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8E2CE" w14:textId="5381223A" w:rsidR="00215622" w:rsidRPr="00215622" w:rsidRDefault="00215622" w:rsidP="00215622">
      <w:pPr>
        <w:spacing w:after="0" w:line="240" w:lineRule="auto"/>
        <w:jc w:val="center"/>
        <w:rPr>
          <w:rStyle w:val="s1"/>
          <w:sz w:val="32"/>
          <w:szCs w:val="32"/>
        </w:rPr>
      </w:pPr>
      <w:r w:rsidRPr="00215622">
        <w:rPr>
          <w:rStyle w:val="s1"/>
          <w:sz w:val="32"/>
          <w:szCs w:val="32"/>
        </w:rPr>
        <w:t>ГУ «</w:t>
      </w:r>
      <w:r w:rsidR="00BA1CC9" w:rsidRPr="00BA1CC9">
        <w:rPr>
          <w:rStyle w:val="s1"/>
          <w:sz w:val="32"/>
          <w:szCs w:val="32"/>
        </w:rPr>
        <w:t>ОТДЕЛ АРХИТЕКТУРЫ И ГРАДОСТРОИТЕЛЬСТВА ЦЕЛИНОГРАДСКОГО РАЙОНА</w:t>
      </w:r>
      <w:r w:rsidR="00BA1CC9" w:rsidRPr="00215622">
        <w:rPr>
          <w:rStyle w:val="s1"/>
          <w:sz w:val="32"/>
          <w:szCs w:val="32"/>
        </w:rPr>
        <w:t>»</w:t>
      </w:r>
    </w:p>
    <w:p w14:paraId="34265DA9" w14:textId="77777777" w:rsidR="00215622" w:rsidRDefault="00215622" w:rsidP="00215622">
      <w:pPr>
        <w:spacing w:after="0" w:line="240" w:lineRule="auto"/>
        <w:jc w:val="center"/>
        <w:rPr>
          <w:rStyle w:val="s1"/>
          <w:sz w:val="28"/>
          <w:szCs w:val="28"/>
        </w:rPr>
      </w:pPr>
    </w:p>
    <w:p w14:paraId="4792EE30" w14:textId="3B30A655" w:rsidR="00215622" w:rsidRPr="00215622" w:rsidRDefault="00215622" w:rsidP="00215622">
      <w:pPr>
        <w:spacing w:after="0" w:line="240" w:lineRule="auto"/>
        <w:jc w:val="center"/>
        <w:rPr>
          <w:rStyle w:val="s1"/>
          <w:b w:val="0"/>
          <w:sz w:val="28"/>
          <w:szCs w:val="28"/>
        </w:rPr>
      </w:pPr>
      <w:r w:rsidRPr="001D27B2">
        <w:rPr>
          <w:rFonts w:ascii="Times New Roman" w:hAnsi="Times New Roman" w:cs="Times New Roman"/>
          <w:b/>
          <w:sz w:val="28"/>
          <w:szCs w:val="28"/>
        </w:rPr>
        <w:t>Проектировщик: ТОО «</w:t>
      </w:r>
      <w:bookmarkStart w:id="0" w:name="_Hlk214956228"/>
      <w:r w:rsidR="00BA1CC9" w:rsidRPr="00BA1CC9">
        <w:rPr>
          <w:rFonts w:ascii="Times New Roman" w:hAnsi="Times New Roman" w:cs="Times New Roman"/>
          <w:b/>
          <w:sz w:val="28"/>
          <w:szCs w:val="28"/>
          <w:lang w:val="kk-KZ"/>
        </w:rPr>
        <w:t>Quantum Engineering</w:t>
      </w:r>
      <w:bookmarkEnd w:id="0"/>
      <w:r w:rsidRPr="001D27B2">
        <w:rPr>
          <w:rFonts w:ascii="Times New Roman" w:hAnsi="Times New Roman" w:cs="Times New Roman"/>
          <w:b/>
          <w:sz w:val="28"/>
          <w:szCs w:val="28"/>
        </w:rPr>
        <w:t>»</w:t>
      </w:r>
    </w:p>
    <w:p w14:paraId="2A08A779" w14:textId="77777777" w:rsidR="00215622" w:rsidRDefault="00215622" w:rsidP="00215622">
      <w:pPr>
        <w:spacing w:after="0" w:line="240" w:lineRule="auto"/>
        <w:jc w:val="center"/>
        <w:rPr>
          <w:rStyle w:val="s1"/>
          <w:sz w:val="28"/>
          <w:szCs w:val="28"/>
        </w:rPr>
      </w:pPr>
    </w:p>
    <w:p w14:paraId="0AF5BB19" w14:textId="77777777" w:rsidR="00215622" w:rsidRDefault="00215622" w:rsidP="00215622">
      <w:pPr>
        <w:spacing w:after="0" w:line="240" w:lineRule="auto"/>
        <w:jc w:val="center"/>
        <w:rPr>
          <w:rStyle w:val="s1"/>
          <w:sz w:val="28"/>
          <w:szCs w:val="28"/>
        </w:rPr>
      </w:pPr>
    </w:p>
    <w:p w14:paraId="6A6E4EFC" w14:textId="77777777" w:rsidR="00215622" w:rsidRDefault="00215622" w:rsidP="00215622">
      <w:pPr>
        <w:spacing w:after="0" w:line="240" w:lineRule="auto"/>
        <w:jc w:val="center"/>
        <w:rPr>
          <w:rStyle w:val="s1"/>
          <w:sz w:val="28"/>
          <w:szCs w:val="28"/>
        </w:rPr>
      </w:pPr>
    </w:p>
    <w:p w14:paraId="33625E9A" w14:textId="77777777" w:rsidR="00215622" w:rsidRDefault="00215622" w:rsidP="00215622">
      <w:pPr>
        <w:spacing w:after="0" w:line="240" w:lineRule="auto"/>
        <w:jc w:val="center"/>
        <w:rPr>
          <w:rStyle w:val="s1"/>
          <w:sz w:val="28"/>
          <w:szCs w:val="28"/>
        </w:rPr>
      </w:pPr>
    </w:p>
    <w:p w14:paraId="641F2DAD" w14:textId="77777777" w:rsidR="00215622" w:rsidRDefault="00215622" w:rsidP="00215622">
      <w:pPr>
        <w:spacing w:after="0" w:line="240" w:lineRule="auto"/>
        <w:jc w:val="center"/>
        <w:rPr>
          <w:rStyle w:val="s1"/>
          <w:sz w:val="28"/>
          <w:szCs w:val="28"/>
        </w:rPr>
      </w:pPr>
    </w:p>
    <w:p w14:paraId="6EC4640E" w14:textId="77777777" w:rsidR="00215622" w:rsidRDefault="00215622" w:rsidP="00215622">
      <w:pPr>
        <w:spacing w:after="0" w:line="240" w:lineRule="auto"/>
        <w:jc w:val="center"/>
        <w:rPr>
          <w:rStyle w:val="s1"/>
          <w:sz w:val="28"/>
          <w:szCs w:val="28"/>
        </w:rPr>
      </w:pPr>
    </w:p>
    <w:p w14:paraId="3AEF7411" w14:textId="77777777" w:rsidR="00215622" w:rsidRDefault="00215622" w:rsidP="00215622">
      <w:pPr>
        <w:spacing w:after="0" w:line="240" w:lineRule="auto"/>
        <w:jc w:val="center"/>
        <w:rPr>
          <w:rStyle w:val="s1"/>
          <w:sz w:val="28"/>
          <w:szCs w:val="28"/>
        </w:rPr>
      </w:pPr>
    </w:p>
    <w:p w14:paraId="14C2216C" w14:textId="6D3F5BB1" w:rsidR="00215622" w:rsidRPr="00215622" w:rsidRDefault="00215622" w:rsidP="00215622">
      <w:pPr>
        <w:spacing w:after="0" w:line="240" w:lineRule="auto"/>
        <w:jc w:val="center"/>
        <w:rPr>
          <w:rStyle w:val="s1"/>
          <w:sz w:val="36"/>
          <w:szCs w:val="36"/>
        </w:rPr>
      </w:pPr>
      <w:r w:rsidRPr="00215622">
        <w:rPr>
          <w:rStyle w:val="s1"/>
          <w:sz w:val="36"/>
          <w:szCs w:val="36"/>
        </w:rPr>
        <w:t>СКРИНИНГ ВОЗД</w:t>
      </w:r>
      <w:r w:rsidR="00915E87">
        <w:rPr>
          <w:rStyle w:val="s1"/>
          <w:sz w:val="36"/>
          <w:szCs w:val="36"/>
        </w:rPr>
        <w:t>ЕЙСТВИЯ НАМЕЧАЕМОЙ ДЕЯТЕЛЬНОСТИ</w:t>
      </w:r>
    </w:p>
    <w:p w14:paraId="1341BCAF" w14:textId="77777777" w:rsidR="00215622" w:rsidRPr="00385FBB" w:rsidRDefault="00215622" w:rsidP="00215622">
      <w:pPr>
        <w:spacing w:after="0" w:line="240" w:lineRule="auto"/>
        <w:jc w:val="center"/>
        <w:rPr>
          <w:rStyle w:val="s1"/>
          <w:sz w:val="28"/>
          <w:szCs w:val="28"/>
        </w:rPr>
      </w:pPr>
      <w:r w:rsidRPr="00215622">
        <w:rPr>
          <w:rStyle w:val="s1"/>
          <w:sz w:val="36"/>
          <w:szCs w:val="36"/>
        </w:rPr>
        <w:t>НА ОКРУЖАЮЩУЮ СРЕДУ</w:t>
      </w:r>
    </w:p>
    <w:p w14:paraId="5BF03886" w14:textId="77777777" w:rsidR="00215622" w:rsidRPr="002C75EB" w:rsidRDefault="00215622" w:rsidP="00215622">
      <w:pPr>
        <w:spacing w:after="0" w:line="240" w:lineRule="auto"/>
        <w:rPr>
          <w:rStyle w:val="fontstyle01"/>
          <w:sz w:val="28"/>
          <w:szCs w:val="28"/>
        </w:rPr>
      </w:pPr>
    </w:p>
    <w:p w14:paraId="29B55A4D" w14:textId="6E898575" w:rsidR="00215622" w:rsidRPr="00215622" w:rsidRDefault="00215622" w:rsidP="00215622">
      <w:pPr>
        <w:jc w:val="center"/>
        <w:rPr>
          <w:rStyle w:val="fontstyle01"/>
          <w:sz w:val="32"/>
          <w:szCs w:val="32"/>
        </w:rPr>
      </w:pPr>
      <w:r w:rsidRPr="00215622">
        <w:rPr>
          <w:rStyle w:val="fontstyle01"/>
          <w:sz w:val="32"/>
          <w:szCs w:val="32"/>
        </w:rPr>
        <w:t>к проекту</w:t>
      </w:r>
    </w:p>
    <w:p w14:paraId="2D560BD9" w14:textId="194B3E0D" w:rsidR="00215622" w:rsidRDefault="00484CD8" w:rsidP="00215622">
      <w:pPr>
        <w:spacing w:after="0" w:line="240" w:lineRule="auto"/>
        <w:jc w:val="center"/>
        <w:rPr>
          <w:rFonts w:ascii="Times New Roman" w:hAnsi="Times New Roman" w:cs="Times New Roman"/>
          <w:b/>
          <w:sz w:val="32"/>
          <w:szCs w:val="32"/>
        </w:rPr>
      </w:pPr>
      <w:r w:rsidRPr="00215622">
        <w:rPr>
          <w:rFonts w:ascii="Times New Roman" w:hAnsi="Times New Roman" w:cs="Times New Roman"/>
          <w:b/>
          <w:sz w:val="32"/>
          <w:szCs w:val="32"/>
        </w:rPr>
        <w:t>«</w:t>
      </w:r>
      <w:r w:rsidRPr="00484CD8">
        <w:rPr>
          <w:rFonts w:ascii="Times New Roman" w:hAnsi="Times New Roman" w:cs="Times New Roman"/>
          <w:b/>
          <w:sz w:val="32"/>
          <w:szCs w:val="32"/>
        </w:rPr>
        <w:t>РАЗРАБОТКА СХЕМЫ РАЗВИТИЯ И ЗАСТРОЙКИ (УПРОЩЕННЫЙ ВАРИАНТ ГЕНЕРАЛЬНЫХ ПЛАНОВ МАЛЫХ НАСЕЛЕННЫХ ПУНКТОВ) С. КОСШОКЫ ЦЕЛИНОГРАДСКОГО РАЙОНА</w:t>
      </w:r>
      <w:r w:rsidRPr="00215622">
        <w:rPr>
          <w:rFonts w:ascii="Times New Roman" w:hAnsi="Times New Roman" w:cs="Times New Roman"/>
          <w:b/>
          <w:sz w:val="32"/>
          <w:szCs w:val="32"/>
        </w:rPr>
        <w:t>»</w:t>
      </w:r>
    </w:p>
    <w:p w14:paraId="44DD7086" w14:textId="23AA91D2" w:rsidR="00215622" w:rsidRDefault="00215622" w:rsidP="00215622">
      <w:pPr>
        <w:spacing w:after="0" w:line="240" w:lineRule="auto"/>
        <w:jc w:val="center"/>
        <w:rPr>
          <w:rFonts w:ascii="Times New Roman" w:hAnsi="Times New Roman" w:cs="Times New Roman"/>
          <w:b/>
          <w:sz w:val="28"/>
          <w:szCs w:val="28"/>
          <w:lang w:val="kk-KZ"/>
        </w:rPr>
      </w:pPr>
    </w:p>
    <w:p w14:paraId="4909797F" w14:textId="77777777" w:rsidR="00484CD8" w:rsidRDefault="00484CD8" w:rsidP="00215622">
      <w:pPr>
        <w:spacing w:after="0" w:line="240" w:lineRule="auto"/>
        <w:jc w:val="center"/>
        <w:rPr>
          <w:rFonts w:ascii="Times New Roman" w:hAnsi="Times New Roman" w:cs="Times New Roman"/>
          <w:b/>
          <w:sz w:val="28"/>
          <w:szCs w:val="28"/>
          <w:lang w:val="kk-KZ"/>
        </w:rPr>
      </w:pPr>
    </w:p>
    <w:p w14:paraId="61A8F922" w14:textId="2A6A7102" w:rsidR="00215622" w:rsidRDefault="00215622" w:rsidP="00215622">
      <w:pPr>
        <w:spacing w:after="0" w:line="240" w:lineRule="auto"/>
        <w:jc w:val="center"/>
        <w:rPr>
          <w:rFonts w:ascii="Times New Roman" w:hAnsi="Times New Roman" w:cs="Times New Roman"/>
          <w:b/>
          <w:sz w:val="28"/>
          <w:szCs w:val="28"/>
          <w:lang w:val="kk-KZ"/>
        </w:rPr>
      </w:pPr>
    </w:p>
    <w:p w14:paraId="507E2388" w14:textId="1225EF07" w:rsidR="00215622" w:rsidRDefault="00215622" w:rsidP="00215622">
      <w:pPr>
        <w:spacing w:after="0" w:line="240" w:lineRule="auto"/>
        <w:jc w:val="center"/>
        <w:rPr>
          <w:rFonts w:ascii="Times New Roman" w:hAnsi="Times New Roman" w:cs="Times New Roman"/>
          <w:b/>
          <w:sz w:val="28"/>
          <w:szCs w:val="28"/>
          <w:lang w:val="kk-KZ"/>
        </w:rPr>
      </w:pPr>
    </w:p>
    <w:p w14:paraId="544F921E" w14:textId="0BA57A0B" w:rsidR="00215622" w:rsidRDefault="00215622" w:rsidP="00215622">
      <w:pPr>
        <w:spacing w:after="0" w:line="240" w:lineRule="auto"/>
        <w:jc w:val="center"/>
        <w:rPr>
          <w:rFonts w:ascii="Times New Roman" w:hAnsi="Times New Roman" w:cs="Times New Roman"/>
          <w:b/>
          <w:sz w:val="28"/>
          <w:szCs w:val="28"/>
          <w:lang w:val="kk-KZ"/>
        </w:rPr>
      </w:pPr>
    </w:p>
    <w:p w14:paraId="0508405B" w14:textId="289999C2" w:rsidR="00215622" w:rsidRDefault="00215622" w:rsidP="00215622">
      <w:pPr>
        <w:spacing w:after="0" w:line="240" w:lineRule="auto"/>
        <w:jc w:val="center"/>
        <w:rPr>
          <w:rFonts w:ascii="Times New Roman" w:hAnsi="Times New Roman" w:cs="Times New Roman"/>
          <w:b/>
          <w:sz w:val="28"/>
          <w:szCs w:val="28"/>
          <w:lang w:val="kk-KZ"/>
        </w:rPr>
      </w:pPr>
    </w:p>
    <w:p w14:paraId="27AC71E2" w14:textId="1D99ACBE" w:rsidR="00215622" w:rsidRDefault="00215622" w:rsidP="00215622">
      <w:pPr>
        <w:spacing w:after="0" w:line="240" w:lineRule="auto"/>
        <w:jc w:val="center"/>
        <w:rPr>
          <w:rFonts w:ascii="Times New Roman" w:hAnsi="Times New Roman" w:cs="Times New Roman"/>
          <w:b/>
          <w:sz w:val="28"/>
          <w:szCs w:val="28"/>
          <w:lang w:val="kk-KZ"/>
        </w:rPr>
      </w:pPr>
    </w:p>
    <w:p w14:paraId="2B84ACFF" w14:textId="1BED806A" w:rsidR="00215622" w:rsidRDefault="00215622" w:rsidP="00215622">
      <w:pPr>
        <w:spacing w:after="0" w:line="240" w:lineRule="auto"/>
        <w:jc w:val="center"/>
        <w:rPr>
          <w:rFonts w:ascii="Times New Roman" w:hAnsi="Times New Roman" w:cs="Times New Roman"/>
          <w:b/>
          <w:sz w:val="28"/>
          <w:szCs w:val="28"/>
          <w:lang w:val="kk-KZ"/>
        </w:rPr>
      </w:pPr>
    </w:p>
    <w:p w14:paraId="01642AD1" w14:textId="7ACB5243" w:rsidR="00215622" w:rsidRDefault="00215622" w:rsidP="00215622">
      <w:pPr>
        <w:spacing w:after="0" w:line="240" w:lineRule="auto"/>
        <w:jc w:val="center"/>
        <w:rPr>
          <w:rFonts w:ascii="Times New Roman" w:hAnsi="Times New Roman" w:cs="Times New Roman"/>
          <w:b/>
          <w:sz w:val="28"/>
          <w:szCs w:val="28"/>
          <w:lang w:val="kk-KZ"/>
        </w:rPr>
      </w:pPr>
    </w:p>
    <w:p w14:paraId="651FD956" w14:textId="11E1AD82" w:rsidR="00215622" w:rsidRDefault="00215622" w:rsidP="00215622">
      <w:pPr>
        <w:spacing w:after="0" w:line="240" w:lineRule="auto"/>
        <w:jc w:val="center"/>
        <w:rPr>
          <w:rFonts w:ascii="Times New Roman" w:hAnsi="Times New Roman" w:cs="Times New Roman"/>
          <w:b/>
          <w:sz w:val="28"/>
          <w:szCs w:val="28"/>
          <w:lang w:val="kk-KZ"/>
        </w:rPr>
      </w:pPr>
    </w:p>
    <w:p w14:paraId="19CA11F8" w14:textId="78202457" w:rsidR="00215622" w:rsidRDefault="00215622" w:rsidP="00215622">
      <w:pPr>
        <w:spacing w:after="0" w:line="240" w:lineRule="auto"/>
        <w:jc w:val="center"/>
        <w:rPr>
          <w:rFonts w:ascii="Times New Roman" w:hAnsi="Times New Roman" w:cs="Times New Roman"/>
          <w:b/>
          <w:sz w:val="28"/>
          <w:szCs w:val="28"/>
          <w:lang w:val="kk-KZ"/>
        </w:rPr>
      </w:pPr>
    </w:p>
    <w:p w14:paraId="041F283A" w14:textId="3A56EE0C" w:rsidR="00215622" w:rsidRDefault="00215622" w:rsidP="00215622">
      <w:pPr>
        <w:spacing w:after="0" w:line="240" w:lineRule="auto"/>
        <w:jc w:val="center"/>
        <w:rPr>
          <w:rFonts w:ascii="Times New Roman" w:hAnsi="Times New Roman" w:cs="Times New Roman"/>
          <w:b/>
          <w:sz w:val="28"/>
          <w:szCs w:val="28"/>
          <w:lang w:val="kk-KZ"/>
        </w:rPr>
      </w:pPr>
    </w:p>
    <w:p w14:paraId="33F705F2" w14:textId="26ABE89C" w:rsidR="00215622" w:rsidRDefault="00215622" w:rsidP="00215622">
      <w:pPr>
        <w:spacing w:after="0" w:line="240" w:lineRule="auto"/>
        <w:jc w:val="center"/>
        <w:rPr>
          <w:rFonts w:ascii="Times New Roman" w:hAnsi="Times New Roman" w:cs="Times New Roman"/>
          <w:b/>
          <w:sz w:val="28"/>
          <w:szCs w:val="28"/>
          <w:lang w:val="kk-KZ"/>
        </w:rPr>
      </w:pPr>
    </w:p>
    <w:p w14:paraId="2C077E64" w14:textId="36889460" w:rsidR="00215622" w:rsidRDefault="00215622" w:rsidP="00215622">
      <w:pPr>
        <w:spacing w:after="0" w:line="240" w:lineRule="auto"/>
        <w:jc w:val="center"/>
        <w:rPr>
          <w:rFonts w:ascii="Times New Roman" w:hAnsi="Times New Roman" w:cs="Times New Roman"/>
          <w:b/>
          <w:sz w:val="28"/>
          <w:szCs w:val="28"/>
          <w:lang w:val="kk-KZ"/>
        </w:rPr>
      </w:pPr>
    </w:p>
    <w:p w14:paraId="30B0FCBE" w14:textId="10DCE503" w:rsidR="00215622" w:rsidRDefault="00215622" w:rsidP="00215622">
      <w:pPr>
        <w:spacing w:after="0" w:line="240" w:lineRule="auto"/>
        <w:jc w:val="center"/>
        <w:rPr>
          <w:rFonts w:ascii="Times New Roman" w:hAnsi="Times New Roman" w:cs="Times New Roman"/>
          <w:b/>
          <w:sz w:val="28"/>
          <w:szCs w:val="28"/>
          <w:lang w:val="kk-KZ"/>
        </w:rPr>
      </w:pPr>
    </w:p>
    <w:p w14:paraId="054A4B5B" w14:textId="0E399C6E" w:rsidR="00215622" w:rsidRDefault="00215622" w:rsidP="00215622">
      <w:pPr>
        <w:spacing w:after="0" w:line="240" w:lineRule="auto"/>
        <w:jc w:val="center"/>
        <w:rPr>
          <w:rFonts w:ascii="Times New Roman" w:hAnsi="Times New Roman" w:cs="Times New Roman"/>
          <w:b/>
          <w:sz w:val="28"/>
          <w:szCs w:val="28"/>
          <w:lang w:val="kk-KZ"/>
        </w:rPr>
      </w:pPr>
    </w:p>
    <w:p w14:paraId="5332EE8B" w14:textId="63F62861" w:rsidR="00215622" w:rsidRDefault="00215622" w:rsidP="00215622">
      <w:pPr>
        <w:spacing w:after="0" w:line="240" w:lineRule="auto"/>
        <w:jc w:val="center"/>
        <w:rPr>
          <w:rFonts w:ascii="Times New Roman" w:hAnsi="Times New Roman" w:cs="Times New Roman"/>
          <w:b/>
          <w:sz w:val="28"/>
          <w:szCs w:val="28"/>
          <w:lang w:val="kk-KZ"/>
        </w:rPr>
      </w:pPr>
    </w:p>
    <w:p w14:paraId="757801ED" w14:textId="17EEE87F" w:rsidR="00215622" w:rsidRDefault="00215622" w:rsidP="00215622">
      <w:pPr>
        <w:spacing w:after="0" w:line="240" w:lineRule="auto"/>
        <w:jc w:val="center"/>
        <w:rPr>
          <w:rFonts w:ascii="Times New Roman" w:hAnsi="Times New Roman" w:cs="Times New Roman"/>
          <w:b/>
          <w:sz w:val="28"/>
          <w:szCs w:val="28"/>
          <w:lang w:val="kk-KZ"/>
        </w:rPr>
      </w:pPr>
    </w:p>
    <w:p w14:paraId="435A0C4E" w14:textId="7096E0B4" w:rsidR="00215622" w:rsidRDefault="00215622" w:rsidP="00215622">
      <w:pPr>
        <w:spacing w:after="0" w:line="240" w:lineRule="auto"/>
        <w:jc w:val="center"/>
        <w:rPr>
          <w:rFonts w:ascii="Times New Roman" w:hAnsi="Times New Roman" w:cs="Times New Roman"/>
          <w:b/>
          <w:sz w:val="28"/>
          <w:szCs w:val="28"/>
          <w:lang w:val="kk-KZ"/>
        </w:rPr>
      </w:pPr>
    </w:p>
    <w:p w14:paraId="67374775" w14:textId="5B4399FC" w:rsidR="00215622" w:rsidRDefault="00215622" w:rsidP="00215622">
      <w:pPr>
        <w:spacing w:after="0" w:line="240" w:lineRule="auto"/>
        <w:jc w:val="center"/>
        <w:rPr>
          <w:rFonts w:ascii="Times New Roman" w:hAnsi="Times New Roman" w:cs="Times New Roman"/>
          <w:b/>
          <w:sz w:val="28"/>
          <w:szCs w:val="28"/>
          <w:lang w:val="kk-KZ"/>
        </w:rPr>
      </w:pPr>
    </w:p>
    <w:p w14:paraId="0662F90A" w14:textId="21EE148B" w:rsidR="0038422E" w:rsidRDefault="0038422E" w:rsidP="00215622">
      <w:pPr>
        <w:spacing w:after="0" w:line="240" w:lineRule="auto"/>
        <w:jc w:val="center"/>
        <w:rPr>
          <w:rFonts w:ascii="Times New Roman" w:hAnsi="Times New Roman" w:cs="Times New Roman"/>
          <w:b/>
          <w:sz w:val="28"/>
          <w:szCs w:val="28"/>
          <w:lang w:val="kk-KZ"/>
        </w:rPr>
      </w:pPr>
    </w:p>
    <w:p w14:paraId="4F49E38C" w14:textId="099B544C" w:rsidR="00215622" w:rsidRPr="008D3C5F" w:rsidRDefault="00635C88" w:rsidP="00215622">
      <w:pPr>
        <w:spacing w:after="0" w:line="240" w:lineRule="auto"/>
        <w:jc w:val="center"/>
        <w:rPr>
          <w:rFonts w:ascii="Times New Roman" w:hAnsi="Times New Roman" w:cs="Times New Roman"/>
          <w:b/>
          <w:sz w:val="28"/>
          <w:szCs w:val="28"/>
        </w:rPr>
      </w:pPr>
      <w:r w:rsidRPr="00722664">
        <w:rPr>
          <w:rFonts w:ascii="Times New Roman" w:hAnsi="Times New Roman" w:cs="Times New Roman"/>
          <w:b/>
          <w:sz w:val="28"/>
          <w:szCs w:val="28"/>
        </w:rPr>
        <w:t>г.</w:t>
      </w:r>
      <w:r w:rsidR="002306FF" w:rsidRPr="00722664">
        <w:rPr>
          <w:rFonts w:ascii="Times New Roman" w:hAnsi="Times New Roman" w:cs="Times New Roman"/>
          <w:b/>
          <w:sz w:val="28"/>
          <w:szCs w:val="28"/>
        </w:rPr>
        <w:t xml:space="preserve"> </w:t>
      </w:r>
      <w:r w:rsidR="00722664" w:rsidRPr="00722664">
        <w:rPr>
          <w:rFonts w:ascii="Times New Roman" w:hAnsi="Times New Roman" w:cs="Times New Roman"/>
          <w:b/>
          <w:sz w:val="28"/>
          <w:szCs w:val="28"/>
        </w:rPr>
        <w:t>Шымкент</w:t>
      </w:r>
      <w:r w:rsidRPr="00722664">
        <w:rPr>
          <w:rFonts w:ascii="Times New Roman" w:hAnsi="Times New Roman" w:cs="Times New Roman"/>
          <w:b/>
          <w:sz w:val="28"/>
          <w:szCs w:val="28"/>
        </w:rPr>
        <w:t>, 2025г</w:t>
      </w:r>
    </w:p>
    <w:p w14:paraId="43B02B4C" w14:textId="2C820E6C" w:rsidR="00215622" w:rsidRPr="008D3C5F" w:rsidRDefault="00215622" w:rsidP="00215622">
      <w:pPr>
        <w:spacing w:after="0" w:line="240" w:lineRule="auto"/>
        <w:jc w:val="both"/>
        <w:rPr>
          <w:rStyle w:val="s1"/>
          <w:bCs w:val="0"/>
          <w:color w:val="auto"/>
          <w:sz w:val="28"/>
          <w:szCs w:val="28"/>
        </w:rPr>
        <w:sectPr w:rsidR="00215622" w:rsidRPr="008D3C5F" w:rsidSect="00215622">
          <w:headerReference w:type="default" r:id="rId8"/>
          <w:footerReference w:type="default" r:id="rId9"/>
          <w:pgSz w:w="11906" w:h="16838"/>
          <w:pgMar w:top="1134" w:right="1134" w:bottom="1134" w:left="1134" w:header="567" w:footer="567" w:gutter="0"/>
          <w:cols w:space="708"/>
          <w:titlePg/>
          <w:docGrid w:linePitch="360"/>
        </w:sectPr>
      </w:pPr>
    </w:p>
    <w:p w14:paraId="3E49AC54" w14:textId="12A30512" w:rsidR="00385FBB" w:rsidRPr="008D3C5F" w:rsidRDefault="00385FBB" w:rsidP="00525C56">
      <w:pPr>
        <w:spacing w:after="0" w:line="240" w:lineRule="auto"/>
        <w:jc w:val="center"/>
        <w:rPr>
          <w:rStyle w:val="s1"/>
          <w:sz w:val="28"/>
          <w:szCs w:val="28"/>
        </w:rPr>
      </w:pPr>
      <w:r w:rsidRPr="008D3C5F">
        <w:rPr>
          <w:rStyle w:val="s1"/>
          <w:sz w:val="28"/>
          <w:szCs w:val="28"/>
        </w:rPr>
        <w:lastRenderedPageBreak/>
        <w:t xml:space="preserve">СКРИНИНГ ВОЗДЕЙСТВИЯ НАМЕЧАЕМОЙ ДЕЯТЕЛЬНОСТИ </w:t>
      </w:r>
    </w:p>
    <w:p w14:paraId="3E545CFC" w14:textId="7CA0C244" w:rsidR="00B02B3C" w:rsidRPr="008D3C5F" w:rsidRDefault="00385FBB" w:rsidP="00525C56">
      <w:pPr>
        <w:spacing w:after="0" w:line="240" w:lineRule="auto"/>
        <w:jc w:val="center"/>
        <w:rPr>
          <w:rStyle w:val="s1"/>
          <w:sz w:val="28"/>
          <w:szCs w:val="28"/>
        </w:rPr>
      </w:pPr>
      <w:r w:rsidRPr="008D3C5F">
        <w:rPr>
          <w:rStyle w:val="s1"/>
          <w:sz w:val="28"/>
          <w:szCs w:val="28"/>
        </w:rPr>
        <w:t>НА ОКРУЖАЮЩУЮ СРЕДУ</w:t>
      </w:r>
    </w:p>
    <w:p w14:paraId="45801261" w14:textId="692EABC3" w:rsidR="00BE563E" w:rsidRPr="008D3C5F" w:rsidRDefault="00BE563E" w:rsidP="006C4E45">
      <w:pPr>
        <w:spacing w:after="0" w:line="240" w:lineRule="auto"/>
        <w:ind w:firstLine="709"/>
        <w:rPr>
          <w:rStyle w:val="fontstyle01"/>
          <w:sz w:val="28"/>
          <w:szCs w:val="28"/>
        </w:rPr>
      </w:pPr>
    </w:p>
    <w:p w14:paraId="5D4DDD1E" w14:textId="73DDA6D4" w:rsidR="00BE563E" w:rsidRPr="008D3C5F" w:rsidRDefault="0028058E" w:rsidP="006352B8">
      <w:pPr>
        <w:pStyle w:val="a4"/>
        <w:numPr>
          <w:ilvl w:val="0"/>
          <w:numId w:val="18"/>
        </w:numPr>
        <w:rPr>
          <w:rStyle w:val="fontstyle01"/>
          <w:sz w:val="28"/>
          <w:szCs w:val="28"/>
        </w:rPr>
      </w:pPr>
      <w:r w:rsidRPr="008D3C5F">
        <w:rPr>
          <w:rStyle w:val="fontstyle01"/>
          <w:sz w:val="28"/>
          <w:szCs w:val="28"/>
        </w:rPr>
        <w:t>Проект Документа</w:t>
      </w:r>
    </w:p>
    <w:p w14:paraId="4CD9A202" w14:textId="3095AB3D" w:rsidR="00661550" w:rsidRPr="008D3C5F" w:rsidRDefault="00D75B1B" w:rsidP="006C4E45">
      <w:pPr>
        <w:spacing w:after="0" w:line="240" w:lineRule="auto"/>
        <w:ind w:firstLine="709"/>
        <w:jc w:val="both"/>
        <w:rPr>
          <w:rFonts w:ascii="Times New Roman" w:hAnsi="Times New Roman" w:cs="Times New Roman"/>
          <w:bCs/>
          <w:sz w:val="28"/>
          <w:szCs w:val="28"/>
          <w:lang w:val="kk-KZ"/>
        </w:rPr>
      </w:pPr>
      <w:r w:rsidRPr="008D3C5F">
        <w:rPr>
          <w:rFonts w:ascii="Times New Roman" w:hAnsi="Times New Roman" w:cs="Times New Roman"/>
          <w:sz w:val="28"/>
          <w:szCs w:val="28"/>
        </w:rPr>
        <w:t xml:space="preserve">Наименование проекта: </w:t>
      </w:r>
      <w:r w:rsidR="00661550" w:rsidRPr="008D3C5F">
        <w:rPr>
          <w:rFonts w:ascii="Times New Roman" w:hAnsi="Times New Roman" w:cs="Times New Roman"/>
          <w:bCs/>
          <w:sz w:val="28"/>
          <w:szCs w:val="28"/>
        </w:rPr>
        <w:t>«</w:t>
      </w:r>
      <w:bookmarkStart w:id="3" w:name="_Hlk214932147"/>
      <w:r w:rsidR="00BA1CC9" w:rsidRPr="00BA1CC9">
        <w:rPr>
          <w:rFonts w:ascii="Times New Roman" w:hAnsi="Times New Roman" w:cs="Times New Roman"/>
          <w:bCs/>
          <w:sz w:val="28"/>
          <w:szCs w:val="28"/>
        </w:rPr>
        <w:t>Разработка схемы развития и застройки (упрощенный вариант генеральн</w:t>
      </w:r>
      <w:r w:rsidR="00484CD8">
        <w:rPr>
          <w:rFonts w:ascii="Times New Roman" w:hAnsi="Times New Roman" w:cs="Times New Roman"/>
          <w:bCs/>
          <w:sz w:val="28"/>
          <w:szCs w:val="28"/>
        </w:rPr>
        <w:t>ых</w:t>
      </w:r>
      <w:r w:rsidR="00BA1CC9" w:rsidRPr="00BA1CC9">
        <w:rPr>
          <w:rFonts w:ascii="Times New Roman" w:hAnsi="Times New Roman" w:cs="Times New Roman"/>
          <w:bCs/>
          <w:sz w:val="28"/>
          <w:szCs w:val="28"/>
        </w:rPr>
        <w:t xml:space="preserve"> план</w:t>
      </w:r>
      <w:r w:rsidR="00484CD8">
        <w:rPr>
          <w:rFonts w:ascii="Times New Roman" w:hAnsi="Times New Roman" w:cs="Times New Roman"/>
          <w:bCs/>
          <w:sz w:val="28"/>
          <w:szCs w:val="28"/>
        </w:rPr>
        <w:t>ов малых населенных пунктов</w:t>
      </w:r>
      <w:r w:rsidR="00BA1CC9" w:rsidRPr="00BA1CC9">
        <w:rPr>
          <w:rFonts w:ascii="Times New Roman" w:hAnsi="Times New Roman" w:cs="Times New Roman"/>
          <w:bCs/>
          <w:sz w:val="28"/>
          <w:szCs w:val="28"/>
        </w:rPr>
        <w:t>) с</w:t>
      </w:r>
      <w:r w:rsidR="00484CD8">
        <w:rPr>
          <w:rFonts w:ascii="Times New Roman" w:hAnsi="Times New Roman" w:cs="Times New Roman"/>
          <w:bCs/>
          <w:sz w:val="28"/>
          <w:szCs w:val="28"/>
        </w:rPr>
        <w:t>.</w:t>
      </w:r>
      <w:r w:rsidR="00BA1CC9" w:rsidRPr="00BA1CC9">
        <w:rPr>
          <w:rFonts w:ascii="Times New Roman" w:hAnsi="Times New Roman" w:cs="Times New Roman"/>
          <w:bCs/>
          <w:sz w:val="28"/>
          <w:szCs w:val="28"/>
        </w:rPr>
        <w:t xml:space="preserve"> </w:t>
      </w:r>
      <w:proofErr w:type="spellStart"/>
      <w:r w:rsidR="00BA1CC9" w:rsidRPr="00BA1CC9">
        <w:rPr>
          <w:rFonts w:ascii="Times New Roman" w:hAnsi="Times New Roman" w:cs="Times New Roman"/>
          <w:bCs/>
          <w:sz w:val="28"/>
          <w:szCs w:val="28"/>
        </w:rPr>
        <w:t>Косшокы</w:t>
      </w:r>
      <w:proofErr w:type="spellEnd"/>
      <w:r w:rsidR="00484CD8">
        <w:rPr>
          <w:rFonts w:ascii="Times New Roman" w:hAnsi="Times New Roman" w:cs="Times New Roman"/>
          <w:bCs/>
          <w:sz w:val="28"/>
          <w:szCs w:val="28"/>
        </w:rPr>
        <w:t xml:space="preserve"> </w:t>
      </w:r>
      <w:r w:rsidR="00BA1CC9" w:rsidRPr="00BA1CC9">
        <w:rPr>
          <w:rFonts w:ascii="Times New Roman" w:hAnsi="Times New Roman" w:cs="Times New Roman"/>
          <w:bCs/>
          <w:sz w:val="28"/>
          <w:szCs w:val="28"/>
        </w:rPr>
        <w:t>Целиноградского района</w:t>
      </w:r>
      <w:bookmarkEnd w:id="3"/>
      <w:r w:rsidR="00661550" w:rsidRPr="008D3C5F">
        <w:rPr>
          <w:rFonts w:ascii="Times New Roman" w:hAnsi="Times New Roman" w:cs="Times New Roman"/>
          <w:bCs/>
          <w:sz w:val="28"/>
          <w:szCs w:val="28"/>
        </w:rPr>
        <w:t>»</w:t>
      </w:r>
    </w:p>
    <w:p w14:paraId="19056CB2" w14:textId="585BF63F" w:rsidR="00D75B1B" w:rsidRPr="00BA1CC9" w:rsidRDefault="00D75B1B" w:rsidP="006C4E45">
      <w:pPr>
        <w:spacing w:after="0" w:line="240" w:lineRule="auto"/>
        <w:ind w:firstLine="709"/>
        <w:jc w:val="both"/>
        <w:rPr>
          <w:rFonts w:ascii="Times New Roman" w:hAnsi="Times New Roman" w:cs="Times New Roman"/>
          <w:sz w:val="28"/>
          <w:szCs w:val="28"/>
        </w:rPr>
      </w:pPr>
      <w:r w:rsidRPr="008D3C5F">
        <w:rPr>
          <w:rFonts w:ascii="Times New Roman" w:hAnsi="Times New Roman" w:cs="Times New Roman"/>
          <w:i/>
          <w:sz w:val="28"/>
          <w:szCs w:val="28"/>
        </w:rPr>
        <w:t>Заказчик:</w:t>
      </w:r>
      <w:r w:rsidRPr="008D3C5F">
        <w:rPr>
          <w:rFonts w:ascii="Times New Roman" w:hAnsi="Times New Roman" w:cs="Times New Roman"/>
          <w:sz w:val="28"/>
          <w:szCs w:val="28"/>
        </w:rPr>
        <w:t xml:space="preserve"> </w:t>
      </w:r>
      <w:r w:rsidR="00BE563E" w:rsidRPr="008D3C5F">
        <w:rPr>
          <w:rFonts w:ascii="Times New Roman" w:hAnsi="Times New Roman" w:cs="Times New Roman"/>
          <w:sz w:val="28"/>
          <w:szCs w:val="28"/>
        </w:rPr>
        <w:t>ГУ «</w:t>
      </w:r>
      <w:r w:rsidR="00BA1CC9" w:rsidRPr="00BA1CC9">
        <w:rPr>
          <w:rFonts w:ascii="Times New Roman" w:eastAsia="Times New Roman" w:hAnsi="Times New Roman" w:cs="Times New Roman"/>
          <w:bCs/>
          <w:sz w:val="28"/>
          <w:szCs w:val="28"/>
          <w:lang w:eastAsia="ru-RU"/>
        </w:rPr>
        <w:t>Отдел архитектуры и градостроительства Целиноградского района</w:t>
      </w:r>
      <w:r w:rsidR="00BE563E" w:rsidRPr="00BA1CC9">
        <w:rPr>
          <w:rFonts w:ascii="Times New Roman" w:hAnsi="Times New Roman" w:cs="Times New Roman"/>
          <w:sz w:val="28"/>
          <w:szCs w:val="28"/>
        </w:rPr>
        <w:t>»</w:t>
      </w:r>
      <w:r w:rsidRPr="00BA1CC9">
        <w:rPr>
          <w:rFonts w:ascii="Times New Roman" w:hAnsi="Times New Roman" w:cs="Times New Roman"/>
          <w:sz w:val="28"/>
          <w:szCs w:val="28"/>
        </w:rPr>
        <w:t>.</w:t>
      </w:r>
    </w:p>
    <w:p w14:paraId="0F28A57D" w14:textId="4356067A" w:rsidR="00BE563E" w:rsidRPr="00BA1CC9" w:rsidRDefault="00D75B1B" w:rsidP="006C4E45">
      <w:pPr>
        <w:spacing w:after="0" w:line="240" w:lineRule="auto"/>
        <w:ind w:firstLine="709"/>
        <w:jc w:val="both"/>
        <w:rPr>
          <w:rFonts w:ascii="Times New Roman" w:hAnsi="Times New Roman" w:cs="Times New Roman"/>
          <w:sz w:val="28"/>
          <w:szCs w:val="28"/>
        </w:rPr>
      </w:pPr>
      <w:r w:rsidRPr="00BA1CC9">
        <w:rPr>
          <w:rFonts w:ascii="Times New Roman" w:hAnsi="Times New Roman" w:cs="Times New Roman"/>
          <w:sz w:val="28"/>
          <w:szCs w:val="28"/>
        </w:rPr>
        <w:t xml:space="preserve">Адрес: </w:t>
      </w:r>
      <w:r w:rsidR="00BA1CC9" w:rsidRPr="00BA1CC9">
        <w:rPr>
          <w:rFonts w:ascii="Times New Roman" w:hAnsi="Times New Roman" w:cs="Times New Roman"/>
          <w:sz w:val="28"/>
          <w:szCs w:val="28"/>
        </w:rPr>
        <w:t xml:space="preserve">Акмолинская область, Целиноградский район, село </w:t>
      </w:r>
      <w:proofErr w:type="spellStart"/>
      <w:r w:rsidR="00BA1CC9" w:rsidRPr="00BA1CC9">
        <w:rPr>
          <w:rFonts w:ascii="Times New Roman" w:hAnsi="Times New Roman" w:cs="Times New Roman"/>
          <w:sz w:val="28"/>
          <w:szCs w:val="28"/>
        </w:rPr>
        <w:t>Акмол</w:t>
      </w:r>
      <w:proofErr w:type="spellEnd"/>
      <w:r w:rsidR="00BA1CC9" w:rsidRPr="00BA1CC9">
        <w:rPr>
          <w:rFonts w:ascii="Times New Roman" w:hAnsi="Times New Roman" w:cs="Times New Roman"/>
          <w:sz w:val="28"/>
          <w:szCs w:val="28"/>
        </w:rPr>
        <w:t>, улица Наурыз, 34</w:t>
      </w:r>
      <w:r w:rsidR="00661550" w:rsidRPr="00BA1CC9">
        <w:rPr>
          <w:rFonts w:ascii="Times New Roman" w:hAnsi="Times New Roman" w:cs="Times New Roman"/>
          <w:color w:val="121212"/>
          <w:spacing w:val="4"/>
          <w:sz w:val="28"/>
          <w:szCs w:val="28"/>
          <w:shd w:val="clear" w:color="auto" w:fill="FFFFFF"/>
          <w:lang w:val="kk-KZ"/>
        </w:rPr>
        <w:t>.</w:t>
      </w:r>
    </w:p>
    <w:p w14:paraId="55EAF360" w14:textId="7872B6C1" w:rsidR="00661550" w:rsidRPr="00BA1CC9" w:rsidRDefault="00661550" w:rsidP="00661550">
      <w:pPr>
        <w:spacing w:after="0" w:line="240" w:lineRule="auto"/>
        <w:ind w:firstLine="709"/>
        <w:jc w:val="both"/>
        <w:rPr>
          <w:rFonts w:ascii="Times New Roman" w:hAnsi="Times New Roman" w:cs="Times New Roman"/>
          <w:sz w:val="28"/>
          <w:szCs w:val="28"/>
        </w:rPr>
      </w:pPr>
      <w:r w:rsidRPr="00BA1CC9">
        <w:rPr>
          <w:rFonts w:ascii="Times New Roman" w:hAnsi="Times New Roman" w:cs="Times New Roman"/>
          <w:sz w:val="28"/>
          <w:szCs w:val="28"/>
        </w:rPr>
        <w:t xml:space="preserve">БИН: </w:t>
      </w:r>
      <w:r w:rsidR="00BA1CC9" w:rsidRPr="00BA1CC9">
        <w:rPr>
          <w:rFonts w:ascii="Times New Roman" w:hAnsi="Times New Roman" w:cs="Times New Roman"/>
          <w:sz w:val="28"/>
          <w:szCs w:val="28"/>
        </w:rPr>
        <w:t>991140000872</w:t>
      </w:r>
    </w:p>
    <w:p w14:paraId="318780DE" w14:textId="11C91F73" w:rsidR="00661550" w:rsidRPr="00BA1CC9" w:rsidRDefault="00661550" w:rsidP="00661550">
      <w:pPr>
        <w:spacing w:after="0" w:line="240" w:lineRule="auto"/>
        <w:ind w:firstLine="709"/>
        <w:jc w:val="both"/>
        <w:rPr>
          <w:rFonts w:ascii="Times New Roman" w:hAnsi="Times New Roman" w:cs="Times New Roman"/>
          <w:sz w:val="28"/>
          <w:szCs w:val="28"/>
        </w:rPr>
      </w:pPr>
      <w:r w:rsidRPr="00BA1CC9">
        <w:rPr>
          <w:rFonts w:ascii="Times New Roman" w:hAnsi="Times New Roman" w:cs="Times New Roman"/>
          <w:bCs/>
          <w:sz w:val="28"/>
          <w:szCs w:val="28"/>
        </w:rPr>
        <w:t xml:space="preserve">Телефон: </w:t>
      </w:r>
      <w:r w:rsidR="00BA1CC9" w:rsidRPr="00BA1CC9">
        <w:rPr>
          <w:rFonts w:ascii="Times New Roman" w:hAnsi="Times New Roman" w:cs="Times New Roman"/>
          <w:sz w:val="28"/>
          <w:szCs w:val="28"/>
        </w:rPr>
        <w:t>+7-71651-31-613</w:t>
      </w:r>
      <w:r w:rsidRPr="00BA1CC9">
        <w:rPr>
          <w:rFonts w:ascii="Times New Roman" w:hAnsi="Times New Roman" w:cs="Times New Roman"/>
          <w:sz w:val="28"/>
          <w:szCs w:val="28"/>
        </w:rPr>
        <w:t>.</w:t>
      </w:r>
    </w:p>
    <w:p w14:paraId="36679A11" w14:textId="299F2961" w:rsidR="00661550" w:rsidRPr="008D3C5F" w:rsidRDefault="00BA1CC9" w:rsidP="00661550">
      <w:pPr>
        <w:spacing w:after="0" w:line="240" w:lineRule="auto"/>
        <w:ind w:firstLine="709"/>
        <w:jc w:val="both"/>
        <w:rPr>
          <w:rFonts w:ascii="Times New Roman" w:hAnsi="Times New Roman" w:cs="Times New Roman"/>
          <w:bCs/>
          <w:sz w:val="28"/>
          <w:szCs w:val="28"/>
        </w:rPr>
      </w:pPr>
      <w:r w:rsidRPr="00BA1CC9">
        <w:rPr>
          <w:rFonts w:ascii="Times New Roman" w:hAnsi="Times New Roman" w:cs="Times New Roman"/>
          <w:sz w:val="28"/>
          <w:szCs w:val="28"/>
        </w:rPr>
        <w:t>И.о. р</w:t>
      </w:r>
      <w:r w:rsidR="00661550" w:rsidRPr="00BA1CC9">
        <w:rPr>
          <w:rFonts w:ascii="Times New Roman" w:hAnsi="Times New Roman" w:cs="Times New Roman"/>
          <w:sz w:val="28"/>
          <w:szCs w:val="28"/>
        </w:rPr>
        <w:t>уководител</w:t>
      </w:r>
      <w:r w:rsidRPr="00BA1CC9">
        <w:rPr>
          <w:rFonts w:ascii="Times New Roman" w:hAnsi="Times New Roman" w:cs="Times New Roman"/>
          <w:sz w:val="28"/>
          <w:szCs w:val="28"/>
        </w:rPr>
        <w:t>я</w:t>
      </w:r>
      <w:r w:rsidR="00661550" w:rsidRPr="00BA1CC9">
        <w:rPr>
          <w:rFonts w:ascii="Times New Roman" w:hAnsi="Times New Roman" w:cs="Times New Roman"/>
          <w:sz w:val="28"/>
          <w:szCs w:val="28"/>
        </w:rPr>
        <w:t xml:space="preserve"> ГУ «</w:t>
      </w:r>
      <w:r w:rsidRPr="00BA1CC9">
        <w:rPr>
          <w:rFonts w:ascii="Times New Roman" w:hAnsi="Times New Roman" w:cs="Times New Roman"/>
          <w:sz w:val="28"/>
          <w:szCs w:val="28"/>
        </w:rPr>
        <w:t>Отдел архитектуры и градостроительства Целиноградского района</w:t>
      </w:r>
      <w:r w:rsidR="00661550" w:rsidRPr="00BA1CC9">
        <w:rPr>
          <w:rFonts w:ascii="Times New Roman" w:hAnsi="Times New Roman" w:cs="Times New Roman"/>
          <w:sz w:val="28"/>
          <w:szCs w:val="28"/>
        </w:rPr>
        <w:t xml:space="preserve">» </w:t>
      </w:r>
      <w:proofErr w:type="spellStart"/>
      <w:r w:rsidRPr="00BA1CC9">
        <w:rPr>
          <w:rFonts w:ascii="Times New Roman" w:hAnsi="Times New Roman" w:cs="Times New Roman"/>
          <w:sz w:val="28"/>
          <w:szCs w:val="28"/>
        </w:rPr>
        <w:t>Калдыбеков</w:t>
      </w:r>
      <w:proofErr w:type="spellEnd"/>
      <w:r w:rsidRPr="00BA1CC9">
        <w:rPr>
          <w:rFonts w:ascii="Times New Roman" w:hAnsi="Times New Roman" w:cs="Times New Roman"/>
          <w:sz w:val="28"/>
          <w:szCs w:val="28"/>
        </w:rPr>
        <w:t xml:space="preserve"> М</w:t>
      </w:r>
      <w:r w:rsidR="00763380" w:rsidRPr="00BA1CC9">
        <w:rPr>
          <w:rFonts w:ascii="Times New Roman" w:hAnsi="Times New Roman" w:cs="Times New Roman"/>
          <w:sz w:val="28"/>
          <w:szCs w:val="28"/>
        </w:rPr>
        <w:t>.С</w:t>
      </w:r>
      <w:r w:rsidR="00661550" w:rsidRPr="00BA1CC9">
        <w:rPr>
          <w:rFonts w:ascii="Times New Roman" w:hAnsi="Times New Roman" w:cs="Times New Roman"/>
          <w:bCs/>
          <w:sz w:val="28"/>
          <w:szCs w:val="28"/>
        </w:rPr>
        <w:t>.</w:t>
      </w:r>
    </w:p>
    <w:p w14:paraId="5A7391FA" w14:textId="6BB835D3" w:rsidR="00E07CED" w:rsidRPr="008D3C5F" w:rsidRDefault="00E07CED" w:rsidP="00E07CED">
      <w:pPr>
        <w:spacing w:after="0" w:line="240" w:lineRule="auto"/>
        <w:ind w:firstLine="709"/>
        <w:jc w:val="both"/>
        <w:rPr>
          <w:rFonts w:ascii="Times New Roman" w:hAnsi="Times New Roman" w:cs="Times New Roman"/>
          <w:bCs/>
          <w:sz w:val="28"/>
          <w:szCs w:val="28"/>
        </w:rPr>
      </w:pPr>
      <w:r w:rsidRPr="008D3C5F">
        <w:rPr>
          <w:rFonts w:ascii="Times New Roman" w:hAnsi="Times New Roman" w:cs="Times New Roman"/>
          <w:bCs/>
          <w:i/>
          <w:sz w:val="28"/>
          <w:szCs w:val="28"/>
        </w:rPr>
        <w:t>Проектировщик:</w:t>
      </w:r>
      <w:r w:rsidRPr="008D3C5F">
        <w:rPr>
          <w:rFonts w:ascii="Times New Roman" w:hAnsi="Times New Roman" w:cs="Times New Roman"/>
          <w:bCs/>
          <w:sz w:val="28"/>
          <w:szCs w:val="28"/>
        </w:rPr>
        <w:t xml:space="preserve"> ТОО «</w:t>
      </w:r>
      <w:r w:rsidR="00BA1CC9" w:rsidRPr="00BA1CC9">
        <w:rPr>
          <w:rFonts w:ascii="Times New Roman" w:hAnsi="Times New Roman" w:cs="Times New Roman"/>
          <w:bCs/>
          <w:sz w:val="28"/>
          <w:szCs w:val="28"/>
          <w:lang w:val="en-US"/>
        </w:rPr>
        <w:t>Quantum</w:t>
      </w:r>
      <w:r w:rsidR="00BA1CC9" w:rsidRPr="00BA1CC9">
        <w:rPr>
          <w:rFonts w:ascii="Times New Roman" w:hAnsi="Times New Roman" w:cs="Times New Roman"/>
          <w:bCs/>
          <w:sz w:val="28"/>
          <w:szCs w:val="28"/>
        </w:rPr>
        <w:t xml:space="preserve"> </w:t>
      </w:r>
      <w:r w:rsidR="00BA1CC9" w:rsidRPr="00BA1CC9">
        <w:rPr>
          <w:rFonts w:ascii="Times New Roman" w:hAnsi="Times New Roman" w:cs="Times New Roman"/>
          <w:bCs/>
          <w:sz w:val="28"/>
          <w:szCs w:val="28"/>
          <w:lang w:val="en-US"/>
        </w:rPr>
        <w:t>Engineering</w:t>
      </w:r>
      <w:r w:rsidRPr="008D3C5F">
        <w:rPr>
          <w:rFonts w:ascii="Times New Roman" w:hAnsi="Times New Roman" w:cs="Times New Roman"/>
          <w:bCs/>
          <w:sz w:val="28"/>
          <w:szCs w:val="28"/>
        </w:rPr>
        <w:t>».</w:t>
      </w:r>
    </w:p>
    <w:p w14:paraId="1EB41C62" w14:textId="07A07EBB" w:rsidR="00E07CED" w:rsidRPr="00BA1CC9" w:rsidRDefault="00E07CED" w:rsidP="00E07CED">
      <w:pPr>
        <w:spacing w:after="0" w:line="240" w:lineRule="auto"/>
        <w:ind w:firstLine="709"/>
        <w:jc w:val="both"/>
        <w:rPr>
          <w:rFonts w:ascii="Times New Roman" w:hAnsi="Times New Roman" w:cs="Times New Roman"/>
          <w:sz w:val="28"/>
          <w:szCs w:val="28"/>
          <w:lang w:val="kk-KZ"/>
        </w:rPr>
      </w:pPr>
      <w:r w:rsidRPr="00BA1CC9">
        <w:rPr>
          <w:rFonts w:ascii="Times New Roman" w:hAnsi="Times New Roman" w:cs="Times New Roman"/>
          <w:sz w:val="28"/>
          <w:szCs w:val="28"/>
        </w:rPr>
        <w:t xml:space="preserve">Адрес: Республика Казахстан, </w:t>
      </w:r>
      <w:r w:rsidR="00763380" w:rsidRPr="00BA1CC9">
        <w:rPr>
          <w:rFonts w:ascii="Times New Roman" w:hAnsi="Times New Roman" w:cs="Times New Roman"/>
          <w:sz w:val="28"/>
          <w:szCs w:val="28"/>
          <w:lang w:val="kk-KZ"/>
        </w:rPr>
        <w:t xml:space="preserve">город </w:t>
      </w:r>
      <w:r w:rsidR="00BA1CC9" w:rsidRPr="00BA1CC9">
        <w:rPr>
          <w:rFonts w:ascii="Times New Roman" w:hAnsi="Times New Roman" w:cs="Times New Roman"/>
          <w:sz w:val="28"/>
          <w:szCs w:val="28"/>
          <w:lang w:val="kk-KZ"/>
        </w:rPr>
        <w:t>Шымкент, район ТҰРАН, проспект Б.Момышулы, дом 132</w:t>
      </w:r>
      <w:r w:rsidRPr="00BA1CC9">
        <w:rPr>
          <w:rFonts w:ascii="Times New Roman" w:hAnsi="Times New Roman" w:cs="Times New Roman"/>
          <w:sz w:val="28"/>
          <w:szCs w:val="28"/>
          <w:lang w:val="kk-KZ"/>
        </w:rPr>
        <w:t>.</w:t>
      </w:r>
    </w:p>
    <w:p w14:paraId="7EB1990A" w14:textId="4820950B" w:rsidR="00E07CED" w:rsidRPr="00BA1CC9" w:rsidRDefault="00E07CED" w:rsidP="00E07CED">
      <w:pPr>
        <w:spacing w:after="0" w:line="240" w:lineRule="auto"/>
        <w:ind w:firstLine="709"/>
        <w:jc w:val="both"/>
        <w:rPr>
          <w:rFonts w:ascii="Times New Roman" w:hAnsi="Times New Roman" w:cs="Times New Roman"/>
          <w:sz w:val="28"/>
          <w:szCs w:val="28"/>
        </w:rPr>
      </w:pPr>
      <w:r w:rsidRPr="00BA1CC9">
        <w:rPr>
          <w:rFonts w:ascii="Times New Roman" w:hAnsi="Times New Roman" w:cs="Times New Roman"/>
          <w:sz w:val="28"/>
          <w:szCs w:val="28"/>
        </w:rPr>
        <w:t xml:space="preserve">БИН: </w:t>
      </w:r>
      <w:r w:rsidR="00BA1CC9" w:rsidRPr="00BA1CC9">
        <w:rPr>
          <w:rFonts w:ascii="Times New Roman" w:hAnsi="Times New Roman" w:cs="Times New Roman"/>
          <w:sz w:val="28"/>
          <w:szCs w:val="28"/>
        </w:rPr>
        <w:t>220640011399</w:t>
      </w:r>
    </w:p>
    <w:p w14:paraId="7E4912BC" w14:textId="53C92748" w:rsidR="00E07CED" w:rsidRPr="008D3C5F" w:rsidRDefault="00E07CED" w:rsidP="00E07CED">
      <w:pPr>
        <w:spacing w:after="0" w:line="240" w:lineRule="auto"/>
        <w:ind w:firstLine="709"/>
        <w:jc w:val="both"/>
        <w:rPr>
          <w:rFonts w:ascii="Times New Roman" w:hAnsi="Times New Roman" w:cs="Times New Roman"/>
          <w:sz w:val="28"/>
          <w:szCs w:val="28"/>
        </w:rPr>
      </w:pPr>
      <w:r w:rsidRPr="00BA1CC9">
        <w:rPr>
          <w:rFonts w:ascii="Times New Roman" w:hAnsi="Times New Roman" w:cs="Times New Roman"/>
          <w:bCs/>
          <w:sz w:val="28"/>
          <w:szCs w:val="28"/>
        </w:rPr>
        <w:t xml:space="preserve">Телефон: </w:t>
      </w:r>
      <w:r w:rsidR="00763380" w:rsidRPr="00BA1CC9">
        <w:rPr>
          <w:rFonts w:ascii="Times New Roman" w:hAnsi="Times New Roman" w:cs="Times New Roman"/>
          <w:sz w:val="28"/>
          <w:szCs w:val="28"/>
        </w:rPr>
        <w:t>+</w:t>
      </w:r>
      <w:r w:rsidR="00BA1CC9" w:rsidRPr="00BA1CC9">
        <w:t xml:space="preserve"> </w:t>
      </w:r>
      <w:r w:rsidR="00BA1CC9" w:rsidRPr="00BA1CC9">
        <w:rPr>
          <w:rFonts w:ascii="Times New Roman" w:hAnsi="Times New Roman" w:cs="Times New Roman"/>
          <w:sz w:val="28"/>
          <w:szCs w:val="28"/>
        </w:rPr>
        <w:t>7(707)320-80-84</w:t>
      </w:r>
      <w:r w:rsidRPr="00BA1CC9">
        <w:rPr>
          <w:rFonts w:ascii="Times New Roman" w:hAnsi="Times New Roman" w:cs="Times New Roman"/>
          <w:sz w:val="28"/>
          <w:szCs w:val="28"/>
        </w:rPr>
        <w:t>.</w:t>
      </w:r>
    </w:p>
    <w:p w14:paraId="2FCEE588" w14:textId="77777777" w:rsidR="00D75B1B" w:rsidRPr="008D3C5F" w:rsidRDefault="00D75B1B" w:rsidP="006C4E45">
      <w:pPr>
        <w:spacing w:after="0" w:line="240" w:lineRule="auto"/>
        <w:ind w:firstLine="709"/>
        <w:jc w:val="both"/>
        <w:rPr>
          <w:rFonts w:ascii="Times New Roman" w:hAnsi="Times New Roman" w:cs="Times New Roman"/>
          <w:bCs/>
          <w:sz w:val="28"/>
          <w:szCs w:val="28"/>
        </w:rPr>
      </w:pPr>
    </w:p>
    <w:p w14:paraId="7B551711" w14:textId="10256997" w:rsidR="008114B2" w:rsidRDefault="005B54B8" w:rsidP="00D64627">
      <w:pPr>
        <w:pStyle w:val="a4"/>
        <w:ind w:left="0" w:firstLine="709"/>
        <w:jc w:val="both"/>
        <w:rPr>
          <w:sz w:val="28"/>
          <w:szCs w:val="28"/>
        </w:rPr>
      </w:pPr>
      <w:r w:rsidRPr="008D3C5F">
        <w:rPr>
          <w:sz w:val="28"/>
          <w:szCs w:val="28"/>
        </w:rPr>
        <w:t xml:space="preserve">Целью проекта </w:t>
      </w:r>
      <w:r w:rsidR="00D64627" w:rsidRPr="008D3C5F">
        <w:rPr>
          <w:sz w:val="28"/>
          <w:szCs w:val="28"/>
        </w:rPr>
        <w:t>«</w:t>
      </w:r>
      <w:r w:rsidR="008114B2" w:rsidRPr="008114B2">
        <w:rPr>
          <w:sz w:val="28"/>
          <w:szCs w:val="28"/>
        </w:rPr>
        <w:t xml:space="preserve">Разработка схемы развития и застройки (упрощенный вариант генеральных планов малых населенных пунктов) с. </w:t>
      </w:r>
      <w:proofErr w:type="spellStart"/>
      <w:r w:rsidR="008114B2" w:rsidRPr="008114B2">
        <w:rPr>
          <w:sz w:val="28"/>
          <w:szCs w:val="28"/>
        </w:rPr>
        <w:t>Косшокы</w:t>
      </w:r>
      <w:proofErr w:type="spellEnd"/>
      <w:r w:rsidR="008114B2" w:rsidRPr="008114B2">
        <w:rPr>
          <w:sz w:val="28"/>
          <w:szCs w:val="28"/>
        </w:rPr>
        <w:t xml:space="preserve"> Целиноградского района</w:t>
      </w:r>
      <w:r w:rsidR="00D64627" w:rsidRPr="008D3C5F">
        <w:rPr>
          <w:sz w:val="28"/>
          <w:szCs w:val="28"/>
        </w:rPr>
        <w:t xml:space="preserve">» </w:t>
      </w:r>
      <w:r w:rsidRPr="008D3C5F">
        <w:rPr>
          <w:sz w:val="28"/>
          <w:szCs w:val="28"/>
        </w:rPr>
        <w:t xml:space="preserve">является </w:t>
      </w:r>
      <w:r w:rsidR="008114B2">
        <w:rPr>
          <w:sz w:val="28"/>
          <w:szCs w:val="28"/>
        </w:rPr>
        <w:t>долгосрочная перспектива социально-экономического и градостроительного развития населенного пункта в соответствии с последними Государственными программами развития населенного пункта, корректировка архитектурно-планировочной организации территории, направленной на создание благоприятной среды проживания, с учетом сложившейся градостроительной ситуации.</w:t>
      </w:r>
    </w:p>
    <w:p w14:paraId="5BA6FCE2" w14:textId="2AA3A6BA" w:rsidR="008114B2" w:rsidRDefault="00A07FFE" w:rsidP="00626624">
      <w:pPr>
        <w:pStyle w:val="a4"/>
        <w:ind w:left="0" w:firstLine="709"/>
        <w:jc w:val="both"/>
        <w:rPr>
          <w:sz w:val="28"/>
          <w:szCs w:val="28"/>
        </w:rPr>
      </w:pPr>
      <w:r w:rsidRPr="008D3C5F">
        <w:rPr>
          <w:sz w:val="28"/>
          <w:szCs w:val="28"/>
        </w:rPr>
        <w:t xml:space="preserve">Основные задачи: </w:t>
      </w:r>
      <w:r w:rsidR="008114B2">
        <w:rPr>
          <w:sz w:val="28"/>
          <w:szCs w:val="28"/>
        </w:rPr>
        <w:t>провести сбор и анализ данных существующего состояния территории населенного пункта</w:t>
      </w:r>
      <w:r w:rsidR="00E97734">
        <w:rPr>
          <w:sz w:val="28"/>
          <w:szCs w:val="28"/>
        </w:rPr>
        <w:t xml:space="preserve"> </w:t>
      </w:r>
      <w:r w:rsidR="008114B2">
        <w:rPr>
          <w:sz w:val="28"/>
          <w:szCs w:val="28"/>
        </w:rPr>
        <w:t>с выявлением</w:t>
      </w:r>
      <w:r w:rsidR="00E97734">
        <w:rPr>
          <w:sz w:val="28"/>
          <w:szCs w:val="28"/>
        </w:rPr>
        <w:t xml:space="preserve"> </w:t>
      </w:r>
      <w:r w:rsidR="008114B2">
        <w:rPr>
          <w:sz w:val="28"/>
          <w:szCs w:val="28"/>
        </w:rPr>
        <w:t xml:space="preserve">социально-экономических, </w:t>
      </w:r>
      <w:r w:rsidR="00E97734">
        <w:rPr>
          <w:sz w:val="28"/>
          <w:szCs w:val="28"/>
        </w:rPr>
        <w:t xml:space="preserve">демографических, инженерно-транспортных и экологических проблем; провести анализ социальных, производственных и других связей населенного пункта, с прилегающими территориями; определить перспективную планировочную структуру и </w:t>
      </w:r>
      <w:proofErr w:type="spellStart"/>
      <w:r w:rsidR="00E97734">
        <w:rPr>
          <w:sz w:val="28"/>
          <w:szCs w:val="28"/>
        </w:rPr>
        <w:t>графостроительное</w:t>
      </w:r>
      <w:proofErr w:type="spellEnd"/>
      <w:r w:rsidR="00E97734">
        <w:rPr>
          <w:sz w:val="28"/>
          <w:szCs w:val="28"/>
        </w:rPr>
        <w:t xml:space="preserve"> зонирование территории, направленные на создание благоприятной среды проживания и устойчивого развития; выполнить комплексный прогноз развития прилегающих территорий в увязке с населенным пунктом, а также с учетом региональных и государственных интересов; разработать предложения по совершенствованию улично-дорожной сети и транспортного обслуживания; разработать предложения по развитию инженерной инфраструктуры на основе имеющихся планов по модернизации </w:t>
      </w:r>
      <w:r w:rsidR="00E97734">
        <w:rPr>
          <w:sz w:val="28"/>
          <w:szCs w:val="28"/>
        </w:rPr>
        <w:lastRenderedPageBreak/>
        <w:t>коммунальных сетей; определить мероприятия по инженерной защите территорий от опасных природных и техногенных процессов.</w:t>
      </w:r>
    </w:p>
    <w:p w14:paraId="0C5E5F71" w14:textId="53F2C70F" w:rsidR="002F27B0" w:rsidRPr="008D3C5F" w:rsidRDefault="00727215" w:rsidP="00A80B8B">
      <w:pPr>
        <w:pStyle w:val="a4"/>
        <w:ind w:left="0" w:firstLine="709"/>
        <w:jc w:val="both"/>
        <w:rPr>
          <w:sz w:val="28"/>
          <w:szCs w:val="28"/>
        </w:rPr>
      </w:pPr>
      <w:r w:rsidRPr="008D3C5F">
        <w:rPr>
          <w:sz w:val="28"/>
          <w:szCs w:val="28"/>
        </w:rPr>
        <w:t xml:space="preserve">Общая площадь проектируемой территории составляет </w:t>
      </w:r>
      <w:r w:rsidR="00A7156F">
        <w:rPr>
          <w:sz w:val="28"/>
          <w:szCs w:val="28"/>
        </w:rPr>
        <w:t>234</w:t>
      </w:r>
      <w:r w:rsidRPr="008D3C5F">
        <w:rPr>
          <w:sz w:val="28"/>
          <w:szCs w:val="28"/>
        </w:rPr>
        <w:t xml:space="preserve"> га</w:t>
      </w:r>
      <w:r w:rsidR="00491AD6" w:rsidRPr="008D3C5F">
        <w:rPr>
          <w:sz w:val="28"/>
          <w:szCs w:val="28"/>
        </w:rPr>
        <w:t>.</w:t>
      </w:r>
    </w:p>
    <w:p w14:paraId="55A08D29" w14:textId="4146A72A" w:rsidR="00491AD6" w:rsidRPr="008D3C5F" w:rsidRDefault="00491AD6" w:rsidP="00A80B8B">
      <w:pPr>
        <w:pStyle w:val="a4"/>
        <w:ind w:left="0" w:firstLine="709"/>
        <w:jc w:val="both"/>
        <w:rPr>
          <w:sz w:val="28"/>
          <w:szCs w:val="28"/>
        </w:rPr>
      </w:pPr>
      <w:r w:rsidRPr="008D3C5F">
        <w:rPr>
          <w:sz w:val="28"/>
          <w:szCs w:val="28"/>
        </w:rPr>
        <w:t>Численность населени</w:t>
      </w:r>
      <w:r w:rsidR="00384DC6" w:rsidRPr="008D3C5F">
        <w:rPr>
          <w:sz w:val="28"/>
          <w:szCs w:val="28"/>
        </w:rPr>
        <w:t>я</w:t>
      </w:r>
      <w:r w:rsidR="00A07FFE" w:rsidRPr="008D3C5F">
        <w:rPr>
          <w:sz w:val="28"/>
          <w:szCs w:val="28"/>
        </w:rPr>
        <w:t xml:space="preserve"> села </w:t>
      </w:r>
      <w:r w:rsidRPr="008D3C5F">
        <w:rPr>
          <w:sz w:val="28"/>
          <w:szCs w:val="28"/>
        </w:rPr>
        <w:t xml:space="preserve">– </w:t>
      </w:r>
      <w:r w:rsidR="00F1016F" w:rsidRPr="008D3C5F">
        <w:rPr>
          <w:sz w:val="28"/>
          <w:szCs w:val="28"/>
        </w:rPr>
        <w:t>3</w:t>
      </w:r>
      <w:r w:rsidR="000D6AB8">
        <w:rPr>
          <w:sz w:val="28"/>
          <w:szCs w:val="28"/>
        </w:rPr>
        <w:t>0</w:t>
      </w:r>
      <w:r w:rsidR="00A7156F">
        <w:rPr>
          <w:sz w:val="28"/>
          <w:szCs w:val="28"/>
        </w:rPr>
        <w:t>0</w:t>
      </w:r>
      <w:r w:rsidRPr="008D3C5F">
        <w:rPr>
          <w:sz w:val="28"/>
          <w:szCs w:val="28"/>
        </w:rPr>
        <w:t xml:space="preserve"> чел.</w:t>
      </w:r>
    </w:p>
    <w:p w14:paraId="0D136929" w14:textId="48B18939" w:rsidR="00630816" w:rsidRPr="008D3C5F" w:rsidRDefault="00630816" w:rsidP="00A80B8B">
      <w:pPr>
        <w:pStyle w:val="a4"/>
        <w:ind w:left="0" w:firstLine="709"/>
        <w:jc w:val="both"/>
        <w:rPr>
          <w:sz w:val="28"/>
          <w:szCs w:val="28"/>
          <w:u w:val="single"/>
        </w:rPr>
      </w:pPr>
      <w:r w:rsidRPr="008D3C5F">
        <w:rPr>
          <w:sz w:val="28"/>
          <w:szCs w:val="28"/>
          <w:u w:val="single"/>
        </w:rPr>
        <w:t>Проектные периоды:</w:t>
      </w:r>
    </w:p>
    <w:p w14:paraId="079EE404" w14:textId="71D1655E" w:rsidR="00630816" w:rsidRPr="008D3C5F" w:rsidRDefault="00630816" w:rsidP="00A80B8B">
      <w:pPr>
        <w:pStyle w:val="a4"/>
        <w:ind w:left="0" w:firstLine="709"/>
        <w:jc w:val="both"/>
        <w:rPr>
          <w:sz w:val="28"/>
          <w:szCs w:val="28"/>
        </w:rPr>
      </w:pPr>
      <w:r w:rsidRPr="008D3C5F">
        <w:rPr>
          <w:sz w:val="28"/>
          <w:szCs w:val="28"/>
        </w:rPr>
        <w:t>- исходный год – на 01.01.202</w:t>
      </w:r>
      <w:r w:rsidR="00F1016F" w:rsidRPr="008D3C5F">
        <w:rPr>
          <w:sz w:val="28"/>
          <w:szCs w:val="28"/>
        </w:rPr>
        <w:t>5</w:t>
      </w:r>
      <w:r w:rsidRPr="008D3C5F">
        <w:rPr>
          <w:sz w:val="28"/>
          <w:szCs w:val="28"/>
        </w:rPr>
        <w:t>г.;</w:t>
      </w:r>
    </w:p>
    <w:p w14:paraId="651BF373" w14:textId="50FF943F" w:rsidR="00630816" w:rsidRPr="008D3C5F" w:rsidRDefault="00630816" w:rsidP="00A80B8B">
      <w:pPr>
        <w:pStyle w:val="a4"/>
        <w:ind w:left="0" w:firstLine="709"/>
        <w:jc w:val="both"/>
        <w:rPr>
          <w:sz w:val="28"/>
          <w:szCs w:val="28"/>
        </w:rPr>
      </w:pPr>
      <w:r w:rsidRPr="008D3C5F">
        <w:rPr>
          <w:sz w:val="28"/>
          <w:szCs w:val="28"/>
        </w:rPr>
        <w:t>- первая очередь – 203</w:t>
      </w:r>
      <w:r w:rsidR="002306FF" w:rsidRPr="008D3C5F">
        <w:rPr>
          <w:sz w:val="28"/>
          <w:szCs w:val="28"/>
        </w:rPr>
        <w:t>2</w:t>
      </w:r>
      <w:r w:rsidR="00626624" w:rsidRPr="008D3C5F">
        <w:rPr>
          <w:sz w:val="28"/>
          <w:szCs w:val="28"/>
        </w:rPr>
        <w:t xml:space="preserve"> </w:t>
      </w:r>
      <w:r w:rsidRPr="008D3C5F">
        <w:rPr>
          <w:sz w:val="28"/>
          <w:szCs w:val="28"/>
        </w:rPr>
        <w:t>г.;</w:t>
      </w:r>
    </w:p>
    <w:p w14:paraId="483BE5AA" w14:textId="482BE515" w:rsidR="00630816" w:rsidRPr="008D3C5F" w:rsidRDefault="00630816" w:rsidP="00A80B8B">
      <w:pPr>
        <w:pStyle w:val="a4"/>
        <w:ind w:left="0" w:firstLine="709"/>
        <w:jc w:val="both"/>
        <w:rPr>
          <w:sz w:val="28"/>
          <w:szCs w:val="28"/>
        </w:rPr>
      </w:pPr>
      <w:r w:rsidRPr="008D3C5F">
        <w:rPr>
          <w:sz w:val="28"/>
          <w:szCs w:val="28"/>
        </w:rPr>
        <w:t>- расчетный срок – 20</w:t>
      </w:r>
      <w:r w:rsidR="00661550" w:rsidRPr="008D3C5F">
        <w:rPr>
          <w:sz w:val="28"/>
          <w:szCs w:val="28"/>
        </w:rPr>
        <w:t>4</w:t>
      </w:r>
      <w:r w:rsidR="00F1016F" w:rsidRPr="008D3C5F">
        <w:rPr>
          <w:sz w:val="28"/>
          <w:szCs w:val="28"/>
        </w:rPr>
        <w:t>5</w:t>
      </w:r>
      <w:r w:rsidR="00626624" w:rsidRPr="008D3C5F">
        <w:rPr>
          <w:sz w:val="28"/>
          <w:szCs w:val="28"/>
          <w:lang w:val="kk-KZ"/>
        </w:rPr>
        <w:t xml:space="preserve"> </w:t>
      </w:r>
      <w:r w:rsidRPr="008D3C5F">
        <w:rPr>
          <w:sz w:val="28"/>
          <w:szCs w:val="28"/>
        </w:rPr>
        <w:t>г.</w:t>
      </w:r>
    </w:p>
    <w:p w14:paraId="4436FE4D" w14:textId="50B6EC56" w:rsidR="00630816" w:rsidRPr="008D3C5F" w:rsidRDefault="00630816" w:rsidP="00A80B8B">
      <w:pPr>
        <w:pStyle w:val="a4"/>
        <w:ind w:left="0" w:firstLine="709"/>
        <w:jc w:val="both"/>
        <w:rPr>
          <w:sz w:val="28"/>
          <w:szCs w:val="28"/>
        </w:rPr>
      </w:pPr>
      <w:r w:rsidRPr="008D3C5F">
        <w:rPr>
          <w:sz w:val="28"/>
          <w:szCs w:val="28"/>
        </w:rPr>
        <w:t>Основание для проектирования:</w:t>
      </w:r>
    </w:p>
    <w:p w14:paraId="72D369E8" w14:textId="1517C2B8" w:rsidR="00C96724" w:rsidRPr="008D3C5F" w:rsidRDefault="00C96724" w:rsidP="00800381">
      <w:pPr>
        <w:pStyle w:val="a4"/>
        <w:ind w:left="0" w:firstLine="709"/>
        <w:jc w:val="both"/>
        <w:rPr>
          <w:sz w:val="28"/>
          <w:szCs w:val="28"/>
        </w:rPr>
      </w:pPr>
      <w:r w:rsidRPr="008D3C5F">
        <w:rPr>
          <w:sz w:val="28"/>
          <w:szCs w:val="28"/>
        </w:rPr>
        <w:t>-</w:t>
      </w:r>
      <w:r w:rsidR="00800381" w:rsidRPr="008D3C5F">
        <w:rPr>
          <w:sz w:val="28"/>
          <w:szCs w:val="28"/>
        </w:rPr>
        <w:t xml:space="preserve"> Закон Республики Казахстан «Об архитектурной, градостроительной и строительной деятельности в Республике Казахстан» от 16 июля 2001 года №242-</w:t>
      </w:r>
      <w:r w:rsidR="00800381" w:rsidRPr="008D3C5F">
        <w:rPr>
          <w:sz w:val="28"/>
          <w:szCs w:val="28"/>
          <w:lang w:val="en-US"/>
        </w:rPr>
        <w:t>II</w:t>
      </w:r>
      <w:r w:rsidR="00800381" w:rsidRPr="008D3C5F">
        <w:rPr>
          <w:sz w:val="28"/>
          <w:szCs w:val="28"/>
        </w:rPr>
        <w:t>;</w:t>
      </w:r>
    </w:p>
    <w:p w14:paraId="639DFAE4" w14:textId="525B8D3C" w:rsidR="00A80B8B" w:rsidRPr="008D3C5F" w:rsidRDefault="00A80B8B" w:rsidP="00A80B8B">
      <w:pPr>
        <w:pStyle w:val="a4"/>
        <w:ind w:left="0" w:firstLine="709"/>
        <w:jc w:val="both"/>
        <w:rPr>
          <w:rFonts w:eastAsia="Calibri"/>
          <w:sz w:val="28"/>
          <w:szCs w:val="28"/>
        </w:rPr>
      </w:pPr>
      <w:r w:rsidRPr="008D3C5F">
        <w:rPr>
          <w:sz w:val="28"/>
          <w:szCs w:val="28"/>
        </w:rPr>
        <w:t xml:space="preserve">Проект подготовлен в соответствии с </w:t>
      </w:r>
      <w:r w:rsidRPr="008D3C5F">
        <w:rPr>
          <w:rFonts w:eastAsia="Calibri"/>
          <w:sz w:val="28"/>
          <w:szCs w:val="28"/>
        </w:rPr>
        <w:t>требованиями:</w:t>
      </w:r>
    </w:p>
    <w:p w14:paraId="3EAEE9A0" w14:textId="77777777" w:rsidR="00A80B8B" w:rsidRPr="008D3C5F" w:rsidRDefault="00A80B8B" w:rsidP="00A80B8B">
      <w:pPr>
        <w:pStyle w:val="a4"/>
        <w:ind w:left="0" w:firstLine="709"/>
        <w:jc w:val="both"/>
        <w:rPr>
          <w:rFonts w:eastAsia="Calibri"/>
          <w:sz w:val="28"/>
          <w:szCs w:val="28"/>
        </w:rPr>
      </w:pPr>
      <w:r w:rsidRPr="008D3C5F">
        <w:rPr>
          <w:rFonts w:eastAsia="Calibri"/>
          <w:sz w:val="28"/>
          <w:szCs w:val="28"/>
        </w:rPr>
        <w:t>- Экологический кодекс РК №400-VI от 2 января 2021 года;</w:t>
      </w:r>
    </w:p>
    <w:p w14:paraId="57456F13" w14:textId="3F4D2109" w:rsidR="00A80B8B" w:rsidRPr="008D3C5F" w:rsidRDefault="00A80B8B" w:rsidP="00A80B8B">
      <w:pPr>
        <w:pStyle w:val="a4"/>
        <w:ind w:left="0" w:firstLine="709"/>
        <w:jc w:val="both"/>
        <w:rPr>
          <w:rFonts w:eastAsia="Calibri"/>
          <w:sz w:val="28"/>
          <w:szCs w:val="28"/>
        </w:rPr>
      </w:pPr>
      <w:r w:rsidRPr="008D3C5F">
        <w:rPr>
          <w:rFonts w:eastAsia="Calibri"/>
          <w:sz w:val="28"/>
          <w:szCs w:val="28"/>
        </w:rPr>
        <w:t>-</w:t>
      </w:r>
      <w:r w:rsidR="002F2CA2" w:rsidRPr="008D3C5F">
        <w:rPr>
          <w:rFonts w:eastAsia="Calibri"/>
          <w:sz w:val="28"/>
          <w:szCs w:val="28"/>
        </w:rPr>
        <w:t xml:space="preserve"> </w:t>
      </w:r>
      <w:r w:rsidRPr="008D3C5F">
        <w:rPr>
          <w:rFonts w:eastAsia="Calibri"/>
          <w:sz w:val="28"/>
          <w:szCs w:val="28"/>
        </w:rPr>
        <w:t>СН РК 3.01-00-2011 «Инструкция о порядке разработки, согласования и утверждения градостроительных проектов в Республике Казахстан», Астана, 2011 г.;</w:t>
      </w:r>
    </w:p>
    <w:p w14:paraId="1DC2FE7A" w14:textId="77777777" w:rsidR="00A80B8B" w:rsidRPr="008D3C5F" w:rsidRDefault="00A80B8B" w:rsidP="00A80B8B">
      <w:pPr>
        <w:pStyle w:val="a4"/>
        <w:ind w:left="0" w:firstLine="709"/>
        <w:jc w:val="both"/>
        <w:rPr>
          <w:rFonts w:eastAsia="Calibri"/>
          <w:sz w:val="28"/>
          <w:szCs w:val="28"/>
          <w:lang w:val="kk-KZ"/>
        </w:rPr>
      </w:pPr>
      <w:r w:rsidRPr="008D3C5F">
        <w:rPr>
          <w:rFonts w:eastAsia="Calibri"/>
          <w:sz w:val="28"/>
          <w:szCs w:val="28"/>
        </w:rPr>
        <w:t>- Приказ Министра экологии, геологии и природных ресурсов Республики Казахстан от 30 июля 2021 г. № 280 «Об утверждении Инструкции по организации и проведению экологической оценки».</w:t>
      </w:r>
    </w:p>
    <w:p w14:paraId="2FFAAD5F" w14:textId="77777777" w:rsidR="007F08E5" w:rsidRPr="008D3C5F" w:rsidRDefault="007F08E5" w:rsidP="00A80B8B">
      <w:pPr>
        <w:pStyle w:val="a4"/>
        <w:ind w:left="0" w:firstLine="709"/>
        <w:jc w:val="both"/>
        <w:rPr>
          <w:rFonts w:eastAsia="Calibri"/>
          <w:sz w:val="28"/>
          <w:szCs w:val="28"/>
          <w:lang w:val="kk-KZ"/>
        </w:rPr>
      </w:pPr>
    </w:p>
    <w:p w14:paraId="45F48D14" w14:textId="2CFC09DF" w:rsidR="007F08E5" w:rsidRPr="008D3C5F" w:rsidRDefault="009556B6" w:rsidP="00A80B8B">
      <w:pPr>
        <w:pStyle w:val="a4"/>
        <w:ind w:left="0" w:firstLine="709"/>
        <w:jc w:val="both"/>
        <w:rPr>
          <w:b/>
          <w:bCs/>
          <w:sz w:val="28"/>
          <w:szCs w:val="28"/>
          <w:lang w:val="kk-KZ"/>
        </w:rPr>
      </w:pPr>
      <w:r w:rsidRPr="008D3C5F">
        <w:rPr>
          <w:b/>
          <w:bCs/>
          <w:sz w:val="28"/>
          <w:szCs w:val="28"/>
          <w:lang w:val="kk-KZ"/>
        </w:rPr>
        <w:t xml:space="preserve">2. </w:t>
      </w:r>
      <w:r w:rsidR="007F08E5" w:rsidRPr="008D3C5F">
        <w:rPr>
          <w:b/>
          <w:bCs/>
          <w:sz w:val="28"/>
          <w:szCs w:val="28"/>
          <w:lang w:val="kk-KZ"/>
        </w:rPr>
        <w:t>Стратегические документы, имеющие отношение к Генеральному плану</w:t>
      </w:r>
    </w:p>
    <w:p w14:paraId="2753E2DB" w14:textId="2011310F" w:rsidR="00C96724" w:rsidRPr="008D3C5F" w:rsidRDefault="007F08E5" w:rsidP="006F0ACD">
      <w:pPr>
        <w:pStyle w:val="a4"/>
        <w:ind w:left="0" w:right="-1" w:firstLine="709"/>
        <w:jc w:val="both"/>
        <w:rPr>
          <w:sz w:val="28"/>
          <w:szCs w:val="28"/>
          <w:lang w:val="kk-KZ"/>
        </w:rPr>
      </w:pPr>
      <w:r w:rsidRPr="008D3C5F">
        <w:rPr>
          <w:sz w:val="28"/>
          <w:szCs w:val="28"/>
        </w:rPr>
        <w:t>Цели,</w:t>
      </w:r>
      <w:r w:rsidRPr="008D3C5F">
        <w:rPr>
          <w:spacing w:val="-6"/>
          <w:sz w:val="28"/>
          <w:szCs w:val="28"/>
        </w:rPr>
        <w:t xml:space="preserve"> </w:t>
      </w:r>
      <w:r w:rsidRPr="008D3C5F">
        <w:rPr>
          <w:sz w:val="28"/>
          <w:szCs w:val="28"/>
        </w:rPr>
        <w:t>которые</w:t>
      </w:r>
      <w:r w:rsidRPr="008D3C5F">
        <w:rPr>
          <w:spacing w:val="-5"/>
          <w:sz w:val="28"/>
          <w:szCs w:val="28"/>
        </w:rPr>
        <w:t xml:space="preserve"> </w:t>
      </w:r>
      <w:r w:rsidRPr="008D3C5F">
        <w:rPr>
          <w:sz w:val="28"/>
          <w:szCs w:val="28"/>
        </w:rPr>
        <w:t>преследуются</w:t>
      </w:r>
      <w:r w:rsidRPr="008D3C5F">
        <w:rPr>
          <w:spacing w:val="-5"/>
          <w:sz w:val="28"/>
          <w:szCs w:val="28"/>
        </w:rPr>
        <w:t xml:space="preserve"> </w:t>
      </w:r>
      <w:r w:rsidRPr="008D3C5F">
        <w:rPr>
          <w:sz w:val="28"/>
          <w:szCs w:val="28"/>
        </w:rPr>
        <w:t>при</w:t>
      </w:r>
      <w:r w:rsidRPr="008D3C5F">
        <w:rPr>
          <w:spacing w:val="-8"/>
          <w:sz w:val="28"/>
          <w:szCs w:val="28"/>
        </w:rPr>
        <w:t xml:space="preserve"> </w:t>
      </w:r>
      <w:r w:rsidRPr="008D3C5F">
        <w:rPr>
          <w:sz w:val="28"/>
          <w:szCs w:val="28"/>
        </w:rPr>
        <w:t>разработке</w:t>
      </w:r>
      <w:r w:rsidRPr="008D3C5F">
        <w:rPr>
          <w:spacing w:val="-5"/>
          <w:sz w:val="28"/>
          <w:szCs w:val="28"/>
        </w:rPr>
        <w:t xml:space="preserve"> </w:t>
      </w:r>
      <w:r w:rsidRPr="008D3C5F">
        <w:rPr>
          <w:sz w:val="28"/>
          <w:szCs w:val="28"/>
        </w:rPr>
        <w:t>Генерального</w:t>
      </w:r>
      <w:r w:rsidRPr="008D3C5F">
        <w:rPr>
          <w:spacing w:val="-4"/>
          <w:sz w:val="28"/>
          <w:szCs w:val="28"/>
        </w:rPr>
        <w:t xml:space="preserve"> </w:t>
      </w:r>
      <w:r w:rsidRPr="008D3C5F">
        <w:rPr>
          <w:sz w:val="28"/>
          <w:szCs w:val="28"/>
        </w:rPr>
        <w:t>плана,</w:t>
      </w:r>
      <w:r w:rsidRPr="008D3C5F">
        <w:rPr>
          <w:spacing w:val="-8"/>
          <w:sz w:val="28"/>
          <w:szCs w:val="28"/>
        </w:rPr>
        <w:t xml:space="preserve"> </w:t>
      </w:r>
      <w:r w:rsidRPr="008D3C5F">
        <w:rPr>
          <w:sz w:val="28"/>
          <w:szCs w:val="28"/>
        </w:rPr>
        <w:t>должны соответствовать целям действующих плановых документов, которые были подготовлены или готовятся на долгосрочную перспективу</w:t>
      </w:r>
      <w:r w:rsidRPr="008D3C5F">
        <w:rPr>
          <w:sz w:val="28"/>
          <w:szCs w:val="28"/>
          <w:lang w:val="kk-KZ"/>
        </w:rPr>
        <w:t>.</w:t>
      </w:r>
    </w:p>
    <w:p w14:paraId="14EEDC01" w14:textId="09B62E6D" w:rsidR="007F08E5" w:rsidRPr="008D3C5F" w:rsidRDefault="007F08E5" w:rsidP="006F0ACD">
      <w:pPr>
        <w:pStyle w:val="a4"/>
        <w:ind w:left="0" w:right="-1" w:firstLine="709"/>
        <w:jc w:val="both"/>
        <w:rPr>
          <w:sz w:val="28"/>
          <w:szCs w:val="28"/>
        </w:rPr>
      </w:pPr>
      <w:r w:rsidRPr="008D3C5F">
        <w:rPr>
          <w:sz w:val="28"/>
          <w:szCs w:val="28"/>
          <w:lang w:val="kk-KZ"/>
        </w:rPr>
        <w:t xml:space="preserve">Ниже приводятся перечень плановых документов, которые затрагивают или могут затрагивать развитие </w:t>
      </w:r>
      <w:r w:rsidR="00B67833" w:rsidRPr="008D3C5F">
        <w:rPr>
          <w:sz w:val="28"/>
          <w:szCs w:val="28"/>
          <w:lang w:val="kk-KZ"/>
        </w:rPr>
        <w:t xml:space="preserve">села </w:t>
      </w:r>
      <w:r w:rsidR="003410E5">
        <w:rPr>
          <w:sz w:val="28"/>
          <w:szCs w:val="28"/>
          <w:lang w:val="kk-KZ"/>
        </w:rPr>
        <w:t>Косшокы</w:t>
      </w:r>
      <w:r w:rsidRPr="008D3C5F">
        <w:rPr>
          <w:sz w:val="28"/>
          <w:szCs w:val="28"/>
        </w:rPr>
        <w:t>.</w:t>
      </w:r>
    </w:p>
    <w:p w14:paraId="1D1A758E" w14:textId="7DCB6868" w:rsidR="007F08E5" w:rsidRPr="008D3C5F" w:rsidRDefault="007F08E5" w:rsidP="006F0ACD">
      <w:pPr>
        <w:pStyle w:val="a4"/>
        <w:ind w:left="0" w:right="-1" w:firstLine="709"/>
        <w:jc w:val="both"/>
        <w:rPr>
          <w:sz w:val="28"/>
          <w:szCs w:val="28"/>
        </w:rPr>
      </w:pPr>
      <w:r w:rsidRPr="008D3C5F">
        <w:rPr>
          <w:sz w:val="28"/>
          <w:szCs w:val="28"/>
        </w:rPr>
        <w:t>Перечень плановых документов, принятых на национальном и региональном уровнях в Республике Казахстан.</w:t>
      </w:r>
    </w:p>
    <w:p w14:paraId="550BF26F" w14:textId="76C5DA36" w:rsidR="007F08E5" w:rsidRPr="008D3C5F" w:rsidRDefault="007F08E5" w:rsidP="006352B8">
      <w:pPr>
        <w:pStyle w:val="a4"/>
        <w:widowControl w:val="0"/>
        <w:numPr>
          <w:ilvl w:val="0"/>
          <w:numId w:val="9"/>
        </w:numPr>
        <w:tabs>
          <w:tab w:val="left" w:pos="1484"/>
        </w:tabs>
        <w:autoSpaceDE w:val="0"/>
        <w:autoSpaceDN w:val="0"/>
        <w:ind w:left="0" w:right="-1" w:firstLine="709"/>
        <w:jc w:val="both"/>
        <w:rPr>
          <w:sz w:val="28"/>
        </w:rPr>
      </w:pPr>
      <w:r w:rsidRPr="008D3C5F">
        <w:rPr>
          <w:i/>
          <w:sz w:val="28"/>
        </w:rPr>
        <w:t>Стратегия "Казахстан-2050": новый политический курс состоявшегося государства. Послание Президента Республики Казахстан – Лидера Нации Н.А. Назарбаева народу Казахстана, г. Астана, 14 декабря 2012 года.</w:t>
      </w:r>
      <w:r w:rsidRPr="008D3C5F">
        <w:rPr>
          <w:i/>
          <w:spacing w:val="-3"/>
          <w:sz w:val="28"/>
        </w:rPr>
        <w:t xml:space="preserve"> </w:t>
      </w:r>
      <w:r w:rsidRPr="008D3C5F">
        <w:rPr>
          <w:sz w:val="28"/>
        </w:rPr>
        <w:t>Стратегия</w:t>
      </w:r>
      <w:r w:rsidRPr="008D3C5F">
        <w:rPr>
          <w:spacing w:val="-5"/>
          <w:sz w:val="28"/>
        </w:rPr>
        <w:t xml:space="preserve"> </w:t>
      </w:r>
      <w:r w:rsidRPr="008D3C5F">
        <w:rPr>
          <w:sz w:val="28"/>
        </w:rPr>
        <w:t>не</w:t>
      </w:r>
      <w:r w:rsidRPr="008D3C5F">
        <w:rPr>
          <w:spacing w:val="-2"/>
          <w:sz w:val="28"/>
        </w:rPr>
        <w:t xml:space="preserve"> </w:t>
      </w:r>
      <w:r w:rsidRPr="008D3C5F">
        <w:rPr>
          <w:sz w:val="28"/>
        </w:rPr>
        <w:t>содержит</w:t>
      </w:r>
      <w:r w:rsidRPr="008D3C5F">
        <w:rPr>
          <w:spacing w:val="-6"/>
          <w:sz w:val="28"/>
        </w:rPr>
        <w:t xml:space="preserve"> </w:t>
      </w:r>
      <w:r w:rsidRPr="008D3C5F">
        <w:rPr>
          <w:sz w:val="28"/>
        </w:rPr>
        <w:t>предложений,</w:t>
      </w:r>
      <w:r w:rsidRPr="008D3C5F">
        <w:rPr>
          <w:spacing w:val="-3"/>
          <w:sz w:val="28"/>
        </w:rPr>
        <w:t xml:space="preserve"> </w:t>
      </w:r>
      <w:r w:rsidRPr="008D3C5F">
        <w:rPr>
          <w:sz w:val="28"/>
        </w:rPr>
        <w:t>требований</w:t>
      </w:r>
      <w:r w:rsidRPr="008D3C5F">
        <w:rPr>
          <w:spacing w:val="-5"/>
          <w:sz w:val="28"/>
        </w:rPr>
        <w:t xml:space="preserve"> </w:t>
      </w:r>
      <w:r w:rsidRPr="008D3C5F">
        <w:rPr>
          <w:sz w:val="28"/>
        </w:rPr>
        <w:t>или</w:t>
      </w:r>
      <w:r w:rsidRPr="008D3C5F">
        <w:rPr>
          <w:spacing w:val="-5"/>
          <w:sz w:val="28"/>
        </w:rPr>
        <w:t xml:space="preserve"> </w:t>
      </w:r>
      <w:r w:rsidRPr="008D3C5F">
        <w:rPr>
          <w:sz w:val="28"/>
        </w:rPr>
        <w:t>намерений</w:t>
      </w:r>
      <w:r w:rsidRPr="008D3C5F">
        <w:rPr>
          <w:spacing w:val="-2"/>
          <w:sz w:val="28"/>
        </w:rPr>
        <w:t xml:space="preserve"> </w:t>
      </w:r>
      <w:r w:rsidRPr="008D3C5F">
        <w:rPr>
          <w:sz w:val="28"/>
        </w:rPr>
        <w:t>с</w:t>
      </w:r>
      <w:r w:rsidRPr="008D3C5F">
        <w:rPr>
          <w:spacing w:val="-6"/>
          <w:sz w:val="28"/>
        </w:rPr>
        <w:t xml:space="preserve"> </w:t>
      </w:r>
      <w:r w:rsidRPr="008D3C5F">
        <w:rPr>
          <w:sz w:val="28"/>
        </w:rPr>
        <w:t>прямой привязкой к Генеральному плану, но предусматривает направления, которые могут послужить обоснованием для отдельных положений Генерального плана. Например, новые принципы социальной политики, здоровье нации – основа успешного будущего.</w:t>
      </w:r>
    </w:p>
    <w:p w14:paraId="4BD92888" w14:textId="77777777" w:rsidR="007F08E5" w:rsidRPr="008D3C5F" w:rsidRDefault="007F08E5" w:rsidP="006352B8">
      <w:pPr>
        <w:pStyle w:val="a4"/>
        <w:widowControl w:val="0"/>
        <w:numPr>
          <w:ilvl w:val="0"/>
          <w:numId w:val="9"/>
        </w:numPr>
        <w:tabs>
          <w:tab w:val="left" w:pos="1206"/>
        </w:tabs>
        <w:autoSpaceDE w:val="0"/>
        <w:autoSpaceDN w:val="0"/>
        <w:ind w:left="0" w:right="-1" w:firstLine="709"/>
        <w:jc w:val="both"/>
        <w:rPr>
          <w:sz w:val="28"/>
          <w:szCs w:val="28"/>
        </w:rPr>
      </w:pPr>
      <w:r w:rsidRPr="008D3C5F">
        <w:rPr>
          <w:i/>
          <w:sz w:val="28"/>
        </w:rPr>
        <w:t>Национальный план развития Республики Казахстан до 2025 года. Утвержден</w:t>
      </w:r>
      <w:r w:rsidRPr="008D3C5F">
        <w:rPr>
          <w:i/>
          <w:spacing w:val="-18"/>
          <w:sz w:val="28"/>
        </w:rPr>
        <w:t xml:space="preserve"> </w:t>
      </w:r>
      <w:r w:rsidRPr="008D3C5F">
        <w:rPr>
          <w:i/>
          <w:sz w:val="28"/>
        </w:rPr>
        <w:t>Указом</w:t>
      </w:r>
      <w:r w:rsidRPr="008D3C5F">
        <w:rPr>
          <w:i/>
          <w:spacing w:val="-18"/>
          <w:sz w:val="28"/>
        </w:rPr>
        <w:t xml:space="preserve"> </w:t>
      </w:r>
      <w:r w:rsidRPr="008D3C5F">
        <w:rPr>
          <w:i/>
          <w:sz w:val="28"/>
        </w:rPr>
        <w:t>Президента</w:t>
      </w:r>
      <w:r w:rsidRPr="008D3C5F">
        <w:rPr>
          <w:i/>
          <w:spacing w:val="-17"/>
          <w:sz w:val="28"/>
        </w:rPr>
        <w:t xml:space="preserve"> </w:t>
      </w:r>
      <w:r w:rsidRPr="008D3C5F">
        <w:rPr>
          <w:i/>
          <w:sz w:val="28"/>
        </w:rPr>
        <w:t>Республики</w:t>
      </w:r>
      <w:r w:rsidRPr="008D3C5F">
        <w:rPr>
          <w:i/>
          <w:spacing w:val="-18"/>
          <w:sz w:val="28"/>
        </w:rPr>
        <w:t xml:space="preserve"> </w:t>
      </w:r>
      <w:r w:rsidRPr="008D3C5F">
        <w:rPr>
          <w:i/>
          <w:sz w:val="28"/>
        </w:rPr>
        <w:t>Казахстан</w:t>
      </w:r>
      <w:r w:rsidRPr="008D3C5F">
        <w:rPr>
          <w:i/>
          <w:spacing w:val="-18"/>
          <w:sz w:val="28"/>
        </w:rPr>
        <w:t xml:space="preserve"> </w:t>
      </w:r>
      <w:r w:rsidRPr="008D3C5F">
        <w:rPr>
          <w:i/>
          <w:sz w:val="28"/>
        </w:rPr>
        <w:t>от</w:t>
      </w:r>
      <w:r w:rsidRPr="008D3C5F">
        <w:rPr>
          <w:i/>
          <w:spacing w:val="-17"/>
          <w:sz w:val="28"/>
        </w:rPr>
        <w:t xml:space="preserve"> </w:t>
      </w:r>
      <w:r w:rsidRPr="008D3C5F">
        <w:rPr>
          <w:i/>
          <w:sz w:val="28"/>
        </w:rPr>
        <w:t>15</w:t>
      </w:r>
      <w:r w:rsidRPr="008D3C5F">
        <w:rPr>
          <w:i/>
          <w:spacing w:val="-18"/>
          <w:sz w:val="28"/>
        </w:rPr>
        <w:t xml:space="preserve"> </w:t>
      </w:r>
      <w:r w:rsidRPr="008D3C5F">
        <w:rPr>
          <w:i/>
          <w:sz w:val="28"/>
        </w:rPr>
        <w:t>февраля</w:t>
      </w:r>
      <w:r w:rsidRPr="008D3C5F">
        <w:rPr>
          <w:i/>
          <w:spacing w:val="-17"/>
          <w:sz w:val="28"/>
        </w:rPr>
        <w:t xml:space="preserve"> </w:t>
      </w:r>
      <w:r w:rsidRPr="008D3C5F">
        <w:rPr>
          <w:i/>
          <w:sz w:val="28"/>
        </w:rPr>
        <w:t>2018</w:t>
      </w:r>
      <w:r w:rsidRPr="008D3C5F">
        <w:rPr>
          <w:i/>
          <w:spacing w:val="-18"/>
          <w:sz w:val="28"/>
        </w:rPr>
        <w:t xml:space="preserve"> </w:t>
      </w:r>
      <w:r w:rsidRPr="008D3C5F">
        <w:rPr>
          <w:i/>
          <w:sz w:val="28"/>
        </w:rPr>
        <w:t xml:space="preserve">года №636. </w:t>
      </w:r>
      <w:r w:rsidRPr="008D3C5F">
        <w:rPr>
          <w:sz w:val="28"/>
          <w:szCs w:val="28"/>
        </w:rPr>
        <w:t xml:space="preserve">Национальный план не содержит предложений, требований или намерений с прямой привязкой к Генеральному плану, но предусматривает задачи, направленные на обеспечение действия национальных приоритетов, </w:t>
      </w:r>
      <w:r w:rsidRPr="008D3C5F">
        <w:rPr>
          <w:sz w:val="28"/>
          <w:szCs w:val="28"/>
        </w:rPr>
        <w:lastRenderedPageBreak/>
        <w:t>в том числе приоритета «сбалансированное территориальное развитие». Задачи, предусмотренные Национальным планом, могут быть использованы для обоснования положений Генерального плана.</w:t>
      </w:r>
    </w:p>
    <w:p w14:paraId="69B0BA55" w14:textId="77777777" w:rsidR="006F0ACD" w:rsidRPr="008D3C5F" w:rsidRDefault="007F08E5" w:rsidP="006352B8">
      <w:pPr>
        <w:pStyle w:val="a4"/>
        <w:widowControl w:val="0"/>
        <w:numPr>
          <w:ilvl w:val="0"/>
          <w:numId w:val="9"/>
        </w:numPr>
        <w:tabs>
          <w:tab w:val="left" w:pos="1206"/>
        </w:tabs>
        <w:autoSpaceDE w:val="0"/>
        <w:autoSpaceDN w:val="0"/>
        <w:spacing w:before="1" w:line="322" w:lineRule="exact"/>
        <w:ind w:left="0" w:right="-1" w:firstLine="709"/>
        <w:jc w:val="both"/>
        <w:rPr>
          <w:sz w:val="28"/>
          <w:szCs w:val="28"/>
        </w:rPr>
      </w:pPr>
      <w:r w:rsidRPr="008D3C5F">
        <w:rPr>
          <w:sz w:val="28"/>
          <w:szCs w:val="28"/>
        </w:rPr>
        <w:t xml:space="preserve">Указ </w:t>
      </w:r>
      <w:r w:rsidRPr="008D3C5F">
        <w:rPr>
          <w:i/>
          <w:sz w:val="28"/>
          <w:szCs w:val="28"/>
        </w:rPr>
        <w:t>Президента</w:t>
      </w:r>
      <w:r w:rsidRPr="008D3C5F">
        <w:rPr>
          <w:i/>
          <w:spacing w:val="-17"/>
          <w:sz w:val="28"/>
          <w:szCs w:val="28"/>
        </w:rPr>
        <w:t xml:space="preserve"> </w:t>
      </w:r>
      <w:r w:rsidRPr="008D3C5F">
        <w:rPr>
          <w:i/>
          <w:sz w:val="28"/>
          <w:szCs w:val="28"/>
        </w:rPr>
        <w:t>Республики</w:t>
      </w:r>
      <w:r w:rsidRPr="008D3C5F">
        <w:rPr>
          <w:i/>
          <w:spacing w:val="-17"/>
          <w:sz w:val="28"/>
          <w:szCs w:val="28"/>
        </w:rPr>
        <w:t xml:space="preserve"> </w:t>
      </w:r>
      <w:r w:rsidRPr="008D3C5F">
        <w:rPr>
          <w:i/>
          <w:sz w:val="28"/>
          <w:szCs w:val="28"/>
        </w:rPr>
        <w:t>Казахстан</w:t>
      </w:r>
      <w:r w:rsidRPr="008D3C5F">
        <w:rPr>
          <w:i/>
          <w:spacing w:val="-18"/>
          <w:sz w:val="28"/>
          <w:szCs w:val="28"/>
        </w:rPr>
        <w:t xml:space="preserve"> </w:t>
      </w:r>
      <w:r w:rsidRPr="008D3C5F">
        <w:rPr>
          <w:i/>
          <w:sz w:val="28"/>
          <w:szCs w:val="28"/>
        </w:rPr>
        <w:t>от</w:t>
      </w:r>
      <w:r w:rsidRPr="008D3C5F">
        <w:rPr>
          <w:i/>
          <w:spacing w:val="-16"/>
          <w:sz w:val="28"/>
          <w:szCs w:val="28"/>
        </w:rPr>
        <w:t xml:space="preserve"> </w:t>
      </w:r>
      <w:r w:rsidRPr="008D3C5F">
        <w:rPr>
          <w:i/>
          <w:sz w:val="28"/>
          <w:szCs w:val="28"/>
        </w:rPr>
        <w:t>26</w:t>
      </w:r>
      <w:r w:rsidRPr="008D3C5F">
        <w:rPr>
          <w:i/>
          <w:spacing w:val="-15"/>
          <w:sz w:val="28"/>
          <w:szCs w:val="28"/>
        </w:rPr>
        <w:t xml:space="preserve"> </w:t>
      </w:r>
      <w:r w:rsidRPr="008D3C5F">
        <w:rPr>
          <w:i/>
          <w:sz w:val="28"/>
          <w:szCs w:val="28"/>
        </w:rPr>
        <w:t>февраля</w:t>
      </w:r>
      <w:r w:rsidRPr="008D3C5F">
        <w:rPr>
          <w:i/>
          <w:spacing w:val="-17"/>
          <w:sz w:val="28"/>
          <w:szCs w:val="28"/>
        </w:rPr>
        <w:t xml:space="preserve"> </w:t>
      </w:r>
      <w:r w:rsidRPr="008D3C5F">
        <w:rPr>
          <w:i/>
          <w:sz w:val="28"/>
          <w:szCs w:val="28"/>
        </w:rPr>
        <w:t>2021</w:t>
      </w:r>
      <w:r w:rsidRPr="008D3C5F">
        <w:rPr>
          <w:i/>
          <w:spacing w:val="-17"/>
          <w:sz w:val="28"/>
          <w:szCs w:val="28"/>
        </w:rPr>
        <w:t xml:space="preserve"> </w:t>
      </w:r>
      <w:r w:rsidRPr="008D3C5F">
        <w:rPr>
          <w:i/>
          <w:sz w:val="28"/>
          <w:szCs w:val="28"/>
        </w:rPr>
        <w:t>года</w:t>
      </w:r>
      <w:r w:rsidRPr="008D3C5F">
        <w:rPr>
          <w:i/>
          <w:spacing w:val="-16"/>
          <w:sz w:val="28"/>
          <w:szCs w:val="28"/>
        </w:rPr>
        <w:t xml:space="preserve"> </w:t>
      </w:r>
      <w:r w:rsidRPr="008D3C5F">
        <w:rPr>
          <w:i/>
          <w:sz w:val="28"/>
          <w:szCs w:val="28"/>
        </w:rPr>
        <w:t>№</w:t>
      </w:r>
      <w:r w:rsidRPr="008D3C5F">
        <w:rPr>
          <w:i/>
          <w:spacing w:val="-15"/>
          <w:sz w:val="28"/>
          <w:szCs w:val="28"/>
        </w:rPr>
        <w:t xml:space="preserve"> </w:t>
      </w:r>
      <w:r w:rsidRPr="008D3C5F">
        <w:rPr>
          <w:i/>
          <w:spacing w:val="-5"/>
          <w:sz w:val="28"/>
          <w:szCs w:val="28"/>
        </w:rPr>
        <w:t xml:space="preserve">520 </w:t>
      </w:r>
      <w:r w:rsidRPr="008D3C5F">
        <w:rPr>
          <w:i/>
          <w:sz w:val="28"/>
          <w:szCs w:val="28"/>
        </w:rPr>
        <w:t xml:space="preserve">«Об Общенациональных приоритетах Республики Казахстан до 2025 года». </w:t>
      </w:r>
      <w:r w:rsidRPr="008D3C5F">
        <w:rPr>
          <w:sz w:val="28"/>
          <w:szCs w:val="28"/>
        </w:rPr>
        <w:t>Общенациональные приоритеты не содержат предложений, требований или намерений</w:t>
      </w:r>
      <w:r w:rsidRPr="008D3C5F">
        <w:rPr>
          <w:spacing w:val="-18"/>
          <w:sz w:val="28"/>
          <w:szCs w:val="28"/>
        </w:rPr>
        <w:t xml:space="preserve"> </w:t>
      </w:r>
      <w:r w:rsidRPr="008D3C5F">
        <w:rPr>
          <w:sz w:val="28"/>
          <w:szCs w:val="28"/>
        </w:rPr>
        <w:t>с</w:t>
      </w:r>
      <w:r w:rsidRPr="008D3C5F">
        <w:rPr>
          <w:spacing w:val="-17"/>
          <w:sz w:val="28"/>
          <w:szCs w:val="28"/>
        </w:rPr>
        <w:t xml:space="preserve"> </w:t>
      </w:r>
      <w:r w:rsidRPr="008D3C5F">
        <w:rPr>
          <w:sz w:val="28"/>
          <w:szCs w:val="28"/>
        </w:rPr>
        <w:t>прямой</w:t>
      </w:r>
      <w:r w:rsidRPr="008D3C5F">
        <w:rPr>
          <w:spacing w:val="-18"/>
          <w:sz w:val="28"/>
          <w:szCs w:val="28"/>
        </w:rPr>
        <w:t xml:space="preserve"> </w:t>
      </w:r>
      <w:r w:rsidRPr="008D3C5F">
        <w:rPr>
          <w:sz w:val="28"/>
          <w:szCs w:val="28"/>
        </w:rPr>
        <w:t>привязкой</w:t>
      </w:r>
      <w:r w:rsidRPr="008D3C5F">
        <w:rPr>
          <w:spacing w:val="-17"/>
          <w:sz w:val="28"/>
          <w:szCs w:val="28"/>
        </w:rPr>
        <w:t xml:space="preserve"> </w:t>
      </w:r>
      <w:r w:rsidRPr="008D3C5F">
        <w:rPr>
          <w:sz w:val="28"/>
          <w:szCs w:val="28"/>
        </w:rPr>
        <w:t>к</w:t>
      </w:r>
      <w:r w:rsidRPr="008D3C5F">
        <w:rPr>
          <w:spacing w:val="-18"/>
          <w:sz w:val="28"/>
          <w:szCs w:val="28"/>
        </w:rPr>
        <w:t xml:space="preserve"> </w:t>
      </w:r>
      <w:r w:rsidRPr="008D3C5F">
        <w:rPr>
          <w:sz w:val="28"/>
          <w:szCs w:val="28"/>
        </w:rPr>
        <w:t>Генеральному</w:t>
      </w:r>
      <w:r w:rsidRPr="008D3C5F">
        <w:rPr>
          <w:spacing w:val="-17"/>
          <w:sz w:val="28"/>
          <w:szCs w:val="28"/>
        </w:rPr>
        <w:t xml:space="preserve"> </w:t>
      </w:r>
      <w:r w:rsidRPr="008D3C5F">
        <w:rPr>
          <w:sz w:val="28"/>
          <w:szCs w:val="28"/>
        </w:rPr>
        <w:t>плану,</w:t>
      </w:r>
      <w:r w:rsidRPr="008D3C5F">
        <w:rPr>
          <w:spacing w:val="-18"/>
          <w:sz w:val="28"/>
          <w:szCs w:val="28"/>
        </w:rPr>
        <w:t xml:space="preserve"> </w:t>
      </w:r>
      <w:r w:rsidRPr="008D3C5F">
        <w:rPr>
          <w:sz w:val="28"/>
          <w:szCs w:val="28"/>
        </w:rPr>
        <w:t>но</w:t>
      </w:r>
      <w:r w:rsidRPr="008D3C5F">
        <w:rPr>
          <w:spacing w:val="-17"/>
          <w:sz w:val="28"/>
          <w:szCs w:val="28"/>
        </w:rPr>
        <w:t xml:space="preserve"> </w:t>
      </w:r>
      <w:r w:rsidRPr="008D3C5F">
        <w:rPr>
          <w:sz w:val="28"/>
          <w:szCs w:val="28"/>
        </w:rPr>
        <w:t>включают</w:t>
      </w:r>
      <w:r w:rsidRPr="008D3C5F">
        <w:rPr>
          <w:spacing w:val="-18"/>
          <w:sz w:val="28"/>
          <w:szCs w:val="28"/>
        </w:rPr>
        <w:t xml:space="preserve"> </w:t>
      </w:r>
      <w:r w:rsidRPr="008D3C5F">
        <w:rPr>
          <w:sz w:val="28"/>
          <w:szCs w:val="28"/>
        </w:rPr>
        <w:t>приоритеты, которые станут или могут стать основой для обоснования конкретных предложений Генерального плана («сбалансированное территориальное развитие», «качественное</w:t>
      </w:r>
      <w:r w:rsidRPr="008D3C5F">
        <w:rPr>
          <w:spacing w:val="-10"/>
          <w:sz w:val="28"/>
          <w:szCs w:val="28"/>
        </w:rPr>
        <w:t xml:space="preserve"> </w:t>
      </w:r>
      <w:r w:rsidRPr="008D3C5F">
        <w:rPr>
          <w:spacing w:val="-2"/>
          <w:sz w:val="28"/>
          <w:szCs w:val="28"/>
        </w:rPr>
        <w:t>образование»).</w:t>
      </w:r>
    </w:p>
    <w:p w14:paraId="4F98727C" w14:textId="77777777" w:rsidR="006F0ACD" w:rsidRPr="008D3C5F" w:rsidRDefault="006F0ACD" w:rsidP="006352B8">
      <w:pPr>
        <w:pStyle w:val="a4"/>
        <w:widowControl w:val="0"/>
        <w:numPr>
          <w:ilvl w:val="0"/>
          <w:numId w:val="9"/>
        </w:numPr>
        <w:tabs>
          <w:tab w:val="left" w:pos="1206"/>
        </w:tabs>
        <w:autoSpaceDE w:val="0"/>
        <w:autoSpaceDN w:val="0"/>
        <w:spacing w:before="1" w:line="322" w:lineRule="exact"/>
        <w:ind w:left="0" w:right="-1" w:firstLine="709"/>
        <w:jc w:val="both"/>
        <w:rPr>
          <w:sz w:val="28"/>
          <w:szCs w:val="28"/>
        </w:rPr>
      </w:pPr>
      <w:r w:rsidRPr="008D3C5F">
        <w:rPr>
          <w:i/>
          <w:sz w:val="28"/>
        </w:rPr>
        <w:t xml:space="preserve">Проект Плана территориального развития Республики Казахстан до 2025 года. Внесен на рассмотрение Президента Республики Казахстан постановлением Правительства Республики Казахстан от 13 сентября 2021 года № 634. </w:t>
      </w:r>
      <w:r w:rsidRPr="008D3C5F">
        <w:rPr>
          <w:sz w:val="28"/>
        </w:rPr>
        <w:t>Проект Плана территориального развития РК не предусматривает специально определенных требований для проецирования в Генеральный план, но содержит требования, которые должны быть учтены при разработке Генерального</w:t>
      </w:r>
      <w:r w:rsidRPr="008D3C5F">
        <w:rPr>
          <w:spacing w:val="-7"/>
          <w:sz w:val="28"/>
        </w:rPr>
        <w:t xml:space="preserve"> </w:t>
      </w:r>
      <w:r w:rsidRPr="008D3C5F">
        <w:rPr>
          <w:sz w:val="28"/>
        </w:rPr>
        <w:t>плана.</w:t>
      </w:r>
      <w:r w:rsidRPr="008D3C5F">
        <w:rPr>
          <w:spacing w:val="-8"/>
          <w:sz w:val="28"/>
        </w:rPr>
        <w:t xml:space="preserve"> </w:t>
      </w:r>
      <w:r w:rsidRPr="008D3C5F">
        <w:rPr>
          <w:sz w:val="28"/>
        </w:rPr>
        <w:t>План</w:t>
      </w:r>
      <w:r w:rsidRPr="008D3C5F">
        <w:rPr>
          <w:spacing w:val="-7"/>
          <w:sz w:val="28"/>
        </w:rPr>
        <w:t xml:space="preserve"> </w:t>
      </w:r>
      <w:r w:rsidRPr="008D3C5F">
        <w:rPr>
          <w:sz w:val="28"/>
        </w:rPr>
        <w:t>территориального</w:t>
      </w:r>
      <w:r w:rsidRPr="008D3C5F">
        <w:rPr>
          <w:spacing w:val="-7"/>
          <w:sz w:val="28"/>
        </w:rPr>
        <w:t xml:space="preserve"> </w:t>
      </w:r>
      <w:r w:rsidRPr="008D3C5F">
        <w:rPr>
          <w:sz w:val="28"/>
        </w:rPr>
        <w:t>развития</w:t>
      </w:r>
      <w:r w:rsidRPr="008D3C5F">
        <w:rPr>
          <w:spacing w:val="-7"/>
          <w:sz w:val="28"/>
        </w:rPr>
        <w:t xml:space="preserve"> </w:t>
      </w:r>
      <w:r w:rsidRPr="008D3C5F">
        <w:rPr>
          <w:sz w:val="28"/>
        </w:rPr>
        <w:t>направлен</w:t>
      </w:r>
      <w:r w:rsidRPr="008D3C5F">
        <w:rPr>
          <w:spacing w:val="-7"/>
          <w:sz w:val="28"/>
        </w:rPr>
        <w:t xml:space="preserve"> </w:t>
      </w:r>
      <w:r w:rsidRPr="008D3C5F">
        <w:rPr>
          <w:sz w:val="28"/>
        </w:rPr>
        <w:t>на</w:t>
      </w:r>
      <w:r w:rsidRPr="008D3C5F">
        <w:rPr>
          <w:spacing w:val="-7"/>
          <w:sz w:val="28"/>
        </w:rPr>
        <w:t xml:space="preserve"> </w:t>
      </w:r>
      <w:r w:rsidRPr="008D3C5F">
        <w:rPr>
          <w:sz w:val="28"/>
        </w:rPr>
        <w:t>достижение целей Стратегии «Казахстан-2050» и Общенационального приоритета Республики Казахстан «Сбалансированное территориальное развитие», и базируется</w:t>
      </w:r>
      <w:r w:rsidRPr="008D3C5F">
        <w:rPr>
          <w:spacing w:val="-15"/>
          <w:sz w:val="28"/>
        </w:rPr>
        <w:t xml:space="preserve"> </w:t>
      </w:r>
      <w:r w:rsidRPr="008D3C5F">
        <w:rPr>
          <w:sz w:val="28"/>
        </w:rPr>
        <w:t>на</w:t>
      </w:r>
      <w:r w:rsidRPr="008D3C5F">
        <w:rPr>
          <w:spacing w:val="-16"/>
          <w:sz w:val="28"/>
        </w:rPr>
        <w:t xml:space="preserve"> </w:t>
      </w:r>
      <w:r w:rsidRPr="008D3C5F">
        <w:rPr>
          <w:sz w:val="28"/>
        </w:rPr>
        <w:t>принципах</w:t>
      </w:r>
      <w:r w:rsidRPr="008D3C5F">
        <w:rPr>
          <w:spacing w:val="-15"/>
          <w:sz w:val="28"/>
        </w:rPr>
        <w:t xml:space="preserve"> </w:t>
      </w:r>
      <w:r w:rsidRPr="008D3C5F">
        <w:rPr>
          <w:sz w:val="28"/>
        </w:rPr>
        <w:t>и</w:t>
      </w:r>
      <w:r w:rsidRPr="008D3C5F">
        <w:rPr>
          <w:spacing w:val="-15"/>
          <w:sz w:val="28"/>
        </w:rPr>
        <w:t xml:space="preserve"> </w:t>
      </w:r>
      <w:r w:rsidRPr="008D3C5F">
        <w:rPr>
          <w:sz w:val="28"/>
        </w:rPr>
        <w:t>подходах</w:t>
      </w:r>
      <w:r w:rsidRPr="008D3C5F">
        <w:rPr>
          <w:spacing w:val="-15"/>
          <w:sz w:val="28"/>
        </w:rPr>
        <w:t xml:space="preserve"> </w:t>
      </w:r>
      <w:r w:rsidRPr="008D3C5F">
        <w:rPr>
          <w:sz w:val="28"/>
        </w:rPr>
        <w:t>Национального</w:t>
      </w:r>
      <w:r w:rsidRPr="008D3C5F">
        <w:rPr>
          <w:spacing w:val="-15"/>
          <w:sz w:val="28"/>
        </w:rPr>
        <w:t xml:space="preserve"> </w:t>
      </w:r>
      <w:r w:rsidRPr="008D3C5F">
        <w:rPr>
          <w:sz w:val="28"/>
        </w:rPr>
        <w:t>плана</w:t>
      </w:r>
      <w:r w:rsidRPr="008D3C5F">
        <w:rPr>
          <w:spacing w:val="-16"/>
          <w:sz w:val="28"/>
        </w:rPr>
        <w:t xml:space="preserve"> </w:t>
      </w:r>
      <w:r w:rsidRPr="008D3C5F">
        <w:rPr>
          <w:sz w:val="28"/>
        </w:rPr>
        <w:t>развития</w:t>
      </w:r>
      <w:r w:rsidRPr="008D3C5F">
        <w:rPr>
          <w:spacing w:val="-15"/>
          <w:sz w:val="28"/>
        </w:rPr>
        <w:t xml:space="preserve"> </w:t>
      </w:r>
      <w:r w:rsidRPr="008D3C5F">
        <w:rPr>
          <w:sz w:val="28"/>
        </w:rPr>
        <w:t>Республики Казахстан до 2025 года.</w:t>
      </w:r>
    </w:p>
    <w:p w14:paraId="3F03F7AE" w14:textId="1DFAB005" w:rsidR="006F0ACD" w:rsidRPr="008D3C5F" w:rsidRDefault="006F0ACD" w:rsidP="006352B8">
      <w:pPr>
        <w:pStyle w:val="a4"/>
        <w:widowControl w:val="0"/>
        <w:numPr>
          <w:ilvl w:val="0"/>
          <w:numId w:val="9"/>
        </w:numPr>
        <w:tabs>
          <w:tab w:val="left" w:pos="1206"/>
        </w:tabs>
        <w:autoSpaceDE w:val="0"/>
        <w:autoSpaceDN w:val="0"/>
        <w:spacing w:before="1" w:line="322" w:lineRule="exact"/>
        <w:ind w:left="0" w:right="-1" w:firstLine="709"/>
        <w:jc w:val="both"/>
        <w:rPr>
          <w:sz w:val="28"/>
          <w:szCs w:val="28"/>
        </w:rPr>
      </w:pPr>
      <w:r w:rsidRPr="008D3C5F">
        <w:rPr>
          <w:i/>
          <w:sz w:val="28"/>
          <w:szCs w:val="28"/>
        </w:rPr>
        <w:t xml:space="preserve">Основные положения Генеральной схемы организации территории Республики Казахстан, утвержденные постановлением Правительства РК от 30 декабря 2013 года № 1434. </w:t>
      </w:r>
      <w:r w:rsidRPr="008D3C5F">
        <w:rPr>
          <w:sz w:val="28"/>
          <w:szCs w:val="28"/>
        </w:rPr>
        <w:t>Согласно пункту 2 статьи 47 Закона об архитектурной, градостроительной и строительной деятельности, генеральные планы населенных пунктов разрабатываются в соответствии с утвержденной генеральной схемой организации территории и комплексной схемой градостроительного планирования регионов.</w:t>
      </w:r>
    </w:p>
    <w:p w14:paraId="042568BF" w14:textId="77777777" w:rsidR="00A53DBE" w:rsidRPr="008D3C5F" w:rsidRDefault="00A53DBE" w:rsidP="008F4EF6">
      <w:pPr>
        <w:spacing w:after="0" w:line="240" w:lineRule="auto"/>
        <w:jc w:val="both"/>
        <w:rPr>
          <w:rFonts w:ascii="Times New Roman" w:eastAsia="Calibri" w:hAnsi="Times New Roman" w:cs="Times New Roman"/>
          <w:sz w:val="28"/>
          <w:szCs w:val="28"/>
          <w:lang w:val="kk-KZ"/>
        </w:rPr>
      </w:pPr>
    </w:p>
    <w:p w14:paraId="29A5D77F" w14:textId="6A4B2BB6" w:rsidR="00C96724" w:rsidRPr="008D3C5F" w:rsidRDefault="009556B6" w:rsidP="007411DD">
      <w:pPr>
        <w:pStyle w:val="a4"/>
        <w:ind w:left="0" w:firstLine="709"/>
        <w:jc w:val="both"/>
        <w:rPr>
          <w:b/>
          <w:bCs/>
          <w:sz w:val="28"/>
          <w:szCs w:val="28"/>
        </w:rPr>
      </w:pPr>
      <w:r w:rsidRPr="008D3C5F">
        <w:rPr>
          <w:b/>
          <w:bCs/>
          <w:sz w:val="28"/>
          <w:szCs w:val="28"/>
        </w:rPr>
        <w:t xml:space="preserve">3. </w:t>
      </w:r>
      <w:r w:rsidR="00C96724" w:rsidRPr="008D3C5F">
        <w:rPr>
          <w:b/>
          <w:bCs/>
          <w:sz w:val="28"/>
          <w:szCs w:val="28"/>
        </w:rPr>
        <w:t>Описание территории проекта</w:t>
      </w:r>
    </w:p>
    <w:p w14:paraId="4A0F0E94" w14:textId="77777777" w:rsidR="00A7156F" w:rsidRPr="00A7156F" w:rsidRDefault="00A7156F" w:rsidP="00A7156F">
      <w:pPr>
        <w:spacing w:after="0" w:line="240" w:lineRule="auto"/>
        <w:ind w:firstLine="709"/>
        <w:jc w:val="both"/>
        <w:rPr>
          <w:rFonts w:ascii="Times New Roman" w:eastAsia="Times New Roman" w:hAnsi="Times New Roman" w:cs="Times New Roman"/>
          <w:bCs/>
          <w:sz w:val="28"/>
          <w:szCs w:val="28"/>
          <w:lang w:eastAsia="ru-RU"/>
        </w:rPr>
      </w:pPr>
      <w:proofErr w:type="spellStart"/>
      <w:r w:rsidRPr="00A7156F">
        <w:rPr>
          <w:rFonts w:ascii="Times New Roman" w:eastAsia="Times New Roman" w:hAnsi="Times New Roman" w:cs="Times New Roman"/>
          <w:bCs/>
          <w:sz w:val="28"/>
          <w:szCs w:val="28"/>
          <w:lang w:eastAsia="ru-RU"/>
        </w:rPr>
        <w:t>Косшокы</w:t>
      </w:r>
      <w:proofErr w:type="spellEnd"/>
      <w:r w:rsidRPr="00A7156F">
        <w:rPr>
          <w:rFonts w:ascii="Times New Roman" w:eastAsia="Times New Roman" w:hAnsi="Times New Roman" w:cs="Times New Roman"/>
          <w:bCs/>
          <w:sz w:val="28"/>
          <w:szCs w:val="28"/>
          <w:lang w:eastAsia="ru-RU"/>
        </w:rPr>
        <w:t xml:space="preserve"> - станция в Целиноградском районе Акмолинской области Казахстана. Входит в состав </w:t>
      </w:r>
      <w:proofErr w:type="spellStart"/>
      <w:r w:rsidRPr="00A7156F">
        <w:rPr>
          <w:rFonts w:ascii="Times New Roman" w:eastAsia="Times New Roman" w:hAnsi="Times New Roman" w:cs="Times New Roman"/>
          <w:bCs/>
          <w:sz w:val="28"/>
          <w:szCs w:val="28"/>
          <w:lang w:eastAsia="ru-RU"/>
        </w:rPr>
        <w:t>Арайлынского</w:t>
      </w:r>
      <w:proofErr w:type="spellEnd"/>
      <w:r w:rsidRPr="00A7156F">
        <w:rPr>
          <w:rFonts w:ascii="Times New Roman" w:eastAsia="Times New Roman" w:hAnsi="Times New Roman" w:cs="Times New Roman"/>
          <w:bCs/>
          <w:sz w:val="28"/>
          <w:szCs w:val="28"/>
          <w:lang w:eastAsia="ru-RU"/>
        </w:rPr>
        <w:t xml:space="preserve"> сельского округа.</w:t>
      </w:r>
    </w:p>
    <w:p w14:paraId="1566955E" w14:textId="3EAF28EB" w:rsidR="000D6AB8" w:rsidRPr="000D6AB8"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bCs/>
          <w:sz w:val="28"/>
          <w:szCs w:val="28"/>
          <w:lang w:eastAsia="ru-RU"/>
        </w:rPr>
        <w:t xml:space="preserve">Станция расположена в северной части района, на расстоянии примерно 35 километров (по прямой) к северо-западу от административного центра района - села </w:t>
      </w:r>
      <w:proofErr w:type="spellStart"/>
      <w:r w:rsidRPr="00A7156F">
        <w:rPr>
          <w:rFonts w:ascii="Times New Roman" w:eastAsia="Times New Roman" w:hAnsi="Times New Roman" w:cs="Times New Roman"/>
          <w:bCs/>
          <w:sz w:val="28"/>
          <w:szCs w:val="28"/>
          <w:lang w:eastAsia="ru-RU"/>
        </w:rPr>
        <w:t>Акмол</w:t>
      </w:r>
      <w:proofErr w:type="spellEnd"/>
      <w:r w:rsidRPr="00A7156F">
        <w:rPr>
          <w:rFonts w:ascii="Times New Roman" w:eastAsia="Times New Roman" w:hAnsi="Times New Roman" w:cs="Times New Roman"/>
          <w:bCs/>
          <w:sz w:val="28"/>
          <w:szCs w:val="28"/>
          <w:lang w:eastAsia="ru-RU"/>
        </w:rPr>
        <w:t xml:space="preserve">, в 12 километрах к северо-западу от административного центра сельского округа — села </w:t>
      </w:r>
      <w:proofErr w:type="spellStart"/>
      <w:r w:rsidRPr="00A7156F">
        <w:rPr>
          <w:rFonts w:ascii="Times New Roman" w:eastAsia="Times New Roman" w:hAnsi="Times New Roman" w:cs="Times New Roman"/>
          <w:bCs/>
          <w:sz w:val="28"/>
          <w:szCs w:val="28"/>
          <w:lang w:eastAsia="ru-RU"/>
        </w:rPr>
        <w:t>Арайлы</w:t>
      </w:r>
      <w:proofErr w:type="spellEnd"/>
      <w:r w:rsidRPr="00A7156F">
        <w:rPr>
          <w:rFonts w:ascii="Times New Roman" w:eastAsia="Times New Roman" w:hAnsi="Times New Roman" w:cs="Times New Roman"/>
          <w:bCs/>
          <w:sz w:val="28"/>
          <w:szCs w:val="28"/>
          <w:lang w:eastAsia="ru-RU"/>
        </w:rPr>
        <w:t>.</w:t>
      </w:r>
    </w:p>
    <w:p w14:paraId="1B7CE8D4" w14:textId="77777777" w:rsidR="000D6AB8" w:rsidRPr="000D6AB8" w:rsidRDefault="000D6AB8" w:rsidP="000D6AB8">
      <w:pPr>
        <w:widowControl w:val="0"/>
        <w:spacing w:after="0" w:line="240" w:lineRule="auto"/>
        <w:ind w:firstLine="709"/>
        <w:jc w:val="both"/>
        <w:rPr>
          <w:rFonts w:ascii="Times New Roman" w:eastAsia="Times New Roman" w:hAnsi="Times New Roman" w:cs="Times New Roman"/>
          <w:b/>
          <w:sz w:val="28"/>
          <w:szCs w:val="28"/>
          <w:lang w:eastAsia="ru-RU"/>
        </w:rPr>
      </w:pPr>
      <w:r w:rsidRPr="000D6AB8">
        <w:rPr>
          <w:rFonts w:ascii="Times New Roman" w:eastAsia="Times New Roman" w:hAnsi="Times New Roman" w:cs="Times New Roman"/>
          <w:b/>
          <w:sz w:val="28"/>
          <w:szCs w:val="28"/>
          <w:lang w:eastAsia="ru-RU"/>
        </w:rPr>
        <w:t>Инженерная инфраструктура</w:t>
      </w:r>
    </w:p>
    <w:p w14:paraId="32BE5412" w14:textId="77777777" w:rsidR="00A7156F" w:rsidRPr="00A7156F" w:rsidRDefault="000D6AB8" w:rsidP="00A7156F">
      <w:pPr>
        <w:ind w:firstLine="709"/>
        <w:jc w:val="both"/>
        <w:rPr>
          <w:rFonts w:ascii="Times New Roman" w:eastAsia="Times New Roman" w:hAnsi="Times New Roman" w:cs="Times New Roman"/>
          <w:sz w:val="28"/>
          <w:szCs w:val="28"/>
          <w:lang w:eastAsia="ru-RU"/>
        </w:rPr>
      </w:pPr>
      <w:r w:rsidRPr="000D6AB8">
        <w:rPr>
          <w:rFonts w:ascii="Times New Roman" w:eastAsia="Times New Roman" w:hAnsi="Times New Roman" w:cs="Times New Roman"/>
          <w:b/>
          <w:sz w:val="28"/>
          <w:szCs w:val="28"/>
          <w:lang w:eastAsia="ru-RU"/>
        </w:rPr>
        <w:t>Водоснабжение.</w:t>
      </w:r>
      <w:r w:rsidRPr="000D6AB8">
        <w:rPr>
          <w:rFonts w:ascii="Times New Roman" w:eastAsia="Times New Roman" w:hAnsi="Times New Roman" w:cs="Times New Roman"/>
          <w:sz w:val="28"/>
          <w:szCs w:val="28"/>
          <w:lang w:eastAsia="ru-RU"/>
        </w:rPr>
        <w:t xml:space="preserve"> </w:t>
      </w:r>
      <w:r w:rsidR="00A7156F" w:rsidRPr="00A7156F">
        <w:rPr>
          <w:rFonts w:ascii="Times New Roman" w:eastAsia="Times New Roman" w:hAnsi="Times New Roman" w:cs="Times New Roman"/>
          <w:sz w:val="28"/>
          <w:szCs w:val="28"/>
          <w:lang w:eastAsia="ru-RU"/>
        </w:rPr>
        <w:t>В селе функционирует действующая система водоснабжения, которая работает на основе блочно-модульного принципа. Эксплуатацией системы занимается соответствующая организация, но штат сотрудников небольшой и рассчитан только на текущее обслуживание оборудования и сетей.</w:t>
      </w:r>
    </w:p>
    <w:p w14:paraId="4AABF734"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lastRenderedPageBreak/>
        <w:t xml:space="preserve">Основой водоснабжения выступает источник Целиноград «Су </w:t>
      </w:r>
      <w:proofErr w:type="spellStart"/>
      <w:r w:rsidRPr="00A7156F">
        <w:rPr>
          <w:rFonts w:ascii="Times New Roman" w:eastAsia="Times New Roman" w:hAnsi="Times New Roman" w:cs="Times New Roman"/>
          <w:sz w:val="28"/>
          <w:szCs w:val="28"/>
          <w:lang w:eastAsia="ru-RU"/>
        </w:rPr>
        <w:t>Арнасы</w:t>
      </w:r>
      <w:proofErr w:type="spellEnd"/>
      <w:r w:rsidRPr="00A7156F">
        <w:rPr>
          <w:rFonts w:ascii="Times New Roman" w:eastAsia="Times New Roman" w:hAnsi="Times New Roman" w:cs="Times New Roman"/>
          <w:sz w:val="28"/>
          <w:szCs w:val="28"/>
          <w:lang w:eastAsia="ru-RU"/>
        </w:rPr>
        <w:t>», откуда село получает воду. Водовод относится к подземным источникам, однако проектная и фактическая мощности водозабора официально не указаны. Существующая система очистки, насосные станции и резервуарное хозяйство также имеются, но подробные технические параметры по сооружениям отсутствуют. Известно лишь, что качество воды должно соответствовать требованиям ГОСТ по питьевой воде, однако фактические данные не предоставлены.</w:t>
      </w:r>
    </w:p>
    <w:p w14:paraId="4237565D"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По водопотреблению на сегодняшний день основными потребителями выступают:</w:t>
      </w:r>
    </w:p>
    <w:p w14:paraId="5FF90AC5"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население — 511 человек,</w:t>
      </w:r>
    </w:p>
    <w:p w14:paraId="701F115D"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общественные организации,</w:t>
      </w:r>
    </w:p>
    <w:p w14:paraId="72EA08E7"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предприятия — ТОО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 ТОО «</w:t>
      </w:r>
      <w:proofErr w:type="spellStart"/>
      <w:r w:rsidRPr="00A7156F">
        <w:rPr>
          <w:rFonts w:ascii="Times New Roman" w:eastAsia="Times New Roman" w:hAnsi="Times New Roman" w:cs="Times New Roman"/>
          <w:sz w:val="28"/>
          <w:szCs w:val="28"/>
          <w:lang w:eastAsia="ru-RU"/>
        </w:rPr>
        <w:t>Кенбидай</w:t>
      </w:r>
      <w:proofErr w:type="spellEnd"/>
      <w:r w:rsidRPr="00A7156F">
        <w:rPr>
          <w:rFonts w:ascii="Times New Roman" w:eastAsia="Times New Roman" w:hAnsi="Times New Roman" w:cs="Times New Roman"/>
          <w:sz w:val="28"/>
          <w:szCs w:val="28"/>
          <w:lang w:eastAsia="ru-RU"/>
        </w:rPr>
        <w:t xml:space="preserve"> </w:t>
      </w:r>
      <w:proofErr w:type="spellStart"/>
      <w:r w:rsidRPr="00A7156F">
        <w:rPr>
          <w:rFonts w:ascii="Times New Roman" w:eastAsia="Times New Roman" w:hAnsi="Times New Roman" w:cs="Times New Roman"/>
          <w:sz w:val="28"/>
          <w:szCs w:val="28"/>
          <w:lang w:eastAsia="ru-RU"/>
        </w:rPr>
        <w:t>Астык</w:t>
      </w:r>
      <w:proofErr w:type="spellEnd"/>
      <w:r w:rsidRPr="00A7156F">
        <w:rPr>
          <w:rFonts w:ascii="Times New Roman" w:eastAsia="Times New Roman" w:hAnsi="Times New Roman" w:cs="Times New Roman"/>
          <w:sz w:val="28"/>
          <w:szCs w:val="28"/>
          <w:lang w:eastAsia="ru-RU"/>
        </w:rPr>
        <w:t xml:space="preserve">», а также основная средняя школа села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w:t>
      </w:r>
    </w:p>
    <w:p w14:paraId="17648A52"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Кроме хозяйственно-питьевой сети в селе имеется промышленная система водоснабжения, построенная в 2020 году, однако данные о её производительности и протяженности сетей отсутствуют.</w:t>
      </w:r>
    </w:p>
    <w:p w14:paraId="071B1DC5"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Система оросительных и поливочных сетей на территории практически не развита. Информации о наличии арыков, дренажной системы, насосных установок для полива и площади, охваченной поливом, нет. Также нет данных о количестве поливочных машин и источнике воды для их работы.</w:t>
      </w:r>
    </w:p>
    <w:p w14:paraId="3651C7F6"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По существующим сетям водоснабжения:</w:t>
      </w:r>
    </w:p>
    <w:p w14:paraId="7A710773"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протяжённость магистральных и разводящих водопроводов пока не указана</w:t>
      </w:r>
      <w:r w:rsidRPr="00A7156F">
        <w:rPr>
          <w:rFonts w:ascii="Times New Roman" w:eastAsia="Times New Roman" w:hAnsi="Times New Roman" w:cs="Times New Roman"/>
          <w:sz w:val="28"/>
          <w:szCs w:val="28"/>
          <w:lang w:val="kk-KZ" w:eastAsia="ru-RU"/>
        </w:rPr>
        <w:t xml:space="preserve"> </w:t>
      </w:r>
      <w:r w:rsidRPr="00A7156F">
        <w:rPr>
          <w:rFonts w:ascii="Times New Roman" w:eastAsia="Times New Roman" w:hAnsi="Times New Roman" w:cs="Times New Roman"/>
          <w:sz w:val="28"/>
          <w:szCs w:val="28"/>
          <w:lang w:eastAsia="ru-RU"/>
        </w:rPr>
        <w:t>нет сведений о годах строительства, материале труб и их фактическом техническом состоянии,</w:t>
      </w:r>
    </w:p>
    <w:p w14:paraId="5D37B3DF"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p>
    <w:p w14:paraId="3CFC5DD6"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однако общая ситуация показывает явную необходимость реконструкции и модернизации, так как большая часть инфраструктуры устарела.</w:t>
      </w:r>
    </w:p>
    <w:p w14:paraId="38A89CD4"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В селе отсутствуют сведения о наличии проектной документации по строительству новых или ремонту действующих сетей. Если такие проекты существуют, требуется предоставить экологический раздел (ОВОС) и рабочие материалы: генеральный план и пояснительную записку.</w:t>
      </w:r>
    </w:p>
    <w:p w14:paraId="379552CC" w14:textId="77777777" w:rsidR="00A7156F" w:rsidRPr="00A7156F" w:rsidRDefault="00A7156F" w:rsidP="00A7156F">
      <w:pPr>
        <w:spacing w:after="0" w:line="240" w:lineRule="auto"/>
        <w:ind w:firstLine="709"/>
        <w:jc w:val="both"/>
        <w:rPr>
          <w:rFonts w:ascii="Times New Roman" w:eastAsia="Times New Roman" w:hAnsi="Times New Roman" w:cs="Times New Roman"/>
          <w:b/>
          <w:sz w:val="28"/>
          <w:szCs w:val="28"/>
          <w:lang w:eastAsia="ru-RU"/>
        </w:rPr>
      </w:pPr>
      <w:r w:rsidRPr="00A7156F">
        <w:rPr>
          <w:rFonts w:ascii="Times New Roman" w:eastAsia="Times New Roman" w:hAnsi="Times New Roman" w:cs="Times New Roman"/>
          <w:sz w:val="28"/>
          <w:szCs w:val="28"/>
          <w:lang w:eastAsia="ru-RU"/>
        </w:rPr>
        <w:t>Водоразборные сооружения и водозаборы требуют дополнительного уточнения: необходимо определить наличие санитарно-защитных зон, параметры очистных сооружений, тип обеззараживания, а также согласованность качества воды с санитарными нормами.</w:t>
      </w:r>
      <w:r w:rsidRPr="00A7156F">
        <w:rPr>
          <w:rFonts w:ascii="Times New Roman" w:eastAsia="Times New Roman" w:hAnsi="Times New Roman" w:cs="Times New Roman"/>
          <w:b/>
          <w:sz w:val="28"/>
          <w:szCs w:val="28"/>
          <w:lang w:eastAsia="ru-RU"/>
        </w:rPr>
        <w:t xml:space="preserve"> </w:t>
      </w:r>
    </w:p>
    <w:p w14:paraId="76963785" w14:textId="77777777" w:rsidR="00A7156F" w:rsidRPr="00A7156F" w:rsidRDefault="00A7156F" w:rsidP="00A7156F">
      <w:pPr>
        <w:spacing w:after="0" w:line="240" w:lineRule="auto"/>
        <w:ind w:firstLine="709"/>
        <w:jc w:val="both"/>
        <w:rPr>
          <w:rFonts w:ascii="Times New Roman" w:eastAsia="Times New Roman" w:hAnsi="Times New Roman" w:cs="Times New Roman"/>
          <w:b/>
          <w:sz w:val="28"/>
          <w:szCs w:val="28"/>
          <w:lang w:eastAsia="ru-RU"/>
        </w:rPr>
      </w:pPr>
      <w:r w:rsidRPr="00A7156F">
        <w:rPr>
          <w:rFonts w:ascii="Times New Roman" w:eastAsia="Times New Roman" w:hAnsi="Times New Roman" w:cs="Times New Roman"/>
          <w:b/>
          <w:sz w:val="28"/>
          <w:szCs w:val="28"/>
          <w:lang w:eastAsia="ru-RU"/>
        </w:rPr>
        <w:t xml:space="preserve">Водоотведение. </w:t>
      </w:r>
      <w:r w:rsidRPr="00A7156F">
        <w:rPr>
          <w:rFonts w:ascii="Times New Roman" w:eastAsia="Times New Roman" w:hAnsi="Times New Roman" w:cs="Times New Roman"/>
          <w:sz w:val="28"/>
          <w:szCs w:val="28"/>
          <w:lang w:eastAsia="ru-RU"/>
        </w:rPr>
        <w:t xml:space="preserve">На сегодняшний день в селе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 xml:space="preserve"> фактически нет централизованной системы канализации. Это касается буквально всех её элементов — от сетей до очистных сооружений.</w:t>
      </w:r>
    </w:p>
    <w:p w14:paraId="7BDCDA3B"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В селе отсутствует организация, которая занималась бы эксплуатацией канализационного хозяйства, потому что самой системы как таковой просто нет. Нет ни хозяйственно-бытовой, ни производственной канализации — </w:t>
      </w:r>
      <w:r w:rsidRPr="00A7156F">
        <w:rPr>
          <w:rFonts w:ascii="Times New Roman" w:eastAsia="Times New Roman" w:hAnsi="Times New Roman" w:cs="Times New Roman"/>
          <w:sz w:val="28"/>
          <w:szCs w:val="28"/>
          <w:lang w:eastAsia="ru-RU"/>
        </w:rPr>
        <w:lastRenderedPageBreak/>
        <w:t>стоки в населённом пункте отводятся локально, через индивидуальные решения у жителей и предприятий.</w:t>
      </w:r>
    </w:p>
    <w:p w14:paraId="62ACFF72"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Также в селе отсутствуют канализационные сети: их протяжённость равна нулю, и нет сведений о существовании ни самотечных, ни напорных участков. Соответственно, канализационных насосных станций (КНС) в селе тоже нет — ни существующих, ни ранее построенных. Нет данных и о производительности, годах ввода или техническом состоянии, потому что объектов просто не существует.</w:t>
      </w:r>
    </w:p>
    <w:p w14:paraId="21D0958D"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Очистные сооружения (КОС) также отсутствуют. Нет ни механической, ни биологической очистки, ни полей фильтрации, ни земледельческих полей орошения. Сброс сточных вод централизованно не организован.</w:t>
      </w:r>
    </w:p>
    <w:p w14:paraId="5A061398"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Объёмы водоотведения по категориям потребителей (население, организации, предприятия) не определяются, потому что централизованный сбор и транспортировка стоков не ведутся.</w:t>
      </w:r>
    </w:p>
    <w:p w14:paraId="362A9219"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Производственная канализация тоже отсутствует. Нет очистных сооружений для промышленных стоков, нет коллекторов, нет указания мест сброса — система просто не создавалась.</w:t>
      </w:r>
    </w:p>
    <w:p w14:paraId="1A33A7CB"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Аналогичная ситуация и с ливневой (дождевой) канализацией: сети не построены, их протяженность нулевая, отсутствуют дренажные насосные станции и организованные места отвода дождевых вод.</w:t>
      </w:r>
    </w:p>
    <w:p w14:paraId="4AB8E100"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Поскольку канализационная система отсутствует полностью, на схеме населённого пункта нечего показывать: ни трасс сетей, ни КНС, ни мест сброса нет.</w:t>
      </w:r>
    </w:p>
    <w:p w14:paraId="319C9711"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b/>
          <w:sz w:val="28"/>
          <w:szCs w:val="28"/>
          <w:lang w:eastAsia="ru-RU"/>
        </w:rPr>
        <w:t>Газоснабжение</w:t>
      </w:r>
      <w:r w:rsidRPr="00A7156F">
        <w:rPr>
          <w:rFonts w:ascii="Times New Roman" w:eastAsia="Times New Roman" w:hAnsi="Times New Roman" w:cs="Times New Roman"/>
          <w:sz w:val="28"/>
          <w:szCs w:val="28"/>
          <w:lang w:eastAsia="ru-RU"/>
        </w:rPr>
        <w:t xml:space="preserve">. </w:t>
      </w:r>
      <w:r w:rsidRPr="00A7156F">
        <w:rPr>
          <w:rFonts w:ascii="Times New Roman" w:eastAsia="Calibri" w:hAnsi="Times New Roman" w:cs="Times New Roman"/>
          <w:sz w:val="28"/>
          <w:szCs w:val="28"/>
        </w:rPr>
        <w:t xml:space="preserve">В селе </w:t>
      </w:r>
      <w:proofErr w:type="spellStart"/>
      <w:r w:rsidRPr="00A7156F">
        <w:rPr>
          <w:rFonts w:ascii="Times New Roman" w:eastAsia="Calibri" w:hAnsi="Times New Roman" w:cs="Times New Roman"/>
          <w:sz w:val="28"/>
          <w:szCs w:val="28"/>
        </w:rPr>
        <w:t>Косшокы</w:t>
      </w:r>
      <w:proofErr w:type="spellEnd"/>
      <w:r w:rsidRPr="00A7156F">
        <w:rPr>
          <w:rFonts w:ascii="Times New Roman" w:eastAsia="Calibri" w:hAnsi="Times New Roman" w:cs="Times New Roman"/>
          <w:sz w:val="28"/>
          <w:szCs w:val="28"/>
        </w:rPr>
        <w:t xml:space="preserve"> централизованного газоснабжения на данный момент нет. Жители используют сжиженный газ, который каждый привозит себе самостоятельно — баллоны закупаются индивидуально, и никакого общего газопровода в селе не проложено.</w:t>
      </w:r>
    </w:p>
    <w:p w14:paraId="5F5C2763" w14:textId="77777777" w:rsidR="00A7156F" w:rsidRPr="00A7156F" w:rsidRDefault="00A7156F" w:rsidP="00A7156F">
      <w:pPr>
        <w:spacing w:after="0" w:line="240" w:lineRule="auto"/>
        <w:ind w:firstLine="709"/>
        <w:jc w:val="both"/>
        <w:rPr>
          <w:rFonts w:ascii="Times New Roman" w:eastAsia="Calibri" w:hAnsi="Times New Roman" w:cs="Times New Roman"/>
          <w:sz w:val="28"/>
          <w:szCs w:val="28"/>
        </w:rPr>
      </w:pPr>
      <w:r w:rsidRPr="00A7156F">
        <w:rPr>
          <w:rFonts w:ascii="Times New Roman" w:eastAsia="Calibri" w:hAnsi="Times New Roman" w:cs="Times New Roman"/>
          <w:sz w:val="28"/>
          <w:szCs w:val="28"/>
        </w:rPr>
        <w:t>По факту отпуск газа населению в централизованном понимании не осуществляется, однако по данным учёта можно ориентироваться на количество потребителей: в селе проживает 511 человек, которые и используют привозной газ в быту.</w:t>
      </w:r>
    </w:p>
    <w:p w14:paraId="6D5FF45A" w14:textId="77777777" w:rsidR="00A7156F" w:rsidRPr="00A7156F" w:rsidRDefault="00A7156F" w:rsidP="00A7156F">
      <w:pPr>
        <w:spacing w:after="0" w:line="240" w:lineRule="auto"/>
        <w:ind w:firstLine="709"/>
        <w:jc w:val="both"/>
        <w:rPr>
          <w:rFonts w:ascii="Times New Roman" w:eastAsia="Calibri" w:hAnsi="Times New Roman" w:cs="Times New Roman"/>
          <w:sz w:val="28"/>
          <w:szCs w:val="28"/>
        </w:rPr>
      </w:pPr>
      <w:r w:rsidRPr="00A7156F">
        <w:rPr>
          <w:rFonts w:ascii="Times New Roman" w:eastAsia="Calibri" w:hAnsi="Times New Roman" w:cs="Times New Roman"/>
          <w:sz w:val="28"/>
          <w:szCs w:val="28"/>
        </w:rPr>
        <w:t xml:space="preserve">Коммунально-бытовые и промышленные предприятия также не подключены к газу — у них нет ни собственного газового ввода, ни </w:t>
      </w:r>
      <w:proofErr w:type="spellStart"/>
      <w:r w:rsidRPr="00A7156F">
        <w:rPr>
          <w:rFonts w:ascii="Times New Roman" w:eastAsia="Calibri" w:hAnsi="Times New Roman" w:cs="Times New Roman"/>
          <w:sz w:val="28"/>
          <w:szCs w:val="28"/>
        </w:rPr>
        <w:t>газопотребляющего</w:t>
      </w:r>
      <w:proofErr w:type="spellEnd"/>
      <w:r w:rsidRPr="00A7156F">
        <w:rPr>
          <w:rFonts w:ascii="Times New Roman" w:eastAsia="Calibri" w:hAnsi="Times New Roman" w:cs="Times New Roman"/>
          <w:sz w:val="28"/>
          <w:szCs w:val="28"/>
        </w:rPr>
        <w:t xml:space="preserve"> оборудования. Поэтому в этих категориях показатели отсутствуют.</w:t>
      </w:r>
    </w:p>
    <w:p w14:paraId="152E1669" w14:textId="77777777" w:rsidR="00A7156F" w:rsidRPr="00A7156F" w:rsidRDefault="00A7156F" w:rsidP="00A7156F">
      <w:pPr>
        <w:spacing w:after="0" w:line="240" w:lineRule="auto"/>
        <w:ind w:firstLine="709"/>
        <w:jc w:val="both"/>
        <w:rPr>
          <w:rFonts w:ascii="Times New Roman" w:eastAsia="Calibri" w:hAnsi="Times New Roman" w:cs="Times New Roman"/>
          <w:sz w:val="28"/>
          <w:szCs w:val="28"/>
        </w:rPr>
      </w:pPr>
      <w:r w:rsidRPr="00A7156F">
        <w:rPr>
          <w:rFonts w:ascii="Times New Roman" w:eastAsia="Calibri" w:hAnsi="Times New Roman" w:cs="Times New Roman"/>
          <w:sz w:val="28"/>
          <w:szCs w:val="28"/>
        </w:rPr>
        <w:t>Протяжённость газовых сетей равна нулю, поскольку сеть в селе не построена ни по линии высокого давления, ни по линии среднего. На схеме населённого пункта тоже нечего показывать — газопроводов просто нет.</w:t>
      </w:r>
    </w:p>
    <w:p w14:paraId="241E7B69" w14:textId="77777777" w:rsidR="00A7156F" w:rsidRPr="00A7156F" w:rsidRDefault="00A7156F" w:rsidP="00A7156F">
      <w:pPr>
        <w:spacing w:after="0" w:line="240" w:lineRule="auto"/>
        <w:ind w:firstLine="709"/>
        <w:jc w:val="both"/>
        <w:rPr>
          <w:rFonts w:ascii="Times New Roman" w:eastAsia="Calibri" w:hAnsi="Times New Roman" w:cs="Times New Roman"/>
          <w:sz w:val="28"/>
          <w:szCs w:val="28"/>
        </w:rPr>
      </w:pPr>
      <w:r w:rsidRPr="00A7156F">
        <w:rPr>
          <w:rFonts w:ascii="Times New Roman" w:eastAsia="Calibri" w:hAnsi="Times New Roman" w:cs="Times New Roman"/>
          <w:sz w:val="28"/>
          <w:szCs w:val="28"/>
        </w:rPr>
        <w:t xml:space="preserve">Источника газоснабжения, то есть магистрального газопровода, к которому село могло бы быть подключено, в границах </w:t>
      </w:r>
      <w:proofErr w:type="spellStart"/>
      <w:r w:rsidRPr="00A7156F">
        <w:rPr>
          <w:rFonts w:ascii="Times New Roman" w:eastAsia="Calibri" w:hAnsi="Times New Roman" w:cs="Times New Roman"/>
          <w:sz w:val="28"/>
          <w:szCs w:val="28"/>
        </w:rPr>
        <w:t>Косшокы</w:t>
      </w:r>
      <w:proofErr w:type="spellEnd"/>
      <w:r w:rsidRPr="00A7156F">
        <w:rPr>
          <w:rFonts w:ascii="Times New Roman" w:eastAsia="Calibri" w:hAnsi="Times New Roman" w:cs="Times New Roman"/>
          <w:sz w:val="28"/>
          <w:szCs w:val="28"/>
        </w:rPr>
        <w:t xml:space="preserve"> нет. ГРС (газораспределительных станций) также не предусмотрено: ни по </w:t>
      </w:r>
      <w:r w:rsidRPr="00A7156F">
        <w:rPr>
          <w:rFonts w:ascii="Times New Roman" w:eastAsia="Calibri" w:hAnsi="Times New Roman" w:cs="Times New Roman"/>
          <w:sz w:val="28"/>
          <w:szCs w:val="28"/>
        </w:rPr>
        <w:lastRenderedPageBreak/>
        <w:t>ведомственной принадлежности, ни по характеристикам, ни по расположению.</w:t>
      </w:r>
    </w:p>
    <w:p w14:paraId="407126A3" w14:textId="77777777" w:rsidR="00A7156F" w:rsidRPr="00A7156F" w:rsidRDefault="00A7156F" w:rsidP="00A7156F">
      <w:pPr>
        <w:spacing w:after="0" w:line="240" w:lineRule="auto"/>
        <w:ind w:firstLine="709"/>
        <w:jc w:val="both"/>
        <w:rPr>
          <w:rFonts w:ascii="Times New Roman" w:eastAsia="Calibri" w:hAnsi="Times New Roman" w:cs="Times New Roman"/>
          <w:sz w:val="28"/>
          <w:szCs w:val="28"/>
        </w:rPr>
      </w:pPr>
      <w:r w:rsidRPr="00A7156F">
        <w:rPr>
          <w:rFonts w:ascii="Times New Roman" w:eastAsia="Calibri" w:hAnsi="Times New Roman" w:cs="Times New Roman"/>
          <w:sz w:val="28"/>
          <w:szCs w:val="28"/>
        </w:rPr>
        <w:t>Штат работников, обслуживающих газовое хозяйство, не формируется — поскольку хозяйства пока нет как такового.</w:t>
      </w:r>
    </w:p>
    <w:p w14:paraId="4FE41D98"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b/>
          <w:sz w:val="28"/>
          <w:szCs w:val="28"/>
          <w:lang w:eastAsia="ru-RU"/>
        </w:rPr>
        <w:t>Электроснабжение</w:t>
      </w:r>
      <w:r w:rsidRPr="00A7156F">
        <w:rPr>
          <w:rFonts w:ascii="Times New Roman" w:eastAsia="Times New Roman" w:hAnsi="Times New Roman" w:cs="Times New Roman"/>
          <w:sz w:val="28"/>
          <w:szCs w:val="28"/>
          <w:lang w:eastAsia="ru-RU"/>
        </w:rPr>
        <w:t xml:space="preserve">. На территории села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 xml:space="preserve"> действует система электроснабжения, которая обеспечивает подачу электричества к жилым домам, социальным объектам и предприятиям. Основу системы составляют электрические подстанции (ПС), линии электропередачи и распределительные сети.</w:t>
      </w:r>
    </w:p>
    <w:p w14:paraId="7D503D03"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Электрические подстанции:</w:t>
      </w:r>
    </w:p>
    <w:p w14:paraId="63699E34" w14:textId="64B17804"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Подстанции в селе имеют напряжение 10 </w:t>
      </w:r>
      <w:proofErr w:type="spellStart"/>
      <w:r w:rsidRPr="00A7156F">
        <w:rPr>
          <w:rFonts w:ascii="Times New Roman" w:eastAsia="Times New Roman" w:hAnsi="Times New Roman" w:cs="Times New Roman"/>
          <w:sz w:val="28"/>
          <w:szCs w:val="28"/>
          <w:lang w:eastAsia="ru-RU"/>
        </w:rPr>
        <w:t>кВ</w:t>
      </w:r>
      <w:proofErr w:type="spellEnd"/>
      <w:r w:rsidRPr="00A7156F">
        <w:rPr>
          <w:rFonts w:ascii="Times New Roman" w:eastAsia="Times New Roman" w:hAnsi="Times New Roman" w:cs="Times New Roman"/>
          <w:sz w:val="28"/>
          <w:szCs w:val="28"/>
          <w:lang w:eastAsia="ru-RU"/>
        </w:rPr>
        <w:t xml:space="preserve">, 35 </w:t>
      </w:r>
      <w:proofErr w:type="spellStart"/>
      <w:r w:rsidRPr="00A7156F">
        <w:rPr>
          <w:rFonts w:ascii="Times New Roman" w:eastAsia="Times New Roman" w:hAnsi="Times New Roman" w:cs="Times New Roman"/>
          <w:sz w:val="28"/>
          <w:szCs w:val="28"/>
          <w:lang w:eastAsia="ru-RU"/>
        </w:rPr>
        <w:t>кВ</w:t>
      </w:r>
      <w:proofErr w:type="spellEnd"/>
      <w:r w:rsidRPr="00A7156F">
        <w:rPr>
          <w:rFonts w:ascii="Times New Roman" w:eastAsia="Times New Roman" w:hAnsi="Times New Roman" w:cs="Times New Roman"/>
          <w:sz w:val="28"/>
          <w:szCs w:val="28"/>
          <w:lang w:eastAsia="ru-RU"/>
        </w:rPr>
        <w:t xml:space="preserve"> и выше. Подстанции обеспечивают подачу электроэнергии для всего села, включая жилые массивы, школы, предприятия и социальные объекты.</w:t>
      </w:r>
    </w:p>
    <w:p w14:paraId="3DCA7F9C" w14:textId="0B18CCA1"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По селу проходят линии напряжением 10 </w:t>
      </w:r>
      <w:proofErr w:type="spellStart"/>
      <w:r w:rsidRPr="00A7156F">
        <w:rPr>
          <w:rFonts w:ascii="Times New Roman" w:eastAsia="Times New Roman" w:hAnsi="Times New Roman" w:cs="Times New Roman"/>
          <w:sz w:val="28"/>
          <w:szCs w:val="28"/>
          <w:lang w:eastAsia="ru-RU"/>
        </w:rPr>
        <w:t>кВ</w:t>
      </w:r>
      <w:proofErr w:type="spellEnd"/>
      <w:r w:rsidRPr="00A7156F">
        <w:rPr>
          <w:rFonts w:ascii="Times New Roman" w:eastAsia="Times New Roman" w:hAnsi="Times New Roman" w:cs="Times New Roman"/>
          <w:sz w:val="28"/>
          <w:szCs w:val="28"/>
          <w:lang w:eastAsia="ru-RU"/>
        </w:rPr>
        <w:t xml:space="preserve"> и 35 </w:t>
      </w:r>
      <w:proofErr w:type="spellStart"/>
      <w:r w:rsidRPr="00A7156F">
        <w:rPr>
          <w:rFonts w:ascii="Times New Roman" w:eastAsia="Times New Roman" w:hAnsi="Times New Roman" w:cs="Times New Roman"/>
          <w:sz w:val="28"/>
          <w:szCs w:val="28"/>
          <w:lang w:eastAsia="ru-RU"/>
        </w:rPr>
        <w:t>кВ</w:t>
      </w:r>
      <w:proofErr w:type="spellEnd"/>
      <w:r w:rsidRPr="00A7156F">
        <w:rPr>
          <w:rFonts w:ascii="Times New Roman" w:eastAsia="Times New Roman" w:hAnsi="Times New Roman" w:cs="Times New Roman"/>
          <w:sz w:val="28"/>
          <w:szCs w:val="28"/>
          <w:lang w:eastAsia="ru-RU"/>
        </w:rPr>
        <w:t>, а также более высокие линии. Эти линии обеспечивают подачу электроэнергии от подстанций к конечным потребителям и поддерживают стабильную работу системы в зимний и летний периоды.</w:t>
      </w:r>
    </w:p>
    <w:p w14:paraId="2FC91E1B" w14:textId="22CFC61B" w:rsidR="00DA09AF" w:rsidRPr="001A4244" w:rsidRDefault="00DA09AF" w:rsidP="00DA09AF">
      <w:pPr>
        <w:spacing w:after="0" w:line="240" w:lineRule="auto"/>
        <w:ind w:firstLine="709"/>
        <w:jc w:val="both"/>
        <w:rPr>
          <w:rFonts w:ascii="Times New Roman" w:eastAsia="Times New Roman" w:hAnsi="Times New Roman" w:cs="Times New Roman"/>
          <w:bCs/>
          <w:i/>
          <w:color w:val="000000" w:themeColor="text1"/>
          <w:sz w:val="28"/>
          <w:szCs w:val="28"/>
          <w:lang w:eastAsia="ru-RU"/>
        </w:rPr>
      </w:pPr>
      <w:r w:rsidRPr="00722664">
        <w:rPr>
          <w:rFonts w:ascii="Times New Roman" w:eastAsia="Times New Roman" w:hAnsi="Times New Roman" w:cs="Times New Roman"/>
          <w:b/>
          <w:i/>
          <w:sz w:val="28"/>
          <w:szCs w:val="28"/>
          <w:lang w:eastAsia="ru-RU"/>
        </w:rPr>
        <w:t>Планировочные ограничения</w:t>
      </w:r>
    </w:p>
    <w:p w14:paraId="7B50773C" w14:textId="77777777" w:rsidR="00DA09AF" w:rsidRPr="008D3C5F" w:rsidRDefault="00DA09AF" w:rsidP="00DA09AF">
      <w:pPr>
        <w:spacing w:after="0" w:line="240" w:lineRule="auto"/>
        <w:ind w:firstLine="709"/>
        <w:jc w:val="both"/>
        <w:rPr>
          <w:rFonts w:ascii="Times New Roman" w:eastAsiaTheme="minorEastAsia" w:hAnsi="Times New Roman" w:cs="Times New Roman"/>
          <w:sz w:val="28"/>
          <w:szCs w:val="28"/>
          <w:lang w:eastAsia="ru-RU"/>
        </w:rPr>
      </w:pPr>
      <w:r w:rsidRPr="008D3C5F">
        <w:rPr>
          <w:rFonts w:ascii="Times New Roman" w:eastAsiaTheme="minorEastAsia" w:hAnsi="Times New Roman" w:cs="Times New Roman"/>
          <w:sz w:val="28"/>
          <w:szCs w:val="28"/>
          <w:lang w:eastAsia="ru-RU"/>
        </w:rPr>
        <w:t>В санитарно-защитной зоне, независимо от ее параметров и принадлежности, не допускается размещение (строительство) жилых зданий, организаций образования, учреждений здравоохранения и отдыха, спортивно-оздоровительных сооружений, включая размещение садоводческих и огороднических земельных участков, а также производство сельскохозяйственной продукции (Закон РК от 16.07.2001г №242-</w:t>
      </w:r>
      <w:r w:rsidRPr="008D3C5F">
        <w:rPr>
          <w:rFonts w:ascii="Times New Roman" w:eastAsiaTheme="minorEastAsia" w:hAnsi="Times New Roman" w:cs="Times New Roman"/>
          <w:sz w:val="28"/>
          <w:szCs w:val="28"/>
          <w:lang w:val="en-US" w:eastAsia="ru-RU"/>
        </w:rPr>
        <w:t>II</w:t>
      </w:r>
      <w:r w:rsidRPr="008D3C5F">
        <w:rPr>
          <w:rFonts w:ascii="Times New Roman" w:eastAsiaTheme="minorEastAsia" w:hAnsi="Times New Roman" w:cs="Times New Roman"/>
          <w:sz w:val="28"/>
          <w:szCs w:val="28"/>
          <w:lang w:eastAsia="ru-RU"/>
        </w:rPr>
        <w:t xml:space="preserve"> «Об архитектурной, градостроительной и строительной деятельности в РК)».</w:t>
      </w:r>
    </w:p>
    <w:p w14:paraId="1862C85B" w14:textId="77777777" w:rsidR="00DA09AF" w:rsidRPr="008D3C5F" w:rsidRDefault="00DA09AF" w:rsidP="00DA09AF">
      <w:pPr>
        <w:spacing w:after="0" w:line="240" w:lineRule="auto"/>
        <w:ind w:firstLine="709"/>
        <w:jc w:val="both"/>
        <w:rPr>
          <w:rFonts w:ascii="Times New Roman" w:eastAsiaTheme="minorEastAsia" w:hAnsi="Times New Roman" w:cs="Times New Roman"/>
          <w:sz w:val="28"/>
          <w:szCs w:val="28"/>
          <w:lang w:eastAsia="ru-RU"/>
        </w:rPr>
      </w:pPr>
      <w:r w:rsidRPr="008D3C5F">
        <w:rPr>
          <w:rFonts w:ascii="Times New Roman" w:eastAsiaTheme="minorEastAsia" w:hAnsi="Times New Roman" w:cs="Times New Roman"/>
          <w:sz w:val="28"/>
          <w:szCs w:val="28"/>
          <w:lang w:eastAsia="ru-RU"/>
        </w:rPr>
        <w:t>Планировочные ограничения от производственных и коммунально-складских объектов показаны на чертеже «Опорный план (схема современного использования территории)».</w:t>
      </w:r>
    </w:p>
    <w:p w14:paraId="54CDA1C0" w14:textId="4E43C17D" w:rsidR="00DA09AF" w:rsidRPr="008D3C5F" w:rsidRDefault="00DA09AF" w:rsidP="00DA09AF">
      <w:pPr>
        <w:spacing w:after="0" w:line="240" w:lineRule="auto"/>
        <w:ind w:firstLine="709"/>
        <w:jc w:val="both"/>
        <w:rPr>
          <w:rFonts w:ascii="Times New Roman" w:eastAsiaTheme="minorEastAsia" w:hAnsi="Times New Roman" w:cs="Times New Roman"/>
          <w:i/>
          <w:sz w:val="28"/>
          <w:szCs w:val="28"/>
          <w:lang w:eastAsia="ru-RU"/>
        </w:rPr>
      </w:pPr>
      <w:r w:rsidRPr="008D3C5F">
        <w:rPr>
          <w:rFonts w:ascii="Times New Roman" w:eastAsia="Times New Roman" w:hAnsi="Times New Roman" w:cs="Times New Roman"/>
          <w:b/>
          <w:i/>
          <w:sz w:val="28"/>
          <w:szCs w:val="28"/>
          <w:lang w:eastAsia="ru-RU"/>
        </w:rPr>
        <w:t>Проектная архитектурно-планировочная организация территории</w:t>
      </w:r>
    </w:p>
    <w:p w14:paraId="4086CF2E"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Основной целью проекта является формирование современной, функционально организованной планировочной структуры села </w:t>
      </w:r>
      <w:r w:rsidRPr="00A7156F">
        <w:rPr>
          <w:rFonts w:ascii="Times New Roman" w:eastAsia="Times New Roman" w:hAnsi="Times New Roman" w:cs="Times New Roman"/>
          <w:sz w:val="28"/>
          <w:szCs w:val="28"/>
          <w:lang w:val="kk-KZ" w:eastAsia="ru-RU"/>
        </w:rPr>
        <w:t>Косшокы</w:t>
      </w:r>
      <w:r w:rsidRPr="00A7156F">
        <w:rPr>
          <w:rFonts w:ascii="Times New Roman" w:eastAsia="Times New Roman" w:hAnsi="Times New Roman" w:cs="Times New Roman"/>
          <w:sz w:val="28"/>
          <w:szCs w:val="28"/>
          <w:lang w:eastAsia="ru-RU"/>
        </w:rPr>
        <w:t xml:space="preserve"> на расчетный период развития. Проектом предусматривается: </w:t>
      </w:r>
    </w:p>
    <w:p w14:paraId="0EC6F91F"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1. Формирование индивидуальной жилой застройки участками по 15 соток. Каждый квартал обеспечен скотопрогоном. </w:t>
      </w:r>
    </w:p>
    <w:p w14:paraId="024FD2D6"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2. Размещение объектов социальной инфраструктуры: детский сад, </w:t>
      </w:r>
      <w:r w:rsidRPr="00A7156F">
        <w:rPr>
          <w:rFonts w:ascii="Times New Roman" w:eastAsia="Times New Roman" w:hAnsi="Times New Roman" w:cs="Times New Roman"/>
          <w:sz w:val="28"/>
          <w:szCs w:val="28"/>
          <w:lang w:val="kk-KZ" w:eastAsia="ru-RU"/>
        </w:rPr>
        <w:t>физкультурно-оздоровительный центр, был перемещен мечать</w:t>
      </w:r>
      <w:r w:rsidRPr="00A7156F">
        <w:rPr>
          <w:rFonts w:ascii="Times New Roman" w:eastAsia="Times New Roman" w:hAnsi="Times New Roman" w:cs="Times New Roman"/>
          <w:sz w:val="28"/>
          <w:szCs w:val="28"/>
          <w:lang w:eastAsia="ru-RU"/>
        </w:rPr>
        <w:t xml:space="preserve">. </w:t>
      </w:r>
    </w:p>
    <w:p w14:paraId="4B58148A"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3. Размещение объектов обслуживания населения: магазины. </w:t>
      </w:r>
    </w:p>
    <w:p w14:paraId="0D18BFD7"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4. Развитие производственной зоны: склады, промышленные предприятия для создания рабочих мест, угольный склад. </w:t>
      </w:r>
    </w:p>
    <w:p w14:paraId="09844D16"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5. Строительство пожарного поста с радиусом обслуживания 1000 м, что охватывает всю территорию села.</w:t>
      </w:r>
    </w:p>
    <w:p w14:paraId="338DFE63" w14:textId="77777777" w:rsidR="00A7156F" w:rsidRPr="00A7156F" w:rsidRDefault="00A7156F" w:rsidP="00A7156F">
      <w:pPr>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lastRenderedPageBreak/>
        <w:t xml:space="preserve">Улично-дорожная сеть формируется с учетом нормативных параметров: главные и основные улицы — </w:t>
      </w:r>
      <w:r w:rsidRPr="00A7156F">
        <w:rPr>
          <w:rFonts w:ascii="Times New Roman" w:eastAsia="Times New Roman" w:hAnsi="Times New Roman" w:cs="Times New Roman"/>
          <w:sz w:val="28"/>
          <w:szCs w:val="28"/>
          <w:lang w:val="kk-KZ" w:eastAsia="ru-RU"/>
        </w:rPr>
        <w:t>20</w:t>
      </w:r>
      <w:r w:rsidRPr="00A7156F">
        <w:rPr>
          <w:rFonts w:ascii="Times New Roman" w:eastAsia="Times New Roman" w:hAnsi="Times New Roman" w:cs="Times New Roman"/>
          <w:sz w:val="28"/>
          <w:szCs w:val="28"/>
          <w:lang w:eastAsia="ru-RU"/>
        </w:rPr>
        <w:t xml:space="preserve"> м, внутренние улицы — </w:t>
      </w:r>
      <w:r w:rsidRPr="00A7156F">
        <w:rPr>
          <w:rFonts w:ascii="Times New Roman" w:eastAsia="Times New Roman" w:hAnsi="Times New Roman" w:cs="Times New Roman"/>
          <w:sz w:val="28"/>
          <w:szCs w:val="28"/>
          <w:lang w:val="kk-KZ" w:eastAsia="ru-RU"/>
        </w:rPr>
        <w:t>20</w:t>
      </w:r>
      <w:r w:rsidRPr="00A7156F">
        <w:rPr>
          <w:rFonts w:ascii="Times New Roman" w:eastAsia="Times New Roman" w:hAnsi="Times New Roman" w:cs="Times New Roman"/>
          <w:sz w:val="28"/>
          <w:szCs w:val="28"/>
          <w:lang w:eastAsia="ru-RU"/>
        </w:rPr>
        <w:t xml:space="preserve"> м. Проектная структура обеспечивает удобные транспортные связи между жилыми кварталами и объектами обслуживания.</w:t>
      </w:r>
    </w:p>
    <w:p w14:paraId="1632C4C8" w14:textId="1DEE7040" w:rsidR="00702225" w:rsidRPr="00702225" w:rsidRDefault="00702225" w:rsidP="001A4244">
      <w:pPr>
        <w:kinsoku w:val="0"/>
        <w:overflowPunct w:val="0"/>
        <w:autoSpaceDE w:val="0"/>
        <w:autoSpaceDN w:val="0"/>
        <w:adjustRightInd w:val="0"/>
        <w:spacing w:after="0" w:line="240" w:lineRule="auto"/>
        <w:ind w:firstLine="708"/>
        <w:jc w:val="both"/>
        <w:rPr>
          <w:rFonts w:ascii="Times New Roman" w:hAnsi="Times New Roman" w:cs="Times New Roman"/>
          <w:b/>
          <w:bCs/>
          <w:i/>
          <w:sz w:val="28"/>
          <w:szCs w:val="28"/>
        </w:rPr>
      </w:pPr>
      <w:r w:rsidRPr="00702225">
        <w:rPr>
          <w:rFonts w:ascii="Times New Roman" w:hAnsi="Times New Roman" w:cs="Times New Roman"/>
          <w:b/>
          <w:bCs/>
          <w:i/>
          <w:sz w:val="28"/>
          <w:szCs w:val="28"/>
        </w:rPr>
        <w:t>Характеристика современного состояния территории</w:t>
      </w:r>
    </w:p>
    <w:p w14:paraId="751AD03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Границы всех функциональных зон и правила их использования формируются с учётом того, какие объекты будут располагаться на этих территориях и какие требования к ним предъявляются. То есть зоны делаются не просто так, а исходя из общих характеристик недвижимости, которая там будет строиться или эксплуатироваться.</w:t>
      </w:r>
    </w:p>
    <w:p w14:paraId="20B2F6F2"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Согласно Закону Республики Казахстан «Об архитектурной, градостроительной и строительной деятельности» и Земельному кодексу РК, вся проектируемая территория района делится на несколько основных функциональных зон:</w:t>
      </w:r>
    </w:p>
    <w:p w14:paraId="0CB86C7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Жилая зона (Ж)</w:t>
      </w:r>
    </w:p>
    <w:p w14:paraId="1A26072C"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Социальная зона (С)</w:t>
      </w:r>
    </w:p>
    <w:p w14:paraId="3FEDD2B7"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Коммерческо-деловая зона (К)</w:t>
      </w:r>
    </w:p>
    <w:p w14:paraId="21B98502"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Промышленная зона (П)</w:t>
      </w:r>
    </w:p>
    <w:p w14:paraId="65305EF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Иные зоны, если они предусмотрены специфическими условиями территории</w:t>
      </w:r>
    </w:p>
    <w:p w14:paraId="0BB8F1C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Для каждой зоны устанавливается градостроительный регламент — набор правил, которые определяют, какие объекты можно размещать, каким образом использовать землю, какие параметры строений допустимы и насколько их можно изменять. Ограничения вытекают из природных и ресурсных возможностей территории, интенсивности её освоения и функционального назначения, при этом учитываются интересы государства, общества и частных лиц.</w:t>
      </w:r>
    </w:p>
    <w:p w14:paraId="511FCE9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Любая деятельность, которая не запрещена законодательством, разрешена на территории зоны, если она не противоречит назначению зоны.</w:t>
      </w:r>
    </w:p>
    <w:p w14:paraId="4C4516E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b/>
          <w:bCs/>
          <w:snapToGrid w:val="0"/>
          <w:sz w:val="28"/>
          <w:szCs w:val="28"/>
          <w:lang w:eastAsia="ru-RU"/>
        </w:rPr>
        <w:t>Жилая зона (Ж)</w:t>
      </w:r>
    </w:p>
    <w:p w14:paraId="118D520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Жилая зона делится на типы в зависимости от плотности застройки и характеристик будущего населённого массива.</w:t>
      </w:r>
    </w:p>
    <w:p w14:paraId="759168E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b/>
          <w:bCs/>
          <w:snapToGrid w:val="0"/>
          <w:sz w:val="28"/>
          <w:szCs w:val="28"/>
          <w:lang w:eastAsia="ru-RU"/>
        </w:rPr>
        <w:t>Жилая усадебная застройка</w:t>
      </w:r>
    </w:p>
    <w:p w14:paraId="667352BE"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b/>
          <w:bCs/>
          <w:snapToGrid w:val="0"/>
          <w:sz w:val="28"/>
          <w:szCs w:val="28"/>
          <w:lang w:eastAsia="ru-RU"/>
        </w:rPr>
        <w:t>Назначение:</w:t>
      </w:r>
    </w:p>
    <w:p w14:paraId="713A2C9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Эта зона предназначена для создания жилых массивов низкой плотности, где расположены отдельно стоящие дома усадебного типа. Здесь также разрешается размещение минимального набора локальных услуг и отдельных видов деятельности, если это согласовано с органами управления.</w:t>
      </w:r>
    </w:p>
    <w:p w14:paraId="5FCDC0CC"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Разрешенные виды использования территории:</w:t>
      </w:r>
    </w:p>
    <w:p w14:paraId="736A3C6E"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Отдельно стоящие жилые дома усадебного типа</w:t>
      </w:r>
    </w:p>
    <w:p w14:paraId="4D9D3E7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Малые магазины до 40 м² (исключая специализированные строительные магазины и магазины с опасными материалами)</w:t>
      </w:r>
    </w:p>
    <w:p w14:paraId="247375C4"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Неосновные и сопутствующие виды использования:</w:t>
      </w:r>
    </w:p>
    <w:p w14:paraId="7C799BB1"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lastRenderedPageBreak/>
        <w:t>Надомная работа, допустимая по санитарным и противопожарным нормам</w:t>
      </w:r>
    </w:p>
    <w:p w14:paraId="6056DE0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Сады, огороды, бани и сауны при условии канализации стоков</w:t>
      </w:r>
    </w:p>
    <w:p w14:paraId="7F9138D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Сооружения для выращивания цветов, фруктов, овощей (парники, теплицы, оранжереи)</w:t>
      </w:r>
    </w:p>
    <w:p w14:paraId="013F7392"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Хозяйственные постройки</w:t>
      </w:r>
    </w:p>
    <w:p w14:paraId="7A41501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Гаражи и открытые стоянки:</w:t>
      </w:r>
    </w:p>
    <w:p w14:paraId="36ABBC4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Для отдельно стоящих домов — до 2 машин на участок</w:t>
      </w:r>
    </w:p>
    <w:p w14:paraId="756307A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Для блокированных домов — до 1 машины на участок</w:t>
      </w:r>
    </w:p>
    <w:p w14:paraId="732A3270"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Условно разрешенные виды использования:</w:t>
      </w:r>
    </w:p>
    <w:p w14:paraId="34DDF4B0"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Малые детские сады и другие дошкольные учреждения</w:t>
      </w:r>
    </w:p>
    <w:p w14:paraId="4200E37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Объекты обслуживания, не превышающие установленные размеры</w:t>
      </w:r>
    </w:p>
    <w:p w14:paraId="37236323"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Кафе, небольшие рестораны</w:t>
      </w:r>
    </w:p>
    <w:p w14:paraId="639F08C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Кабинеты врачей и центры народной медицины</w:t>
      </w:r>
    </w:p>
    <w:p w14:paraId="6721D7E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Библиотеки и аптеки</w:t>
      </w:r>
    </w:p>
    <w:p w14:paraId="18645F36"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Небольшие гостиницы, пансионаты</w:t>
      </w:r>
    </w:p>
    <w:p w14:paraId="5DA54720"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Почтовые отделения, телефонные и телеграфные пункты</w:t>
      </w:r>
    </w:p>
    <w:p w14:paraId="28A66C6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Основные параметры застройки:</w:t>
      </w:r>
    </w:p>
    <w:p w14:paraId="139A1DE4"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Площадь земельного участка: для новых домов усадебного типа — 9,38 тыс. м²</w:t>
      </w:r>
    </w:p>
    <w:p w14:paraId="1A795F37"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Отступ от фронтальной границы участка: согласно линии застройки</w:t>
      </w:r>
    </w:p>
    <w:p w14:paraId="3D467AFA"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b/>
          <w:bCs/>
          <w:snapToGrid w:val="0"/>
          <w:sz w:val="28"/>
          <w:szCs w:val="28"/>
          <w:lang w:eastAsia="ru-RU"/>
        </w:rPr>
        <w:t>Минимальные расстояния:</w:t>
      </w:r>
    </w:p>
    <w:p w14:paraId="53E892EC"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От границ соседнего участка до:</w:t>
      </w:r>
    </w:p>
    <w:p w14:paraId="1C595A3A"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основного строения — 3 м</w:t>
      </w:r>
    </w:p>
    <w:p w14:paraId="2AE72B87"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хозяйственных и прочих строений — 1 м</w:t>
      </w:r>
    </w:p>
    <w:p w14:paraId="017DA653"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открытой стоянки и гаража — 1 м</w:t>
      </w:r>
    </w:p>
    <w:p w14:paraId="4C626E2E"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От основного строения до хозяйственных — согласно СН РК 3.01-01-2013</w:t>
      </w:r>
    </w:p>
    <w:p w14:paraId="7729C51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Примечания:</w:t>
      </w:r>
    </w:p>
    <w:p w14:paraId="187BA5C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Расстояния измеряются до наружных граней стен</w:t>
      </w:r>
    </w:p>
    <w:p w14:paraId="5A939EA1"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Возможна блокировка хозяйственных построек на смежных участках по согласию собственников или при охранных сервитутах</w:t>
      </w:r>
    </w:p>
    <w:p w14:paraId="6C39706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Доля незастроенной поверхности: не менее 40%</w:t>
      </w:r>
    </w:p>
    <w:p w14:paraId="729B4C61"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b/>
          <w:bCs/>
          <w:snapToGrid w:val="0"/>
          <w:sz w:val="28"/>
          <w:szCs w:val="28"/>
          <w:lang w:eastAsia="ru-RU"/>
        </w:rPr>
        <w:t>Высота зданий:</w:t>
      </w:r>
    </w:p>
    <w:p w14:paraId="4ACE216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Основные строения: до 2 этажей + мансарда, до 10,6 м до плоской крыши, до 14,6 м до конька скатной крыши</w:t>
      </w:r>
    </w:p>
    <w:p w14:paraId="60E3F8C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Вспомогательные строения: до 4 м плоская крыша, до 7 м конёк</w:t>
      </w:r>
    </w:p>
    <w:p w14:paraId="24CBE960"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Исключения: шпили, башни, флагштоки — без ограничения</w:t>
      </w:r>
    </w:p>
    <w:p w14:paraId="3DC4BDC0"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Вспомогательные строения не размещать со стороны улиц</w:t>
      </w:r>
    </w:p>
    <w:p w14:paraId="3FB0393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Расстояние от окон до построек соседнего участка: не менее 6 м</w:t>
      </w:r>
    </w:p>
    <w:p w14:paraId="6690550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Ограждения: ажурные со стороны улиц, единообразные в квартале</w:t>
      </w:r>
    </w:p>
    <w:p w14:paraId="4A1B3AD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Планировка смежных участков должна быть согласована, отвечать санитарным, противопожарным и другим требованиям</w:t>
      </w:r>
    </w:p>
    <w:p w14:paraId="11AD64FC"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lastRenderedPageBreak/>
        <w:t>Озеленённые территории общего пользования должны быть огорожены, чтобы домашние животные не заходили на них</w:t>
      </w:r>
    </w:p>
    <w:p w14:paraId="4407DC5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b/>
          <w:bCs/>
          <w:snapToGrid w:val="0"/>
          <w:sz w:val="28"/>
          <w:szCs w:val="28"/>
          <w:lang w:eastAsia="ru-RU"/>
        </w:rPr>
        <w:t>Социальная зона (С)</w:t>
      </w:r>
    </w:p>
    <w:p w14:paraId="7C9C78F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Эта зона предназначена для размещения объектов культуры, образования, здравоохранения и спорта, а также стоянок транспорта при этих объектах. Здесь можно размещать как надземные, так и подземные гаражи, а также здания и сооружения, не требующие специальных санитарных или экологических мероприятий.</w:t>
      </w:r>
    </w:p>
    <w:p w14:paraId="19D9EF5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snapToGrid w:val="0"/>
          <w:sz w:val="28"/>
          <w:szCs w:val="28"/>
          <w:lang w:eastAsia="ru-RU"/>
        </w:rPr>
        <w:t>Социальная зона обеспечивает комфортное размещение учреждений для общественных нужд и поддерживает гармоничную жизнь населения в жилых зонах, обеспечивая их социальную инфраструктуру рядом с местом проживания.</w:t>
      </w:r>
    </w:p>
    <w:p w14:paraId="58BF418E"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b/>
          <w:bCs/>
          <w:snapToGrid w:val="0"/>
          <w:sz w:val="28"/>
          <w:szCs w:val="28"/>
          <w:lang w:eastAsia="ru-RU"/>
        </w:rPr>
        <w:t xml:space="preserve">Территории учреждений образования </w:t>
      </w:r>
    </w:p>
    <w:p w14:paraId="3C42CED6"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Назначение:</w:t>
      </w:r>
    </w:p>
    <w:p w14:paraId="6A05B0F2"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Социальная зона предназначена для размещения детских садов, общеобразовательных школ и других образовательных учреждений, а также вспомогательных объектов, которые обеспечивают нормальное функционирование этих учреждений. То есть сюда входят здания и сооружения, непосредственно связанные с образовательным процессом, а также объекты обслуживания, поддерживающие работу основной инфраструктуры зоны.</w:t>
      </w:r>
    </w:p>
    <w:p w14:paraId="77621F82"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Разрешенные виды использования территории:</w:t>
      </w:r>
    </w:p>
    <w:p w14:paraId="0A5FB823"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Учебно-производственные корпуса и здания вспомогательного назначения</w:t>
      </w:r>
    </w:p>
    <w:p w14:paraId="1527DE93"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Детские дошкольные учреждения и школы</w:t>
      </w:r>
    </w:p>
    <w:p w14:paraId="3592684C"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Обслуживающие объекты, которые помогают основной функции зоны (например, административные помещения, подсобные службы)</w:t>
      </w:r>
    </w:p>
    <w:p w14:paraId="4CB7FC9B"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Условно разрешенные виды использования:</w:t>
      </w:r>
    </w:p>
    <w:p w14:paraId="4962ADB6"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Крытые бассейны и спортивные залы, предназначенные для дошкольных и общеобразовательных учреждений</w:t>
      </w:r>
    </w:p>
    <w:p w14:paraId="69AEEC11"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Межшкольные учебно-производственные корпуса</w:t>
      </w:r>
    </w:p>
    <w:p w14:paraId="76A336EB"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Объекты общественного питания для учащихся и сотрудников</w:t>
      </w:r>
    </w:p>
    <w:p w14:paraId="6E7EC10A"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Автостоянки для временного хранения индивидуальных легковых автомобилей</w:t>
      </w:r>
    </w:p>
    <w:p w14:paraId="0FC09D96" w14:textId="77777777" w:rsidR="00A7156F" w:rsidRPr="00A7156F" w:rsidRDefault="00A7156F" w:rsidP="00A7156F">
      <w:pPr>
        <w:widowControl w:val="0"/>
        <w:snapToGrid w:val="0"/>
        <w:spacing w:after="0" w:line="240" w:lineRule="auto"/>
        <w:ind w:firstLine="709"/>
        <w:jc w:val="both"/>
        <w:rPr>
          <w:rFonts w:ascii="Times New Roman" w:eastAsia="Calibri" w:hAnsi="Times New Roman" w:cs="Times New Roman"/>
          <w:snapToGrid w:val="0"/>
          <w:sz w:val="28"/>
          <w:szCs w:val="28"/>
        </w:rPr>
      </w:pPr>
      <w:r w:rsidRPr="00A7156F">
        <w:rPr>
          <w:rFonts w:ascii="Times New Roman" w:eastAsia="Calibri" w:hAnsi="Times New Roman" w:cs="Times New Roman"/>
          <w:snapToGrid w:val="0"/>
          <w:sz w:val="28"/>
          <w:szCs w:val="28"/>
        </w:rPr>
        <w:t>Эта зона формируется так, чтобы все образовательные и вспомогательные объекты были удобно расположены, безопасны и соответствовали санитарным и градостроительным нормам. При этом возможны дополнительные объекты, если они напрямую поддерживают работу школ и детских садов, создавая комфортную и безопасную среду для детей и персонала.</w:t>
      </w:r>
    </w:p>
    <w:p w14:paraId="6B6A4E32" w14:textId="77777777" w:rsidR="00A7156F" w:rsidRPr="00A7156F" w:rsidRDefault="00A7156F" w:rsidP="00A7156F">
      <w:pPr>
        <w:widowControl w:val="0"/>
        <w:snapToGrid w:val="0"/>
        <w:spacing w:after="0" w:line="240" w:lineRule="auto"/>
        <w:ind w:firstLine="709"/>
        <w:jc w:val="both"/>
        <w:rPr>
          <w:rFonts w:ascii="Times New Roman" w:eastAsia="Times New Roman" w:hAnsi="Times New Roman" w:cs="Times New Roman"/>
          <w:b/>
          <w:sz w:val="28"/>
          <w:szCs w:val="28"/>
          <w:lang w:eastAsia="ru-RU"/>
        </w:rPr>
      </w:pPr>
      <w:r w:rsidRPr="00A7156F">
        <w:rPr>
          <w:rFonts w:ascii="Times New Roman" w:eastAsia="Times New Roman" w:hAnsi="Times New Roman" w:cs="Times New Roman"/>
          <w:b/>
          <w:sz w:val="28"/>
          <w:szCs w:val="28"/>
          <w:lang w:eastAsia="ru-RU"/>
        </w:rPr>
        <w:t>Территории учреждений медицинского обслуживания</w:t>
      </w:r>
    </w:p>
    <w:p w14:paraId="6846B1AC"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Социально-оздоровительная зона предназначена для размещения учреждений здравоохранения и объектов социальной защиты, которые </w:t>
      </w:r>
      <w:r w:rsidRPr="00A7156F">
        <w:rPr>
          <w:rFonts w:ascii="Times New Roman" w:eastAsia="Times New Roman" w:hAnsi="Times New Roman" w:cs="Times New Roman"/>
          <w:sz w:val="28"/>
          <w:szCs w:val="28"/>
          <w:lang w:eastAsia="ru-RU"/>
        </w:rPr>
        <w:lastRenderedPageBreak/>
        <w:t>обеспечивают население качественной медицинской помощью и социальными услугами городского уровня. В этой зоне размещаются все основные учреждения, напрямую связанные с охраной здоровья и социальным обслуживанием населения, включая поликлиники и амбулатории, станции скорой медицинской помощи, фельдшерские и фельдшерско-акушерские пункты, молочные кухни и аптеки, которые обеспечивают как профилактическое, так и лечебное обслуживание населения. Зона формируется с учётом того, чтобы объекты были максимально доступными для жителей, с удобными подъездными путями и с учетом санитарно-гигиенических и противопожарных норм, обеспечивая безопасное и комфортное пребывание для пациентов и персонала. Кроме основных объектов, на территории допускается размещение вспомогательных сооружений, предназначенных для постоянного или временного хранения транспортных средств специального назначения, необходимых для обеспечения деятельности учреждений. Также регламентом предусмотрено условное использование территории для размещения стационаров специального назначения и специализированных учреждений социальной защиты, которые могут включать реабилитационные центры, дома престарелых или учреждения для людей с особыми потребностями. При этом все здания и сооружения должны быть функционально связаны с основной деятельностью зоны, не нарушать её санитарные, экологические и градостроительные требования, а планировка территории должна обеспечивать рациональное использование земли, удобную транспортную доступность и возможность расширения инфраструктуры в будущем в соответствии с потребностями населения.</w:t>
      </w:r>
    </w:p>
    <w:p w14:paraId="7B1B07B2"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b/>
          <w:bCs/>
          <w:snapToGrid w:val="0"/>
          <w:sz w:val="28"/>
          <w:szCs w:val="28"/>
          <w:lang w:eastAsia="ru-RU"/>
        </w:rPr>
        <w:t>Территории спортивных объектов</w:t>
      </w:r>
    </w:p>
    <w:p w14:paraId="57032D4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xml:space="preserve">Спортивно-оздоровительная и культурно-развлекательная зона предназначена для размещения спортивных сооружений, комплексов спортивного назначения, а также объектов культуры, развлечений и отдыха, обеспечивающих разнообразные возможности для досуга, физического развития и организации массовых мероприятий. В этой зоне сосредоточены как основные спортивные и культурные объекты, включая стадионы, спортивные комплексы, физкультурно-оздоровительные сооружения и специализированные спортивно-развлекательные объекты, так и инфраструктура, обеспечивающая их нормальное функционирование. Кроме этого, территория предусматривает размещение вспомогательных объектов, которые поддерживают основное назначение зоны, включая учреждения культуры и искусства районного уровня, аптеки, пункты оказания первой медицинской помощи, объекты бытового обслуживания, отделения полиции и участковые пункты, предприятия общественного питания, а также автостоянки для временного хранения легковых автомобилей. Дополнительно регламентом предусмотрено условное использование территории для организаций и учреждений различного назначения, </w:t>
      </w:r>
      <w:r w:rsidRPr="00A7156F">
        <w:rPr>
          <w:rFonts w:ascii="Times New Roman" w:eastAsia="Times New Roman" w:hAnsi="Times New Roman" w:cs="Times New Roman"/>
          <w:snapToGrid w:val="0"/>
          <w:sz w:val="28"/>
          <w:szCs w:val="28"/>
          <w:lang w:eastAsia="ru-RU"/>
        </w:rPr>
        <w:lastRenderedPageBreak/>
        <w:t>магазинов, временных торговых объектов, торгово-выставочных комплексов, что позволяет сочетать спортивную, культурную и коммерческую функции территории без нарушения её основной направленности. Планировка зоны должна обеспечивать удобную доступность объектов для жителей, рациональное использование земельных участков, безопасность и комфорт для посетителей, а также возможность расширения и модернизации спортивной и культурной инфраструктуры в соответствии с потребностями населения и современными требованиями градостроительства.</w:t>
      </w:r>
    </w:p>
    <w:p w14:paraId="2FEDC3B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snapToGrid w:val="0"/>
          <w:sz w:val="28"/>
          <w:szCs w:val="28"/>
          <w:lang w:eastAsia="ru-RU"/>
        </w:rPr>
      </w:pPr>
      <w:r w:rsidRPr="00A7156F">
        <w:rPr>
          <w:rFonts w:ascii="Times New Roman" w:eastAsia="Times New Roman" w:hAnsi="Times New Roman" w:cs="Times New Roman"/>
          <w:b/>
          <w:bCs/>
          <w:snapToGrid w:val="0"/>
          <w:sz w:val="28"/>
          <w:szCs w:val="28"/>
          <w:lang w:eastAsia="ru-RU"/>
        </w:rPr>
        <w:t>Коммерческо-деловая зона</w:t>
      </w:r>
      <w:r w:rsidRPr="00A7156F">
        <w:rPr>
          <w:rFonts w:ascii="Times New Roman" w:eastAsia="Times New Roman" w:hAnsi="Times New Roman" w:cs="Times New Roman"/>
          <w:snapToGrid w:val="0"/>
          <w:sz w:val="28"/>
          <w:szCs w:val="28"/>
          <w:lang w:eastAsia="ru-RU"/>
        </w:rPr>
        <w:t xml:space="preserve"> предназначена для размещения объектов, обеспечивающих деловую, административную, культурную и социальную активность населения. В её составе располагаются административные и общественные учреждения, офисные и финансовые центры, гостиничные комплексы, а также объекты культуры, образования, здравоохранения и спорта, создавая комплексную среду для работы, обучения, обслуживания и отдыха жителей и гостей территории. Кроме этого, в зоне могут размещаться предприятия коммерческой деятельности, торговые объекты, заведения общественного питания и объекты бытового обслуживания, обеспечивающие удовлетворение повседневных потребностей населения. Для транспортного обслуживания предусмотрены открытые стоянки при соответствующих объектах, а также наземные и подземные гаражи. Особенностью зоны является возможность размещения жилых зданий, однако площадь участков под жилую застройку не должна превышать 25% от общей площади зоны, что позволяет сохранять приоритет деловой и общественной функции территории. Планировка коммерческо-деловой зоны обеспечивает удобную транспортную доступность, рациональное использование земли и возможность гармоничного сочетания различных видов деятельности без нарушения санитарных, экологических и градостроительных норм. В пределах зоны выделены участки с учётом функционального назначения, параметров застройки и требований к инфраструктуре, что позволяет создавать комфортную, безопасную и эффективно организованную среду для работы, отдыха и жизни.</w:t>
      </w:r>
    </w:p>
    <w:p w14:paraId="4F79BD56"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snapToGrid w:val="0"/>
          <w:sz w:val="28"/>
          <w:szCs w:val="28"/>
          <w:lang w:eastAsia="ru-RU"/>
        </w:rPr>
      </w:pPr>
      <w:r w:rsidRPr="00A7156F">
        <w:rPr>
          <w:rFonts w:ascii="Times New Roman" w:eastAsia="Times New Roman" w:hAnsi="Times New Roman" w:cs="Times New Roman"/>
          <w:b/>
          <w:snapToGrid w:val="0"/>
          <w:sz w:val="28"/>
          <w:szCs w:val="28"/>
          <w:lang w:eastAsia="ru-RU"/>
        </w:rPr>
        <w:t>Предприятия торговли, общественного питания и коммунального хозяйства</w:t>
      </w:r>
    </w:p>
    <w:p w14:paraId="0C616A21"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xml:space="preserve">Зона предприятий торговли, общественного питания и коммунального хозяйства охватывает общественный центр, отличающийся высокой функциональной насыщенностью и многообразием видов деятельности. Территория формируется как пространство, где преобладают офисные здания, учреждения общественного и коммерческого назначения, торговые и развлекательные объекты, что обеспечивает комплексное обслуживание населения и жителей соседних районов. При проектировании объектов общественного назначения особое внимание уделяется организации парковочных мест для временного хранения автомобилей с учётом </w:t>
      </w:r>
      <w:r w:rsidRPr="00A7156F">
        <w:rPr>
          <w:rFonts w:ascii="Times New Roman" w:eastAsia="Times New Roman" w:hAnsi="Times New Roman" w:cs="Times New Roman"/>
          <w:snapToGrid w:val="0"/>
          <w:sz w:val="28"/>
          <w:szCs w:val="28"/>
          <w:lang w:eastAsia="ru-RU"/>
        </w:rPr>
        <w:lastRenderedPageBreak/>
        <w:t>растущего уровня автомобилизации, чтобы обеспечить комфортный доступ посетителей и сотрудников к зданиям.</w:t>
      </w:r>
    </w:p>
    <w:p w14:paraId="10313E52"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Разрешенными видами функционального использования территории являются спортивные и физкультурно-оздоровительные сооружения, учреждения отдыха и рекреационные территории, учреждения культуры и искусства, развлекательно-зрелищные объекты, предприятия торговли, общественного питания и бытового обслуживания, организации и учреждения управления, проектные организации, кредитно-финансовые учреждения, предприятия связи, научные и административные организации, офисы, конторы и компании, а также другие предприятия бизнеса.</w:t>
      </w:r>
    </w:p>
    <w:p w14:paraId="4C308A7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z w:val="28"/>
          <w:szCs w:val="28"/>
          <w:lang w:eastAsia="ru-RU"/>
        </w:rPr>
      </w:pPr>
      <w:r w:rsidRPr="00A7156F">
        <w:rPr>
          <w:rFonts w:ascii="Times New Roman" w:eastAsia="Times New Roman" w:hAnsi="Times New Roman" w:cs="Times New Roman"/>
          <w:snapToGrid w:val="0"/>
          <w:sz w:val="28"/>
          <w:szCs w:val="28"/>
          <w:lang w:eastAsia="ru-RU"/>
        </w:rPr>
        <w:t>Вспомогательные и сопутствующие виды использования включают сооружения для постоянного и временного хранения транспортных средств, общественные туалеты и другие объекты, поддерживающие функциональность зоны. Дополнительно регламентом предусмотрено условное использование территории для объектов, которые формально относятся к разрешённым видам землепользования, но превышают установленные параметры застройки земельных участков, а также для крупных предприятий обслуживания, требующих по нормам больших автостоянок на более чем 50 автомобилей, гаражей и стоянок для постоянного хранения транспортных средств, а также предприятий по обслуживанию автомобилей. Планировка зоны должна обеспечивать эффективное и безопасное размещение объектов, удобную транспортную доступность, рациональное использование земель и возможность дальнейшего развития инфраструктуры с учётом потребностей населения и динамики городской среды.</w:t>
      </w:r>
    </w:p>
    <w:p w14:paraId="7D3C8CF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z w:val="28"/>
          <w:szCs w:val="28"/>
          <w:lang w:eastAsia="ru-RU"/>
        </w:rPr>
      </w:pPr>
      <w:r w:rsidRPr="00A7156F">
        <w:rPr>
          <w:rFonts w:ascii="Times New Roman" w:eastAsia="Times New Roman" w:hAnsi="Times New Roman" w:cs="Times New Roman"/>
          <w:b/>
          <w:bCs/>
          <w:sz w:val="28"/>
          <w:szCs w:val="28"/>
          <w:lang w:eastAsia="ru-RU"/>
        </w:rPr>
        <w:t xml:space="preserve">Промышленная зона </w:t>
      </w:r>
    </w:p>
    <w:p w14:paraId="16F886C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b/>
          <w:bCs/>
          <w:sz w:val="28"/>
          <w:szCs w:val="28"/>
          <w:lang w:eastAsia="ru-RU"/>
        </w:rPr>
        <w:t>Инженерно-коммунальные сооружения, транспортные сооружения</w:t>
      </w:r>
    </w:p>
    <w:p w14:paraId="5756FF7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xml:space="preserve">Промышленная зона предназначена для размещения инженерно-коммунальных объектов и транспортной инфраструктуры, а также для обеспечения функционирования технических служб и коммуникаций. В рамках данной зоны сосредоточены все сооружения, необходимые для бесперебойной работы инженерной инфраструктуры, включая водопроводные и канализационные сети, электроснабжение, газопроводы, тепло- и </w:t>
      </w:r>
      <w:proofErr w:type="spellStart"/>
      <w:r w:rsidRPr="00A7156F">
        <w:rPr>
          <w:rFonts w:ascii="Times New Roman" w:eastAsia="Times New Roman" w:hAnsi="Times New Roman" w:cs="Times New Roman"/>
          <w:snapToGrid w:val="0"/>
          <w:sz w:val="28"/>
          <w:szCs w:val="28"/>
          <w:lang w:eastAsia="ru-RU"/>
        </w:rPr>
        <w:t>энергокоммуникации</w:t>
      </w:r>
      <w:proofErr w:type="spellEnd"/>
      <w:r w:rsidRPr="00A7156F">
        <w:rPr>
          <w:rFonts w:ascii="Times New Roman" w:eastAsia="Times New Roman" w:hAnsi="Times New Roman" w:cs="Times New Roman"/>
          <w:snapToGrid w:val="0"/>
          <w:sz w:val="28"/>
          <w:szCs w:val="28"/>
          <w:lang w:eastAsia="ru-RU"/>
        </w:rPr>
        <w:t>.</w:t>
      </w:r>
    </w:p>
    <w:p w14:paraId="3F937882"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Территории, отнесённые к инженерной инфраструктуре, включают технические службы, различные сооружения и коммуникации. В границах коридоров инженерных сетей запрещено строительство жилых и общественных зданий, а также сооружений, не относящихся к функциональному назначению зоны. Особое внимание уделено безопасности: прохождение воздушных линий электропередачи над зданиями и сооружениями не допускается, что обеспечивает минимизацию потенциальных рисков для объектов и людей.</w:t>
      </w:r>
    </w:p>
    <w:p w14:paraId="1782EBD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lastRenderedPageBreak/>
        <w:t>Для более чёткого регулирования благоустройства улиц и дорог, озеленения, размещения остановочных пунктов общественного транспорта, торговых киосков и наружной рекламы, улицы и дороги выделены в отдельную функциональную зону в пределах красных линий.</w:t>
      </w:r>
    </w:p>
    <w:p w14:paraId="149F78E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xml:space="preserve">Разрешёнными видами функционального использования территории являются установки и объекты, которые не препятствуют движению автотранспорта и не нарушают визуальных и </w:t>
      </w:r>
      <w:proofErr w:type="spellStart"/>
      <w:r w:rsidRPr="00A7156F">
        <w:rPr>
          <w:rFonts w:ascii="Times New Roman" w:eastAsia="Times New Roman" w:hAnsi="Times New Roman" w:cs="Times New Roman"/>
          <w:snapToGrid w:val="0"/>
          <w:sz w:val="28"/>
          <w:szCs w:val="28"/>
          <w:lang w:eastAsia="ru-RU"/>
        </w:rPr>
        <w:t>безопасностных</w:t>
      </w:r>
      <w:proofErr w:type="spellEnd"/>
      <w:r w:rsidRPr="00A7156F">
        <w:rPr>
          <w:rFonts w:ascii="Times New Roman" w:eastAsia="Times New Roman" w:hAnsi="Times New Roman" w:cs="Times New Roman"/>
          <w:snapToGrid w:val="0"/>
          <w:sz w:val="28"/>
          <w:szCs w:val="28"/>
          <w:lang w:eastAsia="ru-RU"/>
        </w:rPr>
        <w:t xml:space="preserve"> требований к автодорогам, включая рекламные конструкции и указатели.</w:t>
      </w:r>
    </w:p>
    <w:p w14:paraId="44EE9DF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Условно разрешенные виды использования включают объекты, которые формально разрешены, но превышают стандартные требования к застройке земельных участков. Это могут быть участки, предоставляемые предприятиям, учреждениям и организациям автомобильного транспорта, а также территории для размещения различных защитных инженерных сооружений и зелёных полос. Такая организация территории позволяет обеспечить баланс между промышленной деятельностью, инженерной безопасностью и комфортной городской средой, сохраняя функциональную целостность зоны и создавая условия для её эффективного использования в будущем.</w:t>
      </w:r>
    </w:p>
    <w:p w14:paraId="112F21B1"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b/>
          <w:bCs/>
          <w:snapToGrid w:val="0"/>
          <w:sz w:val="28"/>
          <w:szCs w:val="28"/>
          <w:lang w:eastAsia="ru-RU"/>
        </w:rPr>
        <w:t>Иная зона</w:t>
      </w:r>
      <w:r w:rsidRPr="00A7156F">
        <w:rPr>
          <w:rFonts w:ascii="Times New Roman" w:eastAsia="Times New Roman" w:hAnsi="Times New Roman" w:cs="Times New Roman"/>
          <w:sz w:val="28"/>
          <w:szCs w:val="28"/>
          <w:lang w:eastAsia="ru-RU"/>
        </w:rPr>
        <w:t xml:space="preserve"> </w:t>
      </w:r>
    </w:p>
    <w:p w14:paraId="582C3AAC"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Иная зона предназначена для организации и обустройства мест отдыха населения. В её состав входят сады, лесопарки, городские парки и скверы, зоопарки, водоёмы, пляжи, аквапарки, объекты ландшафтной архитектуры и другие территории для рекреации, туризма и досуга. Также в зоне могут размещаться здания и сооружения оздоровительного и развлекательного назначения, обеспечивающие комфортное пребывание жителей и гостей населённого пункта.</w:t>
      </w:r>
    </w:p>
    <w:p w14:paraId="33D3BB3E"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В рекреационную зону могут быть включены охраняемые природные объекты, расположенные в пределах границ населённого пункта, что способствует сохранению природного наследия и поддержанию экологического равновесия. Такая организация территории создаёт гармоничное сочетание природных ландшафтов и инфраструктурных объектов для отдыха, позволяя жителям безопасно проводить досуг и оздоровительные мероприятия.</w:t>
      </w:r>
    </w:p>
    <w:p w14:paraId="5CC2FC6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Кроме того, зона рекреации включает территории для функционирования инженерных коммуникаций, транспортных сооружений, сетей связи и магистральных трубопроводов, а также инженерного оборудования, необходимого для нормальной работы этих систем. Все инженерные объекты размещаются с соблюдением обязательных санитарных и безопасных разрывов до жилых территорий и объектов жилищно-гражданского назначения, а также в полном соответствии с государственными нормами и правилами, что предотвращает их вредное или опасное воздействие на здоровье людей и окружающую среду.</w:t>
      </w:r>
    </w:p>
    <w:p w14:paraId="3F5B100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z w:val="28"/>
          <w:szCs w:val="28"/>
          <w:lang w:eastAsia="ru-RU"/>
        </w:rPr>
      </w:pPr>
      <w:r w:rsidRPr="00A7156F">
        <w:rPr>
          <w:rFonts w:ascii="Times New Roman" w:eastAsia="Times New Roman" w:hAnsi="Times New Roman" w:cs="Times New Roman"/>
          <w:sz w:val="28"/>
          <w:szCs w:val="28"/>
          <w:lang w:eastAsia="ru-RU"/>
        </w:rPr>
        <w:t xml:space="preserve">На территории рекреационной зоны строго запрещается размещение </w:t>
      </w:r>
      <w:r w:rsidRPr="00A7156F">
        <w:rPr>
          <w:rFonts w:ascii="Times New Roman" w:eastAsia="Times New Roman" w:hAnsi="Times New Roman" w:cs="Times New Roman"/>
          <w:sz w:val="28"/>
          <w:szCs w:val="28"/>
          <w:lang w:eastAsia="ru-RU"/>
        </w:rPr>
        <w:lastRenderedPageBreak/>
        <w:t>новых и расширение действующих промышленных, коммунальных и складских объектов, а также любых зданий и сооружений жилищно-гражданского назначения, не связанных с основной функцией зоны. Это ограничение гарантирует сохранение чистоты, безопасности и экологической устойчивости зоны, обеспечивая полноценный отдых и оздоровление населения.</w:t>
      </w:r>
    </w:p>
    <w:p w14:paraId="2382D75A"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z w:val="28"/>
          <w:szCs w:val="28"/>
          <w:lang w:eastAsia="ru-RU"/>
        </w:rPr>
      </w:pPr>
      <w:r w:rsidRPr="00A7156F">
        <w:rPr>
          <w:rFonts w:ascii="Times New Roman" w:eastAsia="Times New Roman" w:hAnsi="Times New Roman" w:cs="Times New Roman"/>
          <w:b/>
          <w:bCs/>
          <w:sz w:val="28"/>
          <w:szCs w:val="28"/>
          <w:lang w:eastAsia="ru-RU"/>
        </w:rPr>
        <w:t xml:space="preserve">Транспортная инфраструктура </w:t>
      </w:r>
    </w:p>
    <w:p w14:paraId="6D8C665E"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napToGrid w:val="0"/>
          <w:sz w:val="28"/>
          <w:szCs w:val="28"/>
          <w:lang w:eastAsia="ru-RU"/>
        </w:rPr>
      </w:pPr>
      <w:r w:rsidRPr="00A7156F">
        <w:rPr>
          <w:rFonts w:ascii="Times New Roman" w:eastAsia="Times New Roman" w:hAnsi="Times New Roman" w:cs="Times New Roman"/>
          <w:bCs/>
          <w:snapToGrid w:val="0"/>
          <w:sz w:val="28"/>
          <w:szCs w:val="28"/>
          <w:lang w:eastAsia="ru-RU"/>
        </w:rPr>
        <w:t>Данная зона предназначена для размещения крупных объектов транспортной инфраструктуры. Режим использования территории определяется функциональным назначением конкретного объекта и регламентируется соответствующими специальными нормативами и правилами. В границы зоны включаются участки, на которых размещены технические службы, инженерные сооружения и коммуникации, а также многоярусные парковки на 350 и 200 машино-мест, обеспечивающие удобное и безопасное размещение транспортных средств.</w:t>
      </w:r>
    </w:p>
    <w:p w14:paraId="3E4019B6"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napToGrid w:val="0"/>
          <w:sz w:val="28"/>
          <w:szCs w:val="28"/>
          <w:lang w:eastAsia="ru-RU"/>
        </w:rPr>
      </w:pPr>
      <w:r w:rsidRPr="00A7156F">
        <w:rPr>
          <w:rFonts w:ascii="Times New Roman" w:eastAsia="Times New Roman" w:hAnsi="Times New Roman" w:cs="Times New Roman"/>
          <w:bCs/>
          <w:snapToGrid w:val="0"/>
          <w:sz w:val="28"/>
          <w:szCs w:val="28"/>
          <w:lang w:eastAsia="ru-RU"/>
        </w:rPr>
        <w:t>Зона транспортной инфраструктуры не предназначена для размещения промышленных предприятий, что позволяет сосредоточить внимание на организации эффективного движения транспорта, технического обслуживания и эксплуатации объектов транспортного назначения. Размещение парковок и транспортных коммуникаций в пределах зоны обеспечивает оптимальное распределение автомобильного потока, способствует снижению загруженности соседних улиц и улучшает транспортную доступность ключевых районов населённого пункта.</w:t>
      </w:r>
    </w:p>
    <w:p w14:paraId="3C2734C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bCs/>
          <w:snapToGrid w:val="0"/>
          <w:sz w:val="28"/>
          <w:szCs w:val="28"/>
          <w:lang w:eastAsia="ru-RU"/>
        </w:rPr>
        <w:t>Особое внимание уделяется соблюдению требований по безопасности, санитарным нормам и нормативам по расстояниям до жилых и общественных объектов. Инженерные коммуникации и технические сооружения располагаются так, чтобы не создавать вредного воздействия на окружающую среду и здоровье людей. Такая организация территории позволяет эффективно сочетать транспортную функцию с экологической и градостроительной безопасностью, обеспечивая удобство и комфорт жителей и пользователей транспортной системы.</w:t>
      </w:r>
    </w:p>
    <w:p w14:paraId="4721ACE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napToGrid w:val="0"/>
          <w:sz w:val="28"/>
          <w:szCs w:val="28"/>
          <w:lang w:eastAsia="ru-RU"/>
        </w:rPr>
      </w:pPr>
      <w:r w:rsidRPr="00A7156F">
        <w:rPr>
          <w:rFonts w:ascii="Times New Roman" w:eastAsia="Times New Roman" w:hAnsi="Times New Roman" w:cs="Times New Roman"/>
          <w:b/>
          <w:bCs/>
          <w:snapToGrid w:val="0"/>
          <w:sz w:val="28"/>
          <w:szCs w:val="28"/>
          <w:lang w:eastAsia="ru-RU"/>
        </w:rPr>
        <w:t xml:space="preserve">Насаждения общегородского пользования (парки, скверы)  </w:t>
      </w:r>
    </w:p>
    <w:p w14:paraId="71F42E74"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xml:space="preserve">Назначение: </w:t>
      </w:r>
    </w:p>
    <w:p w14:paraId="3FA70BF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Эта зона выделена для сохранения природных объектов общегородского значения и создания условий для кратковременного отдыха, занятий спортом и досуга жителей на благоустроенных открытых пространствах. В границы зоны входят парки, скверы, бульвары и другие территории, активно используемые населением для прогулок, активного отдыха и культурного досуга.</w:t>
      </w:r>
    </w:p>
    <w:p w14:paraId="06836F22"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xml:space="preserve">Разрешенные виды использования территории включают спортивные и игровые площадки, аттракционы, летние театры и кинотеатры, концертные площадки, а также различные развлекательно-зрелищные сооружения, которые способствуют организации массовых мероприятий и досуга </w:t>
      </w:r>
      <w:r w:rsidRPr="00A7156F">
        <w:rPr>
          <w:rFonts w:ascii="Times New Roman" w:eastAsia="Times New Roman" w:hAnsi="Times New Roman" w:cs="Times New Roman"/>
          <w:snapToGrid w:val="0"/>
          <w:sz w:val="28"/>
          <w:szCs w:val="28"/>
          <w:lang w:eastAsia="ru-RU"/>
        </w:rPr>
        <w:lastRenderedPageBreak/>
        <w:t>жителей.</w:t>
      </w:r>
    </w:p>
    <w:p w14:paraId="7B4B21B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Неосновные и сопутствующие виды использования предполагают размещение мемориалов, автостоянок, а также вспомогательных сооружений, обеспечивающих комфорт и организацию отдыха: административные помещения, кассы, пункты проката, малые архитектурные формы и прочие объекты, необходимые для удобного пользования зоной.</w:t>
      </w:r>
    </w:p>
    <w:p w14:paraId="0C5A97A6"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Условно разрешенные виды использования, требующие специального согласования, включают бары, закусочные и другие заведения общественного питания, места для пикников и общественные туалеты. Любое строительство на территории зоны возможно только при условии минимального воздействия на окружающую среду и сохранения природного облика территории. Все объекты должны гармонично вписываться в ландшафт и способствовать созданию комфортных и привлекательных мест отдыха, не нарушая экологические и эстетические характеристики зоны.</w:t>
      </w:r>
    </w:p>
    <w:p w14:paraId="0A786724"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xml:space="preserve">Параметры для зон РЕКР: </w:t>
      </w:r>
    </w:p>
    <w:p w14:paraId="48198D8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xml:space="preserve">Доля площадей: </w:t>
      </w:r>
    </w:p>
    <w:tbl>
      <w:tblPr>
        <w:tblW w:w="5000" w:type="pct"/>
        <w:jc w:val="center"/>
        <w:tblLook w:val="00A0" w:firstRow="1" w:lastRow="0" w:firstColumn="1" w:lastColumn="0" w:noHBand="0" w:noVBand="0"/>
      </w:tblPr>
      <w:tblGrid>
        <w:gridCol w:w="3350"/>
        <w:gridCol w:w="5864"/>
      </w:tblGrid>
      <w:tr w:rsidR="00A7156F" w:rsidRPr="00A7156F" w14:paraId="7A236857" w14:textId="77777777" w:rsidTr="00D42F24">
        <w:trPr>
          <w:trHeight w:val="20"/>
          <w:jc w:val="center"/>
        </w:trPr>
        <w:tc>
          <w:tcPr>
            <w:tcW w:w="1818" w:type="pct"/>
          </w:tcPr>
          <w:p w14:paraId="1756FF0F"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зеленые насаждения</w:t>
            </w:r>
          </w:p>
        </w:tc>
        <w:tc>
          <w:tcPr>
            <w:tcW w:w="3182" w:type="pct"/>
          </w:tcPr>
          <w:p w14:paraId="7F83B0D2"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- 65-75 %</w:t>
            </w:r>
          </w:p>
        </w:tc>
      </w:tr>
      <w:tr w:rsidR="00A7156F" w:rsidRPr="00A7156F" w14:paraId="520B5F6B" w14:textId="77777777" w:rsidTr="00D42F24">
        <w:trPr>
          <w:trHeight w:val="20"/>
          <w:jc w:val="center"/>
        </w:trPr>
        <w:tc>
          <w:tcPr>
            <w:tcW w:w="1818" w:type="pct"/>
          </w:tcPr>
          <w:p w14:paraId="3B66BBC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аллеи и дороги</w:t>
            </w:r>
          </w:p>
        </w:tc>
        <w:tc>
          <w:tcPr>
            <w:tcW w:w="3182" w:type="pct"/>
          </w:tcPr>
          <w:p w14:paraId="6F3EA9F7"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- 10-15 %</w:t>
            </w:r>
          </w:p>
        </w:tc>
      </w:tr>
      <w:tr w:rsidR="00A7156F" w:rsidRPr="00A7156F" w14:paraId="68823684" w14:textId="77777777" w:rsidTr="00D42F24">
        <w:trPr>
          <w:trHeight w:val="20"/>
          <w:jc w:val="center"/>
        </w:trPr>
        <w:tc>
          <w:tcPr>
            <w:tcW w:w="1818" w:type="pct"/>
          </w:tcPr>
          <w:p w14:paraId="19585AEC"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площадки</w:t>
            </w:r>
          </w:p>
        </w:tc>
        <w:tc>
          <w:tcPr>
            <w:tcW w:w="3182" w:type="pct"/>
          </w:tcPr>
          <w:p w14:paraId="6DA4DB6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8-12 %</w:t>
            </w:r>
          </w:p>
        </w:tc>
      </w:tr>
      <w:tr w:rsidR="00A7156F" w:rsidRPr="00A7156F" w14:paraId="4B588DDC" w14:textId="77777777" w:rsidTr="00D42F24">
        <w:trPr>
          <w:trHeight w:val="20"/>
          <w:jc w:val="center"/>
        </w:trPr>
        <w:tc>
          <w:tcPr>
            <w:tcW w:w="1818" w:type="pct"/>
          </w:tcPr>
          <w:p w14:paraId="66724B0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сооружения</w:t>
            </w:r>
          </w:p>
        </w:tc>
        <w:tc>
          <w:tcPr>
            <w:tcW w:w="3182" w:type="pct"/>
          </w:tcPr>
          <w:p w14:paraId="49B54D0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napToGrid w:val="0"/>
                <w:sz w:val="28"/>
                <w:szCs w:val="28"/>
                <w:lang w:eastAsia="ru-RU"/>
              </w:rPr>
            </w:pPr>
            <w:r w:rsidRPr="00A7156F">
              <w:rPr>
                <w:rFonts w:ascii="Times New Roman" w:eastAsia="Times New Roman" w:hAnsi="Times New Roman" w:cs="Times New Roman"/>
                <w:snapToGrid w:val="0"/>
                <w:sz w:val="28"/>
                <w:szCs w:val="28"/>
                <w:lang w:eastAsia="ru-RU"/>
              </w:rPr>
              <w:t>-  5-7 %</w:t>
            </w:r>
          </w:p>
        </w:tc>
      </w:tr>
    </w:tbl>
    <w:p w14:paraId="1F4710F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sz w:val="28"/>
          <w:szCs w:val="28"/>
          <w:lang w:eastAsia="ru-RU"/>
        </w:rPr>
      </w:pPr>
      <w:r w:rsidRPr="00A7156F">
        <w:rPr>
          <w:rFonts w:ascii="Times New Roman" w:eastAsia="Times New Roman" w:hAnsi="Times New Roman" w:cs="Times New Roman"/>
          <w:b/>
          <w:sz w:val="28"/>
          <w:szCs w:val="28"/>
          <w:lang w:eastAsia="ru-RU"/>
        </w:rPr>
        <w:t>Санитарный пояс, лесозащитные насаждения</w:t>
      </w:r>
    </w:p>
    <w:p w14:paraId="046341C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В пределах санитарно-защитной зоны существуют строгие ограничения на использование земельных участков и размещение объектов недвижимости. В частности, здесь не допускается возведение жилых зданий, строительство детских учреждений, общеобразовательных школ, объектов здравоохранения и отдыха, спортивных сооружений, а также создание садов, парков и огородов. Такие ограничения направлены на защиту населения от возможного негативного воздействия промышленных и инженерных объектов, расположенных вблизи</w:t>
      </w:r>
    </w:p>
    <w:p w14:paraId="6EDF4BE7"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Размещение новых предприятий или реконструкция уже существующих возможны исключительно по согласованию с соответствующими органами государственной санитарно-эпидемиологической службы и комитетами по охране природы. При этом обязательным условием является наличие положительного заключения государственной экологической экспертизы, что гарантирует соответствие проектируемых или реконструируемых объектов экологическим и санитарным нормам.</w:t>
      </w:r>
    </w:p>
    <w:p w14:paraId="076FCA3E"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noProof/>
          <w:sz w:val="28"/>
          <w:szCs w:val="28"/>
          <w:lang w:eastAsia="ru-RU"/>
        </w:rPr>
      </w:pPr>
      <w:r w:rsidRPr="00A7156F">
        <w:rPr>
          <w:rFonts w:ascii="Times New Roman" w:eastAsia="Times New Roman" w:hAnsi="Times New Roman" w:cs="Times New Roman"/>
          <w:sz w:val="28"/>
          <w:szCs w:val="28"/>
          <w:lang w:eastAsia="ru-RU"/>
        </w:rPr>
        <w:t xml:space="preserve">В отдельных случаях, когда речь идет о видах землепользования, перечисленных выше, допускается их размещение в виде исключения. При этом должны соблюдаться несколько условий: во-первых, вид использования должен соответствовать разрешенному для конкретной территориальной зоны; во-вторых, необходимо положительное заключение соответствующего </w:t>
      </w:r>
      <w:r w:rsidRPr="00A7156F">
        <w:rPr>
          <w:rFonts w:ascii="Times New Roman" w:eastAsia="Times New Roman" w:hAnsi="Times New Roman" w:cs="Times New Roman"/>
          <w:sz w:val="28"/>
          <w:szCs w:val="28"/>
          <w:lang w:eastAsia="ru-RU"/>
        </w:rPr>
        <w:lastRenderedPageBreak/>
        <w:t>центра Государственного санитарно-эпидемиологического надзора. Такие меры обеспечивают баланс между необходимостью хозяйственной деятельности и защитой здоровья населения, а также сохранением экологической безопасности территории.</w:t>
      </w:r>
    </w:p>
    <w:p w14:paraId="7E822E99" w14:textId="77777777" w:rsidR="00702225" w:rsidRPr="009135C4" w:rsidRDefault="00702225" w:rsidP="00702225">
      <w:pPr>
        <w:spacing w:after="0" w:line="240" w:lineRule="auto"/>
        <w:ind w:firstLine="709"/>
        <w:jc w:val="both"/>
        <w:rPr>
          <w:rFonts w:ascii="Times New Roman" w:hAnsi="Times New Roman" w:cs="Times New Roman"/>
          <w:b/>
          <w:color w:val="000000" w:themeColor="text1"/>
          <w:sz w:val="28"/>
          <w:szCs w:val="28"/>
          <w:lang w:val="kk-KZ"/>
        </w:rPr>
      </w:pPr>
      <w:r w:rsidRPr="009135C4">
        <w:rPr>
          <w:rFonts w:ascii="Times New Roman" w:hAnsi="Times New Roman" w:cs="Times New Roman"/>
          <w:b/>
          <w:sz w:val="28"/>
          <w:szCs w:val="28"/>
        </w:rPr>
        <w:t>Экономическая база развития</w:t>
      </w:r>
    </w:p>
    <w:p w14:paraId="17673B3B" w14:textId="77777777" w:rsidR="00A7156F" w:rsidRPr="00A7156F" w:rsidRDefault="00A7156F" w:rsidP="00A7156F">
      <w:pPr>
        <w:widowControl w:val="0"/>
        <w:spacing w:after="0" w:line="240" w:lineRule="auto"/>
        <w:ind w:firstLine="709"/>
        <w:jc w:val="both"/>
        <w:rPr>
          <w:rFonts w:ascii="Times New Roman" w:eastAsiaTheme="minorEastAsia" w:hAnsi="Times New Roman" w:cs="Times New Roman"/>
          <w:sz w:val="28"/>
          <w:szCs w:val="28"/>
          <w:lang w:eastAsia="ru-RU"/>
        </w:rPr>
      </w:pPr>
      <w:r w:rsidRPr="00A7156F">
        <w:rPr>
          <w:rFonts w:ascii="Times New Roman" w:eastAsiaTheme="minorEastAsia" w:hAnsi="Times New Roman" w:cs="Times New Roman"/>
          <w:sz w:val="28"/>
          <w:szCs w:val="28"/>
          <w:lang w:eastAsia="ru-RU"/>
        </w:rPr>
        <w:t xml:space="preserve">Обрабатывающую промышленность в селе </w:t>
      </w:r>
      <w:proofErr w:type="spellStart"/>
      <w:r w:rsidRPr="00A7156F">
        <w:rPr>
          <w:rFonts w:ascii="Times New Roman" w:eastAsiaTheme="minorEastAsia" w:hAnsi="Times New Roman" w:cs="Times New Roman"/>
          <w:sz w:val="28"/>
          <w:szCs w:val="28"/>
          <w:lang w:eastAsia="ru-RU"/>
        </w:rPr>
        <w:t>Косшокы</w:t>
      </w:r>
      <w:proofErr w:type="spellEnd"/>
      <w:r w:rsidRPr="00A7156F">
        <w:rPr>
          <w:rFonts w:ascii="Times New Roman" w:eastAsiaTheme="minorEastAsia" w:hAnsi="Times New Roman" w:cs="Times New Roman"/>
          <w:sz w:val="28"/>
          <w:szCs w:val="28"/>
          <w:lang w:eastAsia="ru-RU"/>
        </w:rPr>
        <w:t xml:space="preserve"> целесообразно развивать путем создания малых производственных цехов и мастерских в границах существующей застройки.</w:t>
      </w:r>
    </w:p>
    <w:p w14:paraId="6E581375" w14:textId="77777777" w:rsidR="00A7156F" w:rsidRPr="00A7156F" w:rsidRDefault="00A7156F" w:rsidP="00A7156F">
      <w:pPr>
        <w:widowControl w:val="0"/>
        <w:spacing w:after="0" w:line="240" w:lineRule="auto"/>
        <w:ind w:firstLine="709"/>
        <w:jc w:val="both"/>
        <w:rPr>
          <w:rFonts w:ascii="Times New Roman" w:eastAsiaTheme="minorEastAsia" w:hAnsi="Times New Roman" w:cs="Times New Roman"/>
          <w:sz w:val="28"/>
          <w:szCs w:val="28"/>
          <w:lang w:eastAsia="ru-RU"/>
        </w:rPr>
      </w:pPr>
      <w:r w:rsidRPr="00A7156F">
        <w:rPr>
          <w:rFonts w:ascii="Times New Roman" w:eastAsiaTheme="minorEastAsia" w:hAnsi="Times New Roman" w:cs="Times New Roman"/>
          <w:sz w:val="28"/>
          <w:szCs w:val="28"/>
          <w:lang w:eastAsia="ru-RU"/>
        </w:rPr>
        <w:t>Этот сектор является одним из ключевых направлений государственной индустриальной политики Республики Казахстан. С начала 2000-х годов государство активно поддерживает предприятия обрабатывающей промышленности, совершенствует стратегические и программные документы, направленные на стимулирование производственной активности. Деятельность данного сектора способствует созданию рабочих мест, развитию предпринимательства и выпуску продукции с высокой добавленной стоимостью, что напрямую влияет на уровень благосостояния сельского населения.</w:t>
      </w:r>
    </w:p>
    <w:p w14:paraId="43EF6537" w14:textId="77777777" w:rsidR="00A7156F" w:rsidRPr="00A7156F" w:rsidRDefault="00A7156F" w:rsidP="00A7156F">
      <w:pPr>
        <w:widowControl w:val="0"/>
        <w:spacing w:after="0" w:line="240" w:lineRule="auto"/>
        <w:ind w:firstLine="709"/>
        <w:jc w:val="both"/>
        <w:rPr>
          <w:rFonts w:ascii="Times New Roman" w:eastAsiaTheme="minorEastAsia" w:hAnsi="Times New Roman" w:cs="Times New Roman"/>
          <w:sz w:val="28"/>
          <w:szCs w:val="28"/>
          <w:lang w:eastAsia="ru-RU"/>
        </w:rPr>
      </w:pPr>
      <w:r w:rsidRPr="00A7156F">
        <w:rPr>
          <w:rFonts w:ascii="Times New Roman" w:eastAsiaTheme="minorEastAsia" w:hAnsi="Times New Roman" w:cs="Times New Roman"/>
          <w:sz w:val="28"/>
          <w:szCs w:val="28"/>
          <w:lang w:eastAsia="ru-RU"/>
        </w:rPr>
        <w:t>С теоретической точки зрения успешное развитие предприятий обрабатывающей промышленности требует наличия ресурсной базы, рынка сбыта, квалифицированных трудовых ресурсов и развитой транспортной инфраструктуры.</w:t>
      </w:r>
    </w:p>
    <w:p w14:paraId="520AD69B" w14:textId="77777777" w:rsidR="00A7156F" w:rsidRPr="00A7156F" w:rsidRDefault="00A7156F" w:rsidP="00A7156F">
      <w:pPr>
        <w:widowControl w:val="0"/>
        <w:spacing w:after="0" w:line="240" w:lineRule="auto"/>
        <w:ind w:firstLine="709"/>
        <w:jc w:val="both"/>
        <w:rPr>
          <w:rFonts w:ascii="Times New Roman" w:eastAsiaTheme="minorEastAsia" w:hAnsi="Times New Roman" w:cs="Times New Roman"/>
          <w:sz w:val="28"/>
          <w:szCs w:val="28"/>
          <w:lang w:eastAsia="ru-RU"/>
        </w:rPr>
      </w:pPr>
      <w:r w:rsidRPr="00A7156F">
        <w:rPr>
          <w:rFonts w:ascii="Times New Roman" w:eastAsiaTheme="minorEastAsia" w:hAnsi="Times New Roman" w:cs="Times New Roman"/>
          <w:sz w:val="28"/>
          <w:szCs w:val="28"/>
          <w:lang w:eastAsia="ru-RU"/>
        </w:rPr>
        <w:t xml:space="preserve">Село </w:t>
      </w:r>
      <w:proofErr w:type="spellStart"/>
      <w:r w:rsidRPr="00A7156F">
        <w:rPr>
          <w:rFonts w:ascii="Times New Roman" w:eastAsiaTheme="minorEastAsia" w:hAnsi="Times New Roman" w:cs="Times New Roman"/>
          <w:sz w:val="28"/>
          <w:szCs w:val="28"/>
          <w:lang w:eastAsia="ru-RU"/>
        </w:rPr>
        <w:t>Косшокы</w:t>
      </w:r>
      <w:proofErr w:type="spellEnd"/>
      <w:r w:rsidRPr="00A7156F">
        <w:rPr>
          <w:rFonts w:ascii="Times New Roman" w:eastAsiaTheme="minorEastAsia" w:hAnsi="Times New Roman" w:cs="Times New Roman"/>
          <w:sz w:val="28"/>
          <w:szCs w:val="28"/>
          <w:lang w:eastAsia="ru-RU"/>
        </w:rPr>
        <w:t>, расположенное примерно в 50 км от города Астаны, обладает благоприятными условиями для размещения малых производственных предприятий. Территория имеет удобное транспортно-географическое положение: через село проходит железная дорога, обеспечивающая связь с областным и республиканским центрами, а также доступ к основным транспортным маршрутам. Это создает дополнительные преимущества для логистики, поставки сырья и реализации готовой продукции.</w:t>
      </w:r>
    </w:p>
    <w:p w14:paraId="04D7DA2B" w14:textId="77777777" w:rsidR="00A7156F" w:rsidRPr="00A7156F" w:rsidRDefault="00A7156F" w:rsidP="00A7156F">
      <w:pPr>
        <w:widowControl w:val="0"/>
        <w:spacing w:after="0" w:line="240" w:lineRule="auto"/>
        <w:ind w:firstLine="709"/>
        <w:jc w:val="both"/>
        <w:rPr>
          <w:rFonts w:ascii="Times New Roman" w:eastAsiaTheme="minorEastAsia" w:hAnsi="Times New Roman" w:cs="Times New Roman"/>
          <w:sz w:val="28"/>
          <w:szCs w:val="28"/>
          <w:lang w:eastAsia="ru-RU"/>
        </w:rPr>
      </w:pPr>
      <w:r w:rsidRPr="00A7156F">
        <w:rPr>
          <w:rFonts w:ascii="Times New Roman" w:eastAsiaTheme="minorEastAsia" w:hAnsi="Times New Roman" w:cs="Times New Roman"/>
          <w:sz w:val="28"/>
          <w:szCs w:val="28"/>
          <w:lang w:eastAsia="ru-RU"/>
        </w:rPr>
        <w:t>Кроме того, наличие трудовых ресурсов и возможности использования существующих зданий или земельных участков под производственные объекты формируют предпосылки для организации различных видов обрабатывающего производства.</w:t>
      </w:r>
    </w:p>
    <w:p w14:paraId="67D95FA3" w14:textId="77777777" w:rsidR="00A7156F" w:rsidRPr="00A7156F" w:rsidRDefault="00A7156F" w:rsidP="00A7156F">
      <w:pPr>
        <w:widowControl w:val="0"/>
        <w:spacing w:after="0" w:line="240" w:lineRule="auto"/>
        <w:ind w:firstLine="709"/>
        <w:jc w:val="both"/>
        <w:rPr>
          <w:rFonts w:ascii="Times New Roman" w:eastAsiaTheme="minorEastAsia" w:hAnsi="Times New Roman" w:cs="Times New Roman"/>
          <w:sz w:val="28"/>
          <w:szCs w:val="28"/>
          <w:lang w:eastAsia="ru-RU"/>
        </w:rPr>
      </w:pPr>
      <w:r w:rsidRPr="00A7156F">
        <w:rPr>
          <w:rFonts w:ascii="Times New Roman" w:eastAsiaTheme="minorEastAsia" w:hAnsi="Times New Roman" w:cs="Times New Roman"/>
          <w:sz w:val="28"/>
          <w:szCs w:val="28"/>
          <w:lang w:eastAsia="ru-RU"/>
        </w:rPr>
        <w:t xml:space="preserve">Развитие промышленного потенциала в селе </w:t>
      </w:r>
      <w:proofErr w:type="spellStart"/>
      <w:r w:rsidRPr="00A7156F">
        <w:rPr>
          <w:rFonts w:ascii="Times New Roman" w:eastAsiaTheme="minorEastAsia" w:hAnsi="Times New Roman" w:cs="Times New Roman"/>
          <w:sz w:val="28"/>
          <w:szCs w:val="28"/>
          <w:lang w:eastAsia="ru-RU"/>
        </w:rPr>
        <w:t>Косшокы</w:t>
      </w:r>
      <w:proofErr w:type="spellEnd"/>
      <w:r w:rsidRPr="00A7156F">
        <w:rPr>
          <w:rFonts w:ascii="Times New Roman" w:eastAsiaTheme="minorEastAsia" w:hAnsi="Times New Roman" w:cs="Times New Roman"/>
          <w:sz w:val="28"/>
          <w:szCs w:val="28"/>
          <w:lang w:eastAsia="ru-RU"/>
        </w:rPr>
        <w:t xml:space="preserve"> позволит повысить уровень занятости населения, стимулировать деловую активность, увеличить объем выпуска продукции с добавленной стоимостью и, в целом, будет способствовать устойчивому социально-экономическому развитию территории.</w:t>
      </w:r>
    </w:p>
    <w:p w14:paraId="1936DD03" w14:textId="77777777" w:rsidR="00A7156F" w:rsidRPr="00A7156F" w:rsidRDefault="00A7156F" w:rsidP="00A7156F">
      <w:pPr>
        <w:widowControl w:val="0"/>
        <w:spacing w:after="0" w:line="240" w:lineRule="auto"/>
        <w:ind w:firstLine="709"/>
        <w:jc w:val="both"/>
        <w:rPr>
          <w:rFonts w:ascii="Times New Roman" w:eastAsiaTheme="minorEastAsia" w:hAnsi="Times New Roman" w:cs="Times New Roman"/>
          <w:sz w:val="28"/>
          <w:szCs w:val="28"/>
          <w:lang w:eastAsia="ru-RU"/>
        </w:rPr>
      </w:pPr>
      <w:r w:rsidRPr="00A7156F">
        <w:rPr>
          <w:rFonts w:ascii="Times New Roman" w:eastAsiaTheme="minorEastAsia" w:hAnsi="Times New Roman" w:cs="Times New Roman"/>
          <w:sz w:val="28"/>
          <w:szCs w:val="28"/>
          <w:lang w:eastAsia="ru-RU"/>
        </w:rPr>
        <w:t xml:space="preserve">В селе </w:t>
      </w:r>
      <w:proofErr w:type="spellStart"/>
      <w:r w:rsidRPr="00A7156F">
        <w:rPr>
          <w:rFonts w:ascii="Times New Roman" w:eastAsiaTheme="minorEastAsia" w:hAnsi="Times New Roman" w:cs="Times New Roman"/>
          <w:sz w:val="28"/>
          <w:szCs w:val="28"/>
          <w:lang w:eastAsia="ru-RU"/>
        </w:rPr>
        <w:t>Косшокы</w:t>
      </w:r>
      <w:proofErr w:type="spellEnd"/>
      <w:r w:rsidRPr="00A7156F">
        <w:rPr>
          <w:rFonts w:ascii="Times New Roman" w:eastAsiaTheme="minorEastAsia" w:hAnsi="Times New Roman" w:cs="Times New Roman"/>
          <w:sz w:val="28"/>
          <w:szCs w:val="28"/>
          <w:lang w:eastAsia="ru-RU"/>
        </w:rPr>
        <w:t xml:space="preserve"> Целиноградского района Акмолинской области функционирует зерновой элеватор, что создает дополнительные возможности для развития обрабатывающей промышленности, особенно в </w:t>
      </w:r>
      <w:proofErr w:type="spellStart"/>
      <w:r w:rsidRPr="00A7156F">
        <w:rPr>
          <w:rFonts w:ascii="Times New Roman" w:eastAsiaTheme="minorEastAsia" w:hAnsi="Times New Roman" w:cs="Times New Roman"/>
          <w:sz w:val="28"/>
          <w:szCs w:val="28"/>
          <w:lang w:eastAsia="ru-RU"/>
        </w:rPr>
        <w:t>агроперерабатывающем</w:t>
      </w:r>
      <w:proofErr w:type="spellEnd"/>
      <w:r w:rsidRPr="00A7156F">
        <w:rPr>
          <w:rFonts w:ascii="Times New Roman" w:eastAsiaTheme="minorEastAsia" w:hAnsi="Times New Roman" w:cs="Times New Roman"/>
          <w:sz w:val="28"/>
          <w:szCs w:val="28"/>
          <w:lang w:eastAsia="ru-RU"/>
        </w:rPr>
        <w:t xml:space="preserve"> направлении. Наличие действующего элеватора обеспечивает готовую инфраструктурную базу для организации предприятий </w:t>
      </w:r>
      <w:r w:rsidRPr="00A7156F">
        <w:rPr>
          <w:rFonts w:ascii="Times New Roman" w:eastAsiaTheme="minorEastAsia" w:hAnsi="Times New Roman" w:cs="Times New Roman"/>
          <w:sz w:val="28"/>
          <w:szCs w:val="28"/>
          <w:lang w:eastAsia="ru-RU"/>
        </w:rPr>
        <w:lastRenderedPageBreak/>
        <w:t xml:space="preserve">по переработке зерновых культур — мукомольных, комбикормовых и </w:t>
      </w:r>
      <w:proofErr w:type="spellStart"/>
      <w:r w:rsidRPr="00A7156F">
        <w:rPr>
          <w:rFonts w:ascii="Times New Roman" w:eastAsiaTheme="minorEastAsia" w:hAnsi="Times New Roman" w:cs="Times New Roman"/>
          <w:sz w:val="28"/>
          <w:szCs w:val="28"/>
          <w:lang w:eastAsia="ru-RU"/>
        </w:rPr>
        <w:t>маслоперерабатывающих</w:t>
      </w:r>
      <w:proofErr w:type="spellEnd"/>
      <w:r w:rsidRPr="00A7156F">
        <w:rPr>
          <w:rFonts w:ascii="Times New Roman" w:eastAsiaTheme="minorEastAsia" w:hAnsi="Times New Roman" w:cs="Times New Roman"/>
          <w:sz w:val="28"/>
          <w:szCs w:val="28"/>
          <w:lang w:eastAsia="ru-RU"/>
        </w:rPr>
        <w:t xml:space="preserve"> производств. В сочетании с планируемым созданием производственной зоны площадью около 10 гектаров, а также с удобным транспортным положением (наличие железной дороги и близость к городу Астане), село </w:t>
      </w:r>
      <w:proofErr w:type="spellStart"/>
      <w:r w:rsidRPr="00A7156F">
        <w:rPr>
          <w:rFonts w:ascii="Times New Roman" w:eastAsiaTheme="minorEastAsia" w:hAnsi="Times New Roman" w:cs="Times New Roman"/>
          <w:sz w:val="28"/>
          <w:szCs w:val="28"/>
          <w:lang w:eastAsia="ru-RU"/>
        </w:rPr>
        <w:t>Косшокы</w:t>
      </w:r>
      <w:proofErr w:type="spellEnd"/>
      <w:r w:rsidRPr="00A7156F">
        <w:rPr>
          <w:rFonts w:ascii="Times New Roman" w:eastAsiaTheme="minorEastAsia" w:hAnsi="Times New Roman" w:cs="Times New Roman"/>
          <w:sz w:val="28"/>
          <w:szCs w:val="28"/>
          <w:lang w:eastAsia="ru-RU"/>
        </w:rPr>
        <w:t xml:space="preserve"> имеет все предпосылки для формирования устойчивого промышленно-аграрного кластера, способного обеспечить выпуск продукции с высокой добавленной стоимостью и содействовать экономическому росту территории.</w:t>
      </w:r>
    </w:p>
    <w:p w14:paraId="68C98C0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sz w:val="28"/>
          <w:szCs w:val="28"/>
          <w:lang w:val="kk-KZ" w:eastAsia="ru-RU"/>
        </w:rPr>
      </w:pPr>
      <w:r w:rsidRPr="00A7156F">
        <w:rPr>
          <w:rFonts w:ascii="Times New Roman" w:eastAsia="Times New Roman" w:hAnsi="Times New Roman" w:cs="Times New Roman"/>
          <w:b/>
          <w:sz w:val="28"/>
          <w:szCs w:val="28"/>
          <w:lang w:val="kk-KZ" w:eastAsia="ru-RU"/>
        </w:rPr>
        <w:t>Сельское хозяйство</w:t>
      </w:r>
    </w:p>
    <w:p w14:paraId="170E2E35"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z w:val="28"/>
          <w:szCs w:val="28"/>
          <w:lang w:eastAsia="ru-RU"/>
        </w:rPr>
      </w:pPr>
      <w:r w:rsidRPr="00A7156F">
        <w:rPr>
          <w:rFonts w:ascii="Times New Roman" w:eastAsia="Times New Roman" w:hAnsi="Times New Roman" w:cs="Times New Roman"/>
          <w:bCs/>
          <w:sz w:val="28"/>
          <w:szCs w:val="28"/>
          <w:lang w:eastAsia="ru-RU"/>
        </w:rPr>
        <w:t xml:space="preserve">В структуре хозяйственной деятельности села </w:t>
      </w:r>
      <w:proofErr w:type="spellStart"/>
      <w:r w:rsidRPr="00A7156F">
        <w:rPr>
          <w:rFonts w:ascii="Times New Roman" w:eastAsia="Times New Roman" w:hAnsi="Times New Roman" w:cs="Times New Roman"/>
          <w:bCs/>
          <w:sz w:val="28"/>
          <w:szCs w:val="28"/>
          <w:lang w:eastAsia="ru-RU"/>
        </w:rPr>
        <w:t>Косшокы</w:t>
      </w:r>
      <w:proofErr w:type="spellEnd"/>
      <w:r w:rsidRPr="00A7156F">
        <w:rPr>
          <w:rFonts w:ascii="Times New Roman" w:eastAsia="Times New Roman" w:hAnsi="Times New Roman" w:cs="Times New Roman"/>
          <w:bCs/>
          <w:sz w:val="28"/>
          <w:szCs w:val="28"/>
          <w:lang w:eastAsia="ru-RU"/>
        </w:rPr>
        <w:t xml:space="preserve"> Целиноградского района Акмолинской области приоритетное значение имеет производство растениеводческой и животноводческой продукции, ориентированной на удовлетворение внутренних потребностей и обеспечение рынка Республики Казахстан. Настоящий раздел генерального плана направлен на определение перспективных направлений развития сельского хозяйства, рациональное использование земельных ресурсов, укрепление продовольственной безопасности, а также внедрение современных агротехнологий, соответствующих принципам экологической устойчивости и требованиям действующих нормативных документов Республики Казахстан.</w:t>
      </w:r>
    </w:p>
    <w:p w14:paraId="160F612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z w:val="28"/>
          <w:szCs w:val="28"/>
          <w:lang w:eastAsia="ru-RU"/>
        </w:rPr>
      </w:pPr>
      <w:r w:rsidRPr="00A7156F">
        <w:rPr>
          <w:rFonts w:ascii="Times New Roman" w:eastAsia="Times New Roman" w:hAnsi="Times New Roman" w:cs="Times New Roman"/>
          <w:bCs/>
          <w:sz w:val="28"/>
          <w:szCs w:val="28"/>
          <w:lang w:eastAsia="ru-RU"/>
        </w:rPr>
        <w:t>Сельское хозяйство села представлено сельхозпредприятиями различных форм собственности, включая товарищества с ограниченной ответственностью и крестьянские хозяйства, занимающиеся производством молочной, мясной и растениеводческой продукции. Основное направление деятельности хозяйств — выращивание зерновых, кормовых и овощных культур, а также разведение крупного рогатого скота, лошадей, овец, коз и птицы.</w:t>
      </w:r>
    </w:p>
    <w:p w14:paraId="670FBE7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z w:val="28"/>
          <w:szCs w:val="28"/>
          <w:lang w:eastAsia="ru-RU"/>
        </w:rPr>
      </w:pPr>
      <w:r w:rsidRPr="00A7156F">
        <w:rPr>
          <w:rFonts w:ascii="Times New Roman" w:eastAsia="Times New Roman" w:hAnsi="Times New Roman" w:cs="Times New Roman"/>
          <w:bCs/>
          <w:sz w:val="28"/>
          <w:szCs w:val="28"/>
          <w:lang w:eastAsia="ru-RU"/>
        </w:rPr>
        <w:t>Село располагает достаточной площадью сельскохозяйственных угодий, включающих пашню и пастбища, что создает благоприятные условия для комплексного развития растениеводства и животноводства. Наличие действующего элеватора обеспечивает возможности по приему, хранению и первичной переработке зерновых культур. В перспективе планируется развитие инфраструктуры агропереработки — создание небольших производственных площадок в рамках проектируемой промышленной зоны площадью около 10 гектаров.</w:t>
      </w:r>
    </w:p>
    <w:p w14:paraId="620B6B4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z w:val="28"/>
          <w:szCs w:val="28"/>
          <w:lang w:eastAsia="ru-RU"/>
        </w:rPr>
      </w:pPr>
      <w:r w:rsidRPr="00A7156F">
        <w:rPr>
          <w:rFonts w:ascii="Times New Roman" w:eastAsia="Times New Roman" w:hAnsi="Times New Roman" w:cs="Times New Roman"/>
          <w:bCs/>
          <w:sz w:val="28"/>
          <w:szCs w:val="28"/>
          <w:lang w:eastAsia="ru-RU"/>
        </w:rPr>
        <w:t xml:space="preserve">В целом аграрный потенциал села </w:t>
      </w:r>
      <w:proofErr w:type="spellStart"/>
      <w:r w:rsidRPr="00A7156F">
        <w:rPr>
          <w:rFonts w:ascii="Times New Roman" w:eastAsia="Times New Roman" w:hAnsi="Times New Roman" w:cs="Times New Roman"/>
          <w:bCs/>
          <w:sz w:val="28"/>
          <w:szCs w:val="28"/>
          <w:lang w:eastAsia="ru-RU"/>
        </w:rPr>
        <w:t>Косшокы</w:t>
      </w:r>
      <w:proofErr w:type="spellEnd"/>
      <w:r w:rsidRPr="00A7156F">
        <w:rPr>
          <w:rFonts w:ascii="Times New Roman" w:eastAsia="Times New Roman" w:hAnsi="Times New Roman" w:cs="Times New Roman"/>
          <w:bCs/>
          <w:sz w:val="28"/>
          <w:szCs w:val="28"/>
          <w:lang w:eastAsia="ru-RU"/>
        </w:rPr>
        <w:t xml:space="preserve"> формирует основу для устойчивого социально-экономического развития территории, повышения уровня занятости сельского населения и обеспечения стабильного производства продукции с высокой добавленной стоимостью.</w:t>
      </w:r>
    </w:p>
    <w:p w14:paraId="6B200AB0"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z w:val="28"/>
          <w:szCs w:val="28"/>
          <w:lang w:eastAsia="ru-RU"/>
        </w:rPr>
      </w:pPr>
      <w:r w:rsidRPr="00A7156F">
        <w:rPr>
          <w:rFonts w:ascii="Times New Roman" w:eastAsia="Times New Roman" w:hAnsi="Times New Roman" w:cs="Times New Roman"/>
          <w:b/>
          <w:bCs/>
          <w:sz w:val="28"/>
          <w:szCs w:val="28"/>
          <w:lang w:eastAsia="ru-RU"/>
        </w:rPr>
        <w:t xml:space="preserve">Торговля и бытовое обслуживание </w:t>
      </w:r>
    </w:p>
    <w:p w14:paraId="4746F81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На начало текущего года в селе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 xml:space="preserve"> Целиноградского района Акмолинской области в сфере услуг функционирует один объект торговли — продовольственный магазин, обеспечивающий потребности местного </w:t>
      </w:r>
      <w:r w:rsidRPr="00A7156F">
        <w:rPr>
          <w:rFonts w:ascii="Times New Roman" w:eastAsia="Times New Roman" w:hAnsi="Times New Roman" w:cs="Times New Roman"/>
          <w:sz w:val="28"/>
          <w:szCs w:val="28"/>
          <w:lang w:eastAsia="ru-RU"/>
        </w:rPr>
        <w:lastRenderedPageBreak/>
        <w:t>населения в товарах первой необходимости.</w:t>
      </w:r>
    </w:p>
    <w:p w14:paraId="08A8C22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В настоящее время инфраструктура бытового и сервисного обслуживания в селе развита слабо, однако в рамках генерального плана предусматривается формирование новых объектов обслуживания и торговли. Проектом предусмотрено размещение магазина расширенного формата, </w:t>
      </w:r>
      <w:proofErr w:type="spellStart"/>
      <w:r w:rsidRPr="00A7156F">
        <w:rPr>
          <w:rFonts w:ascii="Times New Roman" w:eastAsia="Times New Roman" w:hAnsi="Times New Roman" w:cs="Times New Roman"/>
          <w:sz w:val="28"/>
          <w:szCs w:val="28"/>
          <w:lang w:eastAsia="ru-RU"/>
        </w:rPr>
        <w:t>катымханы</w:t>
      </w:r>
      <w:proofErr w:type="spellEnd"/>
      <w:r w:rsidRPr="00A7156F">
        <w:rPr>
          <w:rFonts w:ascii="Times New Roman" w:eastAsia="Times New Roman" w:hAnsi="Times New Roman" w:cs="Times New Roman"/>
          <w:sz w:val="28"/>
          <w:szCs w:val="28"/>
          <w:lang w:eastAsia="ru-RU"/>
        </w:rPr>
        <w:t xml:space="preserve"> (гостевого дома) и ряда коммерческих объектов, ориентированных на оказание торговых, бытовых и сервисных услуг населению и транзитным посетителям.</w:t>
      </w:r>
    </w:p>
    <w:p w14:paraId="4D2D41A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Реализация данных мероприятий позволит создать дополнительные рабочие места, повысить уровень обеспеченности населения товарами и услугами, а также сформировать основу для развития малого и среднего предпринимательства. В долгосрочной перспективе планируется развитие придорожного и сервисного обслуживания, что будет способствовать улучшению качества жизни местных жителей и повышению инвестиционной привлекательности села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w:t>
      </w:r>
    </w:p>
    <w:p w14:paraId="5C3CD506"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z w:val="28"/>
          <w:szCs w:val="28"/>
          <w:lang w:val="kk-KZ" w:eastAsia="ru-RU"/>
        </w:rPr>
      </w:pPr>
      <w:r w:rsidRPr="00A7156F">
        <w:rPr>
          <w:rFonts w:ascii="Times New Roman" w:eastAsia="Times New Roman" w:hAnsi="Times New Roman" w:cs="Times New Roman"/>
          <w:b/>
          <w:bCs/>
          <w:sz w:val="28"/>
          <w:szCs w:val="28"/>
          <w:lang w:val="kk-KZ" w:eastAsia="ru-RU"/>
        </w:rPr>
        <w:t>Образование</w:t>
      </w:r>
    </w:p>
    <w:p w14:paraId="24C51ED9"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В селе функционирует КГУ "Основная средняя школа станции </w:t>
      </w:r>
      <w:proofErr w:type="spellStart"/>
      <w:r w:rsidRPr="00A7156F">
        <w:rPr>
          <w:rFonts w:ascii="Times New Roman" w:eastAsia="Times New Roman" w:hAnsi="Times New Roman" w:cs="Times New Roman"/>
          <w:sz w:val="28"/>
          <w:szCs w:val="28"/>
          <w:lang w:eastAsia="ru-RU"/>
        </w:rPr>
        <w:t>Косчеку</w:t>
      </w:r>
      <w:proofErr w:type="spellEnd"/>
      <w:r w:rsidRPr="00A7156F">
        <w:rPr>
          <w:rFonts w:ascii="Times New Roman" w:eastAsia="Times New Roman" w:hAnsi="Times New Roman" w:cs="Times New Roman"/>
          <w:sz w:val="28"/>
          <w:szCs w:val="28"/>
          <w:lang w:eastAsia="ru-RU"/>
        </w:rPr>
        <w:t>» с проектной вместимостью 80 учащихся.</w:t>
      </w:r>
    </w:p>
    <w:p w14:paraId="393D323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В целях создания современных и комфортных условий для обучения и воспитания детей в селе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 xml:space="preserve"> Целиноградского района Акмолинской области на перспективу предусматривается строительство детского сада. Новый объект будет рассчитан на обеспечение потребностей растущего числа семей и станет важным элементом социальной инфраструктуры села.</w:t>
      </w:r>
    </w:p>
    <w:p w14:paraId="7BBD2BF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Проектом предусмотрено создание безопасной, функциональной и эстетически привлекательной образовательной среды с применением современных технологий и материалов. Особое внимание будет уделено организации игровых и учебных зон, благоустройству территории, а также оснащению помещений современным оборудованием и интерактивными средствами обучения.</w:t>
      </w:r>
    </w:p>
    <w:p w14:paraId="234CB2D2"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Реализация проекта строительства детского сада позволит обеспечить доступность дошкольного образования, создать дополнительные рабочие места для педагогического и обслуживающего персонала, а также повысить общий уровень социальной комфортности и привлекательности села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 xml:space="preserve"> для проживания молодых семей.</w:t>
      </w:r>
    </w:p>
    <w:p w14:paraId="5074E127"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bCs/>
          <w:sz w:val="28"/>
          <w:szCs w:val="28"/>
          <w:lang w:val="kk-KZ" w:eastAsia="ru-RU"/>
        </w:rPr>
      </w:pPr>
      <w:r w:rsidRPr="00A7156F">
        <w:rPr>
          <w:rFonts w:ascii="Times New Roman" w:eastAsia="Times New Roman" w:hAnsi="Times New Roman" w:cs="Times New Roman"/>
          <w:b/>
          <w:bCs/>
          <w:sz w:val="28"/>
          <w:szCs w:val="28"/>
          <w:lang w:val="kk-KZ" w:eastAsia="ru-RU"/>
        </w:rPr>
        <w:t xml:space="preserve">Здравоохранение </w:t>
      </w:r>
    </w:p>
    <w:p w14:paraId="2EEE7E38"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В селе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 xml:space="preserve"> действует медицинский пункт, в котором работает один медицинский специалист. Медпункт обеспечивает оказание первичной медицинской помощи населению, включая проведение профилактических осмотров, диспансеризацию, санитарно-просветительскую работу и оказание неотложной помощи при острых состояниях.</w:t>
      </w:r>
    </w:p>
    <w:p w14:paraId="0E6CF726"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Для повышения качества медицинского обслуживания населения планируется поэтапное оснащение медицинского пункта современным оборудованием, включая аппараты для экспресс-диагностики и контроля </w:t>
      </w:r>
      <w:r w:rsidRPr="00A7156F">
        <w:rPr>
          <w:rFonts w:ascii="Times New Roman" w:eastAsia="Times New Roman" w:hAnsi="Times New Roman" w:cs="Times New Roman"/>
          <w:sz w:val="28"/>
          <w:szCs w:val="28"/>
          <w:lang w:eastAsia="ru-RU"/>
        </w:rPr>
        <w:lastRenderedPageBreak/>
        <w:t>жизненно важных показателей. Это позволит расширить спектр предоставляемых услуг и повысить эффективность профилактических мероприятий.</w:t>
      </w:r>
    </w:p>
    <w:p w14:paraId="05522741"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Кроме того, на перспективу рассматривается возможность организации регулярных выездных приёмов врачей узких специальностей — терапевта, педиатра, кардиолога и других, что обеспечит доступ жителей села </w:t>
      </w:r>
      <w:proofErr w:type="spellStart"/>
      <w:r w:rsidRPr="00A7156F">
        <w:rPr>
          <w:rFonts w:ascii="Times New Roman" w:eastAsia="Times New Roman" w:hAnsi="Times New Roman" w:cs="Times New Roman"/>
          <w:sz w:val="28"/>
          <w:szCs w:val="28"/>
          <w:lang w:eastAsia="ru-RU"/>
        </w:rPr>
        <w:t>Косшокы</w:t>
      </w:r>
      <w:proofErr w:type="spellEnd"/>
      <w:r w:rsidRPr="00A7156F">
        <w:rPr>
          <w:rFonts w:ascii="Times New Roman" w:eastAsia="Times New Roman" w:hAnsi="Times New Roman" w:cs="Times New Roman"/>
          <w:sz w:val="28"/>
          <w:szCs w:val="28"/>
          <w:lang w:eastAsia="ru-RU"/>
        </w:rPr>
        <w:t xml:space="preserve"> к более квалифицированной и своевременной медицинской помощи без необходимости выезда в городские учреждения здравоохранения.</w:t>
      </w:r>
    </w:p>
    <w:p w14:paraId="3BB88FC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sz w:val="28"/>
          <w:szCs w:val="28"/>
          <w:lang w:eastAsia="ru-RU"/>
        </w:rPr>
      </w:pPr>
      <w:r w:rsidRPr="00A7156F">
        <w:rPr>
          <w:rFonts w:ascii="Times New Roman" w:eastAsia="Times New Roman" w:hAnsi="Times New Roman" w:cs="Times New Roman"/>
          <w:b/>
          <w:sz w:val="28"/>
          <w:szCs w:val="28"/>
          <w:lang w:eastAsia="ru-RU"/>
        </w:rPr>
        <w:t xml:space="preserve">Культура </w:t>
      </w:r>
    </w:p>
    <w:p w14:paraId="3271853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z w:val="28"/>
          <w:szCs w:val="28"/>
          <w:lang w:eastAsia="ru-RU"/>
        </w:rPr>
      </w:pPr>
      <w:r w:rsidRPr="00A7156F">
        <w:rPr>
          <w:rFonts w:ascii="Times New Roman" w:eastAsia="Times New Roman" w:hAnsi="Times New Roman" w:cs="Times New Roman"/>
          <w:bCs/>
          <w:sz w:val="28"/>
          <w:szCs w:val="28"/>
          <w:lang w:eastAsia="ru-RU"/>
        </w:rPr>
        <w:t xml:space="preserve">В селе </w:t>
      </w:r>
      <w:proofErr w:type="spellStart"/>
      <w:r w:rsidRPr="00A7156F">
        <w:rPr>
          <w:rFonts w:ascii="Times New Roman" w:eastAsia="Times New Roman" w:hAnsi="Times New Roman" w:cs="Times New Roman"/>
          <w:bCs/>
          <w:sz w:val="28"/>
          <w:szCs w:val="28"/>
          <w:lang w:eastAsia="ru-RU"/>
        </w:rPr>
        <w:t>Косшокы</w:t>
      </w:r>
      <w:proofErr w:type="spellEnd"/>
      <w:r w:rsidRPr="00A7156F">
        <w:rPr>
          <w:rFonts w:ascii="Times New Roman" w:eastAsia="Times New Roman" w:hAnsi="Times New Roman" w:cs="Times New Roman"/>
          <w:bCs/>
          <w:sz w:val="28"/>
          <w:szCs w:val="28"/>
          <w:lang w:eastAsia="ru-RU"/>
        </w:rPr>
        <w:t xml:space="preserve"> объекты культурного назначения представлены в ограниченном объёме. На данный момент в населённом пункте отсутствуют учреждения культуры, такие как дом культуры, библиотека или клуб, что снижает уровень доступности культурно-досуговых мероприятий для жителей. </w:t>
      </w:r>
    </w:p>
    <w:p w14:paraId="48113FDD"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z w:val="28"/>
          <w:szCs w:val="28"/>
          <w:lang w:eastAsia="ru-RU"/>
        </w:rPr>
      </w:pPr>
      <w:r w:rsidRPr="00A7156F">
        <w:rPr>
          <w:rFonts w:ascii="Times New Roman" w:eastAsia="Times New Roman" w:hAnsi="Times New Roman" w:cs="Times New Roman"/>
          <w:bCs/>
          <w:sz w:val="28"/>
          <w:szCs w:val="28"/>
          <w:lang w:eastAsia="ru-RU"/>
        </w:rPr>
        <w:t xml:space="preserve">В рамках перспективного развития социальной инфраструктуры в селе </w:t>
      </w:r>
      <w:proofErr w:type="spellStart"/>
      <w:r w:rsidRPr="00A7156F">
        <w:rPr>
          <w:rFonts w:ascii="Times New Roman" w:eastAsia="Times New Roman" w:hAnsi="Times New Roman" w:cs="Times New Roman"/>
          <w:bCs/>
          <w:sz w:val="28"/>
          <w:szCs w:val="28"/>
          <w:lang w:eastAsia="ru-RU"/>
        </w:rPr>
        <w:t>Косшокы</w:t>
      </w:r>
      <w:proofErr w:type="spellEnd"/>
      <w:r w:rsidRPr="00A7156F">
        <w:rPr>
          <w:rFonts w:ascii="Times New Roman" w:eastAsia="Times New Roman" w:hAnsi="Times New Roman" w:cs="Times New Roman"/>
          <w:bCs/>
          <w:sz w:val="28"/>
          <w:szCs w:val="28"/>
          <w:lang w:eastAsia="ru-RU"/>
        </w:rPr>
        <w:t xml:space="preserve"> проектом предлагается размещения многофункционального культурно-досугового центра, который станет ключевым общественным пространством для проведения культурных мероприятий, кружковой деятельности, творческих занятий и общественных встреч. Центр будет оборудован сценической площадкой, зрительным залом, библиотечным сектором, а также помещениями для работы кружков и секций различной направленности.</w:t>
      </w:r>
    </w:p>
    <w:p w14:paraId="58CBDECB"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z w:val="28"/>
          <w:szCs w:val="28"/>
          <w:lang w:eastAsia="ru-RU"/>
        </w:rPr>
      </w:pPr>
      <w:r w:rsidRPr="00A7156F">
        <w:rPr>
          <w:rFonts w:ascii="Times New Roman" w:eastAsia="Times New Roman" w:hAnsi="Times New Roman" w:cs="Times New Roman"/>
          <w:bCs/>
          <w:sz w:val="28"/>
          <w:szCs w:val="28"/>
          <w:lang w:eastAsia="ru-RU"/>
        </w:rPr>
        <w:t xml:space="preserve">Одновременно с этим предлагается к строительству физкультурно-оздоровительного комплекса (ФОК), предназначенного для занятий спортом и организации досуга жителей всех возрастных групп. В составе </w:t>
      </w:r>
      <w:proofErr w:type="spellStart"/>
      <w:r w:rsidRPr="00A7156F">
        <w:rPr>
          <w:rFonts w:ascii="Times New Roman" w:eastAsia="Times New Roman" w:hAnsi="Times New Roman" w:cs="Times New Roman"/>
          <w:bCs/>
          <w:sz w:val="28"/>
          <w:szCs w:val="28"/>
          <w:lang w:eastAsia="ru-RU"/>
        </w:rPr>
        <w:t>ФОКа</w:t>
      </w:r>
      <w:proofErr w:type="spellEnd"/>
      <w:r w:rsidRPr="00A7156F">
        <w:rPr>
          <w:rFonts w:ascii="Times New Roman" w:eastAsia="Times New Roman" w:hAnsi="Times New Roman" w:cs="Times New Roman"/>
          <w:bCs/>
          <w:sz w:val="28"/>
          <w:szCs w:val="28"/>
          <w:lang w:eastAsia="ru-RU"/>
        </w:rPr>
        <w:t xml:space="preserve"> предусматриваются спортивный зал, фитнес-зона, раздевалки, помещения для инвентаря и тренерского состава. Комплекс будет использоваться для проведения тренировок, соревнований и спортивно-массовых мероприятий, что позволит повысить уровень физической активности населения и укрепить здоровье жителей.</w:t>
      </w:r>
    </w:p>
    <w:p w14:paraId="202F05F6"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Cs/>
          <w:sz w:val="28"/>
          <w:szCs w:val="28"/>
          <w:lang w:eastAsia="ru-RU"/>
        </w:rPr>
      </w:pPr>
      <w:r w:rsidRPr="00A7156F">
        <w:rPr>
          <w:rFonts w:ascii="Times New Roman" w:eastAsia="Times New Roman" w:hAnsi="Times New Roman" w:cs="Times New Roman"/>
          <w:bCs/>
          <w:sz w:val="28"/>
          <w:szCs w:val="28"/>
          <w:lang w:eastAsia="ru-RU"/>
        </w:rPr>
        <w:t xml:space="preserve">Реализация указанных проектов позволит создать современный культурно-спортивный центр притяжения, объединяющий функции отдыха, творчества и физического развития. Это не только активизирует общественную и культурную жизнь села </w:t>
      </w:r>
      <w:proofErr w:type="spellStart"/>
      <w:r w:rsidRPr="00A7156F">
        <w:rPr>
          <w:rFonts w:ascii="Times New Roman" w:eastAsia="Times New Roman" w:hAnsi="Times New Roman" w:cs="Times New Roman"/>
          <w:bCs/>
          <w:sz w:val="28"/>
          <w:szCs w:val="28"/>
          <w:lang w:eastAsia="ru-RU"/>
        </w:rPr>
        <w:t>Косшокы</w:t>
      </w:r>
      <w:proofErr w:type="spellEnd"/>
      <w:r w:rsidRPr="00A7156F">
        <w:rPr>
          <w:rFonts w:ascii="Times New Roman" w:eastAsia="Times New Roman" w:hAnsi="Times New Roman" w:cs="Times New Roman"/>
          <w:bCs/>
          <w:sz w:val="28"/>
          <w:szCs w:val="28"/>
          <w:lang w:eastAsia="ru-RU"/>
        </w:rPr>
        <w:t>, но и повысит его социальную привлекательность, обеспечив новые возможности для досуга и самореализации населения.</w:t>
      </w:r>
    </w:p>
    <w:p w14:paraId="47047DA4"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b/>
          <w:sz w:val="28"/>
          <w:szCs w:val="28"/>
          <w:lang w:eastAsia="ru-RU"/>
        </w:rPr>
      </w:pPr>
      <w:r w:rsidRPr="00A7156F">
        <w:rPr>
          <w:rFonts w:ascii="Times New Roman" w:eastAsia="Times New Roman" w:hAnsi="Times New Roman" w:cs="Times New Roman"/>
          <w:b/>
          <w:sz w:val="28"/>
          <w:szCs w:val="28"/>
          <w:lang w:eastAsia="ru-RU"/>
        </w:rPr>
        <w:t xml:space="preserve">Структура занятого населения </w:t>
      </w:r>
      <w:r w:rsidRPr="00A7156F">
        <w:rPr>
          <w:rFonts w:ascii="Times New Roman" w:eastAsia="Times New Roman" w:hAnsi="Times New Roman" w:cs="Times New Roman"/>
          <w:b/>
          <w:sz w:val="28"/>
          <w:szCs w:val="28"/>
          <w:lang w:val="kk-KZ" w:eastAsia="ru-RU"/>
        </w:rPr>
        <w:t>по видам экономической деятельности</w:t>
      </w:r>
    </w:p>
    <w:p w14:paraId="1254DD2A" w14:textId="77777777" w:rsidR="00A7156F" w:rsidRPr="00A7156F" w:rsidRDefault="00A7156F" w:rsidP="00A7156F">
      <w:pPr>
        <w:widowControl w:val="0"/>
        <w:spacing w:after="0" w:line="240" w:lineRule="auto"/>
        <w:ind w:firstLine="709"/>
        <w:jc w:val="both"/>
        <w:rPr>
          <w:rFonts w:ascii="Times New Roman" w:eastAsia="Times New Roman" w:hAnsi="Times New Roman" w:cs="Times New Roman"/>
          <w:sz w:val="28"/>
          <w:szCs w:val="28"/>
          <w:lang w:eastAsia="ru-RU"/>
        </w:rPr>
      </w:pPr>
      <w:r w:rsidRPr="00A7156F">
        <w:rPr>
          <w:rFonts w:ascii="Times New Roman" w:eastAsia="Times New Roman" w:hAnsi="Times New Roman" w:cs="Times New Roman"/>
          <w:sz w:val="28"/>
          <w:szCs w:val="28"/>
          <w:lang w:eastAsia="ru-RU"/>
        </w:rPr>
        <w:t xml:space="preserve">Анализ структуры занятости населения села показывает постепенное снижение зависимости от сельскохозяйственного производства и рост доли занятых в сфере услуг, торговли, промышленности и строительства. Такая тенденция свидетельствует о постепенном формировании многоотраслевой экономики, развитии малого предпринимательства и повышении уровня </w:t>
      </w:r>
      <w:r w:rsidRPr="00A7156F">
        <w:rPr>
          <w:rFonts w:ascii="Times New Roman" w:eastAsia="Times New Roman" w:hAnsi="Times New Roman" w:cs="Times New Roman"/>
          <w:sz w:val="28"/>
          <w:szCs w:val="28"/>
          <w:lang w:eastAsia="ru-RU"/>
        </w:rPr>
        <w:lastRenderedPageBreak/>
        <w:t>локальной занятости. Сельское хозяйство по-прежнему остаётся основным направлением хозяйственной деятельности, однако его роль постепенно уравновешивается за счёт появления новых рабочих мест в непроизводственных секторах. В целом структура занятости отражает устойчивое развитие экономики села и её адаптацию к современным социально-экономическим условиям.</w:t>
      </w:r>
    </w:p>
    <w:p w14:paraId="605E35F0" w14:textId="77777777" w:rsidR="00A7156F" w:rsidRPr="00A7156F" w:rsidRDefault="00A7156F" w:rsidP="00A7156F">
      <w:pPr>
        <w:widowControl w:val="0"/>
        <w:spacing w:after="0" w:line="240" w:lineRule="auto"/>
        <w:jc w:val="center"/>
        <w:rPr>
          <w:rFonts w:ascii="Times New Roman" w:eastAsia="Times New Roman" w:hAnsi="Times New Roman" w:cs="Times New Roman"/>
          <w:sz w:val="28"/>
          <w:szCs w:val="28"/>
          <w:lang w:val="kk-KZ" w:eastAsia="ru-RU"/>
        </w:rPr>
      </w:pPr>
      <w:r w:rsidRPr="00A7156F">
        <w:rPr>
          <w:rFonts w:ascii="Times New Roman" w:eastAsia="Times New Roman" w:hAnsi="Times New Roman" w:cs="Times New Roman"/>
          <w:sz w:val="28"/>
          <w:szCs w:val="28"/>
          <w:lang w:val="kk-KZ" w:eastAsia="ru-RU"/>
        </w:rPr>
        <w:t>Структура занятости по видам экономической деятельности</w:t>
      </w:r>
    </w:p>
    <w:tbl>
      <w:tblPr>
        <w:tblW w:w="5000" w:type="pct"/>
        <w:tblLook w:val="04A0" w:firstRow="1" w:lastRow="0" w:firstColumn="1" w:lastColumn="0" w:noHBand="0" w:noVBand="1"/>
      </w:tblPr>
      <w:tblGrid>
        <w:gridCol w:w="3401"/>
        <w:gridCol w:w="952"/>
        <w:gridCol w:w="980"/>
        <w:gridCol w:w="952"/>
        <w:gridCol w:w="980"/>
        <w:gridCol w:w="1026"/>
        <w:gridCol w:w="903"/>
      </w:tblGrid>
      <w:tr w:rsidR="00A7156F" w:rsidRPr="00A7156F" w14:paraId="1B2E8F65" w14:textId="77777777" w:rsidTr="00D42F24">
        <w:trPr>
          <w:trHeight w:val="324"/>
          <w:tblHeader/>
        </w:trPr>
        <w:tc>
          <w:tcPr>
            <w:tcW w:w="1849" w:type="pct"/>
            <w:vMerge w:val="restart"/>
            <w:tcBorders>
              <w:top w:val="single" w:sz="8" w:space="0" w:color="auto"/>
              <w:left w:val="single" w:sz="8" w:space="0" w:color="auto"/>
              <w:bottom w:val="single" w:sz="8" w:space="0" w:color="000000"/>
              <w:right w:val="single" w:sz="8" w:space="0" w:color="auto"/>
            </w:tcBorders>
            <w:noWrap/>
            <w:vAlign w:val="center"/>
            <w:hideMark/>
          </w:tcPr>
          <w:p w14:paraId="19482044"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Отрасль</w:t>
            </w:r>
          </w:p>
        </w:tc>
        <w:tc>
          <w:tcPr>
            <w:tcW w:w="1050" w:type="pct"/>
            <w:gridSpan w:val="2"/>
            <w:tcBorders>
              <w:top w:val="single" w:sz="8" w:space="0" w:color="auto"/>
              <w:left w:val="nil"/>
              <w:bottom w:val="single" w:sz="8" w:space="0" w:color="auto"/>
              <w:right w:val="single" w:sz="8" w:space="0" w:color="000000"/>
            </w:tcBorders>
            <w:noWrap/>
            <w:vAlign w:val="center"/>
            <w:hideMark/>
          </w:tcPr>
          <w:p w14:paraId="7F0A8FA4"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Исходный год</w:t>
            </w:r>
          </w:p>
        </w:tc>
        <w:tc>
          <w:tcPr>
            <w:tcW w:w="1050" w:type="pct"/>
            <w:gridSpan w:val="2"/>
            <w:tcBorders>
              <w:top w:val="single" w:sz="8" w:space="0" w:color="auto"/>
              <w:left w:val="nil"/>
              <w:bottom w:val="single" w:sz="8" w:space="0" w:color="auto"/>
              <w:right w:val="single" w:sz="8" w:space="0" w:color="000000"/>
            </w:tcBorders>
            <w:noWrap/>
            <w:vAlign w:val="center"/>
            <w:hideMark/>
          </w:tcPr>
          <w:p w14:paraId="53357698"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Первая очередь</w:t>
            </w:r>
          </w:p>
        </w:tc>
        <w:tc>
          <w:tcPr>
            <w:tcW w:w="1050" w:type="pct"/>
            <w:gridSpan w:val="2"/>
            <w:tcBorders>
              <w:top w:val="single" w:sz="8" w:space="0" w:color="auto"/>
              <w:left w:val="nil"/>
              <w:bottom w:val="single" w:sz="8" w:space="0" w:color="auto"/>
              <w:right w:val="single" w:sz="8" w:space="0" w:color="000000"/>
            </w:tcBorders>
            <w:noWrap/>
            <w:vAlign w:val="center"/>
            <w:hideMark/>
          </w:tcPr>
          <w:p w14:paraId="45139456"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Расчетный срок</w:t>
            </w:r>
          </w:p>
        </w:tc>
      </w:tr>
      <w:tr w:rsidR="00A7156F" w:rsidRPr="00A7156F" w14:paraId="1610C535" w14:textId="77777777" w:rsidTr="00D42F24">
        <w:trPr>
          <w:trHeight w:val="324"/>
          <w:tblHeader/>
        </w:trPr>
        <w:tc>
          <w:tcPr>
            <w:tcW w:w="1849" w:type="pct"/>
            <w:vMerge/>
            <w:tcBorders>
              <w:top w:val="single" w:sz="8" w:space="0" w:color="auto"/>
              <w:left w:val="single" w:sz="8" w:space="0" w:color="auto"/>
              <w:bottom w:val="single" w:sz="8" w:space="0" w:color="000000"/>
              <w:right w:val="single" w:sz="8" w:space="0" w:color="auto"/>
            </w:tcBorders>
            <w:vAlign w:val="center"/>
            <w:hideMark/>
          </w:tcPr>
          <w:p w14:paraId="643FDB99" w14:textId="77777777" w:rsidR="00A7156F" w:rsidRPr="00A7156F" w:rsidRDefault="00A7156F" w:rsidP="00A7156F">
            <w:pPr>
              <w:spacing w:after="0" w:line="240" w:lineRule="auto"/>
              <w:rPr>
                <w:rFonts w:ascii="Times New Roman" w:eastAsia="Times New Roman" w:hAnsi="Times New Roman" w:cs="Times New Roman"/>
                <w:sz w:val="20"/>
                <w:szCs w:val="20"/>
                <w:lang w:eastAsia="ru-RU"/>
              </w:rPr>
            </w:pPr>
          </w:p>
        </w:tc>
        <w:tc>
          <w:tcPr>
            <w:tcW w:w="518" w:type="pct"/>
            <w:tcBorders>
              <w:top w:val="nil"/>
              <w:left w:val="nil"/>
              <w:bottom w:val="single" w:sz="8" w:space="0" w:color="auto"/>
              <w:right w:val="single" w:sz="8" w:space="0" w:color="auto"/>
            </w:tcBorders>
            <w:noWrap/>
            <w:vAlign w:val="center"/>
            <w:hideMark/>
          </w:tcPr>
          <w:p w14:paraId="00D8687C"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чел.</w:t>
            </w:r>
          </w:p>
        </w:tc>
        <w:tc>
          <w:tcPr>
            <w:tcW w:w="533" w:type="pct"/>
            <w:tcBorders>
              <w:top w:val="nil"/>
              <w:left w:val="nil"/>
              <w:bottom w:val="single" w:sz="8" w:space="0" w:color="auto"/>
              <w:right w:val="single" w:sz="8" w:space="0" w:color="auto"/>
            </w:tcBorders>
            <w:noWrap/>
            <w:vAlign w:val="center"/>
            <w:hideMark/>
          </w:tcPr>
          <w:p w14:paraId="092CFFBE"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w:t>
            </w:r>
          </w:p>
        </w:tc>
        <w:tc>
          <w:tcPr>
            <w:tcW w:w="518" w:type="pct"/>
            <w:tcBorders>
              <w:top w:val="nil"/>
              <w:left w:val="nil"/>
              <w:bottom w:val="single" w:sz="8" w:space="0" w:color="auto"/>
              <w:right w:val="single" w:sz="8" w:space="0" w:color="auto"/>
            </w:tcBorders>
            <w:noWrap/>
            <w:vAlign w:val="center"/>
            <w:hideMark/>
          </w:tcPr>
          <w:p w14:paraId="1E5BD353"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чел.</w:t>
            </w:r>
          </w:p>
        </w:tc>
        <w:tc>
          <w:tcPr>
            <w:tcW w:w="533" w:type="pct"/>
            <w:tcBorders>
              <w:top w:val="nil"/>
              <w:left w:val="nil"/>
              <w:bottom w:val="single" w:sz="8" w:space="0" w:color="auto"/>
              <w:right w:val="single" w:sz="8" w:space="0" w:color="auto"/>
            </w:tcBorders>
            <w:noWrap/>
            <w:vAlign w:val="center"/>
            <w:hideMark/>
          </w:tcPr>
          <w:p w14:paraId="43C6D814"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w:t>
            </w:r>
          </w:p>
        </w:tc>
        <w:tc>
          <w:tcPr>
            <w:tcW w:w="558" w:type="pct"/>
            <w:tcBorders>
              <w:top w:val="nil"/>
              <w:left w:val="nil"/>
              <w:bottom w:val="single" w:sz="8" w:space="0" w:color="auto"/>
              <w:right w:val="single" w:sz="8" w:space="0" w:color="auto"/>
            </w:tcBorders>
            <w:noWrap/>
            <w:vAlign w:val="center"/>
            <w:hideMark/>
          </w:tcPr>
          <w:p w14:paraId="3E5C4CF2"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чел.</w:t>
            </w:r>
          </w:p>
        </w:tc>
        <w:tc>
          <w:tcPr>
            <w:tcW w:w="492" w:type="pct"/>
            <w:tcBorders>
              <w:top w:val="nil"/>
              <w:left w:val="nil"/>
              <w:bottom w:val="single" w:sz="8" w:space="0" w:color="auto"/>
              <w:right w:val="single" w:sz="8" w:space="0" w:color="auto"/>
            </w:tcBorders>
            <w:noWrap/>
            <w:vAlign w:val="center"/>
            <w:hideMark/>
          </w:tcPr>
          <w:p w14:paraId="7600C19E"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w:t>
            </w:r>
          </w:p>
        </w:tc>
      </w:tr>
      <w:tr w:rsidR="00A7156F" w:rsidRPr="00A7156F" w14:paraId="00052AC2" w14:textId="77777777" w:rsidTr="00D42F24">
        <w:trPr>
          <w:trHeight w:val="20"/>
        </w:trPr>
        <w:tc>
          <w:tcPr>
            <w:tcW w:w="1849" w:type="pct"/>
            <w:tcBorders>
              <w:top w:val="nil"/>
              <w:left w:val="single" w:sz="8" w:space="0" w:color="auto"/>
              <w:bottom w:val="single" w:sz="8" w:space="0" w:color="auto"/>
              <w:right w:val="single" w:sz="8" w:space="0" w:color="auto"/>
            </w:tcBorders>
            <w:vAlign w:val="center"/>
            <w:hideMark/>
          </w:tcPr>
          <w:p w14:paraId="1C6A5102"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1</w:t>
            </w:r>
          </w:p>
        </w:tc>
        <w:tc>
          <w:tcPr>
            <w:tcW w:w="518" w:type="pct"/>
            <w:tcBorders>
              <w:top w:val="nil"/>
              <w:left w:val="nil"/>
              <w:bottom w:val="single" w:sz="8" w:space="0" w:color="auto"/>
              <w:right w:val="single" w:sz="8" w:space="0" w:color="auto"/>
            </w:tcBorders>
            <w:noWrap/>
            <w:vAlign w:val="center"/>
            <w:hideMark/>
          </w:tcPr>
          <w:p w14:paraId="35B26988"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2</w:t>
            </w:r>
          </w:p>
        </w:tc>
        <w:tc>
          <w:tcPr>
            <w:tcW w:w="533" w:type="pct"/>
            <w:tcBorders>
              <w:top w:val="nil"/>
              <w:left w:val="nil"/>
              <w:bottom w:val="single" w:sz="8" w:space="0" w:color="auto"/>
              <w:right w:val="single" w:sz="8" w:space="0" w:color="auto"/>
            </w:tcBorders>
            <w:noWrap/>
            <w:vAlign w:val="center"/>
            <w:hideMark/>
          </w:tcPr>
          <w:p w14:paraId="18875BE7"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3</w:t>
            </w:r>
          </w:p>
        </w:tc>
        <w:tc>
          <w:tcPr>
            <w:tcW w:w="518" w:type="pct"/>
            <w:tcBorders>
              <w:top w:val="nil"/>
              <w:left w:val="nil"/>
              <w:bottom w:val="single" w:sz="8" w:space="0" w:color="auto"/>
              <w:right w:val="single" w:sz="8" w:space="0" w:color="auto"/>
            </w:tcBorders>
            <w:noWrap/>
            <w:vAlign w:val="center"/>
            <w:hideMark/>
          </w:tcPr>
          <w:p w14:paraId="1BDD6A10"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4</w:t>
            </w:r>
          </w:p>
        </w:tc>
        <w:tc>
          <w:tcPr>
            <w:tcW w:w="533" w:type="pct"/>
            <w:tcBorders>
              <w:top w:val="nil"/>
              <w:left w:val="nil"/>
              <w:bottom w:val="single" w:sz="8" w:space="0" w:color="auto"/>
              <w:right w:val="single" w:sz="8" w:space="0" w:color="auto"/>
            </w:tcBorders>
            <w:noWrap/>
            <w:vAlign w:val="center"/>
            <w:hideMark/>
          </w:tcPr>
          <w:p w14:paraId="183AA3AF"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5</w:t>
            </w:r>
          </w:p>
        </w:tc>
        <w:tc>
          <w:tcPr>
            <w:tcW w:w="558" w:type="pct"/>
            <w:tcBorders>
              <w:top w:val="nil"/>
              <w:left w:val="nil"/>
              <w:bottom w:val="single" w:sz="8" w:space="0" w:color="auto"/>
              <w:right w:val="single" w:sz="8" w:space="0" w:color="auto"/>
            </w:tcBorders>
            <w:noWrap/>
            <w:vAlign w:val="center"/>
            <w:hideMark/>
          </w:tcPr>
          <w:p w14:paraId="1CA62913"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6</w:t>
            </w:r>
          </w:p>
        </w:tc>
        <w:tc>
          <w:tcPr>
            <w:tcW w:w="492" w:type="pct"/>
            <w:tcBorders>
              <w:top w:val="nil"/>
              <w:left w:val="nil"/>
              <w:bottom w:val="single" w:sz="8" w:space="0" w:color="auto"/>
              <w:right w:val="single" w:sz="8" w:space="0" w:color="auto"/>
            </w:tcBorders>
            <w:noWrap/>
            <w:vAlign w:val="center"/>
            <w:hideMark/>
          </w:tcPr>
          <w:p w14:paraId="2D826FBB" w14:textId="77777777" w:rsidR="00A7156F" w:rsidRPr="00A7156F" w:rsidRDefault="00A7156F" w:rsidP="00A7156F">
            <w:pPr>
              <w:spacing w:after="0" w:line="240" w:lineRule="auto"/>
              <w:jc w:val="center"/>
              <w:rPr>
                <w:rFonts w:ascii="Times New Roman" w:eastAsia="Times New Roman" w:hAnsi="Times New Roman" w:cs="Times New Roman"/>
                <w:sz w:val="20"/>
                <w:szCs w:val="20"/>
                <w:lang w:eastAsia="ru-RU"/>
              </w:rPr>
            </w:pPr>
            <w:r w:rsidRPr="00A7156F">
              <w:rPr>
                <w:rFonts w:ascii="Times New Roman" w:eastAsia="Times New Roman" w:hAnsi="Times New Roman" w:cs="Times New Roman"/>
                <w:sz w:val="20"/>
                <w:szCs w:val="20"/>
                <w:lang w:eastAsia="ru-RU"/>
              </w:rPr>
              <w:t>7</w:t>
            </w:r>
          </w:p>
        </w:tc>
      </w:tr>
      <w:tr w:rsidR="00A7156F" w:rsidRPr="00A7156F" w14:paraId="180F106D" w14:textId="77777777" w:rsidTr="00D42F24">
        <w:trPr>
          <w:trHeight w:val="324"/>
        </w:trPr>
        <w:tc>
          <w:tcPr>
            <w:tcW w:w="1849" w:type="pct"/>
            <w:tcBorders>
              <w:top w:val="nil"/>
              <w:left w:val="single" w:sz="8" w:space="0" w:color="auto"/>
              <w:bottom w:val="single" w:sz="8" w:space="0" w:color="auto"/>
              <w:right w:val="single" w:sz="8" w:space="0" w:color="auto"/>
            </w:tcBorders>
            <w:vAlign w:val="center"/>
            <w:hideMark/>
          </w:tcPr>
          <w:p w14:paraId="61461570" w14:textId="77777777" w:rsidR="00A7156F" w:rsidRPr="00A7156F" w:rsidRDefault="00A7156F" w:rsidP="00A7156F">
            <w:pPr>
              <w:spacing w:after="0" w:line="240" w:lineRule="auto"/>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Промышленность и строительство</w:t>
            </w:r>
          </w:p>
        </w:tc>
        <w:tc>
          <w:tcPr>
            <w:tcW w:w="518" w:type="pct"/>
            <w:tcBorders>
              <w:top w:val="nil"/>
              <w:left w:val="nil"/>
              <w:bottom w:val="single" w:sz="8" w:space="0" w:color="auto"/>
              <w:right w:val="single" w:sz="8" w:space="0" w:color="auto"/>
            </w:tcBorders>
            <w:noWrap/>
            <w:vAlign w:val="center"/>
          </w:tcPr>
          <w:p w14:paraId="58B15609"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20</w:t>
            </w:r>
          </w:p>
        </w:tc>
        <w:tc>
          <w:tcPr>
            <w:tcW w:w="533" w:type="pct"/>
            <w:tcBorders>
              <w:top w:val="nil"/>
              <w:left w:val="nil"/>
              <w:bottom w:val="single" w:sz="8" w:space="0" w:color="auto"/>
              <w:right w:val="single" w:sz="8" w:space="0" w:color="auto"/>
            </w:tcBorders>
            <w:noWrap/>
            <w:vAlign w:val="center"/>
          </w:tcPr>
          <w:p w14:paraId="263E71A3"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13,8</w:t>
            </w:r>
          </w:p>
        </w:tc>
        <w:tc>
          <w:tcPr>
            <w:tcW w:w="518" w:type="pct"/>
            <w:tcBorders>
              <w:top w:val="nil"/>
              <w:left w:val="nil"/>
              <w:bottom w:val="single" w:sz="8" w:space="0" w:color="auto"/>
              <w:right w:val="single" w:sz="8" w:space="0" w:color="auto"/>
            </w:tcBorders>
            <w:noWrap/>
            <w:vAlign w:val="center"/>
          </w:tcPr>
          <w:p w14:paraId="449A2FF0"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20</w:t>
            </w:r>
          </w:p>
        </w:tc>
        <w:tc>
          <w:tcPr>
            <w:tcW w:w="533" w:type="pct"/>
            <w:tcBorders>
              <w:top w:val="nil"/>
              <w:left w:val="nil"/>
              <w:bottom w:val="single" w:sz="8" w:space="0" w:color="auto"/>
              <w:right w:val="single" w:sz="8" w:space="0" w:color="auto"/>
            </w:tcBorders>
            <w:noWrap/>
            <w:vAlign w:val="center"/>
          </w:tcPr>
          <w:p w14:paraId="6A2DED17"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12,3</w:t>
            </w:r>
          </w:p>
        </w:tc>
        <w:tc>
          <w:tcPr>
            <w:tcW w:w="558" w:type="pct"/>
            <w:tcBorders>
              <w:top w:val="nil"/>
              <w:left w:val="nil"/>
              <w:bottom w:val="single" w:sz="8" w:space="0" w:color="auto"/>
              <w:right w:val="single" w:sz="8" w:space="0" w:color="auto"/>
            </w:tcBorders>
            <w:noWrap/>
            <w:vAlign w:val="center"/>
          </w:tcPr>
          <w:p w14:paraId="7EED8290"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30</w:t>
            </w:r>
          </w:p>
        </w:tc>
        <w:tc>
          <w:tcPr>
            <w:tcW w:w="492" w:type="pct"/>
            <w:tcBorders>
              <w:top w:val="nil"/>
              <w:left w:val="nil"/>
              <w:bottom w:val="single" w:sz="8" w:space="0" w:color="auto"/>
              <w:right w:val="single" w:sz="8" w:space="0" w:color="auto"/>
            </w:tcBorders>
            <w:noWrap/>
            <w:vAlign w:val="center"/>
          </w:tcPr>
          <w:p w14:paraId="78B6CE23"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13,6</w:t>
            </w:r>
          </w:p>
        </w:tc>
      </w:tr>
      <w:tr w:rsidR="00A7156F" w:rsidRPr="00A7156F" w14:paraId="013F4E8C" w14:textId="77777777" w:rsidTr="00D42F24">
        <w:trPr>
          <w:trHeight w:val="324"/>
        </w:trPr>
        <w:tc>
          <w:tcPr>
            <w:tcW w:w="1849" w:type="pct"/>
            <w:tcBorders>
              <w:top w:val="nil"/>
              <w:left w:val="single" w:sz="8" w:space="0" w:color="auto"/>
              <w:bottom w:val="single" w:sz="8" w:space="0" w:color="auto"/>
              <w:right w:val="single" w:sz="8" w:space="0" w:color="auto"/>
            </w:tcBorders>
            <w:vAlign w:val="center"/>
            <w:hideMark/>
          </w:tcPr>
          <w:p w14:paraId="14F5D4E1" w14:textId="77777777" w:rsidR="00A7156F" w:rsidRPr="00A7156F" w:rsidRDefault="00A7156F" w:rsidP="00A7156F">
            <w:pPr>
              <w:spacing w:after="0" w:line="240" w:lineRule="auto"/>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val="kk-KZ" w:eastAsia="ru-RU"/>
              </w:rPr>
              <w:t>Сельское хозяйство</w:t>
            </w:r>
          </w:p>
        </w:tc>
        <w:tc>
          <w:tcPr>
            <w:tcW w:w="518" w:type="pct"/>
            <w:tcBorders>
              <w:top w:val="nil"/>
              <w:left w:val="nil"/>
              <w:bottom w:val="single" w:sz="8" w:space="0" w:color="auto"/>
              <w:right w:val="single" w:sz="8" w:space="0" w:color="auto"/>
            </w:tcBorders>
            <w:noWrap/>
            <w:vAlign w:val="center"/>
          </w:tcPr>
          <w:p w14:paraId="35F486D1"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100</w:t>
            </w:r>
          </w:p>
        </w:tc>
        <w:tc>
          <w:tcPr>
            <w:tcW w:w="533" w:type="pct"/>
            <w:tcBorders>
              <w:top w:val="nil"/>
              <w:left w:val="nil"/>
              <w:bottom w:val="single" w:sz="8" w:space="0" w:color="auto"/>
              <w:right w:val="single" w:sz="8" w:space="0" w:color="auto"/>
            </w:tcBorders>
            <w:noWrap/>
            <w:vAlign w:val="center"/>
          </w:tcPr>
          <w:p w14:paraId="00E4D9EB"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69,0</w:t>
            </w:r>
          </w:p>
        </w:tc>
        <w:tc>
          <w:tcPr>
            <w:tcW w:w="518" w:type="pct"/>
            <w:tcBorders>
              <w:top w:val="nil"/>
              <w:left w:val="nil"/>
              <w:bottom w:val="single" w:sz="8" w:space="0" w:color="auto"/>
              <w:right w:val="single" w:sz="8" w:space="0" w:color="auto"/>
            </w:tcBorders>
            <w:noWrap/>
            <w:vAlign w:val="center"/>
          </w:tcPr>
          <w:p w14:paraId="6688C59D"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110</w:t>
            </w:r>
          </w:p>
        </w:tc>
        <w:tc>
          <w:tcPr>
            <w:tcW w:w="533" w:type="pct"/>
            <w:tcBorders>
              <w:top w:val="nil"/>
              <w:left w:val="nil"/>
              <w:bottom w:val="single" w:sz="8" w:space="0" w:color="auto"/>
              <w:right w:val="single" w:sz="8" w:space="0" w:color="auto"/>
            </w:tcBorders>
            <w:noWrap/>
            <w:vAlign w:val="center"/>
          </w:tcPr>
          <w:p w14:paraId="28120F8C"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67,9</w:t>
            </w:r>
          </w:p>
        </w:tc>
        <w:tc>
          <w:tcPr>
            <w:tcW w:w="558" w:type="pct"/>
            <w:tcBorders>
              <w:top w:val="nil"/>
              <w:left w:val="nil"/>
              <w:bottom w:val="single" w:sz="8" w:space="0" w:color="auto"/>
              <w:right w:val="single" w:sz="8" w:space="0" w:color="auto"/>
            </w:tcBorders>
            <w:noWrap/>
            <w:vAlign w:val="center"/>
          </w:tcPr>
          <w:p w14:paraId="57EB484C"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130</w:t>
            </w:r>
          </w:p>
        </w:tc>
        <w:tc>
          <w:tcPr>
            <w:tcW w:w="492" w:type="pct"/>
            <w:tcBorders>
              <w:top w:val="nil"/>
              <w:left w:val="nil"/>
              <w:bottom w:val="single" w:sz="8" w:space="0" w:color="auto"/>
              <w:right w:val="single" w:sz="8" w:space="0" w:color="auto"/>
            </w:tcBorders>
            <w:noWrap/>
            <w:vAlign w:val="center"/>
          </w:tcPr>
          <w:p w14:paraId="78416EA9"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59,1</w:t>
            </w:r>
          </w:p>
        </w:tc>
      </w:tr>
      <w:tr w:rsidR="00A7156F" w:rsidRPr="00A7156F" w14:paraId="5AA950D1" w14:textId="77777777" w:rsidTr="00D42F24">
        <w:trPr>
          <w:trHeight w:val="324"/>
        </w:trPr>
        <w:tc>
          <w:tcPr>
            <w:tcW w:w="1849" w:type="pct"/>
            <w:tcBorders>
              <w:top w:val="nil"/>
              <w:left w:val="single" w:sz="8" w:space="0" w:color="auto"/>
              <w:bottom w:val="single" w:sz="8" w:space="0" w:color="auto"/>
              <w:right w:val="single" w:sz="8" w:space="0" w:color="auto"/>
            </w:tcBorders>
            <w:noWrap/>
            <w:vAlign w:val="center"/>
            <w:hideMark/>
          </w:tcPr>
          <w:p w14:paraId="74B4FBCA" w14:textId="77777777" w:rsidR="00A7156F" w:rsidRPr="00A7156F" w:rsidRDefault="00A7156F" w:rsidP="00A7156F">
            <w:pPr>
              <w:spacing w:after="0" w:line="240" w:lineRule="auto"/>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Торговля</w:t>
            </w:r>
          </w:p>
        </w:tc>
        <w:tc>
          <w:tcPr>
            <w:tcW w:w="518" w:type="pct"/>
            <w:tcBorders>
              <w:top w:val="nil"/>
              <w:left w:val="nil"/>
              <w:bottom w:val="single" w:sz="8" w:space="0" w:color="auto"/>
              <w:right w:val="single" w:sz="8" w:space="0" w:color="auto"/>
            </w:tcBorders>
            <w:noWrap/>
            <w:vAlign w:val="center"/>
          </w:tcPr>
          <w:p w14:paraId="5E2C77A8"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5</w:t>
            </w:r>
          </w:p>
        </w:tc>
        <w:tc>
          <w:tcPr>
            <w:tcW w:w="533" w:type="pct"/>
            <w:tcBorders>
              <w:top w:val="nil"/>
              <w:left w:val="nil"/>
              <w:bottom w:val="single" w:sz="8" w:space="0" w:color="auto"/>
              <w:right w:val="single" w:sz="8" w:space="0" w:color="auto"/>
            </w:tcBorders>
            <w:noWrap/>
            <w:vAlign w:val="center"/>
          </w:tcPr>
          <w:p w14:paraId="6AF75666"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3,4</w:t>
            </w:r>
          </w:p>
        </w:tc>
        <w:tc>
          <w:tcPr>
            <w:tcW w:w="518" w:type="pct"/>
            <w:tcBorders>
              <w:top w:val="nil"/>
              <w:left w:val="nil"/>
              <w:bottom w:val="single" w:sz="8" w:space="0" w:color="auto"/>
              <w:right w:val="single" w:sz="8" w:space="0" w:color="auto"/>
            </w:tcBorders>
            <w:noWrap/>
            <w:vAlign w:val="center"/>
          </w:tcPr>
          <w:p w14:paraId="2DBA7640"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7</w:t>
            </w:r>
          </w:p>
        </w:tc>
        <w:tc>
          <w:tcPr>
            <w:tcW w:w="533" w:type="pct"/>
            <w:tcBorders>
              <w:top w:val="nil"/>
              <w:left w:val="nil"/>
              <w:bottom w:val="single" w:sz="8" w:space="0" w:color="auto"/>
              <w:right w:val="single" w:sz="8" w:space="0" w:color="auto"/>
            </w:tcBorders>
            <w:noWrap/>
            <w:vAlign w:val="center"/>
          </w:tcPr>
          <w:p w14:paraId="65573E01"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4,3</w:t>
            </w:r>
          </w:p>
        </w:tc>
        <w:tc>
          <w:tcPr>
            <w:tcW w:w="558" w:type="pct"/>
            <w:tcBorders>
              <w:top w:val="nil"/>
              <w:left w:val="nil"/>
              <w:bottom w:val="single" w:sz="8" w:space="0" w:color="auto"/>
              <w:right w:val="single" w:sz="8" w:space="0" w:color="auto"/>
            </w:tcBorders>
            <w:noWrap/>
            <w:vAlign w:val="center"/>
          </w:tcPr>
          <w:p w14:paraId="5EF29483"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10</w:t>
            </w:r>
          </w:p>
        </w:tc>
        <w:tc>
          <w:tcPr>
            <w:tcW w:w="492" w:type="pct"/>
            <w:tcBorders>
              <w:top w:val="nil"/>
              <w:left w:val="nil"/>
              <w:bottom w:val="single" w:sz="8" w:space="0" w:color="auto"/>
              <w:right w:val="single" w:sz="8" w:space="0" w:color="auto"/>
            </w:tcBorders>
            <w:noWrap/>
            <w:vAlign w:val="center"/>
          </w:tcPr>
          <w:p w14:paraId="1B3851DD"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4,5</w:t>
            </w:r>
          </w:p>
        </w:tc>
      </w:tr>
      <w:tr w:rsidR="00A7156F" w:rsidRPr="00A7156F" w14:paraId="244FF1B5" w14:textId="77777777" w:rsidTr="00D42F24">
        <w:trPr>
          <w:trHeight w:val="324"/>
        </w:trPr>
        <w:tc>
          <w:tcPr>
            <w:tcW w:w="1849" w:type="pct"/>
            <w:tcBorders>
              <w:top w:val="nil"/>
              <w:left w:val="single" w:sz="8" w:space="0" w:color="auto"/>
              <w:bottom w:val="single" w:sz="8" w:space="0" w:color="auto"/>
              <w:right w:val="single" w:sz="8" w:space="0" w:color="auto"/>
            </w:tcBorders>
            <w:noWrap/>
            <w:vAlign w:val="center"/>
            <w:hideMark/>
          </w:tcPr>
          <w:p w14:paraId="2C8E5158" w14:textId="77777777" w:rsidR="00A7156F" w:rsidRPr="00A7156F" w:rsidRDefault="00A7156F" w:rsidP="00A7156F">
            <w:pPr>
              <w:spacing w:after="0" w:line="240" w:lineRule="auto"/>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Сектор услуг</w:t>
            </w:r>
          </w:p>
        </w:tc>
        <w:tc>
          <w:tcPr>
            <w:tcW w:w="518" w:type="pct"/>
            <w:tcBorders>
              <w:top w:val="nil"/>
              <w:left w:val="nil"/>
              <w:bottom w:val="single" w:sz="8" w:space="0" w:color="auto"/>
              <w:right w:val="single" w:sz="8" w:space="0" w:color="auto"/>
            </w:tcBorders>
            <w:noWrap/>
            <w:vAlign w:val="center"/>
          </w:tcPr>
          <w:p w14:paraId="6AD37AA0"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20</w:t>
            </w:r>
          </w:p>
        </w:tc>
        <w:tc>
          <w:tcPr>
            <w:tcW w:w="533" w:type="pct"/>
            <w:tcBorders>
              <w:top w:val="nil"/>
              <w:left w:val="nil"/>
              <w:bottom w:val="single" w:sz="8" w:space="0" w:color="auto"/>
              <w:right w:val="single" w:sz="8" w:space="0" w:color="auto"/>
            </w:tcBorders>
            <w:noWrap/>
            <w:vAlign w:val="center"/>
          </w:tcPr>
          <w:p w14:paraId="4E144E46"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13,8</w:t>
            </w:r>
          </w:p>
        </w:tc>
        <w:tc>
          <w:tcPr>
            <w:tcW w:w="518" w:type="pct"/>
            <w:tcBorders>
              <w:top w:val="nil"/>
              <w:left w:val="nil"/>
              <w:bottom w:val="single" w:sz="8" w:space="0" w:color="auto"/>
              <w:right w:val="single" w:sz="8" w:space="0" w:color="auto"/>
            </w:tcBorders>
            <w:noWrap/>
            <w:vAlign w:val="center"/>
          </w:tcPr>
          <w:p w14:paraId="7C0BC0E6"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25</w:t>
            </w:r>
          </w:p>
        </w:tc>
        <w:tc>
          <w:tcPr>
            <w:tcW w:w="533" w:type="pct"/>
            <w:tcBorders>
              <w:top w:val="nil"/>
              <w:left w:val="nil"/>
              <w:bottom w:val="single" w:sz="8" w:space="0" w:color="auto"/>
              <w:right w:val="single" w:sz="8" w:space="0" w:color="auto"/>
            </w:tcBorders>
            <w:noWrap/>
            <w:vAlign w:val="center"/>
          </w:tcPr>
          <w:p w14:paraId="69F41FDA"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15,4</w:t>
            </w:r>
          </w:p>
        </w:tc>
        <w:tc>
          <w:tcPr>
            <w:tcW w:w="558" w:type="pct"/>
            <w:tcBorders>
              <w:top w:val="nil"/>
              <w:left w:val="nil"/>
              <w:bottom w:val="single" w:sz="8" w:space="0" w:color="auto"/>
              <w:right w:val="single" w:sz="8" w:space="0" w:color="auto"/>
            </w:tcBorders>
            <w:noWrap/>
            <w:vAlign w:val="center"/>
          </w:tcPr>
          <w:p w14:paraId="5576E867"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50</w:t>
            </w:r>
          </w:p>
        </w:tc>
        <w:tc>
          <w:tcPr>
            <w:tcW w:w="492" w:type="pct"/>
            <w:tcBorders>
              <w:top w:val="nil"/>
              <w:left w:val="nil"/>
              <w:bottom w:val="single" w:sz="8" w:space="0" w:color="auto"/>
              <w:right w:val="single" w:sz="8" w:space="0" w:color="auto"/>
            </w:tcBorders>
            <w:noWrap/>
            <w:vAlign w:val="center"/>
          </w:tcPr>
          <w:p w14:paraId="4DBE9B12" w14:textId="77777777" w:rsidR="00A7156F" w:rsidRPr="00A7156F" w:rsidRDefault="00A7156F" w:rsidP="00A7156F">
            <w:pPr>
              <w:spacing w:after="0" w:line="240" w:lineRule="auto"/>
              <w:jc w:val="center"/>
              <w:rPr>
                <w:rFonts w:ascii="Times New Roman" w:eastAsia="Times New Roman" w:hAnsi="Times New Roman" w:cs="Times New Roman"/>
                <w:sz w:val="24"/>
                <w:szCs w:val="24"/>
                <w:lang w:eastAsia="ru-RU"/>
              </w:rPr>
            </w:pPr>
            <w:r w:rsidRPr="00A7156F">
              <w:rPr>
                <w:rFonts w:ascii="Times New Roman" w:eastAsia="Times New Roman" w:hAnsi="Times New Roman" w:cs="Times New Roman"/>
                <w:sz w:val="24"/>
                <w:szCs w:val="24"/>
                <w:lang w:eastAsia="ru-RU"/>
              </w:rPr>
              <w:t>22,7</w:t>
            </w:r>
          </w:p>
        </w:tc>
      </w:tr>
      <w:tr w:rsidR="00A7156F" w:rsidRPr="00A7156F" w14:paraId="053A142F" w14:textId="77777777" w:rsidTr="00D42F24">
        <w:trPr>
          <w:trHeight w:val="324"/>
        </w:trPr>
        <w:tc>
          <w:tcPr>
            <w:tcW w:w="1849" w:type="pct"/>
            <w:tcBorders>
              <w:top w:val="nil"/>
              <w:left w:val="single" w:sz="8" w:space="0" w:color="auto"/>
              <w:bottom w:val="single" w:sz="8" w:space="0" w:color="auto"/>
              <w:right w:val="single" w:sz="8" w:space="0" w:color="auto"/>
            </w:tcBorders>
            <w:noWrap/>
            <w:vAlign w:val="center"/>
            <w:hideMark/>
          </w:tcPr>
          <w:p w14:paraId="29F8835F" w14:textId="77777777" w:rsidR="00A7156F" w:rsidRPr="00A7156F" w:rsidRDefault="00A7156F" w:rsidP="00A7156F">
            <w:pPr>
              <w:spacing w:after="0" w:line="240" w:lineRule="auto"/>
              <w:rPr>
                <w:rFonts w:ascii="Times New Roman" w:eastAsia="Times New Roman" w:hAnsi="Times New Roman" w:cs="Times New Roman"/>
                <w:b/>
                <w:bCs/>
                <w:sz w:val="24"/>
                <w:szCs w:val="24"/>
                <w:lang w:eastAsia="ru-RU"/>
              </w:rPr>
            </w:pPr>
            <w:r w:rsidRPr="00A7156F">
              <w:rPr>
                <w:rFonts w:ascii="Times New Roman" w:eastAsia="Times New Roman" w:hAnsi="Times New Roman" w:cs="Times New Roman"/>
                <w:b/>
                <w:bCs/>
                <w:sz w:val="24"/>
                <w:szCs w:val="24"/>
                <w:lang w:eastAsia="ru-RU"/>
              </w:rPr>
              <w:t>Всего</w:t>
            </w:r>
          </w:p>
        </w:tc>
        <w:tc>
          <w:tcPr>
            <w:tcW w:w="518" w:type="pct"/>
            <w:tcBorders>
              <w:top w:val="nil"/>
              <w:left w:val="nil"/>
              <w:bottom w:val="single" w:sz="8" w:space="0" w:color="auto"/>
              <w:right w:val="single" w:sz="8" w:space="0" w:color="auto"/>
            </w:tcBorders>
            <w:noWrap/>
            <w:vAlign w:val="center"/>
          </w:tcPr>
          <w:p w14:paraId="3DD4AC74" w14:textId="77777777" w:rsidR="00A7156F" w:rsidRPr="00A7156F" w:rsidRDefault="00A7156F" w:rsidP="00A7156F">
            <w:pPr>
              <w:spacing w:after="0" w:line="240" w:lineRule="auto"/>
              <w:jc w:val="center"/>
              <w:rPr>
                <w:rFonts w:ascii="Times New Roman" w:eastAsia="Times New Roman" w:hAnsi="Times New Roman" w:cs="Times New Roman"/>
                <w:b/>
                <w:bCs/>
                <w:sz w:val="24"/>
                <w:szCs w:val="24"/>
                <w:lang w:eastAsia="ru-RU"/>
              </w:rPr>
            </w:pPr>
            <w:r w:rsidRPr="00A7156F">
              <w:rPr>
                <w:rFonts w:ascii="Times New Roman" w:eastAsia="Times New Roman" w:hAnsi="Times New Roman" w:cs="Times New Roman"/>
                <w:b/>
                <w:bCs/>
                <w:sz w:val="24"/>
                <w:szCs w:val="24"/>
                <w:lang w:eastAsia="ru-RU"/>
              </w:rPr>
              <w:t>145</w:t>
            </w:r>
          </w:p>
        </w:tc>
        <w:tc>
          <w:tcPr>
            <w:tcW w:w="533" w:type="pct"/>
            <w:tcBorders>
              <w:top w:val="nil"/>
              <w:left w:val="nil"/>
              <w:bottom w:val="single" w:sz="8" w:space="0" w:color="auto"/>
              <w:right w:val="single" w:sz="8" w:space="0" w:color="auto"/>
            </w:tcBorders>
            <w:noWrap/>
            <w:vAlign w:val="center"/>
          </w:tcPr>
          <w:p w14:paraId="22E8A8EC" w14:textId="77777777" w:rsidR="00A7156F" w:rsidRPr="00A7156F" w:rsidRDefault="00A7156F" w:rsidP="00A7156F">
            <w:pPr>
              <w:spacing w:after="0" w:line="240" w:lineRule="auto"/>
              <w:jc w:val="center"/>
              <w:rPr>
                <w:rFonts w:ascii="Times New Roman" w:eastAsia="Times New Roman" w:hAnsi="Times New Roman" w:cs="Times New Roman"/>
                <w:b/>
                <w:bCs/>
                <w:sz w:val="24"/>
                <w:szCs w:val="24"/>
                <w:lang w:eastAsia="ru-RU"/>
              </w:rPr>
            </w:pPr>
            <w:r w:rsidRPr="00A7156F">
              <w:rPr>
                <w:rFonts w:ascii="Times New Roman" w:eastAsia="Times New Roman" w:hAnsi="Times New Roman" w:cs="Times New Roman"/>
                <w:b/>
                <w:bCs/>
                <w:sz w:val="24"/>
                <w:szCs w:val="24"/>
                <w:lang w:eastAsia="ru-RU"/>
              </w:rPr>
              <w:t>100</w:t>
            </w:r>
          </w:p>
        </w:tc>
        <w:tc>
          <w:tcPr>
            <w:tcW w:w="518" w:type="pct"/>
            <w:tcBorders>
              <w:top w:val="nil"/>
              <w:left w:val="nil"/>
              <w:bottom w:val="single" w:sz="8" w:space="0" w:color="auto"/>
              <w:right w:val="single" w:sz="8" w:space="0" w:color="auto"/>
            </w:tcBorders>
            <w:noWrap/>
            <w:vAlign w:val="center"/>
          </w:tcPr>
          <w:p w14:paraId="52A523D9" w14:textId="77777777" w:rsidR="00A7156F" w:rsidRPr="00A7156F" w:rsidRDefault="00A7156F" w:rsidP="00A7156F">
            <w:pPr>
              <w:spacing w:after="0" w:line="240" w:lineRule="auto"/>
              <w:jc w:val="center"/>
              <w:rPr>
                <w:rFonts w:ascii="Times New Roman" w:eastAsia="Times New Roman" w:hAnsi="Times New Roman" w:cs="Times New Roman"/>
                <w:b/>
                <w:bCs/>
                <w:sz w:val="24"/>
                <w:szCs w:val="24"/>
                <w:lang w:eastAsia="ru-RU"/>
              </w:rPr>
            </w:pPr>
            <w:r w:rsidRPr="00A7156F">
              <w:rPr>
                <w:rFonts w:ascii="Times New Roman" w:eastAsia="Times New Roman" w:hAnsi="Times New Roman" w:cs="Times New Roman"/>
                <w:b/>
                <w:bCs/>
                <w:sz w:val="24"/>
                <w:szCs w:val="24"/>
                <w:lang w:eastAsia="ru-RU"/>
              </w:rPr>
              <w:t>162</w:t>
            </w:r>
          </w:p>
        </w:tc>
        <w:tc>
          <w:tcPr>
            <w:tcW w:w="533" w:type="pct"/>
            <w:tcBorders>
              <w:top w:val="nil"/>
              <w:left w:val="nil"/>
              <w:bottom w:val="single" w:sz="8" w:space="0" w:color="auto"/>
              <w:right w:val="single" w:sz="8" w:space="0" w:color="auto"/>
            </w:tcBorders>
            <w:noWrap/>
            <w:vAlign w:val="center"/>
          </w:tcPr>
          <w:p w14:paraId="245D2BED" w14:textId="77777777" w:rsidR="00A7156F" w:rsidRPr="00A7156F" w:rsidRDefault="00A7156F" w:rsidP="00A7156F">
            <w:pPr>
              <w:spacing w:after="0" w:line="240" w:lineRule="auto"/>
              <w:jc w:val="center"/>
              <w:rPr>
                <w:rFonts w:ascii="Times New Roman" w:eastAsia="Times New Roman" w:hAnsi="Times New Roman" w:cs="Times New Roman"/>
                <w:b/>
                <w:bCs/>
                <w:sz w:val="24"/>
                <w:szCs w:val="24"/>
                <w:lang w:eastAsia="ru-RU"/>
              </w:rPr>
            </w:pPr>
            <w:r w:rsidRPr="00A7156F">
              <w:rPr>
                <w:rFonts w:ascii="Times New Roman" w:eastAsia="Times New Roman" w:hAnsi="Times New Roman" w:cs="Times New Roman"/>
                <w:b/>
                <w:bCs/>
                <w:sz w:val="24"/>
                <w:szCs w:val="24"/>
                <w:lang w:eastAsia="ru-RU"/>
              </w:rPr>
              <w:t>100</w:t>
            </w:r>
          </w:p>
        </w:tc>
        <w:tc>
          <w:tcPr>
            <w:tcW w:w="558" w:type="pct"/>
            <w:tcBorders>
              <w:top w:val="nil"/>
              <w:left w:val="nil"/>
              <w:bottom w:val="single" w:sz="8" w:space="0" w:color="auto"/>
              <w:right w:val="single" w:sz="8" w:space="0" w:color="auto"/>
            </w:tcBorders>
            <w:noWrap/>
            <w:vAlign w:val="center"/>
          </w:tcPr>
          <w:p w14:paraId="256AF2C0" w14:textId="77777777" w:rsidR="00A7156F" w:rsidRPr="00A7156F" w:rsidRDefault="00A7156F" w:rsidP="00A7156F">
            <w:pPr>
              <w:spacing w:after="0" w:line="240" w:lineRule="auto"/>
              <w:jc w:val="center"/>
              <w:rPr>
                <w:rFonts w:ascii="Times New Roman" w:eastAsia="Times New Roman" w:hAnsi="Times New Roman" w:cs="Times New Roman"/>
                <w:b/>
                <w:bCs/>
                <w:sz w:val="24"/>
                <w:szCs w:val="24"/>
                <w:lang w:eastAsia="ru-RU"/>
              </w:rPr>
            </w:pPr>
            <w:r w:rsidRPr="00A7156F">
              <w:rPr>
                <w:rFonts w:ascii="Times New Roman" w:eastAsia="Times New Roman" w:hAnsi="Times New Roman" w:cs="Times New Roman"/>
                <w:b/>
                <w:bCs/>
                <w:sz w:val="24"/>
                <w:szCs w:val="24"/>
                <w:lang w:eastAsia="ru-RU"/>
              </w:rPr>
              <w:t>220</w:t>
            </w:r>
          </w:p>
        </w:tc>
        <w:tc>
          <w:tcPr>
            <w:tcW w:w="492" w:type="pct"/>
            <w:tcBorders>
              <w:top w:val="nil"/>
              <w:left w:val="nil"/>
              <w:bottom w:val="single" w:sz="8" w:space="0" w:color="auto"/>
              <w:right w:val="single" w:sz="8" w:space="0" w:color="auto"/>
            </w:tcBorders>
            <w:noWrap/>
            <w:vAlign w:val="center"/>
          </w:tcPr>
          <w:p w14:paraId="12EF6673" w14:textId="77777777" w:rsidR="00A7156F" w:rsidRPr="00A7156F" w:rsidRDefault="00A7156F" w:rsidP="00A7156F">
            <w:pPr>
              <w:spacing w:after="0" w:line="240" w:lineRule="auto"/>
              <w:jc w:val="center"/>
              <w:rPr>
                <w:rFonts w:ascii="Times New Roman" w:eastAsia="Times New Roman" w:hAnsi="Times New Roman" w:cs="Times New Roman"/>
                <w:b/>
                <w:bCs/>
                <w:sz w:val="24"/>
                <w:szCs w:val="24"/>
                <w:lang w:eastAsia="ru-RU"/>
              </w:rPr>
            </w:pPr>
            <w:r w:rsidRPr="00A7156F">
              <w:rPr>
                <w:rFonts w:ascii="Times New Roman" w:eastAsia="Times New Roman" w:hAnsi="Times New Roman" w:cs="Times New Roman"/>
                <w:b/>
                <w:bCs/>
                <w:sz w:val="24"/>
                <w:szCs w:val="24"/>
                <w:lang w:eastAsia="ru-RU"/>
              </w:rPr>
              <w:t>100</w:t>
            </w:r>
          </w:p>
        </w:tc>
      </w:tr>
    </w:tbl>
    <w:p w14:paraId="67A2D6CF" w14:textId="55403633" w:rsidR="005B54B8" w:rsidRPr="005B54B8" w:rsidRDefault="005B54B8" w:rsidP="005B54B8">
      <w:pPr>
        <w:widowControl w:val="0"/>
        <w:spacing w:after="0" w:line="240" w:lineRule="auto"/>
        <w:ind w:firstLine="709"/>
        <w:jc w:val="both"/>
        <w:rPr>
          <w:rFonts w:ascii="Times New Roman" w:eastAsia="Times New Roman" w:hAnsi="Times New Roman" w:cs="Times New Roman"/>
          <w:color w:val="000000"/>
          <w:sz w:val="28"/>
          <w:szCs w:val="28"/>
          <w:lang w:eastAsia="ru-RU"/>
        </w:rPr>
      </w:pPr>
    </w:p>
    <w:p w14:paraId="115C6317" w14:textId="77777777" w:rsidR="009135C4" w:rsidRPr="008D3C5F" w:rsidRDefault="009135C4" w:rsidP="009135C4">
      <w:pPr>
        <w:spacing w:after="0" w:line="240" w:lineRule="auto"/>
        <w:ind w:firstLine="709"/>
        <w:jc w:val="both"/>
        <w:rPr>
          <w:rFonts w:ascii="Times New Roman" w:eastAsiaTheme="minorEastAsia" w:hAnsi="Times New Roman" w:cs="Times New Roman"/>
          <w:b/>
          <w:color w:val="000000" w:themeColor="text1"/>
          <w:sz w:val="28"/>
          <w:szCs w:val="28"/>
          <w:lang w:val="kk-KZ" w:eastAsia="kk-KZ"/>
        </w:rPr>
      </w:pPr>
      <w:r w:rsidRPr="00722664">
        <w:rPr>
          <w:rFonts w:ascii="Times New Roman" w:eastAsiaTheme="minorEastAsia" w:hAnsi="Times New Roman" w:cs="Times New Roman"/>
          <w:b/>
          <w:color w:val="000000" w:themeColor="text1"/>
          <w:sz w:val="28"/>
          <w:szCs w:val="28"/>
          <w:lang w:val="kk-KZ" w:eastAsia="kk-KZ"/>
        </w:rPr>
        <w:t>Проектные предложения</w:t>
      </w:r>
    </w:p>
    <w:p w14:paraId="01D2AE25" w14:textId="6F6C9DFC" w:rsidR="008D3C5F" w:rsidRDefault="008D3C5F" w:rsidP="008D3C5F">
      <w:pPr>
        <w:spacing w:after="0" w:line="240" w:lineRule="auto"/>
        <w:ind w:firstLine="709"/>
        <w:jc w:val="both"/>
        <w:rPr>
          <w:rFonts w:ascii="Times New Roman" w:eastAsiaTheme="minorEastAsia" w:hAnsi="Times New Roman" w:cs="Times New Roman"/>
          <w:bCs/>
          <w:color w:val="000000" w:themeColor="text1"/>
          <w:sz w:val="28"/>
          <w:szCs w:val="28"/>
          <w:lang w:val="kk-KZ" w:eastAsia="kk-KZ"/>
        </w:rPr>
      </w:pPr>
      <w:r>
        <w:rPr>
          <w:rFonts w:ascii="Times New Roman" w:eastAsiaTheme="minorEastAsia" w:hAnsi="Times New Roman" w:cs="Times New Roman"/>
          <w:bCs/>
          <w:color w:val="000000" w:themeColor="text1"/>
          <w:sz w:val="28"/>
          <w:szCs w:val="28"/>
          <w:lang w:val="kk-KZ" w:eastAsia="kk-KZ"/>
        </w:rPr>
        <w:t>Проектом предусматриваются:</w:t>
      </w:r>
    </w:p>
    <w:p w14:paraId="3EEE8427" w14:textId="52C82DFD" w:rsidR="008D3C5F" w:rsidRDefault="008D3C5F" w:rsidP="008D3C5F">
      <w:pPr>
        <w:spacing w:after="0" w:line="240" w:lineRule="auto"/>
        <w:ind w:firstLine="709"/>
        <w:jc w:val="both"/>
        <w:rPr>
          <w:rFonts w:ascii="Times New Roman" w:eastAsiaTheme="minorEastAsia" w:hAnsi="Times New Roman" w:cs="Times New Roman"/>
          <w:bCs/>
          <w:color w:val="000000" w:themeColor="text1"/>
          <w:sz w:val="28"/>
          <w:szCs w:val="28"/>
          <w:lang w:val="kk-KZ" w:eastAsia="kk-KZ"/>
        </w:rPr>
      </w:pPr>
      <w:r>
        <w:rPr>
          <w:rFonts w:ascii="Times New Roman" w:eastAsiaTheme="minorEastAsia" w:hAnsi="Times New Roman" w:cs="Times New Roman"/>
          <w:bCs/>
          <w:color w:val="000000" w:themeColor="text1"/>
          <w:sz w:val="28"/>
          <w:szCs w:val="28"/>
          <w:lang w:val="kk-KZ" w:eastAsia="kk-KZ"/>
        </w:rPr>
        <w:t xml:space="preserve">- </w:t>
      </w:r>
      <w:r w:rsidRPr="008D3C5F">
        <w:rPr>
          <w:rFonts w:ascii="Times New Roman" w:eastAsiaTheme="minorEastAsia" w:hAnsi="Times New Roman" w:cs="Times New Roman"/>
          <w:bCs/>
          <w:color w:val="000000" w:themeColor="text1"/>
          <w:sz w:val="28"/>
          <w:szCs w:val="28"/>
          <w:lang w:val="kk-KZ" w:eastAsia="kk-KZ"/>
        </w:rPr>
        <w:t>систем</w:t>
      </w:r>
      <w:r>
        <w:rPr>
          <w:rFonts w:ascii="Times New Roman" w:eastAsiaTheme="minorEastAsia" w:hAnsi="Times New Roman" w:cs="Times New Roman"/>
          <w:bCs/>
          <w:color w:val="000000" w:themeColor="text1"/>
          <w:sz w:val="28"/>
          <w:szCs w:val="28"/>
          <w:lang w:val="kk-KZ" w:eastAsia="kk-KZ"/>
        </w:rPr>
        <w:t>а</w:t>
      </w:r>
      <w:r w:rsidRPr="008D3C5F">
        <w:rPr>
          <w:rFonts w:ascii="Times New Roman" w:eastAsiaTheme="minorEastAsia" w:hAnsi="Times New Roman" w:cs="Times New Roman"/>
          <w:bCs/>
          <w:color w:val="000000" w:themeColor="text1"/>
          <w:sz w:val="28"/>
          <w:szCs w:val="28"/>
          <w:lang w:val="kk-KZ" w:eastAsia="kk-KZ"/>
        </w:rPr>
        <w:t xml:space="preserve"> озеленения</w:t>
      </w:r>
      <w:r>
        <w:rPr>
          <w:rFonts w:ascii="Times New Roman" w:eastAsiaTheme="minorEastAsia" w:hAnsi="Times New Roman" w:cs="Times New Roman"/>
          <w:bCs/>
          <w:color w:val="000000" w:themeColor="text1"/>
          <w:sz w:val="28"/>
          <w:szCs w:val="28"/>
          <w:lang w:val="kk-KZ" w:eastAsia="kk-KZ"/>
        </w:rPr>
        <w:t>,</w:t>
      </w:r>
      <w:r w:rsidRPr="008D3C5F">
        <w:rPr>
          <w:rFonts w:ascii="Times New Roman" w:eastAsiaTheme="minorEastAsia" w:hAnsi="Times New Roman" w:cs="Times New Roman"/>
          <w:bCs/>
          <w:color w:val="000000" w:themeColor="text1"/>
          <w:sz w:val="28"/>
          <w:szCs w:val="28"/>
          <w:lang w:val="kk-KZ" w:eastAsia="kk-KZ"/>
        </w:rPr>
        <w:t xml:space="preserve"> </w:t>
      </w:r>
      <w:r>
        <w:rPr>
          <w:rFonts w:ascii="Times New Roman" w:eastAsiaTheme="minorEastAsia" w:hAnsi="Times New Roman" w:cs="Times New Roman"/>
          <w:bCs/>
          <w:color w:val="000000" w:themeColor="text1"/>
          <w:sz w:val="28"/>
          <w:szCs w:val="28"/>
          <w:lang w:val="kk-KZ" w:eastAsia="kk-KZ"/>
        </w:rPr>
        <w:t xml:space="preserve">в которую </w:t>
      </w:r>
      <w:r w:rsidRPr="008D3C5F">
        <w:rPr>
          <w:rFonts w:ascii="Times New Roman" w:eastAsiaTheme="minorEastAsia" w:hAnsi="Times New Roman" w:cs="Times New Roman"/>
          <w:bCs/>
          <w:color w:val="000000" w:themeColor="text1"/>
          <w:sz w:val="28"/>
          <w:szCs w:val="28"/>
          <w:lang w:val="kk-KZ" w:eastAsia="kk-KZ"/>
        </w:rPr>
        <w:t>входят насаждения общего пользования (парки, скверы, бульвары), зеленые насаждения ограниченного пользования (территории общеобразовательных и дошкольных учреждений, учреждений здравоохранения) и зеленые насаждения специального назначения (озеленение улично-дорожной сети). Озеленение в формировании облика застройки и благоприятной среды жизнедеятельности города в условиях жаркого климата играет крайне важную роль. В данном проекте такая роль отведена паркам, расположенным в северо-восточной части проектируемого района.</w:t>
      </w:r>
    </w:p>
    <w:p w14:paraId="37CE72F8" w14:textId="19448107" w:rsidR="008D3C5F" w:rsidRPr="008D3C5F" w:rsidRDefault="008D3C5F" w:rsidP="009135C4">
      <w:pPr>
        <w:spacing w:after="0" w:line="240" w:lineRule="auto"/>
        <w:ind w:firstLine="709"/>
        <w:jc w:val="both"/>
        <w:rPr>
          <w:rFonts w:ascii="Times New Roman" w:eastAsiaTheme="minorEastAsia" w:hAnsi="Times New Roman" w:cs="Times New Roman"/>
          <w:bCs/>
          <w:color w:val="000000" w:themeColor="text1"/>
          <w:sz w:val="28"/>
          <w:szCs w:val="28"/>
          <w:lang w:val="kk-KZ" w:eastAsia="kk-KZ"/>
        </w:rPr>
      </w:pPr>
      <w:r>
        <w:rPr>
          <w:rFonts w:ascii="Times New Roman" w:eastAsiaTheme="minorEastAsia" w:hAnsi="Times New Roman" w:cs="Times New Roman"/>
          <w:bCs/>
          <w:color w:val="000000" w:themeColor="text1"/>
          <w:sz w:val="28"/>
          <w:szCs w:val="28"/>
          <w:lang w:val="kk-KZ" w:eastAsia="kk-KZ"/>
        </w:rPr>
        <w:t>-</w:t>
      </w:r>
      <w:r w:rsidRPr="008D3C5F">
        <w:rPr>
          <w:rFonts w:ascii="Times New Roman" w:eastAsiaTheme="minorEastAsia" w:hAnsi="Times New Roman" w:cs="Times New Roman"/>
          <w:bCs/>
          <w:color w:val="000000" w:themeColor="text1"/>
          <w:sz w:val="28"/>
          <w:szCs w:val="28"/>
          <w:lang w:val="kk-KZ" w:eastAsia="kk-KZ"/>
        </w:rPr>
        <w:t xml:space="preserve"> централизованная система водоотведения от жилых и общественных зданий.</w:t>
      </w:r>
    </w:p>
    <w:p w14:paraId="2EB0E24C" w14:textId="2427E841" w:rsidR="008D3C5F" w:rsidRPr="008D3C5F" w:rsidRDefault="008D3C5F" w:rsidP="009135C4">
      <w:pPr>
        <w:spacing w:after="0" w:line="240" w:lineRule="auto"/>
        <w:ind w:firstLine="709"/>
        <w:jc w:val="both"/>
        <w:rPr>
          <w:rFonts w:ascii="Times New Roman" w:eastAsiaTheme="minorEastAsia" w:hAnsi="Times New Roman" w:cs="Times New Roman"/>
          <w:bCs/>
          <w:color w:val="000000" w:themeColor="text1"/>
          <w:sz w:val="28"/>
          <w:szCs w:val="28"/>
          <w:lang w:val="kk-KZ" w:eastAsia="kk-KZ"/>
        </w:rPr>
      </w:pPr>
      <w:r>
        <w:rPr>
          <w:rFonts w:ascii="Times New Roman" w:eastAsiaTheme="minorEastAsia" w:hAnsi="Times New Roman" w:cs="Times New Roman"/>
          <w:bCs/>
          <w:color w:val="000000" w:themeColor="text1"/>
          <w:sz w:val="28"/>
          <w:szCs w:val="28"/>
          <w:lang w:val="kk-KZ" w:eastAsia="kk-KZ"/>
        </w:rPr>
        <w:t>-</w:t>
      </w:r>
      <w:r w:rsidRPr="008D3C5F">
        <w:rPr>
          <w:rFonts w:ascii="Times New Roman" w:eastAsiaTheme="minorEastAsia" w:hAnsi="Times New Roman" w:cs="Times New Roman"/>
          <w:bCs/>
          <w:color w:val="000000" w:themeColor="text1"/>
          <w:sz w:val="28"/>
          <w:szCs w:val="28"/>
          <w:lang w:val="kk-KZ" w:eastAsia="kk-KZ"/>
        </w:rPr>
        <w:t xml:space="preserve"> сохраняется планово-регулярная очистка территории.</w:t>
      </w:r>
    </w:p>
    <w:p w14:paraId="65321C70" w14:textId="6E0A2526" w:rsidR="008D3C5F" w:rsidRDefault="008D3C5F" w:rsidP="009135C4">
      <w:pPr>
        <w:spacing w:after="0" w:line="240" w:lineRule="auto"/>
        <w:ind w:firstLine="709"/>
        <w:jc w:val="both"/>
        <w:rPr>
          <w:rFonts w:ascii="Times New Roman" w:eastAsiaTheme="minorEastAsia" w:hAnsi="Times New Roman" w:cs="Times New Roman"/>
          <w:bCs/>
          <w:color w:val="000000" w:themeColor="text1"/>
          <w:sz w:val="28"/>
          <w:szCs w:val="28"/>
          <w:lang w:val="kk-KZ" w:eastAsia="kk-KZ"/>
        </w:rPr>
      </w:pPr>
      <w:r>
        <w:rPr>
          <w:rFonts w:ascii="Times New Roman" w:eastAsiaTheme="minorEastAsia" w:hAnsi="Times New Roman" w:cs="Times New Roman"/>
          <w:bCs/>
          <w:color w:val="000000" w:themeColor="text1"/>
          <w:sz w:val="28"/>
          <w:szCs w:val="28"/>
          <w:lang w:val="kk-KZ" w:eastAsia="kk-KZ"/>
        </w:rPr>
        <w:t>- теплопотребление с о</w:t>
      </w:r>
      <w:r w:rsidRPr="008D3C5F">
        <w:rPr>
          <w:rFonts w:ascii="Times New Roman" w:eastAsiaTheme="minorEastAsia" w:hAnsi="Times New Roman" w:cs="Times New Roman"/>
          <w:bCs/>
          <w:color w:val="000000" w:themeColor="text1"/>
          <w:sz w:val="28"/>
          <w:szCs w:val="28"/>
          <w:lang w:val="kk-KZ" w:eastAsia="kk-KZ"/>
        </w:rPr>
        <w:t>ценк</w:t>
      </w:r>
      <w:r>
        <w:rPr>
          <w:rFonts w:ascii="Times New Roman" w:eastAsiaTheme="minorEastAsia" w:hAnsi="Times New Roman" w:cs="Times New Roman"/>
          <w:bCs/>
          <w:color w:val="000000" w:themeColor="text1"/>
          <w:sz w:val="28"/>
          <w:szCs w:val="28"/>
          <w:lang w:val="kk-KZ" w:eastAsia="kk-KZ"/>
        </w:rPr>
        <w:t>ой</w:t>
      </w:r>
      <w:r w:rsidRPr="008D3C5F">
        <w:rPr>
          <w:rFonts w:ascii="Times New Roman" w:eastAsiaTheme="minorEastAsia" w:hAnsi="Times New Roman" w:cs="Times New Roman"/>
          <w:bCs/>
          <w:color w:val="000000" w:themeColor="text1"/>
          <w:sz w:val="28"/>
          <w:szCs w:val="28"/>
          <w:lang w:val="kk-KZ" w:eastAsia="kk-KZ"/>
        </w:rPr>
        <w:t xml:space="preserve"> потребности в теплоэнергии жилищно-коммунального сектора (ЖКС) выполнена на основании предложений по сохранению существующей застройки, размещению массивов и объектов нового жилищно-гражданского строительства и общественной застройки, а также динамике численности населения.</w:t>
      </w:r>
    </w:p>
    <w:p w14:paraId="263DB15D" w14:textId="6AB429DC" w:rsidR="00DD4864" w:rsidRDefault="00DD4864" w:rsidP="009135C4">
      <w:pPr>
        <w:spacing w:after="0" w:line="240" w:lineRule="auto"/>
        <w:ind w:firstLine="709"/>
        <w:jc w:val="both"/>
        <w:rPr>
          <w:rFonts w:ascii="Times New Roman" w:eastAsiaTheme="minorEastAsia" w:hAnsi="Times New Roman" w:cs="Times New Roman"/>
          <w:bCs/>
          <w:color w:val="000000" w:themeColor="text1"/>
          <w:sz w:val="28"/>
          <w:szCs w:val="28"/>
          <w:lang w:val="kk-KZ" w:eastAsia="kk-KZ"/>
        </w:rPr>
      </w:pPr>
      <w:r>
        <w:rPr>
          <w:rFonts w:ascii="Times New Roman" w:eastAsiaTheme="minorEastAsia" w:hAnsi="Times New Roman" w:cs="Times New Roman"/>
          <w:bCs/>
          <w:color w:val="000000" w:themeColor="text1"/>
          <w:sz w:val="28"/>
          <w:szCs w:val="28"/>
          <w:lang w:val="kk-KZ" w:eastAsia="kk-KZ"/>
        </w:rPr>
        <w:t xml:space="preserve">- </w:t>
      </w:r>
      <w:r w:rsidRPr="00DD4864">
        <w:rPr>
          <w:rFonts w:ascii="Times New Roman" w:eastAsiaTheme="minorEastAsia" w:hAnsi="Times New Roman" w:cs="Times New Roman"/>
          <w:bCs/>
          <w:color w:val="000000" w:themeColor="text1"/>
          <w:sz w:val="28"/>
          <w:szCs w:val="28"/>
          <w:lang w:val="kk-KZ" w:eastAsia="kk-KZ"/>
        </w:rPr>
        <w:t>размещение газонаполнительных пунктов (ГНП) для потребителе</w:t>
      </w:r>
      <w:r>
        <w:rPr>
          <w:rFonts w:ascii="Times New Roman" w:eastAsiaTheme="minorEastAsia" w:hAnsi="Times New Roman" w:cs="Times New Roman"/>
          <w:bCs/>
          <w:color w:val="000000" w:themeColor="text1"/>
          <w:sz w:val="28"/>
          <w:szCs w:val="28"/>
          <w:lang w:val="kk-KZ" w:eastAsia="kk-KZ"/>
        </w:rPr>
        <w:t>й;</w:t>
      </w:r>
    </w:p>
    <w:p w14:paraId="38EA7C39" w14:textId="5661D481" w:rsidR="008D3C5F" w:rsidRDefault="008D3C5F" w:rsidP="009135C4">
      <w:pPr>
        <w:spacing w:after="0" w:line="240" w:lineRule="auto"/>
        <w:ind w:firstLine="709"/>
        <w:jc w:val="both"/>
        <w:rPr>
          <w:rFonts w:ascii="Times New Roman" w:eastAsiaTheme="minorEastAsia" w:hAnsi="Times New Roman" w:cs="Times New Roman"/>
          <w:bCs/>
          <w:color w:val="000000" w:themeColor="text1"/>
          <w:sz w:val="28"/>
          <w:szCs w:val="28"/>
          <w:lang w:val="kk-KZ" w:eastAsia="kk-KZ"/>
        </w:rPr>
      </w:pPr>
      <w:r>
        <w:rPr>
          <w:rFonts w:ascii="Times New Roman" w:eastAsiaTheme="minorEastAsia" w:hAnsi="Times New Roman" w:cs="Times New Roman"/>
          <w:bCs/>
          <w:color w:val="000000" w:themeColor="text1"/>
          <w:sz w:val="28"/>
          <w:szCs w:val="28"/>
          <w:lang w:val="kk-KZ" w:eastAsia="kk-KZ"/>
        </w:rPr>
        <w:t>- э</w:t>
      </w:r>
      <w:r w:rsidRPr="008D3C5F">
        <w:rPr>
          <w:rFonts w:ascii="Times New Roman" w:eastAsiaTheme="minorEastAsia" w:hAnsi="Times New Roman" w:cs="Times New Roman"/>
          <w:bCs/>
          <w:color w:val="000000" w:themeColor="text1"/>
          <w:sz w:val="28"/>
          <w:szCs w:val="28"/>
          <w:lang w:val="kk-KZ" w:eastAsia="kk-KZ"/>
        </w:rPr>
        <w:t xml:space="preserve">лектроснабжение намечаемых объектов проектируемой территории с. </w:t>
      </w:r>
      <w:r w:rsidR="00F403A3">
        <w:rPr>
          <w:rFonts w:ascii="Times New Roman" w:eastAsiaTheme="minorEastAsia" w:hAnsi="Times New Roman" w:cs="Times New Roman"/>
          <w:bCs/>
          <w:color w:val="000000" w:themeColor="text1"/>
          <w:sz w:val="28"/>
          <w:szCs w:val="28"/>
          <w:lang w:val="kk-KZ" w:eastAsia="kk-KZ"/>
        </w:rPr>
        <w:t>Косшокы</w:t>
      </w:r>
      <w:r w:rsidRPr="008D3C5F">
        <w:rPr>
          <w:rFonts w:ascii="Times New Roman" w:eastAsiaTheme="minorEastAsia" w:hAnsi="Times New Roman" w:cs="Times New Roman"/>
          <w:bCs/>
          <w:color w:val="000000" w:themeColor="text1"/>
          <w:sz w:val="28"/>
          <w:szCs w:val="28"/>
          <w:lang w:val="kk-KZ" w:eastAsia="kk-KZ"/>
        </w:rPr>
        <w:t xml:space="preserve"> предлагается осуществить от существующей электроподстанции </w:t>
      </w:r>
      <w:r w:rsidR="00DD4864" w:rsidRPr="00DD4864">
        <w:rPr>
          <w:rFonts w:ascii="Times New Roman" w:eastAsiaTheme="minorEastAsia" w:hAnsi="Times New Roman" w:cs="Times New Roman"/>
          <w:bCs/>
          <w:color w:val="000000" w:themeColor="text1"/>
          <w:sz w:val="28"/>
          <w:szCs w:val="28"/>
          <w:lang w:val="kk-KZ" w:eastAsia="kk-KZ"/>
        </w:rPr>
        <w:t xml:space="preserve">ПС </w:t>
      </w:r>
      <w:r w:rsidR="00F403A3" w:rsidRPr="00F403A3">
        <w:rPr>
          <w:rFonts w:ascii="Times New Roman" w:eastAsiaTheme="minorEastAsia" w:hAnsi="Times New Roman" w:cs="Times New Roman"/>
          <w:bCs/>
          <w:color w:val="000000" w:themeColor="text1"/>
          <w:sz w:val="28"/>
          <w:szCs w:val="28"/>
          <w:lang w:val="kk-KZ" w:eastAsia="kk-KZ"/>
        </w:rPr>
        <w:t>35/10 кВ Косшокы и подключение к существующим ВЛ 10 кВ</w:t>
      </w:r>
      <w:r w:rsidRPr="008D3C5F">
        <w:rPr>
          <w:rFonts w:ascii="Times New Roman" w:eastAsiaTheme="minorEastAsia" w:hAnsi="Times New Roman" w:cs="Times New Roman"/>
          <w:bCs/>
          <w:color w:val="000000" w:themeColor="text1"/>
          <w:sz w:val="28"/>
          <w:szCs w:val="28"/>
          <w:lang w:val="kk-KZ" w:eastAsia="kk-KZ"/>
        </w:rPr>
        <w:t>.</w:t>
      </w:r>
    </w:p>
    <w:p w14:paraId="78DE41DF" w14:textId="77777777" w:rsidR="00C33E35" w:rsidRDefault="00C33E35" w:rsidP="00E151D7">
      <w:pPr>
        <w:pStyle w:val="a4"/>
        <w:ind w:left="0" w:firstLine="709"/>
        <w:jc w:val="both"/>
        <w:rPr>
          <w:b/>
          <w:sz w:val="28"/>
          <w:szCs w:val="28"/>
          <w:highlight w:val="yellow"/>
        </w:rPr>
      </w:pPr>
    </w:p>
    <w:p w14:paraId="2914E6C5" w14:textId="086B6AF6" w:rsidR="006F0ACD" w:rsidRPr="00EE1B8C" w:rsidRDefault="00A6477A" w:rsidP="006F0ACD">
      <w:pPr>
        <w:pStyle w:val="a4"/>
        <w:ind w:left="0" w:firstLine="709"/>
        <w:rPr>
          <w:b/>
          <w:bCs/>
          <w:sz w:val="28"/>
          <w:szCs w:val="28"/>
        </w:rPr>
      </w:pPr>
      <w:r>
        <w:rPr>
          <w:b/>
          <w:bCs/>
          <w:sz w:val="28"/>
          <w:szCs w:val="28"/>
          <w:lang w:val="kk-KZ"/>
        </w:rPr>
        <w:t>4</w:t>
      </w:r>
      <w:r w:rsidR="009556B6">
        <w:rPr>
          <w:b/>
          <w:bCs/>
          <w:sz w:val="28"/>
          <w:szCs w:val="28"/>
        </w:rPr>
        <w:t xml:space="preserve">. </w:t>
      </w:r>
      <w:r w:rsidR="005A39D9">
        <w:rPr>
          <w:b/>
          <w:bCs/>
          <w:sz w:val="28"/>
          <w:szCs w:val="28"/>
        </w:rPr>
        <w:t>Атмосферный воздух</w:t>
      </w:r>
    </w:p>
    <w:p w14:paraId="76C8D9F6" w14:textId="125EBC2A" w:rsidR="008759FB" w:rsidRDefault="008759FB" w:rsidP="006D2A09">
      <w:pPr>
        <w:pStyle w:val="a4"/>
        <w:ind w:left="0" w:firstLine="709"/>
        <w:jc w:val="both"/>
        <w:rPr>
          <w:sz w:val="28"/>
          <w:szCs w:val="28"/>
        </w:rPr>
      </w:pPr>
      <w:r w:rsidRPr="008759FB">
        <w:rPr>
          <w:sz w:val="28"/>
          <w:szCs w:val="28"/>
        </w:rPr>
        <w:lastRenderedPageBreak/>
        <w:t>Филиал РГП «</w:t>
      </w:r>
      <w:proofErr w:type="spellStart"/>
      <w:r w:rsidRPr="008759FB">
        <w:rPr>
          <w:sz w:val="28"/>
          <w:szCs w:val="28"/>
        </w:rPr>
        <w:t>Казгидромет</w:t>
      </w:r>
      <w:proofErr w:type="spellEnd"/>
      <w:r w:rsidRPr="008759FB">
        <w:rPr>
          <w:sz w:val="28"/>
          <w:szCs w:val="28"/>
        </w:rPr>
        <w:t xml:space="preserve">» по Акмолинской области сообщает, что в связи с отсутствием пункта наблюдений загрязнения атмосферного воздуха в </w:t>
      </w:r>
      <w:proofErr w:type="spellStart"/>
      <w:r w:rsidRPr="008759FB">
        <w:rPr>
          <w:sz w:val="28"/>
          <w:szCs w:val="28"/>
        </w:rPr>
        <w:t>с.Косшокы</w:t>
      </w:r>
      <w:proofErr w:type="spellEnd"/>
      <w:r w:rsidRPr="008759FB">
        <w:rPr>
          <w:sz w:val="28"/>
          <w:szCs w:val="28"/>
        </w:rPr>
        <w:t>, Целиноградского района, Акмолинской области не имеет возможности в предоставлении информации</w:t>
      </w:r>
      <w:r>
        <w:rPr>
          <w:sz w:val="28"/>
          <w:szCs w:val="28"/>
        </w:rPr>
        <w:t>.</w:t>
      </w:r>
    </w:p>
    <w:p w14:paraId="0AB7F8A4" w14:textId="77777777" w:rsidR="006F0ACD" w:rsidRDefault="006F0ACD" w:rsidP="006F0ACD">
      <w:pPr>
        <w:pStyle w:val="a4"/>
        <w:ind w:left="0" w:firstLine="709"/>
        <w:jc w:val="both"/>
        <w:rPr>
          <w:sz w:val="28"/>
          <w:szCs w:val="28"/>
        </w:rPr>
      </w:pPr>
      <w:r>
        <w:rPr>
          <w:sz w:val="28"/>
          <w:szCs w:val="28"/>
        </w:rPr>
        <w:t>Выбросы загрязняющих веществ в атмосферный воздух будут рассчитываться в отдельных проектах строительства зданий и сооружений для каждого предприятия отдельно (рабочие проекты). Проекты должны быть рассмотрены и согласованы уполномоченными органами в области охраны окружающей среды.</w:t>
      </w:r>
    </w:p>
    <w:p w14:paraId="4ECA61FA" w14:textId="77777777" w:rsidR="006F0ACD" w:rsidRPr="003C34A2" w:rsidRDefault="006F0ACD" w:rsidP="006F0ACD">
      <w:pPr>
        <w:pStyle w:val="a4"/>
        <w:ind w:left="0" w:firstLine="709"/>
        <w:jc w:val="both"/>
        <w:rPr>
          <w:sz w:val="28"/>
          <w:szCs w:val="28"/>
        </w:rPr>
      </w:pPr>
      <w:r>
        <w:rPr>
          <w:sz w:val="28"/>
          <w:szCs w:val="28"/>
        </w:rPr>
        <w:t xml:space="preserve">Разрешения на ввод и эксплуатацию объектов будут выдаваться уполномоченным органом в области охраны окружающей среды при </w:t>
      </w:r>
      <w:r w:rsidRPr="003C34A2">
        <w:rPr>
          <w:sz w:val="28"/>
          <w:szCs w:val="28"/>
        </w:rPr>
        <w:t>рассмотрении рабочих проектов на намечаемую деятельность.</w:t>
      </w:r>
    </w:p>
    <w:p w14:paraId="2920D4A1" w14:textId="77777777" w:rsidR="00B97C21" w:rsidRPr="00B97C21" w:rsidRDefault="00B97C21" w:rsidP="00B97C21">
      <w:pPr>
        <w:spacing w:after="0" w:line="240" w:lineRule="auto"/>
        <w:ind w:firstLine="709"/>
        <w:jc w:val="both"/>
        <w:rPr>
          <w:rFonts w:ascii="Times New Roman" w:eastAsia="Times New Roman" w:hAnsi="Times New Roman" w:cs="Times New Roman"/>
          <w:b/>
          <w:bCs/>
          <w:i/>
          <w:color w:val="000000" w:themeColor="text1"/>
          <w:sz w:val="28"/>
          <w:szCs w:val="24"/>
          <w:lang w:eastAsia="ru-RU"/>
        </w:rPr>
      </w:pPr>
      <w:r w:rsidRPr="00B97C21">
        <w:rPr>
          <w:rFonts w:ascii="Times New Roman" w:eastAsia="Times New Roman" w:hAnsi="Times New Roman" w:cs="Times New Roman"/>
          <w:b/>
          <w:bCs/>
          <w:i/>
          <w:color w:val="000000" w:themeColor="text1"/>
          <w:sz w:val="28"/>
          <w:szCs w:val="24"/>
          <w:lang w:eastAsia="ru-RU"/>
        </w:rPr>
        <w:t>Географическое положение и рельеф</w:t>
      </w:r>
    </w:p>
    <w:p w14:paraId="403A4A8C" w14:textId="77777777" w:rsidR="008759FB" w:rsidRPr="008759FB" w:rsidRDefault="008759FB" w:rsidP="008759FB">
      <w:pPr>
        <w:spacing w:after="0" w:line="240" w:lineRule="auto"/>
        <w:ind w:firstLine="709"/>
        <w:jc w:val="both"/>
        <w:rPr>
          <w:rFonts w:ascii="Times New Roman" w:eastAsia="Times New Roman" w:hAnsi="Times New Roman" w:cs="Times New Roman"/>
          <w:color w:val="000000" w:themeColor="text1"/>
          <w:sz w:val="28"/>
          <w:szCs w:val="24"/>
          <w:lang w:eastAsia="ru-RU"/>
        </w:rPr>
      </w:pPr>
      <w:r w:rsidRPr="008759FB">
        <w:rPr>
          <w:rFonts w:ascii="Times New Roman" w:eastAsia="Times New Roman" w:hAnsi="Times New Roman" w:cs="Times New Roman"/>
          <w:color w:val="000000" w:themeColor="text1"/>
          <w:sz w:val="28"/>
          <w:szCs w:val="24"/>
          <w:lang w:eastAsia="ru-RU"/>
        </w:rPr>
        <w:t xml:space="preserve">Общий уклон местности – с востока на запад. В том же направлении среднюю часть Акмолинской области пересекает долина реки Ишима, поворачивающая круто на север невдалеке от западной границы области. По характеру рельефа Акмолинскую область можно разделить на 3 части: северо-западную — равнинную, юго-западную — равнинную с отдельными холмами и восточную — возвышенную часть Казахской складчатой страны. </w:t>
      </w:r>
    </w:p>
    <w:p w14:paraId="174AC144" w14:textId="77777777" w:rsidR="008759FB" w:rsidRPr="008759FB" w:rsidRDefault="008759FB" w:rsidP="008759FB">
      <w:pPr>
        <w:spacing w:after="0" w:line="240" w:lineRule="auto"/>
        <w:ind w:firstLine="709"/>
        <w:jc w:val="both"/>
        <w:rPr>
          <w:rFonts w:ascii="Times New Roman" w:eastAsia="Times New Roman" w:hAnsi="Times New Roman" w:cs="Times New Roman"/>
          <w:color w:val="000000" w:themeColor="text1"/>
          <w:sz w:val="28"/>
          <w:szCs w:val="24"/>
          <w:lang w:eastAsia="ru-RU"/>
        </w:rPr>
      </w:pPr>
      <w:r w:rsidRPr="008759FB">
        <w:rPr>
          <w:rFonts w:ascii="Times New Roman" w:eastAsia="Times New Roman" w:hAnsi="Times New Roman" w:cs="Times New Roman"/>
          <w:color w:val="000000" w:themeColor="text1"/>
          <w:sz w:val="28"/>
          <w:szCs w:val="24"/>
          <w:lang w:eastAsia="ru-RU"/>
        </w:rPr>
        <w:t xml:space="preserve">Северо-западная часть (прилегающая к долине Ишима, на участке её поворота к северу) представляет равнинное плато, расчленённое сухими оврагами и балками. К долине Ишима плато обрывается уступом. </w:t>
      </w:r>
    </w:p>
    <w:p w14:paraId="29E51077" w14:textId="77777777" w:rsidR="008759FB" w:rsidRPr="008759FB" w:rsidRDefault="008759FB" w:rsidP="008759FB">
      <w:pPr>
        <w:spacing w:after="0" w:line="240" w:lineRule="auto"/>
        <w:ind w:firstLine="709"/>
        <w:jc w:val="both"/>
        <w:rPr>
          <w:rFonts w:ascii="Times New Roman" w:eastAsia="Times New Roman" w:hAnsi="Times New Roman" w:cs="Times New Roman"/>
          <w:color w:val="000000" w:themeColor="text1"/>
          <w:sz w:val="28"/>
          <w:szCs w:val="24"/>
          <w:lang w:eastAsia="ru-RU"/>
        </w:rPr>
      </w:pPr>
      <w:r w:rsidRPr="008759FB">
        <w:rPr>
          <w:rFonts w:ascii="Times New Roman" w:eastAsia="Times New Roman" w:hAnsi="Times New Roman" w:cs="Times New Roman"/>
          <w:color w:val="000000" w:themeColor="text1"/>
          <w:sz w:val="28"/>
          <w:szCs w:val="24"/>
          <w:lang w:eastAsia="ru-RU"/>
        </w:rPr>
        <w:t xml:space="preserve">В юго-западной части Акмолинской области (южнее р. Ишима) простирается повышенная равнина. На ней разбросаны многочисленные холмы с плоскими вершинами, а в понижениях между холмами — мелководные солёные и пресные озёра различной величины. </w:t>
      </w:r>
    </w:p>
    <w:p w14:paraId="524C1ADD" w14:textId="77777777" w:rsidR="008759FB" w:rsidRDefault="008759FB" w:rsidP="008759FB">
      <w:pPr>
        <w:spacing w:after="0" w:line="240" w:lineRule="auto"/>
        <w:ind w:firstLine="709"/>
        <w:jc w:val="both"/>
        <w:rPr>
          <w:rFonts w:ascii="Times New Roman" w:eastAsia="Times New Roman" w:hAnsi="Times New Roman" w:cs="Times New Roman"/>
          <w:color w:val="000000" w:themeColor="text1"/>
          <w:sz w:val="28"/>
          <w:szCs w:val="24"/>
          <w:lang w:eastAsia="ru-RU"/>
        </w:rPr>
      </w:pPr>
      <w:r w:rsidRPr="008759FB">
        <w:rPr>
          <w:rFonts w:ascii="Times New Roman" w:eastAsia="Times New Roman" w:hAnsi="Times New Roman" w:cs="Times New Roman"/>
          <w:color w:val="000000" w:themeColor="text1"/>
          <w:sz w:val="28"/>
          <w:szCs w:val="24"/>
          <w:lang w:eastAsia="ru-RU"/>
        </w:rPr>
        <w:t xml:space="preserve">На востоке Акмолинской области, некогда горной, выровненной процессами разрушения (денудации), в которой сохранился сложный комплекс холмов, гряд и увалов с мягкими очертаниями склонов, называемых здесь сопками (так называемый мелкосопочник). Относительная высота сопок от 5—10 м до 50—60 м и реже до 80—100 м. Форма и размеры холмов изменяются в зависимости от состава слагающих пород. Наиболее высокие с округлыми вершинами сопки сложены обычно гранитами, сопки с ещё более пологими склонами и </w:t>
      </w:r>
      <w:proofErr w:type="spellStart"/>
      <w:r w:rsidRPr="008759FB">
        <w:rPr>
          <w:rFonts w:ascii="Times New Roman" w:eastAsia="Times New Roman" w:hAnsi="Times New Roman" w:cs="Times New Roman"/>
          <w:color w:val="000000" w:themeColor="text1"/>
          <w:sz w:val="28"/>
          <w:szCs w:val="24"/>
          <w:lang w:eastAsia="ru-RU"/>
        </w:rPr>
        <w:t>мягкоконтурными</w:t>
      </w:r>
      <w:proofErr w:type="spellEnd"/>
      <w:r w:rsidRPr="008759FB">
        <w:rPr>
          <w:rFonts w:ascii="Times New Roman" w:eastAsia="Times New Roman" w:hAnsi="Times New Roman" w:cs="Times New Roman"/>
          <w:color w:val="000000" w:themeColor="text1"/>
          <w:sz w:val="28"/>
          <w:szCs w:val="24"/>
          <w:lang w:eastAsia="ru-RU"/>
        </w:rPr>
        <w:t xml:space="preserve"> вершинами – порфирами и, наоборот, островерхие сопки, как правило, - кварцитами. Замкнутые котловины между сопками, размерами от нескольких десятков метров до нескольких десятков километров в диаметре, часто заняты озёрами.</w:t>
      </w:r>
    </w:p>
    <w:p w14:paraId="2D94A540" w14:textId="1155E953" w:rsidR="008759FB" w:rsidRDefault="008759FB" w:rsidP="008759FB">
      <w:pPr>
        <w:spacing w:after="0" w:line="240" w:lineRule="auto"/>
        <w:ind w:firstLine="709"/>
        <w:jc w:val="both"/>
        <w:rPr>
          <w:rFonts w:ascii="Times New Roman" w:eastAsia="Times New Roman" w:hAnsi="Times New Roman" w:cs="Times New Roman"/>
          <w:color w:val="000000" w:themeColor="text1"/>
          <w:sz w:val="28"/>
          <w:szCs w:val="24"/>
          <w:lang w:eastAsia="ru-RU"/>
        </w:rPr>
      </w:pPr>
      <w:r w:rsidRPr="008759FB">
        <w:rPr>
          <w:rFonts w:ascii="Times New Roman" w:eastAsia="Times New Roman" w:hAnsi="Times New Roman" w:cs="Times New Roman"/>
          <w:color w:val="000000" w:themeColor="text1"/>
          <w:sz w:val="28"/>
          <w:szCs w:val="24"/>
          <w:lang w:eastAsia="ru-RU"/>
        </w:rPr>
        <w:t xml:space="preserve">Водами Акмолинская область бедна. Реки мелководны, несудоходны, питаются за счет талых вод и в меньшей степени - грунтовых источников. Летом реки часто пересыхают, вода в них становится </w:t>
      </w:r>
      <w:proofErr w:type="spellStart"/>
      <w:r w:rsidRPr="008759FB">
        <w:rPr>
          <w:rFonts w:ascii="Times New Roman" w:eastAsia="Times New Roman" w:hAnsi="Times New Roman" w:cs="Times New Roman"/>
          <w:color w:val="000000" w:themeColor="text1"/>
          <w:sz w:val="28"/>
          <w:szCs w:val="24"/>
          <w:lang w:eastAsia="ru-RU"/>
        </w:rPr>
        <w:t>соленоватой</w:t>
      </w:r>
      <w:proofErr w:type="spellEnd"/>
      <w:r w:rsidRPr="008759FB">
        <w:rPr>
          <w:rFonts w:ascii="Times New Roman" w:eastAsia="Times New Roman" w:hAnsi="Times New Roman" w:cs="Times New Roman"/>
          <w:color w:val="000000" w:themeColor="text1"/>
          <w:sz w:val="28"/>
          <w:szCs w:val="24"/>
          <w:lang w:eastAsia="ru-RU"/>
        </w:rPr>
        <w:t xml:space="preserve">. В Целиноградском районе есть множество поверхностных водных объектов, таких как река Нура, участок реки </w:t>
      </w:r>
      <w:proofErr w:type="spellStart"/>
      <w:r w:rsidRPr="008759FB">
        <w:rPr>
          <w:rFonts w:ascii="Times New Roman" w:eastAsia="Times New Roman" w:hAnsi="Times New Roman" w:cs="Times New Roman"/>
          <w:color w:val="000000" w:themeColor="text1"/>
          <w:sz w:val="28"/>
          <w:szCs w:val="24"/>
          <w:lang w:eastAsia="ru-RU"/>
        </w:rPr>
        <w:t>Мукыр</w:t>
      </w:r>
      <w:proofErr w:type="spellEnd"/>
      <w:r w:rsidRPr="008759FB">
        <w:rPr>
          <w:rFonts w:ascii="Times New Roman" w:eastAsia="Times New Roman" w:hAnsi="Times New Roman" w:cs="Times New Roman"/>
          <w:color w:val="000000" w:themeColor="text1"/>
          <w:sz w:val="28"/>
          <w:szCs w:val="24"/>
          <w:lang w:eastAsia="ru-RU"/>
        </w:rPr>
        <w:t xml:space="preserve">, участок реки </w:t>
      </w:r>
      <w:proofErr w:type="spellStart"/>
      <w:r w:rsidRPr="008759FB">
        <w:rPr>
          <w:rFonts w:ascii="Times New Roman" w:eastAsia="Times New Roman" w:hAnsi="Times New Roman" w:cs="Times New Roman"/>
          <w:color w:val="000000" w:themeColor="text1"/>
          <w:sz w:val="28"/>
          <w:szCs w:val="24"/>
          <w:lang w:eastAsia="ru-RU"/>
        </w:rPr>
        <w:t>Козыкош</w:t>
      </w:r>
      <w:proofErr w:type="spellEnd"/>
      <w:r w:rsidRPr="008759FB">
        <w:rPr>
          <w:rFonts w:ascii="Times New Roman" w:eastAsia="Times New Roman" w:hAnsi="Times New Roman" w:cs="Times New Roman"/>
          <w:color w:val="000000" w:themeColor="text1"/>
          <w:sz w:val="28"/>
          <w:szCs w:val="24"/>
          <w:lang w:eastAsia="ru-RU"/>
        </w:rPr>
        <w:t xml:space="preserve">, участок реки </w:t>
      </w:r>
      <w:proofErr w:type="spellStart"/>
      <w:r w:rsidRPr="008759FB">
        <w:rPr>
          <w:rFonts w:ascii="Times New Roman" w:eastAsia="Times New Roman" w:hAnsi="Times New Roman" w:cs="Times New Roman"/>
          <w:color w:val="000000" w:themeColor="text1"/>
          <w:sz w:val="28"/>
          <w:szCs w:val="24"/>
          <w:lang w:eastAsia="ru-RU"/>
        </w:rPr>
        <w:t>Саркыма</w:t>
      </w:r>
      <w:proofErr w:type="spellEnd"/>
      <w:r w:rsidRPr="008759FB">
        <w:rPr>
          <w:rFonts w:ascii="Times New Roman" w:eastAsia="Times New Roman" w:hAnsi="Times New Roman" w:cs="Times New Roman"/>
          <w:color w:val="000000" w:themeColor="text1"/>
          <w:sz w:val="28"/>
          <w:szCs w:val="24"/>
          <w:lang w:eastAsia="ru-RU"/>
        </w:rPr>
        <w:t xml:space="preserve">, участок реки </w:t>
      </w:r>
      <w:proofErr w:type="spellStart"/>
      <w:r w:rsidRPr="008759FB">
        <w:rPr>
          <w:rFonts w:ascii="Times New Roman" w:eastAsia="Times New Roman" w:hAnsi="Times New Roman" w:cs="Times New Roman"/>
          <w:color w:val="000000" w:themeColor="text1"/>
          <w:sz w:val="28"/>
          <w:szCs w:val="24"/>
          <w:lang w:eastAsia="ru-RU"/>
        </w:rPr>
        <w:t>Кызылсай</w:t>
      </w:r>
      <w:proofErr w:type="spellEnd"/>
      <w:r w:rsidRPr="008759FB">
        <w:rPr>
          <w:rFonts w:ascii="Times New Roman" w:eastAsia="Times New Roman" w:hAnsi="Times New Roman" w:cs="Times New Roman"/>
          <w:color w:val="000000" w:themeColor="text1"/>
          <w:sz w:val="28"/>
          <w:szCs w:val="24"/>
          <w:lang w:eastAsia="ru-RU"/>
        </w:rPr>
        <w:t xml:space="preserve"> и другие.</w:t>
      </w:r>
    </w:p>
    <w:p w14:paraId="25342D9E" w14:textId="73EFD1AF" w:rsidR="00B97C21" w:rsidRPr="00B97C21" w:rsidRDefault="00B97C21" w:rsidP="00722664">
      <w:pPr>
        <w:spacing w:after="0" w:line="240" w:lineRule="auto"/>
        <w:ind w:firstLine="709"/>
        <w:jc w:val="both"/>
        <w:rPr>
          <w:rFonts w:ascii="Times New Roman" w:eastAsia="Times New Roman" w:hAnsi="Times New Roman" w:cs="Times New Roman"/>
          <w:b/>
          <w:bCs/>
          <w:i/>
          <w:color w:val="000000" w:themeColor="text1"/>
          <w:sz w:val="28"/>
          <w:szCs w:val="24"/>
          <w:lang w:eastAsia="ru-RU"/>
        </w:rPr>
      </w:pPr>
      <w:r w:rsidRPr="00B97C21">
        <w:rPr>
          <w:rFonts w:ascii="Times New Roman" w:eastAsia="Times New Roman" w:hAnsi="Times New Roman" w:cs="Times New Roman"/>
          <w:b/>
          <w:bCs/>
          <w:i/>
          <w:color w:val="000000" w:themeColor="text1"/>
          <w:sz w:val="28"/>
          <w:szCs w:val="24"/>
          <w:lang w:eastAsia="ru-RU"/>
        </w:rPr>
        <w:lastRenderedPageBreak/>
        <w:t>Климат и водные ресурсы</w:t>
      </w:r>
    </w:p>
    <w:p w14:paraId="291F4C90" w14:textId="656EBE07" w:rsidR="008759FB" w:rsidRDefault="008759FB" w:rsidP="00722664">
      <w:pPr>
        <w:spacing w:after="0" w:line="24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8759FB">
        <w:rPr>
          <w:rFonts w:ascii="Times New Roman" w:eastAsia="Times New Roman" w:hAnsi="Times New Roman" w:cs="Times New Roman"/>
          <w:color w:val="000000"/>
          <w:sz w:val="28"/>
          <w:szCs w:val="28"/>
          <w:bdr w:val="none" w:sz="0" w:space="0" w:color="auto" w:frame="1"/>
          <w:lang w:eastAsia="ru-RU"/>
        </w:rPr>
        <w:t xml:space="preserve">Вместе с тем, предоставляем следующую метеорологическую информацию по данным наблюдений ближайшего пункта, расположенного в с. </w:t>
      </w:r>
      <w:proofErr w:type="spellStart"/>
      <w:r w:rsidRPr="008759FB">
        <w:rPr>
          <w:rFonts w:ascii="Times New Roman" w:eastAsia="Times New Roman" w:hAnsi="Times New Roman" w:cs="Times New Roman"/>
          <w:color w:val="000000"/>
          <w:sz w:val="28"/>
          <w:szCs w:val="28"/>
          <w:bdr w:val="none" w:sz="0" w:space="0" w:color="auto" w:frame="1"/>
          <w:lang w:eastAsia="ru-RU"/>
        </w:rPr>
        <w:t>Акмол</w:t>
      </w:r>
      <w:proofErr w:type="spellEnd"/>
      <w:r w:rsidRPr="008759FB">
        <w:rPr>
          <w:rFonts w:ascii="Times New Roman" w:eastAsia="Times New Roman" w:hAnsi="Times New Roman" w:cs="Times New Roman"/>
          <w:color w:val="000000"/>
          <w:sz w:val="28"/>
          <w:szCs w:val="28"/>
          <w:bdr w:val="none" w:sz="0" w:space="0" w:color="auto" w:frame="1"/>
          <w:lang w:eastAsia="ru-RU"/>
        </w:rPr>
        <w:t>, автоматического агрометеорологического поста Малиновка, Целиноградского района, Акмолинской области</w:t>
      </w:r>
      <w:r>
        <w:rPr>
          <w:rFonts w:ascii="Times New Roman" w:eastAsia="Times New Roman" w:hAnsi="Times New Roman" w:cs="Times New Roman"/>
          <w:color w:val="000000"/>
          <w:sz w:val="28"/>
          <w:szCs w:val="28"/>
          <w:bdr w:val="none" w:sz="0" w:space="0" w:color="auto" w:frame="1"/>
          <w:lang w:eastAsia="ru-RU"/>
        </w:rPr>
        <w:t>.</w:t>
      </w:r>
    </w:p>
    <w:p w14:paraId="7EABCDC2" w14:textId="77777777" w:rsidR="00722664" w:rsidRDefault="00722664" w:rsidP="00722664">
      <w:pPr>
        <w:spacing w:after="0" w:line="24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722664">
        <w:rPr>
          <w:rFonts w:ascii="Times New Roman" w:eastAsia="Times New Roman" w:hAnsi="Times New Roman" w:cs="Times New Roman"/>
          <w:color w:val="000000"/>
          <w:sz w:val="28"/>
          <w:szCs w:val="28"/>
          <w:bdr w:val="none" w:sz="0" w:space="0" w:color="auto" w:frame="1"/>
          <w:lang w:eastAsia="ru-RU"/>
        </w:rPr>
        <w:t>Метеорологическая информация по данным автоматического агрометеорологического поста Малиновка за 2022 год</w:t>
      </w:r>
      <w:r>
        <w:rPr>
          <w:rFonts w:ascii="Times New Roman" w:eastAsia="Times New Roman" w:hAnsi="Times New Roman" w:cs="Times New Roman"/>
          <w:color w:val="000000"/>
          <w:sz w:val="28"/>
          <w:szCs w:val="28"/>
          <w:bdr w:val="none" w:sz="0" w:space="0" w:color="auto" w:frame="1"/>
          <w:lang w:eastAsia="ru-RU"/>
        </w:rPr>
        <w:t>.</w:t>
      </w:r>
    </w:p>
    <w:p w14:paraId="474E344E" w14:textId="5420856F" w:rsidR="00722664" w:rsidRPr="00722664" w:rsidRDefault="00722664" w:rsidP="00722664">
      <w:pPr>
        <w:spacing w:after="0" w:line="24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722664">
        <w:rPr>
          <w:rFonts w:ascii="Times New Roman" w:eastAsia="Times New Roman" w:hAnsi="Times New Roman" w:cs="Times New Roman"/>
          <w:color w:val="000000"/>
          <w:sz w:val="28"/>
          <w:szCs w:val="28"/>
          <w:bdr w:val="none" w:sz="0" w:space="0" w:color="auto" w:frame="1"/>
          <w:lang w:eastAsia="ru-RU"/>
        </w:rPr>
        <w:t xml:space="preserve">Средняя максимальная </w:t>
      </w:r>
      <w:r>
        <w:rPr>
          <w:rFonts w:ascii="Times New Roman" w:eastAsia="Times New Roman" w:hAnsi="Times New Roman" w:cs="Times New Roman"/>
          <w:color w:val="000000"/>
          <w:sz w:val="28"/>
          <w:szCs w:val="28"/>
          <w:bdr w:val="none" w:sz="0" w:space="0" w:color="auto" w:frame="1"/>
          <w:lang w:eastAsia="ru-RU"/>
        </w:rPr>
        <w:t>т</w:t>
      </w:r>
      <w:r w:rsidRPr="00722664">
        <w:rPr>
          <w:rFonts w:ascii="Times New Roman" w:eastAsia="Times New Roman" w:hAnsi="Times New Roman" w:cs="Times New Roman"/>
          <w:color w:val="000000"/>
          <w:sz w:val="28"/>
          <w:szCs w:val="28"/>
          <w:bdr w:val="none" w:sz="0" w:space="0" w:color="auto" w:frame="1"/>
          <w:lang w:eastAsia="ru-RU"/>
        </w:rPr>
        <w:t>емпература наружного воздуха наиболее жаркого месяца: +31,8°С (июль);</w:t>
      </w:r>
    </w:p>
    <w:p w14:paraId="1264990D" w14:textId="77777777" w:rsidR="00722664" w:rsidRPr="00722664" w:rsidRDefault="00722664" w:rsidP="00722664">
      <w:pPr>
        <w:spacing w:after="0" w:line="240" w:lineRule="auto"/>
        <w:ind w:firstLine="709"/>
        <w:jc w:val="both"/>
        <w:rPr>
          <w:rFonts w:ascii="Times New Roman" w:eastAsia="Times New Roman" w:hAnsi="Times New Roman" w:cs="Times New Roman"/>
          <w:color w:val="000000"/>
          <w:sz w:val="28"/>
          <w:szCs w:val="28"/>
          <w:bdr w:val="none" w:sz="0" w:space="0" w:color="auto" w:frame="1"/>
          <w:lang w:eastAsia="ru-RU"/>
        </w:rPr>
      </w:pPr>
      <w:r w:rsidRPr="00722664">
        <w:rPr>
          <w:rFonts w:ascii="Times New Roman" w:eastAsia="Times New Roman" w:hAnsi="Times New Roman" w:cs="Times New Roman"/>
          <w:color w:val="000000"/>
          <w:sz w:val="28"/>
          <w:szCs w:val="28"/>
          <w:bdr w:val="none" w:sz="0" w:space="0" w:color="auto" w:frame="1"/>
          <w:lang w:eastAsia="ru-RU"/>
        </w:rPr>
        <w:t>Средняя минимальная температура наружного воздуха наиболее холодного</w:t>
      </w:r>
      <w:r w:rsidRPr="00722664">
        <w:rPr>
          <w:rFonts w:ascii="Times New Roman" w:eastAsia="Times New Roman" w:hAnsi="Times New Roman" w:cs="Times New Roman"/>
          <w:color w:val="000000"/>
          <w:sz w:val="28"/>
          <w:szCs w:val="28"/>
          <w:bdr w:val="none" w:sz="0" w:space="0" w:color="auto" w:frame="1"/>
          <w:lang w:eastAsia="ru-RU"/>
        </w:rPr>
        <w:t xml:space="preserve"> </w:t>
      </w:r>
      <w:r w:rsidRPr="00722664">
        <w:rPr>
          <w:rFonts w:ascii="Times New Roman" w:eastAsia="Times New Roman" w:hAnsi="Times New Roman" w:cs="Times New Roman"/>
          <w:color w:val="000000"/>
          <w:sz w:val="28"/>
          <w:szCs w:val="28"/>
          <w:bdr w:val="none" w:sz="0" w:space="0" w:color="auto" w:frame="1"/>
          <w:lang w:eastAsia="ru-RU"/>
        </w:rPr>
        <w:t>месяца: -22,8°С (декабрь);</w:t>
      </w:r>
    </w:p>
    <w:p w14:paraId="468ECFC1" w14:textId="596E2F66" w:rsidR="00722664" w:rsidRDefault="00722664" w:rsidP="00722664">
      <w:pPr>
        <w:spacing w:after="0" w:line="240" w:lineRule="auto"/>
        <w:ind w:firstLine="709"/>
        <w:jc w:val="both"/>
        <w:rPr>
          <w:rFonts w:ascii="Times New Roman" w:hAnsi="Times New Roman" w:cs="Times New Roman"/>
          <w:color w:val="000000"/>
          <w:sz w:val="28"/>
          <w:szCs w:val="28"/>
          <w:bdr w:val="none" w:sz="0" w:space="0" w:color="auto" w:frame="1"/>
        </w:rPr>
      </w:pPr>
      <w:r w:rsidRPr="00722664">
        <w:rPr>
          <w:rFonts w:ascii="Times New Roman" w:hAnsi="Times New Roman" w:cs="Times New Roman"/>
          <w:color w:val="000000"/>
          <w:sz w:val="28"/>
          <w:szCs w:val="28"/>
          <w:bdr w:val="none" w:sz="0" w:space="0" w:color="auto" w:frame="1"/>
        </w:rPr>
        <w:t>Среднегодовая роза ветров по 8 румбам, повторяемость направления ветра и штилей,</w:t>
      </w:r>
      <w:r>
        <w:rPr>
          <w:rFonts w:ascii="Times New Roman" w:hAnsi="Times New Roman" w:cs="Times New Roman"/>
          <w:color w:val="000000"/>
          <w:sz w:val="28"/>
          <w:szCs w:val="28"/>
          <w:bdr w:val="none" w:sz="0" w:space="0" w:color="auto" w:frame="1"/>
        </w:rPr>
        <w:t xml:space="preserve"> </w:t>
      </w:r>
      <w:r w:rsidRPr="00722664">
        <w:rPr>
          <w:rFonts w:ascii="Times New Roman" w:hAnsi="Times New Roman" w:cs="Times New Roman"/>
          <w:color w:val="000000"/>
          <w:sz w:val="28"/>
          <w:szCs w:val="28"/>
          <w:bdr w:val="none" w:sz="0" w:space="0" w:color="auto" w:frame="1"/>
        </w:rPr>
        <w:t>%</w:t>
      </w:r>
      <w:r>
        <w:rPr>
          <w:rFonts w:ascii="Times New Roman" w:hAnsi="Times New Roman" w:cs="Times New Roman"/>
          <w:color w:val="000000"/>
          <w:sz w:val="28"/>
          <w:szCs w:val="28"/>
          <w:bdr w:val="none" w:sz="0" w:space="0" w:color="auto" w:frame="1"/>
        </w:rPr>
        <w:t>.</w:t>
      </w:r>
    </w:p>
    <w:p w14:paraId="731D519D" w14:textId="46D0F403" w:rsidR="00722664" w:rsidRDefault="00722664" w:rsidP="00722664">
      <w:pPr>
        <w:spacing w:after="0" w:line="240" w:lineRule="auto"/>
        <w:ind w:firstLine="709"/>
        <w:jc w:val="both"/>
        <w:rPr>
          <w:rFonts w:ascii="Times New Roman" w:hAnsi="Times New Roman" w:cs="Times New Roman"/>
          <w:color w:val="000000"/>
          <w:sz w:val="28"/>
          <w:szCs w:val="28"/>
          <w:bdr w:val="none" w:sz="0" w:space="0" w:color="auto" w:frame="1"/>
        </w:rPr>
      </w:pPr>
    </w:p>
    <w:p w14:paraId="592DFA38" w14:textId="4CF774EF" w:rsidR="00722664" w:rsidRDefault="00722664" w:rsidP="00722664">
      <w:pPr>
        <w:spacing w:after="0" w:line="360" w:lineRule="atLeast"/>
        <w:jc w:val="center"/>
        <w:rPr>
          <w:rFonts w:ascii="Times New Roman" w:hAnsi="Times New Roman" w:cs="Times New Roman"/>
          <w:color w:val="000000"/>
          <w:sz w:val="28"/>
          <w:szCs w:val="28"/>
          <w:bdr w:val="none" w:sz="0" w:space="0" w:color="auto" w:frame="1"/>
        </w:rPr>
      </w:pPr>
      <w:r w:rsidRPr="00722664">
        <w:rPr>
          <w:rFonts w:ascii="Times New Roman" w:hAnsi="Times New Roman" w:cs="Times New Roman"/>
          <w:noProof/>
          <w:color w:val="000000"/>
          <w:sz w:val="28"/>
          <w:szCs w:val="28"/>
          <w:bdr w:val="none" w:sz="0" w:space="0" w:color="auto" w:frame="1"/>
        </w:rPr>
        <w:drawing>
          <wp:inline distT="0" distB="0" distL="0" distR="0" wp14:anchorId="4860AA76" wp14:editId="602BD5C8">
            <wp:extent cx="5850890" cy="1993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890" cy="1993900"/>
                    </a:xfrm>
                    <a:prstGeom prst="rect">
                      <a:avLst/>
                    </a:prstGeom>
                    <a:noFill/>
                    <a:ln>
                      <a:noFill/>
                    </a:ln>
                  </pic:spPr>
                </pic:pic>
              </a:graphicData>
            </a:graphic>
          </wp:inline>
        </w:drawing>
      </w:r>
    </w:p>
    <w:p w14:paraId="1773B830" w14:textId="4D6DB964" w:rsidR="00722664" w:rsidRDefault="00722664" w:rsidP="00722664">
      <w:pPr>
        <w:spacing w:after="0" w:line="360" w:lineRule="atLeast"/>
        <w:ind w:firstLine="709"/>
        <w:jc w:val="both"/>
        <w:rPr>
          <w:rFonts w:ascii="Times New Roman" w:hAnsi="Times New Roman" w:cs="Times New Roman"/>
          <w:color w:val="000000"/>
          <w:sz w:val="28"/>
          <w:szCs w:val="28"/>
          <w:bdr w:val="none" w:sz="0" w:space="0" w:color="auto" w:frame="1"/>
        </w:rPr>
      </w:pPr>
    </w:p>
    <w:p w14:paraId="056E14C3" w14:textId="6A511A38" w:rsidR="00722664" w:rsidRDefault="00722664" w:rsidP="00722664">
      <w:pPr>
        <w:spacing w:after="0" w:line="360" w:lineRule="atLeast"/>
        <w:jc w:val="both"/>
        <w:rPr>
          <w:rFonts w:ascii="Times New Roman" w:hAnsi="Times New Roman" w:cs="Times New Roman"/>
          <w:color w:val="000000"/>
          <w:sz w:val="28"/>
          <w:szCs w:val="28"/>
          <w:bdr w:val="none" w:sz="0" w:space="0" w:color="auto" w:frame="1"/>
        </w:rPr>
      </w:pPr>
      <w:r w:rsidRPr="00722664">
        <w:rPr>
          <w:rFonts w:ascii="Times New Roman" w:hAnsi="Times New Roman" w:cs="Times New Roman"/>
          <w:noProof/>
          <w:color w:val="000000"/>
          <w:sz w:val="28"/>
          <w:szCs w:val="28"/>
          <w:bdr w:val="none" w:sz="0" w:space="0" w:color="auto" w:frame="1"/>
        </w:rPr>
        <w:drawing>
          <wp:inline distT="0" distB="0" distL="0" distR="0" wp14:anchorId="7D6C7BB1" wp14:editId="5A2035A2">
            <wp:extent cx="5526157" cy="3840841"/>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923" cy="3843458"/>
                    </a:xfrm>
                    <a:prstGeom prst="rect">
                      <a:avLst/>
                    </a:prstGeom>
                    <a:noFill/>
                    <a:ln>
                      <a:noFill/>
                    </a:ln>
                  </pic:spPr>
                </pic:pic>
              </a:graphicData>
            </a:graphic>
          </wp:inline>
        </w:drawing>
      </w:r>
    </w:p>
    <w:p w14:paraId="35338DDE" w14:textId="19204A52" w:rsidR="00722664" w:rsidRPr="00722664" w:rsidRDefault="00722664" w:rsidP="00722664">
      <w:pPr>
        <w:spacing w:after="0" w:line="240" w:lineRule="auto"/>
        <w:ind w:firstLine="567"/>
        <w:jc w:val="both"/>
        <w:rPr>
          <w:rFonts w:ascii="Times New Roman" w:hAnsi="Times New Roman" w:cs="Times New Roman"/>
          <w:color w:val="000000"/>
          <w:sz w:val="28"/>
          <w:szCs w:val="28"/>
          <w:bdr w:val="none" w:sz="0" w:space="0" w:color="auto" w:frame="1"/>
        </w:rPr>
      </w:pPr>
      <w:r w:rsidRPr="00722664">
        <w:rPr>
          <w:rFonts w:ascii="Times New Roman" w:hAnsi="Times New Roman" w:cs="Times New Roman"/>
          <w:color w:val="000000"/>
          <w:sz w:val="28"/>
          <w:szCs w:val="28"/>
          <w:bdr w:val="none" w:sz="0" w:space="0" w:color="auto" w:frame="1"/>
        </w:rPr>
        <w:lastRenderedPageBreak/>
        <w:t>Среднегодовая скорость ветра: 3,3 /с;</w:t>
      </w:r>
    </w:p>
    <w:p w14:paraId="26C402A4" w14:textId="3AEE66DB" w:rsidR="00722664" w:rsidRDefault="00722664" w:rsidP="00722664">
      <w:pPr>
        <w:spacing w:after="0" w:line="240" w:lineRule="auto"/>
        <w:ind w:firstLine="567"/>
        <w:jc w:val="both"/>
        <w:rPr>
          <w:rFonts w:ascii="Times New Roman" w:hAnsi="Times New Roman" w:cs="Times New Roman"/>
          <w:color w:val="000000"/>
          <w:sz w:val="28"/>
          <w:szCs w:val="28"/>
          <w:bdr w:val="none" w:sz="0" w:space="0" w:color="auto" w:frame="1"/>
        </w:rPr>
      </w:pPr>
      <w:r w:rsidRPr="00722664">
        <w:rPr>
          <w:rFonts w:ascii="Times New Roman" w:hAnsi="Times New Roman" w:cs="Times New Roman"/>
          <w:color w:val="000000"/>
          <w:sz w:val="28"/>
          <w:szCs w:val="28"/>
          <w:bdr w:val="none" w:sz="0" w:space="0" w:color="auto" w:frame="1"/>
        </w:rPr>
        <w:t>Годовое количество осадков: 239,9 мм.</w:t>
      </w:r>
    </w:p>
    <w:p w14:paraId="28F848E8" w14:textId="5EA31A34" w:rsidR="00722664" w:rsidRDefault="00722664" w:rsidP="00722664">
      <w:pPr>
        <w:spacing w:after="0" w:line="240" w:lineRule="auto"/>
        <w:jc w:val="both"/>
        <w:rPr>
          <w:rFonts w:ascii="Times New Roman" w:eastAsia="Times New Roman" w:hAnsi="Times New Roman" w:cs="Times New Roman"/>
          <w:color w:val="000000"/>
          <w:sz w:val="28"/>
          <w:szCs w:val="28"/>
          <w:bdr w:val="none" w:sz="0" w:space="0" w:color="auto" w:frame="1"/>
          <w:lang w:eastAsia="ru-RU"/>
        </w:rPr>
      </w:pPr>
    </w:p>
    <w:p w14:paraId="0327C42D" w14:textId="6889C85B" w:rsidR="00722664" w:rsidRPr="00722664" w:rsidRDefault="00722664" w:rsidP="00722664">
      <w:pPr>
        <w:spacing w:after="0" w:line="240" w:lineRule="auto"/>
        <w:ind w:firstLine="567"/>
        <w:jc w:val="both"/>
        <w:rPr>
          <w:rFonts w:ascii="Times New Roman" w:eastAsia="Times New Roman" w:hAnsi="Times New Roman" w:cs="Times New Roman"/>
          <w:color w:val="000000"/>
          <w:sz w:val="28"/>
          <w:szCs w:val="28"/>
          <w:bdr w:val="none" w:sz="0" w:space="0" w:color="auto" w:frame="1"/>
          <w:lang w:eastAsia="ru-RU"/>
        </w:rPr>
      </w:pPr>
      <w:r w:rsidRPr="00722664">
        <w:rPr>
          <w:rFonts w:ascii="Times New Roman" w:eastAsia="Times New Roman" w:hAnsi="Times New Roman" w:cs="Times New Roman"/>
          <w:color w:val="000000"/>
          <w:sz w:val="28"/>
          <w:szCs w:val="28"/>
          <w:bdr w:val="none" w:sz="0" w:space="0" w:color="auto" w:frame="1"/>
          <w:lang w:eastAsia="ru-RU"/>
        </w:rPr>
        <w:t xml:space="preserve">Метеорологическая информация по данным автоматического агрометеорологического поста Малиновка (с. </w:t>
      </w:r>
      <w:proofErr w:type="spellStart"/>
      <w:r w:rsidRPr="00722664">
        <w:rPr>
          <w:rFonts w:ascii="Times New Roman" w:eastAsia="Times New Roman" w:hAnsi="Times New Roman" w:cs="Times New Roman"/>
          <w:color w:val="000000"/>
          <w:sz w:val="28"/>
          <w:szCs w:val="28"/>
          <w:bdr w:val="none" w:sz="0" w:space="0" w:color="auto" w:frame="1"/>
          <w:lang w:eastAsia="ru-RU"/>
        </w:rPr>
        <w:t>Акмол</w:t>
      </w:r>
      <w:proofErr w:type="spellEnd"/>
      <w:r w:rsidRPr="00722664">
        <w:rPr>
          <w:rFonts w:ascii="Times New Roman" w:eastAsia="Times New Roman" w:hAnsi="Times New Roman" w:cs="Times New Roman"/>
          <w:color w:val="000000"/>
          <w:sz w:val="28"/>
          <w:szCs w:val="28"/>
          <w:bdr w:val="none" w:sz="0" w:space="0" w:color="auto" w:frame="1"/>
          <w:lang w:eastAsia="ru-RU"/>
        </w:rPr>
        <w:t>) за 2024 год</w:t>
      </w:r>
      <w:r>
        <w:rPr>
          <w:rFonts w:ascii="Times New Roman" w:eastAsia="Times New Roman" w:hAnsi="Times New Roman" w:cs="Times New Roman"/>
          <w:color w:val="000000"/>
          <w:sz w:val="28"/>
          <w:szCs w:val="28"/>
          <w:bdr w:val="none" w:sz="0" w:space="0" w:color="auto" w:frame="1"/>
          <w:lang w:eastAsia="ru-RU"/>
        </w:rPr>
        <w:t>.</w:t>
      </w:r>
    </w:p>
    <w:p w14:paraId="65120B48" w14:textId="2ADCF6DF" w:rsidR="00722664" w:rsidRPr="00722664" w:rsidRDefault="00722664" w:rsidP="00722664">
      <w:pPr>
        <w:spacing w:after="0" w:line="240" w:lineRule="auto"/>
        <w:ind w:firstLine="567"/>
        <w:jc w:val="both"/>
        <w:rPr>
          <w:rFonts w:ascii="Times New Roman" w:eastAsia="Times New Roman" w:hAnsi="Times New Roman" w:cs="Times New Roman"/>
          <w:color w:val="000000"/>
          <w:sz w:val="28"/>
          <w:szCs w:val="28"/>
          <w:bdr w:val="none" w:sz="0" w:space="0" w:color="auto" w:frame="1"/>
          <w:lang w:eastAsia="ru-RU"/>
        </w:rPr>
      </w:pPr>
      <w:r w:rsidRPr="00722664">
        <w:rPr>
          <w:rFonts w:ascii="Times New Roman" w:eastAsia="Times New Roman" w:hAnsi="Times New Roman" w:cs="Times New Roman"/>
          <w:color w:val="000000"/>
          <w:sz w:val="28"/>
          <w:szCs w:val="28"/>
          <w:bdr w:val="none" w:sz="0" w:space="0" w:color="auto" w:frame="1"/>
          <w:lang w:eastAsia="ru-RU"/>
        </w:rPr>
        <w:t>Средняя максимальная температура наружного воздуха наиболее жаркого месяца: +30,6°С (июль);</w:t>
      </w:r>
    </w:p>
    <w:p w14:paraId="5C35A967" w14:textId="60109E5E" w:rsidR="00722664" w:rsidRPr="00722664" w:rsidRDefault="00722664" w:rsidP="00722664">
      <w:pPr>
        <w:spacing w:after="0" w:line="240" w:lineRule="auto"/>
        <w:ind w:firstLine="567"/>
        <w:jc w:val="both"/>
        <w:rPr>
          <w:rFonts w:ascii="Times New Roman" w:eastAsia="Times New Roman" w:hAnsi="Times New Roman" w:cs="Times New Roman"/>
          <w:color w:val="000000"/>
          <w:sz w:val="28"/>
          <w:szCs w:val="28"/>
          <w:bdr w:val="none" w:sz="0" w:space="0" w:color="auto" w:frame="1"/>
          <w:lang w:eastAsia="ru-RU"/>
        </w:rPr>
      </w:pPr>
      <w:r w:rsidRPr="00722664">
        <w:rPr>
          <w:rFonts w:ascii="Times New Roman" w:eastAsia="Times New Roman" w:hAnsi="Times New Roman" w:cs="Times New Roman"/>
          <w:color w:val="000000"/>
          <w:sz w:val="28"/>
          <w:szCs w:val="28"/>
          <w:bdr w:val="none" w:sz="0" w:space="0" w:color="auto" w:frame="1"/>
          <w:lang w:eastAsia="ru-RU"/>
        </w:rPr>
        <w:t>Средняя минимальная температура наружного воздуха наиболее холодного</w:t>
      </w:r>
      <w:r w:rsidR="009B3861">
        <w:rPr>
          <w:rFonts w:ascii="Times New Roman" w:eastAsia="Times New Roman" w:hAnsi="Times New Roman" w:cs="Times New Roman"/>
          <w:color w:val="000000"/>
          <w:sz w:val="28"/>
          <w:szCs w:val="28"/>
          <w:bdr w:val="none" w:sz="0" w:space="0" w:color="auto" w:frame="1"/>
          <w:lang w:eastAsia="ru-RU"/>
        </w:rPr>
        <w:t xml:space="preserve"> </w:t>
      </w:r>
      <w:r w:rsidRPr="00722664">
        <w:rPr>
          <w:rFonts w:ascii="Times New Roman" w:eastAsia="Times New Roman" w:hAnsi="Times New Roman" w:cs="Times New Roman"/>
          <w:color w:val="000000"/>
          <w:sz w:val="28"/>
          <w:szCs w:val="28"/>
          <w:bdr w:val="none" w:sz="0" w:space="0" w:color="auto" w:frame="1"/>
          <w:lang w:eastAsia="ru-RU"/>
        </w:rPr>
        <w:t>месяца: -18,9°С (январь);</w:t>
      </w:r>
    </w:p>
    <w:p w14:paraId="323127BD" w14:textId="4E72967C" w:rsidR="00722664" w:rsidRDefault="00722664" w:rsidP="00722664">
      <w:pPr>
        <w:spacing w:after="0" w:line="240" w:lineRule="auto"/>
        <w:ind w:firstLine="567"/>
        <w:jc w:val="both"/>
        <w:rPr>
          <w:rFonts w:ascii="Times New Roman" w:eastAsia="Times New Roman" w:hAnsi="Times New Roman" w:cs="Times New Roman"/>
          <w:color w:val="000000"/>
          <w:sz w:val="28"/>
          <w:szCs w:val="28"/>
          <w:bdr w:val="none" w:sz="0" w:space="0" w:color="auto" w:frame="1"/>
          <w:lang w:eastAsia="ru-RU"/>
        </w:rPr>
      </w:pPr>
      <w:r w:rsidRPr="00722664">
        <w:rPr>
          <w:rFonts w:ascii="Times New Roman" w:eastAsia="Times New Roman" w:hAnsi="Times New Roman" w:cs="Times New Roman"/>
          <w:color w:val="000000"/>
          <w:sz w:val="28"/>
          <w:szCs w:val="28"/>
          <w:bdr w:val="none" w:sz="0" w:space="0" w:color="auto" w:frame="1"/>
          <w:lang w:eastAsia="ru-RU"/>
        </w:rPr>
        <w:t xml:space="preserve">Среднегодовая роза ветров по 8 румбам, повторяемость направления ветра и </w:t>
      </w:r>
      <w:proofErr w:type="gramStart"/>
      <w:r w:rsidRPr="00722664">
        <w:rPr>
          <w:rFonts w:ascii="Times New Roman" w:eastAsia="Times New Roman" w:hAnsi="Times New Roman" w:cs="Times New Roman"/>
          <w:color w:val="000000"/>
          <w:sz w:val="28"/>
          <w:szCs w:val="28"/>
          <w:bdr w:val="none" w:sz="0" w:space="0" w:color="auto" w:frame="1"/>
          <w:lang w:eastAsia="ru-RU"/>
        </w:rPr>
        <w:t>штилей,%</w:t>
      </w:r>
      <w:proofErr w:type="gramEnd"/>
      <w:r w:rsidRPr="00722664">
        <w:rPr>
          <w:rFonts w:ascii="Times New Roman" w:eastAsia="Times New Roman" w:hAnsi="Times New Roman" w:cs="Times New Roman"/>
          <w:color w:val="000000"/>
          <w:sz w:val="28"/>
          <w:szCs w:val="28"/>
          <w:bdr w:val="none" w:sz="0" w:space="0" w:color="auto" w:frame="1"/>
          <w:lang w:eastAsia="ru-RU"/>
        </w:rPr>
        <w:t>:</w:t>
      </w:r>
    </w:p>
    <w:p w14:paraId="611C59E0" w14:textId="568DD901" w:rsidR="00722664" w:rsidRDefault="009B3861" w:rsidP="009B3861">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9B386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21E0FCCE" wp14:editId="04B22376">
            <wp:extent cx="5850890" cy="19634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0890" cy="1963420"/>
                    </a:xfrm>
                    <a:prstGeom prst="rect">
                      <a:avLst/>
                    </a:prstGeom>
                    <a:noFill/>
                    <a:ln>
                      <a:noFill/>
                    </a:ln>
                  </pic:spPr>
                </pic:pic>
              </a:graphicData>
            </a:graphic>
          </wp:inline>
        </w:drawing>
      </w:r>
    </w:p>
    <w:p w14:paraId="780C1320" w14:textId="334F0A2B" w:rsidR="00722664" w:rsidRDefault="00722664" w:rsidP="00722664">
      <w:pPr>
        <w:spacing w:after="0" w:line="240" w:lineRule="auto"/>
        <w:ind w:firstLine="709"/>
        <w:jc w:val="both"/>
        <w:rPr>
          <w:rFonts w:ascii="Times New Roman" w:eastAsia="Times New Roman" w:hAnsi="Times New Roman" w:cs="Times New Roman"/>
          <w:color w:val="000000"/>
          <w:sz w:val="28"/>
          <w:szCs w:val="28"/>
          <w:bdr w:val="none" w:sz="0" w:space="0" w:color="auto" w:frame="1"/>
          <w:lang w:eastAsia="ru-RU"/>
        </w:rPr>
      </w:pPr>
    </w:p>
    <w:p w14:paraId="7A45F446" w14:textId="167EE31F" w:rsidR="009B3861" w:rsidRDefault="009B3861" w:rsidP="009B3861">
      <w:pPr>
        <w:spacing w:after="0" w:line="240" w:lineRule="auto"/>
        <w:jc w:val="both"/>
        <w:rPr>
          <w:rFonts w:ascii="Times New Roman" w:eastAsia="Times New Roman" w:hAnsi="Times New Roman" w:cs="Times New Roman"/>
          <w:color w:val="000000"/>
          <w:sz w:val="28"/>
          <w:szCs w:val="28"/>
          <w:bdr w:val="none" w:sz="0" w:space="0" w:color="auto" w:frame="1"/>
          <w:lang w:eastAsia="ru-RU"/>
        </w:rPr>
      </w:pPr>
      <w:r w:rsidRPr="009B3861">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43663B98" wp14:editId="7FCB1A03">
            <wp:extent cx="5850890" cy="32359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90" cy="3235960"/>
                    </a:xfrm>
                    <a:prstGeom prst="rect">
                      <a:avLst/>
                    </a:prstGeom>
                    <a:noFill/>
                    <a:ln>
                      <a:noFill/>
                    </a:ln>
                  </pic:spPr>
                </pic:pic>
              </a:graphicData>
            </a:graphic>
          </wp:inline>
        </w:drawing>
      </w:r>
    </w:p>
    <w:p w14:paraId="375ACA67" w14:textId="7C9C902C" w:rsidR="009B3861" w:rsidRPr="009B3861" w:rsidRDefault="009B3861" w:rsidP="009B3861">
      <w:pPr>
        <w:spacing w:after="0" w:line="240" w:lineRule="auto"/>
        <w:ind w:firstLine="567"/>
        <w:jc w:val="both"/>
        <w:rPr>
          <w:rFonts w:ascii="Times New Roman" w:eastAsia="Times New Roman" w:hAnsi="Times New Roman" w:cs="Times New Roman"/>
          <w:color w:val="000000"/>
          <w:sz w:val="28"/>
          <w:szCs w:val="28"/>
          <w:bdr w:val="none" w:sz="0" w:space="0" w:color="auto" w:frame="1"/>
          <w:lang w:eastAsia="ru-RU"/>
        </w:rPr>
      </w:pPr>
      <w:r w:rsidRPr="009B3861">
        <w:rPr>
          <w:rFonts w:ascii="Times New Roman" w:eastAsia="Times New Roman" w:hAnsi="Times New Roman" w:cs="Times New Roman"/>
          <w:color w:val="000000"/>
          <w:sz w:val="28"/>
          <w:szCs w:val="28"/>
          <w:bdr w:val="none" w:sz="0" w:space="0" w:color="auto" w:frame="1"/>
          <w:lang w:eastAsia="ru-RU"/>
        </w:rPr>
        <w:t>Среднегодовая скорость ветра: 2,9 м/с;</w:t>
      </w:r>
    </w:p>
    <w:p w14:paraId="231DC0A6" w14:textId="0939A65C" w:rsidR="009B3861" w:rsidRDefault="009B3861" w:rsidP="009B3861">
      <w:pPr>
        <w:spacing w:after="0" w:line="240" w:lineRule="auto"/>
        <w:ind w:firstLine="567"/>
        <w:jc w:val="both"/>
        <w:rPr>
          <w:rFonts w:ascii="Times New Roman" w:eastAsia="Times New Roman" w:hAnsi="Times New Roman" w:cs="Times New Roman"/>
          <w:color w:val="000000"/>
          <w:sz w:val="28"/>
          <w:szCs w:val="28"/>
          <w:bdr w:val="none" w:sz="0" w:space="0" w:color="auto" w:frame="1"/>
          <w:lang w:eastAsia="ru-RU"/>
        </w:rPr>
      </w:pPr>
      <w:r w:rsidRPr="009B3861">
        <w:rPr>
          <w:rFonts w:ascii="Times New Roman" w:eastAsia="Times New Roman" w:hAnsi="Times New Roman" w:cs="Times New Roman"/>
          <w:color w:val="000000"/>
          <w:sz w:val="28"/>
          <w:szCs w:val="28"/>
          <w:bdr w:val="none" w:sz="0" w:space="0" w:color="auto" w:frame="1"/>
          <w:lang w:eastAsia="ru-RU"/>
        </w:rPr>
        <w:t>Годовое количество осадков: 478,2 мм.</w:t>
      </w:r>
    </w:p>
    <w:p w14:paraId="6DBE4526" w14:textId="532CEB63" w:rsidR="000C3D95" w:rsidRDefault="000C3D95" w:rsidP="009B3861">
      <w:pPr>
        <w:spacing w:after="0" w:line="360" w:lineRule="atLeast"/>
        <w:ind w:firstLine="567"/>
        <w:jc w:val="both"/>
        <w:rPr>
          <w:rFonts w:ascii="Times New Roman" w:eastAsia="Times New Roman" w:hAnsi="Times New Roman" w:cs="Times New Roman"/>
          <w:color w:val="000000"/>
          <w:sz w:val="28"/>
          <w:szCs w:val="28"/>
          <w:bdr w:val="none" w:sz="0" w:space="0" w:color="auto" w:frame="1"/>
          <w:lang w:eastAsia="ru-RU"/>
        </w:rPr>
      </w:pPr>
      <w:r w:rsidRPr="000C3D95">
        <w:rPr>
          <w:rFonts w:ascii="Times New Roman" w:eastAsia="Times New Roman" w:hAnsi="Times New Roman" w:cs="Times New Roman"/>
          <w:color w:val="000000"/>
          <w:sz w:val="28"/>
          <w:szCs w:val="28"/>
          <w:bdr w:val="none" w:sz="0" w:space="0" w:color="auto" w:frame="1"/>
          <w:lang w:eastAsia="ru-RU"/>
        </w:rPr>
        <w:t xml:space="preserve">В Акмолинской области климат резко континентальный, засушливый, с жарким летом и холодной зимой. Относится к </w:t>
      </w:r>
      <w:proofErr w:type="gramStart"/>
      <w:r w:rsidRPr="000C3D95">
        <w:rPr>
          <w:rFonts w:ascii="Times New Roman" w:eastAsia="Times New Roman" w:hAnsi="Times New Roman" w:cs="Times New Roman"/>
          <w:color w:val="000000"/>
          <w:sz w:val="28"/>
          <w:szCs w:val="28"/>
          <w:bdr w:val="none" w:sz="0" w:space="0" w:color="auto" w:frame="1"/>
          <w:lang w:eastAsia="ru-RU"/>
        </w:rPr>
        <w:t>Западно-сибирской</w:t>
      </w:r>
      <w:proofErr w:type="gramEnd"/>
      <w:r w:rsidRPr="000C3D95">
        <w:rPr>
          <w:rFonts w:ascii="Times New Roman" w:eastAsia="Times New Roman" w:hAnsi="Times New Roman" w:cs="Times New Roman"/>
          <w:color w:val="000000"/>
          <w:sz w:val="28"/>
          <w:szCs w:val="28"/>
          <w:bdr w:val="none" w:sz="0" w:space="0" w:color="auto" w:frame="1"/>
          <w:lang w:eastAsia="ru-RU"/>
        </w:rPr>
        <w:t xml:space="preserve"> климатической области умеренного пояса. Суточные и годовые амплитуды </w:t>
      </w:r>
      <w:r w:rsidRPr="000C3D95">
        <w:rPr>
          <w:rFonts w:ascii="Times New Roman" w:eastAsia="Times New Roman" w:hAnsi="Times New Roman" w:cs="Times New Roman"/>
          <w:color w:val="000000"/>
          <w:sz w:val="28"/>
          <w:szCs w:val="28"/>
          <w:bdr w:val="none" w:sz="0" w:space="0" w:color="auto" w:frame="1"/>
          <w:lang w:eastAsia="ru-RU"/>
        </w:rPr>
        <w:lastRenderedPageBreak/>
        <w:t>температур очень велики. Весна и осень выражены слабо. Солнечных дней много, количество солнечного тепла, получаемого летом землёй, почти столь же велико, как в тропиках. Облачность незначительна. Годовые осадки уменьшаются с севера на юг, максимум их приходится на июнь, минимум — на февраль. Снеговой покров удерживается в среднем 150 дней. Ветры в Акмолинской области довольно сильные. На территории области наблюдались самые низкие значения температуры воздуха для всего Казахстана (Атбасар — 57°С, Астана −52°С).</w:t>
      </w:r>
    </w:p>
    <w:p w14:paraId="2733462A" w14:textId="77777777" w:rsidR="008759FB" w:rsidRDefault="00B47AF8" w:rsidP="008759FB">
      <w:pPr>
        <w:spacing w:after="0" w:line="360" w:lineRule="atLeast"/>
        <w:ind w:firstLine="567"/>
        <w:jc w:val="both"/>
        <w:rPr>
          <w:rFonts w:ascii="Times New Roman" w:eastAsia="Times New Roman" w:hAnsi="Times New Roman" w:cs="Times New Roman"/>
          <w:color w:val="000000"/>
          <w:sz w:val="28"/>
          <w:szCs w:val="28"/>
          <w:bdr w:val="none" w:sz="0" w:space="0" w:color="auto" w:frame="1"/>
          <w:lang w:eastAsia="ru-RU"/>
        </w:rPr>
      </w:pPr>
      <w:r w:rsidRPr="00B47AF8">
        <w:rPr>
          <w:rFonts w:ascii="Times New Roman" w:eastAsia="Times New Roman" w:hAnsi="Times New Roman" w:cs="Times New Roman"/>
          <w:b/>
          <w:bCs/>
          <w:color w:val="000000"/>
          <w:sz w:val="28"/>
          <w:szCs w:val="28"/>
          <w:bdr w:val="none" w:sz="0" w:space="0" w:color="auto" w:frame="1"/>
          <w:lang w:eastAsia="ru-RU"/>
        </w:rPr>
        <w:t xml:space="preserve">Поверхностные и грунтовые воды. </w:t>
      </w:r>
      <w:r w:rsidR="008759FB" w:rsidRPr="008759FB">
        <w:rPr>
          <w:rFonts w:ascii="Times New Roman" w:eastAsia="Times New Roman" w:hAnsi="Times New Roman" w:cs="Times New Roman"/>
          <w:color w:val="000000"/>
          <w:sz w:val="28"/>
          <w:szCs w:val="28"/>
          <w:bdr w:val="none" w:sz="0" w:space="0" w:color="auto" w:frame="1"/>
          <w:lang w:eastAsia="ru-RU"/>
        </w:rPr>
        <w:t xml:space="preserve">Водами Акмолинская область бедна. Реки мелководны, несудоходны, питаются за счет талых вод и в меньшей степени - грунтовых источников. Летом реки часто пересыхают, вода в них становится </w:t>
      </w:r>
      <w:proofErr w:type="spellStart"/>
      <w:r w:rsidR="008759FB" w:rsidRPr="008759FB">
        <w:rPr>
          <w:rFonts w:ascii="Times New Roman" w:eastAsia="Times New Roman" w:hAnsi="Times New Roman" w:cs="Times New Roman"/>
          <w:color w:val="000000"/>
          <w:sz w:val="28"/>
          <w:szCs w:val="28"/>
          <w:bdr w:val="none" w:sz="0" w:space="0" w:color="auto" w:frame="1"/>
          <w:lang w:eastAsia="ru-RU"/>
        </w:rPr>
        <w:t>соленоватой</w:t>
      </w:r>
      <w:proofErr w:type="spellEnd"/>
      <w:r w:rsidR="008759FB" w:rsidRPr="008759FB">
        <w:rPr>
          <w:rFonts w:ascii="Times New Roman" w:eastAsia="Times New Roman" w:hAnsi="Times New Roman" w:cs="Times New Roman"/>
          <w:color w:val="000000"/>
          <w:sz w:val="28"/>
          <w:szCs w:val="28"/>
          <w:bdr w:val="none" w:sz="0" w:space="0" w:color="auto" w:frame="1"/>
          <w:lang w:eastAsia="ru-RU"/>
        </w:rPr>
        <w:t xml:space="preserve">. В Целиноградском районе есть множество поверхностных водных объектов, таких как река Нура, участок реки </w:t>
      </w:r>
      <w:proofErr w:type="spellStart"/>
      <w:r w:rsidR="008759FB" w:rsidRPr="008759FB">
        <w:rPr>
          <w:rFonts w:ascii="Times New Roman" w:eastAsia="Times New Roman" w:hAnsi="Times New Roman" w:cs="Times New Roman"/>
          <w:color w:val="000000"/>
          <w:sz w:val="28"/>
          <w:szCs w:val="28"/>
          <w:bdr w:val="none" w:sz="0" w:space="0" w:color="auto" w:frame="1"/>
          <w:lang w:eastAsia="ru-RU"/>
        </w:rPr>
        <w:t>Мукыр</w:t>
      </w:r>
      <w:proofErr w:type="spellEnd"/>
      <w:r w:rsidR="008759FB" w:rsidRPr="008759FB">
        <w:rPr>
          <w:rFonts w:ascii="Times New Roman" w:eastAsia="Times New Roman" w:hAnsi="Times New Roman" w:cs="Times New Roman"/>
          <w:color w:val="000000"/>
          <w:sz w:val="28"/>
          <w:szCs w:val="28"/>
          <w:bdr w:val="none" w:sz="0" w:space="0" w:color="auto" w:frame="1"/>
          <w:lang w:eastAsia="ru-RU"/>
        </w:rPr>
        <w:t xml:space="preserve">, участок реки </w:t>
      </w:r>
      <w:proofErr w:type="spellStart"/>
      <w:r w:rsidR="008759FB" w:rsidRPr="008759FB">
        <w:rPr>
          <w:rFonts w:ascii="Times New Roman" w:eastAsia="Times New Roman" w:hAnsi="Times New Roman" w:cs="Times New Roman"/>
          <w:color w:val="000000"/>
          <w:sz w:val="28"/>
          <w:szCs w:val="28"/>
          <w:bdr w:val="none" w:sz="0" w:space="0" w:color="auto" w:frame="1"/>
          <w:lang w:eastAsia="ru-RU"/>
        </w:rPr>
        <w:t>Козыкош</w:t>
      </w:r>
      <w:proofErr w:type="spellEnd"/>
      <w:r w:rsidR="008759FB" w:rsidRPr="008759FB">
        <w:rPr>
          <w:rFonts w:ascii="Times New Roman" w:eastAsia="Times New Roman" w:hAnsi="Times New Roman" w:cs="Times New Roman"/>
          <w:color w:val="000000"/>
          <w:sz w:val="28"/>
          <w:szCs w:val="28"/>
          <w:bdr w:val="none" w:sz="0" w:space="0" w:color="auto" w:frame="1"/>
          <w:lang w:eastAsia="ru-RU"/>
        </w:rPr>
        <w:t xml:space="preserve">, участок реки </w:t>
      </w:r>
      <w:proofErr w:type="spellStart"/>
      <w:r w:rsidR="008759FB" w:rsidRPr="008759FB">
        <w:rPr>
          <w:rFonts w:ascii="Times New Roman" w:eastAsia="Times New Roman" w:hAnsi="Times New Roman" w:cs="Times New Roman"/>
          <w:color w:val="000000"/>
          <w:sz w:val="28"/>
          <w:szCs w:val="28"/>
          <w:bdr w:val="none" w:sz="0" w:space="0" w:color="auto" w:frame="1"/>
          <w:lang w:eastAsia="ru-RU"/>
        </w:rPr>
        <w:t>Саркыма</w:t>
      </w:r>
      <w:proofErr w:type="spellEnd"/>
      <w:r w:rsidR="008759FB" w:rsidRPr="008759FB">
        <w:rPr>
          <w:rFonts w:ascii="Times New Roman" w:eastAsia="Times New Roman" w:hAnsi="Times New Roman" w:cs="Times New Roman"/>
          <w:color w:val="000000"/>
          <w:sz w:val="28"/>
          <w:szCs w:val="28"/>
          <w:bdr w:val="none" w:sz="0" w:space="0" w:color="auto" w:frame="1"/>
          <w:lang w:eastAsia="ru-RU"/>
        </w:rPr>
        <w:t xml:space="preserve">, участок реки </w:t>
      </w:r>
      <w:proofErr w:type="spellStart"/>
      <w:r w:rsidR="008759FB" w:rsidRPr="008759FB">
        <w:rPr>
          <w:rFonts w:ascii="Times New Roman" w:eastAsia="Times New Roman" w:hAnsi="Times New Roman" w:cs="Times New Roman"/>
          <w:color w:val="000000"/>
          <w:sz w:val="28"/>
          <w:szCs w:val="28"/>
          <w:bdr w:val="none" w:sz="0" w:space="0" w:color="auto" w:frame="1"/>
          <w:lang w:eastAsia="ru-RU"/>
        </w:rPr>
        <w:t>Кызылсай</w:t>
      </w:r>
      <w:proofErr w:type="spellEnd"/>
      <w:r w:rsidR="008759FB" w:rsidRPr="008759FB">
        <w:rPr>
          <w:rFonts w:ascii="Times New Roman" w:eastAsia="Times New Roman" w:hAnsi="Times New Roman" w:cs="Times New Roman"/>
          <w:color w:val="000000"/>
          <w:sz w:val="28"/>
          <w:szCs w:val="28"/>
          <w:bdr w:val="none" w:sz="0" w:space="0" w:color="auto" w:frame="1"/>
          <w:lang w:eastAsia="ru-RU"/>
        </w:rPr>
        <w:t xml:space="preserve"> и другие.</w:t>
      </w:r>
    </w:p>
    <w:p w14:paraId="684314E3" w14:textId="486D611C" w:rsidR="00B97C21" w:rsidRPr="00B97C21" w:rsidRDefault="00B97C21" w:rsidP="008759FB">
      <w:pPr>
        <w:spacing w:after="0" w:line="360" w:lineRule="atLeast"/>
        <w:ind w:firstLine="567"/>
        <w:jc w:val="both"/>
        <w:rPr>
          <w:rFonts w:ascii="Times New Roman" w:eastAsia="Times New Roman" w:hAnsi="Times New Roman" w:cs="Times New Roman"/>
          <w:b/>
          <w:i/>
          <w:color w:val="000000" w:themeColor="text1"/>
          <w:sz w:val="28"/>
          <w:szCs w:val="24"/>
          <w:lang w:eastAsia="ru-RU"/>
        </w:rPr>
      </w:pPr>
      <w:r w:rsidRPr="00B97C21">
        <w:rPr>
          <w:rFonts w:ascii="Times New Roman" w:eastAsia="Times New Roman" w:hAnsi="Times New Roman" w:cs="Times New Roman"/>
          <w:b/>
          <w:i/>
          <w:color w:val="000000" w:themeColor="text1"/>
          <w:sz w:val="28"/>
          <w:szCs w:val="24"/>
          <w:lang w:eastAsia="ru-RU"/>
        </w:rPr>
        <w:t>Экологические инициативы</w:t>
      </w:r>
    </w:p>
    <w:p w14:paraId="70853688" w14:textId="319606FF" w:rsidR="00B97C21" w:rsidRPr="00B97C21" w:rsidRDefault="00B47AF8" w:rsidP="00B97C21">
      <w:pPr>
        <w:spacing w:after="0" w:line="240" w:lineRule="auto"/>
        <w:ind w:firstLine="709"/>
        <w:jc w:val="both"/>
        <w:rPr>
          <w:rFonts w:ascii="Times New Roman" w:eastAsia="Times New Roman" w:hAnsi="Times New Roman" w:cs="Times New Roman"/>
          <w:color w:val="000000" w:themeColor="text1"/>
          <w:sz w:val="28"/>
          <w:szCs w:val="24"/>
          <w:lang w:eastAsia="ru-RU"/>
        </w:rPr>
      </w:pPr>
      <w:r>
        <w:rPr>
          <w:rFonts w:ascii="Times New Roman" w:eastAsia="Times New Roman" w:hAnsi="Times New Roman" w:cs="Times New Roman"/>
          <w:color w:val="000000" w:themeColor="text1"/>
          <w:sz w:val="28"/>
          <w:szCs w:val="24"/>
          <w:lang w:eastAsia="ru-RU"/>
        </w:rPr>
        <w:t xml:space="preserve">Село </w:t>
      </w:r>
      <w:proofErr w:type="spellStart"/>
      <w:r w:rsidR="008759FB">
        <w:rPr>
          <w:rFonts w:ascii="Times New Roman" w:eastAsia="Times New Roman" w:hAnsi="Times New Roman" w:cs="Times New Roman"/>
          <w:color w:val="000000" w:themeColor="text1"/>
          <w:sz w:val="28"/>
          <w:szCs w:val="24"/>
          <w:lang w:eastAsia="ru-RU"/>
        </w:rPr>
        <w:t>Косшокы</w:t>
      </w:r>
      <w:proofErr w:type="spellEnd"/>
      <w:r w:rsidR="00B97C21" w:rsidRPr="00B97C21">
        <w:rPr>
          <w:rFonts w:ascii="Times New Roman" w:eastAsia="Times New Roman" w:hAnsi="Times New Roman" w:cs="Times New Roman"/>
          <w:color w:val="000000" w:themeColor="text1"/>
          <w:sz w:val="28"/>
          <w:szCs w:val="24"/>
          <w:lang w:eastAsia="ru-RU"/>
        </w:rPr>
        <w:t xml:space="preserve"> активно стремится к экологической устойчивости, реализуя программы по улучшению системы утилизации отходов, стимулированию переработки и внедрению энергоэффективных технологий. </w:t>
      </w:r>
      <w:r>
        <w:rPr>
          <w:rFonts w:ascii="Times New Roman" w:eastAsia="Times New Roman" w:hAnsi="Times New Roman" w:cs="Times New Roman"/>
          <w:color w:val="000000" w:themeColor="text1"/>
          <w:sz w:val="28"/>
          <w:szCs w:val="24"/>
          <w:lang w:eastAsia="ru-RU"/>
        </w:rPr>
        <w:t>Село</w:t>
      </w:r>
      <w:r w:rsidR="00B97C21" w:rsidRPr="00B97C21">
        <w:rPr>
          <w:rFonts w:ascii="Times New Roman" w:eastAsia="Times New Roman" w:hAnsi="Times New Roman" w:cs="Times New Roman"/>
          <w:color w:val="000000" w:themeColor="text1"/>
          <w:sz w:val="28"/>
          <w:szCs w:val="24"/>
          <w:lang w:eastAsia="ru-RU"/>
        </w:rPr>
        <w:t xml:space="preserve"> занимается озеленением и благоустройством </w:t>
      </w:r>
      <w:r>
        <w:rPr>
          <w:rFonts w:ascii="Times New Roman" w:eastAsia="Times New Roman" w:hAnsi="Times New Roman" w:cs="Times New Roman"/>
          <w:color w:val="000000" w:themeColor="text1"/>
          <w:sz w:val="28"/>
          <w:szCs w:val="24"/>
          <w:lang w:eastAsia="ru-RU"/>
        </w:rPr>
        <w:t>сель</w:t>
      </w:r>
      <w:r w:rsidR="00B97C21" w:rsidRPr="00B97C21">
        <w:rPr>
          <w:rFonts w:ascii="Times New Roman" w:eastAsia="Times New Roman" w:hAnsi="Times New Roman" w:cs="Times New Roman"/>
          <w:color w:val="000000" w:themeColor="text1"/>
          <w:sz w:val="28"/>
          <w:szCs w:val="24"/>
          <w:lang w:eastAsia="ru-RU"/>
        </w:rPr>
        <w:t>ской территории, создавая зоны отдыха и парки с учётом сохранения экосистем и биоразнообразия. Социальные проекты, направленные на образование населения в области экологии, способствуют формированию экологически ответственной культуры.</w:t>
      </w:r>
    </w:p>
    <w:p w14:paraId="4DD22DC2" w14:textId="3BF4239D" w:rsidR="00B97C21" w:rsidRDefault="00B97C21" w:rsidP="00B47AF8">
      <w:pPr>
        <w:pStyle w:val="a4"/>
        <w:ind w:left="0" w:firstLine="709"/>
        <w:jc w:val="both"/>
        <w:rPr>
          <w:color w:val="000000" w:themeColor="text1"/>
          <w:sz w:val="28"/>
        </w:rPr>
      </w:pPr>
      <w:r w:rsidRPr="00B97C21">
        <w:rPr>
          <w:color w:val="000000" w:themeColor="text1"/>
          <w:sz w:val="28"/>
        </w:rPr>
        <w:t xml:space="preserve">Таким образом, природные условия и ресурсы </w:t>
      </w:r>
      <w:r w:rsidR="00B47AF8">
        <w:rPr>
          <w:color w:val="000000" w:themeColor="text1"/>
          <w:sz w:val="28"/>
        </w:rPr>
        <w:t xml:space="preserve">села </w:t>
      </w:r>
      <w:proofErr w:type="spellStart"/>
      <w:r w:rsidR="008759FB">
        <w:rPr>
          <w:color w:val="000000" w:themeColor="text1"/>
          <w:sz w:val="28"/>
        </w:rPr>
        <w:t>Косшокы</w:t>
      </w:r>
      <w:proofErr w:type="spellEnd"/>
      <w:r w:rsidRPr="00B97C21">
        <w:rPr>
          <w:color w:val="000000" w:themeColor="text1"/>
          <w:sz w:val="28"/>
        </w:rPr>
        <w:t xml:space="preserve"> формируют основу для его устойчивого развития, сочетая богатство природных ресурсов с активными экологическими и экономическими инициативами</w:t>
      </w:r>
      <w:r>
        <w:rPr>
          <w:color w:val="000000" w:themeColor="text1"/>
          <w:sz w:val="28"/>
        </w:rPr>
        <w:t>.</w:t>
      </w:r>
    </w:p>
    <w:p w14:paraId="1DD2D78C" w14:textId="1C5396F0" w:rsidR="00BB33D5" w:rsidRPr="00EE1B8C" w:rsidRDefault="00A6477A" w:rsidP="00B97C21">
      <w:pPr>
        <w:pStyle w:val="a4"/>
        <w:ind w:left="0" w:firstLine="709"/>
        <w:rPr>
          <w:b/>
          <w:bCs/>
          <w:sz w:val="28"/>
          <w:szCs w:val="28"/>
        </w:rPr>
      </w:pPr>
      <w:r>
        <w:rPr>
          <w:b/>
          <w:bCs/>
          <w:sz w:val="28"/>
          <w:szCs w:val="28"/>
        </w:rPr>
        <w:t>5</w:t>
      </w:r>
      <w:r w:rsidR="00550A72">
        <w:rPr>
          <w:b/>
          <w:bCs/>
          <w:sz w:val="28"/>
          <w:szCs w:val="28"/>
        </w:rPr>
        <w:t xml:space="preserve">. </w:t>
      </w:r>
      <w:r w:rsidR="00BB33D5" w:rsidRPr="00EE1B8C">
        <w:rPr>
          <w:b/>
          <w:bCs/>
          <w:sz w:val="28"/>
          <w:szCs w:val="28"/>
        </w:rPr>
        <w:t>Водные ресурсы</w:t>
      </w:r>
    </w:p>
    <w:p w14:paraId="5DA57A3A" w14:textId="77777777" w:rsidR="0039081E" w:rsidRPr="00550A72" w:rsidRDefault="0039081E" w:rsidP="0039081E">
      <w:pPr>
        <w:pStyle w:val="a4"/>
        <w:ind w:left="0" w:firstLine="709"/>
        <w:jc w:val="both"/>
        <w:rPr>
          <w:b/>
          <w:bCs/>
          <w:i/>
          <w:iCs/>
          <w:sz w:val="28"/>
          <w:szCs w:val="28"/>
          <w:lang w:val="kk-KZ"/>
        </w:rPr>
      </w:pPr>
      <w:bookmarkStart w:id="4" w:name="_Toc166481839"/>
      <w:bookmarkStart w:id="5" w:name="_Toc177942164"/>
      <w:bookmarkStart w:id="6" w:name="_Toc189211148"/>
      <w:bookmarkStart w:id="7" w:name="_Toc209456242"/>
      <w:bookmarkStart w:id="8" w:name="_Hlk163144658"/>
      <w:r w:rsidRPr="00550A72">
        <w:rPr>
          <w:b/>
          <w:bCs/>
          <w:i/>
          <w:iCs/>
          <w:sz w:val="28"/>
          <w:szCs w:val="28"/>
          <w:lang w:val="kk-KZ"/>
        </w:rPr>
        <w:t>Поверхностные воды</w:t>
      </w:r>
    </w:p>
    <w:p w14:paraId="57EF9C56" w14:textId="4280CB9C" w:rsidR="00803A1E" w:rsidRPr="00335CD7" w:rsidRDefault="008D3C5F" w:rsidP="00803A1E">
      <w:pPr>
        <w:spacing w:after="0" w:line="240" w:lineRule="auto"/>
        <w:ind w:firstLine="709"/>
        <w:jc w:val="both"/>
        <w:rPr>
          <w:rFonts w:ascii="Times New Roman" w:eastAsia="Times New Roman" w:hAnsi="Times New Roman" w:cs="Times New Roman"/>
          <w:bCs/>
          <w:iCs/>
          <w:color w:val="000000" w:themeColor="text1"/>
          <w:sz w:val="28"/>
          <w:szCs w:val="28"/>
          <w:lang w:val="kk-KZ" w:eastAsia="ru-RU"/>
        </w:rPr>
      </w:pPr>
      <w:r w:rsidRPr="008D3C5F">
        <w:rPr>
          <w:rFonts w:ascii="Times New Roman" w:eastAsia="Times New Roman" w:hAnsi="Times New Roman" w:cs="Times New Roman"/>
          <w:bCs/>
          <w:iCs/>
          <w:color w:val="000000" w:themeColor="text1"/>
          <w:sz w:val="28"/>
          <w:szCs w:val="28"/>
          <w:lang w:val="kk-KZ" w:eastAsia="ru-RU"/>
        </w:rPr>
        <w:t>Д</w:t>
      </w:r>
      <w:r w:rsidR="00803A1E" w:rsidRPr="008D3C5F">
        <w:rPr>
          <w:rFonts w:ascii="Times New Roman" w:eastAsia="Times New Roman" w:hAnsi="Times New Roman" w:cs="Times New Roman"/>
          <w:bCs/>
          <w:iCs/>
          <w:color w:val="000000" w:themeColor="text1"/>
          <w:sz w:val="28"/>
          <w:szCs w:val="28"/>
          <w:lang w:val="kk-KZ" w:eastAsia="ru-RU"/>
        </w:rPr>
        <w:t>ля размещения, проектирования и строительства, реконструкции сооружений и других объектов, оказывающих влияние на состояние водных объектов, а также для проведения работ, связанных со строительной деятельностью, лесоразведением, операциями по недропользованию, бурением скважин, санацией поверхностных водных объектов, рыбохозяйственной мелиорацией водных объектов, сельскохозяйственными и иными работами на водных объектах, в водоохранных зонах и полосах, необходимо получить соответствующее согласование в порядке установленном Приказом и.о. Министра водных ресурсов и ирригации Республики Казахстан от 20 июня 2025 года № 142-НҚ</w:t>
      </w:r>
      <w:r w:rsidR="00335CD7" w:rsidRPr="008D3C5F">
        <w:rPr>
          <w:rFonts w:ascii="Times New Roman" w:eastAsia="Times New Roman" w:hAnsi="Times New Roman" w:cs="Times New Roman"/>
          <w:bCs/>
          <w:iCs/>
          <w:color w:val="000000" w:themeColor="text1"/>
          <w:sz w:val="28"/>
          <w:szCs w:val="28"/>
          <w:lang w:val="kk-KZ" w:eastAsia="ru-RU"/>
        </w:rPr>
        <w:t>.</w:t>
      </w:r>
    </w:p>
    <w:p w14:paraId="6E6EEBA8" w14:textId="106178DD" w:rsidR="00335CD7" w:rsidRDefault="00335CD7" w:rsidP="00335CD7">
      <w:pPr>
        <w:widowControl w:val="0"/>
        <w:pBdr>
          <w:top w:val="nil"/>
          <w:left w:val="nil"/>
          <w:bottom w:val="nil"/>
          <w:right w:val="nil"/>
          <w:between w:val="nil"/>
        </w:pBdr>
        <w:spacing w:after="0" w:line="240" w:lineRule="auto"/>
        <w:ind w:right="-1" w:firstLine="709"/>
        <w:jc w:val="both"/>
        <w:rPr>
          <w:rFonts w:ascii="Times New Roman" w:eastAsia="Times New Roman" w:hAnsi="Times New Roman" w:cs="Times New Roman"/>
          <w:sz w:val="28"/>
          <w:szCs w:val="28"/>
          <w:lang w:eastAsia="ru-RU"/>
        </w:rPr>
      </w:pPr>
      <w:r w:rsidRPr="006A4CE7">
        <w:rPr>
          <w:rFonts w:ascii="Times New Roman" w:eastAsia="Times New Roman" w:hAnsi="Times New Roman" w:cs="Times New Roman"/>
          <w:sz w:val="28"/>
          <w:szCs w:val="28"/>
          <w:lang w:eastAsia="ru-RU"/>
        </w:rPr>
        <w:t xml:space="preserve">Дополнительно сообщаем, что согласно подпунктов 2,3,4,5,6 пункта 1 </w:t>
      </w:r>
      <w:r w:rsidRPr="006A4CE7">
        <w:rPr>
          <w:rFonts w:ascii="Times New Roman" w:eastAsia="Times New Roman" w:hAnsi="Times New Roman" w:cs="Times New Roman"/>
          <w:sz w:val="28"/>
          <w:szCs w:val="28"/>
          <w:lang w:eastAsia="ru-RU"/>
        </w:rPr>
        <w:lastRenderedPageBreak/>
        <w:t xml:space="preserve">и подпунктов 3,4,5,6,7 пункта 2 статьи 125 Водного кодекса Республики Казахстан в пределах водоохранных полос запрещаются: «строительство и эксплуатация зданий и сооружений, за исключением </w:t>
      </w:r>
      <w:proofErr w:type="spellStart"/>
      <w:r w:rsidRPr="006A4CE7">
        <w:rPr>
          <w:rFonts w:ascii="Times New Roman" w:eastAsia="Times New Roman" w:hAnsi="Times New Roman" w:cs="Times New Roman"/>
          <w:sz w:val="28"/>
          <w:szCs w:val="28"/>
          <w:lang w:eastAsia="ru-RU"/>
        </w:rPr>
        <w:t>водохозяйственных</w:t>
      </w:r>
      <w:proofErr w:type="spellEnd"/>
      <w:r w:rsidRPr="006A4CE7">
        <w:rPr>
          <w:rFonts w:ascii="Times New Roman" w:eastAsia="Times New Roman" w:hAnsi="Times New Roman" w:cs="Times New Roman"/>
          <w:sz w:val="28"/>
          <w:szCs w:val="28"/>
          <w:lang w:eastAsia="ru-RU"/>
        </w:rPr>
        <w:t xml:space="preserve"> и водозаборных сооружений и их коммуникаций, мостов, мостовых сооружений, причалов, портов, пирсов и иных объектов </w:t>
      </w:r>
      <w:proofErr w:type="spellStart"/>
      <w:r w:rsidRPr="006A4CE7">
        <w:rPr>
          <w:rFonts w:ascii="Times New Roman" w:eastAsia="Times New Roman" w:hAnsi="Times New Roman" w:cs="Times New Roman"/>
          <w:sz w:val="28"/>
          <w:szCs w:val="28"/>
          <w:lang w:eastAsia="ru-RU"/>
        </w:rPr>
        <w:t>транспортнои</w:t>
      </w:r>
      <w:proofErr w:type="spellEnd"/>
      <w:r w:rsidRPr="006A4CE7">
        <w:rPr>
          <w:rFonts w:ascii="Times New Roman" w:eastAsia="Times New Roman" w:hAnsi="Times New Roman" w:cs="Times New Roman"/>
          <w:sz w:val="28"/>
          <w:szCs w:val="28"/>
          <w:lang w:eastAsia="ru-RU"/>
        </w:rPr>
        <w:t xml:space="preserve">̆ инфраструктуры, связанных с деятельностью водного транспорта, промыслового рыболовства, </w:t>
      </w:r>
      <w:proofErr w:type="spellStart"/>
      <w:r w:rsidRPr="006A4CE7">
        <w:rPr>
          <w:rFonts w:ascii="Times New Roman" w:eastAsia="Times New Roman" w:hAnsi="Times New Roman" w:cs="Times New Roman"/>
          <w:sz w:val="28"/>
          <w:szCs w:val="28"/>
          <w:lang w:eastAsia="ru-RU"/>
        </w:rPr>
        <w:t>рыбохозяйственных</w:t>
      </w:r>
      <w:proofErr w:type="spellEnd"/>
      <w:r w:rsidRPr="006A4CE7">
        <w:rPr>
          <w:rFonts w:ascii="Times New Roman" w:eastAsia="Times New Roman" w:hAnsi="Times New Roman" w:cs="Times New Roman"/>
          <w:sz w:val="28"/>
          <w:szCs w:val="28"/>
          <w:lang w:eastAsia="ru-RU"/>
        </w:rPr>
        <w:t xml:space="preserve"> технологических водоемов, объектов по использованию возобновляемых источников энергии (</w:t>
      </w:r>
      <w:proofErr w:type="spellStart"/>
      <w:r w:rsidRPr="006A4CE7">
        <w:rPr>
          <w:rFonts w:ascii="Times New Roman" w:eastAsia="Times New Roman" w:hAnsi="Times New Roman" w:cs="Times New Roman"/>
          <w:sz w:val="28"/>
          <w:szCs w:val="28"/>
          <w:lang w:eastAsia="ru-RU"/>
        </w:rPr>
        <w:t>гидродинамическои</w:t>
      </w:r>
      <w:proofErr w:type="spellEnd"/>
      <w:r w:rsidRPr="006A4CE7">
        <w:rPr>
          <w:rFonts w:ascii="Times New Roman" w:eastAsia="Times New Roman" w:hAnsi="Times New Roman" w:cs="Times New Roman"/>
          <w:sz w:val="28"/>
          <w:szCs w:val="28"/>
          <w:lang w:eastAsia="ru-RU"/>
        </w:rPr>
        <w:t xml:space="preserve">̆ энергии воды), а также рекреационных зон на водном объекте, без строительства зданий и сооружений досугового и (или) оздоровительного назначения»; «предоставление земельных участков под садоводство и дачное строительство»; «эксплуатация существующих объектов, не обеспеченных сооружениями и </w:t>
      </w:r>
      <w:proofErr w:type="spellStart"/>
      <w:r w:rsidRPr="006A4CE7">
        <w:rPr>
          <w:rFonts w:ascii="Times New Roman" w:eastAsia="Times New Roman" w:hAnsi="Times New Roman" w:cs="Times New Roman"/>
          <w:sz w:val="28"/>
          <w:szCs w:val="28"/>
          <w:lang w:eastAsia="ru-RU"/>
        </w:rPr>
        <w:t>устройствами</w:t>
      </w:r>
      <w:proofErr w:type="spellEnd"/>
      <w:r w:rsidRPr="006A4CE7">
        <w:rPr>
          <w:rFonts w:ascii="Times New Roman" w:eastAsia="Times New Roman" w:hAnsi="Times New Roman" w:cs="Times New Roman"/>
          <w:sz w:val="28"/>
          <w:szCs w:val="28"/>
          <w:lang w:eastAsia="ru-RU"/>
        </w:rPr>
        <w:t xml:space="preserve">, предотвращающими загрязнение водных объектов и их водоохранных зон и полос», «проведение работ, нарушающих </w:t>
      </w:r>
      <w:proofErr w:type="spellStart"/>
      <w:r w:rsidRPr="006A4CE7">
        <w:rPr>
          <w:rFonts w:ascii="Times New Roman" w:eastAsia="Times New Roman" w:hAnsi="Times New Roman" w:cs="Times New Roman"/>
          <w:sz w:val="28"/>
          <w:szCs w:val="28"/>
          <w:lang w:eastAsia="ru-RU"/>
        </w:rPr>
        <w:t>почвенныи</w:t>
      </w:r>
      <w:proofErr w:type="spellEnd"/>
      <w:r w:rsidRPr="006A4CE7">
        <w:rPr>
          <w:rFonts w:ascii="Times New Roman" w:eastAsia="Times New Roman" w:hAnsi="Times New Roman" w:cs="Times New Roman"/>
          <w:sz w:val="28"/>
          <w:szCs w:val="28"/>
          <w:lang w:eastAsia="ru-RU"/>
        </w:rPr>
        <w:t xml:space="preserve">̆ и </w:t>
      </w:r>
      <w:proofErr w:type="spellStart"/>
      <w:r w:rsidRPr="006A4CE7">
        <w:rPr>
          <w:rFonts w:ascii="Times New Roman" w:eastAsia="Times New Roman" w:hAnsi="Times New Roman" w:cs="Times New Roman"/>
          <w:sz w:val="28"/>
          <w:szCs w:val="28"/>
          <w:lang w:eastAsia="ru-RU"/>
        </w:rPr>
        <w:t>травянои</w:t>
      </w:r>
      <w:proofErr w:type="spellEnd"/>
      <w:r w:rsidRPr="006A4CE7">
        <w:rPr>
          <w:rFonts w:ascii="Times New Roman" w:eastAsia="Times New Roman" w:hAnsi="Times New Roman" w:cs="Times New Roman"/>
          <w:sz w:val="28"/>
          <w:szCs w:val="28"/>
          <w:lang w:eastAsia="ru-RU"/>
        </w:rPr>
        <w:t>̆ покров (в том числе распашка земель, выпас скота, добыча полезных ископаемых), за исключением обработки земель для залужения отдельных участков, посева и посадки леса»; «</w:t>
      </w:r>
      <w:proofErr w:type="spellStart"/>
      <w:r w:rsidRPr="006A4CE7">
        <w:rPr>
          <w:rFonts w:ascii="Times New Roman" w:eastAsia="Times New Roman" w:hAnsi="Times New Roman" w:cs="Times New Roman"/>
          <w:sz w:val="28"/>
          <w:szCs w:val="28"/>
          <w:lang w:eastAsia="ru-RU"/>
        </w:rPr>
        <w:t>устройство</w:t>
      </w:r>
      <w:proofErr w:type="spellEnd"/>
      <w:r w:rsidRPr="006A4CE7">
        <w:rPr>
          <w:rFonts w:ascii="Times New Roman" w:eastAsia="Times New Roman" w:hAnsi="Times New Roman" w:cs="Times New Roman"/>
          <w:sz w:val="28"/>
          <w:szCs w:val="28"/>
          <w:lang w:eastAsia="ru-RU"/>
        </w:rPr>
        <w:t xml:space="preserve"> палаточных городков, постоянных стоянок для транспортных средств, летних </w:t>
      </w:r>
      <w:proofErr w:type="spellStart"/>
      <w:r w:rsidRPr="006A4CE7">
        <w:rPr>
          <w:rFonts w:ascii="Times New Roman" w:eastAsia="Times New Roman" w:hAnsi="Times New Roman" w:cs="Times New Roman"/>
          <w:sz w:val="28"/>
          <w:szCs w:val="28"/>
          <w:lang w:eastAsia="ru-RU"/>
        </w:rPr>
        <w:t>лагереи</w:t>
      </w:r>
      <w:proofErr w:type="spellEnd"/>
      <w:r w:rsidRPr="006A4CE7">
        <w:rPr>
          <w:rFonts w:ascii="Times New Roman" w:eastAsia="Times New Roman" w:hAnsi="Times New Roman" w:cs="Times New Roman"/>
          <w:sz w:val="28"/>
          <w:szCs w:val="28"/>
          <w:lang w:eastAsia="ru-RU"/>
        </w:rPr>
        <w:t xml:space="preserve">̆ для скота», в пределах водоохранных зон запрещаются: «размещение и строительство складов для хранения удобрений, пестицидов, нефтепродуктов, пунктов технического обслуживания, </w:t>
      </w:r>
      <w:proofErr w:type="spellStart"/>
      <w:r w:rsidRPr="006A4CE7">
        <w:rPr>
          <w:rFonts w:ascii="Times New Roman" w:eastAsia="Times New Roman" w:hAnsi="Times New Roman" w:cs="Times New Roman"/>
          <w:sz w:val="28"/>
          <w:szCs w:val="28"/>
          <w:lang w:eastAsia="ru-RU"/>
        </w:rPr>
        <w:t>мойки</w:t>
      </w:r>
      <w:proofErr w:type="spellEnd"/>
      <w:r w:rsidRPr="006A4CE7">
        <w:rPr>
          <w:rFonts w:ascii="Times New Roman" w:eastAsia="Times New Roman" w:hAnsi="Times New Roman" w:cs="Times New Roman"/>
          <w:sz w:val="28"/>
          <w:szCs w:val="28"/>
          <w:lang w:eastAsia="ru-RU"/>
        </w:rPr>
        <w:t xml:space="preserve"> транспортных средств и </w:t>
      </w:r>
      <w:proofErr w:type="spellStart"/>
      <w:r w:rsidRPr="006A4CE7">
        <w:rPr>
          <w:rFonts w:ascii="Times New Roman" w:eastAsia="Times New Roman" w:hAnsi="Times New Roman" w:cs="Times New Roman"/>
          <w:sz w:val="28"/>
          <w:szCs w:val="28"/>
          <w:lang w:eastAsia="ru-RU"/>
        </w:rPr>
        <w:t>сельскохозяйственнои</w:t>
      </w:r>
      <w:proofErr w:type="spellEnd"/>
      <w:r w:rsidRPr="006A4CE7">
        <w:rPr>
          <w:rFonts w:ascii="Times New Roman" w:eastAsia="Times New Roman" w:hAnsi="Times New Roman" w:cs="Times New Roman"/>
          <w:sz w:val="28"/>
          <w:szCs w:val="28"/>
          <w:lang w:eastAsia="ru-RU"/>
        </w:rPr>
        <w:t xml:space="preserve">̆ техники, механических мастерских, </w:t>
      </w:r>
      <w:proofErr w:type="spellStart"/>
      <w:r w:rsidRPr="006A4CE7">
        <w:rPr>
          <w:rFonts w:ascii="Times New Roman" w:eastAsia="Times New Roman" w:hAnsi="Times New Roman" w:cs="Times New Roman"/>
          <w:sz w:val="28"/>
          <w:szCs w:val="28"/>
          <w:lang w:eastAsia="ru-RU"/>
        </w:rPr>
        <w:t>устройство</w:t>
      </w:r>
      <w:proofErr w:type="spellEnd"/>
      <w:r w:rsidRPr="006A4CE7">
        <w:rPr>
          <w:rFonts w:ascii="Times New Roman" w:eastAsia="Times New Roman" w:hAnsi="Times New Roman" w:cs="Times New Roman"/>
          <w:sz w:val="28"/>
          <w:szCs w:val="28"/>
          <w:lang w:eastAsia="ru-RU"/>
        </w:rPr>
        <w:t xml:space="preserve"> свалок бытовых и промышленных отходов, площадок для заправки аппаратуры пестицидами, взлетно-посадочных полос для проведения авиационно-химических работ, а также размещение других объектов, отрицательно влияющих на качество воды»; «размещение животноводческих ферм и комплексов, </w:t>
      </w:r>
      <w:proofErr w:type="spellStart"/>
      <w:r w:rsidRPr="006A4CE7">
        <w:rPr>
          <w:rFonts w:ascii="Times New Roman" w:eastAsia="Times New Roman" w:hAnsi="Times New Roman" w:cs="Times New Roman"/>
          <w:sz w:val="28"/>
          <w:szCs w:val="28"/>
          <w:lang w:eastAsia="ru-RU"/>
        </w:rPr>
        <w:t>накопителеи</w:t>
      </w:r>
      <w:proofErr w:type="spellEnd"/>
      <w:r w:rsidRPr="006A4CE7">
        <w:rPr>
          <w:rFonts w:ascii="Times New Roman" w:eastAsia="Times New Roman" w:hAnsi="Times New Roman" w:cs="Times New Roman"/>
          <w:sz w:val="28"/>
          <w:szCs w:val="28"/>
          <w:lang w:eastAsia="ru-RU"/>
        </w:rPr>
        <w:t xml:space="preserve">̆ сточных вод, </w:t>
      </w:r>
      <w:proofErr w:type="spellStart"/>
      <w:r w:rsidRPr="006A4CE7">
        <w:rPr>
          <w:rFonts w:ascii="Times New Roman" w:eastAsia="Times New Roman" w:hAnsi="Times New Roman" w:cs="Times New Roman"/>
          <w:sz w:val="28"/>
          <w:szCs w:val="28"/>
          <w:lang w:eastAsia="ru-RU"/>
        </w:rPr>
        <w:t>полеи</w:t>
      </w:r>
      <w:proofErr w:type="spellEnd"/>
      <w:r w:rsidRPr="006A4CE7">
        <w:rPr>
          <w:rFonts w:ascii="Times New Roman" w:eastAsia="Times New Roman" w:hAnsi="Times New Roman" w:cs="Times New Roman"/>
          <w:sz w:val="28"/>
          <w:szCs w:val="28"/>
          <w:lang w:eastAsia="ru-RU"/>
        </w:rPr>
        <w:t xml:space="preserve">̆ орошения сточными водами, кладбищ, скотомогильников (биотермических ям), а также других объектов, обусловливающих опасность микробного загрязнения поверхностных и подземных вод»; «выпас скота с превышением нормы нагрузки, купание и санитарная обработка скота и другие виды </w:t>
      </w:r>
      <w:proofErr w:type="spellStart"/>
      <w:r w:rsidRPr="006A4CE7">
        <w:rPr>
          <w:rFonts w:ascii="Times New Roman" w:eastAsia="Times New Roman" w:hAnsi="Times New Roman" w:cs="Times New Roman"/>
          <w:sz w:val="28"/>
          <w:szCs w:val="28"/>
          <w:lang w:eastAsia="ru-RU"/>
        </w:rPr>
        <w:t>хозяйственнои</w:t>
      </w:r>
      <w:proofErr w:type="spellEnd"/>
      <w:r w:rsidRPr="006A4CE7">
        <w:rPr>
          <w:rFonts w:ascii="Times New Roman" w:eastAsia="Times New Roman" w:hAnsi="Times New Roman" w:cs="Times New Roman"/>
          <w:sz w:val="28"/>
          <w:szCs w:val="28"/>
          <w:lang w:eastAsia="ru-RU"/>
        </w:rPr>
        <w:t xml:space="preserve">̆ деятельности, ухудшающие режим водоемов»; «применение способа </w:t>
      </w:r>
      <w:proofErr w:type="spellStart"/>
      <w:r w:rsidRPr="006A4CE7">
        <w:rPr>
          <w:rFonts w:ascii="Times New Roman" w:eastAsia="Times New Roman" w:hAnsi="Times New Roman" w:cs="Times New Roman"/>
          <w:sz w:val="28"/>
          <w:szCs w:val="28"/>
          <w:lang w:eastAsia="ru-RU"/>
        </w:rPr>
        <w:t>авиаобработки</w:t>
      </w:r>
      <w:proofErr w:type="spellEnd"/>
      <w:r w:rsidRPr="006A4CE7">
        <w:rPr>
          <w:rFonts w:ascii="Times New Roman" w:eastAsia="Times New Roman" w:hAnsi="Times New Roman" w:cs="Times New Roman"/>
          <w:sz w:val="28"/>
          <w:szCs w:val="28"/>
          <w:lang w:eastAsia="ru-RU"/>
        </w:rPr>
        <w:t xml:space="preserve"> пестицидами и авиаподкормки минеральными удобрениями </w:t>
      </w:r>
      <w:proofErr w:type="spellStart"/>
      <w:r w:rsidRPr="006A4CE7">
        <w:rPr>
          <w:rFonts w:ascii="Times New Roman" w:eastAsia="Times New Roman" w:hAnsi="Times New Roman" w:cs="Times New Roman"/>
          <w:sz w:val="28"/>
          <w:szCs w:val="28"/>
          <w:lang w:eastAsia="ru-RU"/>
        </w:rPr>
        <w:t>сельскохозяйственных</w:t>
      </w:r>
      <w:proofErr w:type="spellEnd"/>
      <w:r w:rsidRPr="006A4CE7">
        <w:rPr>
          <w:rFonts w:ascii="Times New Roman" w:eastAsia="Times New Roman" w:hAnsi="Times New Roman" w:cs="Times New Roman"/>
          <w:sz w:val="28"/>
          <w:szCs w:val="28"/>
          <w:lang w:eastAsia="ru-RU"/>
        </w:rPr>
        <w:t xml:space="preserve"> культур и лесонасаждений на расстоянии менее двух тысяч метров от уреза воды в водном источнике»; «применение пестицидов, на которые не установлены предельно допустимые концентрации, внесение удобрений по снежному покрову, а также использование в качестве удобрений необезвреженных </w:t>
      </w:r>
      <w:proofErr w:type="spellStart"/>
      <w:r w:rsidRPr="006A4CE7">
        <w:rPr>
          <w:rFonts w:ascii="Times New Roman" w:eastAsia="Times New Roman" w:hAnsi="Times New Roman" w:cs="Times New Roman"/>
          <w:sz w:val="28"/>
          <w:szCs w:val="28"/>
          <w:lang w:eastAsia="ru-RU"/>
        </w:rPr>
        <w:t>навозосодержащих</w:t>
      </w:r>
      <w:proofErr w:type="spellEnd"/>
      <w:r w:rsidRPr="006A4CE7">
        <w:rPr>
          <w:rFonts w:ascii="Times New Roman" w:eastAsia="Times New Roman" w:hAnsi="Times New Roman" w:cs="Times New Roman"/>
          <w:sz w:val="28"/>
          <w:szCs w:val="28"/>
          <w:lang w:eastAsia="ru-RU"/>
        </w:rPr>
        <w:t xml:space="preserve"> сточных вод и </w:t>
      </w:r>
      <w:proofErr w:type="spellStart"/>
      <w:r w:rsidRPr="006A4CE7">
        <w:rPr>
          <w:rFonts w:ascii="Times New Roman" w:eastAsia="Times New Roman" w:hAnsi="Times New Roman" w:cs="Times New Roman"/>
          <w:sz w:val="28"/>
          <w:szCs w:val="28"/>
          <w:lang w:eastAsia="ru-RU"/>
        </w:rPr>
        <w:t>стойких</w:t>
      </w:r>
      <w:proofErr w:type="spellEnd"/>
      <w:r w:rsidRPr="006A4CE7">
        <w:rPr>
          <w:rFonts w:ascii="Times New Roman" w:eastAsia="Times New Roman" w:hAnsi="Times New Roman" w:cs="Times New Roman"/>
          <w:sz w:val="28"/>
          <w:szCs w:val="28"/>
          <w:lang w:eastAsia="ru-RU"/>
        </w:rPr>
        <w:t xml:space="preserve"> хлорорганических пестицидов».</w:t>
      </w:r>
    </w:p>
    <w:p w14:paraId="06667527" w14:textId="77777777" w:rsidR="00335CD7" w:rsidRPr="006A4CE7" w:rsidRDefault="00335CD7" w:rsidP="00335CD7">
      <w:pPr>
        <w:widowControl w:val="0"/>
        <w:pBdr>
          <w:top w:val="nil"/>
          <w:left w:val="nil"/>
          <w:bottom w:val="nil"/>
          <w:right w:val="nil"/>
          <w:between w:val="nil"/>
        </w:pBdr>
        <w:spacing w:after="0" w:line="240" w:lineRule="auto"/>
        <w:ind w:right="-1" w:firstLine="709"/>
        <w:jc w:val="both"/>
        <w:rPr>
          <w:rFonts w:ascii="Times New Roman" w:eastAsia="Arial" w:hAnsi="Times New Roman" w:cs="Times New Roman"/>
          <w:color w:val="000000"/>
          <w:sz w:val="28"/>
          <w:szCs w:val="28"/>
        </w:rPr>
      </w:pPr>
    </w:p>
    <w:p w14:paraId="53A3AF71" w14:textId="797C768B" w:rsidR="009135C4" w:rsidRPr="008B0141" w:rsidRDefault="009135C4" w:rsidP="00C40041">
      <w:pPr>
        <w:spacing w:after="0" w:line="240" w:lineRule="auto"/>
        <w:ind w:firstLine="709"/>
        <w:outlineLvl w:val="1"/>
        <w:rPr>
          <w:rFonts w:ascii="Times New Roman" w:eastAsia="Times New Roman" w:hAnsi="Times New Roman" w:cs="Times New Roman"/>
          <w:b/>
          <w:bCs/>
          <w:i/>
          <w:color w:val="000000" w:themeColor="text1"/>
          <w:sz w:val="28"/>
          <w:szCs w:val="28"/>
          <w:lang w:eastAsia="ru-RU"/>
        </w:rPr>
      </w:pPr>
      <w:r w:rsidRPr="008B0141">
        <w:rPr>
          <w:rFonts w:ascii="Times New Roman" w:eastAsia="Times New Roman" w:hAnsi="Times New Roman" w:cs="Times New Roman"/>
          <w:b/>
          <w:i/>
          <w:color w:val="000000" w:themeColor="text1"/>
          <w:sz w:val="28"/>
          <w:szCs w:val="28"/>
          <w:lang w:val="kk-KZ" w:eastAsia="ru-RU"/>
        </w:rPr>
        <w:t>Водоснабжение</w:t>
      </w:r>
    </w:p>
    <w:p w14:paraId="743FF8D1" w14:textId="77777777" w:rsidR="009135C4" w:rsidRPr="009135C4" w:rsidRDefault="009135C4" w:rsidP="00C40041">
      <w:pPr>
        <w:spacing w:after="0" w:line="240" w:lineRule="auto"/>
        <w:ind w:firstLine="709"/>
        <w:jc w:val="both"/>
        <w:rPr>
          <w:rFonts w:ascii="Times New Roman" w:eastAsiaTheme="minorEastAsia" w:hAnsi="Times New Roman" w:cs="Times New Roman"/>
          <w:b/>
          <w:bCs/>
          <w:iCs/>
          <w:color w:val="000000" w:themeColor="text1"/>
          <w:sz w:val="28"/>
          <w:szCs w:val="28"/>
          <w:lang w:val="kk-KZ" w:eastAsia="ru-RU"/>
        </w:rPr>
      </w:pPr>
      <w:bookmarkStart w:id="9" w:name="_Hlk199978615"/>
      <w:r w:rsidRPr="009135C4">
        <w:rPr>
          <w:rFonts w:ascii="Times New Roman" w:eastAsiaTheme="minorEastAsia" w:hAnsi="Times New Roman" w:cs="Times New Roman"/>
          <w:b/>
          <w:bCs/>
          <w:iCs/>
          <w:color w:val="000000" w:themeColor="text1"/>
          <w:sz w:val="28"/>
          <w:szCs w:val="28"/>
          <w:lang w:val="kk-KZ" w:eastAsia="ru-RU"/>
        </w:rPr>
        <w:t>Современное состояние</w:t>
      </w:r>
    </w:p>
    <w:bookmarkEnd w:id="9"/>
    <w:p w14:paraId="7520B8C1"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lastRenderedPageBreak/>
        <w:t xml:space="preserve">В настоящее время в селе </w:t>
      </w:r>
      <w:proofErr w:type="spellStart"/>
      <w:r w:rsidRPr="008759FB">
        <w:rPr>
          <w:rFonts w:ascii="Times New Roman" w:eastAsia="Times New Roman" w:hAnsi="Times New Roman" w:cs="Times New Roman"/>
          <w:sz w:val="28"/>
          <w:szCs w:val="28"/>
          <w:lang w:eastAsia="ru-RU"/>
        </w:rPr>
        <w:t>Косшокы</w:t>
      </w:r>
      <w:proofErr w:type="spellEnd"/>
      <w:r w:rsidRPr="008759FB">
        <w:rPr>
          <w:rFonts w:ascii="Times New Roman" w:eastAsia="Times New Roman" w:hAnsi="Times New Roman" w:cs="Times New Roman"/>
          <w:sz w:val="28"/>
          <w:szCs w:val="28"/>
          <w:lang w:eastAsia="ru-RU"/>
        </w:rPr>
        <w:t xml:space="preserve"> Акмолинской области действует централизованная система водоснабжения. </w:t>
      </w:r>
    </w:p>
    <w:p w14:paraId="035CC9B7"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Водоснабжение села осуществляется от водозаборного сооружения, который расположен в центральной части села. </w:t>
      </w:r>
    </w:p>
    <w:p w14:paraId="19B31FDD" w14:textId="77777777" w:rsidR="008759FB" w:rsidRPr="008759FB" w:rsidRDefault="008759FB" w:rsidP="008759FB">
      <w:pPr>
        <w:spacing w:after="0" w:line="240" w:lineRule="auto"/>
        <w:ind w:firstLine="709"/>
        <w:jc w:val="both"/>
        <w:rPr>
          <w:rFonts w:ascii="Times New Roman" w:eastAsia="Times New Roman" w:hAnsi="Times New Roman" w:cs="Times New Roman"/>
          <w:b/>
          <w:i/>
          <w:sz w:val="28"/>
          <w:szCs w:val="28"/>
          <w:lang w:eastAsia="ru-RU"/>
        </w:rPr>
      </w:pPr>
      <w:r w:rsidRPr="008759FB">
        <w:rPr>
          <w:rFonts w:ascii="Times New Roman" w:eastAsia="Times New Roman" w:hAnsi="Times New Roman" w:cs="Times New Roman"/>
          <w:b/>
          <w:i/>
          <w:sz w:val="28"/>
          <w:szCs w:val="28"/>
          <w:lang w:eastAsia="ru-RU"/>
        </w:rPr>
        <w:t>Проектные предложения</w:t>
      </w:r>
    </w:p>
    <w:p w14:paraId="07DA2579"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Проектом сохраняется централизованная система объединенного питьевого и противопожарного водоснабжения, обеспечивающая питьевое водопотребление жилых и общественных зданий. Перспективой развития предусматривается повышение уровня надежности системы водоснабжения за счет реконструкции водо</w:t>
      </w:r>
      <w:r w:rsidRPr="008759FB">
        <w:rPr>
          <w:rFonts w:ascii="Times New Roman" w:eastAsia="Times New Roman" w:hAnsi="Times New Roman" w:cs="Times New Roman"/>
          <w:sz w:val="28"/>
          <w:szCs w:val="28"/>
          <w:lang w:eastAsia="ru-RU"/>
        </w:rPr>
        <w:softHyphen/>
        <w:t>заборных и водопроводных сооружений и водопроводных сетей.</w:t>
      </w:r>
    </w:p>
    <w:p w14:paraId="56DC51AC"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Централизованная система водоснабжения на проектируемой территории   по   степени   обеспеченности   подачи   воды   относится   к I-ей категории согласно СНиП 4.01.02-2009 п. 7.4.</w:t>
      </w:r>
    </w:p>
    <w:p w14:paraId="5D360E99"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Допускается снижение подачи воды на питьевые нужды в объеме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суток. Перерыв в подаче воды или снижение подачи нижеуказанного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минут.</w:t>
      </w:r>
    </w:p>
    <w:p w14:paraId="7DDAD89F"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Удельное среднесуточное водопотребление на хозяйственно-питьевые нужды принято в соответствии со СНиП 4.01.02-2009 "Водоснабжение. Наружные сети и сооружения" (табл. 5.1):</w:t>
      </w:r>
    </w:p>
    <w:p w14:paraId="4FB5522F"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zh-CN"/>
        </w:rPr>
        <w:t xml:space="preserve">- с автономной системой горячего водоснабжения, удельное питьевое водопотребление на одного жителя составляет </w:t>
      </w:r>
      <w:r w:rsidRPr="008759FB">
        <w:rPr>
          <w:rFonts w:ascii="Times New Roman" w:eastAsia="Times New Roman" w:hAnsi="Times New Roman" w:cs="Times New Roman"/>
          <w:sz w:val="28"/>
          <w:szCs w:val="28"/>
          <w:lang w:eastAsia="ru-RU"/>
        </w:rPr>
        <w:t>- 150 л/чел в сутки.</w:t>
      </w:r>
    </w:p>
    <w:p w14:paraId="7A1EA9D1"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Удельное водопотребление включает расходы воды на питьевые и бытовые нужды в общественных зданиях по классификации, принятой в СНиП РК 4.01.02-2009 (табл. 5.1 примечание 2).</w:t>
      </w:r>
    </w:p>
    <w:p w14:paraId="0565A17A"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Количество воды на нужды малых и средних предприятий, и неучтённые расходы приняты в размере 20% суммарного расхода воды на питьевые нужды населения СНиП РК 4.01.02-2009 (табл. 5.1 примечание 4).</w:t>
      </w:r>
    </w:p>
    <w:p w14:paraId="26F08430"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Удельное среднесуточное за поливочный сезон потребление воды на полив в расчете на одного жителя принимаем 70 л/</w:t>
      </w:r>
      <w:proofErr w:type="spellStart"/>
      <w:r w:rsidRPr="008759FB">
        <w:rPr>
          <w:rFonts w:ascii="Times New Roman" w:eastAsia="Times New Roman" w:hAnsi="Times New Roman" w:cs="Times New Roman"/>
          <w:sz w:val="28"/>
          <w:szCs w:val="28"/>
          <w:lang w:eastAsia="ru-RU"/>
        </w:rPr>
        <w:t>сут</w:t>
      </w:r>
      <w:proofErr w:type="spellEnd"/>
      <w:r w:rsidRPr="008759FB">
        <w:rPr>
          <w:rFonts w:ascii="Times New Roman" w:eastAsia="Times New Roman" w:hAnsi="Times New Roman" w:cs="Times New Roman"/>
          <w:sz w:val="28"/>
          <w:szCs w:val="28"/>
          <w:lang w:eastAsia="ru-RU"/>
        </w:rPr>
        <w:t xml:space="preserve"> СНиП РК 4.01.02-2009 (табл. 5.3 примечание 1).</w:t>
      </w:r>
    </w:p>
    <w:p w14:paraId="740BE81F" w14:textId="70D2AB5B"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Суточный расход воды населением проектируемого села </w:t>
      </w:r>
      <w:proofErr w:type="spellStart"/>
      <w:r w:rsidRPr="008759FB">
        <w:rPr>
          <w:rFonts w:ascii="Times New Roman" w:eastAsia="Times New Roman" w:hAnsi="Times New Roman" w:cs="Times New Roman"/>
          <w:sz w:val="28"/>
          <w:szCs w:val="28"/>
          <w:lang w:eastAsia="ru-RU"/>
        </w:rPr>
        <w:t>Косшокы</w:t>
      </w:r>
      <w:proofErr w:type="spellEnd"/>
      <w:r w:rsidRPr="008759FB">
        <w:rPr>
          <w:rFonts w:ascii="Times New Roman" w:eastAsia="Times New Roman" w:hAnsi="Times New Roman" w:cs="Times New Roman"/>
          <w:sz w:val="28"/>
          <w:szCs w:val="28"/>
          <w:lang w:eastAsia="ru-RU"/>
        </w:rPr>
        <w:t xml:space="preserve"> приведен в таблице.</w:t>
      </w:r>
    </w:p>
    <w:p w14:paraId="07D4E06E" w14:textId="77777777" w:rsidR="008759FB" w:rsidRPr="008759FB" w:rsidRDefault="008759FB" w:rsidP="008759FB">
      <w:pPr>
        <w:spacing w:after="0" w:line="240" w:lineRule="auto"/>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br w:type="page"/>
      </w:r>
    </w:p>
    <w:p w14:paraId="3A43C134" w14:textId="77777777" w:rsidR="008759FB" w:rsidRPr="008759FB" w:rsidRDefault="008759FB" w:rsidP="008759FB">
      <w:pPr>
        <w:spacing w:after="0" w:line="240" w:lineRule="auto"/>
        <w:ind w:firstLine="709"/>
        <w:jc w:val="center"/>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lastRenderedPageBreak/>
        <w:t>Общий суточный расход воды</w:t>
      </w:r>
    </w:p>
    <w:tbl>
      <w:tblPr>
        <w:tblW w:w="5000" w:type="pct"/>
        <w:tblLook w:val="04A0" w:firstRow="1" w:lastRow="0" w:firstColumn="1" w:lastColumn="0" w:noHBand="0" w:noVBand="1"/>
      </w:tblPr>
      <w:tblGrid>
        <w:gridCol w:w="3193"/>
        <w:gridCol w:w="1296"/>
        <w:gridCol w:w="1312"/>
        <w:gridCol w:w="1190"/>
        <w:gridCol w:w="1100"/>
        <w:gridCol w:w="1113"/>
      </w:tblGrid>
      <w:tr w:rsidR="008759FB" w:rsidRPr="008759FB" w14:paraId="749C98B3" w14:textId="77777777" w:rsidTr="00D42F24">
        <w:trPr>
          <w:trHeight w:val="300"/>
        </w:trPr>
        <w:tc>
          <w:tcPr>
            <w:tcW w:w="1740" w:type="pct"/>
            <w:vMerge w:val="restart"/>
            <w:tcBorders>
              <w:top w:val="single" w:sz="4" w:space="0" w:color="auto"/>
              <w:left w:val="single" w:sz="4" w:space="0" w:color="auto"/>
              <w:bottom w:val="single" w:sz="4" w:space="0" w:color="000000"/>
              <w:right w:val="single" w:sz="4" w:space="0" w:color="auto"/>
            </w:tcBorders>
            <w:noWrap/>
            <w:vAlign w:val="center"/>
            <w:hideMark/>
          </w:tcPr>
          <w:p w14:paraId="5457BD88"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roofErr w:type="spellStart"/>
            <w:r w:rsidRPr="008759FB">
              <w:rPr>
                <w:rFonts w:ascii="Times New Roman" w:eastAsia="Times New Roman" w:hAnsi="Times New Roman" w:cs="Times New Roman"/>
                <w:sz w:val="20"/>
                <w:szCs w:val="20"/>
                <w:lang w:eastAsia="ru-RU"/>
              </w:rPr>
              <w:t>Водопотребители</w:t>
            </w:r>
            <w:proofErr w:type="spellEnd"/>
          </w:p>
        </w:tc>
        <w:tc>
          <w:tcPr>
            <w:tcW w:w="693" w:type="pct"/>
            <w:vMerge w:val="restart"/>
            <w:tcBorders>
              <w:top w:val="single" w:sz="4" w:space="0" w:color="auto"/>
              <w:left w:val="single" w:sz="4" w:space="0" w:color="auto"/>
              <w:bottom w:val="single" w:sz="4" w:space="0" w:color="auto"/>
              <w:right w:val="single" w:sz="4" w:space="0" w:color="auto"/>
            </w:tcBorders>
            <w:vAlign w:val="center"/>
            <w:hideMark/>
          </w:tcPr>
          <w:p w14:paraId="450EFBD9"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 xml:space="preserve">Норма </w:t>
            </w:r>
            <w:proofErr w:type="gramStart"/>
            <w:r w:rsidRPr="008759FB">
              <w:rPr>
                <w:rFonts w:ascii="Times New Roman" w:eastAsia="Times New Roman" w:hAnsi="Times New Roman" w:cs="Times New Roman"/>
                <w:sz w:val="20"/>
                <w:szCs w:val="20"/>
                <w:lang w:eastAsia="ru-RU"/>
              </w:rPr>
              <w:t>водо-потребления</w:t>
            </w:r>
            <w:proofErr w:type="gramEnd"/>
            <w:r w:rsidRPr="008759FB">
              <w:rPr>
                <w:rFonts w:ascii="Times New Roman" w:eastAsia="Times New Roman" w:hAnsi="Times New Roman" w:cs="Times New Roman"/>
                <w:sz w:val="20"/>
                <w:szCs w:val="20"/>
                <w:lang w:eastAsia="ru-RU"/>
              </w:rPr>
              <w:t xml:space="preserve"> на 1 чел. л/</w:t>
            </w:r>
            <w:proofErr w:type="spellStart"/>
            <w:r w:rsidRPr="008759FB">
              <w:rPr>
                <w:rFonts w:ascii="Times New Roman" w:eastAsia="Times New Roman" w:hAnsi="Times New Roman" w:cs="Times New Roman"/>
                <w:sz w:val="20"/>
                <w:szCs w:val="20"/>
                <w:lang w:eastAsia="ru-RU"/>
              </w:rPr>
              <w:t>сут</w:t>
            </w:r>
            <w:proofErr w:type="spellEnd"/>
          </w:p>
        </w:tc>
        <w:tc>
          <w:tcPr>
            <w:tcW w:w="702" w:type="pct"/>
            <w:vMerge w:val="restart"/>
            <w:tcBorders>
              <w:top w:val="single" w:sz="4" w:space="0" w:color="auto"/>
              <w:left w:val="single" w:sz="4" w:space="0" w:color="auto"/>
              <w:bottom w:val="single" w:sz="4" w:space="0" w:color="auto"/>
              <w:right w:val="single" w:sz="4" w:space="0" w:color="auto"/>
            </w:tcBorders>
            <w:vAlign w:val="center"/>
            <w:hideMark/>
          </w:tcPr>
          <w:p w14:paraId="6AE08DD2"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Численность населения, чел.</w:t>
            </w:r>
          </w:p>
        </w:tc>
        <w:tc>
          <w:tcPr>
            <w:tcW w:w="1865" w:type="pct"/>
            <w:gridSpan w:val="3"/>
            <w:tcBorders>
              <w:top w:val="single" w:sz="4" w:space="0" w:color="auto"/>
              <w:left w:val="nil"/>
              <w:bottom w:val="single" w:sz="4" w:space="0" w:color="auto"/>
              <w:right w:val="single" w:sz="4" w:space="0" w:color="auto"/>
            </w:tcBorders>
            <w:vAlign w:val="center"/>
            <w:hideMark/>
          </w:tcPr>
          <w:p w14:paraId="43AD90E6"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Водопотребление, м3/</w:t>
            </w:r>
            <w:proofErr w:type="spellStart"/>
            <w:r w:rsidRPr="008759FB">
              <w:rPr>
                <w:rFonts w:ascii="Times New Roman" w:eastAsia="Times New Roman" w:hAnsi="Times New Roman" w:cs="Times New Roman"/>
                <w:sz w:val="20"/>
                <w:szCs w:val="20"/>
                <w:lang w:eastAsia="ru-RU"/>
              </w:rPr>
              <w:t>сут</w:t>
            </w:r>
            <w:proofErr w:type="spellEnd"/>
            <w:r w:rsidRPr="008759FB">
              <w:rPr>
                <w:rFonts w:ascii="Times New Roman" w:eastAsia="Times New Roman" w:hAnsi="Times New Roman" w:cs="Times New Roman"/>
                <w:sz w:val="20"/>
                <w:szCs w:val="20"/>
                <w:lang w:eastAsia="ru-RU"/>
              </w:rPr>
              <w:br/>
            </w:r>
          </w:p>
        </w:tc>
      </w:tr>
      <w:tr w:rsidR="008759FB" w:rsidRPr="008759FB" w14:paraId="346260D5" w14:textId="77777777" w:rsidTr="00D42F24">
        <w:trPr>
          <w:trHeight w:val="300"/>
        </w:trPr>
        <w:tc>
          <w:tcPr>
            <w:tcW w:w="1740" w:type="pct"/>
            <w:vMerge/>
            <w:tcBorders>
              <w:top w:val="single" w:sz="4" w:space="0" w:color="auto"/>
              <w:left w:val="single" w:sz="4" w:space="0" w:color="auto"/>
              <w:bottom w:val="single" w:sz="4" w:space="0" w:color="000000"/>
              <w:right w:val="single" w:sz="4" w:space="0" w:color="auto"/>
            </w:tcBorders>
            <w:vAlign w:val="center"/>
            <w:hideMark/>
          </w:tcPr>
          <w:p w14:paraId="369B005E"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7369DB01"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
        </w:tc>
        <w:tc>
          <w:tcPr>
            <w:tcW w:w="702" w:type="pct"/>
            <w:vMerge/>
            <w:tcBorders>
              <w:top w:val="single" w:sz="4" w:space="0" w:color="auto"/>
              <w:left w:val="single" w:sz="4" w:space="0" w:color="auto"/>
              <w:bottom w:val="single" w:sz="4" w:space="0" w:color="auto"/>
              <w:right w:val="single" w:sz="4" w:space="0" w:color="auto"/>
            </w:tcBorders>
            <w:vAlign w:val="center"/>
            <w:hideMark/>
          </w:tcPr>
          <w:p w14:paraId="3F03B2CB"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
        </w:tc>
        <w:tc>
          <w:tcPr>
            <w:tcW w:w="652" w:type="pct"/>
            <w:tcBorders>
              <w:top w:val="nil"/>
              <w:left w:val="nil"/>
              <w:bottom w:val="single" w:sz="4" w:space="0" w:color="auto"/>
              <w:right w:val="single" w:sz="4" w:space="0" w:color="auto"/>
            </w:tcBorders>
            <w:noWrap/>
            <w:vAlign w:val="center"/>
            <w:hideMark/>
          </w:tcPr>
          <w:p w14:paraId="0BEEF249"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roofErr w:type="spellStart"/>
            <w:r w:rsidRPr="008759FB">
              <w:rPr>
                <w:rFonts w:ascii="Times New Roman" w:eastAsia="Times New Roman" w:hAnsi="Times New Roman" w:cs="Times New Roman"/>
                <w:sz w:val="20"/>
                <w:szCs w:val="20"/>
                <w:lang w:eastAsia="ru-RU"/>
              </w:rPr>
              <w:t>Qmax</w:t>
            </w:r>
            <w:proofErr w:type="spellEnd"/>
          </w:p>
        </w:tc>
        <w:tc>
          <w:tcPr>
            <w:tcW w:w="603" w:type="pct"/>
            <w:tcBorders>
              <w:top w:val="nil"/>
              <w:left w:val="nil"/>
              <w:bottom w:val="single" w:sz="4" w:space="0" w:color="auto"/>
              <w:right w:val="single" w:sz="4" w:space="0" w:color="auto"/>
            </w:tcBorders>
            <w:noWrap/>
            <w:vAlign w:val="center"/>
            <w:hideMark/>
          </w:tcPr>
          <w:p w14:paraId="68D19A82"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roofErr w:type="spellStart"/>
            <w:r w:rsidRPr="008759FB">
              <w:rPr>
                <w:rFonts w:ascii="Times New Roman" w:eastAsia="Times New Roman" w:hAnsi="Times New Roman" w:cs="Times New Roman"/>
                <w:sz w:val="20"/>
                <w:szCs w:val="20"/>
                <w:lang w:eastAsia="ru-RU"/>
              </w:rPr>
              <w:t>Qср</w:t>
            </w:r>
            <w:proofErr w:type="spellEnd"/>
          </w:p>
        </w:tc>
        <w:tc>
          <w:tcPr>
            <w:tcW w:w="610" w:type="pct"/>
            <w:tcBorders>
              <w:top w:val="nil"/>
              <w:left w:val="nil"/>
              <w:bottom w:val="single" w:sz="4" w:space="0" w:color="auto"/>
              <w:right w:val="single" w:sz="4" w:space="0" w:color="auto"/>
            </w:tcBorders>
            <w:noWrap/>
            <w:vAlign w:val="center"/>
            <w:hideMark/>
          </w:tcPr>
          <w:p w14:paraId="4C214BB6"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roofErr w:type="spellStart"/>
            <w:r w:rsidRPr="008759FB">
              <w:rPr>
                <w:rFonts w:ascii="Times New Roman" w:eastAsia="Times New Roman" w:hAnsi="Times New Roman" w:cs="Times New Roman"/>
                <w:sz w:val="20"/>
                <w:szCs w:val="20"/>
                <w:lang w:eastAsia="ru-RU"/>
              </w:rPr>
              <w:t>Qmin</w:t>
            </w:r>
            <w:proofErr w:type="spellEnd"/>
          </w:p>
        </w:tc>
      </w:tr>
      <w:tr w:rsidR="008759FB" w:rsidRPr="008759FB" w14:paraId="10A3C5DD" w14:textId="77777777" w:rsidTr="00D42F24">
        <w:trPr>
          <w:trHeight w:val="20"/>
        </w:trPr>
        <w:tc>
          <w:tcPr>
            <w:tcW w:w="1740" w:type="pct"/>
            <w:tcBorders>
              <w:top w:val="single" w:sz="4" w:space="0" w:color="auto"/>
              <w:left w:val="single" w:sz="4" w:space="0" w:color="auto"/>
              <w:bottom w:val="single" w:sz="4" w:space="0" w:color="000000"/>
              <w:right w:val="single" w:sz="4" w:space="0" w:color="auto"/>
            </w:tcBorders>
            <w:vAlign w:val="center"/>
          </w:tcPr>
          <w:p w14:paraId="3D298B71"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1</w:t>
            </w:r>
          </w:p>
        </w:tc>
        <w:tc>
          <w:tcPr>
            <w:tcW w:w="693" w:type="pct"/>
            <w:tcBorders>
              <w:top w:val="single" w:sz="4" w:space="0" w:color="auto"/>
              <w:left w:val="single" w:sz="4" w:space="0" w:color="auto"/>
              <w:bottom w:val="single" w:sz="4" w:space="0" w:color="auto"/>
              <w:right w:val="single" w:sz="4" w:space="0" w:color="auto"/>
            </w:tcBorders>
            <w:vAlign w:val="center"/>
          </w:tcPr>
          <w:p w14:paraId="7DD75380"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2</w:t>
            </w:r>
          </w:p>
        </w:tc>
        <w:tc>
          <w:tcPr>
            <w:tcW w:w="702" w:type="pct"/>
            <w:tcBorders>
              <w:top w:val="single" w:sz="4" w:space="0" w:color="auto"/>
              <w:left w:val="single" w:sz="4" w:space="0" w:color="auto"/>
              <w:bottom w:val="single" w:sz="4" w:space="0" w:color="auto"/>
              <w:right w:val="single" w:sz="4" w:space="0" w:color="auto"/>
            </w:tcBorders>
            <w:vAlign w:val="center"/>
          </w:tcPr>
          <w:p w14:paraId="48AB5374"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3</w:t>
            </w:r>
          </w:p>
        </w:tc>
        <w:tc>
          <w:tcPr>
            <w:tcW w:w="652" w:type="pct"/>
            <w:tcBorders>
              <w:top w:val="nil"/>
              <w:left w:val="nil"/>
              <w:bottom w:val="single" w:sz="4" w:space="0" w:color="auto"/>
              <w:right w:val="single" w:sz="4" w:space="0" w:color="auto"/>
            </w:tcBorders>
            <w:noWrap/>
            <w:vAlign w:val="center"/>
          </w:tcPr>
          <w:p w14:paraId="6FAD7004"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4</w:t>
            </w:r>
          </w:p>
        </w:tc>
        <w:tc>
          <w:tcPr>
            <w:tcW w:w="603" w:type="pct"/>
            <w:tcBorders>
              <w:top w:val="nil"/>
              <w:left w:val="nil"/>
              <w:bottom w:val="single" w:sz="4" w:space="0" w:color="auto"/>
              <w:right w:val="single" w:sz="4" w:space="0" w:color="auto"/>
            </w:tcBorders>
            <w:noWrap/>
            <w:vAlign w:val="center"/>
          </w:tcPr>
          <w:p w14:paraId="6BAF325A"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5</w:t>
            </w:r>
          </w:p>
        </w:tc>
        <w:tc>
          <w:tcPr>
            <w:tcW w:w="610" w:type="pct"/>
            <w:tcBorders>
              <w:top w:val="nil"/>
              <w:left w:val="nil"/>
              <w:bottom w:val="single" w:sz="4" w:space="0" w:color="auto"/>
              <w:right w:val="single" w:sz="4" w:space="0" w:color="auto"/>
            </w:tcBorders>
            <w:noWrap/>
            <w:vAlign w:val="center"/>
          </w:tcPr>
          <w:p w14:paraId="3B2B8BED"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6</w:t>
            </w:r>
          </w:p>
        </w:tc>
      </w:tr>
      <w:tr w:rsidR="008759FB" w:rsidRPr="008759FB" w14:paraId="3AF2CEFD" w14:textId="77777777" w:rsidTr="00D42F24">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5EA5CB0"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Исходный год</w:t>
            </w:r>
          </w:p>
        </w:tc>
      </w:tr>
      <w:tr w:rsidR="008759FB" w:rsidRPr="008759FB" w14:paraId="12427398"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center"/>
            <w:hideMark/>
          </w:tcPr>
          <w:p w14:paraId="0FFB8DEA"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Усадебная застройка</w:t>
            </w:r>
          </w:p>
        </w:tc>
        <w:tc>
          <w:tcPr>
            <w:tcW w:w="693" w:type="pct"/>
            <w:tcBorders>
              <w:top w:val="nil"/>
              <w:left w:val="nil"/>
              <w:bottom w:val="single" w:sz="4" w:space="0" w:color="auto"/>
              <w:right w:val="single" w:sz="4" w:space="0" w:color="auto"/>
            </w:tcBorders>
            <w:shd w:val="clear" w:color="000000" w:fill="FFFFFF"/>
            <w:noWrap/>
            <w:vAlign w:val="center"/>
            <w:hideMark/>
          </w:tcPr>
          <w:p w14:paraId="408000DB"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150</w:t>
            </w:r>
          </w:p>
        </w:tc>
        <w:tc>
          <w:tcPr>
            <w:tcW w:w="702" w:type="pct"/>
            <w:tcBorders>
              <w:top w:val="nil"/>
              <w:left w:val="nil"/>
              <w:bottom w:val="single" w:sz="4" w:space="0" w:color="auto"/>
              <w:right w:val="single" w:sz="4" w:space="0" w:color="auto"/>
            </w:tcBorders>
            <w:shd w:val="clear" w:color="000000" w:fill="FFFFFF"/>
            <w:noWrap/>
            <w:vAlign w:val="center"/>
            <w:hideMark/>
          </w:tcPr>
          <w:p w14:paraId="09ADA9E7"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407</w:t>
            </w:r>
          </w:p>
        </w:tc>
        <w:tc>
          <w:tcPr>
            <w:tcW w:w="652" w:type="pct"/>
            <w:tcBorders>
              <w:top w:val="nil"/>
              <w:left w:val="nil"/>
              <w:bottom w:val="single" w:sz="4" w:space="0" w:color="auto"/>
              <w:right w:val="single" w:sz="4" w:space="0" w:color="auto"/>
            </w:tcBorders>
            <w:shd w:val="clear" w:color="000000" w:fill="FFFFFF"/>
            <w:noWrap/>
            <w:vAlign w:val="center"/>
            <w:hideMark/>
          </w:tcPr>
          <w:p w14:paraId="665BBC50"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73,26</w:t>
            </w:r>
          </w:p>
        </w:tc>
        <w:tc>
          <w:tcPr>
            <w:tcW w:w="603" w:type="pct"/>
            <w:tcBorders>
              <w:top w:val="nil"/>
              <w:left w:val="nil"/>
              <w:bottom w:val="single" w:sz="4" w:space="0" w:color="auto"/>
              <w:right w:val="single" w:sz="4" w:space="0" w:color="auto"/>
            </w:tcBorders>
            <w:shd w:val="clear" w:color="000000" w:fill="FFFFFF"/>
            <w:noWrap/>
            <w:vAlign w:val="center"/>
            <w:hideMark/>
          </w:tcPr>
          <w:p w14:paraId="6854282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61,05</w:t>
            </w:r>
          </w:p>
        </w:tc>
        <w:tc>
          <w:tcPr>
            <w:tcW w:w="610" w:type="pct"/>
            <w:tcBorders>
              <w:top w:val="nil"/>
              <w:left w:val="nil"/>
              <w:bottom w:val="single" w:sz="4" w:space="0" w:color="auto"/>
              <w:right w:val="single" w:sz="4" w:space="0" w:color="auto"/>
            </w:tcBorders>
            <w:shd w:val="clear" w:color="000000" w:fill="FFFFFF"/>
            <w:noWrap/>
            <w:vAlign w:val="center"/>
            <w:hideMark/>
          </w:tcPr>
          <w:p w14:paraId="7F950089"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48,84</w:t>
            </w:r>
          </w:p>
        </w:tc>
      </w:tr>
      <w:tr w:rsidR="008759FB" w:rsidRPr="008759FB" w14:paraId="7C94811A"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bottom"/>
            <w:hideMark/>
          </w:tcPr>
          <w:p w14:paraId="1A595062"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Итого</w:t>
            </w:r>
          </w:p>
        </w:tc>
        <w:tc>
          <w:tcPr>
            <w:tcW w:w="693" w:type="pct"/>
            <w:tcBorders>
              <w:top w:val="nil"/>
              <w:left w:val="nil"/>
              <w:bottom w:val="single" w:sz="4" w:space="0" w:color="auto"/>
              <w:right w:val="single" w:sz="4" w:space="0" w:color="auto"/>
            </w:tcBorders>
            <w:shd w:val="clear" w:color="000000" w:fill="FFFFFF"/>
            <w:noWrap/>
            <w:vAlign w:val="center"/>
            <w:hideMark/>
          </w:tcPr>
          <w:p w14:paraId="6F6D81F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57209E33"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1961FBE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73,3</w:t>
            </w:r>
          </w:p>
        </w:tc>
        <w:tc>
          <w:tcPr>
            <w:tcW w:w="603" w:type="pct"/>
            <w:tcBorders>
              <w:top w:val="nil"/>
              <w:left w:val="nil"/>
              <w:bottom w:val="single" w:sz="4" w:space="0" w:color="auto"/>
              <w:right w:val="single" w:sz="4" w:space="0" w:color="auto"/>
            </w:tcBorders>
            <w:shd w:val="clear" w:color="000000" w:fill="FFFFFF"/>
            <w:noWrap/>
            <w:vAlign w:val="center"/>
            <w:hideMark/>
          </w:tcPr>
          <w:p w14:paraId="5F09533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61,05</w:t>
            </w:r>
          </w:p>
        </w:tc>
        <w:tc>
          <w:tcPr>
            <w:tcW w:w="610" w:type="pct"/>
            <w:tcBorders>
              <w:top w:val="nil"/>
              <w:left w:val="nil"/>
              <w:bottom w:val="single" w:sz="4" w:space="0" w:color="auto"/>
              <w:right w:val="single" w:sz="4" w:space="0" w:color="auto"/>
            </w:tcBorders>
            <w:shd w:val="clear" w:color="000000" w:fill="FFFFFF"/>
            <w:noWrap/>
            <w:vAlign w:val="center"/>
            <w:hideMark/>
          </w:tcPr>
          <w:p w14:paraId="03CA225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48,84</w:t>
            </w:r>
          </w:p>
        </w:tc>
      </w:tr>
      <w:tr w:rsidR="008759FB" w:rsidRPr="008759FB" w14:paraId="58C09E3A"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6829BB4D"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 xml:space="preserve">На производственные </w:t>
            </w:r>
            <w:proofErr w:type="gramStart"/>
            <w:r w:rsidRPr="008759FB">
              <w:rPr>
                <w:rFonts w:ascii="Times New Roman" w:eastAsia="Times New Roman" w:hAnsi="Times New Roman" w:cs="Times New Roman"/>
                <w:sz w:val="24"/>
                <w:szCs w:val="24"/>
                <w:lang w:eastAsia="ru-RU"/>
              </w:rPr>
              <w:t>нужды  20</w:t>
            </w:r>
            <w:proofErr w:type="gramEnd"/>
            <w:r w:rsidRPr="008759FB">
              <w:rPr>
                <w:rFonts w:ascii="Times New Roman" w:eastAsia="Times New Roman" w:hAnsi="Times New Roman" w:cs="Times New Roman"/>
                <w:sz w:val="24"/>
                <w:szCs w:val="24"/>
                <w:lang w:eastAsia="ru-RU"/>
              </w:rPr>
              <w:t xml:space="preserve">% </w:t>
            </w:r>
          </w:p>
        </w:tc>
        <w:tc>
          <w:tcPr>
            <w:tcW w:w="693" w:type="pct"/>
            <w:tcBorders>
              <w:top w:val="nil"/>
              <w:left w:val="nil"/>
              <w:bottom w:val="single" w:sz="4" w:space="0" w:color="auto"/>
              <w:right w:val="single" w:sz="4" w:space="0" w:color="auto"/>
            </w:tcBorders>
            <w:shd w:val="clear" w:color="000000" w:fill="FFFFFF"/>
            <w:noWrap/>
            <w:vAlign w:val="center"/>
            <w:hideMark/>
          </w:tcPr>
          <w:p w14:paraId="240378B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343B45C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60F16ED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14,7</w:t>
            </w:r>
          </w:p>
        </w:tc>
        <w:tc>
          <w:tcPr>
            <w:tcW w:w="603" w:type="pct"/>
            <w:tcBorders>
              <w:top w:val="nil"/>
              <w:left w:val="nil"/>
              <w:bottom w:val="single" w:sz="4" w:space="0" w:color="auto"/>
              <w:right w:val="single" w:sz="4" w:space="0" w:color="auto"/>
            </w:tcBorders>
            <w:shd w:val="clear" w:color="000000" w:fill="FFFFFF"/>
            <w:noWrap/>
            <w:vAlign w:val="center"/>
            <w:hideMark/>
          </w:tcPr>
          <w:p w14:paraId="2936E044"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12,21</w:t>
            </w:r>
          </w:p>
        </w:tc>
        <w:tc>
          <w:tcPr>
            <w:tcW w:w="610" w:type="pct"/>
            <w:tcBorders>
              <w:top w:val="nil"/>
              <w:left w:val="nil"/>
              <w:bottom w:val="single" w:sz="4" w:space="0" w:color="auto"/>
              <w:right w:val="single" w:sz="4" w:space="0" w:color="auto"/>
            </w:tcBorders>
            <w:shd w:val="clear" w:color="000000" w:fill="FFFFFF"/>
            <w:noWrap/>
            <w:vAlign w:val="center"/>
            <w:hideMark/>
          </w:tcPr>
          <w:p w14:paraId="39464B39"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9,77</w:t>
            </w:r>
          </w:p>
        </w:tc>
      </w:tr>
      <w:tr w:rsidR="008759FB" w:rsidRPr="008759FB" w14:paraId="021E8518"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7082ECB6" w14:textId="77777777" w:rsidR="008759FB" w:rsidRPr="008759FB" w:rsidRDefault="008759FB" w:rsidP="008759FB">
            <w:pPr>
              <w:spacing w:after="0" w:line="240" w:lineRule="auto"/>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Всего, в том числе:</w:t>
            </w:r>
          </w:p>
        </w:tc>
        <w:tc>
          <w:tcPr>
            <w:tcW w:w="693" w:type="pct"/>
            <w:tcBorders>
              <w:top w:val="nil"/>
              <w:left w:val="nil"/>
              <w:bottom w:val="single" w:sz="4" w:space="0" w:color="auto"/>
              <w:right w:val="single" w:sz="4" w:space="0" w:color="auto"/>
            </w:tcBorders>
            <w:shd w:val="clear" w:color="000000" w:fill="FFFFFF"/>
            <w:noWrap/>
            <w:vAlign w:val="center"/>
            <w:hideMark/>
          </w:tcPr>
          <w:p w14:paraId="69BFF38E"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03EF8F18"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407</w:t>
            </w:r>
          </w:p>
        </w:tc>
        <w:tc>
          <w:tcPr>
            <w:tcW w:w="652" w:type="pct"/>
            <w:tcBorders>
              <w:top w:val="nil"/>
              <w:left w:val="nil"/>
              <w:bottom w:val="single" w:sz="4" w:space="0" w:color="auto"/>
              <w:right w:val="single" w:sz="4" w:space="0" w:color="auto"/>
            </w:tcBorders>
            <w:shd w:val="clear" w:color="000000" w:fill="FFFFFF"/>
            <w:noWrap/>
            <w:vAlign w:val="center"/>
            <w:hideMark/>
          </w:tcPr>
          <w:p w14:paraId="18512C8A"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87,9</w:t>
            </w:r>
          </w:p>
        </w:tc>
        <w:tc>
          <w:tcPr>
            <w:tcW w:w="603" w:type="pct"/>
            <w:tcBorders>
              <w:top w:val="nil"/>
              <w:left w:val="nil"/>
              <w:bottom w:val="single" w:sz="4" w:space="0" w:color="auto"/>
              <w:right w:val="single" w:sz="4" w:space="0" w:color="auto"/>
            </w:tcBorders>
            <w:shd w:val="clear" w:color="000000" w:fill="FFFFFF"/>
            <w:noWrap/>
            <w:vAlign w:val="center"/>
            <w:hideMark/>
          </w:tcPr>
          <w:p w14:paraId="7D267309"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73,26</w:t>
            </w:r>
          </w:p>
        </w:tc>
        <w:tc>
          <w:tcPr>
            <w:tcW w:w="610" w:type="pct"/>
            <w:tcBorders>
              <w:top w:val="nil"/>
              <w:left w:val="nil"/>
              <w:bottom w:val="single" w:sz="4" w:space="0" w:color="auto"/>
              <w:right w:val="single" w:sz="4" w:space="0" w:color="auto"/>
            </w:tcBorders>
            <w:shd w:val="clear" w:color="000000" w:fill="FFFFFF"/>
            <w:noWrap/>
            <w:vAlign w:val="center"/>
            <w:hideMark/>
          </w:tcPr>
          <w:p w14:paraId="4718165B"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58,61</w:t>
            </w:r>
          </w:p>
        </w:tc>
      </w:tr>
      <w:tr w:rsidR="008759FB" w:rsidRPr="008759FB" w14:paraId="0A93601A" w14:textId="77777777" w:rsidTr="00D42F24">
        <w:trPr>
          <w:trHeight w:val="6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67E489A3"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Удельное водопотребление в л/</w:t>
            </w:r>
            <w:proofErr w:type="spellStart"/>
            <w:r w:rsidRPr="008759FB">
              <w:rPr>
                <w:rFonts w:ascii="Times New Roman" w:eastAsia="Times New Roman" w:hAnsi="Times New Roman" w:cs="Times New Roman"/>
                <w:sz w:val="24"/>
                <w:szCs w:val="24"/>
                <w:lang w:eastAsia="ru-RU"/>
              </w:rPr>
              <w:t>сут</w:t>
            </w:r>
            <w:proofErr w:type="spellEnd"/>
            <w:r w:rsidRPr="008759FB">
              <w:rPr>
                <w:rFonts w:ascii="Times New Roman" w:eastAsia="Times New Roman" w:hAnsi="Times New Roman" w:cs="Times New Roman"/>
                <w:sz w:val="24"/>
                <w:szCs w:val="24"/>
                <w:lang w:eastAsia="ru-RU"/>
              </w:rPr>
              <w:t>/чел всего, в т. ч.</w:t>
            </w:r>
          </w:p>
        </w:tc>
        <w:tc>
          <w:tcPr>
            <w:tcW w:w="693" w:type="pct"/>
            <w:tcBorders>
              <w:top w:val="nil"/>
              <w:left w:val="nil"/>
              <w:bottom w:val="single" w:sz="4" w:space="0" w:color="auto"/>
              <w:right w:val="single" w:sz="4" w:space="0" w:color="auto"/>
            </w:tcBorders>
            <w:shd w:val="clear" w:color="000000" w:fill="FFFFFF"/>
            <w:noWrap/>
            <w:vAlign w:val="center"/>
            <w:hideMark/>
          </w:tcPr>
          <w:p w14:paraId="45811A98"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04E604A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074E10F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216,0</w:t>
            </w:r>
          </w:p>
        </w:tc>
        <w:tc>
          <w:tcPr>
            <w:tcW w:w="603" w:type="pct"/>
            <w:tcBorders>
              <w:top w:val="nil"/>
              <w:left w:val="nil"/>
              <w:bottom w:val="single" w:sz="4" w:space="0" w:color="auto"/>
              <w:right w:val="single" w:sz="4" w:space="0" w:color="auto"/>
            </w:tcBorders>
            <w:shd w:val="clear" w:color="000000" w:fill="FFFFFF"/>
            <w:noWrap/>
            <w:vAlign w:val="center"/>
            <w:hideMark/>
          </w:tcPr>
          <w:p w14:paraId="58ED2BA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180,0</w:t>
            </w:r>
          </w:p>
        </w:tc>
        <w:tc>
          <w:tcPr>
            <w:tcW w:w="610" w:type="pct"/>
            <w:tcBorders>
              <w:top w:val="nil"/>
              <w:left w:val="nil"/>
              <w:bottom w:val="single" w:sz="4" w:space="0" w:color="auto"/>
              <w:right w:val="single" w:sz="4" w:space="0" w:color="auto"/>
            </w:tcBorders>
            <w:shd w:val="clear" w:color="000000" w:fill="FFFFFF"/>
            <w:noWrap/>
            <w:vAlign w:val="center"/>
            <w:hideMark/>
          </w:tcPr>
          <w:p w14:paraId="1DB02BF7"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144,0</w:t>
            </w:r>
          </w:p>
        </w:tc>
      </w:tr>
      <w:tr w:rsidR="008759FB" w:rsidRPr="008759FB" w14:paraId="7B35C49A" w14:textId="77777777" w:rsidTr="00D42F24">
        <w:trPr>
          <w:trHeight w:val="12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52DA6FDB"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 xml:space="preserve">Полив цветников, </w:t>
            </w:r>
            <w:r w:rsidRPr="008759FB">
              <w:rPr>
                <w:rFonts w:ascii="Times New Roman" w:eastAsia="Times New Roman" w:hAnsi="Times New Roman" w:cs="Times New Roman"/>
                <w:sz w:val="24"/>
                <w:szCs w:val="24"/>
                <w:lang w:eastAsia="ru-RU"/>
              </w:rPr>
              <w:br/>
              <w:t xml:space="preserve">газонов и усовершенствованных покрытий </w:t>
            </w:r>
          </w:p>
        </w:tc>
        <w:tc>
          <w:tcPr>
            <w:tcW w:w="693" w:type="pct"/>
            <w:tcBorders>
              <w:top w:val="nil"/>
              <w:left w:val="nil"/>
              <w:bottom w:val="single" w:sz="4" w:space="0" w:color="auto"/>
              <w:right w:val="single" w:sz="4" w:space="0" w:color="auto"/>
            </w:tcBorders>
            <w:shd w:val="clear" w:color="000000" w:fill="FFFFFF"/>
            <w:noWrap/>
            <w:vAlign w:val="center"/>
            <w:hideMark/>
          </w:tcPr>
          <w:p w14:paraId="2101F70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70</w:t>
            </w:r>
          </w:p>
        </w:tc>
        <w:tc>
          <w:tcPr>
            <w:tcW w:w="702" w:type="pct"/>
            <w:tcBorders>
              <w:top w:val="nil"/>
              <w:left w:val="nil"/>
              <w:bottom w:val="single" w:sz="4" w:space="0" w:color="auto"/>
              <w:right w:val="single" w:sz="4" w:space="0" w:color="auto"/>
            </w:tcBorders>
            <w:shd w:val="clear" w:color="000000" w:fill="FFFFFF"/>
            <w:noWrap/>
            <w:vAlign w:val="center"/>
            <w:hideMark/>
          </w:tcPr>
          <w:p w14:paraId="636FAD6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4E5C0FA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34,2</w:t>
            </w:r>
          </w:p>
        </w:tc>
        <w:tc>
          <w:tcPr>
            <w:tcW w:w="603" w:type="pct"/>
            <w:tcBorders>
              <w:top w:val="nil"/>
              <w:left w:val="nil"/>
              <w:bottom w:val="single" w:sz="4" w:space="0" w:color="auto"/>
              <w:right w:val="single" w:sz="4" w:space="0" w:color="auto"/>
            </w:tcBorders>
            <w:shd w:val="clear" w:color="000000" w:fill="FFFFFF"/>
            <w:noWrap/>
            <w:vAlign w:val="center"/>
            <w:hideMark/>
          </w:tcPr>
          <w:p w14:paraId="3CD22FB9"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28,49</w:t>
            </w:r>
          </w:p>
        </w:tc>
        <w:tc>
          <w:tcPr>
            <w:tcW w:w="610" w:type="pct"/>
            <w:tcBorders>
              <w:top w:val="nil"/>
              <w:left w:val="nil"/>
              <w:bottom w:val="single" w:sz="4" w:space="0" w:color="auto"/>
              <w:right w:val="single" w:sz="4" w:space="0" w:color="auto"/>
            </w:tcBorders>
            <w:shd w:val="clear" w:color="000000" w:fill="FFFFFF"/>
            <w:noWrap/>
            <w:vAlign w:val="center"/>
            <w:hideMark/>
          </w:tcPr>
          <w:p w14:paraId="667D97C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22,79</w:t>
            </w:r>
          </w:p>
        </w:tc>
      </w:tr>
      <w:tr w:rsidR="008759FB" w:rsidRPr="008759FB" w14:paraId="799B5361" w14:textId="77777777" w:rsidTr="00D42F24">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58C4311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Первая очередь</w:t>
            </w:r>
          </w:p>
        </w:tc>
      </w:tr>
      <w:tr w:rsidR="008759FB" w:rsidRPr="008759FB" w14:paraId="19A9ED55"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center"/>
            <w:hideMark/>
          </w:tcPr>
          <w:p w14:paraId="56DABA41"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Усадебная застройка</w:t>
            </w:r>
          </w:p>
        </w:tc>
        <w:tc>
          <w:tcPr>
            <w:tcW w:w="693" w:type="pct"/>
            <w:tcBorders>
              <w:top w:val="nil"/>
              <w:left w:val="nil"/>
              <w:bottom w:val="single" w:sz="4" w:space="0" w:color="auto"/>
              <w:right w:val="single" w:sz="4" w:space="0" w:color="auto"/>
            </w:tcBorders>
            <w:shd w:val="clear" w:color="000000" w:fill="FFFFFF"/>
            <w:noWrap/>
            <w:vAlign w:val="center"/>
            <w:hideMark/>
          </w:tcPr>
          <w:p w14:paraId="20283FE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150</w:t>
            </w:r>
          </w:p>
        </w:tc>
        <w:tc>
          <w:tcPr>
            <w:tcW w:w="702" w:type="pct"/>
            <w:tcBorders>
              <w:top w:val="nil"/>
              <w:left w:val="nil"/>
              <w:bottom w:val="single" w:sz="4" w:space="0" w:color="auto"/>
              <w:right w:val="single" w:sz="4" w:space="0" w:color="auto"/>
            </w:tcBorders>
            <w:shd w:val="clear" w:color="000000" w:fill="FFFFFF"/>
            <w:noWrap/>
            <w:vAlign w:val="center"/>
            <w:hideMark/>
          </w:tcPr>
          <w:p w14:paraId="43297204"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500</w:t>
            </w:r>
          </w:p>
        </w:tc>
        <w:tc>
          <w:tcPr>
            <w:tcW w:w="652" w:type="pct"/>
            <w:tcBorders>
              <w:top w:val="nil"/>
              <w:left w:val="nil"/>
              <w:bottom w:val="single" w:sz="4" w:space="0" w:color="auto"/>
              <w:right w:val="single" w:sz="4" w:space="0" w:color="auto"/>
            </w:tcBorders>
            <w:shd w:val="clear" w:color="000000" w:fill="FFFFFF"/>
            <w:noWrap/>
            <w:vAlign w:val="center"/>
            <w:hideMark/>
          </w:tcPr>
          <w:p w14:paraId="2807D427"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90</w:t>
            </w:r>
          </w:p>
        </w:tc>
        <w:tc>
          <w:tcPr>
            <w:tcW w:w="603" w:type="pct"/>
            <w:tcBorders>
              <w:top w:val="nil"/>
              <w:left w:val="nil"/>
              <w:bottom w:val="single" w:sz="4" w:space="0" w:color="auto"/>
              <w:right w:val="single" w:sz="4" w:space="0" w:color="auto"/>
            </w:tcBorders>
            <w:shd w:val="clear" w:color="000000" w:fill="FFFFFF"/>
            <w:noWrap/>
            <w:vAlign w:val="center"/>
            <w:hideMark/>
          </w:tcPr>
          <w:p w14:paraId="4F62A7B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75</w:t>
            </w:r>
          </w:p>
        </w:tc>
        <w:tc>
          <w:tcPr>
            <w:tcW w:w="610" w:type="pct"/>
            <w:tcBorders>
              <w:top w:val="nil"/>
              <w:left w:val="nil"/>
              <w:bottom w:val="single" w:sz="4" w:space="0" w:color="auto"/>
              <w:right w:val="single" w:sz="4" w:space="0" w:color="auto"/>
            </w:tcBorders>
            <w:shd w:val="clear" w:color="000000" w:fill="FFFFFF"/>
            <w:noWrap/>
            <w:vAlign w:val="center"/>
            <w:hideMark/>
          </w:tcPr>
          <w:p w14:paraId="16C8351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60</w:t>
            </w:r>
          </w:p>
        </w:tc>
      </w:tr>
      <w:tr w:rsidR="008759FB" w:rsidRPr="008759FB" w14:paraId="11FDB4B9"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bottom"/>
            <w:hideMark/>
          </w:tcPr>
          <w:p w14:paraId="270282EA"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Итого</w:t>
            </w:r>
          </w:p>
        </w:tc>
        <w:tc>
          <w:tcPr>
            <w:tcW w:w="693" w:type="pct"/>
            <w:tcBorders>
              <w:top w:val="nil"/>
              <w:left w:val="nil"/>
              <w:bottom w:val="single" w:sz="4" w:space="0" w:color="auto"/>
              <w:right w:val="single" w:sz="4" w:space="0" w:color="auto"/>
            </w:tcBorders>
            <w:shd w:val="clear" w:color="000000" w:fill="FFFFFF"/>
            <w:noWrap/>
            <w:vAlign w:val="center"/>
            <w:hideMark/>
          </w:tcPr>
          <w:p w14:paraId="266504DB"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0C7801BB"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72E710F0"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90,0</w:t>
            </w:r>
          </w:p>
        </w:tc>
        <w:tc>
          <w:tcPr>
            <w:tcW w:w="603" w:type="pct"/>
            <w:tcBorders>
              <w:top w:val="nil"/>
              <w:left w:val="nil"/>
              <w:bottom w:val="single" w:sz="4" w:space="0" w:color="auto"/>
              <w:right w:val="single" w:sz="4" w:space="0" w:color="auto"/>
            </w:tcBorders>
            <w:shd w:val="clear" w:color="000000" w:fill="FFFFFF"/>
            <w:noWrap/>
            <w:vAlign w:val="center"/>
            <w:hideMark/>
          </w:tcPr>
          <w:p w14:paraId="2581B54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75</w:t>
            </w:r>
          </w:p>
        </w:tc>
        <w:tc>
          <w:tcPr>
            <w:tcW w:w="610" w:type="pct"/>
            <w:tcBorders>
              <w:top w:val="nil"/>
              <w:left w:val="nil"/>
              <w:bottom w:val="single" w:sz="4" w:space="0" w:color="auto"/>
              <w:right w:val="single" w:sz="4" w:space="0" w:color="auto"/>
            </w:tcBorders>
            <w:shd w:val="clear" w:color="000000" w:fill="FFFFFF"/>
            <w:noWrap/>
            <w:vAlign w:val="center"/>
            <w:hideMark/>
          </w:tcPr>
          <w:p w14:paraId="7C13785E"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60,00</w:t>
            </w:r>
          </w:p>
        </w:tc>
      </w:tr>
      <w:tr w:rsidR="008759FB" w:rsidRPr="008759FB" w14:paraId="1FC48B20"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4D0AD960"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 xml:space="preserve">На производственные </w:t>
            </w:r>
            <w:proofErr w:type="gramStart"/>
            <w:r w:rsidRPr="008759FB">
              <w:rPr>
                <w:rFonts w:ascii="Times New Roman" w:eastAsia="Times New Roman" w:hAnsi="Times New Roman" w:cs="Times New Roman"/>
                <w:sz w:val="24"/>
                <w:szCs w:val="24"/>
                <w:lang w:eastAsia="ru-RU"/>
              </w:rPr>
              <w:t>нужды  20</w:t>
            </w:r>
            <w:proofErr w:type="gramEnd"/>
            <w:r w:rsidRPr="008759FB">
              <w:rPr>
                <w:rFonts w:ascii="Times New Roman" w:eastAsia="Times New Roman" w:hAnsi="Times New Roman" w:cs="Times New Roman"/>
                <w:sz w:val="24"/>
                <w:szCs w:val="24"/>
                <w:lang w:eastAsia="ru-RU"/>
              </w:rPr>
              <w:t xml:space="preserve">% </w:t>
            </w:r>
          </w:p>
        </w:tc>
        <w:tc>
          <w:tcPr>
            <w:tcW w:w="693" w:type="pct"/>
            <w:tcBorders>
              <w:top w:val="nil"/>
              <w:left w:val="nil"/>
              <w:bottom w:val="single" w:sz="4" w:space="0" w:color="auto"/>
              <w:right w:val="single" w:sz="4" w:space="0" w:color="auto"/>
            </w:tcBorders>
            <w:shd w:val="clear" w:color="000000" w:fill="FFFFFF"/>
            <w:noWrap/>
            <w:vAlign w:val="center"/>
            <w:hideMark/>
          </w:tcPr>
          <w:p w14:paraId="34420C3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64DC9497"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7D3D5E89"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18,0</w:t>
            </w:r>
          </w:p>
        </w:tc>
        <w:tc>
          <w:tcPr>
            <w:tcW w:w="603" w:type="pct"/>
            <w:tcBorders>
              <w:top w:val="nil"/>
              <w:left w:val="nil"/>
              <w:bottom w:val="single" w:sz="4" w:space="0" w:color="auto"/>
              <w:right w:val="single" w:sz="4" w:space="0" w:color="auto"/>
            </w:tcBorders>
            <w:shd w:val="clear" w:color="000000" w:fill="FFFFFF"/>
            <w:noWrap/>
            <w:vAlign w:val="center"/>
            <w:hideMark/>
          </w:tcPr>
          <w:p w14:paraId="3660AD60"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w:t>
            </w:r>
          </w:p>
        </w:tc>
        <w:tc>
          <w:tcPr>
            <w:tcW w:w="610" w:type="pct"/>
            <w:tcBorders>
              <w:top w:val="nil"/>
              <w:left w:val="nil"/>
              <w:bottom w:val="single" w:sz="4" w:space="0" w:color="auto"/>
              <w:right w:val="single" w:sz="4" w:space="0" w:color="auto"/>
            </w:tcBorders>
            <w:shd w:val="clear" w:color="000000" w:fill="FFFFFF"/>
            <w:noWrap/>
            <w:vAlign w:val="center"/>
            <w:hideMark/>
          </w:tcPr>
          <w:p w14:paraId="35E7FC3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12,00</w:t>
            </w:r>
          </w:p>
        </w:tc>
      </w:tr>
      <w:tr w:rsidR="008759FB" w:rsidRPr="008759FB" w14:paraId="5E1D7508"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521A11BB" w14:textId="77777777" w:rsidR="008759FB" w:rsidRPr="008759FB" w:rsidRDefault="008759FB" w:rsidP="008759FB">
            <w:pPr>
              <w:spacing w:after="0" w:line="240" w:lineRule="auto"/>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Всего, в том числе:</w:t>
            </w:r>
          </w:p>
        </w:tc>
        <w:tc>
          <w:tcPr>
            <w:tcW w:w="693" w:type="pct"/>
            <w:tcBorders>
              <w:top w:val="nil"/>
              <w:left w:val="nil"/>
              <w:bottom w:val="single" w:sz="4" w:space="0" w:color="auto"/>
              <w:right w:val="single" w:sz="4" w:space="0" w:color="auto"/>
            </w:tcBorders>
            <w:shd w:val="clear" w:color="000000" w:fill="FFFFFF"/>
            <w:noWrap/>
            <w:vAlign w:val="center"/>
            <w:hideMark/>
          </w:tcPr>
          <w:p w14:paraId="4D271B3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704CA0A4"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500</w:t>
            </w:r>
          </w:p>
        </w:tc>
        <w:tc>
          <w:tcPr>
            <w:tcW w:w="652" w:type="pct"/>
            <w:tcBorders>
              <w:top w:val="nil"/>
              <w:left w:val="nil"/>
              <w:bottom w:val="single" w:sz="4" w:space="0" w:color="auto"/>
              <w:right w:val="single" w:sz="4" w:space="0" w:color="auto"/>
            </w:tcBorders>
            <w:shd w:val="clear" w:color="000000" w:fill="FFFFFF"/>
            <w:noWrap/>
            <w:vAlign w:val="center"/>
            <w:hideMark/>
          </w:tcPr>
          <w:p w14:paraId="46BB973C"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108,0</w:t>
            </w:r>
          </w:p>
        </w:tc>
        <w:tc>
          <w:tcPr>
            <w:tcW w:w="603" w:type="pct"/>
            <w:tcBorders>
              <w:top w:val="nil"/>
              <w:left w:val="nil"/>
              <w:bottom w:val="single" w:sz="4" w:space="0" w:color="auto"/>
              <w:right w:val="single" w:sz="4" w:space="0" w:color="auto"/>
            </w:tcBorders>
            <w:shd w:val="clear" w:color="000000" w:fill="FFFFFF"/>
            <w:noWrap/>
            <w:vAlign w:val="center"/>
            <w:hideMark/>
          </w:tcPr>
          <w:p w14:paraId="25A5A2C1"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90</w:t>
            </w:r>
          </w:p>
        </w:tc>
        <w:tc>
          <w:tcPr>
            <w:tcW w:w="610" w:type="pct"/>
            <w:tcBorders>
              <w:top w:val="nil"/>
              <w:left w:val="nil"/>
              <w:bottom w:val="single" w:sz="4" w:space="0" w:color="auto"/>
              <w:right w:val="single" w:sz="4" w:space="0" w:color="auto"/>
            </w:tcBorders>
            <w:shd w:val="clear" w:color="000000" w:fill="FFFFFF"/>
            <w:noWrap/>
            <w:vAlign w:val="center"/>
            <w:hideMark/>
          </w:tcPr>
          <w:p w14:paraId="5E61844D"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72,00</w:t>
            </w:r>
          </w:p>
        </w:tc>
      </w:tr>
      <w:tr w:rsidR="008759FB" w:rsidRPr="008759FB" w14:paraId="38EBA1E3" w14:textId="77777777" w:rsidTr="00D42F24">
        <w:trPr>
          <w:trHeight w:val="6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2B1FA5CD"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Удельное водопотребление в л/</w:t>
            </w:r>
            <w:proofErr w:type="spellStart"/>
            <w:r w:rsidRPr="008759FB">
              <w:rPr>
                <w:rFonts w:ascii="Times New Roman" w:eastAsia="Times New Roman" w:hAnsi="Times New Roman" w:cs="Times New Roman"/>
                <w:sz w:val="24"/>
                <w:szCs w:val="24"/>
                <w:lang w:eastAsia="ru-RU"/>
              </w:rPr>
              <w:t>сут</w:t>
            </w:r>
            <w:proofErr w:type="spellEnd"/>
            <w:r w:rsidRPr="008759FB">
              <w:rPr>
                <w:rFonts w:ascii="Times New Roman" w:eastAsia="Times New Roman" w:hAnsi="Times New Roman" w:cs="Times New Roman"/>
                <w:sz w:val="24"/>
                <w:szCs w:val="24"/>
                <w:lang w:eastAsia="ru-RU"/>
              </w:rPr>
              <w:t>/чел всего, в т. ч.</w:t>
            </w:r>
          </w:p>
        </w:tc>
        <w:tc>
          <w:tcPr>
            <w:tcW w:w="693" w:type="pct"/>
            <w:tcBorders>
              <w:top w:val="nil"/>
              <w:left w:val="nil"/>
              <w:bottom w:val="single" w:sz="4" w:space="0" w:color="auto"/>
              <w:right w:val="single" w:sz="4" w:space="0" w:color="auto"/>
            </w:tcBorders>
            <w:shd w:val="clear" w:color="000000" w:fill="FFFFFF"/>
            <w:noWrap/>
            <w:vAlign w:val="center"/>
            <w:hideMark/>
          </w:tcPr>
          <w:p w14:paraId="7828608B"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400CA1BE"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3FA5C99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216,0</w:t>
            </w:r>
          </w:p>
        </w:tc>
        <w:tc>
          <w:tcPr>
            <w:tcW w:w="603" w:type="pct"/>
            <w:tcBorders>
              <w:top w:val="nil"/>
              <w:left w:val="nil"/>
              <w:bottom w:val="single" w:sz="4" w:space="0" w:color="auto"/>
              <w:right w:val="single" w:sz="4" w:space="0" w:color="auto"/>
            </w:tcBorders>
            <w:shd w:val="clear" w:color="000000" w:fill="FFFFFF"/>
            <w:noWrap/>
            <w:vAlign w:val="center"/>
            <w:hideMark/>
          </w:tcPr>
          <w:p w14:paraId="5632ADD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180,0</w:t>
            </w:r>
          </w:p>
        </w:tc>
        <w:tc>
          <w:tcPr>
            <w:tcW w:w="610" w:type="pct"/>
            <w:tcBorders>
              <w:top w:val="nil"/>
              <w:left w:val="nil"/>
              <w:bottom w:val="single" w:sz="4" w:space="0" w:color="auto"/>
              <w:right w:val="single" w:sz="4" w:space="0" w:color="auto"/>
            </w:tcBorders>
            <w:shd w:val="clear" w:color="000000" w:fill="FFFFFF"/>
            <w:noWrap/>
            <w:vAlign w:val="center"/>
            <w:hideMark/>
          </w:tcPr>
          <w:p w14:paraId="71432B93"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144,0</w:t>
            </w:r>
          </w:p>
        </w:tc>
      </w:tr>
      <w:tr w:rsidR="008759FB" w:rsidRPr="008759FB" w14:paraId="6555FED5" w14:textId="77777777" w:rsidTr="00D42F24">
        <w:trPr>
          <w:trHeight w:val="123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42AE4221"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 xml:space="preserve">Полив цветников, </w:t>
            </w:r>
            <w:r w:rsidRPr="008759FB">
              <w:rPr>
                <w:rFonts w:ascii="Times New Roman" w:eastAsia="Times New Roman" w:hAnsi="Times New Roman" w:cs="Times New Roman"/>
                <w:sz w:val="24"/>
                <w:szCs w:val="24"/>
                <w:lang w:eastAsia="ru-RU"/>
              </w:rPr>
              <w:br/>
              <w:t xml:space="preserve">газонов и усовершенствованных покрытий </w:t>
            </w:r>
          </w:p>
        </w:tc>
        <w:tc>
          <w:tcPr>
            <w:tcW w:w="693" w:type="pct"/>
            <w:tcBorders>
              <w:top w:val="nil"/>
              <w:left w:val="nil"/>
              <w:bottom w:val="single" w:sz="4" w:space="0" w:color="auto"/>
              <w:right w:val="single" w:sz="4" w:space="0" w:color="auto"/>
            </w:tcBorders>
            <w:shd w:val="clear" w:color="000000" w:fill="FFFFFF"/>
            <w:noWrap/>
            <w:vAlign w:val="center"/>
            <w:hideMark/>
          </w:tcPr>
          <w:p w14:paraId="322BBC7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70</w:t>
            </w:r>
          </w:p>
        </w:tc>
        <w:tc>
          <w:tcPr>
            <w:tcW w:w="702" w:type="pct"/>
            <w:tcBorders>
              <w:top w:val="nil"/>
              <w:left w:val="nil"/>
              <w:bottom w:val="single" w:sz="4" w:space="0" w:color="auto"/>
              <w:right w:val="single" w:sz="4" w:space="0" w:color="auto"/>
            </w:tcBorders>
            <w:shd w:val="clear" w:color="000000" w:fill="FFFFFF"/>
            <w:noWrap/>
            <w:vAlign w:val="center"/>
            <w:hideMark/>
          </w:tcPr>
          <w:p w14:paraId="52E9D7D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700AAFFE"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42,0</w:t>
            </w:r>
          </w:p>
        </w:tc>
        <w:tc>
          <w:tcPr>
            <w:tcW w:w="603" w:type="pct"/>
            <w:tcBorders>
              <w:top w:val="nil"/>
              <w:left w:val="nil"/>
              <w:bottom w:val="single" w:sz="4" w:space="0" w:color="auto"/>
              <w:right w:val="single" w:sz="4" w:space="0" w:color="auto"/>
            </w:tcBorders>
            <w:shd w:val="clear" w:color="000000" w:fill="FFFFFF"/>
            <w:noWrap/>
            <w:vAlign w:val="center"/>
            <w:hideMark/>
          </w:tcPr>
          <w:p w14:paraId="650E8F6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35</w:t>
            </w:r>
          </w:p>
        </w:tc>
        <w:tc>
          <w:tcPr>
            <w:tcW w:w="610" w:type="pct"/>
            <w:tcBorders>
              <w:top w:val="nil"/>
              <w:left w:val="nil"/>
              <w:bottom w:val="single" w:sz="4" w:space="0" w:color="auto"/>
              <w:right w:val="single" w:sz="4" w:space="0" w:color="auto"/>
            </w:tcBorders>
            <w:shd w:val="clear" w:color="000000" w:fill="FFFFFF"/>
            <w:noWrap/>
            <w:vAlign w:val="center"/>
            <w:hideMark/>
          </w:tcPr>
          <w:p w14:paraId="7A9FF3B9"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28,00</w:t>
            </w:r>
          </w:p>
        </w:tc>
      </w:tr>
      <w:tr w:rsidR="008759FB" w:rsidRPr="008759FB" w14:paraId="343E745B" w14:textId="77777777" w:rsidTr="00D42F24">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2F1E30A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Расчетный срок</w:t>
            </w:r>
          </w:p>
        </w:tc>
      </w:tr>
      <w:tr w:rsidR="008759FB" w:rsidRPr="008759FB" w14:paraId="2D4FE58F"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center"/>
            <w:hideMark/>
          </w:tcPr>
          <w:p w14:paraId="5B02852C"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Усадебная застройка</w:t>
            </w:r>
          </w:p>
        </w:tc>
        <w:tc>
          <w:tcPr>
            <w:tcW w:w="693" w:type="pct"/>
            <w:tcBorders>
              <w:top w:val="nil"/>
              <w:left w:val="nil"/>
              <w:bottom w:val="single" w:sz="4" w:space="0" w:color="auto"/>
              <w:right w:val="single" w:sz="4" w:space="0" w:color="auto"/>
            </w:tcBorders>
            <w:shd w:val="clear" w:color="000000" w:fill="FFFFFF"/>
            <w:noWrap/>
            <w:vAlign w:val="center"/>
            <w:hideMark/>
          </w:tcPr>
          <w:p w14:paraId="0ABBD91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150</w:t>
            </w:r>
          </w:p>
        </w:tc>
        <w:tc>
          <w:tcPr>
            <w:tcW w:w="702" w:type="pct"/>
            <w:tcBorders>
              <w:top w:val="nil"/>
              <w:left w:val="nil"/>
              <w:bottom w:val="single" w:sz="4" w:space="0" w:color="auto"/>
              <w:right w:val="single" w:sz="4" w:space="0" w:color="auto"/>
            </w:tcBorders>
            <w:shd w:val="clear" w:color="000000" w:fill="FFFFFF"/>
            <w:noWrap/>
            <w:vAlign w:val="center"/>
            <w:hideMark/>
          </w:tcPr>
          <w:p w14:paraId="6383A3E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600</w:t>
            </w:r>
          </w:p>
        </w:tc>
        <w:tc>
          <w:tcPr>
            <w:tcW w:w="652" w:type="pct"/>
            <w:tcBorders>
              <w:top w:val="nil"/>
              <w:left w:val="nil"/>
              <w:bottom w:val="single" w:sz="4" w:space="0" w:color="auto"/>
              <w:right w:val="single" w:sz="4" w:space="0" w:color="auto"/>
            </w:tcBorders>
            <w:shd w:val="clear" w:color="000000" w:fill="FFFFFF"/>
            <w:noWrap/>
            <w:vAlign w:val="center"/>
            <w:hideMark/>
          </w:tcPr>
          <w:p w14:paraId="4C342511"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108</w:t>
            </w:r>
          </w:p>
        </w:tc>
        <w:tc>
          <w:tcPr>
            <w:tcW w:w="603" w:type="pct"/>
            <w:tcBorders>
              <w:top w:val="nil"/>
              <w:left w:val="nil"/>
              <w:bottom w:val="single" w:sz="4" w:space="0" w:color="auto"/>
              <w:right w:val="single" w:sz="4" w:space="0" w:color="auto"/>
            </w:tcBorders>
            <w:shd w:val="clear" w:color="000000" w:fill="FFFFFF"/>
            <w:noWrap/>
            <w:vAlign w:val="center"/>
            <w:hideMark/>
          </w:tcPr>
          <w:p w14:paraId="077EEDF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90</w:t>
            </w:r>
          </w:p>
        </w:tc>
        <w:tc>
          <w:tcPr>
            <w:tcW w:w="610" w:type="pct"/>
            <w:tcBorders>
              <w:top w:val="nil"/>
              <w:left w:val="nil"/>
              <w:bottom w:val="single" w:sz="4" w:space="0" w:color="auto"/>
              <w:right w:val="single" w:sz="4" w:space="0" w:color="auto"/>
            </w:tcBorders>
            <w:shd w:val="clear" w:color="000000" w:fill="FFFFFF"/>
            <w:noWrap/>
            <w:vAlign w:val="center"/>
            <w:hideMark/>
          </w:tcPr>
          <w:p w14:paraId="2B7B1E8E"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72</w:t>
            </w:r>
          </w:p>
        </w:tc>
      </w:tr>
      <w:tr w:rsidR="008759FB" w:rsidRPr="008759FB" w14:paraId="718B42AC"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noWrap/>
            <w:vAlign w:val="bottom"/>
            <w:hideMark/>
          </w:tcPr>
          <w:p w14:paraId="6D266CB9"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Итого</w:t>
            </w:r>
          </w:p>
        </w:tc>
        <w:tc>
          <w:tcPr>
            <w:tcW w:w="693" w:type="pct"/>
            <w:tcBorders>
              <w:top w:val="nil"/>
              <w:left w:val="nil"/>
              <w:bottom w:val="single" w:sz="4" w:space="0" w:color="auto"/>
              <w:right w:val="single" w:sz="4" w:space="0" w:color="auto"/>
            </w:tcBorders>
            <w:shd w:val="clear" w:color="000000" w:fill="FFFFFF"/>
            <w:noWrap/>
            <w:vAlign w:val="center"/>
            <w:hideMark/>
          </w:tcPr>
          <w:p w14:paraId="7625E3E0"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26A3ED28"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79CDD6D8"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108,0</w:t>
            </w:r>
          </w:p>
        </w:tc>
        <w:tc>
          <w:tcPr>
            <w:tcW w:w="603" w:type="pct"/>
            <w:tcBorders>
              <w:top w:val="nil"/>
              <w:left w:val="nil"/>
              <w:bottom w:val="single" w:sz="4" w:space="0" w:color="auto"/>
              <w:right w:val="single" w:sz="4" w:space="0" w:color="auto"/>
            </w:tcBorders>
            <w:shd w:val="clear" w:color="000000" w:fill="FFFFFF"/>
            <w:noWrap/>
            <w:vAlign w:val="center"/>
            <w:hideMark/>
          </w:tcPr>
          <w:p w14:paraId="68B808F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90</w:t>
            </w:r>
          </w:p>
        </w:tc>
        <w:tc>
          <w:tcPr>
            <w:tcW w:w="610" w:type="pct"/>
            <w:tcBorders>
              <w:top w:val="nil"/>
              <w:left w:val="nil"/>
              <w:bottom w:val="single" w:sz="4" w:space="0" w:color="auto"/>
              <w:right w:val="single" w:sz="4" w:space="0" w:color="auto"/>
            </w:tcBorders>
            <w:shd w:val="clear" w:color="000000" w:fill="FFFFFF"/>
            <w:noWrap/>
            <w:vAlign w:val="center"/>
            <w:hideMark/>
          </w:tcPr>
          <w:p w14:paraId="773CC62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72,00</w:t>
            </w:r>
          </w:p>
        </w:tc>
      </w:tr>
      <w:tr w:rsidR="008759FB" w:rsidRPr="008759FB" w14:paraId="17CD86FE"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0689C5C9"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 xml:space="preserve">На производственные </w:t>
            </w:r>
            <w:proofErr w:type="gramStart"/>
            <w:r w:rsidRPr="008759FB">
              <w:rPr>
                <w:rFonts w:ascii="Times New Roman" w:eastAsia="Times New Roman" w:hAnsi="Times New Roman" w:cs="Times New Roman"/>
                <w:sz w:val="24"/>
                <w:szCs w:val="24"/>
                <w:lang w:eastAsia="ru-RU"/>
              </w:rPr>
              <w:t>нужды  20</w:t>
            </w:r>
            <w:proofErr w:type="gramEnd"/>
            <w:r w:rsidRPr="008759FB">
              <w:rPr>
                <w:rFonts w:ascii="Times New Roman" w:eastAsia="Times New Roman" w:hAnsi="Times New Roman" w:cs="Times New Roman"/>
                <w:sz w:val="24"/>
                <w:szCs w:val="24"/>
                <w:lang w:eastAsia="ru-RU"/>
              </w:rPr>
              <w:t xml:space="preserve">% </w:t>
            </w:r>
          </w:p>
        </w:tc>
        <w:tc>
          <w:tcPr>
            <w:tcW w:w="693" w:type="pct"/>
            <w:tcBorders>
              <w:top w:val="nil"/>
              <w:left w:val="nil"/>
              <w:bottom w:val="single" w:sz="4" w:space="0" w:color="auto"/>
              <w:right w:val="single" w:sz="4" w:space="0" w:color="auto"/>
            </w:tcBorders>
            <w:shd w:val="clear" w:color="000000" w:fill="FFFFFF"/>
            <w:noWrap/>
            <w:vAlign w:val="center"/>
            <w:hideMark/>
          </w:tcPr>
          <w:p w14:paraId="6E7568E3"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2945C780"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750336D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21,6</w:t>
            </w:r>
          </w:p>
        </w:tc>
        <w:tc>
          <w:tcPr>
            <w:tcW w:w="603" w:type="pct"/>
            <w:tcBorders>
              <w:top w:val="nil"/>
              <w:left w:val="nil"/>
              <w:bottom w:val="single" w:sz="4" w:space="0" w:color="auto"/>
              <w:right w:val="single" w:sz="4" w:space="0" w:color="auto"/>
            </w:tcBorders>
            <w:shd w:val="clear" w:color="000000" w:fill="FFFFFF"/>
            <w:noWrap/>
            <w:vAlign w:val="center"/>
            <w:hideMark/>
          </w:tcPr>
          <w:p w14:paraId="175CB36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18</w:t>
            </w:r>
          </w:p>
        </w:tc>
        <w:tc>
          <w:tcPr>
            <w:tcW w:w="610" w:type="pct"/>
            <w:tcBorders>
              <w:top w:val="nil"/>
              <w:left w:val="nil"/>
              <w:bottom w:val="single" w:sz="4" w:space="0" w:color="auto"/>
              <w:right w:val="single" w:sz="4" w:space="0" w:color="auto"/>
            </w:tcBorders>
            <w:shd w:val="clear" w:color="000000" w:fill="FFFFFF"/>
            <w:noWrap/>
            <w:vAlign w:val="center"/>
            <w:hideMark/>
          </w:tcPr>
          <w:p w14:paraId="5A5C08E1"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14,40</w:t>
            </w:r>
          </w:p>
        </w:tc>
      </w:tr>
      <w:tr w:rsidR="008759FB" w:rsidRPr="008759FB" w14:paraId="33920BFC" w14:textId="77777777" w:rsidTr="00D42F24">
        <w:trPr>
          <w:trHeight w:val="3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42C07D4A" w14:textId="77777777" w:rsidR="008759FB" w:rsidRPr="008759FB" w:rsidRDefault="008759FB" w:rsidP="008759FB">
            <w:pPr>
              <w:spacing w:after="0" w:line="240" w:lineRule="auto"/>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Всего, в том числе:</w:t>
            </w:r>
          </w:p>
        </w:tc>
        <w:tc>
          <w:tcPr>
            <w:tcW w:w="693" w:type="pct"/>
            <w:tcBorders>
              <w:top w:val="nil"/>
              <w:left w:val="nil"/>
              <w:bottom w:val="single" w:sz="4" w:space="0" w:color="auto"/>
              <w:right w:val="single" w:sz="4" w:space="0" w:color="auto"/>
            </w:tcBorders>
            <w:shd w:val="clear" w:color="000000" w:fill="FFFFFF"/>
            <w:noWrap/>
            <w:vAlign w:val="center"/>
            <w:hideMark/>
          </w:tcPr>
          <w:p w14:paraId="6D935081"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47844FC9"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600</w:t>
            </w:r>
          </w:p>
        </w:tc>
        <w:tc>
          <w:tcPr>
            <w:tcW w:w="652" w:type="pct"/>
            <w:tcBorders>
              <w:top w:val="nil"/>
              <w:left w:val="nil"/>
              <w:bottom w:val="single" w:sz="4" w:space="0" w:color="auto"/>
              <w:right w:val="single" w:sz="4" w:space="0" w:color="auto"/>
            </w:tcBorders>
            <w:shd w:val="clear" w:color="000000" w:fill="FFFFFF"/>
            <w:noWrap/>
            <w:vAlign w:val="center"/>
            <w:hideMark/>
          </w:tcPr>
          <w:p w14:paraId="39F5B3A7"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129,6</w:t>
            </w:r>
          </w:p>
        </w:tc>
        <w:tc>
          <w:tcPr>
            <w:tcW w:w="603" w:type="pct"/>
            <w:tcBorders>
              <w:top w:val="nil"/>
              <w:left w:val="nil"/>
              <w:bottom w:val="single" w:sz="4" w:space="0" w:color="auto"/>
              <w:right w:val="single" w:sz="4" w:space="0" w:color="auto"/>
            </w:tcBorders>
            <w:shd w:val="clear" w:color="000000" w:fill="FFFFFF"/>
            <w:noWrap/>
            <w:vAlign w:val="center"/>
            <w:hideMark/>
          </w:tcPr>
          <w:p w14:paraId="21F9DB25"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108</w:t>
            </w:r>
          </w:p>
        </w:tc>
        <w:tc>
          <w:tcPr>
            <w:tcW w:w="610" w:type="pct"/>
            <w:tcBorders>
              <w:top w:val="nil"/>
              <w:left w:val="nil"/>
              <w:bottom w:val="single" w:sz="4" w:space="0" w:color="auto"/>
              <w:right w:val="single" w:sz="4" w:space="0" w:color="auto"/>
            </w:tcBorders>
            <w:shd w:val="clear" w:color="000000" w:fill="FFFFFF"/>
            <w:noWrap/>
            <w:vAlign w:val="center"/>
            <w:hideMark/>
          </w:tcPr>
          <w:p w14:paraId="0958ED3E"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86,40</w:t>
            </w:r>
          </w:p>
        </w:tc>
      </w:tr>
      <w:tr w:rsidR="008759FB" w:rsidRPr="008759FB" w14:paraId="1004C4DD" w14:textId="77777777" w:rsidTr="00D42F24">
        <w:trPr>
          <w:trHeight w:val="600"/>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04E29FB0"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Удельное водопотребление в л/</w:t>
            </w:r>
            <w:proofErr w:type="spellStart"/>
            <w:r w:rsidRPr="008759FB">
              <w:rPr>
                <w:rFonts w:ascii="Times New Roman" w:eastAsia="Times New Roman" w:hAnsi="Times New Roman" w:cs="Times New Roman"/>
                <w:sz w:val="24"/>
                <w:szCs w:val="24"/>
                <w:lang w:eastAsia="ru-RU"/>
              </w:rPr>
              <w:t>сут</w:t>
            </w:r>
            <w:proofErr w:type="spellEnd"/>
            <w:r w:rsidRPr="008759FB">
              <w:rPr>
                <w:rFonts w:ascii="Times New Roman" w:eastAsia="Times New Roman" w:hAnsi="Times New Roman" w:cs="Times New Roman"/>
                <w:sz w:val="24"/>
                <w:szCs w:val="24"/>
                <w:lang w:eastAsia="ru-RU"/>
              </w:rPr>
              <w:t>/чел всего, в т. ч.</w:t>
            </w:r>
          </w:p>
        </w:tc>
        <w:tc>
          <w:tcPr>
            <w:tcW w:w="693" w:type="pct"/>
            <w:tcBorders>
              <w:top w:val="nil"/>
              <w:left w:val="nil"/>
              <w:bottom w:val="single" w:sz="4" w:space="0" w:color="auto"/>
              <w:right w:val="single" w:sz="4" w:space="0" w:color="auto"/>
            </w:tcBorders>
            <w:shd w:val="clear" w:color="000000" w:fill="FFFFFF"/>
            <w:noWrap/>
            <w:vAlign w:val="center"/>
            <w:hideMark/>
          </w:tcPr>
          <w:p w14:paraId="0514CDF3"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02" w:type="pct"/>
            <w:tcBorders>
              <w:top w:val="nil"/>
              <w:left w:val="nil"/>
              <w:bottom w:val="single" w:sz="4" w:space="0" w:color="auto"/>
              <w:right w:val="single" w:sz="4" w:space="0" w:color="auto"/>
            </w:tcBorders>
            <w:shd w:val="clear" w:color="000000" w:fill="FFFFFF"/>
            <w:noWrap/>
            <w:vAlign w:val="center"/>
            <w:hideMark/>
          </w:tcPr>
          <w:p w14:paraId="0A2DA0C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137E6A7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216,0</w:t>
            </w:r>
          </w:p>
        </w:tc>
        <w:tc>
          <w:tcPr>
            <w:tcW w:w="603" w:type="pct"/>
            <w:tcBorders>
              <w:top w:val="nil"/>
              <w:left w:val="nil"/>
              <w:bottom w:val="single" w:sz="4" w:space="0" w:color="auto"/>
              <w:right w:val="single" w:sz="4" w:space="0" w:color="auto"/>
            </w:tcBorders>
            <w:shd w:val="clear" w:color="000000" w:fill="FFFFFF"/>
            <w:noWrap/>
            <w:vAlign w:val="center"/>
            <w:hideMark/>
          </w:tcPr>
          <w:p w14:paraId="73C6D4C1"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180,0</w:t>
            </w:r>
          </w:p>
        </w:tc>
        <w:tc>
          <w:tcPr>
            <w:tcW w:w="610" w:type="pct"/>
            <w:tcBorders>
              <w:top w:val="nil"/>
              <w:left w:val="nil"/>
              <w:bottom w:val="single" w:sz="4" w:space="0" w:color="auto"/>
              <w:right w:val="single" w:sz="4" w:space="0" w:color="auto"/>
            </w:tcBorders>
            <w:shd w:val="clear" w:color="000000" w:fill="FFFFFF"/>
            <w:noWrap/>
            <w:vAlign w:val="center"/>
            <w:hideMark/>
          </w:tcPr>
          <w:p w14:paraId="2DDCF08B"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144,0</w:t>
            </w:r>
          </w:p>
        </w:tc>
      </w:tr>
      <w:tr w:rsidR="008759FB" w:rsidRPr="008759FB" w14:paraId="6B214A9A" w14:textId="77777777" w:rsidTr="00D42F24">
        <w:trPr>
          <w:trHeight w:val="885"/>
        </w:trPr>
        <w:tc>
          <w:tcPr>
            <w:tcW w:w="1740" w:type="pct"/>
            <w:tcBorders>
              <w:top w:val="nil"/>
              <w:left w:val="single" w:sz="4" w:space="0" w:color="auto"/>
              <w:bottom w:val="single" w:sz="4" w:space="0" w:color="auto"/>
              <w:right w:val="single" w:sz="4" w:space="0" w:color="auto"/>
            </w:tcBorders>
            <w:shd w:val="clear" w:color="000000" w:fill="FFFFFF"/>
            <w:vAlign w:val="bottom"/>
            <w:hideMark/>
          </w:tcPr>
          <w:p w14:paraId="220106E3"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 xml:space="preserve">Полив цветников, </w:t>
            </w:r>
            <w:r w:rsidRPr="008759FB">
              <w:rPr>
                <w:rFonts w:ascii="Times New Roman" w:eastAsia="Times New Roman" w:hAnsi="Times New Roman" w:cs="Times New Roman"/>
                <w:sz w:val="24"/>
                <w:szCs w:val="24"/>
                <w:lang w:eastAsia="ru-RU"/>
              </w:rPr>
              <w:br/>
              <w:t xml:space="preserve">газонов и усовершенствованных покрытий </w:t>
            </w:r>
          </w:p>
        </w:tc>
        <w:tc>
          <w:tcPr>
            <w:tcW w:w="693" w:type="pct"/>
            <w:tcBorders>
              <w:top w:val="nil"/>
              <w:left w:val="nil"/>
              <w:bottom w:val="single" w:sz="4" w:space="0" w:color="auto"/>
              <w:right w:val="single" w:sz="4" w:space="0" w:color="auto"/>
            </w:tcBorders>
            <w:shd w:val="clear" w:color="000000" w:fill="FFFFFF"/>
            <w:noWrap/>
            <w:vAlign w:val="center"/>
            <w:hideMark/>
          </w:tcPr>
          <w:p w14:paraId="1C71F993"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70</w:t>
            </w:r>
          </w:p>
        </w:tc>
        <w:tc>
          <w:tcPr>
            <w:tcW w:w="702" w:type="pct"/>
            <w:tcBorders>
              <w:top w:val="nil"/>
              <w:left w:val="nil"/>
              <w:bottom w:val="single" w:sz="4" w:space="0" w:color="auto"/>
              <w:right w:val="single" w:sz="4" w:space="0" w:color="auto"/>
            </w:tcBorders>
            <w:shd w:val="clear" w:color="000000" w:fill="FFFFFF"/>
            <w:noWrap/>
            <w:vAlign w:val="center"/>
            <w:hideMark/>
          </w:tcPr>
          <w:p w14:paraId="5B803E5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652" w:type="pct"/>
            <w:tcBorders>
              <w:top w:val="nil"/>
              <w:left w:val="nil"/>
              <w:bottom w:val="single" w:sz="4" w:space="0" w:color="auto"/>
              <w:right w:val="single" w:sz="4" w:space="0" w:color="auto"/>
            </w:tcBorders>
            <w:shd w:val="clear" w:color="000000" w:fill="FFFFFF"/>
            <w:noWrap/>
            <w:vAlign w:val="center"/>
            <w:hideMark/>
          </w:tcPr>
          <w:p w14:paraId="61E46373"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50,4</w:t>
            </w:r>
          </w:p>
        </w:tc>
        <w:tc>
          <w:tcPr>
            <w:tcW w:w="603" w:type="pct"/>
            <w:tcBorders>
              <w:top w:val="nil"/>
              <w:left w:val="nil"/>
              <w:bottom w:val="single" w:sz="4" w:space="0" w:color="auto"/>
              <w:right w:val="single" w:sz="4" w:space="0" w:color="auto"/>
            </w:tcBorders>
            <w:shd w:val="clear" w:color="000000" w:fill="FFFFFF"/>
            <w:noWrap/>
            <w:vAlign w:val="center"/>
            <w:hideMark/>
          </w:tcPr>
          <w:p w14:paraId="11C8166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42</w:t>
            </w:r>
          </w:p>
        </w:tc>
        <w:tc>
          <w:tcPr>
            <w:tcW w:w="610" w:type="pct"/>
            <w:tcBorders>
              <w:top w:val="nil"/>
              <w:left w:val="nil"/>
              <w:bottom w:val="single" w:sz="4" w:space="0" w:color="auto"/>
              <w:right w:val="single" w:sz="4" w:space="0" w:color="auto"/>
            </w:tcBorders>
            <w:shd w:val="clear" w:color="000000" w:fill="FFFFFF"/>
            <w:noWrap/>
            <w:vAlign w:val="center"/>
            <w:hideMark/>
          </w:tcPr>
          <w:p w14:paraId="44116A21"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33,60</w:t>
            </w:r>
          </w:p>
        </w:tc>
      </w:tr>
    </w:tbl>
    <w:p w14:paraId="7737F53F"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p>
    <w:p w14:paraId="38C8631B"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На основании расчётных данных в соответствии с перспективным развитием</w:t>
      </w:r>
      <w:r w:rsidRPr="008759FB">
        <w:rPr>
          <w:rFonts w:ascii="Times New Roman" w:eastAsia="Times New Roman" w:hAnsi="Times New Roman" w:cs="Times New Roman"/>
          <w:sz w:val="28"/>
          <w:szCs w:val="28"/>
          <w:lang w:val="kk-KZ" w:eastAsia="ru-RU"/>
        </w:rPr>
        <w:t>,</w:t>
      </w:r>
      <w:r w:rsidRPr="008759FB">
        <w:rPr>
          <w:rFonts w:ascii="Times New Roman" w:eastAsia="Times New Roman" w:hAnsi="Times New Roman" w:cs="Times New Roman"/>
          <w:sz w:val="28"/>
          <w:szCs w:val="28"/>
          <w:lang w:eastAsia="ru-RU"/>
        </w:rPr>
        <w:t xml:space="preserve"> </w:t>
      </w:r>
      <w:r w:rsidRPr="008759FB">
        <w:rPr>
          <w:rFonts w:ascii="Times New Roman" w:eastAsia="Times New Roman" w:hAnsi="Times New Roman" w:cs="Times New Roman"/>
          <w:sz w:val="28"/>
          <w:szCs w:val="28"/>
          <w:lang w:val="kk-KZ" w:eastAsia="ru-RU"/>
        </w:rPr>
        <w:t>среднесуточное</w:t>
      </w:r>
      <w:r w:rsidRPr="008759FB">
        <w:rPr>
          <w:rFonts w:ascii="Times New Roman" w:eastAsia="Times New Roman" w:hAnsi="Times New Roman" w:cs="Times New Roman"/>
          <w:sz w:val="28"/>
          <w:szCs w:val="28"/>
          <w:lang w:eastAsia="ru-RU"/>
        </w:rPr>
        <w:t xml:space="preserve"> водопотребление на первую очередь состав</w:t>
      </w:r>
      <w:r w:rsidRPr="008759FB">
        <w:rPr>
          <w:rFonts w:ascii="Times New Roman" w:eastAsia="Times New Roman" w:hAnsi="Times New Roman" w:cs="Times New Roman"/>
          <w:sz w:val="28"/>
          <w:szCs w:val="28"/>
          <w:lang w:val="kk-KZ" w:eastAsia="ru-RU"/>
        </w:rPr>
        <w:t>и</w:t>
      </w:r>
      <w:r w:rsidRPr="008759FB">
        <w:rPr>
          <w:rFonts w:ascii="Times New Roman" w:eastAsia="Times New Roman" w:hAnsi="Times New Roman" w:cs="Times New Roman"/>
          <w:sz w:val="28"/>
          <w:szCs w:val="28"/>
          <w:lang w:eastAsia="ru-RU"/>
        </w:rPr>
        <w:t xml:space="preserve">т </w:t>
      </w:r>
      <w:r w:rsidRPr="008759FB">
        <w:rPr>
          <w:rFonts w:ascii="Times New Roman" w:eastAsia="Times New Roman" w:hAnsi="Times New Roman" w:cs="Times New Roman"/>
          <w:b/>
          <w:sz w:val="28"/>
          <w:szCs w:val="28"/>
          <w:lang w:eastAsia="ru-RU"/>
        </w:rPr>
        <w:t>90 м</w:t>
      </w:r>
      <w:r w:rsidRPr="008759FB">
        <w:rPr>
          <w:rFonts w:ascii="Times New Roman" w:eastAsia="Times New Roman" w:hAnsi="Times New Roman" w:cs="Times New Roman"/>
          <w:b/>
          <w:sz w:val="28"/>
          <w:szCs w:val="28"/>
          <w:vertAlign w:val="superscript"/>
          <w:lang w:eastAsia="ru-RU"/>
        </w:rPr>
        <w:t>3</w:t>
      </w:r>
      <w:r w:rsidRPr="008759FB">
        <w:rPr>
          <w:rFonts w:ascii="Times New Roman" w:eastAsia="Times New Roman" w:hAnsi="Times New Roman" w:cs="Times New Roman"/>
          <w:b/>
          <w:sz w:val="28"/>
          <w:szCs w:val="28"/>
          <w:lang w:eastAsia="ru-RU"/>
        </w:rPr>
        <w:t>/</w:t>
      </w:r>
      <w:proofErr w:type="spellStart"/>
      <w:r w:rsidRPr="008759FB">
        <w:rPr>
          <w:rFonts w:ascii="Times New Roman" w:eastAsia="Times New Roman" w:hAnsi="Times New Roman" w:cs="Times New Roman"/>
          <w:b/>
          <w:sz w:val="28"/>
          <w:szCs w:val="28"/>
          <w:lang w:eastAsia="ru-RU"/>
        </w:rPr>
        <w:t>сут</w:t>
      </w:r>
      <w:proofErr w:type="spellEnd"/>
      <w:r w:rsidRPr="008759FB">
        <w:rPr>
          <w:rFonts w:ascii="Times New Roman" w:eastAsia="Times New Roman" w:hAnsi="Times New Roman" w:cs="Times New Roman"/>
          <w:b/>
          <w:sz w:val="28"/>
          <w:szCs w:val="28"/>
          <w:lang w:eastAsia="ru-RU"/>
        </w:rPr>
        <w:t xml:space="preserve">, </w:t>
      </w:r>
      <w:r w:rsidRPr="008759FB">
        <w:rPr>
          <w:rFonts w:ascii="Times New Roman" w:eastAsia="Times New Roman" w:hAnsi="Times New Roman" w:cs="Times New Roman"/>
          <w:sz w:val="28"/>
          <w:szCs w:val="28"/>
          <w:lang w:eastAsia="ru-RU"/>
        </w:rPr>
        <w:t>на расчетный срок состав</w:t>
      </w:r>
      <w:r w:rsidRPr="008759FB">
        <w:rPr>
          <w:rFonts w:ascii="Times New Roman" w:eastAsia="Times New Roman" w:hAnsi="Times New Roman" w:cs="Times New Roman"/>
          <w:sz w:val="28"/>
          <w:szCs w:val="28"/>
          <w:lang w:val="kk-KZ" w:eastAsia="ru-RU"/>
        </w:rPr>
        <w:t>и</w:t>
      </w:r>
      <w:r w:rsidRPr="008759FB">
        <w:rPr>
          <w:rFonts w:ascii="Times New Roman" w:eastAsia="Times New Roman" w:hAnsi="Times New Roman" w:cs="Times New Roman"/>
          <w:sz w:val="28"/>
          <w:szCs w:val="28"/>
          <w:lang w:eastAsia="ru-RU"/>
        </w:rPr>
        <w:t xml:space="preserve">т </w:t>
      </w:r>
      <w:r w:rsidRPr="008759FB">
        <w:rPr>
          <w:rFonts w:ascii="Times New Roman" w:eastAsia="Times New Roman" w:hAnsi="Times New Roman" w:cs="Times New Roman"/>
          <w:b/>
          <w:sz w:val="28"/>
          <w:szCs w:val="28"/>
          <w:lang w:eastAsia="ru-RU"/>
        </w:rPr>
        <w:t>108</w:t>
      </w:r>
      <w:r w:rsidRPr="008759FB">
        <w:rPr>
          <w:rFonts w:ascii="Times New Roman" w:eastAsia="Times New Roman" w:hAnsi="Times New Roman" w:cs="Times New Roman"/>
          <w:b/>
          <w:sz w:val="28"/>
          <w:szCs w:val="28"/>
          <w:lang w:val="kk-KZ" w:eastAsia="ru-RU"/>
        </w:rPr>
        <w:t xml:space="preserve"> </w:t>
      </w:r>
      <w:r w:rsidRPr="008759FB">
        <w:rPr>
          <w:rFonts w:ascii="Times New Roman" w:eastAsia="Times New Roman" w:hAnsi="Times New Roman" w:cs="Times New Roman"/>
          <w:b/>
          <w:sz w:val="28"/>
          <w:szCs w:val="28"/>
          <w:lang w:eastAsia="ru-RU"/>
        </w:rPr>
        <w:t>м</w:t>
      </w:r>
      <w:r w:rsidRPr="008759FB">
        <w:rPr>
          <w:rFonts w:ascii="Times New Roman" w:eastAsia="Times New Roman" w:hAnsi="Times New Roman" w:cs="Times New Roman"/>
          <w:b/>
          <w:sz w:val="28"/>
          <w:szCs w:val="28"/>
          <w:vertAlign w:val="superscript"/>
          <w:lang w:eastAsia="ru-RU"/>
        </w:rPr>
        <w:t>3</w:t>
      </w:r>
      <w:r w:rsidRPr="008759FB">
        <w:rPr>
          <w:rFonts w:ascii="Times New Roman" w:eastAsia="Times New Roman" w:hAnsi="Times New Roman" w:cs="Times New Roman"/>
          <w:b/>
          <w:sz w:val="28"/>
          <w:szCs w:val="28"/>
          <w:lang w:eastAsia="ru-RU"/>
        </w:rPr>
        <w:t>/</w:t>
      </w:r>
      <w:proofErr w:type="spellStart"/>
      <w:r w:rsidRPr="008759FB">
        <w:rPr>
          <w:rFonts w:ascii="Times New Roman" w:eastAsia="Times New Roman" w:hAnsi="Times New Roman" w:cs="Times New Roman"/>
          <w:b/>
          <w:sz w:val="28"/>
          <w:szCs w:val="28"/>
          <w:lang w:eastAsia="ru-RU"/>
        </w:rPr>
        <w:t>сут</w:t>
      </w:r>
      <w:proofErr w:type="spellEnd"/>
      <w:r w:rsidRPr="008759FB">
        <w:rPr>
          <w:rFonts w:ascii="Times New Roman" w:eastAsia="Times New Roman" w:hAnsi="Times New Roman" w:cs="Times New Roman"/>
          <w:sz w:val="28"/>
          <w:szCs w:val="28"/>
          <w:lang w:eastAsia="ru-RU"/>
        </w:rPr>
        <w:t>.</w:t>
      </w:r>
    </w:p>
    <w:p w14:paraId="7A8EC7F7" w14:textId="77777777" w:rsidR="008759FB" w:rsidRPr="008759FB" w:rsidRDefault="008759FB" w:rsidP="008759FB">
      <w:pPr>
        <w:spacing w:after="0" w:line="240" w:lineRule="auto"/>
        <w:ind w:firstLine="709"/>
        <w:jc w:val="both"/>
        <w:rPr>
          <w:rFonts w:ascii="Times New Roman" w:eastAsia="Times New Roman" w:hAnsi="Times New Roman" w:cs="Times New Roman"/>
          <w:bCs/>
          <w:sz w:val="28"/>
          <w:szCs w:val="28"/>
          <w:lang w:eastAsia="ru-RU"/>
        </w:rPr>
      </w:pPr>
      <w:r w:rsidRPr="008759FB">
        <w:rPr>
          <w:rFonts w:ascii="Times New Roman" w:eastAsia="Times New Roman" w:hAnsi="Times New Roman" w:cs="Times New Roman"/>
          <w:bCs/>
          <w:sz w:val="28"/>
          <w:szCs w:val="28"/>
          <w:lang w:eastAsia="ru-RU"/>
        </w:rPr>
        <w:lastRenderedPageBreak/>
        <w:t>Расход воды предусмотрен на хозяйственно-питьевые нужды жилых и общественных зданий, а также для наружного и внутреннего пожаротушения.</w:t>
      </w:r>
    </w:p>
    <w:p w14:paraId="529A41AB" w14:textId="77777777" w:rsidR="008759FB" w:rsidRPr="008759FB" w:rsidRDefault="008759FB" w:rsidP="008759FB">
      <w:pPr>
        <w:spacing w:after="0" w:line="240" w:lineRule="auto"/>
        <w:ind w:firstLine="709"/>
        <w:jc w:val="both"/>
        <w:rPr>
          <w:rFonts w:ascii="Times New Roman" w:eastAsia="Times New Roman" w:hAnsi="Times New Roman" w:cs="Times New Roman"/>
          <w:b/>
          <w:i/>
          <w:sz w:val="28"/>
          <w:szCs w:val="28"/>
          <w:lang w:eastAsia="ru-RU"/>
        </w:rPr>
      </w:pPr>
      <w:r w:rsidRPr="008759FB">
        <w:rPr>
          <w:rFonts w:ascii="Times New Roman" w:eastAsia="Times New Roman" w:hAnsi="Times New Roman" w:cs="Times New Roman"/>
          <w:b/>
          <w:i/>
          <w:sz w:val="28"/>
          <w:szCs w:val="28"/>
          <w:lang w:eastAsia="ru-RU"/>
        </w:rPr>
        <w:t xml:space="preserve">Система и сети водоснабжения </w:t>
      </w:r>
    </w:p>
    <w:p w14:paraId="02D62F8A"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В </w:t>
      </w:r>
      <w:r w:rsidRPr="008759FB">
        <w:rPr>
          <w:rFonts w:ascii="Times New Roman" w:eastAsia="Times New Roman" w:hAnsi="Times New Roman" w:cs="Times New Roman"/>
          <w:sz w:val="28"/>
          <w:szCs w:val="28"/>
          <w:lang w:val="kk-KZ" w:eastAsia="ru-RU"/>
        </w:rPr>
        <w:t>г</w:t>
      </w:r>
      <w:proofErr w:type="spellStart"/>
      <w:r w:rsidRPr="008759FB">
        <w:rPr>
          <w:rFonts w:ascii="Times New Roman" w:eastAsia="Times New Roman" w:hAnsi="Times New Roman" w:cs="Times New Roman"/>
          <w:sz w:val="28"/>
          <w:szCs w:val="28"/>
          <w:lang w:eastAsia="ru-RU"/>
        </w:rPr>
        <w:t>енеральном</w:t>
      </w:r>
      <w:proofErr w:type="spellEnd"/>
      <w:r w:rsidRPr="008759FB">
        <w:rPr>
          <w:rFonts w:ascii="Times New Roman" w:eastAsia="Times New Roman" w:hAnsi="Times New Roman" w:cs="Times New Roman"/>
          <w:sz w:val="28"/>
          <w:szCs w:val="28"/>
          <w:lang w:eastAsia="ru-RU"/>
        </w:rPr>
        <w:t xml:space="preserve"> плане </w:t>
      </w:r>
      <w:proofErr w:type="spellStart"/>
      <w:r w:rsidRPr="008759FB">
        <w:rPr>
          <w:rFonts w:ascii="Times New Roman" w:eastAsia="Times New Roman" w:hAnsi="Times New Roman" w:cs="Times New Roman"/>
          <w:sz w:val="28"/>
          <w:szCs w:val="28"/>
          <w:lang w:eastAsia="ru-RU"/>
        </w:rPr>
        <w:t>сохраня</w:t>
      </w:r>
      <w:proofErr w:type="spellEnd"/>
      <w:r w:rsidRPr="008759FB">
        <w:rPr>
          <w:rFonts w:ascii="Times New Roman" w:eastAsia="Times New Roman" w:hAnsi="Times New Roman" w:cs="Times New Roman"/>
          <w:sz w:val="28"/>
          <w:szCs w:val="28"/>
          <w:lang w:val="kk-KZ" w:eastAsia="ru-RU"/>
        </w:rPr>
        <w:t>е</w:t>
      </w:r>
      <w:proofErr w:type="spellStart"/>
      <w:r w:rsidRPr="008759FB">
        <w:rPr>
          <w:rFonts w:ascii="Times New Roman" w:eastAsia="Times New Roman" w:hAnsi="Times New Roman" w:cs="Times New Roman"/>
          <w:sz w:val="28"/>
          <w:szCs w:val="28"/>
          <w:lang w:eastAsia="ru-RU"/>
        </w:rPr>
        <w:t>тся</w:t>
      </w:r>
      <w:proofErr w:type="spellEnd"/>
      <w:r w:rsidRPr="008759FB">
        <w:rPr>
          <w:rFonts w:ascii="Times New Roman" w:eastAsia="Times New Roman" w:hAnsi="Times New Roman" w:cs="Times New Roman"/>
          <w:sz w:val="28"/>
          <w:szCs w:val="28"/>
          <w:lang w:eastAsia="ru-RU"/>
        </w:rPr>
        <w:t xml:space="preserve"> систем</w:t>
      </w:r>
      <w:r w:rsidRPr="008759FB">
        <w:rPr>
          <w:rFonts w:ascii="Times New Roman" w:eastAsia="Times New Roman" w:hAnsi="Times New Roman" w:cs="Times New Roman"/>
          <w:sz w:val="28"/>
          <w:szCs w:val="28"/>
          <w:lang w:val="kk-KZ" w:eastAsia="ru-RU"/>
        </w:rPr>
        <w:t>а</w:t>
      </w:r>
      <w:r w:rsidRPr="008759FB">
        <w:rPr>
          <w:rFonts w:ascii="Times New Roman" w:eastAsia="Times New Roman" w:hAnsi="Times New Roman" w:cs="Times New Roman"/>
          <w:sz w:val="28"/>
          <w:szCs w:val="28"/>
          <w:lang w:eastAsia="ru-RU"/>
        </w:rPr>
        <w:t xml:space="preserve"> водоснабжения: хозяйственно-питьевая противопожарная система.</w:t>
      </w:r>
    </w:p>
    <w:p w14:paraId="6DEA829E"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 xml:space="preserve">Водопроводная система предназначена для обеспечения хозяйственно-питьевых и противопожарных нужд населения, технологических нужд предприятий, требующих воду питьевого качества и технических нужд </w:t>
      </w:r>
      <w:proofErr w:type="spellStart"/>
      <w:r w:rsidRPr="008759FB">
        <w:rPr>
          <w:rFonts w:ascii="Times New Roman" w:eastAsia="Times New Roman" w:hAnsi="Times New Roman" w:cs="Times New Roman"/>
          <w:sz w:val="28"/>
          <w:szCs w:val="28"/>
          <w:lang w:eastAsia="ru-RU"/>
        </w:rPr>
        <w:t>маловодоемких</w:t>
      </w:r>
      <w:proofErr w:type="spellEnd"/>
      <w:r w:rsidRPr="008759FB">
        <w:rPr>
          <w:rFonts w:ascii="Times New Roman" w:eastAsia="Times New Roman" w:hAnsi="Times New Roman" w:cs="Times New Roman"/>
          <w:sz w:val="28"/>
          <w:szCs w:val="28"/>
          <w:lang w:eastAsia="ru-RU"/>
        </w:rPr>
        <w:t xml:space="preserve"> предприятий. Водо</w:t>
      </w:r>
      <w:r w:rsidRPr="008759FB">
        <w:rPr>
          <w:rFonts w:ascii="Times New Roman" w:eastAsia="Times New Roman" w:hAnsi="Times New Roman" w:cs="Times New Roman"/>
          <w:sz w:val="28"/>
          <w:szCs w:val="28"/>
          <w:lang w:eastAsia="ru-RU"/>
        </w:rPr>
        <w:softHyphen/>
        <w:t>проводные сети предусматриваются кольцевыми, низкого давления.</w:t>
      </w:r>
    </w:p>
    <w:p w14:paraId="58A1DE29"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Задача обеспечения населения доброкачественной питьевой водой относится к числу наиболее социально значимой, поскольку она непосредственно влияет на состояние здоровья граждан и кардинальным образом определяет степень экологической и эпидемиологической безопасности села.</w:t>
      </w:r>
    </w:p>
    <w:p w14:paraId="54D4B7EA"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Проектом предусматривается обеспечение водой всех потребителей, частично – полив зеленых насаждений и усовершенствованных покрытий, а также нужды пожаротушения.</w:t>
      </w:r>
    </w:p>
    <w:p w14:paraId="7FA070DC"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Проектом предлагается строительство водопроводов с подключением к существующим водопроводным сетям, что обеспечит объектов, располагаемых на проектируемой территории, требуемым напором и </w:t>
      </w:r>
      <w:proofErr w:type="gramStart"/>
      <w:r w:rsidRPr="008759FB">
        <w:rPr>
          <w:rFonts w:ascii="Times New Roman" w:eastAsia="Times New Roman" w:hAnsi="Times New Roman" w:cs="Times New Roman"/>
          <w:sz w:val="28"/>
          <w:szCs w:val="28"/>
          <w:lang w:eastAsia="ru-RU"/>
        </w:rPr>
        <w:t>объемом</w:t>
      </w:r>
      <w:proofErr w:type="gramEnd"/>
      <w:r w:rsidRPr="008759FB">
        <w:rPr>
          <w:rFonts w:ascii="Times New Roman" w:eastAsia="Times New Roman" w:hAnsi="Times New Roman" w:cs="Times New Roman"/>
          <w:sz w:val="28"/>
          <w:szCs w:val="28"/>
          <w:lang w:eastAsia="ru-RU"/>
        </w:rPr>
        <w:t xml:space="preserve"> соответствующим норме водопотребления.</w:t>
      </w:r>
    </w:p>
    <w:p w14:paraId="4916947E"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Развитие и дальнейшее благоустройство проектируемой территории потребует строительства дополнительных магистральных и распределительных водопроводных сетей.</w:t>
      </w:r>
    </w:p>
    <w:p w14:paraId="024B8742"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Сети питьевого, противопожарного водопровода предусматриваются кольцевыми, с подключением к существующим сетям и прокладываются на глубине от 1,9 до 2,8 метра от планировочной поверхности земли вдоль автомобильных дорог на расстоянии не более 2,5 м от края проезжей части.</w:t>
      </w:r>
    </w:p>
    <w:p w14:paraId="2690AE85"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Проектом предусматривается замена водопроводов с истекшим сроком эксплуатации и находящихся в аварийном состоянии.</w:t>
      </w:r>
    </w:p>
    <w:p w14:paraId="1783D8FF"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На ответвлениях от магистралей предусматриваются водопроводные колодцы для установки запорно-регулирующей арматуры и ультразвуковых расходомеров с </w:t>
      </w:r>
      <w:proofErr w:type="spellStart"/>
      <w:r w:rsidRPr="008759FB">
        <w:rPr>
          <w:rFonts w:ascii="Times New Roman" w:eastAsia="Times New Roman" w:hAnsi="Times New Roman" w:cs="Times New Roman"/>
          <w:sz w:val="28"/>
          <w:szCs w:val="28"/>
          <w:lang w:eastAsia="ru-RU"/>
        </w:rPr>
        <w:t>клёммными</w:t>
      </w:r>
      <w:proofErr w:type="spellEnd"/>
      <w:r w:rsidRPr="008759FB">
        <w:rPr>
          <w:rFonts w:ascii="Times New Roman" w:eastAsia="Times New Roman" w:hAnsi="Times New Roman" w:cs="Times New Roman"/>
          <w:sz w:val="28"/>
          <w:szCs w:val="28"/>
          <w:lang w:eastAsia="ru-RU"/>
        </w:rPr>
        <w:t xml:space="preserve"> коробками для подключения вторичных приборов с модемной связью для контроля расхода воды. На ответвлениях к жилым домам и административным зданиям на сети устанавливаются колодцы с запорной арматурой.</w:t>
      </w:r>
    </w:p>
    <w:p w14:paraId="38286D5A"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Водопроводная сеть должна обеспечивать непрерывную подачу воды потребителям, как при нормальной работе, так и при возможных авариях на отдельных участках. Линии магистральных сетей соединяются перемычками для возможности перераспределения расходов воды между магистральными линиями при изменении режима работы сети, а также в случае аварии на </w:t>
      </w:r>
      <w:r w:rsidRPr="008759FB">
        <w:rPr>
          <w:rFonts w:ascii="Times New Roman" w:eastAsia="Times New Roman" w:hAnsi="Times New Roman" w:cs="Times New Roman"/>
          <w:sz w:val="28"/>
          <w:szCs w:val="28"/>
          <w:lang w:eastAsia="ru-RU"/>
        </w:rPr>
        <w:lastRenderedPageBreak/>
        <w:t>отдельных магистралях. При нормальной работе сети эти перемычки несут весьма малую нагрузку, поэтому диаметры их назначаются достаточно большими с учетом работы при возможной аварии (для переброски расходов на магистраль, параллельную поврежденной).</w:t>
      </w:r>
    </w:p>
    <w:p w14:paraId="01F7F0D0"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Водопроводные сети прокладываются соответственно рельефу местности с постоянной глубиной заложения и уклоном не менее 0,001 обеспечивающим опорожнение сети и выпуск воздуха из нее. Для этого в пониженных точках предусматриваются выпуски, а в повышенных вантузы.</w:t>
      </w:r>
    </w:p>
    <w:p w14:paraId="1FDE0A3F"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Переходы трубопроводов под автомобильными дорогами, надлежит прокладывать из стальных труб в стальных футлярах с усиленной гидроизоляцией. При пересечении трубопроводов с другими подземными коммуникациями земляные работы производить вручную с вызовом представителей заинтересованных организаций.</w:t>
      </w:r>
    </w:p>
    <w:p w14:paraId="243BCC96"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Прокладку сетей водопровода следует выполнять в строгом соответствии с требованиями СН РК 1.03-00-2011 "Строительное производство</w:t>
      </w:r>
      <w:r w:rsidRPr="008759FB">
        <w:rPr>
          <w:rFonts w:ascii="Times New Roman" w:eastAsia="Times New Roman" w:hAnsi="Times New Roman" w:cs="Times New Roman"/>
          <w:sz w:val="28"/>
          <w:szCs w:val="28"/>
          <w:lang w:val="kk-KZ" w:eastAsia="ru-RU"/>
        </w:rPr>
        <w:t>.</w:t>
      </w:r>
      <w:r w:rsidRPr="008759FB">
        <w:rPr>
          <w:rFonts w:ascii="Times New Roman" w:eastAsia="Times New Roman" w:hAnsi="Times New Roman" w:cs="Times New Roman"/>
          <w:sz w:val="28"/>
          <w:szCs w:val="28"/>
          <w:lang w:eastAsia="ru-RU"/>
        </w:rPr>
        <w:t xml:space="preserve"> Организация строительства предприятий, зданий и сооружений", С</w:t>
      </w:r>
      <w:r w:rsidRPr="008759FB">
        <w:rPr>
          <w:rFonts w:ascii="Times New Roman" w:eastAsia="Times New Roman" w:hAnsi="Times New Roman" w:cs="Times New Roman"/>
          <w:sz w:val="28"/>
          <w:szCs w:val="28"/>
          <w:lang w:val="kk-KZ" w:eastAsia="ru-RU"/>
        </w:rPr>
        <w:t>П</w:t>
      </w:r>
      <w:r w:rsidRPr="008759FB">
        <w:rPr>
          <w:rFonts w:ascii="Times New Roman" w:eastAsia="Times New Roman" w:hAnsi="Times New Roman" w:cs="Times New Roman"/>
          <w:sz w:val="28"/>
          <w:szCs w:val="28"/>
          <w:lang w:eastAsia="ru-RU"/>
        </w:rPr>
        <w:t xml:space="preserve"> РК 1.03-</w:t>
      </w:r>
      <w:r w:rsidRPr="008759FB">
        <w:rPr>
          <w:rFonts w:ascii="Times New Roman" w:eastAsia="Times New Roman" w:hAnsi="Times New Roman" w:cs="Times New Roman"/>
          <w:sz w:val="28"/>
          <w:szCs w:val="28"/>
          <w:lang w:val="kk-KZ" w:eastAsia="ru-RU"/>
        </w:rPr>
        <w:t>106</w:t>
      </w:r>
      <w:r w:rsidRPr="008759FB">
        <w:rPr>
          <w:rFonts w:ascii="Times New Roman" w:eastAsia="Times New Roman" w:hAnsi="Times New Roman" w:cs="Times New Roman"/>
          <w:sz w:val="28"/>
          <w:szCs w:val="28"/>
          <w:lang w:eastAsia="ru-RU"/>
        </w:rPr>
        <w:t>-201</w:t>
      </w:r>
      <w:r w:rsidRPr="008759FB">
        <w:rPr>
          <w:rFonts w:ascii="Times New Roman" w:eastAsia="Times New Roman" w:hAnsi="Times New Roman" w:cs="Times New Roman"/>
          <w:sz w:val="28"/>
          <w:szCs w:val="28"/>
          <w:lang w:val="kk-KZ" w:eastAsia="ru-RU"/>
        </w:rPr>
        <w:t>2</w:t>
      </w:r>
      <w:r w:rsidRPr="008759FB">
        <w:rPr>
          <w:rFonts w:ascii="Times New Roman" w:eastAsia="Times New Roman" w:hAnsi="Times New Roman" w:cs="Times New Roman"/>
          <w:sz w:val="28"/>
          <w:szCs w:val="28"/>
          <w:lang w:eastAsia="ru-RU"/>
        </w:rPr>
        <w:t xml:space="preserve"> "Охрана труда, техника безопасности в строительстве".</w:t>
      </w:r>
    </w:p>
    <w:p w14:paraId="25245BBA"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Проектом рекомендуется применять трубы напорные "питьевые" из полиэтилена, производимые на территории Казахстана, разрешенные органами здравоохранения и обладающие высоким качеством.</w:t>
      </w:r>
    </w:p>
    <w:p w14:paraId="7EDFC21D"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После окончания строительно-монтажных работ произвести гидравлическое испытание в соответствии с СНиП РК 4.01-02-2009 и выполнить промывку трубопроводов с хлорированием.</w:t>
      </w:r>
    </w:p>
    <w:p w14:paraId="6926C0AD"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Диаметры труб сети, определяются с учетом экономических требований для случая максимального расхода в сутки максимального </w:t>
      </w:r>
      <w:proofErr w:type="gramStart"/>
      <w:r w:rsidRPr="008759FB">
        <w:rPr>
          <w:rFonts w:ascii="Times New Roman" w:eastAsia="Times New Roman" w:hAnsi="Times New Roman" w:cs="Times New Roman"/>
          <w:sz w:val="28"/>
          <w:szCs w:val="28"/>
          <w:lang w:eastAsia="ru-RU"/>
        </w:rPr>
        <w:t>водопотребления,  проверяются</w:t>
      </w:r>
      <w:proofErr w:type="gramEnd"/>
      <w:r w:rsidRPr="008759FB">
        <w:rPr>
          <w:rFonts w:ascii="Times New Roman" w:eastAsia="Times New Roman" w:hAnsi="Times New Roman" w:cs="Times New Roman"/>
          <w:sz w:val="28"/>
          <w:szCs w:val="28"/>
          <w:lang w:eastAsia="ru-RU"/>
        </w:rPr>
        <w:t xml:space="preserve"> на пропуск по ним увеличенных расходов во время пожара. При этом согласно требованиям действующих противопожарных норм сети водопроводов должны обеспечивать пропуск требуемого нормами пожарного расхода в часы наибольшего расхода воды на все другие нужды и требуемые пьезометры, а в расчетных точках пожара напор в сети не должен быть менее 10 м над поверхностью земли. Однако в некоторых случаях при расчете сети на пропуск пожарного расхода необходимо увеличение диаметров отдельных участков сети во избежание чрезмерного возрастания потерь напора.</w:t>
      </w:r>
    </w:p>
    <w:p w14:paraId="0EBAADA7" w14:textId="77777777" w:rsidR="008759FB" w:rsidRPr="008759FB" w:rsidRDefault="008759FB" w:rsidP="008759FB">
      <w:pPr>
        <w:spacing w:after="0" w:line="240" w:lineRule="auto"/>
        <w:ind w:firstLine="709"/>
        <w:jc w:val="both"/>
        <w:rPr>
          <w:rFonts w:ascii="Times New Roman" w:eastAsia="Times New Roman" w:hAnsi="Times New Roman" w:cs="Times New Roman"/>
          <w:b/>
          <w:bCs/>
          <w:sz w:val="28"/>
          <w:szCs w:val="28"/>
          <w:lang w:val="kk-KZ" w:eastAsia="ru-RU"/>
        </w:rPr>
      </w:pPr>
      <w:r w:rsidRPr="008759FB">
        <w:rPr>
          <w:rFonts w:ascii="Times New Roman" w:eastAsia="Times New Roman" w:hAnsi="Times New Roman" w:cs="Times New Roman"/>
          <w:b/>
          <w:bCs/>
          <w:sz w:val="28"/>
          <w:szCs w:val="28"/>
          <w:lang w:eastAsia="ru-RU"/>
        </w:rPr>
        <w:t>Противопожарные мероприятия</w:t>
      </w:r>
    </w:p>
    <w:p w14:paraId="2AA49C5D"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В соответствии СНиП РК 4.01.-02-2009 и </w:t>
      </w:r>
      <w:r w:rsidRPr="008759FB">
        <w:rPr>
          <w:rFonts w:ascii="Times New Roman" w:eastAsia="Times New Roman" w:hAnsi="Times New Roman" w:cs="Times New Roman"/>
          <w:sz w:val="28"/>
          <w:szCs w:val="28"/>
          <w:lang w:val="kk-KZ" w:eastAsia="ru-RU"/>
        </w:rPr>
        <w:t>Т</w:t>
      </w:r>
      <w:proofErr w:type="spellStart"/>
      <w:r w:rsidRPr="008759FB">
        <w:rPr>
          <w:rFonts w:ascii="Times New Roman" w:eastAsia="Times New Roman" w:hAnsi="Times New Roman" w:cs="Times New Roman"/>
          <w:sz w:val="28"/>
          <w:szCs w:val="28"/>
          <w:lang w:eastAsia="ru-RU"/>
        </w:rPr>
        <w:t>ехническим</w:t>
      </w:r>
      <w:proofErr w:type="spellEnd"/>
      <w:r w:rsidRPr="008759FB">
        <w:rPr>
          <w:rFonts w:ascii="Times New Roman" w:eastAsia="Times New Roman" w:hAnsi="Times New Roman" w:cs="Times New Roman"/>
          <w:sz w:val="28"/>
          <w:szCs w:val="28"/>
          <w:lang w:eastAsia="ru-RU"/>
        </w:rPr>
        <w:t xml:space="preserve"> регламентом «Общие требования к пожарной безопасности» №405 от 17.08.2021 г. прил.3 принимается расход воды на наружное пожаротушение и расчетное количество одновременных пожаров для населенных пунктов. На внутреннее пожаротушение принимается расход по СП РК 4.01-101-2012.</w:t>
      </w:r>
    </w:p>
    <w:p w14:paraId="080F5436"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lastRenderedPageBreak/>
        <w:t>Внутреннее пожаротушение обеспечивается внутренними пожарными кранами, наружное пожаротушение производится от пожарных гидрантов, устанавливаемых на закольцованных водопроводных сетях.</w:t>
      </w:r>
    </w:p>
    <w:p w14:paraId="4F1E467A"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Согласно СП РК 4.01-101-2012 для жилых, общественных, бытовых зданий и помещений промышленных предприятий необходимость устройства внутреннего противопожарного водопровода, должна предусматриваться в зависимости от степени огнестойкости здания, категории зданий по пожарной опасности и по функциональному назначению здания. Что будет предусмотрено и уточнено на следующих стадиях проектирования.</w:t>
      </w:r>
    </w:p>
    <w:p w14:paraId="57828C43"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Расход воды на наружное пожаротушение и количество одновременных пожаров определено в соответствии с Техническим регламентом (приложение 3) в соответствии с расчетным количеством численности населения и этажности застройки составляет: при численности населения 2,1 тыс. человек на первую очередь и 2,4 тыс. человек на расчетный срок и застройке зданиями три этажа и выше – один пожар с расходом воды на наружное пожаротушение 10 л/с, на внутреннее пожаротушение – согласно СН РК 4.01-02-2011 «Внутренний водопровод и канализация зданий» (таблица 1) принят  расход 1 струи по  2,5 л/с.</w:t>
      </w:r>
    </w:p>
    <w:p w14:paraId="464BCD4B" w14:textId="77777777" w:rsidR="008759FB" w:rsidRPr="008759FB" w:rsidRDefault="008759FB" w:rsidP="008759FB">
      <w:pPr>
        <w:widowControl w:val="0"/>
        <w:spacing w:after="0" w:line="240" w:lineRule="auto"/>
        <w:ind w:firstLine="567"/>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В зданиях общеобразовательных школ, школ-интернатов предусматривается устройство внутреннего противопожарного водопровода независимо от объема здания с расходом 2,5 л/с – одна струя.</w:t>
      </w:r>
    </w:p>
    <w:p w14:paraId="650F7FC0" w14:textId="7F9803FF" w:rsidR="008759FB" w:rsidRPr="008759FB" w:rsidRDefault="008759FB" w:rsidP="008759FB">
      <w:pPr>
        <w:spacing w:after="0" w:line="240" w:lineRule="auto"/>
        <w:ind w:firstLine="709"/>
        <w:jc w:val="both"/>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Общий расход воды на пожаротушение проектируемой территории приведен в таблице</w:t>
      </w:r>
      <w:r w:rsidRPr="008759FB">
        <w:rPr>
          <w:rFonts w:ascii="Times New Roman" w:eastAsia="Times New Roman" w:hAnsi="Times New Roman" w:cs="Times New Roman"/>
          <w:sz w:val="28"/>
          <w:szCs w:val="28"/>
          <w:lang w:val="kk-KZ" w:eastAsia="ru-RU"/>
        </w:rPr>
        <w:t>.</w:t>
      </w:r>
    </w:p>
    <w:p w14:paraId="32E0BFFC" w14:textId="77777777" w:rsidR="008759FB" w:rsidRPr="008759FB" w:rsidRDefault="008759FB" w:rsidP="008759FB">
      <w:pPr>
        <w:spacing w:after="0" w:line="240" w:lineRule="auto"/>
        <w:ind w:firstLine="709"/>
        <w:jc w:val="center"/>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Общий расход воды на пожаротушение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638"/>
        <w:gridCol w:w="1828"/>
        <w:gridCol w:w="1804"/>
        <w:gridCol w:w="2122"/>
      </w:tblGrid>
      <w:tr w:rsidR="008759FB" w:rsidRPr="008759FB" w14:paraId="692B7725" w14:textId="77777777" w:rsidTr="00D42F24">
        <w:tc>
          <w:tcPr>
            <w:tcW w:w="984" w:type="pct"/>
            <w:vAlign w:val="center"/>
          </w:tcPr>
          <w:p w14:paraId="7331EFD3"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Численность населения, чел.</w:t>
            </w:r>
          </w:p>
          <w:p w14:paraId="5DCA6437"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
        </w:tc>
        <w:tc>
          <w:tcPr>
            <w:tcW w:w="890" w:type="pct"/>
            <w:vAlign w:val="center"/>
          </w:tcPr>
          <w:p w14:paraId="387387D8"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Количество одновременных пожаров</w:t>
            </w:r>
          </w:p>
        </w:tc>
        <w:tc>
          <w:tcPr>
            <w:tcW w:w="993" w:type="pct"/>
            <w:vAlign w:val="center"/>
          </w:tcPr>
          <w:p w14:paraId="432F3898"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Расход воды на наружное пожаротушение, л/с</w:t>
            </w:r>
          </w:p>
        </w:tc>
        <w:tc>
          <w:tcPr>
            <w:tcW w:w="980" w:type="pct"/>
            <w:vAlign w:val="center"/>
          </w:tcPr>
          <w:p w14:paraId="059AF1DE"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Расход воды на внутреннее пожаротушение, л/с</w:t>
            </w:r>
          </w:p>
        </w:tc>
        <w:tc>
          <w:tcPr>
            <w:tcW w:w="1153" w:type="pct"/>
            <w:vAlign w:val="center"/>
          </w:tcPr>
          <w:p w14:paraId="243D928A"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Противопожарный расход воды, л/с</w:t>
            </w:r>
          </w:p>
        </w:tc>
      </w:tr>
      <w:tr w:rsidR="008759FB" w:rsidRPr="008759FB" w14:paraId="7B06E243" w14:textId="77777777" w:rsidTr="00D42F24">
        <w:tblPrEx>
          <w:tblLook w:val="0000" w:firstRow="0" w:lastRow="0" w:firstColumn="0" w:lastColumn="0" w:noHBand="0" w:noVBand="0"/>
        </w:tblPrEx>
        <w:trPr>
          <w:trHeight w:val="213"/>
        </w:trPr>
        <w:tc>
          <w:tcPr>
            <w:tcW w:w="984" w:type="pct"/>
            <w:vAlign w:val="center"/>
          </w:tcPr>
          <w:p w14:paraId="4386BD6D" w14:textId="77777777" w:rsidR="008759FB" w:rsidRPr="008759FB" w:rsidRDefault="008759FB" w:rsidP="008759FB">
            <w:pPr>
              <w:spacing w:after="0" w:line="240" w:lineRule="auto"/>
              <w:rPr>
                <w:rFonts w:ascii="Times New Roman" w:eastAsia="Times New Roman" w:hAnsi="Times New Roman" w:cs="Times New Roman"/>
                <w:bCs/>
                <w:sz w:val="24"/>
                <w:szCs w:val="24"/>
                <w:lang w:eastAsia="ru-RU"/>
              </w:rPr>
            </w:pPr>
            <w:r w:rsidRPr="008759FB">
              <w:rPr>
                <w:rFonts w:ascii="Times New Roman" w:eastAsia="Times New Roman" w:hAnsi="Times New Roman" w:cs="Times New Roman"/>
                <w:bCs/>
                <w:sz w:val="24"/>
                <w:szCs w:val="24"/>
                <w:lang w:eastAsia="ru-RU"/>
              </w:rPr>
              <w:t>Первая очередь -500</w:t>
            </w:r>
          </w:p>
        </w:tc>
        <w:tc>
          <w:tcPr>
            <w:tcW w:w="890" w:type="pct"/>
            <w:vAlign w:val="center"/>
          </w:tcPr>
          <w:p w14:paraId="231DE98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val="kk-KZ" w:eastAsia="ru-RU"/>
              </w:rPr>
            </w:pPr>
            <w:r w:rsidRPr="008759FB">
              <w:rPr>
                <w:rFonts w:ascii="Times New Roman" w:eastAsia="Times New Roman" w:hAnsi="Times New Roman" w:cs="Times New Roman"/>
                <w:sz w:val="24"/>
                <w:szCs w:val="24"/>
                <w:lang w:val="kk-KZ" w:eastAsia="ru-RU"/>
              </w:rPr>
              <w:t>1</w:t>
            </w:r>
          </w:p>
        </w:tc>
        <w:tc>
          <w:tcPr>
            <w:tcW w:w="993" w:type="pct"/>
            <w:vAlign w:val="center"/>
          </w:tcPr>
          <w:p w14:paraId="4D9474D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val="kk-KZ" w:eastAsia="ru-RU"/>
              </w:rPr>
            </w:pPr>
            <w:r w:rsidRPr="008759FB">
              <w:rPr>
                <w:rFonts w:ascii="Times New Roman" w:eastAsia="Times New Roman" w:hAnsi="Times New Roman" w:cs="Times New Roman"/>
                <w:sz w:val="24"/>
                <w:szCs w:val="24"/>
                <w:lang w:val="kk-KZ" w:eastAsia="ru-RU"/>
              </w:rPr>
              <w:t>10</w:t>
            </w:r>
          </w:p>
        </w:tc>
        <w:tc>
          <w:tcPr>
            <w:tcW w:w="980" w:type="pct"/>
            <w:vAlign w:val="center"/>
          </w:tcPr>
          <w:p w14:paraId="53547BE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1х2,5</w:t>
            </w:r>
          </w:p>
        </w:tc>
        <w:tc>
          <w:tcPr>
            <w:tcW w:w="1153" w:type="pct"/>
            <w:vAlign w:val="center"/>
          </w:tcPr>
          <w:p w14:paraId="6B216404" w14:textId="77777777" w:rsidR="008759FB" w:rsidRPr="008759FB" w:rsidRDefault="008759FB" w:rsidP="008759FB">
            <w:pPr>
              <w:spacing w:after="0" w:line="240" w:lineRule="auto"/>
              <w:jc w:val="center"/>
              <w:rPr>
                <w:rFonts w:ascii="Times New Roman" w:eastAsia="Times New Roman" w:hAnsi="Times New Roman" w:cs="Times New Roman"/>
                <w:b/>
                <w:sz w:val="24"/>
                <w:szCs w:val="24"/>
                <w:lang w:val="kk-KZ" w:eastAsia="ru-RU"/>
              </w:rPr>
            </w:pPr>
            <w:r w:rsidRPr="008759FB">
              <w:rPr>
                <w:rFonts w:ascii="Times New Roman" w:eastAsia="Times New Roman" w:hAnsi="Times New Roman" w:cs="Times New Roman"/>
                <w:b/>
                <w:sz w:val="24"/>
                <w:szCs w:val="24"/>
                <w:lang w:val="kk-KZ" w:eastAsia="ru-RU"/>
              </w:rPr>
              <w:t>12,5</w:t>
            </w:r>
          </w:p>
        </w:tc>
      </w:tr>
      <w:tr w:rsidR="008759FB" w:rsidRPr="008759FB" w14:paraId="6395C073" w14:textId="77777777" w:rsidTr="00D42F24">
        <w:tblPrEx>
          <w:tblLook w:val="0000" w:firstRow="0" w:lastRow="0" w:firstColumn="0" w:lastColumn="0" w:noHBand="0" w:noVBand="0"/>
        </w:tblPrEx>
        <w:trPr>
          <w:trHeight w:val="213"/>
        </w:trPr>
        <w:tc>
          <w:tcPr>
            <w:tcW w:w="984" w:type="pct"/>
            <w:vAlign w:val="center"/>
          </w:tcPr>
          <w:p w14:paraId="52232B6F" w14:textId="77777777" w:rsidR="008759FB" w:rsidRPr="008759FB" w:rsidRDefault="008759FB" w:rsidP="008759FB">
            <w:pPr>
              <w:spacing w:after="0" w:line="240" w:lineRule="auto"/>
              <w:rPr>
                <w:rFonts w:ascii="Times New Roman" w:eastAsia="Times New Roman" w:hAnsi="Times New Roman" w:cs="Times New Roman"/>
                <w:bCs/>
                <w:sz w:val="24"/>
                <w:szCs w:val="24"/>
                <w:lang w:eastAsia="ru-RU"/>
              </w:rPr>
            </w:pPr>
            <w:r w:rsidRPr="008759FB">
              <w:rPr>
                <w:rFonts w:ascii="Times New Roman" w:eastAsia="Times New Roman" w:hAnsi="Times New Roman" w:cs="Times New Roman"/>
                <w:bCs/>
                <w:sz w:val="24"/>
                <w:szCs w:val="24"/>
                <w:lang w:eastAsia="ru-RU"/>
              </w:rPr>
              <w:t>Расчетный срок - 600</w:t>
            </w:r>
          </w:p>
        </w:tc>
        <w:tc>
          <w:tcPr>
            <w:tcW w:w="890" w:type="pct"/>
            <w:vAlign w:val="center"/>
          </w:tcPr>
          <w:p w14:paraId="2A462E59"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val="kk-KZ" w:eastAsia="ru-RU"/>
              </w:rPr>
            </w:pPr>
            <w:r w:rsidRPr="008759FB">
              <w:rPr>
                <w:rFonts w:ascii="Times New Roman" w:eastAsia="Times New Roman" w:hAnsi="Times New Roman" w:cs="Times New Roman"/>
                <w:sz w:val="24"/>
                <w:szCs w:val="24"/>
                <w:lang w:val="kk-KZ" w:eastAsia="ru-RU"/>
              </w:rPr>
              <w:t>1</w:t>
            </w:r>
          </w:p>
        </w:tc>
        <w:tc>
          <w:tcPr>
            <w:tcW w:w="993" w:type="pct"/>
            <w:vAlign w:val="center"/>
          </w:tcPr>
          <w:p w14:paraId="616CCAD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val="kk-KZ" w:eastAsia="ru-RU"/>
              </w:rPr>
            </w:pPr>
            <w:r w:rsidRPr="008759FB">
              <w:rPr>
                <w:rFonts w:ascii="Times New Roman" w:eastAsia="Times New Roman" w:hAnsi="Times New Roman" w:cs="Times New Roman"/>
                <w:sz w:val="24"/>
                <w:szCs w:val="24"/>
                <w:lang w:val="kk-KZ" w:eastAsia="ru-RU"/>
              </w:rPr>
              <w:t>10</w:t>
            </w:r>
          </w:p>
        </w:tc>
        <w:tc>
          <w:tcPr>
            <w:tcW w:w="980" w:type="pct"/>
            <w:vAlign w:val="center"/>
          </w:tcPr>
          <w:p w14:paraId="25ADC6D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val="kk-KZ" w:eastAsia="ru-RU"/>
              </w:rPr>
            </w:pPr>
            <w:r w:rsidRPr="008759FB">
              <w:rPr>
                <w:rFonts w:ascii="Times New Roman" w:eastAsia="Times New Roman" w:hAnsi="Times New Roman" w:cs="Times New Roman"/>
                <w:sz w:val="24"/>
                <w:szCs w:val="24"/>
                <w:lang w:eastAsia="ru-RU"/>
              </w:rPr>
              <w:t>1х2,5</w:t>
            </w:r>
          </w:p>
        </w:tc>
        <w:tc>
          <w:tcPr>
            <w:tcW w:w="1153" w:type="pct"/>
            <w:vAlign w:val="center"/>
          </w:tcPr>
          <w:p w14:paraId="16B2C755" w14:textId="77777777" w:rsidR="008759FB" w:rsidRPr="008759FB" w:rsidRDefault="008759FB" w:rsidP="008759FB">
            <w:pPr>
              <w:spacing w:after="0" w:line="240" w:lineRule="auto"/>
              <w:jc w:val="center"/>
              <w:rPr>
                <w:rFonts w:ascii="Times New Roman" w:eastAsia="Times New Roman" w:hAnsi="Times New Roman" w:cs="Times New Roman"/>
                <w:b/>
                <w:sz w:val="24"/>
                <w:szCs w:val="24"/>
                <w:lang w:val="kk-KZ" w:eastAsia="ru-RU"/>
              </w:rPr>
            </w:pPr>
            <w:r w:rsidRPr="008759FB">
              <w:rPr>
                <w:rFonts w:ascii="Times New Roman" w:eastAsia="Times New Roman" w:hAnsi="Times New Roman" w:cs="Times New Roman"/>
                <w:b/>
                <w:sz w:val="24"/>
                <w:szCs w:val="24"/>
                <w:lang w:val="kk-KZ" w:eastAsia="ru-RU"/>
              </w:rPr>
              <w:t>12,5</w:t>
            </w:r>
          </w:p>
        </w:tc>
      </w:tr>
    </w:tbl>
    <w:p w14:paraId="0304DAF1"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p>
    <w:p w14:paraId="6C4FF6E3"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Неприкосновенный противопожарный запас воды хранится на площадке водопроводных сооружений в резервуарах питьевой воды. Максимальный срок восстановления пожарного объема воды должен, быть не более 24 часа.</w:t>
      </w:r>
    </w:p>
    <w:p w14:paraId="52BF4A2B"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Наружное пожаротушение предусмотрено передвижной пожарной техникой от пожарных гидрантов, установленных в колодцах на водопроводных кольцевых сетях на расстоянии не более 200 м друг от друга, вдоль автомобильных дорог и обеспечивающих пожаротушение любого обслуживаемого данной сетью здания не менее чем от двух гидрантов.</w:t>
      </w:r>
    </w:p>
    <w:p w14:paraId="0F8D2D2A" w14:textId="77777777" w:rsidR="008759FB" w:rsidRPr="008759FB" w:rsidRDefault="008759FB" w:rsidP="008759FB">
      <w:pPr>
        <w:spacing w:after="0" w:line="240" w:lineRule="auto"/>
        <w:ind w:firstLine="709"/>
        <w:jc w:val="both"/>
        <w:rPr>
          <w:rFonts w:ascii="Times New Roman" w:eastAsia="Times New Roman" w:hAnsi="Times New Roman" w:cs="Times New Roman"/>
          <w:b/>
          <w:sz w:val="28"/>
          <w:szCs w:val="28"/>
          <w:lang w:val="kk-KZ" w:eastAsia="ru-RU"/>
        </w:rPr>
      </w:pPr>
      <w:r w:rsidRPr="008759FB">
        <w:rPr>
          <w:rFonts w:ascii="Times New Roman" w:eastAsia="Times New Roman" w:hAnsi="Times New Roman" w:cs="Times New Roman"/>
          <w:b/>
          <w:bCs/>
          <w:sz w:val="28"/>
          <w:szCs w:val="28"/>
          <w:lang w:eastAsia="ru-RU"/>
        </w:rPr>
        <w:t>Зоны санитарной охраны</w:t>
      </w:r>
    </w:p>
    <w:p w14:paraId="360A5A0F"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lastRenderedPageBreak/>
        <w:t xml:space="preserve">Согласно 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w:t>
      </w:r>
      <w:hyperlink r:id="rId14" w:anchor="z6" w:history="1">
        <w:r w:rsidRPr="008759FB">
          <w:rPr>
            <w:rFonts w:ascii="Times New Roman" w:eastAsia="Times New Roman" w:hAnsi="Times New Roman" w:cs="Times New Roman"/>
            <w:sz w:val="28"/>
            <w:szCs w:val="28"/>
            <w:lang w:eastAsia="ru-RU"/>
          </w:rPr>
          <w:t>№26</w:t>
        </w:r>
      </w:hyperlink>
      <w:r w:rsidRPr="008759FB">
        <w:rPr>
          <w:rFonts w:ascii="Times New Roman" w:eastAsia="Times New Roman" w:hAnsi="Times New Roman" w:cs="Times New Roman"/>
          <w:sz w:val="28"/>
          <w:szCs w:val="28"/>
          <w:lang w:eastAsia="ru-RU"/>
        </w:rPr>
        <w:t xml:space="preserve"> от 20.02.2023 года на водопроводных сооружениях, подающих воду на хозяйственно-питьевые нужды предусматриваются зоны санитарной охраны (ЗСО).  </w:t>
      </w:r>
    </w:p>
    <w:p w14:paraId="462DB4F6"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Граница зоны санитарной охраны водопроводных сооружений принимается на расстоянии:</w:t>
      </w:r>
    </w:p>
    <w:p w14:paraId="62840E18"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1) от стен запасных и регулирующих емкостей, фильтров и контактных осветлителей – не менее 30 м;</w:t>
      </w:r>
    </w:p>
    <w:p w14:paraId="7F1D888E"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2) от водонапорных башен – не менее 10 м;</w:t>
      </w:r>
    </w:p>
    <w:p w14:paraId="2B0CA79F"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3) от остальных помещений (отстойники, реагентное хозяйство, склад хлора, насосные станции и другие) – не менее 15 м.</w:t>
      </w:r>
    </w:p>
    <w:p w14:paraId="1F87584E"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Вдоль водопроводов в соответствии с требованиями СП №26   устанавливается санитарно-защитная полоса. Санитарно-защитной полосой водоводов обеспечивается защита водопроводной воды хозяйственно-питьевого назначения от загрязнения.</w:t>
      </w:r>
    </w:p>
    <w:p w14:paraId="26535E23"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Ширина санитарно-защитной полосы принимается по обе стороны от крайних линий водопровода:</w:t>
      </w:r>
    </w:p>
    <w:p w14:paraId="674F2839"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1) при диаметре водопровода до 200 миллиметров (далее-мм.), расстояние не менее 6 метров;</w:t>
      </w:r>
    </w:p>
    <w:p w14:paraId="62C705CC"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2) при диаметре водопровода 200-400 мм., расстояние не менее 8 метров;</w:t>
      </w:r>
    </w:p>
    <w:p w14:paraId="08363CF4"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3) при диаметре водопровода 400-1000 мм., расстояние не менее 10 метров;</w:t>
      </w:r>
    </w:p>
    <w:p w14:paraId="23CD07F4"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val="kk-KZ" w:eastAsia="ru-RU"/>
        </w:rPr>
      </w:pPr>
      <w:r w:rsidRPr="008759FB">
        <w:rPr>
          <w:rFonts w:ascii="Times New Roman" w:eastAsia="Times New Roman" w:hAnsi="Times New Roman" w:cs="Times New Roman"/>
          <w:sz w:val="28"/>
          <w:szCs w:val="28"/>
          <w:lang w:eastAsia="ru-RU"/>
        </w:rPr>
        <w:t>4) при диаметре водопровода 1000 мм. и более, расстояние не менее 20 метров;</w:t>
      </w:r>
    </w:p>
    <w:p w14:paraId="0BB6CEAC"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5) при наличии грунтовых вод, независимо от диаметра водопровода - 50 метров.</w:t>
      </w:r>
    </w:p>
    <w:p w14:paraId="45FF6BE6" w14:textId="77777777" w:rsidR="00FD1053" w:rsidRDefault="00FD1053" w:rsidP="00C40041">
      <w:pPr>
        <w:pStyle w:val="a4"/>
        <w:ind w:left="0" w:firstLine="709"/>
        <w:jc w:val="both"/>
        <w:rPr>
          <w:b/>
          <w:bCs/>
          <w:i/>
          <w:iCs/>
          <w:sz w:val="28"/>
          <w:szCs w:val="28"/>
          <w:lang w:val="kk-KZ"/>
        </w:rPr>
      </w:pPr>
      <w:r w:rsidRPr="00550A72">
        <w:rPr>
          <w:b/>
          <w:bCs/>
          <w:i/>
          <w:iCs/>
          <w:sz w:val="28"/>
          <w:szCs w:val="28"/>
          <w:lang w:val="kk-KZ"/>
        </w:rPr>
        <w:t>Сточные воды</w:t>
      </w:r>
    </w:p>
    <w:p w14:paraId="6345AB75" w14:textId="77777777" w:rsidR="003310B3" w:rsidRPr="003310B3" w:rsidRDefault="003310B3" w:rsidP="00C40041">
      <w:pPr>
        <w:shd w:val="clear" w:color="auto" w:fill="FFFFFF" w:themeFill="background1"/>
        <w:spacing w:after="0" w:line="240" w:lineRule="auto"/>
        <w:ind w:firstLine="709"/>
        <w:jc w:val="both"/>
        <w:outlineLvl w:val="1"/>
        <w:rPr>
          <w:rFonts w:ascii="Times New Roman" w:eastAsia="Times New Roman" w:hAnsi="Times New Roman" w:cs="Times New Roman"/>
          <w:b/>
          <w:bCs/>
          <w:i/>
          <w:iCs/>
          <w:color w:val="000000" w:themeColor="text1"/>
          <w:sz w:val="28"/>
          <w:szCs w:val="28"/>
        </w:rPr>
      </w:pPr>
      <w:r w:rsidRPr="003310B3">
        <w:rPr>
          <w:rFonts w:ascii="Times New Roman" w:eastAsia="Times New Roman" w:hAnsi="Times New Roman" w:cs="Times New Roman"/>
          <w:b/>
          <w:bCs/>
          <w:i/>
          <w:iCs/>
          <w:color w:val="000000" w:themeColor="text1"/>
          <w:sz w:val="28"/>
          <w:szCs w:val="28"/>
        </w:rPr>
        <w:t>Водоотведение</w:t>
      </w:r>
      <w:bookmarkEnd w:id="4"/>
      <w:bookmarkEnd w:id="5"/>
      <w:bookmarkEnd w:id="6"/>
      <w:bookmarkEnd w:id="7"/>
    </w:p>
    <w:bookmarkEnd w:id="8"/>
    <w:p w14:paraId="02CF8BFD" w14:textId="77777777" w:rsidR="003310B3" w:rsidRPr="003310B3" w:rsidRDefault="003310B3" w:rsidP="00C40041">
      <w:pPr>
        <w:spacing w:after="0" w:line="240" w:lineRule="auto"/>
        <w:ind w:firstLine="709"/>
        <w:jc w:val="both"/>
        <w:rPr>
          <w:rFonts w:ascii="Times New Roman" w:eastAsiaTheme="minorEastAsia" w:hAnsi="Times New Roman" w:cs="Times New Roman"/>
          <w:b/>
          <w:bCs/>
          <w:iCs/>
          <w:color w:val="000000" w:themeColor="text1"/>
          <w:sz w:val="28"/>
          <w:szCs w:val="28"/>
          <w:lang w:eastAsia="ru-RU"/>
        </w:rPr>
      </w:pPr>
      <w:r w:rsidRPr="003310B3">
        <w:rPr>
          <w:rFonts w:ascii="Times New Roman" w:eastAsiaTheme="minorEastAsia" w:hAnsi="Times New Roman" w:cs="Times New Roman"/>
          <w:b/>
          <w:bCs/>
          <w:iCs/>
          <w:color w:val="000000" w:themeColor="text1"/>
          <w:sz w:val="28"/>
          <w:szCs w:val="28"/>
          <w:lang w:eastAsia="ru-RU"/>
        </w:rPr>
        <w:t>Современное состояние</w:t>
      </w:r>
    </w:p>
    <w:p w14:paraId="1EF85A65"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В настоящее время централизованная система водоотведения в c. </w:t>
      </w:r>
      <w:proofErr w:type="spellStart"/>
      <w:r w:rsidRPr="008759FB">
        <w:rPr>
          <w:rFonts w:ascii="Times New Roman" w:eastAsia="Times New Roman" w:hAnsi="Times New Roman" w:cs="Times New Roman"/>
          <w:sz w:val="28"/>
          <w:szCs w:val="28"/>
          <w:lang w:eastAsia="ru-RU"/>
        </w:rPr>
        <w:t>Косшокы</w:t>
      </w:r>
      <w:proofErr w:type="spellEnd"/>
      <w:r w:rsidRPr="008759FB">
        <w:rPr>
          <w:rFonts w:ascii="Times New Roman" w:eastAsia="Times New Roman" w:hAnsi="Times New Roman" w:cs="Times New Roman"/>
          <w:sz w:val="28"/>
          <w:szCs w:val="28"/>
          <w:lang w:eastAsia="ru-RU"/>
        </w:rPr>
        <w:t xml:space="preserve"> отсутствует. На территории жилых и общественных зданий имеются выгребные ямы и надворные туалеты. В жилой застройке стоки, как правило, отводятся в септики или бетонированные сборники. Периодически стоки откачиваются ассенизационной машиной и вывозятся за пределы поселка.</w:t>
      </w:r>
    </w:p>
    <w:p w14:paraId="38B088EB" w14:textId="77777777" w:rsidR="008759FB" w:rsidRPr="008759FB" w:rsidRDefault="008759FB" w:rsidP="008759FB">
      <w:pPr>
        <w:spacing w:after="0" w:line="240" w:lineRule="auto"/>
        <w:ind w:firstLine="709"/>
        <w:jc w:val="both"/>
        <w:rPr>
          <w:rFonts w:ascii="Times New Roman" w:eastAsia="Times New Roman" w:hAnsi="Times New Roman" w:cs="Times New Roman"/>
          <w:b/>
          <w:i/>
          <w:sz w:val="28"/>
          <w:szCs w:val="28"/>
          <w:lang w:eastAsia="ru-RU"/>
        </w:rPr>
      </w:pPr>
      <w:r w:rsidRPr="008759FB">
        <w:rPr>
          <w:rFonts w:ascii="Times New Roman" w:eastAsia="Times New Roman" w:hAnsi="Times New Roman" w:cs="Times New Roman"/>
          <w:b/>
          <w:i/>
          <w:sz w:val="28"/>
          <w:szCs w:val="28"/>
          <w:lang w:eastAsia="ru-RU"/>
        </w:rPr>
        <w:t>Проектные предложения</w:t>
      </w:r>
    </w:p>
    <w:p w14:paraId="678169FF"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Проектом предусматривается централизованная система водоотведения от жилых и общественных зданий.</w:t>
      </w:r>
    </w:p>
    <w:p w14:paraId="6ACC588A" w14:textId="77777777" w:rsidR="008759FB" w:rsidRPr="008759FB" w:rsidRDefault="008759FB" w:rsidP="008759FB">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32"/>
          <w:lang w:eastAsia="ru-RU"/>
        </w:rPr>
      </w:pPr>
      <w:r w:rsidRPr="008759FB">
        <w:rPr>
          <w:rFonts w:ascii="Times New Roman" w:eastAsia="Times New Roman" w:hAnsi="Times New Roman" w:cs="Times New Roman"/>
          <w:sz w:val="28"/>
          <w:szCs w:val="32"/>
          <w:lang w:eastAsia="ru-RU"/>
        </w:rPr>
        <w:t xml:space="preserve">Нормы водоотведения приняты в соответствии со СН РК 4.01-03-2011. Удельное среднесуточное водоотведение бытовых сточных вод от жилых </w:t>
      </w:r>
      <w:r w:rsidRPr="008759FB">
        <w:rPr>
          <w:rFonts w:ascii="Times New Roman" w:eastAsia="Times New Roman" w:hAnsi="Times New Roman" w:cs="Times New Roman"/>
          <w:sz w:val="28"/>
          <w:szCs w:val="32"/>
          <w:lang w:eastAsia="ru-RU"/>
        </w:rPr>
        <w:lastRenderedPageBreak/>
        <w:t>зданий принимается равным расчетному удельному среднесуточному водопотреблению, которое составляет для усадебной застройки 150 л/</w:t>
      </w:r>
      <w:proofErr w:type="spellStart"/>
      <w:r w:rsidRPr="008759FB">
        <w:rPr>
          <w:rFonts w:ascii="Times New Roman" w:eastAsia="Times New Roman" w:hAnsi="Times New Roman" w:cs="Times New Roman"/>
          <w:sz w:val="28"/>
          <w:szCs w:val="32"/>
          <w:lang w:eastAsia="ru-RU"/>
        </w:rPr>
        <w:t>сут</w:t>
      </w:r>
      <w:proofErr w:type="spellEnd"/>
      <w:r w:rsidRPr="008759FB">
        <w:rPr>
          <w:rFonts w:ascii="Times New Roman" w:eastAsia="Times New Roman" w:hAnsi="Times New Roman" w:cs="Times New Roman"/>
          <w:sz w:val="28"/>
          <w:szCs w:val="32"/>
          <w:lang w:eastAsia="ru-RU"/>
        </w:rPr>
        <w:t>. на 1 жителя.</w:t>
      </w:r>
    </w:p>
    <w:p w14:paraId="3C6D9E78"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Количество сточных вод от предприятий обслуживания, и неучтённые расходы приняты в размере 5% суммарного среднесуточного водоотведения.</w:t>
      </w:r>
    </w:p>
    <w:p w14:paraId="546530A4" w14:textId="23A8F865" w:rsidR="008759FB" w:rsidRPr="008759FB" w:rsidRDefault="008759FB" w:rsidP="008759FB">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32"/>
          <w:lang w:eastAsia="ru-RU"/>
        </w:rPr>
      </w:pPr>
      <w:r w:rsidRPr="008759FB">
        <w:rPr>
          <w:rFonts w:ascii="Times New Roman" w:eastAsia="Times New Roman" w:hAnsi="Times New Roman" w:cs="Times New Roman"/>
          <w:sz w:val="28"/>
          <w:szCs w:val="32"/>
          <w:lang w:eastAsia="ru-RU"/>
        </w:rPr>
        <w:t>Расчетное количество сточных вод с проектируемой территории приведено в таблице.</w:t>
      </w:r>
    </w:p>
    <w:p w14:paraId="6825FF91" w14:textId="77777777" w:rsidR="008759FB" w:rsidRPr="008759FB" w:rsidRDefault="008759FB" w:rsidP="008759FB">
      <w:pPr>
        <w:spacing w:after="0" w:line="240" w:lineRule="auto"/>
        <w:jc w:val="center"/>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Расчет водоотведения</w:t>
      </w:r>
    </w:p>
    <w:tbl>
      <w:tblPr>
        <w:tblW w:w="5000" w:type="pct"/>
        <w:tblLook w:val="04A0" w:firstRow="1" w:lastRow="0" w:firstColumn="1" w:lastColumn="0" w:noHBand="0" w:noVBand="1"/>
      </w:tblPr>
      <w:tblGrid>
        <w:gridCol w:w="2923"/>
        <w:gridCol w:w="1425"/>
        <w:gridCol w:w="1443"/>
        <w:gridCol w:w="1051"/>
        <w:gridCol w:w="1379"/>
        <w:gridCol w:w="983"/>
      </w:tblGrid>
      <w:tr w:rsidR="008759FB" w:rsidRPr="008759FB" w14:paraId="52308A58" w14:textId="77777777" w:rsidTr="00D42F24">
        <w:trPr>
          <w:trHeight w:val="300"/>
        </w:trPr>
        <w:tc>
          <w:tcPr>
            <w:tcW w:w="1588" w:type="pct"/>
            <w:vMerge w:val="restart"/>
            <w:tcBorders>
              <w:top w:val="single" w:sz="4" w:space="0" w:color="auto"/>
              <w:left w:val="single" w:sz="4" w:space="0" w:color="auto"/>
              <w:bottom w:val="single" w:sz="4" w:space="0" w:color="000000"/>
              <w:right w:val="single" w:sz="4" w:space="0" w:color="auto"/>
            </w:tcBorders>
            <w:noWrap/>
            <w:vAlign w:val="center"/>
            <w:hideMark/>
          </w:tcPr>
          <w:p w14:paraId="14CA5830"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roofErr w:type="spellStart"/>
            <w:r w:rsidRPr="008759FB">
              <w:rPr>
                <w:rFonts w:ascii="Times New Roman" w:eastAsia="Times New Roman" w:hAnsi="Times New Roman" w:cs="Times New Roman"/>
                <w:sz w:val="20"/>
                <w:szCs w:val="20"/>
                <w:lang w:eastAsia="ru-RU"/>
              </w:rPr>
              <w:t>Водопотребители</w:t>
            </w:r>
            <w:proofErr w:type="spellEnd"/>
          </w:p>
        </w:tc>
        <w:tc>
          <w:tcPr>
            <w:tcW w:w="774" w:type="pct"/>
            <w:vMerge w:val="restart"/>
            <w:tcBorders>
              <w:top w:val="single" w:sz="4" w:space="0" w:color="auto"/>
              <w:left w:val="single" w:sz="4" w:space="0" w:color="auto"/>
              <w:bottom w:val="single" w:sz="4" w:space="0" w:color="auto"/>
              <w:right w:val="single" w:sz="4" w:space="0" w:color="auto"/>
            </w:tcBorders>
            <w:vAlign w:val="center"/>
            <w:hideMark/>
          </w:tcPr>
          <w:p w14:paraId="31A5DC3D"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 xml:space="preserve">Норма </w:t>
            </w:r>
            <w:proofErr w:type="gramStart"/>
            <w:r w:rsidRPr="008759FB">
              <w:rPr>
                <w:rFonts w:ascii="Times New Roman" w:eastAsia="Times New Roman" w:hAnsi="Times New Roman" w:cs="Times New Roman"/>
                <w:sz w:val="20"/>
                <w:szCs w:val="20"/>
                <w:lang w:eastAsia="ru-RU"/>
              </w:rPr>
              <w:t>водо-потребления</w:t>
            </w:r>
            <w:proofErr w:type="gramEnd"/>
            <w:r w:rsidRPr="008759FB">
              <w:rPr>
                <w:rFonts w:ascii="Times New Roman" w:eastAsia="Times New Roman" w:hAnsi="Times New Roman" w:cs="Times New Roman"/>
                <w:sz w:val="20"/>
                <w:szCs w:val="20"/>
                <w:lang w:eastAsia="ru-RU"/>
              </w:rPr>
              <w:t xml:space="preserve"> на 1 чел. л/</w:t>
            </w:r>
            <w:proofErr w:type="spellStart"/>
            <w:r w:rsidRPr="008759FB">
              <w:rPr>
                <w:rFonts w:ascii="Times New Roman" w:eastAsia="Times New Roman" w:hAnsi="Times New Roman" w:cs="Times New Roman"/>
                <w:sz w:val="20"/>
                <w:szCs w:val="20"/>
                <w:lang w:eastAsia="ru-RU"/>
              </w:rPr>
              <w:t>сут</w:t>
            </w:r>
            <w:proofErr w:type="spellEnd"/>
          </w:p>
        </w:tc>
        <w:tc>
          <w:tcPr>
            <w:tcW w:w="784" w:type="pct"/>
            <w:vMerge w:val="restart"/>
            <w:tcBorders>
              <w:top w:val="single" w:sz="4" w:space="0" w:color="auto"/>
              <w:left w:val="single" w:sz="4" w:space="0" w:color="auto"/>
              <w:bottom w:val="single" w:sz="4" w:space="0" w:color="auto"/>
              <w:right w:val="single" w:sz="4" w:space="0" w:color="auto"/>
            </w:tcBorders>
            <w:vAlign w:val="center"/>
            <w:hideMark/>
          </w:tcPr>
          <w:p w14:paraId="42FEEFD8"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Численность населения, чел.</w:t>
            </w:r>
          </w:p>
        </w:tc>
        <w:tc>
          <w:tcPr>
            <w:tcW w:w="1854" w:type="pct"/>
            <w:gridSpan w:val="3"/>
            <w:tcBorders>
              <w:top w:val="single" w:sz="4" w:space="0" w:color="auto"/>
              <w:left w:val="nil"/>
              <w:bottom w:val="single" w:sz="4" w:space="0" w:color="auto"/>
              <w:right w:val="single" w:sz="4" w:space="0" w:color="auto"/>
            </w:tcBorders>
            <w:vAlign w:val="center"/>
            <w:hideMark/>
          </w:tcPr>
          <w:p w14:paraId="49440996"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r w:rsidRPr="008759FB">
              <w:rPr>
                <w:rFonts w:ascii="Times New Roman" w:eastAsia="Times New Roman" w:hAnsi="Times New Roman" w:cs="Times New Roman"/>
                <w:sz w:val="20"/>
                <w:szCs w:val="20"/>
                <w:lang w:eastAsia="ru-RU"/>
              </w:rPr>
              <w:t>Водопотребление, м3/</w:t>
            </w:r>
            <w:proofErr w:type="spellStart"/>
            <w:r w:rsidRPr="008759FB">
              <w:rPr>
                <w:rFonts w:ascii="Times New Roman" w:eastAsia="Times New Roman" w:hAnsi="Times New Roman" w:cs="Times New Roman"/>
                <w:sz w:val="20"/>
                <w:szCs w:val="20"/>
                <w:lang w:eastAsia="ru-RU"/>
              </w:rPr>
              <w:t>сут</w:t>
            </w:r>
            <w:proofErr w:type="spellEnd"/>
            <w:r w:rsidRPr="008759FB">
              <w:rPr>
                <w:rFonts w:ascii="Times New Roman" w:eastAsia="Times New Roman" w:hAnsi="Times New Roman" w:cs="Times New Roman"/>
                <w:sz w:val="20"/>
                <w:szCs w:val="20"/>
                <w:lang w:eastAsia="ru-RU"/>
              </w:rPr>
              <w:br/>
            </w:r>
          </w:p>
        </w:tc>
      </w:tr>
      <w:tr w:rsidR="008759FB" w:rsidRPr="008759FB" w14:paraId="3A7EE3C2" w14:textId="77777777" w:rsidTr="00D42F24">
        <w:trPr>
          <w:trHeight w:val="300"/>
        </w:trPr>
        <w:tc>
          <w:tcPr>
            <w:tcW w:w="1588" w:type="pct"/>
            <w:vMerge/>
            <w:tcBorders>
              <w:top w:val="single" w:sz="4" w:space="0" w:color="auto"/>
              <w:left w:val="single" w:sz="4" w:space="0" w:color="auto"/>
              <w:bottom w:val="single" w:sz="4" w:space="0" w:color="000000"/>
              <w:right w:val="single" w:sz="4" w:space="0" w:color="auto"/>
            </w:tcBorders>
            <w:vAlign w:val="center"/>
            <w:hideMark/>
          </w:tcPr>
          <w:p w14:paraId="2B383D6B"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14:paraId="2798F77B"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
        </w:tc>
        <w:tc>
          <w:tcPr>
            <w:tcW w:w="784" w:type="pct"/>
            <w:vMerge/>
            <w:tcBorders>
              <w:top w:val="single" w:sz="4" w:space="0" w:color="auto"/>
              <w:left w:val="single" w:sz="4" w:space="0" w:color="auto"/>
              <w:bottom w:val="single" w:sz="4" w:space="0" w:color="auto"/>
              <w:right w:val="single" w:sz="4" w:space="0" w:color="auto"/>
            </w:tcBorders>
            <w:vAlign w:val="center"/>
            <w:hideMark/>
          </w:tcPr>
          <w:p w14:paraId="325AF9B5"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
        </w:tc>
        <w:tc>
          <w:tcPr>
            <w:tcW w:w="571" w:type="pct"/>
            <w:tcBorders>
              <w:top w:val="nil"/>
              <w:left w:val="nil"/>
              <w:bottom w:val="single" w:sz="4" w:space="0" w:color="auto"/>
              <w:right w:val="single" w:sz="4" w:space="0" w:color="auto"/>
            </w:tcBorders>
            <w:noWrap/>
            <w:vAlign w:val="center"/>
            <w:hideMark/>
          </w:tcPr>
          <w:p w14:paraId="672A6E4B"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roofErr w:type="spellStart"/>
            <w:r w:rsidRPr="008759FB">
              <w:rPr>
                <w:rFonts w:ascii="Times New Roman" w:eastAsia="Times New Roman" w:hAnsi="Times New Roman" w:cs="Times New Roman"/>
                <w:sz w:val="20"/>
                <w:szCs w:val="20"/>
                <w:lang w:eastAsia="ru-RU"/>
              </w:rPr>
              <w:t>Qmax</w:t>
            </w:r>
            <w:proofErr w:type="spellEnd"/>
          </w:p>
        </w:tc>
        <w:tc>
          <w:tcPr>
            <w:tcW w:w="749" w:type="pct"/>
            <w:tcBorders>
              <w:top w:val="nil"/>
              <w:left w:val="nil"/>
              <w:bottom w:val="single" w:sz="4" w:space="0" w:color="auto"/>
              <w:right w:val="single" w:sz="4" w:space="0" w:color="auto"/>
            </w:tcBorders>
            <w:noWrap/>
            <w:vAlign w:val="center"/>
            <w:hideMark/>
          </w:tcPr>
          <w:p w14:paraId="61D60F68"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roofErr w:type="spellStart"/>
            <w:r w:rsidRPr="008759FB">
              <w:rPr>
                <w:rFonts w:ascii="Times New Roman" w:eastAsia="Times New Roman" w:hAnsi="Times New Roman" w:cs="Times New Roman"/>
                <w:sz w:val="20"/>
                <w:szCs w:val="20"/>
                <w:lang w:eastAsia="ru-RU"/>
              </w:rPr>
              <w:t>Qср</w:t>
            </w:r>
            <w:proofErr w:type="spellEnd"/>
          </w:p>
        </w:tc>
        <w:tc>
          <w:tcPr>
            <w:tcW w:w="535" w:type="pct"/>
            <w:tcBorders>
              <w:top w:val="nil"/>
              <w:left w:val="nil"/>
              <w:bottom w:val="single" w:sz="4" w:space="0" w:color="auto"/>
              <w:right w:val="single" w:sz="4" w:space="0" w:color="auto"/>
            </w:tcBorders>
            <w:noWrap/>
            <w:vAlign w:val="center"/>
            <w:hideMark/>
          </w:tcPr>
          <w:p w14:paraId="6C19F2A7" w14:textId="77777777" w:rsidR="008759FB" w:rsidRPr="008759FB" w:rsidRDefault="008759FB" w:rsidP="008759FB">
            <w:pPr>
              <w:spacing w:after="0" w:line="240" w:lineRule="auto"/>
              <w:jc w:val="center"/>
              <w:rPr>
                <w:rFonts w:ascii="Times New Roman" w:eastAsia="Times New Roman" w:hAnsi="Times New Roman" w:cs="Times New Roman"/>
                <w:sz w:val="20"/>
                <w:szCs w:val="20"/>
                <w:lang w:eastAsia="ru-RU"/>
              </w:rPr>
            </w:pPr>
            <w:proofErr w:type="spellStart"/>
            <w:r w:rsidRPr="008759FB">
              <w:rPr>
                <w:rFonts w:ascii="Times New Roman" w:eastAsia="Times New Roman" w:hAnsi="Times New Roman" w:cs="Times New Roman"/>
                <w:sz w:val="20"/>
                <w:szCs w:val="20"/>
                <w:lang w:eastAsia="ru-RU"/>
              </w:rPr>
              <w:t>Qmin</w:t>
            </w:r>
            <w:proofErr w:type="spellEnd"/>
          </w:p>
        </w:tc>
      </w:tr>
      <w:tr w:rsidR="008759FB" w:rsidRPr="008759FB" w14:paraId="2A92EC19" w14:textId="77777777" w:rsidTr="00D42F24">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0F46351"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Исходный год</w:t>
            </w:r>
          </w:p>
        </w:tc>
      </w:tr>
      <w:tr w:rsidR="008759FB" w:rsidRPr="008759FB" w14:paraId="41B2925E" w14:textId="77777777" w:rsidTr="00D42F24">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61785478"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Усадебная застройка</w:t>
            </w:r>
          </w:p>
        </w:tc>
        <w:tc>
          <w:tcPr>
            <w:tcW w:w="774" w:type="pct"/>
            <w:tcBorders>
              <w:top w:val="nil"/>
              <w:left w:val="nil"/>
              <w:bottom w:val="single" w:sz="4" w:space="0" w:color="auto"/>
              <w:right w:val="single" w:sz="4" w:space="0" w:color="auto"/>
            </w:tcBorders>
            <w:shd w:val="clear" w:color="000000" w:fill="FFFFFF"/>
            <w:noWrap/>
            <w:vAlign w:val="center"/>
            <w:hideMark/>
          </w:tcPr>
          <w:p w14:paraId="604D742E"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150</w:t>
            </w:r>
          </w:p>
        </w:tc>
        <w:tc>
          <w:tcPr>
            <w:tcW w:w="784" w:type="pct"/>
            <w:tcBorders>
              <w:top w:val="nil"/>
              <w:left w:val="nil"/>
              <w:bottom w:val="single" w:sz="4" w:space="0" w:color="auto"/>
              <w:right w:val="single" w:sz="4" w:space="0" w:color="auto"/>
            </w:tcBorders>
            <w:shd w:val="clear" w:color="000000" w:fill="FFFFFF"/>
            <w:noWrap/>
            <w:vAlign w:val="center"/>
            <w:hideMark/>
          </w:tcPr>
          <w:p w14:paraId="166EFAD4"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407</w:t>
            </w:r>
          </w:p>
        </w:tc>
        <w:tc>
          <w:tcPr>
            <w:tcW w:w="571" w:type="pct"/>
            <w:tcBorders>
              <w:top w:val="nil"/>
              <w:left w:val="nil"/>
              <w:bottom w:val="single" w:sz="4" w:space="0" w:color="auto"/>
              <w:right w:val="single" w:sz="4" w:space="0" w:color="auto"/>
            </w:tcBorders>
            <w:shd w:val="clear" w:color="000000" w:fill="FFFFFF"/>
            <w:noWrap/>
            <w:vAlign w:val="center"/>
            <w:hideMark/>
          </w:tcPr>
          <w:p w14:paraId="3A9962FE"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73,26</w:t>
            </w:r>
          </w:p>
        </w:tc>
        <w:tc>
          <w:tcPr>
            <w:tcW w:w="749" w:type="pct"/>
            <w:tcBorders>
              <w:top w:val="nil"/>
              <w:left w:val="nil"/>
              <w:bottom w:val="single" w:sz="4" w:space="0" w:color="auto"/>
              <w:right w:val="single" w:sz="4" w:space="0" w:color="auto"/>
            </w:tcBorders>
            <w:shd w:val="clear" w:color="000000" w:fill="FFFFFF"/>
            <w:noWrap/>
            <w:vAlign w:val="center"/>
            <w:hideMark/>
          </w:tcPr>
          <w:p w14:paraId="29778B28"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61,05</w:t>
            </w:r>
          </w:p>
        </w:tc>
        <w:tc>
          <w:tcPr>
            <w:tcW w:w="535" w:type="pct"/>
            <w:tcBorders>
              <w:top w:val="nil"/>
              <w:left w:val="nil"/>
              <w:bottom w:val="single" w:sz="4" w:space="0" w:color="auto"/>
              <w:right w:val="single" w:sz="4" w:space="0" w:color="auto"/>
            </w:tcBorders>
            <w:shd w:val="clear" w:color="000000" w:fill="FFFFFF"/>
            <w:noWrap/>
            <w:vAlign w:val="center"/>
            <w:hideMark/>
          </w:tcPr>
          <w:p w14:paraId="6A22520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48,84</w:t>
            </w:r>
          </w:p>
        </w:tc>
      </w:tr>
      <w:tr w:rsidR="008759FB" w:rsidRPr="008759FB" w14:paraId="4D3FFAE5" w14:textId="77777777" w:rsidTr="00D42F24">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bottom"/>
            <w:hideMark/>
          </w:tcPr>
          <w:p w14:paraId="7AA5EB39"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Итого</w:t>
            </w:r>
          </w:p>
        </w:tc>
        <w:tc>
          <w:tcPr>
            <w:tcW w:w="774" w:type="pct"/>
            <w:tcBorders>
              <w:top w:val="nil"/>
              <w:left w:val="nil"/>
              <w:bottom w:val="single" w:sz="4" w:space="0" w:color="auto"/>
              <w:right w:val="single" w:sz="4" w:space="0" w:color="auto"/>
            </w:tcBorders>
            <w:shd w:val="clear" w:color="000000" w:fill="FFFFFF"/>
            <w:noWrap/>
            <w:vAlign w:val="center"/>
            <w:hideMark/>
          </w:tcPr>
          <w:p w14:paraId="4A3DEA0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4449212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571" w:type="pct"/>
            <w:tcBorders>
              <w:top w:val="nil"/>
              <w:left w:val="nil"/>
              <w:bottom w:val="single" w:sz="4" w:space="0" w:color="auto"/>
              <w:right w:val="single" w:sz="4" w:space="0" w:color="auto"/>
            </w:tcBorders>
            <w:shd w:val="clear" w:color="000000" w:fill="FFFFFF"/>
            <w:noWrap/>
            <w:vAlign w:val="center"/>
            <w:hideMark/>
          </w:tcPr>
          <w:p w14:paraId="4488ED78"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73,3</w:t>
            </w:r>
          </w:p>
        </w:tc>
        <w:tc>
          <w:tcPr>
            <w:tcW w:w="749" w:type="pct"/>
            <w:tcBorders>
              <w:top w:val="nil"/>
              <w:left w:val="nil"/>
              <w:bottom w:val="single" w:sz="4" w:space="0" w:color="auto"/>
              <w:right w:val="single" w:sz="4" w:space="0" w:color="auto"/>
            </w:tcBorders>
            <w:shd w:val="clear" w:color="000000" w:fill="FFFFFF"/>
            <w:noWrap/>
            <w:vAlign w:val="center"/>
            <w:hideMark/>
          </w:tcPr>
          <w:p w14:paraId="540ADF7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61,05</w:t>
            </w:r>
          </w:p>
        </w:tc>
        <w:tc>
          <w:tcPr>
            <w:tcW w:w="535" w:type="pct"/>
            <w:tcBorders>
              <w:top w:val="nil"/>
              <w:left w:val="nil"/>
              <w:bottom w:val="single" w:sz="4" w:space="0" w:color="auto"/>
              <w:right w:val="single" w:sz="4" w:space="0" w:color="auto"/>
            </w:tcBorders>
            <w:shd w:val="clear" w:color="000000" w:fill="FFFFFF"/>
            <w:noWrap/>
            <w:vAlign w:val="center"/>
            <w:hideMark/>
          </w:tcPr>
          <w:p w14:paraId="402B03D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48,84</w:t>
            </w:r>
          </w:p>
        </w:tc>
      </w:tr>
      <w:tr w:rsidR="008759FB" w:rsidRPr="008759FB" w14:paraId="7A53E9DD" w14:textId="77777777" w:rsidTr="00D42F24">
        <w:trPr>
          <w:trHeight w:val="9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2A88F337"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 xml:space="preserve">Неучтенные расходы </w:t>
            </w:r>
            <w:proofErr w:type="gramStart"/>
            <w:r w:rsidRPr="008759FB">
              <w:rPr>
                <w:rFonts w:ascii="Times New Roman" w:eastAsia="Times New Roman" w:hAnsi="Times New Roman" w:cs="Times New Roman"/>
                <w:sz w:val="24"/>
                <w:szCs w:val="24"/>
                <w:lang w:eastAsia="ru-RU"/>
              </w:rPr>
              <w:t>и  местные</w:t>
            </w:r>
            <w:proofErr w:type="gramEnd"/>
            <w:r w:rsidRPr="008759FB">
              <w:rPr>
                <w:rFonts w:ascii="Times New Roman" w:eastAsia="Times New Roman" w:hAnsi="Times New Roman" w:cs="Times New Roman"/>
                <w:sz w:val="24"/>
                <w:szCs w:val="24"/>
                <w:lang w:eastAsia="ru-RU"/>
              </w:rPr>
              <w:t xml:space="preserve"> предприятия 5% от  </w:t>
            </w:r>
            <w:proofErr w:type="spellStart"/>
            <w:r w:rsidRPr="008759FB">
              <w:rPr>
                <w:rFonts w:ascii="Times New Roman" w:eastAsia="Times New Roman" w:hAnsi="Times New Roman" w:cs="Times New Roman"/>
                <w:sz w:val="24"/>
                <w:szCs w:val="24"/>
                <w:lang w:eastAsia="ru-RU"/>
              </w:rPr>
              <w:t>хоз.бытовых</w:t>
            </w:r>
            <w:proofErr w:type="spellEnd"/>
          </w:p>
        </w:tc>
        <w:tc>
          <w:tcPr>
            <w:tcW w:w="774" w:type="pct"/>
            <w:tcBorders>
              <w:top w:val="nil"/>
              <w:left w:val="nil"/>
              <w:bottom w:val="single" w:sz="4" w:space="0" w:color="auto"/>
              <w:right w:val="single" w:sz="4" w:space="0" w:color="auto"/>
            </w:tcBorders>
            <w:shd w:val="clear" w:color="000000" w:fill="FFFFFF"/>
            <w:noWrap/>
            <w:vAlign w:val="center"/>
            <w:hideMark/>
          </w:tcPr>
          <w:p w14:paraId="62E75E8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6121F07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571" w:type="pct"/>
            <w:tcBorders>
              <w:top w:val="nil"/>
              <w:left w:val="nil"/>
              <w:bottom w:val="single" w:sz="4" w:space="0" w:color="auto"/>
              <w:right w:val="single" w:sz="4" w:space="0" w:color="auto"/>
            </w:tcBorders>
            <w:shd w:val="clear" w:color="000000" w:fill="FFFFFF"/>
            <w:noWrap/>
            <w:vAlign w:val="center"/>
            <w:hideMark/>
          </w:tcPr>
          <w:p w14:paraId="6E136231"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3,7</w:t>
            </w:r>
          </w:p>
        </w:tc>
        <w:tc>
          <w:tcPr>
            <w:tcW w:w="749" w:type="pct"/>
            <w:tcBorders>
              <w:top w:val="nil"/>
              <w:left w:val="nil"/>
              <w:bottom w:val="single" w:sz="4" w:space="0" w:color="auto"/>
              <w:right w:val="single" w:sz="4" w:space="0" w:color="auto"/>
            </w:tcBorders>
            <w:shd w:val="clear" w:color="000000" w:fill="FFFFFF"/>
            <w:noWrap/>
            <w:vAlign w:val="center"/>
            <w:hideMark/>
          </w:tcPr>
          <w:p w14:paraId="78AAE4E3"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3,0525</w:t>
            </w:r>
          </w:p>
        </w:tc>
        <w:tc>
          <w:tcPr>
            <w:tcW w:w="535" w:type="pct"/>
            <w:tcBorders>
              <w:top w:val="nil"/>
              <w:left w:val="nil"/>
              <w:bottom w:val="single" w:sz="4" w:space="0" w:color="auto"/>
              <w:right w:val="single" w:sz="4" w:space="0" w:color="auto"/>
            </w:tcBorders>
            <w:shd w:val="clear" w:color="000000" w:fill="FFFFFF"/>
            <w:noWrap/>
            <w:vAlign w:val="center"/>
            <w:hideMark/>
          </w:tcPr>
          <w:p w14:paraId="4F1BD8AB"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2,44</w:t>
            </w:r>
          </w:p>
        </w:tc>
      </w:tr>
      <w:tr w:rsidR="008759FB" w:rsidRPr="008759FB" w14:paraId="0AE9A9A3" w14:textId="77777777" w:rsidTr="00D42F24">
        <w:trPr>
          <w:trHeight w:val="3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003FCA03"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Всего</w:t>
            </w:r>
          </w:p>
        </w:tc>
        <w:tc>
          <w:tcPr>
            <w:tcW w:w="774" w:type="pct"/>
            <w:tcBorders>
              <w:top w:val="nil"/>
              <w:left w:val="nil"/>
              <w:bottom w:val="single" w:sz="4" w:space="0" w:color="auto"/>
              <w:right w:val="single" w:sz="4" w:space="0" w:color="auto"/>
            </w:tcBorders>
            <w:shd w:val="clear" w:color="000000" w:fill="FFFFFF"/>
            <w:noWrap/>
            <w:vAlign w:val="center"/>
            <w:hideMark/>
          </w:tcPr>
          <w:p w14:paraId="2A3578FB"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606F0F3F"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407</w:t>
            </w:r>
          </w:p>
        </w:tc>
        <w:tc>
          <w:tcPr>
            <w:tcW w:w="571" w:type="pct"/>
            <w:tcBorders>
              <w:top w:val="nil"/>
              <w:left w:val="nil"/>
              <w:bottom w:val="single" w:sz="4" w:space="0" w:color="auto"/>
              <w:right w:val="single" w:sz="4" w:space="0" w:color="auto"/>
            </w:tcBorders>
            <w:shd w:val="clear" w:color="000000" w:fill="FFFFFF"/>
            <w:noWrap/>
            <w:vAlign w:val="center"/>
            <w:hideMark/>
          </w:tcPr>
          <w:p w14:paraId="1FA8D8DA"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76,9</w:t>
            </w:r>
          </w:p>
        </w:tc>
        <w:tc>
          <w:tcPr>
            <w:tcW w:w="749" w:type="pct"/>
            <w:tcBorders>
              <w:top w:val="nil"/>
              <w:left w:val="nil"/>
              <w:bottom w:val="single" w:sz="4" w:space="0" w:color="auto"/>
              <w:right w:val="single" w:sz="4" w:space="0" w:color="auto"/>
            </w:tcBorders>
            <w:shd w:val="clear" w:color="000000" w:fill="FFFFFF"/>
            <w:noWrap/>
            <w:vAlign w:val="center"/>
            <w:hideMark/>
          </w:tcPr>
          <w:p w14:paraId="2B93EB6E"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64,1025</w:t>
            </w:r>
          </w:p>
        </w:tc>
        <w:tc>
          <w:tcPr>
            <w:tcW w:w="535" w:type="pct"/>
            <w:tcBorders>
              <w:top w:val="nil"/>
              <w:left w:val="nil"/>
              <w:bottom w:val="single" w:sz="4" w:space="0" w:color="auto"/>
              <w:right w:val="single" w:sz="4" w:space="0" w:color="auto"/>
            </w:tcBorders>
            <w:shd w:val="clear" w:color="000000" w:fill="FFFFFF"/>
            <w:noWrap/>
            <w:vAlign w:val="center"/>
            <w:hideMark/>
          </w:tcPr>
          <w:p w14:paraId="64BB9255"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51,28</w:t>
            </w:r>
          </w:p>
        </w:tc>
      </w:tr>
      <w:tr w:rsidR="008759FB" w:rsidRPr="008759FB" w14:paraId="0FFC865A" w14:textId="77777777" w:rsidTr="00D42F24">
        <w:trPr>
          <w:trHeight w:val="6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411D9520"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Удельное водоотведение в л/</w:t>
            </w:r>
            <w:proofErr w:type="spellStart"/>
            <w:r w:rsidRPr="008759FB">
              <w:rPr>
                <w:rFonts w:ascii="Times New Roman" w:eastAsia="Times New Roman" w:hAnsi="Times New Roman" w:cs="Times New Roman"/>
                <w:sz w:val="24"/>
                <w:szCs w:val="24"/>
                <w:lang w:eastAsia="ru-RU"/>
              </w:rPr>
              <w:t>сут</w:t>
            </w:r>
            <w:proofErr w:type="spellEnd"/>
            <w:r w:rsidRPr="008759FB">
              <w:rPr>
                <w:rFonts w:ascii="Times New Roman" w:eastAsia="Times New Roman" w:hAnsi="Times New Roman" w:cs="Times New Roman"/>
                <w:sz w:val="24"/>
                <w:szCs w:val="24"/>
                <w:lang w:eastAsia="ru-RU"/>
              </w:rPr>
              <w:t xml:space="preserve">/чел </w:t>
            </w:r>
          </w:p>
        </w:tc>
        <w:tc>
          <w:tcPr>
            <w:tcW w:w="774" w:type="pct"/>
            <w:tcBorders>
              <w:top w:val="nil"/>
              <w:left w:val="nil"/>
              <w:bottom w:val="single" w:sz="4" w:space="0" w:color="auto"/>
              <w:right w:val="single" w:sz="4" w:space="0" w:color="auto"/>
            </w:tcBorders>
            <w:shd w:val="clear" w:color="000000" w:fill="FFFFFF"/>
            <w:noWrap/>
            <w:vAlign w:val="center"/>
            <w:hideMark/>
          </w:tcPr>
          <w:p w14:paraId="26EECE5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326E6753"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571" w:type="pct"/>
            <w:tcBorders>
              <w:top w:val="nil"/>
              <w:left w:val="nil"/>
              <w:bottom w:val="single" w:sz="4" w:space="0" w:color="auto"/>
              <w:right w:val="single" w:sz="4" w:space="0" w:color="auto"/>
            </w:tcBorders>
            <w:shd w:val="clear" w:color="000000" w:fill="FFFFFF"/>
            <w:noWrap/>
            <w:vAlign w:val="center"/>
            <w:hideMark/>
          </w:tcPr>
          <w:p w14:paraId="507EA9D4"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189,0</w:t>
            </w:r>
          </w:p>
        </w:tc>
        <w:tc>
          <w:tcPr>
            <w:tcW w:w="749" w:type="pct"/>
            <w:tcBorders>
              <w:top w:val="nil"/>
              <w:left w:val="nil"/>
              <w:bottom w:val="single" w:sz="4" w:space="0" w:color="auto"/>
              <w:right w:val="single" w:sz="4" w:space="0" w:color="auto"/>
            </w:tcBorders>
            <w:shd w:val="clear" w:color="000000" w:fill="FFFFFF"/>
            <w:noWrap/>
            <w:vAlign w:val="center"/>
            <w:hideMark/>
          </w:tcPr>
          <w:p w14:paraId="2645F937"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157,5</w:t>
            </w:r>
          </w:p>
        </w:tc>
        <w:tc>
          <w:tcPr>
            <w:tcW w:w="535" w:type="pct"/>
            <w:tcBorders>
              <w:top w:val="nil"/>
              <w:left w:val="nil"/>
              <w:bottom w:val="single" w:sz="4" w:space="0" w:color="auto"/>
              <w:right w:val="single" w:sz="4" w:space="0" w:color="auto"/>
            </w:tcBorders>
            <w:shd w:val="clear" w:color="000000" w:fill="FFFFFF"/>
            <w:noWrap/>
            <w:vAlign w:val="center"/>
            <w:hideMark/>
          </w:tcPr>
          <w:p w14:paraId="65768C98"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126,0</w:t>
            </w:r>
          </w:p>
        </w:tc>
      </w:tr>
      <w:tr w:rsidR="008759FB" w:rsidRPr="008759FB" w14:paraId="4EB31B18" w14:textId="77777777" w:rsidTr="00D42F24">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65BAEA1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Первая очередь</w:t>
            </w:r>
          </w:p>
        </w:tc>
      </w:tr>
      <w:tr w:rsidR="008759FB" w:rsidRPr="008759FB" w14:paraId="354DA1B7" w14:textId="77777777" w:rsidTr="00D42F24">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48233E09"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Усадебная застройка</w:t>
            </w:r>
          </w:p>
        </w:tc>
        <w:tc>
          <w:tcPr>
            <w:tcW w:w="774" w:type="pct"/>
            <w:tcBorders>
              <w:top w:val="nil"/>
              <w:left w:val="nil"/>
              <w:bottom w:val="single" w:sz="4" w:space="0" w:color="auto"/>
              <w:right w:val="single" w:sz="4" w:space="0" w:color="auto"/>
            </w:tcBorders>
            <w:shd w:val="clear" w:color="000000" w:fill="FFFFFF"/>
            <w:noWrap/>
            <w:vAlign w:val="center"/>
            <w:hideMark/>
          </w:tcPr>
          <w:p w14:paraId="0B0FC2B4"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150</w:t>
            </w:r>
          </w:p>
        </w:tc>
        <w:tc>
          <w:tcPr>
            <w:tcW w:w="784" w:type="pct"/>
            <w:tcBorders>
              <w:top w:val="nil"/>
              <w:left w:val="nil"/>
              <w:bottom w:val="single" w:sz="4" w:space="0" w:color="auto"/>
              <w:right w:val="single" w:sz="4" w:space="0" w:color="auto"/>
            </w:tcBorders>
            <w:shd w:val="clear" w:color="000000" w:fill="FFFFFF"/>
            <w:noWrap/>
            <w:vAlign w:val="center"/>
            <w:hideMark/>
          </w:tcPr>
          <w:p w14:paraId="76AD2849"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500</w:t>
            </w:r>
          </w:p>
        </w:tc>
        <w:tc>
          <w:tcPr>
            <w:tcW w:w="571" w:type="pct"/>
            <w:tcBorders>
              <w:top w:val="nil"/>
              <w:left w:val="nil"/>
              <w:bottom w:val="single" w:sz="4" w:space="0" w:color="auto"/>
              <w:right w:val="single" w:sz="4" w:space="0" w:color="auto"/>
            </w:tcBorders>
            <w:shd w:val="clear" w:color="000000" w:fill="FFFFFF"/>
            <w:noWrap/>
            <w:vAlign w:val="center"/>
            <w:hideMark/>
          </w:tcPr>
          <w:p w14:paraId="6BEF81D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90</w:t>
            </w:r>
          </w:p>
        </w:tc>
        <w:tc>
          <w:tcPr>
            <w:tcW w:w="749" w:type="pct"/>
            <w:tcBorders>
              <w:top w:val="nil"/>
              <w:left w:val="nil"/>
              <w:bottom w:val="single" w:sz="4" w:space="0" w:color="auto"/>
              <w:right w:val="single" w:sz="4" w:space="0" w:color="auto"/>
            </w:tcBorders>
            <w:shd w:val="clear" w:color="000000" w:fill="FFFFFF"/>
            <w:noWrap/>
            <w:vAlign w:val="center"/>
            <w:hideMark/>
          </w:tcPr>
          <w:p w14:paraId="5E55D32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75</w:t>
            </w:r>
          </w:p>
        </w:tc>
        <w:tc>
          <w:tcPr>
            <w:tcW w:w="535" w:type="pct"/>
            <w:tcBorders>
              <w:top w:val="nil"/>
              <w:left w:val="nil"/>
              <w:bottom w:val="single" w:sz="4" w:space="0" w:color="auto"/>
              <w:right w:val="single" w:sz="4" w:space="0" w:color="auto"/>
            </w:tcBorders>
            <w:shd w:val="clear" w:color="000000" w:fill="FFFFFF"/>
            <w:noWrap/>
            <w:vAlign w:val="center"/>
            <w:hideMark/>
          </w:tcPr>
          <w:p w14:paraId="1D9341B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60</w:t>
            </w:r>
          </w:p>
        </w:tc>
      </w:tr>
      <w:tr w:rsidR="008759FB" w:rsidRPr="008759FB" w14:paraId="563E357A" w14:textId="77777777" w:rsidTr="00D42F24">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bottom"/>
            <w:hideMark/>
          </w:tcPr>
          <w:p w14:paraId="7E41A9D7"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Итого</w:t>
            </w:r>
          </w:p>
        </w:tc>
        <w:tc>
          <w:tcPr>
            <w:tcW w:w="774" w:type="pct"/>
            <w:tcBorders>
              <w:top w:val="nil"/>
              <w:left w:val="nil"/>
              <w:bottom w:val="single" w:sz="4" w:space="0" w:color="auto"/>
              <w:right w:val="single" w:sz="4" w:space="0" w:color="auto"/>
            </w:tcBorders>
            <w:shd w:val="clear" w:color="000000" w:fill="FFFFFF"/>
            <w:noWrap/>
            <w:vAlign w:val="center"/>
            <w:hideMark/>
          </w:tcPr>
          <w:p w14:paraId="381D9E6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6353CF94"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571" w:type="pct"/>
            <w:tcBorders>
              <w:top w:val="nil"/>
              <w:left w:val="nil"/>
              <w:bottom w:val="single" w:sz="4" w:space="0" w:color="auto"/>
              <w:right w:val="single" w:sz="4" w:space="0" w:color="auto"/>
            </w:tcBorders>
            <w:shd w:val="clear" w:color="000000" w:fill="FFFFFF"/>
            <w:noWrap/>
            <w:vAlign w:val="center"/>
            <w:hideMark/>
          </w:tcPr>
          <w:p w14:paraId="214F5701"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90,0</w:t>
            </w:r>
          </w:p>
        </w:tc>
        <w:tc>
          <w:tcPr>
            <w:tcW w:w="749" w:type="pct"/>
            <w:tcBorders>
              <w:top w:val="nil"/>
              <w:left w:val="nil"/>
              <w:bottom w:val="single" w:sz="4" w:space="0" w:color="auto"/>
              <w:right w:val="single" w:sz="4" w:space="0" w:color="auto"/>
            </w:tcBorders>
            <w:shd w:val="clear" w:color="000000" w:fill="FFFFFF"/>
            <w:noWrap/>
            <w:vAlign w:val="center"/>
            <w:hideMark/>
          </w:tcPr>
          <w:p w14:paraId="7BC98CF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75</w:t>
            </w:r>
          </w:p>
        </w:tc>
        <w:tc>
          <w:tcPr>
            <w:tcW w:w="535" w:type="pct"/>
            <w:tcBorders>
              <w:top w:val="nil"/>
              <w:left w:val="nil"/>
              <w:bottom w:val="single" w:sz="4" w:space="0" w:color="auto"/>
              <w:right w:val="single" w:sz="4" w:space="0" w:color="auto"/>
            </w:tcBorders>
            <w:shd w:val="clear" w:color="000000" w:fill="FFFFFF"/>
            <w:noWrap/>
            <w:vAlign w:val="center"/>
            <w:hideMark/>
          </w:tcPr>
          <w:p w14:paraId="7E31C42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60,00</w:t>
            </w:r>
          </w:p>
        </w:tc>
      </w:tr>
      <w:tr w:rsidR="008759FB" w:rsidRPr="008759FB" w14:paraId="57E4FB0B" w14:textId="77777777" w:rsidTr="00D42F24">
        <w:trPr>
          <w:trHeight w:val="9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2B965D2B"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 xml:space="preserve">Неучтенные расходы </w:t>
            </w:r>
            <w:proofErr w:type="gramStart"/>
            <w:r w:rsidRPr="008759FB">
              <w:rPr>
                <w:rFonts w:ascii="Times New Roman" w:eastAsia="Times New Roman" w:hAnsi="Times New Roman" w:cs="Times New Roman"/>
                <w:sz w:val="24"/>
                <w:szCs w:val="24"/>
                <w:lang w:eastAsia="ru-RU"/>
              </w:rPr>
              <w:t>и  местные</w:t>
            </w:r>
            <w:proofErr w:type="gramEnd"/>
            <w:r w:rsidRPr="008759FB">
              <w:rPr>
                <w:rFonts w:ascii="Times New Roman" w:eastAsia="Times New Roman" w:hAnsi="Times New Roman" w:cs="Times New Roman"/>
                <w:sz w:val="24"/>
                <w:szCs w:val="24"/>
                <w:lang w:eastAsia="ru-RU"/>
              </w:rPr>
              <w:t xml:space="preserve"> предприятия 5% от  </w:t>
            </w:r>
            <w:proofErr w:type="spellStart"/>
            <w:r w:rsidRPr="008759FB">
              <w:rPr>
                <w:rFonts w:ascii="Times New Roman" w:eastAsia="Times New Roman" w:hAnsi="Times New Roman" w:cs="Times New Roman"/>
                <w:sz w:val="24"/>
                <w:szCs w:val="24"/>
                <w:lang w:eastAsia="ru-RU"/>
              </w:rPr>
              <w:t>хоз.бытовых</w:t>
            </w:r>
            <w:proofErr w:type="spellEnd"/>
          </w:p>
        </w:tc>
        <w:tc>
          <w:tcPr>
            <w:tcW w:w="774" w:type="pct"/>
            <w:tcBorders>
              <w:top w:val="nil"/>
              <w:left w:val="nil"/>
              <w:bottom w:val="single" w:sz="4" w:space="0" w:color="auto"/>
              <w:right w:val="single" w:sz="4" w:space="0" w:color="auto"/>
            </w:tcBorders>
            <w:shd w:val="clear" w:color="000000" w:fill="FFFFFF"/>
            <w:noWrap/>
            <w:vAlign w:val="center"/>
            <w:hideMark/>
          </w:tcPr>
          <w:p w14:paraId="4280F7E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68B395C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571" w:type="pct"/>
            <w:tcBorders>
              <w:top w:val="nil"/>
              <w:left w:val="nil"/>
              <w:bottom w:val="single" w:sz="4" w:space="0" w:color="auto"/>
              <w:right w:val="single" w:sz="4" w:space="0" w:color="auto"/>
            </w:tcBorders>
            <w:shd w:val="clear" w:color="000000" w:fill="FFFFFF"/>
            <w:noWrap/>
            <w:vAlign w:val="center"/>
            <w:hideMark/>
          </w:tcPr>
          <w:p w14:paraId="4C87232E"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4,5</w:t>
            </w:r>
          </w:p>
        </w:tc>
        <w:tc>
          <w:tcPr>
            <w:tcW w:w="749" w:type="pct"/>
            <w:tcBorders>
              <w:top w:val="nil"/>
              <w:left w:val="nil"/>
              <w:bottom w:val="single" w:sz="4" w:space="0" w:color="auto"/>
              <w:right w:val="single" w:sz="4" w:space="0" w:color="auto"/>
            </w:tcBorders>
            <w:shd w:val="clear" w:color="000000" w:fill="FFFFFF"/>
            <w:noWrap/>
            <w:vAlign w:val="center"/>
            <w:hideMark/>
          </w:tcPr>
          <w:p w14:paraId="775D74A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3,75</w:t>
            </w:r>
          </w:p>
        </w:tc>
        <w:tc>
          <w:tcPr>
            <w:tcW w:w="535" w:type="pct"/>
            <w:tcBorders>
              <w:top w:val="nil"/>
              <w:left w:val="nil"/>
              <w:bottom w:val="single" w:sz="4" w:space="0" w:color="auto"/>
              <w:right w:val="single" w:sz="4" w:space="0" w:color="auto"/>
            </w:tcBorders>
            <w:shd w:val="clear" w:color="000000" w:fill="FFFFFF"/>
            <w:noWrap/>
            <w:vAlign w:val="center"/>
            <w:hideMark/>
          </w:tcPr>
          <w:p w14:paraId="5750F57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3,00</w:t>
            </w:r>
          </w:p>
        </w:tc>
      </w:tr>
      <w:tr w:rsidR="008759FB" w:rsidRPr="008759FB" w14:paraId="7832F667" w14:textId="77777777" w:rsidTr="00D42F24">
        <w:trPr>
          <w:trHeight w:val="3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067FACAB"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Всего</w:t>
            </w:r>
          </w:p>
        </w:tc>
        <w:tc>
          <w:tcPr>
            <w:tcW w:w="774" w:type="pct"/>
            <w:tcBorders>
              <w:top w:val="nil"/>
              <w:left w:val="nil"/>
              <w:bottom w:val="single" w:sz="4" w:space="0" w:color="auto"/>
              <w:right w:val="single" w:sz="4" w:space="0" w:color="auto"/>
            </w:tcBorders>
            <w:shd w:val="clear" w:color="000000" w:fill="FFFFFF"/>
            <w:noWrap/>
            <w:vAlign w:val="center"/>
            <w:hideMark/>
          </w:tcPr>
          <w:p w14:paraId="6B0FBD2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55D8D211"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500</w:t>
            </w:r>
          </w:p>
        </w:tc>
        <w:tc>
          <w:tcPr>
            <w:tcW w:w="571" w:type="pct"/>
            <w:tcBorders>
              <w:top w:val="nil"/>
              <w:left w:val="nil"/>
              <w:bottom w:val="single" w:sz="4" w:space="0" w:color="auto"/>
              <w:right w:val="single" w:sz="4" w:space="0" w:color="auto"/>
            </w:tcBorders>
            <w:shd w:val="clear" w:color="000000" w:fill="FFFFFF"/>
            <w:noWrap/>
            <w:vAlign w:val="center"/>
            <w:hideMark/>
          </w:tcPr>
          <w:p w14:paraId="79FFBFE5"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94,5</w:t>
            </w:r>
          </w:p>
        </w:tc>
        <w:tc>
          <w:tcPr>
            <w:tcW w:w="749" w:type="pct"/>
            <w:tcBorders>
              <w:top w:val="nil"/>
              <w:left w:val="nil"/>
              <w:bottom w:val="single" w:sz="4" w:space="0" w:color="auto"/>
              <w:right w:val="single" w:sz="4" w:space="0" w:color="auto"/>
            </w:tcBorders>
            <w:shd w:val="clear" w:color="000000" w:fill="FFFFFF"/>
            <w:noWrap/>
            <w:vAlign w:val="center"/>
            <w:hideMark/>
          </w:tcPr>
          <w:p w14:paraId="6371BFB5"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78,75</w:t>
            </w:r>
          </w:p>
        </w:tc>
        <w:tc>
          <w:tcPr>
            <w:tcW w:w="535" w:type="pct"/>
            <w:tcBorders>
              <w:top w:val="nil"/>
              <w:left w:val="nil"/>
              <w:bottom w:val="single" w:sz="4" w:space="0" w:color="auto"/>
              <w:right w:val="single" w:sz="4" w:space="0" w:color="auto"/>
            </w:tcBorders>
            <w:shd w:val="clear" w:color="000000" w:fill="FFFFFF"/>
            <w:noWrap/>
            <w:vAlign w:val="center"/>
            <w:hideMark/>
          </w:tcPr>
          <w:p w14:paraId="1DD464FD"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63,00</w:t>
            </w:r>
          </w:p>
        </w:tc>
      </w:tr>
      <w:tr w:rsidR="008759FB" w:rsidRPr="008759FB" w14:paraId="56E2762C" w14:textId="77777777" w:rsidTr="00D42F24">
        <w:trPr>
          <w:trHeight w:val="6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5623CBF9"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Удельное водоотведение в л/</w:t>
            </w:r>
            <w:proofErr w:type="spellStart"/>
            <w:r w:rsidRPr="008759FB">
              <w:rPr>
                <w:rFonts w:ascii="Times New Roman" w:eastAsia="Times New Roman" w:hAnsi="Times New Roman" w:cs="Times New Roman"/>
                <w:sz w:val="24"/>
                <w:szCs w:val="24"/>
                <w:lang w:eastAsia="ru-RU"/>
              </w:rPr>
              <w:t>сут</w:t>
            </w:r>
            <w:proofErr w:type="spellEnd"/>
            <w:r w:rsidRPr="008759FB">
              <w:rPr>
                <w:rFonts w:ascii="Times New Roman" w:eastAsia="Times New Roman" w:hAnsi="Times New Roman" w:cs="Times New Roman"/>
                <w:sz w:val="24"/>
                <w:szCs w:val="24"/>
                <w:lang w:eastAsia="ru-RU"/>
              </w:rPr>
              <w:t xml:space="preserve">/чел </w:t>
            </w:r>
          </w:p>
        </w:tc>
        <w:tc>
          <w:tcPr>
            <w:tcW w:w="774" w:type="pct"/>
            <w:tcBorders>
              <w:top w:val="nil"/>
              <w:left w:val="nil"/>
              <w:bottom w:val="single" w:sz="4" w:space="0" w:color="auto"/>
              <w:right w:val="single" w:sz="4" w:space="0" w:color="auto"/>
            </w:tcBorders>
            <w:shd w:val="clear" w:color="000000" w:fill="FFFFFF"/>
            <w:noWrap/>
            <w:vAlign w:val="center"/>
            <w:hideMark/>
          </w:tcPr>
          <w:p w14:paraId="3654E15B"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715627F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571" w:type="pct"/>
            <w:tcBorders>
              <w:top w:val="nil"/>
              <w:left w:val="nil"/>
              <w:bottom w:val="single" w:sz="4" w:space="0" w:color="auto"/>
              <w:right w:val="single" w:sz="4" w:space="0" w:color="auto"/>
            </w:tcBorders>
            <w:shd w:val="clear" w:color="000000" w:fill="FFFFFF"/>
            <w:noWrap/>
            <w:vAlign w:val="center"/>
            <w:hideMark/>
          </w:tcPr>
          <w:p w14:paraId="1148FD23"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189,0</w:t>
            </w:r>
          </w:p>
        </w:tc>
        <w:tc>
          <w:tcPr>
            <w:tcW w:w="749" w:type="pct"/>
            <w:tcBorders>
              <w:top w:val="nil"/>
              <w:left w:val="nil"/>
              <w:bottom w:val="single" w:sz="4" w:space="0" w:color="auto"/>
              <w:right w:val="single" w:sz="4" w:space="0" w:color="auto"/>
            </w:tcBorders>
            <w:shd w:val="clear" w:color="000000" w:fill="FFFFFF"/>
            <w:noWrap/>
            <w:vAlign w:val="center"/>
            <w:hideMark/>
          </w:tcPr>
          <w:p w14:paraId="3823F4AB"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157,5</w:t>
            </w:r>
          </w:p>
        </w:tc>
        <w:tc>
          <w:tcPr>
            <w:tcW w:w="535" w:type="pct"/>
            <w:tcBorders>
              <w:top w:val="nil"/>
              <w:left w:val="nil"/>
              <w:bottom w:val="single" w:sz="4" w:space="0" w:color="auto"/>
              <w:right w:val="single" w:sz="4" w:space="0" w:color="auto"/>
            </w:tcBorders>
            <w:shd w:val="clear" w:color="000000" w:fill="FFFFFF"/>
            <w:noWrap/>
            <w:vAlign w:val="center"/>
            <w:hideMark/>
          </w:tcPr>
          <w:p w14:paraId="566E0C80"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126,0</w:t>
            </w:r>
          </w:p>
        </w:tc>
      </w:tr>
      <w:tr w:rsidR="008759FB" w:rsidRPr="008759FB" w14:paraId="47090229" w14:textId="77777777" w:rsidTr="00D42F24">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FF"/>
            <w:vAlign w:val="center"/>
            <w:hideMark/>
          </w:tcPr>
          <w:p w14:paraId="48DC507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Расчетный срок</w:t>
            </w:r>
          </w:p>
        </w:tc>
      </w:tr>
      <w:tr w:rsidR="008759FB" w:rsidRPr="008759FB" w14:paraId="4C97D40B" w14:textId="77777777" w:rsidTr="00D42F24">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center"/>
            <w:hideMark/>
          </w:tcPr>
          <w:p w14:paraId="3FA4B98F"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Усадебная застройка</w:t>
            </w:r>
          </w:p>
        </w:tc>
        <w:tc>
          <w:tcPr>
            <w:tcW w:w="774" w:type="pct"/>
            <w:tcBorders>
              <w:top w:val="nil"/>
              <w:left w:val="nil"/>
              <w:bottom w:val="single" w:sz="4" w:space="0" w:color="auto"/>
              <w:right w:val="single" w:sz="4" w:space="0" w:color="auto"/>
            </w:tcBorders>
            <w:shd w:val="clear" w:color="000000" w:fill="FFFFFF"/>
            <w:noWrap/>
            <w:vAlign w:val="center"/>
            <w:hideMark/>
          </w:tcPr>
          <w:p w14:paraId="2D6F748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150</w:t>
            </w:r>
          </w:p>
        </w:tc>
        <w:tc>
          <w:tcPr>
            <w:tcW w:w="784" w:type="pct"/>
            <w:tcBorders>
              <w:top w:val="nil"/>
              <w:left w:val="nil"/>
              <w:bottom w:val="single" w:sz="4" w:space="0" w:color="auto"/>
              <w:right w:val="single" w:sz="4" w:space="0" w:color="auto"/>
            </w:tcBorders>
            <w:shd w:val="clear" w:color="000000" w:fill="FFFFFF"/>
            <w:noWrap/>
            <w:vAlign w:val="center"/>
            <w:hideMark/>
          </w:tcPr>
          <w:p w14:paraId="27D6F148"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600</w:t>
            </w:r>
          </w:p>
        </w:tc>
        <w:tc>
          <w:tcPr>
            <w:tcW w:w="571" w:type="pct"/>
            <w:tcBorders>
              <w:top w:val="nil"/>
              <w:left w:val="nil"/>
              <w:bottom w:val="single" w:sz="4" w:space="0" w:color="auto"/>
              <w:right w:val="single" w:sz="4" w:space="0" w:color="auto"/>
            </w:tcBorders>
            <w:shd w:val="clear" w:color="000000" w:fill="FFFFFF"/>
            <w:noWrap/>
            <w:vAlign w:val="center"/>
            <w:hideMark/>
          </w:tcPr>
          <w:p w14:paraId="7BF32980"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108</w:t>
            </w:r>
          </w:p>
        </w:tc>
        <w:tc>
          <w:tcPr>
            <w:tcW w:w="749" w:type="pct"/>
            <w:tcBorders>
              <w:top w:val="nil"/>
              <w:left w:val="nil"/>
              <w:bottom w:val="single" w:sz="4" w:space="0" w:color="auto"/>
              <w:right w:val="single" w:sz="4" w:space="0" w:color="auto"/>
            </w:tcBorders>
            <w:shd w:val="clear" w:color="000000" w:fill="FFFFFF"/>
            <w:noWrap/>
            <w:vAlign w:val="center"/>
            <w:hideMark/>
          </w:tcPr>
          <w:p w14:paraId="3A8C053E"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90</w:t>
            </w:r>
          </w:p>
        </w:tc>
        <w:tc>
          <w:tcPr>
            <w:tcW w:w="535" w:type="pct"/>
            <w:tcBorders>
              <w:top w:val="nil"/>
              <w:left w:val="nil"/>
              <w:bottom w:val="single" w:sz="4" w:space="0" w:color="auto"/>
              <w:right w:val="single" w:sz="4" w:space="0" w:color="auto"/>
            </w:tcBorders>
            <w:shd w:val="clear" w:color="000000" w:fill="FFFFFF"/>
            <w:noWrap/>
            <w:vAlign w:val="center"/>
            <w:hideMark/>
          </w:tcPr>
          <w:p w14:paraId="28B1EB2D"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72</w:t>
            </w:r>
          </w:p>
        </w:tc>
      </w:tr>
      <w:tr w:rsidR="008759FB" w:rsidRPr="008759FB" w14:paraId="68180940" w14:textId="77777777" w:rsidTr="00D42F24">
        <w:trPr>
          <w:trHeight w:val="300"/>
        </w:trPr>
        <w:tc>
          <w:tcPr>
            <w:tcW w:w="1588" w:type="pct"/>
            <w:tcBorders>
              <w:top w:val="nil"/>
              <w:left w:val="single" w:sz="4" w:space="0" w:color="auto"/>
              <w:bottom w:val="single" w:sz="4" w:space="0" w:color="auto"/>
              <w:right w:val="single" w:sz="4" w:space="0" w:color="auto"/>
            </w:tcBorders>
            <w:shd w:val="clear" w:color="000000" w:fill="FFFFFF"/>
            <w:noWrap/>
            <w:vAlign w:val="bottom"/>
            <w:hideMark/>
          </w:tcPr>
          <w:p w14:paraId="77AE9AC3"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Итого</w:t>
            </w:r>
          </w:p>
        </w:tc>
        <w:tc>
          <w:tcPr>
            <w:tcW w:w="774" w:type="pct"/>
            <w:tcBorders>
              <w:top w:val="nil"/>
              <w:left w:val="nil"/>
              <w:bottom w:val="single" w:sz="4" w:space="0" w:color="auto"/>
              <w:right w:val="single" w:sz="4" w:space="0" w:color="auto"/>
            </w:tcBorders>
            <w:shd w:val="clear" w:color="000000" w:fill="FFFFFF"/>
            <w:noWrap/>
            <w:vAlign w:val="center"/>
            <w:hideMark/>
          </w:tcPr>
          <w:p w14:paraId="007412D8"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0003A07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571" w:type="pct"/>
            <w:tcBorders>
              <w:top w:val="nil"/>
              <w:left w:val="nil"/>
              <w:bottom w:val="single" w:sz="4" w:space="0" w:color="auto"/>
              <w:right w:val="single" w:sz="4" w:space="0" w:color="auto"/>
            </w:tcBorders>
            <w:shd w:val="clear" w:color="000000" w:fill="FFFFFF"/>
            <w:noWrap/>
            <w:vAlign w:val="center"/>
            <w:hideMark/>
          </w:tcPr>
          <w:p w14:paraId="262EDCD4"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108,0</w:t>
            </w:r>
          </w:p>
        </w:tc>
        <w:tc>
          <w:tcPr>
            <w:tcW w:w="749" w:type="pct"/>
            <w:tcBorders>
              <w:top w:val="nil"/>
              <w:left w:val="nil"/>
              <w:bottom w:val="single" w:sz="4" w:space="0" w:color="auto"/>
              <w:right w:val="single" w:sz="4" w:space="0" w:color="auto"/>
            </w:tcBorders>
            <w:shd w:val="clear" w:color="000000" w:fill="FFFFFF"/>
            <w:noWrap/>
            <w:vAlign w:val="center"/>
            <w:hideMark/>
          </w:tcPr>
          <w:p w14:paraId="6EDA84D1"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90</w:t>
            </w:r>
          </w:p>
        </w:tc>
        <w:tc>
          <w:tcPr>
            <w:tcW w:w="535" w:type="pct"/>
            <w:tcBorders>
              <w:top w:val="nil"/>
              <w:left w:val="nil"/>
              <w:bottom w:val="single" w:sz="4" w:space="0" w:color="auto"/>
              <w:right w:val="single" w:sz="4" w:space="0" w:color="auto"/>
            </w:tcBorders>
            <w:shd w:val="clear" w:color="000000" w:fill="FFFFFF"/>
            <w:noWrap/>
            <w:vAlign w:val="center"/>
            <w:hideMark/>
          </w:tcPr>
          <w:p w14:paraId="50264AFF"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72,00</w:t>
            </w:r>
          </w:p>
        </w:tc>
      </w:tr>
      <w:tr w:rsidR="008759FB" w:rsidRPr="008759FB" w14:paraId="3B45379D" w14:textId="77777777" w:rsidTr="00D42F24">
        <w:trPr>
          <w:trHeight w:val="9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7D27DCAC"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 xml:space="preserve">Неучтенные расходы </w:t>
            </w:r>
            <w:proofErr w:type="gramStart"/>
            <w:r w:rsidRPr="008759FB">
              <w:rPr>
                <w:rFonts w:ascii="Times New Roman" w:eastAsia="Times New Roman" w:hAnsi="Times New Roman" w:cs="Times New Roman"/>
                <w:sz w:val="24"/>
                <w:szCs w:val="24"/>
                <w:lang w:eastAsia="ru-RU"/>
              </w:rPr>
              <w:t>и  местные</w:t>
            </w:r>
            <w:proofErr w:type="gramEnd"/>
            <w:r w:rsidRPr="008759FB">
              <w:rPr>
                <w:rFonts w:ascii="Times New Roman" w:eastAsia="Times New Roman" w:hAnsi="Times New Roman" w:cs="Times New Roman"/>
                <w:sz w:val="24"/>
                <w:szCs w:val="24"/>
                <w:lang w:eastAsia="ru-RU"/>
              </w:rPr>
              <w:t xml:space="preserve"> предприятия 5% от  </w:t>
            </w:r>
            <w:proofErr w:type="spellStart"/>
            <w:r w:rsidRPr="008759FB">
              <w:rPr>
                <w:rFonts w:ascii="Times New Roman" w:eastAsia="Times New Roman" w:hAnsi="Times New Roman" w:cs="Times New Roman"/>
                <w:sz w:val="24"/>
                <w:szCs w:val="24"/>
                <w:lang w:eastAsia="ru-RU"/>
              </w:rPr>
              <w:t>хоз.бытовых</w:t>
            </w:r>
            <w:proofErr w:type="spellEnd"/>
          </w:p>
        </w:tc>
        <w:tc>
          <w:tcPr>
            <w:tcW w:w="774" w:type="pct"/>
            <w:tcBorders>
              <w:top w:val="nil"/>
              <w:left w:val="nil"/>
              <w:bottom w:val="single" w:sz="4" w:space="0" w:color="auto"/>
              <w:right w:val="single" w:sz="4" w:space="0" w:color="auto"/>
            </w:tcBorders>
            <w:shd w:val="clear" w:color="000000" w:fill="FFFFFF"/>
            <w:noWrap/>
            <w:vAlign w:val="center"/>
            <w:hideMark/>
          </w:tcPr>
          <w:p w14:paraId="7D49BF6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114185B4"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571" w:type="pct"/>
            <w:tcBorders>
              <w:top w:val="nil"/>
              <w:left w:val="nil"/>
              <w:bottom w:val="single" w:sz="4" w:space="0" w:color="auto"/>
              <w:right w:val="single" w:sz="4" w:space="0" w:color="auto"/>
            </w:tcBorders>
            <w:shd w:val="clear" w:color="000000" w:fill="FFFFFF"/>
            <w:noWrap/>
            <w:vAlign w:val="center"/>
            <w:hideMark/>
          </w:tcPr>
          <w:p w14:paraId="19B2FA6C"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5,4</w:t>
            </w:r>
          </w:p>
        </w:tc>
        <w:tc>
          <w:tcPr>
            <w:tcW w:w="749" w:type="pct"/>
            <w:tcBorders>
              <w:top w:val="nil"/>
              <w:left w:val="nil"/>
              <w:bottom w:val="single" w:sz="4" w:space="0" w:color="auto"/>
              <w:right w:val="single" w:sz="4" w:space="0" w:color="auto"/>
            </w:tcBorders>
            <w:shd w:val="clear" w:color="000000" w:fill="FFFFFF"/>
            <w:noWrap/>
            <w:vAlign w:val="center"/>
            <w:hideMark/>
          </w:tcPr>
          <w:p w14:paraId="023DC54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4,5</w:t>
            </w:r>
          </w:p>
        </w:tc>
        <w:tc>
          <w:tcPr>
            <w:tcW w:w="535" w:type="pct"/>
            <w:tcBorders>
              <w:top w:val="nil"/>
              <w:left w:val="nil"/>
              <w:bottom w:val="single" w:sz="4" w:space="0" w:color="auto"/>
              <w:right w:val="single" w:sz="4" w:space="0" w:color="auto"/>
            </w:tcBorders>
            <w:shd w:val="clear" w:color="000000" w:fill="FFFFFF"/>
            <w:noWrap/>
            <w:vAlign w:val="center"/>
            <w:hideMark/>
          </w:tcPr>
          <w:p w14:paraId="16C5BF3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3,60</w:t>
            </w:r>
          </w:p>
        </w:tc>
      </w:tr>
      <w:tr w:rsidR="008759FB" w:rsidRPr="008759FB" w14:paraId="4A7F9607" w14:textId="77777777" w:rsidTr="00D42F24">
        <w:trPr>
          <w:trHeight w:val="3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697346F8"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Всего</w:t>
            </w:r>
          </w:p>
        </w:tc>
        <w:tc>
          <w:tcPr>
            <w:tcW w:w="774" w:type="pct"/>
            <w:tcBorders>
              <w:top w:val="nil"/>
              <w:left w:val="nil"/>
              <w:bottom w:val="single" w:sz="4" w:space="0" w:color="auto"/>
              <w:right w:val="single" w:sz="4" w:space="0" w:color="auto"/>
            </w:tcBorders>
            <w:shd w:val="clear" w:color="000000" w:fill="FFFFFF"/>
            <w:noWrap/>
            <w:vAlign w:val="center"/>
            <w:hideMark/>
          </w:tcPr>
          <w:p w14:paraId="06767622"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099EA842"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600</w:t>
            </w:r>
          </w:p>
        </w:tc>
        <w:tc>
          <w:tcPr>
            <w:tcW w:w="571" w:type="pct"/>
            <w:tcBorders>
              <w:top w:val="nil"/>
              <w:left w:val="nil"/>
              <w:bottom w:val="single" w:sz="4" w:space="0" w:color="auto"/>
              <w:right w:val="single" w:sz="4" w:space="0" w:color="auto"/>
            </w:tcBorders>
            <w:shd w:val="clear" w:color="000000" w:fill="FFFFFF"/>
            <w:noWrap/>
            <w:vAlign w:val="center"/>
            <w:hideMark/>
          </w:tcPr>
          <w:p w14:paraId="26A99E68"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113,4</w:t>
            </w:r>
          </w:p>
        </w:tc>
        <w:tc>
          <w:tcPr>
            <w:tcW w:w="749" w:type="pct"/>
            <w:tcBorders>
              <w:top w:val="nil"/>
              <w:left w:val="nil"/>
              <w:bottom w:val="single" w:sz="4" w:space="0" w:color="auto"/>
              <w:right w:val="single" w:sz="4" w:space="0" w:color="auto"/>
            </w:tcBorders>
            <w:shd w:val="clear" w:color="000000" w:fill="FFFFFF"/>
            <w:noWrap/>
            <w:vAlign w:val="center"/>
            <w:hideMark/>
          </w:tcPr>
          <w:p w14:paraId="542EB89F"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94,5</w:t>
            </w:r>
          </w:p>
        </w:tc>
        <w:tc>
          <w:tcPr>
            <w:tcW w:w="535" w:type="pct"/>
            <w:tcBorders>
              <w:top w:val="nil"/>
              <w:left w:val="nil"/>
              <w:bottom w:val="single" w:sz="4" w:space="0" w:color="auto"/>
              <w:right w:val="single" w:sz="4" w:space="0" w:color="auto"/>
            </w:tcBorders>
            <w:shd w:val="clear" w:color="000000" w:fill="FFFFFF"/>
            <w:noWrap/>
            <w:vAlign w:val="center"/>
            <w:hideMark/>
          </w:tcPr>
          <w:p w14:paraId="1F6D987C" w14:textId="77777777" w:rsidR="008759FB" w:rsidRPr="008759FB" w:rsidRDefault="008759FB" w:rsidP="008759FB">
            <w:pPr>
              <w:spacing w:after="0" w:line="240" w:lineRule="auto"/>
              <w:jc w:val="center"/>
              <w:rPr>
                <w:rFonts w:ascii="Times New Roman" w:eastAsia="Times New Roman" w:hAnsi="Times New Roman" w:cs="Times New Roman"/>
                <w:b/>
                <w:bCs/>
                <w:sz w:val="24"/>
                <w:szCs w:val="24"/>
                <w:lang w:eastAsia="ru-RU"/>
              </w:rPr>
            </w:pPr>
            <w:r w:rsidRPr="008759FB">
              <w:rPr>
                <w:rFonts w:ascii="Times New Roman" w:eastAsia="Times New Roman" w:hAnsi="Times New Roman" w:cs="Times New Roman"/>
                <w:b/>
                <w:bCs/>
                <w:sz w:val="24"/>
                <w:szCs w:val="24"/>
                <w:lang w:eastAsia="ru-RU"/>
              </w:rPr>
              <w:t>75,60</w:t>
            </w:r>
          </w:p>
        </w:tc>
      </w:tr>
      <w:tr w:rsidR="008759FB" w:rsidRPr="008759FB" w14:paraId="2EA1EF54" w14:textId="77777777" w:rsidTr="00D42F24">
        <w:trPr>
          <w:trHeight w:val="600"/>
        </w:trPr>
        <w:tc>
          <w:tcPr>
            <w:tcW w:w="1588" w:type="pct"/>
            <w:tcBorders>
              <w:top w:val="nil"/>
              <w:left w:val="single" w:sz="4" w:space="0" w:color="auto"/>
              <w:bottom w:val="single" w:sz="4" w:space="0" w:color="auto"/>
              <w:right w:val="single" w:sz="4" w:space="0" w:color="auto"/>
            </w:tcBorders>
            <w:shd w:val="clear" w:color="000000" w:fill="FFFFFF"/>
            <w:vAlign w:val="bottom"/>
            <w:hideMark/>
          </w:tcPr>
          <w:p w14:paraId="1BAB613D" w14:textId="77777777" w:rsidR="008759FB" w:rsidRPr="008759FB" w:rsidRDefault="008759FB" w:rsidP="008759FB">
            <w:pPr>
              <w:spacing w:after="0" w:line="240" w:lineRule="auto"/>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Удельное водоотведение в л/</w:t>
            </w:r>
            <w:proofErr w:type="spellStart"/>
            <w:r w:rsidRPr="008759FB">
              <w:rPr>
                <w:rFonts w:ascii="Times New Roman" w:eastAsia="Times New Roman" w:hAnsi="Times New Roman" w:cs="Times New Roman"/>
                <w:sz w:val="24"/>
                <w:szCs w:val="24"/>
                <w:lang w:eastAsia="ru-RU"/>
              </w:rPr>
              <w:t>сут</w:t>
            </w:r>
            <w:proofErr w:type="spellEnd"/>
            <w:r w:rsidRPr="008759FB">
              <w:rPr>
                <w:rFonts w:ascii="Times New Roman" w:eastAsia="Times New Roman" w:hAnsi="Times New Roman" w:cs="Times New Roman"/>
                <w:sz w:val="24"/>
                <w:szCs w:val="24"/>
                <w:lang w:eastAsia="ru-RU"/>
              </w:rPr>
              <w:t xml:space="preserve">/чел </w:t>
            </w:r>
          </w:p>
        </w:tc>
        <w:tc>
          <w:tcPr>
            <w:tcW w:w="774" w:type="pct"/>
            <w:tcBorders>
              <w:top w:val="nil"/>
              <w:left w:val="nil"/>
              <w:bottom w:val="single" w:sz="4" w:space="0" w:color="auto"/>
              <w:right w:val="single" w:sz="4" w:space="0" w:color="auto"/>
            </w:tcBorders>
            <w:shd w:val="clear" w:color="000000" w:fill="FFFFFF"/>
            <w:noWrap/>
            <w:vAlign w:val="center"/>
            <w:hideMark/>
          </w:tcPr>
          <w:p w14:paraId="18BE1AB5"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784" w:type="pct"/>
            <w:tcBorders>
              <w:top w:val="nil"/>
              <w:left w:val="nil"/>
              <w:bottom w:val="single" w:sz="4" w:space="0" w:color="auto"/>
              <w:right w:val="single" w:sz="4" w:space="0" w:color="auto"/>
            </w:tcBorders>
            <w:shd w:val="clear" w:color="000000" w:fill="FFFFFF"/>
            <w:noWrap/>
            <w:vAlign w:val="center"/>
            <w:hideMark/>
          </w:tcPr>
          <w:p w14:paraId="50135869"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p>
        </w:tc>
        <w:tc>
          <w:tcPr>
            <w:tcW w:w="571" w:type="pct"/>
            <w:tcBorders>
              <w:top w:val="nil"/>
              <w:left w:val="nil"/>
              <w:bottom w:val="single" w:sz="4" w:space="0" w:color="auto"/>
              <w:right w:val="single" w:sz="4" w:space="0" w:color="auto"/>
            </w:tcBorders>
            <w:shd w:val="clear" w:color="000000" w:fill="FFFFFF"/>
            <w:noWrap/>
            <w:vAlign w:val="center"/>
            <w:hideMark/>
          </w:tcPr>
          <w:p w14:paraId="11339900"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189,0</w:t>
            </w:r>
          </w:p>
        </w:tc>
        <w:tc>
          <w:tcPr>
            <w:tcW w:w="749" w:type="pct"/>
            <w:tcBorders>
              <w:top w:val="nil"/>
              <w:left w:val="nil"/>
              <w:bottom w:val="single" w:sz="4" w:space="0" w:color="auto"/>
              <w:right w:val="single" w:sz="4" w:space="0" w:color="auto"/>
            </w:tcBorders>
            <w:shd w:val="clear" w:color="000000" w:fill="FFFFFF"/>
            <w:noWrap/>
            <w:vAlign w:val="center"/>
            <w:hideMark/>
          </w:tcPr>
          <w:p w14:paraId="03815B36"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157,5</w:t>
            </w:r>
          </w:p>
        </w:tc>
        <w:tc>
          <w:tcPr>
            <w:tcW w:w="535" w:type="pct"/>
            <w:tcBorders>
              <w:top w:val="nil"/>
              <w:left w:val="nil"/>
              <w:bottom w:val="single" w:sz="4" w:space="0" w:color="auto"/>
              <w:right w:val="single" w:sz="4" w:space="0" w:color="auto"/>
            </w:tcBorders>
            <w:shd w:val="clear" w:color="000000" w:fill="FFFFFF"/>
            <w:noWrap/>
            <w:vAlign w:val="center"/>
            <w:hideMark/>
          </w:tcPr>
          <w:p w14:paraId="1494E1AA" w14:textId="77777777" w:rsidR="008759FB" w:rsidRPr="008759FB" w:rsidRDefault="008759FB" w:rsidP="008759FB">
            <w:pPr>
              <w:spacing w:after="0" w:line="240" w:lineRule="auto"/>
              <w:jc w:val="center"/>
              <w:rPr>
                <w:rFonts w:ascii="Times New Roman" w:eastAsia="Times New Roman" w:hAnsi="Times New Roman" w:cs="Times New Roman"/>
                <w:sz w:val="24"/>
                <w:szCs w:val="24"/>
                <w:lang w:eastAsia="ru-RU"/>
              </w:rPr>
            </w:pPr>
            <w:r w:rsidRPr="008759FB">
              <w:rPr>
                <w:rFonts w:ascii="Times New Roman" w:eastAsia="Times New Roman" w:hAnsi="Times New Roman" w:cs="Times New Roman"/>
                <w:sz w:val="24"/>
                <w:szCs w:val="24"/>
                <w:lang w:eastAsia="ru-RU"/>
              </w:rPr>
              <w:t>126,0</w:t>
            </w:r>
          </w:p>
        </w:tc>
      </w:tr>
    </w:tbl>
    <w:p w14:paraId="156748AD"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p>
    <w:p w14:paraId="365BE28D"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На основании расчётных данных количество сточных вод на первую очередь – </w:t>
      </w:r>
      <w:r w:rsidRPr="008759FB">
        <w:rPr>
          <w:rFonts w:ascii="Times New Roman" w:eastAsia="Times New Roman" w:hAnsi="Times New Roman" w:cs="Times New Roman"/>
          <w:b/>
          <w:sz w:val="28"/>
          <w:szCs w:val="28"/>
          <w:lang w:eastAsia="ru-RU"/>
        </w:rPr>
        <w:t xml:space="preserve">79 </w:t>
      </w:r>
      <w:r w:rsidRPr="008759FB">
        <w:rPr>
          <w:rFonts w:ascii="Times New Roman" w:eastAsia="Times New Roman" w:hAnsi="Times New Roman" w:cs="Times New Roman"/>
          <w:b/>
          <w:bCs/>
          <w:sz w:val="28"/>
          <w:szCs w:val="28"/>
          <w:lang w:eastAsia="ru-RU"/>
        </w:rPr>
        <w:t>м</w:t>
      </w:r>
      <w:r w:rsidRPr="008759FB">
        <w:rPr>
          <w:rFonts w:ascii="Times New Roman" w:eastAsia="Times New Roman" w:hAnsi="Times New Roman" w:cs="Times New Roman"/>
          <w:b/>
          <w:bCs/>
          <w:sz w:val="28"/>
          <w:szCs w:val="28"/>
          <w:vertAlign w:val="superscript"/>
          <w:lang w:eastAsia="ru-RU"/>
        </w:rPr>
        <w:t>3</w:t>
      </w:r>
      <w:r w:rsidRPr="008759FB">
        <w:rPr>
          <w:rFonts w:ascii="Times New Roman" w:eastAsia="Times New Roman" w:hAnsi="Times New Roman" w:cs="Times New Roman"/>
          <w:b/>
          <w:bCs/>
          <w:sz w:val="28"/>
          <w:szCs w:val="28"/>
          <w:lang w:eastAsia="ru-RU"/>
        </w:rPr>
        <w:t>/</w:t>
      </w:r>
      <w:proofErr w:type="spellStart"/>
      <w:r w:rsidRPr="008759FB">
        <w:rPr>
          <w:rFonts w:ascii="Times New Roman" w:eastAsia="Times New Roman" w:hAnsi="Times New Roman" w:cs="Times New Roman"/>
          <w:b/>
          <w:bCs/>
          <w:sz w:val="28"/>
          <w:szCs w:val="28"/>
          <w:lang w:eastAsia="ru-RU"/>
        </w:rPr>
        <w:t>сут</w:t>
      </w:r>
      <w:proofErr w:type="spellEnd"/>
      <w:r w:rsidRPr="008759FB">
        <w:rPr>
          <w:rFonts w:ascii="Times New Roman" w:eastAsia="Times New Roman" w:hAnsi="Times New Roman" w:cs="Times New Roman"/>
          <w:b/>
          <w:sz w:val="28"/>
          <w:szCs w:val="28"/>
          <w:lang w:eastAsia="ru-RU"/>
        </w:rPr>
        <w:t>,</w:t>
      </w:r>
      <w:r w:rsidRPr="008759FB">
        <w:rPr>
          <w:rFonts w:ascii="Times New Roman" w:eastAsia="Times New Roman" w:hAnsi="Times New Roman" w:cs="Times New Roman"/>
          <w:sz w:val="28"/>
          <w:szCs w:val="28"/>
          <w:lang w:eastAsia="ru-RU"/>
        </w:rPr>
        <w:t xml:space="preserve"> на расчетный срок составляет – </w:t>
      </w:r>
      <w:r w:rsidRPr="008759FB">
        <w:rPr>
          <w:rFonts w:ascii="Times New Roman" w:eastAsia="Times New Roman" w:hAnsi="Times New Roman" w:cs="Times New Roman"/>
          <w:b/>
          <w:sz w:val="28"/>
          <w:szCs w:val="28"/>
          <w:lang w:eastAsia="ru-RU"/>
        </w:rPr>
        <w:t>95 м</w:t>
      </w:r>
      <w:r w:rsidRPr="008759FB">
        <w:rPr>
          <w:rFonts w:ascii="Times New Roman" w:eastAsia="Times New Roman" w:hAnsi="Times New Roman" w:cs="Times New Roman"/>
          <w:b/>
          <w:sz w:val="28"/>
          <w:szCs w:val="28"/>
          <w:vertAlign w:val="superscript"/>
          <w:lang w:eastAsia="ru-RU"/>
        </w:rPr>
        <w:t>3</w:t>
      </w:r>
      <w:r w:rsidRPr="008759FB">
        <w:rPr>
          <w:rFonts w:ascii="Times New Roman" w:eastAsia="Times New Roman" w:hAnsi="Times New Roman" w:cs="Times New Roman"/>
          <w:b/>
          <w:sz w:val="28"/>
          <w:szCs w:val="28"/>
          <w:lang w:eastAsia="ru-RU"/>
        </w:rPr>
        <w:t>/</w:t>
      </w:r>
      <w:proofErr w:type="spellStart"/>
      <w:r w:rsidRPr="008759FB">
        <w:rPr>
          <w:rFonts w:ascii="Times New Roman" w:eastAsia="Times New Roman" w:hAnsi="Times New Roman" w:cs="Times New Roman"/>
          <w:b/>
          <w:sz w:val="28"/>
          <w:szCs w:val="28"/>
          <w:lang w:eastAsia="ru-RU"/>
        </w:rPr>
        <w:t>сут</w:t>
      </w:r>
      <w:proofErr w:type="spellEnd"/>
      <w:r w:rsidRPr="008759FB">
        <w:rPr>
          <w:rFonts w:ascii="Times New Roman" w:eastAsia="Times New Roman" w:hAnsi="Times New Roman" w:cs="Times New Roman"/>
          <w:sz w:val="28"/>
          <w:szCs w:val="28"/>
          <w:lang w:eastAsia="ru-RU"/>
        </w:rPr>
        <w:t>.</w:t>
      </w:r>
    </w:p>
    <w:p w14:paraId="7E0EFC8F" w14:textId="77777777" w:rsidR="008759FB" w:rsidRPr="008759FB" w:rsidRDefault="008759FB" w:rsidP="008759FB">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8759FB">
        <w:rPr>
          <w:rFonts w:ascii="Times New Roman" w:hAnsi="Times New Roman" w:cs="Times New Roman"/>
          <w:kern w:val="2"/>
          <w:sz w:val="28"/>
          <w:szCs w:val="28"/>
          <w:shd w:val="clear" w:color="auto" w:fill="FFFFFF"/>
          <w14:ligatures w14:val="standardContextual"/>
        </w:rPr>
        <w:t xml:space="preserve">На перспективу развития с. </w:t>
      </w:r>
      <w:proofErr w:type="spellStart"/>
      <w:r w:rsidRPr="008759FB">
        <w:rPr>
          <w:rFonts w:ascii="Times New Roman" w:hAnsi="Times New Roman" w:cs="Times New Roman"/>
          <w:kern w:val="2"/>
          <w:sz w:val="28"/>
          <w:szCs w:val="28"/>
          <w:shd w:val="clear" w:color="auto" w:fill="FFFFFF"/>
          <w14:ligatures w14:val="standardContextual"/>
        </w:rPr>
        <w:t>Косшокы</w:t>
      </w:r>
      <w:proofErr w:type="spellEnd"/>
      <w:r w:rsidRPr="008759FB">
        <w:rPr>
          <w:rFonts w:ascii="Times New Roman" w:hAnsi="Times New Roman" w:cs="Times New Roman"/>
          <w:kern w:val="2"/>
          <w:sz w:val="28"/>
          <w:szCs w:val="28"/>
          <w:shd w:val="clear" w:color="auto" w:fill="FFFFFF"/>
          <w14:ligatures w14:val="standardContextual"/>
        </w:rPr>
        <w:t xml:space="preserve"> проектом предусматривается централизованная система водоотведения.</w:t>
      </w:r>
    </w:p>
    <w:p w14:paraId="1FFBE2C7"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Устройство централизованной схемы водоотведения в селе повысит уровень комфортности условий жизни, улучшит экологическую и санитарно-</w:t>
      </w:r>
      <w:r w:rsidRPr="008759FB">
        <w:rPr>
          <w:rFonts w:ascii="Times New Roman" w:eastAsia="Times New Roman" w:hAnsi="Times New Roman" w:cs="Times New Roman"/>
          <w:sz w:val="28"/>
          <w:szCs w:val="28"/>
          <w:lang w:eastAsia="ru-RU"/>
        </w:rPr>
        <w:lastRenderedPageBreak/>
        <w:t xml:space="preserve">эпидемиологическую ситуацию, что является крайне важным фактором градостроительства, позволяющим </w:t>
      </w:r>
      <w:proofErr w:type="gramStart"/>
      <w:r w:rsidRPr="008759FB">
        <w:rPr>
          <w:rFonts w:ascii="Times New Roman" w:eastAsia="Times New Roman" w:hAnsi="Times New Roman" w:cs="Times New Roman"/>
          <w:sz w:val="28"/>
          <w:szCs w:val="28"/>
          <w:lang w:eastAsia="ru-RU"/>
        </w:rPr>
        <w:t>по новому</w:t>
      </w:r>
      <w:proofErr w:type="gramEnd"/>
      <w:r w:rsidRPr="008759FB">
        <w:rPr>
          <w:rFonts w:ascii="Times New Roman" w:eastAsia="Times New Roman" w:hAnsi="Times New Roman" w:cs="Times New Roman"/>
          <w:sz w:val="28"/>
          <w:szCs w:val="28"/>
          <w:lang w:eastAsia="ru-RU"/>
        </w:rPr>
        <w:t xml:space="preserve"> решать вопросы планировки и застройки села.</w:t>
      </w:r>
    </w:p>
    <w:p w14:paraId="1D37A444"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На первую очередь проектирования предлагается строительство КОС мощностью 95 м</w:t>
      </w:r>
      <w:r w:rsidRPr="008759FB">
        <w:rPr>
          <w:rFonts w:ascii="Times New Roman" w:eastAsia="Times New Roman" w:hAnsi="Times New Roman" w:cs="Times New Roman"/>
          <w:sz w:val="28"/>
          <w:szCs w:val="28"/>
          <w:vertAlign w:val="superscript"/>
          <w:lang w:eastAsia="ru-RU"/>
        </w:rPr>
        <w:t>3</w:t>
      </w:r>
      <w:r w:rsidRPr="008759FB">
        <w:rPr>
          <w:rFonts w:ascii="Times New Roman" w:eastAsia="Times New Roman" w:hAnsi="Times New Roman" w:cs="Times New Roman"/>
          <w:sz w:val="28"/>
          <w:szCs w:val="28"/>
          <w:lang w:eastAsia="ru-RU"/>
        </w:rPr>
        <w:t>/</w:t>
      </w:r>
      <w:proofErr w:type="spellStart"/>
      <w:r w:rsidRPr="008759FB">
        <w:rPr>
          <w:rFonts w:ascii="Times New Roman" w:eastAsia="Times New Roman" w:hAnsi="Times New Roman" w:cs="Times New Roman"/>
          <w:sz w:val="28"/>
          <w:szCs w:val="28"/>
          <w:lang w:eastAsia="ru-RU"/>
        </w:rPr>
        <w:t>сут</w:t>
      </w:r>
      <w:proofErr w:type="spellEnd"/>
      <w:r w:rsidRPr="008759FB">
        <w:rPr>
          <w:rFonts w:ascii="Times New Roman" w:eastAsia="Times New Roman" w:hAnsi="Times New Roman" w:cs="Times New Roman"/>
          <w:sz w:val="28"/>
          <w:szCs w:val="28"/>
          <w:lang w:eastAsia="ru-RU"/>
        </w:rPr>
        <w:t xml:space="preserve">. Данный КОС планируется разместить в южном направлении от села с указанием санитарно-защитной зоны согласно «Приказа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в соответствии производительности КОС. </w:t>
      </w:r>
    </w:p>
    <w:p w14:paraId="7AA5927A" w14:textId="77777777" w:rsidR="008759FB" w:rsidRPr="008759FB" w:rsidRDefault="008759FB" w:rsidP="008759FB">
      <w:pPr>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Проектом предлагается строительство:</w:t>
      </w:r>
    </w:p>
    <w:p w14:paraId="3CF140FD" w14:textId="77777777" w:rsidR="008759FB" w:rsidRPr="008759FB" w:rsidRDefault="008759FB" w:rsidP="009B3861">
      <w:pPr>
        <w:numPr>
          <w:ilvl w:val="0"/>
          <w:numId w:val="30"/>
        </w:numPr>
        <w:spacing w:after="0" w:line="240" w:lineRule="auto"/>
        <w:ind w:left="0" w:firstLine="709"/>
        <w:jc w:val="both"/>
        <w:rPr>
          <w:rFonts w:ascii="Times New Roman" w:eastAsia="Calibri" w:hAnsi="Times New Roman" w:cs="Times New Roman"/>
          <w:sz w:val="28"/>
          <w:szCs w:val="28"/>
          <w:lang w:eastAsia="ru-RU"/>
        </w:rPr>
      </w:pPr>
      <w:r w:rsidRPr="008759FB">
        <w:rPr>
          <w:rFonts w:ascii="Times New Roman" w:eastAsia="Calibri" w:hAnsi="Times New Roman" w:cs="Times New Roman"/>
          <w:sz w:val="28"/>
          <w:szCs w:val="28"/>
          <w:lang w:eastAsia="ru-RU"/>
        </w:rPr>
        <w:t>современных сооружений полной искусственной биологической и механической очистки стоков с увеличением производительности;</w:t>
      </w:r>
    </w:p>
    <w:p w14:paraId="0E570EB1" w14:textId="77777777" w:rsidR="008759FB" w:rsidRPr="008759FB" w:rsidRDefault="008759FB" w:rsidP="009B3861">
      <w:pPr>
        <w:numPr>
          <w:ilvl w:val="0"/>
          <w:numId w:val="30"/>
        </w:numPr>
        <w:spacing w:after="0" w:line="240" w:lineRule="auto"/>
        <w:ind w:left="0" w:firstLine="709"/>
        <w:jc w:val="both"/>
        <w:rPr>
          <w:rFonts w:ascii="Times New Roman" w:eastAsia="Calibri" w:hAnsi="Times New Roman" w:cs="Times New Roman"/>
          <w:sz w:val="28"/>
          <w:szCs w:val="28"/>
          <w:lang w:eastAsia="ru-RU"/>
        </w:rPr>
      </w:pPr>
      <w:r w:rsidRPr="008759FB">
        <w:rPr>
          <w:rFonts w:ascii="Times New Roman" w:eastAsia="Calibri" w:hAnsi="Times New Roman" w:cs="Times New Roman"/>
          <w:sz w:val="28"/>
          <w:szCs w:val="28"/>
          <w:lang w:eastAsia="ru-RU"/>
        </w:rPr>
        <w:t>канализационной насосной станции;</w:t>
      </w:r>
    </w:p>
    <w:p w14:paraId="3CDB5B8A" w14:textId="77777777" w:rsidR="008759FB" w:rsidRPr="008759FB" w:rsidRDefault="008759FB" w:rsidP="009B3861">
      <w:pPr>
        <w:numPr>
          <w:ilvl w:val="0"/>
          <w:numId w:val="30"/>
        </w:numPr>
        <w:spacing w:after="0" w:line="240" w:lineRule="auto"/>
        <w:ind w:left="0" w:firstLine="709"/>
        <w:jc w:val="both"/>
        <w:rPr>
          <w:rFonts w:ascii="Times New Roman" w:eastAsia="Calibri" w:hAnsi="Times New Roman" w:cs="Times New Roman"/>
          <w:sz w:val="28"/>
          <w:szCs w:val="28"/>
          <w:lang w:eastAsia="ru-RU"/>
        </w:rPr>
      </w:pPr>
      <w:r w:rsidRPr="008759FB">
        <w:rPr>
          <w:rFonts w:ascii="Times New Roman" w:eastAsia="Calibri" w:hAnsi="Times New Roman" w:cs="Times New Roman"/>
          <w:sz w:val="28"/>
          <w:szCs w:val="28"/>
          <w:lang w:eastAsia="ru-RU"/>
        </w:rPr>
        <w:t>пруда - испарителя;</w:t>
      </w:r>
    </w:p>
    <w:p w14:paraId="4653A2A9" w14:textId="77777777" w:rsidR="008759FB" w:rsidRPr="008759FB" w:rsidRDefault="008759FB" w:rsidP="009B3861">
      <w:pPr>
        <w:numPr>
          <w:ilvl w:val="0"/>
          <w:numId w:val="30"/>
        </w:numPr>
        <w:spacing w:after="0" w:line="240" w:lineRule="auto"/>
        <w:ind w:left="0" w:firstLine="709"/>
        <w:jc w:val="both"/>
        <w:rPr>
          <w:rFonts w:ascii="Times New Roman" w:eastAsia="Calibri" w:hAnsi="Times New Roman" w:cs="Times New Roman"/>
          <w:sz w:val="28"/>
          <w:szCs w:val="28"/>
          <w:lang w:eastAsia="ru-RU"/>
        </w:rPr>
      </w:pPr>
      <w:r w:rsidRPr="008759FB">
        <w:rPr>
          <w:rFonts w:ascii="Times New Roman" w:eastAsia="Calibri" w:hAnsi="Times New Roman" w:cs="Times New Roman"/>
          <w:sz w:val="28"/>
          <w:szCs w:val="28"/>
          <w:lang w:eastAsia="ru-RU"/>
        </w:rPr>
        <w:t>магистральных и распределительных канализационных сетей.</w:t>
      </w:r>
    </w:p>
    <w:p w14:paraId="11940BF5" w14:textId="77777777" w:rsidR="008759FB" w:rsidRPr="008759FB" w:rsidRDefault="008759FB" w:rsidP="008759FB">
      <w:pPr>
        <w:tabs>
          <w:tab w:val="left" w:pos="0"/>
        </w:tabs>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Сточные воды от проектируемой и существующей застройки по самотечным коллекторам будут поступать на проектируемый КОС (канализационные очистные сооружения) с полной искусственной биологической и механической очистки стоков. После очистки, отвод сточных вод производится на пруд - испаритель от населенного пункта не менее одного километра на территории существующих КОС в соответствии санитарных правил «Санитарно-эпидемиологические требования по установлению санитарно-защитной зоны производственных объектов», приложение 3. Таблица 1. </w:t>
      </w:r>
    </w:p>
    <w:p w14:paraId="779B7251" w14:textId="77777777" w:rsidR="008759FB" w:rsidRPr="008759FB" w:rsidRDefault="008759FB" w:rsidP="008759FB">
      <w:pPr>
        <w:tabs>
          <w:tab w:val="left" w:pos="0"/>
        </w:tabs>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 xml:space="preserve">Сточные воды лечебных учреждений, имеющих инфекционные отделения, необходимо подвергать предварительному обеззараживанию для того, чтобы стоки соответствовали нормам приема сточных вод в централизованную систему канализации. </w:t>
      </w:r>
    </w:p>
    <w:p w14:paraId="217D9619" w14:textId="77777777" w:rsidR="008759FB" w:rsidRPr="008759FB" w:rsidRDefault="008759FB" w:rsidP="008759FB">
      <w:pPr>
        <w:tabs>
          <w:tab w:val="left" w:pos="0"/>
        </w:tabs>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Для очистки сточных вод от предприятий в качестве локальных очистных сооружений предусматривается применение станций заводской готовности, которые имеют огромное преимущество перед сооружаемыми на месте: сокращаются сроки и трудоемкость строительства (строительство практически заменяется монтажом), обеспечивается высокое качество выполнения работ.</w:t>
      </w:r>
    </w:p>
    <w:p w14:paraId="69F3FC8B" w14:textId="77777777" w:rsidR="008759FB" w:rsidRPr="008759FB" w:rsidRDefault="008759FB" w:rsidP="008759FB">
      <w:pPr>
        <w:tabs>
          <w:tab w:val="left" w:pos="0"/>
        </w:tabs>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C целью уменьшения объемов сбросов сточных вод необходимо совершенствование производственных процессов, строительство систем водоснабжения с замкнутыми циклами, оборотных систем производственного назначения и повторного использования воды, в том числе поступающей от других предприятий.</w:t>
      </w:r>
    </w:p>
    <w:p w14:paraId="502C5AEE" w14:textId="77777777" w:rsidR="008759FB" w:rsidRPr="008759FB" w:rsidRDefault="008759FB" w:rsidP="008759FB">
      <w:pPr>
        <w:tabs>
          <w:tab w:val="left" w:pos="540"/>
        </w:tabs>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Calibri" w:hAnsi="Times New Roman" w:cs="Times New Roman"/>
          <w:sz w:val="28"/>
          <w:szCs w:val="28"/>
          <w:lang w:eastAsia="ru-RU"/>
        </w:rPr>
        <w:t xml:space="preserve">Местоположение очистных сооружений определить отводами земельных участков по согласованию с соответствующими службами района </w:t>
      </w:r>
      <w:r w:rsidRPr="008759FB">
        <w:rPr>
          <w:rFonts w:ascii="Times New Roman" w:eastAsia="Calibri" w:hAnsi="Times New Roman" w:cs="Times New Roman"/>
          <w:sz w:val="28"/>
          <w:szCs w:val="28"/>
          <w:lang w:eastAsia="ru-RU"/>
        </w:rPr>
        <w:lastRenderedPageBreak/>
        <w:t>и согласно Экологического кодекса статья 20-1, находится в компетенции местных исполнительных органов района,</w:t>
      </w:r>
      <w:r w:rsidRPr="008759FB">
        <w:rPr>
          <w:rFonts w:ascii="Times New Roman" w:eastAsia="Times New Roman" w:hAnsi="Times New Roman" w:cs="Times New Roman"/>
          <w:sz w:val="28"/>
          <w:szCs w:val="28"/>
          <w:lang w:eastAsia="ru-RU"/>
        </w:rPr>
        <w:t xml:space="preserve"> что будет определено на последующей стадии «Проект застройки».</w:t>
      </w:r>
    </w:p>
    <w:p w14:paraId="50A92EA8" w14:textId="77777777" w:rsidR="008759FB" w:rsidRPr="008759FB" w:rsidRDefault="008759FB" w:rsidP="008759FB">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59FB">
        <w:rPr>
          <w:rFonts w:ascii="Times New Roman" w:eastAsia="Times New Roman" w:hAnsi="Times New Roman" w:cs="Times New Roman"/>
          <w:sz w:val="28"/>
          <w:szCs w:val="28"/>
          <w:lang w:eastAsia="ru-RU"/>
        </w:rPr>
        <w:t>Устройство централизованной системы водоотведения населенного пункта повысит уровень комфортности условий жизни, улучшит экологическую и санитарно-эпидемиологическую ситуацию, что является крайне важным фактором градостроительного проекта, позволяющим по-новому решать вопросы планировки и застройки села.</w:t>
      </w:r>
    </w:p>
    <w:p w14:paraId="056FC6D7" w14:textId="77777777" w:rsidR="008759FB" w:rsidRPr="008759FB" w:rsidRDefault="008759FB" w:rsidP="008759FB">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8759FB">
        <w:rPr>
          <w:rFonts w:ascii="Times New Roman" w:hAnsi="Times New Roman" w:cs="Times New Roman"/>
          <w:kern w:val="2"/>
          <w:sz w:val="28"/>
          <w:szCs w:val="28"/>
          <w:shd w:val="clear" w:color="auto" w:fill="FFFFFF"/>
          <w14:ligatures w14:val="standardContextual"/>
        </w:rPr>
        <w:t>Проекты на строительство новых канализационных сетей будут разработаны на стадии рабочего проектирования.</w:t>
      </w:r>
    </w:p>
    <w:p w14:paraId="2C2BD77C" w14:textId="77777777" w:rsidR="008759FB" w:rsidRPr="008759FB" w:rsidRDefault="008759FB" w:rsidP="008759FB">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8759FB">
        <w:rPr>
          <w:rFonts w:ascii="Times New Roman" w:hAnsi="Times New Roman" w:cs="Times New Roman"/>
          <w:kern w:val="2"/>
          <w:sz w:val="28"/>
          <w:szCs w:val="28"/>
          <w:shd w:val="clear" w:color="auto" w:fill="FFFFFF"/>
          <w14:ligatures w14:val="standardContextual"/>
        </w:rPr>
        <w:t>В районах, где прокладка канализационных коллекторов усложнена геологиче</w:t>
      </w:r>
      <w:r w:rsidRPr="008759FB">
        <w:rPr>
          <w:rFonts w:ascii="Times New Roman" w:hAnsi="Times New Roman" w:cs="Times New Roman"/>
          <w:kern w:val="2"/>
          <w:sz w:val="28"/>
          <w:szCs w:val="28"/>
          <w:shd w:val="clear" w:color="auto" w:fill="FFFFFF"/>
          <w14:ligatures w14:val="standardContextual"/>
        </w:rPr>
        <w:softHyphen/>
        <w:t>скими условиями, для усадебной застройки могут быть применены ав</w:t>
      </w:r>
      <w:r w:rsidRPr="008759FB">
        <w:rPr>
          <w:rFonts w:ascii="Times New Roman" w:hAnsi="Times New Roman" w:cs="Times New Roman"/>
          <w:kern w:val="2"/>
          <w:sz w:val="28"/>
          <w:szCs w:val="28"/>
          <w:shd w:val="clear" w:color="auto" w:fill="FFFFFF"/>
          <w14:ligatures w14:val="standardContextual"/>
        </w:rPr>
        <w:softHyphen/>
        <w:t>тономные установки биологической и глубокой очистки хозяйственно бытовых сто</w:t>
      </w:r>
      <w:r w:rsidRPr="008759FB">
        <w:rPr>
          <w:rFonts w:ascii="Times New Roman" w:hAnsi="Times New Roman" w:cs="Times New Roman"/>
          <w:kern w:val="2"/>
          <w:sz w:val="28"/>
          <w:szCs w:val="28"/>
          <w:shd w:val="clear" w:color="auto" w:fill="FFFFFF"/>
          <w14:ligatures w14:val="standardContextual"/>
        </w:rPr>
        <w:softHyphen/>
        <w:t>ков в различных модификациях.</w:t>
      </w:r>
    </w:p>
    <w:p w14:paraId="28F67E6C" w14:textId="77777777" w:rsidR="008759FB" w:rsidRPr="008759FB" w:rsidRDefault="008759FB" w:rsidP="008759FB">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8759FB">
        <w:rPr>
          <w:rFonts w:ascii="Times New Roman" w:hAnsi="Times New Roman" w:cs="Times New Roman"/>
          <w:kern w:val="2"/>
          <w:sz w:val="28"/>
          <w:szCs w:val="28"/>
          <w:shd w:val="clear" w:color="auto" w:fill="FFFFFF"/>
          <w14:ligatures w14:val="standardContextual"/>
        </w:rPr>
        <w:t>В соответствии СН РК 4.01-03-2011 «Водоотведение. Наружные сети и сооружения</w:t>
      </w:r>
      <w:proofErr w:type="gramStart"/>
      <w:r w:rsidRPr="008759FB">
        <w:rPr>
          <w:rFonts w:ascii="Times New Roman" w:hAnsi="Times New Roman" w:cs="Times New Roman"/>
          <w:kern w:val="2"/>
          <w:sz w:val="28"/>
          <w:szCs w:val="28"/>
          <w:shd w:val="clear" w:color="auto" w:fill="FFFFFF"/>
          <w14:ligatures w14:val="standardContextual"/>
        </w:rPr>
        <w:t>»</w:t>
      </w:r>
      <w:proofErr w:type="gramEnd"/>
      <w:r w:rsidRPr="008759FB">
        <w:rPr>
          <w:rFonts w:ascii="Times New Roman" w:hAnsi="Times New Roman" w:cs="Times New Roman"/>
          <w:kern w:val="2"/>
          <w:sz w:val="28"/>
          <w:szCs w:val="28"/>
          <w:shd w:val="clear" w:color="auto" w:fill="FFFFFF"/>
          <w14:ligatures w14:val="standardContextual"/>
        </w:rPr>
        <w:t xml:space="preserve"> При присоединении сетей водоотведения промышленных предприятий к сетям населённого пункта следует предусматривать выпуски с контрольными колодцами, размещаемыми за пределами предприятий. Следует предусматривать устройства для замера расхода сбрасываемых сточных вод от каждого предприятия в отдельности. </w:t>
      </w:r>
    </w:p>
    <w:p w14:paraId="135CCEED" w14:textId="77777777" w:rsidR="008759FB" w:rsidRPr="008759FB" w:rsidRDefault="008759FB" w:rsidP="008759FB">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8759FB">
        <w:rPr>
          <w:rFonts w:ascii="Times New Roman" w:hAnsi="Times New Roman" w:cs="Times New Roman"/>
          <w:kern w:val="2"/>
          <w:sz w:val="28"/>
          <w:szCs w:val="28"/>
          <w:shd w:val="clear" w:color="auto" w:fill="FFFFFF"/>
          <w14:ligatures w14:val="standardContextual"/>
        </w:rPr>
        <w:t>Объединение производственных сточных вод нескольких предприятий допускается после контрольного колодца каждого предприятия.</w:t>
      </w:r>
    </w:p>
    <w:p w14:paraId="6A7B1DD5" w14:textId="77777777" w:rsidR="008759FB" w:rsidRPr="008759FB" w:rsidRDefault="008759FB" w:rsidP="008759FB">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8759FB">
        <w:rPr>
          <w:rFonts w:ascii="Times New Roman" w:hAnsi="Times New Roman" w:cs="Times New Roman"/>
          <w:kern w:val="2"/>
          <w:sz w:val="28"/>
          <w:szCs w:val="28"/>
          <w:shd w:val="clear" w:color="auto" w:fill="FFFFFF"/>
          <w14:ligatures w14:val="standardContextual"/>
        </w:rPr>
        <w:t xml:space="preserve">Производственные (промышленные) сточные воды, подлежащие совместному отведению и очистке с бытовыми сточными водами, населённого пункта не должны нарушать работу сетей и сооружений системы водоотведения, оказывать разрушающее действие на материал элементов сетей и сооружений системы водоотведения и иметь температуру более 40ºС и отвечать требованиям «Правил приема сточных вод в системы водоотведения населенных пунктов». </w:t>
      </w:r>
    </w:p>
    <w:p w14:paraId="10345604" w14:textId="77777777" w:rsidR="008759FB" w:rsidRPr="008759FB" w:rsidRDefault="008759FB" w:rsidP="008759FB">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8759FB">
        <w:rPr>
          <w:rFonts w:ascii="Times New Roman" w:hAnsi="Times New Roman" w:cs="Times New Roman"/>
          <w:kern w:val="2"/>
          <w:sz w:val="28"/>
          <w:szCs w:val="28"/>
          <w:shd w:val="clear" w:color="auto" w:fill="FFFFFF"/>
          <w14:ligatures w14:val="standardContextual"/>
        </w:rPr>
        <w:t xml:space="preserve">Производственные сточные воды, не отвечающие указанным требованиям, должны подвергаться предварительной очистке. </w:t>
      </w:r>
    </w:p>
    <w:p w14:paraId="5F57B986" w14:textId="3B958292" w:rsidR="002C72F5" w:rsidRDefault="002C72F5" w:rsidP="001734A9">
      <w:pPr>
        <w:pStyle w:val="a4"/>
        <w:ind w:left="0" w:firstLine="709"/>
        <w:jc w:val="both"/>
        <w:rPr>
          <w:b/>
          <w:bCs/>
          <w:sz w:val="28"/>
          <w:szCs w:val="28"/>
        </w:rPr>
      </w:pPr>
    </w:p>
    <w:p w14:paraId="0594B617" w14:textId="77777777" w:rsidR="00DB2F6C" w:rsidRPr="008D3C5F" w:rsidRDefault="00DB2F6C" w:rsidP="00DB2F6C">
      <w:pPr>
        <w:pStyle w:val="a4"/>
        <w:ind w:left="0" w:firstLine="709"/>
        <w:jc w:val="both"/>
        <w:rPr>
          <w:b/>
          <w:bCs/>
          <w:sz w:val="28"/>
          <w:szCs w:val="28"/>
        </w:rPr>
      </w:pPr>
      <w:r w:rsidRPr="008D3C5F">
        <w:rPr>
          <w:b/>
          <w:bCs/>
          <w:sz w:val="28"/>
          <w:szCs w:val="28"/>
        </w:rPr>
        <w:t>6. Геология и сырьевые ресурсы</w:t>
      </w:r>
    </w:p>
    <w:p w14:paraId="351A3E5D" w14:textId="67777BE7" w:rsidR="00DB2F6C" w:rsidRPr="008D3C5F" w:rsidRDefault="00DB2F6C" w:rsidP="00DB2F6C">
      <w:pPr>
        <w:pStyle w:val="a4"/>
        <w:ind w:left="0" w:right="-1" w:firstLine="709"/>
        <w:jc w:val="both"/>
        <w:rPr>
          <w:sz w:val="28"/>
          <w:szCs w:val="28"/>
        </w:rPr>
      </w:pPr>
      <w:r w:rsidRPr="008D3C5F">
        <w:rPr>
          <w:sz w:val="28"/>
          <w:szCs w:val="28"/>
        </w:rPr>
        <w:t xml:space="preserve">На территории, прилегающей к населенному пункту </w:t>
      </w:r>
      <w:proofErr w:type="spellStart"/>
      <w:r w:rsidR="008759FB">
        <w:rPr>
          <w:sz w:val="28"/>
          <w:szCs w:val="28"/>
        </w:rPr>
        <w:t>Косшокы</w:t>
      </w:r>
      <w:proofErr w:type="spellEnd"/>
      <w:r w:rsidRPr="008D3C5F">
        <w:rPr>
          <w:sz w:val="28"/>
          <w:szCs w:val="28"/>
        </w:rPr>
        <w:t>, не осуществляется разработка месторождений.</w:t>
      </w:r>
    </w:p>
    <w:p w14:paraId="0552F8A9" w14:textId="77777777" w:rsidR="00DB2F6C" w:rsidRPr="008D3C5F" w:rsidRDefault="00DB2F6C" w:rsidP="00DB2F6C">
      <w:pPr>
        <w:pStyle w:val="a4"/>
        <w:ind w:left="0" w:right="-1" w:firstLine="709"/>
        <w:jc w:val="both"/>
        <w:rPr>
          <w:sz w:val="28"/>
          <w:szCs w:val="28"/>
        </w:rPr>
      </w:pPr>
    </w:p>
    <w:p w14:paraId="3B015B02" w14:textId="2101E10D" w:rsidR="00F85458" w:rsidRPr="008D3C5F" w:rsidRDefault="00DB2F6C" w:rsidP="00A53DBE">
      <w:pPr>
        <w:spacing w:after="0" w:line="240" w:lineRule="auto"/>
        <w:ind w:firstLine="709"/>
        <w:jc w:val="both"/>
        <w:rPr>
          <w:rFonts w:ascii="Times New Roman" w:hAnsi="Times New Roman" w:cs="Times New Roman"/>
          <w:b/>
          <w:bCs/>
          <w:sz w:val="28"/>
          <w:szCs w:val="28"/>
        </w:rPr>
      </w:pPr>
      <w:r w:rsidRPr="008D3C5F">
        <w:rPr>
          <w:rFonts w:ascii="Times New Roman" w:hAnsi="Times New Roman" w:cs="Times New Roman"/>
          <w:b/>
          <w:bCs/>
          <w:sz w:val="28"/>
          <w:szCs w:val="28"/>
        </w:rPr>
        <w:t>7</w:t>
      </w:r>
      <w:r w:rsidR="00550A72" w:rsidRPr="008D3C5F">
        <w:rPr>
          <w:rFonts w:ascii="Times New Roman" w:hAnsi="Times New Roman" w:cs="Times New Roman"/>
          <w:b/>
          <w:bCs/>
          <w:sz w:val="28"/>
          <w:szCs w:val="28"/>
        </w:rPr>
        <w:t xml:space="preserve">. </w:t>
      </w:r>
      <w:r w:rsidR="00F85458" w:rsidRPr="008D3C5F">
        <w:rPr>
          <w:rFonts w:ascii="Times New Roman" w:hAnsi="Times New Roman" w:cs="Times New Roman"/>
          <w:b/>
          <w:bCs/>
          <w:sz w:val="28"/>
          <w:szCs w:val="28"/>
        </w:rPr>
        <w:t>Почва</w:t>
      </w:r>
    </w:p>
    <w:p w14:paraId="2D1B19DD" w14:textId="1E9F35E8" w:rsidR="00C40041" w:rsidRPr="008D3C5F" w:rsidRDefault="005D0A34" w:rsidP="005D0A34">
      <w:pPr>
        <w:pStyle w:val="af0"/>
        <w:spacing w:after="0" w:line="240" w:lineRule="auto"/>
        <w:ind w:firstLine="709"/>
        <w:jc w:val="both"/>
        <w:rPr>
          <w:rFonts w:eastAsia="Times New Roman"/>
          <w:sz w:val="28"/>
          <w:szCs w:val="28"/>
          <w:lang w:eastAsia="ru-RU"/>
        </w:rPr>
      </w:pPr>
      <w:r w:rsidRPr="005D0A34">
        <w:rPr>
          <w:rFonts w:eastAsia="Times New Roman"/>
          <w:sz w:val="28"/>
          <w:szCs w:val="28"/>
          <w:lang w:eastAsia="ru-RU"/>
        </w:rPr>
        <w:t>Средние значения радиационного гамма-фона приземного слоя атмосферы по населенным пунктам области находились в пределах 0,02 – 0,38 мкЗв/ч (норматив - до 5 мкЗв/ч). Средняя вел</w:t>
      </w:r>
      <w:r>
        <w:rPr>
          <w:rFonts w:eastAsia="Times New Roman"/>
          <w:sz w:val="28"/>
          <w:szCs w:val="28"/>
          <w:lang w:eastAsia="ru-RU"/>
        </w:rPr>
        <w:t>и</w:t>
      </w:r>
      <w:r w:rsidRPr="005D0A34">
        <w:rPr>
          <w:rFonts w:eastAsia="Times New Roman"/>
          <w:sz w:val="28"/>
          <w:szCs w:val="28"/>
          <w:lang w:eastAsia="ru-RU"/>
        </w:rPr>
        <w:t>чина радиационного гамма-фона составила 0,12 мкЗв/ч (норматив - до 5 мкЗв/ч).</w:t>
      </w:r>
    </w:p>
    <w:p w14:paraId="37247BE3" w14:textId="2F1DBE03" w:rsidR="0060185E" w:rsidRDefault="005D0A34" w:rsidP="005D0A34">
      <w:pPr>
        <w:pStyle w:val="af0"/>
        <w:spacing w:after="0" w:line="240" w:lineRule="auto"/>
        <w:ind w:firstLine="709"/>
        <w:jc w:val="both"/>
        <w:rPr>
          <w:rFonts w:eastAsia="Times New Roman"/>
          <w:sz w:val="28"/>
          <w:szCs w:val="28"/>
          <w:lang w:eastAsia="ru-RU"/>
        </w:rPr>
      </w:pPr>
      <w:r w:rsidRPr="005D0A34">
        <w:rPr>
          <w:rFonts w:eastAsia="Times New Roman"/>
          <w:sz w:val="28"/>
          <w:szCs w:val="28"/>
          <w:lang w:eastAsia="ru-RU"/>
        </w:rPr>
        <w:t xml:space="preserve">Среднесуточная плотность радиоактивных выпадений в приземном слое атмосферы Акмолинской области колебалась в пределах 1,5 – 2,7 Бк/м2. </w:t>
      </w:r>
      <w:r w:rsidRPr="005D0A34">
        <w:rPr>
          <w:rFonts w:eastAsia="Times New Roman"/>
          <w:sz w:val="28"/>
          <w:szCs w:val="28"/>
          <w:lang w:eastAsia="ru-RU"/>
        </w:rPr>
        <w:lastRenderedPageBreak/>
        <w:t xml:space="preserve">Средняя величина плотности выпадений составила 1,9 Бк/м2, что не превышает </w:t>
      </w:r>
      <w:proofErr w:type="spellStart"/>
      <w:r w:rsidRPr="005D0A34">
        <w:rPr>
          <w:rFonts w:eastAsia="Times New Roman"/>
          <w:sz w:val="28"/>
          <w:szCs w:val="28"/>
          <w:lang w:eastAsia="ru-RU"/>
        </w:rPr>
        <w:t>предельнодопустимый</w:t>
      </w:r>
      <w:proofErr w:type="spellEnd"/>
      <w:r w:rsidRPr="005D0A34">
        <w:rPr>
          <w:rFonts w:eastAsia="Times New Roman"/>
          <w:sz w:val="28"/>
          <w:szCs w:val="28"/>
          <w:lang w:eastAsia="ru-RU"/>
        </w:rPr>
        <w:t xml:space="preserve"> уровень</w:t>
      </w:r>
      <w:r w:rsidR="00C40041" w:rsidRPr="00C40041">
        <w:rPr>
          <w:rFonts w:eastAsia="Times New Roman"/>
          <w:sz w:val="28"/>
          <w:szCs w:val="28"/>
          <w:lang w:eastAsia="ru-RU"/>
        </w:rPr>
        <w:t>.</w:t>
      </w:r>
      <w:r w:rsidR="0060185E" w:rsidRPr="000C15F2">
        <w:rPr>
          <w:rFonts w:eastAsia="Times New Roman"/>
          <w:sz w:val="28"/>
          <w:szCs w:val="28"/>
          <w:lang w:eastAsia="ru-RU"/>
        </w:rPr>
        <w:t xml:space="preserve"> (</w:t>
      </w:r>
      <w:r w:rsidR="0060185E" w:rsidRPr="000C15F2">
        <w:rPr>
          <w:rFonts w:eastAsia="Times New Roman"/>
          <w:i/>
          <w:iCs/>
          <w:sz w:val="28"/>
          <w:szCs w:val="28"/>
          <w:lang w:eastAsia="ru-RU"/>
        </w:rPr>
        <w:t xml:space="preserve">Источник: “Информационный бюллетень о состоянии окружающей среды </w:t>
      </w:r>
      <w:r>
        <w:rPr>
          <w:rFonts w:eastAsia="Times New Roman"/>
          <w:i/>
          <w:iCs/>
          <w:sz w:val="28"/>
          <w:szCs w:val="28"/>
          <w:lang w:eastAsia="ru-RU"/>
        </w:rPr>
        <w:t>Акмолин</w:t>
      </w:r>
      <w:r w:rsidR="00C40041">
        <w:rPr>
          <w:rFonts w:eastAsia="Times New Roman"/>
          <w:i/>
          <w:iCs/>
          <w:sz w:val="28"/>
          <w:szCs w:val="28"/>
          <w:lang w:eastAsia="ru-RU"/>
        </w:rPr>
        <w:t>с</w:t>
      </w:r>
      <w:r w:rsidR="00727215" w:rsidRPr="000C15F2">
        <w:rPr>
          <w:rFonts w:eastAsia="Times New Roman"/>
          <w:i/>
          <w:iCs/>
          <w:sz w:val="28"/>
          <w:szCs w:val="28"/>
          <w:lang w:eastAsia="ru-RU"/>
        </w:rPr>
        <w:t xml:space="preserve">кой </w:t>
      </w:r>
      <w:r w:rsidR="0060185E" w:rsidRPr="000C15F2">
        <w:rPr>
          <w:rFonts w:eastAsia="Times New Roman"/>
          <w:i/>
          <w:iCs/>
          <w:sz w:val="28"/>
          <w:szCs w:val="28"/>
          <w:lang w:eastAsia="ru-RU"/>
        </w:rPr>
        <w:t>област</w:t>
      </w:r>
      <w:r w:rsidR="00727215" w:rsidRPr="000C15F2">
        <w:rPr>
          <w:rFonts w:eastAsia="Times New Roman"/>
          <w:i/>
          <w:iCs/>
          <w:sz w:val="28"/>
          <w:szCs w:val="28"/>
          <w:lang w:eastAsia="ru-RU"/>
        </w:rPr>
        <w:t>и</w:t>
      </w:r>
      <w:r>
        <w:rPr>
          <w:rFonts w:eastAsia="Times New Roman"/>
          <w:i/>
          <w:iCs/>
          <w:sz w:val="28"/>
          <w:szCs w:val="28"/>
          <w:lang w:eastAsia="ru-RU"/>
        </w:rPr>
        <w:t xml:space="preserve"> и </w:t>
      </w:r>
      <w:proofErr w:type="spellStart"/>
      <w:r>
        <w:rPr>
          <w:rFonts w:eastAsia="Times New Roman"/>
          <w:i/>
          <w:iCs/>
          <w:sz w:val="28"/>
          <w:szCs w:val="28"/>
          <w:lang w:eastAsia="ru-RU"/>
        </w:rPr>
        <w:t>г.Астана</w:t>
      </w:r>
      <w:proofErr w:type="spellEnd"/>
      <w:r w:rsidR="0060185E" w:rsidRPr="000C15F2">
        <w:rPr>
          <w:rFonts w:eastAsia="Times New Roman"/>
          <w:i/>
          <w:iCs/>
          <w:sz w:val="28"/>
          <w:szCs w:val="28"/>
          <w:lang w:eastAsia="ru-RU"/>
        </w:rPr>
        <w:t xml:space="preserve"> РГУ “</w:t>
      </w:r>
      <w:proofErr w:type="spellStart"/>
      <w:r w:rsidR="0060185E" w:rsidRPr="000C15F2">
        <w:rPr>
          <w:rFonts w:eastAsia="Times New Roman"/>
          <w:i/>
          <w:iCs/>
          <w:sz w:val="28"/>
          <w:szCs w:val="28"/>
          <w:lang w:eastAsia="ru-RU"/>
        </w:rPr>
        <w:t>Казгидромет</w:t>
      </w:r>
      <w:proofErr w:type="spellEnd"/>
      <w:r w:rsidR="0060185E" w:rsidRPr="000C15F2">
        <w:rPr>
          <w:rFonts w:eastAsia="Times New Roman"/>
          <w:i/>
          <w:iCs/>
          <w:sz w:val="28"/>
          <w:szCs w:val="28"/>
          <w:lang w:eastAsia="ru-RU"/>
        </w:rPr>
        <w:t>”).</w:t>
      </w:r>
    </w:p>
    <w:p w14:paraId="270195E3" w14:textId="77777777" w:rsidR="000C15F2" w:rsidRPr="000C15F2" w:rsidRDefault="000C15F2" w:rsidP="0060185E">
      <w:pPr>
        <w:pStyle w:val="af0"/>
        <w:spacing w:after="0" w:line="240" w:lineRule="auto"/>
        <w:ind w:firstLine="709"/>
        <w:jc w:val="both"/>
        <w:rPr>
          <w:rFonts w:eastAsia="Times New Roman"/>
          <w:sz w:val="28"/>
          <w:szCs w:val="28"/>
          <w:lang w:eastAsia="ru-RU"/>
        </w:rPr>
      </w:pPr>
    </w:p>
    <w:p w14:paraId="028E87B9" w14:textId="4AE05355" w:rsidR="0060185E" w:rsidRPr="00FF3D66" w:rsidRDefault="00DB2F6C" w:rsidP="00550A72">
      <w:pPr>
        <w:pStyle w:val="af0"/>
        <w:spacing w:after="0" w:line="240" w:lineRule="auto"/>
        <w:ind w:firstLine="709"/>
        <w:jc w:val="both"/>
        <w:rPr>
          <w:rFonts w:eastAsia="Times New Roman"/>
          <w:b/>
          <w:bCs/>
          <w:sz w:val="28"/>
          <w:szCs w:val="28"/>
          <w:lang w:eastAsia="ru-RU"/>
        </w:rPr>
      </w:pPr>
      <w:r w:rsidRPr="00FD377A">
        <w:rPr>
          <w:rFonts w:eastAsia="Times New Roman"/>
          <w:b/>
          <w:bCs/>
          <w:sz w:val="28"/>
          <w:szCs w:val="28"/>
          <w:lang w:eastAsia="ru-RU"/>
        </w:rPr>
        <w:t>8</w:t>
      </w:r>
      <w:r w:rsidR="00550A72" w:rsidRPr="00FD377A">
        <w:rPr>
          <w:rFonts w:eastAsia="Times New Roman"/>
          <w:b/>
          <w:bCs/>
          <w:sz w:val="28"/>
          <w:szCs w:val="28"/>
          <w:lang w:eastAsia="ru-RU"/>
        </w:rPr>
        <w:t xml:space="preserve">. </w:t>
      </w:r>
      <w:r w:rsidR="0060185E" w:rsidRPr="00FD377A">
        <w:rPr>
          <w:rFonts w:eastAsia="Times New Roman"/>
          <w:b/>
          <w:bCs/>
          <w:sz w:val="28"/>
          <w:szCs w:val="28"/>
          <w:lang w:eastAsia="ru-RU"/>
        </w:rPr>
        <w:t>Озеленение</w:t>
      </w:r>
    </w:p>
    <w:p w14:paraId="7367F615" w14:textId="40BD11D0" w:rsidR="002728F2" w:rsidRPr="002728F2" w:rsidRDefault="008B0141"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FF3D66">
        <w:rPr>
          <w:rFonts w:ascii="Times New Roman" w:eastAsia="Times New Roman" w:hAnsi="Times New Roman" w:cs="Times New Roman"/>
          <w:i/>
          <w:sz w:val="28"/>
          <w:szCs w:val="28"/>
          <w:lang w:eastAsia="ru-RU"/>
        </w:rPr>
        <w:t>Современное состояние.</w:t>
      </w:r>
      <w:r w:rsidRPr="00FF3D66">
        <w:rPr>
          <w:rFonts w:ascii="Times New Roman" w:eastAsia="Times New Roman" w:hAnsi="Times New Roman" w:cs="Times New Roman"/>
          <w:sz w:val="28"/>
          <w:szCs w:val="28"/>
          <w:lang w:eastAsia="ru-RU"/>
        </w:rPr>
        <w:t xml:space="preserve"> </w:t>
      </w:r>
      <w:r w:rsidR="0062646A" w:rsidRPr="0062646A">
        <w:rPr>
          <w:rFonts w:ascii="Times New Roman" w:eastAsia="Times New Roman" w:hAnsi="Times New Roman" w:cs="Times New Roman"/>
          <w:sz w:val="28"/>
          <w:szCs w:val="28"/>
          <w:lang w:eastAsia="ru-RU"/>
        </w:rPr>
        <w:t xml:space="preserve">На территории села </w:t>
      </w:r>
      <w:proofErr w:type="spellStart"/>
      <w:r w:rsidR="0062646A" w:rsidRPr="0062646A">
        <w:rPr>
          <w:rFonts w:ascii="Times New Roman" w:eastAsia="Times New Roman" w:hAnsi="Times New Roman" w:cs="Times New Roman"/>
          <w:sz w:val="28"/>
          <w:szCs w:val="28"/>
          <w:lang w:eastAsia="ru-RU"/>
        </w:rPr>
        <w:t>Косшокы</w:t>
      </w:r>
      <w:proofErr w:type="spellEnd"/>
      <w:r w:rsidR="0062646A" w:rsidRPr="0062646A">
        <w:rPr>
          <w:rFonts w:ascii="Times New Roman" w:eastAsia="Times New Roman" w:hAnsi="Times New Roman" w:cs="Times New Roman"/>
          <w:sz w:val="28"/>
          <w:szCs w:val="28"/>
          <w:lang w:eastAsia="ru-RU"/>
        </w:rPr>
        <w:t xml:space="preserve"> Целиноградского района Акмолинской области зеленые насаждения практически отсутствуют. Единственным природным элементом зелени является небольшой лесной массив на окраине села. В самой жилой зоне деревья, кустарники и скверы отсутствуют, что создаёт дефицит мест для отдыха и рекреации жителей, особенно в летний период.</w:t>
      </w:r>
    </w:p>
    <w:p w14:paraId="7658778A"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i/>
          <w:iCs/>
          <w:sz w:val="28"/>
          <w:szCs w:val="28"/>
          <w:lang w:val="kk-KZ" w:eastAsia="ru-RU"/>
        </w:rPr>
        <w:t>Проектные предложения.</w:t>
      </w:r>
      <w:r w:rsidRPr="002728F2">
        <w:rPr>
          <w:rFonts w:ascii="Times New Roman" w:eastAsia="Times New Roman" w:hAnsi="Times New Roman" w:cs="Times New Roman"/>
          <w:sz w:val="28"/>
          <w:szCs w:val="28"/>
          <w:lang w:val="kk-KZ" w:eastAsia="ru-RU"/>
        </w:rPr>
        <w:t xml:space="preserve"> В систему озеленения входят насаждения общего пользования (парки, скверы, бульвары), зеленые насаждения ограниченного пользования (территории общеобразовательных и дошкольных учреждений, учреждений здравоохранения) и зеленые насаждения специального назначения (озеленение улично-дорожной сети). </w:t>
      </w:r>
    </w:p>
    <w:p w14:paraId="3AEEE956"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 xml:space="preserve">Озеленение в формировании облика застройки и благоприятной среды жизнедеятельности города в условиях жаркого климата играет крайне важную роль. В данном проекте такая роль отведена паркам, расположенным в северо-восточной части проектируемого района. </w:t>
      </w:r>
    </w:p>
    <w:p w14:paraId="1735C101" w14:textId="7A7A59FC" w:rsidR="008B0141" w:rsidRPr="00597650" w:rsidRDefault="008B0141" w:rsidP="002728F2">
      <w:pPr>
        <w:tabs>
          <w:tab w:val="left" w:pos="8647"/>
        </w:tabs>
        <w:spacing w:after="0" w:line="240" w:lineRule="auto"/>
        <w:ind w:firstLine="709"/>
        <w:jc w:val="both"/>
        <w:rPr>
          <w:rFonts w:ascii="Times New Roman" w:eastAsia="Times New Roman" w:hAnsi="Times New Roman" w:cs="Times New Roman"/>
          <w:i/>
          <w:iCs/>
          <w:sz w:val="28"/>
          <w:szCs w:val="28"/>
          <w:lang w:eastAsia="ru-RU"/>
        </w:rPr>
      </w:pPr>
      <w:r w:rsidRPr="00597650">
        <w:rPr>
          <w:rFonts w:ascii="Times New Roman" w:eastAsia="Times New Roman" w:hAnsi="Times New Roman" w:cs="Times New Roman"/>
          <w:i/>
          <w:iCs/>
          <w:sz w:val="28"/>
          <w:szCs w:val="28"/>
          <w:lang w:eastAsia="ru-RU"/>
        </w:rPr>
        <w:t>Зеленые насаждения общего пользования</w:t>
      </w:r>
    </w:p>
    <w:p w14:paraId="60D4FCA9"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val="kk-KZ" w:eastAsia="ru-RU"/>
        </w:rPr>
      </w:pPr>
      <w:r w:rsidRPr="002728F2">
        <w:rPr>
          <w:rFonts w:ascii="Times New Roman" w:eastAsia="Times New Roman" w:hAnsi="Times New Roman" w:cs="Times New Roman"/>
          <w:sz w:val="28"/>
          <w:szCs w:val="28"/>
          <w:lang w:val="kk-KZ" w:eastAsia="ru-RU"/>
        </w:rPr>
        <w:t>В парках и скверах должна преобладать свободная система планировки и озеленения. Для этого предусматриваются открытые поляны, покрытые газоном, групповые и одиночные посадки декоративных пород и кустарников. Парки и скверы должны быть обеспечены необходимым благоустройством – поливочным водопроводом, наружным освещением и общественными уборными.</w:t>
      </w:r>
    </w:p>
    <w:p w14:paraId="65EDCC43"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val="kk-KZ" w:eastAsia="ru-RU"/>
        </w:rPr>
        <w:t>В насаждениях скверов и общественных центров, озеленяемых по типу парковых микроструктур</w:t>
      </w:r>
      <w:r w:rsidRPr="002728F2">
        <w:rPr>
          <w:rFonts w:ascii="Times New Roman" w:eastAsia="Times New Roman" w:hAnsi="Times New Roman" w:cs="Times New Roman"/>
          <w:sz w:val="28"/>
          <w:szCs w:val="28"/>
          <w:lang w:eastAsia="ru-RU"/>
        </w:rPr>
        <w:t>, в посадки желательно вводить наиболее декоративные породы. Обязательно участие хвойных пород в группах под пологом или в окружении других пород. Значительная площадь отводится под устройство цветочных газонов.</w:t>
      </w:r>
    </w:p>
    <w:p w14:paraId="6EC2239E"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Большое внимание при озеленении скверов и парков необходимо уде</w:t>
      </w:r>
      <w:r w:rsidRPr="002728F2">
        <w:rPr>
          <w:rFonts w:ascii="Times New Roman" w:eastAsia="Times New Roman" w:hAnsi="Times New Roman" w:cs="Times New Roman"/>
          <w:sz w:val="28"/>
          <w:szCs w:val="28"/>
          <w:lang w:eastAsia="ru-RU"/>
        </w:rPr>
        <w:softHyphen/>
        <w:t>лить созданию газонов. Занимая значительную часть территории парка, га</w:t>
      </w:r>
      <w:r w:rsidRPr="002728F2">
        <w:rPr>
          <w:rFonts w:ascii="Times New Roman" w:eastAsia="Times New Roman" w:hAnsi="Times New Roman" w:cs="Times New Roman"/>
          <w:sz w:val="28"/>
          <w:szCs w:val="28"/>
          <w:lang w:eastAsia="ru-RU"/>
        </w:rPr>
        <w:softHyphen/>
        <w:t>зонные травы способствуют газообмену, очищают воздух от взвешенных частиц, формируют микроклимат, в жаркую погоду повышают влажность, а температура приземного слоя воздуха под ними на 3-6°С ниже, чем над об</w:t>
      </w:r>
      <w:r w:rsidRPr="002728F2">
        <w:rPr>
          <w:rFonts w:ascii="Times New Roman" w:eastAsia="Times New Roman" w:hAnsi="Times New Roman" w:cs="Times New Roman"/>
          <w:sz w:val="28"/>
          <w:szCs w:val="28"/>
          <w:lang w:eastAsia="ru-RU"/>
        </w:rPr>
        <w:softHyphen/>
        <w:t xml:space="preserve">наженной почвой. </w:t>
      </w:r>
    </w:p>
    <w:p w14:paraId="28DD5937"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Решая вопросы благоустройства насаждений общего пользования, следует уделять внимание и способам освещения как на вновь создаваемых объектах, так и на объектах, подлежащих реконструкции. Наряду с использо</w:t>
      </w:r>
      <w:r w:rsidRPr="002728F2">
        <w:rPr>
          <w:rFonts w:ascii="Times New Roman" w:eastAsia="Times New Roman" w:hAnsi="Times New Roman" w:cs="Times New Roman"/>
          <w:sz w:val="28"/>
          <w:szCs w:val="28"/>
          <w:lang w:eastAsia="ru-RU"/>
        </w:rPr>
        <w:softHyphen/>
      </w:r>
      <w:r w:rsidRPr="002728F2">
        <w:rPr>
          <w:rFonts w:ascii="Times New Roman" w:eastAsia="Times New Roman" w:hAnsi="Times New Roman" w:cs="Times New Roman"/>
          <w:sz w:val="28"/>
          <w:szCs w:val="28"/>
          <w:lang w:eastAsia="ru-RU"/>
        </w:rPr>
        <w:lastRenderedPageBreak/>
        <w:t>ванием декоративных светильников можно применять прожекторы, направ</w:t>
      </w:r>
      <w:r w:rsidRPr="002728F2">
        <w:rPr>
          <w:rFonts w:ascii="Times New Roman" w:eastAsia="Times New Roman" w:hAnsi="Times New Roman" w:cs="Times New Roman"/>
          <w:sz w:val="28"/>
          <w:szCs w:val="28"/>
          <w:lang w:eastAsia="ru-RU"/>
        </w:rPr>
        <w:softHyphen/>
        <w:t>ленные на отдельные красивые куртины деревьев, кустарников, цветников, подсвечивать водоемы.</w:t>
      </w:r>
    </w:p>
    <w:p w14:paraId="4EB44D59"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i/>
          <w:iCs/>
          <w:sz w:val="28"/>
          <w:szCs w:val="28"/>
          <w:lang w:eastAsia="ru-RU"/>
        </w:rPr>
      </w:pPr>
      <w:r w:rsidRPr="002728F2">
        <w:rPr>
          <w:rFonts w:ascii="Times New Roman" w:eastAsia="Times New Roman" w:hAnsi="Times New Roman" w:cs="Times New Roman"/>
          <w:i/>
          <w:iCs/>
          <w:sz w:val="28"/>
          <w:szCs w:val="28"/>
          <w:lang w:eastAsia="ru-RU"/>
        </w:rPr>
        <w:t>Зеленые насаждения ограниченного пользования</w:t>
      </w:r>
    </w:p>
    <w:p w14:paraId="76083C46"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Ведущее место среди насаждений ограниченного пользования занимают насаждения внутри жилых кварталов. Основными структурными элементами озеленения являются насаждения у жилых зданий, дорог, участков спортивных площадок, детских дошкольных учреждений, школ, учреждений различного назначения.</w:t>
      </w:r>
    </w:p>
    <w:p w14:paraId="34FD4DAE"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Назначение зеленых насаждений ограниченного пользования - обеспечивать лучшие санитарно-гигиенические условия вблизи жилых домов, и вместе с тем изоляцию жилища от проездов и путей пешеходного движения. Кварталы проектируемой индивидуальной усадебной застройки занимают значительную территорию и являются важным элементом в общей системе зеленых устройств. Под озеленение здесь отводится наименьший процент от всей площади жилой территории, так как индивидуальные приусадебные участки озеленяются за счет посадки фруктового сада.</w:t>
      </w:r>
    </w:p>
    <w:p w14:paraId="7499D69D"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Озеленение участков детских дошкольных учреждений должно предусматривать максимальную изоляцию их от соседних участков и улицы, защиту от ветра и пыли при помощи плотных посадок по периметру.</w:t>
      </w:r>
    </w:p>
    <w:p w14:paraId="4CCB2D09"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При озеленении участков школ также целесообразен широкий ассор</w:t>
      </w:r>
      <w:r w:rsidRPr="002728F2">
        <w:rPr>
          <w:rFonts w:ascii="Times New Roman" w:eastAsia="Times New Roman" w:hAnsi="Times New Roman" w:cs="Times New Roman"/>
          <w:sz w:val="28"/>
          <w:szCs w:val="28"/>
          <w:lang w:eastAsia="ru-RU"/>
        </w:rPr>
        <w:softHyphen/>
        <w:t xml:space="preserve">тимент деревьев и кустарников. Защитные посадки создают из деревьев и кустарников в виде полосы не менее 3 м по границам участка школы. </w:t>
      </w:r>
    </w:p>
    <w:p w14:paraId="298B909B"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На транспортных узлах основной вид озеленения - травянистый газон из низких кустарников и цветочных растений высотой не более 0,8 м, что обеспечивает необходимую видимость для водителей автотранспорта.</w:t>
      </w:r>
    </w:p>
    <w:p w14:paraId="6A375815"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Для снижения шума высаживают полосы деревьев и кустарников с вы</w:t>
      </w:r>
      <w:r w:rsidRPr="002728F2">
        <w:rPr>
          <w:rFonts w:ascii="Times New Roman" w:eastAsia="Times New Roman" w:hAnsi="Times New Roman" w:cs="Times New Roman"/>
          <w:sz w:val="28"/>
          <w:szCs w:val="28"/>
          <w:lang w:eastAsia="ru-RU"/>
        </w:rPr>
        <w:softHyphen/>
        <w:t>соким удельным весом «зеленой массы», т.е. породы деревьев и кустарников с плотной кроной (клен полевой, ясень, дуб черешчатый и др.).</w:t>
      </w:r>
    </w:p>
    <w:p w14:paraId="683B0C4C"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i/>
          <w:iCs/>
          <w:sz w:val="28"/>
          <w:szCs w:val="28"/>
          <w:lang w:eastAsia="ru-RU"/>
        </w:rPr>
      </w:pPr>
      <w:r w:rsidRPr="002728F2">
        <w:rPr>
          <w:rFonts w:ascii="Times New Roman" w:eastAsia="Times New Roman" w:hAnsi="Times New Roman" w:cs="Times New Roman"/>
          <w:i/>
          <w:iCs/>
          <w:sz w:val="28"/>
          <w:szCs w:val="28"/>
          <w:lang w:eastAsia="ru-RU"/>
        </w:rPr>
        <w:t>Зеленые насаждения специального назначения</w:t>
      </w:r>
    </w:p>
    <w:p w14:paraId="3C53A450"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Из этой категории насаждений наиболее важное значение имеют санитарно-защитные зеленые насаждения. В проекте санитарно-защитные зеленые насаждения предусмотрены в санитарно-защитной зоне от новой магистральной железной дороги в северной части проектируемого района.</w:t>
      </w:r>
    </w:p>
    <w:p w14:paraId="6FD36FB2"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Разработанные различными научными и проектными организациями рекомендации и технические указания по озеленению</w:t>
      </w:r>
      <w:r w:rsidRPr="002728F2">
        <w:rPr>
          <w:rFonts w:ascii="Times New Roman" w:eastAsia="Times New Roman" w:hAnsi="Times New Roman" w:cs="Times New Roman"/>
          <w:spacing w:val="10"/>
          <w:sz w:val="28"/>
          <w:szCs w:val="28"/>
          <w:lang w:eastAsia="ru-RU"/>
        </w:rPr>
        <w:t xml:space="preserve"> санитарно</w:t>
      </w:r>
      <w:r w:rsidRPr="002728F2">
        <w:rPr>
          <w:rFonts w:ascii="Times New Roman" w:eastAsia="Times New Roman" w:hAnsi="Times New Roman" w:cs="Times New Roman"/>
          <w:sz w:val="28"/>
          <w:szCs w:val="28"/>
          <w:lang w:eastAsia="ru-RU"/>
        </w:rPr>
        <w:t>-защитных зон производственных и коммунально-</w:t>
      </w:r>
      <w:proofErr w:type="gramStart"/>
      <w:r w:rsidRPr="002728F2">
        <w:rPr>
          <w:rFonts w:ascii="Times New Roman" w:eastAsia="Times New Roman" w:hAnsi="Times New Roman" w:cs="Times New Roman"/>
          <w:sz w:val="28"/>
          <w:szCs w:val="28"/>
          <w:lang w:eastAsia="ru-RU"/>
        </w:rPr>
        <w:t>складских  предприятий</w:t>
      </w:r>
      <w:proofErr w:type="gramEnd"/>
      <w:r w:rsidRPr="002728F2">
        <w:rPr>
          <w:rFonts w:ascii="Times New Roman" w:eastAsia="Times New Roman" w:hAnsi="Times New Roman" w:cs="Times New Roman"/>
          <w:sz w:val="28"/>
          <w:szCs w:val="28"/>
          <w:lang w:eastAsia="ru-RU"/>
        </w:rPr>
        <w:t xml:space="preserve"> содержат ряд общих принципов и положений:</w:t>
      </w:r>
    </w:p>
    <w:p w14:paraId="1D70E951" w14:textId="77777777" w:rsidR="002728F2" w:rsidRPr="002728F2" w:rsidRDefault="002728F2" w:rsidP="002728F2">
      <w:pPr>
        <w:widowControl w:val="0"/>
        <w:numPr>
          <w:ilvl w:val="0"/>
          <w:numId w:val="21"/>
        </w:numPr>
        <w:tabs>
          <w:tab w:val="left" w:pos="1072"/>
        </w:tabs>
        <w:spacing w:after="0" w:line="240" w:lineRule="auto"/>
        <w:ind w:firstLine="709"/>
        <w:contextualSpacing/>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под зеленые насаждения санитарно-защитной зоны рекомендуется отводить 60-70% территории.</w:t>
      </w:r>
    </w:p>
    <w:p w14:paraId="0FB38067" w14:textId="77777777" w:rsidR="002728F2" w:rsidRPr="002728F2" w:rsidRDefault="002728F2" w:rsidP="002728F2">
      <w:pPr>
        <w:widowControl w:val="0"/>
        <w:numPr>
          <w:ilvl w:val="0"/>
          <w:numId w:val="21"/>
        </w:numPr>
        <w:tabs>
          <w:tab w:val="left" w:pos="1105"/>
        </w:tabs>
        <w:spacing w:after="0" w:line="240" w:lineRule="auto"/>
        <w:ind w:firstLine="709"/>
        <w:contextualSpacing/>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насаждения следует располагать с таким расчетом, чтобы обеспе</w:t>
      </w:r>
      <w:r w:rsidRPr="002728F2">
        <w:rPr>
          <w:rFonts w:ascii="Times New Roman" w:eastAsia="Times New Roman" w:hAnsi="Times New Roman" w:cs="Times New Roman"/>
          <w:sz w:val="28"/>
          <w:szCs w:val="28"/>
          <w:lang w:eastAsia="ru-RU"/>
        </w:rPr>
        <w:softHyphen/>
        <w:t>чить чередование открытых и закрытых пространств. Возникающие при этом горизонтальные и вертикальные потоки воздуха способст</w:t>
      </w:r>
      <w:r w:rsidRPr="002728F2">
        <w:rPr>
          <w:rFonts w:ascii="Times New Roman" w:eastAsia="Times New Roman" w:hAnsi="Times New Roman" w:cs="Times New Roman"/>
          <w:sz w:val="28"/>
          <w:szCs w:val="28"/>
          <w:lang w:eastAsia="ru-RU"/>
        </w:rPr>
        <w:softHyphen/>
        <w:t xml:space="preserve">вуют </w:t>
      </w:r>
      <w:r w:rsidRPr="002728F2">
        <w:rPr>
          <w:rFonts w:ascii="Times New Roman" w:eastAsia="Times New Roman" w:hAnsi="Times New Roman" w:cs="Times New Roman"/>
          <w:sz w:val="28"/>
          <w:szCs w:val="28"/>
          <w:lang w:eastAsia="ru-RU"/>
        </w:rPr>
        <w:lastRenderedPageBreak/>
        <w:t>проветриванию территории зоны и промышленного предпри</w:t>
      </w:r>
      <w:r w:rsidRPr="002728F2">
        <w:rPr>
          <w:rFonts w:ascii="Times New Roman" w:eastAsia="Times New Roman" w:hAnsi="Times New Roman" w:cs="Times New Roman"/>
          <w:sz w:val="28"/>
          <w:szCs w:val="28"/>
          <w:lang w:eastAsia="ru-RU"/>
        </w:rPr>
        <w:softHyphen/>
        <w:t>ятия с рассеиванием или выводом газообразных выбросов.</w:t>
      </w:r>
    </w:p>
    <w:p w14:paraId="745196D4" w14:textId="77777777" w:rsidR="002728F2" w:rsidRPr="002728F2" w:rsidRDefault="002728F2" w:rsidP="002728F2">
      <w:pPr>
        <w:widowControl w:val="0"/>
        <w:spacing w:after="0" w:line="240" w:lineRule="auto"/>
        <w:ind w:firstLine="709"/>
        <w:jc w:val="both"/>
        <w:rPr>
          <w:rFonts w:ascii="Times New Roman" w:eastAsia="Times New Roman" w:hAnsi="Times New Roman" w:cs="Times New Roman"/>
          <w:sz w:val="28"/>
          <w:szCs w:val="28"/>
          <w:lang w:eastAsia="ru-RU"/>
        </w:rPr>
      </w:pPr>
      <w:r w:rsidRPr="002728F2">
        <w:rPr>
          <w:rFonts w:ascii="Times New Roman" w:eastAsia="Times New Roman" w:hAnsi="Times New Roman" w:cs="Times New Roman"/>
          <w:sz w:val="28"/>
          <w:szCs w:val="28"/>
          <w:lang w:eastAsia="ru-RU"/>
        </w:rPr>
        <w:t>В санитарно-защитных зонах рекомендуется создавать смешанные на</w:t>
      </w:r>
      <w:r w:rsidRPr="002728F2">
        <w:rPr>
          <w:rFonts w:ascii="Times New Roman" w:eastAsia="Times New Roman" w:hAnsi="Times New Roman" w:cs="Times New Roman"/>
          <w:sz w:val="28"/>
          <w:szCs w:val="28"/>
          <w:lang w:eastAsia="ru-RU"/>
        </w:rPr>
        <w:softHyphen/>
        <w:t>саждения, обладающие наибольшей биологической устойчивостью к про</w:t>
      </w:r>
      <w:r w:rsidRPr="002728F2">
        <w:rPr>
          <w:rFonts w:ascii="Times New Roman" w:eastAsia="Times New Roman" w:hAnsi="Times New Roman" w:cs="Times New Roman"/>
          <w:sz w:val="28"/>
          <w:szCs w:val="28"/>
          <w:lang w:eastAsia="ru-RU"/>
        </w:rPr>
        <w:softHyphen/>
        <w:t>мышленным выбросам. Основными мероприятиями по уходу за древесно-кустарниковой рас</w:t>
      </w:r>
      <w:r w:rsidRPr="002728F2">
        <w:rPr>
          <w:rFonts w:ascii="Times New Roman" w:eastAsia="Times New Roman" w:hAnsi="Times New Roman" w:cs="Times New Roman"/>
          <w:sz w:val="28"/>
          <w:szCs w:val="28"/>
          <w:lang w:eastAsia="ru-RU"/>
        </w:rPr>
        <w:softHyphen/>
        <w:t xml:space="preserve">тительностью являются: поливы, уход за почвой, кроной, обрезки, подкормки удобрениями. Работы по озеленению следует осуществлять в тесной увязке с работами по инженерной подготовке, застройке и благоустройству озеленяемых территорий в соответствии с проектом организации строительства. Особенно важно, чтобы на участках, намеченных к озеленению, были закончены до начала ближайшего посадочного сезона все работы по вертикальной планировке, прокладке и засыпке траншей подземных коммуникаций, по устройству оснований проездов и тротуаров, а также по возведению и засыпке фундаментов зданий. </w:t>
      </w:r>
    </w:p>
    <w:p w14:paraId="655AF021" w14:textId="77777777" w:rsidR="000C15F2" w:rsidRPr="0060185E" w:rsidRDefault="000C15F2" w:rsidP="008B0141">
      <w:pPr>
        <w:pStyle w:val="af0"/>
        <w:spacing w:after="0" w:line="240" w:lineRule="auto"/>
        <w:ind w:firstLine="709"/>
        <w:jc w:val="both"/>
        <w:rPr>
          <w:rFonts w:eastAsia="Times New Roman"/>
          <w:sz w:val="28"/>
          <w:szCs w:val="28"/>
          <w:lang w:eastAsia="ru-RU"/>
        </w:rPr>
      </w:pPr>
    </w:p>
    <w:p w14:paraId="65F0996D" w14:textId="724DB710" w:rsidR="0060185E" w:rsidRPr="00295AF9" w:rsidRDefault="00DB2F6C" w:rsidP="00295AF9">
      <w:pPr>
        <w:pStyle w:val="af0"/>
        <w:spacing w:after="0" w:line="240" w:lineRule="auto"/>
        <w:ind w:firstLine="709"/>
        <w:jc w:val="both"/>
        <w:rPr>
          <w:rFonts w:eastAsia="Times New Roman"/>
          <w:b/>
          <w:bCs/>
          <w:sz w:val="28"/>
          <w:szCs w:val="28"/>
          <w:lang w:eastAsia="ru-RU"/>
        </w:rPr>
      </w:pPr>
      <w:r>
        <w:rPr>
          <w:rFonts w:eastAsia="Times New Roman"/>
          <w:b/>
          <w:bCs/>
          <w:sz w:val="28"/>
          <w:szCs w:val="28"/>
          <w:lang w:eastAsia="ru-RU"/>
        </w:rPr>
        <w:t>9</w:t>
      </w:r>
      <w:r w:rsidR="00550A72">
        <w:rPr>
          <w:rFonts w:eastAsia="Times New Roman"/>
          <w:b/>
          <w:bCs/>
          <w:sz w:val="28"/>
          <w:szCs w:val="28"/>
          <w:lang w:eastAsia="ru-RU"/>
        </w:rPr>
        <w:t xml:space="preserve">. </w:t>
      </w:r>
      <w:r w:rsidR="00295AF9" w:rsidRPr="00295AF9">
        <w:rPr>
          <w:rFonts w:eastAsia="Times New Roman"/>
          <w:b/>
          <w:bCs/>
          <w:sz w:val="28"/>
          <w:szCs w:val="28"/>
          <w:lang w:eastAsia="ru-RU"/>
        </w:rPr>
        <w:t>Отходы</w:t>
      </w:r>
    </w:p>
    <w:p w14:paraId="180015BE" w14:textId="77777777" w:rsidR="00FD1053" w:rsidRPr="00FD1053" w:rsidRDefault="00FD1053" w:rsidP="00FD1053">
      <w:pPr>
        <w:spacing w:after="0" w:line="240" w:lineRule="auto"/>
        <w:ind w:firstLine="709"/>
        <w:jc w:val="both"/>
        <w:rPr>
          <w:rFonts w:ascii="Times New Roman" w:eastAsiaTheme="minorEastAsia" w:hAnsi="Times New Roman" w:cs="Times New Roman"/>
          <w:b/>
          <w:bCs/>
          <w:iCs/>
          <w:color w:val="000000" w:themeColor="text1"/>
          <w:sz w:val="28"/>
          <w:szCs w:val="28"/>
          <w:lang w:eastAsia="ru-RU"/>
        </w:rPr>
      </w:pPr>
      <w:r w:rsidRPr="00FD1053">
        <w:rPr>
          <w:rFonts w:ascii="Times New Roman" w:eastAsiaTheme="minorEastAsia" w:hAnsi="Times New Roman" w:cs="Times New Roman"/>
          <w:b/>
          <w:bCs/>
          <w:iCs/>
          <w:color w:val="000000" w:themeColor="text1"/>
          <w:sz w:val="28"/>
          <w:szCs w:val="28"/>
          <w:lang w:eastAsia="ru-RU"/>
        </w:rPr>
        <w:t>Современное состояние</w:t>
      </w:r>
    </w:p>
    <w:p w14:paraId="0DF10F74" w14:textId="77777777" w:rsidR="0062646A" w:rsidRPr="0062646A" w:rsidRDefault="0062646A" w:rsidP="0062646A">
      <w:pPr>
        <w:spacing w:after="0" w:line="240" w:lineRule="auto"/>
        <w:ind w:firstLine="709"/>
        <w:jc w:val="both"/>
        <w:rPr>
          <w:rFonts w:ascii="Times New Roman" w:eastAsia="Times New Roman" w:hAnsi="Times New Roman" w:cs="Times New Roman"/>
          <w:sz w:val="28"/>
          <w:szCs w:val="28"/>
          <w:lang w:eastAsia="ru-RU"/>
        </w:rPr>
      </w:pPr>
      <w:r w:rsidRPr="0062646A">
        <w:rPr>
          <w:rFonts w:ascii="Times New Roman" w:eastAsia="Times New Roman" w:hAnsi="Times New Roman" w:cs="Times New Roman"/>
          <w:sz w:val="28"/>
          <w:szCs w:val="28"/>
          <w:lang w:eastAsia="ru-RU"/>
        </w:rPr>
        <w:t xml:space="preserve">В настоящее время в населенном пункте проводится планово-регулярная очистка территории.  </w:t>
      </w:r>
    </w:p>
    <w:p w14:paraId="4D785DBA" w14:textId="77777777" w:rsidR="0062646A" w:rsidRDefault="0062646A" w:rsidP="0062646A">
      <w:pPr>
        <w:spacing w:after="0" w:line="240" w:lineRule="auto"/>
        <w:ind w:firstLine="709"/>
        <w:jc w:val="both"/>
        <w:rPr>
          <w:rFonts w:ascii="Times New Roman" w:eastAsia="Times New Roman" w:hAnsi="Times New Roman" w:cs="Times New Roman"/>
          <w:sz w:val="28"/>
          <w:szCs w:val="28"/>
          <w:lang w:eastAsia="ru-RU"/>
        </w:rPr>
      </w:pPr>
      <w:r w:rsidRPr="0062646A">
        <w:rPr>
          <w:rFonts w:ascii="Times New Roman" w:eastAsia="Times New Roman" w:hAnsi="Times New Roman" w:cs="Times New Roman"/>
          <w:sz w:val="28"/>
          <w:szCs w:val="28"/>
          <w:lang w:eastAsia="ru-RU"/>
        </w:rPr>
        <w:t>Сбор и вывоз ТБО производится согласно индивидуальным договорам с населением по графику и по заявкам.  Для сбора ТБО установлены контейнера.</w:t>
      </w:r>
    </w:p>
    <w:p w14:paraId="4F9279E8" w14:textId="059F5B25" w:rsidR="005D0A34" w:rsidRPr="005D0A34" w:rsidRDefault="005D0A34" w:rsidP="0062646A">
      <w:pPr>
        <w:spacing w:after="0" w:line="240" w:lineRule="auto"/>
        <w:ind w:firstLine="709"/>
        <w:jc w:val="both"/>
        <w:rPr>
          <w:rFonts w:ascii="Times New Roman" w:eastAsia="Times New Roman" w:hAnsi="Times New Roman" w:cs="Times New Roman"/>
          <w:i/>
          <w:sz w:val="28"/>
          <w:szCs w:val="28"/>
          <w:lang w:eastAsia="ru-RU"/>
        </w:rPr>
      </w:pPr>
      <w:r w:rsidRPr="005D0A34">
        <w:rPr>
          <w:rFonts w:ascii="Times New Roman" w:eastAsia="Times New Roman" w:hAnsi="Times New Roman" w:cs="Times New Roman"/>
          <w:b/>
          <w:i/>
          <w:sz w:val="28"/>
          <w:szCs w:val="28"/>
          <w:lang w:eastAsia="ru-RU"/>
        </w:rPr>
        <w:t>Проектные предложения</w:t>
      </w:r>
      <w:r w:rsidRPr="005D0A34">
        <w:rPr>
          <w:rFonts w:ascii="Times New Roman" w:eastAsia="Times New Roman" w:hAnsi="Times New Roman" w:cs="Times New Roman"/>
          <w:i/>
          <w:sz w:val="28"/>
          <w:szCs w:val="28"/>
          <w:lang w:eastAsia="ru-RU"/>
        </w:rPr>
        <w:t xml:space="preserve"> </w:t>
      </w:r>
    </w:p>
    <w:p w14:paraId="415B912C"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На проектируемой территории проектом сохраняется планово-регулярная очистка территории. </w:t>
      </w:r>
    </w:p>
    <w:p w14:paraId="70DD214B"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В комплекс планово-регулярной очистки входят следующие мероприятия:</w:t>
      </w:r>
    </w:p>
    <w:p w14:paraId="6E53320E"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сбор, правильное хранение, жидких и твердых отбросов;</w:t>
      </w:r>
    </w:p>
    <w:p w14:paraId="08B42E03"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своевременный вывоз и обезвреживание, на специальных площадках;</w:t>
      </w:r>
    </w:p>
    <w:p w14:paraId="0355E45D"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подметание, мытье и полив улиц, уборка снега и борьба с гололедицей.</w:t>
      </w:r>
    </w:p>
    <w:p w14:paraId="11266AE7"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Коммунальная служба должна производить вывоз твердых бытовых и жидких отходов от жилых и общественных зданий по графику вне зависимости от заявок домовладельцев. Согласно требованиям СН РК 1.04-15-2013 все работы по складированию, уплотнению, изоляции ТБО должны выполняться механизировано.</w:t>
      </w:r>
    </w:p>
    <w:p w14:paraId="09DFCC5B"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На полигон ТБО вывозится: домовой мусор, мусор учреждений и твердые отбросы предприятий общественного питания.</w:t>
      </w:r>
    </w:p>
    <w:p w14:paraId="69AF6785"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Вывоз мусора и нечистот из жилых и общественных зданий с территорий должен производиться по графику, вне зависимости от заявок домовладений.</w:t>
      </w:r>
    </w:p>
    <w:p w14:paraId="09233675"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lastRenderedPageBreak/>
        <w:t xml:space="preserve">В обязанности домовладельцев входит содержание в чистоте и порядке территорий, дворов, а также раздельный сбор отбросов в сборники, контейнеры, расположенные на специальных площадках. </w:t>
      </w:r>
    </w:p>
    <w:p w14:paraId="26ECD184"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Для сбора твердых бытовых отходов следует применять в жилищном фонде стандартные металлические контейнеры разных цветов емкостью 0,7 и 1,1 м3, которые оснащают крышками. Контейнеры для сбора ТБО необходимо периодически промывать, а в случае необходимости, по требованию органов санэпиднадзора - дезинфицировать.</w:t>
      </w:r>
    </w:p>
    <w:p w14:paraId="662E7278"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Расстояние от контейнеров до краев площадки предусматривают не менее 1 м. Площадку размещают на расстоянии не менее 25 м и не более 100 м от жилых и общественных зданий, организаций всех профилей, спортивных площадок и мест отдыха населения. Для сбора ТБО в частных домовладениях допускается использовать емкости произвольной конструкции с крышками (деревянные, металлические и другие). Площадь установки определяется из расчета 1,5 м2 на один контейнер.  Контейнерные площадки должны быть ограждены забором с трех сторон, высотой не менее 1,8 м.</w:t>
      </w:r>
    </w:p>
    <w:p w14:paraId="1EEA444E"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В районах индивидуальных застроек, где нет контейнерных площадок, поддающиеся рециклингу материалы будут собираться в пакеты. Материалы, поддающиеся рециклингу (бумага, текстиль, пластик, металл и стекло) будут собираться 1раз в неделю специальным грузовиком с уплотнителем.</w:t>
      </w:r>
    </w:p>
    <w:p w14:paraId="1C4B2E98"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Срок хранения отходов в контейнерах (емкостях) при температуре 0°С и ниже допускается не более трех суток, при плюсовой температуре не более суток.</w:t>
      </w:r>
    </w:p>
    <w:p w14:paraId="0B4730EC"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Вывоз пищевых отходов, если они не являются пищевыми конфискатами, подлежащими уничтожению в порядке, предусмотренном Госнадзором, предусматривается заготовительными организациями, откармливающими скот. Временное хранение пищевых отходов до момента их вывоза не должно превышать одних суток для предотвращения их разложения и отрицательного воздействия на условия проживания.</w:t>
      </w:r>
    </w:p>
    <w:p w14:paraId="452C8DF3"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Внедрение системы раздельного сбора мусора, последующая переработка части коммунальных отходов, дальнейшее энергетическое и технологическое использование полученного сырья позволят обеспечить стабильный минимальный объем мусора, подлежащего захоронению в природной среде.</w:t>
      </w:r>
    </w:p>
    <w:p w14:paraId="594E704D"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В лечебных учреждениях хранение больше двадцати четырех часов пищевых отходов, не обеззараженных отходов класса Б, осуществляется в холодильниках и морозильных камерах.</w:t>
      </w:r>
    </w:p>
    <w:p w14:paraId="31372FB0"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Жидкие отходы вывозятся спецавтотранспортом на сливную станцию, которая должна быть размещена вблизи канализационного коллектора диаметром не менее 400 мм, при этом </w:t>
      </w:r>
      <w:proofErr w:type="gramStart"/>
      <w:r w:rsidRPr="005D0A34">
        <w:rPr>
          <w:rFonts w:ascii="Times New Roman" w:eastAsia="Times New Roman" w:hAnsi="Times New Roman" w:cs="Times New Roman"/>
          <w:sz w:val="28"/>
          <w:szCs w:val="28"/>
          <w:lang w:eastAsia="ru-RU"/>
        </w:rPr>
        <w:t>количество сточных вод</w:t>
      </w:r>
      <w:proofErr w:type="gramEnd"/>
      <w:r w:rsidRPr="005D0A34">
        <w:rPr>
          <w:rFonts w:ascii="Times New Roman" w:eastAsia="Times New Roman" w:hAnsi="Times New Roman" w:cs="Times New Roman"/>
          <w:sz w:val="28"/>
          <w:szCs w:val="28"/>
          <w:lang w:eastAsia="ru-RU"/>
        </w:rPr>
        <w:t xml:space="preserve"> поступающих от сливной станции, не должно превышать 20% общего расхода по коллектору.</w:t>
      </w:r>
    </w:p>
    <w:p w14:paraId="2D2D3420"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lastRenderedPageBreak/>
        <w:t>Общее количество ТБО подлежащих складированию на полигоне, согласно СН РК 3.01-101-2013 "Градостроительство. Планировка и застройка городских и сельских населенных пунктов" (приложение Ж) определен в соответствии годовой норме отбросов от общественных и жилых зданий, равной 330 кг на человека и 10 кг смета с м2 усовершенствованных покрытий улиц составит 2,3 тыс. тонн в год.</w:t>
      </w:r>
    </w:p>
    <w:p w14:paraId="330FAA18" w14:textId="1E0A89CA"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Также годовое количество твердых бытовых отходов в объемном выражении при средней их плотности 200 кг/м</w:t>
      </w:r>
      <w:r w:rsidRPr="005D0A34">
        <w:rPr>
          <w:rFonts w:ascii="Times New Roman" w:eastAsia="Times New Roman" w:hAnsi="Times New Roman" w:cs="Times New Roman"/>
          <w:sz w:val="28"/>
          <w:szCs w:val="28"/>
          <w:vertAlign w:val="superscript"/>
          <w:lang w:eastAsia="ru-RU"/>
        </w:rPr>
        <w:t>3</w:t>
      </w:r>
      <w:r w:rsidRPr="005D0A34">
        <w:rPr>
          <w:rFonts w:ascii="Times New Roman" w:eastAsia="Times New Roman" w:hAnsi="Times New Roman" w:cs="Times New Roman"/>
          <w:sz w:val="28"/>
          <w:szCs w:val="28"/>
          <w:lang w:eastAsia="ru-RU"/>
        </w:rPr>
        <w:t xml:space="preserve"> приведены в таблице.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970"/>
        <w:gridCol w:w="3131"/>
        <w:gridCol w:w="2152"/>
      </w:tblGrid>
      <w:tr w:rsidR="005D0A34" w:rsidRPr="005D0A34" w14:paraId="2D5F049B" w14:textId="77777777" w:rsidTr="00D42F24">
        <w:trPr>
          <w:trHeight w:val="20"/>
          <w:tblHeader/>
          <w:jc w:val="center"/>
        </w:trPr>
        <w:tc>
          <w:tcPr>
            <w:tcW w:w="1060" w:type="pct"/>
            <w:vMerge w:val="restart"/>
            <w:vAlign w:val="center"/>
          </w:tcPr>
          <w:p w14:paraId="7AFD20C6"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Население, чел</w:t>
            </w:r>
          </w:p>
        </w:tc>
        <w:tc>
          <w:tcPr>
            <w:tcW w:w="1070" w:type="pct"/>
            <w:vAlign w:val="center"/>
          </w:tcPr>
          <w:p w14:paraId="5BDF45C3"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Общее количество ТБО</w:t>
            </w:r>
          </w:p>
        </w:tc>
        <w:tc>
          <w:tcPr>
            <w:tcW w:w="2870" w:type="pct"/>
            <w:gridSpan w:val="2"/>
            <w:vAlign w:val="center"/>
          </w:tcPr>
          <w:p w14:paraId="1F84312B"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Общее количество ТБО в объемном выражении</w:t>
            </w:r>
          </w:p>
        </w:tc>
      </w:tr>
      <w:tr w:rsidR="005D0A34" w:rsidRPr="005D0A34" w14:paraId="58B5000A" w14:textId="77777777" w:rsidTr="00D42F24">
        <w:trPr>
          <w:trHeight w:val="20"/>
          <w:tblHeader/>
          <w:jc w:val="center"/>
        </w:trPr>
        <w:tc>
          <w:tcPr>
            <w:tcW w:w="1060" w:type="pct"/>
            <w:vMerge/>
            <w:vAlign w:val="center"/>
          </w:tcPr>
          <w:p w14:paraId="31407AD0"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p>
        </w:tc>
        <w:tc>
          <w:tcPr>
            <w:tcW w:w="1070" w:type="pct"/>
            <w:vAlign w:val="center"/>
          </w:tcPr>
          <w:p w14:paraId="11B44280"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Тонн в год</w:t>
            </w:r>
          </w:p>
        </w:tc>
        <w:tc>
          <w:tcPr>
            <w:tcW w:w="1701" w:type="pct"/>
            <w:vAlign w:val="center"/>
          </w:tcPr>
          <w:p w14:paraId="4B67E02C"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Бытовых м</w:t>
            </w:r>
            <w:r w:rsidRPr="009B3861">
              <w:rPr>
                <w:rFonts w:ascii="Times New Roman" w:eastAsia="Times New Roman" w:hAnsi="Times New Roman" w:cs="Times New Roman"/>
                <w:sz w:val="24"/>
                <w:szCs w:val="24"/>
                <w:vertAlign w:val="superscript"/>
                <w:lang w:eastAsia="ru-RU"/>
              </w:rPr>
              <w:t>3</w:t>
            </w:r>
            <w:r w:rsidRPr="009B3861">
              <w:rPr>
                <w:rFonts w:ascii="Times New Roman" w:eastAsia="Times New Roman" w:hAnsi="Times New Roman" w:cs="Times New Roman"/>
                <w:sz w:val="24"/>
                <w:szCs w:val="24"/>
                <w:lang w:eastAsia="ru-RU"/>
              </w:rPr>
              <w:t>/год</w:t>
            </w:r>
          </w:p>
        </w:tc>
        <w:tc>
          <w:tcPr>
            <w:tcW w:w="1169" w:type="pct"/>
            <w:vAlign w:val="center"/>
          </w:tcPr>
          <w:p w14:paraId="6B0FD03F"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Жидких м</w:t>
            </w:r>
            <w:r w:rsidRPr="009B3861">
              <w:rPr>
                <w:rFonts w:ascii="Times New Roman" w:eastAsia="Times New Roman" w:hAnsi="Times New Roman" w:cs="Times New Roman"/>
                <w:sz w:val="24"/>
                <w:szCs w:val="24"/>
                <w:vertAlign w:val="superscript"/>
                <w:lang w:eastAsia="ru-RU"/>
              </w:rPr>
              <w:t>3</w:t>
            </w:r>
            <w:r w:rsidRPr="009B3861">
              <w:rPr>
                <w:rFonts w:ascii="Times New Roman" w:eastAsia="Times New Roman" w:hAnsi="Times New Roman" w:cs="Times New Roman"/>
                <w:sz w:val="24"/>
                <w:szCs w:val="24"/>
                <w:lang w:eastAsia="ru-RU"/>
              </w:rPr>
              <w:t>/год</w:t>
            </w:r>
          </w:p>
        </w:tc>
      </w:tr>
      <w:tr w:rsidR="0062646A" w:rsidRPr="005D0A34" w14:paraId="0F6609FB" w14:textId="77777777" w:rsidTr="00D42F24">
        <w:trPr>
          <w:trHeight w:val="20"/>
          <w:jc w:val="center"/>
        </w:trPr>
        <w:tc>
          <w:tcPr>
            <w:tcW w:w="1060" w:type="pct"/>
            <w:vAlign w:val="center"/>
          </w:tcPr>
          <w:p w14:paraId="32CF62EA" w14:textId="1934808C" w:rsidR="0062646A" w:rsidRPr="009B3861" w:rsidRDefault="0062646A" w:rsidP="0062646A">
            <w:pPr>
              <w:spacing w:after="0" w:line="240" w:lineRule="auto"/>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Первая очередь 500</w:t>
            </w:r>
          </w:p>
        </w:tc>
        <w:tc>
          <w:tcPr>
            <w:tcW w:w="1070" w:type="pct"/>
            <w:vAlign w:val="center"/>
          </w:tcPr>
          <w:p w14:paraId="59127855" w14:textId="061B65CD"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200</w:t>
            </w:r>
          </w:p>
        </w:tc>
        <w:tc>
          <w:tcPr>
            <w:tcW w:w="1701" w:type="pct"/>
            <w:vAlign w:val="center"/>
          </w:tcPr>
          <w:p w14:paraId="349F401A" w14:textId="4CD53D79"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1000</w:t>
            </w:r>
          </w:p>
        </w:tc>
        <w:tc>
          <w:tcPr>
            <w:tcW w:w="1169" w:type="pct"/>
            <w:vAlign w:val="center"/>
          </w:tcPr>
          <w:p w14:paraId="5C6AFC83" w14:textId="54CB04C5"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1500</w:t>
            </w:r>
          </w:p>
        </w:tc>
      </w:tr>
      <w:tr w:rsidR="0062646A" w:rsidRPr="005D0A34" w14:paraId="249E80A9" w14:textId="77777777" w:rsidTr="00D42F24">
        <w:trPr>
          <w:trHeight w:val="20"/>
          <w:jc w:val="center"/>
        </w:trPr>
        <w:tc>
          <w:tcPr>
            <w:tcW w:w="1060" w:type="pct"/>
            <w:vAlign w:val="center"/>
          </w:tcPr>
          <w:p w14:paraId="5899943C" w14:textId="36176164" w:rsidR="0062646A" w:rsidRPr="009B3861" w:rsidRDefault="0062646A" w:rsidP="0062646A">
            <w:pPr>
              <w:spacing w:after="0" w:line="240" w:lineRule="auto"/>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Расчетный срок 600</w:t>
            </w:r>
          </w:p>
        </w:tc>
        <w:tc>
          <w:tcPr>
            <w:tcW w:w="1070" w:type="pct"/>
            <w:vAlign w:val="center"/>
          </w:tcPr>
          <w:p w14:paraId="16D8A887" w14:textId="30B8411D"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200</w:t>
            </w:r>
          </w:p>
        </w:tc>
        <w:tc>
          <w:tcPr>
            <w:tcW w:w="1701" w:type="pct"/>
            <w:vAlign w:val="center"/>
          </w:tcPr>
          <w:p w14:paraId="10C5F7A5" w14:textId="41C271D6"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1200</w:t>
            </w:r>
          </w:p>
        </w:tc>
        <w:tc>
          <w:tcPr>
            <w:tcW w:w="1169" w:type="pct"/>
            <w:vAlign w:val="center"/>
          </w:tcPr>
          <w:p w14:paraId="15BA3C0D" w14:textId="2417D62C"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1800</w:t>
            </w:r>
          </w:p>
        </w:tc>
      </w:tr>
    </w:tbl>
    <w:p w14:paraId="6FBAA73D"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p>
    <w:p w14:paraId="66AEB2D0" w14:textId="79ACB526"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Для вывоза твердых бытовых и жидких отходов, а также механизированной уборки улиц, площадей и дворов, предусматривается база спецмашин. Количество спецмашин приведен в таблице.</w:t>
      </w:r>
    </w:p>
    <w:p w14:paraId="6CCA2D4A" w14:textId="77777777" w:rsidR="005D0A34" w:rsidRPr="005D0A34" w:rsidRDefault="005D0A34" w:rsidP="005D0A34">
      <w:pPr>
        <w:spacing w:after="0" w:line="240" w:lineRule="auto"/>
        <w:ind w:firstLine="709"/>
        <w:jc w:val="center"/>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Потребное количество спецавтотранспорта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9"/>
        <w:gridCol w:w="4131"/>
        <w:gridCol w:w="2292"/>
        <w:gridCol w:w="2292"/>
      </w:tblGrid>
      <w:tr w:rsidR="005D0A34" w:rsidRPr="009B3861" w14:paraId="0EE657D9" w14:textId="77777777" w:rsidTr="0062646A">
        <w:trPr>
          <w:trHeight w:val="20"/>
          <w:tblHeader/>
        </w:trPr>
        <w:tc>
          <w:tcPr>
            <w:tcW w:w="266" w:type="pct"/>
            <w:tcBorders>
              <w:top w:val="single" w:sz="4" w:space="0" w:color="auto"/>
              <w:bottom w:val="nil"/>
              <w:right w:val="single" w:sz="4" w:space="0" w:color="auto"/>
            </w:tcBorders>
            <w:vAlign w:val="center"/>
          </w:tcPr>
          <w:p w14:paraId="233866F2"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w:t>
            </w:r>
          </w:p>
        </w:tc>
        <w:tc>
          <w:tcPr>
            <w:tcW w:w="2244" w:type="pct"/>
            <w:tcBorders>
              <w:top w:val="single" w:sz="4" w:space="0" w:color="auto"/>
              <w:left w:val="single" w:sz="4" w:space="0" w:color="auto"/>
              <w:right w:val="single" w:sz="4" w:space="0" w:color="auto"/>
            </w:tcBorders>
            <w:vAlign w:val="center"/>
          </w:tcPr>
          <w:p w14:paraId="45D21D84"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Наименование механизмов</w:t>
            </w:r>
          </w:p>
        </w:tc>
        <w:tc>
          <w:tcPr>
            <w:tcW w:w="1245" w:type="pct"/>
            <w:tcBorders>
              <w:top w:val="single" w:sz="4" w:space="0" w:color="auto"/>
              <w:left w:val="single" w:sz="4" w:space="0" w:color="auto"/>
              <w:right w:val="single" w:sz="4" w:space="0" w:color="auto"/>
            </w:tcBorders>
            <w:vAlign w:val="center"/>
          </w:tcPr>
          <w:p w14:paraId="28C3355C"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Количество машин, ед. на первую очередь</w:t>
            </w:r>
          </w:p>
        </w:tc>
        <w:tc>
          <w:tcPr>
            <w:tcW w:w="1245" w:type="pct"/>
            <w:tcBorders>
              <w:top w:val="single" w:sz="4" w:space="0" w:color="auto"/>
              <w:left w:val="single" w:sz="4" w:space="0" w:color="auto"/>
            </w:tcBorders>
            <w:vAlign w:val="center"/>
          </w:tcPr>
          <w:p w14:paraId="63E2CD2E" w14:textId="77777777" w:rsidR="005D0A34" w:rsidRPr="009B3861" w:rsidRDefault="005D0A34" w:rsidP="005D0A34">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Количество машин, ед. на расчетный срок</w:t>
            </w:r>
          </w:p>
        </w:tc>
      </w:tr>
      <w:tr w:rsidR="0062646A" w:rsidRPr="009B3861" w14:paraId="485EBF23" w14:textId="77777777" w:rsidTr="0062646A">
        <w:trPr>
          <w:trHeight w:val="20"/>
        </w:trPr>
        <w:tc>
          <w:tcPr>
            <w:tcW w:w="266" w:type="pct"/>
            <w:tcBorders>
              <w:top w:val="single" w:sz="4" w:space="0" w:color="auto"/>
              <w:bottom w:val="single" w:sz="4" w:space="0" w:color="auto"/>
              <w:right w:val="single" w:sz="4" w:space="0" w:color="auto"/>
            </w:tcBorders>
            <w:vAlign w:val="center"/>
          </w:tcPr>
          <w:p w14:paraId="4B79C013" w14:textId="77777777"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6</w:t>
            </w:r>
          </w:p>
        </w:tc>
        <w:tc>
          <w:tcPr>
            <w:tcW w:w="2244" w:type="pct"/>
            <w:tcBorders>
              <w:top w:val="single" w:sz="4" w:space="0" w:color="auto"/>
              <w:left w:val="single" w:sz="4" w:space="0" w:color="auto"/>
              <w:bottom w:val="single" w:sz="4" w:space="0" w:color="auto"/>
              <w:right w:val="single" w:sz="4" w:space="0" w:color="auto"/>
            </w:tcBorders>
            <w:vAlign w:val="center"/>
          </w:tcPr>
          <w:p w14:paraId="18CA6329" w14:textId="77777777" w:rsidR="0062646A" w:rsidRPr="009B3861" w:rsidRDefault="0062646A" w:rsidP="0062646A">
            <w:pPr>
              <w:spacing w:after="0" w:line="240" w:lineRule="auto"/>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Урны</w:t>
            </w:r>
          </w:p>
        </w:tc>
        <w:tc>
          <w:tcPr>
            <w:tcW w:w="1245" w:type="pct"/>
            <w:tcBorders>
              <w:top w:val="single" w:sz="4" w:space="0" w:color="auto"/>
              <w:left w:val="single" w:sz="4" w:space="0" w:color="auto"/>
              <w:bottom w:val="single" w:sz="4" w:space="0" w:color="auto"/>
              <w:right w:val="single" w:sz="4" w:space="0" w:color="auto"/>
            </w:tcBorders>
            <w:vAlign w:val="center"/>
          </w:tcPr>
          <w:p w14:paraId="274ACF99" w14:textId="5AA70630"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10</w:t>
            </w:r>
          </w:p>
        </w:tc>
        <w:tc>
          <w:tcPr>
            <w:tcW w:w="1245" w:type="pct"/>
            <w:tcBorders>
              <w:top w:val="single" w:sz="4" w:space="0" w:color="auto"/>
              <w:left w:val="single" w:sz="4" w:space="0" w:color="auto"/>
              <w:bottom w:val="single" w:sz="4" w:space="0" w:color="auto"/>
            </w:tcBorders>
            <w:vAlign w:val="center"/>
          </w:tcPr>
          <w:p w14:paraId="7C0AE0CB" w14:textId="646D499D"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11</w:t>
            </w:r>
          </w:p>
        </w:tc>
      </w:tr>
      <w:tr w:rsidR="0062646A" w:rsidRPr="009B3861" w14:paraId="4D4D5BC0" w14:textId="77777777" w:rsidTr="0062646A">
        <w:trPr>
          <w:trHeight w:val="20"/>
        </w:trPr>
        <w:tc>
          <w:tcPr>
            <w:tcW w:w="266" w:type="pct"/>
            <w:tcBorders>
              <w:top w:val="single" w:sz="4" w:space="0" w:color="auto"/>
              <w:bottom w:val="single" w:sz="4" w:space="0" w:color="auto"/>
              <w:right w:val="single" w:sz="4" w:space="0" w:color="auto"/>
            </w:tcBorders>
            <w:vAlign w:val="center"/>
          </w:tcPr>
          <w:p w14:paraId="75D77110" w14:textId="77777777"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7</w:t>
            </w:r>
          </w:p>
        </w:tc>
        <w:tc>
          <w:tcPr>
            <w:tcW w:w="2244" w:type="pct"/>
            <w:tcBorders>
              <w:top w:val="single" w:sz="4" w:space="0" w:color="auto"/>
              <w:left w:val="single" w:sz="4" w:space="0" w:color="auto"/>
              <w:bottom w:val="single" w:sz="4" w:space="0" w:color="auto"/>
              <w:right w:val="single" w:sz="4" w:space="0" w:color="auto"/>
            </w:tcBorders>
            <w:vAlign w:val="center"/>
          </w:tcPr>
          <w:p w14:paraId="65195A5D" w14:textId="77777777" w:rsidR="0062646A" w:rsidRPr="009B3861" w:rsidRDefault="0062646A" w:rsidP="0062646A">
            <w:pPr>
              <w:spacing w:after="0" w:line="240" w:lineRule="auto"/>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Площадки под контейнеры</w:t>
            </w:r>
          </w:p>
        </w:tc>
        <w:tc>
          <w:tcPr>
            <w:tcW w:w="1245" w:type="pct"/>
            <w:tcBorders>
              <w:top w:val="single" w:sz="4" w:space="0" w:color="auto"/>
              <w:left w:val="single" w:sz="4" w:space="0" w:color="auto"/>
              <w:bottom w:val="single" w:sz="4" w:space="0" w:color="auto"/>
              <w:right w:val="single" w:sz="4" w:space="0" w:color="auto"/>
            </w:tcBorders>
            <w:vAlign w:val="center"/>
          </w:tcPr>
          <w:p w14:paraId="18AC7CD3" w14:textId="6163657D"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1</w:t>
            </w:r>
          </w:p>
        </w:tc>
        <w:tc>
          <w:tcPr>
            <w:tcW w:w="1245" w:type="pct"/>
            <w:tcBorders>
              <w:top w:val="single" w:sz="4" w:space="0" w:color="auto"/>
              <w:left w:val="single" w:sz="4" w:space="0" w:color="auto"/>
              <w:bottom w:val="single" w:sz="4" w:space="0" w:color="auto"/>
            </w:tcBorders>
            <w:vAlign w:val="center"/>
          </w:tcPr>
          <w:p w14:paraId="2C3D78BB" w14:textId="5B1A81F8"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1</w:t>
            </w:r>
          </w:p>
        </w:tc>
      </w:tr>
      <w:tr w:rsidR="0062646A" w:rsidRPr="009B3861" w14:paraId="3B37804D" w14:textId="77777777" w:rsidTr="0062646A">
        <w:trPr>
          <w:trHeight w:val="20"/>
        </w:trPr>
        <w:tc>
          <w:tcPr>
            <w:tcW w:w="266" w:type="pct"/>
            <w:tcBorders>
              <w:top w:val="single" w:sz="4" w:space="0" w:color="auto"/>
              <w:bottom w:val="single" w:sz="4" w:space="0" w:color="auto"/>
              <w:right w:val="single" w:sz="4" w:space="0" w:color="auto"/>
            </w:tcBorders>
            <w:vAlign w:val="center"/>
          </w:tcPr>
          <w:p w14:paraId="2BC5A8F9" w14:textId="77777777"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8</w:t>
            </w:r>
          </w:p>
        </w:tc>
        <w:tc>
          <w:tcPr>
            <w:tcW w:w="2244" w:type="pct"/>
            <w:tcBorders>
              <w:top w:val="single" w:sz="4" w:space="0" w:color="auto"/>
              <w:left w:val="single" w:sz="4" w:space="0" w:color="auto"/>
              <w:bottom w:val="single" w:sz="4" w:space="0" w:color="auto"/>
              <w:right w:val="single" w:sz="4" w:space="0" w:color="auto"/>
            </w:tcBorders>
            <w:vAlign w:val="center"/>
          </w:tcPr>
          <w:p w14:paraId="58F0123A" w14:textId="77777777" w:rsidR="0062646A" w:rsidRPr="009B3861" w:rsidRDefault="0062646A" w:rsidP="0062646A">
            <w:pPr>
              <w:spacing w:after="0" w:line="240" w:lineRule="auto"/>
              <w:rPr>
                <w:rFonts w:ascii="Times New Roman" w:eastAsia="Times New Roman" w:hAnsi="Times New Roman" w:cs="Times New Roman"/>
                <w:sz w:val="24"/>
                <w:szCs w:val="24"/>
                <w:lang w:eastAsia="ru-RU"/>
              </w:rPr>
            </w:pPr>
            <w:r w:rsidRPr="009B3861">
              <w:rPr>
                <w:rFonts w:ascii="Times New Roman" w:eastAsia="Times New Roman" w:hAnsi="Times New Roman" w:cs="Times New Roman"/>
                <w:sz w:val="24"/>
                <w:szCs w:val="24"/>
                <w:lang w:eastAsia="ru-RU"/>
              </w:rPr>
              <w:t>Контейнеры</w:t>
            </w:r>
          </w:p>
        </w:tc>
        <w:tc>
          <w:tcPr>
            <w:tcW w:w="1245" w:type="pct"/>
            <w:tcBorders>
              <w:top w:val="single" w:sz="4" w:space="0" w:color="auto"/>
              <w:left w:val="single" w:sz="4" w:space="0" w:color="auto"/>
              <w:bottom w:val="single" w:sz="4" w:space="0" w:color="auto"/>
              <w:right w:val="single" w:sz="4" w:space="0" w:color="auto"/>
            </w:tcBorders>
            <w:vAlign w:val="center"/>
          </w:tcPr>
          <w:p w14:paraId="0CF816A3" w14:textId="44385BB3"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4</w:t>
            </w:r>
          </w:p>
        </w:tc>
        <w:tc>
          <w:tcPr>
            <w:tcW w:w="1245" w:type="pct"/>
            <w:tcBorders>
              <w:top w:val="single" w:sz="4" w:space="0" w:color="auto"/>
              <w:left w:val="single" w:sz="4" w:space="0" w:color="auto"/>
              <w:bottom w:val="single" w:sz="4" w:space="0" w:color="auto"/>
            </w:tcBorders>
            <w:vAlign w:val="center"/>
          </w:tcPr>
          <w:p w14:paraId="24891D58" w14:textId="6B2F5519" w:rsidR="0062646A" w:rsidRPr="009B3861" w:rsidRDefault="0062646A" w:rsidP="0062646A">
            <w:pPr>
              <w:spacing w:after="0" w:line="240" w:lineRule="auto"/>
              <w:jc w:val="center"/>
              <w:rPr>
                <w:rFonts w:ascii="Times New Roman" w:eastAsia="Times New Roman" w:hAnsi="Times New Roman" w:cs="Times New Roman"/>
                <w:sz w:val="24"/>
                <w:szCs w:val="24"/>
                <w:lang w:eastAsia="ru-RU"/>
              </w:rPr>
            </w:pPr>
            <w:r w:rsidRPr="009B3861">
              <w:rPr>
                <w:rFonts w:ascii="Times New Roman" w:hAnsi="Times New Roman" w:cs="Times New Roman"/>
                <w:sz w:val="24"/>
                <w:szCs w:val="24"/>
              </w:rPr>
              <w:t>4</w:t>
            </w:r>
          </w:p>
        </w:tc>
      </w:tr>
    </w:tbl>
    <w:p w14:paraId="5B41E0D0"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p>
    <w:p w14:paraId="095A7969"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База автотранспорта должна располагаться в коммунальной зоне за пределами жилого района.</w:t>
      </w:r>
    </w:p>
    <w:p w14:paraId="6EF06F8F"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Проектом предусматривается использовать </w:t>
      </w:r>
      <w:proofErr w:type="gramStart"/>
      <w:r w:rsidRPr="005D0A34">
        <w:rPr>
          <w:rFonts w:ascii="Times New Roman" w:eastAsia="Times New Roman" w:hAnsi="Times New Roman" w:cs="Times New Roman"/>
          <w:sz w:val="28"/>
          <w:szCs w:val="28"/>
          <w:lang w:eastAsia="ru-RU"/>
        </w:rPr>
        <w:t>мусоровозы</w:t>
      </w:r>
      <w:proofErr w:type="gramEnd"/>
      <w:r w:rsidRPr="005D0A34">
        <w:rPr>
          <w:rFonts w:ascii="Times New Roman" w:eastAsia="Times New Roman" w:hAnsi="Times New Roman" w:cs="Times New Roman"/>
          <w:sz w:val="28"/>
          <w:szCs w:val="28"/>
          <w:lang w:eastAsia="ru-RU"/>
        </w:rPr>
        <w:t xml:space="preserve"> предназначенные для механизированной загрузки, уплотнения, транспортирования и выгрузки бытовых отходов вместимостью кузова от 10-24 м3 с боковой и задней загрузкой позволяющей обслуживать металлические и пластиковые стандартные контейнеры объемом: 0,12; 0,24; 0,8 и 1,1 м3.</w:t>
      </w:r>
    </w:p>
    <w:p w14:paraId="18F4A68E"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Сбор, временное хранение, вывоз и утилизация медицинских отходов (бинты, тампоны, шприцы и т.п.)  выполняется в соответствии со схемой обращения с отходами, согласно требованиям СП «Санитарно-эпидемиологические требования к объектам здравоохранения», утвержденным Приказом Министра здравоохранения Республики Казахстан от 11 августа 2020 года № ҚР ДСМ-96/2020.</w:t>
      </w:r>
    </w:p>
    <w:p w14:paraId="7CA654BF"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Вывоз бытовых и других отходов в районах общественной застройки и   зон отдыха проводится ежедневно не раньше 7 часов утра и не позднее 23 часов вечера. </w:t>
      </w:r>
    </w:p>
    <w:p w14:paraId="140E2850"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lastRenderedPageBreak/>
        <w:t>Вывоз твердых бытовых отходов предусматривается осуществлять не менее 2 раз в неделю, а в общественных центрах – ежедневно.</w:t>
      </w:r>
    </w:p>
    <w:p w14:paraId="7E2D4187"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Сбор мусора предусматривается механизированным способом в грузовики, оборудованные уплотнителем и механически опоражниваемыми контейнерами. </w:t>
      </w:r>
    </w:p>
    <w:p w14:paraId="2937C84A" w14:textId="2DA6895E"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В парках и общественных местах предусматривается устройство биотуалетов из расчета 1 прибор на 1 тыс. посетителей. Содержимое биотуалетов вывозится на канализационные очистные сооружения.</w:t>
      </w:r>
    </w:p>
    <w:p w14:paraId="5C0B7641"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Практикуемый в настоящее время сброс отходов на полигон является самым дешевым способом удаления отходов. Однако этот способ оказывает негативное воздействие на состояние окружающей среды.</w:t>
      </w:r>
    </w:p>
    <w:p w14:paraId="3EC47E5F"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В течение многих лет полигон будет оставаться экологически и санитарно-эпидемиологический опасным объектом, представляющим собой </w:t>
      </w:r>
    </w:p>
    <w:p w14:paraId="1330C56D" w14:textId="77777777" w:rsidR="005D0A34" w:rsidRPr="005D0A34" w:rsidRDefault="005D0A34" w:rsidP="005D0A34">
      <w:pPr>
        <w:spacing w:after="0" w:line="240" w:lineRule="auto"/>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мощный источник биологического загрязнения.</w:t>
      </w:r>
    </w:p>
    <w:p w14:paraId="5112A1F1"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Полигон – это весьма дорогостоящее, но, к сожалению, малоэффективное решение проблемы по захоронению и утилизации отходов.</w:t>
      </w:r>
    </w:p>
    <w:p w14:paraId="52DB6EFF"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Следует считать, что полигон для захоронения и утилизации ТБО, на сегодняшний момент является вынужденным мероприятием. Задачи по утилизации ТБО требуют своего дальнейшего совершенствования. </w:t>
      </w:r>
    </w:p>
    <w:p w14:paraId="473DFB50"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В перспективе предпочтительно строительство комплекса управления отходами (КУО), предназначенного для централизованного сбора, временного хранения, обезвреживания и/или утилизации отдельных отходов производства и потребления, а также комплексного полигона переработки и размещения отходов (КПП и РО).</w:t>
      </w:r>
    </w:p>
    <w:p w14:paraId="2FDEFB43"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На КУО предлагается установить оборудование:</w:t>
      </w:r>
    </w:p>
    <w:p w14:paraId="185A12F5"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 для обезвреживания медицинских отходов; </w:t>
      </w:r>
    </w:p>
    <w:p w14:paraId="5295FDC5"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 для переработки </w:t>
      </w:r>
      <w:proofErr w:type="spellStart"/>
      <w:r w:rsidRPr="005D0A34">
        <w:rPr>
          <w:rFonts w:ascii="Times New Roman" w:eastAsia="Times New Roman" w:hAnsi="Times New Roman" w:cs="Times New Roman"/>
          <w:sz w:val="28"/>
          <w:szCs w:val="28"/>
          <w:lang w:eastAsia="ru-RU"/>
        </w:rPr>
        <w:t>замазученного</w:t>
      </w:r>
      <w:proofErr w:type="spellEnd"/>
      <w:r w:rsidRPr="005D0A34">
        <w:rPr>
          <w:rFonts w:ascii="Times New Roman" w:eastAsia="Times New Roman" w:hAnsi="Times New Roman" w:cs="Times New Roman"/>
          <w:sz w:val="28"/>
          <w:szCs w:val="28"/>
          <w:lang w:eastAsia="ru-RU"/>
        </w:rPr>
        <w:t xml:space="preserve"> грунта;</w:t>
      </w:r>
    </w:p>
    <w:p w14:paraId="5F355451"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 по переработке органических отходов, кислотно-щелочных </w:t>
      </w:r>
      <w:proofErr w:type="spellStart"/>
      <w:r w:rsidRPr="005D0A34">
        <w:rPr>
          <w:rFonts w:ascii="Times New Roman" w:eastAsia="Times New Roman" w:hAnsi="Times New Roman" w:cs="Times New Roman"/>
          <w:sz w:val="28"/>
          <w:szCs w:val="28"/>
          <w:lang w:eastAsia="ru-RU"/>
        </w:rPr>
        <w:t>нейт-рализованных</w:t>
      </w:r>
      <w:proofErr w:type="spellEnd"/>
      <w:r w:rsidRPr="005D0A34">
        <w:rPr>
          <w:rFonts w:ascii="Times New Roman" w:eastAsia="Times New Roman" w:hAnsi="Times New Roman" w:cs="Times New Roman"/>
          <w:sz w:val="28"/>
          <w:szCs w:val="28"/>
          <w:lang w:eastAsia="ru-RU"/>
        </w:rPr>
        <w:t xml:space="preserve"> электролитов, трансформаторных, моторных, индустриальных масел, по очистке сточных вод методом </w:t>
      </w:r>
      <w:proofErr w:type="spellStart"/>
      <w:r w:rsidRPr="005D0A34">
        <w:rPr>
          <w:rFonts w:ascii="Times New Roman" w:eastAsia="Times New Roman" w:hAnsi="Times New Roman" w:cs="Times New Roman"/>
          <w:sz w:val="28"/>
          <w:szCs w:val="28"/>
          <w:lang w:eastAsia="ru-RU"/>
        </w:rPr>
        <w:t>электрохимосорбции</w:t>
      </w:r>
      <w:proofErr w:type="spellEnd"/>
      <w:r w:rsidRPr="005D0A34">
        <w:rPr>
          <w:rFonts w:ascii="Times New Roman" w:eastAsia="Times New Roman" w:hAnsi="Times New Roman" w:cs="Times New Roman"/>
          <w:sz w:val="28"/>
          <w:szCs w:val="28"/>
          <w:lang w:eastAsia="ru-RU"/>
        </w:rPr>
        <w:t>, по утилизации газоконденсата (отхода газовой промышленности) с получением бензина и дизельного топлива;</w:t>
      </w:r>
    </w:p>
    <w:p w14:paraId="1BF09AE5"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 для утилизации ртутьсодержащих отходов (люминесцентных ламп и т.п). Уловленную в процессе демеркуризации ртуть, возможно использовать </w:t>
      </w:r>
    </w:p>
    <w:p w14:paraId="7872F324"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для повторного применения.   </w:t>
      </w:r>
    </w:p>
    <w:p w14:paraId="6CE6B5DE"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Расположение комплекса управление отходами на территории района необходимо определить с учетом максимального радиуса охвата населенных пунктов. </w:t>
      </w:r>
    </w:p>
    <w:p w14:paraId="69DC0759"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Рациональное управление отходами сегодня становится одной из самых острых проблем государства. </w:t>
      </w:r>
    </w:p>
    <w:p w14:paraId="3912CB5B"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В Республике Казахстан в настоящее время решаются вопросы о необходимости оптимизации системы управления устойчивого развития и внедрения политики «зеленой» низкоуглеродной экономики, в том числе в </w:t>
      </w:r>
      <w:r w:rsidRPr="005D0A34">
        <w:rPr>
          <w:rFonts w:ascii="Times New Roman" w:eastAsia="Times New Roman" w:hAnsi="Times New Roman" w:cs="Times New Roman"/>
          <w:sz w:val="28"/>
          <w:szCs w:val="28"/>
          <w:lang w:eastAsia="ru-RU"/>
        </w:rPr>
        <w:lastRenderedPageBreak/>
        <w:t>вопросах привлечения инвестиций, решения экологических проблем, снижения негативного воздействия антропогенной нагрузки, комплексной переработки отходов.</w:t>
      </w:r>
    </w:p>
    <w:p w14:paraId="21103CB9"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Необходимость в комплексной разработке системы управления отходами отражена в Экологическом Кодексе РК и в Концепции по переходу Республики Казахстан </w:t>
      </w:r>
      <w:proofErr w:type="gramStart"/>
      <w:r w:rsidRPr="005D0A34">
        <w:rPr>
          <w:rFonts w:ascii="Times New Roman" w:eastAsia="Times New Roman" w:hAnsi="Times New Roman" w:cs="Times New Roman"/>
          <w:sz w:val="28"/>
          <w:szCs w:val="28"/>
          <w:lang w:eastAsia="ru-RU"/>
        </w:rPr>
        <w:t>к «зеленой экономике»</w:t>
      </w:r>
      <w:proofErr w:type="gramEnd"/>
      <w:r w:rsidRPr="005D0A34">
        <w:rPr>
          <w:rFonts w:ascii="Times New Roman" w:eastAsia="Times New Roman" w:hAnsi="Times New Roman" w:cs="Times New Roman"/>
          <w:sz w:val="28"/>
          <w:szCs w:val="28"/>
          <w:lang w:eastAsia="ru-RU"/>
        </w:rPr>
        <w:t xml:space="preserve"> утвержденной Указом Президента РК от 30.05.2013 г. № 577. </w:t>
      </w:r>
    </w:p>
    <w:p w14:paraId="06F656CF"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 xml:space="preserve">На полигон ТБО вывозятся: домовые отходы и отходы учреждений, твердые отбросы предприятий общественного питания, если они не могут быть использованы для откорма скота и не являются пищевыми </w:t>
      </w:r>
      <w:proofErr w:type="spellStart"/>
      <w:r w:rsidRPr="005D0A34">
        <w:rPr>
          <w:rFonts w:ascii="Times New Roman" w:eastAsia="Times New Roman" w:hAnsi="Times New Roman" w:cs="Times New Roman"/>
          <w:sz w:val="28"/>
          <w:szCs w:val="28"/>
          <w:lang w:eastAsia="ru-RU"/>
        </w:rPr>
        <w:t>конфискантами</w:t>
      </w:r>
      <w:proofErr w:type="spellEnd"/>
      <w:r w:rsidRPr="005D0A34">
        <w:rPr>
          <w:rFonts w:ascii="Times New Roman" w:eastAsia="Times New Roman" w:hAnsi="Times New Roman" w:cs="Times New Roman"/>
          <w:sz w:val="28"/>
          <w:szCs w:val="28"/>
          <w:lang w:eastAsia="ru-RU"/>
        </w:rPr>
        <w:t>, подлежащими уничтожению в порядке, установленном законодательством. На полигоне предусматривается разместить биотермическую (биологическую) камеру для уничтожения мелких трупов животных.</w:t>
      </w:r>
    </w:p>
    <w:p w14:paraId="336CEF42" w14:textId="77777777" w:rsidR="005D0A34" w:rsidRPr="005D0A34" w:rsidRDefault="005D0A34" w:rsidP="005D0A34">
      <w:pPr>
        <w:spacing w:after="0" w:line="240" w:lineRule="auto"/>
        <w:ind w:firstLine="709"/>
        <w:jc w:val="both"/>
        <w:rPr>
          <w:rFonts w:ascii="Times New Roman" w:eastAsia="Times New Roman" w:hAnsi="Times New Roman" w:cs="Times New Roman"/>
          <w:sz w:val="28"/>
          <w:szCs w:val="28"/>
          <w:lang w:eastAsia="ru-RU"/>
        </w:rPr>
      </w:pPr>
      <w:r w:rsidRPr="005D0A34">
        <w:rPr>
          <w:rFonts w:ascii="Times New Roman" w:eastAsia="Times New Roman" w:hAnsi="Times New Roman" w:cs="Times New Roman"/>
          <w:sz w:val="28"/>
          <w:szCs w:val="28"/>
          <w:lang w:eastAsia="ru-RU"/>
        </w:rPr>
        <w:t>Проектом предлагается раздельный способ сбора мусора в зависимости от его происхождения. Разделение мусора делается в целях избежания смешения разных типов мусора и загрязнения </w:t>
      </w:r>
      <w:hyperlink r:id="rId15" w:history="1">
        <w:r w:rsidRPr="005D0A34">
          <w:rPr>
            <w:rFonts w:ascii="Times New Roman" w:eastAsia="Times New Roman" w:hAnsi="Times New Roman" w:cs="Times New Roman"/>
            <w:sz w:val="28"/>
            <w:szCs w:val="28"/>
            <w:lang w:eastAsia="ru-RU"/>
          </w:rPr>
          <w:t>окружающей среды</w:t>
        </w:r>
      </w:hyperlink>
      <w:r w:rsidRPr="005D0A34">
        <w:rPr>
          <w:rFonts w:ascii="Times New Roman" w:eastAsia="Times New Roman" w:hAnsi="Times New Roman" w:cs="Times New Roman"/>
          <w:sz w:val="28"/>
          <w:szCs w:val="28"/>
          <w:lang w:eastAsia="ru-RU"/>
        </w:rPr>
        <w:t>. Данный процесс позволяет подарить отходам «вторую жизнь», в большинстве случаев благодаря </w:t>
      </w:r>
      <w:hyperlink r:id="rId16" w:tooltip="Вторичное использование" w:history="1">
        <w:r w:rsidRPr="005D0A34">
          <w:rPr>
            <w:rFonts w:ascii="Times New Roman" w:eastAsia="Times New Roman" w:hAnsi="Times New Roman" w:cs="Times New Roman"/>
            <w:sz w:val="28"/>
            <w:szCs w:val="28"/>
            <w:lang w:eastAsia="ru-RU"/>
          </w:rPr>
          <w:t>вторичному его использованию</w:t>
        </w:r>
      </w:hyperlink>
      <w:r w:rsidRPr="005D0A34">
        <w:rPr>
          <w:rFonts w:ascii="Times New Roman" w:eastAsia="Times New Roman" w:hAnsi="Times New Roman" w:cs="Times New Roman"/>
          <w:sz w:val="28"/>
          <w:szCs w:val="28"/>
          <w:lang w:eastAsia="ru-RU"/>
        </w:rPr>
        <w:t> и </w:t>
      </w:r>
      <w:hyperlink r:id="rId17" w:tooltip="Переработка отходов" w:history="1">
        <w:r w:rsidRPr="005D0A34">
          <w:rPr>
            <w:rFonts w:ascii="Times New Roman" w:eastAsia="Times New Roman" w:hAnsi="Times New Roman" w:cs="Times New Roman"/>
            <w:sz w:val="28"/>
            <w:szCs w:val="28"/>
            <w:lang w:eastAsia="ru-RU"/>
          </w:rPr>
          <w:t>переработке</w:t>
        </w:r>
      </w:hyperlink>
      <w:r w:rsidRPr="005D0A34">
        <w:rPr>
          <w:rFonts w:ascii="Times New Roman" w:eastAsia="Times New Roman" w:hAnsi="Times New Roman" w:cs="Times New Roman"/>
          <w:sz w:val="28"/>
          <w:szCs w:val="28"/>
          <w:lang w:eastAsia="ru-RU"/>
        </w:rPr>
        <w:t>. Разделение мусора помогает предотвратить разложение мусора, его гниение и горение на </w:t>
      </w:r>
      <w:hyperlink r:id="rId18" w:tooltip="Свалка" w:history="1">
        <w:r w:rsidRPr="005D0A34">
          <w:rPr>
            <w:rFonts w:ascii="Times New Roman" w:eastAsia="Times New Roman" w:hAnsi="Times New Roman" w:cs="Times New Roman"/>
            <w:sz w:val="28"/>
            <w:szCs w:val="28"/>
            <w:lang w:eastAsia="ru-RU"/>
          </w:rPr>
          <w:t>свалках</w:t>
        </w:r>
      </w:hyperlink>
      <w:r w:rsidRPr="005D0A34">
        <w:rPr>
          <w:rFonts w:ascii="Times New Roman" w:eastAsia="Times New Roman" w:hAnsi="Times New Roman" w:cs="Times New Roman"/>
          <w:sz w:val="28"/>
          <w:szCs w:val="28"/>
          <w:lang w:eastAsia="ru-RU"/>
        </w:rPr>
        <w:t>. Следовательно, уменьшается вредное влияние на окружающую среду.</w:t>
      </w:r>
    </w:p>
    <w:p w14:paraId="66CDA4AD" w14:textId="2A74CBA9" w:rsidR="00247D38" w:rsidRDefault="00247D38" w:rsidP="00295AF9">
      <w:pPr>
        <w:kinsoku w:val="0"/>
        <w:overflowPunct w:val="0"/>
        <w:autoSpaceDE w:val="0"/>
        <w:autoSpaceDN w:val="0"/>
        <w:adjustRightInd w:val="0"/>
        <w:spacing w:after="0" w:line="240" w:lineRule="auto"/>
        <w:ind w:firstLine="708"/>
        <w:jc w:val="both"/>
        <w:rPr>
          <w:rFonts w:ascii="Times New Roman" w:hAnsi="Times New Roman" w:cs="Times New Roman"/>
          <w:sz w:val="28"/>
          <w:szCs w:val="28"/>
        </w:rPr>
      </w:pPr>
    </w:p>
    <w:p w14:paraId="68F0681C" w14:textId="77777777" w:rsidR="00DB2F6C" w:rsidRPr="00295AF9" w:rsidRDefault="00DB2F6C" w:rsidP="00DB2F6C">
      <w:pPr>
        <w:kinsoku w:val="0"/>
        <w:overflowPunct w:val="0"/>
        <w:autoSpaceDE w:val="0"/>
        <w:autoSpaceDN w:val="0"/>
        <w:adjustRightInd w:val="0"/>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10. </w:t>
      </w:r>
      <w:r w:rsidRPr="00295AF9">
        <w:rPr>
          <w:rFonts w:ascii="Times New Roman" w:hAnsi="Times New Roman" w:cs="Times New Roman"/>
          <w:b/>
          <w:bCs/>
          <w:sz w:val="28"/>
          <w:szCs w:val="28"/>
        </w:rPr>
        <w:t>Шум</w:t>
      </w:r>
    </w:p>
    <w:p w14:paraId="69D6DB80" w14:textId="2F38C3FD" w:rsidR="00DB2F6C" w:rsidRDefault="00DB2F6C" w:rsidP="00DB2F6C">
      <w:pPr>
        <w:kinsoku w:val="0"/>
        <w:overflowPunct w:val="0"/>
        <w:autoSpaceDE w:val="0"/>
        <w:autoSpaceDN w:val="0"/>
        <w:adjustRightInd w:val="0"/>
        <w:spacing w:after="0" w:line="240" w:lineRule="auto"/>
        <w:ind w:firstLine="709"/>
        <w:jc w:val="both"/>
        <w:rPr>
          <w:rFonts w:ascii="Times New Roman" w:hAnsi="Times New Roman"/>
          <w:sz w:val="28"/>
          <w:szCs w:val="28"/>
          <w:lang w:val="kk-KZ"/>
        </w:rPr>
      </w:pPr>
      <w:r w:rsidRPr="006F5B87">
        <w:rPr>
          <w:rFonts w:ascii="Times New Roman" w:hAnsi="Times New Roman"/>
          <w:sz w:val="28"/>
          <w:szCs w:val="28"/>
        </w:rPr>
        <w:t xml:space="preserve">Основным источниками шума на рассматриваемой территории будет </w:t>
      </w:r>
      <w:r>
        <w:rPr>
          <w:rFonts w:ascii="Times New Roman" w:hAnsi="Times New Roman"/>
          <w:sz w:val="28"/>
          <w:szCs w:val="28"/>
          <w:lang w:val="kk-KZ"/>
        </w:rPr>
        <w:t xml:space="preserve">легковой </w:t>
      </w:r>
      <w:r w:rsidRPr="006F5B87">
        <w:rPr>
          <w:rFonts w:ascii="Times New Roman" w:hAnsi="Times New Roman"/>
          <w:sz w:val="28"/>
          <w:szCs w:val="28"/>
        </w:rPr>
        <w:t xml:space="preserve">автотранспорт, фон которого является временным, воздействие на окружающую среду оценивается как незначительное.  </w:t>
      </w:r>
    </w:p>
    <w:p w14:paraId="72AFBBD4" w14:textId="77777777" w:rsidR="00DB2F6C" w:rsidRPr="006F5B87" w:rsidRDefault="00DB2F6C" w:rsidP="00DB2F6C">
      <w:pPr>
        <w:kinsoku w:val="0"/>
        <w:overflowPunct w:val="0"/>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При осуществлении работ по строительству при реализации данного проекта на рассматриваемой территории источниками шума являются строительные работы и шум от стрительной техники, фон которого временное.</w:t>
      </w:r>
    </w:p>
    <w:p w14:paraId="5AC5974B" w14:textId="51146FD1" w:rsidR="00DB2F6C" w:rsidRPr="006F5B87" w:rsidRDefault="00DB2F6C" w:rsidP="00DB2F6C">
      <w:pPr>
        <w:kinsoku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6F5B87">
        <w:rPr>
          <w:rFonts w:ascii="Times New Roman" w:hAnsi="Times New Roman" w:cs="Times New Roman"/>
          <w:sz w:val="28"/>
          <w:szCs w:val="28"/>
        </w:rPr>
        <w:t xml:space="preserve">Источники постоянного шумового воздействия на территории </w:t>
      </w:r>
      <w:r w:rsidR="00597650">
        <w:rPr>
          <w:rFonts w:ascii="Times New Roman" w:hAnsi="Times New Roman" w:cs="Times New Roman"/>
          <w:sz w:val="28"/>
          <w:szCs w:val="28"/>
        </w:rPr>
        <w:t>села</w:t>
      </w:r>
      <w:r w:rsidRPr="006F5B87">
        <w:rPr>
          <w:rFonts w:ascii="Times New Roman" w:hAnsi="Times New Roman" w:cs="Times New Roman"/>
          <w:sz w:val="28"/>
          <w:szCs w:val="28"/>
        </w:rPr>
        <w:t xml:space="preserve"> отсутствуют.</w:t>
      </w:r>
    </w:p>
    <w:p w14:paraId="5DB5ED22" w14:textId="275709EB" w:rsidR="00DB2F6C" w:rsidRDefault="00DB2F6C" w:rsidP="00295AF9">
      <w:pPr>
        <w:kinsoku w:val="0"/>
        <w:overflowPunct w:val="0"/>
        <w:autoSpaceDE w:val="0"/>
        <w:autoSpaceDN w:val="0"/>
        <w:adjustRightInd w:val="0"/>
        <w:spacing w:after="0" w:line="240" w:lineRule="auto"/>
        <w:ind w:firstLine="708"/>
        <w:jc w:val="both"/>
        <w:rPr>
          <w:rFonts w:ascii="Times New Roman" w:hAnsi="Times New Roman" w:cs="Times New Roman"/>
          <w:sz w:val="28"/>
          <w:szCs w:val="28"/>
        </w:rPr>
      </w:pPr>
    </w:p>
    <w:p w14:paraId="1FC3A901" w14:textId="77777777" w:rsidR="00DB2F6C" w:rsidRPr="009C44A8" w:rsidRDefault="00DB2F6C" w:rsidP="00DB2F6C">
      <w:pPr>
        <w:kinsoku w:val="0"/>
        <w:overflowPunct w:val="0"/>
        <w:autoSpaceDE w:val="0"/>
        <w:autoSpaceDN w:val="0"/>
        <w:adjustRightInd w:val="0"/>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11. </w:t>
      </w:r>
      <w:r w:rsidRPr="009C44A8">
        <w:rPr>
          <w:rFonts w:ascii="Times New Roman" w:hAnsi="Times New Roman" w:cs="Times New Roman"/>
          <w:b/>
          <w:bCs/>
          <w:sz w:val="28"/>
          <w:szCs w:val="28"/>
          <w:lang w:val="kk-KZ"/>
        </w:rPr>
        <w:t>Памятники истории и культуры</w:t>
      </w:r>
    </w:p>
    <w:p w14:paraId="52E58A9A" w14:textId="64A5BC9D" w:rsidR="00DB2F6C" w:rsidRPr="006F5B87" w:rsidRDefault="00DB2F6C" w:rsidP="009B3861">
      <w:pPr>
        <w:kinsoku w:val="0"/>
        <w:overflowPunct w:val="0"/>
        <w:autoSpaceDE w:val="0"/>
        <w:autoSpaceDN w:val="0"/>
        <w:adjustRightInd w:val="0"/>
        <w:spacing w:after="0" w:line="240" w:lineRule="auto"/>
        <w:ind w:firstLine="709"/>
        <w:jc w:val="both"/>
        <w:rPr>
          <w:rFonts w:ascii="Times New Roman" w:hAnsi="Times New Roman" w:cs="Times New Roman"/>
          <w:sz w:val="28"/>
          <w:szCs w:val="28"/>
        </w:rPr>
      </w:pPr>
      <w:r w:rsidRPr="009B3861">
        <w:rPr>
          <w:rFonts w:ascii="Times New Roman" w:hAnsi="Times New Roman" w:cs="Times New Roman"/>
          <w:sz w:val="28"/>
          <w:szCs w:val="28"/>
          <w:lang w:val="kk-KZ"/>
        </w:rPr>
        <w:t xml:space="preserve">Согласно </w:t>
      </w:r>
      <w:proofErr w:type="spellStart"/>
      <w:r w:rsidRPr="009B3861">
        <w:rPr>
          <w:rFonts w:ascii="Times New Roman" w:hAnsi="Times New Roman" w:cs="Times New Roman"/>
          <w:sz w:val="28"/>
          <w:szCs w:val="28"/>
          <w:lang w:val="kk-KZ"/>
        </w:rPr>
        <w:t>письму</w:t>
      </w:r>
      <w:proofErr w:type="spellEnd"/>
      <w:r w:rsidRPr="009B3861">
        <w:rPr>
          <w:rFonts w:ascii="Times New Roman" w:hAnsi="Times New Roman" w:cs="Times New Roman"/>
          <w:sz w:val="28"/>
          <w:szCs w:val="28"/>
          <w:lang w:val="kk-KZ"/>
        </w:rPr>
        <w:t xml:space="preserve"> ГУ «</w:t>
      </w:r>
      <w:proofErr w:type="spellStart"/>
      <w:r w:rsidR="009B3861" w:rsidRPr="009B3861">
        <w:rPr>
          <w:rFonts w:ascii="Times New Roman" w:hAnsi="Times New Roman" w:cs="Times New Roman"/>
          <w:sz w:val="28"/>
          <w:szCs w:val="28"/>
          <w:lang w:val="kk-KZ"/>
        </w:rPr>
        <w:t>Отдел</w:t>
      </w:r>
      <w:proofErr w:type="spellEnd"/>
      <w:r w:rsidR="009B3861" w:rsidRPr="009B3861">
        <w:rPr>
          <w:rFonts w:ascii="Times New Roman" w:hAnsi="Times New Roman" w:cs="Times New Roman"/>
          <w:sz w:val="28"/>
          <w:szCs w:val="28"/>
          <w:lang w:val="kk-KZ"/>
        </w:rPr>
        <w:t xml:space="preserve"> </w:t>
      </w:r>
      <w:proofErr w:type="spellStart"/>
      <w:r w:rsidR="009B3861" w:rsidRPr="009B3861">
        <w:rPr>
          <w:rFonts w:ascii="Times New Roman" w:hAnsi="Times New Roman" w:cs="Times New Roman"/>
          <w:sz w:val="28"/>
          <w:szCs w:val="28"/>
          <w:lang w:val="kk-KZ"/>
        </w:rPr>
        <w:t>культуры</w:t>
      </w:r>
      <w:proofErr w:type="spellEnd"/>
      <w:r w:rsidR="009B3861" w:rsidRPr="009B3861">
        <w:rPr>
          <w:rFonts w:ascii="Times New Roman" w:hAnsi="Times New Roman" w:cs="Times New Roman"/>
          <w:sz w:val="28"/>
          <w:szCs w:val="28"/>
          <w:lang w:val="kk-KZ"/>
        </w:rPr>
        <w:t xml:space="preserve"> и </w:t>
      </w:r>
      <w:proofErr w:type="spellStart"/>
      <w:r w:rsidR="009B3861" w:rsidRPr="009B3861">
        <w:rPr>
          <w:rFonts w:ascii="Times New Roman" w:hAnsi="Times New Roman" w:cs="Times New Roman"/>
          <w:sz w:val="28"/>
          <w:szCs w:val="28"/>
          <w:lang w:val="kk-KZ"/>
        </w:rPr>
        <w:t>развития</w:t>
      </w:r>
      <w:proofErr w:type="spellEnd"/>
      <w:r w:rsidR="009B3861">
        <w:rPr>
          <w:rFonts w:ascii="Times New Roman" w:hAnsi="Times New Roman" w:cs="Times New Roman"/>
          <w:sz w:val="28"/>
          <w:szCs w:val="28"/>
          <w:lang w:val="kk-KZ"/>
        </w:rPr>
        <w:t xml:space="preserve"> </w:t>
      </w:r>
      <w:proofErr w:type="spellStart"/>
      <w:r w:rsidR="009B3861" w:rsidRPr="009B3861">
        <w:rPr>
          <w:rFonts w:ascii="Times New Roman" w:hAnsi="Times New Roman" w:cs="Times New Roman"/>
          <w:sz w:val="28"/>
          <w:szCs w:val="28"/>
          <w:lang w:val="kk-KZ"/>
        </w:rPr>
        <w:t>языков</w:t>
      </w:r>
      <w:proofErr w:type="spellEnd"/>
      <w:r w:rsidR="009B3861" w:rsidRPr="009B3861">
        <w:rPr>
          <w:rFonts w:ascii="Times New Roman" w:hAnsi="Times New Roman" w:cs="Times New Roman"/>
          <w:sz w:val="28"/>
          <w:szCs w:val="28"/>
          <w:lang w:val="kk-KZ"/>
        </w:rPr>
        <w:t xml:space="preserve"> </w:t>
      </w:r>
      <w:proofErr w:type="spellStart"/>
      <w:r w:rsidR="009B3861" w:rsidRPr="009B3861">
        <w:rPr>
          <w:rFonts w:ascii="Times New Roman" w:hAnsi="Times New Roman" w:cs="Times New Roman"/>
          <w:sz w:val="28"/>
          <w:szCs w:val="28"/>
          <w:lang w:val="kk-KZ"/>
        </w:rPr>
        <w:t>Целиноградского</w:t>
      </w:r>
      <w:proofErr w:type="spellEnd"/>
      <w:r w:rsidR="009B3861" w:rsidRPr="009B3861">
        <w:rPr>
          <w:rFonts w:ascii="Times New Roman" w:hAnsi="Times New Roman" w:cs="Times New Roman"/>
          <w:sz w:val="28"/>
          <w:szCs w:val="28"/>
          <w:lang w:val="kk-KZ"/>
        </w:rPr>
        <w:t xml:space="preserve"> </w:t>
      </w:r>
      <w:proofErr w:type="spellStart"/>
      <w:r w:rsidR="009B3861" w:rsidRPr="009B3861">
        <w:rPr>
          <w:rFonts w:ascii="Times New Roman" w:hAnsi="Times New Roman" w:cs="Times New Roman"/>
          <w:sz w:val="28"/>
          <w:szCs w:val="28"/>
          <w:lang w:val="kk-KZ"/>
        </w:rPr>
        <w:t>района</w:t>
      </w:r>
      <w:proofErr w:type="spellEnd"/>
      <w:r w:rsidR="002728F2" w:rsidRPr="009B3861">
        <w:rPr>
          <w:rFonts w:ascii="Times New Roman" w:hAnsi="Times New Roman" w:cs="Times New Roman"/>
          <w:sz w:val="28"/>
          <w:szCs w:val="28"/>
          <w:lang w:val="kk-KZ"/>
        </w:rPr>
        <w:t>»</w:t>
      </w:r>
      <w:r w:rsidRPr="009B3861">
        <w:rPr>
          <w:rFonts w:ascii="Times New Roman" w:hAnsi="Times New Roman" w:cs="Times New Roman"/>
          <w:sz w:val="28"/>
          <w:szCs w:val="28"/>
          <w:lang w:val="kk-KZ"/>
        </w:rPr>
        <w:t xml:space="preserve"> </w:t>
      </w:r>
      <w:r w:rsidR="002728F2" w:rsidRPr="009B3861">
        <w:rPr>
          <w:rFonts w:ascii="Times New Roman" w:hAnsi="Times New Roman" w:cs="Times New Roman"/>
          <w:sz w:val="28"/>
          <w:szCs w:val="28"/>
          <w:lang w:val="kk-KZ"/>
        </w:rPr>
        <w:t>№</w:t>
      </w:r>
      <w:r w:rsidR="009B3861" w:rsidRPr="009B3861">
        <w:t xml:space="preserve"> </w:t>
      </w:r>
      <w:r w:rsidR="009B3861" w:rsidRPr="009B3861">
        <w:rPr>
          <w:rFonts w:ascii="Times New Roman" w:hAnsi="Times New Roman" w:cs="Times New Roman"/>
          <w:sz w:val="28"/>
          <w:szCs w:val="28"/>
          <w:lang w:val="kk-KZ"/>
        </w:rPr>
        <w:t>ЗТ-2025-03832593</w:t>
      </w:r>
      <w:r w:rsidR="009B3861" w:rsidRPr="009B3861">
        <w:rPr>
          <w:rFonts w:ascii="Times New Roman" w:hAnsi="Times New Roman" w:cs="Times New Roman"/>
          <w:sz w:val="28"/>
          <w:szCs w:val="28"/>
          <w:lang w:val="kk-KZ"/>
        </w:rPr>
        <w:t xml:space="preserve"> </w:t>
      </w:r>
      <w:r w:rsidRPr="009B3861">
        <w:rPr>
          <w:rFonts w:ascii="Times New Roman" w:hAnsi="Times New Roman" w:cs="Times New Roman"/>
          <w:sz w:val="28"/>
          <w:szCs w:val="28"/>
        </w:rPr>
        <w:t xml:space="preserve">от </w:t>
      </w:r>
      <w:r w:rsidR="009B3861" w:rsidRPr="009B3861">
        <w:rPr>
          <w:rFonts w:ascii="Times New Roman" w:hAnsi="Times New Roman" w:cs="Times New Roman"/>
          <w:sz w:val="28"/>
          <w:szCs w:val="28"/>
        </w:rPr>
        <w:t>06.11.2025</w:t>
      </w:r>
      <w:r w:rsidR="009B3861" w:rsidRPr="009B3861">
        <w:rPr>
          <w:rFonts w:ascii="Times New Roman" w:hAnsi="Times New Roman" w:cs="Times New Roman"/>
          <w:sz w:val="28"/>
          <w:szCs w:val="28"/>
        </w:rPr>
        <w:t xml:space="preserve"> </w:t>
      </w:r>
      <w:r w:rsidRPr="009B3861">
        <w:rPr>
          <w:rFonts w:ascii="Times New Roman" w:hAnsi="Times New Roman" w:cs="Times New Roman"/>
          <w:sz w:val="28"/>
          <w:szCs w:val="28"/>
        </w:rPr>
        <w:t xml:space="preserve">года </w:t>
      </w:r>
      <w:r w:rsidR="009B3861" w:rsidRPr="009B3861">
        <w:rPr>
          <w:rFonts w:ascii="Times New Roman" w:hAnsi="Times New Roman" w:cs="Times New Roman"/>
          <w:sz w:val="28"/>
          <w:szCs w:val="28"/>
        </w:rPr>
        <w:t xml:space="preserve">на территории села </w:t>
      </w:r>
      <w:proofErr w:type="spellStart"/>
      <w:r w:rsidR="009B3861" w:rsidRPr="009B3861">
        <w:rPr>
          <w:rFonts w:ascii="Times New Roman" w:hAnsi="Times New Roman" w:cs="Times New Roman"/>
          <w:sz w:val="28"/>
          <w:szCs w:val="28"/>
        </w:rPr>
        <w:t>Косшокы</w:t>
      </w:r>
      <w:proofErr w:type="spellEnd"/>
      <w:r w:rsidR="009B3861" w:rsidRPr="009B3861">
        <w:rPr>
          <w:rFonts w:ascii="Times New Roman" w:hAnsi="Times New Roman" w:cs="Times New Roman"/>
          <w:sz w:val="28"/>
          <w:szCs w:val="28"/>
        </w:rPr>
        <w:t xml:space="preserve"> </w:t>
      </w:r>
      <w:r w:rsidR="009B3861" w:rsidRPr="009B3861">
        <w:rPr>
          <w:rFonts w:ascii="Times New Roman" w:hAnsi="Times New Roman" w:cs="Times New Roman"/>
          <w:sz w:val="28"/>
          <w:szCs w:val="28"/>
        </w:rPr>
        <w:t>Целиноградского района по состоянию на 01.11.2025 год нет культурно-просветительских</w:t>
      </w:r>
      <w:r w:rsidR="009B3861" w:rsidRPr="009B3861">
        <w:rPr>
          <w:rFonts w:ascii="Times New Roman" w:hAnsi="Times New Roman" w:cs="Times New Roman"/>
          <w:sz w:val="28"/>
          <w:szCs w:val="28"/>
        </w:rPr>
        <w:t xml:space="preserve"> </w:t>
      </w:r>
      <w:r w:rsidR="009B3861" w:rsidRPr="009B3861">
        <w:rPr>
          <w:rFonts w:ascii="Times New Roman" w:hAnsi="Times New Roman" w:cs="Times New Roman"/>
          <w:sz w:val="28"/>
          <w:szCs w:val="28"/>
        </w:rPr>
        <w:t>учреждений (кинотеатры, дома культуры, клубы, библиотеки и т.д.).</w:t>
      </w:r>
    </w:p>
    <w:p w14:paraId="51244AAC" w14:textId="77777777" w:rsidR="00DB2F6C" w:rsidRDefault="00DB2F6C" w:rsidP="00295AF9">
      <w:pPr>
        <w:kinsoku w:val="0"/>
        <w:overflowPunct w:val="0"/>
        <w:autoSpaceDE w:val="0"/>
        <w:autoSpaceDN w:val="0"/>
        <w:adjustRightInd w:val="0"/>
        <w:spacing w:after="0" w:line="240" w:lineRule="auto"/>
        <w:ind w:firstLine="708"/>
        <w:jc w:val="both"/>
        <w:rPr>
          <w:rFonts w:ascii="Times New Roman" w:hAnsi="Times New Roman" w:cs="Times New Roman"/>
          <w:sz w:val="28"/>
          <w:szCs w:val="28"/>
        </w:rPr>
      </w:pPr>
    </w:p>
    <w:p w14:paraId="3C709C18" w14:textId="7085ED2D" w:rsidR="00875B40" w:rsidRPr="006366E8" w:rsidRDefault="00550A72" w:rsidP="00295AF9">
      <w:pPr>
        <w:kinsoku w:val="0"/>
        <w:overflowPunct w:val="0"/>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6366E8">
        <w:rPr>
          <w:rFonts w:ascii="Times New Roman" w:hAnsi="Times New Roman" w:cs="Times New Roman"/>
          <w:b/>
          <w:bCs/>
          <w:sz w:val="28"/>
          <w:szCs w:val="28"/>
        </w:rPr>
        <w:t>1</w:t>
      </w:r>
      <w:r w:rsidR="006A4CE7" w:rsidRPr="006366E8">
        <w:rPr>
          <w:rFonts w:ascii="Times New Roman" w:hAnsi="Times New Roman" w:cs="Times New Roman"/>
          <w:b/>
          <w:bCs/>
          <w:sz w:val="28"/>
          <w:szCs w:val="28"/>
        </w:rPr>
        <w:t>2</w:t>
      </w:r>
      <w:r w:rsidRPr="006366E8">
        <w:rPr>
          <w:rFonts w:ascii="Times New Roman" w:hAnsi="Times New Roman" w:cs="Times New Roman"/>
          <w:b/>
          <w:bCs/>
          <w:sz w:val="28"/>
          <w:szCs w:val="28"/>
        </w:rPr>
        <w:t xml:space="preserve">. </w:t>
      </w:r>
      <w:r w:rsidR="00875B40" w:rsidRPr="006366E8">
        <w:rPr>
          <w:rFonts w:ascii="Times New Roman" w:hAnsi="Times New Roman" w:cs="Times New Roman"/>
          <w:b/>
          <w:bCs/>
          <w:sz w:val="28"/>
          <w:szCs w:val="28"/>
        </w:rPr>
        <w:t>Изменения</w:t>
      </w:r>
      <w:r w:rsidR="00875B40" w:rsidRPr="006366E8">
        <w:rPr>
          <w:rFonts w:ascii="Times New Roman" w:eastAsia="Times New Roman" w:hAnsi="Times New Roman" w:cs="Times New Roman"/>
          <w:b/>
          <w:bCs/>
          <w:sz w:val="28"/>
          <w:szCs w:val="28"/>
          <w:lang w:eastAsia="ru-RU"/>
        </w:rPr>
        <w:t xml:space="preserve"> в случае отказа от принятия документа</w:t>
      </w:r>
    </w:p>
    <w:p w14:paraId="21731B2B" w14:textId="2069F03B" w:rsidR="00875B40" w:rsidRPr="006366E8" w:rsidRDefault="00875B40" w:rsidP="002975C9">
      <w:pPr>
        <w:kinsoku w:val="0"/>
        <w:overflowPunct w:val="0"/>
        <w:autoSpaceDE w:val="0"/>
        <w:autoSpaceDN w:val="0"/>
        <w:adjustRightInd w:val="0"/>
        <w:spacing w:after="0" w:line="240" w:lineRule="auto"/>
        <w:ind w:right="-1" w:firstLine="708"/>
        <w:jc w:val="both"/>
        <w:rPr>
          <w:rFonts w:ascii="Times New Roman" w:eastAsia="Times New Roman" w:hAnsi="Times New Roman" w:cs="Times New Roman"/>
          <w:sz w:val="28"/>
          <w:szCs w:val="28"/>
          <w:lang w:eastAsia="ru-RU"/>
        </w:rPr>
      </w:pPr>
      <w:r w:rsidRPr="006366E8">
        <w:rPr>
          <w:rFonts w:ascii="Times New Roman" w:eastAsia="Times New Roman" w:hAnsi="Times New Roman" w:cs="Times New Roman"/>
          <w:sz w:val="28"/>
          <w:szCs w:val="28"/>
          <w:lang w:eastAsia="ru-RU"/>
        </w:rPr>
        <w:lastRenderedPageBreak/>
        <w:t>Отказ от реализации данного проекта может привести к следующим последствиям:</w:t>
      </w:r>
    </w:p>
    <w:p w14:paraId="2579A7A8" w14:textId="5840F5B8" w:rsidR="008D224D" w:rsidRPr="006366E8" w:rsidRDefault="008D224D" w:rsidP="006352B8">
      <w:pPr>
        <w:pStyle w:val="a4"/>
        <w:widowControl w:val="0"/>
        <w:numPr>
          <w:ilvl w:val="0"/>
          <w:numId w:val="10"/>
        </w:numPr>
        <w:tabs>
          <w:tab w:val="left" w:pos="1118"/>
        </w:tabs>
        <w:autoSpaceDE w:val="0"/>
        <w:autoSpaceDN w:val="0"/>
        <w:ind w:left="0" w:right="-1" w:firstLine="709"/>
        <w:jc w:val="both"/>
        <w:rPr>
          <w:sz w:val="28"/>
        </w:rPr>
      </w:pPr>
      <w:r w:rsidRPr="006366E8">
        <w:rPr>
          <w:sz w:val="28"/>
        </w:rPr>
        <w:t>Ухудшение качества воздуха</w:t>
      </w:r>
      <w:r w:rsidRPr="006366E8">
        <w:rPr>
          <w:sz w:val="28"/>
          <w:lang w:val="kk-KZ"/>
        </w:rPr>
        <w:t>,</w:t>
      </w:r>
      <w:r w:rsidRPr="006366E8">
        <w:rPr>
          <w:sz w:val="28"/>
        </w:rPr>
        <w:t xml:space="preserve"> может привести к увеличению числа заболеваний органов дыхания и сердечно-сосудистых заболеваний.</w:t>
      </w:r>
    </w:p>
    <w:p w14:paraId="1931CB69" w14:textId="33B44640" w:rsidR="002975C9" w:rsidRPr="006366E8" w:rsidRDefault="002975C9" w:rsidP="006352B8">
      <w:pPr>
        <w:pStyle w:val="a4"/>
        <w:widowControl w:val="0"/>
        <w:numPr>
          <w:ilvl w:val="0"/>
          <w:numId w:val="10"/>
        </w:numPr>
        <w:tabs>
          <w:tab w:val="left" w:pos="1118"/>
        </w:tabs>
        <w:autoSpaceDE w:val="0"/>
        <w:autoSpaceDN w:val="0"/>
        <w:ind w:left="0" w:right="-1" w:firstLine="709"/>
        <w:jc w:val="both"/>
        <w:rPr>
          <w:sz w:val="28"/>
        </w:rPr>
      </w:pPr>
      <w:r w:rsidRPr="006366E8">
        <w:rPr>
          <w:sz w:val="28"/>
          <w:lang w:val="kk-KZ"/>
        </w:rPr>
        <w:t>Ухудшение качества почвы, ввиду отсутствия централтзованной системы канализации.</w:t>
      </w:r>
    </w:p>
    <w:p w14:paraId="47219A58" w14:textId="0961AD21" w:rsidR="008D224D" w:rsidRPr="006366E8" w:rsidRDefault="008D224D" w:rsidP="006352B8">
      <w:pPr>
        <w:pStyle w:val="a4"/>
        <w:widowControl w:val="0"/>
        <w:numPr>
          <w:ilvl w:val="0"/>
          <w:numId w:val="10"/>
        </w:numPr>
        <w:tabs>
          <w:tab w:val="left" w:pos="1209"/>
        </w:tabs>
        <w:autoSpaceDE w:val="0"/>
        <w:autoSpaceDN w:val="0"/>
        <w:ind w:left="0" w:right="-1" w:firstLine="709"/>
        <w:jc w:val="both"/>
        <w:rPr>
          <w:sz w:val="28"/>
        </w:rPr>
      </w:pPr>
      <w:r w:rsidRPr="006366E8">
        <w:rPr>
          <w:sz w:val="28"/>
        </w:rPr>
        <w:t>Уменьшение площади зеленых насаждений, вследствие отсутствия увеличения парков путем озеленения, может привести к повышению температуры воздуха в с</w:t>
      </w:r>
      <w:r w:rsidRPr="006366E8">
        <w:rPr>
          <w:sz w:val="28"/>
          <w:lang w:val="kk-KZ"/>
        </w:rPr>
        <w:t xml:space="preserve">еле </w:t>
      </w:r>
      <w:r w:rsidRPr="006366E8">
        <w:rPr>
          <w:sz w:val="28"/>
        </w:rPr>
        <w:t xml:space="preserve">и увеличению количества пыли в </w:t>
      </w:r>
      <w:r w:rsidRPr="006366E8">
        <w:rPr>
          <w:spacing w:val="-2"/>
          <w:sz w:val="28"/>
        </w:rPr>
        <w:t>воздухе.</w:t>
      </w:r>
    </w:p>
    <w:p w14:paraId="6F2AF24A" w14:textId="047CC1B3" w:rsidR="008D224D" w:rsidRPr="006366E8" w:rsidRDefault="008D224D" w:rsidP="006352B8">
      <w:pPr>
        <w:pStyle w:val="a4"/>
        <w:widowControl w:val="0"/>
        <w:numPr>
          <w:ilvl w:val="0"/>
          <w:numId w:val="10"/>
        </w:numPr>
        <w:tabs>
          <w:tab w:val="left" w:pos="1259"/>
        </w:tabs>
        <w:autoSpaceDE w:val="0"/>
        <w:autoSpaceDN w:val="0"/>
        <w:ind w:left="0" w:right="-1" w:firstLine="709"/>
        <w:jc w:val="both"/>
        <w:rPr>
          <w:sz w:val="28"/>
        </w:rPr>
      </w:pPr>
      <w:r w:rsidRPr="006366E8">
        <w:rPr>
          <w:sz w:val="28"/>
        </w:rPr>
        <w:t>Уменьшение биоразнообразия, вследствие антропогенной нарушенности почвы может привести к нарушению экосистемных функций, таких как регулирование климата и очищение воды.</w:t>
      </w:r>
    </w:p>
    <w:p w14:paraId="4FC345A0" w14:textId="4E0591A2" w:rsidR="008D224D" w:rsidRPr="006366E8" w:rsidRDefault="008D224D" w:rsidP="006352B8">
      <w:pPr>
        <w:pStyle w:val="a4"/>
        <w:widowControl w:val="0"/>
        <w:numPr>
          <w:ilvl w:val="0"/>
          <w:numId w:val="10"/>
        </w:numPr>
        <w:tabs>
          <w:tab w:val="left" w:pos="1259"/>
        </w:tabs>
        <w:autoSpaceDE w:val="0"/>
        <w:autoSpaceDN w:val="0"/>
        <w:ind w:left="0" w:right="-1" w:firstLine="709"/>
        <w:jc w:val="both"/>
        <w:rPr>
          <w:sz w:val="28"/>
        </w:rPr>
      </w:pPr>
      <w:r w:rsidRPr="006366E8">
        <w:rPr>
          <w:sz w:val="28"/>
          <w:lang w:val="kk-KZ"/>
        </w:rPr>
        <w:t xml:space="preserve">Улучшение качества жизни населения в соответствии с современными тенденциями развития требует одновременного развития </w:t>
      </w:r>
      <w:r w:rsidRPr="006366E8">
        <w:rPr>
          <w:sz w:val="28"/>
        </w:rPr>
        <w:t>коммуникаций, связанных тепло и электроснабжением, водоснабжением и канализацией, управлением отходами. Несбалансированное развитие этих систем может привести к экологической катастрофе.</w:t>
      </w:r>
    </w:p>
    <w:p w14:paraId="56075A21" w14:textId="79C96A69" w:rsidR="004766E1" w:rsidRPr="00224587" w:rsidRDefault="004766E1" w:rsidP="00D02293">
      <w:pPr>
        <w:pStyle w:val="a4"/>
        <w:widowControl w:val="0"/>
        <w:autoSpaceDE w:val="0"/>
        <w:autoSpaceDN w:val="0"/>
        <w:ind w:left="0" w:firstLine="709"/>
        <w:jc w:val="both"/>
        <w:rPr>
          <w:sz w:val="28"/>
        </w:rPr>
      </w:pPr>
      <w:r w:rsidRPr="006366E8">
        <w:rPr>
          <w:sz w:val="28"/>
        </w:rPr>
        <w:t xml:space="preserve">Реализация данного проекта является важной </w:t>
      </w:r>
      <w:proofErr w:type="spellStart"/>
      <w:r w:rsidRPr="006366E8">
        <w:rPr>
          <w:sz w:val="28"/>
        </w:rPr>
        <w:t>меро</w:t>
      </w:r>
      <w:proofErr w:type="spellEnd"/>
      <w:r w:rsidR="002975C9" w:rsidRPr="006366E8">
        <w:rPr>
          <w:sz w:val="28"/>
          <w:lang w:val="kk-KZ"/>
        </w:rPr>
        <w:t>й</w:t>
      </w:r>
      <w:r w:rsidRPr="006366E8">
        <w:rPr>
          <w:sz w:val="28"/>
        </w:rPr>
        <w:t xml:space="preserve"> по сохранению окружающей среды, улучшению качества жизни и здоровья населения </w:t>
      </w:r>
      <w:r w:rsidR="00D455D1">
        <w:rPr>
          <w:sz w:val="28"/>
        </w:rPr>
        <w:t xml:space="preserve">села </w:t>
      </w:r>
      <w:proofErr w:type="spellStart"/>
      <w:r w:rsidR="008759FB">
        <w:rPr>
          <w:sz w:val="28"/>
        </w:rPr>
        <w:t>Косшокы</w:t>
      </w:r>
      <w:proofErr w:type="spellEnd"/>
      <w:r w:rsidRPr="006366E8">
        <w:rPr>
          <w:sz w:val="28"/>
        </w:rPr>
        <w:t>.</w:t>
      </w:r>
    </w:p>
    <w:p w14:paraId="0755A43F" w14:textId="7E0688BB" w:rsidR="004766E1" w:rsidRPr="006366E8" w:rsidRDefault="004766E1" w:rsidP="00A355BF">
      <w:pPr>
        <w:pStyle w:val="af0"/>
        <w:tabs>
          <w:tab w:val="left" w:pos="2142"/>
        </w:tabs>
        <w:spacing w:after="0" w:line="240" w:lineRule="auto"/>
        <w:ind w:firstLine="709"/>
        <w:jc w:val="both"/>
        <w:rPr>
          <w:rFonts w:eastAsia="Times New Roman"/>
          <w:sz w:val="28"/>
          <w:szCs w:val="28"/>
          <w:lang w:eastAsia="ru-RU"/>
        </w:rPr>
      </w:pPr>
      <w:r w:rsidRPr="006366E8">
        <w:rPr>
          <w:rFonts w:eastAsia="Times New Roman"/>
          <w:sz w:val="28"/>
          <w:szCs w:val="28"/>
          <w:lang w:eastAsia="ru-RU"/>
        </w:rPr>
        <w:t xml:space="preserve">Отказ от реализации Проекта может привести к негативным последствиям для окружающей среды и здоровья людей, проживающих в </w:t>
      </w:r>
      <w:r w:rsidR="00727215" w:rsidRPr="006366E8">
        <w:rPr>
          <w:rFonts w:eastAsia="Times New Roman"/>
          <w:sz w:val="28"/>
          <w:szCs w:val="28"/>
          <w:lang w:eastAsia="ru-RU"/>
        </w:rPr>
        <w:t>город</w:t>
      </w:r>
      <w:r w:rsidRPr="006366E8">
        <w:rPr>
          <w:rFonts w:eastAsia="Times New Roman"/>
          <w:sz w:val="28"/>
          <w:szCs w:val="28"/>
          <w:lang w:eastAsia="ru-RU"/>
        </w:rPr>
        <w:t>е.</w:t>
      </w:r>
    </w:p>
    <w:p w14:paraId="5AB8F42F" w14:textId="77777777" w:rsidR="00295AF9" w:rsidRPr="006366E8" w:rsidRDefault="00295AF9" w:rsidP="00550A72">
      <w:pPr>
        <w:pStyle w:val="af0"/>
        <w:spacing w:after="0" w:line="240" w:lineRule="auto"/>
        <w:ind w:firstLine="708"/>
        <w:jc w:val="both"/>
        <w:rPr>
          <w:rFonts w:eastAsia="Times New Roman"/>
          <w:sz w:val="28"/>
          <w:szCs w:val="28"/>
          <w:lang w:eastAsia="ru-RU"/>
        </w:rPr>
      </w:pPr>
    </w:p>
    <w:p w14:paraId="742756B7" w14:textId="01B52C8A" w:rsidR="002975C9" w:rsidRPr="006366E8" w:rsidRDefault="00550A72" w:rsidP="00550A72">
      <w:pPr>
        <w:pStyle w:val="af0"/>
        <w:spacing w:after="0" w:line="240" w:lineRule="auto"/>
        <w:ind w:firstLine="708"/>
        <w:jc w:val="both"/>
        <w:rPr>
          <w:rFonts w:eastAsia="Times New Roman"/>
          <w:b/>
          <w:bCs/>
          <w:sz w:val="28"/>
          <w:szCs w:val="28"/>
          <w:lang w:eastAsia="ru-RU"/>
        </w:rPr>
      </w:pPr>
      <w:r w:rsidRPr="006366E8">
        <w:rPr>
          <w:rFonts w:eastAsia="Times New Roman"/>
          <w:b/>
          <w:bCs/>
          <w:sz w:val="28"/>
          <w:szCs w:val="28"/>
          <w:lang w:eastAsia="ru-RU"/>
        </w:rPr>
        <w:t>1</w:t>
      </w:r>
      <w:r w:rsidR="006A4CE7" w:rsidRPr="006366E8">
        <w:rPr>
          <w:rFonts w:eastAsia="Times New Roman"/>
          <w:b/>
          <w:bCs/>
          <w:sz w:val="28"/>
          <w:szCs w:val="28"/>
          <w:lang w:eastAsia="ru-RU"/>
        </w:rPr>
        <w:t>3</w:t>
      </w:r>
      <w:r w:rsidRPr="006366E8">
        <w:rPr>
          <w:rFonts w:eastAsia="Times New Roman"/>
          <w:b/>
          <w:bCs/>
          <w:sz w:val="28"/>
          <w:szCs w:val="28"/>
          <w:lang w:eastAsia="ru-RU"/>
        </w:rPr>
        <w:t xml:space="preserve">. </w:t>
      </w:r>
      <w:r w:rsidR="00D20E12" w:rsidRPr="006366E8">
        <w:rPr>
          <w:rFonts w:eastAsia="Times New Roman"/>
          <w:b/>
          <w:bCs/>
          <w:sz w:val="28"/>
          <w:szCs w:val="28"/>
          <w:lang w:eastAsia="ru-RU"/>
        </w:rPr>
        <w:t>Оценка качества окружающей среды на территориях, которые могут быть в существенной степени затронуты реализацией плана</w:t>
      </w:r>
    </w:p>
    <w:p w14:paraId="7E06DFE2" w14:textId="1EF00411" w:rsidR="00F85458" w:rsidRPr="00AB226F" w:rsidRDefault="00F85458" w:rsidP="00550A72">
      <w:pPr>
        <w:pStyle w:val="af0"/>
        <w:spacing w:after="0" w:line="240" w:lineRule="auto"/>
        <w:ind w:firstLine="708"/>
        <w:jc w:val="both"/>
        <w:rPr>
          <w:rStyle w:val="FontStyle24"/>
          <w:rFonts w:ascii="Times New Roman" w:hAnsi="Times New Roman"/>
          <w:sz w:val="28"/>
          <w:szCs w:val="28"/>
        </w:rPr>
      </w:pPr>
      <w:r w:rsidRPr="006366E8">
        <w:rPr>
          <w:rFonts w:eastAsia="Times New Roman"/>
          <w:sz w:val="28"/>
          <w:szCs w:val="28"/>
          <w:lang w:eastAsia="ru-RU"/>
        </w:rPr>
        <w:t xml:space="preserve">Строительство </w:t>
      </w:r>
      <w:r w:rsidRPr="006366E8">
        <w:rPr>
          <w:rStyle w:val="FontStyle24"/>
          <w:rFonts w:ascii="Times New Roman" w:hAnsi="Times New Roman"/>
          <w:sz w:val="28"/>
          <w:szCs w:val="28"/>
        </w:rPr>
        <w:t xml:space="preserve">объектов, предусмотренных на проектируемой территории </w:t>
      </w:r>
      <w:r w:rsidR="00B67833">
        <w:rPr>
          <w:rStyle w:val="FontStyle24"/>
          <w:rFonts w:ascii="Times New Roman" w:hAnsi="Times New Roman"/>
          <w:sz w:val="28"/>
          <w:szCs w:val="28"/>
        </w:rPr>
        <w:t xml:space="preserve">села </w:t>
      </w:r>
      <w:proofErr w:type="spellStart"/>
      <w:r w:rsidR="008759FB">
        <w:rPr>
          <w:rStyle w:val="FontStyle24"/>
          <w:rFonts w:ascii="Times New Roman" w:hAnsi="Times New Roman"/>
          <w:sz w:val="28"/>
          <w:szCs w:val="28"/>
        </w:rPr>
        <w:t>Косшокы</w:t>
      </w:r>
      <w:proofErr w:type="spellEnd"/>
      <w:r w:rsidRPr="006366E8">
        <w:rPr>
          <w:rStyle w:val="FontStyle24"/>
          <w:rFonts w:ascii="Times New Roman" w:hAnsi="Times New Roman"/>
          <w:sz w:val="28"/>
          <w:szCs w:val="28"/>
        </w:rPr>
        <w:t>, окажет непосредственное влияние на окружающую</w:t>
      </w:r>
      <w:r w:rsidRPr="002975C9">
        <w:rPr>
          <w:rStyle w:val="FontStyle24"/>
          <w:rFonts w:ascii="Times New Roman" w:hAnsi="Times New Roman"/>
          <w:sz w:val="28"/>
          <w:szCs w:val="28"/>
        </w:rPr>
        <w:t xml:space="preserve"> среду.</w:t>
      </w:r>
    </w:p>
    <w:p w14:paraId="68C7E01A" w14:textId="77777777" w:rsidR="00F85458" w:rsidRDefault="00F85458" w:rsidP="00550A72">
      <w:pPr>
        <w:spacing w:after="0" w:line="240" w:lineRule="auto"/>
        <w:ind w:firstLine="720"/>
        <w:jc w:val="both"/>
        <w:rPr>
          <w:rFonts w:ascii="Times New Roman" w:hAnsi="Times New Roman"/>
          <w:bCs/>
          <w:sz w:val="28"/>
          <w:szCs w:val="28"/>
        </w:rPr>
      </w:pPr>
      <w:r w:rsidRPr="00AB226F">
        <w:rPr>
          <w:rFonts w:ascii="Times New Roman" w:hAnsi="Times New Roman"/>
          <w:bCs/>
          <w:sz w:val="28"/>
          <w:szCs w:val="28"/>
        </w:rPr>
        <w:t>Различные строительно-монтажные, инженерные, работы по строительству неизбежно приведут к деградации почв в виде очаговых (создание новых селитебных и рекреационных зон), линейных (линии коммуникаций, дорожные) нарушений почвенного покрова.</w:t>
      </w:r>
    </w:p>
    <w:p w14:paraId="79A4BBDC" w14:textId="77777777" w:rsidR="00114A95" w:rsidRPr="00AB226F" w:rsidRDefault="00114A95" w:rsidP="002975C9">
      <w:pPr>
        <w:spacing w:after="0" w:line="240" w:lineRule="auto"/>
        <w:ind w:firstLine="720"/>
        <w:jc w:val="both"/>
        <w:rPr>
          <w:rFonts w:ascii="Times New Roman" w:hAnsi="Times New Roman"/>
          <w:bCs/>
          <w:sz w:val="28"/>
          <w:szCs w:val="28"/>
        </w:rPr>
      </w:pPr>
    </w:p>
    <w:p w14:paraId="6AAB8F91" w14:textId="6C69F9A6" w:rsidR="001834AD" w:rsidRPr="00550A72" w:rsidRDefault="001834AD" w:rsidP="00114A95">
      <w:pPr>
        <w:pStyle w:val="2"/>
        <w:numPr>
          <w:ilvl w:val="0"/>
          <w:numId w:val="0"/>
        </w:numPr>
        <w:tabs>
          <w:tab w:val="left" w:pos="1269"/>
        </w:tabs>
        <w:spacing w:before="0" w:after="0"/>
        <w:ind w:firstLine="709"/>
        <w:rPr>
          <w:rFonts w:ascii="Times New Roman" w:hAnsi="Times New Roman" w:cs="Times New Roman"/>
          <w:bCs w:val="0"/>
          <w:spacing w:val="-2"/>
        </w:rPr>
      </w:pPr>
      <w:r w:rsidRPr="00F44135">
        <w:rPr>
          <w:rFonts w:ascii="Times New Roman" w:hAnsi="Times New Roman" w:cs="Times New Roman"/>
          <w:bCs w:val="0"/>
        </w:rPr>
        <w:t>Атмосферный</w:t>
      </w:r>
      <w:r w:rsidRPr="00F44135">
        <w:rPr>
          <w:rFonts w:ascii="Times New Roman" w:hAnsi="Times New Roman" w:cs="Times New Roman"/>
          <w:bCs w:val="0"/>
          <w:spacing w:val="-7"/>
        </w:rPr>
        <w:t xml:space="preserve"> </w:t>
      </w:r>
      <w:r w:rsidRPr="00F44135">
        <w:rPr>
          <w:rFonts w:ascii="Times New Roman" w:hAnsi="Times New Roman" w:cs="Times New Roman"/>
          <w:bCs w:val="0"/>
          <w:spacing w:val="-2"/>
        </w:rPr>
        <w:t>воздух</w:t>
      </w:r>
    </w:p>
    <w:p w14:paraId="52AFA26A" w14:textId="515CEB12" w:rsidR="001834AD" w:rsidRPr="00550A72" w:rsidRDefault="001834AD" w:rsidP="00114A95">
      <w:pPr>
        <w:widowControl w:val="0"/>
        <w:autoSpaceDE w:val="0"/>
        <w:autoSpaceDN w:val="0"/>
        <w:spacing w:after="0" w:line="240" w:lineRule="auto"/>
        <w:ind w:firstLine="709"/>
        <w:rPr>
          <w:rFonts w:ascii="Times New Roman" w:hAnsi="Times New Roman" w:cs="Times New Roman"/>
          <w:b/>
          <w:i/>
          <w:iCs/>
          <w:sz w:val="28"/>
        </w:rPr>
      </w:pPr>
      <w:r w:rsidRPr="00550A72">
        <w:rPr>
          <w:rFonts w:ascii="Times New Roman" w:hAnsi="Times New Roman" w:cs="Times New Roman"/>
          <w:b/>
          <w:i/>
          <w:iCs/>
          <w:sz w:val="28"/>
        </w:rPr>
        <w:t>Выбросы</w:t>
      </w:r>
      <w:r w:rsidRPr="00550A72">
        <w:rPr>
          <w:rFonts w:ascii="Times New Roman" w:hAnsi="Times New Roman" w:cs="Times New Roman"/>
          <w:b/>
          <w:i/>
          <w:iCs/>
          <w:spacing w:val="-12"/>
          <w:sz w:val="28"/>
        </w:rPr>
        <w:t xml:space="preserve"> </w:t>
      </w:r>
      <w:r w:rsidRPr="00550A72">
        <w:rPr>
          <w:rFonts w:ascii="Times New Roman" w:hAnsi="Times New Roman" w:cs="Times New Roman"/>
          <w:b/>
          <w:i/>
          <w:iCs/>
          <w:sz w:val="28"/>
        </w:rPr>
        <w:t>загрязняющих</w:t>
      </w:r>
      <w:r w:rsidRPr="00550A72">
        <w:rPr>
          <w:rFonts w:ascii="Times New Roman" w:hAnsi="Times New Roman" w:cs="Times New Roman"/>
          <w:b/>
          <w:i/>
          <w:iCs/>
          <w:spacing w:val="-9"/>
          <w:sz w:val="28"/>
        </w:rPr>
        <w:t xml:space="preserve"> </w:t>
      </w:r>
      <w:r w:rsidRPr="00550A72">
        <w:rPr>
          <w:rFonts w:ascii="Times New Roman" w:hAnsi="Times New Roman" w:cs="Times New Roman"/>
          <w:b/>
          <w:i/>
          <w:iCs/>
          <w:spacing w:val="-2"/>
          <w:sz w:val="28"/>
        </w:rPr>
        <w:t>веществ</w:t>
      </w:r>
    </w:p>
    <w:p w14:paraId="73A5DF51" w14:textId="460F6C0B" w:rsidR="009C12E9" w:rsidRPr="009C12E9" w:rsidRDefault="009C12E9" w:rsidP="002B79C9">
      <w:pPr>
        <w:tabs>
          <w:tab w:val="left" w:pos="8252"/>
        </w:tabs>
        <w:spacing w:after="0" w:line="240" w:lineRule="auto"/>
        <w:ind w:firstLine="720"/>
        <w:jc w:val="both"/>
        <w:rPr>
          <w:rFonts w:ascii="Times New Roman" w:eastAsia="Times New Roman" w:hAnsi="Times New Roman"/>
          <w:sz w:val="28"/>
          <w:szCs w:val="28"/>
          <w:lang w:eastAsia="ru-RU"/>
        </w:rPr>
      </w:pPr>
      <w:r w:rsidRPr="009C12E9">
        <w:rPr>
          <w:rFonts w:ascii="Times New Roman" w:eastAsia="Times New Roman" w:hAnsi="Times New Roman"/>
          <w:sz w:val="28"/>
          <w:szCs w:val="28"/>
          <w:lang w:eastAsia="ru-RU"/>
        </w:rPr>
        <w:t>Проектом предусматрива</w:t>
      </w:r>
      <w:r>
        <w:rPr>
          <w:rFonts w:ascii="Times New Roman" w:eastAsia="Times New Roman" w:hAnsi="Times New Roman"/>
          <w:sz w:val="28"/>
          <w:szCs w:val="28"/>
          <w:lang w:eastAsia="ru-RU"/>
        </w:rPr>
        <w:t>ю</w:t>
      </w:r>
      <w:r w:rsidRPr="009C12E9">
        <w:rPr>
          <w:rFonts w:ascii="Times New Roman" w:eastAsia="Times New Roman" w:hAnsi="Times New Roman"/>
          <w:sz w:val="28"/>
          <w:szCs w:val="28"/>
          <w:lang w:eastAsia="ru-RU"/>
        </w:rPr>
        <w:t>тся</w:t>
      </w:r>
      <w:r>
        <w:rPr>
          <w:rFonts w:ascii="Times New Roman" w:eastAsia="Times New Roman" w:hAnsi="Times New Roman"/>
          <w:sz w:val="28"/>
          <w:szCs w:val="28"/>
          <w:lang w:eastAsia="ru-RU"/>
        </w:rPr>
        <w:t>:</w:t>
      </w:r>
    </w:p>
    <w:p w14:paraId="258CE08D" w14:textId="59BDE04D" w:rsidR="006366E8" w:rsidRPr="006366E8" w:rsidRDefault="006366E8" w:rsidP="006366E8">
      <w:pPr>
        <w:spacing w:after="0" w:line="240" w:lineRule="auto"/>
        <w:ind w:firstLine="709"/>
        <w:jc w:val="both"/>
        <w:rPr>
          <w:rFonts w:ascii="Times New Roman" w:eastAsiaTheme="minorEastAsia" w:hAnsi="Times New Roman" w:cs="Times New Roman"/>
          <w:bCs/>
          <w:color w:val="000000" w:themeColor="text1"/>
          <w:sz w:val="28"/>
          <w:szCs w:val="28"/>
          <w:lang w:eastAsia="kk-KZ"/>
        </w:rPr>
      </w:pPr>
      <w:r w:rsidRPr="008D3C5F">
        <w:rPr>
          <w:rFonts w:ascii="Times New Roman" w:eastAsiaTheme="minorEastAsia" w:hAnsi="Times New Roman" w:cs="Times New Roman"/>
          <w:bCs/>
          <w:color w:val="000000" w:themeColor="text1"/>
          <w:sz w:val="28"/>
          <w:szCs w:val="28"/>
          <w:lang w:eastAsia="kk-KZ"/>
        </w:rPr>
        <w:t>Первая очередь строительства (ориентир — до 203</w:t>
      </w:r>
      <w:r w:rsidR="004B5871" w:rsidRPr="008D3C5F">
        <w:rPr>
          <w:rFonts w:ascii="Times New Roman" w:eastAsiaTheme="minorEastAsia" w:hAnsi="Times New Roman" w:cs="Times New Roman"/>
          <w:bCs/>
          <w:color w:val="000000" w:themeColor="text1"/>
          <w:sz w:val="28"/>
          <w:szCs w:val="28"/>
          <w:lang w:eastAsia="kk-KZ"/>
        </w:rPr>
        <w:t>2</w:t>
      </w:r>
      <w:r w:rsidRPr="008D3C5F">
        <w:rPr>
          <w:rFonts w:ascii="Times New Roman" w:eastAsiaTheme="minorEastAsia" w:hAnsi="Times New Roman" w:cs="Times New Roman"/>
          <w:bCs/>
          <w:color w:val="000000" w:themeColor="text1"/>
          <w:sz w:val="28"/>
          <w:szCs w:val="28"/>
          <w:lang w:eastAsia="kk-KZ"/>
        </w:rPr>
        <w:t xml:space="preserve"> г.)</w:t>
      </w:r>
    </w:p>
    <w:p w14:paraId="358AF2A7" w14:textId="77777777" w:rsidR="00B047C1" w:rsidRPr="00B047C1" w:rsidRDefault="00B047C1" w:rsidP="00B047C1">
      <w:pPr>
        <w:numPr>
          <w:ilvl w:val="0"/>
          <w:numId w:val="28"/>
        </w:numPr>
        <w:spacing w:after="0" w:line="240" w:lineRule="auto"/>
        <w:jc w:val="both"/>
        <w:rPr>
          <w:rFonts w:ascii="Times New Roman" w:eastAsiaTheme="minorEastAsia" w:hAnsi="Times New Roman" w:cs="Times New Roman"/>
          <w:bCs/>
          <w:color w:val="000000" w:themeColor="text1"/>
          <w:sz w:val="28"/>
          <w:szCs w:val="28"/>
          <w:lang w:eastAsia="kk-KZ"/>
        </w:rPr>
      </w:pPr>
      <w:r w:rsidRPr="00B047C1">
        <w:rPr>
          <w:rFonts w:ascii="Times New Roman" w:eastAsiaTheme="minorEastAsia" w:hAnsi="Times New Roman" w:cs="Times New Roman"/>
          <w:bCs/>
          <w:color w:val="000000" w:themeColor="text1"/>
          <w:sz w:val="28"/>
          <w:szCs w:val="28"/>
          <w:lang w:eastAsia="kk-KZ"/>
        </w:rPr>
        <w:t>Квартальная застройка жилыми группами;</w:t>
      </w:r>
    </w:p>
    <w:p w14:paraId="2E8BB827" w14:textId="77777777" w:rsidR="00B047C1" w:rsidRPr="00B047C1" w:rsidRDefault="00B047C1" w:rsidP="00B047C1">
      <w:pPr>
        <w:numPr>
          <w:ilvl w:val="0"/>
          <w:numId w:val="28"/>
        </w:numPr>
        <w:spacing w:after="0" w:line="240" w:lineRule="auto"/>
        <w:jc w:val="both"/>
        <w:rPr>
          <w:rFonts w:ascii="Times New Roman" w:eastAsiaTheme="minorEastAsia" w:hAnsi="Times New Roman" w:cs="Times New Roman"/>
          <w:bCs/>
          <w:color w:val="000000" w:themeColor="text1"/>
          <w:sz w:val="28"/>
          <w:szCs w:val="28"/>
          <w:lang w:eastAsia="kk-KZ"/>
        </w:rPr>
      </w:pPr>
      <w:r w:rsidRPr="00B047C1">
        <w:rPr>
          <w:rFonts w:ascii="Times New Roman" w:eastAsiaTheme="minorEastAsia" w:hAnsi="Times New Roman" w:cs="Times New Roman"/>
          <w:bCs/>
          <w:color w:val="000000" w:themeColor="text1"/>
          <w:sz w:val="28"/>
          <w:szCs w:val="28"/>
          <w:lang w:eastAsia="kk-KZ"/>
        </w:rPr>
        <w:t>Создание благоприятных условий для жизнедеятельности населения;</w:t>
      </w:r>
    </w:p>
    <w:p w14:paraId="41246E95" w14:textId="77777777" w:rsidR="00B047C1" w:rsidRPr="00B047C1" w:rsidRDefault="00B047C1" w:rsidP="00B047C1">
      <w:pPr>
        <w:numPr>
          <w:ilvl w:val="0"/>
          <w:numId w:val="28"/>
        </w:numPr>
        <w:spacing w:after="0" w:line="240" w:lineRule="auto"/>
        <w:jc w:val="both"/>
        <w:rPr>
          <w:rFonts w:ascii="Times New Roman" w:eastAsiaTheme="minorEastAsia" w:hAnsi="Times New Roman" w:cs="Times New Roman"/>
          <w:bCs/>
          <w:color w:val="000000" w:themeColor="text1"/>
          <w:sz w:val="28"/>
          <w:szCs w:val="28"/>
          <w:lang w:eastAsia="kk-KZ"/>
        </w:rPr>
      </w:pPr>
      <w:r w:rsidRPr="00B047C1">
        <w:rPr>
          <w:rFonts w:ascii="Times New Roman" w:eastAsiaTheme="minorEastAsia" w:hAnsi="Times New Roman" w:cs="Times New Roman"/>
          <w:bCs/>
          <w:color w:val="000000" w:themeColor="text1"/>
          <w:sz w:val="28"/>
          <w:szCs w:val="28"/>
          <w:lang w:eastAsia="kk-KZ"/>
        </w:rPr>
        <w:t xml:space="preserve">Широкое развитие всех видов культурно-бытового обслуживания населения, а также размещение объектов обслуживания (оздоровительного, досугового, торгового назначения, отделения </w:t>
      </w:r>
      <w:r w:rsidRPr="00B047C1">
        <w:rPr>
          <w:rFonts w:ascii="Times New Roman" w:eastAsiaTheme="minorEastAsia" w:hAnsi="Times New Roman" w:cs="Times New Roman"/>
          <w:bCs/>
          <w:color w:val="000000" w:themeColor="text1"/>
          <w:sz w:val="28"/>
          <w:szCs w:val="28"/>
          <w:lang w:eastAsia="kk-KZ"/>
        </w:rPr>
        <w:lastRenderedPageBreak/>
        <w:t xml:space="preserve">банков и связи, предприятия общественного питания и бытового обслуживания, коммерческих помещений); </w:t>
      </w:r>
    </w:p>
    <w:p w14:paraId="2DB32FBC" w14:textId="77777777" w:rsidR="00B047C1" w:rsidRPr="00B047C1" w:rsidRDefault="00B047C1" w:rsidP="00B047C1">
      <w:pPr>
        <w:numPr>
          <w:ilvl w:val="0"/>
          <w:numId w:val="28"/>
        </w:numPr>
        <w:spacing w:after="0" w:line="240" w:lineRule="auto"/>
        <w:jc w:val="both"/>
        <w:rPr>
          <w:rFonts w:ascii="Times New Roman" w:eastAsiaTheme="minorEastAsia" w:hAnsi="Times New Roman" w:cs="Times New Roman"/>
          <w:bCs/>
          <w:color w:val="000000" w:themeColor="text1"/>
          <w:sz w:val="28"/>
          <w:szCs w:val="28"/>
          <w:lang w:eastAsia="kk-KZ"/>
        </w:rPr>
      </w:pPr>
      <w:r w:rsidRPr="00B047C1">
        <w:rPr>
          <w:rFonts w:ascii="Times New Roman" w:eastAsiaTheme="minorEastAsia" w:hAnsi="Times New Roman" w:cs="Times New Roman"/>
          <w:bCs/>
          <w:color w:val="000000" w:themeColor="text1"/>
          <w:sz w:val="28"/>
          <w:szCs w:val="28"/>
          <w:lang w:eastAsia="kk-KZ"/>
        </w:rPr>
        <w:t>Развитие и улучшение озеленения и транспортной системы путем реконструкции существующих и строительства новых улиц.</w:t>
      </w:r>
    </w:p>
    <w:p w14:paraId="17A5396D" w14:textId="4E3AFE76" w:rsidR="006366E8" w:rsidRPr="006366E8" w:rsidRDefault="00B047C1" w:rsidP="00B047C1">
      <w:pPr>
        <w:numPr>
          <w:ilvl w:val="0"/>
          <w:numId w:val="28"/>
        </w:numPr>
        <w:spacing w:after="0" w:line="240" w:lineRule="auto"/>
        <w:jc w:val="both"/>
        <w:rPr>
          <w:rFonts w:ascii="Times New Roman" w:eastAsiaTheme="minorEastAsia" w:hAnsi="Times New Roman" w:cs="Times New Roman"/>
          <w:bCs/>
          <w:color w:val="000000" w:themeColor="text1"/>
          <w:sz w:val="28"/>
          <w:szCs w:val="28"/>
          <w:lang w:eastAsia="kk-KZ"/>
        </w:rPr>
      </w:pPr>
      <w:r w:rsidRPr="00B047C1">
        <w:rPr>
          <w:rFonts w:ascii="Times New Roman" w:eastAsiaTheme="minorEastAsia" w:hAnsi="Times New Roman" w:cs="Times New Roman"/>
          <w:bCs/>
          <w:color w:val="000000" w:themeColor="text1"/>
          <w:sz w:val="28"/>
          <w:szCs w:val="28"/>
          <w:lang w:eastAsia="kk-KZ"/>
        </w:rPr>
        <w:t>Развитие и улучшение системы инженерного оборудования</w:t>
      </w:r>
      <w:r w:rsidR="006366E8" w:rsidRPr="006366E8">
        <w:rPr>
          <w:rFonts w:ascii="Times New Roman" w:eastAsiaTheme="minorEastAsia" w:hAnsi="Times New Roman" w:cs="Times New Roman"/>
          <w:bCs/>
          <w:color w:val="000000" w:themeColor="text1"/>
          <w:sz w:val="28"/>
          <w:szCs w:val="28"/>
          <w:lang w:eastAsia="kk-KZ"/>
        </w:rPr>
        <w:t>.</w:t>
      </w:r>
    </w:p>
    <w:p w14:paraId="612074A1" w14:textId="77777777" w:rsidR="00AC2182" w:rsidRDefault="00AC2182" w:rsidP="002B79C9">
      <w:pPr>
        <w:tabs>
          <w:tab w:val="left" w:pos="8252"/>
        </w:tabs>
        <w:spacing w:after="0" w:line="240" w:lineRule="auto"/>
        <w:ind w:firstLine="720"/>
        <w:jc w:val="both"/>
        <w:rPr>
          <w:rFonts w:ascii="Times New Roman" w:eastAsia="Times New Roman" w:hAnsi="Times New Roman"/>
          <w:sz w:val="28"/>
          <w:szCs w:val="28"/>
          <w:lang w:eastAsia="ru-RU"/>
        </w:rPr>
      </w:pPr>
    </w:p>
    <w:p w14:paraId="3BE26A3C" w14:textId="2EEE1772" w:rsidR="00AC2182" w:rsidRPr="00550A72" w:rsidRDefault="00D20E12" w:rsidP="002B79C9">
      <w:pPr>
        <w:tabs>
          <w:tab w:val="left" w:pos="8252"/>
        </w:tabs>
        <w:spacing w:after="0" w:line="240" w:lineRule="auto"/>
        <w:ind w:firstLine="720"/>
        <w:jc w:val="both"/>
        <w:rPr>
          <w:rFonts w:ascii="Times New Roman" w:eastAsia="Times New Roman" w:hAnsi="Times New Roman"/>
          <w:b/>
          <w:bCs/>
          <w:i/>
          <w:iCs/>
          <w:sz w:val="28"/>
          <w:szCs w:val="28"/>
          <w:lang w:val="kk-KZ" w:eastAsia="ru-RU"/>
        </w:rPr>
      </w:pPr>
      <w:r w:rsidRPr="00F44135">
        <w:rPr>
          <w:rFonts w:ascii="Times New Roman" w:eastAsia="Times New Roman" w:hAnsi="Times New Roman"/>
          <w:b/>
          <w:bCs/>
          <w:i/>
          <w:iCs/>
          <w:sz w:val="28"/>
          <w:szCs w:val="28"/>
          <w:lang w:val="kk-KZ" w:eastAsia="ru-RU"/>
        </w:rPr>
        <w:t>Качество вод</w:t>
      </w:r>
    </w:p>
    <w:p w14:paraId="079CBD1C" w14:textId="77777777" w:rsidR="00F44135" w:rsidRPr="00F44135" w:rsidRDefault="00F44135" w:rsidP="00F44135">
      <w:pPr>
        <w:spacing w:after="0" w:line="240" w:lineRule="auto"/>
        <w:ind w:firstLine="709"/>
        <w:jc w:val="both"/>
        <w:rPr>
          <w:rFonts w:ascii="Times New Roman" w:eastAsiaTheme="minorEastAsia" w:hAnsi="Times New Roman" w:cs="Times New Roman"/>
          <w:i/>
          <w:sz w:val="28"/>
          <w:szCs w:val="28"/>
          <w:lang w:eastAsia="ru-RU"/>
        </w:rPr>
      </w:pPr>
      <w:r w:rsidRPr="00F44135">
        <w:rPr>
          <w:rFonts w:ascii="Times New Roman" w:eastAsiaTheme="minorEastAsia" w:hAnsi="Times New Roman" w:cs="Times New Roman"/>
          <w:i/>
          <w:sz w:val="28"/>
          <w:szCs w:val="28"/>
          <w:lang w:eastAsia="ru-RU"/>
        </w:rPr>
        <w:t>Источники водоснабжения</w:t>
      </w:r>
    </w:p>
    <w:p w14:paraId="7EAF8749" w14:textId="2EEC22C3" w:rsidR="00A355BF" w:rsidRPr="00A355BF" w:rsidRDefault="00A355BF" w:rsidP="00A355BF">
      <w:pPr>
        <w:spacing w:after="0" w:line="240" w:lineRule="auto"/>
        <w:ind w:firstLine="709"/>
        <w:jc w:val="both"/>
        <w:rPr>
          <w:rFonts w:ascii="Times New Roman" w:eastAsiaTheme="minorEastAsia" w:hAnsi="Times New Roman" w:cs="Times New Roman"/>
          <w:sz w:val="28"/>
          <w:szCs w:val="28"/>
          <w:lang w:eastAsia="ru-RU"/>
        </w:rPr>
      </w:pPr>
      <w:r w:rsidRPr="00A355BF">
        <w:rPr>
          <w:rFonts w:ascii="Times New Roman" w:eastAsiaTheme="minorEastAsia" w:hAnsi="Times New Roman" w:cs="Times New Roman"/>
          <w:sz w:val="28"/>
          <w:szCs w:val="28"/>
          <w:lang w:eastAsia="ru-RU"/>
        </w:rPr>
        <w:t xml:space="preserve">В настоящее время в селе </w:t>
      </w:r>
      <w:proofErr w:type="spellStart"/>
      <w:r w:rsidR="008759FB">
        <w:rPr>
          <w:rFonts w:ascii="Times New Roman" w:eastAsiaTheme="minorEastAsia" w:hAnsi="Times New Roman" w:cs="Times New Roman"/>
          <w:sz w:val="28"/>
          <w:szCs w:val="28"/>
          <w:lang w:eastAsia="ru-RU"/>
        </w:rPr>
        <w:t>Косшокы</w:t>
      </w:r>
      <w:proofErr w:type="spellEnd"/>
      <w:r w:rsidRPr="00A355BF">
        <w:rPr>
          <w:rFonts w:ascii="Times New Roman" w:eastAsiaTheme="minorEastAsia" w:hAnsi="Times New Roman" w:cs="Times New Roman"/>
          <w:sz w:val="28"/>
          <w:szCs w:val="28"/>
          <w:lang w:eastAsia="ru-RU"/>
        </w:rPr>
        <w:t xml:space="preserve"> Акмолинской области действует централизованная система водоснабжения. </w:t>
      </w:r>
    </w:p>
    <w:p w14:paraId="233F5BC3" w14:textId="2EE5F953" w:rsidR="001B1E58" w:rsidRPr="001B1E58" w:rsidRDefault="00A355BF" w:rsidP="00A355BF">
      <w:pPr>
        <w:spacing w:after="0" w:line="240" w:lineRule="auto"/>
        <w:ind w:firstLine="709"/>
        <w:jc w:val="both"/>
        <w:rPr>
          <w:rFonts w:ascii="Times New Roman" w:eastAsiaTheme="minorEastAsia" w:hAnsi="Times New Roman" w:cs="Times New Roman"/>
          <w:sz w:val="28"/>
          <w:szCs w:val="28"/>
          <w:lang w:eastAsia="ru-RU"/>
        </w:rPr>
      </w:pPr>
      <w:r w:rsidRPr="00A355BF">
        <w:rPr>
          <w:rFonts w:ascii="Times New Roman" w:eastAsiaTheme="minorEastAsia" w:hAnsi="Times New Roman" w:cs="Times New Roman"/>
          <w:sz w:val="28"/>
          <w:szCs w:val="28"/>
          <w:lang w:eastAsia="ru-RU"/>
        </w:rPr>
        <w:t>Водоснабжение села осуществляется от водозаборного сооружения, который расположен в западной части села. Подземный водозабор состоит из двух скважин. В селе имеется водонапорная башня</w:t>
      </w:r>
      <w:r w:rsidR="001B1E58" w:rsidRPr="001B1E58">
        <w:rPr>
          <w:rFonts w:ascii="Times New Roman" w:eastAsiaTheme="minorEastAsia" w:hAnsi="Times New Roman" w:cs="Times New Roman"/>
          <w:sz w:val="28"/>
          <w:szCs w:val="28"/>
          <w:lang w:eastAsia="ru-RU"/>
        </w:rPr>
        <w:t>.</w:t>
      </w:r>
    </w:p>
    <w:p w14:paraId="1B3CD4A8" w14:textId="77777777" w:rsidR="00A355BF" w:rsidRDefault="00A355BF" w:rsidP="001B1E58">
      <w:pPr>
        <w:spacing w:after="0"/>
        <w:ind w:firstLine="709"/>
        <w:jc w:val="both"/>
        <w:rPr>
          <w:rFonts w:ascii="Times New Roman" w:eastAsiaTheme="minorEastAsia" w:hAnsi="Times New Roman" w:cs="Times New Roman"/>
          <w:sz w:val="28"/>
          <w:szCs w:val="28"/>
          <w:lang w:eastAsia="ru-RU"/>
        </w:rPr>
      </w:pPr>
      <w:r w:rsidRPr="00A355BF">
        <w:rPr>
          <w:rFonts w:ascii="Times New Roman" w:eastAsiaTheme="minorEastAsia" w:hAnsi="Times New Roman" w:cs="Times New Roman"/>
          <w:sz w:val="28"/>
          <w:szCs w:val="28"/>
          <w:lang w:eastAsia="ru-RU"/>
        </w:rPr>
        <w:t xml:space="preserve">Категория водозаборов по степени обеспеченности подачи воды – III (определена согласно СНиП РК 4.01-02-2009 примеч. 3 п. 10.1). </w:t>
      </w:r>
    </w:p>
    <w:p w14:paraId="52AF7022"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Проектом сохраняется централизованная система объединенного питьевого и противопожарного водоснабжения, обеспечивающая питьевое водопотребление жилых и общественных зданий. Перспективой развития предусматривается повышение уровня надежности системы водоснабжения за счет реконструкции водо</w:t>
      </w:r>
      <w:r w:rsidRPr="00A355BF">
        <w:rPr>
          <w:rFonts w:ascii="Times New Roman" w:eastAsia="Times New Roman" w:hAnsi="Times New Roman" w:cs="Times New Roman"/>
          <w:sz w:val="28"/>
          <w:szCs w:val="28"/>
          <w:lang w:eastAsia="ru-RU"/>
        </w:rPr>
        <w:softHyphen/>
        <w:t>заборных и водопроводных сооружений и водопроводных сетей.</w:t>
      </w:r>
    </w:p>
    <w:p w14:paraId="2F6D9F32"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Централизованная система водоснабжения на проектируемой территории   по   степени   обеспеченности   подачи   воды   относится   к I-ей категории согласно СНиП 4.01.02-2009 п. 7.4.</w:t>
      </w:r>
    </w:p>
    <w:p w14:paraId="1B8108A6"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Допускается снижение подачи воды на питьевые нужды в объеме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суток. Перерыв в подаче воды или снижение подачи нижеуказанного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минут.</w:t>
      </w:r>
    </w:p>
    <w:p w14:paraId="403586B8"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Удельное среднесуточное водопотребление на хозяйственно-питьевые нужды принято в соответствии со СНиП 4.01.02-2009 "Водоснабжение. Наружные сети и сооружения" (табл. 5.1):</w:t>
      </w:r>
    </w:p>
    <w:p w14:paraId="607E2672"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zh-CN"/>
        </w:rPr>
        <w:t xml:space="preserve">- с автономной системой горячего водоснабжения, удельное питьевое водопотребление на одного жителя составляет </w:t>
      </w:r>
      <w:r w:rsidRPr="00A355BF">
        <w:rPr>
          <w:rFonts w:ascii="Times New Roman" w:eastAsia="Times New Roman" w:hAnsi="Times New Roman" w:cs="Times New Roman"/>
          <w:sz w:val="28"/>
          <w:szCs w:val="28"/>
          <w:lang w:eastAsia="ru-RU"/>
        </w:rPr>
        <w:t>- 150 л/чел в сутки.</w:t>
      </w:r>
    </w:p>
    <w:p w14:paraId="6295C8F1"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Удельное водопотребление включает расходы воды на питьевые и бытовые нужды в общественных зданиях по классификации, принятой в СНиП РК 4.01.02-2009 (табл. 5.1 примечание 2).</w:t>
      </w:r>
    </w:p>
    <w:p w14:paraId="274AA41D"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Количество воды на нужды малых и средних предприятий, и неучтённые расходы приняты в размере 20% суммарного расхода воды на питьевые нужды населения СНиП РК 4.01.02-2009 (табл. 5.1 примечание 4).</w:t>
      </w:r>
    </w:p>
    <w:p w14:paraId="7586A8D9"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lastRenderedPageBreak/>
        <w:t>Удельное среднесуточное за поливочный сезон потребление воды на полив в расчете на одного жителя принимаем 70 л/</w:t>
      </w:r>
      <w:proofErr w:type="spellStart"/>
      <w:r w:rsidRPr="00A355BF">
        <w:rPr>
          <w:rFonts w:ascii="Times New Roman" w:eastAsia="Times New Roman" w:hAnsi="Times New Roman" w:cs="Times New Roman"/>
          <w:sz w:val="28"/>
          <w:szCs w:val="28"/>
          <w:lang w:eastAsia="ru-RU"/>
        </w:rPr>
        <w:t>сут</w:t>
      </w:r>
      <w:proofErr w:type="spellEnd"/>
      <w:r w:rsidRPr="00A355BF">
        <w:rPr>
          <w:rFonts w:ascii="Times New Roman" w:eastAsia="Times New Roman" w:hAnsi="Times New Roman" w:cs="Times New Roman"/>
          <w:sz w:val="28"/>
          <w:szCs w:val="28"/>
          <w:lang w:eastAsia="ru-RU"/>
        </w:rPr>
        <w:t xml:space="preserve"> СНиП РК 4.01.02-2009 (табл. 5.3 примечание 1).</w:t>
      </w:r>
    </w:p>
    <w:p w14:paraId="174DE6EB"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val="kk-KZ" w:eastAsia="ru-RU"/>
        </w:rPr>
      </w:pPr>
      <w:r w:rsidRPr="00A355BF">
        <w:rPr>
          <w:rFonts w:ascii="Times New Roman" w:eastAsia="Times New Roman" w:hAnsi="Times New Roman" w:cs="Times New Roman"/>
          <w:sz w:val="28"/>
          <w:szCs w:val="28"/>
          <w:lang w:eastAsia="ru-RU"/>
        </w:rPr>
        <w:t>На основании расчётных данных в соответствии с перспективным развитием</w:t>
      </w:r>
      <w:r w:rsidRPr="00A355BF">
        <w:rPr>
          <w:rFonts w:ascii="Times New Roman" w:eastAsia="Times New Roman" w:hAnsi="Times New Roman" w:cs="Times New Roman"/>
          <w:sz w:val="28"/>
          <w:szCs w:val="28"/>
          <w:lang w:val="kk-KZ" w:eastAsia="ru-RU"/>
        </w:rPr>
        <w:t>,</w:t>
      </w:r>
      <w:r w:rsidRPr="00A355BF">
        <w:rPr>
          <w:rFonts w:ascii="Times New Roman" w:eastAsia="Times New Roman" w:hAnsi="Times New Roman" w:cs="Times New Roman"/>
          <w:sz w:val="28"/>
          <w:szCs w:val="28"/>
          <w:lang w:eastAsia="ru-RU"/>
        </w:rPr>
        <w:t xml:space="preserve"> </w:t>
      </w:r>
      <w:r w:rsidRPr="00A355BF">
        <w:rPr>
          <w:rFonts w:ascii="Times New Roman" w:eastAsia="Times New Roman" w:hAnsi="Times New Roman" w:cs="Times New Roman"/>
          <w:sz w:val="28"/>
          <w:szCs w:val="28"/>
          <w:lang w:val="kk-KZ" w:eastAsia="ru-RU"/>
        </w:rPr>
        <w:t>среднесуточное</w:t>
      </w:r>
      <w:r w:rsidRPr="00A355BF">
        <w:rPr>
          <w:rFonts w:ascii="Times New Roman" w:eastAsia="Times New Roman" w:hAnsi="Times New Roman" w:cs="Times New Roman"/>
          <w:sz w:val="28"/>
          <w:szCs w:val="28"/>
          <w:lang w:eastAsia="ru-RU"/>
        </w:rPr>
        <w:t xml:space="preserve"> водопотребление на первую очередь состав</w:t>
      </w:r>
      <w:r w:rsidRPr="00A355BF">
        <w:rPr>
          <w:rFonts w:ascii="Times New Roman" w:eastAsia="Times New Roman" w:hAnsi="Times New Roman" w:cs="Times New Roman"/>
          <w:sz w:val="28"/>
          <w:szCs w:val="28"/>
          <w:lang w:val="kk-KZ" w:eastAsia="ru-RU"/>
        </w:rPr>
        <w:t>и</w:t>
      </w:r>
      <w:r w:rsidRPr="00A355BF">
        <w:rPr>
          <w:rFonts w:ascii="Times New Roman" w:eastAsia="Times New Roman" w:hAnsi="Times New Roman" w:cs="Times New Roman"/>
          <w:sz w:val="28"/>
          <w:szCs w:val="28"/>
          <w:lang w:eastAsia="ru-RU"/>
        </w:rPr>
        <w:t xml:space="preserve">т </w:t>
      </w:r>
      <w:r w:rsidRPr="00A355BF">
        <w:rPr>
          <w:rFonts w:ascii="Times New Roman" w:eastAsia="Times New Roman" w:hAnsi="Times New Roman" w:cs="Times New Roman"/>
          <w:b/>
          <w:sz w:val="28"/>
          <w:szCs w:val="28"/>
          <w:lang w:eastAsia="ru-RU"/>
        </w:rPr>
        <w:t>414 м</w:t>
      </w:r>
      <w:r w:rsidRPr="00A355BF">
        <w:rPr>
          <w:rFonts w:ascii="Times New Roman" w:eastAsia="Times New Roman" w:hAnsi="Times New Roman" w:cs="Times New Roman"/>
          <w:b/>
          <w:sz w:val="28"/>
          <w:szCs w:val="28"/>
          <w:vertAlign w:val="superscript"/>
          <w:lang w:eastAsia="ru-RU"/>
        </w:rPr>
        <w:t>3</w:t>
      </w:r>
      <w:r w:rsidRPr="00A355BF">
        <w:rPr>
          <w:rFonts w:ascii="Times New Roman" w:eastAsia="Times New Roman" w:hAnsi="Times New Roman" w:cs="Times New Roman"/>
          <w:b/>
          <w:sz w:val="28"/>
          <w:szCs w:val="28"/>
          <w:lang w:eastAsia="ru-RU"/>
        </w:rPr>
        <w:t>/</w:t>
      </w:r>
      <w:proofErr w:type="spellStart"/>
      <w:r w:rsidRPr="00A355BF">
        <w:rPr>
          <w:rFonts w:ascii="Times New Roman" w:eastAsia="Times New Roman" w:hAnsi="Times New Roman" w:cs="Times New Roman"/>
          <w:b/>
          <w:sz w:val="28"/>
          <w:szCs w:val="28"/>
          <w:lang w:eastAsia="ru-RU"/>
        </w:rPr>
        <w:t>сут</w:t>
      </w:r>
      <w:proofErr w:type="spellEnd"/>
      <w:r w:rsidRPr="00A355BF">
        <w:rPr>
          <w:rFonts w:ascii="Times New Roman" w:eastAsia="Times New Roman" w:hAnsi="Times New Roman" w:cs="Times New Roman"/>
          <w:b/>
          <w:sz w:val="28"/>
          <w:szCs w:val="28"/>
          <w:lang w:eastAsia="ru-RU"/>
        </w:rPr>
        <w:t xml:space="preserve">, </w:t>
      </w:r>
      <w:r w:rsidRPr="00A355BF">
        <w:rPr>
          <w:rFonts w:ascii="Times New Roman" w:eastAsia="Times New Roman" w:hAnsi="Times New Roman" w:cs="Times New Roman"/>
          <w:sz w:val="28"/>
          <w:szCs w:val="28"/>
          <w:lang w:eastAsia="ru-RU"/>
        </w:rPr>
        <w:t>на расчетный срок состав</w:t>
      </w:r>
      <w:r w:rsidRPr="00A355BF">
        <w:rPr>
          <w:rFonts w:ascii="Times New Roman" w:eastAsia="Times New Roman" w:hAnsi="Times New Roman" w:cs="Times New Roman"/>
          <w:sz w:val="28"/>
          <w:szCs w:val="28"/>
          <w:lang w:val="kk-KZ" w:eastAsia="ru-RU"/>
        </w:rPr>
        <w:t>и</w:t>
      </w:r>
      <w:r w:rsidRPr="00A355BF">
        <w:rPr>
          <w:rFonts w:ascii="Times New Roman" w:eastAsia="Times New Roman" w:hAnsi="Times New Roman" w:cs="Times New Roman"/>
          <w:sz w:val="28"/>
          <w:szCs w:val="28"/>
          <w:lang w:eastAsia="ru-RU"/>
        </w:rPr>
        <w:t xml:space="preserve">т </w:t>
      </w:r>
      <w:r w:rsidRPr="00A355BF">
        <w:rPr>
          <w:rFonts w:ascii="Times New Roman" w:eastAsia="Times New Roman" w:hAnsi="Times New Roman" w:cs="Times New Roman"/>
          <w:b/>
          <w:sz w:val="28"/>
          <w:szCs w:val="28"/>
          <w:lang w:eastAsia="ru-RU"/>
        </w:rPr>
        <w:t>504</w:t>
      </w:r>
      <w:r w:rsidRPr="00A355BF">
        <w:rPr>
          <w:rFonts w:ascii="Times New Roman" w:eastAsia="Times New Roman" w:hAnsi="Times New Roman" w:cs="Times New Roman"/>
          <w:b/>
          <w:sz w:val="28"/>
          <w:szCs w:val="28"/>
          <w:lang w:val="kk-KZ" w:eastAsia="ru-RU"/>
        </w:rPr>
        <w:t xml:space="preserve"> </w:t>
      </w:r>
      <w:r w:rsidRPr="00A355BF">
        <w:rPr>
          <w:rFonts w:ascii="Times New Roman" w:eastAsia="Times New Roman" w:hAnsi="Times New Roman" w:cs="Times New Roman"/>
          <w:b/>
          <w:sz w:val="28"/>
          <w:szCs w:val="28"/>
          <w:lang w:eastAsia="ru-RU"/>
        </w:rPr>
        <w:t>м</w:t>
      </w:r>
      <w:r w:rsidRPr="00A355BF">
        <w:rPr>
          <w:rFonts w:ascii="Times New Roman" w:eastAsia="Times New Roman" w:hAnsi="Times New Roman" w:cs="Times New Roman"/>
          <w:b/>
          <w:sz w:val="28"/>
          <w:szCs w:val="28"/>
          <w:vertAlign w:val="superscript"/>
          <w:lang w:eastAsia="ru-RU"/>
        </w:rPr>
        <w:t>3</w:t>
      </w:r>
      <w:r w:rsidRPr="00A355BF">
        <w:rPr>
          <w:rFonts w:ascii="Times New Roman" w:eastAsia="Times New Roman" w:hAnsi="Times New Roman" w:cs="Times New Roman"/>
          <w:b/>
          <w:sz w:val="28"/>
          <w:szCs w:val="28"/>
          <w:lang w:eastAsia="ru-RU"/>
        </w:rPr>
        <w:t>/</w:t>
      </w:r>
      <w:proofErr w:type="spellStart"/>
      <w:r w:rsidRPr="00A355BF">
        <w:rPr>
          <w:rFonts w:ascii="Times New Roman" w:eastAsia="Times New Roman" w:hAnsi="Times New Roman" w:cs="Times New Roman"/>
          <w:b/>
          <w:sz w:val="28"/>
          <w:szCs w:val="28"/>
          <w:lang w:eastAsia="ru-RU"/>
        </w:rPr>
        <w:t>сут</w:t>
      </w:r>
      <w:proofErr w:type="spellEnd"/>
      <w:r w:rsidRPr="00A355BF">
        <w:rPr>
          <w:rFonts w:ascii="Times New Roman" w:eastAsia="Times New Roman" w:hAnsi="Times New Roman" w:cs="Times New Roman"/>
          <w:sz w:val="28"/>
          <w:szCs w:val="28"/>
          <w:lang w:eastAsia="ru-RU"/>
        </w:rPr>
        <w:t>.</w:t>
      </w:r>
    </w:p>
    <w:p w14:paraId="22A0740E" w14:textId="77777777" w:rsidR="00A355BF" w:rsidRPr="00A355BF" w:rsidRDefault="00A355BF" w:rsidP="00A355BF">
      <w:pPr>
        <w:spacing w:after="0" w:line="240" w:lineRule="auto"/>
        <w:ind w:firstLine="709"/>
        <w:jc w:val="both"/>
        <w:rPr>
          <w:rFonts w:ascii="Times New Roman" w:eastAsia="Times New Roman" w:hAnsi="Times New Roman" w:cs="Times New Roman"/>
          <w:bCs/>
          <w:sz w:val="28"/>
          <w:szCs w:val="28"/>
          <w:lang w:eastAsia="ru-RU"/>
        </w:rPr>
      </w:pPr>
      <w:r w:rsidRPr="00A355BF">
        <w:rPr>
          <w:rFonts w:ascii="Times New Roman" w:eastAsia="Times New Roman" w:hAnsi="Times New Roman" w:cs="Times New Roman"/>
          <w:bCs/>
          <w:sz w:val="28"/>
          <w:szCs w:val="28"/>
          <w:lang w:eastAsia="ru-RU"/>
        </w:rPr>
        <w:t>Расход воды предусмотрен на хозяйственно-питьевые нужды жилых и общественных зданий, а также для наружного и внутреннего пожаротушения.</w:t>
      </w:r>
    </w:p>
    <w:p w14:paraId="0090F6C9" w14:textId="77777777" w:rsidR="00A355BF" w:rsidRPr="00A355BF" w:rsidRDefault="00A355BF" w:rsidP="00A355BF">
      <w:pPr>
        <w:spacing w:after="0" w:line="240" w:lineRule="auto"/>
        <w:ind w:firstLine="709"/>
        <w:jc w:val="both"/>
        <w:rPr>
          <w:rFonts w:ascii="Times New Roman" w:eastAsia="Times New Roman" w:hAnsi="Times New Roman" w:cs="Times New Roman"/>
          <w:b/>
          <w:i/>
          <w:sz w:val="28"/>
          <w:szCs w:val="28"/>
          <w:lang w:eastAsia="ru-RU"/>
        </w:rPr>
      </w:pPr>
      <w:r w:rsidRPr="00A355BF">
        <w:rPr>
          <w:rFonts w:ascii="Times New Roman" w:eastAsia="Times New Roman" w:hAnsi="Times New Roman" w:cs="Times New Roman"/>
          <w:b/>
          <w:i/>
          <w:sz w:val="28"/>
          <w:szCs w:val="28"/>
          <w:lang w:eastAsia="ru-RU"/>
        </w:rPr>
        <w:t xml:space="preserve">Система и сети водоснабжения </w:t>
      </w:r>
    </w:p>
    <w:p w14:paraId="54582B40"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xml:space="preserve">В </w:t>
      </w:r>
      <w:r w:rsidRPr="00A355BF">
        <w:rPr>
          <w:rFonts w:ascii="Times New Roman" w:eastAsia="Times New Roman" w:hAnsi="Times New Roman" w:cs="Times New Roman"/>
          <w:sz w:val="28"/>
          <w:szCs w:val="28"/>
          <w:lang w:val="kk-KZ" w:eastAsia="ru-RU"/>
        </w:rPr>
        <w:t>г</w:t>
      </w:r>
      <w:proofErr w:type="spellStart"/>
      <w:r w:rsidRPr="00A355BF">
        <w:rPr>
          <w:rFonts w:ascii="Times New Roman" w:eastAsia="Times New Roman" w:hAnsi="Times New Roman" w:cs="Times New Roman"/>
          <w:sz w:val="28"/>
          <w:szCs w:val="28"/>
          <w:lang w:eastAsia="ru-RU"/>
        </w:rPr>
        <w:t>енеральном</w:t>
      </w:r>
      <w:proofErr w:type="spellEnd"/>
      <w:r w:rsidRPr="00A355BF">
        <w:rPr>
          <w:rFonts w:ascii="Times New Roman" w:eastAsia="Times New Roman" w:hAnsi="Times New Roman" w:cs="Times New Roman"/>
          <w:sz w:val="28"/>
          <w:szCs w:val="28"/>
          <w:lang w:eastAsia="ru-RU"/>
        </w:rPr>
        <w:t xml:space="preserve"> плане </w:t>
      </w:r>
      <w:proofErr w:type="spellStart"/>
      <w:r w:rsidRPr="00A355BF">
        <w:rPr>
          <w:rFonts w:ascii="Times New Roman" w:eastAsia="Times New Roman" w:hAnsi="Times New Roman" w:cs="Times New Roman"/>
          <w:sz w:val="28"/>
          <w:szCs w:val="28"/>
          <w:lang w:eastAsia="ru-RU"/>
        </w:rPr>
        <w:t>сохраня</w:t>
      </w:r>
      <w:proofErr w:type="spellEnd"/>
      <w:r w:rsidRPr="00A355BF">
        <w:rPr>
          <w:rFonts w:ascii="Times New Roman" w:eastAsia="Times New Roman" w:hAnsi="Times New Roman" w:cs="Times New Roman"/>
          <w:sz w:val="28"/>
          <w:szCs w:val="28"/>
          <w:lang w:val="kk-KZ" w:eastAsia="ru-RU"/>
        </w:rPr>
        <w:t>е</w:t>
      </w:r>
      <w:proofErr w:type="spellStart"/>
      <w:r w:rsidRPr="00A355BF">
        <w:rPr>
          <w:rFonts w:ascii="Times New Roman" w:eastAsia="Times New Roman" w:hAnsi="Times New Roman" w:cs="Times New Roman"/>
          <w:sz w:val="28"/>
          <w:szCs w:val="28"/>
          <w:lang w:eastAsia="ru-RU"/>
        </w:rPr>
        <w:t>тся</w:t>
      </w:r>
      <w:proofErr w:type="spellEnd"/>
      <w:r w:rsidRPr="00A355BF">
        <w:rPr>
          <w:rFonts w:ascii="Times New Roman" w:eastAsia="Times New Roman" w:hAnsi="Times New Roman" w:cs="Times New Roman"/>
          <w:sz w:val="28"/>
          <w:szCs w:val="28"/>
          <w:lang w:eastAsia="ru-RU"/>
        </w:rPr>
        <w:t xml:space="preserve"> систем</w:t>
      </w:r>
      <w:r w:rsidRPr="00A355BF">
        <w:rPr>
          <w:rFonts w:ascii="Times New Roman" w:eastAsia="Times New Roman" w:hAnsi="Times New Roman" w:cs="Times New Roman"/>
          <w:sz w:val="28"/>
          <w:szCs w:val="28"/>
          <w:lang w:val="kk-KZ" w:eastAsia="ru-RU"/>
        </w:rPr>
        <w:t>а</w:t>
      </w:r>
      <w:r w:rsidRPr="00A355BF">
        <w:rPr>
          <w:rFonts w:ascii="Times New Roman" w:eastAsia="Times New Roman" w:hAnsi="Times New Roman" w:cs="Times New Roman"/>
          <w:sz w:val="28"/>
          <w:szCs w:val="28"/>
          <w:lang w:eastAsia="ru-RU"/>
        </w:rPr>
        <w:t xml:space="preserve"> водоснабжения: хозяйственно-питьевая противопожарная система.</w:t>
      </w:r>
    </w:p>
    <w:p w14:paraId="558012DD"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val="kk-KZ" w:eastAsia="ru-RU"/>
        </w:rPr>
      </w:pPr>
      <w:r w:rsidRPr="00A355BF">
        <w:rPr>
          <w:rFonts w:ascii="Times New Roman" w:eastAsia="Times New Roman" w:hAnsi="Times New Roman" w:cs="Times New Roman"/>
          <w:sz w:val="28"/>
          <w:szCs w:val="28"/>
          <w:lang w:eastAsia="ru-RU"/>
        </w:rPr>
        <w:t xml:space="preserve">Водопроводная система предназначена для обеспечения хозяйственно-питьевых и противопожарных нужд населения, технологических нужд предприятий, требующих воду питьевого качества и технических нужд </w:t>
      </w:r>
      <w:proofErr w:type="spellStart"/>
      <w:r w:rsidRPr="00A355BF">
        <w:rPr>
          <w:rFonts w:ascii="Times New Roman" w:eastAsia="Times New Roman" w:hAnsi="Times New Roman" w:cs="Times New Roman"/>
          <w:sz w:val="28"/>
          <w:szCs w:val="28"/>
          <w:lang w:eastAsia="ru-RU"/>
        </w:rPr>
        <w:t>маловодоемких</w:t>
      </w:r>
      <w:proofErr w:type="spellEnd"/>
      <w:r w:rsidRPr="00A355BF">
        <w:rPr>
          <w:rFonts w:ascii="Times New Roman" w:eastAsia="Times New Roman" w:hAnsi="Times New Roman" w:cs="Times New Roman"/>
          <w:sz w:val="28"/>
          <w:szCs w:val="28"/>
          <w:lang w:eastAsia="ru-RU"/>
        </w:rPr>
        <w:t xml:space="preserve"> предприятий. Водо</w:t>
      </w:r>
      <w:r w:rsidRPr="00A355BF">
        <w:rPr>
          <w:rFonts w:ascii="Times New Roman" w:eastAsia="Times New Roman" w:hAnsi="Times New Roman" w:cs="Times New Roman"/>
          <w:sz w:val="28"/>
          <w:szCs w:val="28"/>
          <w:lang w:eastAsia="ru-RU"/>
        </w:rPr>
        <w:softHyphen/>
        <w:t>проводные сети предусматриваются кольцевыми, низкого давления.</w:t>
      </w:r>
    </w:p>
    <w:p w14:paraId="2D607AB5"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Задача обеспечения населения доброкачественной питьевой водой относится к числу наиболее социально значимой, поскольку она непосредственно влияет на состояние здоровья граждан и кардинальным образом определяет степень экологической и эпидемиологической безопасности села.</w:t>
      </w:r>
    </w:p>
    <w:p w14:paraId="69504419"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Проектом предусматривается обеспечение водой всех потребителей, частично – полив зеленых насаждений и усовершенствованных покрытий, а также нужды пожаротушения.</w:t>
      </w:r>
    </w:p>
    <w:p w14:paraId="475164D3"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xml:space="preserve">Проектом предлагается строительство водопроводов с подключением к существующим водопроводным сетям, что обеспечит объектов, располагаемых на проектируемой территории, требуемым напором и </w:t>
      </w:r>
      <w:proofErr w:type="gramStart"/>
      <w:r w:rsidRPr="00A355BF">
        <w:rPr>
          <w:rFonts w:ascii="Times New Roman" w:eastAsia="Times New Roman" w:hAnsi="Times New Roman" w:cs="Times New Roman"/>
          <w:sz w:val="28"/>
          <w:szCs w:val="28"/>
          <w:lang w:eastAsia="ru-RU"/>
        </w:rPr>
        <w:t>объемом</w:t>
      </w:r>
      <w:proofErr w:type="gramEnd"/>
      <w:r w:rsidRPr="00A355BF">
        <w:rPr>
          <w:rFonts w:ascii="Times New Roman" w:eastAsia="Times New Roman" w:hAnsi="Times New Roman" w:cs="Times New Roman"/>
          <w:sz w:val="28"/>
          <w:szCs w:val="28"/>
          <w:lang w:eastAsia="ru-RU"/>
        </w:rPr>
        <w:t xml:space="preserve"> соответствующим норме водопотребления.</w:t>
      </w:r>
    </w:p>
    <w:p w14:paraId="1895C227"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Развитие и дальнейшее благоустройство проектируемой территории потребует строительства дополнительных магистральных и распределительных водопроводных сетей.</w:t>
      </w:r>
    </w:p>
    <w:p w14:paraId="4446214B"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Сети питьевого, противопожарного водопровода предусматриваются кольцевыми, с подключением к существующим сетям и прокладываются на глубине от 1,9 до 2,8 метра от планировочной поверхности земли вдоль автомобильных дорог на расстоянии не более 2,5 м от края проезжей части.</w:t>
      </w:r>
    </w:p>
    <w:p w14:paraId="51780CE4"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Проектом предусматривается замена водопроводов с истекшим сроком эксплуатации и находящихся в аварийном состоянии.</w:t>
      </w:r>
    </w:p>
    <w:p w14:paraId="05936E15"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xml:space="preserve">На ответвлениях от магистралей предусматриваются водопроводные колодцы для установки запорно-регулирующей арматуры и ультразвуковых расходомеров с </w:t>
      </w:r>
      <w:proofErr w:type="spellStart"/>
      <w:r w:rsidRPr="00A355BF">
        <w:rPr>
          <w:rFonts w:ascii="Times New Roman" w:eastAsia="Times New Roman" w:hAnsi="Times New Roman" w:cs="Times New Roman"/>
          <w:sz w:val="28"/>
          <w:szCs w:val="28"/>
          <w:lang w:eastAsia="ru-RU"/>
        </w:rPr>
        <w:t>клёммными</w:t>
      </w:r>
      <w:proofErr w:type="spellEnd"/>
      <w:r w:rsidRPr="00A355BF">
        <w:rPr>
          <w:rFonts w:ascii="Times New Roman" w:eastAsia="Times New Roman" w:hAnsi="Times New Roman" w:cs="Times New Roman"/>
          <w:sz w:val="28"/>
          <w:szCs w:val="28"/>
          <w:lang w:eastAsia="ru-RU"/>
        </w:rPr>
        <w:t xml:space="preserve"> коробками для подключения вторичных приборов с модемной связью для контроля расхода воды. На ответвлениях к </w:t>
      </w:r>
      <w:r w:rsidRPr="00A355BF">
        <w:rPr>
          <w:rFonts w:ascii="Times New Roman" w:eastAsia="Times New Roman" w:hAnsi="Times New Roman" w:cs="Times New Roman"/>
          <w:sz w:val="28"/>
          <w:szCs w:val="28"/>
          <w:lang w:eastAsia="ru-RU"/>
        </w:rPr>
        <w:lastRenderedPageBreak/>
        <w:t>жилым домам и административным зданиям на сети устанавливаются колодцы с запорной арматурой.</w:t>
      </w:r>
    </w:p>
    <w:p w14:paraId="03F2DAA6"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Водопроводная сеть должна обеспечивать непрерывную подачу воды потребителям, как при нормальной работе, так и при возможных авариях на отдельных участках. Линии магистральных сетей соединяются перемычками для возможности перераспределения расходов воды между магистральными линиями при изменении режима работы сети, а также в случае аварии на отдельных магистралях. При нормальной работе сети эти перемычки несут весьма малую нагрузку, поэтому диаметры их назначаются достаточно большими с учетом работы при возможной аварии (для переброски расходов на магистраль, параллельную поврежденной).</w:t>
      </w:r>
    </w:p>
    <w:p w14:paraId="16BABC91"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Водопроводные сети прокладываются соответственно рельефу местности с постоянной глубиной заложения и уклоном не менее 0,001 обеспечивающим опорожнение сети и выпуск воздуха из нее. Для этого в пониженных точках предусматриваются выпуски, а в повышенных вантузы.</w:t>
      </w:r>
    </w:p>
    <w:p w14:paraId="14E0CB3D"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Переходы трубопроводов под автомобильными дорогами, надлежит прокладывать из стальных труб в стальных футлярах с усиленной гидроизоляцией. При пересечении трубопроводов с другими подземными коммуникациями земляные работы производить вручную с вызовом представителей заинтересованных организаций.</w:t>
      </w:r>
    </w:p>
    <w:p w14:paraId="0EE19E5B"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Прокладку сетей водопровода следует выполнять в строгом соответствии с требованиями СН РК 1.03-00-2011 "Строительное производство</w:t>
      </w:r>
      <w:r w:rsidRPr="00A355BF">
        <w:rPr>
          <w:rFonts w:ascii="Times New Roman" w:eastAsia="Times New Roman" w:hAnsi="Times New Roman" w:cs="Times New Roman"/>
          <w:sz w:val="28"/>
          <w:szCs w:val="28"/>
          <w:lang w:val="kk-KZ" w:eastAsia="ru-RU"/>
        </w:rPr>
        <w:t>.</w:t>
      </w:r>
      <w:r w:rsidRPr="00A355BF">
        <w:rPr>
          <w:rFonts w:ascii="Times New Roman" w:eastAsia="Times New Roman" w:hAnsi="Times New Roman" w:cs="Times New Roman"/>
          <w:sz w:val="28"/>
          <w:szCs w:val="28"/>
          <w:lang w:eastAsia="ru-RU"/>
        </w:rPr>
        <w:t xml:space="preserve"> Организация строительства предприятий, зданий и сооружений", С</w:t>
      </w:r>
      <w:r w:rsidRPr="00A355BF">
        <w:rPr>
          <w:rFonts w:ascii="Times New Roman" w:eastAsia="Times New Roman" w:hAnsi="Times New Roman" w:cs="Times New Roman"/>
          <w:sz w:val="28"/>
          <w:szCs w:val="28"/>
          <w:lang w:val="kk-KZ" w:eastAsia="ru-RU"/>
        </w:rPr>
        <w:t>П</w:t>
      </w:r>
      <w:r w:rsidRPr="00A355BF">
        <w:rPr>
          <w:rFonts w:ascii="Times New Roman" w:eastAsia="Times New Roman" w:hAnsi="Times New Roman" w:cs="Times New Roman"/>
          <w:sz w:val="28"/>
          <w:szCs w:val="28"/>
          <w:lang w:eastAsia="ru-RU"/>
        </w:rPr>
        <w:t xml:space="preserve"> РК 1.03-</w:t>
      </w:r>
      <w:r w:rsidRPr="00A355BF">
        <w:rPr>
          <w:rFonts w:ascii="Times New Roman" w:eastAsia="Times New Roman" w:hAnsi="Times New Roman" w:cs="Times New Roman"/>
          <w:sz w:val="28"/>
          <w:szCs w:val="28"/>
          <w:lang w:val="kk-KZ" w:eastAsia="ru-RU"/>
        </w:rPr>
        <w:t>106</w:t>
      </w:r>
      <w:r w:rsidRPr="00A355BF">
        <w:rPr>
          <w:rFonts w:ascii="Times New Roman" w:eastAsia="Times New Roman" w:hAnsi="Times New Roman" w:cs="Times New Roman"/>
          <w:sz w:val="28"/>
          <w:szCs w:val="28"/>
          <w:lang w:eastAsia="ru-RU"/>
        </w:rPr>
        <w:t>-201</w:t>
      </w:r>
      <w:r w:rsidRPr="00A355BF">
        <w:rPr>
          <w:rFonts w:ascii="Times New Roman" w:eastAsia="Times New Roman" w:hAnsi="Times New Roman" w:cs="Times New Roman"/>
          <w:sz w:val="28"/>
          <w:szCs w:val="28"/>
          <w:lang w:val="kk-KZ" w:eastAsia="ru-RU"/>
        </w:rPr>
        <w:t>2</w:t>
      </w:r>
      <w:r w:rsidRPr="00A355BF">
        <w:rPr>
          <w:rFonts w:ascii="Times New Roman" w:eastAsia="Times New Roman" w:hAnsi="Times New Roman" w:cs="Times New Roman"/>
          <w:sz w:val="28"/>
          <w:szCs w:val="28"/>
          <w:lang w:eastAsia="ru-RU"/>
        </w:rPr>
        <w:t xml:space="preserve"> "Охрана труда, техника безопасности в строительстве".</w:t>
      </w:r>
    </w:p>
    <w:p w14:paraId="0084CF92"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Проектом рекомендуется применять трубы напорные "питьевые" из полиэтилена, производимые на территории Казахстана, разрешенные органами здравоохранения и обладающие высоким качеством.</w:t>
      </w:r>
    </w:p>
    <w:p w14:paraId="021BC499"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После окончания строительно-монтажных работ произвести гидравлическое испытание в соответствии с СНиП РК 4.01-02-2009 и выполнить промывку трубопроводов с хлорированием.</w:t>
      </w:r>
    </w:p>
    <w:p w14:paraId="7E51C9AB"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xml:space="preserve">Диаметры труб сети, определяются с учетом экономических требований для случая максимального расхода в сутки максимального </w:t>
      </w:r>
      <w:proofErr w:type="gramStart"/>
      <w:r w:rsidRPr="00A355BF">
        <w:rPr>
          <w:rFonts w:ascii="Times New Roman" w:eastAsia="Times New Roman" w:hAnsi="Times New Roman" w:cs="Times New Roman"/>
          <w:sz w:val="28"/>
          <w:szCs w:val="28"/>
          <w:lang w:eastAsia="ru-RU"/>
        </w:rPr>
        <w:t>водопотребления,  проверяются</w:t>
      </w:r>
      <w:proofErr w:type="gramEnd"/>
      <w:r w:rsidRPr="00A355BF">
        <w:rPr>
          <w:rFonts w:ascii="Times New Roman" w:eastAsia="Times New Roman" w:hAnsi="Times New Roman" w:cs="Times New Roman"/>
          <w:sz w:val="28"/>
          <w:szCs w:val="28"/>
          <w:lang w:eastAsia="ru-RU"/>
        </w:rPr>
        <w:t xml:space="preserve"> на пропуск по ним увеличенных расходов во время пожара. При этом согласно требованиям действующих противопожарных норм сети водопроводов должны обеспечивать пропуск требуемого нормами пожарного расхода в часы наибольшего расхода воды на все другие нужды и требуемые пьезометры, а в расчетных точках пожара напор в сети не должен быть менее 10 м над поверхностью земли. Однако в некоторых случаях при расчете сети на пропуск пожарного расхода необходимо увеличение диаметров отдельных участков сети во избежание чрезмерного возрастания потерь напора.</w:t>
      </w:r>
    </w:p>
    <w:p w14:paraId="75949457" w14:textId="0539F07D" w:rsidR="00114A95" w:rsidRPr="00550A72" w:rsidRDefault="00AA5BED" w:rsidP="00AA5BED">
      <w:pPr>
        <w:tabs>
          <w:tab w:val="left" w:pos="8252"/>
        </w:tabs>
        <w:spacing w:after="0" w:line="240" w:lineRule="auto"/>
        <w:ind w:firstLine="720"/>
        <w:jc w:val="both"/>
        <w:rPr>
          <w:rFonts w:ascii="Times New Roman" w:eastAsia="Times New Roman" w:hAnsi="Times New Roman" w:cs="Times New Roman"/>
          <w:b/>
          <w:bCs/>
          <w:i/>
          <w:iCs/>
          <w:sz w:val="28"/>
          <w:szCs w:val="28"/>
          <w:lang w:val="kk-KZ" w:eastAsia="ru-RU"/>
        </w:rPr>
      </w:pPr>
      <w:r w:rsidRPr="00F44135">
        <w:rPr>
          <w:rFonts w:ascii="Times New Roman" w:eastAsia="Times New Roman" w:hAnsi="Times New Roman" w:cs="Times New Roman"/>
          <w:b/>
          <w:bCs/>
          <w:i/>
          <w:iCs/>
          <w:sz w:val="28"/>
          <w:szCs w:val="28"/>
          <w:lang w:val="kk-KZ" w:eastAsia="ru-RU"/>
        </w:rPr>
        <w:t>Отходы</w:t>
      </w:r>
    </w:p>
    <w:p w14:paraId="0B9459CF"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lastRenderedPageBreak/>
        <w:t xml:space="preserve">В настоящее время в населенном пункте проводится планово-регулярная очистка территории.  </w:t>
      </w:r>
    </w:p>
    <w:p w14:paraId="55460C53"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xml:space="preserve">Сбор и вывоз ТБО производится согласно индивидуальным договорам с населением по графику и по заявкам.  Для сбора ТБО установлены контейнера. </w:t>
      </w:r>
    </w:p>
    <w:p w14:paraId="7B53B9D8" w14:textId="77777777" w:rsidR="00A355BF" w:rsidRPr="00A355BF" w:rsidRDefault="00A355BF" w:rsidP="00A355BF">
      <w:pPr>
        <w:spacing w:after="0" w:line="240" w:lineRule="auto"/>
        <w:ind w:firstLine="709"/>
        <w:jc w:val="both"/>
        <w:rPr>
          <w:rFonts w:ascii="Times New Roman" w:eastAsia="Times New Roman" w:hAnsi="Times New Roman" w:cs="Times New Roman"/>
          <w:i/>
          <w:sz w:val="28"/>
          <w:szCs w:val="28"/>
          <w:lang w:eastAsia="ru-RU"/>
        </w:rPr>
      </w:pPr>
      <w:r w:rsidRPr="00A355BF">
        <w:rPr>
          <w:rFonts w:ascii="Times New Roman" w:eastAsia="Times New Roman" w:hAnsi="Times New Roman" w:cs="Times New Roman"/>
          <w:b/>
          <w:i/>
          <w:sz w:val="28"/>
          <w:szCs w:val="28"/>
          <w:lang w:eastAsia="ru-RU"/>
        </w:rPr>
        <w:t>Проектные предложения</w:t>
      </w:r>
      <w:r w:rsidRPr="00A355BF">
        <w:rPr>
          <w:rFonts w:ascii="Times New Roman" w:eastAsia="Times New Roman" w:hAnsi="Times New Roman" w:cs="Times New Roman"/>
          <w:i/>
          <w:sz w:val="28"/>
          <w:szCs w:val="28"/>
          <w:lang w:eastAsia="ru-RU"/>
        </w:rPr>
        <w:t xml:space="preserve"> </w:t>
      </w:r>
    </w:p>
    <w:p w14:paraId="560D90AC"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xml:space="preserve">На проектируемой территории проектом сохраняется планово-регулярная очистка территории. </w:t>
      </w:r>
    </w:p>
    <w:p w14:paraId="61740467"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В комплекс планово-регулярной очистки входят следующие мероприятия:</w:t>
      </w:r>
    </w:p>
    <w:p w14:paraId="3AD9CF2A"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сбор, правильное хранение, жидких и твердых отбросов;</w:t>
      </w:r>
    </w:p>
    <w:p w14:paraId="50ED5FBD"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своевременный вывоз и обезвреживание, на специальных площадках;</w:t>
      </w:r>
    </w:p>
    <w:p w14:paraId="3D7EBB90"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подметание, мытье и полив улиц, уборка снега и борьба с гололедицей.</w:t>
      </w:r>
    </w:p>
    <w:p w14:paraId="41EE5E5A"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Коммунальная служба должна производить вывоз твердых бытовых и жидких отходов от жилых и общественных зданий по графику вне зависимости от заявок домовладельцев. Согласно требованиям СН РК 1.04-15-2013 все работы по складированию, уплотнению, изоляции ТБО должны выполняться механизировано.</w:t>
      </w:r>
    </w:p>
    <w:p w14:paraId="70A670C5"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На полигон ТБО вывозится: домовой мусор, мусор учреждений и твердые отбросы предприятий общественного питания.</w:t>
      </w:r>
    </w:p>
    <w:p w14:paraId="3C4119BF"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Вывоз мусора и нечистот из жилых и общественных зданий с территорий должен производиться по графику, вне зависимости от заявок домовладений.</w:t>
      </w:r>
    </w:p>
    <w:p w14:paraId="288588AF"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xml:space="preserve">В обязанности домовладельцев входит содержание в чистоте и порядке территорий, дворов, а также раздельный сбор отбросов в сборники, контейнеры, расположенные на специальных площадках. </w:t>
      </w:r>
    </w:p>
    <w:p w14:paraId="25D96250"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Для сбора твердых бытовых отходов следует применять в жилищном фонде стандартные металлические контейнеры разных цветов емкостью 0,7 и 1,1 м3, которые оснащают крышками. Контейнеры для сбора ТБО необходимо периодически промывать, а в случае необходимости, по требованию органов санэпиднадзора - дезинфицировать.</w:t>
      </w:r>
    </w:p>
    <w:p w14:paraId="1F9D6E82"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Расстояние от контейнеров до краев площадки предусматривают не менее 1 м. Площадку размещают на расстоянии не менее 25 м и не более 100 м от жилых и общественных зданий, организаций всех профилей, спортивных площадок и мест отдыха населения. Для сбора ТБО в частных домовладениях допускается использовать емкости произвольной конструкции с крышками (деревянные, металлические и другие). Площадь установки определяется из расчета 1,5 м2 на один контейнер.  Контейнерные площадки должны быть ограждены забором с трех сторон, высотой не менее 1,8 м.</w:t>
      </w:r>
    </w:p>
    <w:p w14:paraId="75A523BA"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xml:space="preserve">В районах индивидуальных застроек, где нет контейнерных площадок, поддающиеся рециклингу материалы будут собираться в пакеты. Материалы, </w:t>
      </w:r>
      <w:r w:rsidRPr="00A355BF">
        <w:rPr>
          <w:rFonts w:ascii="Times New Roman" w:eastAsia="Times New Roman" w:hAnsi="Times New Roman" w:cs="Times New Roman"/>
          <w:sz w:val="28"/>
          <w:szCs w:val="28"/>
          <w:lang w:eastAsia="ru-RU"/>
        </w:rPr>
        <w:lastRenderedPageBreak/>
        <w:t>поддающиеся рециклингу (бумага, текстиль, пластик, металл и стекло) будут собираться 1раз в неделю специальным грузовиком с уплотнителем.</w:t>
      </w:r>
    </w:p>
    <w:p w14:paraId="5B5880BE"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Срок хранения отходов в контейнерах (емкостях) при температуре 0°С и ниже допускается не более трех суток, при плюсовой температуре не более суток.</w:t>
      </w:r>
    </w:p>
    <w:p w14:paraId="6D4FE1B2"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Вывоз пищевых отходов, если они не являются пищевыми конфискатами, подлежащими уничтожению в порядке, предусмотренном Госнадзором, предусматривается заготовительными организациями, откармливающими скот. Временное хранение пищевых отходов до момента их вывоза не должно превышать одних суток для предотвращения их разложения и отрицательного воздействия на условия проживания.</w:t>
      </w:r>
    </w:p>
    <w:p w14:paraId="2C92605A"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Внедрение системы раздельного сбора мусора, последующая переработка части коммунальных отходов, дальнейшее энергетическое и технологическое использование полученного сырья позволят обеспечить стабильный минимальный объем мусора, подлежащего захоронению в природной среде.</w:t>
      </w:r>
    </w:p>
    <w:p w14:paraId="06872BC0"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В лечебных учреждениях хранение больше двадцати четырех часов пищевых отходов, не обеззараженных отходов класса Б, осуществляется в холодильниках и морозильных камерах.</w:t>
      </w:r>
    </w:p>
    <w:p w14:paraId="0AA60A11"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 xml:space="preserve">Жидкие отходы вывозятся спецавтотранспортом на сливную станцию, которая должна быть размещена вблизи канализационного коллектора диаметром не менее 400 мм, при этом </w:t>
      </w:r>
      <w:proofErr w:type="gramStart"/>
      <w:r w:rsidRPr="00A355BF">
        <w:rPr>
          <w:rFonts w:ascii="Times New Roman" w:eastAsia="Times New Roman" w:hAnsi="Times New Roman" w:cs="Times New Roman"/>
          <w:sz w:val="28"/>
          <w:szCs w:val="28"/>
          <w:lang w:eastAsia="ru-RU"/>
        </w:rPr>
        <w:t>количество сточных вод</w:t>
      </w:r>
      <w:proofErr w:type="gramEnd"/>
      <w:r w:rsidRPr="00A355BF">
        <w:rPr>
          <w:rFonts w:ascii="Times New Roman" w:eastAsia="Times New Roman" w:hAnsi="Times New Roman" w:cs="Times New Roman"/>
          <w:sz w:val="28"/>
          <w:szCs w:val="28"/>
          <w:lang w:eastAsia="ru-RU"/>
        </w:rPr>
        <w:t xml:space="preserve"> поступающих от сливной станции, не должно превышать 20% общего расхода по коллектору.</w:t>
      </w:r>
    </w:p>
    <w:p w14:paraId="1EDCF330" w14:textId="77777777" w:rsidR="00A355BF" w:rsidRPr="00A355BF" w:rsidRDefault="00A355BF" w:rsidP="00A355BF">
      <w:pPr>
        <w:spacing w:after="0" w:line="240" w:lineRule="auto"/>
        <w:ind w:firstLine="709"/>
        <w:jc w:val="both"/>
        <w:rPr>
          <w:rFonts w:ascii="Times New Roman" w:eastAsia="Times New Roman" w:hAnsi="Times New Roman" w:cs="Times New Roman"/>
          <w:sz w:val="28"/>
          <w:szCs w:val="28"/>
          <w:lang w:eastAsia="ru-RU"/>
        </w:rPr>
      </w:pPr>
      <w:r w:rsidRPr="00A355BF">
        <w:rPr>
          <w:rFonts w:ascii="Times New Roman" w:eastAsia="Times New Roman" w:hAnsi="Times New Roman" w:cs="Times New Roman"/>
          <w:sz w:val="28"/>
          <w:szCs w:val="28"/>
          <w:lang w:eastAsia="ru-RU"/>
        </w:rPr>
        <w:t>Общее количество ТБО подлежащих складированию на полигоне, согласно СН РК 3.01-101-2013 "Градостроительство. Планировка и застройка городских и сельских населенных пунктов" (приложение Ж) определен в соответствии годовой норме отбросов от общественных и жилых зданий, равной 330 кг на человека и 10 кг смета с м2 усовершенствованных покрытий улиц составит 2,3 тыс. тонн в год.</w:t>
      </w:r>
    </w:p>
    <w:p w14:paraId="474FD912" w14:textId="4F1C4F33" w:rsidR="001B1E58" w:rsidRPr="001B1E58" w:rsidRDefault="001B1E58" w:rsidP="003410E5">
      <w:pPr>
        <w:spacing w:after="0"/>
        <w:ind w:firstLine="709"/>
        <w:jc w:val="both"/>
        <w:rPr>
          <w:rFonts w:ascii="Times New Roman" w:eastAsia="Calibri" w:hAnsi="Times New Roman" w:cs="Times New Roman"/>
          <w:sz w:val="28"/>
          <w:szCs w:val="28"/>
        </w:rPr>
      </w:pPr>
      <w:r w:rsidRPr="001B1E58">
        <w:rPr>
          <w:rFonts w:ascii="Times New Roman" w:eastAsia="Calibri" w:hAnsi="Times New Roman" w:cs="Times New Roman"/>
          <w:sz w:val="28"/>
          <w:szCs w:val="28"/>
        </w:rPr>
        <w:t xml:space="preserve">Для вывоза твердых бытовых и жидких отходов, а также механизированной уборки улиц, площадей и дворов, предусматривается база спецмашин. </w:t>
      </w:r>
    </w:p>
    <w:p w14:paraId="3E409F56"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База автотранспорта должна располагаться в коммунальной зоне за пределами жилого района.</w:t>
      </w:r>
    </w:p>
    <w:p w14:paraId="502D84BA"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Проектом предусматривается использовать </w:t>
      </w:r>
      <w:proofErr w:type="gramStart"/>
      <w:r w:rsidRPr="00A355BF">
        <w:rPr>
          <w:rFonts w:ascii="Times New Roman" w:eastAsia="Calibri" w:hAnsi="Times New Roman" w:cs="Times New Roman"/>
          <w:sz w:val="28"/>
          <w:szCs w:val="28"/>
        </w:rPr>
        <w:t>мусоровозы</w:t>
      </w:r>
      <w:proofErr w:type="gramEnd"/>
      <w:r w:rsidRPr="00A355BF">
        <w:rPr>
          <w:rFonts w:ascii="Times New Roman" w:eastAsia="Calibri" w:hAnsi="Times New Roman" w:cs="Times New Roman"/>
          <w:sz w:val="28"/>
          <w:szCs w:val="28"/>
        </w:rPr>
        <w:t xml:space="preserve"> предназначенные для механизированной загрузки, уплотнения, транспортирования и выгрузки бытовых отходов вместимостью кузова от 10-24 м3 с боковой и задней загрузкой позволяющей обслуживать металлические и пластиковые стандартные контейнеры объемом: 0,12; 0,24; 0,8 и 1,1 м3.</w:t>
      </w:r>
    </w:p>
    <w:p w14:paraId="7D49AF47"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lastRenderedPageBreak/>
        <w:t>Сбор, временное хранение, вывоз и утилизация медицинских отходов (бинты, тампоны, шприцы и т.п.)  выполняется в соответствии со схемой обращения с отходами, согласно требованиям СП «Санитарно-эпидемиологические требования к объектам здравоохранения», утвержденным Приказом Министра здравоохранения Республики Казахстан от 11 августа 2020 года № ҚР ДСМ-96/2020.</w:t>
      </w:r>
    </w:p>
    <w:p w14:paraId="0ED64396"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Вывоз бытовых и других отходов в районах общественной застройки и   зон отдыха проводится ежедневно не раньше 7 часов утра и не позднее 23 часов вечера. </w:t>
      </w:r>
    </w:p>
    <w:p w14:paraId="4CEB90A8"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Вывоз твердых бытовых отходов предусматривается осуществлять не менее 2 раз в неделю, а в общественных центрах – ежедневно.</w:t>
      </w:r>
    </w:p>
    <w:p w14:paraId="04195B98"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Сбор мусора предусматривается механизированным способом в грузовики, оборудованные уплотнителем и механически опоражниваемыми контейнерами. </w:t>
      </w:r>
    </w:p>
    <w:p w14:paraId="5BDB9289"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В парках и общественных местах предусматривается устройство биотуалетов из расчета 1 прибор на 1 тыс. посетителей. </w:t>
      </w:r>
      <w:proofErr w:type="spellStart"/>
      <w:proofErr w:type="gramStart"/>
      <w:r w:rsidRPr="00A355BF">
        <w:rPr>
          <w:rFonts w:ascii="Times New Roman" w:eastAsia="Calibri" w:hAnsi="Times New Roman" w:cs="Times New Roman"/>
          <w:sz w:val="28"/>
          <w:szCs w:val="28"/>
        </w:rPr>
        <w:t>Со¬дер¬жи</w:t>
      </w:r>
      <w:proofErr w:type="gramEnd"/>
      <w:r w:rsidRPr="00A355BF">
        <w:rPr>
          <w:rFonts w:ascii="Times New Roman" w:eastAsia="Calibri" w:hAnsi="Times New Roman" w:cs="Times New Roman"/>
          <w:sz w:val="28"/>
          <w:szCs w:val="28"/>
        </w:rPr>
        <w:t>¬мое</w:t>
      </w:r>
      <w:proofErr w:type="spellEnd"/>
      <w:r w:rsidRPr="00A355BF">
        <w:rPr>
          <w:rFonts w:ascii="Times New Roman" w:eastAsia="Calibri" w:hAnsi="Times New Roman" w:cs="Times New Roman"/>
          <w:sz w:val="28"/>
          <w:szCs w:val="28"/>
        </w:rPr>
        <w:t xml:space="preserve"> </w:t>
      </w:r>
      <w:proofErr w:type="spellStart"/>
      <w:r w:rsidRPr="00A355BF">
        <w:rPr>
          <w:rFonts w:ascii="Times New Roman" w:eastAsia="Calibri" w:hAnsi="Times New Roman" w:cs="Times New Roman"/>
          <w:sz w:val="28"/>
          <w:szCs w:val="28"/>
        </w:rPr>
        <w:t>био-туа¬ле¬тов</w:t>
      </w:r>
      <w:proofErr w:type="spellEnd"/>
      <w:r w:rsidRPr="00A355BF">
        <w:rPr>
          <w:rFonts w:ascii="Times New Roman" w:eastAsia="Calibri" w:hAnsi="Times New Roman" w:cs="Times New Roman"/>
          <w:sz w:val="28"/>
          <w:szCs w:val="28"/>
        </w:rPr>
        <w:t xml:space="preserve"> </w:t>
      </w:r>
      <w:proofErr w:type="spellStart"/>
      <w:r w:rsidRPr="00A355BF">
        <w:rPr>
          <w:rFonts w:ascii="Times New Roman" w:eastAsia="Calibri" w:hAnsi="Times New Roman" w:cs="Times New Roman"/>
          <w:sz w:val="28"/>
          <w:szCs w:val="28"/>
        </w:rPr>
        <w:t>вы¬во¬зит¬ся</w:t>
      </w:r>
      <w:proofErr w:type="spellEnd"/>
      <w:r w:rsidRPr="00A355BF">
        <w:rPr>
          <w:rFonts w:ascii="Times New Roman" w:eastAsia="Calibri" w:hAnsi="Times New Roman" w:cs="Times New Roman"/>
          <w:sz w:val="28"/>
          <w:szCs w:val="28"/>
        </w:rPr>
        <w:t xml:space="preserve"> на канализационные очистные сооружения.</w:t>
      </w:r>
    </w:p>
    <w:p w14:paraId="11917414"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Практикуемый в настоящее время сброс отходов на полигон является самым дешевым способом удаления отходов. Однако этот способ оказывает негативное воздействие на состояние окружающей среды.</w:t>
      </w:r>
    </w:p>
    <w:p w14:paraId="141EE2BC"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В течение многих лет полигон будет оставаться экологически и санитарно-эпидемиологический опасным объектом, представляющим собой </w:t>
      </w:r>
    </w:p>
    <w:p w14:paraId="7FECF400"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мощный источник биологического загрязнения.</w:t>
      </w:r>
    </w:p>
    <w:p w14:paraId="40599C8F"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Полигон – это весьма дорогостоящее, но, к сожалению, малоэффективное решение проблемы по захоронению и утилизации отходов.</w:t>
      </w:r>
    </w:p>
    <w:p w14:paraId="48D7FDD4"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Следует считать, что полигон для захоронения и утилизации ТБО, на сегодняшний момент является вынужденным мероприятием. Задачи по утилизации ТБО требуют своего дальнейшего совершенствования. </w:t>
      </w:r>
    </w:p>
    <w:p w14:paraId="21318CBA"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В перспективе предпочтительно строительство комплекса управления отходами (КУО), предназначенного для централизованного сбора, временного хранения, обезвреживания и/или утилизации отдельных отходов производства и потребления, а также комплексного полигона переработки и размещения отходов (КПП и РО).</w:t>
      </w:r>
    </w:p>
    <w:p w14:paraId="04F085D4"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На КУО предлагается установить оборудование:</w:t>
      </w:r>
    </w:p>
    <w:p w14:paraId="1A4AC9B8"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 для обезвреживания медицинских отходов; </w:t>
      </w:r>
    </w:p>
    <w:p w14:paraId="4229580F"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 для переработки </w:t>
      </w:r>
      <w:proofErr w:type="spellStart"/>
      <w:r w:rsidRPr="00A355BF">
        <w:rPr>
          <w:rFonts w:ascii="Times New Roman" w:eastAsia="Calibri" w:hAnsi="Times New Roman" w:cs="Times New Roman"/>
          <w:sz w:val="28"/>
          <w:szCs w:val="28"/>
        </w:rPr>
        <w:t>замазученного</w:t>
      </w:r>
      <w:proofErr w:type="spellEnd"/>
      <w:r w:rsidRPr="00A355BF">
        <w:rPr>
          <w:rFonts w:ascii="Times New Roman" w:eastAsia="Calibri" w:hAnsi="Times New Roman" w:cs="Times New Roman"/>
          <w:sz w:val="28"/>
          <w:szCs w:val="28"/>
        </w:rPr>
        <w:t xml:space="preserve"> грунта;</w:t>
      </w:r>
    </w:p>
    <w:p w14:paraId="4724047A"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 по переработке органических отходов, кислотно-щелочных </w:t>
      </w:r>
      <w:proofErr w:type="spellStart"/>
      <w:r w:rsidRPr="00A355BF">
        <w:rPr>
          <w:rFonts w:ascii="Times New Roman" w:eastAsia="Calibri" w:hAnsi="Times New Roman" w:cs="Times New Roman"/>
          <w:sz w:val="28"/>
          <w:szCs w:val="28"/>
        </w:rPr>
        <w:t>нейт-рализованных</w:t>
      </w:r>
      <w:proofErr w:type="spellEnd"/>
      <w:r w:rsidRPr="00A355BF">
        <w:rPr>
          <w:rFonts w:ascii="Times New Roman" w:eastAsia="Calibri" w:hAnsi="Times New Roman" w:cs="Times New Roman"/>
          <w:sz w:val="28"/>
          <w:szCs w:val="28"/>
        </w:rPr>
        <w:t xml:space="preserve"> электролитов, трансформаторных, моторных, индустриальных масел, по очистке сточных вод методом </w:t>
      </w:r>
      <w:proofErr w:type="spellStart"/>
      <w:r w:rsidRPr="00A355BF">
        <w:rPr>
          <w:rFonts w:ascii="Times New Roman" w:eastAsia="Calibri" w:hAnsi="Times New Roman" w:cs="Times New Roman"/>
          <w:sz w:val="28"/>
          <w:szCs w:val="28"/>
        </w:rPr>
        <w:t>электрохимосорбции</w:t>
      </w:r>
      <w:proofErr w:type="spellEnd"/>
      <w:r w:rsidRPr="00A355BF">
        <w:rPr>
          <w:rFonts w:ascii="Times New Roman" w:eastAsia="Calibri" w:hAnsi="Times New Roman" w:cs="Times New Roman"/>
          <w:sz w:val="28"/>
          <w:szCs w:val="28"/>
        </w:rPr>
        <w:t xml:space="preserve">, по утилизации </w:t>
      </w:r>
      <w:r w:rsidRPr="00A355BF">
        <w:rPr>
          <w:rFonts w:ascii="Times New Roman" w:eastAsia="Calibri" w:hAnsi="Times New Roman" w:cs="Times New Roman"/>
          <w:sz w:val="28"/>
          <w:szCs w:val="28"/>
        </w:rPr>
        <w:lastRenderedPageBreak/>
        <w:t>газоконденсата (отхода газовой промышленности) с получением бензина и дизельного топлива;</w:t>
      </w:r>
    </w:p>
    <w:p w14:paraId="4BCC8BAB"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 для утилизации ртутьсодержащих отходов (люминесцентных ламп и т.п). Уловленную в процессе демеркуризации ртуть, возможно использовать </w:t>
      </w:r>
    </w:p>
    <w:p w14:paraId="011706AD"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для повторного применения.   </w:t>
      </w:r>
    </w:p>
    <w:p w14:paraId="6B67CF5F"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Расположение комплекса управление отходами на территории района необходимо определить с учетом максимального радиуса охвата населенных пунктов. </w:t>
      </w:r>
    </w:p>
    <w:p w14:paraId="088B5605"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Рациональное управление отходами сегодня становится одной из самых острых проблем государства. </w:t>
      </w:r>
    </w:p>
    <w:p w14:paraId="646FA90C"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В Республике Казахстан в настоящее время решаются вопросы о необходимости оптимизации системы управления устойчивого развития и внедрения политики «зеленой» низкоуглеродной экономики, в том числе в вопросах привлечения инвестиций, решения экологических проблем, снижения негативного воздействия антропогенной нагрузки, комплексной переработки отходов.</w:t>
      </w:r>
    </w:p>
    <w:p w14:paraId="2AB52A25"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Необходимость в комплексной разработке системы управления отходами отражена в Экологическом Кодексе РК и в Концепции по переходу Республики Казахстан </w:t>
      </w:r>
      <w:proofErr w:type="gramStart"/>
      <w:r w:rsidRPr="00A355BF">
        <w:rPr>
          <w:rFonts w:ascii="Times New Roman" w:eastAsia="Calibri" w:hAnsi="Times New Roman" w:cs="Times New Roman"/>
          <w:sz w:val="28"/>
          <w:szCs w:val="28"/>
        </w:rPr>
        <w:t>к «зеленой экономике»</w:t>
      </w:r>
      <w:proofErr w:type="gramEnd"/>
      <w:r w:rsidRPr="00A355BF">
        <w:rPr>
          <w:rFonts w:ascii="Times New Roman" w:eastAsia="Calibri" w:hAnsi="Times New Roman" w:cs="Times New Roman"/>
          <w:sz w:val="28"/>
          <w:szCs w:val="28"/>
        </w:rPr>
        <w:t xml:space="preserve"> утвержденной Указом Президента РК от 30.05.2013 г. № 577. </w:t>
      </w:r>
    </w:p>
    <w:p w14:paraId="031E9FCB" w14:textId="77777777" w:rsidR="00A355BF" w:rsidRPr="00A355BF"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 xml:space="preserve">На полигон ТБО вывозятся: домовые отходы и отходы учреждений, твердые отбросы предприятий общественного питания, если они не могут быть использованы для откорма скота и не являются пищевыми </w:t>
      </w:r>
      <w:proofErr w:type="spellStart"/>
      <w:r w:rsidRPr="00A355BF">
        <w:rPr>
          <w:rFonts w:ascii="Times New Roman" w:eastAsia="Calibri" w:hAnsi="Times New Roman" w:cs="Times New Roman"/>
          <w:sz w:val="28"/>
          <w:szCs w:val="28"/>
        </w:rPr>
        <w:t>конфискантами</w:t>
      </w:r>
      <w:proofErr w:type="spellEnd"/>
      <w:r w:rsidRPr="00A355BF">
        <w:rPr>
          <w:rFonts w:ascii="Times New Roman" w:eastAsia="Calibri" w:hAnsi="Times New Roman" w:cs="Times New Roman"/>
          <w:sz w:val="28"/>
          <w:szCs w:val="28"/>
        </w:rPr>
        <w:t>, подлежащими уничтожению в порядке, установленном законодательством. На полигоне предусматривается разместить биотермическую (биологическую) камеру для уничтожения мелких трупов животных.</w:t>
      </w:r>
    </w:p>
    <w:p w14:paraId="53E30174" w14:textId="48E4D3C3" w:rsidR="001B1E58" w:rsidRPr="001B1E58" w:rsidRDefault="00A355BF" w:rsidP="00A355BF">
      <w:pPr>
        <w:spacing w:after="0"/>
        <w:ind w:firstLine="709"/>
        <w:jc w:val="both"/>
        <w:rPr>
          <w:rFonts w:ascii="Times New Roman" w:eastAsia="Calibri" w:hAnsi="Times New Roman" w:cs="Times New Roman"/>
          <w:sz w:val="28"/>
          <w:szCs w:val="28"/>
        </w:rPr>
      </w:pPr>
      <w:r w:rsidRPr="00A355BF">
        <w:rPr>
          <w:rFonts w:ascii="Times New Roman" w:eastAsia="Calibri" w:hAnsi="Times New Roman" w:cs="Times New Roman"/>
          <w:sz w:val="28"/>
          <w:szCs w:val="28"/>
        </w:rPr>
        <w:t>Проектом предлагается раздельный способ сбора мусора в зависимости от его происхождения. Разделение мусора делается в целях избежания смешения разных типов мусора и загрязнения окружающей среды. Данный процесс позволяет подарить отходам «вторую жизнь», в большинстве случаев благодаря вторичному его использованию и переработке. Разделение мусора помогает предотвратить разложение мусора, его гниение и горение на свалках. Следовательно, уменьшается вредное влияние на окружающую среду.</w:t>
      </w:r>
    </w:p>
    <w:p w14:paraId="21234FBD" w14:textId="58B36C58" w:rsidR="00934343" w:rsidRPr="00934343" w:rsidRDefault="00550A72" w:rsidP="00AA5BED">
      <w:pPr>
        <w:tabs>
          <w:tab w:val="left" w:pos="8252"/>
        </w:tabs>
        <w:spacing w:after="0" w:line="240" w:lineRule="auto"/>
        <w:ind w:firstLine="720"/>
        <w:jc w:val="both"/>
        <w:rPr>
          <w:rFonts w:ascii="Times New Roman" w:eastAsia="Times New Roman" w:hAnsi="Times New Roman" w:cs="Times New Roman"/>
          <w:b/>
          <w:bCs/>
          <w:sz w:val="28"/>
          <w:szCs w:val="28"/>
          <w:lang w:val="kk-KZ" w:eastAsia="ru-RU"/>
        </w:rPr>
      </w:pPr>
      <w:r w:rsidRPr="00F44135">
        <w:rPr>
          <w:rFonts w:ascii="Times New Roman" w:eastAsia="Times New Roman" w:hAnsi="Times New Roman" w:cs="Times New Roman"/>
          <w:b/>
          <w:bCs/>
          <w:sz w:val="28"/>
          <w:szCs w:val="28"/>
          <w:lang w:val="kk-KZ" w:eastAsia="ru-RU"/>
        </w:rPr>
        <w:t>1</w:t>
      </w:r>
      <w:r w:rsidR="006A4CE7" w:rsidRPr="00F44135">
        <w:rPr>
          <w:rFonts w:ascii="Times New Roman" w:eastAsia="Times New Roman" w:hAnsi="Times New Roman" w:cs="Times New Roman"/>
          <w:b/>
          <w:bCs/>
          <w:sz w:val="28"/>
          <w:szCs w:val="28"/>
          <w:lang w:val="kk-KZ" w:eastAsia="ru-RU"/>
        </w:rPr>
        <w:t>4</w:t>
      </w:r>
      <w:r w:rsidRPr="00F44135">
        <w:rPr>
          <w:rFonts w:ascii="Times New Roman" w:eastAsia="Times New Roman" w:hAnsi="Times New Roman" w:cs="Times New Roman"/>
          <w:b/>
          <w:bCs/>
          <w:sz w:val="28"/>
          <w:szCs w:val="28"/>
          <w:lang w:val="kk-KZ" w:eastAsia="ru-RU"/>
        </w:rPr>
        <w:t xml:space="preserve">. </w:t>
      </w:r>
      <w:r w:rsidR="00934343" w:rsidRPr="00F44135">
        <w:rPr>
          <w:rFonts w:ascii="Times New Roman" w:eastAsia="Times New Roman" w:hAnsi="Times New Roman" w:cs="Times New Roman"/>
          <w:b/>
          <w:bCs/>
          <w:sz w:val="28"/>
          <w:szCs w:val="28"/>
          <w:lang w:val="kk-KZ" w:eastAsia="ru-RU"/>
        </w:rPr>
        <w:t>Биоразнообразие</w:t>
      </w:r>
    </w:p>
    <w:p w14:paraId="3B551CF7" w14:textId="0D55AF0A" w:rsidR="009B3861" w:rsidRPr="009B3861" w:rsidRDefault="0039081E" w:rsidP="009B3861">
      <w:pPr>
        <w:spacing w:after="0" w:line="240" w:lineRule="auto"/>
        <w:ind w:firstLine="709"/>
        <w:jc w:val="both"/>
        <w:rPr>
          <w:rFonts w:ascii="Times New Roman" w:eastAsiaTheme="minorEastAsia" w:hAnsi="Times New Roman" w:cs="Times New Roman"/>
          <w:color w:val="000000" w:themeColor="text1"/>
          <w:sz w:val="28"/>
          <w:szCs w:val="28"/>
          <w:lang w:val="kk-KZ" w:eastAsia="ru-RU"/>
        </w:rPr>
      </w:pPr>
      <w:proofErr w:type="spellStart"/>
      <w:r w:rsidRPr="009B3861">
        <w:rPr>
          <w:rFonts w:ascii="Times New Roman" w:eastAsiaTheme="minorEastAsia" w:hAnsi="Times New Roman" w:cs="Times New Roman"/>
          <w:color w:val="000000" w:themeColor="text1"/>
          <w:sz w:val="28"/>
          <w:szCs w:val="28"/>
          <w:lang w:val="kk-KZ" w:eastAsia="ru-RU"/>
        </w:rPr>
        <w:t>Согласно</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письма</w:t>
      </w:r>
      <w:proofErr w:type="spellEnd"/>
      <w:r w:rsidRPr="009B3861">
        <w:rPr>
          <w:rFonts w:ascii="Times New Roman" w:eastAsiaTheme="minorEastAsia" w:hAnsi="Times New Roman" w:cs="Times New Roman"/>
          <w:color w:val="000000" w:themeColor="text1"/>
          <w:sz w:val="28"/>
          <w:szCs w:val="28"/>
          <w:lang w:val="kk-KZ" w:eastAsia="ru-RU"/>
        </w:rPr>
        <w:t xml:space="preserve"> </w:t>
      </w:r>
      <w:r w:rsidR="00335CD7" w:rsidRPr="009B3861">
        <w:rPr>
          <w:rFonts w:ascii="Times New Roman" w:eastAsiaTheme="minorEastAsia" w:hAnsi="Times New Roman" w:cs="Times New Roman"/>
          <w:color w:val="000000" w:themeColor="text1"/>
          <w:sz w:val="28"/>
          <w:szCs w:val="28"/>
          <w:lang w:val="kk-KZ" w:eastAsia="ru-RU"/>
        </w:rPr>
        <w:t>РГУ «</w:t>
      </w:r>
      <w:proofErr w:type="spellStart"/>
      <w:r w:rsidR="009B3861" w:rsidRPr="009B3861">
        <w:rPr>
          <w:rFonts w:ascii="Times New Roman" w:eastAsiaTheme="minorEastAsia" w:hAnsi="Times New Roman" w:cs="Times New Roman"/>
          <w:color w:val="000000" w:themeColor="text1"/>
          <w:sz w:val="28"/>
          <w:szCs w:val="28"/>
          <w:lang w:val="kk-KZ" w:eastAsia="ru-RU"/>
        </w:rPr>
        <w:t>Акмолинская</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областная</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территориальная</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r w:rsidR="009B3861" w:rsidRPr="009B3861">
        <w:rPr>
          <w:rFonts w:ascii="Times New Roman" w:eastAsiaTheme="minorEastAsia" w:hAnsi="Times New Roman" w:cs="Times New Roman"/>
          <w:color w:val="000000" w:themeColor="text1"/>
          <w:sz w:val="28"/>
          <w:szCs w:val="28"/>
          <w:lang w:val="kk-KZ" w:eastAsia="ru-RU"/>
        </w:rPr>
        <w:t xml:space="preserve">инспекция </w:t>
      </w:r>
      <w:proofErr w:type="spellStart"/>
      <w:r w:rsidR="009B3861" w:rsidRPr="009B3861">
        <w:rPr>
          <w:rFonts w:ascii="Times New Roman" w:eastAsiaTheme="minorEastAsia" w:hAnsi="Times New Roman" w:cs="Times New Roman"/>
          <w:color w:val="000000" w:themeColor="text1"/>
          <w:sz w:val="28"/>
          <w:szCs w:val="28"/>
          <w:lang w:val="kk-KZ" w:eastAsia="ru-RU"/>
        </w:rPr>
        <w:t>лесного</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хозяйства</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и</w:t>
      </w:r>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животного</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мира</w:t>
      </w:r>
      <w:proofErr w:type="spellEnd"/>
      <w:r w:rsidR="00335CD7" w:rsidRPr="009B3861">
        <w:rPr>
          <w:rFonts w:ascii="Times New Roman" w:eastAsiaTheme="minorEastAsia" w:hAnsi="Times New Roman" w:cs="Times New Roman"/>
          <w:color w:val="000000" w:themeColor="text1"/>
          <w:sz w:val="28"/>
          <w:szCs w:val="28"/>
          <w:lang w:val="kk-KZ" w:eastAsia="ru-RU"/>
        </w:rPr>
        <w:t>» №</w:t>
      </w:r>
      <w:r w:rsidR="009B3861" w:rsidRPr="009B3861">
        <w:rPr>
          <w:rFonts w:ascii="Times New Roman" w:eastAsiaTheme="minorEastAsia" w:hAnsi="Times New Roman" w:cs="Times New Roman"/>
          <w:color w:val="000000" w:themeColor="text1"/>
          <w:sz w:val="28"/>
          <w:szCs w:val="28"/>
          <w:lang w:val="kk-KZ" w:eastAsia="ru-RU"/>
        </w:rPr>
        <w:t>ЗТ-2025-03832667</w:t>
      </w:r>
      <w:r w:rsidR="009B3861" w:rsidRPr="009B3861">
        <w:rPr>
          <w:rFonts w:ascii="Times New Roman" w:eastAsiaTheme="minorEastAsia" w:hAnsi="Times New Roman" w:cs="Times New Roman"/>
          <w:color w:val="000000" w:themeColor="text1"/>
          <w:sz w:val="28"/>
          <w:szCs w:val="28"/>
          <w:lang w:val="kk-KZ" w:eastAsia="ru-RU"/>
        </w:rPr>
        <w:t xml:space="preserve"> </w:t>
      </w:r>
      <w:r w:rsidR="00335CD7" w:rsidRPr="009B3861">
        <w:rPr>
          <w:rFonts w:ascii="Times New Roman" w:eastAsiaTheme="minorEastAsia" w:hAnsi="Times New Roman" w:cs="Times New Roman"/>
          <w:color w:val="000000" w:themeColor="text1"/>
          <w:sz w:val="28"/>
          <w:szCs w:val="28"/>
          <w:lang w:val="kk-KZ" w:eastAsia="ru-RU"/>
        </w:rPr>
        <w:t xml:space="preserve">от </w:t>
      </w:r>
      <w:r w:rsidR="009B3861" w:rsidRPr="009B3861">
        <w:rPr>
          <w:rFonts w:ascii="Times New Roman" w:eastAsiaTheme="minorEastAsia" w:hAnsi="Times New Roman" w:cs="Times New Roman"/>
          <w:color w:val="000000" w:themeColor="text1"/>
          <w:sz w:val="28"/>
          <w:szCs w:val="28"/>
          <w:lang w:val="kk-KZ" w:eastAsia="ru-RU"/>
        </w:rPr>
        <w:t>04</w:t>
      </w:r>
      <w:r w:rsidRPr="009B3861">
        <w:rPr>
          <w:rFonts w:ascii="Times New Roman" w:eastAsiaTheme="minorEastAsia" w:hAnsi="Times New Roman" w:cs="Times New Roman"/>
          <w:color w:val="000000" w:themeColor="text1"/>
          <w:sz w:val="28"/>
          <w:szCs w:val="28"/>
          <w:lang w:val="kk-KZ" w:eastAsia="ru-RU"/>
        </w:rPr>
        <w:t>.</w:t>
      </w:r>
      <w:r w:rsidR="009B3861" w:rsidRPr="009B3861">
        <w:rPr>
          <w:rFonts w:ascii="Times New Roman" w:eastAsiaTheme="minorEastAsia" w:hAnsi="Times New Roman" w:cs="Times New Roman"/>
          <w:color w:val="000000" w:themeColor="text1"/>
          <w:sz w:val="28"/>
          <w:szCs w:val="28"/>
          <w:lang w:val="kk-KZ" w:eastAsia="ru-RU"/>
        </w:rPr>
        <w:t>11</w:t>
      </w:r>
      <w:r w:rsidRPr="009B3861">
        <w:rPr>
          <w:rFonts w:ascii="Times New Roman" w:eastAsiaTheme="minorEastAsia" w:hAnsi="Times New Roman" w:cs="Times New Roman"/>
          <w:color w:val="000000" w:themeColor="text1"/>
          <w:sz w:val="28"/>
          <w:szCs w:val="28"/>
          <w:lang w:val="kk-KZ" w:eastAsia="ru-RU"/>
        </w:rPr>
        <w:t xml:space="preserve">.2025 </w:t>
      </w:r>
      <w:proofErr w:type="spellStart"/>
      <w:r w:rsidR="00335CD7" w:rsidRPr="009B3861">
        <w:rPr>
          <w:rFonts w:ascii="Times New Roman" w:eastAsiaTheme="minorEastAsia" w:hAnsi="Times New Roman" w:cs="Times New Roman"/>
          <w:color w:val="000000" w:themeColor="text1"/>
          <w:sz w:val="28"/>
          <w:szCs w:val="28"/>
          <w:lang w:val="kk-KZ" w:eastAsia="ru-RU"/>
        </w:rPr>
        <w:t>года</w:t>
      </w:r>
      <w:proofErr w:type="spellEnd"/>
      <w:r w:rsidR="00335CD7" w:rsidRPr="009B3861">
        <w:rPr>
          <w:rFonts w:ascii="Times New Roman" w:eastAsiaTheme="minorEastAsia" w:hAnsi="Times New Roman" w:cs="Times New Roman"/>
          <w:color w:val="000000" w:themeColor="text1"/>
          <w:sz w:val="28"/>
          <w:szCs w:val="28"/>
          <w:lang w:val="kk-KZ" w:eastAsia="ru-RU"/>
        </w:rPr>
        <w:t>,</w:t>
      </w:r>
      <w:r w:rsidR="00335CD7" w:rsidRPr="009B3861">
        <w:t xml:space="preserve"> </w:t>
      </w:r>
      <w:proofErr w:type="spellStart"/>
      <w:r w:rsidR="00335CD7" w:rsidRPr="009B3861">
        <w:rPr>
          <w:rFonts w:ascii="Times New Roman" w:eastAsiaTheme="minorEastAsia" w:hAnsi="Times New Roman" w:cs="Times New Roman"/>
          <w:color w:val="000000" w:themeColor="text1"/>
          <w:sz w:val="28"/>
          <w:szCs w:val="28"/>
          <w:lang w:val="kk-KZ" w:eastAsia="ru-RU"/>
        </w:rPr>
        <w:t>что</w:t>
      </w:r>
      <w:proofErr w:type="spellEnd"/>
      <w:r w:rsidR="00335CD7"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с</w:t>
      </w:r>
      <w:r w:rsidR="009B3861" w:rsidRPr="009B3861">
        <w:rPr>
          <w:rFonts w:ascii="Times New Roman" w:eastAsiaTheme="minorEastAsia" w:hAnsi="Times New Roman" w:cs="Times New Roman"/>
          <w:color w:val="000000" w:themeColor="text1"/>
          <w:sz w:val="28"/>
          <w:szCs w:val="28"/>
          <w:lang w:val="kk-KZ" w:eastAsia="ru-RU"/>
        </w:rPr>
        <w:t>огласно</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Инструкции</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по </w:t>
      </w:r>
      <w:proofErr w:type="spellStart"/>
      <w:r w:rsidR="009B3861" w:rsidRPr="009B3861">
        <w:rPr>
          <w:rFonts w:ascii="Times New Roman" w:eastAsiaTheme="minorEastAsia" w:hAnsi="Times New Roman" w:cs="Times New Roman"/>
          <w:color w:val="000000" w:themeColor="text1"/>
          <w:sz w:val="28"/>
          <w:szCs w:val="28"/>
          <w:lang w:val="kk-KZ" w:eastAsia="ru-RU"/>
        </w:rPr>
        <w:t>проведению</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учета</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видов</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животных</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на</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территории</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Республики</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Казахстан</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утвержденной</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приказом</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Министра</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сельского</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хозяйства</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Республики</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Казахстан</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от 01 </w:t>
      </w:r>
      <w:proofErr w:type="spellStart"/>
      <w:r w:rsidR="009B3861" w:rsidRPr="009B3861">
        <w:rPr>
          <w:rFonts w:ascii="Times New Roman" w:eastAsiaTheme="minorEastAsia" w:hAnsi="Times New Roman" w:cs="Times New Roman"/>
          <w:color w:val="000000" w:themeColor="text1"/>
          <w:sz w:val="28"/>
          <w:szCs w:val="28"/>
          <w:lang w:val="kk-KZ" w:eastAsia="ru-RU"/>
        </w:rPr>
        <w:t>марта</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2012 </w:t>
      </w:r>
      <w:proofErr w:type="spellStart"/>
      <w:r w:rsidR="009B3861" w:rsidRPr="009B3861">
        <w:rPr>
          <w:rFonts w:ascii="Times New Roman" w:eastAsiaTheme="minorEastAsia" w:hAnsi="Times New Roman" w:cs="Times New Roman"/>
          <w:color w:val="000000" w:themeColor="text1"/>
          <w:sz w:val="28"/>
          <w:szCs w:val="28"/>
          <w:lang w:val="kk-KZ" w:eastAsia="ru-RU"/>
        </w:rPr>
        <w:t>года</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r w:rsidR="009B3861" w:rsidRPr="009B3861">
        <w:rPr>
          <w:rFonts w:ascii="Times New Roman" w:eastAsiaTheme="minorEastAsia" w:hAnsi="Times New Roman" w:cs="Times New Roman"/>
          <w:color w:val="000000" w:themeColor="text1"/>
          <w:sz w:val="28"/>
          <w:szCs w:val="28"/>
          <w:lang w:val="kk-KZ" w:eastAsia="ru-RU"/>
        </w:rPr>
        <w:lastRenderedPageBreak/>
        <w:t xml:space="preserve">№ 25-03-01/82, </w:t>
      </w:r>
      <w:proofErr w:type="spellStart"/>
      <w:r w:rsidR="009B3861" w:rsidRPr="009B3861">
        <w:rPr>
          <w:rFonts w:ascii="Times New Roman" w:eastAsiaTheme="minorEastAsia" w:hAnsi="Times New Roman" w:cs="Times New Roman"/>
          <w:color w:val="000000" w:themeColor="text1"/>
          <w:sz w:val="28"/>
          <w:szCs w:val="28"/>
          <w:lang w:val="kk-KZ" w:eastAsia="ru-RU"/>
        </w:rPr>
        <w:t>учеты</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видов</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животных</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проводятся</w:t>
      </w:r>
      <w:proofErr w:type="spellEnd"/>
      <w:r w:rsid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на</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территории</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закрепленных</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охотничьих</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угодий</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охотничьих</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угодий</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резервного</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фонда и </w:t>
      </w:r>
      <w:proofErr w:type="spellStart"/>
      <w:r w:rsidR="009B3861" w:rsidRPr="009B3861">
        <w:rPr>
          <w:rFonts w:ascii="Times New Roman" w:eastAsiaTheme="minorEastAsia" w:hAnsi="Times New Roman" w:cs="Times New Roman"/>
          <w:color w:val="000000" w:themeColor="text1"/>
          <w:sz w:val="28"/>
          <w:szCs w:val="28"/>
          <w:lang w:val="kk-KZ" w:eastAsia="ru-RU"/>
        </w:rPr>
        <w:t>особо</w:t>
      </w:r>
      <w:proofErr w:type="spellEnd"/>
      <w:r w:rsid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охраняемых</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природных</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территориях</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являющихся</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средой</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обитания</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объектов</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животного</w:t>
      </w:r>
      <w:proofErr w:type="spellEnd"/>
      <w:r w:rsidR="009B3861" w:rsidRPr="009B3861">
        <w:rPr>
          <w:rFonts w:ascii="Times New Roman" w:eastAsiaTheme="minorEastAsia" w:hAnsi="Times New Roman" w:cs="Times New Roman"/>
          <w:color w:val="000000" w:themeColor="text1"/>
          <w:sz w:val="28"/>
          <w:szCs w:val="28"/>
          <w:lang w:val="kk-KZ" w:eastAsia="ru-RU"/>
        </w:rPr>
        <w:t xml:space="preserve"> </w:t>
      </w:r>
      <w:proofErr w:type="spellStart"/>
      <w:r w:rsidR="009B3861" w:rsidRPr="009B3861">
        <w:rPr>
          <w:rFonts w:ascii="Times New Roman" w:eastAsiaTheme="minorEastAsia" w:hAnsi="Times New Roman" w:cs="Times New Roman"/>
          <w:color w:val="000000" w:themeColor="text1"/>
          <w:sz w:val="28"/>
          <w:szCs w:val="28"/>
          <w:lang w:val="kk-KZ" w:eastAsia="ru-RU"/>
        </w:rPr>
        <w:t>мира</w:t>
      </w:r>
      <w:proofErr w:type="spellEnd"/>
      <w:r w:rsidR="009B3861" w:rsidRPr="009B3861">
        <w:rPr>
          <w:rFonts w:ascii="Times New Roman" w:eastAsiaTheme="minorEastAsia" w:hAnsi="Times New Roman" w:cs="Times New Roman"/>
          <w:color w:val="000000" w:themeColor="text1"/>
          <w:sz w:val="28"/>
          <w:szCs w:val="28"/>
          <w:lang w:val="kk-KZ" w:eastAsia="ru-RU"/>
        </w:rPr>
        <w:t>.</w:t>
      </w:r>
    </w:p>
    <w:p w14:paraId="0CDC144B" w14:textId="29C9B32F" w:rsidR="0039081E" w:rsidRDefault="009B3861" w:rsidP="009B3861">
      <w:pPr>
        <w:spacing w:after="0" w:line="240" w:lineRule="auto"/>
        <w:ind w:firstLine="709"/>
        <w:jc w:val="both"/>
        <w:rPr>
          <w:rFonts w:ascii="Times New Roman" w:eastAsiaTheme="minorEastAsia" w:hAnsi="Times New Roman" w:cs="Times New Roman"/>
          <w:color w:val="000000" w:themeColor="text1"/>
          <w:sz w:val="28"/>
          <w:szCs w:val="28"/>
          <w:lang w:val="kk-KZ" w:eastAsia="ru-RU"/>
        </w:rPr>
      </w:pPr>
      <w:proofErr w:type="spellStart"/>
      <w:r w:rsidRPr="009B3861">
        <w:rPr>
          <w:rFonts w:ascii="Times New Roman" w:eastAsiaTheme="minorEastAsia" w:hAnsi="Times New Roman" w:cs="Times New Roman"/>
          <w:color w:val="000000" w:themeColor="text1"/>
          <w:sz w:val="28"/>
          <w:szCs w:val="28"/>
          <w:lang w:val="kk-KZ" w:eastAsia="ru-RU"/>
        </w:rPr>
        <w:t>Указанная</w:t>
      </w:r>
      <w:proofErr w:type="spellEnd"/>
      <w:r w:rsidRPr="009B3861">
        <w:rPr>
          <w:rFonts w:ascii="Times New Roman" w:eastAsiaTheme="minorEastAsia" w:hAnsi="Times New Roman" w:cs="Times New Roman"/>
          <w:color w:val="000000" w:themeColor="text1"/>
          <w:sz w:val="28"/>
          <w:szCs w:val="28"/>
          <w:lang w:val="kk-KZ" w:eastAsia="ru-RU"/>
        </w:rPr>
        <w:t xml:space="preserve"> территория, </w:t>
      </w:r>
      <w:proofErr w:type="spellStart"/>
      <w:r w:rsidRPr="009B3861">
        <w:rPr>
          <w:rFonts w:ascii="Times New Roman" w:eastAsiaTheme="minorEastAsia" w:hAnsi="Times New Roman" w:cs="Times New Roman"/>
          <w:color w:val="000000" w:themeColor="text1"/>
          <w:sz w:val="28"/>
          <w:szCs w:val="28"/>
          <w:lang w:val="kk-KZ" w:eastAsia="ru-RU"/>
        </w:rPr>
        <w:t>согласно</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представленных</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материалов</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расположена</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на</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землях</w:t>
      </w:r>
      <w:proofErr w:type="spellEnd"/>
      <w:r>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населенного</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пункта</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села</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Косшокы</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Целиноградского</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района</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которые</w:t>
      </w:r>
      <w:proofErr w:type="spellEnd"/>
      <w:r w:rsidRPr="009B3861">
        <w:rPr>
          <w:rFonts w:ascii="Times New Roman" w:eastAsiaTheme="minorEastAsia" w:hAnsi="Times New Roman" w:cs="Times New Roman"/>
          <w:color w:val="000000" w:themeColor="text1"/>
          <w:sz w:val="28"/>
          <w:szCs w:val="28"/>
          <w:lang w:val="kk-KZ" w:eastAsia="ru-RU"/>
        </w:rPr>
        <w:t xml:space="preserve"> не </w:t>
      </w:r>
      <w:proofErr w:type="spellStart"/>
      <w:r w:rsidRPr="009B3861">
        <w:rPr>
          <w:rFonts w:ascii="Times New Roman" w:eastAsiaTheme="minorEastAsia" w:hAnsi="Times New Roman" w:cs="Times New Roman"/>
          <w:color w:val="000000" w:themeColor="text1"/>
          <w:sz w:val="28"/>
          <w:szCs w:val="28"/>
          <w:lang w:val="kk-KZ" w:eastAsia="ru-RU"/>
        </w:rPr>
        <w:t>являются</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охотничьими</w:t>
      </w:r>
      <w:proofErr w:type="spellEnd"/>
      <w:r>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угодьями</w:t>
      </w:r>
      <w:proofErr w:type="spellEnd"/>
      <w:r w:rsidRPr="009B3861">
        <w:rPr>
          <w:rFonts w:ascii="Times New Roman" w:eastAsiaTheme="minorEastAsia" w:hAnsi="Times New Roman" w:cs="Times New Roman"/>
          <w:color w:val="000000" w:themeColor="text1"/>
          <w:sz w:val="28"/>
          <w:szCs w:val="28"/>
          <w:lang w:val="kk-KZ" w:eastAsia="ru-RU"/>
        </w:rPr>
        <w:t xml:space="preserve">, не </w:t>
      </w:r>
      <w:proofErr w:type="spellStart"/>
      <w:r w:rsidRPr="009B3861">
        <w:rPr>
          <w:rFonts w:ascii="Times New Roman" w:eastAsiaTheme="minorEastAsia" w:hAnsi="Times New Roman" w:cs="Times New Roman"/>
          <w:color w:val="000000" w:themeColor="text1"/>
          <w:sz w:val="28"/>
          <w:szCs w:val="28"/>
          <w:lang w:val="kk-KZ" w:eastAsia="ru-RU"/>
        </w:rPr>
        <w:t>располагаются</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на</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землях</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государственного</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лесного</w:t>
      </w:r>
      <w:proofErr w:type="spellEnd"/>
      <w:r w:rsidRPr="009B3861">
        <w:rPr>
          <w:rFonts w:ascii="Times New Roman" w:eastAsiaTheme="minorEastAsia" w:hAnsi="Times New Roman" w:cs="Times New Roman"/>
          <w:color w:val="000000" w:themeColor="text1"/>
          <w:sz w:val="28"/>
          <w:szCs w:val="28"/>
          <w:lang w:val="kk-KZ" w:eastAsia="ru-RU"/>
        </w:rPr>
        <w:t xml:space="preserve"> фонда и </w:t>
      </w:r>
      <w:proofErr w:type="spellStart"/>
      <w:r w:rsidRPr="009B3861">
        <w:rPr>
          <w:rFonts w:ascii="Times New Roman" w:eastAsiaTheme="minorEastAsia" w:hAnsi="Times New Roman" w:cs="Times New Roman"/>
          <w:color w:val="000000" w:themeColor="text1"/>
          <w:sz w:val="28"/>
          <w:szCs w:val="28"/>
          <w:lang w:val="kk-KZ" w:eastAsia="ru-RU"/>
        </w:rPr>
        <w:t>особо</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охраняемых</w:t>
      </w:r>
      <w:proofErr w:type="spellEnd"/>
      <w:r>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природных</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территорий</w:t>
      </w:r>
      <w:proofErr w:type="spellEnd"/>
      <w:r w:rsidRPr="009B3861">
        <w:rPr>
          <w:rFonts w:ascii="Times New Roman" w:eastAsiaTheme="minorEastAsia" w:hAnsi="Times New Roman" w:cs="Times New Roman"/>
          <w:color w:val="000000" w:themeColor="text1"/>
          <w:sz w:val="28"/>
          <w:szCs w:val="28"/>
          <w:lang w:val="kk-KZ" w:eastAsia="ru-RU"/>
        </w:rPr>
        <w:t xml:space="preserve">, в </w:t>
      </w:r>
      <w:proofErr w:type="spellStart"/>
      <w:r w:rsidRPr="009B3861">
        <w:rPr>
          <w:rFonts w:ascii="Times New Roman" w:eastAsiaTheme="minorEastAsia" w:hAnsi="Times New Roman" w:cs="Times New Roman"/>
          <w:color w:val="000000" w:themeColor="text1"/>
          <w:sz w:val="28"/>
          <w:szCs w:val="28"/>
          <w:lang w:val="kk-KZ" w:eastAsia="ru-RU"/>
        </w:rPr>
        <w:t>связи</w:t>
      </w:r>
      <w:proofErr w:type="spellEnd"/>
      <w:r w:rsidRPr="009B3861">
        <w:rPr>
          <w:rFonts w:ascii="Times New Roman" w:eastAsiaTheme="minorEastAsia" w:hAnsi="Times New Roman" w:cs="Times New Roman"/>
          <w:color w:val="000000" w:themeColor="text1"/>
          <w:sz w:val="28"/>
          <w:szCs w:val="28"/>
          <w:lang w:val="kk-KZ" w:eastAsia="ru-RU"/>
        </w:rPr>
        <w:t xml:space="preserve"> с </w:t>
      </w:r>
      <w:proofErr w:type="spellStart"/>
      <w:r w:rsidRPr="009B3861">
        <w:rPr>
          <w:rFonts w:ascii="Times New Roman" w:eastAsiaTheme="minorEastAsia" w:hAnsi="Times New Roman" w:cs="Times New Roman"/>
          <w:color w:val="000000" w:themeColor="text1"/>
          <w:sz w:val="28"/>
          <w:szCs w:val="28"/>
          <w:lang w:val="kk-KZ" w:eastAsia="ru-RU"/>
        </w:rPr>
        <w:t>чем</w:t>
      </w:r>
      <w:proofErr w:type="spellEnd"/>
      <w:r w:rsidRPr="009B3861">
        <w:rPr>
          <w:rFonts w:ascii="Times New Roman" w:eastAsiaTheme="minorEastAsia" w:hAnsi="Times New Roman" w:cs="Times New Roman"/>
          <w:color w:val="000000" w:themeColor="text1"/>
          <w:sz w:val="28"/>
          <w:szCs w:val="28"/>
          <w:lang w:val="kk-KZ" w:eastAsia="ru-RU"/>
        </w:rPr>
        <w:t xml:space="preserve">, информация о </w:t>
      </w:r>
      <w:proofErr w:type="spellStart"/>
      <w:r w:rsidRPr="009B3861">
        <w:rPr>
          <w:rFonts w:ascii="Times New Roman" w:eastAsiaTheme="minorEastAsia" w:hAnsi="Times New Roman" w:cs="Times New Roman"/>
          <w:color w:val="000000" w:themeColor="text1"/>
          <w:sz w:val="28"/>
          <w:szCs w:val="28"/>
          <w:lang w:val="kk-KZ" w:eastAsia="ru-RU"/>
        </w:rPr>
        <w:t>наличии</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либо</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отсутствии</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диких</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животных</w:t>
      </w:r>
      <w:proofErr w:type="spellEnd"/>
      <w:r w:rsidRPr="009B3861">
        <w:rPr>
          <w:rFonts w:ascii="Times New Roman" w:eastAsiaTheme="minorEastAsia" w:hAnsi="Times New Roman" w:cs="Times New Roman"/>
          <w:color w:val="000000" w:themeColor="text1"/>
          <w:sz w:val="28"/>
          <w:szCs w:val="28"/>
          <w:lang w:val="kk-KZ" w:eastAsia="ru-RU"/>
        </w:rPr>
        <w:t xml:space="preserve"> и</w:t>
      </w:r>
      <w:r>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древесных</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растений</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занесенных</w:t>
      </w:r>
      <w:proofErr w:type="spellEnd"/>
      <w:r w:rsidRPr="009B3861">
        <w:rPr>
          <w:rFonts w:ascii="Times New Roman" w:eastAsiaTheme="minorEastAsia" w:hAnsi="Times New Roman" w:cs="Times New Roman"/>
          <w:color w:val="000000" w:themeColor="text1"/>
          <w:sz w:val="28"/>
          <w:szCs w:val="28"/>
          <w:lang w:val="kk-KZ" w:eastAsia="ru-RU"/>
        </w:rPr>
        <w:t xml:space="preserve"> в </w:t>
      </w:r>
      <w:proofErr w:type="spellStart"/>
      <w:r w:rsidRPr="009B3861">
        <w:rPr>
          <w:rFonts w:ascii="Times New Roman" w:eastAsiaTheme="minorEastAsia" w:hAnsi="Times New Roman" w:cs="Times New Roman"/>
          <w:color w:val="000000" w:themeColor="text1"/>
          <w:sz w:val="28"/>
          <w:szCs w:val="28"/>
          <w:lang w:val="kk-KZ" w:eastAsia="ru-RU"/>
        </w:rPr>
        <w:t>Красную</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книгу</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Республики</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Казахстан</w:t>
      </w:r>
      <w:proofErr w:type="spellEnd"/>
      <w:r w:rsidRPr="009B3861">
        <w:rPr>
          <w:rFonts w:ascii="Times New Roman" w:eastAsiaTheme="minorEastAsia" w:hAnsi="Times New Roman" w:cs="Times New Roman"/>
          <w:color w:val="000000" w:themeColor="text1"/>
          <w:sz w:val="28"/>
          <w:szCs w:val="28"/>
          <w:lang w:val="kk-KZ" w:eastAsia="ru-RU"/>
        </w:rPr>
        <w:t xml:space="preserve">, а </w:t>
      </w:r>
      <w:proofErr w:type="spellStart"/>
      <w:r w:rsidRPr="009B3861">
        <w:rPr>
          <w:rFonts w:ascii="Times New Roman" w:eastAsiaTheme="minorEastAsia" w:hAnsi="Times New Roman" w:cs="Times New Roman"/>
          <w:color w:val="000000" w:themeColor="text1"/>
          <w:sz w:val="28"/>
          <w:szCs w:val="28"/>
          <w:lang w:val="kk-KZ" w:eastAsia="ru-RU"/>
        </w:rPr>
        <w:t>также</w:t>
      </w:r>
      <w:proofErr w:type="spellEnd"/>
      <w:r w:rsidRPr="009B3861">
        <w:rPr>
          <w:rFonts w:ascii="Times New Roman" w:eastAsiaTheme="minorEastAsia" w:hAnsi="Times New Roman" w:cs="Times New Roman"/>
          <w:color w:val="000000" w:themeColor="text1"/>
          <w:sz w:val="28"/>
          <w:szCs w:val="28"/>
          <w:lang w:val="kk-KZ" w:eastAsia="ru-RU"/>
        </w:rPr>
        <w:t xml:space="preserve"> о </w:t>
      </w:r>
      <w:proofErr w:type="spellStart"/>
      <w:r w:rsidRPr="009B3861">
        <w:rPr>
          <w:rFonts w:ascii="Times New Roman" w:eastAsiaTheme="minorEastAsia" w:hAnsi="Times New Roman" w:cs="Times New Roman"/>
          <w:color w:val="000000" w:themeColor="text1"/>
          <w:sz w:val="28"/>
          <w:szCs w:val="28"/>
          <w:lang w:val="kk-KZ" w:eastAsia="ru-RU"/>
        </w:rPr>
        <w:t>путях</w:t>
      </w:r>
      <w:proofErr w:type="spellEnd"/>
      <w:r>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миграции</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диких</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животных</w:t>
      </w:r>
      <w:proofErr w:type="spellEnd"/>
      <w:r w:rsidRPr="009B3861">
        <w:rPr>
          <w:rFonts w:ascii="Times New Roman" w:eastAsiaTheme="minorEastAsia" w:hAnsi="Times New Roman" w:cs="Times New Roman"/>
          <w:color w:val="000000" w:themeColor="text1"/>
          <w:sz w:val="28"/>
          <w:szCs w:val="28"/>
          <w:lang w:val="kk-KZ" w:eastAsia="ru-RU"/>
        </w:rPr>
        <w:t xml:space="preserve"> не </w:t>
      </w:r>
      <w:proofErr w:type="spellStart"/>
      <w:r w:rsidRPr="009B3861">
        <w:rPr>
          <w:rFonts w:ascii="Times New Roman" w:eastAsiaTheme="minorEastAsia" w:hAnsi="Times New Roman" w:cs="Times New Roman"/>
          <w:color w:val="000000" w:themeColor="text1"/>
          <w:sz w:val="28"/>
          <w:szCs w:val="28"/>
          <w:lang w:val="kk-KZ" w:eastAsia="ru-RU"/>
        </w:rPr>
        <w:t>может</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быть</w:t>
      </w:r>
      <w:proofErr w:type="spellEnd"/>
      <w:r w:rsidRPr="009B3861">
        <w:rPr>
          <w:rFonts w:ascii="Times New Roman" w:eastAsiaTheme="minorEastAsia" w:hAnsi="Times New Roman" w:cs="Times New Roman"/>
          <w:color w:val="000000" w:themeColor="text1"/>
          <w:sz w:val="28"/>
          <w:szCs w:val="28"/>
          <w:lang w:val="kk-KZ" w:eastAsia="ru-RU"/>
        </w:rPr>
        <w:t xml:space="preserve"> </w:t>
      </w:r>
      <w:proofErr w:type="spellStart"/>
      <w:r w:rsidRPr="009B3861">
        <w:rPr>
          <w:rFonts w:ascii="Times New Roman" w:eastAsiaTheme="minorEastAsia" w:hAnsi="Times New Roman" w:cs="Times New Roman"/>
          <w:color w:val="000000" w:themeColor="text1"/>
          <w:sz w:val="28"/>
          <w:szCs w:val="28"/>
          <w:lang w:val="kk-KZ" w:eastAsia="ru-RU"/>
        </w:rPr>
        <w:t>выдана</w:t>
      </w:r>
      <w:proofErr w:type="spellEnd"/>
      <w:r w:rsidR="00335CD7" w:rsidRPr="00335CD7">
        <w:rPr>
          <w:rFonts w:ascii="Times New Roman" w:eastAsiaTheme="minorEastAsia" w:hAnsi="Times New Roman" w:cs="Times New Roman"/>
          <w:color w:val="000000" w:themeColor="text1"/>
          <w:sz w:val="28"/>
          <w:szCs w:val="28"/>
          <w:lang w:val="kk-KZ" w:eastAsia="ru-RU"/>
        </w:rPr>
        <w:t>.</w:t>
      </w:r>
    </w:p>
    <w:p w14:paraId="557DFCB9" w14:textId="77777777" w:rsidR="00934343" w:rsidRPr="009C12E9" w:rsidRDefault="00934343" w:rsidP="00934343">
      <w:pPr>
        <w:pStyle w:val="a4"/>
        <w:ind w:left="0" w:firstLine="709"/>
        <w:jc w:val="both"/>
        <w:rPr>
          <w:sz w:val="28"/>
          <w:szCs w:val="28"/>
        </w:rPr>
      </w:pPr>
      <w:r w:rsidRPr="009C12E9">
        <w:rPr>
          <w:sz w:val="28"/>
          <w:szCs w:val="28"/>
        </w:rPr>
        <w:t>Проведение работ по реализации проекта на данной территории окажет слабое воздействие на представителей животного мира.</w:t>
      </w:r>
    </w:p>
    <w:p w14:paraId="5D552856" w14:textId="77777777" w:rsidR="00934343" w:rsidRPr="009C12E9" w:rsidRDefault="00934343" w:rsidP="00934343">
      <w:pPr>
        <w:pStyle w:val="a4"/>
        <w:ind w:left="0" w:firstLine="709"/>
        <w:jc w:val="both"/>
        <w:rPr>
          <w:sz w:val="28"/>
          <w:szCs w:val="28"/>
        </w:rPr>
      </w:pPr>
      <w:r w:rsidRPr="009C12E9">
        <w:rPr>
          <w:sz w:val="28"/>
          <w:szCs w:val="28"/>
        </w:rPr>
        <w:t>Для снижения даже незначительного негативного влияния на животный мир проектом предлагается выполнение следующих мероприятий:</w:t>
      </w:r>
    </w:p>
    <w:p w14:paraId="26F950FF" w14:textId="77777777" w:rsidR="00934343" w:rsidRPr="009C12E9" w:rsidRDefault="00934343" w:rsidP="00934343">
      <w:pPr>
        <w:pStyle w:val="a4"/>
        <w:ind w:left="0" w:firstLine="709"/>
        <w:jc w:val="both"/>
        <w:rPr>
          <w:sz w:val="28"/>
          <w:szCs w:val="28"/>
        </w:rPr>
      </w:pPr>
      <w:r w:rsidRPr="009C12E9">
        <w:rPr>
          <w:sz w:val="28"/>
          <w:szCs w:val="28"/>
        </w:rPr>
        <w:t>- снижение площадей нарушенных земель;</w:t>
      </w:r>
    </w:p>
    <w:p w14:paraId="45A513BD" w14:textId="77777777" w:rsidR="00934343" w:rsidRPr="009C12E9" w:rsidRDefault="00934343" w:rsidP="00934343">
      <w:pPr>
        <w:pStyle w:val="a4"/>
        <w:ind w:left="0" w:firstLine="709"/>
        <w:jc w:val="both"/>
        <w:rPr>
          <w:sz w:val="28"/>
          <w:szCs w:val="28"/>
        </w:rPr>
      </w:pPr>
      <w:r w:rsidRPr="009C12E9">
        <w:rPr>
          <w:sz w:val="28"/>
          <w:szCs w:val="28"/>
        </w:rPr>
        <w:t>- организация огражденных мест хранения отходов, хранение их до утилизации в закрытых контейнерах;</w:t>
      </w:r>
    </w:p>
    <w:p w14:paraId="68F30FFA" w14:textId="77777777" w:rsidR="00934343" w:rsidRPr="009C12E9" w:rsidRDefault="00934343" w:rsidP="00934343">
      <w:pPr>
        <w:pStyle w:val="a4"/>
        <w:ind w:left="0" w:firstLine="709"/>
        <w:jc w:val="both"/>
        <w:rPr>
          <w:sz w:val="28"/>
          <w:szCs w:val="28"/>
        </w:rPr>
      </w:pPr>
      <w:r w:rsidRPr="009C12E9">
        <w:rPr>
          <w:sz w:val="28"/>
          <w:szCs w:val="28"/>
        </w:rPr>
        <w:t>-поддержание в чистоте территории строительных площадок и прилегающих площадей;</w:t>
      </w:r>
    </w:p>
    <w:p w14:paraId="4FB8CD40" w14:textId="77777777" w:rsidR="00934343" w:rsidRPr="009C12E9" w:rsidRDefault="00934343" w:rsidP="00934343">
      <w:pPr>
        <w:pStyle w:val="a4"/>
        <w:ind w:left="0" w:firstLine="709"/>
        <w:jc w:val="both"/>
        <w:rPr>
          <w:sz w:val="28"/>
          <w:szCs w:val="28"/>
        </w:rPr>
      </w:pPr>
      <w:r w:rsidRPr="009C12E9">
        <w:rPr>
          <w:sz w:val="28"/>
          <w:szCs w:val="28"/>
        </w:rPr>
        <w:t>- исключение проливов нефтепродуктов и своевременная их ликвидация;</w:t>
      </w:r>
    </w:p>
    <w:p w14:paraId="7FA6EB82" w14:textId="77777777" w:rsidR="00934343" w:rsidRPr="009C12E9" w:rsidRDefault="00934343" w:rsidP="00934343">
      <w:pPr>
        <w:pStyle w:val="a4"/>
        <w:ind w:left="0" w:firstLine="709"/>
        <w:jc w:val="both"/>
        <w:rPr>
          <w:sz w:val="28"/>
          <w:szCs w:val="28"/>
        </w:rPr>
      </w:pPr>
      <w:r w:rsidRPr="009C12E9">
        <w:rPr>
          <w:sz w:val="28"/>
          <w:szCs w:val="28"/>
        </w:rPr>
        <w:t>- исключение несанкционированных проездов вне дорожной сети;</w:t>
      </w:r>
    </w:p>
    <w:p w14:paraId="41A5E392" w14:textId="77777777" w:rsidR="00934343" w:rsidRPr="009C12E9" w:rsidRDefault="00934343" w:rsidP="00934343">
      <w:pPr>
        <w:pStyle w:val="a4"/>
        <w:ind w:left="0" w:firstLine="709"/>
        <w:jc w:val="both"/>
        <w:rPr>
          <w:sz w:val="28"/>
          <w:szCs w:val="28"/>
        </w:rPr>
      </w:pPr>
      <w:r w:rsidRPr="009C12E9">
        <w:rPr>
          <w:sz w:val="28"/>
          <w:szCs w:val="28"/>
        </w:rPr>
        <w:t>- снижение активности передвижения транспортных средств ночью;</w:t>
      </w:r>
    </w:p>
    <w:p w14:paraId="14182FEF" w14:textId="77777777" w:rsidR="00934343" w:rsidRPr="009C12E9" w:rsidRDefault="00934343" w:rsidP="00934343">
      <w:pPr>
        <w:pStyle w:val="a4"/>
        <w:ind w:left="0" w:firstLine="709"/>
        <w:jc w:val="both"/>
        <w:rPr>
          <w:sz w:val="28"/>
          <w:szCs w:val="28"/>
        </w:rPr>
      </w:pPr>
      <w:r w:rsidRPr="009C12E9">
        <w:rPr>
          <w:sz w:val="28"/>
          <w:szCs w:val="28"/>
        </w:rPr>
        <w:t>- просветительская работа экологического содержания.</w:t>
      </w:r>
    </w:p>
    <w:p w14:paraId="7EF399C5" w14:textId="7AC1B8E1" w:rsidR="00934343" w:rsidRPr="009C12E9" w:rsidRDefault="00934343" w:rsidP="00934343">
      <w:pPr>
        <w:pStyle w:val="a4"/>
        <w:ind w:left="0" w:firstLine="709"/>
        <w:jc w:val="both"/>
        <w:rPr>
          <w:sz w:val="28"/>
          <w:szCs w:val="28"/>
        </w:rPr>
      </w:pPr>
      <w:r w:rsidRPr="009C12E9">
        <w:rPr>
          <w:sz w:val="28"/>
          <w:szCs w:val="28"/>
        </w:rPr>
        <w:t>В целом, проведение строительных работ и дальнейшая хозяйственная деятельность на антропогенно</w:t>
      </w:r>
      <w:r w:rsidR="009C12E9">
        <w:rPr>
          <w:sz w:val="28"/>
          <w:szCs w:val="28"/>
        </w:rPr>
        <w:t>-</w:t>
      </w:r>
      <w:r w:rsidRPr="009C12E9">
        <w:rPr>
          <w:sz w:val="28"/>
          <w:szCs w:val="28"/>
        </w:rPr>
        <w:t>освоенной территории не окажет существенного отрицательного воздействия на животный мир. Основной фактор воздействия – фактор беспокойства будет неспособным вызвать значительные изменения в сложившихся условиях обитания местной фауны.</w:t>
      </w:r>
    </w:p>
    <w:p w14:paraId="53BEB9F2" w14:textId="77777777" w:rsidR="00934343" w:rsidRPr="00B05735" w:rsidRDefault="00934343" w:rsidP="00AA5BED">
      <w:pPr>
        <w:tabs>
          <w:tab w:val="left" w:pos="8252"/>
        </w:tabs>
        <w:spacing w:after="0" w:line="240" w:lineRule="auto"/>
        <w:ind w:firstLine="720"/>
        <w:jc w:val="both"/>
        <w:rPr>
          <w:rFonts w:ascii="Times New Roman" w:eastAsia="Times New Roman" w:hAnsi="Times New Roman" w:cs="Times New Roman"/>
          <w:sz w:val="28"/>
          <w:szCs w:val="28"/>
          <w:lang w:val="kk-KZ" w:eastAsia="ru-RU"/>
        </w:rPr>
      </w:pPr>
    </w:p>
    <w:p w14:paraId="012D64C1" w14:textId="10F4206B" w:rsidR="00BC2AED" w:rsidRPr="00B05735" w:rsidRDefault="00550A72" w:rsidP="00550A72">
      <w:pPr>
        <w:pStyle w:val="1"/>
        <w:numPr>
          <w:ilvl w:val="0"/>
          <w:numId w:val="0"/>
        </w:numPr>
        <w:tabs>
          <w:tab w:val="left" w:pos="1077"/>
        </w:tabs>
        <w:spacing w:before="0" w:after="0"/>
        <w:ind w:right="-1" w:firstLine="709"/>
        <w:jc w:val="both"/>
        <w:rPr>
          <w:rFonts w:ascii="Times New Roman" w:hAnsi="Times New Roman" w:cs="Times New Roman"/>
          <w:sz w:val="28"/>
          <w:szCs w:val="28"/>
          <w:lang w:val="kk-KZ"/>
        </w:rPr>
      </w:pPr>
      <w:r w:rsidRPr="00B05735">
        <w:rPr>
          <w:rFonts w:ascii="Times New Roman" w:hAnsi="Times New Roman" w:cs="Times New Roman"/>
          <w:sz w:val="28"/>
          <w:szCs w:val="28"/>
          <w:lang w:val="kk-KZ"/>
        </w:rPr>
        <w:t>1</w:t>
      </w:r>
      <w:r w:rsidR="006A4CE7" w:rsidRPr="00B05735">
        <w:rPr>
          <w:rFonts w:ascii="Times New Roman" w:hAnsi="Times New Roman" w:cs="Times New Roman"/>
          <w:sz w:val="28"/>
          <w:szCs w:val="28"/>
          <w:lang w:val="kk-KZ"/>
        </w:rPr>
        <w:t>5</w:t>
      </w:r>
      <w:r w:rsidRPr="00B05735">
        <w:rPr>
          <w:rFonts w:ascii="Times New Roman" w:hAnsi="Times New Roman" w:cs="Times New Roman"/>
          <w:sz w:val="28"/>
          <w:szCs w:val="28"/>
          <w:lang w:val="kk-KZ"/>
        </w:rPr>
        <w:t xml:space="preserve">. </w:t>
      </w:r>
      <w:r w:rsidR="00BC2AED" w:rsidRPr="00B05735">
        <w:rPr>
          <w:rFonts w:ascii="Times New Roman" w:hAnsi="Times New Roman" w:cs="Times New Roman"/>
          <w:sz w:val="28"/>
          <w:szCs w:val="28"/>
        </w:rPr>
        <w:t>Существующие экологические проблемы, риск их усугубления или появления новых экологических проблем при реализации документа</w:t>
      </w:r>
    </w:p>
    <w:p w14:paraId="39E0035A" w14:textId="77777777" w:rsidR="00BC2AED" w:rsidRPr="00B05735" w:rsidRDefault="00BC2AED" w:rsidP="00BC2AED">
      <w:pPr>
        <w:spacing w:after="0" w:line="240" w:lineRule="auto"/>
        <w:ind w:firstLine="720"/>
        <w:jc w:val="both"/>
        <w:rPr>
          <w:rFonts w:ascii="Times New Roman" w:eastAsia="Times New Roman" w:hAnsi="Times New Roman" w:cs="Times New Roman"/>
          <w:sz w:val="28"/>
          <w:szCs w:val="28"/>
          <w:lang w:val="kk-KZ" w:eastAsia="ru-RU"/>
        </w:rPr>
      </w:pPr>
    </w:p>
    <w:p w14:paraId="48EB9902" w14:textId="7E9BFA43" w:rsidR="00E06FA2" w:rsidRDefault="00E06FA2" w:rsidP="00BC2AED">
      <w:pPr>
        <w:spacing w:after="0" w:line="240" w:lineRule="auto"/>
        <w:ind w:firstLine="720"/>
        <w:jc w:val="both"/>
        <w:rPr>
          <w:rFonts w:ascii="Times New Roman" w:eastAsia="Times New Roman" w:hAnsi="Times New Roman" w:cs="Times New Roman"/>
          <w:sz w:val="28"/>
          <w:szCs w:val="28"/>
          <w:lang w:val="kk-KZ" w:eastAsia="ru-RU"/>
        </w:rPr>
      </w:pPr>
      <w:r w:rsidRPr="00B05735">
        <w:rPr>
          <w:rFonts w:ascii="Times New Roman" w:eastAsia="Times New Roman" w:hAnsi="Times New Roman" w:cs="Times New Roman"/>
          <w:sz w:val="28"/>
          <w:szCs w:val="28"/>
          <w:lang w:val="kk-KZ" w:eastAsia="ru-RU"/>
        </w:rPr>
        <w:t>Для сравнения имеющихся</w:t>
      </w:r>
      <w:r w:rsidR="008060FD" w:rsidRPr="00B05735">
        <w:rPr>
          <w:rFonts w:ascii="Times New Roman" w:eastAsia="Times New Roman" w:hAnsi="Times New Roman" w:cs="Times New Roman"/>
          <w:sz w:val="28"/>
          <w:szCs w:val="28"/>
          <w:lang w:val="kk-KZ" w:eastAsia="ru-RU"/>
        </w:rPr>
        <w:t xml:space="preserve"> и возможных при реализации проекта экологических проблем </w:t>
      </w:r>
      <w:r w:rsidR="001B1E58">
        <w:rPr>
          <w:rFonts w:ascii="Times New Roman" w:eastAsia="Times New Roman" w:hAnsi="Times New Roman" w:cs="Times New Roman"/>
          <w:sz w:val="28"/>
          <w:szCs w:val="28"/>
          <w:lang w:val="kk-KZ" w:eastAsia="ru-RU"/>
        </w:rPr>
        <w:t xml:space="preserve">села </w:t>
      </w:r>
      <w:r w:rsidR="003410E5">
        <w:rPr>
          <w:rFonts w:ascii="Times New Roman" w:eastAsia="Times New Roman" w:hAnsi="Times New Roman" w:cs="Times New Roman"/>
          <w:sz w:val="28"/>
          <w:szCs w:val="28"/>
          <w:lang w:val="kk-KZ" w:eastAsia="ru-RU"/>
        </w:rPr>
        <w:t>Косшокы</w:t>
      </w:r>
      <w:r w:rsidR="008060FD" w:rsidRPr="00B05735">
        <w:rPr>
          <w:rFonts w:ascii="Times New Roman" w:eastAsia="Times New Roman" w:hAnsi="Times New Roman" w:cs="Times New Roman"/>
          <w:sz w:val="28"/>
          <w:szCs w:val="28"/>
          <w:lang w:val="kk-KZ" w:eastAsia="ru-RU"/>
        </w:rPr>
        <w:t xml:space="preserve"> данные приведены в таблице. Определение</w:t>
      </w:r>
      <w:r w:rsidR="008060FD">
        <w:rPr>
          <w:rFonts w:ascii="Times New Roman" w:eastAsia="Times New Roman" w:hAnsi="Times New Roman" w:cs="Times New Roman"/>
          <w:sz w:val="28"/>
          <w:szCs w:val="28"/>
          <w:lang w:val="kk-KZ" w:eastAsia="ru-RU"/>
        </w:rPr>
        <w:t xml:space="preserve"> проблем выполнялось путем анализа исходной информации.</w:t>
      </w:r>
    </w:p>
    <w:p w14:paraId="1151E80E" w14:textId="77777777" w:rsidR="008060FD" w:rsidRDefault="008060FD" w:rsidP="00BC2AED">
      <w:pPr>
        <w:spacing w:after="0" w:line="240" w:lineRule="auto"/>
        <w:ind w:firstLine="720"/>
        <w:jc w:val="both"/>
        <w:rPr>
          <w:rFonts w:ascii="Times New Roman" w:eastAsia="Times New Roman" w:hAnsi="Times New Roman" w:cs="Times New Roman"/>
          <w:sz w:val="28"/>
          <w:szCs w:val="28"/>
          <w:lang w:val="kk-KZ" w:eastAsia="ru-RU"/>
        </w:rPr>
      </w:pPr>
    </w:p>
    <w:tbl>
      <w:tblPr>
        <w:tblStyle w:val="TableNormal"/>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7"/>
        <w:gridCol w:w="4192"/>
        <w:gridCol w:w="3630"/>
      </w:tblGrid>
      <w:tr w:rsidR="008060FD" w:rsidRPr="00B05735" w14:paraId="5E66E1C7" w14:textId="77777777" w:rsidTr="00B05735">
        <w:trPr>
          <w:trHeight w:val="79"/>
          <w:tblHeader/>
          <w:jc w:val="center"/>
        </w:trPr>
        <w:tc>
          <w:tcPr>
            <w:tcW w:w="1957" w:type="dxa"/>
          </w:tcPr>
          <w:p w14:paraId="00B1B106" w14:textId="77777777" w:rsidR="008060FD" w:rsidRPr="00B05735" w:rsidRDefault="008060FD" w:rsidP="00B05735">
            <w:pPr>
              <w:pStyle w:val="TableParagraph"/>
              <w:spacing w:before="0"/>
              <w:ind w:left="118"/>
              <w:jc w:val="center"/>
              <w:rPr>
                <w:b/>
                <w:bCs/>
                <w:sz w:val="22"/>
                <w:szCs w:val="22"/>
              </w:rPr>
            </w:pPr>
            <w:proofErr w:type="spellStart"/>
            <w:r w:rsidRPr="00B05735">
              <w:rPr>
                <w:b/>
                <w:bCs/>
                <w:spacing w:val="-2"/>
                <w:sz w:val="22"/>
                <w:szCs w:val="22"/>
              </w:rPr>
              <w:t>Критерий</w:t>
            </w:r>
            <w:proofErr w:type="spellEnd"/>
          </w:p>
        </w:tc>
        <w:tc>
          <w:tcPr>
            <w:tcW w:w="4192" w:type="dxa"/>
          </w:tcPr>
          <w:p w14:paraId="3BE0EF33" w14:textId="4F8F63BC" w:rsidR="008060FD" w:rsidRPr="00B05735" w:rsidRDefault="008060FD" w:rsidP="00B05735">
            <w:pPr>
              <w:pStyle w:val="TableParagraph"/>
              <w:spacing w:before="0"/>
              <w:ind w:left="159" w:right="502"/>
              <w:jc w:val="center"/>
              <w:rPr>
                <w:b/>
                <w:bCs/>
                <w:sz w:val="22"/>
                <w:szCs w:val="22"/>
              </w:rPr>
            </w:pPr>
            <w:proofErr w:type="spellStart"/>
            <w:r w:rsidRPr="00B05735">
              <w:rPr>
                <w:b/>
                <w:bCs/>
                <w:sz w:val="22"/>
                <w:szCs w:val="22"/>
              </w:rPr>
              <w:t>Существующие</w:t>
            </w:r>
            <w:proofErr w:type="spellEnd"/>
            <w:r w:rsidR="00CC30FB" w:rsidRPr="00B05735">
              <w:rPr>
                <w:b/>
                <w:bCs/>
                <w:spacing w:val="-15"/>
                <w:sz w:val="22"/>
                <w:szCs w:val="22"/>
                <w:lang w:val="ru-RU"/>
              </w:rPr>
              <w:t xml:space="preserve"> </w:t>
            </w:r>
            <w:proofErr w:type="spellStart"/>
            <w:r w:rsidRPr="00B05735">
              <w:rPr>
                <w:b/>
                <w:bCs/>
                <w:sz w:val="22"/>
                <w:szCs w:val="22"/>
              </w:rPr>
              <w:t>экологические</w:t>
            </w:r>
            <w:proofErr w:type="spellEnd"/>
            <w:r w:rsidRPr="00B05735">
              <w:rPr>
                <w:b/>
                <w:bCs/>
                <w:sz w:val="22"/>
                <w:szCs w:val="22"/>
              </w:rPr>
              <w:t xml:space="preserve"> </w:t>
            </w:r>
            <w:proofErr w:type="spellStart"/>
            <w:r w:rsidRPr="00B05735">
              <w:rPr>
                <w:b/>
                <w:bCs/>
                <w:spacing w:val="-2"/>
                <w:sz w:val="22"/>
                <w:szCs w:val="22"/>
              </w:rPr>
              <w:t>проблемы</w:t>
            </w:r>
            <w:proofErr w:type="spellEnd"/>
          </w:p>
        </w:tc>
        <w:tc>
          <w:tcPr>
            <w:tcW w:w="3630" w:type="dxa"/>
          </w:tcPr>
          <w:p w14:paraId="3F453DF6" w14:textId="77777777" w:rsidR="008060FD" w:rsidRPr="00B05735" w:rsidRDefault="008060FD" w:rsidP="00B05735">
            <w:pPr>
              <w:pStyle w:val="TableParagraph"/>
              <w:spacing w:before="0"/>
              <w:ind w:left="67" w:right="97"/>
              <w:jc w:val="center"/>
              <w:rPr>
                <w:b/>
                <w:bCs/>
                <w:sz w:val="22"/>
                <w:szCs w:val="22"/>
                <w:lang w:val="ru-RU"/>
              </w:rPr>
            </w:pPr>
            <w:r w:rsidRPr="00B05735">
              <w:rPr>
                <w:b/>
                <w:bCs/>
                <w:sz w:val="22"/>
                <w:szCs w:val="22"/>
                <w:lang w:val="ru-RU"/>
              </w:rPr>
              <w:t>Новые</w:t>
            </w:r>
            <w:r w:rsidRPr="00B05735">
              <w:rPr>
                <w:b/>
                <w:bCs/>
                <w:spacing w:val="-15"/>
                <w:sz w:val="22"/>
                <w:szCs w:val="22"/>
                <w:lang w:val="ru-RU"/>
              </w:rPr>
              <w:t xml:space="preserve"> </w:t>
            </w:r>
            <w:r w:rsidRPr="00B05735">
              <w:rPr>
                <w:b/>
                <w:bCs/>
                <w:sz w:val="22"/>
                <w:szCs w:val="22"/>
                <w:lang w:val="ru-RU"/>
              </w:rPr>
              <w:t>экологические</w:t>
            </w:r>
            <w:r w:rsidRPr="00B05735">
              <w:rPr>
                <w:b/>
                <w:bCs/>
                <w:spacing w:val="-15"/>
                <w:sz w:val="22"/>
                <w:szCs w:val="22"/>
                <w:lang w:val="ru-RU"/>
              </w:rPr>
              <w:t xml:space="preserve"> </w:t>
            </w:r>
            <w:r w:rsidRPr="00B05735">
              <w:rPr>
                <w:b/>
                <w:bCs/>
                <w:sz w:val="22"/>
                <w:szCs w:val="22"/>
                <w:lang w:val="ru-RU"/>
              </w:rPr>
              <w:t>проблемы при реализации Плана</w:t>
            </w:r>
          </w:p>
        </w:tc>
      </w:tr>
      <w:tr w:rsidR="008060FD" w:rsidRPr="00B05735" w14:paraId="18A9EF1C" w14:textId="77777777" w:rsidTr="00B05735">
        <w:trPr>
          <w:trHeight w:val="79"/>
          <w:jc w:val="center"/>
        </w:trPr>
        <w:tc>
          <w:tcPr>
            <w:tcW w:w="1957" w:type="dxa"/>
          </w:tcPr>
          <w:p w14:paraId="2BF08036" w14:textId="77777777" w:rsidR="008060FD" w:rsidRPr="00B05735" w:rsidRDefault="008060FD" w:rsidP="00B05735">
            <w:pPr>
              <w:pStyle w:val="TableParagraph"/>
              <w:spacing w:before="0"/>
              <w:ind w:left="118" w:right="897"/>
              <w:rPr>
                <w:sz w:val="22"/>
                <w:szCs w:val="22"/>
              </w:rPr>
            </w:pPr>
            <w:proofErr w:type="spellStart"/>
            <w:r w:rsidRPr="00B05735">
              <w:rPr>
                <w:spacing w:val="-2"/>
                <w:sz w:val="22"/>
                <w:szCs w:val="22"/>
              </w:rPr>
              <w:t>Качество</w:t>
            </w:r>
            <w:proofErr w:type="spellEnd"/>
            <w:r w:rsidRPr="00B05735">
              <w:rPr>
                <w:spacing w:val="-2"/>
                <w:sz w:val="22"/>
                <w:szCs w:val="22"/>
              </w:rPr>
              <w:t xml:space="preserve"> </w:t>
            </w:r>
            <w:proofErr w:type="spellStart"/>
            <w:r w:rsidRPr="00B05735">
              <w:rPr>
                <w:spacing w:val="-2"/>
                <w:sz w:val="22"/>
                <w:szCs w:val="22"/>
              </w:rPr>
              <w:t>воздуха</w:t>
            </w:r>
            <w:proofErr w:type="spellEnd"/>
          </w:p>
        </w:tc>
        <w:tc>
          <w:tcPr>
            <w:tcW w:w="4192" w:type="dxa"/>
          </w:tcPr>
          <w:p w14:paraId="1A4A98E5" w14:textId="445C9412" w:rsidR="008060FD" w:rsidRPr="00B05735" w:rsidRDefault="008060FD" w:rsidP="00B05735">
            <w:pPr>
              <w:pStyle w:val="TableParagraph"/>
              <w:tabs>
                <w:tab w:val="left" w:pos="302"/>
                <w:tab w:val="left" w:pos="2527"/>
                <w:tab w:val="left" w:pos="2710"/>
              </w:tabs>
              <w:adjustRightInd/>
              <w:spacing w:before="0"/>
              <w:ind w:left="145" w:right="97"/>
              <w:jc w:val="both"/>
              <w:rPr>
                <w:sz w:val="22"/>
                <w:szCs w:val="22"/>
                <w:lang w:val="ru-RU"/>
              </w:rPr>
            </w:pPr>
            <w:r w:rsidRPr="00B05735">
              <w:rPr>
                <w:sz w:val="22"/>
                <w:szCs w:val="22"/>
                <w:lang w:val="ru-RU"/>
              </w:rPr>
              <w:t>На данный момент в селе не</w:t>
            </w:r>
            <w:r w:rsidR="009C12E9" w:rsidRPr="00B05735">
              <w:rPr>
                <w:sz w:val="22"/>
                <w:szCs w:val="22"/>
                <w:lang w:val="ru-RU"/>
              </w:rPr>
              <w:t>т</w:t>
            </w:r>
            <w:r w:rsidRPr="00B05735">
              <w:rPr>
                <w:sz w:val="22"/>
                <w:szCs w:val="22"/>
                <w:lang w:val="ru-RU"/>
              </w:rPr>
              <w:t xml:space="preserve"> объект</w:t>
            </w:r>
            <w:r w:rsidR="009C12E9" w:rsidRPr="00B05735">
              <w:rPr>
                <w:sz w:val="22"/>
                <w:szCs w:val="22"/>
                <w:lang w:val="ru-RU"/>
              </w:rPr>
              <w:t>ов</w:t>
            </w:r>
            <w:r w:rsidRPr="00B05735">
              <w:rPr>
                <w:sz w:val="22"/>
                <w:szCs w:val="22"/>
                <w:lang w:val="ru-RU"/>
              </w:rPr>
              <w:t xml:space="preserve">, вносящих ощутимый вклад в </w:t>
            </w:r>
            <w:r w:rsidR="009C12E9" w:rsidRPr="00B05735">
              <w:rPr>
                <w:sz w:val="22"/>
                <w:szCs w:val="22"/>
                <w:lang w:val="ru-RU"/>
              </w:rPr>
              <w:t>загрязнение</w:t>
            </w:r>
            <w:r w:rsidRPr="00B05735">
              <w:rPr>
                <w:sz w:val="22"/>
                <w:szCs w:val="22"/>
                <w:lang w:val="ru-RU"/>
              </w:rPr>
              <w:t xml:space="preserve"> атмосферного воздуха.</w:t>
            </w:r>
          </w:p>
        </w:tc>
        <w:tc>
          <w:tcPr>
            <w:tcW w:w="3630" w:type="dxa"/>
          </w:tcPr>
          <w:p w14:paraId="3AD857B8" w14:textId="0E7FAFBD" w:rsidR="008060FD" w:rsidRPr="00B05735" w:rsidRDefault="008060FD" w:rsidP="00B05735">
            <w:pPr>
              <w:pStyle w:val="TableParagraph"/>
              <w:spacing w:before="0"/>
              <w:ind w:left="106" w:right="97"/>
              <w:jc w:val="both"/>
              <w:rPr>
                <w:sz w:val="22"/>
                <w:szCs w:val="22"/>
                <w:lang w:val="kk-KZ"/>
              </w:rPr>
            </w:pPr>
            <w:r w:rsidRPr="00B05735">
              <w:rPr>
                <w:sz w:val="22"/>
                <w:szCs w:val="22"/>
                <w:lang w:val="ru-RU"/>
              </w:rPr>
              <w:t xml:space="preserve">Проектом предусмотрено строительство </w:t>
            </w:r>
            <w:r w:rsidR="00247D38" w:rsidRPr="00B05735">
              <w:rPr>
                <w:sz w:val="22"/>
                <w:szCs w:val="22"/>
                <w:lang w:val="ru-RU"/>
              </w:rPr>
              <w:t>социально значимых</w:t>
            </w:r>
            <w:r w:rsidRPr="00B05735">
              <w:rPr>
                <w:sz w:val="22"/>
                <w:szCs w:val="22"/>
                <w:lang w:val="ru-RU"/>
              </w:rPr>
              <w:t xml:space="preserve"> объектов, деятельность которых </w:t>
            </w:r>
            <w:r w:rsidRPr="00B05735">
              <w:rPr>
                <w:sz w:val="22"/>
                <w:szCs w:val="22"/>
                <w:lang w:val="ru-RU"/>
              </w:rPr>
              <w:lastRenderedPageBreak/>
              <w:t>могут привести к увеличению выбросов вредных веществ в атмосферу, что, в свою очередь, может привести к ухудшению качества атмосферного воздуха.</w:t>
            </w:r>
          </w:p>
        </w:tc>
      </w:tr>
      <w:tr w:rsidR="008060FD" w:rsidRPr="00B05735" w14:paraId="109846D5" w14:textId="77777777" w:rsidTr="00B05735">
        <w:trPr>
          <w:trHeight w:val="79"/>
          <w:jc w:val="center"/>
        </w:trPr>
        <w:tc>
          <w:tcPr>
            <w:tcW w:w="1957" w:type="dxa"/>
          </w:tcPr>
          <w:p w14:paraId="4A46C0AA" w14:textId="77777777" w:rsidR="008060FD" w:rsidRPr="00B05735" w:rsidRDefault="008060FD" w:rsidP="00B05735">
            <w:pPr>
              <w:pStyle w:val="TableParagraph"/>
              <w:spacing w:before="0"/>
              <w:ind w:left="118"/>
              <w:rPr>
                <w:sz w:val="22"/>
                <w:szCs w:val="22"/>
              </w:rPr>
            </w:pPr>
            <w:proofErr w:type="spellStart"/>
            <w:r w:rsidRPr="00B05735">
              <w:rPr>
                <w:sz w:val="22"/>
                <w:szCs w:val="22"/>
              </w:rPr>
              <w:lastRenderedPageBreak/>
              <w:t>Качество</w:t>
            </w:r>
            <w:proofErr w:type="spellEnd"/>
            <w:r w:rsidRPr="00B05735">
              <w:rPr>
                <w:spacing w:val="-4"/>
                <w:sz w:val="22"/>
                <w:szCs w:val="22"/>
              </w:rPr>
              <w:t xml:space="preserve"> </w:t>
            </w:r>
            <w:proofErr w:type="spellStart"/>
            <w:r w:rsidRPr="00B05735">
              <w:rPr>
                <w:spacing w:val="-4"/>
                <w:sz w:val="22"/>
                <w:szCs w:val="22"/>
              </w:rPr>
              <w:t>воды</w:t>
            </w:r>
            <w:proofErr w:type="spellEnd"/>
          </w:p>
        </w:tc>
        <w:tc>
          <w:tcPr>
            <w:tcW w:w="4192" w:type="dxa"/>
          </w:tcPr>
          <w:p w14:paraId="76F65782" w14:textId="5FF8D528" w:rsidR="008060FD" w:rsidRPr="00B05735" w:rsidRDefault="00F44135" w:rsidP="006352B8">
            <w:pPr>
              <w:pStyle w:val="TableParagraph"/>
              <w:numPr>
                <w:ilvl w:val="0"/>
                <w:numId w:val="13"/>
              </w:numPr>
              <w:tabs>
                <w:tab w:val="left" w:pos="445"/>
              </w:tabs>
              <w:adjustRightInd/>
              <w:spacing w:before="0"/>
              <w:ind w:left="162" w:right="58" w:firstLine="0"/>
              <w:jc w:val="both"/>
              <w:rPr>
                <w:sz w:val="22"/>
                <w:szCs w:val="22"/>
              </w:rPr>
            </w:pPr>
            <w:proofErr w:type="spellStart"/>
            <w:r w:rsidRPr="00B05735">
              <w:rPr>
                <w:sz w:val="22"/>
                <w:szCs w:val="22"/>
                <w:lang w:val="kk-KZ"/>
              </w:rPr>
              <w:t>Износ</w:t>
            </w:r>
            <w:proofErr w:type="spellEnd"/>
            <w:r w:rsidR="008060FD" w:rsidRPr="00B05735">
              <w:rPr>
                <w:sz w:val="22"/>
                <w:szCs w:val="22"/>
                <w:lang w:val="kk-KZ"/>
              </w:rPr>
              <w:t xml:space="preserve"> ц</w:t>
            </w:r>
            <w:proofErr w:type="spellStart"/>
            <w:r w:rsidR="008060FD" w:rsidRPr="00B05735">
              <w:rPr>
                <w:sz w:val="22"/>
                <w:szCs w:val="22"/>
              </w:rPr>
              <w:t>ентрализованн</w:t>
            </w:r>
            <w:proofErr w:type="spellEnd"/>
            <w:r w:rsidR="008060FD" w:rsidRPr="00B05735">
              <w:rPr>
                <w:sz w:val="22"/>
                <w:szCs w:val="22"/>
                <w:lang w:val="kk-KZ"/>
              </w:rPr>
              <w:t>ой</w:t>
            </w:r>
            <w:r w:rsidR="008060FD" w:rsidRPr="00B05735">
              <w:rPr>
                <w:sz w:val="22"/>
                <w:szCs w:val="22"/>
              </w:rPr>
              <w:t xml:space="preserve"> </w:t>
            </w:r>
            <w:proofErr w:type="spellStart"/>
            <w:r w:rsidR="008060FD" w:rsidRPr="00B05735">
              <w:rPr>
                <w:sz w:val="22"/>
                <w:szCs w:val="22"/>
              </w:rPr>
              <w:t>систем</w:t>
            </w:r>
            <w:proofErr w:type="spellEnd"/>
            <w:r w:rsidR="008060FD" w:rsidRPr="00B05735">
              <w:rPr>
                <w:sz w:val="22"/>
                <w:szCs w:val="22"/>
                <w:lang w:val="kk-KZ"/>
              </w:rPr>
              <w:t>ы</w:t>
            </w:r>
            <w:r w:rsidR="008060FD" w:rsidRPr="00B05735">
              <w:rPr>
                <w:sz w:val="22"/>
                <w:szCs w:val="22"/>
              </w:rPr>
              <w:t xml:space="preserve"> </w:t>
            </w:r>
            <w:proofErr w:type="spellStart"/>
            <w:r w:rsidR="008060FD" w:rsidRPr="00B05735">
              <w:rPr>
                <w:sz w:val="22"/>
                <w:szCs w:val="22"/>
              </w:rPr>
              <w:t>канализации</w:t>
            </w:r>
            <w:proofErr w:type="spellEnd"/>
            <w:r w:rsidR="008060FD" w:rsidRPr="00B05735">
              <w:rPr>
                <w:spacing w:val="-2"/>
                <w:sz w:val="22"/>
                <w:szCs w:val="22"/>
              </w:rPr>
              <w:t>;</w:t>
            </w:r>
          </w:p>
          <w:p w14:paraId="68164821" w14:textId="53858D85" w:rsidR="00F44135" w:rsidRPr="00B05735" w:rsidRDefault="00F44135" w:rsidP="006352B8">
            <w:pPr>
              <w:pStyle w:val="a4"/>
              <w:numPr>
                <w:ilvl w:val="0"/>
                <w:numId w:val="13"/>
              </w:numPr>
              <w:tabs>
                <w:tab w:val="left" w:pos="445"/>
              </w:tabs>
              <w:ind w:left="162" w:firstLine="0"/>
              <w:rPr>
                <w:rFonts w:eastAsiaTheme="minorHAnsi"/>
                <w:spacing w:val="-2"/>
                <w:sz w:val="22"/>
                <w:szCs w:val="22"/>
                <w:lang w:val="ru-RU" w:eastAsia="en-US"/>
              </w:rPr>
            </w:pPr>
            <w:r w:rsidRPr="00B05735">
              <w:rPr>
                <w:spacing w:val="-2"/>
                <w:sz w:val="22"/>
                <w:szCs w:val="22"/>
                <w:lang w:val="ru-RU"/>
              </w:rPr>
              <w:t xml:space="preserve">Отсутствие </w:t>
            </w:r>
            <w:r w:rsidRPr="00B05735">
              <w:rPr>
                <w:rFonts w:eastAsiaTheme="minorHAnsi"/>
                <w:spacing w:val="-2"/>
                <w:sz w:val="22"/>
                <w:szCs w:val="22"/>
                <w:lang w:val="ru-RU" w:eastAsia="en-US"/>
              </w:rPr>
              <w:t>централизованной системы канализации;</w:t>
            </w:r>
          </w:p>
          <w:p w14:paraId="78F2AADF" w14:textId="77777777" w:rsidR="008060FD" w:rsidRPr="00B05735" w:rsidRDefault="008060FD" w:rsidP="006352B8">
            <w:pPr>
              <w:pStyle w:val="TableParagraph"/>
              <w:numPr>
                <w:ilvl w:val="0"/>
                <w:numId w:val="13"/>
              </w:numPr>
              <w:tabs>
                <w:tab w:val="left" w:pos="326"/>
                <w:tab w:val="left" w:pos="445"/>
              </w:tabs>
              <w:adjustRightInd/>
              <w:spacing w:before="0"/>
              <w:ind w:left="162" w:right="58" w:firstLine="0"/>
              <w:jc w:val="both"/>
              <w:rPr>
                <w:sz w:val="22"/>
                <w:szCs w:val="22"/>
              </w:rPr>
            </w:pPr>
            <w:proofErr w:type="spellStart"/>
            <w:r w:rsidRPr="00B05735">
              <w:rPr>
                <w:sz w:val="22"/>
                <w:szCs w:val="22"/>
              </w:rPr>
              <w:t>Увеличение</w:t>
            </w:r>
            <w:proofErr w:type="spellEnd"/>
            <w:r w:rsidRPr="00B05735">
              <w:rPr>
                <w:sz w:val="22"/>
                <w:szCs w:val="22"/>
              </w:rPr>
              <w:t xml:space="preserve"> </w:t>
            </w:r>
            <w:proofErr w:type="spellStart"/>
            <w:r w:rsidRPr="00B05735">
              <w:rPr>
                <w:sz w:val="22"/>
                <w:szCs w:val="22"/>
              </w:rPr>
              <w:t>потребления</w:t>
            </w:r>
            <w:proofErr w:type="spellEnd"/>
            <w:r w:rsidRPr="00B05735">
              <w:rPr>
                <w:sz w:val="22"/>
                <w:szCs w:val="22"/>
              </w:rPr>
              <w:t xml:space="preserve"> </w:t>
            </w:r>
            <w:proofErr w:type="spellStart"/>
            <w:r w:rsidRPr="00B05735">
              <w:rPr>
                <w:sz w:val="22"/>
                <w:szCs w:val="22"/>
              </w:rPr>
              <w:t>питьевой</w:t>
            </w:r>
            <w:proofErr w:type="spellEnd"/>
            <w:r w:rsidRPr="00B05735">
              <w:rPr>
                <w:sz w:val="22"/>
                <w:szCs w:val="22"/>
              </w:rPr>
              <w:t xml:space="preserve"> </w:t>
            </w:r>
            <w:proofErr w:type="spellStart"/>
            <w:r w:rsidRPr="00B05735">
              <w:rPr>
                <w:spacing w:val="-2"/>
                <w:sz w:val="22"/>
                <w:szCs w:val="22"/>
              </w:rPr>
              <w:t>воды</w:t>
            </w:r>
            <w:proofErr w:type="spellEnd"/>
            <w:r w:rsidRPr="00B05735">
              <w:rPr>
                <w:spacing w:val="-2"/>
                <w:sz w:val="22"/>
                <w:szCs w:val="22"/>
              </w:rPr>
              <w:t>.</w:t>
            </w:r>
          </w:p>
        </w:tc>
        <w:tc>
          <w:tcPr>
            <w:tcW w:w="3630" w:type="dxa"/>
          </w:tcPr>
          <w:p w14:paraId="10922413" w14:textId="13297C83" w:rsidR="008060FD" w:rsidRPr="00B05735" w:rsidRDefault="008060FD" w:rsidP="006352B8">
            <w:pPr>
              <w:pStyle w:val="TableParagraph"/>
              <w:numPr>
                <w:ilvl w:val="0"/>
                <w:numId w:val="12"/>
              </w:numPr>
              <w:tabs>
                <w:tab w:val="left" w:pos="277"/>
                <w:tab w:val="left" w:pos="2152"/>
              </w:tabs>
              <w:adjustRightInd/>
              <w:spacing w:before="0"/>
              <w:ind w:right="98" w:firstLine="0"/>
              <w:jc w:val="both"/>
              <w:rPr>
                <w:sz w:val="22"/>
                <w:szCs w:val="22"/>
                <w:lang w:val="ru-RU"/>
              </w:rPr>
            </w:pPr>
            <w:r w:rsidRPr="00B05735">
              <w:rPr>
                <w:sz w:val="22"/>
                <w:szCs w:val="22"/>
                <w:lang w:val="ru-RU"/>
              </w:rPr>
              <w:t xml:space="preserve">Ухудшение качества воды при </w:t>
            </w:r>
            <w:r w:rsidRPr="00B05735">
              <w:rPr>
                <w:spacing w:val="-2"/>
                <w:sz w:val="22"/>
                <w:szCs w:val="22"/>
                <w:lang w:val="ru-RU"/>
              </w:rPr>
              <w:t>отсутствии</w:t>
            </w:r>
            <w:r w:rsidR="00D02293" w:rsidRPr="00B05735">
              <w:rPr>
                <w:sz w:val="22"/>
                <w:szCs w:val="22"/>
                <w:lang w:val="ru-RU"/>
              </w:rPr>
              <w:t xml:space="preserve"> </w:t>
            </w:r>
            <w:r w:rsidRPr="00B05735">
              <w:rPr>
                <w:spacing w:val="-2"/>
                <w:sz w:val="22"/>
                <w:szCs w:val="22"/>
                <w:lang w:val="ru-RU"/>
              </w:rPr>
              <w:t>необходимой очистки;</w:t>
            </w:r>
          </w:p>
          <w:p w14:paraId="05791145" w14:textId="7048216C" w:rsidR="008060FD" w:rsidRPr="00B05735" w:rsidRDefault="008060FD" w:rsidP="006352B8">
            <w:pPr>
              <w:pStyle w:val="TableParagraph"/>
              <w:numPr>
                <w:ilvl w:val="0"/>
                <w:numId w:val="12"/>
              </w:numPr>
              <w:tabs>
                <w:tab w:val="left" w:pos="328"/>
                <w:tab w:val="left" w:pos="2566"/>
              </w:tabs>
              <w:adjustRightInd/>
              <w:spacing w:before="0"/>
              <w:ind w:right="98" w:firstLine="60"/>
              <w:jc w:val="both"/>
              <w:rPr>
                <w:sz w:val="22"/>
                <w:szCs w:val="22"/>
                <w:lang w:val="ru-RU"/>
              </w:rPr>
            </w:pPr>
            <w:r w:rsidRPr="00B05735">
              <w:rPr>
                <w:sz w:val="22"/>
                <w:szCs w:val="22"/>
                <w:lang w:val="ru-RU"/>
              </w:rPr>
              <w:t xml:space="preserve">Строительство дорог и зданий </w:t>
            </w:r>
            <w:r w:rsidRPr="00B05735">
              <w:rPr>
                <w:spacing w:val="-2"/>
                <w:sz w:val="22"/>
                <w:szCs w:val="22"/>
                <w:lang w:val="ru-RU"/>
              </w:rPr>
              <w:t>может</w:t>
            </w:r>
            <w:r w:rsidR="00D02293" w:rsidRPr="00B05735">
              <w:rPr>
                <w:sz w:val="22"/>
                <w:szCs w:val="22"/>
                <w:lang w:val="ru-RU"/>
              </w:rPr>
              <w:t xml:space="preserve"> </w:t>
            </w:r>
            <w:r w:rsidRPr="00B05735">
              <w:rPr>
                <w:spacing w:val="-2"/>
                <w:sz w:val="22"/>
                <w:szCs w:val="22"/>
                <w:lang w:val="ru-RU"/>
              </w:rPr>
              <w:t>изменить</w:t>
            </w:r>
            <w:r w:rsidR="00D02293" w:rsidRPr="00B05735">
              <w:rPr>
                <w:spacing w:val="-2"/>
                <w:sz w:val="22"/>
                <w:szCs w:val="22"/>
                <w:lang w:val="ru-RU"/>
              </w:rPr>
              <w:t xml:space="preserve"> </w:t>
            </w:r>
            <w:r w:rsidRPr="00B05735">
              <w:rPr>
                <w:spacing w:val="-2"/>
                <w:sz w:val="22"/>
                <w:szCs w:val="22"/>
                <w:lang w:val="ru-RU"/>
              </w:rPr>
              <w:t>гидрологический</w:t>
            </w:r>
            <w:r w:rsidR="00D02293" w:rsidRPr="00B05735">
              <w:rPr>
                <w:spacing w:val="-2"/>
                <w:sz w:val="22"/>
                <w:szCs w:val="22"/>
                <w:lang w:val="ru-RU"/>
              </w:rPr>
              <w:t xml:space="preserve"> </w:t>
            </w:r>
            <w:r w:rsidRPr="00B05735">
              <w:rPr>
                <w:spacing w:val="-4"/>
                <w:sz w:val="22"/>
                <w:szCs w:val="22"/>
                <w:lang w:val="ru-RU"/>
              </w:rPr>
              <w:t xml:space="preserve">режим </w:t>
            </w:r>
            <w:r w:rsidRPr="00B05735">
              <w:rPr>
                <w:spacing w:val="-2"/>
                <w:sz w:val="22"/>
                <w:szCs w:val="22"/>
                <w:lang w:val="ru-RU"/>
              </w:rPr>
              <w:t>окружающих</w:t>
            </w:r>
            <w:r w:rsidR="00D02293" w:rsidRPr="00B05735">
              <w:rPr>
                <w:spacing w:val="-2"/>
                <w:sz w:val="22"/>
                <w:szCs w:val="22"/>
                <w:lang w:val="ru-RU"/>
              </w:rPr>
              <w:t xml:space="preserve"> </w:t>
            </w:r>
            <w:r w:rsidRPr="00B05735">
              <w:rPr>
                <w:spacing w:val="-2"/>
                <w:sz w:val="22"/>
                <w:szCs w:val="22"/>
                <w:lang w:val="ru-RU"/>
              </w:rPr>
              <w:t xml:space="preserve">территорий, </w:t>
            </w:r>
            <w:r w:rsidRPr="00B05735">
              <w:rPr>
                <w:sz w:val="22"/>
                <w:szCs w:val="22"/>
                <w:lang w:val="ru-RU"/>
              </w:rPr>
              <w:t xml:space="preserve">включая устойчивость почвы к эрозии и распределение поверхностных вод. Это может привести к подтоплениям районов </w:t>
            </w:r>
            <w:r w:rsidR="001E05D6" w:rsidRPr="00B05735">
              <w:rPr>
                <w:sz w:val="22"/>
                <w:szCs w:val="22"/>
                <w:lang w:val="kk-KZ"/>
              </w:rPr>
              <w:t>села</w:t>
            </w:r>
            <w:r w:rsidRPr="00B05735">
              <w:rPr>
                <w:sz w:val="22"/>
                <w:szCs w:val="22"/>
                <w:lang w:val="ru-RU"/>
              </w:rPr>
              <w:t xml:space="preserve"> и эрозии почвы</w:t>
            </w:r>
          </w:p>
        </w:tc>
      </w:tr>
      <w:tr w:rsidR="008060FD" w:rsidRPr="00B05735" w14:paraId="4008C59B" w14:textId="77777777" w:rsidTr="00B05735">
        <w:trPr>
          <w:trHeight w:val="79"/>
          <w:jc w:val="center"/>
        </w:trPr>
        <w:tc>
          <w:tcPr>
            <w:tcW w:w="1957" w:type="dxa"/>
          </w:tcPr>
          <w:p w14:paraId="3CE206C9" w14:textId="77777777" w:rsidR="008060FD" w:rsidRPr="00B05735" w:rsidRDefault="008060FD" w:rsidP="00B05735">
            <w:pPr>
              <w:pStyle w:val="TableParagraph"/>
              <w:spacing w:before="0"/>
              <w:ind w:left="118"/>
              <w:rPr>
                <w:sz w:val="22"/>
                <w:szCs w:val="22"/>
              </w:rPr>
            </w:pPr>
            <w:proofErr w:type="spellStart"/>
            <w:r w:rsidRPr="00B05735">
              <w:rPr>
                <w:spacing w:val="-4"/>
                <w:sz w:val="22"/>
                <w:szCs w:val="22"/>
              </w:rPr>
              <w:t>Почва</w:t>
            </w:r>
            <w:proofErr w:type="spellEnd"/>
          </w:p>
        </w:tc>
        <w:tc>
          <w:tcPr>
            <w:tcW w:w="4192" w:type="dxa"/>
          </w:tcPr>
          <w:p w14:paraId="462B29B5" w14:textId="7AE6BD5C" w:rsidR="008060FD" w:rsidRPr="00B05735" w:rsidRDefault="001E05D6" w:rsidP="00B05735">
            <w:pPr>
              <w:ind w:left="145" w:right="199"/>
              <w:jc w:val="both"/>
              <w:rPr>
                <w:rFonts w:ascii="Times New Roman" w:hAnsi="Times New Roman" w:cs="Times New Roman"/>
                <w:lang w:val="ru-RU"/>
              </w:rPr>
            </w:pPr>
            <w:r w:rsidRPr="00B05735">
              <w:rPr>
                <w:rFonts w:ascii="Times New Roman" w:hAnsi="Times New Roman" w:cs="Times New Roman"/>
                <w:lang w:val="ru-RU"/>
              </w:rPr>
              <w:t xml:space="preserve">- Большая часть населения не вывозят бытовые сточные воды из </w:t>
            </w:r>
            <w:r w:rsidR="00247D38" w:rsidRPr="00B05735">
              <w:rPr>
                <w:rFonts w:ascii="Times New Roman" w:hAnsi="Times New Roman" w:cs="Times New Roman"/>
                <w:lang w:val="ru-RU"/>
              </w:rPr>
              <w:t xml:space="preserve">выгребных ям и </w:t>
            </w:r>
            <w:r w:rsidRPr="00B05735">
              <w:rPr>
                <w:rFonts w:ascii="Times New Roman" w:hAnsi="Times New Roman" w:cs="Times New Roman"/>
                <w:lang w:val="ru-RU"/>
              </w:rPr>
              <w:t>септиков, сточные воды дренируются в грунт, загрязняя почву;</w:t>
            </w:r>
          </w:p>
          <w:p w14:paraId="00EBD2AF" w14:textId="32CB018E" w:rsidR="008060FD" w:rsidRPr="00B05735" w:rsidRDefault="001E05D6" w:rsidP="006352B8">
            <w:pPr>
              <w:pStyle w:val="TableParagraph"/>
              <w:numPr>
                <w:ilvl w:val="0"/>
                <w:numId w:val="11"/>
              </w:numPr>
              <w:tabs>
                <w:tab w:val="left" w:pos="402"/>
                <w:tab w:val="left" w:pos="1810"/>
                <w:tab w:val="left" w:pos="2508"/>
                <w:tab w:val="left" w:pos="2856"/>
              </w:tabs>
              <w:adjustRightInd/>
              <w:spacing w:before="0"/>
              <w:ind w:right="101" w:firstLine="0"/>
              <w:jc w:val="both"/>
              <w:rPr>
                <w:sz w:val="22"/>
                <w:szCs w:val="22"/>
                <w:lang w:val="ru-RU"/>
              </w:rPr>
            </w:pPr>
            <w:r w:rsidRPr="00B05735">
              <w:rPr>
                <w:sz w:val="22"/>
                <w:szCs w:val="22"/>
                <w:lang w:val="ru-RU"/>
              </w:rPr>
              <w:t>Д</w:t>
            </w:r>
            <w:r w:rsidR="008060FD" w:rsidRPr="00B05735">
              <w:rPr>
                <w:sz w:val="22"/>
                <w:szCs w:val="22"/>
                <w:lang w:val="ru-RU"/>
              </w:rPr>
              <w:t>еградация</w:t>
            </w:r>
            <w:r w:rsidR="00D02293" w:rsidRPr="00B05735">
              <w:rPr>
                <w:sz w:val="22"/>
                <w:szCs w:val="22"/>
                <w:lang w:val="ru-RU"/>
              </w:rPr>
              <w:t xml:space="preserve"> </w:t>
            </w:r>
            <w:r w:rsidR="008060FD" w:rsidRPr="00B05735">
              <w:rPr>
                <w:sz w:val="22"/>
                <w:szCs w:val="22"/>
                <w:lang w:val="ru-RU"/>
              </w:rPr>
              <w:t>почв</w:t>
            </w:r>
            <w:r w:rsidR="00D02293" w:rsidRPr="00B05735">
              <w:rPr>
                <w:sz w:val="22"/>
                <w:szCs w:val="22"/>
                <w:lang w:val="ru-RU"/>
              </w:rPr>
              <w:t xml:space="preserve"> </w:t>
            </w:r>
            <w:r w:rsidR="008060FD" w:rsidRPr="00B05735">
              <w:rPr>
                <w:sz w:val="22"/>
                <w:szCs w:val="22"/>
                <w:lang w:val="ru-RU"/>
              </w:rPr>
              <w:t>и</w:t>
            </w:r>
            <w:r w:rsidR="00D02293" w:rsidRPr="00B05735">
              <w:rPr>
                <w:sz w:val="22"/>
                <w:szCs w:val="22"/>
                <w:lang w:val="ru-RU"/>
              </w:rPr>
              <w:t xml:space="preserve"> </w:t>
            </w:r>
            <w:r w:rsidR="008060FD" w:rsidRPr="00B05735">
              <w:rPr>
                <w:sz w:val="22"/>
                <w:szCs w:val="22"/>
                <w:lang w:val="ru-RU"/>
              </w:rPr>
              <w:t>загрязнение вследствие застройки территорий</w:t>
            </w:r>
          </w:p>
        </w:tc>
        <w:tc>
          <w:tcPr>
            <w:tcW w:w="3630" w:type="dxa"/>
          </w:tcPr>
          <w:p w14:paraId="71FE3373" w14:textId="41F9BC87" w:rsidR="008060FD" w:rsidRPr="00B05735" w:rsidRDefault="008060FD" w:rsidP="00B05735">
            <w:pPr>
              <w:pStyle w:val="TableParagraph"/>
              <w:tabs>
                <w:tab w:val="left" w:pos="2371"/>
              </w:tabs>
              <w:spacing w:before="0"/>
              <w:ind w:left="106" w:right="97"/>
              <w:rPr>
                <w:sz w:val="22"/>
                <w:szCs w:val="22"/>
                <w:lang w:val="ru-RU"/>
              </w:rPr>
            </w:pPr>
            <w:r w:rsidRPr="00B05735">
              <w:rPr>
                <w:sz w:val="22"/>
                <w:szCs w:val="22"/>
                <w:lang w:val="ru-RU"/>
              </w:rPr>
              <w:t xml:space="preserve">- Строительство новых </w:t>
            </w:r>
            <w:r w:rsidR="00B67833">
              <w:rPr>
                <w:sz w:val="22"/>
                <w:szCs w:val="22"/>
                <w:lang w:val="ru-RU"/>
              </w:rPr>
              <w:t>социальных объектов</w:t>
            </w:r>
            <w:r w:rsidR="00F44135" w:rsidRPr="00B05735">
              <w:rPr>
                <w:sz w:val="22"/>
                <w:szCs w:val="22"/>
                <w:lang w:val="ru-RU"/>
              </w:rPr>
              <w:t xml:space="preserve">, </w:t>
            </w:r>
            <w:r w:rsidRPr="00B05735">
              <w:rPr>
                <w:sz w:val="22"/>
                <w:szCs w:val="22"/>
                <w:lang w:val="ru-RU"/>
              </w:rPr>
              <w:t>жилых зданий и дорог может привести к изменению структуры почвы и уничтожению</w:t>
            </w:r>
            <w:r w:rsidR="00D02293" w:rsidRPr="00B05735">
              <w:rPr>
                <w:sz w:val="22"/>
                <w:szCs w:val="22"/>
                <w:lang w:val="ru-RU"/>
              </w:rPr>
              <w:t xml:space="preserve"> </w:t>
            </w:r>
            <w:r w:rsidRPr="00B05735">
              <w:rPr>
                <w:sz w:val="22"/>
                <w:szCs w:val="22"/>
                <w:lang w:val="ru-RU"/>
              </w:rPr>
              <w:t>природных биотопов. Это может привести к снижению плодородия почвы</w:t>
            </w:r>
            <w:r w:rsidR="001E05D6" w:rsidRPr="00B05735">
              <w:rPr>
                <w:sz w:val="22"/>
                <w:szCs w:val="22"/>
                <w:lang w:val="ru-RU"/>
              </w:rPr>
              <w:t>.</w:t>
            </w:r>
          </w:p>
        </w:tc>
      </w:tr>
      <w:tr w:rsidR="001E05D6" w:rsidRPr="00B05735" w14:paraId="508C4CAD" w14:textId="77777777" w:rsidTr="00B05735">
        <w:trPr>
          <w:trHeight w:val="79"/>
          <w:jc w:val="center"/>
        </w:trPr>
        <w:tc>
          <w:tcPr>
            <w:tcW w:w="1957" w:type="dxa"/>
          </w:tcPr>
          <w:p w14:paraId="67EDFF16" w14:textId="77A2EDD6" w:rsidR="001E05D6" w:rsidRPr="00B05735" w:rsidRDefault="001E05D6" w:rsidP="00B05735">
            <w:pPr>
              <w:pStyle w:val="TableParagraph"/>
              <w:spacing w:before="0"/>
              <w:ind w:left="118"/>
              <w:rPr>
                <w:spacing w:val="-4"/>
                <w:sz w:val="22"/>
                <w:szCs w:val="22"/>
              </w:rPr>
            </w:pPr>
            <w:proofErr w:type="spellStart"/>
            <w:r w:rsidRPr="00B05735">
              <w:rPr>
                <w:spacing w:val="-2"/>
                <w:sz w:val="22"/>
                <w:szCs w:val="22"/>
              </w:rPr>
              <w:t>Отходы</w:t>
            </w:r>
            <w:proofErr w:type="spellEnd"/>
          </w:p>
        </w:tc>
        <w:tc>
          <w:tcPr>
            <w:tcW w:w="4192" w:type="dxa"/>
          </w:tcPr>
          <w:p w14:paraId="111ED9A3" w14:textId="5230B16E" w:rsidR="00191D17" w:rsidRPr="00B05735" w:rsidRDefault="00191D17" w:rsidP="00B05735">
            <w:pPr>
              <w:pStyle w:val="TableParagraph"/>
              <w:tabs>
                <w:tab w:val="left" w:pos="340"/>
              </w:tabs>
              <w:spacing w:before="0"/>
              <w:ind w:left="104" w:right="100"/>
              <w:jc w:val="both"/>
              <w:rPr>
                <w:sz w:val="22"/>
                <w:szCs w:val="22"/>
                <w:lang w:val="ru-RU"/>
              </w:rPr>
            </w:pPr>
            <w:r w:rsidRPr="00B05735">
              <w:rPr>
                <w:sz w:val="22"/>
                <w:szCs w:val="22"/>
                <w:lang w:val="ru-RU"/>
              </w:rPr>
              <w:t xml:space="preserve">- </w:t>
            </w:r>
            <w:r w:rsidR="00B05735" w:rsidRPr="00B05735">
              <w:rPr>
                <w:sz w:val="22"/>
                <w:szCs w:val="22"/>
                <w:lang w:val="ru-RU"/>
              </w:rPr>
              <w:t>Отсутствуют системы сбора и хранения твердых и жидких бытовых отходов</w:t>
            </w:r>
            <w:r w:rsidRPr="00B05735">
              <w:rPr>
                <w:sz w:val="22"/>
                <w:szCs w:val="22"/>
                <w:lang w:val="ru-RU"/>
              </w:rPr>
              <w:t>;</w:t>
            </w:r>
          </w:p>
          <w:p w14:paraId="3F98FD66" w14:textId="3BF24CD7" w:rsidR="00191D17" w:rsidRPr="00B05735" w:rsidRDefault="00191D17" w:rsidP="00B05735">
            <w:pPr>
              <w:pStyle w:val="TableParagraph"/>
              <w:tabs>
                <w:tab w:val="left" w:pos="340"/>
              </w:tabs>
              <w:spacing w:before="0"/>
              <w:ind w:left="104" w:right="100"/>
              <w:jc w:val="both"/>
              <w:rPr>
                <w:sz w:val="22"/>
                <w:szCs w:val="22"/>
                <w:lang w:val="ru-RU"/>
              </w:rPr>
            </w:pPr>
            <w:r w:rsidRPr="00B05735">
              <w:rPr>
                <w:sz w:val="22"/>
                <w:szCs w:val="22"/>
                <w:lang w:val="ru-RU"/>
              </w:rPr>
              <w:t xml:space="preserve">- Отсутствует </w:t>
            </w:r>
            <w:r w:rsidR="00B05735" w:rsidRPr="00B05735">
              <w:rPr>
                <w:sz w:val="22"/>
                <w:szCs w:val="22"/>
                <w:lang w:val="ru-RU"/>
              </w:rPr>
              <w:t>своевременный вывоз и обезвреживание отходов на специальных площадках</w:t>
            </w:r>
            <w:r w:rsidRPr="00B05735">
              <w:rPr>
                <w:sz w:val="22"/>
                <w:szCs w:val="22"/>
                <w:lang w:val="ru-RU"/>
              </w:rPr>
              <w:t>;</w:t>
            </w:r>
          </w:p>
          <w:p w14:paraId="33A78D32" w14:textId="6E256662" w:rsidR="001E05D6" w:rsidRPr="00B05735" w:rsidRDefault="00191D17" w:rsidP="00B05735">
            <w:pPr>
              <w:pStyle w:val="TableParagraph"/>
              <w:tabs>
                <w:tab w:val="left" w:pos="340"/>
              </w:tabs>
              <w:spacing w:before="0"/>
              <w:ind w:left="104" w:right="100"/>
              <w:jc w:val="both"/>
              <w:rPr>
                <w:sz w:val="22"/>
                <w:szCs w:val="22"/>
                <w:lang w:val="ru-RU"/>
              </w:rPr>
            </w:pPr>
            <w:r w:rsidRPr="00B05735">
              <w:rPr>
                <w:sz w:val="22"/>
                <w:szCs w:val="22"/>
                <w:lang w:val="ru-RU"/>
              </w:rPr>
              <w:t xml:space="preserve">- </w:t>
            </w:r>
            <w:r w:rsidR="00B05735" w:rsidRPr="00B05735">
              <w:rPr>
                <w:sz w:val="22"/>
                <w:szCs w:val="22"/>
                <w:lang w:val="ru-RU"/>
              </w:rPr>
              <w:t>Отсутствует обязательный вывоз отходов коммунальной службой по графику, независимо от заявок домовладельцев</w:t>
            </w:r>
            <w:r w:rsidR="001E05D6" w:rsidRPr="00B05735">
              <w:rPr>
                <w:sz w:val="22"/>
                <w:szCs w:val="22"/>
                <w:lang w:val="ru-RU"/>
              </w:rPr>
              <w:t>;</w:t>
            </w:r>
          </w:p>
          <w:p w14:paraId="305FCAB5" w14:textId="1C819E6D" w:rsidR="001E05D6" w:rsidRPr="00B05735" w:rsidRDefault="001E05D6" w:rsidP="006352B8">
            <w:pPr>
              <w:pStyle w:val="TableParagraph"/>
              <w:numPr>
                <w:ilvl w:val="0"/>
                <w:numId w:val="14"/>
              </w:numPr>
              <w:tabs>
                <w:tab w:val="left" w:pos="340"/>
              </w:tabs>
              <w:adjustRightInd/>
              <w:spacing w:before="0"/>
              <w:ind w:right="100" w:firstLine="0"/>
              <w:jc w:val="both"/>
              <w:rPr>
                <w:sz w:val="22"/>
                <w:szCs w:val="22"/>
                <w:lang w:val="ru-RU"/>
              </w:rPr>
            </w:pPr>
            <w:r w:rsidRPr="00B05735">
              <w:rPr>
                <w:sz w:val="22"/>
                <w:szCs w:val="22"/>
                <w:lang w:val="ru-RU"/>
              </w:rPr>
              <w:t>Быстрый рост количества образуемых отходов.</w:t>
            </w:r>
          </w:p>
        </w:tc>
        <w:tc>
          <w:tcPr>
            <w:tcW w:w="3630" w:type="dxa"/>
          </w:tcPr>
          <w:p w14:paraId="65F058D2" w14:textId="7E2B41DB" w:rsidR="001E05D6" w:rsidRPr="00B05735" w:rsidRDefault="001E05D6" w:rsidP="00B05735">
            <w:pPr>
              <w:pStyle w:val="TableParagraph"/>
              <w:tabs>
                <w:tab w:val="left" w:pos="2371"/>
              </w:tabs>
              <w:spacing w:before="0"/>
              <w:ind w:left="106" w:right="97"/>
              <w:rPr>
                <w:sz w:val="22"/>
                <w:szCs w:val="22"/>
                <w:lang w:val="ru-RU"/>
              </w:rPr>
            </w:pPr>
            <w:r w:rsidRPr="00B05735">
              <w:rPr>
                <w:sz w:val="22"/>
                <w:szCs w:val="22"/>
                <w:lang w:val="ru-RU"/>
              </w:rPr>
              <w:t xml:space="preserve">- С увеличением населения </w:t>
            </w:r>
            <w:r w:rsidR="00B67833">
              <w:rPr>
                <w:sz w:val="22"/>
                <w:szCs w:val="22"/>
                <w:lang w:val="ru-RU"/>
              </w:rPr>
              <w:t>сел</w:t>
            </w:r>
            <w:r w:rsidRPr="00B05735">
              <w:rPr>
                <w:sz w:val="22"/>
                <w:szCs w:val="22"/>
                <w:lang w:val="ru-RU"/>
              </w:rPr>
              <w:t xml:space="preserve">а уровень производства бытовых и строительных отходов может значительно возрасти. </w:t>
            </w:r>
            <w:r w:rsidRPr="00B67833">
              <w:rPr>
                <w:sz w:val="22"/>
                <w:szCs w:val="22"/>
                <w:lang w:val="ru-RU"/>
              </w:rPr>
              <w:t xml:space="preserve">Проблема управления отходами и утилизации может </w:t>
            </w:r>
            <w:r w:rsidRPr="00B67833">
              <w:rPr>
                <w:spacing w:val="-2"/>
                <w:sz w:val="22"/>
                <w:szCs w:val="22"/>
                <w:lang w:val="ru-RU"/>
              </w:rPr>
              <w:t>усугубиться</w:t>
            </w:r>
          </w:p>
        </w:tc>
      </w:tr>
      <w:tr w:rsidR="001E05D6" w:rsidRPr="00B05735" w14:paraId="551BE911" w14:textId="77777777" w:rsidTr="00B05735">
        <w:trPr>
          <w:trHeight w:val="79"/>
          <w:jc w:val="center"/>
        </w:trPr>
        <w:tc>
          <w:tcPr>
            <w:tcW w:w="1957" w:type="dxa"/>
          </w:tcPr>
          <w:p w14:paraId="4CD1133C" w14:textId="1FCFA73F" w:rsidR="001E05D6" w:rsidRPr="00B05735" w:rsidRDefault="001E05D6" w:rsidP="00B05735">
            <w:pPr>
              <w:pStyle w:val="TableParagraph"/>
              <w:spacing w:before="0"/>
              <w:ind w:left="118"/>
              <w:rPr>
                <w:spacing w:val="-2"/>
                <w:sz w:val="22"/>
                <w:szCs w:val="22"/>
              </w:rPr>
            </w:pPr>
            <w:proofErr w:type="spellStart"/>
            <w:r w:rsidRPr="00B05735">
              <w:rPr>
                <w:spacing w:val="-2"/>
                <w:sz w:val="22"/>
                <w:szCs w:val="22"/>
              </w:rPr>
              <w:t>Экосистема</w:t>
            </w:r>
            <w:proofErr w:type="spellEnd"/>
            <w:r w:rsidR="00D02293" w:rsidRPr="00B05735">
              <w:rPr>
                <w:sz w:val="22"/>
                <w:szCs w:val="22"/>
              </w:rPr>
              <w:t xml:space="preserve"> </w:t>
            </w:r>
            <w:r w:rsidRPr="00B05735">
              <w:rPr>
                <w:spacing w:val="-10"/>
                <w:sz w:val="22"/>
                <w:szCs w:val="22"/>
              </w:rPr>
              <w:t xml:space="preserve">и </w:t>
            </w:r>
            <w:proofErr w:type="spellStart"/>
            <w:r w:rsidRPr="00B05735">
              <w:rPr>
                <w:spacing w:val="-2"/>
                <w:sz w:val="22"/>
                <w:szCs w:val="22"/>
              </w:rPr>
              <w:t>биоразнообразие</w:t>
            </w:r>
            <w:proofErr w:type="spellEnd"/>
          </w:p>
        </w:tc>
        <w:tc>
          <w:tcPr>
            <w:tcW w:w="4192" w:type="dxa"/>
          </w:tcPr>
          <w:p w14:paraId="65FAB57E" w14:textId="77777777" w:rsidR="001E05D6" w:rsidRPr="00B05735" w:rsidRDefault="001E05D6" w:rsidP="00B05735">
            <w:pPr>
              <w:pStyle w:val="TableParagraph"/>
              <w:spacing w:before="0"/>
              <w:ind w:left="104" w:right="102"/>
              <w:jc w:val="both"/>
              <w:rPr>
                <w:sz w:val="22"/>
                <w:szCs w:val="22"/>
                <w:lang w:val="ru-RU"/>
              </w:rPr>
            </w:pPr>
            <w:r w:rsidRPr="00B05735">
              <w:rPr>
                <w:sz w:val="22"/>
                <w:szCs w:val="22"/>
                <w:lang w:val="ru-RU"/>
              </w:rPr>
              <w:t xml:space="preserve">Воздействия, которым подвергаются животные и растения в настоящее </w:t>
            </w:r>
            <w:r w:rsidRPr="00B05735">
              <w:rPr>
                <w:spacing w:val="-2"/>
                <w:sz w:val="22"/>
                <w:szCs w:val="22"/>
                <w:lang w:val="ru-RU"/>
              </w:rPr>
              <w:t>время;</w:t>
            </w:r>
          </w:p>
          <w:p w14:paraId="5E11932A" w14:textId="77777777" w:rsidR="001E05D6" w:rsidRPr="00B05735" w:rsidRDefault="001E05D6" w:rsidP="006352B8">
            <w:pPr>
              <w:pStyle w:val="TableParagraph"/>
              <w:numPr>
                <w:ilvl w:val="0"/>
                <w:numId w:val="15"/>
              </w:numPr>
              <w:tabs>
                <w:tab w:val="left" w:pos="592"/>
              </w:tabs>
              <w:adjustRightInd/>
              <w:spacing w:before="0"/>
              <w:ind w:left="145" w:right="100" w:firstLine="0"/>
              <w:jc w:val="both"/>
              <w:rPr>
                <w:sz w:val="22"/>
                <w:szCs w:val="22"/>
                <w:lang w:val="ru-RU"/>
              </w:rPr>
            </w:pPr>
            <w:r w:rsidRPr="00B05735">
              <w:rPr>
                <w:sz w:val="22"/>
                <w:szCs w:val="22"/>
                <w:lang w:val="ru-RU"/>
              </w:rPr>
              <w:t xml:space="preserve">Ликвидация мест обитания вследствие расширения площади </w:t>
            </w:r>
            <w:r w:rsidRPr="00B05735">
              <w:rPr>
                <w:spacing w:val="-2"/>
                <w:sz w:val="22"/>
                <w:szCs w:val="22"/>
                <w:lang w:val="ru-RU"/>
              </w:rPr>
              <w:t>застроек;</w:t>
            </w:r>
          </w:p>
          <w:p w14:paraId="0BDBD0FF" w14:textId="4E286844" w:rsidR="001E05D6" w:rsidRPr="00B05735" w:rsidRDefault="001E05D6" w:rsidP="00B05735">
            <w:pPr>
              <w:pStyle w:val="TableParagraph"/>
              <w:tabs>
                <w:tab w:val="left" w:pos="307"/>
                <w:tab w:val="left" w:pos="2091"/>
                <w:tab w:val="left" w:pos="3177"/>
              </w:tabs>
              <w:adjustRightInd/>
              <w:spacing w:before="0"/>
              <w:ind w:left="145" w:right="101"/>
              <w:jc w:val="both"/>
              <w:rPr>
                <w:sz w:val="22"/>
                <w:szCs w:val="22"/>
                <w:lang w:val="ru-RU"/>
              </w:rPr>
            </w:pPr>
            <w:r w:rsidRPr="00B05735">
              <w:rPr>
                <w:sz w:val="22"/>
                <w:szCs w:val="22"/>
                <w:lang w:val="ru-RU"/>
              </w:rPr>
              <w:t xml:space="preserve">- </w:t>
            </w:r>
            <w:r w:rsidRPr="00B05735">
              <w:rPr>
                <w:spacing w:val="-2"/>
                <w:sz w:val="22"/>
                <w:szCs w:val="22"/>
                <w:lang w:val="ru-RU"/>
              </w:rPr>
              <w:t>Деградация</w:t>
            </w:r>
            <w:r w:rsidRPr="00B05735">
              <w:rPr>
                <w:sz w:val="22"/>
                <w:szCs w:val="22"/>
                <w:lang w:val="ru-RU"/>
              </w:rPr>
              <w:t xml:space="preserve"> </w:t>
            </w:r>
            <w:r w:rsidRPr="00B05735">
              <w:rPr>
                <w:spacing w:val="-4"/>
                <w:sz w:val="22"/>
                <w:szCs w:val="22"/>
                <w:lang w:val="ru-RU"/>
              </w:rPr>
              <w:t>почв</w:t>
            </w:r>
            <w:r w:rsidR="00191D17" w:rsidRPr="00B05735">
              <w:rPr>
                <w:sz w:val="22"/>
                <w:szCs w:val="22"/>
                <w:lang w:val="ru-RU"/>
              </w:rPr>
              <w:t xml:space="preserve"> </w:t>
            </w:r>
            <w:r w:rsidRPr="00B05735">
              <w:rPr>
                <w:spacing w:val="-10"/>
                <w:sz w:val="22"/>
                <w:szCs w:val="22"/>
                <w:lang w:val="ru-RU"/>
              </w:rPr>
              <w:t>и</w:t>
            </w:r>
            <w:r w:rsidRPr="00B05735">
              <w:rPr>
                <w:sz w:val="22"/>
                <w:szCs w:val="22"/>
                <w:lang w:val="ru-RU"/>
              </w:rPr>
              <w:t xml:space="preserve"> </w:t>
            </w:r>
            <w:r w:rsidRPr="00B05735">
              <w:rPr>
                <w:spacing w:val="-2"/>
                <w:sz w:val="22"/>
                <w:szCs w:val="22"/>
                <w:lang w:val="ru-RU"/>
              </w:rPr>
              <w:t xml:space="preserve">загрязнение </w:t>
            </w:r>
            <w:r w:rsidRPr="00B05735">
              <w:rPr>
                <w:sz w:val="22"/>
                <w:szCs w:val="22"/>
                <w:lang w:val="ru-RU"/>
              </w:rPr>
              <w:t>вследствие застройки территорий, последующая миграция животных и гибель растений.</w:t>
            </w:r>
          </w:p>
        </w:tc>
        <w:tc>
          <w:tcPr>
            <w:tcW w:w="3630" w:type="dxa"/>
          </w:tcPr>
          <w:p w14:paraId="6F53D607" w14:textId="7DD5B10A" w:rsidR="001E05D6" w:rsidRPr="00B05735" w:rsidRDefault="00547BCB" w:rsidP="00B05735">
            <w:pPr>
              <w:pStyle w:val="TableParagraph"/>
              <w:tabs>
                <w:tab w:val="left" w:pos="2371"/>
              </w:tabs>
              <w:spacing w:before="0"/>
              <w:ind w:left="106" w:right="97"/>
              <w:rPr>
                <w:sz w:val="22"/>
                <w:szCs w:val="22"/>
                <w:lang w:val="ru-RU"/>
              </w:rPr>
            </w:pPr>
            <w:r w:rsidRPr="00B05735">
              <w:rPr>
                <w:sz w:val="22"/>
                <w:szCs w:val="22"/>
                <w:lang w:val="ru-RU"/>
              </w:rPr>
              <w:t>В процессе</w:t>
            </w:r>
            <w:r w:rsidR="001E05D6" w:rsidRPr="00B05735">
              <w:rPr>
                <w:sz w:val="22"/>
                <w:szCs w:val="22"/>
                <w:lang w:val="ru-RU"/>
              </w:rPr>
              <w:t xml:space="preserve"> расширения территория </w:t>
            </w:r>
            <w:r w:rsidR="00B67833">
              <w:rPr>
                <w:sz w:val="22"/>
                <w:szCs w:val="22"/>
                <w:lang w:val="ru-RU"/>
              </w:rPr>
              <w:t>села</w:t>
            </w:r>
            <w:r w:rsidR="001E05D6" w:rsidRPr="00B05735">
              <w:rPr>
                <w:sz w:val="22"/>
                <w:szCs w:val="22"/>
                <w:lang w:val="ru-RU"/>
              </w:rPr>
              <w:t xml:space="preserve"> </w:t>
            </w:r>
            <w:r w:rsidRPr="00B05735">
              <w:rPr>
                <w:sz w:val="22"/>
                <w:szCs w:val="22"/>
                <w:lang w:val="ru-RU"/>
              </w:rPr>
              <w:t xml:space="preserve">продолжится воздействие на биоразнообразие. </w:t>
            </w:r>
          </w:p>
          <w:p w14:paraId="0AED8535" w14:textId="7A800E08" w:rsidR="00547BCB" w:rsidRPr="00B05735" w:rsidRDefault="00547BCB" w:rsidP="00B05735">
            <w:pPr>
              <w:pStyle w:val="TableParagraph"/>
              <w:tabs>
                <w:tab w:val="left" w:pos="2371"/>
              </w:tabs>
              <w:spacing w:before="0"/>
              <w:ind w:left="106" w:right="97"/>
              <w:rPr>
                <w:sz w:val="22"/>
                <w:szCs w:val="22"/>
                <w:lang w:val="ru-RU"/>
              </w:rPr>
            </w:pPr>
            <w:r w:rsidRPr="00B05735">
              <w:rPr>
                <w:sz w:val="22"/>
                <w:szCs w:val="22"/>
                <w:lang w:val="ru-RU"/>
              </w:rPr>
              <w:t>Нарушение экосистем вновь застраиваемых территорий.</w:t>
            </w:r>
          </w:p>
        </w:tc>
      </w:tr>
      <w:tr w:rsidR="00547BCB" w:rsidRPr="00B05735" w14:paraId="382ED0B4" w14:textId="77777777" w:rsidTr="00B05735">
        <w:trPr>
          <w:trHeight w:val="79"/>
          <w:jc w:val="center"/>
        </w:trPr>
        <w:tc>
          <w:tcPr>
            <w:tcW w:w="1957" w:type="dxa"/>
          </w:tcPr>
          <w:p w14:paraId="02C7E13C" w14:textId="245F1156" w:rsidR="00547BCB" w:rsidRPr="00B05735" w:rsidRDefault="00A6383D" w:rsidP="00B05735">
            <w:pPr>
              <w:pStyle w:val="TableParagraph"/>
              <w:spacing w:before="0"/>
              <w:ind w:left="118"/>
              <w:rPr>
                <w:spacing w:val="-2"/>
                <w:sz w:val="22"/>
                <w:szCs w:val="22"/>
                <w:lang w:val="kk-KZ"/>
              </w:rPr>
            </w:pPr>
            <w:r w:rsidRPr="00B05735">
              <w:rPr>
                <w:spacing w:val="-2"/>
                <w:sz w:val="22"/>
                <w:szCs w:val="22"/>
                <w:lang w:val="kk-KZ"/>
              </w:rPr>
              <w:t>Шум</w:t>
            </w:r>
          </w:p>
        </w:tc>
        <w:tc>
          <w:tcPr>
            <w:tcW w:w="4192" w:type="dxa"/>
          </w:tcPr>
          <w:p w14:paraId="49187697" w14:textId="1C5BCB6D" w:rsidR="00547BCB" w:rsidRPr="00B05735" w:rsidRDefault="00A6383D" w:rsidP="00B05735">
            <w:pPr>
              <w:pStyle w:val="TableParagraph"/>
              <w:spacing w:before="0"/>
              <w:ind w:left="104" w:right="102"/>
              <w:jc w:val="both"/>
              <w:rPr>
                <w:sz w:val="22"/>
                <w:szCs w:val="22"/>
                <w:lang w:val="kk-KZ"/>
              </w:rPr>
            </w:pPr>
            <w:r w:rsidRPr="00B05735">
              <w:rPr>
                <w:sz w:val="22"/>
                <w:szCs w:val="22"/>
                <w:lang w:val="kk-KZ"/>
              </w:rPr>
              <w:t xml:space="preserve">В границах </w:t>
            </w:r>
            <w:r w:rsidR="00597650">
              <w:rPr>
                <w:sz w:val="22"/>
                <w:szCs w:val="22"/>
                <w:lang w:val="kk-KZ"/>
              </w:rPr>
              <w:t>села</w:t>
            </w:r>
            <w:r w:rsidRPr="00B05735">
              <w:rPr>
                <w:sz w:val="22"/>
                <w:szCs w:val="22"/>
                <w:lang w:val="kk-KZ"/>
              </w:rPr>
              <w:t xml:space="preserve"> не имеется постоянных источников шума.</w:t>
            </w:r>
          </w:p>
        </w:tc>
        <w:tc>
          <w:tcPr>
            <w:tcW w:w="3630" w:type="dxa"/>
          </w:tcPr>
          <w:p w14:paraId="4A8A56C0" w14:textId="1739204E" w:rsidR="00547BCB" w:rsidRPr="00B05735" w:rsidRDefault="00A6383D" w:rsidP="00B05735">
            <w:pPr>
              <w:pStyle w:val="TableParagraph"/>
              <w:tabs>
                <w:tab w:val="left" w:pos="2378"/>
              </w:tabs>
              <w:spacing w:before="0"/>
              <w:ind w:left="106" w:right="97"/>
              <w:jc w:val="both"/>
              <w:rPr>
                <w:sz w:val="22"/>
                <w:szCs w:val="22"/>
                <w:lang w:val="kk-KZ"/>
              </w:rPr>
            </w:pPr>
            <w:r w:rsidRPr="00B05735">
              <w:rPr>
                <w:sz w:val="22"/>
                <w:szCs w:val="22"/>
                <w:lang w:val="ru-RU"/>
              </w:rPr>
              <w:t>- Увеличение транспортного движения</w:t>
            </w:r>
            <w:r w:rsidRPr="00B05735">
              <w:rPr>
                <w:spacing w:val="-1"/>
                <w:sz w:val="22"/>
                <w:szCs w:val="22"/>
                <w:lang w:val="ru-RU"/>
              </w:rPr>
              <w:t xml:space="preserve"> </w:t>
            </w:r>
            <w:r w:rsidRPr="00B05735">
              <w:rPr>
                <w:spacing w:val="-1"/>
                <w:sz w:val="22"/>
                <w:szCs w:val="22"/>
                <w:lang w:val="kk-KZ"/>
              </w:rPr>
              <w:t xml:space="preserve">в период строительства </w:t>
            </w:r>
            <w:r w:rsidRPr="00B05735">
              <w:rPr>
                <w:sz w:val="22"/>
                <w:szCs w:val="22"/>
                <w:lang w:val="ru-RU"/>
              </w:rPr>
              <w:t xml:space="preserve">могут привести к повышению уровня шума в </w:t>
            </w:r>
            <w:r w:rsidRPr="00B05735">
              <w:rPr>
                <w:sz w:val="22"/>
                <w:szCs w:val="22"/>
                <w:lang w:val="kk-KZ"/>
              </w:rPr>
              <w:t>населенном пункте</w:t>
            </w:r>
            <w:r w:rsidRPr="00B05735">
              <w:rPr>
                <w:sz w:val="22"/>
                <w:szCs w:val="22"/>
                <w:lang w:val="ru-RU"/>
              </w:rPr>
              <w:t xml:space="preserve">. Это может </w:t>
            </w:r>
            <w:r w:rsidRPr="00B05735">
              <w:rPr>
                <w:spacing w:val="-2"/>
                <w:sz w:val="22"/>
                <w:szCs w:val="22"/>
                <w:lang w:val="ru-RU"/>
              </w:rPr>
              <w:t>оказывать</w:t>
            </w:r>
            <w:r w:rsidRPr="00B05735">
              <w:rPr>
                <w:sz w:val="22"/>
                <w:szCs w:val="22"/>
                <w:lang w:val="kk-KZ"/>
              </w:rPr>
              <w:t xml:space="preserve"> </w:t>
            </w:r>
            <w:r w:rsidRPr="00B05735">
              <w:rPr>
                <w:spacing w:val="-2"/>
                <w:sz w:val="22"/>
                <w:szCs w:val="22"/>
                <w:lang w:val="ru-RU"/>
              </w:rPr>
              <w:t xml:space="preserve">негативное </w:t>
            </w:r>
            <w:r w:rsidRPr="00B05735">
              <w:rPr>
                <w:sz w:val="22"/>
                <w:szCs w:val="22"/>
                <w:lang w:val="ru-RU"/>
              </w:rPr>
              <w:t>воздействие на психическое и физическое здоровье жителей, а также</w:t>
            </w:r>
            <w:r w:rsidRPr="00B05735">
              <w:rPr>
                <w:spacing w:val="69"/>
                <w:w w:val="150"/>
                <w:sz w:val="22"/>
                <w:szCs w:val="22"/>
                <w:lang w:val="ru-RU"/>
              </w:rPr>
              <w:t xml:space="preserve"> </w:t>
            </w:r>
            <w:r w:rsidRPr="00B05735">
              <w:rPr>
                <w:sz w:val="22"/>
                <w:szCs w:val="22"/>
                <w:lang w:val="ru-RU"/>
              </w:rPr>
              <w:t>на</w:t>
            </w:r>
            <w:r w:rsidRPr="00B05735">
              <w:rPr>
                <w:spacing w:val="68"/>
                <w:w w:val="150"/>
                <w:sz w:val="22"/>
                <w:szCs w:val="22"/>
                <w:lang w:val="ru-RU"/>
              </w:rPr>
              <w:t xml:space="preserve"> </w:t>
            </w:r>
            <w:r w:rsidRPr="00B05735">
              <w:rPr>
                <w:sz w:val="22"/>
                <w:szCs w:val="22"/>
                <w:lang w:val="ru-RU"/>
              </w:rPr>
              <w:t>животных</w:t>
            </w:r>
            <w:r w:rsidRPr="00B05735">
              <w:rPr>
                <w:spacing w:val="66"/>
                <w:w w:val="150"/>
                <w:sz w:val="22"/>
                <w:szCs w:val="22"/>
                <w:lang w:val="ru-RU"/>
              </w:rPr>
              <w:t xml:space="preserve"> </w:t>
            </w:r>
            <w:r w:rsidRPr="00B05735">
              <w:rPr>
                <w:sz w:val="22"/>
                <w:szCs w:val="22"/>
                <w:lang w:val="ru-RU"/>
              </w:rPr>
              <w:t>и</w:t>
            </w:r>
            <w:r w:rsidRPr="00B05735">
              <w:rPr>
                <w:spacing w:val="70"/>
                <w:w w:val="150"/>
                <w:sz w:val="22"/>
                <w:szCs w:val="22"/>
                <w:lang w:val="ru-RU"/>
              </w:rPr>
              <w:t xml:space="preserve"> </w:t>
            </w:r>
            <w:proofErr w:type="spellStart"/>
            <w:r w:rsidRPr="00B05735">
              <w:rPr>
                <w:sz w:val="22"/>
                <w:szCs w:val="22"/>
                <w:lang w:val="ru-RU"/>
              </w:rPr>
              <w:t>пти</w:t>
            </w:r>
            <w:proofErr w:type="spellEnd"/>
            <w:r w:rsidRPr="00B05735">
              <w:rPr>
                <w:sz w:val="22"/>
                <w:szCs w:val="22"/>
                <w:lang w:val="kk-KZ"/>
              </w:rPr>
              <w:t xml:space="preserve">ц в </w:t>
            </w:r>
            <w:proofErr w:type="spellStart"/>
            <w:r w:rsidRPr="00B05735">
              <w:rPr>
                <w:sz w:val="22"/>
                <w:szCs w:val="22"/>
                <w:lang w:val="kk-KZ"/>
              </w:rPr>
              <w:t>селе</w:t>
            </w:r>
            <w:proofErr w:type="spellEnd"/>
            <w:r w:rsidRPr="00B05735">
              <w:rPr>
                <w:sz w:val="22"/>
                <w:szCs w:val="22"/>
                <w:lang w:val="kk-KZ"/>
              </w:rPr>
              <w:t>.</w:t>
            </w:r>
          </w:p>
        </w:tc>
      </w:tr>
      <w:tr w:rsidR="00A6383D" w:rsidRPr="00B05735" w14:paraId="0D36FBD6" w14:textId="77777777" w:rsidTr="00B05735">
        <w:trPr>
          <w:trHeight w:val="79"/>
          <w:jc w:val="center"/>
        </w:trPr>
        <w:tc>
          <w:tcPr>
            <w:tcW w:w="1957" w:type="dxa"/>
          </w:tcPr>
          <w:p w14:paraId="171615C3" w14:textId="27DF7CDD" w:rsidR="00A6383D" w:rsidRPr="00B05735" w:rsidRDefault="00D02293" w:rsidP="00B05735">
            <w:pPr>
              <w:pStyle w:val="TableParagraph"/>
              <w:spacing w:before="0"/>
              <w:ind w:left="118"/>
              <w:rPr>
                <w:spacing w:val="-2"/>
                <w:sz w:val="22"/>
                <w:szCs w:val="22"/>
                <w:lang w:val="kk-KZ"/>
              </w:rPr>
            </w:pPr>
            <w:r w:rsidRPr="00B05735">
              <w:rPr>
                <w:spacing w:val="-2"/>
                <w:sz w:val="22"/>
                <w:szCs w:val="22"/>
                <w:lang w:val="kk-KZ"/>
              </w:rPr>
              <w:t>Рост населения</w:t>
            </w:r>
          </w:p>
        </w:tc>
        <w:tc>
          <w:tcPr>
            <w:tcW w:w="4192" w:type="dxa"/>
          </w:tcPr>
          <w:p w14:paraId="454D933C" w14:textId="7F34E678" w:rsidR="00A6383D" w:rsidRPr="00B05735" w:rsidRDefault="00136F8A" w:rsidP="00B05735">
            <w:pPr>
              <w:pStyle w:val="TableParagraph"/>
              <w:spacing w:before="0"/>
              <w:ind w:left="104" w:right="102"/>
              <w:jc w:val="both"/>
              <w:rPr>
                <w:sz w:val="22"/>
                <w:szCs w:val="22"/>
                <w:lang w:val="ru-RU"/>
              </w:rPr>
            </w:pPr>
            <w:r w:rsidRPr="00B05735">
              <w:rPr>
                <w:sz w:val="22"/>
                <w:szCs w:val="22"/>
                <w:lang w:val="ru-RU"/>
              </w:rPr>
              <w:t>- Нагрузка на потребляемые ресурсы: воды, электричества.</w:t>
            </w:r>
          </w:p>
        </w:tc>
        <w:tc>
          <w:tcPr>
            <w:tcW w:w="3630" w:type="dxa"/>
          </w:tcPr>
          <w:p w14:paraId="75D733E0" w14:textId="1E600670" w:rsidR="00A6383D" w:rsidRPr="00B05735" w:rsidRDefault="00A6383D" w:rsidP="006352B8">
            <w:pPr>
              <w:pStyle w:val="TableParagraph"/>
              <w:numPr>
                <w:ilvl w:val="0"/>
                <w:numId w:val="16"/>
              </w:numPr>
              <w:tabs>
                <w:tab w:val="left" w:pos="664"/>
              </w:tabs>
              <w:adjustRightInd/>
              <w:spacing w:before="0"/>
              <w:ind w:right="97" w:firstLine="0"/>
              <w:jc w:val="both"/>
              <w:rPr>
                <w:sz w:val="22"/>
                <w:szCs w:val="22"/>
                <w:lang w:val="ru-RU"/>
              </w:rPr>
            </w:pPr>
            <w:r w:rsidRPr="00B05735">
              <w:rPr>
                <w:sz w:val="22"/>
                <w:szCs w:val="22"/>
                <w:lang w:val="ru-RU"/>
              </w:rPr>
              <w:t xml:space="preserve">Увеличение количества потребляемых ресурсов будет </w:t>
            </w:r>
            <w:r w:rsidRPr="00B05735">
              <w:rPr>
                <w:sz w:val="22"/>
                <w:szCs w:val="22"/>
                <w:lang w:val="ru-RU"/>
              </w:rPr>
              <w:lastRenderedPageBreak/>
              <w:t>способствовать повышению уровня загрязнения воздуха;</w:t>
            </w:r>
          </w:p>
          <w:p w14:paraId="5BEE174D" w14:textId="77777777" w:rsidR="00A6383D" w:rsidRPr="00B05735" w:rsidRDefault="00A6383D" w:rsidP="006352B8">
            <w:pPr>
              <w:pStyle w:val="TableParagraph"/>
              <w:numPr>
                <w:ilvl w:val="0"/>
                <w:numId w:val="16"/>
              </w:numPr>
              <w:tabs>
                <w:tab w:val="left" w:pos="656"/>
              </w:tabs>
              <w:adjustRightInd/>
              <w:spacing w:before="0"/>
              <w:ind w:right="97" w:firstLine="0"/>
              <w:jc w:val="both"/>
              <w:rPr>
                <w:sz w:val="22"/>
                <w:szCs w:val="22"/>
                <w:lang w:val="ru-RU"/>
              </w:rPr>
            </w:pPr>
            <w:r w:rsidRPr="00B05735">
              <w:rPr>
                <w:sz w:val="22"/>
                <w:szCs w:val="22"/>
                <w:lang w:val="ru-RU"/>
              </w:rPr>
              <w:t>Увеличение потребления воды, тепла, электричества;</w:t>
            </w:r>
          </w:p>
          <w:p w14:paraId="5800D9A3" w14:textId="77777777" w:rsidR="00A6383D" w:rsidRPr="00B05735" w:rsidRDefault="00A6383D" w:rsidP="006352B8">
            <w:pPr>
              <w:pStyle w:val="TableParagraph"/>
              <w:numPr>
                <w:ilvl w:val="0"/>
                <w:numId w:val="16"/>
              </w:numPr>
              <w:tabs>
                <w:tab w:val="left" w:pos="664"/>
              </w:tabs>
              <w:adjustRightInd/>
              <w:spacing w:before="0"/>
              <w:ind w:right="98" w:firstLine="0"/>
              <w:jc w:val="both"/>
              <w:rPr>
                <w:sz w:val="22"/>
                <w:szCs w:val="22"/>
                <w:lang w:val="ru-RU"/>
              </w:rPr>
            </w:pPr>
            <w:r w:rsidRPr="00B05735">
              <w:rPr>
                <w:sz w:val="22"/>
                <w:szCs w:val="22"/>
                <w:lang w:val="ru-RU"/>
              </w:rPr>
              <w:t>Увеличения количества сточных вод, отходов;</w:t>
            </w:r>
          </w:p>
          <w:p w14:paraId="4C1643E1" w14:textId="0C3DD6D4" w:rsidR="00A6383D" w:rsidRPr="00B05735" w:rsidRDefault="00A6383D" w:rsidP="006352B8">
            <w:pPr>
              <w:pStyle w:val="TableParagraph"/>
              <w:numPr>
                <w:ilvl w:val="0"/>
                <w:numId w:val="16"/>
              </w:numPr>
              <w:tabs>
                <w:tab w:val="left" w:pos="664"/>
              </w:tabs>
              <w:adjustRightInd/>
              <w:spacing w:before="0"/>
              <w:ind w:right="98" w:firstLine="0"/>
              <w:jc w:val="both"/>
              <w:rPr>
                <w:sz w:val="22"/>
                <w:szCs w:val="22"/>
                <w:lang w:val="ru-RU"/>
              </w:rPr>
            </w:pPr>
            <w:r w:rsidRPr="00B05735">
              <w:rPr>
                <w:sz w:val="22"/>
                <w:szCs w:val="22"/>
                <w:lang w:val="kk-KZ"/>
              </w:rPr>
              <w:t>Увеличение количества автотранспорта</w:t>
            </w:r>
          </w:p>
        </w:tc>
      </w:tr>
      <w:tr w:rsidR="00136F8A" w:rsidRPr="00B05735" w14:paraId="72392896" w14:textId="77777777" w:rsidTr="00B05735">
        <w:trPr>
          <w:trHeight w:val="79"/>
          <w:jc w:val="center"/>
        </w:trPr>
        <w:tc>
          <w:tcPr>
            <w:tcW w:w="1957" w:type="dxa"/>
          </w:tcPr>
          <w:p w14:paraId="7A86753B" w14:textId="4B1A6FD9" w:rsidR="00136F8A" w:rsidRPr="00B05735" w:rsidRDefault="00136F8A" w:rsidP="00B05735">
            <w:pPr>
              <w:pStyle w:val="TableParagraph"/>
              <w:spacing w:before="0"/>
              <w:ind w:left="118"/>
              <w:rPr>
                <w:spacing w:val="-2"/>
                <w:sz w:val="22"/>
                <w:szCs w:val="22"/>
                <w:lang w:val="kk-KZ"/>
              </w:rPr>
            </w:pPr>
            <w:r w:rsidRPr="00B05735">
              <w:rPr>
                <w:spacing w:val="-2"/>
                <w:sz w:val="22"/>
                <w:szCs w:val="22"/>
              </w:rPr>
              <w:lastRenderedPageBreak/>
              <w:t xml:space="preserve">Здоровье </w:t>
            </w:r>
            <w:proofErr w:type="spellStart"/>
            <w:r w:rsidRPr="00B05735">
              <w:rPr>
                <w:spacing w:val="-2"/>
                <w:sz w:val="22"/>
                <w:szCs w:val="22"/>
              </w:rPr>
              <w:t>человека</w:t>
            </w:r>
            <w:proofErr w:type="spellEnd"/>
          </w:p>
        </w:tc>
        <w:tc>
          <w:tcPr>
            <w:tcW w:w="4192" w:type="dxa"/>
          </w:tcPr>
          <w:p w14:paraId="134C44DC" w14:textId="258DF21C" w:rsidR="00136F8A" w:rsidRPr="00B05735" w:rsidRDefault="00136F8A" w:rsidP="00B05735">
            <w:pPr>
              <w:pStyle w:val="TableParagraph"/>
              <w:spacing w:before="0"/>
              <w:ind w:left="145" w:right="102"/>
              <w:jc w:val="both"/>
              <w:rPr>
                <w:sz w:val="22"/>
                <w:szCs w:val="22"/>
                <w:lang w:val="ru-RU"/>
              </w:rPr>
            </w:pPr>
            <w:r w:rsidRPr="00B05735">
              <w:rPr>
                <w:sz w:val="22"/>
                <w:szCs w:val="22"/>
                <w:lang w:val="ru-RU"/>
              </w:rPr>
              <w:t>- Низкое качество уровня жизни</w:t>
            </w:r>
          </w:p>
        </w:tc>
        <w:tc>
          <w:tcPr>
            <w:tcW w:w="3630" w:type="dxa"/>
          </w:tcPr>
          <w:p w14:paraId="6FFA591A" w14:textId="40E22602" w:rsidR="00136F8A" w:rsidRPr="00B05735" w:rsidRDefault="00136F8A" w:rsidP="006352B8">
            <w:pPr>
              <w:pStyle w:val="TableParagraph"/>
              <w:numPr>
                <w:ilvl w:val="0"/>
                <w:numId w:val="16"/>
              </w:numPr>
              <w:tabs>
                <w:tab w:val="left" w:pos="664"/>
              </w:tabs>
              <w:adjustRightInd/>
              <w:spacing w:before="0"/>
              <w:ind w:right="97" w:firstLine="0"/>
              <w:jc w:val="both"/>
              <w:rPr>
                <w:sz w:val="22"/>
                <w:szCs w:val="22"/>
                <w:lang w:val="ru-RU"/>
              </w:rPr>
            </w:pPr>
            <w:r w:rsidRPr="00B05735">
              <w:rPr>
                <w:sz w:val="22"/>
                <w:szCs w:val="22"/>
                <w:lang w:val="ru-RU"/>
              </w:rPr>
              <w:t>Потенциальные будущие риски для здоровья человека,</w:t>
            </w:r>
            <w:r w:rsidRPr="00B05735">
              <w:rPr>
                <w:spacing w:val="40"/>
                <w:sz w:val="22"/>
                <w:szCs w:val="22"/>
                <w:lang w:val="ru-RU"/>
              </w:rPr>
              <w:t xml:space="preserve"> </w:t>
            </w:r>
            <w:r w:rsidRPr="00B05735">
              <w:rPr>
                <w:spacing w:val="-2"/>
                <w:sz w:val="22"/>
                <w:szCs w:val="22"/>
                <w:lang w:val="ru-RU"/>
              </w:rPr>
              <w:t>связанные</w:t>
            </w:r>
            <w:r w:rsidR="00D02293" w:rsidRPr="00B05735">
              <w:rPr>
                <w:spacing w:val="-2"/>
                <w:sz w:val="22"/>
                <w:szCs w:val="22"/>
                <w:lang w:val="ru-RU"/>
              </w:rPr>
              <w:t xml:space="preserve"> </w:t>
            </w:r>
            <w:r w:rsidRPr="00B05735">
              <w:rPr>
                <w:spacing w:val="-10"/>
                <w:sz w:val="22"/>
                <w:szCs w:val="22"/>
                <w:lang w:val="ru-RU"/>
              </w:rPr>
              <w:t>с</w:t>
            </w:r>
            <w:r w:rsidR="00D02293" w:rsidRPr="00B05735">
              <w:rPr>
                <w:spacing w:val="-10"/>
                <w:sz w:val="22"/>
                <w:szCs w:val="22"/>
                <w:lang w:val="ru-RU"/>
              </w:rPr>
              <w:t xml:space="preserve"> </w:t>
            </w:r>
            <w:r w:rsidRPr="00B05735">
              <w:rPr>
                <w:spacing w:val="-2"/>
                <w:sz w:val="22"/>
                <w:szCs w:val="22"/>
                <w:lang w:val="ru-RU"/>
              </w:rPr>
              <w:t>новыми строительствами</w:t>
            </w:r>
          </w:p>
        </w:tc>
      </w:tr>
    </w:tbl>
    <w:p w14:paraId="3C7D2454" w14:textId="77777777" w:rsidR="00E06FA2" w:rsidRDefault="00E06FA2" w:rsidP="003C34A2">
      <w:pPr>
        <w:spacing w:after="0" w:line="240" w:lineRule="auto"/>
        <w:ind w:firstLine="720"/>
        <w:jc w:val="both"/>
        <w:rPr>
          <w:rFonts w:ascii="Times New Roman" w:eastAsia="Times New Roman" w:hAnsi="Times New Roman" w:cs="Times New Roman"/>
          <w:sz w:val="28"/>
          <w:szCs w:val="28"/>
          <w:lang w:val="kk-KZ" w:eastAsia="ru-RU"/>
        </w:rPr>
      </w:pPr>
    </w:p>
    <w:p w14:paraId="2CF2D25E" w14:textId="64A9943A" w:rsidR="00136F8A" w:rsidRPr="00B05735" w:rsidRDefault="00550A72" w:rsidP="009B3C74">
      <w:pPr>
        <w:pStyle w:val="1"/>
        <w:numPr>
          <w:ilvl w:val="0"/>
          <w:numId w:val="0"/>
        </w:numPr>
        <w:tabs>
          <w:tab w:val="left" w:pos="1475"/>
        </w:tabs>
        <w:spacing w:before="0" w:after="0"/>
        <w:ind w:right="-1" w:firstLine="709"/>
        <w:jc w:val="both"/>
        <w:rPr>
          <w:rFonts w:ascii="Times New Roman" w:hAnsi="Times New Roman" w:cs="Times New Roman"/>
          <w:sz w:val="28"/>
          <w:szCs w:val="28"/>
        </w:rPr>
      </w:pPr>
      <w:r w:rsidRPr="00B05735">
        <w:rPr>
          <w:rFonts w:ascii="Times New Roman" w:hAnsi="Times New Roman" w:cs="Times New Roman"/>
          <w:sz w:val="28"/>
          <w:szCs w:val="28"/>
        </w:rPr>
        <w:t>1</w:t>
      </w:r>
      <w:r w:rsidR="00CC30FB" w:rsidRPr="00B05735">
        <w:rPr>
          <w:rFonts w:ascii="Times New Roman" w:hAnsi="Times New Roman" w:cs="Times New Roman"/>
          <w:sz w:val="28"/>
          <w:szCs w:val="28"/>
        </w:rPr>
        <w:t>6</w:t>
      </w:r>
      <w:r w:rsidRPr="00B05735">
        <w:rPr>
          <w:rFonts w:ascii="Times New Roman" w:hAnsi="Times New Roman" w:cs="Times New Roman"/>
          <w:sz w:val="28"/>
          <w:szCs w:val="28"/>
        </w:rPr>
        <w:t xml:space="preserve">. </w:t>
      </w:r>
      <w:r w:rsidR="00136F8A" w:rsidRPr="00B05735">
        <w:rPr>
          <w:rFonts w:ascii="Times New Roman" w:hAnsi="Times New Roman" w:cs="Times New Roman"/>
          <w:sz w:val="28"/>
          <w:szCs w:val="28"/>
        </w:rPr>
        <w:t>Целевой анализ и формирование блока экологических целей, и последующий анализ проекта генерального плана на соответствие этим целям</w:t>
      </w:r>
    </w:p>
    <w:p w14:paraId="353E2A8A" w14:textId="77777777" w:rsidR="00136F8A" w:rsidRPr="00B05735" w:rsidRDefault="00136F8A" w:rsidP="003C34A2">
      <w:pPr>
        <w:spacing w:after="0" w:line="240" w:lineRule="auto"/>
        <w:ind w:firstLine="720"/>
        <w:jc w:val="both"/>
        <w:rPr>
          <w:rFonts w:ascii="Times New Roman" w:eastAsia="Times New Roman" w:hAnsi="Times New Roman" w:cs="Times New Roman"/>
          <w:sz w:val="28"/>
          <w:szCs w:val="28"/>
          <w:lang w:eastAsia="ru-RU"/>
        </w:rPr>
      </w:pPr>
    </w:p>
    <w:p w14:paraId="33A49DC3" w14:textId="67FEFD22" w:rsidR="007A6BB9" w:rsidRPr="007A6BB9" w:rsidRDefault="007A6BB9" w:rsidP="003C34A2">
      <w:pPr>
        <w:spacing w:after="0" w:line="240" w:lineRule="auto"/>
        <w:ind w:firstLine="720"/>
        <w:jc w:val="both"/>
        <w:rPr>
          <w:rFonts w:ascii="Times New Roman" w:eastAsia="Times New Roman" w:hAnsi="Times New Roman" w:cs="Times New Roman"/>
          <w:sz w:val="28"/>
          <w:szCs w:val="28"/>
          <w:lang w:eastAsia="ru-RU"/>
        </w:rPr>
      </w:pPr>
      <w:r w:rsidRPr="00B05735">
        <w:rPr>
          <w:rFonts w:ascii="Times New Roman" w:eastAsia="Times New Roman" w:hAnsi="Times New Roman" w:cs="Times New Roman"/>
          <w:sz w:val="28"/>
          <w:szCs w:val="28"/>
          <w:lang w:eastAsia="ru-RU"/>
        </w:rPr>
        <w:t xml:space="preserve">После определения ключевых экологических проблем </w:t>
      </w:r>
      <w:r w:rsidR="00B67833">
        <w:rPr>
          <w:rFonts w:ascii="Times New Roman" w:eastAsia="Times New Roman" w:hAnsi="Times New Roman" w:cs="Times New Roman"/>
          <w:sz w:val="28"/>
          <w:szCs w:val="28"/>
          <w:lang w:eastAsia="ru-RU"/>
        </w:rPr>
        <w:t xml:space="preserve">села </w:t>
      </w:r>
      <w:proofErr w:type="spellStart"/>
      <w:r w:rsidR="008759FB">
        <w:rPr>
          <w:rFonts w:ascii="Times New Roman" w:eastAsia="Times New Roman" w:hAnsi="Times New Roman" w:cs="Times New Roman"/>
          <w:sz w:val="28"/>
          <w:szCs w:val="28"/>
          <w:lang w:eastAsia="ru-RU"/>
        </w:rPr>
        <w:t>Косшокы</w:t>
      </w:r>
      <w:proofErr w:type="spellEnd"/>
      <w:r w:rsidRPr="00B05735">
        <w:rPr>
          <w:rFonts w:ascii="Times New Roman" w:eastAsia="Times New Roman" w:hAnsi="Times New Roman" w:cs="Times New Roman"/>
          <w:sz w:val="28"/>
          <w:szCs w:val="28"/>
          <w:lang w:eastAsia="ru-RU"/>
        </w:rPr>
        <w:t>, на их основе разрабатываются цели, по которым будет оцениваться План. При</w:t>
      </w:r>
      <w:r w:rsidRPr="007A6BB9">
        <w:rPr>
          <w:rFonts w:ascii="Times New Roman" w:eastAsia="Times New Roman" w:hAnsi="Times New Roman" w:cs="Times New Roman"/>
          <w:sz w:val="28"/>
          <w:szCs w:val="28"/>
          <w:lang w:eastAsia="ru-RU"/>
        </w:rPr>
        <w:t xml:space="preserve"> постановке целей учитывались Цели устойчивого развития ООН.</w:t>
      </w:r>
    </w:p>
    <w:p w14:paraId="4404C40B" w14:textId="1BFB1347" w:rsidR="007A6BB9" w:rsidRDefault="007A6BB9" w:rsidP="003C34A2">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Выбран именно этот метод, поскольку он обеспечивает относительно простой для понимания подход и является надежным инструментом для будущего мониторинга.</w:t>
      </w:r>
    </w:p>
    <w:p w14:paraId="14CFC3C1" w14:textId="77777777" w:rsidR="007A6BB9" w:rsidRPr="007A6BB9" w:rsidRDefault="007A6BB9" w:rsidP="007A6BB9">
      <w:pPr>
        <w:spacing w:after="0" w:line="240" w:lineRule="auto"/>
        <w:ind w:firstLine="720"/>
        <w:jc w:val="both"/>
        <w:rPr>
          <w:rFonts w:ascii="Times New Roman" w:eastAsia="Times New Roman" w:hAnsi="Times New Roman" w:cs="Times New Roman"/>
          <w:sz w:val="28"/>
          <w:szCs w:val="28"/>
          <w:lang w:eastAsia="ru-RU"/>
        </w:rPr>
      </w:pPr>
      <w:r w:rsidRPr="007A6BB9">
        <w:rPr>
          <w:rFonts w:ascii="Times New Roman" w:eastAsia="Times New Roman" w:hAnsi="Times New Roman" w:cs="Times New Roman"/>
          <w:sz w:val="28"/>
          <w:szCs w:val="28"/>
          <w:lang w:eastAsia="ru-RU"/>
        </w:rPr>
        <w:t>Представленная информация обеспечила четкое понимание в отношении областей, которые должны охватывать цели для решения ключевых вопросов.</w:t>
      </w:r>
    </w:p>
    <w:p w14:paraId="01958F3F" w14:textId="5106D758" w:rsidR="007A6BB9" w:rsidRDefault="007A6BB9" w:rsidP="007A6BB9">
      <w:pPr>
        <w:spacing w:after="0" w:line="240" w:lineRule="auto"/>
        <w:ind w:firstLine="720"/>
        <w:jc w:val="both"/>
        <w:rPr>
          <w:rFonts w:ascii="Times New Roman" w:eastAsia="Times New Roman" w:hAnsi="Times New Roman" w:cs="Times New Roman"/>
          <w:sz w:val="28"/>
          <w:szCs w:val="28"/>
          <w:lang w:eastAsia="ru-RU"/>
        </w:rPr>
      </w:pPr>
      <w:r w:rsidRPr="007A6BB9">
        <w:rPr>
          <w:rFonts w:ascii="Times New Roman" w:eastAsia="Times New Roman" w:hAnsi="Times New Roman" w:cs="Times New Roman"/>
          <w:sz w:val="28"/>
          <w:szCs w:val="28"/>
          <w:lang w:eastAsia="ru-RU"/>
        </w:rPr>
        <w:t xml:space="preserve">В </w:t>
      </w:r>
      <w:r w:rsidRPr="00C82CD0">
        <w:rPr>
          <w:rFonts w:ascii="Times New Roman" w:eastAsia="Times New Roman" w:hAnsi="Times New Roman" w:cs="Times New Roman"/>
          <w:sz w:val="28"/>
          <w:szCs w:val="28"/>
          <w:lang w:eastAsia="ru-RU"/>
        </w:rPr>
        <w:t xml:space="preserve">таблице </w:t>
      </w:r>
      <w:r w:rsidR="00550A72" w:rsidRPr="00C82CD0">
        <w:rPr>
          <w:rFonts w:ascii="Times New Roman" w:eastAsia="Times New Roman" w:hAnsi="Times New Roman" w:cs="Times New Roman"/>
          <w:sz w:val="28"/>
          <w:szCs w:val="28"/>
          <w:lang w:eastAsia="ru-RU"/>
        </w:rPr>
        <w:t>1</w:t>
      </w:r>
      <w:r w:rsidR="00CC30FB">
        <w:rPr>
          <w:rFonts w:ascii="Times New Roman" w:eastAsia="Times New Roman" w:hAnsi="Times New Roman" w:cs="Times New Roman"/>
          <w:sz w:val="28"/>
          <w:szCs w:val="28"/>
          <w:lang w:eastAsia="ru-RU"/>
        </w:rPr>
        <w:t>6</w:t>
      </w:r>
      <w:r w:rsidRPr="00C82CD0">
        <w:rPr>
          <w:rFonts w:ascii="Times New Roman" w:eastAsia="Times New Roman" w:hAnsi="Times New Roman" w:cs="Times New Roman"/>
          <w:sz w:val="28"/>
          <w:szCs w:val="28"/>
          <w:lang w:eastAsia="ru-RU"/>
        </w:rPr>
        <w:t>.1</w:t>
      </w:r>
      <w:r w:rsidRPr="007A6BB9">
        <w:rPr>
          <w:rFonts w:ascii="Times New Roman" w:eastAsia="Times New Roman" w:hAnsi="Times New Roman" w:cs="Times New Roman"/>
          <w:sz w:val="28"/>
          <w:szCs w:val="28"/>
          <w:lang w:eastAsia="ru-RU"/>
        </w:rPr>
        <w:t xml:space="preserve"> представлены основные экологические цели и их связь с Генеральным планом.</w:t>
      </w:r>
    </w:p>
    <w:p w14:paraId="09849275" w14:textId="369774A6" w:rsidR="00CC30FB" w:rsidRDefault="003C34A2" w:rsidP="003C34A2">
      <w:pPr>
        <w:spacing w:after="0" w:line="240" w:lineRule="auto"/>
        <w:ind w:firstLine="720"/>
        <w:jc w:val="right"/>
        <w:rPr>
          <w:rFonts w:ascii="Times New Roman" w:eastAsia="Times New Roman" w:hAnsi="Times New Roman" w:cs="Times New Roman"/>
          <w:sz w:val="28"/>
          <w:szCs w:val="28"/>
          <w:lang w:eastAsia="ru-RU"/>
        </w:rPr>
      </w:pPr>
      <w:r w:rsidRPr="007A6BB9">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16</w:t>
      </w:r>
      <w:r w:rsidRPr="007A6BB9">
        <w:rPr>
          <w:rFonts w:ascii="Times New Roman" w:eastAsia="Times New Roman" w:hAnsi="Times New Roman" w:cs="Times New Roman"/>
          <w:sz w:val="28"/>
          <w:szCs w:val="28"/>
          <w:lang w:eastAsia="ru-RU"/>
        </w:rPr>
        <w:t>.1</w:t>
      </w:r>
    </w:p>
    <w:p w14:paraId="23935CA0" w14:textId="42890B39" w:rsidR="007A6BB9" w:rsidRPr="003C34A2" w:rsidRDefault="007A6BB9" w:rsidP="003C34A2">
      <w:pPr>
        <w:spacing w:after="120" w:line="240" w:lineRule="auto"/>
        <w:ind w:firstLine="720"/>
        <w:jc w:val="center"/>
        <w:rPr>
          <w:rFonts w:ascii="Times New Roman" w:eastAsia="Times New Roman" w:hAnsi="Times New Roman" w:cs="Times New Roman"/>
          <w:i/>
          <w:iCs/>
          <w:sz w:val="28"/>
          <w:szCs w:val="28"/>
          <w:lang w:eastAsia="ru-RU"/>
        </w:rPr>
      </w:pPr>
      <w:r w:rsidRPr="003C34A2">
        <w:rPr>
          <w:rFonts w:ascii="Times New Roman" w:eastAsia="Times New Roman" w:hAnsi="Times New Roman" w:cs="Times New Roman"/>
          <w:i/>
          <w:iCs/>
          <w:sz w:val="28"/>
          <w:szCs w:val="28"/>
          <w:lang w:eastAsia="ru-RU"/>
        </w:rPr>
        <w:t>Цели и критерии оценки</w:t>
      </w:r>
    </w:p>
    <w:tbl>
      <w:tblPr>
        <w:tblStyle w:val="TableNormal"/>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432"/>
        <w:gridCol w:w="10"/>
        <w:gridCol w:w="1805"/>
        <w:gridCol w:w="10"/>
        <w:gridCol w:w="1841"/>
        <w:gridCol w:w="10"/>
        <w:gridCol w:w="1976"/>
        <w:gridCol w:w="10"/>
        <w:gridCol w:w="1975"/>
        <w:gridCol w:w="10"/>
        <w:gridCol w:w="1834"/>
        <w:gridCol w:w="10"/>
      </w:tblGrid>
      <w:tr w:rsidR="007A6BB9" w:rsidRPr="00B05735" w14:paraId="5369A4A8" w14:textId="77777777" w:rsidTr="00B05735">
        <w:trPr>
          <w:gridBefore w:val="1"/>
          <w:wBefore w:w="10" w:type="dxa"/>
          <w:trHeight w:val="79"/>
          <w:tblHeader/>
          <w:jc w:val="center"/>
        </w:trPr>
        <w:tc>
          <w:tcPr>
            <w:tcW w:w="442" w:type="dxa"/>
            <w:gridSpan w:val="2"/>
            <w:vMerge w:val="restart"/>
          </w:tcPr>
          <w:p w14:paraId="5E1F6C40" w14:textId="77777777" w:rsidR="007A6BB9" w:rsidRPr="00B05735" w:rsidRDefault="007A6BB9" w:rsidP="00B05735">
            <w:pPr>
              <w:pStyle w:val="TableParagraph"/>
              <w:spacing w:before="0"/>
              <w:ind w:left="110"/>
              <w:rPr>
                <w:b/>
                <w:sz w:val="22"/>
                <w:szCs w:val="22"/>
              </w:rPr>
            </w:pPr>
            <w:r w:rsidRPr="00B05735">
              <w:rPr>
                <w:b/>
                <w:spacing w:val="-10"/>
                <w:sz w:val="22"/>
                <w:szCs w:val="22"/>
              </w:rPr>
              <w:t>№</w:t>
            </w:r>
          </w:p>
        </w:tc>
        <w:tc>
          <w:tcPr>
            <w:tcW w:w="1815" w:type="dxa"/>
            <w:gridSpan w:val="2"/>
            <w:vMerge w:val="restart"/>
          </w:tcPr>
          <w:p w14:paraId="7688CEA7" w14:textId="77777777" w:rsidR="007A6BB9" w:rsidRPr="00B05735" w:rsidRDefault="007A6BB9" w:rsidP="00B05735">
            <w:pPr>
              <w:pStyle w:val="TableParagraph"/>
              <w:spacing w:before="0"/>
              <w:ind w:left="10"/>
              <w:jc w:val="center"/>
              <w:rPr>
                <w:b/>
                <w:sz w:val="22"/>
                <w:szCs w:val="22"/>
              </w:rPr>
            </w:pPr>
            <w:proofErr w:type="spellStart"/>
            <w:r w:rsidRPr="00B05735">
              <w:rPr>
                <w:b/>
                <w:spacing w:val="-4"/>
                <w:sz w:val="22"/>
                <w:szCs w:val="22"/>
              </w:rPr>
              <w:t>Цели</w:t>
            </w:r>
            <w:proofErr w:type="spellEnd"/>
          </w:p>
        </w:tc>
        <w:tc>
          <w:tcPr>
            <w:tcW w:w="1851" w:type="dxa"/>
            <w:gridSpan w:val="2"/>
            <w:vMerge w:val="restart"/>
          </w:tcPr>
          <w:p w14:paraId="796CE316" w14:textId="77777777" w:rsidR="007A6BB9" w:rsidRPr="00B05735" w:rsidRDefault="007A6BB9" w:rsidP="00B05735">
            <w:pPr>
              <w:pStyle w:val="TableParagraph"/>
              <w:spacing w:before="0"/>
              <w:ind w:left="572"/>
              <w:rPr>
                <w:b/>
                <w:sz w:val="22"/>
                <w:szCs w:val="22"/>
              </w:rPr>
            </w:pPr>
            <w:proofErr w:type="spellStart"/>
            <w:r w:rsidRPr="00B05735">
              <w:rPr>
                <w:b/>
                <w:spacing w:val="-2"/>
                <w:sz w:val="22"/>
                <w:szCs w:val="22"/>
              </w:rPr>
              <w:t>Задачи</w:t>
            </w:r>
            <w:proofErr w:type="spellEnd"/>
          </w:p>
        </w:tc>
        <w:tc>
          <w:tcPr>
            <w:tcW w:w="1986" w:type="dxa"/>
            <w:gridSpan w:val="2"/>
            <w:vMerge w:val="restart"/>
          </w:tcPr>
          <w:p w14:paraId="6150BDF3" w14:textId="77777777" w:rsidR="007A6BB9" w:rsidRPr="00B05735" w:rsidRDefault="007A6BB9" w:rsidP="00B05735">
            <w:pPr>
              <w:pStyle w:val="TableParagraph"/>
              <w:spacing w:before="0"/>
              <w:ind w:left="563" w:right="452" w:hanging="104"/>
              <w:rPr>
                <w:b/>
                <w:sz w:val="22"/>
                <w:szCs w:val="22"/>
              </w:rPr>
            </w:pPr>
            <w:proofErr w:type="spellStart"/>
            <w:r w:rsidRPr="00B05735">
              <w:rPr>
                <w:b/>
                <w:spacing w:val="-2"/>
                <w:sz w:val="22"/>
                <w:szCs w:val="22"/>
              </w:rPr>
              <w:t>Ключевые</w:t>
            </w:r>
            <w:proofErr w:type="spellEnd"/>
            <w:r w:rsidRPr="00B05735">
              <w:rPr>
                <w:b/>
                <w:spacing w:val="-2"/>
                <w:sz w:val="22"/>
                <w:szCs w:val="22"/>
              </w:rPr>
              <w:t xml:space="preserve"> </w:t>
            </w:r>
            <w:proofErr w:type="spellStart"/>
            <w:r w:rsidRPr="00B05735">
              <w:rPr>
                <w:b/>
                <w:spacing w:val="-2"/>
                <w:sz w:val="22"/>
                <w:szCs w:val="22"/>
              </w:rPr>
              <w:t>вопросы</w:t>
            </w:r>
            <w:proofErr w:type="spellEnd"/>
          </w:p>
        </w:tc>
        <w:tc>
          <w:tcPr>
            <w:tcW w:w="3829" w:type="dxa"/>
            <w:gridSpan w:val="4"/>
          </w:tcPr>
          <w:p w14:paraId="7193EFF6" w14:textId="18636FF5" w:rsidR="007A6BB9" w:rsidRPr="00B05735" w:rsidRDefault="007A6BB9" w:rsidP="00B05735">
            <w:pPr>
              <w:pStyle w:val="TableParagraph"/>
              <w:spacing w:before="0"/>
              <w:ind w:left="608" w:right="308" w:hanging="291"/>
              <w:rPr>
                <w:b/>
                <w:sz w:val="22"/>
                <w:szCs w:val="22"/>
                <w:lang w:val="ru-RU"/>
              </w:rPr>
            </w:pPr>
            <w:r w:rsidRPr="00B05735">
              <w:rPr>
                <w:b/>
                <w:sz w:val="22"/>
                <w:szCs w:val="22"/>
                <w:lang w:val="ru-RU"/>
              </w:rPr>
              <w:t>Оценка</w:t>
            </w:r>
            <w:r w:rsidRPr="00B05735">
              <w:rPr>
                <w:b/>
                <w:spacing w:val="-11"/>
                <w:sz w:val="22"/>
                <w:szCs w:val="22"/>
                <w:lang w:val="ru-RU"/>
              </w:rPr>
              <w:t xml:space="preserve"> </w:t>
            </w:r>
            <w:r w:rsidRPr="00B05735">
              <w:rPr>
                <w:b/>
                <w:sz w:val="22"/>
                <w:szCs w:val="22"/>
                <w:lang w:val="ru-RU"/>
              </w:rPr>
              <w:t>по</w:t>
            </w:r>
            <w:r w:rsidRPr="00B05735">
              <w:rPr>
                <w:b/>
                <w:spacing w:val="-14"/>
                <w:sz w:val="22"/>
                <w:szCs w:val="22"/>
                <w:lang w:val="ru-RU"/>
              </w:rPr>
              <w:t xml:space="preserve"> </w:t>
            </w:r>
            <w:r w:rsidRPr="00B05735">
              <w:rPr>
                <w:b/>
                <w:sz w:val="22"/>
                <w:szCs w:val="22"/>
                <w:lang w:val="ru-RU"/>
              </w:rPr>
              <w:t>Генеральному</w:t>
            </w:r>
            <w:r w:rsidRPr="00B05735">
              <w:rPr>
                <w:b/>
                <w:spacing w:val="-11"/>
                <w:sz w:val="22"/>
                <w:szCs w:val="22"/>
                <w:lang w:val="ru-RU"/>
              </w:rPr>
              <w:t xml:space="preserve"> </w:t>
            </w:r>
            <w:r w:rsidRPr="00B05735">
              <w:rPr>
                <w:b/>
                <w:sz w:val="22"/>
                <w:szCs w:val="22"/>
                <w:lang w:val="ru-RU"/>
              </w:rPr>
              <w:t xml:space="preserve">плану </w:t>
            </w:r>
          </w:p>
        </w:tc>
      </w:tr>
      <w:tr w:rsidR="007A6BB9" w:rsidRPr="00B05735" w14:paraId="5EA8A0CF" w14:textId="77777777" w:rsidTr="00B05735">
        <w:trPr>
          <w:gridBefore w:val="1"/>
          <w:wBefore w:w="10" w:type="dxa"/>
          <w:trHeight w:val="79"/>
          <w:tblHeader/>
          <w:jc w:val="center"/>
        </w:trPr>
        <w:tc>
          <w:tcPr>
            <w:tcW w:w="442" w:type="dxa"/>
            <w:gridSpan w:val="2"/>
            <w:vMerge/>
            <w:tcBorders>
              <w:top w:val="nil"/>
            </w:tcBorders>
          </w:tcPr>
          <w:p w14:paraId="16DE9747" w14:textId="77777777" w:rsidR="007A6BB9" w:rsidRPr="00B05735" w:rsidRDefault="007A6BB9" w:rsidP="00B05735">
            <w:pPr>
              <w:rPr>
                <w:rFonts w:ascii="Times New Roman" w:hAnsi="Times New Roman" w:cs="Times New Roman"/>
                <w:lang w:val="ru-RU"/>
              </w:rPr>
            </w:pPr>
          </w:p>
        </w:tc>
        <w:tc>
          <w:tcPr>
            <w:tcW w:w="1815" w:type="dxa"/>
            <w:gridSpan w:val="2"/>
            <w:vMerge/>
            <w:tcBorders>
              <w:top w:val="nil"/>
            </w:tcBorders>
          </w:tcPr>
          <w:p w14:paraId="745E34E3" w14:textId="77777777" w:rsidR="007A6BB9" w:rsidRPr="00B05735" w:rsidRDefault="007A6BB9" w:rsidP="00B05735">
            <w:pPr>
              <w:rPr>
                <w:rFonts w:ascii="Times New Roman" w:hAnsi="Times New Roman" w:cs="Times New Roman"/>
                <w:lang w:val="ru-RU"/>
              </w:rPr>
            </w:pPr>
          </w:p>
        </w:tc>
        <w:tc>
          <w:tcPr>
            <w:tcW w:w="1851" w:type="dxa"/>
            <w:gridSpan w:val="2"/>
            <w:vMerge/>
            <w:tcBorders>
              <w:top w:val="nil"/>
            </w:tcBorders>
          </w:tcPr>
          <w:p w14:paraId="5D1FEE36" w14:textId="77777777" w:rsidR="007A6BB9" w:rsidRPr="00B05735" w:rsidRDefault="007A6BB9" w:rsidP="00B05735">
            <w:pPr>
              <w:rPr>
                <w:rFonts w:ascii="Times New Roman" w:hAnsi="Times New Roman" w:cs="Times New Roman"/>
                <w:lang w:val="ru-RU"/>
              </w:rPr>
            </w:pPr>
          </w:p>
        </w:tc>
        <w:tc>
          <w:tcPr>
            <w:tcW w:w="1986" w:type="dxa"/>
            <w:gridSpan w:val="2"/>
            <w:vMerge/>
            <w:tcBorders>
              <w:top w:val="nil"/>
            </w:tcBorders>
          </w:tcPr>
          <w:p w14:paraId="2D02704D" w14:textId="77777777" w:rsidR="007A6BB9" w:rsidRPr="00B05735" w:rsidRDefault="007A6BB9" w:rsidP="00B05735">
            <w:pPr>
              <w:rPr>
                <w:rFonts w:ascii="Times New Roman" w:hAnsi="Times New Roman" w:cs="Times New Roman"/>
                <w:lang w:val="ru-RU"/>
              </w:rPr>
            </w:pPr>
          </w:p>
        </w:tc>
        <w:tc>
          <w:tcPr>
            <w:tcW w:w="1985" w:type="dxa"/>
            <w:gridSpan w:val="2"/>
          </w:tcPr>
          <w:p w14:paraId="519AF5EA" w14:textId="77777777" w:rsidR="007A6BB9" w:rsidRPr="00B05735" w:rsidRDefault="007A6BB9" w:rsidP="00B05735">
            <w:pPr>
              <w:pStyle w:val="TableParagraph"/>
              <w:spacing w:before="0"/>
              <w:ind w:left="5"/>
              <w:jc w:val="center"/>
              <w:rPr>
                <w:b/>
                <w:sz w:val="22"/>
                <w:szCs w:val="22"/>
              </w:rPr>
            </w:pPr>
            <w:r w:rsidRPr="00B05735">
              <w:rPr>
                <w:b/>
                <w:spacing w:val="-10"/>
                <w:sz w:val="22"/>
                <w:szCs w:val="22"/>
              </w:rPr>
              <w:t>+</w:t>
            </w:r>
          </w:p>
        </w:tc>
        <w:tc>
          <w:tcPr>
            <w:tcW w:w="1844" w:type="dxa"/>
            <w:gridSpan w:val="2"/>
          </w:tcPr>
          <w:p w14:paraId="40D8F7D6" w14:textId="77777777" w:rsidR="007A6BB9" w:rsidRPr="00B05735" w:rsidRDefault="007A6BB9" w:rsidP="00B05735">
            <w:pPr>
              <w:pStyle w:val="TableParagraph"/>
              <w:spacing w:before="0"/>
              <w:ind w:right="1"/>
              <w:jc w:val="center"/>
              <w:rPr>
                <w:b/>
                <w:sz w:val="22"/>
                <w:szCs w:val="22"/>
              </w:rPr>
            </w:pPr>
            <w:r w:rsidRPr="00B05735">
              <w:rPr>
                <w:b/>
                <w:spacing w:val="-10"/>
                <w:sz w:val="22"/>
                <w:szCs w:val="22"/>
              </w:rPr>
              <w:t>-</w:t>
            </w:r>
          </w:p>
        </w:tc>
      </w:tr>
      <w:tr w:rsidR="00864358" w:rsidRPr="00B05735" w14:paraId="3CF6CF8D" w14:textId="77777777" w:rsidTr="00B05735">
        <w:trPr>
          <w:gridBefore w:val="1"/>
          <w:wBefore w:w="10" w:type="dxa"/>
          <w:trHeight w:val="79"/>
          <w:jc w:val="center"/>
        </w:trPr>
        <w:tc>
          <w:tcPr>
            <w:tcW w:w="442" w:type="dxa"/>
            <w:gridSpan w:val="2"/>
          </w:tcPr>
          <w:p w14:paraId="062E1DC3" w14:textId="77777777" w:rsidR="00864358" w:rsidRPr="00B05735" w:rsidRDefault="00864358" w:rsidP="00B05735">
            <w:pPr>
              <w:pStyle w:val="TableParagraph"/>
              <w:spacing w:before="0"/>
              <w:ind w:right="105"/>
              <w:jc w:val="center"/>
              <w:rPr>
                <w:sz w:val="22"/>
                <w:szCs w:val="22"/>
              </w:rPr>
            </w:pPr>
            <w:r w:rsidRPr="00B05735">
              <w:rPr>
                <w:spacing w:val="-10"/>
                <w:sz w:val="22"/>
                <w:szCs w:val="22"/>
              </w:rPr>
              <w:t>1</w:t>
            </w:r>
          </w:p>
        </w:tc>
        <w:tc>
          <w:tcPr>
            <w:tcW w:w="1815" w:type="dxa"/>
            <w:gridSpan w:val="2"/>
          </w:tcPr>
          <w:p w14:paraId="0D50DB19" w14:textId="77777777" w:rsidR="00864358" w:rsidRPr="00B05735" w:rsidRDefault="00864358" w:rsidP="00B05735">
            <w:pPr>
              <w:pStyle w:val="TableParagraph"/>
              <w:spacing w:before="0"/>
              <w:rPr>
                <w:sz w:val="22"/>
                <w:szCs w:val="22"/>
                <w:lang w:val="ru-RU"/>
              </w:rPr>
            </w:pPr>
            <w:r w:rsidRPr="00B05735">
              <w:rPr>
                <w:spacing w:val="-2"/>
                <w:sz w:val="22"/>
                <w:szCs w:val="22"/>
                <w:lang w:val="ru-RU"/>
              </w:rPr>
              <w:t>Уменьшение</w:t>
            </w:r>
          </w:p>
          <w:p w14:paraId="71F200BB" w14:textId="77777777" w:rsidR="00864358" w:rsidRPr="00B05735" w:rsidRDefault="00864358" w:rsidP="00B05735">
            <w:pPr>
              <w:pStyle w:val="TableParagraph"/>
              <w:spacing w:before="0"/>
              <w:rPr>
                <w:sz w:val="22"/>
                <w:szCs w:val="22"/>
                <w:lang w:val="ru-RU"/>
              </w:rPr>
            </w:pPr>
            <w:r w:rsidRPr="00B05735">
              <w:rPr>
                <w:spacing w:val="-2"/>
                <w:sz w:val="22"/>
                <w:szCs w:val="22"/>
                <w:lang w:val="ru-RU"/>
              </w:rPr>
              <w:t>негативного</w:t>
            </w:r>
          </w:p>
          <w:p w14:paraId="6C12FE0B" w14:textId="77777777" w:rsidR="00864358" w:rsidRPr="00B05735" w:rsidRDefault="00864358" w:rsidP="00B05735">
            <w:pPr>
              <w:pStyle w:val="TableParagraph"/>
              <w:spacing w:before="0"/>
              <w:rPr>
                <w:sz w:val="22"/>
                <w:szCs w:val="22"/>
                <w:lang w:val="ru-RU"/>
              </w:rPr>
            </w:pPr>
            <w:r w:rsidRPr="00B05735">
              <w:rPr>
                <w:spacing w:val="-2"/>
                <w:sz w:val="22"/>
                <w:szCs w:val="22"/>
                <w:lang w:val="ru-RU"/>
              </w:rPr>
              <w:t>экологического</w:t>
            </w:r>
          </w:p>
          <w:p w14:paraId="2FA8CC6E" w14:textId="77777777" w:rsidR="00864358" w:rsidRPr="00B05735" w:rsidRDefault="00864358" w:rsidP="00B05735">
            <w:pPr>
              <w:pStyle w:val="TableParagraph"/>
              <w:spacing w:before="0"/>
              <w:rPr>
                <w:sz w:val="22"/>
                <w:szCs w:val="22"/>
                <w:lang w:val="ru-RU"/>
              </w:rPr>
            </w:pPr>
            <w:r w:rsidRPr="00B05735">
              <w:rPr>
                <w:spacing w:val="-2"/>
                <w:sz w:val="22"/>
                <w:szCs w:val="22"/>
                <w:lang w:val="ru-RU"/>
              </w:rPr>
              <w:t>воздействия</w:t>
            </w:r>
          </w:p>
          <w:p w14:paraId="32387F48" w14:textId="79B7691B" w:rsidR="00864358" w:rsidRPr="00B05735" w:rsidRDefault="00864358" w:rsidP="00B05735">
            <w:pPr>
              <w:pStyle w:val="TableParagraph"/>
              <w:spacing w:before="0"/>
              <w:rPr>
                <w:sz w:val="22"/>
                <w:szCs w:val="22"/>
                <w:lang w:val="ru-RU"/>
              </w:rPr>
            </w:pPr>
            <w:r w:rsidRPr="00B05735">
              <w:rPr>
                <w:b/>
                <w:sz w:val="22"/>
                <w:szCs w:val="22"/>
                <w:lang w:val="ru-RU"/>
              </w:rPr>
              <w:t>ЦУР</w:t>
            </w:r>
            <w:r w:rsidRPr="00B05735">
              <w:rPr>
                <w:b/>
                <w:spacing w:val="-3"/>
                <w:sz w:val="22"/>
                <w:szCs w:val="22"/>
                <w:lang w:val="ru-RU"/>
              </w:rPr>
              <w:t xml:space="preserve"> </w:t>
            </w:r>
            <w:r w:rsidRPr="00B05735">
              <w:rPr>
                <w:b/>
                <w:spacing w:val="-4"/>
                <w:sz w:val="22"/>
                <w:szCs w:val="22"/>
                <w:lang w:val="ru-RU"/>
              </w:rPr>
              <w:t>11.6</w:t>
            </w:r>
          </w:p>
        </w:tc>
        <w:tc>
          <w:tcPr>
            <w:tcW w:w="1851" w:type="dxa"/>
            <w:gridSpan w:val="2"/>
          </w:tcPr>
          <w:p w14:paraId="2281F1F2"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Сокращение</w:t>
            </w:r>
          </w:p>
          <w:p w14:paraId="6E2B8B0E"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количества</w:t>
            </w:r>
          </w:p>
          <w:p w14:paraId="1782967E"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выбросов</w:t>
            </w:r>
          </w:p>
          <w:p w14:paraId="07D423BD"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загрязняющих</w:t>
            </w:r>
          </w:p>
          <w:p w14:paraId="3C77C4E6" w14:textId="706BB378" w:rsidR="00864358" w:rsidRPr="00B05735" w:rsidRDefault="00864358" w:rsidP="00B05735">
            <w:pPr>
              <w:pStyle w:val="TableParagraph"/>
              <w:spacing w:before="0"/>
              <w:ind w:left="104"/>
              <w:rPr>
                <w:sz w:val="22"/>
                <w:szCs w:val="22"/>
                <w:lang w:val="ru-RU"/>
              </w:rPr>
            </w:pPr>
            <w:r w:rsidRPr="00B05735">
              <w:rPr>
                <w:spacing w:val="-2"/>
                <w:sz w:val="22"/>
                <w:szCs w:val="22"/>
                <w:lang w:val="ru-RU"/>
              </w:rPr>
              <w:t>веществ</w:t>
            </w:r>
          </w:p>
        </w:tc>
        <w:tc>
          <w:tcPr>
            <w:tcW w:w="1986" w:type="dxa"/>
            <w:gridSpan w:val="2"/>
          </w:tcPr>
          <w:p w14:paraId="1EAFCDE7" w14:textId="77777777" w:rsidR="00864358" w:rsidRPr="00B05735" w:rsidRDefault="00864358" w:rsidP="00B05735">
            <w:pPr>
              <w:pStyle w:val="TableParagraph"/>
              <w:spacing w:before="0"/>
              <w:ind w:left="130"/>
              <w:rPr>
                <w:sz w:val="22"/>
                <w:szCs w:val="22"/>
                <w:lang w:val="ru-RU"/>
              </w:rPr>
            </w:pPr>
            <w:r w:rsidRPr="00B05735">
              <w:rPr>
                <w:sz w:val="22"/>
                <w:szCs w:val="22"/>
                <w:lang w:val="ru-RU"/>
              </w:rPr>
              <w:t>Как</w:t>
            </w:r>
            <w:r w:rsidRPr="00B05735">
              <w:rPr>
                <w:spacing w:val="69"/>
                <w:w w:val="150"/>
                <w:sz w:val="22"/>
                <w:szCs w:val="22"/>
                <w:lang w:val="ru-RU"/>
              </w:rPr>
              <w:t xml:space="preserve"> </w:t>
            </w:r>
            <w:r w:rsidRPr="00B05735">
              <w:rPr>
                <w:sz w:val="22"/>
                <w:szCs w:val="22"/>
                <w:lang w:val="ru-RU"/>
              </w:rPr>
              <w:t>План</w:t>
            </w:r>
            <w:r w:rsidRPr="00B05735">
              <w:rPr>
                <w:spacing w:val="68"/>
                <w:w w:val="150"/>
                <w:sz w:val="22"/>
                <w:szCs w:val="22"/>
                <w:lang w:val="ru-RU"/>
              </w:rPr>
              <w:t xml:space="preserve"> </w:t>
            </w:r>
            <w:r w:rsidRPr="00B05735">
              <w:rPr>
                <w:spacing w:val="-2"/>
                <w:sz w:val="22"/>
                <w:szCs w:val="22"/>
                <w:lang w:val="ru-RU"/>
              </w:rPr>
              <w:t>влияет</w:t>
            </w:r>
          </w:p>
          <w:p w14:paraId="597AE046" w14:textId="664CE7E5" w:rsidR="00864358" w:rsidRPr="00B05735" w:rsidRDefault="00864358" w:rsidP="00B05735">
            <w:pPr>
              <w:pStyle w:val="TableParagraph"/>
              <w:spacing w:before="0"/>
              <w:ind w:left="130"/>
              <w:rPr>
                <w:sz w:val="22"/>
                <w:szCs w:val="22"/>
                <w:lang w:val="ru-RU"/>
              </w:rPr>
            </w:pPr>
            <w:r w:rsidRPr="00B05735">
              <w:rPr>
                <w:sz w:val="22"/>
                <w:szCs w:val="22"/>
                <w:lang w:val="ru-RU"/>
              </w:rPr>
              <w:t>на</w:t>
            </w:r>
            <w:r w:rsidRPr="00B05735">
              <w:rPr>
                <w:spacing w:val="36"/>
                <w:sz w:val="22"/>
                <w:szCs w:val="22"/>
                <w:lang w:val="ru-RU"/>
              </w:rPr>
              <w:t xml:space="preserve"> </w:t>
            </w:r>
            <w:r w:rsidRPr="00B05735">
              <w:rPr>
                <w:sz w:val="22"/>
                <w:szCs w:val="22"/>
                <w:lang w:val="ru-RU"/>
              </w:rPr>
              <w:t>выбросы</w:t>
            </w:r>
            <w:r w:rsidRPr="00B05735">
              <w:rPr>
                <w:spacing w:val="36"/>
                <w:sz w:val="22"/>
                <w:szCs w:val="22"/>
                <w:lang w:val="ru-RU"/>
              </w:rPr>
              <w:t xml:space="preserve"> </w:t>
            </w:r>
            <w:r w:rsidRPr="00B05735">
              <w:rPr>
                <w:spacing w:val="-5"/>
                <w:sz w:val="22"/>
                <w:szCs w:val="22"/>
                <w:lang w:val="ru-RU"/>
              </w:rPr>
              <w:t>ЗВ?</w:t>
            </w:r>
          </w:p>
          <w:p w14:paraId="59FAB099" w14:textId="77777777" w:rsidR="00864358" w:rsidRPr="00B05735" w:rsidRDefault="00864358" w:rsidP="00B05735">
            <w:pPr>
              <w:pStyle w:val="TableParagraph"/>
              <w:spacing w:before="0"/>
              <w:ind w:left="130"/>
              <w:rPr>
                <w:sz w:val="22"/>
                <w:szCs w:val="22"/>
                <w:lang w:val="ru-RU"/>
              </w:rPr>
            </w:pPr>
            <w:r w:rsidRPr="00B05735">
              <w:rPr>
                <w:spacing w:val="-2"/>
                <w:sz w:val="22"/>
                <w:szCs w:val="22"/>
                <w:lang w:val="ru-RU"/>
              </w:rPr>
              <w:t>Каково</w:t>
            </w:r>
          </w:p>
          <w:p w14:paraId="0155CF41" w14:textId="77777777" w:rsidR="00864358" w:rsidRPr="00B05735" w:rsidRDefault="00864358" w:rsidP="00B05735">
            <w:pPr>
              <w:pStyle w:val="TableParagraph"/>
              <w:spacing w:before="0"/>
              <w:ind w:left="130"/>
              <w:rPr>
                <w:sz w:val="22"/>
                <w:szCs w:val="22"/>
                <w:lang w:val="ru-RU"/>
              </w:rPr>
            </w:pPr>
            <w:r w:rsidRPr="00B05735">
              <w:rPr>
                <w:spacing w:val="-2"/>
                <w:sz w:val="22"/>
                <w:szCs w:val="22"/>
                <w:lang w:val="ru-RU"/>
              </w:rPr>
              <w:t>потенциальное</w:t>
            </w:r>
          </w:p>
          <w:p w14:paraId="53FC92C8" w14:textId="4D9DFD7A" w:rsidR="00864358" w:rsidRPr="00B05735" w:rsidRDefault="00864358" w:rsidP="00B05735">
            <w:pPr>
              <w:pStyle w:val="TableParagraph"/>
              <w:tabs>
                <w:tab w:val="left" w:pos="1457"/>
              </w:tabs>
              <w:spacing w:before="0"/>
              <w:ind w:left="130"/>
              <w:rPr>
                <w:sz w:val="22"/>
                <w:szCs w:val="22"/>
                <w:lang w:val="ru-RU"/>
              </w:rPr>
            </w:pPr>
            <w:r w:rsidRPr="00B05735">
              <w:rPr>
                <w:spacing w:val="-2"/>
                <w:sz w:val="22"/>
                <w:szCs w:val="22"/>
                <w:lang w:val="ru-RU"/>
              </w:rPr>
              <w:t>воздействие</w:t>
            </w:r>
            <w:r w:rsidR="009B3C74" w:rsidRPr="00B05735">
              <w:rPr>
                <w:spacing w:val="-2"/>
                <w:sz w:val="22"/>
                <w:szCs w:val="22"/>
                <w:lang w:val="ru-RU"/>
              </w:rPr>
              <w:t xml:space="preserve"> </w:t>
            </w:r>
            <w:r w:rsidRPr="00B05735">
              <w:rPr>
                <w:spacing w:val="-4"/>
                <w:sz w:val="22"/>
                <w:szCs w:val="22"/>
                <w:lang w:val="ru-RU"/>
              </w:rPr>
              <w:t>этих</w:t>
            </w:r>
          </w:p>
          <w:p w14:paraId="1B97D5E8" w14:textId="6258D130" w:rsidR="00864358" w:rsidRPr="00B05735" w:rsidRDefault="00864358" w:rsidP="00B05735">
            <w:pPr>
              <w:pStyle w:val="TableParagraph"/>
              <w:tabs>
                <w:tab w:val="left" w:pos="1661"/>
              </w:tabs>
              <w:spacing w:before="0"/>
              <w:ind w:left="130"/>
              <w:rPr>
                <w:sz w:val="22"/>
                <w:szCs w:val="22"/>
                <w:lang w:val="ru-RU"/>
              </w:rPr>
            </w:pPr>
            <w:r w:rsidRPr="00B05735">
              <w:rPr>
                <w:spacing w:val="-2"/>
                <w:sz w:val="22"/>
                <w:szCs w:val="22"/>
                <w:lang w:val="ru-RU"/>
              </w:rPr>
              <w:t>выбросов</w:t>
            </w:r>
            <w:r w:rsidR="009B3C74" w:rsidRPr="00B05735">
              <w:rPr>
                <w:spacing w:val="-2"/>
                <w:sz w:val="22"/>
                <w:szCs w:val="22"/>
                <w:lang w:val="ru-RU"/>
              </w:rPr>
              <w:t xml:space="preserve"> </w:t>
            </w:r>
            <w:r w:rsidRPr="00B05735">
              <w:rPr>
                <w:spacing w:val="-5"/>
                <w:sz w:val="22"/>
                <w:szCs w:val="22"/>
                <w:lang w:val="ru-RU"/>
              </w:rPr>
              <w:t>на</w:t>
            </w:r>
          </w:p>
          <w:p w14:paraId="59C979EE" w14:textId="2AF5DCA8" w:rsidR="00864358" w:rsidRPr="00B05735" w:rsidRDefault="00864358" w:rsidP="00B05735">
            <w:pPr>
              <w:pStyle w:val="TableParagraph"/>
              <w:spacing w:before="0"/>
              <w:ind w:left="130"/>
              <w:rPr>
                <w:sz w:val="22"/>
                <w:szCs w:val="22"/>
                <w:lang w:val="ru-RU"/>
              </w:rPr>
            </w:pPr>
            <w:r w:rsidRPr="00B05735">
              <w:rPr>
                <w:spacing w:val="-2"/>
                <w:sz w:val="22"/>
                <w:szCs w:val="22"/>
                <w:lang w:val="ru-RU"/>
              </w:rPr>
              <w:t>здоровье?</w:t>
            </w:r>
          </w:p>
        </w:tc>
        <w:tc>
          <w:tcPr>
            <w:tcW w:w="1985" w:type="dxa"/>
            <w:gridSpan w:val="2"/>
          </w:tcPr>
          <w:p w14:paraId="21577927" w14:textId="0E4683E4" w:rsidR="00864358" w:rsidRPr="00B05735" w:rsidRDefault="00864358" w:rsidP="00B05735">
            <w:pPr>
              <w:pStyle w:val="TableParagraph"/>
              <w:spacing w:before="0"/>
              <w:ind w:left="106"/>
              <w:rPr>
                <w:sz w:val="22"/>
                <w:szCs w:val="22"/>
                <w:lang w:val="ru-RU"/>
              </w:rPr>
            </w:pPr>
            <w:r w:rsidRPr="00B05735">
              <w:rPr>
                <w:sz w:val="22"/>
                <w:szCs w:val="22"/>
                <w:lang w:val="ru-RU"/>
              </w:rPr>
              <w:t xml:space="preserve">- Использование в предприятиях, характеризующиеся, как источники загрязнения атмосферного </w:t>
            </w:r>
            <w:proofErr w:type="spellStart"/>
            <w:r w:rsidRPr="00B05735">
              <w:rPr>
                <w:sz w:val="22"/>
                <w:szCs w:val="22"/>
                <w:lang w:val="ru-RU"/>
              </w:rPr>
              <w:t>водуха</w:t>
            </w:r>
            <w:proofErr w:type="spellEnd"/>
            <w:r w:rsidRPr="00B05735">
              <w:rPr>
                <w:sz w:val="22"/>
                <w:szCs w:val="22"/>
                <w:lang w:val="ru-RU"/>
              </w:rPr>
              <w:t xml:space="preserve">, </w:t>
            </w:r>
            <w:proofErr w:type="spellStart"/>
            <w:r w:rsidRPr="00B05735">
              <w:rPr>
                <w:sz w:val="22"/>
                <w:szCs w:val="22"/>
                <w:lang w:val="ru-RU"/>
              </w:rPr>
              <w:t>пылеулавителей</w:t>
            </w:r>
            <w:proofErr w:type="spellEnd"/>
          </w:p>
        </w:tc>
        <w:tc>
          <w:tcPr>
            <w:tcW w:w="1844" w:type="dxa"/>
            <w:gridSpan w:val="2"/>
          </w:tcPr>
          <w:p w14:paraId="63E63AC0" w14:textId="77777777" w:rsidR="00864358" w:rsidRPr="00B05735" w:rsidRDefault="00864358" w:rsidP="00B05735">
            <w:pPr>
              <w:pStyle w:val="TableParagraph"/>
              <w:spacing w:before="0"/>
              <w:ind w:left="104"/>
              <w:rPr>
                <w:sz w:val="22"/>
                <w:szCs w:val="22"/>
                <w:lang w:val="ru-RU"/>
              </w:rPr>
            </w:pPr>
            <w:r w:rsidRPr="00B05735">
              <w:rPr>
                <w:sz w:val="22"/>
                <w:szCs w:val="22"/>
                <w:lang w:val="ru-RU"/>
              </w:rPr>
              <w:t>Сохранение</w:t>
            </w:r>
            <w:r w:rsidRPr="00B05735">
              <w:rPr>
                <w:spacing w:val="27"/>
                <w:sz w:val="22"/>
                <w:szCs w:val="22"/>
                <w:lang w:val="ru-RU"/>
              </w:rPr>
              <w:t xml:space="preserve"> </w:t>
            </w:r>
            <w:r w:rsidRPr="00B05735">
              <w:rPr>
                <w:spacing w:val="-4"/>
                <w:sz w:val="22"/>
                <w:szCs w:val="22"/>
                <w:lang w:val="ru-RU"/>
              </w:rPr>
              <w:t>угля</w:t>
            </w:r>
          </w:p>
          <w:p w14:paraId="1268B44B" w14:textId="2BE9B82F" w:rsidR="00864358" w:rsidRPr="00B05735" w:rsidRDefault="00D02293" w:rsidP="00B05735">
            <w:pPr>
              <w:pStyle w:val="TableParagraph"/>
              <w:tabs>
                <w:tab w:val="left" w:pos="922"/>
              </w:tabs>
              <w:spacing w:before="0"/>
              <w:ind w:left="104"/>
              <w:rPr>
                <w:sz w:val="22"/>
                <w:szCs w:val="22"/>
                <w:lang w:val="ru-RU"/>
              </w:rPr>
            </w:pPr>
            <w:r w:rsidRPr="00B05735">
              <w:rPr>
                <w:spacing w:val="-10"/>
                <w:sz w:val="22"/>
                <w:szCs w:val="22"/>
                <w:lang w:val="ru-RU"/>
              </w:rPr>
              <w:t>В</w:t>
            </w:r>
            <w:r w:rsidRPr="00B05735">
              <w:rPr>
                <w:sz w:val="22"/>
                <w:szCs w:val="22"/>
                <w:lang w:val="ru-RU"/>
              </w:rPr>
              <w:t xml:space="preserve"> </w:t>
            </w:r>
            <w:r w:rsidR="00864358" w:rsidRPr="00B05735">
              <w:rPr>
                <w:spacing w:val="-2"/>
                <w:sz w:val="22"/>
                <w:szCs w:val="22"/>
                <w:lang w:val="ru-RU"/>
              </w:rPr>
              <w:t>качестве</w:t>
            </w:r>
          </w:p>
          <w:p w14:paraId="55D951E0"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основного</w:t>
            </w:r>
          </w:p>
          <w:p w14:paraId="0D26D3CC" w14:textId="7227D459" w:rsidR="00864358" w:rsidRPr="00B05735" w:rsidRDefault="00864358" w:rsidP="00B05735">
            <w:pPr>
              <w:pStyle w:val="TableParagraph"/>
              <w:spacing w:before="0"/>
              <w:ind w:left="104"/>
              <w:rPr>
                <w:sz w:val="22"/>
                <w:szCs w:val="22"/>
                <w:lang w:val="ru-RU"/>
              </w:rPr>
            </w:pPr>
            <w:r w:rsidRPr="00B05735">
              <w:rPr>
                <w:spacing w:val="-2"/>
                <w:sz w:val="22"/>
                <w:szCs w:val="22"/>
                <w:lang w:val="ru-RU"/>
              </w:rPr>
              <w:t>топлива для теплоснабжения;</w:t>
            </w:r>
          </w:p>
          <w:p w14:paraId="2597EF49"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Сохранение</w:t>
            </w:r>
          </w:p>
          <w:p w14:paraId="50C38382"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тенденции</w:t>
            </w:r>
          </w:p>
          <w:p w14:paraId="7798F0B5"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использования</w:t>
            </w:r>
          </w:p>
          <w:p w14:paraId="415751D4" w14:textId="6E4F72BC" w:rsidR="00864358" w:rsidRPr="00B05735" w:rsidRDefault="00864358" w:rsidP="00B05735">
            <w:pPr>
              <w:pStyle w:val="TableParagraph"/>
              <w:tabs>
                <w:tab w:val="left" w:pos="1634"/>
              </w:tabs>
              <w:spacing w:before="0"/>
              <w:ind w:left="104"/>
              <w:rPr>
                <w:sz w:val="22"/>
                <w:szCs w:val="22"/>
                <w:lang w:val="ru-RU"/>
              </w:rPr>
            </w:pPr>
            <w:r w:rsidRPr="00B05735">
              <w:rPr>
                <w:spacing w:val="-2"/>
                <w:sz w:val="22"/>
                <w:szCs w:val="22"/>
                <w:lang w:val="ru-RU"/>
              </w:rPr>
              <w:t>автомобилей</w:t>
            </w:r>
            <w:r w:rsidR="009B3C74" w:rsidRPr="00B05735">
              <w:rPr>
                <w:spacing w:val="-2"/>
                <w:sz w:val="22"/>
                <w:szCs w:val="22"/>
                <w:lang w:val="ru-RU"/>
              </w:rPr>
              <w:t xml:space="preserve"> </w:t>
            </w:r>
            <w:r w:rsidRPr="00B05735">
              <w:rPr>
                <w:spacing w:val="-10"/>
                <w:sz w:val="22"/>
                <w:szCs w:val="22"/>
                <w:lang w:val="ru-RU"/>
              </w:rPr>
              <w:t>с</w:t>
            </w:r>
          </w:p>
          <w:p w14:paraId="33CF90E7" w14:textId="596D14C7" w:rsidR="00864358" w:rsidRPr="00B05735" w:rsidRDefault="00864358" w:rsidP="00B05735">
            <w:pPr>
              <w:pStyle w:val="TableParagraph"/>
              <w:spacing w:before="0"/>
              <w:ind w:left="104"/>
              <w:rPr>
                <w:sz w:val="22"/>
                <w:szCs w:val="22"/>
                <w:lang w:val="ru-RU"/>
              </w:rPr>
            </w:pPr>
            <w:r w:rsidRPr="00B05735">
              <w:rPr>
                <w:spacing w:val="-4"/>
                <w:sz w:val="22"/>
                <w:szCs w:val="22"/>
                <w:lang w:val="ru-RU"/>
              </w:rPr>
              <w:t>ДВС</w:t>
            </w:r>
          </w:p>
        </w:tc>
      </w:tr>
      <w:tr w:rsidR="007A6BB9" w:rsidRPr="00B05735" w14:paraId="443F0BDA" w14:textId="77777777" w:rsidTr="00B05735">
        <w:trPr>
          <w:gridBefore w:val="1"/>
          <w:wBefore w:w="10" w:type="dxa"/>
          <w:trHeight w:val="79"/>
          <w:jc w:val="center"/>
        </w:trPr>
        <w:tc>
          <w:tcPr>
            <w:tcW w:w="442" w:type="dxa"/>
            <w:gridSpan w:val="2"/>
            <w:tcBorders>
              <w:bottom w:val="nil"/>
            </w:tcBorders>
          </w:tcPr>
          <w:p w14:paraId="7AA60100" w14:textId="77777777" w:rsidR="007A6BB9" w:rsidRPr="00B05735" w:rsidRDefault="007A6BB9" w:rsidP="00B05735">
            <w:pPr>
              <w:pStyle w:val="TableParagraph"/>
              <w:spacing w:before="0"/>
              <w:ind w:right="105"/>
              <w:jc w:val="center"/>
              <w:rPr>
                <w:sz w:val="22"/>
                <w:szCs w:val="22"/>
              </w:rPr>
            </w:pPr>
            <w:r w:rsidRPr="00B05735">
              <w:rPr>
                <w:spacing w:val="-10"/>
                <w:sz w:val="22"/>
                <w:szCs w:val="22"/>
              </w:rPr>
              <w:t>2</w:t>
            </w:r>
          </w:p>
        </w:tc>
        <w:tc>
          <w:tcPr>
            <w:tcW w:w="1815" w:type="dxa"/>
            <w:gridSpan w:val="2"/>
            <w:tcBorders>
              <w:bottom w:val="nil"/>
            </w:tcBorders>
          </w:tcPr>
          <w:p w14:paraId="4D814E84" w14:textId="7EEA8B33" w:rsidR="007A6BB9" w:rsidRPr="00B05735" w:rsidRDefault="007A6BB9" w:rsidP="00B05735">
            <w:pPr>
              <w:pStyle w:val="TableParagraph"/>
              <w:tabs>
                <w:tab w:val="left" w:pos="1599"/>
              </w:tabs>
              <w:spacing w:before="0"/>
              <w:rPr>
                <w:sz w:val="22"/>
                <w:szCs w:val="22"/>
              </w:rPr>
            </w:pPr>
            <w:proofErr w:type="spellStart"/>
            <w:r w:rsidRPr="00B05735">
              <w:rPr>
                <w:spacing w:val="-2"/>
                <w:sz w:val="22"/>
                <w:szCs w:val="22"/>
              </w:rPr>
              <w:t>Адаптация</w:t>
            </w:r>
            <w:proofErr w:type="spellEnd"/>
            <w:r w:rsidR="009B3C74" w:rsidRPr="00B05735">
              <w:rPr>
                <w:spacing w:val="-2"/>
                <w:sz w:val="22"/>
                <w:szCs w:val="22"/>
                <w:lang w:val="ru-RU"/>
              </w:rPr>
              <w:t xml:space="preserve"> </w:t>
            </w:r>
            <w:r w:rsidRPr="00B05735">
              <w:rPr>
                <w:spacing w:val="-10"/>
                <w:sz w:val="22"/>
                <w:szCs w:val="22"/>
              </w:rPr>
              <w:t>к</w:t>
            </w:r>
          </w:p>
        </w:tc>
        <w:tc>
          <w:tcPr>
            <w:tcW w:w="1851" w:type="dxa"/>
            <w:gridSpan w:val="2"/>
            <w:tcBorders>
              <w:bottom w:val="nil"/>
            </w:tcBorders>
          </w:tcPr>
          <w:p w14:paraId="74ADFEFB" w14:textId="77777777" w:rsidR="007A6BB9" w:rsidRPr="00B05735" w:rsidRDefault="007A6BB9" w:rsidP="00B05735">
            <w:pPr>
              <w:pStyle w:val="TableParagraph"/>
              <w:spacing w:before="0"/>
              <w:ind w:left="104"/>
              <w:rPr>
                <w:sz w:val="22"/>
                <w:szCs w:val="22"/>
              </w:rPr>
            </w:pPr>
            <w:proofErr w:type="spellStart"/>
            <w:r w:rsidRPr="00B05735">
              <w:rPr>
                <w:sz w:val="22"/>
                <w:szCs w:val="22"/>
              </w:rPr>
              <w:t>Снижение</w:t>
            </w:r>
            <w:proofErr w:type="spellEnd"/>
            <w:r w:rsidRPr="00B05735">
              <w:rPr>
                <w:spacing w:val="77"/>
                <w:sz w:val="22"/>
                <w:szCs w:val="22"/>
              </w:rPr>
              <w:t xml:space="preserve"> </w:t>
            </w:r>
            <w:proofErr w:type="spellStart"/>
            <w:r w:rsidRPr="00B05735">
              <w:rPr>
                <w:spacing w:val="-2"/>
                <w:sz w:val="22"/>
                <w:szCs w:val="22"/>
              </w:rPr>
              <w:t>риска</w:t>
            </w:r>
            <w:proofErr w:type="spellEnd"/>
          </w:p>
        </w:tc>
        <w:tc>
          <w:tcPr>
            <w:tcW w:w="1986" w:type="dxa"/>
            <w:gridSpan w:val="2"/>
            <w:tcBorders>
              <w:bottom w:val="nil"/>
            </w:tcBorders>
          </w:tcPr>
          <w:p w14:paraId="521BEC00" w14:textId="77777777" w:rsidR="007A6BB9" w:rsidRPr="00B05735" w:rsidRDefault="007A6BB9" w:rsidP="00B05735">
            <w:pPr>
              <w:pStyle w:val="TableParagraph"/>
              <w:spacing w:before="0"/>
              <w:ind w:left="130"/>
              <w:rPr>
                <w:sz w:val="22"/>
                <w:szCs w:val="22"/>
              </w:rPr>
            </w:pPr>
            <w:proofErr w:type="spellStart"/>
            <w:r w:rsidRPr="00B05735">
              <w:rPr>
                <w:sz w:val="22"/>
                <w:szCs w:val="22"/>
              </w:rPr>
              <w:t>Как</w:t>
            </w:r>
            <w:proofErr w:type="spellEnd"/>
            <w:r w:rsidRPr="00B05735">
              <w:rPr>
                <w:sz w:val="22"/>
                <w:szCs w:val="22"/>
              </w:rPr>
              <w:t xml:space="preserve"> </w:t>
            </w:r>
            <w:proofErr w:type="spellStart"/>
            <w:r w:rsidRPr="00B05735">
              <w:rPr>
                <w:spacing w:val="-4"/>
                <w:sz w:val="22"/>
                <w:szCs w:val="22"/>
              </w:rPr>
              <w:t>план</w:t>
            </w:r>
            <w:proofErr w:type="spellEnd"/>
          </w:p>
        </w:tc>
        <w:tc>
          <w:tcPr>
            <w:tcW w:w="1985" w:type="dxa"/>
            <w:gridSpan w:val="2"/>
            <w:tcBorders>
              <w:bottom w:val="nil"/>
            </w:tcBorders>
          </w:tcPr>
          <w:p w14:paraId="1439AFC4" w14:textId="77777777" w:rsidR="007A6BB9" w:rsidRPr="00B05735" w:rsidRDefault="007A6BB9" w:rsidP="00B05735">
            <w:pPr>
              <w:pStyle w:val="TableParagraph"/>
              <w:spacing w:before="0"/>
              <w:ind w:left="106"/>
              <w:rPr>
                <w:sz w:val="22"/>
                <w:szCs w:val="22"/>
              </w:rPr>
            </w:pPr>
            <w:proofErr w:type="spellStart"/>
            <w:r w:rsidRPr="00B05735">
              <w:rPr>
                <w:sz w:val="22"/>
                <w:szCs w:val="22"/>
              </w:rPr>
              <w:t>Развитие</w:t>
            </w:r>
            <w:proofErr w:type="spellEnd"/>
            <w:r w:rsidRPr="00B05735">
              <w:rPr>
                <w:spacing w:val="47"/>
                <w:sz w:val="22"/>
                <w:szCs w:val="22"/>
              </w:rPr>
              <w:t xml:space="preserve"> </w:t>
            </w:r>
            <w:proofErr w:type="spellStart"/>
            <w:r w:rsidRPr="00B05735">
              <w:rPr>
                <w:spacing w:val="-2"/>
                <w:sz w:val="22"/>
                <w:szCs w:val="22"/>
              </w:rPr>
              <w:t>зеленого</w:t>
            </w:r>
            <w:proofErr w:type="spellEnd"/>
          </w:p>
        </w:tc>
        <w:tc>
          <w:tcPr>
            <w:tcW w:w="1844" w:type="dxa"/>
            <w:gridSpan w:val="2"/>
            <w:tcBorders>
              <w:bottom w:val="nil"/>
            </w:tcBorders>
          </w:tcPr>
          <w:p w14:paraId="0418BE09" w14:textId="3D40C97D" w:rsidR="007A6BB9" w:rsidRPr="00B05735" w:rsidRDefault="007A6BB9" w:rsidP="00B05735">
            <w:pPr>
              <w:pStyle w:val="TableParagraph"/>
              <w:tabs>
                <w:tab w:val="left" w:pos="1517"/>
              </w:tabs>
              <w:spacing w:before="0"/>
              <w:ind w:left="104"/>
              <w:rPr>
                <w:sz w:val="22"/>
                <w:szCs w:val="22"/>
              </w:rPr>
            </w:pPr>
            <w:proofErr w:type="spellStart"/>
            <w:r w:rsidRPr="00B05735">
              <w:rPr>
                <w:spacing w:val="-4"/>
                <w:sz w:val="22"/>
                <w:szCs w:val="22"/>
              </w:rPr>
              <w:t>План</w:t>
            </w:r>
            <w:proofErr w:type="spellEnd"/>
            <w:r w:rsidR="009B3C74" w:rsidRPr="00B05735">
              <w:rPr>
                <w:spacing w:val="-4"/>
                <w:sz w:val="22"/>
                <w:szCs w:val="22"/>
                <w:lang w:val="ru-RU"/>
              </w:rPr>
              <w:t xml:space="preserve"> </w:t>
            </w:r>
            <w:proofErr w:type="spellStart"/>
            <w:r w:rsidRPr="00B05735">
              <w:rPr>
                <w:spacing w:val="-5"/>
                <w:sz w:val="22"/>
                <w:szCs w:val="22"/>
              </w:rPr>
              <w:t>не</w:t>
            </w:r>
            <w:proofErr w:type="spellEnd"/>
          </w:p>
        </w:tc>
      </w:tr>
      <w:tr w:rsidR="007A6BB9" w:rsidRPr="00B05735" w14:paraId="66C38325" w14:textId="77777777" w:rsidTr="00B05735">
        <w:trPr>
          <w:gridBefore w:val="1"/>
          <w:wBefore w:w="10" w:type="dxa"/>
          <w:trHeight w:val="79"/>
          <w:jc w:val="center"/>
        </w:trPr>
        <w:tc>
          <w:tcPr>
            <w:tcW w:w="442" w:type="dxa"/>
            <w:gridSpan w:val="2"/>
            <w:tcBorders>
              <w:top w:val="nil"/>
              <w:bottom w:val="nil"/>
            </w:tcBorders>
          </w:tcPr>
          <w:p w14:paraId="41B686F5" w14:textId="77777777" w:rsidR="007A6BB9" w:rsidRPr="00B05735" w:rsidRDefault="007A6BB9" w:rsidP="00B05735">
            <w:pPr>
              <w:pStyle w:val="TableParagraph"/>
              <w:spacing w:before="0"/>
              <w:rPr>
                <w:sz w:val="22"/>
                <w:szCs w:val="22"/>
              </w:rPr>
            </w:pPr>
          </w:p>
        </w:tc>
        <w:tc>
          <w:tcPr>
            <w:tcW w:w="1815" w:type="dxa"/>
            <w:gridSpan w:val="2"/>
            <w:tcBorders>
              <w:top w:val="nil"/>
              <w:bottom w:val="nil"/>
            </w:tcBorders>
          </w:tcPr>
          <w:p w14:paraId="126439E7" w14:textId="5EA7C024" w:rsidR="007A6BB9" w:rsidRPr="00B05735" w:rsidRDefault="009B3C74" w:rsidP="00B05735">
            <w:pPr>
              <w:pStyle w:val="TableParagraph"/>
              <w:spacing w:before="0"/>
              <w:rPr>
                <w:sz w:val="22"/>
                <w:szCs w:val="22"/>
              </w:rPr>
            </w:pPr>
            <w:proofErr w:type="spellStart"/>
            <w:r w:rsidRPr="00B05735">
              <w:rPr>
                <w:spacing w:val="-2"/>
                <w:sz w:val="22"/>
                <w:szCs w:val="22"/>
              </w:rPr>
              <w:t>И</w:t>
            </w:r>
            <w:r w:rsidR="007A6BB9" w:rsidRPr="00B05735">
              <w:rPr>
                <w:spacing w:val="-2"/>
                <w:sz w:val="22"/>
                <w:szCs w:val="22"/>
              </w:rPr>
              <w:t>зменению</w:t>
            </w:r>
            <w:proofErr w:type="spellEnd"/>
          </w:p>
        </w:tc>
        <w:tc>
          <w:tcPr>
            <w:tcW w:w="1851" w:type="dxa"/>
            <w:gridSpan w:val="2"/>
            <w:tcBorders>
              <w:top w:val="nil"/>
              <w:bottom w:val="nil"/>
            </w:tcBorders>
          </w:tcPr>
          <w:p w14:paraId="2A0DFEAE" w14:textId="215EE223" w:rsidR="007A6BB9" w:rsidRPr="00B05735" w:rsidRDefault="007A6BB9" w:rsidP="00B05735">
            <w:pPr>
              <w:pStyle w:val="TableParagraph"/>
              <w:tabs>
                <w:tab w:val="left" w:pos="1247"/>
              </w:tabs>
              <w:spacing w:before="0"/>
              <w:ind w:left="104"/>
              <w:rPr>
                <w:sz w:val="22"/>
                <w:szCs w:val="22"/>
              </w:rPr>
            </w:pPr>
            <w:proofErr w:type="spellStart"/>
            <w:r w:rsidRPr="00B05735">
              <w:rPr>
                <w:spacing w:val="-2"/>
                <w:sz w:val="22"/>
                <w:szCs w:val="22"/>
              </w:rPr>
              <w:t>бедствий</w:t>
            </w:r>
            <w:proofErr w:type="spellEnd"/>
            <w:r w:rsidRPr="00B05735">
              <w:rPr>
                <w:spacing w:val="-2"/>
                <w:sz w:val="22"/>
                <w:szCs w:val="22"/>
              </w:rPr>
              <w:t>,</w:t>
            </w:r>
            <w:r w:rsidR="009B3C74" w:rsidRPr="00B05735">
              <w:rPr>
                <w:spacing w:val="-2"/>
                <w:sz w:val="22"/>
                <w:szCs w:val="22"/>
                <w:lang w:val="ru-RU"/>
              </w:rPr>
              <w:t xml:space="preserve"> </w:t>
            </w:r>
            <w:proofErr w:type="spellStart"/>
            <w:r w:rsidRPr="00B05735">
              <w:rPr>
                <w:spacing w:val="-4"/>
                <w:sz w:val="22"/>
                <w:szCs w:val="22"/>
              </w:rPr>
              <w:t>меры</w:t>
            </w:r>
            <w:proofErr w:type="spellEnd"/>
          </w:p>
        </w:tc>
        <w:tc>
          <w:tcPr>
            <w:tcW w:w="1986" w:type="dxa"/>
            <w:gridSpan w:val="2"/>
            <w:tcBorders>
              <w:top w:val="nil"/>
              <w:bottom w:val="nil"/>
            </w:tcBorders>
          </w:tcPr>
          <w:p w14:paraId="75F00FAE" w14:textId="77777777" w:rsidR="007A6BB9" w:rsidRPr="00B05735" w:rsidRDefault="007A6BB9" w:rsidP="00B05735">
            <w:pPr>
              <w:pStyle w:val="TableParagraph"/>
              <w:spacing w:before="0"/>
              <w:ind w:left="130"/>
              <w:rPr>
                <w:sz w:val="22"/>
                <w:szCs w:val="22"/>
              </w:rPr>
            </w:pPr>
            <w:proofErr w:type="spellStart"/>
            <w:r w:rsidRPr="00B05735">
              <w:rPr>
                <w:spacing w:val="-2"/>
                <w:sz w:val="22"/>
                <w:szCs w:val="22"/>
              </w:rPr>
              <w:t>учитывает</w:t>
            </w:r>
            <w:proofErr w:type="spellEnd"/>
          </w:p>
        </w:tc>
        <w:tc>
          <w:tcPr>
            <w:tcW w:w="1985" w:type="dxa"/>
            <w:gridSpan w:val="2"/>
            <w:tcBorders>
              <w:top w:val="nil"/>
              <w:bottom w:val="nil"/>
            </w:tcBorders>
          </w:tcPr>
          <w:p w14:paraId="15968870" w14:textId="77777777" w:rsidR="007A6BB9" w:rsidRPr="00B05735" w:rsidRDefault="007A6BB9" w:rsidP="00B05735">
            <w:pPr>
              <w:pStyle w:val="TableParagraph"/>
              <w:spacing w:before="0"/>
              <w:ind w:left="106"/>
              <w:rPr>
                <w:sz w:val="22"/>
                <w:szCs w:val="22"/>
              </w:rPr>
            </w:pPr>
            <w:proofErr w:type="spellStart"/>
            <w:r w:rsidRPr="00B05735">
              <w:rPr>
                <w:sz w:val="22"/>
                <w:szCs w:val="22"/>
              </w:rPr>
              <w:t>пояса</w:t>
            </w:r>
            <w:proofErr w:type="spellEnd"/>
            <w:r w:rsidRPr="00B05735">
              <w:rPr>
                <w:spacing w:val="-2"/>
                <w:sz w:val="22"/>
                <w:szCs w:val="22"/>
              </w:rPr>
              <w:t xml:space="preserve"> </w:t>
            </w:r>
            <w:proofErr w:type="spellStart"/>
            <w:r w:rsidRPr="00B05735">
              <w:rPr>
                <w:spacing w:val="-2"/>
                <w:sz w:val="22"/>
                <w:szCs w:val="22"/>
              </w:rPr>
              <w:t>будет</w:t>
            </w:r>
            <w:proofErr w:type="spellEnd"/>
          </w:p>
        </w:tc>
        <w:tc>
          <w:tcPr>
            <w:tcW w:w="1844" w:type="dxa"/>
            <w:gridSpan w:val="2"/>
            <w:tcBorders>
              <w:top w:val="nil"/>
              <w:bottom w:val="nil"/>
            </w:tcBorders>
          </w:tcPr>
          <w:p w14:paraId="4AFCFEB0" w14:textId="77777777" w:rsidR="007A6BB9" w:rsidRPr="00B05735" w:rsidRDefault="007A6BB9" w:rsidP="00B05735">
            <w:pPr>
              <w:pStyle w:val="TableParagraph"/>
              <w:spacing w:before="0"/>
              <w:ind w:left="104"/>
              <w:rPr>
                <w:sz w:val="22"/>
                <w:szCs w:val="22"/>
              </w:rPr>
            </w:pPr>
            <w:proofErr w:type="spellStart"/>
            <w:r w:rsidRPr="00B05735">
              <w:rPr>
                <w:spacing w:val="-2"/>
                <w:sz w:val="22"/>
                <w:szCs w:val="22"/>
              </w:rPr>
              <w:t>предусматривает</w:t>
            </w:r>
            <w:proofErr w:type="spellEnd"/>
          </w:p>
        </w:tc>
      </w:tr>
      <w:tr w:rsidR="007A6BB9" w:rsidRPr="00B05735" w14:paraId="13F5C77A" w14:textId="77777777" w:rsidTr="00B05735">
        <w:trPr>
          <w:gridBefore w:val="1"/>
          <w:wBefore w:w="10" w:type="dxa"/>
          <w:trHeight w:val="79"/>
          <w:jc w:val="center"/>
        </w:trPr>
        <w:tc>
          <w:tcPr>
            <w:tcW w:w="442" w:type="dxa"/>
            <w:gridSpan w:val="2"/>
            <w:tcBorders>
              <w:top w:val="nil"/>
              <w:bottom w:val="nil"/>
            </w:tcBorders>
          </w:tcPr>
          <w:p w14:paraId="758B2124" w14:textId="77777777" w:rsidR="007A6BB9" w:rsidRPr="00B05735" w:rsidRDefault="007A6BB9" w:rsidP="00B05735">
            <w:pPr>
              <w:pStyle w:val="TableParagraph"/>
              <w:spacing w:before="0"/>
              <w:rPr>
                <w:sz w:val="22"/>
                <w:szCs w:val="22"/>
              </w:rPr>
            </w:pPr>
          </w:p>
        </w:tc>
        <w:tc>
          <w:tcPr>
            <w:tcW w:w="1815" w:type="dxa"/>
            <w:gridSpan w:val="2"/>
            <w:tcBorders>
              <w:top w:val="nil"/>
              <w:bottom w:val="nil"/>
            </w:tcBorders>
          </w:tcPr>
          <w:p w14:paraId="75836832" w14:textId="5EAC6470" w:rsidR="007A6BB9" w:rsidRPr="00B05735" w:rsidRDefault="009B3C74" w:rsidP="00B05735">
            <w:pPr>
              <w:pStyle w:val="TableParagraph"/>
              <w:tabs>
                <w:tab w:val="left" w:pos="1591"/>
              </w:tabs>
              <w:spacing w:before="0"/>
              <w:rPr>
                <w:sz w:val="22"/>
                <w:szCs w:val="22"/>
              </w:rPr>
            </w:pPr>
            <w:proofErr w:type="spellStart"/>
            <w:r w:rsidRPr="00B05735">
              <w:rPr>
                <w:spacing w:val="-2"/>
                <w:sz w:val="22"/>
                <w:szCs w:val="22"/>
              </w:rPr>
              <w:t>К</w:t>
            </w:r>
            <w:r w:rsidR="007A6BB9" w:rsidRPr="00B05735">
              <w:rPr>
                <w:spacing w:val="-2"/>
                <w:sz w:val="22"/>
                <w:szCs w:val="22"/>
              </w:rPr>
              <w:t>лимата</w:t>
            </w:r>
            <w:proofErr w:type="spellEnd"/>
            <w:r w:rsidRPr="00B05735">
              <w:rPr>
                <w:spacing w:val="-2"/>
                <w:sz w:val="22"/>
                <w:szCs w:val="22"/>
                <w:lang w:val="ru-RU"/>
              </w:rPr>
              <w:t xml:space="preserve"> </w:t>
            </w:r>
            <w:r w:rsidR="007A6BB9" w:rsidRPr="00B05735">
              <w:rPr>
                <w:spacing w:val="-10"/>
                <w:sz w:val="22"/>
                <w:szCs w:val="22"/>
              </w:rPr>
              <w:t>и</w:t>
            </w:r>
          </w:p>
        </w:tc>
        <w:tc>
          <w:tcPr>
            <w:tcW w:w="1851" w:type="dxa"/>
            <w:gridSpan w:val="2"/>
            <w:tcBorders>
              <w:top w:val="nil"/>
              <w:bottom w:val="nil"/>
            </w:tcBorders>
          </w:tcPr>
          <w:p w14:paraId="4D414B9C" w14:textId="77777777" w:rsidR="007A6BB9" w:rsidRPr="00B05735" w:rsidRDefault="007A6BB9" w:rsidP="00B05735">
            <w:pPr>
              <w:pStyle w:val="TableParagraph"/>
              <w:spacing w:before="0"/>
              <w:ind w:left="104"/>
              <w:rPr>
                <w:sz w:val="22"/>
                <w:szCs w:val="22"/>
              </w:rPr>
            </w:pPr>
            <w:r w:rsidRPr="00B05735">
              <w:rPr>
                <w:sz w:val="22"/>
                <w:szCs w:val="22"/>
              </w:rPr>
              <w:t>по</w:t>
            </w:r>
            <w:r w:rsidRPr="00B05735">
              <w:rPr>
                <w:spacing w:val="-11"/>
                <w:sz w:val="22"/>
                <w:szCs w:val="22"/>
              </w:rPr>
              <w:t xml:space="preserve"> </w:t>
            </w:r>
            <w:proofErr w:type="spellStart"/>
            <w:r w:rsidRPr="00B05735">
              <w:rPr>
                <w:spacing w:val="-2"/>
                <w:sz w:val="22"/>
                <w:szCs w:val="22"/>
              </w:rPr>
              <w:t>комплексному</w:t>
            </w:r>
            <w:proofErr w:type="spellEnd"/>
          </w:p>
        </w:tc>
        <w:tc>
          <w:tcPr>
            <w:tcW w:w="1986" w:type="dxa"/>
            <w:gridSpan w:val="2"/>
            <w:tcBorders>
              <w:top w:val="nil"/>
              <w:bottom w:val="nil"/>
            </w:tcBorders>
          </w:tcPr>
          <w:p w14:paraId="5CFE8CD7" w14:textId="77777777" w:rsidR="007A6BB9" w:rsidRPr="00B05735" w:rsidRDefault="007A6BB9" w:rsidP="00B05735">
            <w:pPr>
              <w:pStyle w:val="TableParagraph"/>
              <w:spacing w:before="0"/>
              <w:ind w:left="130"/>
              <w:rPr>
                <w:sz w:val="22"/>
                <w:szCs w:val="22"/>
              </w:rPr>
            </w:pPr>
            <w:proofErr w:type="spellStart"/>
            <w:r w:rsidRPr="00B05735">
              <w:rPr>
                <w:spacing w:val="-2"/>
                <w:sz w:val="22"/>
                <w:szCs w:val="22"/>
              </w:rPr>
              <w:t>изменения</w:t>
            </w:r>
            <w:proofErr w:type="spellEnd"/>
          </w:p>
        </w:tc>
        <w:tc>
          <w:tcPr>
            <w:tcW w:w="1985" w:type="dxa"/>
            <w:gridSpan w:val="2"/>
            <w:tcBorders>
              <w:top w:val="nil"/>
              <w:bottom w:val="nil"/>
            </w:tcBorders>
          </w:tcPr>
          <w:p w14:paraId="2C6E06E6" w14:textId="77777777" w:rsidR="007A6BB9" w:rsidRPr="00B05735" w:rsidRDefault="007A6BB9" w:rsidP="00B05735">
            <w:pPr>
              <w:pStyle w:val="TableParagraph"/>
              <w:spacing w:before="0"/>
              <w:ind w:left="106"/>
              <w:rPr>
                <w:sz w:val="22"/>
                <w:szCs w:val="22"/>
              </w:rPr>
            </w:pPr>
            <w:proofErr w:type="spellStart"/>
            <w:r w:rsidRPr="00B05735">
              <w:rPr>
                <w:spacing w:val="-2"/>
                <w:sz w:val="22"/>
                <w:szCs w:val="22"/>
              </w:rPr>
              <w:t>способствовать</w:t>
            </w:r>
            <w:proofErr w:type="spellEnd"/>
          </w:p>
        </w:tc>
        <w:tc>
          <w:tcPr>
            <w:tcW w:w="1844" w:type="dxa"/>
            <w:gridSpan w:val="2"/>
            <w:tcBorders>
              <w:top w:val="nil"/>
              <w:bottom w:val="nil"/>
            </w:tcBorders>
          </w:tcPr>
          <w:p w14:paraId="140B6386" w14:textId="77777777" w:rsidR="007A6BB9" w:rsidRPr="00B05735" w:rsidRDefault="007A6BB9" w:rsidP="00B05735">
            <w:pPr>
              <w:pStyle w:val="TableParagraph"/>
              <w:spacing w:before="0"/>
              <w:ind w:left="104"/>
              <w:rPr>
                <w:sz w:val="22"/>
                <w:szCs w:val="22"/>
              </w:rPr>
            </w:pPr>
            <w:proofErr w:type="spellStart"/>
            <w:r w:rsidRPr="00B05735">
              <w:rPr>
                <w:spacing w:val="-5"/>
                <w:sz w:val="22"/>
                <w:szCs w:val="22"/>
              </w:rPr>
              <w:t>мер</w:t>
            </w:r>
            <w:proofErr w:type="spellEnd"/>
          </w:p>
        </w:tc>
      </w:tr>
      <w:tr w:rsidR="007A6BB9" w:rsidRPr="00B05735" w14:paraId="5AE22E26" w14:textId="77777777" w:rsidTr="00B05735">
        <w:trPr>
          <w:gridBefore w:val="1"/>
          <w:wBefore w:w="10" w:type="dxa"/>
          <w:trHeight w:val="79"/>
          <w:jc w:val="center"/>
        </w:trPr>
        <w:tc>
          <w:tcPr>
            <w:tcW w:w="442" w:type="dxa"/>
            <w:gridSpan w:val="2"/>
            <w:tcBorders>
              <w:top w:val="nil"/>
              <w:bottom w:val="nil"/>
            </w:tcBorders>
          </w:tcPr>
          <w:p w14:paraId="56F244D9" w14:textId="77777777" w:rsidR="007A6BB9" w:rsidRPr="00B05735" w:rsidRDefault="007A6BB9" w:rsidP="00B05735">
            <w:pPr>
              <w:pStyle w:val="TableParagraph"/>
              <w:spacing w:before="0"/>
              <w:rPr>
                <w:sz w:val="22"/>
                <w:szCs w:val="22"/>
              </w:rPr>
            </w:pPr>
          </w:p>
        </w:tc>
        <w:tc>
          <w:tcPr>
            <w:tcW w:w="1815" w:type="dxa"/>
            <w:gridSpan w:val="2"/>
            <w:tcBorders>
              <w:top w:val="nil"/>
              <w:bottom w:val="nil"/>
            </w:tcBorders>
          </w:tcPr>
          <w:p w14:paraId="27481525" w14:textId="13871054" w:rsidR="007A6BB9" w:rsidRPr="00B05735" w:rsidRDefault="009B3C74" w:rsidP="00B05735">
            <w:pPr>
              <w:pStyle w:val="TableParagraph"/>
              <w:tabs>
                <w:tab w:val="left" w:pos="963"/>
                <w:tab w:val="left" w:pos="1275"/>
              </w:tabs>
              <w:spacing w:before="0"/>
              <w:rPr>
                <w:sz w:val="22"/>
                <w:szCs w:val="22"/>
              </w:rPr>
            </w:pPr>
            <w:proofErr w:type="spellStart"/>
            <w:r w:rsidRPr="00B05735">
              <w:rPr>
                <w:spacing w:val="-2"/>
                <w:sz w:val="22"/>
                <w:szCs w:val="22"/>
              </w:rPr>
              <w:t>Б</w:t>
            </w:r>
            <w:r w:rsidR="007A6BB9" w:rsidRPr="00B05735">
              <w:rPr>
                <w:spacing w:val="-2"/>
                <w:sz w:val="22"/>
                <w:szCs w:val="22"/>
              </w:rPr>
              <w:t>орьба</w:t>
            </w:r>
            <w:proofErr w:type="spellEnd"/>
            <w:r w:rsidRPr="00B05735">
              <w:rPr>
                <w:spacing w:val="-2"/>
                <w:sz w:val="22"/>
                <w:szCs w:val="22"/>
                <w:lang w:val="ru-RU"/>
              </w:rPr>
              <w:t xml:space="preserve"> </w:t>
            </w:r>
            <w:r w:rsidR="007A6BB9" w:rsidRPr="00B05735">
              <w:rPr>
                <w:spacing w:val="-10"/>
                <w:sz w:val="22"/>
                <w:szCs w:val="22"/>
              </w:rPr>
              <w:t>с</w:t>
            </w:r>
            <w:r w:rsidRPr="00B05735">
              <w:rPr>
                <w:spacing w:val="-10"/>
                <w:sz w:val="22"/>
                <w:szCs w:val="22"/>
                <w:lang w:val="ru-RU"/>
              </w:rPr>
              <w:t xml:space="preserve"> </w:t>
            </w:r>
            <w:proofErr w:type="spellStart"/>
            <w:r w:rsidR="007A6BB9" w:rsidRPr="00B05735">
              <w:rPr>
                <w:spacing w:val="-4"/>
                <w:sz w:val="22"/>
                <w:szCs w:val="22"/>
              </w:rPr>
              <w:t>ним</w:t>
            </w:r>
            <w:proofErr w:type="spellEnd"/>
            <w:r w:rsidR="007A6BB9" w:rsidRPr="00B05735">
              <w:rPr>
                <w:spacing w:val="-4"/>
                <w:sz w:val="22"/>
                <w:szCs w:val="22"/>
              </w:rPr>
              <w:t>.</w:t>
            </w:r>
          </w:p>
        </w:tc>
        <w:tc>
          <w:tcPr>
            <w:tcW w:w="1851" w:type="dxa"/>
            <w:gridSpan w:val="2"/>
            <w:tcBorders>
              <w:top w:val="nil"/>
              <w:bottom w:val="nil"/>
            </w:tcBorders>
          </w:tcPr>
          <w:p w14:paraId="135FFDE4" w14:textId="77777777" w:rsidR="007A6BB9" w:rsidRPr="00B05735" w:rsidRDefault="007A6BB9" w:rsidP="00B05735">
            <w:pPr>
              <w:pStyle w:val="TableParagraph"/>
              <w:spacing w:before="0"/>
              <w:ind w:left="104"/>
              <w:rPr>
                <w:sz w:val="22"/>
                <w:szCs w:val="22"/>
              </w:rPr>
            </w:pPr>
            <w:proofErr w:type="spellStart"/>
            <w:r w:rsidRPr="00B05735">
              <w:rPr>
                <w:spacing w:val="-2"/>
                <w:sz w:val="22"/>
                <w:szCs w:val="22"/>
              </w:rPr>
              <w:t>управлению</w:t>
            </w:r>
            <w:proofErr w:type="spellEnd"/>
          </w:p>
        </w:tc>
        <w:tc>
          <w:tcPr>
            <w:tcW w:w="1986" w:type="dxa"/>
            <w:gridSpan w:val="2"/>
            <w:tcBorders>
              <w:top w:val="nil"/>
              <w:bottom w:val="nil"/>
            </w:tcBorders>
          </w:tcPr>
          <w:p w14:paraId="649BD850" w14:textId="77777777" w:rsidR="007A6BB9" w:rsidRPr="00B05735" w:rsidRDefault="007A6BB9" w:rsidP="00B05735">
            <w:pPr>
              <w:pStyle w:val="TableParagraph"/>
              <w:spacing w:before="0"/>
              <w:ind w:left="130"/>
              <w:rPr>
                <w:sz w:val="22"/>
                <w:szCs w:val="22"/>
              </w:rPr>
            </w:pPr>
            <w:proofErr w:type="spellStart"/>
            <w:r w:rsidRPr="00B05735">
              <w:rPr>
                <w:spacing w:val="-2"/>
                <w:sz w:val="22"/>
                <w:szCs w:val="22"/>
              </w:rPr>
              <w:t>климата</w:t>
            </w:r>
            <w:proofErr w:type="spellEnd"/>
            <w:r w:rsidRPr="00B05735">
              <w:rPr>
                <w:spacing w:val="-2"/>
                <w:sz w:val="22"/>
                <w:szCs w:val="22"/>
              </w:rPr>
              <w:t>?</w:t>
            </w:r>
          </w:p>
        </w:tc>
        <w:tc>
          <w:tcPr>
            <w:tcW w:w="1985" w:type="dxa"/>
            <w:gridSpan w:val="2"/>
            <w:tcBorders>
              <w:top w:val="nil"/>
              <w:bottom w:val="nil"/>
            </w:tcBorders>
          </w:tcPr>
          <w:p w14:paraId="49C64FA7" w14:textId="77777777" w:rsidR="007A6BB9" w:rsidRPr="00B05735" w:rsidRDefault="007A6BB9" w:rsidP="00B05735">
            <w:pPr>
              <w:pStyle w:val="TableParagraph"/>
              <w:spacing w:before="0"/>
              <w:ind w:left="106"/>
              <w:rPr>
                <w:sz w:val="22"/>
                <w:szCs w:val="22"/>
              </w:rPr>
            </w:pPr>
            <w:proofErr w:type="spellStart"/>
            <w:r w:rsidRPr="00B05735">
              <w:rPr>
                <w:spacing w:val="-2"/>
                <w:sz w:val="22"/>
                <w:szCs w:val="22"/>
              </w:rPr>
              <w:t>смягчению</w:t>
            </w:r>
            <w:proofErr w:type="spellEnd"/>
          </w:p>
        </w:tc>
        <w:tc>
          <w:tcPr>
            <w:tcW w:w="1844" w:type="dxa"/>
            <w:gridSpan w:val="2"/>
            <w:tcBorders>
              <w:top w:val="nil"/>
              <w:bottom w:val="nil"/>
            </w:tcBorders>
          </w:tcPr>
          <w:p w14:paraId="57EA844C" w14:textId="77777777" w:rsidR="007A6BB9" w:rsidRPr="00B05735" w:rsidRDefault="007A6BB9" w:rsidP="00B05735">
            <w:pPr>
              <w:pStyle w:val="TableParagraph"/>
              <w:spacing w:before="0"/>
              <w:ind w:left="104"/>
              <w:rPr>
                <w:sz w:val="22"/>
                <w:szCs w:val="22"/>
              </w:rPr>
            </w:pPr>
            <w:r w:rsidRPr="00B05735">
              <w:rPr>
                <w:sz w:val="22"/>
                <w:szCs w:val="22"/>
              </w:rPr>
              <w:t>по</w:t>
            </w:r>
            <w:r w:rsidRPr="00B05735">
              <w:rPr>
                <w:spacing w:val="74"/>
                <w:w w:val="150"/>
                <w:sz w:val="22"/>
                <w:szCs w:val="22"/>
              </w:rPr>
              <w:t xml:space="preserve"> </w:t>
            </w:r>
            <w:proofErr w:type="spellStart"/>
            <w:r w:rsidRPr="00B05735">
              <w:rPr>
                <w:sz w:val="22"/>
                <w:szCs w:val="22"/>
              </w:rPr>
              <w:t>адаптации</w:t>
            </w:r>
            <w:proofErr w:type="spellEnd"/>
            <w:r w:rsidRPr="00B05735">
              <w:rPr>
                <w:spacing w:val="74"/>
                <w:w w:val="150"/>
                <w:sz w:val="22"/>
                <w:szCs w:val="22"/>
              </w:rPr>
              <w:t xml:space="preserve"> </w:t>
            </w:r>
            <w:r w:rsidRPr="00B05735">
              <w:rPr>
                <w:spacing w:val="-10"/>
                <w:sz w:val="22"/>
                <w:szCs w:val="22"/>
              </w:rPr>
              <w:t>к</w:t>
            </w:r>
          </w:p>
        </w:tc>
      </w:tr>
      <w:tr w:rsidR="007A6BB9" w:rsidRPr="00B05735" w14:paraId="598F004C" w14:textId="77777777" w:rsidTr="00B05735">
        <w:trPr>
          <w:gridBefore w:val="1"/>
          <w:wBefore w:w="10" w:type="dxa"/>
          <w:trHeight w:val="79"/>
          <w:jc w:val="center"/>
        </w:trPr>
        <w:tc>
          <w:tcPr>
            <w:tcW w:w="442" w:type="dxa"/>
            <w:gridSpan w:val="2"/>
            <w:tcBorders>
              <w:top w:val="nil"/>
              <w:bottom w:val="nil"/>
            </w:tcBorders>
          </w:tcPr>
          <w:p w14:paraId="32116024" w14:textId="77777777" w:rsidR="007A6BB9" w:rsidRPr="00B05735" w:rsidRDefault="007A6BB9" w:rsidP="00B05735">
            <w:pPr>
              <w:pStyle w:val="TableParagraph"/>
              <w:spacing w:before="0"/>
              <w:rPr>
                <w:sz w:val="22"/>
                <w:szCs w:val="22"/>
              </w:rPr>
            </w:pPr>
          </w:p>
        </w:tc>
        <w:tc>
          <w:tcPr>
            <w:tcW w:w="1815" w:type="dxa"/>
            <w:gridSpan w:val="2"/>
            <w:tcBorders>
              <w:top w:val="nil"/>
              <w:bottom w:val="nil"/>
            </w:tcBorders>
          </w:tcPr>
          <w:p w14:paraId="5FA213FA" w14:textId="77777777" w:rsidR="007A6BB9" w:rsidRPr="00B05735" w:rsidRDefault="007A6BB9" w:rsidP="00B05735">
            <w:pPr>
              <w:pStyle w:val="TableParagraph"/>
              <w:spacing w:before="0"/>
              <w:rPr>
                <w:sz w:val="22"/>
                <w:szCs w:val="22"/>
              </w:rPr>
            </w:pPr>
            <w:proofErr w:type="spellStart"/>
            <w:r w:rsidRPr="00B05735">
              <w:rPr>
                <w:spacing w:val="-2"/>
                <w:sz w:val="22"/>
                <w:szCs w:val="22"/>
              </w:rPr>
              <w:t>Сокращение</w:t>
            </w:r>
            <w:proofErr w:type="spellEnd"/>
          </w:p>
        </w:tc>
        <w:tc>
          <w:tcPr>
            <w:tcW w:w="1851" w:type="dxa"/>
            <w:gridSpan w:val="2"/>
            <w:tcBorders>
              <w:top w:val="nil"/>
              <w:bottom w:val="nil"/>
            </w:tcBorders>
          </w:tcPr>
          <w:p w14:paraId="67E541EC" w14:textId="51B7A4A0" w:rsidR="007A6BB9" w:rsidRPr="00B05735" w:rsidRDefault="009B3C74" w:rsidP="00B05735">
            <w:pPr>
              <w:pStyle w:val="TableParagraph"/>
              <w:tabs>
                <w:tab w:val="left" w:pos="1642"/>
              </w:tabs>
              <w:spacing w:before="0"/>
              <w:ind w:left="104"/>
              <w:rPr>
                <w:sz w:val="22"/>
                <w:szCs w:val="22"/>
              </w:rPr>
            </w:pPr>
            <w:proofErr w:type="spellStart"/>
            <w:r w:rsidRPr="00B05735">
              <w:rPr>
                <w:spacing w:val="-2"/>
                <w:sz w:val="22"/>
                <w:szCs w:val="22"/>
              </w:rPr>
              <w:t>С</w:t>
            </w:r>
            <w:r w:rsidR="007A6BB9" w:rsidRPr="00B05735">
              <w:rPr>
                <w:spacing w:val="-2"/>
                <w:sz w:val="22"/>
                <w:szCs w:val="22"/>
              </w:rPr>
              <w:t>вязанными</w:t>
            </w:r>
            <w:proofErr w:type="spellEnd"/>
            <w:r w:rsidRPr="00B05735">
              <w:rPr>
                <w:spacing w:val="-2"/>
                <w:sz w:val="22"/>
                <w:szCs w:val="22"/>
                <w:lang w:val="ru-RU"/>
              </w:rPr>
              <w:t xml:space="preserve"> </w:t>
            </w:r>
            <w:r w:rsidR="007A6BB9" w:rsidRPr="00B05735">
              <w:rPr>
                <w:spacing w:val="-10"/>
                <w:sz w:val="22"/>
                <w:szCs w:val="22"/>
              </w:rPr>
              <w:t>с</w:t>
            </w:r>
          </w:p>
        </w:tc>
        <w:tc>
          <w:tcPr>
            <w:tcW w:w="1986" w:type="dxa"/>
            <w:gridSpan w:val="2"/>
            <w:tcBorders>
              <w:top w:val="nil"/>
              <w:bottom w:val="nil"/>
            </w:tcBorders>
          </w:tcPr>
          <w:p w14:paraId="611EEE59" w14:textId="77777777" w:rsidR="007A6BB9" w:rsidRPr="00B05735" w:rsidRDefault="007A6BB9" w:rsidP="00B05735">
            <w:pPr>
              <w:pStyle w:val="TableParagraph"/>
              <w:spacing w:before="0"/>
              <w:rPr>
                <w:sz w:val="22"/>
                <w:szCs w:val="22"/>
              </w:rPr>
            </w:pPr>
          </w:p>
        </w:tc>
        <w:tc>
          <w:tcPr>
            <w:tcW w:w="1985" w:type="dxa"/>
            <w:gridSpan w:val="2"/>
            <w:tcBorders>
              <w:top w:val="nil"/>
              <w:bottom w:val="nil"/>
            </w:tcBorders>
          </w:tcPr>
          <w:p w14:paraId="7AAAB095" w14:textId="77777777" w:rsidR="007A6BB9" w:rsidRPr="00B05735" w:rsidRDefault="007A6BB9" w:rsidP="00B05735">
            <w:pPr>
              <w:pStyle w:val="TableParagraph"/>
              <w:spacing w:before="0"/>
              <w:ind w:left="106"/>
              <w:rPr>
                <w:sz w:val="22"/>
                <w:szCs w:val="22"/>
              </w:rPr>
            </w:pPr>
            <w:proofErr w:type="spellStart"/>
            <w:r w:rsidRPr="00B05735">
              <w:rPr>
                <w:spacing w:val="-2"/>
                <w:sz w:val="22"/>
                <w:szCs w:val="22"/>
              </w:rPr>
              <w:t>климата</w:t>
            </w:r>
            <w:proofErr w:type="spellEnd"/>
          </w:p>
        </w:tc>
        <w:tc>
          <w:tcPr>
            <w:tcW w:w="1844" w:type="dxa"/>
            <w:gridSpan w:val="2"/>
            <w:tcBorders>
              <w:top w:val="nil"/>
              <w:bottom w:val="nil"/>
            </w:tcBorders>
          </w:tcPr>
          <w:p w14:paraId="014545AF" w14:textId="77777777" w:rsidR="007A6BB9" w:rsidRPr="00B05735" w:rsidRDefault="007A6BB9" w:rsidP="00B05735">
            <w:pPr>
              <w:pStyle w:val="TableParagraph"/>
              <w:spacing w:before="0"/>
              <w:ind w:left="104"/>
              <w:rPr>
                <w:sz w:val="22"/>
                <w:szCs w:val="22"/>
              </w:rPr>
            </w:pPr>
            <w:proofErr w:type="spellStart"/>
            <w:r w:rsidRPr="00B05735">
              <w:rPr>
                <w:spacing w:val="-2"/>
                <w:sz w:val="22"/>
                <w:szCs w:val="22"/>
              </w:rPr>
              <w:t>изменению</w:t>
            </w:r>
            <w:proofErr w:type="spellEnd"/>
          </w:p>
        </w:tc>
      </w:tr>
      <w:tr w:rsidR="007A6BB9" w:rsidRPr="00B05735" w14:paraId="02D1980F" w14:textId="77777777" w:rsidTr="00B05735">
        <w:trPr>
          <w:gridBefore w:val="1"/>
          <w:wBefore w:w="10" w:type="dxa"/>
          <w:trHeight w:val="79"/>
          <w:jc w:val="center"/>
        </w:trPr>
        <w:tc>
          <w:tcPr>
            <w:tcW w:w="442" w:type="dxa"/>
            <w:gridSpan w:val="2"/>
            <w:tcBorders>
              <w:top w:val="nil"/>
              <w:bottom w:val="nil"/>
            </w:tcBorders>
          </w:tcPr>
          <w:p w14:paraId="5E0B4684" w14:textId="77777777" w:rsidR="007A6BB9" w:rsidRPr="00B05735" w:rsidRDefault="007A6BB9" w:rsidP="00B05735">
            <w:pPr>
              <w:pStyle w:val="TableParagraph"/>
              <w:spacing w:before="0"/>
              <w:rPr>
                <w:sz w:val="22"/>
                <w:szCs w:val="22"/>
              </w:rPr>
            </w:pPr>
          </w:p>
        </w:tc>
        <w:tc>
          <w:tcPr>
            <w:tcW w:w="1815" w:type="dxa"/>
            <w:gridSpan w:val="2"/>
            <w:tcBorders>
              <w:top w:val="nil"/>
              <w:bottom w:val="nil"/>
            </w:tcBorders>
          </w:tcPr>
          <w:p w14:paraId="719D1243" w14:textId="77777777" w:rsidR="007A6BB9" w:rsidRPr="00B05735" w:rsidRDefault="007A6BB9" w:rsidP="00B05735">
            <w:pPr>
              <w:pStyle w:val="TableParagraph"/>
              <w:spacing w:before="0"/>
              <w:rPr>
                <w:sz w:val="22"/>
                <w:szCs w:val="22"/>
              </w:rPr>
            </w:pPr>
            <w:proofErr w:type="spellStart"/>
            <w:r w:rsidRPr="00B05735">
              <w:rPr>
                <w:spacing w:val="-2"/>
                <w:sz w:val="22"/>
                <w:szCs w:val="22"/>
              </w:rPr>
              <w:t>эмиссий</w:t>
            </w:r>
            <w:proofErr w:type="spellEnd"/>
          </w:p>
        </w:tc>
        <w:tc>
          <w:tcPr>
            <w:tcW w:w="1851" w:type="dxa"/>
            <w:gridSpan w:val="2"/>
            <w:tcBorders>
              <w:top w:val="nil"/>
              <w:bottom w:val="nil"/>
            </w:tcBorders>
          </w:tcPr>
          <w:p w14:paraId="31D28C27" w14:textId="77777777" w:rsidR="007A6BB9" w:rsidRPr="00B05735" w:rsidRDefault="007A6BB9" w:rsidP="00B05735">
            <w:pPr>
              <w:pStyle w:val="TableParagraph"/>
              <w:spacing w:before="0"/>
              <w:ind w:left="104"/>
              <w:rPr>
                <w:sz w:val="22"/>
                <w:szCs w:val="22"/>
              </w:rPr>
            </w:pPr>
            <w:proofErr w:type="spellStart"/>
            <w:r w:rsidRPr="00B05735">
              <w:rPr>
                <w:spacing w:val="-2"/>
                <w:sz w:val="22"/>
                <w:szCs w:val="22"/>
              </w:rPr>
              <w:t>бедствиями</w:t>
            </w:r>
            <w:proofErr w:type="spellEnd"/>
          </w:p>
        </w:tc>
        <w:tc>
          <w:tcPr>
            <w:tcW w:w="1986" w:type="dxa"/>
            <w:gridSpan w:val="2"/>
            <w:tcBorders>
              <w:top w:val="nil"/>
              <w:bottom w:val="nil"/>
            </w:tcBorders>
          </w:tcPr>
          <w:p w14:paraId="755778B9" w14:textId="77777777" w:rsidR="007A6BB9" w:rsidRPr="00B05735" w:rsidRDefault="007A6BB9" w:rsidP="00B05735">
            <w:pPr>
              <w:pStyle w:val="TableParagraph"/>
              <w:spacing w:before="0"/>
              <w:rPr>
                <w:sz w:val="22"/>
                <w:szCs w:val="22"/>
              </w:rPr>
            </w:pPr>
          </w:p>
        </w:tc>
        <w:tc>
          <w:tcPr>
            <w:tcW w:w="1985" w:type="dxa"/>
            <w:gridSpan w:val="2"/>
            <w:tcBorders>
              <w:top w:val="nil"/>
              <w:bottom w:val="nil"/>
            </w:tcBorders>
          </w:tcPr>
          <w:p w14:paraId="37BF5921" w14:textId="77777777" w:rsidR="007A6BB9" w:rsidRPr="00B05735" w:rsidRDefault="007A6BB9" w:rsidP="00B05735">
            <w:pPr>
              <w:pStyle w:val="TableParagraph"/>
              <w:spacing w:before="0"/>
              <w:rPr>
                <w:sz w:val="22"/>
                <w:szCs w:val="22"/>
              </w:rPr>
            </w:pPr>
          </w:p>
        </w:tc>
        <w:tc>
          <w:tcPr>
            <w:tcW w:w="1844" w:type="dxa"/>
            <w:gridSpan w:val="2"/>
            <w:tcBorders>
              <w:top w:val="nil"/>
              <w:bottom w:val="nil"/>
            </w:tcBorders>
          </w:tcPr>
          <w:p w14:paraId="42CB0D7F" w14:textId="77777777" w:rsidR="007A6BB9" w:rsidRPr="00B05735" w:rsidRDefault="007A6BB9" w:rsidP="00B05735">
            <w:pPr>
              <w:pStyle w:val="TableParagraph"/>
              <w:spacing w:before="0"/>
              <w:ind w:left="104"/>
              <w:rPr>
                <w:sz w:val="22"/>
                <w:szCs w:val="22"/>
              </w:rPr>
            </w:pPr>
            <w:proofErr w:type="spellStart"/>
            <w:r w:rsidRPr="00B05735">
              <w:rPr>
                <w:spacing w:val="-2"/>
                <w:sz w:val="22"/>
                <w:szCs w:val="22"/>
              </w:rPr>
              <w:t>климата</w:t>
            </w:r>
            <w:proofErr w:type="spellEnd"/>
          </w:p>
        </w:tc>
      </w:tr>
      <w:tr w:rsidR="007A6BB9" w:rsidRPr="00B05735" w14:paraId="6DAC765F" w14:textId="77777777" w:rsidTr="00B05735">
        <w:trPr>
          <w:gridBefore w:val="1"/>
          <w:wBefore w:w="10" w:type="dxa"/>
          <w:trHeight w:val="79"/>
          <w:jc w:val="center"/>
        </w:trPr>
        <w:tc>
          <w:tcPr>
            <w:tcW w:w="442" w:type="dxa"/>
            <w:gridSpan w:val="2"/>
            <w:tcBorders>
              <w:top w:val="nil"/>
              <w:bottom w:val="nil"/>
            </w:tcBorders>
          </w:tcPr>
          <w:p w14:paraId="3DC31F89" w14:textId="77777777" w:rsidR="007A6BB9" w:rsidRPr="00B05735" w:rsidRDefault="007A6BB9" w:rsidP="00B05735">
            <w:pPr>
              <w:pStyle w:val="TableParagraph"/>
              <w:spacing w:before="0"/>
              <w:rPr>
                <w:sz w:val="22"/>
                <w:szCs w:val="22"/>
              </w:rPr>
            </w:pPr>
          </w:p>
        </w:tc>
        <w:tc>
          <w:tcPr>
            <w:tcW w:w="1815" w:type="dxa"/>
            <w:gridSpan w:val="2"/>
            <w:tcBorders>
              <w:top w:val="nil"/>
              <w:bottom w:val="nil"/>
            </w:tcBorders>
          </w:tcPr>
          <w:p w14:paraId="019DAB6F" w14:textId="77777777" w:rsidR="007A6BB9" w:rsidRPr="00B05735" w:rsidRDefault="007A6BB9" w:rsidP="00B05735">
            <w:pPr>
              <w:pStyle w:val="TableParagraph"/>
              <w:spacing w:before="0"/>
              <w:rPr>
                <w:sz w:val="22"/>
                <w:szCs w:val="22"/>
              </w:rPr>
            </w:pPr>
            <w:proofErr w:type="spellStart"/>
            <w:r w:rsidRPr="00B05735">
              <w:rPr>
                <w:spacing w:val="-2"/>
                <w:sz w:val="22"/>
                <w:szCs w:val="22"/>
              </w:rPr>
              <w:t>парниковых</w:t>
            </w:r>
            <w:proofErr w:type="spellEnd"/>
          </w:p>
        </w:tc>
        <w:tc>
          <w:tcPr>
            <w:tcW w:w="1851" w:type="dxa"/>
            <w:gridSpan w:val="2"/>
            <w:tcBorders>
              <w:top w:val="nil"/>
              <w:bottom w:val="nil"/>
            </w:tcBorders>
          </w:tcPr>
          <w:p w14:paraId="18C67195" w14:textId="77777777" w:rsidR="007A6BB9" w:rsidRPr="00B05735" w:rsidRDefault="007A6BB9" w:rsidP="00B05735">
            <w:pPr>
              <w:pStyle w:val="TableParagraph"/>
              <w:spacing w:before="0"/>
              <w:ind w:left="104"/>
              <w:rPr>
                <w:sz w:val="22"/>
                <w:szCs w:val="22"/>
              </w:rPr>
            </w:pPr>
            <w:proofErr w:type="spellStart"/>
            <w:r w:rsidRPr="00B05735">
              <w:rPr>
                <w:sz w:val="22"/>
                <w:szCs w:val="22"/>
              </w:rPr>
              <w:t>рисками</w:t>
            </w:r>
            <w:proofErr w:type="spellEnd"/>
            <w:r w:rsidRPr="00B05735">
              <w:rPr>
                <w:spacing w:val="51"/>
                <w:sz w:val="22"/>
                <w:szCs w:val="22"/>
              </w:rPr>
              <w:t xml:space="preserve"> </w:t>
            </w:r>
            <w:proofErr w:type="spellStart"/>
            <w:r w:rsidRPr="00B05735">
              <w:rPr>
                <w:sz w:val="22"/>
                <w:szCs w:val="22"/>
              </w:rPr>
              <w:t>на</w:t>
            </w:r>
            <w:proofErr w:type="spellEnd"/>
            <w:r w:rsidRPr="00B05735">
              <w:rPr>
                <w:spacing w:val="57"/>
                <w:sz w:val="22"/>
                <w:szCs w:val="22"/>
              </w:rPr>
              <w:t xml:space="preserve"> </w:t>
            </w:r>
            <w:proofErr w:type="spellStart"/>
            <w:r w:rsidRPr="00B05735">
              <w:rPr>
                <w:spacing w:val="-4"/>
                <w:sz w:val="22"/>
                <w:szCs w:val="22"/>
              </w:rPr>
              <w:t>всех</w:t>
            </w:r>
            <w:proofErr w:type="spellEnd"/>
          </w:p>
        </w:tc>
        <w:tc>
          <w:tcPr>
            <w:tcW w:w="1986" w:type="dxa"/>
            <w:gridSpan w:val="2"/>
            <w:tcBorders>
              <w:top w:val="nil"/>
              <w:bottom w:val="nil"/>
            </w:tcBorders>
          </w:tcPr>
          <w:p w14:paraId="100013B6" w14:textId="77777777" w:rsidR="007A6BB9" w:rsidRPr="00B05735" w:rsidRDefault="007A6BB9" w:rsidP="00B05735">
            <w:pPr>
              <w:pStyle w:val="TableParagraph"/>
              <w:spacing w:before="0"/>
              <w:rPr>
                <w:sz w:val="22"/>
                <w:szCs w:val="22"/>
              </w:rPr>
            </w:pPr>
          </w:p>
        </w:tc>
        <w:tc>
          <w:tcPr>
            <w:tcW w:w="1985" w:type="dxa"/>
            <w:gridSpan w:val="2"/>
            <w:tcBorders>
              <w:top w:val="nil"/>
              <w:bottom w:val="nil"/>
            </w:tcBorders>
          </w:tcPr>
          <w:p w14:paraId="6E00DD08" w14:textId="77777777" w:rsidR="007A6BB9" w:rsidRPr="00B05735" w:rsidRDefault="007A6BB9" w:rsidP="00B05735">
            <w:pPr>
              <w:pStyle w:val="TableParagraph"/>
              <w:spacing w:before="0"/>
              <w:rPr>
                <w:sz w:val="22"/>
                <w:szCs w:val="22"/>
              </w:rPr>
            </w:pPr>
          </w:p>
        </w:tc>
        <w:tc>
          <w:tcPr>
            <w:tcW w:w="1844" w:type="dxa"/>
            <w:gridSpan w:val="2"/>
            <w:tcBorders>
              <w:top w:val="nil"/>
              <w:bottom w:val="nil"/>
            </w:tcBorders>
          </w:tcPr>
          <w:p w14:paraId="322C6F09" w14:textId="77777777" w:rsidR="007A6BB9" w:rsidRPr="00B05735" w:rsidRDefault="007A6BB9" w:rsidP="00B05735">
            <w:pPr>
              <w:pStyle w:val="TableParagraph"/>
              <w:spacing w:before="0"/>
              <w:rPr>
                <w:sz w:val="22"/>
                <w:szCs w:val="22"/>
              </w:rPr>
            </w:pPr>
          </w:p>
        </w:tc>
      </w:tr>
      <w:tr w:rsidR="007A6BB9" w:rsidRPr="00B05735" w14:paraId="0D9DF7EE" w14:textId="77777777" w:rsidTr="00B05735">
        <w:trPr>
          <w:gridBefore w:val="1"/>
          <w:wBefore w:w="10" w:type="dxa"/>
          <w:trHeight w:val="79"/>
          <w:jc w:val="center"/>
        </w:trPr>
        <w:tc>
          <w:tcPr>
            <w:tcW w:w="442" w:type="dxa"/>
            <w:gridSpan w:val="2"/>
            <w:tcBorders>
              <w:top w:val="nil"/>
              <w:bottom w:val="nil"/>
            </w:tcBorders>
          </w:tcPr>
          <w:p w14:paraId="0C460D01" w14:textId="77777777" w:rsidR="007A6BB9" w:rsidRPr="00B05735" w:rsidRDefault="007A6BB9" w:rsidP="00B05735">
            <w:pPr>
              <w:pStyle w:val="TableParagraph"/>
              <w:spacing w:before="0"/>
              <w:rPr>
                <w:sz w:val="22"/>
                <w:szCs w:val="22"/>
              </w:rPr>
            </w:pPr>
          </w:p>
        </w:tc>
        <w:tc>
          <w:tcPr>
            <w:tcW w:w="1815" w:type="dxa"/>
            <w:gridSpan w:val="2"/>
            <w:tcBorders>
              <w:top w:val="nil"/>
              <w:bottom w:val="nil"/>
            </w:tcBorders>
          </w:tcPr>
          <w:p w14:paraId="766DA7D1" w14:textId="77777777" w:rsidR="007A6BB9" w:rsidRPr="00B05735" w:rsidRDefault="007A6BB9" w:rsidP="00B05735">
            <w:pPr>
              <w:pStyle w:val="TableParagraph"/>
              <w:spacing w:before="0"/>
              <w:rPr>
                <w:sz w:val="22"/>
                <w:szCs w:val="22"/>
              </w:rPr>
            </w:pPr>
            <w:proofErr w:type="spellStart"/>
            <w:r w:rsidRPr="00B05735">
              <w:rPr>
                <w:spacing w:val="-2"/>
                <w:sz w:val="22"/>
                <w:szCs w:val="22"/>
              </w:rPr>
              <w:t>газов</w:t>
            </w:r>
            <w:proofErr w:type="spellEnd"/>
            <w:r w:rsidRPr="00B05735">
              <w:rPr>
                <w:spacing w:val="-2"/>
                <w:sz w:val="22"/>
                <w:szCs w:val="22"/>
              </w:rPr>
              <w:t>.</w:t>
            </w:r>
          </w:p>
        </w:tc>
        <w:tc>
          <w:tcPr>
            <w:tcW w:w="1851" w:type="dxa"/>
            <w:gridSpan w:val="2"/>
            <w:tcBorders>
              <w:top w:val="nil"/>
              <w:bottom w:val="nil"/>
            </w:tcBorders>
          </w:tcPr>
          <w:p w14:paraId="67CBEF90" w14:textId="77777777" w:rsidR="007A6BB9" w:rsidRPr="00B05735" w:rsidRDefault="007A6BB9" w:rsidP="00B05735">
            <w:pPr>
              <w:pStyle w:val="TableParagraph"/>
              <w:spacing w:before="0"/>
              <w:ind w:left="104"/>
              <w:rPr>
                <w:sz w:val="22"/>
                <w:szCs w:val="22"/>
              </w:rPr>
            </w:pPr>
            <w:proofErr w:type="spellStart"/>
            <w:r w:rsidRPr="00B05735">
              <w:rPr>
                <w:spacing w:val="-2"/>
                <w:sz w:val="22"/>
                <w:szCs w:val="22"/>
              </w:rPr>
              <w:t>уровнях</w:t>
            </w:r>
            <w:proofErr w:type="spellEnd"/>
          </w:p>
        </w:tc>
        <w:tc>
          <w:tcPr>
            <w:tcW w:w="1986" w:type="dxa"/>
            <w:gridSpan w:val="2"/>
            <w:tcBorders>
              <w:top w:val="nil"/>
              <w:bottom w:val="nil"/>
            </w:tcBorders>
          </w:tcPr>
          <w:p w14:paraId="15B26412" w14:textId="77777777" w:rsidR="007A6BB9" w:rsidRPr="00B05735" w:rsidRDefault="007A6BB9" w:rsidP="00B05735">
            <w:pPr>
              <w:pStyle w:val="TableParagraph"/>
              <w:spacing w:before="0"/>
              <w:rPr>
                <w:sz w:val="22"/>
                <w:szCs w:val="22"/>
              </w:rPr>
            </w:pPr>
          </w:p>
        </w:tc>
        <w:tc>
          <w:tcPr>
            <w:tcW w:w="1985" w:type="dxa"/>
            <w:gridSpan w:val="2"/>
            <w:tcBorders>
              <w:top w:val="nil"/>
              <w:bottom w:val="nil"/>
            </w:tcBorders>
          </w:tcPr>
          <w:p w14:paraId="77B5CA92" w14:textId="77777777" w:rsidR="007A6BB9" w:rsidRPr="00B05735" w:rsidRDefault="007A6BB9" w:rsidP="00B05735">
            <w:pPr>
              <w:pStyle w:val="TableParagraph"/>
              <w:spacing w:before="0"/>
              <w:rPr>
                <w:sz w:val="22"/>
                <w:szCs w:val="22"/>
              </w:rPr>
            </w:pPr>
          </w:p>
        </w:tc>
        <w:tc>
          <w:tcPr>
            <w:tcW w:w="1844" w:type="dxa"/>
            <w:gridSpan w:val="2"/>
            <w:tcBorders>
              <w:top w:val="nil"/>
              <w:bottom w:val="nil"/>
            </w:tcBorders>
          </w:tcPr>
          <w:p w14:paraId="1429408C" w14:textId="77777777" w:rsidR="007A6BB9" w:rsidRPr="00B05735" w:rsidRDefault="007A6BB9" w:rsidP="00B05735">
            <w:pPr>
              <w:pStyle w:val="TableParagraph"/>
              <w:spacing w:before="0"/>
              <w:rPr>
                <w:sz w:val="22"/>
                <w:szCs w:val="22"/>
              </w:rPr>
            </w:pPr>
          </w:p>
        </w:tc>
      </w:tr>
      <w:tr w:rsidR="007A6BB9" w:rsidRPr="00B05735" w14:paraId="2683E1A0" w14:textId="77777777" w:rsidTr="00B05735">
        <w:trPr>
          <w:gridBefore w:val="1"/>
          <w:wBefore w:w="10" w:type="dxa"/>
          <w:trHeight w:val="79"/>
          <w:jc w:val="center"/>
        </w:trPr>
        <w:tc>
          <w:tcPr>
            <w:tcW w:w="442" w:type="dxa"/>
            <w:gridSpan w:val="2"/>
            <w:tcBorders>
              <w:top w:val="nil"/>
            </w:tcBorders>
          </w:tcPr>
          <w:p w14:paraId="003D1A5D" w14:textId="77777777" w:rsidR="007A6BB9" w:rsidRPr="00B05735" w:rsidRDefault="007A6BB9" w:rsidP="00B05735">
            <w:pPr>
              <w:pStyle w:val="TableParagraph"/>
              <w:spacing w:before="0"/>
              <w:rPr>
                <w:sz w:val="22"/>
                <w:szCs w:val="22"/>
              </w:rPr>
            </w:pPr>
          </w:p>
        </w:tc>
        <w:tc>
          <w:tcPr>
            <w:tcW w:w="1815" w:type="dxa"/>
            <w:gridSpan w:val="2"/>
            <w:tcBorders>
              <w:top w:val="nil"/>
            </w:tcBorders>
          </w:tcPr>
          <w:p w14:paraId="43291E67" w14:textId="77777777" w:rsidR="007A6BB9" w:rsidRPr="00B05735" w:rsidRDefault="007A6BB9" w:rsidP="00B05735">
            <w:pPr>
              <w:pStyle w:val="TableParagraph"/>
              <w:spacing w:before="0"/>
              <w:rPr>
                <w:b/>
                <w:sz w:val="22"/>
                <w:szCs w:val="22"/>
              </w:rPr>
            </w:pPr>
            <w:r w:rsidRPr="00B05735">
              <w:rPr>
                <w:b/>
                <w:sz w:val="22"/>
                <w:szCs w:val="22"/>
              </w:rPr>
              <w:t>ЦУР</w:t>
            </w:r>
            <w:r w:rsidRPr="00B05735">
              <w:rPr>
                <w:b/>
                <w:spacing w:val="-4"/>
                <w:sz w:val="22"/>
                <w:szCs w:val="22"/>
              </w:rPr>
              <w:t xml:space="preserve"> </w:t>
            </w:r>
            <w:r w:rsidRPr="00B05735">
              <w:rPr>
                <w:b/>
                <w:sz w:val="22"/>
                <w:szCs w:val="22"/>
              </w:rPr>
              <w:t xml:space="preserve">11.b, </w:t>
            </w:r>
            <w:r w:rsidRPr="00B05735">
              <w:rPr>
                <w:b/>
                <w:spacing w:val="-5"/>
                <w:sz w:val="22"/>
                <w:szCs w:val="22"/>
              </w:rPr>
              <w:t>13</w:t>
            </w:r>
          </w:p>
        </w:tc>
        <w:tc>
          <w:tcPr>
            <w:tcW w:w="1851" w:type="dxa"/>
            <w:gridSpan w:val="2"/>
            <w:tcBorders>
              <w:top w:val="nil"/>
            </w:tcBorders>
          </w:tcPr>
          <w:p w14:paraId="1B802D3D" w14:textId="77777777" w:rsidR="007A6BB9" w:rsidRPr="00B05735" w:rsidRDefault="007A6BB9" w:rsidP="00B05735">
            <w:pPr>
              <w:pStyle w:val="TableParagraph"/>
              <w:spacing w:before="0"/>
              <w:rPr>
                <w:sz w:val="22"/>
                <w:szCs w:val="22"/>
              </w:rPr>
            </w:pPr>
          </w:p>
        </w:tc>
        <w:tc>
          <w:tcPr>
            <w:tcW w:w="1986" w:type="dxa"/>
            <w:gridSpan w:val="2"/>
            <w:tcBorders>
              <w:top w:val="nil"/>
            </w:tcBorders>
          </w:tcPr>
          <w:p w14:paraId="1F543A87" w14:textId="77777777" w:rsidR="007A6BB9" w:rsidRPr="00B05735" w:rsidRDefault="007A6BB9" w:rsidP="00B05735">
            <w:pPr>
              <w:pStyle w:val="TableParagraph"/>
              <w:spacing w:before="0"/>
              <w:rPr>
                <w:sz w:val="22"/>
                <w:szCs w:val="22"/>
              </w:rPr>
            </w:pPr>
          </w:p>
        </w:tc>
        <w:tc>
          <w:tcPr>
            <w:tcW w:w="1985" w:type="dxa"/>
            <w:gridSpan w:val="2"/>
            <w:tcBorders>
              <w:top w:val="nil"/>
            </w:tcBorders>
          </w:tcPr>
          <w:p w14:paraId="7D561DD0" w14:textId="77777777" w:rsidR="007A6BB9" w:rsidRPr="00B05735" w:rsidRDefault="007A6BB9" w:rsidP="00B05735">
            <w:pPr>
              <w:pStyle w:val="TableParagraph"/>
              <w:spacing w:before="0"/>
              <w:rPr>
                <w:sz w:val="22"/>
                <w:szCs w:val="22"/>
              </w:rPr>
            </w:pPr>
          </w:p>
        </w:tc>
        <w:tc>
          <w:tcPr>
            <w:tcW w:w="1844" w:type="dxa"/>
            <w:gridSpan w:val="2"/>
            <w:tcBorders>
              <w:top w:val="nil"/>
            </w:tcBorders>
          </w:tcPr>
          <w:p w14:paraId="6BC2AD6B" w14:textId="77777777" w:rsidR="007A6BB9" w:rsidRPr="00B05735" w:rsidRDefault="007A6BB9" w:rsidP="00B05735">
            <w:pPr>
              <w:pStyle w:val="TableParagraph"/>
              <w:spacing w:before="0"/>
              <w:rPr>
                <w:sz w:val="22"/>
                <w:szCs w:val="22"/>
              </w:rPr>
            </w:pPr>
          </w:p>
        </w:tc>
      </w:tr>
      <w:tr w:rsidR="00864358" w:rsidRPr="00B05735" w14:paraId="02BC4896" w14:textId="77777777" w:rsidTr="00B05735">
        <w:trPr>
          <w:gridBefore w:val="1"/>
          <w:wBefore w:w="10" w:type="dxa"/>
          <w:trHeight w:val="79"/>
          <w:jc w:val="center"/>
        </w:trPr>
        <w:tc>
          <w:tcPr>
            <w:tcW w:w="442" w:type="dxa"/>
            <w:gridSpan w:val="2"/>
            <w:tcBorders>
              <w:bottom w:val="nil"/>
            </w:tcBorders>
          </w:tcPr>
          <w:p w14:paraId="2C73856D" w14:textId="77777777" w:rsidR="00864358" w:rsidRPr="00B05735" w:rsidRDefault="00864358" w:rsidP="00B05735">
            <w:pPr>
              <w:pStyle w:val="TableParagraph"/>
              <w:spacing w:before="0"/>
              <w:ind w:right="105"/>
              <w:jc w:val="center"/>
              <w:rPr>
                <w:sz w:val="22"/>
                <w:szCs w:val="22"/>
              </w:rPr>
            </w:pPr>
            <w:r w:rsidRPr="00B05735">
              <w:rPr>
                <w:spacing w:val="-10"/>
                <w:sz w:val="22"/>
                <w:szCs w:val="22"/>
              </w:rPr>
              <w:t>3</w:t>
            </w:r>
          </w:p>
        </w:tc>
        <w:tc>
          <w:tcPr>
            <w:tcW w:w="1815" w:type="dxa"/>
            <w:gridSpan w:val="2"/>
            <w:tcBorders>
              <w:bottom w:val="nil"/>
            </w:tcBorders>
          </w:tcPr>
          <w:p w14:paraId="66D27951" w14:textId="77777777" w:rsidR="00864358" w:rsidRPr="00B05735" w:rsidRDefault="00864358" w:rsidP="00B05735">
            <w:pPr>
              <w:pStyle w:val="TableParagraph"/>
              <w:spacing w:before="0"/>
              <w:rPr>
                <w:sz w:val="22"/>
                <w:szCs w:val="22"/>
              </w:rPr>
            </w:pPr>
            <w:proofErr w:type="spellStart"/>
            <w:r w:rsidRPr="00B05735">
              <w:rPr>
                <w:spacing w:val="-2"/>
                <w:sz w:val="22"/>
                <w:szCs w:val="22"/>
              </w:rPr>
              <w:t>Сохранение</w:t>
            </w:r>
            <w:proofErr w:type="spellEnd"/>
          </w:p>
        </w:tc>
        <w:tc>
          <w:tcPr>
            <w:tcW w:w="1851" w:type="dxa"/>
            <w:gridSpan w:val="2"/>
            <w:vMerge w:val="restart"/>
          </w:tcPr>
          <w:p w14:paraId="68F74329"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Внедрение</w:t>
            </w:r>
          </w:p>
          <w:p w14:paraId="70D875F3" w14:textId="01B7D9E8" w:rsidR="00864358" w:rsidRPr="00B05735" w:rsidRDefault="009B3C74" w:rsidP="00B05735">
            <w:pPr>
              <w:pStyle w:val="TableParagraph"/>
              <w:tabs>
                <w:tab w:val="left" w:pos="1513"/>
              </w:tabs>
              <w:spacing w:before="0"/>
              <w:ind w:left="104"/>
              <w:rPr>
                <w:sz w:val="22"/>
                <w:szCs w:val="22"/>
                <w:lang w:val="ru-RU"/>
              </w:rPr>
            </w:pPr>
            <w:r w:rsidRPr="00B05735">
              <w:rPr>
                <w:spacing w:val="-2"/>
                <w:sz w:val="22"/>
                <w:szCs w:val="22"/>
                <w:lang w:val="ru-RU"/>
              </w:rPr>
              <w:t>М</w:t>
            </w:r>
            <w:r w:rsidR="00864358" w:rsidRPr="00B05735">
              <w:rPr>
                <w:spacing w:val="-2"/>
                <w:sz w:val="22"/>
                <w:szCs w:val="22"/>
                <w:lang w:val="ru-RU"/>
              </w:rPr>
              <w:t>етодов</w:t>
            </w:r>
            <w:r w:rsidRPr="00B05735">
              <w:rPr>
                <w:spacing w:val="-2"/>
                <w:sz w:val="22"/>
                <w:szCs w:val="22"/>
                <w:lang w:val="ru-RU"/>
              </w:rPr>
              <w:t xml:space="preserve"> </w:t>
            </w:r>
            <w:r w:rsidR="00864358" w:rsidRPr="00B05735">
              <w:rPr>
                <w:spacing w:val="-5"/>
                <w:sz w:val="22"/>
                <w:szCs w:val="22"/>
                <w:lang w:val="ru-RU"/>
              </w:rPr>
              <w:t>по</w:t>
            </w:r>
          </w:p>
          <w:p w14:paraId="3B31E75C"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снижению</w:t>
            </w:r>
          </w:p>
          <w:p w14:paraId="04858679"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негативного</w:t>
            </w:r>
          </w:p>
          <w:p w14:paraId="11847F77" w14:textId="6E567700" w:rsidR="00864358" w:rsidRPr="00B05735" w:rsidRDefault="00864358" w:rsidP="00B05735">
            <w:pPr>
              <w:pStyle w:val="TableParagraph"/>
              <w:tabs>
                <w:tab w:val="left" w:pos="1523"/>
              </w:tabs>
              <w:spacing w:before="0"/>
              <w:ind w:left="104"/>
              <w:rPr>
                <w:sz w:val="22"/>
                <w:szCs w:val="22"/>
                <w:lang w:val="ru-RU"/>
              </w:rPr>
            </w:pPr>
            <w:r w:rsidRPr="00B05735">
              <w:rPr>
                <w:spacing w:val="-2"/>
                <w:sz w:val="22"/>
                <w:szCs w:val="22"/>
                <w:lang w:val="ru-RU"/>
              </w:rPr>
              <w:t>влияния</w:t>
            </w:r>
            <w:r w:rsidR="009B3C74" w:rsidRPr="00B05735">
              <w:rPr>
                <w:spacing w:val="-2"/>
                <w:sz w:val="22"/>
                <w:szCs w:val="22"/>
                <w:lang w:val="ru-RU"/>
              </w:rPr>
              <w:t xml:space="preserve"> </w:t>
            </w:r>
            <w:r w:rsidRPr="00B05735">
              <w:rPr>
                <w:spacing w:val="-5"/>
                <w:sz w:val="22"/>
                <w:szCs w:val="22"/>
                <w:lang w:val="ru-RU"/>
              </w:rPr>
              <w:t>на</w:t>
            </w:r>
          </w:p>
          <w:p w14:paraId="338506A5" w14:textId="20124795" w:rsidR="00864358" w:rsidRPr="00B05735" w:rsidRDefault="00864358" w:rsidP="00B05735">
            <w:pPr>
              <w:pStyle w:val="TableParagraph"/>
              <w:spacing w:before="0"/>
              <w:ind w:left="104"/>
              <w:rPr>
                <w:sz w:val="22"/>
                <w:szCs w:val="22"/>
                <w:lang w:val="ru-RU"/>
              </w:rPr>
            </w:pPr>
            <w:r w:rsidRPr="00B05735">
              <w:rPr>
                <w:spacing w:val="-2"/>
                <w:sz w:val="22"/>
                <w:szCs w:val="22"/>
                <w:lang w:val="ru-RU"/>
              </w:rPr>
              <w:t>природные ресурсы, экосистему и биоразнообразие</w:t>
            </w:r>
          </w:p>
        </w:tc>
        <w:tc>
          <w:tcPr>
            <w:tcW w:w="1986" w:type="dxa"/>
            <w:gridSpan w:val="2"/>
            <w:tcBorders>
              <w:bottom w:val="nil"/>
            </w:tcBorders>
          </w:tcPr>
          <w:p w14:paraId="115CC934" w14:textId="77777777" w:rsidR="00864358" w:rsidRPr="00B05735" w:rsidRDefault="00864358" w:rsidP="00B05735">
            <w:pPr>
              <w:pStyle w:val="TableParagraph"/>
              <w:spacing w:before="0"/>
              <w:ind w:left="130"/>
              <w:rPr>
                <w:sz w:val="22"/>
                <w:szCs w:val="22"/>
              </w:rPr>
            </w:pPr>
            <w:proofErr w:type="spellStart"/>
            <w:r w:rsidRPr="00B05735">
              <w:rPr>
                <w:sz w:val="22"/>
                <w:szCs w:val="22"/>
              </w:rPr>
              <w:t>Как</w:t>
            </w:r>
            <w:proofErr w:type="spellEnd"/>
            <w:r w:rsidRPr="00B05735">
              <w:rPr>
                <w:sz w:val="22"/>
                <w:szCs w:val="22"/>
              </w:rPr>
              <w:t xml:space="preserve"> </w:t>
            </w:r>
            <w:proofErr w:type="spellStart"/>
            <w:r w:rsidRPr="00B05735">
              <w:rPr>
                <w:spacing w:val="-2"/>
                <w:sz w:val="22"/>
                <w:szCs w:val="22"/>
              </w:rPr>
              <w:t>реализация</w:t>
            </w:r>
            <w:proofErr w:type="spellEnd"/>
          </w:p>
        </w:tc>
        <w:tc>
          <w:tcPr>
            <w:tcW w:w="1985" w:type="dxa"/>
            <w:gridSpan w:val="2"/>
            <w:vMerge w:val="restart"/>
          </w:tcPr>
          <w:p w14:paraId="30EAFFDF" w14:textId="77777777" w:rsidR="00864358" w:rsidRPr="00B05735" w:rsidRDefault="00864358" w:rsidP="00B05735">
            <w:pPr>
              <w:pStyle w:val="TableParagraph"/>
              <w:spacing w:before="0"/>
              <w:ind w:left="106"/>
              <w:rPr>
                <w:sz w:val="22"/>
                <w:szCs w:val="22"/>
                <w:lang w:val="ru-RU"/>
              </w:rPr>
            </w:pPr>
            <w:r w:rsidRPr="00B05735">
              <w:rPr>
                <w:spacing w:val="-2"/>
                <w:sz w:val="22"/>
                <w:szCs w:val="22"/>
                <w:lang w:val="ru-RU"/>
              </w:rPr>
              <w:t>Создание</w:t>
            </w:r>
          </w:p>
          <w:p w14:paraId="4266E7B3" w14:textId="77777777" w:rsidR="00864358" w:rsidRPr="00B05735" w:rsidRDefault="00864358" w:rsidP="00B05735">
            <w:pPr>
              <w:pStyle w:val="TableParagraph"/>
              <w:spacing w:before="0"/>
              <w:ind w:left="106"/>
              <w:rPr>
                <w:sz w:val="22"/>
                <w:szCs w:val="22"/>
                <w:lang w:val="ru-RU"/>
              </w:rPr>
            </w:pPr>
            <w:r w:rsidRPr="00B05735">
              <w:rPr>
                <w:spacing w:val="-2"/>
                <w:sz w:val="22"/>
                <w:szCs w:val="22"/>
                <w:lang w:val="ru-RU"/>
              </w:rPr>
              <w:t>благоприятной</w:t>
            </w:r>
          </w:p>
          <w:p w14:paraId="00D3A821" w14:textId="77777777" w:rsidR="00864358" w:rsidRPr="00B05735" w:rsidRDefault="00864358" w:rsidP="00B05735">
            <w:pPr>
              <w:pStyle w:val="TableParagraph"/>
              <w:spacing w:before="0"/>
              <w:ind w:left="106"/>
              <w:rPr>
                <w:sz w:val="22"/>
                <w:szCs w:val="22"/>
                <w:lang w:val="ru-RU"/>
              </w:rPr>
            </w:pPr>
            <w:r w:rsidRPr="00B05735">
              <w:rPr>
                <w:spacing w:val="-2"/>
                <w:sz w:val="22"/>
                <w:szCs w:val="22"/>
                <w:lang w:val="ru-RU"/>
              </w:rPr>
              <w:t>окружающей</w:t>
            </w:r>
          </w:p>
          <w:p w14:paraId="52E5B541" w14:textId="77777777" w:rsidR="00864358" w:rsidRPr="00B05735" w:rsidRDefault="00864358" w:rsidP="00B05735">
            <w:pPr>
              <w:pStyle w:val="TableParagraph"/>
              <w:spacing w:before="0"/>
              <w:ind w:left="106"/>
              <w:rPr>
                <w:sz w:val="22"/>
                <w:szCs w:val="22"/>
                <w:lang w:val="ru-RU"/>
              </w:rPr>
            </w:pPr>
            <w:r w:rsidRPr="00B05735">
              <w:rPr>
                <w:sz w:val="22"/>
                <w:szCs w:val="22"/>
                <w:lang w:val="ru-RU"/>
              </w:rPr>
              <w:t>среды</w:t>
            </w:r>
            <w:r w:rsidRPr="00B05735">
              <w:rPr>
                <w:spacing w:val="-2"/>
                <w:sz w:val="22"/>
                <w:szCs w:val="22"/>
                <w:lang w:val="ru-RU"/>
              </w:rPr>
              <w:t xml:space="preserve"> путем</w:t>
            </w:r>
          </w:p>
          <w:p w14:paraId="2140A9AD" w14:textId="5CDB38F8" w:rsidR="00864358" w:rsidRPr="00B05735" w:rsidRDefault="00864358" w:rsidP="00B05735">
            <w:pPr>
              <w:pStyle w:val="TableParagraph"/>
              <w:tabs>
                <w:tab w:val="left" w:pos="1255"/>
              </w:tabs>
              <w:spacing w:before="0"/>
              <w:ind w:left="106"/>
              <w:rPr>
                <w:sz w:val="22"/>
                <w:szCs w:val="22"/>
                <w:lang w:val="ru-RU"/>
              </w:rPr>
            </w:pPr>
            <w:r w:rsidRPr="00B05735">
              <w:rPr>
                <w:spacing w:val="-2"/>
                <w:sz w:val="22"/>
                <w:szCs w:val="22"/>
                <w:lang w:val="ru-RU"/>
              </w:rPr>
              <w:t>создания</w:t>
            </w:r>
            <w:r w:rsidRPr="00B05735">
              <w:rPr>
                <w:sz w:val="22"/>
                <w:szCs w:val="22"/>
                <w:lang w:val="ru-RU"/>
              </w:rPr>
              <w:t xml:space="preserve"> </w:t>
            </w:r>
            <w:r w:rsidRPr="00B05735">
              <w:rPr>
                <w:spacing w:val="-2"/>
                <w:sz w:val="22"/>
                <w:szCs w:val="22"/>
                <w:lang w:val="ru-RU"/>
              </w:rPr>
              <w:t>общих зеленых зон.</w:t>
            </w:r>
          </w:p>
          <w:p w14:paraId="2F9F7A87" w14:textId="730B9A98" w:rsidR="00864358" w:rsidRPr="00B05735" w:rsidRDefault="00864358" w:rsidP="00B05735">
            <w:pPr>
              <w:pStyle w:val="TableParagraph"/>
              <w:spacing w:before="0"/>
              <w:ind w:left="106"/>
              <w:rPr>
                <w:sz w:val="22"/>
                <w:szCs w:val="22"/>
                <w:lang w:val="ru-RU"/>
              </w:rPr>
            </w:pPr>
            <w:r w:rsidRPr="00B05735">
              <w:rPr>
                <w:spacing w:val="-2"/>
                <w:sz w:val="22"/>
                <w:szCs w:val="22"/>
                <w:lang w:val="ru-RU"/>
              </w:rPr>
              <w:t xml:space="preserve">Устойчивое управление, а также реализация мероприятий по сохранению животных, </w:t>
            </w:r>
            <w:proofErr w:type="spellStart"/>
            <w:r w:rsidRPr="00B05735">
              <w:rPr>
                <w:spacing w:val="-2"/>
                <w:sz w:val="22"/>
                <w:szCs w:val="22"/>
                <w:lang w:val="ru-RU"/>
              </w:rPr>
              <w:t>рекрационных</w:t>
            </w:r>
            <w:proofErr w:type="spellEnd"/>
            <w:r w:rsidRPr="00B05735">
              <w:rPr>
                <w:spacing w:val="-2"/>
                <w:sz w:val="22"/>
                <w:szCs w:val="22"/>
                <w:lang w:val="ru-RU"/>
              </w:rPr>
              <w:t xml:space="preserve"> зон и по сохранению биоразнообразия.</w:t>
            </w:r>
          </w:p>
        </w:tc>
        <w:tc>
          <w:tcPr>
            <w:tcW w:w="1844" w:type="dxa"/>
            <w:gridSpan w:val="2"/>
            <w:vMerge w:val="restart"/>
          </w:tcPr>
          <w:p w14:paraId="6FCE378C"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Вытеснение</w:t>
            </w:r>
          </w:p>
          <w:p w14:paraId="5535D6F7" w14:textId="77777777" w:rsidR="00864358" w:rsidRPr="00B05735" w:rsidRDefault="00864358" w:rsidP="00B05735">
            <w:pPr>
              <w:pStyle w:val="TableParagraph"/>
              <w:spacing w:before="0"/>
              <w:ind w:left="104"/>
              <w:rPr>
                <w:sz w:val="22"/>
                <w:szCs w:val="22"/>
                <w:lang w:val="ru-RU"/>
              </w:rPr>
            </w:pPr>
            <w:r w:rsidRPr="00B05735">
              <w:rPr>
                <w:sz w:val="22"/>
                <w:szCs w:val="22"/>
                <w:lang w:val="ru-RU"/>
              </w:rPr>
              <w:t>биотопов</w:t>
            </w:r>
            <w:r w:rsidRPr="00B05735">
              <w:rPr>
                <w:spacing w:val="-9"/>
                <w:sz w:val="22"/>
                <w:szCs w:val="22"/>
                <w:lang w:val="ru-RU"/>
              </w:rPr>
              <w:t xml:space="preserve"> </w:t>
            </w:r>
            <w:r w:rsidRPr="00B05735">
              <w:rPr>
                <w:spacing w:val="-10"/>
                <w:sz w:val="22"/>
                <w:szCs w:val="22"/>
                <w:lang w:val="ru-RU"/>
              </w:rPr>
              <w:t>в</w:t>
            </w:r>
          </w:p>
          <w:p w14:paraId="0D84AB28"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результате</w:t>
            </w:r>
          </w:p>
          <w:p w14:paraId="35A6E6D0" w14:textId="77777777" w:rsidR="00864358" w:rsidRPr="00B05735" w:rsidRDefault="00864358" w:rsidP="00B05735">
            <w:pPr>
              <w:pStyle w:val="TableParagraph"/>
              <w:spacing w:before="0"/>
              <w:ind w:left="104"/>
              <w:rPr>
                <w:sz w:val="22"/>
                <w:szCs w:val="22"/>
                <w:lang w:val="ru-RU"/>
              </w:rPr>
            </w:pPr>
            <w:r w:rsidRPr="00B05735">
              <w:rPr>
                <w:spacing w:val="-2"/>
                <w:sz w:val="22"/>
                <w:szCs w:val="22"/>
                <w:lang w:val="ru-RU"/>
              </w:rPr>
              <w:t>застройки</w:t>
            </w:r>
          </w:p>
          <w:p w14:paraId="142C4E15" w14:textId="5EF185C3" w:rsidR="00864358" w:rsidRPr="00B05735" w:rsidRDefault="00864358" w:rsidP="00B05735">
            <w:pPr>
              <w:pStyle w:val="TableParagraph"/>
              <w:spacing w:before="0"/>
              <w:ind w:left="104"/>
              <w:rPr>
                <w:sz w:val="22"/>
                <w:szCs w:val="22"/>
                <w:lang w:val="ru-RU"/>
              </w:rPr>
            </w:pPr>
            <w:r w:rsidRPr="00B05735">
              <w:rPr>
                <w:spacing w:val="-2"/>
                <w:sz w:val="22"/>
                <w:szCs w:val="22"/>
                <w:lang w:val="ru-RU"/>
              </w:rPr>
              <w:t>территорий</w:t>
            </w:r>
          </w:p>
        </w:tc>
      </w:tr>
      <w:tr w:rsidR="00864358" w:rsidRPr="00B05735" w14:paraId="57120212" w14:textId="77777777" w:rsidTr="00B05735">
        <w:trPr>
          <w:gridBefore w:val="1"/>
          <w:wBefore w:w="10" w:type="dxa"/>
          <w:trHeight w:val="79"/>
          <w:jc w:val="center"/>
        </w:trPr>
        <w:tc>
          <w:tcPr>
            <w:tcW w:w="442" w:type="dxa"/>
            <w:gridSpan w:val="2"/>
            <w:tcBorders>
              <w:top w:val="nil"/>
              <w:bottom w:val="nil"/>
            </w:tcBorders>
          </w:tcPr>
          <w:p w14:paraId="0C394483" w14:textId="77777777" w:rsidR="00864358" w:rsidRPr="00B05735" w:rsidRDefault="00864358" w:rsidP="00B05735">
            <w:pPr>
              <w:pStyle w:val="TableParagraph"/>
              <w:spacing w:before="0"/>
              <w:rPr>
                <w:sz w:val="22"/>
                <w:szCs w:val="22"/>
                <w:lang w:val="ru-RU"/>
              </w:rPr>
            </w:pPr>
          </w:p>
        </w:tc>
        <w:tc>
          <w:tcPr>
            <w:tcW w:w="1815" w:type="dxa"/>
            <w:gridSpan w:val="2"/>
            <w:tcBorders>
              <w:top w:val="nil"/>
              <w:bottom w:val="nil"/>
            </w:tcBorders>
          </w:tcPr>
          <w:p w14:paraId="0C061AE8" w14:textId="77777777" w:rsidR="00864358" w:rsidRPr="00B05735" w:rsidRDefault="00864358" w:rsidP="00B05735">
            <w:pPr>
              <w:pStyle w:val="TableParagraph"/>
              <w:spacing w:before="0"/>
              <w:rPr>
                <w:sz w:val="22"/>
                <w:szCs w:val="22"/>
              </w:rPr>
            </w:pPr>
            <w:proofErr w:type="spellStart"/>
            <w:r w:rsidRPr="00B05735">
              <w:rPr>
                <w:spacing w:val="-2"/>
                <w:sz w:val="22"/>
                <w:szCs w:val="22"/>
              </w:rPr>
              <w:t>биоразнообразия</w:t>
            </w:r>
            <w:proofErr w:type="spellEnd"/>
          </w:p>
        </w:tc>
        <w:tc>
          <w:tcPr>
            <w:tcW w:w="1851" w:type="dxa"/>
            <w:gridSpan w:val="2"/>
            <w:vMerge/>
          </w:tcPr>
          <w:p w14:paraId="6142DB0F" w14:textId="7B78EBB4" w:rsidR="00864358" w:rsidRPr="00B05735" w:rsidRDefault="00864358" w:rsidP="00B05735">
            <w:pPr>
              <w:pStyle w:val="TableParagraph"/>
              <w:spacing w:before="0"/>
              <w:ind w:left="104"/>
              <w:rPr>
                <w:sz w:val="22"/>
                <w:szCs w:val="22"/>
              </w:rPr>
            </w:pPr>
          </w:p>
        </w:tc>
        <w:tc>
          <w:tcPr>
            <w:tcW w:w="1986" w:type="dxa"/>
            <w:gridSpan w:val="2"/>
            <w:tcBorders>
              <w:top w:val="nil"/>
              <w:bottom w:val="nil"/>
            </w:tcBorders>
          </w:tcPr>
          <w:p w14:paraId="5CDAC683" w14:textId="77777777" w:rsidR="00864358" w:rsidRPr="00B05735" w:rsidRDefault="00864358" w:rsidP="00B05735">
            <w:pPr>
              <w:pStyle w:val="TableParagraph"/>
              <w:spacing w:before="0"/>
              <w:ind w:left="130"/>
              <w:rPr>
                <w:sz w:val="22"/>
                <w:szCs w:val="22"/>
              </w:rPr>
            </w:pPr>
            <w:proofErr w:type="spellStart"/>
            <w:r w:rsidRPr="00B05735">
              <w:rPr>
                <w:sz w:val="22"/>
                <w:szCs w:val="22"/>
              </w:rPr>
              <w:t>Плана</w:t>
            </w:r>
            <w:proofErr w:type="spellEnd"/>
            <w:r w:rsidRPr="00B05735">
              <w:rPr>
                <w:spacing w:val="-4"/>
                <w:sz w:val="22"/>
                <w:szCs w:val="22"/>
              </w:rPr>
              <w:t xml:space="preserve"> </w:t>
            </w:r>
            <w:proofErr w:type="spellStart"/>
            <w:r w:rsidRPr="00B05735">
              <w:rPr>
                <w:spacing w:val="-2"/>
                <w:sz w:val="22"/>
                <w:szCs w:val="22"/>
              </w:rPr>
              <w:t>окажет</w:t>
            </w:r>
            <w:proofErr w:type="spellEnd"/>
          </w:p>
        </w:tc>
        <w:tc>
          <w:tcPr>
            <w:tcW w:w="1985" w:type="dxa"/>
            <w:gridSpan w:val="2"/>
            <w:vMerge/>
          </w:tcPr>
          <w:p w14:paraId="4FFE7066" w14:textId="6BFF018A" w:rsidR="00864358" w:rsidRPr="00B05735" w:rsidRDefault="00864358" w:rsidP="00B05735">
            <w:pPr>
              <w:pStyle w:val="TableParagraph"/>
              <w:spacing w:before="0"/>
              <w:ind w:left="106"/>
              <w:rPr>
                <w:sz w:val="22"/>
                <w:szCs w:val="22"/>
              </w:rPr>
            </w:pPr>
          </w:p>
        </w:tc>
        <w:tc>
          <w:tcPr>
            <w:tcW w:w="1844" w:type="dxa"/>
            <w:gridSpan w:val="2"/>
            <w:vMerge/>
          </w:tcPr>
          <w:p w14:paraId="6F2AC69A" w14:textId="61C8CF86" w:rsidR="00864358" w:rsidRPr="00B05735" w:rsidRDefault="00864358" w:rsidP="00B05735">
            <w:pPr>
              <w:pStyle w:val="TableParagraph"/>
              <w:spacing w:before="0"/>
              <w:ind w:left="104"/>
              <w:rPr>
                <w:sz w:val="22"/>
                <w:szCs w:val="22"/>
              </w:rPr>
            </w:pPr>
          </w:p>
        </w:tc>
      </w:tr>
      <w:tr w:rsidR="00864358" w:rsidRPr="00B05735" w14:paraId="6B046799" w14:textId="77777777" w:rsidTr="00B05735">
        <w:trPr>
          <w:gridBefore w:val="1"/>
          <w:wBefore w:w="10" w:type="dxa"/>
          <w:trHeight w:val="79"/>
          <w:jc w:val="center"/>
        </w:trPr>
        <w:tc>
          <w:tcPr>
            <w:tcW w:w="442" w:type="dxa"/>
            <w:gridSpan w:val="2"/>
            <w:tcBorders>
              <w:top w:val="nil"/>
              <w:bottom w:val="nil"/>
            </w:tcBorders>
          </w:tcPr>
          <w:p w14:paraId="68E65D9B" w14:textId="77777777" w:rsidR="00864358" w:rsidRPr="00B05735" w:rsidRDefault="00864358" w:rsidP="00B05735">
            <w:pPr>
              <w:pStyle w:val="TableParagraph"/>
              <w:spacing w:before="0"/>
              <w:rPr>
                <w:sz w:val="22"/>
                <w:szCs w:val="22"/>
              </w:rPr>
            </w:pPr>
          </w:p>
        </w:tc>
        <w:tc>
          <w:tcPr>
            <w:tcW w:w="1815" w:type="dxa"/>
            <w:gridSpan w:val="2"/>
            <w:tcBorders>
              <w:top w:val="nil"/>
              <w:bottom w:val="nil"/>
            </w:tcBorders>
          </w:tcPr>
          <w:p w14:paraId="68A1E0D1" w14:textId="77777777" w:rsidR="00864358" w:rsidRPr="00B05735" w:rsidRDefault="00864358" w:rsidP="00B05735">
            <w:pPr>
              <w:pStyle w:val="TableParagraph"/>
              <w:spacing w:before="0"/>
              <w:rPr>
                <w:b/>
                <w:sz w:val="22"/>
                <w:szCs w:val="22"/>
              </w:rPr>
            </w:pPr>
            <w:r w:rsidRPr="00B05735">
              <w:rPr>
                <w:b/>
                <w:sz w:val="22"/>
                <w:szCs w:val="22"/>
              </w:rPr>
              <w:t>ЦУР</w:t>
            </w:r>
            <w:r w:rsidRPr="00B05735">
              <w:rPr>
                <w:b/>
                <w:spacing w:val="-3"/>
                <w:sz w:val="22"/>
                <w:szCs w:val="22"/>
              </w:rPr>
              <w:t xml:space="preserve"> </w:t>
            </w:r>
            <w:r w:rsidRPr="00B05735">
              <w:rPr>
                <w:b/>
                <w:spacing w:val="-5"/>
                <w:sz w:val="22"/>
                <w:szCs w:val="22"/>
              </w:rPr>
              <w:t>15</w:t>
            </w:r>
          </w:p>
        </w:tc>
        <w:tc>
          <w:tcPr>
            <w:tcW w:w="1851" w:type="dxa"/>
            <w:gridSpan w:val="2"/>
            <w:vMerge/>
          </w:tcPr>
          <w:p w14:paraId="253AA624" w14:textId="3EE141E2" w:rsidR="00864358" w:rsidRPr="00B05735" w:rsidRDefault="00864358" w:rsidP="00B05735">
            <w:pPr>
              <w:pStyle w:val="TableParagraph"/>
              <w:spacing w:before="0"/>
              <w:ind w:left="104"/>
              <w:rPr>
                <w:sz w:val="22"/>
                <w:szCs w:val="22"/>
              </w:rPr>
            </w:pPr>
          </w:p>
        </w:tc>
        <w:tc>
          <w:tcPr>
            <w:tcW w:w="1986" w:type="dxa"/>
            <w:gridSpan w:val="2"/>
            <w:tcBorders>
              <w:top w:val="nil"/>
              <w:bottom w:val="nil"/>
            </w:tcBorders>
          </w:tcPr>
          <w:p w14:paraId="5604825A" w14:textId="77777777" w:rsidR="00864358" w:rsidRPr="00B05735" w:rsidRDefault="00864358" w:rsidP="00B05735">
            <w:pPr>
              <w:pStyle w:val="TableParagraph"/>
              <w:spacing w:before="0"/>
              <w:ind w:left="130"/>
              <w:rPr>
                <w:sz w:val="22"/>
                <w:szCs w:val="22"/>
              </w:rPr>
            </w:pPr>
            <w:proofErr w:type="spellStart"/>
            <w:r w:rsidRPr="00B05735">
              <w:rPr>
                <w:sz w:val="22"/>
                <w:szCs w:val="22"/>
              </w:rPr>
              <w:t>влияние</w:t>
            </w:r>
            <w:proofErr w:type="spellEnd"/>
            <w:r w:rsidRPr="00B05735">
              <w:rPr>
                <w:spacing w:val="-7"/>
                <w:sz w:val="22"/>
                <w:szCs w:val="22"/>
              </w:rPr>
              <w:t xml:space="preserve"> </w:t>
            </w:r>
            <w:proofErr w:type="spellStart"/>
            <w:r w:rsidRPr="00B05735">
              <w:rPr>
                <w:spacing w:val="-5"/>
                <w:sz w:val="22"/>
                <w:szCs w:val="22"/>
              </w:rPr>
              <w:t>на</w:t>
            </w:r>
            <w:proofErr w:type="spellEnd"/>
          </w:p>
        </w:tc>
        <w:tc>
          <w:tcPr>
            <w:tcW w:w="1985" w:type="dxa"/>
            <w:gridSpan w:val="2"/>
            <w:vMerge/>
          </w:tcPr>
          <w:p w14:paraId="06099748" w14:textId="63D52D68" w:rsidR="00864358" w:rsidRPr="00B05735" w:rsidRDefault="00864358" w:rsidP="00B05735">
            <w:pPr>
              <w:pStyle w:val="TableParagraph"/>
              <w:spacing w:before="0"/>
              <w:ind w:left="106"/>
              <w:rPr>
                <w:sz w:val="22"/>
                <w:szCs w:val="22"/>
              </w:rPr>
            </w:pPr>
          </w:p>
        </w:tc>
        <w:tc>
          <w:tcPr>
            <w:tcW w:w="1844" w:type="dxa"/>
            <w:gridSpan w:val="2"/>
            <w:vMerge/>
          </w:tcPr>
          <w:p w14:paraId="38FD5DCE" w14:textId="4B829816" w:rsidR="00864358" w:rsidRPr="00B05735" w:rsidRDefault="00864358" w:rsidP="00B05735">
            <w:pPr>
              <w:pStyle w:val="TableParagraph"/>
              <w:spacing w:before="0"/>
              <w:ind w:left="104"/>
              <w:rPr>
                <w:sz w:val="22"/>
                <w:szCs w:val="22"/>
              </w:rPr>
            </w:pPr>
          </w:p>
        </w:tc>
      </w:tr>
      <w:tr w:rsidR="00864358" w:rsidRPr="00B05735" w14:paraId="75CA8C3F" w14:textId="77777777" w:rsidTr="00B05735">
        <w:trPr>
          <w:gridBefore w:val="1"/>
          <w:wBefore w:w="10" w:type="dxa"/>
          <w:trHeight w:val="79"/>
          <w:jc w:val="center"/>
        </w:trPr>
        <w:tc>
          <w:tcPr>
            <w:tcW w:w="442" w:type="dxa"/>
            <w:gridSpan w:val="2"/>
            <w:tcBorders>
              <w:top w:val="nil"/>
              <w:bottom w:val="nil"/>
            </w:tcBorders>
          </w:tcPr>
          <w:p w14:paraId="23074887" w14:textId="77777777" w:rsidR="00864358" w:rsidRPr="00B05735" w:rsidRDefault="00864358" w:rsidP="00B05735">
            <w:pPr>
              <w:pStyle w:val="TableParagraph"/>
              <w:spacing w:before="0"/>
              <w:rPr>
                <w:sz w:val="22"/>
                <w:szCs w:val="22"/>
              </w:rPr>
            </w:pPr>
          </w:p>
        </w:tc>
        <w:tc>
          <w:tcPr>
            <w:tcW w:w="1815" w:type="dxa"/>
            <w:gridSpan w:val="2"/>
            <w:tcBorders>
              <w:top w:val="nil"/>
              <w:bottom w:val="nil"/>
            </w:tcBorders>
          </w:tcPr>
          <w:p w14:paraId="697624C1" w14:textId="77777777" w:rsidR="00864358" w:rsidRPr="00B05735" w:rsidRDefault="00864358" w:rsidP="00B05735">
            <w:pPr>
              <w:pStyle w:val="TableParagraph"/>
              <w:spacing w:before="0"/>
              <w:rPr>
                <w:sz w:val="22"/>
                <w:szCs w:val="22"/>
              </w:rPr>
            </w:pPr>
          </w:p>
        </w:tc>
        <w:tc>
          <w:tcPr>
            <w:tcW w:w="1851" w:type="dxa"/>
            <w:gridSpan w:val="2"/>
            <w:vMerge/>
          </w:tcPr>
          <w:p w14:paraId="746CE56A" w14:textId="59666DC1" w:rsidR="00864358" w:rsidRPr="00B05735" w:rsidRDefault="00864358" w:rsidP="00B05735">
            <w:pPr>
              <w:pStyle w:val="TableParagraph"/>
              <w:spacing w:before="0"/>
              <w:ind w:left="104"/>
              <w:rPr>
                <w:sz w:val="22"/>
                <w:szCs w:val="22"/>
              </w:rPr>
            </w:pPr>
          </w:p>
        </w:tc>
        <w:tc>
          <w:tcPr>
            <w:tcW w:w="1986" w:type="dxa"/>
            <w:gridSpan w:val="2"/>
            <w:tcBorders>
              <w:top w:val="nil"/>
              <w:bottom w:val="nil"/>
            </w:tcBorders>
          </w:tcPr>
          <w:p w14:paraId="10AA0387" w14:textId="77777777" w:rsidR="00864358" w:rsidRPr="00B05735" w:rsidRDefault="00864358" w:rsidP="00B05735">
            <w:pPr>
              <w:pStyle w:val="TableParagraph"/>
              <w:spacing w:before="0"/>
              <w:ind w:left="130"/>
              <w:rPr>
                <w:sz w:val="22"/>
                <w:szCs w:val="22"/>
              </w:rPr>
            </w:pPr>
            <w:proofErr w:type="spellStart"/>
            <w:r w:rsidRPr="00B05735">
              <w:rPr>
                <w:spacing w:val="-2"/>
                <w:sz w:val="22"/>
                <w:szCs w:val="22"/>
              </w:rPr>
              <w:t>биоразнообразие</w:t>
            </w:r>
            <w:proofErr w:type="spellEnd"/>
            <w:r w:rsidRPr="00B05735">
              <w:rPr>
                <w:spacing w:val="-2"/>
                <w:sz w:val="22"/>
                <w:szCs w:val="22"/>
              </w:rPr>
              <w:t>?</w:t>
            </w:r>
          </w:p>
        </w:tc>
        <w:tc>
          <w:tcPr>
            <w:tcW w:w="1985" w:type="dxa"/>
            <w:gridSpan w:val="2"/>
            <w:vMerge/>
          </w:tcPr>
          <w:p w14:paraId="65561ACC" w14:textId="0CA8DE3C" w:rsidR="00864358" w:rsidRPr="00B05735" w:rsidRDefault="00864358" w:rsidP="00B05735">
            <w:pPr>
              <w:pStyle w:val="TableParagraph"/>
              <w:spacing w:before="0"/>
              <w:ind w:left="106"/>
              <w:rPr>
                <w:sz w:val="22"/>
                <w:szCs w:val="22"/>
              </w:rPr>
            </w:pPr>
          </w:p>
        </w:tc>
        <w:tc>
          <w:tcPr>
            <w:tcW w:w="1844" w:type="dxa"/>
            <w:gridSpan w:val="2"/>
            <w:vMerge/>
          </w:tcPr>
          <w:p w14:paraId="334EEC43" w14:textId="1C05404A" w:rsidR="00864358" w:rsidRPr="00B05735" w:rsidRDefault="00864358" w:rsidP="00B05735">
            <w:pPr>
              <w:pStyle w:val="TableParagraph"/>
              <w:spacing w:before="0"/>
              <w:ind w:left="104"/>
              <w:rPr>
                <w:sz w:val="22"/>
                <w:szCs w:val="22"/>
              </w:rPr>
            </w:pPr>
          </w:p>
        </w:tc>
      </w:tr>
      <w:tr w:rsidR="00864358" w:rsidRPr="00B05735" w14:paraId="0854AD02" w14:textId="77777777" w:rsidTr="00B05735">
        <w:trPr>
          <w:gridBefore w:val="1"/>
          <w:wBefore w:w="10" w:type="dxa"/>
          <w:trHeight w:val="79"/>
          <w:jc w:val="center"/>
        </w:trPr>
        <w:tc>
          <w:tcPr>
            <w:tcW w:w="442" w:type="dxa"/>
            <w:gridSpan w:val="2"/>
            <w:tcBorders>
              <w:top w:val="nil"/>
              <w:bottom w:val="nil"/>
            </w:tcBorders>
          </w:tcPr>
          <w:p w14:paraId="767338C8" w14:textId="77777777" w:rsidR="00864358" w:rsidRPr="00B05735" w:rsidRDefault="00864358" w:rsidP="00B05735">
            <w:pPr>
              <w:pStyle w:val="TableParagraph"/>
              <w:spacing w:before="0"/>
              <w:rPr>
                <w:sz w:val="22"/>
                <w:szCs w:val="22"/>
              </w:rPr>
            </w:pPr>
          </w:p>
        </w:tc>
        <w:tc>
          <w:tcPr>
            <w:tcW w:w="1815" w:type="dxa"/>
            <w:gridSpan w:val="2"/>
            <w:tcBorders>
              <w:top w:val="nil"/>
              <w:bottom w:val="nil"/>
            </w:tcBorders>
          </w:tcPr>
          <w:p w14:paraId="3D564013" w14:textId="77777777" w:rsidR="00864358" w:rsidRPr="00B05735" w:rsidRDefault="00864358" w:rsidP="00B05735">
            <w:pPr>
              <w:pStyle w:val="TableParagraph"/>
              <w:spacing w:before="0"/>
              <w:rPr>
                <w:sz w:val="22"/>
                <w:szCs w:val="22"/>
              </w:rPr>
            </w:pPr>
          </w:p>
        </w:tc>
        <w:tc>
          <w:tcPr>
            <w:tcW w:w="1851" w:type="dxa"/>
            <w:gridSpan w:val="2"/>
            <w:vMerge/>
          </w:tcPr>
          <w:p w14:paraId="30E4F6A4" w14:textId="63C4DE98" w:rsidR="00864358" w:rsidRPr="00B05735" w:rsidRDefault="00864358" w:rsidP="00B05735">
            <w:pPr>
              <w:pStyle w:val="TableParagraph"/>
              <w:spacing w:before="0"/>
              <w:ind w:left="104"/>
              <w:rPr>
                <w:sz w:val="22"/>
                <w:szCs w:val="22"/>
              </w:rPr>
            </w:pPr>
          </w:p>
        </w:tc>
        <w:tc>
          <w:tcPr>
            <w:tcW w:w="1986" w:type="dxa"/>
            <w:gridSpan w:val="2"/>
            <w:tcBorders>
              <w:top w:val="nil"/>
              <w:bottom w:val="nil"/>
            </w:tcBorders>
          </w:tcPr>
          <w:p w14:paraId="5AD6ADF8" w14:textId="77777777" w:rsidR="00864358" w:rsidRPr="00B05735" w:rsidRDefault="00864358" w:rsidP="00B05735">
            <w:pPr>
              <w:pStyle w:val="TableParagraph"/>
              <w:spacing w:before="0"/>
              <w:rPr>
                <w:sz w:val="22"/>
                <w:szCs w:val="22"/>
              </w:rPr>
            </w:pPr>
          </w:p>
        </w:tc>
        <w:tc>
          <w:tcPr>
            <w:tcW w:w="1985" w:type="dxa"/>
            <w:gridSpan w:val="2"/>
            <w:vMerge/>
          </w:tcPr>
          <w:p w14:paraId="78DCEC5D" w14:textId="799FC681" w:rsidR="00864358" w:rsidRPr="00B05735" w:rsidRDefault="00864358" w:rsidP="00B05735">
            <w:pPr>
              <w:pStyle w:val="TableParagraph"/>
              <w:spacing w:before="0"/>
              <w:ind w:left="106"/>
              <w:rPr>
                <w:sz w:val="22"/>
                <w:szCs w:val="22"/>
              </w:rPr>
            </w:pPr>
          </w:p>
        </w:tc>
        <w:tc>
          <w:tcPr>
            <w:tcW w:w="1844" w:type="dxa"/>
            <w:gridSpan w:val="2"/>
            <w:vMerge/>
            <w:tcBorders>
              <w:bottom w:val="nil"/>
            </w:tcBorders>
          </w:tcPr>
          <w:p w14:paraId="4E64B3DB" w14:textId="1FDD9EB9" w:rsidR="00864358" w:rsidRPr="00B05735" w:rsidRDefault="00864358" w:rsidP="00B05735">
            <w:pPr>
              <w:pStyle w:val="TableParagraph"/>
              <w:spacing w:before="0"/>
              <w:ind w:left="104"/>
              <w:rPr>
                <w:sz w:val="22"/>
                <w:szCs w:val="22"/>
              </w:rPr>
            </w:pPr>
          </w:p>
        </w:tc>
      </w:tr>
      <w:tr w:rsidR="00864358" w:rsidRPr="00B05735" w14:paraId="1887A750" w14:textId="77777777" w:rsidTr="00B05735">
        <w:trPr>
          <w:gridBefore w:val="1"/>
          <w:wBefore w:w="10" w:type="dxa"/>
          <w:trHeight w:val="79"/>
          <w:jc w:val="center"/>
        </w:trPr>
        <w:tc>
          <w:tcPr>
            <w:tcW w:w="442" w:type="dxa"/>
            <w:gridSpan w:val="2"/>
            <w:tcBorders>
              <w:top w:val="nil"/>
            </w:tcBorders>
          </w:tcPr>
          <w:p w14:paraId="337DCE0A" w14:textId="77777777" w:rsidR="00864358" w:rsidRPr="00B05735" w:rsidRDefault="00864358" w:rsidP="00B05735">
            <w:pPr>
              <w:pStyle w:val="TableParagraph"/>
              <w:spacing w:before="0"/>
              <w:rPr>
                <w:sz w:val="22"/>
                <w:szCs w:val="22"/>
              </w:rPr>
            </w:pPr>
          </w:p>
        </w:tc>
        <w:tc>
          <w:tcPr>
            <w:tcW w:w="1815" w:type="dxa"/>
            <w:gridSpan w:val="2"/>
            <w:tcBorders>
              <w:top w:val="nil"/>
            </w:tcBorders>
          </w:tcPr>
          <w:p w14:paraId="7C5624D4" w14:textId="77777777" w:rsidR="00864358" w:rsidRPr="00B05735" w:rsidRDefault="00864358" w:rsidP="00B05735">
            <w:pPr>
              <w:pStyle w:val="TableParagraph"/>
              <w:spacing w:before="0"/>
              <w:rPr>
                <w:sz w:val="22"/>
                <w:szCs w:val="22"/>
              </w:rPr>
            </w:pPr>
          </w:p>
        </w:tc>
        <w:tc>
          <w:tcPr>
            <w:tcW w:w="1851" w:type="dxa"/>
            <w:gridSpan w:val="2"/>
            <w:vMerge/>
          </w:tcPr>
          <w:p w14:paraId="0FCFD8FF" w14:textId="23EEC3FE" w:rsidR="00864358" w:rsidRPr="00B05735" w:rsidRDefault="00864358" w:rsidP="00B05735">
            <w:pPr>
              <w:pStyle w:val="TableParagraph"/>
              <w:spacing w:before="0"/>
              <w:ind w:left="104"/>
              <w:rPr>
                <w:sz w:val="22"/>
                <w:szCs w:val="22"/>
              </w:rPr>
            </w:pPr>
          </w:p>
        </w:tc>
        <w:tc>
          <w:tcPr>
            <w:tcW w:w="1986" w:type="dxa"/>
            <w:gridSpan w:val="2"/>
            <w:tcBorders>
              <w:top w:val="nil"/>
            </w:tcBorders>
          </w:tcPr>
          <w:p w14:paraId="33C46B68" w14:textId="77777777" w:rsidR="00864358" w:rsidRPr="00B05735" w:rsidRDefault="00864358" w:rsidP="00B05735">
            <w:pPr>
              <w:pStyle w:val="TableParagraph"/>
              <w:spacing w:before="0"/>
              <w:rPr>
                <w:sz w:val="22"/>
                <w:szCs w:val="22"/>
              </w:rPr>
            </w:pPr>
          </w:p>
        </w:tc>
        <w:tc>
          <w:tcPr>
            <w:tcW w:w="1985" w:type="dxa"/>
            <w:gridSpan w:val="2"/>
            <w:vMerge/>
          </w:tcPr>
          <w:p w14:paraId="1159342C" w14:textId="1C04C18D" w:rsidR="00864358" w:rsidRPr="00B05735" w:rsidRDefault="00864358" w:rsidP="00B05735">
            <w:pPr>
              <w:pStyle w:val="TableParagraph"/>
              <w:spacing w:before="0"/>
              <w:ind w:left="106"/>
              <w:rPr>
                <w:sz w:val="22"/>
                <w:szCs w:val="22"/>
              </w:rPr>
            </w:pPr>
          </w:p>
        </w:tc>
        <w:tc>
          <w:tcPr>
            <w:tcW w:w="1844" w:type="dxa"/>
            <w:gridSpan w:val="2"/>
            <w:tcBorders>
              <w:top w:val="nil"/>
            </w:tcBorders>
          </w:tcPr>
          <w:p w14:paraId="26334916" w14:textId="77777777" w:rsidR="00864358" w:rsidRPr="00B05735" w:rsidRDefault="00864358" w:rsidP="00B05735">
            <w:pPr>
              <w:pStyle w:val="TableParagraph"/>
              <w:spacing w:before="0"/>
              <w:rPr>
                <w:sz w:val="22"/>
                <w:szCs w:val="22"/>
              </w:rPr>
            </w:pPr>
          </w:p>
        </w:tc>
      </w:tr>
      <w:tr w:rsidR="00864358" w:rsidRPr="00B05735" w14:paraId="2B95C944" w14:textId="77777777" w:rsidTr="00B05735">
        <w:trPr>
          <w:gridAfter w:val="1"/>
          <w:wAfter w:w="10" w:type="dxa"/>
          <w:trHeight w:val="79"/>
          <w:jc w:val="center"/>
        </w:trPr>
        <w:tc>
          <w:tcPr>
            <w:tcW w:w="442" w:type="dxa"/>
            <w:gridSpan w:val="2"/>
          </w:tcPr>
          <w:p w14:paraId="07D1A757" w14:textId="77777777" w:rsidR="00864358" w:rsidRPr="00B05735" w:rsidRDefault="00864358" w:rsidP="00B05735">
            <w:pPr>
              <w:pStyle w:val="TableParagraph"/>
              <w:spacing w:before="0"/>
              <w:ind w:right="105"/>
              <w:jc w:val="center"/>
              <w:rPr>
                <w:sz w:val="22"/>
                <w:szCs w:val="22"/>
              </w:rPr>
            </w:pPr>
            <w:r w:rsidRPr="00B05735">
              <w:rPr>
                <w:spacing w:val="-10"/>
                <w:sz w:val="22"/>
                <w:szCs w:val="22"/>
              </w:rPr>
              <w:t>4</w:t>
            </w:r>
          </w:p>
        </w:tc>
        <w:tc>
          <w:tcPr>
            <w:tcW w:w="1815" w:type="dxa"/>
            <w:gridSpan w:val="2"/>
          </w:tcPr>
          <w:p w14:paraId="110D6084" w14:textId="5C8AFEAB" w:rsidR="00864358" w:rsidRPr="00B05735" w:rsidRDefault="00864358" w:rsidP="00B05735">
            <w:pPr>
              <w:pStyle w:val="TableParagraph"/>
              <w:tabs>
                <w:tab w:val="left" w:pos="663"/>
              </w:tabs>
              <w:spacing w:before="0"/>
              <w:ind w:right="94"/>
              <w:rPr>
                <w:b/>
                <w:sz w:val="22"/>
                <w:szCs w:val="22"/>
                <w:lang w:val="ru-RU"/>
              </w:rPr>
            </w:pPr>
            <w:r w:rsidRPr="00B05735">
              <w:rPr>
                <w:spacing w:val="-2"/>
                <w:sz w:val="22"/>
                <w:szCs w:val="22"/>
                <w:lang w:val="ru-RU"/>
              </w:rPr>
              <w:t xml:space="preserve">Сохранение </w:t>
            </w:r>
            <w:r w:rsidRPr="00B05735">
              <w:rPr>
                <w:sz w:val="22"/>
                <w:szCs w:val="22"/>
                <w:lang w:val="ru-RU"/>
              </w:rPr>
              <w:t>водных</w:t>
            </w:r>
            <w:r w:rsidRPr="00B05735">
              <w:rPr>
                <w:spacing w:val="-14"/>
                <w:sz w:val="22"/>
                <w:szCs w:val="22"/>
                <w:lang w:val="ru-RU"/>
              </w:rPr>
              <w:t xml:space="preserve"> </w:t>
            </w:r>
            <w:r w:rsidRPr="00B05735">
              <w:rPr>
                <w:sz w:val="22"/>
                <w:szCs w:val="22"/>
                <w:lang w:val="ru-RU"/>
              </w:rPr>
              <w:t xml:space="preserve">ресурсов </w:t>
            </w:r>
            <w:r w:rsidRPr="00B05735">
              <w:rPr>
                <w:spacing w:val="-10"/>
                <w:sz w:val="22"/>
                <w:szCs w:val="22"/>
                <w:lang w:val="ru-RU"/>
              </w:rPr>
              <w:t>и</w:t>
            </w:r>
            <w:r w:rsidRPr="00B05735">
              <w:rPr>
                <w:sz w:val="22"/>
                <w:szCs w:val="22"/>
                <w:lang w:val="ru-RU"/>
              </w:rPr>
              <w:t xml:space="preserve"> </w:t>
            </w:r>
            <w:r w:rsidRPr="00B05735">
              <w:rPr>
                <w:spacing w:val="-2"/>
                <w:sz w:val="22"/>
                <w:szCs w:val="22"/>
                <w:lang w:val="ru-RU"/>
              </w:rPr>
              <w:t xml:space="preserve">улучшение </w:t>
            </w:r>
            <w:r w:rsidRPr="00B05735">
              <w:rPr>
                <w:sz w:val="22"/>
                <w:szCs w:val="22"/>
                <w:lang w:val="ru-RU"/>
              </w:rPr>
              <w:t xml:space="preserve">качества воды </w:t>
            </w:r>
            <w:r w:rsidRPr="00B05735">
              <w:rPr>
                <w:b/>
                <w:sz w:val="22"/>
                <w:szCs w:val="22"/>
                <w:lang w:val="ru-RU"/>
              </w:rPr>
              <w:t>ЦУР 6</w:t>
            </w:r>
          </w:p>
        </w:tc>
        <w:tc>
          <w:tcPr>
            <w:tcW w:w="1851" w:type="dxa"/>
            <w:gridSpan w:val="2"/>
          </w:tcPr>
          <w:p w14:paraId="493C6C5D" w14:textId="25833EC6" w:rsidR="00864358" w:rsidRPr="00B05735" w:rsidRDefault="00864358" w:rsidP="00B05735">
            <w:pPr>
              <w:pStyle w:val="TableParagraph"/>
              <w:spacing w:before="0"/>
              <w:ind w:left="104"/>
              <w:rPr>
                <w:sz w:val="22"/>
                <w:szCs w:val="22"/>
                <w:lang w:val="ru-RU"/>
              </w:rPr>
            </w:pPr>
            <w:r w:rsidRPr="00B05735">
              <w:rPr>
                <w:spacing w:val="-2"/>
                <w:sz w:val="22"/>
                <w:szCs w:val="22"/>
                <w:lang w:val="ru-RU"/>
              </w:rPr>
              <w:t xml:space="preserve">Повышение </w:t>
            </w:r>
            <w:r w:rsidRPr="00B05735">
              <w:rPr>
                <w:sz w:val="22"/>
                <w:szCs w:val="22"/>
                <w:lang w:val="ru-RU"/>
              </w:rPr>
              <w:t xml:space="preserve">качество воды; </w:t>
            </w:r>
            <w:r w:rsidRPr="00B05735">
              <w:rPr>
                <w:spacing w:val="-2"/>
                <w:sz w:val="22"/>
                <w:szCs w:val="22"/>
                <w:lang w:val="ru-RU"/>
              </w:rPr>
              <w:t>Снижение удельного водопотребления Строительство централизованной системы канализации</w:t>
            </w:r>
          </w:p>
        </w:tc>
        <w:tc>
          <w:tcPr>
            <w:tcW w:w="1986" w:type="dxa"/>
            <w:gridSpan w:val="2"/>
          </w:tcPr>
          <w:p w14:paraId="2E15FF68" w14:textId="77777777" w:rsidR="00864358" w:rsidRPr="00B05735" w:rsidRDefault="00864358" w:rsidP="00B05735">
            <w:pPr>
              <w:pStyle w:val="TableParagraph"/>
              <w:spacing w:before="0"/>
              <w:ind w:left="131"/>
              <w:rPr>
                <w:sz w:val="22"/>
                <w:szCs w:val="22"/>
                <w:lang w:val="ru-RU"/>
              </w:rPr>
            </w:pPr>
            <w:r w:rsidRPr="00B05735">
              <w:rPr>
                <w:sz w:val="22"/>
                <w:szCs w:val="22"/>
                <w:lang w:val="ru-RU"/>
              </w:rPr>
              <w:t>Каково</w:t>
            </w:r>
            <w:r w:rsidRPr="00B05735">
              <w:rPr>
                <w:spacing w:val="-7"/>
                <w:sz w:val="22"/>
                <w:szCs w:val="22"/>
                <w:lang w:val="ru-RU"/>
              </w:rPr>
              <w:t xml:space="preserve"> </w:t>
            </w:r>
            <w:r w:rsidRPr="00B05735">
              <w:rPr>
                <w:sz w:val="22"/>
                <w:szCs w:val="22"/>
                <w:lang w:val="ru-RU"/>
              </w:rPr>
              <w:t xml:space="preserve">вероятное влияние плана на </w:t>
            </w:r>
            <w:r w:rsidRPr="00B05735">
              <w:rPr>
                <w:spacing w:val="-2"/>
                <w:sz w:val="22"/>
                <w:szCs w:val="22"/>
                <w:lang w:val="ru-RU"/>
              </w:rPr>
              <w:t xml:space="preserve">водопользование? </w:t>
            </w:r>
            <w:r w:rsidRPr="00B05735">
              <w:rPr>
                <w:sz w:val="22"/>
                <w:szCs w:val="22"/>
                <w:lang w:val="ru-RU"/>
              </w:rPr>
              <w:t>Каково</w:t>
            </w:r>
            <w:r w:rsidRPr="00B05735">
              <w:rPr>
                <w:spacing w:val="-7"/>
                <w:sz w:val="22"/>
                <w:szCs w:val="22"/>
                <w:lang w:val="ru-RU"/>
              </w:rPr>
              <w:t xml:space="preserve"> </w:t>
            </w:r>
            <w:r w:rsidRPr="00B05735">
              <w:rPr>
                <w:sz w:val="22"/>
                <w:szCs w:val="22"/>
                <w:lang w:val="ru-RU"/>
              </w:rPr>
              <w:t>вероятное влияние плана на качество воды?</w:t>
            </w:r>
          </w:p>
        </w:tc>
        <w:tc>
          <w:tcPr>
            <w:tcW w:w="1985" w:type="dxa"/>
            <w:gridSpan w:val="2"/>
          </w:tcPr>
          <w:p w14:paraId="1CF40789" w14:textId="77777777" w:rsidR="00864358" w:rsidRPr="00B05735" w:rsidRDefault="00864358" w:rsidP="00B05735">
            <w:pPr>
              <w:pStyle w:val="TableParagraph"/>
              <w:spacing w:before="0"/>
              <w:ind w:left="139"/>
              <w:rPr>
                <w:sz w:val="22"/>
                <w:szCs w:val="22"/>
                <w:lang w:val="ru-RU"/>
              </w:rPr>
            </w:pPr>
            <w:r w:rsidRPr="00B05735">
              <w:rPr>
                <w:sz w:val="22"/>
                <w:szCs w:val="22"/>
                <w:lang w:val="ru-RU"/>
              </w:rPr>
              <w:t xml:space="preserve">Меры по </w:t>
            </w:r>
            <w:r w:rsidRPr="00B05735">
              <w:rPr>
                <w:spacing w:val="-2"/>
                <w:sz w:val="22"/>
                <w:szCs w:val="22"/>
                <w:lang w:val="ru-RU"/>
              </w:rPr>
              <w:t xml:space="preserve">улучшению </w:t>
            </w:r>
            <w:r w:rsidRPr="00B05735">
              <w:rPr>
                <w:sz w:val="22"/>
                <w:szCs w:val="22"/>
                <w:lang w:val="ru-RU"/>
              </w:rPr>
              <w:t>качества</w:t>
            </w:r>
            <w:r w:rsidRPr="00B05735">
              <w:rPr>
                <w:spacing w:val="-14"/>
                <w:sz w:val="22"/>
                <w:szCs w:val="22"/>
                <w:lang w:val="ru-RU"/>
              </w:rPr>
              <w:t xml:space="preserve"> </w:t>
            </w:r>
            <w:r w:rsidRPr="00B05735">
              <w:rPr>
                <w:sz w:val="22"/>
                <w:szCs w:val="22"/>
                <w:lang w:val="ru-RU"/>
              </w:rPr>
              <w:t xml:space="preserve">водных </w:t>
            </w:r>
            <w:r w:rsidRPr="00B05735">
              <w:rPr>
                <w:spacing w:val="-2"/>
                <w:sz w:val="22"/>
                <w:szCs w:val="22"/>
                <w:lang w:val="ru-RU"/>
              </w:rPr>
              <w:t>объектов:</w:t>
            </w:r>
          </w:p>
          <w:p w14:paraId="2D78F8E6" w14:textId="52737EA9" w:rsidR="00864358" w:rsidRPr="00B05735" w:rsidRDefault="00864358" w:rsidP="006352B8">
            <w:pPr>
              <w:pStyle w:val="TableParagraph"/>
              <w:numPr>
                <w:ilvl w:val="0"/>
                <w:numId w:val="17"/>
              </w:numPr>
              <w:tabs>
                <w:tab w:val="left" w:pos="295"/>
              </w:tabs>
              <w:adjustRightInd/>
              <w:spacing w:before="0"/>
              <w:ind w:left="139" w:firstLine="0"/>
              <w:rPr>
                <w:sz w:val="22"/>
                <w:szCs w:val="22"/>
              </w:rPr>
            </w:pPr>
            <w:proofErr w:type="spellStart"/>
            <w:r w:rsidRPr="00B05735">
              <w:rPr>
                <w:sz w:val="22"/>
                <w:szCs w:val="22"/>
              </w:rPr>
              <w:t>строительство</w:t>
            </w:r>
            <w:proofErr w:type="spellEnd"/>
            <w:r w:rsidRPr="00B05735">
              <w:rPr>
                <w:spacing w:val="29"/>
                <w:sz w:val="22"/>
                <w:szCs w:val="22"/>
              </w:rPr>
              <w:t xml:space="preserve"> </w:t>
            </w:r>
            <w:r w:rsidR="009A16D7" w:rsidRPr="00B05735">
              <w:rPr>
                <w:sz w:val="22"/>
                <w:szCs w:val="22"/>
                <w:lang w:val="ru-RU"/>
              </w:rPr>
              <w:t>централизованной</w:t>
            </w:r>
            <w:r w:rsidRPr="00B05735">
              <w:rPr>
                <w:spacing w:val="-2"/>
                <w:sz w:val="22"/>
                <w:szCs w:val="22"/>
              </w:rPr>
              <w:t xml:space="preserve"> </w:t>
            </w:r>
            <w:proofErr w:type="spellStart"/>
            <w:r w:rsidRPr="00B05735">
              <w:rPr>
                <w:spacing w:val="-2"/>
                <w:sz w:val="22"/>
                <w:szCs w:val="22"/>
              </w:rPr>
              <w:t>сет</w:t>
            </w:r>
            <w:proofErr w:type="spellEnd"/>
            <w:r w:rsidR="009A16D7" w:rsidRPr="00B05735">
              <w:rPr>
                <w:spacing w:val="-2"/>
                <w:sz w:val="22"/>
                <w:szCs w:val="22"/>
                <w:lang w:val="ru-RU"/>
              </w:rPr>
              <w:t>и</w:t>
            </w:r>
          </w:p>
          <w:p w14:paraId="14F15F0E" w14:textId="090DB24B" w:rsidR="00864358" w:rsidRPr="00B05735" w:rsidRDefault="00864358" w:rsidP="00B05735">
            <w:pPr>
              <w:pStyle w:val="TableParagraph"/>
              <w:spacing w:before="0"/>
              <w:ind w:left="139"/>
              <w:rPr>
                <w:sz w:val="22"/>
                <w:szCs w:val="22"/>
                <w:lang w:val="ru-RU"/>
              </w:rPr>
            </w:pPr>
            <w:proofErr w:type="spellStart"/>
            <w:r w:rsidRPr="00B05735">
              <w:rPr>
                <w:spacing w:val="-2"/>
                <w:sz w:val="22"/>
                <w:szCs w:val="22"/>
              </w:rPr>
              <w:t>канализации</w:t>
            </w:r>
            <w:proofErr w:type="spellEnd"/>
          </w:p>
        </w:tc>
        <w:tc>
          <w:tcPr>
            <w:tcW w:w="1844" w:type="dxa"/>
            <w:gridSpan w:val="2"/>
          </w:tcPr>
          <w:p w14:paraId="36D147B5" w14:textId="77777777" w:rsidR="00864358" w:rsidRPr="00B05735" w:rsidRDefault="002A68CF" w:rsidP="00B05735">
            <w:pPr>
              <w:pStyle w:val="TableParagraph"/>
              <w:spacing w:before="0"/>
              <w:ind w:left="104" w:right="105"/>
              <w:rPr>
                <w:sz w:val="22"/>
                <w:szCs w:val="22"/>
                <w:lang w:val="ru-RU"/>
              </w:rPr>
            </w:pPr>
            <w:r w:rsidRPr="00B05735">
              <w:rPr>
                <w:sz w:val="22"/>
                <w:szCs w:val="22"/>
                <w:lang w:val="ru-RU"/>
              </w:rPr>
              <w:t>Увеличение потребления воды</w:t>
            </w:r>
          </w:p>
          <w:p w14:paraId="24FF1BE5" w14:textId="4B3C5BD1" w:rsidR="002A68CF" w:rsidRPr="00B05735" w:rsidRDefault="002A68CF" w:rsidP="00B05735">
            <w:pPr>
              <w:pStyle w:val="TableParagraph"/>
              <w:tabs>
                <w:tab w:val="left" w:pos="664"/>
              </w:tabs>
              <w:adjustRightInd/>
              <w:spacing w:before="0"/>
              <w:ind w:left="106" w:right="98"/>
              <w:jc w:val="both"/>
              <w:rPr>
                <w:sz w:val="22"/>
                <w:szCs w:val="22"/>
                <w:lang w:val="ru-RU"/>
              </w:rPr>
            </w:pPr>
            <w:r w:rsidRPr="00B05735">
              <w:rPr>
                <w:sz w:val="22"/>
                <w:szCs w:val="22"/>
                <w:lang w:val="ru-RU"/>
              </w:rPr>
              <w:t>Увеличение количества сточных вод, отходов;</w:t>
            </w:r>
          </w:p>
          <w:p w14:paraId="0AD86B37" w14:textId="3C04F385" w:rsidR="002A68CF" w:rsidRPr="00B05735" w:rsidRDefault="002A68CF" w:rsidP="00B05735">
            <w:pPr>
              <w:pStyle w:val="TableParagraph"/>
              <w:spacing w:before="0"/>
              <w:ind w:left="104" w:right="105"/>
              <w:rPr>
                <w:sz w:val="22"/>
                <w:szCs w:val="22"/>
                <w:lang w:val="ru-RU"/>
              </w:rPr>
            </w:pPr>
          </w:p>
        </w:tc>
      </w:tr>
      <w:tr w:rsidR="00864358" w:rsidRPr="00B05735" w14:paraId="1A14EFB3" w14:textId="77777777" w:rsidTr="00B05735">
        <w:trPr>
          <w:gridAfter w:val="1"/>
          <w:wAfter w:w="10" w:type="dxa"/>
          <w:trHeight w:val="79"/>
          <w:jc w:val="center"/>
        </w:trPr>
        <w:tc>
          <w:tcPr>
            <w:tcW w:w="442" w:type="dxa"/>
            <w:gridSpan w:val="2"/>
          </w:tcPr>
          <w:p w14:paraId="2C56F698" w14:textId="77777777" w:rsidR="00864358" w:rsidRPr="00B05735" w:rsidRDefault="00864358" w:rsidP="00B05735">
            <w:pPr>
              <w:pStyle w:val="TableParagraph"/>
              <w:spacing w:before="0"/>
              <w:ind w:right="105"/>
              <w:jc w:val="center"/>
              <w:rPr>
                <w:sz w:val="22"/>
                <w:szCs w:val="22"/>
              </w:rPr>
            </w:pPr>
            <w:r w:rsidRPr="00B05735">
              <w:rPr>
                <w:spacing w:val="-10"/>
                <w:sz w:val="22"/>
                <w:szCs w:val="22"/>
              </w:rPr>
              <w:t>5</w:t>
            </w:r>
          </w:p>
        </w:tc>
        <w:tc>
          <w:tcPr>
            <w:tcW w:w="1815" w:type="dxa"/>
            <w:gridSpan w:val="2"/>
          </w:tcPr>
          <w:p w14:paraId="1F3EE43C" w14:textId="77777777" w:rsidR="00864358" w:rsidRPr="00B05735" w:rsidRDefault="00864358" w:rsidP="00B05735">
            <w:pPr>
              <w:pStyle w:val="TableParagraph"/>
              <w:spacing w:before="0"/>
              <w:ind w:left="118" w:right="238"/>
              <w:rPr>
                <w:b/>
                <w:sz w:val="22"/>
                <w:szCs w:val="22"/>
                <w:lang w:val="ru-RU"/>
              </w:rPr>
            </w:pPr>
            <w:r w:rsidRPr="00B05735">
              <w:rPr>
                <w:sz w:val="22"/>
                <w:szCs w:val="22"/>
                <w:lang w:val="ru-RU"/>
              </w:rPr>
              <w:t xml:space="preserve">Сохранение и </w:t>
            </w:r>
            <w:r w:rsidRPr="00B05735">
              <w:rPr>
                <w:spacing w:val="-2"/>
                <w:sz w:val="22"/>
                <w:szCs w:val="22"/>
                <w:lang w:val="ru-RU"/>
              </w:rPr>
              <w:t xml:space="preserve">улучшение </w:t>
            </w:r>
            <w:r w:rsidRPr="00B05735">
              <w:rPr>
                <w:sz w:val="22"/>
                <w:szCs w:val="22"/>
                <w:lang w:val="ru-RU"/>
              </w:rPr>
              <w:t>качества</w:t>
            </w:r>
            <w:r w:rsidRPr="00B05735">
              <w:rPr>
                <w:spacing w:val="-14"/>
                <w:sz w:val="22"/>
                <w:szCs w:val="22"/>
                <w:lang w:val="ru-RU"/>
              </w:rPr>
              <w:t xml:space="preserve"> </w:t>
            </w:r>
            <w:r w:rsidRPr="00B05735">
              <w:rPr>
                <w:sz w:val="22"/>
                <w:szCs w:val="22"/>
                <w:lang w:val="ru-RU"/>
              </w:rPr>
              <w:t xml:space="preserve">почвы </w:t>
            </w:r>
            <w:r w:rsidRPr="00B05735">
              <w:rPr>
                <w:b/>
                <w:sz w:val="22"/>
                <w:szCs w:val="22"/>
                <w:lang w:val="ru-RU"/>
              </w:rPr>
              <w:t>ЦУР 15</w:t>
            </w:r>
          </w:p>
        </w:tc>
        <w:tc>
          <w:tcPr>
            <w:tcW w:w="1851" w:type="dxa"/>
            <w:gridSpan w:val="2"/>
          </w:tcPr>
          <w:p w14:paraId="4AC6A26B" w14:textId="77777777" w:rsidR="00864358" w:rsidRPr="00B05735" w:rsidRDefault="00864358" w:rsidP="00B05735">
            <w:pPr>
              <w:pStyle w:val="TableParagraph"/>
              <w:spacing w:before="0"/>
              <w:ind w:left="104" w:right="422"/>
              <w:rPr>
                <w:sz w:val="22"/>
                <w:szCs w:val="22"/>
              </w:rPr>
            </w:pPr>
            <w:proofErr w:type="spellStart"/>
            <w:r w:rsidRPr="00B05735">
              <w:rPr>
                <w:spacing w:val="-2"/>
                <w:sz w:val="22"/>
                <w:szCs w:val="22"/>
              </w:rPr>
              <w:t>Снизить</w:t>
            </w:r>
            <w:proofErr w:type="spellEnd"/>
            <w:r w:rsidRPr="00B05735">
              <w:rPr>
                <w:spacing w:val="-2"/>
                <w:sz w:val="22"/>
                <w:szCs w:val="22"/>
              </w:rPr>
              <w:t xml:space="preserve"> </w:t>
            </w:r>
            <w:proofErr w:type="spellStart"/>
            <w:r w:rsidRPr="00B05735">
              <w:rPr>
                <w:spacing w:val="-2"/>
                <w:sz w:val="22"/>
                <w:szCs w:val="22"/>
              </w:rPr>
              <w:t>воздействие</w:t>
            </w:r>
            <w:proofErr w:type="spellEnd"/>
            <w:r w:rsidRPr="00B05735">
              <w:rPr>
                <w:spacing w:val="-2"/>
                <w:sz w:val="22"/>
                <w:szCs w:val="22"/>
              </w:rPr>
              <w:t xml:space="preserve"> </w:t>
            </w:r>
            <w:proofErr w:type="spellStart"/>
            <w:r w:rsidRPr="00B05735">
              <w:rPr>
                <w:sz w:val="22"/>
                <w:szCs w:val="22"/>
              </w:rPr>
              <w:t>на</w:t>
            </w:r>
            <w:proofErr w:type="spellEnd"/>
            <w:r w:rsidRPr="00B05735">
              <w:rPr>
                <w:sz w:val="22"/>
                <w:szCs w:val="22"/>
              </w:rPr>
              <w:t xml:space="preserve"> </w:t>
            </w:r>
            <w:proofErr w:type="spellStart"/>
            <w:r w:rsidRPr="00B05735">
              <w:rPr>
                <w:sz w:val="22"/>
                <w:szCs w:val="22"/>
              </w:rPr>
              <w:t>почвы</w:t>
            </w:r>
            <w:proofErr w:type="spellEnd"/>
          </w:p>
        </w:tc>
        <w:tc>
          <w:tcPr>
            <w:tcW w:w="1986" w:type="dxa"/>
            <w:gridSpan w:val="2"/>
          </w:tcPr>
          <w:p w14:paraId="4151CDCB" w14:textId="77777777" w:rsidR="00864358" w:rsidRPr="00B05735" w:rsidRDefault="00864358" w:rsidP="00B05735">
            <w:pPr>
              <w:pStyle w:val="TableParagraph"/>
              <w:spacing w:before="0"/>
              <w:ind w:left="131" w:right="143"/>
              <w:jc w:val="both"/>
              <w:rPr>
                <w:sz w:val="22"/>
                <w:szCs w:val="22"/>
                <w:lang w:val="ru-RU"/>
              </w:rPr>
            </w:pPr>
            <w:r w:rsidRPr="00B05735">
              <w:rPr>
                <w:sz w:val="22"/>
                <w:szCs w:val="22"/>
                <w:lang w:val="ru-RU"/>
              </w:rPr>
              <w:t>Каково</w:t>
            </w:r>
            <w:r w:rsidRPr="00B05735">
              <w:rPr>
                <w:spacing w:val="-14"/>
                <w:sz w:val="22"/>
                <w:szCs w:val="22"/>
                <w:lang w:val="ru-RU"/>
              </w:rPr>
              <w:t xml:space="preserve"> </w:t>
            </w:r>
            <w:r w:rsidRPr="00B05735">
              <w:rPr>
                <w:sz w:val="22"/>
                <w:szCs w:val="22"/>
                <w:lang w:val="ru-RU"/>
              </w:rPr>
              <w:t>вероятное влияние Плана на качество почвы?</w:t>
            </w:r>
          </w:p>
        </w:tc>
        <w:tc>
          <w:tcPr>
            <w:tcW w:w="1985" w:type="dxa"/>
            <w:gridSpan w:val="2"/>
          </w:tcPr>
          <w:p w14:paraId="7A50C64D" w14:textId="77777777" w:rsidR="00864358" w:rsidRPr="00B05735" w:rsidRDefault="00864358" w:rsidP="00B05735">
            <w:pPr>
              <w:pStyle w:val="TableParagraph"/>
              <w:spacing w:before="0"/>
              <w:ind w:left="106" w:right="206"/>
              <w:rPr>
                <w:sz w:val="22"/>
                <w:szCs w:val="22"/>
                <w:lang w:val="ru-RU"/>
              </w:rPr>
            </w:pPr>
            <w:r w:rsidRPr="00B05735">
              <w:rPr>
                <w:spacing w:val="-2"/>
                <w:sz w:val="22"/>
                <w:szCs w:val="22"/>
                <w:lang w:val="ru-RU"/>
              </w:rPr>
              <w:t xml:space="preserve">Увеличение </w:t>
            </w:r>
            <w:r w:rsidRPr="00B05735">
              <w:rPr>
                <w:sz w:val="22"/>
                <w:szCs w:val="22"/>
                <w:lang w:val="ru-RU"/>
              </w:rPr>
              <w:t>площади</w:t>
            </w:r>
            <w:r w:rsidRPr="00B05735">
              <w:rPr>
                <w:spacing w:val="-14"/>
                <w:sz w:val="22"/>
                <w:szCs w:val="22"/>
                <w:lang w:val="ru-RU"/>
              </w:rPr>
              <w:t xml:space="preserve"> </w:t>
            </w:r>
            <w:r w:rsidRPr="00B05735">
              <w:rPr>
                <w:sz w:val="22"/>
                <w:szCs w:val="22"/>
                <w:lang w:val="ru-RU"/>
              </w:rPr>
              <w:t xml:space="preserve">зеленых </w:t>
            </w:r>
            <w:r w:rsidRPr="00B05735">
              <w:rPr>
                <w:spacing w:val="-2"/>
                <w:sz w:val="22"/>
                <w:szCs w:val="22"/>
                <w:lang w:val="ru-RU"/>
              </w:rPr>
              <w:t>насаждений.</w:t>
            </w:r>
          </w:p>
          <w:p w14:paraId="07D464D9" w14:textId="77777777" w:rsidR="00864358" w:rsidRPr="00B05735" w:rsidRDefault="00864358" w:rsidP="00B05735">
            <w:pPr>
              <w:pStyle w:val="TableParagraph"/>
              <w:spacing w:before="0"/>
              <w:ind w:left="106"/>
              <w:rPr>
                <w:sz w:val="22"/>
                <w:szCs w:val="22"/>
                <w:lang w:val="ru-RU"/>
              </w:rPr>
            </w:pPr>
            <w:r w:rsidRPr="00B05735">
              <w:rPr>
                <w:spacing w:val="-2"/>
                <w:sz w:val="22"/>
                <w:szCs w:val="22"/>
                <w:lang w:val="ru-RU"/>
              </w:rPr>
              <w:t>Предупреждение деградации</w:t>
            </w:r>
          </w:p>
          <w:p w14:paraId="7A2D8975" w14:textId="6533C329" w:rsidR="00864358" w:rsidRPr="00B05735" w:rsidRDefault="00864358" w:rsidP="00B05735">
            <w:pPr>
              <w:pStyle w:val="TableParagraph"/>
              <w:spacing w:before="0"/>
              <w:ind w:left="106"/>
              <w:rPr>
                <w:sz w:val="22"/>
                <w:szCs w:val="22"/>
              </w:rPr>
            </w:pPr>
            <w:proofErr w:type="spellStart"/>
            <w:r w:rsidRPr="00B05735">
              <w:rPr>
                <w:sz w:val="22"/>
                <w:szCs w:val="22"/>
              </w:rPr>
              <w:t>почв</w:t>
            </w:r>
            <w:proofErr w:type="spellEnd"/>
            <w:r w:rsidRPr="00B05735">
              <w:rPr>
                <w:spacing w:val="-5"/>
                <w:sz w:val="22"/>
                <w:szCs w:val="22"/>
              </w:rPr>
              <w:t xml:space="preserve"> </w:t>
            </w:r>
            <w:proofErr w:type="spellStart"/>
            <w:r w:rsidR="00B67833">
              <w:rPr>
                <w:spacing w:val="-2"/>
                <w:sz w:val="22"/>
                <w:szCs w:val="22"/>
              </w:rPr>
              <w:t>села</w:t>
            </w:r>
            <w:proofErr w:type="spellEnd"/>
            <w:r w:rsidRPr="00B05735">
              <w:rPr>
                <w:spacing w:val="-2"/>
                <w:sz w:val="22"/>
                <w:szCs w:val="22"/>
              </w:rPr>
              <w:t>.</w:t>
            </w:r>
          </w:p>
        </w:tc>
        <w:tc>
          <w:tcPr>
            <w:tcW w:w="1844" w:type="dxa"/>
            <w:gridSpan w:val="2"/>
          </w:tcPr>
          <w:p w14:paraId="3FFF4949" w14:textId="2F199E86" w:rsidR="00864358" w:rsidRPr="00B05735" w:rsidRDefault="00864358" w:rsidP="00B05735">
            <w:pPr>
              <w:pStyle w:val="TableParagraph"/>
              <w:spacing w:before="0"/>
              <w:ind w:left="104"/>
              <w:rPr>
                <w:sz w:val="22"/>
                <w:szCs w:val="22"/>
                <w:lang w:val="ru-RU"/>
              </w:rPr>
            </w:pPr>
            <w:proofErr w:type="gramStart"/>
            <w:r w:rsidRPr="00B05735">
              <w:rPr>
                <w:spacing w:val="-2"/>
                <w:sz w:val="22"/>
                <w:szCs w:val="22"/>
                <w:lang w:val="ru-RU"/>
              </w:rPr>
              <w:t>Увеличение площади</w:t>
            </w:r>
            <w:proofErr w:type="gramEnd"/>
            <w:r w:rsidRPr="00B05735">
              <w:rPr>
                <w:spacing w:val="-2"/>
                <w:sz w:val="22"/>
                <w:szCs w:val="22"/>
                <w:lang w:val="ru-RU"/>
              </w:rPr>
              <w:t xml:space="preserve"> </w:t>
            </w:r>
            <w:r w:rsidR="00851F26" w:rsidRPr="00B05735">
              <w:rPr>
                <w:spacing w:val="-2"/>
                <w:sz w:val="22"/>
                <w:szCs w:val="22"/>
                <w:lang w:val="ru-RU"/>
              </w:rPr>
              <w:t>населенной</w:t>
            </w:r>
            <w:r w:rsidRPr="00B05735">
              <w:rPr>
                <w:sz w:val="22"/>
                <w:szCs w:val="22"/>
                <w:lang w:val="ru-RU"/>
              </w:rPr>
              <w:t xml:space="preserve"> территорий</w:t>
            </w:r>
          </w:p>
          <w:p w14:paraId="3FAB520E" w14:textId="08433C6B" w:rsidR="00864358" w:rsidRPr="00B05735" w:rsidRDefault="00864358" w:rsidP="00B05735">
            <w:pPr>
              <w:pStyle w:val="TableParagraph"/>
              <w:tabs>
                <w:tab w:val="left" w:pos="1417"/>
              </w:tabs>
              <w:spacing w:before="0"/>
              <w:ind w:left="104"/>
              <w:rPr>
                <w:sz w:val="22"/>
                <w:szCs w:val="22"/>
                <w:lang w:val="ru-RU"/>
              </w:rPr>
            </w:pPr>
            <w:r w:rsidRPr="00B05735">
              <w:rPr>
                <w:spacing w:val="-10"/>
                <w:sz w:val="22"/>
                <w:szCs w:val="22"/>
                <w:lang w:val="ru-RU"/>
              </w:rPr>
              <w:t>и</w:t>
            </w:r>
            <w:r w:rsidR="00550A72" w:rsidRPr="00B05735">
              <w:rPr>
                <w:sz w:val="22"/>
                <w:szCs w:val="22"/>
                <w:lang w:val="ru-RU"/>
              </w:rPr>
              <w:t xml:space="preserve"> </w:t>
            </w:r>
            <w:r w:rsidRPr="00B05735">
              <w:rPr>
                <w:spacing w:val="-5"/>
                <w:sz w:val="22"/>
                <w:szCs w:val="22"/>
                <w:lang w:val="ru-RU"/>
              </w:rPr>
              <w:t>зон</w:t>
            </w:r>
          </w:p>
          <w:p w14:paraId="2A77C971" w14:textId="77777777" w:rsidR="00864358" w:rsidRPr="00B05735" w:rsidRDefault="00864358" w:rsidP="00B05735">
            <w:pPr>
              <w:pStyle w:val="TableParagraph"/>
              <w:spacing w:before="0"/>
              <w:ind w:left="104" w:right="308"/>
              <w:rPr>
                <w:sz w:val="22"/>
                <w:szCs w:val="22"/>
                <w:lang w:val="ru-RU"/>
              </w:rPr>
            </w:pPr>
            <w:r w:rsidRPr="00B05735">
              <w:rPr>
                <w:sz w:val="22"/>
                <w:szCs w:val="22"/>
                <w:lang w:val="ru-RU"/>
              </w:rPr>
              <w:t>воздействия</w:t>
            </w:r>
            <w:r w:rsidRPr="00B05735">
              <w:rPr>
                <w:spacing w:val="-14"/>
                <w:sz w:val="22"/>
                <w:szCs w:val="22"/>
                <w:lang w:val="ru-RU"/>
              </w:rPr>
              <w:t xml:space="preserve"> </w:t>
            </w:r>
            <w:r w:rsidRPr="00B05735">
              <w:rPr>
                <w:sz w:val="22"/>
                <w:szCs w:val="22"/>
                <w:lang w:val="ru-RU"/>
              </w:rPr>
              <w:t xml:space="preserve">на </w:t>
            </w:r>
            <w:r w:rsidRPr="00B05735">
              <w:rPr>
                <w:spacing w:val="-2"/>
                <w:sz w:val="22"/>
                <w:szCs w:val="22"/>
                <w:lang w:val="ru-RU"/>
              </w:rPr>
              <w:t xml:space="preserve">окружающую </w:t>
            </w:r>
            <w:r w:rsidRPr="00B05735">
              <w:rPr>
                <w:sz w:val="22"/>
                <w:szCs w:val="22"/>
                <w:lang w:val="ru-RU"/>
              </w:rPr>
              <w:t>среду, в том</w:t>
            </w:r>
          </w:p>
          <w:p w14:paraId="5077AC2C" w14:textId="77777777" w:rsidR="00864358" w:rsidRPr="00B05735" w:rsidRDefault="00864358" w:rsidP="00B05735">
            <w:pPr>
              <w:pStyle w:val="TableParagraph"/>
              <w:spacing w:before="0"/>
              <w:ind w:left="104"/>
              <w:rPr>
                <w:sz w:val="22"/>
                <w:szCs w:val="22"/>
              </w:rPr>
            </w:pPr>
            <w:proofErr w:type="spellStart"/>
            <w:r w:rsidRPr="00B05735">
              <w:rPr>
                <w:sz w:val="22"/>
                <w:szCs w:val="22"/>
              </w:rPr>
              <w:t>числе</w:t>
            </w:r>
            <w:proofErr w:type="spellEnd"/>
            <w:r w:rsidRPr="00B05735">
              <w:rPr>
                <w:spacing w:val="-3"/>
                <w:sz w:val="22"/>
                <w:szCs w:val="22"/>
              </w:rPr>
              <w:t xml:space="preserve"> </w:t>
            </w:r>
            <w:proofErr w:type="spellStart"/>
            <w:r w:rsidRPr="00B05735">
              <w:rPr>
                <w:spacing w:val="-2"/>
                <w:sz w:val="22"/>
                <w:szCs w:val="22"/>
              </w:rPr>
              <w:t>почвы</w:t>
            </w:r>
            <w:proofErr w:type="spellEnd"/>
          </w:p>
        </w:tc>
      </w:tr>
      <w:tr w:rsidR="00864358" w:rsidRPr="00B05735" w14:paraId="398D1A4C" w14:textId="77777777" w:rsidTr="00B05735">
        <w:trPr>
          <w:gridAfter w:val="1"/>
          <w:wAfter w:w="10" w:type="dxa"/>
          <w:trHeight w:val="79"/>
          <w:jc w:val="center"/>
        </w:trPr>
        <w:tc>
          <w:tcPr>
            <w:tcW w:w="442" w:type="dxa"/>
            <w:gridSpan w:val="2"/>
          </w:tcPr>
          <w:p w14:paraId="303C6618" w14:textId="77777777" w:rsidR="00864358" w:rsidRPr="00B05735" w:rsidRDefault="00864358" w:rsidP="00B05735">
            <w:pPr>
              <w:pStyle w:val="TableParagraph"/>
              <w:spacing w:before="0"/>
              <w:ind w:right="105"/>
              <w:jc w:val="center"/>
              <w:rPr>
                <w:sz w:val="22"/>
                <w:szCs w:val="22"/>
              </w:rPr>
            </w:pPr>
            <w:r w:rsidRPr="00B05735">
              <w:rPr>
                <w:spacing w:val="-10"/>
                <w:sz w:val="22"/>
                <w:szCs w:val="22"/>
              </w:rPr>
              <w:t>6</w:t>
            </w:r>
          </w:p>
        </w:tc>
        <w:tc>
          <w:tcPr>
            <w:tcW w:w="1815" w:type="dxa"/>
            <w:gridSpan w:val="2"/>
          </w:tcPr>
          <w:p w14:paraId="182565D0" w14:textId="77777777" w:rsidR="00864358" w:rsidRPr="00B05735" w:rsidRDefault="00864358" w:rsidP="00B05735">
            <w:pPr>
              <w:pStyle w:val="TableParagraph"/>
              <w:spacing w:before="0"/>
              <w:ind w:left="118" w:right="354"/>
              <w:rPr>
                <w:b/>
                <w:sz w:val="22"/>
                <w:szCs w:val="22"/>
                <w:lang w:val="ru-RU"/>
              </w:rPr>
            </w:pPr>
            <w:r w:rsidRPr="00B05735">
              <w:rPr>
                <w:sz w:val="22"/>
                <w:szCs w:val="22"/>
                <w:lang w:val="ru-RU"/>
              </w:rPr>
              <w:t xml:space="preserve">Защита и </w:t>
            </w:r>
            <w:r w:rsidRPr="00B05735">
              <w:rPr>
                <w:spacing w:val="-2"/>
                <w:sz w:val="22"/>
                <w:szCs w:val="22"/>
                <w:lang w:val="ru-RU"/>
              </w:rPr>
              <w:t xml:space="preserve">улучшение </w:t>
            </w:r>
            <w:r w:rsidRPr="00B05735">
              <w:rPr>
                <w:sz w:val="22"/>
                <w:szCs w:val="22"/>
                <w:lang w:val="ru-RU"/>
              </w:rPr>
              <w:t xml:space="preserve">ландшафта и </w:t>
            </w:r>
            <w:r w:rsidRPr="00B05735">
              <w:rPr>
                <w:spacing w:val="-2"/>
                <w:sz w:val="22"/>
                <w:szCs w:val="22"/>
                <w:lang w:val="ru-RU"/>
              </w:rPr>
              <w:t xml:space="preserve">исторических ценностей </w:t>
            </w:r>
            <w:r w:rsidRPr="00B05735">
              <w:rPr>
                <w:b/>
                <w:sz w:val="22"/>
                <w:szCs w:val="22"/>
                <w:lang w:val="ru-RU"/>
              </w:rPr>
              <w:t>ЦУР 11.4</w:t>
            </w:r>
          </w:p>
        </w:tc>
        <w:tc>
          <w:tcPr>
            <w:tcW w:w="1851" w:type="dxa"/>
            <w:gridSpan w:val="2"/>
          </w:tcPr>
          <w:p w14:paraId="6DBF8DCA" w14:textId="54852F1A" w:rsidR="00864358" w:rsidRPr="00B05735" w:rsidRDefault="00864358" w:rsidP="00B05735">
            <w:pPr>
              <w:pStyle w:val="TableParagraph"/>
              <w:tabs>
                <w:tab w:val="left" w:pos="598"/>
                <w:tab w:val="left" w:pos="1623"/>
              </w:tabs>
              <w:spacing w:before="0"/>
              <w:ind w:left="104" w:right="97"/>
              <w:rPr>
                <w:sz w:val="22"/>
                <w:szCs w:val="22"/>
                <w:lang w:val="ru-RU"/>
              </w:rPr>
            </w:pPr>
            <w:r w:rsidRPr="00B05735">
              <w:rPr>
                <w:spacing w:val="-2"/>
                <w:sz w:val="22"/>
                <w:szCs w:val="22"/>
                <w:lang w:val="ru-RU"/>
              </w:rPr>
              <w:t xml:space="preserve">Активизировать </w:t>
            </w:r>
            <w:r w:rsidRPr="00B05735">
              <w:rPr>
                <w:sz w:val="22"/>
                <w:szCs w:val="22"/>
                <w:lang w:val="ru-RU"/>
              </w:rPr>
              <w:t>усилия</w:t>
            </w:r>
            <w:r w:rsidRPr="00B05735">
              <w:rPr>
                <w:spacing w:val="-14"/>
                <w:sz w:val="22"/>
                <w:szCs w:val="22"/>
                <w:lang w:val="ru-RU"/>
              </w:rPr>
              <w:t xml:space="preserve"> </w:t>
            </w:r>
            <w:r w:rsidRPr="00B05735">
              <w:rPr>
                <w:sz w:val="22"/>
                <w:szCs w:val="22"/>
                <w:lang w:val="ru-RU"/>
              </w:rPr>
              <w:t>по</w:t>
            </w:r>
            <w:r w:rsidRPr="00B05735">
              <w:rPr>
                <w:spacing w:val="-14"/>
                <w:sz w:val="22"/>
                <w:szCs w:val="22"/>
                <w:lang w:val="ru-RU"/>
              </w:rPr>
              <w:t xml:space="preserve"> </w:t>
            </w:r>
            <w:r w:rsidRPr="00B05735">
              <w:rPr>
                <w:sz w:val="22"/>
                <w:szCs w:val="22"/>
                <w:lang w:val="ru-RU"/>
              </w:rPr>
              <w:t xml:space="preserve">защите </w:t>
            </w:r>
            <w:r w:rsidRPr="00B05735">
              <w:rPr>
                <w:spacing w:val="-10"/>
                <w:sz w:val="22"/>
                <w:szCs w:val="22"/>
                <w:lang w:val="ru-RU"/>
              </w:rPr>
              <w:t>и</w:t>
            </w:r>
            <w:r w:rsidR="009B3C74" w:rsidRPr="00B05735">
              <w:rPr>
                <w:spacing w:val="-10"/>
                <w:sz w:val="22"/>
                <w:szCs w:val="22"/>
                <w:lang w:val="ru-RU"/>
              </w:rPr>
              <w:t xml:space="preserve"> </w:t>
            </w:r>
            <w:r w:rsidRPr="00B05735">
              <w:rPr>
                <w:spacing w:val="-2"/>
                <w:sz w:val="22"/>
                <w:szCs w:val="22"/>
                <w:lang w:val="ru-RU"/>
              </w:rPr>
              <w:t>сохранению культурного</w:t>
            </w:r>
            <w:r w:rsidR="009B3C74" w:rsidRPr="00B05735">
              <w:rPr>
                <w:spacing w:val="-2"/>
                <w:sz w:val="22"/>
                <w:szCs w:val="22"/>
                <w:lang w:val="ru-RU"/>
              </w:rPr>
              <w:t xml:space="preserve"> </w:t>
            </w:r>
            <w:r w:rsidRPr="00B05735">
              <w:rPr>
                <w:spacing w:val="-10"/>
                <w:sz w:val="22"/>
                <w:szCs w:val="22"/>
                <w:lang w:val="ru-RU"/>
              </w:rPr>
              <w:t xml:space="preserve">и </w:t>
            </w:r>
            <w:r w:rsidRPr="00B05735">
              <w:rPr>
                <w:spacing w:val="-2"/>
                <w:sz w:val="22"/>
                <w:szCs w:val="22"/>
                <w:lang w:val="ru-RU"/>
              </w:rPr>
              <w:t>природного наследия</w:t>
            </w:r>
          </w:p>
        </w:tc>
        <w:tc>
          <w:tcPr>
            <w:tcW w:w="1986" w:type="dxa"/>
            <w:gridSpan w:val="2"/>
          </w:tcPr>
          <w:p w14:paraId="68AF652F" w14:textId="77777777" w:rsidR="00864358" w:rsidRPr="00B05735" w:rsidRDefault="00864358" w:rsidP="00B05735">
            <w:pPr>
              <w:pStyle w:val="TableParagraph"/>
              <w:spacing w:before="0"/>
              <w:ind w:left="131" w:right="189"/>
              <w:rPr>
                <w:sz w:val="22"/>
                <w:szCs w:val="22"/>
                <w:lang w:val="ru-RU"/>
              </w:rPr>
            </w:pPr>
            <w:r w:rsidRPr="00B05735">
              <w:rPr>
                <w:sz w:val="22"/>
                <w:szCs w:val="22"/>
                <w:lang w:val="ru-RU"/>
              </w:rPr>
              <w:t>Каково</w:t>
            </w:r>
            <w:r w:rsidRPr="00B05735">
              <w:rPr>
                <w:spacing w:val="-14"/>
                <w:sz w:val="22"/>
                <w:szCs w:val="22"/>
                <w:lang w:val="ru-RU"/>
              </w:rPr>
              <w:t xml:space="preserve"> </w:t>
            </w:r>
            <w:r w:rsidRPr="00B05735">
              <w:rPr>
                <w:sz w:val="22"/>
                <w:szCs w:val="22"/>
                <w:lang w:val="ru-RU"/>
              </w:rPr>
              <w:t xml:space="preserve">вероятное влияние на ландшафт и </w:t>
            </w:r>
            <w:r w:rsidRPr="00B05735">
              <w:rPr>
                <w:spacing w:val="-2"/>
                <w:sz w:val="22"/>
                <w:szCs w:val="22"/>
                <w:lang w:val="ru-RU"/>
              </w:rPr>
              <w:t xml:space="preserve">историческую </w:t>
            </w:r>
            <w:r w:rsidRPr="00B05735">
              <w:rPr>
                <w:sz w:val="22"/>
                <w:szCs w:val="22"/>
                <w:lang w:val="ru-RU"/>
              </w:rPr>
              <w:t xml:space="preserve">среду в </w:t>
            </w:r>
            <w:r w:rsidRPr="00B05735">
              <w:rPr>
                <w:spacing w:val="-2"/>
                <w:sz w:val="22"/>
                <w:szCs w:val="22"/>
                <w:lang w:val="ru-RU"/>
              </w:rPr>
              <w:t>результате</w:t>
            </w:r>
            <w:r w:rsidRPr="00B05735">
              <w:rPr>
                <w:spacing w:val="40"/>
                <w:sz w:val="22"/>
                <w:szCs w:val="22"/>
                <w:lang w:val="ru-RU"/>
              </w:rPr>
              <w:t xml:space="preserve"> </w:t>
            </w:r>
            <w:r w:rsidRPr="00B05735">
              <w:rPr>
                <w:spacing w:val="-2"/>
                <w:sz w:val="22"/>
                <w:szCs w:val="22"/>
                <w:lang w:val="ru-RU"/>
              </w:rPr>
              <w:t>Плана?</w:t>
            </w:r>
          </w:p>
        </w:tc>
        <w:tc>
          <w:tcPr>
            <w:tcW w:w="1985" w:type="dxa"/>
            <w:gridSpan w:val="2"/>
          </w:tcPr>
          <w:p w14:paraId="2BC99E02" w14:textId="77777777" w:rsidR="00864358" w:rsidRPr="00B05735" w:rsidRDefault="00864358" w:rsidP="00B05735">
            <w:pPr>
              <w:pStyle w:val="TableParagraph"/>
              <w:spacing w:before="0"/>
              <w:ind w:left="106"/>
              <w:rPr>
                <w:spacing w:val="-2"/>
                <w:sz w:val="22"/>
                <w:szCs w:val="22"/>
                <w:lang w:val="ru-RU"/>
              </w:rPr>
            </w:pPr>
            <w:r w:rsidRPr="00B05735">
              <w:rPr>
                <w:spacing w:val="-2"/>
                <w:sz w:val="22"/>
                <w:szCs w:val="22"/>
                <w:lang w:val="ru-RU"/>
              </w:rPr>
              <w:t xml:space="preserve">Недопущения </w:t>
            </w:r>
            <w:r w:rsidRPr="00B05735">
              <w:rPr>
                <w:sz w:val="22"/>
                <w:szCs w:val="22"/>
                <w:lang w:val="ru-RU"/>
              </w:rPr>
              <w:t>строительства</w:t>
            </w:r>
            <w:r w:rsidRPr="00B05735">
              <w:rPr>
                <w:spacing w:val="-14"/>
                <w:sz w:val="22"/>
                <w:szCs w:val="22"/>
                <w:lang w:val="ru-RU"/>
              </w:rPr>
              <w:t xml:space="preserve"> </w:t>
            </w:r>
            <w:r w:rsidRPr="00B05735">
              <w:rPr>
                <w:sz w:val="22"/>
                <w:szCs w:val="22"/>
                <w:lang w:val="ru-RU"/>
              </w:rPr>
              <w:t xml:space="preserve">на </w:t>
            </w:r>
            <w:r w:rsidRPr="00B05735">
              <w:rPr>
                <w:spacing w:val="-2"/>
                <w:sz w:val="22"/>
                <w:szCs w:val="22"/>
                <w:lang w:val="ru-RU"/>
              </w:rPr>
              <w:t>территории культурных объектов, представляющих историческую ценность.</w:t>
            </w:r>
          </w:p>
          <w:p w14:paraId="1A4BCF26" w14:textId="6DB62D83" w:rsidR="00864358" w:rsidRPr="00B05735" w:rsidRDefault="00851F26" w:rsidP="00B05735">
            <w:pPr>
              <w:pStyle w:val="TableParagraph"/>
              <w:spacing w:before="0"/>
              <w:ind w:left="106"/>
              <w:rPr>
                <w:sz w:val="22"/>
                <w:szCs w:val="22"/>
                <w:lang w:val="ru-RU"/>
              </w:rPr>
            </w:pPr>
            <w:r w:rsidRPr="00B05735">
              <w:rPr>
                <w:spacing w:val="-2"/>
                <w:sz w:val="22"/>
                <w:szCs w:val="22"/>
                <w:lang w:val="ru-RU"/>
              </w:rPr>
              <w:t>Озеленение участков, увеличение рекреационных зон</w:t>
            </w:r>
          </w:p>
        </w:tc>
        <w:tc>
          <w:tcPr>
            <w:tcW w:w="1844" w:type="dxa"/>
            <w:gridSpan w:val="2"/>
          </w:tcPr>
          <w:p w14:paraId="69569488" w14:textId="77777777" w:rsidR="00864358" w:rsidRPr="00B05735" w:rsidRDefault="00864358" w:rsidP="00B05735">
            <w:pPr>
              <w:pStyle w:val="TableParagraph"/>
              <w:spacing w:before="0"/>
              <w:ind w:left="131"/>
              <w:rPr>
                <w:sz w:val="22"/>
                <w:szCs w:val="22"/>
                <w:lang w:val="ru-RU"/>
              </w:rPr>
            </w:pPr>
          </w:p>
        </w:tc>
      </w:tr>
      <w:tr w:rsidR="00851F26" w:rsidRPr="00B05735" w14:paraId="28EABFB7" w14:textId="77777777" w:rsidTr="00B05735">
        <w:trPr>
          <w:gridAfter w:val="1"/>
          <w:wAfter w:w="10" w:type="dxa"/>
          <w:trHeight w:val="79"/>
          <w:jc w:val="center"/>
        </w:trPr>
        <w:tc>
          <w:tcPr>
            <w:tcW w:w="442" w:type="dxa"/>
            <w:gridSpan w:val="2"/>
          </w:tcPr>
          <w:p w14:paraId="45208DD3" w14:textId="327559E4" w:rsidR="00851F26" w:rsidRPr="00B05735" w:rsidRDefault="00851F26" w:rsidP="00B05735">
            <w:pPr>
              <w:pStyle w:val="TableParagraph"/>
              <w:spacing w:before="0"/>
              <w:ind w:right="105"/>
              <w:jc w:val="center"/>
              <w:rPr>
                <w:spacing w:val="-10"/>
                <w:sz w:val="22"/>
                <w:szCs w:val="22"/>
              </w:rPr>
            </w:pPr>
            <w:r w:rsidRPr="00B05735">
              <w:rPr>
                <w:spacing w:val="-10"/>
                <w:sz w:val="22"/>
                <w:szCs w:val="22"/>
              </w:rPr>
              <w:t>7</w:t>
            </w:r>
          </w:p>
        </w:tc>
        <w:tc>
          <w:tcPr>
            <w:tcW w:w="1815" w:type="dxa"/>
            <w:gridSpan w:val="2"/>
          </w:tcPr>
          <w:p w14:paraId="5B063E8B" w14:textId="77777777" w:rsidR="00851F26" w:rsidRPr="00B05735" w:rsidRDefault="00851F26" w:rsidP="00B05735">
            <w:pPr>
              <w:pStyle w:val="TableParagraph"/>
              <w:spacing w:before="0"/>
              <w:ind w:left="118" w:right="354"/>
              <w:rPr>
                <w:sz w:val="22"/>
                <w:szCs w:val="22"/>
                <w:lang w:val="ru-RU"/>
              </w:rPr>
            </w:pPr>
            <w:r w:rsidRPr="00B05735">
              <w:rPr>
                <w:spacing w:val="-2"/>
                <w:sz w:val="22"/>
                <w:szCs w:val="22"/>
                <w:lang w:val="ru-RU"/>
              </w:rPr>
              <w:t xml:space="preserve">Сокращение объемов </w:t>
            </w:r>
            <w:r w:rsidRPr="00B05735">
              <w:rPr>
                <w:sz w:val="22"/>
                <w:szCs w:val="22"/>
                <w:lang w:val="ru-RU"/>
              </w:rPr>
              <w:t>образования</w:t>
            </w:r>
            <w:r w:rsidRPr="00B05735">
              <w:rPr>
                <w:spacing w:val="-14"/>
                <w:sz w:val="22"/>
                <w:szCs w:val="22"/>
                <w:lang w:val="ru-RU"/>
              </w:rPr>
              <w:t xml:space="preserve"> </w:t>
            </w:r>
            <w:r w:rsidRPr="00B05735">
              <w:rPr>
                <w:sz w:val="22"/>
                <w:szCs w:val="22"/>
                <w:lang w:val="ru-RU"/>
              </w:rPr>
              <w:t xml:space="preserve">и </w:t>
            </w:r>
            <w:r w:rsidRPr="00B05735">
              <w:rPr>
                <w:spacing w:val="-2"/>
                <w:sz w:val="22"/>
                <w:szCs w:val="22"/>
                <w:lang w:val="ru-RU"/>
              </w:rPr>
              <w:t xml:space="preserve">захоронения </w:t>
            </w:r>
            <w:r w:rsidRPr="00B05735">
              <w:rPr>
                <w:spacing w:val="-2"/>
                <w:sz w:val="22"/>
                <w:szCs w:val="22"/>
                <w:lang w:val="ru-RU"/>
              </w:rPr>
              <w:lastRenderedPageBreak/>
              <w:t>отходов</w:t>
            </w:r>
          </w:p>
          <w:p w14:paraId="0CEDBCA9" w14:textId="199A359D" w:rsidR="00851F26" w:rsidRPr="00B05735" w:rsidRDefault="00851F26" w:rsidP="00B05735">
            <w:pPr>
              <w:pStyle w:val="TableParagraph"/>
              <w:spacing w:before="0"/>
              <w:ind w:left="118" w:right="354"/>
              <w:rPr>
                <w:sz w:val="22"/>
                <w:szCs w:val="22"/>
              </w:rPr>
            </w:pPr>
            <w:r w:rsidRPr="00B05735">
              <w:rPr>
                <w:b/>
                <w:sz w:val="22"/>
                <w:szCs w:val="22"/>
              </w:rPr>
              <w:t>ЦУР</w:t>
            </w:r>
            <w:r w:rsidRPr="00B05735">
              <w:rPr>
                <w:b/>
                <w:spacing w:val="-3"/>
                <w:sz w:val="22"/>
                <w:szCs w:val="22"/>
              </w:rPr>
              <w:t xml:space="preserve"> </w:t>
            </w:r>
            <w:r w:rsidRPr="00B05735">
              <w:rPr>
                <w:b/>
                <w:spacing w:val="-4"/>
                <w:sz w:val="22"/>
                <w:szCs w:val="22"/>
              </w:rPr>
              <w:t>11.6</w:t>
            </w:r>
          </w:p>
        </w:tc>
        <w:tc>
          <w:tcPr>
            <w:tcW w:w="1851" w:type="dxa"/>
            <w:gridSpan w:val="2"/>
          </w:tcPr>
          <w:p w14:paraId="176B4D2E" w14:textId="4C0776B7" w:rsidR="00851F26" w:rsidRPr="00B05735" w:rsidRDefault="00851F26" w:rsidP="00B05735">
            <w:pPr>
              <w:pStyle w:val="TableParagraph"/>
              <w:tabs>
                <w:tab w:val="left" w:pos="598"/>
                <w:tab w:val="left" w:pos="1623"/>
              </w:tabs>
              <w:spacing w:before="0"/>
              <w:ind w:left="104" w:right="97"/>
              <w:rPr>
                <w:spacing w:val="-2"/>
                <w:sz w:val="22"/>
                <w:szCs w:val="22"/>
              </w:rPr>
            </w:pPr>
            <w:proofErr w:type="spellStart"/>
            <w:r w:rsidRPr="00B05735">
              <w:rPr>
                <w:spacing w:val="-2"/>
                <w:sz w:val="22"/>
                <w:szCs w:val="22"/>
              </w:rPr>
              <w:lastRenderedPageBreak/>
              <w:t>Создание</w:t>
            </w:r>
            <w:proofErr w:type="spellEnd"/>
            <w:r w:rsidRPr="00B05735">
              <w:rPr>
                <w:spacing w:val="-2"/>
                <w:sz w:val="22"/>
                <w:szCs w:val="22"/>
              </w:rPr>
              <w:t xml:space="preserve"> </w:t>
            </w:r>
            <w:proofErr w:type="spellStart"/>
            <w:r w:rsidRPr="00B05735">
              <w:rPr>
                <w:spacing w:val="-2"/>
                <w:sz w:val="22"/>
                <w:szCs w:val="22"/>
              </w:rPr>
              <w:t>системы</w:t>
            </w:r>
            <w:proofErr w:type="spellEnd"/>
            <w:r w:rsidRPr="00B05735">
              <w:rPr>
                <w:spacing w:val="-2"/>
                <w:sz w:val="22"/>
                <w:szCs w:val="22"/>
              </w:rPr>
              <w:t xml:space="preserve"> </w:t>
            </w:r>
            <w:proofErr w:type="spellStart"/>
            <w:r w:rsidRPr="00B05735">
              <w:rPr>
                <w:spacing w:val="-2"/>
                <w:sz w:val="22"/>
                <w:szCs w:val="22"/>
              </w:rPr>
              <w:t>управления</w:t>
            </w:r>
            <w:proofErr w:type="spellEnd"/>
            <w:r w:rsidRPr="00B05735">
              <w:rPr>
                <w:spacing w:val="-2"/>
                <w:sz w:val="22"/>
                <w:szCs w:val="22"/>
              </w:rPr>
              <w:t xml:space="preserve"> </w:t>
            </w:r>
            <w:proofErr w:type="spellStart"/>
            <w:r w:rsidRPr="00B05735">
              <w:rPr>
                <w:spacing w:val="-2"/>
                <w:sz w:val="22"/>
                <w:szCs w:val="22"/>
              </w:rPr>
              <w:t>отходами</w:t>
            </w:r>
            <w:proofErr w:type="spellEnd"/>
          </w:p>
        </w:tc>
        <w:tc>
          <w:tcPr>
            <w:tcW w:w="1986" w:type="dxa"/>
            <w:gridSpan w:val="2"/>
          </w:tcPr>
          <w:p w14:paraId="0A7C9084" w14:textId="55622A8A" w:rsidR="00851F26" w:rsidRPr="00B05735" w:rsidRDefault="00851F26" w:rsidP="00B05735">
            <w:pPr>
              <w:pStyle w:val="TableParagraph"/>
              <w:spacing w:before="0"/>
              <w:ind w:left="131" w:right="189"/>
              <w:rPr>
                <w:sz w:val="22"/>
                <w:szCs w:val="22"/>
                <w:lang w:val="ru-RU"/>
              </w:rPr>
            </w:pPr>
            <w:r w:rsidRPr="00B05735">
              <w:rPr>
                <w:sz w:val="22"/>
                <w:szCs w:val="22"/>
                <w:lang w:val="ru-RU"/>
              </w:rPr>
              <w:t>Каково влияние Плана</w:t>
            </w:r>
            <w:r w:rsidRPr="00B05735">
              <w:rPr>
                <w:spacing w:val="-14"/>
                <w:sz w:val="22"/>
                <w:szCs w:val="22"/>
                <w:lang w:val="ru-RU"/>
              </w:rPr>
              <w:t xml:space="preserve"> </w:t>
            </w:r>
            <w:r w:rsidRPr="00B05735">
              <w:rPr>
                <w:sz w:val="22"/>
                <w:szCs w:val="22"/>
                <w:lang w:val="ru-RU"/>
              </w:rPr>
              <w:t>на</w:t>
            </w:r>
            <w:r w:rsidRPr="00B05735">
              <w:rPr>
                <w:spacing w:val="-14"/>
                <w:sz w:val="22"/>
                <w:szCs w:val="22"/>
                <w:lang w:val="ru-RU"/>
              </w:rPr>
              <w:t xml:space="preserve"> </w:t>
            </w:r>
            <w:r w:rsidRPr="00B05735">
              <w:rPr>
                <w:sz w:val="22"/>
                <w:szCs w:val="22"/>
                <w:lang w:val="ru-RU"/>
              </w:rPr>
              <w:t xml:space="preserve">систему </w:t>
            </w:r>
            <w:r w:rsidRPr="00B05735">
              <w:rPr>
                <w:spacing w:val="-2"/>
                <w:sz w:val="22"/>
                <w:szCs w:val="22"/>
                <w:lang w:val="ru-RU"/>
              </w:rPr>
              <w:t>управления отходами?</w:t>
            </w:r>
          </w:p>
        </w:tc>
        <w:tc>
          <w:tcPr>
            <w:tcW w:w="1985" w:type="dxa"/>
            <w:gridSpan w:val="2"/>
          </w:tcPr>
          <w:p w14:paraId="3206C4BA" w14:textId="2B136874" w:rsidR="00851F26" w:rsidRPr="00B05735" w:rsidRDefault="00851F26" w:rsidP="00B05735">
            <w:pPr>
              <w:pStyle w:val="TableParagraph"/>
              <w:tabs>
                <w:tab w:val="left" w:pos="1759"/>
              </w:tabs>
              <w:spacing w:before="0"/>
              <w:ind w:left="106" w:right="95"/>
              <w:rPr>
                <w:sz w:val="22"/>
                <w:szCs w:val="22"/>
                <w:lang w:val="ru-RU"/>
              </w:rPr>
            </w:pPr>
            <w:r w:rsidRPr="00B05735">
              <w:rPr>
                <w:spacing w:val="-2"/>
                <w:sz w:val="22"/>
                <w:szCs w:val="22"/>
                <w:lang w:val="ru-RU"/>
              </w:rPr>
              <w:t xml:space="preserve">Соответствие </w:t>
            </w:r>
            <w:r w:rsidRPr="00B05735">
              <w:rPr>
                <w:sz w:val="22"/>
                <w:szCs w:val="22"/>
                <w:lang w:val="ru-RU"/>
              </w:rPr>
              <w:t xml:space="preserve">полигона ТБО </w:t>
            </w:r>
            <w:r w:rsidRPr="00B05735">
              <w:rPr>
                <w:spacing w:val="-2"/>
                <w:sz w:val="22"/>
                <w:szCs w:val="22"/>
                <w:lang w:val="ru-RU"/>
              </w:rPr>
              <w:t xml:space="preserve">санитарным требованиям. </w:t>
            </w:r>
            <w:r w:rsidRPr="00B05735">
              <w:rPr>
                <w:spacing w:val="-2"/>
                <w:sz w:val="22"/>
                <w:szCs w:val="22"/>
                <w:lang w:val="ru-RU"/>
              </w:rPr>
              <w:lastRenderedPageBreak/>
              <w:t>Содействие</w:t>
            </w:r>
            <w:r w:rsidR="00D02293" w:rsidRPr="00B05735">
              <w:rPr>
                <w:sz w:val="22"/>
                <w:szCs w:val="22"/>
                <w:lang w:val="ru-RU"/>
              </w:rPr>
              <w:t xml:space="preserve"> </w:t>
            </w:r>
            <w:r w:rsidRPr="00B05735">
              <w:rPr>
                <w:spacing w:val="-10"/>
                <w:sz w:val="22"/>
                <w:szCs w:val="22"/>
                <w:lang w:val="ru-RU"/>
              </w:rPr>
              <w:t xml:space="preserve">и </w:t>
            </w:r>
            <w:r w:rsidRPr="00B05735">
              <w:rPr>
                <w:spacing w:val="-2"/>
                <w:sz w:val="22"/>
                <w:szCs w:val="22"/>
                <w:lang w:val="ru-RU"/>
              </w:rPr>
              <w:t xml:space="preserve">поддержка </w:t>
            </w:r>
            <w:proofErr w:type="spellStart"/>
            <w:r w:rsidRPr="00B05735">
              <w:rPr>
                <w:spacing w:val="-2"/>
                <w:sz w:val="22"/>
                <w:szCs w:val="22"/>
                <w:lang w:val="ru-RU"/>
              </w:rPr>
              <w:t>совершенствовани</w:t>
            </w:r>
            <w:proofErr w:type="spellEnd"/>
            <w:r w:rsidRPr="00B05735">
              <w:rPr>
                <w:spacing w:val="-2"/>
                <w:sz w:val="22"/>
                <w:szCs w:val="22"/>
                <w:lang w:val="ru-RU"/>
              </w:rPr>
              <w:t xml:space="preserve"> </w:t>
            </w:r>
            <w:r w:rsidRPr="00B05735">
              <w:rPr>
                <w:sz w:val="22"/>
                <w:szCs w:val="22"/>
                <w:lang w:val="ru-RU"/>
              </w:rPr>
              <w:t xml:space="preserve">я системы </w:t>
            </w:r>
            <w:r w:rsidRPr="00B05735">
              <w:rPr>
                <w:spacing w:val="-2"/>
                <w:sz w:val="22"/>
                <w:szCs w:val="22"/>
                <w:lang w:val="ru-RU"/>
              </w:rPr>
              <w:t>управления отходами</w:t>
            </w:r>
            <w:r w:rsidRPr="00B05735">
              <w:rPr>
                <w:spacing w:val="40"/>
                <w:sz w:val="22"/>
                <w:szCs w:val="22"/>
                <w:lang w:val="ru-RU"/>
              </w:rPr>
              <w:t xml:space="preserve"> </w:t>
            </w:r>
            <w:r w:rsidRPr="00B05735">
              <w:rPr>
                <w:spacing w:val="-2"/>
                <w:sz w:val="22"/>
                <w:szCs w:val="22"/>
                <w:lang w:val="ru-RU"/>
              </w:rPr>
              <w:t>(включая разделение, повторное использование).</w:t>
            </w:r>
          </w:p>
          <w:p w14:paraId="67C0D145" w14:textId="1110FBFF" w:rsidR="00851F26" w:rsidRPr="00B05735" w:rsidRDefault="00851F26" w:rsidP="00B05735">
            <w:pPr>
              <w:pStyle w:val="TableParagraph"/>
              <w:tabs>
                <w:tab w:val="left" w:pos="1692"/>
              </w:tabs>
              <w:spacing w:before="0"/>
              <w:ind w:left="106" w:right="96"/>
              <w:rPr>
                <w:spacing w:val="-2"/>
                <w:sz w:val="22"/>
                <w:szCs w:val="22"/>
                <w:lang w:val="ru-RU"/>
              </w:rPr>
            </w:pPr>
            <w:r w:rsidRPr="00B05735">
              <w:rPr>
                <w:spacing w:val="-2"/>
                <w:sz w:val="22"/>
                <w:szCs w:val="22"/>
                <w:lang w:val="ru-RU"/>
              </w:rPr>
              <w:t xml:space="preserve">Установка </w:t>
            </w:r>
            <w:r w:rsidRPr="00B05735">
              <w:rPr>
                <w:sz w:val="22"/>
                <w:szCs w:val="22"/>
                <w:lang w:val="ru-RU"/>
              </w:rPr>
              <w:t xml:space="preserve">контейнеров по сбору ТБО. </w:t>
            </w:r>
          </w:p>
        </w:tc>
        <w:tc>
          <w:tcPr>
            <w:tcW w:w="1844" w:type="dxa"/>
            <w:gridSpan w:val="2"/>
          </w:tcPr>
          <w:p w14:paraId="6B29428B" w14:textId="3873AEB6" w:rsidR="00851F26" w:rsidRPr="00B05735" w:rsidRDefault="00851F26" w:rsidP="00B05735">
            <w:pPr>
              <w:pStyle w:val="TableParagraph"/>
              <w:tabs>
                <w:tab w:val="left" w:pos="1236"/>
              </w:tabs>
              <w:spacing w:before="0"/>
              <w:ind w:left="104" w:right="98"/>
              <w:rPr>
                <w:sz w:val="22"/>
                <w:szCs w:val="22"/>
                <w:lang w:val="ru-RU"/>
              </w:rPr>
            </w:pPr>
            <w:r w:rsidRPr="00B05735">
              <w:rPr>
                <w:spacing w:val="-2"/>
                <w:sz w:val="22"/>
                <w:szCs w:val="22"/>
                <w:lang w:val="ru-RU"/>
              </w:rPr>
              <w:lastRenderedPageBreak/>
              <w:t>Мероприятия Генерального плана</w:t>
            </w:r>
            <w:r w:rsidR="009B3C74" w:rsidRPr="00B05735">
              <w:rPr>
                <w:spacing w:val="-2"/>
                <w:sz w:val="22"/>
                <w:szCs w:val="22"/>
                <w:lang w:val="ru-RU"/>
              </w:rPr>
              <w:t xml:space="preserve"> </w:t>
            </w:r>
            <w:r w:rsidRPr="00B05735">
              <w:rPr>
                <w:spacing w:val="-4"/>
                <w:sz w:val="22"/>
                <w:szCs w:val="22"/>
                <w:lang w:val="ru-RU"/>
              </w:rPr>
              <w:t xml:space="preserve">лишь </w:t>
            </w:r>
            <w:r w:rsidRPr="00B05735">
              <w:rPr>
                <w:sz w:val="22"/>
                <w:szCs w:val="22"/>
                <w:lang w:val="ru-RU"/>
              </w:rPr>
              <w:t xml:space="preserve">частично решат </w:t>
            </w:r>
            <w:r w:rsidRPr="00B05735">
              <w:rPr>
                <w:sz w:val="22"/>
                <w:szCs w:val="22"/>
                <w:lang w:val="ru-RU"/>
              </w:rPr>
              <w:lastRenderedPageBreak/>
              <w:t xml:space="preserve">проблему, и для </w:t>
            </w:r>
            <w:r w:rsidRPr="00B05735">
              <w:rPr>
                <w:spacing w:val="-2"/>
                <w:sz w:val="22"/>
                <w:szCs w:val="22"/>
                <w:lang w:val="ru-RU"/>
              </w:rPr>
              <w:t>окончательного решения необходим комплексный подход.</w:t>
            </w:r>
          </w:p>
        </w:tc>
      </w:tr>
      <w:tr w:rsidR="00851F26" w:rsidRPr="00B05735" w14:paraId="58141026" w14:textId="77777777" w:rsidTr="00B05735">
        <w:trPr>
          <w:gridAfter w:val="1"/>
          <w:wAfter w:w="10" w:type="dxa"/>
          <w:trHeight w:val="79"/>
          <w:jc w:val="center"/>
        </w:trPr>
        <w:tc>
          <w:tcPr>
            <w:tcW w:w="442" w:type="dxa"/>
            <w:gridSpan w:val="2"/>
          </w:tcPr>
          <w:p w14:paraId="4C64CB8D" w14:textId="41B6AD1A" w:rsidR="00851F26" w:rsidRPr="00B05735" w:rsidRDefault="00851F26" w:rsidP="00B05735">
            <w:pPr>
              <w:pStyle w:val="TableParagraph"/>
              <w:spacing w:before="0"/>
              <w:ind w:right="105"/>
              <w:jc w:val="center"/>
              <w:rPr>
                <w:spacing w:val="-10"/>
                <w:sz w:val="22"/>
                <w:szCs w:val="22"/>
              </w:rPr>
            </w:pPr>
            <w:r w:rsidRPr="00B05735">
              <w:rPr>
                <w:spacing w:val="-10"/>
                <w:sz w:val="22"/>
                <w:szCs w:val="22"/>
              </w:rPr>
              <w:lastRenderedPageBreak/>
              <w:t>8</w:t>
            </w:r>
          </w:p>
        </w:tc>
        <w:tc>
          <w:tcPr>
            <w:tcW w:w="1815" w:type="dxa"/>
            <w:gridSpan w:val="2"/>
          </w:tcPr>
          <w:p w14:paraId="51E1B5CA" w14:textId="181B9E6E" w:rsidR="00851F26" w:rsidRPr="00B05735" w:rsidRDefault="00851F26" w:rsidP="00B05735">
            <w:pPr>
              <w:pStyle w:val="TableParagraph"/>
              <w:spacing w:before="0"/>
              <w:ind w:left="118" w:right="354"/>
              <w:rPr>
                <w:spacing w:val="-2"/>
                <w:sz w:val="22"/>
                <w:szCs w:val="22"/>
                <w:lang w:val="ru-RU"/>
              </w:rPr>
            </w:pPr>
            <w:r w:rsidRPr="00B05735">
              <w:rPr>
                <w:spacing w:val="-2"/>
                <w:sz w:val="22"/>
                <w:szCs w:val="22"/>
                <w:lang w:val="ru-RU"/>
              </w:rPr>
              <w:t xml:space="preserve">Улучшение </w:t>
            </w:r>
            <w:r w:rsidRPr="00B05735">
              <w:rPr>
                <w:sz w:val="22"/>
                <w:szCs w:val="22"/>
                <w:lang w:val="ru-RU"/>
              </w:rPr>
              <w:t>качества</w:t>
            </w:r>
            <w:r w:rsidRPr="00B05735">
              <w:rPr>
                <w:spacing w:val="-14"/>
                <w:sz w:val="22"/>
                <w:szCs w:val="22"/>
                <w:lang w:val="ru-RU"/>
              </w:rPr>
              <w:t xml:space="preserve"> </w:t>
            </w:r>
            <w:r w:rsidRPr="00B05735">
              <w:rPr>
                <w:sz w:val="22"/>
                <w:szCs w:val="22"/>
                <w:lang w:val="ru-RU"/>
              </w:rPr>
              <w:t xml:space="preserve">жизни и здоровья </w:t>
            </w:r>
            <w:r w:rsidRPr="00B05735">
              <w:rPr>
                <w:spacing w:val="-2"/>
                <w:sz w:val="22"/>
                <w:szCs w:val="22"/>
                <w:lang w:val="ru-RU"/>
              </w:rPr>
              <w:t>населения</w:t>
            </w:r>
            <w:r w:rsidRPr="00B05735">
              <w:rPr>
                <w:spacing w:val="80"/>
                <w:sz w:val="22"/>
                <w:szCs w:val="22"/>
                <w:lang w:val="ru-RU"/>
              </w:rPr>
              <w:t xml:space="preserve"> </w:t>
            </w:r>
            <w:r w:rsidRPr="00B05735">
              <w:rPr>
                <w:b/>
                <w:sz w:val="22"/>
                <w:szCs w:val="22"/>
                <w:lang w:val="ru-RU"/>
              </w:rPr>
              <w:t>ЦУР 3</w:t>
            </w:r>
          </w:p>
        </w:tc>
        <w:tc>
          <w:tcPr>
            <w:tcW w:w="1851" w:type="dxa"/>
            <w:gridSpan w:val="2"/>
          </w:tcPr>
          <w:p w14:paraId="7699AF95" w14:textId="2FA5E2E6" w:rsidR="00851F26" w:rsidRPr="00B05735" w:rsidRDefault="00851F26" w:rsidP="00B05735">
            <w:pPr>
              <w:pStyle w:val="TableParagraph"/>
              <w:tabs>
                <w:tab w:val="left" w:pos="1623"/>
              </w:tabs>
              <w:spacing w:before="0"/>
              <w:ind w:left="104" w:right="97"/>
              <w:rPr>
                <w:sz w:val="22"/>
                <w:szCs w:val="22"/>
                <w:lang w:val="ru-RU"/>
              </w:rPr>
            </w:pPr>
            <w:r w:rsidRPr="00B05735">
              <w:rPr>
                <w:spacing w:val="-2"/>
                <w:sz w:val="22"/>
                <w:szCs w:val="22"/>
                <w:lang w:val="ru-RU"/>
              </w:rPr>
              <w:t>Снижение</w:t>
            </w:r>
            <w:r w:rsidRPr="00B05735">
              <w:rPr>
                <w:spacing w:val="80"/>
                <w:sz w:val="22"/>
                <w:szCs w:val="22"/>
                <w:lang w:val="ru-RU"/>
              </w:rPr>
              <w:t xml:space="preserve"> </w:t>
            </w:r>
            <w:r w:rsidRPr="00B05735">
              <w:rPr>
                <w:spacing w:val="-2"/>
                <w:sz w:val="22"/>
                <w:szCs w:val="22"/>
                <w:lang w:val="ru-RU"/>
              </w:rPr>
              <w:t>рисков</w:t>
            </w:r>
            <w:r w:rsidRPr="00B05735">
              <w:rPr>
                <w:sz w:val="22"/>
                <w:szCs w:val="22"/>
                <w:lang w:val="ru-RU"/>
              </w:rPr>
              <w:t xml:space="preserve"> </w:t>
            </w:r>
            <w:r w:rsidRPr="00B05735">
              <w:rPr>
                <w:spacing w:val="-10"/>
                <w:sz w:val="22"/>
                <w:szCs w:val="22"/>
                <w:lang w:val="ru-RU"/>
              </w:rPr>
              <w:t>и</w:t>
            </w:r>
          </w:p>
          <w:p w14:paraId="00F1EE3B" w14:textId="77777777" w:rsidR="00851F26" w:rsidRPr="00B05735" w:rsidRDefault="00851F26" w:rsidP="00B05735">
            <w:pPr>
              <w:pStyle w:val="TableParagraph"/>
              <w:spacing w:before="0"/>
              <w:ind w:left="104"/>
              <w:rPr>
                <w:sz w:val="22"/>
                <w:szCs w:val="22"/>
                <w:lang w:val="ru-RU"/>
              </w:rPr>
            </w:pPr>
            <w:r w:rsidRPr="00B05735">
              <w:rPr>
                <w:spacing w:val="-2"/>
                <w:sz w:val="22"/>
                <w:szCs w:val="22"/>
                <w:lang w:val="ru-RU"/>
              </w:rPr>
              <w:t xml:space="preserve">регулирование </w:t>
            </w:r>
            <w:r w:rsidRPr="00B05735">
              <w:rPr>
                <w:sz w:val="22"/>
                <w:szCs w:val="22"/>
                <w:lang w:val="ru-RU"/>
              </w:rPr>
              <w:t>национальных</w:t>
            </w:r>
            <w:r w:rsidRPr="00B05735">
              <w:rPr>
                <w:spacing w:val="65"/>
                <w:sz w:val="22"/>
                <w:szCs w:val="22"/>
                <w:lang w:val="ru-RU"/>
              </w:rPr>
              <w:t xml:space="preserve"> </w:t>
            </w:r>
            <w:r w:rsidRPr="00B05735">
              <w:rPr>
                <w:sz w:val="22"/>
                <w:szCs w:val="22"/>
                <w:lang w:val="ru-RU"/>
              </w:rPr>
              <w:t xml:space="preserve">и </w:t>
            </w:r>
            <w:r w:rsidRPr="00B05735">
              <w:rPr>
                <w:spacing w:val="-2"/>
                <w:sz w:val="22"/>
                <w:szCs w:val="22"/>
                <w:lang w:val="ru-RU"/>
              </w:rPr>
              <w:t>глобальных</w:t>
            </w:r>
          </w:p>
          <w:p w14:paraId="5B07F0DB" w14:textId="654352C3" w:rsidR="00851F26" w:rsidRPr="00B05735" w:rsidRDefault="00851F26" w:rsidP="00B05735">
            <w:pPr>
              <w:pStyle w:val="TableParagraph"/>
              <w:tabs>
                <w:tab w:val="left" w:pos="598"/>
                <w:tab w:val="left" w:pos="1623"/>
              </w:tabs>
              <w:spacing w:before="0"/>
              <w:ind w:left="104" w:right="97"/>
              <w:rPr>
                <w:spacing w:val="-2"/>
                <w:sz w:val="22"/>
                <w:szCs w:val="22"/>
              </w:rPr>
            </w:pPr>
            <w:proofErr w:type="spellStart"/>
            <w:r w:rsidRPr="00B05735">
              <w:rPr>
                <w:spacing w:val="-2"/>
                <w:sz w:val="22"/>
                <w:szCs w:val="22"/>
              </w:rPr>
              <w:t>рисков</w:t>
            </w:r>
            <w:proofErr w:type="spellEnd"/>
            <w:r w:rsidRPr="00B05735">
              <w:rPr>
                <w:sz w:val="22"/>
                <w:szCs w:val="22"/>
                <w:lang w:val="ru-RU"/>
              </w:rPr>
              <w:t xml:space="preserve"> </w:t>
            </w:r>
            <w:proofErr w:type="spellStart"/>
            <w:r w:rsidRPr="00B05735">
              <w:rPr>
                <w:spacing w:val="-4"/>
                <w:sz w:val="22"/>
                <w:szCs w:val="22"/>
              </w:rPr>
              <w:t>для</w:t>
            </w:r>
            <w:proofErr w:type="spellEnd"/>
            <w:r w:rsidRPr="00B05735">
              <w:rPr>
                <w:spacing w:val="-4"/>
                <w:sz w:val="22"/>
                <w:szCs w:val="22"/>
              </w:rPr>
              <w:t xml:space="preserve"> </w:t>
            </w:r>
            <w:proofErr w:type="spellStart"/>
            <w:r w:rsidRPr="00B05735">
              <w:rPr>
                <w:spacing w:val="-2"/>
                <w:sz w:val="22"/>
                <w:szCs w:val="22"/>
              </w:rPr>
              <w:t>здоровья</w:t>
            </w:r>
            <w:proofErr w:type="spellEnd"/>
          </w:p>
        </w:tc>
        <w:tc>
          <w:tcPr>
            <w:tcW w:w="1986" w:type="dxa"/>
            <w:gridSpan w:val="2"/>
          </w:tcPr>
          <w:p w14:paraId="5AAFDFAB" w14:textId="0E48DD6E" w:rsidR="00851F26" w:rsidRPr="00B05735" w:rsidRDefault="00851F26" w:rsidP="00B05735">
            <w:pPr>
              <w:pStyle w:val="TableParagraph"/>
              <w:spacing w:before="0"/>
              <w:ind w:left="131" w:right="189"/>
              <w:rPr>
                <w:sz w:val="22"/>
                <w:szCs w:val="22"/>
                <w:lang w:val="ru-RU"/>
              </w:rPr>
            </w:pPr>
            <w:r w:rsidRPr="00B05735">
              <w:rPr>
                <w:sz w:val="22"/>
                <w:szCs w:val="22"/>
                <w:lang w:val="ru-RU"/>
              </w:rPr>
              <w:t xml:space="preserve">Как План повлияет на </w:t>
            </w:r>
            <w:r w:rsidRPr="00B05735">
              <w:rPr>
                <w:spacing w:val="-2"/>
                <w:sz w:val="22"/>
                <w:szCs w:val="22"/>
                <w:lang w:val="ru-RU"/>
              </w:rPr>
              <w:t xml:space="preserve">доступность социальных </w:t>
            </w:r>
            <w:r w:rsidRPr="00B05735">
              <w:rPr>
                <w:sz w:val="22"/>
                <w:szCs w:val="22"/>
                <w:lang w:val="ru-RU"/>
              </w:rPr>
              <w:t>объектов</w:t>
            </w:r>
            <w:r w:rsidRPr="00B05735">
              <w:rPr>
                <w:spacing w:val="-14"/>
                <w:sz w:val="22"/>
                <w:szCs w:val="22"/>
                <w:lang w:val="ru-RU"/>
              </w:rPr>
              <w:t xml:space="preserve"> </w:t>
            </w:r>
            <w:r w:rsidRPr="00B05735">
              <w:rPr>
                <w:sz w:val="22"/>
                <w:szCs w:val="22"/>
                <w:lang w:val="ru-RU"/>
              </w:rPr>
              <w:t xml:space="preserve">для </w:t>
            </w:r>
            <w:r w:rsidRPr="00B05735">
              <w:rPr>
                <w:spacing w:val="-2"/>
                <w:sz w:val="22"/>
                <w:szCs w:val="22"/>
                <w:lang w:val="ru-RU"/>
              </w:rPr>
              <w:t>населения?</w:t>
            </w:r>
          </w:p>
        </w:tc>
        <w:tc>
          <w:tcPr>
            <w:tcW w:w="1985" w:type="dxa"/>
            <w:gridSpan w:val="2"/>
          </w:tcPr>
          <w:p w14:paraId="1C637046" w14:textId="33076BEE" w:rsidR="00851F26" w:rsidRPr="00B05735" w:rsidRDefault="00851F26" w:rsidP="00B05735">
            <w:pPr>
              <w:pStyle w:val="TableParagraph"/>
              <w:spacing w:before="0"/>
              <w:ind w:left="106"/>
              <w:rPr>
                <w:sz w:val="22"/>
                <w:szCs w:val="22"/>
                <w:lang w:val="ru-RU"/>
              </w:rPr>
            </w:pPr>
            <w:r w:rsidRPr="00B05735">
              <w:rPr>
                <w:spacing w:val="-4"/>
                <w:sz w:val="22"/>
                <w:szCs w:val="22"/>
                <w:lang w:val="ru-RU"/>
              </w:rPr>
              <w:t xml:space="preserve">План </w:t>
            </w:r>
            <w:r w:rsidRPr="00B05735">
              <w:rPr>
                <w:spacing w:val="-2"/>
                <w:sz w:val="22"/>
                <w:szCs w:val="22"/>
                <w:lang w:val="ru-RU"/>
              </w:rPr>
              <w:t>предусматривает доступное местоположение объектов социальной</w:t>
            </w:r>
          </w:p>
          <w:p w14:paraId="2824825B" w14:textId="2DD6E075" w:rsidR="00851F26" w:rsidRPr="00B05735" w:rsidRDefault="00851F26" w:rsidP="00B05735">
            <w:pPr>
              <w:pStyle w:val="TableParagraph"/>
              <w:tabs>
                <w:tab w:val="left" w:pos="1759"/>
              </w:tabs>
              <w:spacing w:before="0"/>
              <w:ind w:left="106" w:right="95"/>
              <w:rPr>
                <w:spacing w:val="-2"/>
                <w:sz w:val="22"/>
                <w:szCs w:val="22"/>
                <w:lang w:val="ru-RU"/>
              </w:rPr>
            </w:pPr>
            <w:r w:rsidRPr="00B05735">
              <w:rPr>
                <w:spacing w:val="-2"/>
                <w:sz w:val="22"/>
                <w:szCs w:val="22"/>
                <w:lang w:val="ru-RU"/>
              </w:rPr>
              <w:t>значимости</w:t>
            </w:r>
          </w:p>
        </w:tc>
        <w:tc>
          <w:tcPr>
            <w:tcW w:w="1844" w:type="dxa"/>
            <w:gridSpan w:val="2"/>
          </w:tcPr>
          <w:p w14:paraId="1BA9B1BB" w14:textId="0927EF16" w:rsidR="00851F26" w:rsidRPr="00B05735" w:rsidRDefault="00851F26" w:rsidP="00B05735">
            <w:pPr>
              <w:pStyle w:val="TableParagraph"/>
              <w:tabs>
                <w:tab w:val="left" w:pos="1236"/>
              </w:tabs>
              <w:spacing w:before="0"/>
              <w:ind w:left="104" w:right="98"/>
              <w:rPr>
                <w:spacing w:val="-2"/>
                <w:sz w:val="22"/>
                <w:szCs w:val="22"/>
                <w:lang w:val="ru-RU"/>
              </w:rPr>
            </w:pPr>
          </w:p>
        </w:tc>
      </w:tr>
      <w:tr w:rsidR="00851F26" w:rsidRPr="00B05735" w14:paraId="3ED74237" w14:textId="77777777" w:rsidTr="00B05735">
        <w:trPr>
          <w:gridAfter w:val="1"/>
          <w:wAfter w:w="10" w:type="dxa"/>
          <w:trHeight w:val="79"/>
          <w:jc w:val="center"/>
        </w:trPr>
        <w:tc>
          <w:tcPr>
            <w:tcW w:w="442" w:type="dxa"/>
            <w:gridSpan w:val="2"/>
          </w:tcPr>
          <w:p w14:paraId="6FC1A833" w14:textId="53FA1C12" w:rsidR="00851F26" w:rsidRPr="00B05735" w:rsidRDefault="00851F26" w:rsidP="00B05735">
            <w:pPr>
              <w:pStyle w:val="TableParagraph"/>
              <w:spacing w:before="0"/>
              <w:ind w:right="105"/>
              <w:jc w:val="center"/>
              <w:rPr>
                <w:spacing w:val="-10"/>
                <w:sz w:val="22"/>
                <w:szCs w:val="22"/>
              </w:rPr>
            </w:pPr>
            <w:r w:rsidRPr="00B05735">
              <w:rPr>
                <w:spacing w:val="-10"/>
                <w:sz w:val="22"/>
                <w:szCs w:val="22"/>
              </w:rPr>
              <w:t>9</w:t>
            </w:r>
          </w:p>
        </w:tc>
        <w:tc>
          <w:tcPr>
            <w:tcW w:w="1815" w:type="dxa"/>
            <w:gridSpan w:val="2"/>
          </w:tcPr>
          <w:p w14:paraId="3D13C4AB" w14:textId="77777777" w:rsidR="00851F26" w:rsidRPr="00B05735" w:rsidRDefault="00851F26" w:rsidP="00B05735">
            <w:pPr>
              <w:pStyle w:val="TableParagraph"/>
              <w:spacing w:before="0"/>
              <w:ind w:left="118"/>
              <w:rPr>
                <w:sz w:val="22"/>
                <w:szCs w:val="22"/>
                <w:lang w:val="ru-RU"/>
              </w:rPr>
            </w:pPr>
            <w:r w:rsidRPr="00B05735">
              <w:rPr>
                <w:spacing w:val="-2"/>
                <w:sz w:val="22"/>
                <w:szCs w:val="22"/>
                <w:lang w:val="ru-RU"/>
              </w:rPr>
              <w:t>Устойчивое развитие транспортных систем</w:t>
            </w:r>
          </w:p>
          <w:p w14:paraId="735EB2B9" w14:textId="3A6C9DB4" w:rsidR="00851F26" w:rsidRPr="00B05735" w:rsidRDefault="00851F26" w:rsidP="00B05735">
            <w:pPr>
              <w:pStyle w:val="TableParagraph"/>
              <w:spacing w:before="0"/>
              <w:ind w:left="118" w:right="354"/>
              <w:rPr>
                <w:spacing w:val="-2"/>
                <w:sz w:val="22"/>
                <w:szCs w:val="22"/>
                <w:lang w:val="ru-RU"/>
              </w:rPr>
            </w:pPr>
            <w:r w:rsidRPr="00B05735">
              <w:rPr>
                <w:b/>
                <w:sz w:val="22"/>
                <w:szCs w:val="22"/>
                <w:lang w:val="ru-RU"/>
              </w:rPr>
              <w:t>ЦУР</w:t>
            </w:r>
            <w:r w:rsidRPr="00B05735">
              <w:rPr>
                <w:b/>
                <w:spacing w:val="-3"/>
                <w:sz w:val="22"/>
                <w:szCs w:val="22"/>
                <w:lang w:val="ru-RU"/>
              </w:rPr>
              <w:t xml:space="preserve"> </w:t>
            </w:r>
            <w:r w:rsidRPr="00B05735">
              <w:rPr>
                <w:b/>
                <w:spacing w:val="-4"/>
                <w:sz w:val="22"/>
                <w:szCs w:val="22"/>
                <w:lang w:val="ru-RU"/>
              </w:rPr>
              <w:t>11.2</w:t>
            </w:r>
          </w:p>
        </w:tc>
        <w:tc>
          <w:tcPr>
            <w:tcW w:w="1851" w:type="dxa"/>
            <w:gridSpan w:val="2"/>
          </w:tcPr>
          <w:p w14:paraId="12FB4956" w14:textId="262051B7" w:rsidR="00851F26" w:rsidRPr="00B05735" w:rsidRDefault="00851F26" w:rsidP="00B05735">
            <w:pPr>
              <w:pStyle w:val="TableParagraph"/>
              <w:spacing w:before="0"/>
              <w:ind w:left="104"/>
              <w:rPr>
                <w:spacing w:val="-2"/>
                <w:sz w:val="22"/>
                <w:szCs w:val="22"/>
                <w:lang w:val="ru-RU"/>
              </w:rPr>
            </w:pPr>
            <w:r w:rsidRPr="00B05735">
              <w:rPr>
                <w:spacing w:val="-2"/>
                <w:sz w:val="22"/>
                <w:szCs w:val="22"/>
                <w:lang w:val="ru-RU"/>
              </w:rPr>
              <w:t>Повышение безопасности дорожного движения</w:t>
            </w:r>
            <w:r w:rsidR="00BB4F10" w:rsidRPr="00B05735">
              <w:rPr>
                <w:spacing w:val="-2"/>
                <w:sz w:val="22"/>
                <w:szCs w:val="22"/>
                <w:lang w:val="ru-RU"/>
              </w:rPr>
              <w:t>, улучшение качества дорог</w:t>
            </w:r>
          </w:p>
        </w:tc>
        <w:tc>
          <w:tcPr>
            <w:tcW w:w="1986" w:type="dxa"/>
            <w:gridSpan w:val="2"/>
          </w:tcPr>
          <w:p w14:paraId="4D3931E5" w14:textId="6CBA5AD4" w:rsidR="00851F26" w:rsidRPr="00B05735" w:rsidRDefault="00851F26" w:rsidP="00B05735">
            <w:pPr>
              <w:pStyle w:val="TableParagraph"/>
              <w:spacing w:before="0"/>
              <w:ind w:left="131" w:right="189"/>
              <w:rPr>
                <w:sz w:val="22"/>
                <w:szCs w:val="22"/>
                <w:lang w:val="ru-RU"/>
              </w:rPr>
            </w:pPr>
            <w:r w:rsidRPr="00B05735">
              <w:rPr>
                <w:sz w:val="22"/>
                <w:szCs w:val="22"/>
                <w:lang w:val="ru-RU"/>
              </w:rPr>
              <w:t xml:space="preserve">Как развитие </w:t>
            </w:r>
            <w:r w:rsidRPr="00B05735">
              <w:rPr>
                <w:spacing w:val="-2"/>
                <w:sz w:val="22"/>
                <w:szCs w:val="22"/>
                <w:lang w:val="ru-RU"/>
              </w:rPr>
              <w:t xml:space="preserve">транспортной </w:t>
            </w:r>
            <w:r w:rsidRPr="00B05735">
              <w:rPr>
                <w:sz w:val="22"/>
                <w:szCs w:val="22"/>
                <w:lang w:val="ru-RU"/>
              </w:rPr>
              <w:t>системы</w:t>
            </w:r>
            <w:r w:rsidRPr="00B05735">
              <w:rPr>
                <w:spacing w:val="-14"/>
                <w:sz w:val="22"/>
                <w:szCs w:val="22"/>
                <w:lang w:val="ru-RU"/>
              </w:rPr>
              <w:t xml:space="preserve"> </w:t>
            </w:r>
            <w:r w:rsidRPr="00B05735">
              <w:rPr>
                <w:sz w:val="22"/>
                <w:szCs w:val="22"/>
                <w:lang w:val="ru-RU"/>
              </w:rPr>
              <w:t xml:space="preserve">повлияет на экологию </w:t>
            </w:r>
            <w:r w:rsidR="00B67833">
              <w:rPr>
                <w:spacing w:val="-2"/>
                <w:sz w:val="22"/>
                <w:szCs w:val="22"/>
                <w:lang w:val="ru-RU"/>
              </w:rPr>
              <w:t>села</w:t>
            </w:r>
            <w:r w:rsidRPr="00B05735">
              <w:rPr>
                <w:spacing w:val="-2"/>
                <w:sz w:val="22"/>
                <w:szCs w:val="22"/>
                <w:lang w:val="ru-RU"/>
              </w:rPr>
              <w:t>?</w:t>
            </w:r>
          </w:p>
        </w:tc>
        <w:tc>
          <w:tcPr>
            <w:tcW w:w="1985" w:type="dxa"/>
            <w:gridSpan w:val="2"/>
          </w:tcPr>
          <w:p w14:paraId="263C0D3D" w14:textId="4CDB2E71" w:rsidR="00851F26" w:rsidRPr="00B05735" w:rsidRDefault="00851F26" w:rsidP="00B05735">
            <w:pPr>
              <w:pStyle w:val="TableParagraph"/>
              <w:spacing w:before="0"/>
              <w:ind w:left="106" w:right="95"/>
              <w:rPr>
                <w:spacing w:val="-4"/>
                <w:sz w:val="22"/>
                <w:szCs w:val="22"/>
                <w:lang w:val="ru-RU"/>
              </w:rPr>
            </w:pPr>
            <w:r w:rsidRPr="00B05735">
              <w:rPr>
                <w:spacing w:val="-4"/>
                <w:sz w:val="22"/>
                <w:szCs w:val="22"/>
                <w:lang w:val="ru-RU"/>
              </w:rPr>
              <w:t xml:space="preserve">План </w:t>
            </w:r>
            <w:r w:rsidRPr="00B05735">
              <w:rPr>
                <w:spacing w:val="-2"/>
                <w:sz w:val="22"/>
                <w:szCs w:val="22"/>
                <w:lang w:val="ru-RU"/>
              </w:rPr>
              <w:t xml:space="preserve">предусматривает </w:t>
            </w:r>
            <w:r w:rsidR="00BB4F10" w:rsidRPr="00B05735">
              <w:rPr>
                <w:spacing w:val="-2"/>
                <w:sz w:val="22"/>
                <w:szCs w:val="22"/>
                <w:lang w:val="ru-RU"/>
              </w:rPr>
              <w:t>усовершенствование дорог</w:t>
            </w:r>
          </w:p>
        </w:tc>
        <w:tc>
          <w:tcPr>
            <w:tcW w:w="1844" w:type="dxa"/>
            <w:gridSpan w:val="2"/>
          </w:tcPr>
          <w:p w14:paraId="68D497FA" w14:textId="77777777" w:rsidR="00851F26" w:rsidRPr="00B05735" w:rsidRDefault="00851F26" w:rsidP="00B05735">
            <w:pPr>
              <w:pStyle w:val="TableParagraph"/>
              <w:tabs>
                <w:tab w:val="left" w:pos="1236"/>
              </w:tabs>
              <w:spacing w:before="0"/>
              <w:ind w:left="104" w:right="98"/>
              <w:rPr>
                <w:spacing w:val="-2"/>
                <w:sz w:val="22"/>
                <w:szCs w:val="22"/>
                <w:lang w:val="ru-RU"/>
              </w:rPr>
            </w:pPr>
          </w:p>
        </w:tc>
      </w:tr>
    </w:tbl>
    <w:p w14:paraId="2F291C48" w14:textId="77777777" w:rsidR="00A5718D" w:rsidRDefault="00CC30FB" w:rsidP="00CC30FB">
      <w:pPr>
        <w:pStyle w:val="TableParagraph"/>
        <w:tabs>
          <w:tab w:val="left" w:pos="567"/>
        </w:tabs>
        <w:rPr>
          <w:b/>
          <w:bCs/>
          <w:sz w:val="28"/>
          <w:szCs w:val="28"/>
        </w:rPr>
      </w:pPr>
      <w:r>
        <w:rPr>
          <w:b/>
          <w:bCs/>
          <w:sz w:val="28"/>
          <w:szCs w:val="28"/>
        </w:rPr>
        <w:tab/>
      </w:r>
    </w:p>
    <w:p w14:paraId="2B076BDC" w14:textId="4D188449" w:rsidR="00D742DD" w:rsidRDefault="00CC30FB" w:rsidP="00727215">
      <w:pPr>
        <w:pStyle w:val="TableParagraph"/>
        <w:tabs>
          <w:tab w:val="left" w:pos="567"/>
        </w:tabs>
        <w:ind w:firstLine="709"/>
        <w:rPr>
          <w:b/>
          <w:bCs/>
          <w:spacing w:val="-2"/>
          <w:sz w:val="28"/>
          <w:szCs w:val="28"/>
        </w:rPr>
      </w:pPr>
      <w:r w:rsidRPr="00335CD7">
        <w:rPr>
          <w:b/>
          <w:bCs/>
          <w:sz w:val="28"/>
          <w:szCs w:val="28"/>
        </w:rPr>
        <w:t>17</w:t>
      </w:r>
      <w:r w:rsidR="00550A72" w:rsidRPr="00335CD7">
        <w:rPr>
          <w:b/>
          <w:bCs/>
          <w:sz w:val="28"/>
          <w:szCs w:val="28"/>
        </w:rPr>
        <w:t xml:space="preserve">. </w:t>
      </w:r>
      <w:r w:rsidR="00D742DD" w:rsidRPr="00335CD7">
        <w:rPr>
          <w:b/>
          <w:bCs/>
          <w:sz w:val="28"/>
          <w:szCs w:val="28"/>
        </w:rPr>
        <w:t>Обоснование</w:t>
      </w:r>
      <w:r w:rsidR="00D742DD" w:rsidRPr="00335CD7">
        <w:rPr>
          <w:b/>
          <w:bCs/>
          <w:spacing w:val="-10"/>
          <w:sz w:val="28"/>
          <w:szCs w:val="28"/>
        </w:rPr>
        <w:t xml:space="preserve"> </w:t>
      </w:r>
      <w:r w:rsidR="00D742DD" w:rsidRPr="00335CD7">
        <w:rPr>
          <w:b/>
          <w:bCs/>
          <w:sz w:val="28"/>
          <w:szCs w:val="28"/>
        </w:rPr>
        <w:t>выбора</w:t>
      </w:r>
      <w:r w:rsidR="00D742DD" w:rsidRPr="00335CD7">
        <w:rPr>
          <w:b/>
          <w:bCs/>
          <w:spacing w:val="-11"/>
          <w:sz w:val="28"/>
          <w:szCs w:val="28"/>
        </w:rPr>
        <w:t xml:space="preserve"> </w:t>
      </w:r>
      <w:r w:rsidR="00D742DD" w:rsidRPr="00335CD7">
        <w:rPr>
          <w:b/>
          <w:bCs/>
          <w:spacing w:val="-2"/>
          <w:sz w:val="28"/>
          <w:szCs w:val="28"/>
        </w:rPr>
        <w:t>решений</w:t>
      </w:r>
    </w:p>
    <w:p w14:paraId="1C434EF0" w14:textId="77777777" w:rsidR="002B7A76" w:rsidRDefault="00D742DD" w:rsidP="00727215">
      <w:pPr>
        <w:pStyle w:val="TableParagraph"/>
        <w:tabs>
          <w:tab w:val="left" w:pos="1134"/>
        </w:tabs>
        <w:ind w:firstLine="709"/>
        <w:jc w:val="both"/>
        <w:rPr>
          <w:sz w:val="28"/>
          <w:szCs w:val="28"/>
          <w:lang w:val="kk-KZ"/>
        </w:rPr>
      </w:pPr>
      <w:r w:rsidRPr="002B7A76">
        <w:rPr>
          <w:sz w:val="28"/>
          <w:szCs w:val="28"/>
        </w:rPr>
        <w:t xml:space="preserve">В данной главе приводится обоснование выбора наиболее экологически благоприятный вариант </w:t>
      </w:r>
      <w:r w:rsidR="002B7A76" w:rsidRPr="002B7A76">
        <w:rPr>
          <w:sz w:val="28"/>
          <w:szCs w:val="28"/>
        </w:rPr>
        <w:t>развития населенного пункта.</w:t>
      </w:r>
    </w:p>
    <w:p w14:paraId="0E8E29C2" w14:textId="77777777" w:rsidR="002B7A76" w:rsidRDefault="002B7A76" w:rsidP="00727215">
      <w:pPr>
        <w:pStyle w:val="TableParagraph"/>
        <w:tabs>
          <w:tab w:val="left" w:pos="1134"/>
        </w:tabs>
        <w:ind w:firstLine="709"/>
        <w:jc w:val="both"/>
        <w:rPr>
          <w:sz w:val="28"/>
          <w:szCs w:val="28"/>
          <w:lang w:val="kk-KZ"/>
        </w:rPr>
      </w:pPr>
    </w:p>
    <w:p w14:paraId="5FEA0F41" w14:textId="31FB3E34" w:rsidR="002B7A76" w:rsidRPr="00550A72" w:rsidRDefault="002B7A76" w:rsidP="00727215">
      <w:pPr>
        <w:pStyle w:val="TableParagraph"/>
        <w:widowControl w:val="0"/>
        <w:tabs>
          <w:tab w:val="left" w:pos="1134"/>
        </w:tabs>
        <w:ind w:firstLine="709"/>
        <w:jc w:val="both"/>
        <w:rPr>
          <w:b/>
          <w:bCs/>
          <w:i/>
          <w:iCs/>
          <w:sz w:val="28"/>
          <w:szCs w:val="28"/>
        </w:rPr>
      </w:pPr>
      <w:r w:rsidRPr="00B05735">
        <w:rPr>
          <w:b/>
          <w:bCs/>
          <w:i/>
          <w:iCs/>
          <w:sz w:val="28"/>
          <w:szCs w:val="28"/>
        </w:rPr>
        <w:t>Водоснабжение</w:t>
      </w:r>
      <w:r w:rsidRPr="00B05735">
        <w:rPr>
          <w:b/>
          <w:bCs/>
          <w:i/>
          <w:iCs/>
          <w:spacing w:val="-9"/>
          <w:sz w:val="28"/>
          <w:szCs w:val="28"/>
        </w:rPr>
        <w:t xml:space="preserve"> </w:t>
      </w:r>
      <w:r w:rsidRPr="00B05735">
        <w:rPr>
          <w:b/>
          <w:bCs/>
          <w:i/>
          <w:iCs/>
          <w:sz w:val="28"/>
          <w:szCs w:val="28"/>
        </w:rPr>
        <w:t>и</w:t>
      </w:r>
      <w:r w:rsidRPr="00B05735">
        <w:rPr>
          <w:b/>
          <w:bCs/>
          <w:i/>
          <w:iCs/>
          <w:spacing w:val="-7"/>
          <w:sz w:val="28"/>
          <w:szCs w:val="28"/>
        </w:rPr>
        <w:t xml:space="preserve"> </w:t>
      </w:r>
      <w:r w:rsidRPr="00B05735">
        <w:rPr>
          <w:b/>
          <w:bCs/>
          <w:i/>
          <w:iCs/>
          <w:spacing w:val="-2"/>
          <w:sz w:val="28"/>
          <w:szCs w:val="28"/>
        </w:rPr>
        <w:t>водоотведение</w:t>
      </w:r>
    </w:p>
    <w:p w14:paraId="65D38111" w14:textId="77777777" w:rsidR="001D27B2" w:rsidRPr="001D27B2" w:rsidRDefault="001D27B2" w:rsidP="001D27B2">
      <w:pPr>
        <w:spacing w:after="0" w:line="240" w:lineRule="auto"/>
        <w:ind w:firstLine="709"/>
        <w:jc w:val="both"/>
        <w:rPr>
          <w:rFonts w:ascii="Times New Roman" w:eastAsia="Times New Roman" w:hAnsi="Times New Roman" w:cs="Times New Roman"/>
          <w:color w:val="000000"/>
          <w:sz w:val="28"/>
          <w:szCs w:val="28"/>
        </w:rPr>
      </w:pPr>
      <w:r w:rsidRPr="001D27B2">
        <w:rPr>
          <w:rFonts w:ascii="Times New Roman" w:eastAsia="Times New Roman" w:hAnsi="Times New Roman" w:cs="Times New Roman"/>
          <w:color w:val="000000"/>
          <w:sz w:val="28"/>
          <w:szCs w:val="28"/>
        </w:rPr>
        <w:t xml:space="preserve">Проектом сохраняется централизованная система объединенного питьевого и противопожарного водоснабжения, обеспечивающая питьевое водопотребление жилых и общественных зданий. Перспективой развития предусматривается повышение уровня надежности системы водоснабжения за счет реконструкции </w:t>
      </w:r>
      <w:proofErr w:type="spellStart"/>
      <w:proofErr w:type="gramStart"/>
      <w:r w:rsidRPr="001D27B2">
        <w:rPr>
          <w:rFonts w:ascii="Times New Roman" w:eastAsia="Times New Roman" w:hAnsi="Times New Roman" w:cs="Times New Roman"/>
          <w:color w:val="000000"/>
          <w:sz w:val="28"/>
          <w:szCs w:val="28"/>
        </w:rPr>
        <w:t>водо¬заборных</w:t>
      </w:r>
      <w:proofErr w:type="spellEnd"/>
      <w:proofErr w:type="gramEnd"/>
      <w:r w:rsidRPr="001D27B2">
        <w:rPr>
          <w:rFonts w:ascii="Times New Roman" w:eastAsia="Times New Roman" w:hAnsi="Times New Roman" w:cs="Times New Roman"/>
          <w:color w:val="000000"/>
          <w:sz w:val="28"/>
          <w:szCs w:val="28"/>
        </w:rPr>
        <w:t xml:space="preserve"> и водопроводных сооружений и водопроводных сетей.</w:t>
      </w:r>
    </w:p>
    <w:p w14:paraId="7E0B639B" w14:textId="77777777" w:rsidR="001D27B2" w:rsidRPr="001D27B2" w:rsidRDefault="001D27B2" w:rsidP="001D27B2">
      <w:pPr>
        <w:spacing w:after="0" w:line="240" w:lineRule="auto"/>
        <w:ind w:firstLine="709"/>
        <w:jc w:val="both"/>
        <w:rPr>
          <w:rFonts w:ascii="Times New Roman" w:eastAsia="Times New Roman" w:hAnsi="Times New Roman" w:cs="Times New Roman"/>
          <w:color w:val="000000"/>
          <w:sz w:val="28"/>
          <w:szCs w:val="28"/>
        </w:rPr>
      </w:pPr>
      <w:r w:rsidRPr="001D27B2">
        <w:rPr>
          <w:rFonts w:ascii="Times New Roman" w:eastAsia="Times New Roman" w:hAnsi="Times New Roman" w:cs="Times New Roman"/>
          <w:color w:val="000000"/>
          <w:sz w:val="28"/>
          <w:szCs w:val="28"/>
        </w:rPr>
        <w:t>Централизованная система водоснабжения на проектируемой территории   по   степени   обеспеченности   подачи   воды   относится   к I-ей категории согласно СНиП 4.01.02-2009 п. 7.4.</w:t>
      </w:r>
    </w:p>
    <w:p w14:paraId="15F929DF" w14:textId="77777777" w:rsidR="001D27B2" w:rsidRPr="001D27B2" w:rsidRDefault="001D27B2" w:rsidP="001D27B2">
      <w:pPr>
        <w:spacing w:after="0" w:line="240" w:lineRule="auto"/>
        <w:ind w:firstLine="709"/>
        <w:jc w:val="both"/>
        <w:rPr>
          <w:rFonts w:ascii="Times New Roman" w:eastAsia="Times New Roman" w:hAnsi="Times New Roman" w:cs="Times New Roman"/>
          <w:color w:val="000000"/>
          <w:sz w:val="28"/>
          <w:szCs w:val="28"/>
        </w:rPr>
      </w:pPr>
      <w:r w:rsidRPr="001D27B2">
        <w:rPr>
          <w:rFonts w:ascii="Times New Roman" w:eastAsia="Times New Roman" w:hAnsi="Times New Roman" w:cs="Times New Roman"/>
          <w:color w:val="000000"/>
          <w:sz w:val="28"/>
          <w:szCs w:val="28"/>
        </w:rPr>
        <w:t xml:space="preserve">Допускается снижение подачи воды на питьевые нужды в объеме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суток. Перерыв в подаче воды или снижение подачи нижеуказанного предела допускаются на время выключения поврежденных и включения резервных элементов системы </w:t>
      </w:r>
      <w:r w:rsidRPr="001D27B2">
        <w:rPr>
          <w:rFonts w:ascii="Times New Roman" w:eastAsia="Times New Roman" w:hAnsi="Times New Roman" w:cs="Times New Roman"/>
          <w:color w:val="000000"/>
          <w:sz w:val="28"/>
          <w:szCs w:val="28"/>
        </w:rPr>
        <w:lastRenderedPageBreak/>
        <w:t>(оборудования, арматуры, сооружений, трубопроводов и др.), но не более чем на 10 минут.</w:t>
      </w:r>
    </w:p>
    <w:p w14:paraId="12C80D88" w14:textId="77777777" w:rsidR="001D27B2" w:rsidRPr="001D27B2" w:rsidRDefault="001D27B2" w:rsidP="001D27B2">
      <w:pPr>
        <w:spacing w:after="0" w:line="240" w:lineRule="auto"/>
        <w:ind w:firstLine="709"/>
        <w:jc w:val="both"/>
        <w:rPr>
          <w:rFonts w:ascii="Times New Roman" w:eastAsia="Times New Roman" w:hAnsi="Times New Roman" w:cs="Times New Roman"/>
          <w:color w:val="000000"/>
          <w:sz w:val="28"/>
          <w:szCs w:val="28"/>
        </w:rPr>
      </w:pPr>
      <w:r w:rsidRPr="001D27B2">
        <w:rPr>
          <w:rFonts w:ascii="Times New Roman" w:eastAsia="Times New Roman" w:hAnsi="Times New Roman" w:cs="Times New Roman"/>
          <w:color w:val="000000"/>
          <w:sz w:val="28"/>
          <w:szCs w:val="28"/>
        </w:rPr>
        <w:t>Удельное среднесуточное водопотребление на хозяйственно-питьевые нужды принято в соответствии со СНиП 4.01.02-2009 "Водоснабжение. Наружные сети и сооружения" (табл. 5.1):</w:t>
      </w:r>
    </w:p>
    <w:p w14:paraId="1FBBD2C1" w14:textId="77777777" w:rsidR="001D27B2" w:rsidRPr="001D27B2" w:rsidRDefault="001D27B2" w:rsidP="001D27B2">
      <w:pPr>
        <w:spacing w:after="0" w:line="240" w:lineRule="auto"/>
        <w:ind w:firstLine="709"/>
        <w:jc w:val="both"/>
        <w:rPr>
          <w:rFonts w:ascii="Times New Roman" w:eastAsia="Times New Roman" w:hAnsi="Times New Roman" w:cs="Times New Roman"/>
          <w:color w:val="000000"/>
          <w:sz w:val="28"/>
          <w:szCs w:val="28"/>
        </w:rPr>
      </w:pPr>
      <w:r w:rsidRPr="001D27B2">
        <w:rPr>
          <w:rFonts w:ascii="Times New Roman" w:eastAsia="Times New Roman" w:hAnsi="Times New Roman" w:cs="Times New Roman"/>
          <w:color w:val="000000"/>
          <w:sz w:val="28"/>
          <w:szCs w:val="28"/>
        </w:rPr>
        <w:t>- с автономной системой горячего водоснабжения, удельное питьевое водопотребление на одного жителя составляет - 150 л/чел в сутки.</w:t>
      </w:r>
    </w:p>
    <w:p w14:paraId="0391005F" w14:textId="77777777" w:rsidR="001D27B2" w:rsidRPr="001D27B2" w:rsidRDefault="001D27B2" w:rsidP="001D27B2">
      <w:pPr>
        <w:spacing w:after="0" w:line="240" w:lineRule="auto"/>
        <w:ind w:firstLine="709"/>
        <w:jc w:val="both"/>
        <w:rPr>
          <w:rFonts w:ascii="Times New Roman" w:eastAsia="Times New Roman" w:hAnsi="Times New Roman" w:cs="Times New Roman"/>
          <w:color w:val="000000"/>
          <w:sz w:val="28"/>
          <w:szCs w:val="28"/>
        </w:rPr>
      </w:pPr>
      <w:r w:rsidRPr="001D27B2">
        <w:rPr>
          <w:rFonts w:ascii="Times New Roman" w:eastAsia="Times New Roman" w:hAnsi="Times New Roman" w:cs="Times New Roman"/>
          <w:color w:val="000000"/>
          <w:sz w:val="28"/>
          <w:szCs w:val="28"/>
        </w:rPr>
        <w:t>Удельное водопотребление включает расходы воды на питьевые и бытовые нужды в общественных зданиях по классификации, принятой в СНиП РК 4.01.02-2009 (табл. 5.1 примечание 2).</w:t>
      </w:r>
    </w:p>
    <w:p w14:paraId="6CC7F036" w14:textId="77777777" w:rsidR="001D27B2" w:rsidRPr="001D27B2" w:rsidRDefault="001D27B2" w:rsidP="001D27B2">
      <w:pPr>
        <w:spacing w:after="0" w:line="240" w:lineRule="auto"/>
        <w:ind w:firstLine="709"/>
        <w:jc w:val="both"/>
        <w:rPr>
          <w:rFonts w:ascii="Times New Roman" w:eastAsia="Times New Roman" w:hAnsi="Times New Roman" w:cs="Times New Roman"/>
          <w:color w:val="000000"/>
          <w:sz w:val="28"/>
          <w:szCs w:val="28"/>
        </w:rPr>
      </w:pPr>
      <w:r w:rsidRPr="001D27B2">
        <w:rPr>
          <w:rFonts w:ascii="Times New Roman" w:eastAsia="Times New Roman" w:hAnsi="Times New Roman" w:cs="Times New Roman"/>
          <w:color w:val="000000"/>
          <w:sz w:val="28"/>
          <w:szCs w:val="28"/>
        </w:rPr>
        <w:t>Количество воды на нужды малых и средних предприятий, и неучтённые расходы приняты в размере 20% суммарного расхода воды на питьевые нужды населения СНиП РК 4.01.02-2009 (табл. 5.1 примечание 4).</w:t>
      </w:r>
    </w:p>
    <w:p w14:paraId="387A7DAD" w14:textId="4D572E32" w:rsidR="00B05735" w:rsidRPr="00B05735"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imes New Roman" w:hAnsi="Times New Roman" w:cs="Times New Roman"/>
          <w:color w:val="000000"/>
          <w:sz w:val="28"/>
          <w:szCs w:val="28"/>
        </w:rPr>
        <w:t>Удельное среднесуточное за поливочный сезон потребление воды на полив в расчете на одного жителя принимаем 70 л/</w:t>
      </w:r>
      <w:proofErr w:type="spellStart"/>
      <w:r w:rsidRPr="001D27B2">
        <w:rPr>
          <w:rFonts w:ascii="Times New Roman" w:eastAsia="Times New Roman" w:hAnsi="Times New Roman" w:cs="Times New Roman"/>
          <w:color w:val="000000"/>
          <w:sz w:val="28"/>
          <w:szCs w:val="28"/>
        </w:rPr>
        <w:t>сут</w:t>
      </w:r>
      <w:proofErr w:type="spellEnd"/>
      <w:r w:rsidRPr="001D27B2">
        <w:rPr>
          <w:rFonts w:ascii="Times New Roman" w:eastAsia="Times New Roman" w:hAnsi="Times New Roman" w:cs="Times New Roman"/>
          <w:color w:val="000000"/>
          <w:sz w:val="28"/>
          <w:szCs w:val="28"/>
        </w:rPr>
        <w:t xml:space="preserve"> СНиП РК 4.01.02-2009 (табл. 5.3 примечание 1).</w:t>
      </w:r>
    </w:p>
    <w:p w14:paraId="4E343382" w14:textId="77777777" w:rsidR="00B05735" w:rsidRPr="00B05735" w:rsidRDefault="00B05735" w:rsidP="00B05735">
      <w:pPr>
        <w:spacing w:after="0" w:line="240" w:lineRule="auto"/>
        <w:ind w:firstLine="709"/>
        <w:jc w:val="both"/>
        <w:rPr>
          <w:rFonts w:ascii="Times New Roman" w:eastAsiaTheme="minorEastAsia" w:hAnsi="Times New Roman" w:cs="Times New Roman"/>
          <w:i/>
          <w:sz w:val="28"/>
          <w:szCs w:val="28"/>
          <w:lang w:eastAsia="ru-RU"/>
        </w:rPr>
      </w:pPr>
      <w:r w:rsidRPr="00B05735">
        <w:rPr>
          <w:rFonts w:ascii="Times New Roman" w:eastAsiaTheme="minorEastAsia" w:hAnsi="Times New Roman" w:cs="Times New Roman"/>
          <w:i/>
          <w:sz w:val="28"/>
          <w:szCs w:val="28"/>
          <w:lang w:eastAsia="ru-RU"/>
        </w:rPr>
        <w:t>Перспективы</w:t>
      </w:r>
    </w:p>
    <w:p w14:paraId="0B83944B"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В генеральном плане сохраняется система водоснабжения: хозяйственно-питьевая противопожарная система.</w:t>
      </w:r>
    </w:p>
    <w:p w14:paraId="51DCC4FB"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xml:space="preserve">Водопроводная система предназначена для обеспечения хозяйственно-питьевых и противопожарных нужд населения, технологических нужд предприятий, требующих воду питьевого качества и технических нужд </w:t>
      </w:r>
      <w:proofErr w:type="spellStart"/>
      <w:r w:rsidRPr="001D27B2">
        <w:rPr>
          <w:rFonts w:ascii="Times New Roman" w:eastAsia="Times New Roman" w:hAnsi="Times New Roman" w:cs="Times New Roman"/>
          <w:sz w:val="28"/>
          <w:szCs w:val="28"/>
          <w:lang w:eastAsia="ru-RU"/>
        </w:rPr>
        <w:t>маловодоемких</w:t>
      </w:r>
      <w:proofErr w:type="spellEnd"/>
      <w:r w:rsidRPr="001D27B2">
        <w:rPr>
          <w:rFonts w:ascii="Times New Roman" w:eastAsia="Times New Roman" w:hAnsi="Times New Roman" w:cs="Times New Roman"/>
          <w:sz w:val="28"/>
          <w:szCs w:val="28"/>
          <w:lang w:eastAsia="ru-RU"/>
        </w:rPr>
        <w:t xml:space="preserve"> предприятий. </w:t>
      </w:r>
      <w:proofErr w:type="spellStart"/>
      <w:proofErr w:type="gramStart"/>
      <w:r w:rsidRPr="001D27B2">
        <w:rPr>
          <w:rFonts w:ascii="Times New Roman" w:eastAsia="Times New Roman" w:hAnsi="Times New Roman" w:cs="Times New Roman"/>
          <w:sz w:val="28"/>
          <w:szCs w:val="28"/>
          <w:lang w:eastAsia="ru-RU"/>
        </w:rPr>
        <w:t>Водо¬проводные</w:t>
      </w:r>
      <w:proofErr w:type="spellEnd"/>
      <w:proofErr w:type="gramEnd"/>
      <w:r w:rsidRPr="001D27B2">
        <w:rPr>
          <w:rFonts w:ascii="Times New Roman" w:eastAsia="Times New Roman" w:hAnsi="Times New Roman" w:cs="Times New Roman"/>
          <w:sz w:val="28"/>
          <w:szCs w:val="28"/>
          <w:lang w:eastAsia="ru-RU"/>
        </w:rPr>
        <w:t xml:space="preserve"> сети предусматриваются кольцевыми, низкого давления.</w:t>
      </w:r>
    </w:p>
    <w:p w14:paraId="1D7DB2D1"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Задача обеспечения населения доброкачественной питьевой водой относится к числу наиболее социально значимой, поскольку она непосредственно влияет на состояние здоровья граждан и кардинальным образом определяет степень экологической и эпидемиологической безопасности села.</w:t>
      </w:r>
    </w:p>
    <w:p w14:paraId="7A41C966"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Проектом предусматривается обеспечение водой всех потребителей, частично – полив зеленых насаждений и усовершенствованных покрытий, а также нужды пожаротушения.</w:t>
      </w:r>
    </w:p>
    <w:p w14:paraId="48D84737"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xml:space="preserve">Проектом предлагается строительство водопроводов с подключением к существующим водопроводным сетям, что обеспечит объектов, располагаемых на проектируемой территории, требуемым напором и </w:t>
      </w:r>
      <w:proofErr w:type="gramStart"/>
      <w:r w:rsidRPr="001D27B2">
        <w:rPr>
          <w:rFonts w:ascii="Times New Roman" w:eastAsia="Times New Roman" w:hAnsi="Times New Roman" w:cs="Times New Roman"/>
          <w:sz w:val="28"/>
          <w:szCs w:val="28"/>
          <w:lang w:eastAsia="ru-RU"/>
        </w:rPr>
        <w:t>объемом</w:t>
      </w:r>
      <w:proofErr w:type="gramEnd"/>
      <w:r w:rsidRPr="001D27B2">
        <w:rPr>
          <w:rFonts w:ascii="Times New Roman" w:eastAsia="Times New Roman" w:hAnsi="Times New Roman" w:cs="Times New Roman"/>
          <w:sz w:val="28"/>
          <w:szCs w:val="28"/>
          <w:lang w:eastAsia="ru-RU"/>
        </w:rPr>
        <w:t xml:space="preserve"> соответствующим норме водопотребления.</w:t>
      </w:r>
    </w:p>
    <w:p w14:paraId="2C30D7E2"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Развитие и дальнейшее благоустройство проектируемой территории потребует строительства дополнительных магистральных и распределительных водопроводных сетей.</w:t>
      </w:r>
    </w:p>
    <w:p w14:paraId="68D6B6D7"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Сети питьевого, противопожарного водопровода предусматриваются кольцевыми, с подключением к существующим сетям и прокладываются на глубине от 1,9 до 2,8 метра от планировочной поверхности земли вдоль автомобильных дорог на расстоянии не более 2,5 м от края проезжей части.</w:t>
      </w:r>
    </w:p>
    <w:p w14:paraId="103149B9"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lastRenderedPageBreak/>
        <w:t>Проектом предусматривается замена водопроводов с истекшим сроком эксплуатации и находящихся в аварийном состоянии.</w:t>
      </w:r>
    </w:p>
    <w:p w14:paraId="4DE5FC19"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xml:space="preserve">На ответвлениях от магистралей предусматриваются водопроводные колодцы для установки запорно-регулирующей арматуры и ультразвуковых расходомеров с </w:t>
      </w:r>
      <w:proofErr w:type="spellStart"/>
      <w:r w:rsidRPr="001D27B2">
        <w:rPr>
          <w:rFonts w:ascii="Times New Roman" w:eastAsia="Times New Roman" w:hAnsi="Times New Roman" w:cs="Times New Roman"/>
          <w:sz w:val="28"/>
          <w:szCs w:val="28"/>
          <w:lang w:eastAsia="ru-RU"/>
        </w:rPr>
        <w:t>клёммными</w:t>
      </w:r>
      <w:proofErr w:type="spellEnd"/>
      <w:r w:rsidRPr="001D27B2">
        <w:rPr>
          <w:rFonts w:ascii="Times New Roman" w:eastAsia="Times New Roman" w:hAnsi="Times New Roman" w:cs="Times New Roman"/>
          <w:sz w:val="28"/>
          <w:szCs w:val="28"/>
          <w:lang w:eastAsia="ru-RU"/>
        </w:rPr>
        <w:t xml:space="preserve"> коробками для подключения вторичных приборов с модемной связью для контроля расхода воды. На ответвлениях к жилым домам и административным зданиям на сети устанавливаются колодцы с запорной арматурой.</w:t>
      </w:r>
    </w:p>
    <w:p w14:paraId="0B052646"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Водопроводная сеть должна обеспечивать непрерывную подачу воды потребителям, как при нормальной работе, так и при возможных авариях на отдельных участках. Линии магистральных сетей соединяются перемычками для возможности перераспределения расходов воды между магистральными линиями при изменении режима работы сети, а также в случае аварии на отдельных магистралях. При нормальной работе сети эти перемычки несут весьма малую нагрузку, поэтому диаметры их назначаются достаточно большими с учетом работы при возможной аварии (для переброски расходов на магистраль, параллельную поврежденной).</w:t>
      </w:r>
    </w:p>
    <w:p w14:paraId="5F9A0114"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Водопроводные сети прокладываются соответственно рельефу местности с постоянной глубиной заложения и уклоном не менее 0,001 обеспечивающим опорожнение сети и выпуск воздуха из нее. Для этого в пониженных точках предусматриваются выпуски, а в повышенных вантузы.</w:t>
      </w:r>
    </w:p>
    <w:p w14:paraId="32283834"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Переходы трубопроводов под автомобильными дорогами, надлежит прокладывать из стальных труб в стальных футлярах с усиленной гидроизоляцией. При пересечении трубопроводов с другими подземными коммуникациями земляные работы производить вручную с вызовом представителей заинтересованных организаций.</w:t>
      </w:r>
    </w:p>
    <w:p w14:paraId="4C00F7DC"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Прокладку сетей водопровода следует выполнять в строгом соответствии с требованиями СН РК 1.03-00-2011 "Строительное производство. Организация строительства предприятий, зданий и сооружений", СП РК 1.03-106-2012 "Охрана труда, техника безопасности в строительстве".</w:t>
      </w:r>
    </w:p>
    <w:p w14:paraId="5C318C03"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Проектом рекомендуется применять трубы напорные "питьевые" из полиэтилена, производимые на территории Казахстана, разрешенные органами здравоохранения и обладающие высоким качеством.</w:t>
      </w:r>
    </w:p>
    <w:p w14:paraId="73D527CD"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После окончания строительно-монтажных работ произвести гидравлическое испытание в соответствии с СНиП РК 4.01-02-2009 и выполнить промывку трубопроводов с хлорированием.</w:t>
      </w:r>
    </w:p>
    <w:p w14:paraId="0CA4932F" w14:textId="5D016405"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xml:space="preserve">Диаметры труб сети, определяются с учетом экономических требований для случая максимального расхода в сутки максимального водопотребления, проверяются на пропуск по ним увеличенных расходов во время пожара. При этом согласно требованиям действующих противопожарных норм сети водопроводов должны обеспечивать пропуск требуемого нормами пожарного расхода в часы наибольшего расхода воды </w:t>
      </w:r>
      <w:r w:rsidRPr="001D27B2">
        <w:rPr>
          <w:rFonts w:ascii="Times New Roman" w:eastAsia="Times New Roman" w:hAnsi="Times New Roman" w:cs="Times New Roman"/>
          <w:sz w:val="28"/>
          <w:szCs w:val="28"/>
          <w:lang w:eastAsia="ru-RU"/>
        </w:rPr>
        <w:lastRenderedPageBreak/>
        <w:t>на все другие нужды и требуемые пьезометры, а в расчетных точках пожара напор в сети не должен быть менее 10 м над поверхностью земли. Однако в некоторых случаях при расчете сети на пропуск пожарного расхода необходимо увеличение диаметров отдельных участков сети во избежание чрезмерного возрастания потерь напора. Проектом предусматривается централизованная система водоотведения от жилых и общественных зданий.</w:t>
      </w:r>
    </w:p>
    <w:p w14:paraId="20AF1ECF" w14:textId="77777777" w:rsidR="001D27B2" w:rsidRPr="001D27B2" w:rsidRDefault="001D27B2" w:rsidP="001D27B2">
      <w:pPr>
        <w:tabs>
          <w:tab w:val="left" w:pos="708"/>
          <w:tab w:val="center" w:pos="4677"/>
          <w:tab w:val="right" w:pos="9355"/>
        </w:tabs>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Нормы водоотведения приняты в соответствии со СН РК 4.01-03-2011. Удельное среднесуточное водоотведение бытовых сточных вод от жилых зданий принимается равным расчетному удельному среднесуточному водопотреблению, которое составляет для усадебной застройки 150 л/</w:t>
      </w:r>
      <w:proofErr w:type="spellStart"/>
      <w:r w:rsidRPr="001D27B2">
        <w:rPr>
          <w:rFonts w:ascii="Times New Roman" w:eastAsia="Times New Roman" w:hAnsi="Times New Roman" w:cs="Times New Roman"/>
          <w:sz w:val="28"/>
          <w:szCs w:val="28"/>
          <w:lang w:eastAsia="ru-RU"/>
        </w:rPr>
        <w:t>сут</w:t>
      </w:r>
      <w:proofErr w:type="spellEnd"/>
      <w:r w:rsidRPr="001D27B2">
        <w:rPr>
          <w:rFonts w:ascii="Times New Roman" w:eastAsia="Times New Roman" w:hAnsi="Times New Roman" w:cs="Times New Roman"/>
          <w:sz w:val="28"/>
          <w:szCs w:val="28"/>
          <w:lang w:eastAsia="ru-RU"/>
        </w:rPr>
        <w:t>. на 1 жителя.</w:t>
      </w:r>
    </w:p>
    <w:p w14:paraId="793DAF88"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Количество сточных вод от предприятий обслуживания, и неучтённые расходы приняты в размере 5% суммарного среднесуточного водоотведения.</w:t>
      </w:r>
    </w:p>
    <w:p w14:paraId="3DE0DDB5" w14:textId="4A95FE04" w:rsidR="001D27B2" w:rsidRPr="001D27B2" w:rsidRDefault="001D27B2" w:rsidP="001D27B2">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1D27B2">
        <w:rPr>
          <w:rFonts w:ascii="Times New Roman" w:hAnsi="Times New Roman" w:cs="Times New Roman"/>
          <w:kern w:val="2"/>
          <w:sz w:val="28"/>
          <w:szCs w:val="28"/>
          <w:shd w:val="clear" w:color="auto" w:fill="FFFFFF"/>
          <w14:ligatures w14:val="standardContextual"/>
        </w:rPr>
        <w:t xml:space="preserve">На перспективу развития с. </w:t>
      </w:r>
      <w:proofErr w:type="spellStart"/>
      <w:r w:rsidR="008759FB">
        <w:rPr>
          <w:rFonts w:ascii="Times New Roman" w:hAnsi="Times New Roman" w:cs="Times New Roman"/>
          <w:kern w:val="2"/>
          <w:sz w:val="28"/>
          <w:szCs w:val="28"/>
          <w:shd w:val="clear" w:color="auto" w:fill="FFFFFF"/>
          <w14:ligatures w14:val="standardContextual"/>
        </w:rPr>
        <w:t>Косшокы</w:t>
      </w:r>
      <w:proofErr w:type="spellEnd"/>
      <w:r w:rsidRPr="001D27B2">
        <w:rPr>
          <w:rFonts w:ascii="Times New Roman" w:hAnsi="Times New Roman" w:cs="Times New Roman"/>
          <w:kern w:val="2"/>
          <w:sz w:val="28"/>
          <w:szCs w:val="28"/>
          <w:shd w:val="clear" w:color="auto" w:fill="FFFFFF"/>
          <w14:ligatures w14:val="standardContextual"/>
        </w:rPr>
        <w:t xml:space="preserve"> проектом предусматривается централизованная система водоотведения.</w:t>
      </w:r>
    </w:p>
    <w:p w14:paraId="76A6327B"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xml:space="preserve">Устройство централизованной схемы водоотведения в селе повысит уровень комфортности условий жизни, улучшит экологическую и санитарно-эпидемиологическую ситуацию, что является крайне важным фактором градостроительства, позволяющим </w:t>
      </w:r>
      <w:proofErr w:type="gramStart"/>
      <w:r w:rsidRPr="001D27B2">
        <w:rPr>
          <w:rFonts w:ascii="Times New Roman" w:eastAsia="Times New Roman" w:hAnsi="Times New Roman" w:cs="Times New Roman"/>
          <w:sz w:val="28"/>
          <w:szCs w:val="28"/>
          <w:lang w:eastAsia="ru-RU"/>
        </w:rPr>
        <w:t>по новому</w:t>
      </w:r>
      <w:proofErr w:type="gramEnd"/>
      <w:r w:rsidRPr="001D27B2">
        <w:rPr>
          <w:rFonts w:ascii="Times New Roman" w:eastAsia="Times New Roman" w:hAnsi="Times New Roman" w:cs="Times New Roman"/>
          <w:sz w:val="28"/>
          <w:szCs w:val="28"/>
          <w:lang w:eastAsia="ru-RU"/>
        </w:rPr>
        <w:t xml:space="preserve"> решать вопросы планировки и застройки села.</w:t>
      </w:r>
    </w:p>
    <w:p w14:paraId="60EB8EB2"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На первую очередь проектирования предлагается строительство КОС мощностью 441 м</w:t>
      </w:r>
      <w:r w:rsidRPr="001D27B2">
        <w:rPr>
          <w:rFonts w:ascii="Times New Roman" w:eastAsia="Times New Roman" w:hAnsi="Times New Roman" w:cs="Times New Roman"/>
          <w:sz w:val="28"/>
          <w:szCs w:val="28"/>
          <w:vertAlign w:val="superscript"/>
          <w:lang w:eastAsia="ru-RU"/>
        </w:rPr>
        <w:t>3</w:t>
      </w:r>
      <w:r w:rsidRPr="001D27B2">
        <w:rPr>
          <w:rFonts w:ascii="Times New Roman" w:eastAsia="Times New Roman" w:hAnsi="Times New Roman" w:cs="Times New Roman"/>
          <w:sz w:val="28"/>
          <w:szCs w:val="28"/>
          <w:lang w:eastAsia="ru-RU"/>
        </w:rPr>
        <w:t>/</w:t>
      </w:r>
      <w:proofErr w:type="spellStart"/>
      <w:r w:rsidRPr="001D27B2">
        <w:rPr>
          <w:rFonts w:ascii="Times New Roman" w:eastAsia="Times New Roman" w:hAnsi="Times New Roman" w:cs="Times New Roman"/>
          <w:sz w:val="28"/>
          <w:szCs w:val="28"/>
          <w:lang w:eastAsia="ru-RU"/>
        </w:rPr>
        <w:t>сут</w:t>
      </w:r>
      <w:proofErr w:type="spellEnd"/>
      <w:r w:rsidRPr="001D27B2">
        <w:rPr>
          <w:rFonts w:ascii="Times New Roman" w:eastAsia="Times New Roman" w:hAnsi="Times New Roman" w:cs="Times New Roman"/>
          <w:sz w:val="28"/>
          <w:szCs w:val="28"/>
          <w:lang w:eastAsia="ru-RU"/>
        </w:rPr>
        <w:t xml:space="preserve">. Данный КОС планируется разместить в северо-восточном направлении от села с указанием санитарно-защитной зоны согласно «Приказа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в соответствии производительности КОС. </w:t>
      </w:r>
    </w:p>
    <w:p w14:paraId="47CE1FCD"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Проектом предлагается строительство:</w:t>
      </w:r>
    </w:p>
    <w:p w14:paraId="49A6CCD8" w14:textId="77777777" w:rsidR="001D27B2" w:rsidRPr="001D27B2" w:rsidRDefault="001D27B2" w:rsidP="001D27B2">
      <w:pPr>
        <w:numPr>
          <w:ilvl w:val="0"/>
          <w:numId w:val="30"/>
        </w:numPr>
        <w:spacing w:after="0" w:line="240" w:lineRule="auto"/>
        <w:ind w:left="0" w:firstLine="709"/>
        <w:jc w:val="both"/>
        <w:rPr>
          <w:rFonts w:ascii="Times New Roman" w:eastAsia="Calibri" w:hAnsi="Times New Roman" w:cs="Times New Roman"/>
          <w:sz w:val="28"/>
          <w:szCs w:val="28"/>
          <w:lang w:eastAsia="ru-RU"/>
        </w:rPr>
      </w:pPr>
      <w:r w:rsidRPr="001D27B2">
        <w:rPr>
          <w:rFonts w:ascii="Times New Roman" w:eastAsia="Calibri" w:hAnsi="Times New Roman" w:cs="Times New Roman"/>
          <w:sz w:val="28"/>
          <w:szCs w:val="28"/>
          <w:lang w:eastAsia="ru-RU"/>
        </w:rPr>
        <w:t>современных сооружений полной искусственной биологической и механической очистки стоков с увеличением производительности;</w:t>
      </w:r>
    </w:p>
    <w:p w14:paraId="1F0D5E5A" w14:textId="77777777" w:rsidR="001D27B2" w:rsidRPr="001D27B2" w:rsidRDefault="001D27B2" w:rsidP="001D27B2">
      <w:pPr>
        <w:numPr>
          <w:ilvl w:val="0"/>
          <w:numId w:val="30"/>
        </w:numPr>
        <w:spacing w:after="0" w:line="240" w:lineRule="auto"/>
        <w:ind w:left="0" w:firstLine="709"/>
        <w:jc w:val="both"/>
        <w:rPr>
          <w:rFonts w:ascii="Times New Roman" w:eastAsia="Calibri" w:hAnsi="Times New Roman" w:cs="Times New Roman"/>
          <w:sz w:val="28"/>
          <w:szCs w:val="28"/>
          <w:lang w:eastAsia="ru-RU"/>
        </w:rPr>
      </w:pPr>
      <w:r w:rsidRPr="001D27B2">
        <w:rPr>
          <w:rFonts w:ascii="Times New Roman" w:eastAsia="Calibri" w:hAnsi="Times New Roman" w:cs="Times New Roman"/>
          <w:sz w:val="28"/>
          <w:szCs w:val="28"/>
          <w:lang w:eastAsia="ru-RU"/>
        </w:rPr>
        <w:t>канализационной насосной станции;</w:t>
      </w:r>
    </w:p>
    <w:p w14:paraId="5EE95B0A" w14:textId="77777777" w:rsidR="001D27B2" w:rsidRPr="001D27B2" w:rsidRDefault="001D27B2" w:rsidP="001D27B2">
      <w:pPr>
        <w:numPr>
          <w:ilvl w:val="0"/>
          <w:numId w:val="30"/>
        </w:numPr>
        <w:spacing w:after="0" w:line="240" w:lineRule="auto"/>
        <w:ind w:left="0" w:firstLine="709"/>
        <w:jc w:val="both"/>
        <w:rPr>
          <w:rFonts w:ascii="Times New Roman" w:eastAsia="Calibri" w:hAnsi="Times New Roman" w:cs="Times New Roman"/>
          <w:sz w:val="28"/>
          <w:szCs w:val="28"/>
          <w:lang w:eastAsia="ru-RU"/>
        </w:rPr>
      </w:pPr>
      <w:r w:rsidRPr="001D27B2">
        <w:rPr>
          <w:rFonts w:ascii="Times New Roman" w:eastAsia="Calibri" w:hAnsi="Times New Roman" w:cs="Times New Roman"/>
          <w:sz w:val="28"/>
          <w:szCs w:val="28"/>
          <w:lang w:eastAsia="ru-RU"/>
        </w:rPr>
        <w:t>пруда - испарителя;</w:t>
      </w:r>
    </w:p>
    <w:p w14:paraId="39567F40" w14:textId="77777777" w:rsidR="001D27B2" w:rsidRPr="001D27B2" w:rsidRDefault="001D27B2" w:rsidP="001D27B2">
      <w:pPr>
        <w:numPr>
          <w:ilvl w:val="0"/>
          <w:numId w:val="30"/>
        </w:numPr>
        <w:spacing w:after="0" w:line="240" w:lineRule="auto"/>
        <w:ind w:left="0" w:firstLine="709"/>
        <w:jc w:val="both"/>
        <w:rPr>
          <w:rFonts w:ascii="Times New Roman" w:eastAsia="Calibri" w:hAnsi="Times New Roman" w:cs="Times New Roman"/>
          <w:sz w:val="28"/>
          <w:szCs w:val="28"/>
          <w:lang w:eastAsia="ru-RU"/>
        </w:rPr>
      </w:pPr>
      <w:r w:rsidRPr="001D27B2">
        <w:rPr>
          <w:rFonts w:ascii="Times New Roman" w:eastAsia="Calibri" w:hAnsi="Times New Roman" w:cs="Times New Roman"/>
          <w:sz w:val="28"/>
          <w:szCs w:val="28"/>
          <w:lang w:eastAsia="ru-RU"/>
        </w:rPr>
        <w:t>магистральных и распределительных канализационных сетей.</w:t>
      </w:r>
    </w:p>
    <w:p w14:paraId="465C9450" w14:textId="77777777" w:rsidR="001D27B2" w:rsidRPr="001D27B2" w:rsidRDefault="001D27B2" w:rsidP="001D27B2">
      <w:pPr>
        <w:tabs>
          <w:tab w:val="left" w:pos="0"/>
        </w:tabs>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xml:space="preserve">Сточные воды от проектируемой и существующей застройки по самотечным коллекторам будут поступать на проектируемый КОС (канализационные очистные сооружения) с полной искусственной биологической и механической очистки стоков. После очистки, отвод сточных вод производится на пруд - испаритель от населенного пункта не менее одного километра на территории существующих КОС в соответствии санитарных правил «Санитарно-эпидемиологические требования по установлению санитарно-защитной зоны производственных объектов», приложение 3. Таблица 1. </w:t>
      </w:r>
    </w:p>
    <w:p w14:paraId="68B2A7A3" w14:textId="77777777" w:rsidR="001D27B2" w:rsidRPr="001D27B2" w:rsidRDefault="001D27B2" w:rsidP="001D27B2">
      <w:pPr>
        <w:tabs>
          <w:tab w:val="left" w:pos="0"/>
        </w:tabs>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lastRenderedPageBreak/>
        <w:t xml:space="preserve">Сточные воды лечебных учреждений, имеющих инфекционные отделения, необходимо подвергать предварительному обеззараживанию для того, чтобы стоки соответствовали нормам приема сточных вод в централизованную систему канализации. </w:t>
      </w:r>
    </w:p>
    <w:p w14:paraId="28D60B9B" w14:textId="77777777" w:rsidR="001D27B2" w:rsidRPr="001D27B2" w:rsidRDefault="001D27B2" w:rsidP="001D27B2">
      <w:pPr>
        <w:tabs>
          <w:tab w:val="left" w:pos="0"/>
        </w:tabs>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Для очистки сточных вод от предприятий в качестве локальных очистных сооружений предусматривается применение станций заводской готовности, которые имеют огромное преимущество перед сооружаемыми на месте: сокращаются сроки и трудоемкость строительства (строительство практически заменяется монтажом), обеспечивается высокое качество выполнения работ.</w:t>
      </w:r>
    </w:p>
    <w:p w14:paraId="368808A9" w14:textId="77777777" w:rsidR="001D27B2" w:rsidRPr="001D27B2" w:rsidRDefault="001D27B2" w:rsidP="001D27B2">
      <w:pPr>
        <w:tabs>
          <w:tab w:val="left" w:pos="0"/>
        </w:tabs>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C целью уменьшения объемов сбросов сточных вод необходимо совершенствование производственных процессов, строительство систем водоснабжения с замкнутыми циклами, оборотных систем производственного назначения и повторного использования воды, в том числе поступающей от других предприятий.</w:t>
      </w:r>
    </w:p>
    <w:p w14:paraId="1BC0FC96" w14:textId="77777777" w:rsidR="001D27B2" w:rsidRPr="001D27B2" w:rsidRDefault="001D27B2" w:rsidP="001D27B2">
      <w:pPr>
        <w:tabs>
          <w:tab w:val="left" w:pos="540"/>
        </w:tabs>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Calibri" w:hAnsi="Times New Roman" w:cs="Times New Roman"/>
          <w:sz w:val="28"/>
          <w:szCs w:val="28"/>
          <w:lang w:eastAsia="ru-RU"/>
        </w:rPr>
        <w:t>Местоположение очистных сооружений определить отводами земельных участков по согласованию с соответствующими службами района и согласно Экологического кодекса статья 20-1, находится в компетенции местных исполнительных органов района,</w:t>
      </w:r>
      <w:r w:rsidRPr="001D27B2">
        <w:rPr>
          <w:rFonts w:ascii="Times New Roman" w:eastAsia="Times New Roman" w:hAnsi="Times New Roman" w:cs="Times New Roman"/>
          <w:sz w:val="28"/>
          <w:szCs w:val="28"/>
          <w:lang w:eastAsia="ru-RU"/>
        </w:rPr>
        <w:t xml:space="preserve"> что будет определено на последующей стадии «Проект застройки».</w:t>
      </w:r>
    </w:p>
    <w:p w14:paraId="55A6BB04" w14:textId="77777777" w:rsidR="001D27B2" w:rsidRPr="001D27B2" w:rsidRDefault="001D27B2" w:rsidP="001D27B2">
      <w:pPr>
        <w:tabs>
          <w:tab w:val="left" w:pos="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Устройство централизованной системы водоотведения населенного пункта повысит уровень комфортности условий жизни, улучшит экологическую и санитарно-эпидемиологическую ситуацию, что является крайне важным фактором градостроительного проекта, позволяющим по-новому решать вопросы планировки и застройки села.</w:t>
      </w:r>
    </w:p>
    <w:p w14:paraId="78616EF4" w14:textId="77777777" w:rsidR="001D27B2" w:rsidRPr="001D27B2" w:rsidRDefault="001D27B2" w:rsidP="001D27B2">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1D27B2">
        <w:rPr>
          <w:rFonts w:ascii="Times New Roman" w:hAnsi="Times New Roman" w:cs="Times New Roman"/>
          <w:kern w:val="2"/>
          <w:sz w:val="28"/>
          <w:szCs w:val="28"/>
          <w:shd w:val="clear" w:color="auto" w:fill="FFFFFF"/>
          <w14:ligatures w14:val="standardContextual"/>
        </w:rPr>
        <w:t>Проекты на строительство новых канализационных сетей будут разработаны на стадии рабочего проектирования.</w:t>
      </w:r>
    </w:p>
    <w:p w14:paraId="4CEA7310" w14:textId="77777777" w:rsidR="001D27B2" w:rsidRPr="001D27B2" w:rsidRDefault="001D27B2" w:rsidP="001D27B2">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1D27B2">
        <w:rPr>
          <w:rFonts w:ascii="Times New Roman" w:hAnsi="Times New Roman" w:cs="Times New Roman"/>
          <w:kern w:val="2"/>
          <w:sz w:val="28"/>
          <w:szCs w:val="28"/>
          <w:shd w:val="clear" w:color="auto" w:fill="FFFFFF"/>
          <w14:ligatures w14:val="standardContextual"/>
        </w:rPr>
        <w:t>В районах, где прокладка канализационных коллекторов усложнена геологиче</w:t>
      </w:r>
      <w:r w:rsidRPr="001D27B2">
        <w:rPr>
          <w:rFonts w:ascii="Times New Roman" w:hAnsi="Times New Roman" w:cs="Times New Roman"/>
          <w:kern w:val="2"/>
          <w:sz w:val="28"/>
          <w:szCs w:val="28"/>
          <w:shd w:val="clear" w:color="auto" w:fill="FFFFFF"/>
          <w14:ligatures w14:val="standardContextual"/>
        </w:rPr>
        <w:softHyphen/>
        <w:t>скими условиями, для усадебной застройки могут быть применены ав</w:t>
      </w:r>
      <w:r w:rsidRPr="001D27B2">
        <w:rPr>
          <w:rFonts w:ascii="Times New Roman" w:hAnsi="Times New Roman" w:cs="Times New Roman"/>
          <w:kern w:val="2"/>
          <w:sz w:val="28"/>
          <w:szCs w:val="28"/>
          <w:shd w:val="clear" w:color="auto" w:fill="FFFFFF"/>
          <w14:ligatures w14:val="standardContextual"/>
        </w:rPr>
        <w:softHyphen/>
        <w:t>тономные установки биологической и глубокой очистки хозяйственно бытовых сто</w:t>
      </w:r>
      <w:r w:rsidRPr="001D27B2">
        <w:rPr>
          <w:rFonts w:ascii="Times New Roman" w:hAnsi="Times New Roman" w:cs="Times New Roman"/>
          <w:kern w:val="2"/>
          <w:sz w:val="28"/>
          <w:szCs w:val="28"/>
          <w:shd w:val="clear" w:color="auto" w:fill="FFFFFF"/>
          <w14:ligatures w14:val="standardContextual"/>
        </w:rPr>
        <w:softHyphen/>
        <w:t>ков в различных модификациях.</w:t>
      </w:r>
    </w:p>
    <w:p w14:paraId="594D005B" w14:textId="77777777" w:rsidR="001D27B2" w:rsidRPr="001D27B2" w:rsidRDefault="001D27B2" w:rsidP="001D27B2">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1D27B2">
        <w:rPr>
          <w:rFonts w:ascii="Times New Roman" w:hAnsi="Times New Roman" w:cs="Times New Roman"/>
          <w:kern w:val="2"/>
          <w:sz w:val="28"/>
          <w:szCs w:val="28"/>
          <w:shd w:val="clear" w:color="auto" w:fill="FFFFFF"/>
          <w14:ligatures w14:val="standardContextual"/>
        </w:rPr>
        <w:t>В соответствии СН РК 4.01-03-2011 «Водоотведение. Наружные сети и сооружения</w:t>
      </w:r>
      <w:proofErr w:type="gramStart"/>
      <w:r w:rsidRPr="001D27B2">
        <w:rPr>
          <w:rFonts w:ascii="Times New Roman" w:hAnsi="Times New Roman" w:cs="Times New Roman"/>
          <w:kern w:val="2"/>
          <w:sz w:val="28"/>
          <w:szCs w:val="28"/>
          <w:shd w:val="clear" w:color="auto" w:fill="FFFFFF"/>
          <w14:ligatures w14:val="standardContextual"/>
        </w:rPr>
        <w:t>»</w:t>
      </w:r>
      <w:proofErr w:type="gramEnd"/>
      <w:r w:rsidRPr="001D27B2">
        <w:rPr>
          <w:rFonts w:ascii="Times New Roman" w:hAnsi="Times New Roman" w:cs="Times New Roman"/>
          <w:kern w:val="2"/>
          <w:sz w:val="28"/>
          <w:szCs w:val="28"/>
          <w:shd w:val="clear" w:color="auto" w:fill="FFFFFF"/>
          <w14:ligatures w14:val="standardContextual"/>
        </w:rPr>
        <w:t xml:space="preserve"> При присоединении сетей водоотведения промышленных предприятий к сетям населённого пункта следует предусматривать выпуски с контрольными колодцами, размещаемыми за пределами предприятий. Следует предусматривать устройства для замера расхода сбрасываемых сточных вод от каждого предприятия в отдельности. </w:t>
      </w:r>
    </w:p>
    <w:p w14:paraId="7A139133" w14:textId="77777777" w:rsidR="001D27B2" w:rsidRPr="001D27B2" w:rsidRDefault="001D27B2" w:rsidP="001D27B2">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1D27B2">
        <w:rPr>
          <w:rFonts w:ascii="Times New Roman" w:hAnsi="Times New Roman" w:cs="Times New Roman"/>
          <w:kern w:val="2"/>
          <w:sz w:val="28"/>
          <w:szCs w:val="28"/>
          <w:shd w:val="clear" w:color="auto" w:fill="FFFFFF"/>
          <w14:ligatures w14:val="standardContextual"/>
        </w:rPr>
        <w:t>Объединение производственных сточных вод нескольких предприятий допускается после контрольного колодца каждого предприятия.</w:t>
      </w:r>
    </w:p>
    <w:p w14:paraId="5BB6522E" w14:textId="77777777" w:rsidR="001D27B2" w:rsidRPr="001D27B2" w:rsidRDefault="001D27B2" w:rsidP="001D27B2">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1D27B2">
        <w:rPr>
          <w:rFonts w:ascii="Times New Roman" w:hAnsi="Times New Roman" w:cs="Times New Roman"/>
          <w:kern w:val="2"/>
          <w:sz w:val="28"/>
          <w:szCs w:val="28"/>
          <w:shd w:val="clear" w:color="auto" w:fill="FFFFFF"/>
          <w14:ligatures w14:val="standardContextual"/>
        </w:rPr>
        <w:t xml:space="preserve">Производственные (промышленные) сточные воды, подлежащие совместному отведению и очистке с бытовыми сточными водами, населённого пункта не должны нарушать работу сетей и сооружений системы водоотведения, оказывать разрушающее действие на материал элементов </w:t>
      </w:r>
      <w:r w:rsidRPr="001D27B2">
        <w:rPr>
          <w:rFonts w:ascii="Times New Roman" w:hAnsi="Times New Roman" w:cs="Times New Roman"/>
          <w:kern w:val="2"/>
          <w:sz w:val="28"/>
          <w:szCs w:val="28"/>
          <w:shd w:val="clear" w:color="auto" w:fill="FFFFFF"/>
          <w14:ligatures w14:val="standardContextual"/>
        </w:rPr>
        <w:lastRenderedPageBreak/>
        <w:t xml:space="preserve">сетей и сооружений системы водоотведения и иметь температуру более 40ºС и отвечать требованиям «Правил приема сточных вод в системы водоотведения населенных пунктов». </w:t>
      </w:r>
    </w:p>
    <w:p w14:paraId="7C7B83E7" w14:textId="39EBEE50" w:rsidR="001D27B2" w:rsidRDefault="001D27B2" w:rsidP="001D27B2">
      <w:pPr>
        <w:spacing w:after="0" w:line="240" w:lineRule="auto"/>
        <w:ind w:firstLine="709"/>
        <w:jc w:val="both"/>
        <w:rPr>
          <w:rFonts w:ascii="Times New Roman" w:hAnsi="Times New Roman" w:cs="Times New Roman"/>
          <w:kern w:val="2"/>
          <w:sz w:val="28"/>
          <w:szCs w:val="28"/>
          <w:shd w:val="clear" w:color="auto" w:fill="FFFFFF"/>
          <w14:ligatures w14:val="standardContextual"/>
        </w:rPr>
      </w:pPr>
      <w:r w:rsidRPr="001D27B2">
        <w:rPr>
          <w:rFonts w:ascii="Times New Roman" w:hAnsi="Times New Roman" w:cs="Times New Roman"/>
          <w:kern w:val="2"/>
          <w:sz w:val="28"/>
          <w:szCs w:val="28"/>
          <w:shd w:val="clear" w:color="auto" w:fill="FFFFFF"/>
          <w14:ligatures w14:val="standardContextual"/>
        </w:rPr>
        <w:t xml:space="preserve">Производственные сточные воды, не отвечающие указанным требованиям, должны подвергаться предварительной очистке. </w:t>
      </w:r>
    </w:p>
    <w:p w14:paraId="2B223D8B" w14:textId="77777777" w:rsidR="009B3861" w:rsidRPr="001D27B2" w:rsidRDefault="009B3861" w:rsidP="001D27B2">
      <w:pPr>
        <w:spacing w:after="0" w:line="240" w:lineRule="auto"/>
        <w:ind w:firstLine="709"/>
        <w:jc w:val="both"/>
        <w:rPr>
          <w:rFonts w:ascii="Times New Roman" w:hAnsi="Times New Roman" w:cs="Times New Roman"/>
          <w:kern w:val="2"/>
          <w:sz w:val="28"/>
          <w:szCs w:val="28"/>
          <w:shd w:val="clear" w:color="auto" w:fill="FFFFFF"/>
          <w14:ligatures w14:val="standardContextual"/>
        </w:rPr>
      </w:pPr>
    </w:p>
    <w:p w14:paraId="39149D66" w14:textId="63994D01" w:rsidR="00041763" w:rsidRPr="00335CD7" w:rsidRDefault="00335CD7" w:rsidP="00335CD7">
      <w:pPr>
        <w:pStyle w:val="1"/>
        <w:numPr>
          <w:ilvl w:val="0"/>
          <w:numId w:val="0"/>
        </w:numPr>
        <w:tabs>
          <w:tab w:val="left" w:pos="1639"/>
        </w:tabs>
        <w:spacing w:before="0" w:after="0"/>
        <w:ind w:right="6" w:firstLine="851"/>
        <w:jc w:val="both"/>
        <w:rPr>
          <w:rFonts w:ascii="Times New Roman" w:hAnsi="Times New Roman" w:cs="Times New Roman"/>
          <w:sz w:val="28"/>
          <w:szCs w:val="28"/>
          <w:lang w:val="kk-KZ"/>
        </w:rPr>
      </w:pPr>
      <w:r w:rsidRPr="00335CD7">
        <w:rPr>
          <w:rFonts w:ascii="Times New Roman" w:hAnsi="Times New Roman" w:cs="Times New Roman"/>
          <w:sz w:val="28"/>
          <w:szCs w:val="28"/>
        </w:rPr>
        <w:t>18</w:t>
      </w:r>
      <w:r w:rsidR="00550A72" w:rsidRPr="00335CD7">
        <w:rPr>
          <w:rFonts w:ascii="Times New Roman" w:hAnsi="Times New Roman" w:cs="Times New Roman"/>
          <w:sz w:val="28"/>
          <w:szCs w:val="28"/>
        </w:rPr>
        <w:t xml:space="preserve">. </w:t>
      </w:r>
      <w:r w:rsidR="00041763" w:rsidRPr="00335CD7">
        <w:rPr>
          <w:rFonts w:ascii="Times New Roman" w:hAnsi="Times New Roman" w:cs="Times New Roman"/>
          <w:sz w:val="28"/>
          <w:szCs w:val="28"/>
        </w:rPr>
        <w:t>Вероятные значительные трансграничные экологические</w:t>
      </w:r>
      <w:r w:rsidR="004D6A34" w:rsidRPr="00335CD7">
        <w:rPr>
          <w:rFonts w:ascii="Times New Roman" w:hAnsi="Times New Roman" w:cs="Times New Roman"/>
          <w:sz w:val="28"/>
          <w:szCs w:val="28"/>
        </w:rPr>
        <w:t xml:space="preserve"> риски</w:t>
      </w:r>
      <w:r w:rsidR="00041763" w:rsidRPr="00335CD7">
        <w:rPr>
          <w:rFonts w:ascii="Times New Roman" w:hAnsi="Times New Roman" w:cs="Times New Roman"/>
          <w:sz w:val="28"/>
          <w:szCs w:val="28"/>
        </w:rPr>
        <w:t>, в том числе связанные со здоровьем населения, последствия при реализации проекта</w:t>
      </w:r>
    </w:p>
    <w:p w14:paraId="6AD94EC1" w14:textId="3ED56735" w:rsidR="00041763" w:rsidRPr="00335CD7" w:rsidRDefault="006952FE" w:rsidP="00335CD7">
      <w:pPr>
        <w:pStyle w:val="TableParagraph"/>
        <w:tabs>
          <w:tab w:val="left" w:pos="1883"/>
        </w:tabs>
        <w:ind w:right="4" w:firstLine="709"/>
        <w:jc w:val="both"/>
        <w:rPr>
          <w:sz w:val="28"/>
          <w:szCs w:val="28"/>
          <w:u w:val="single"/>
          <w:lang w:val="kk-KZ"/>
        </w:rPr>
      </w:pPr>
      <w:r w:rsidRPr="006952FE">
        <w:rPr>
          <w:sz w:val="28"/>
          <w:szCs w:val="28"/>
          <w:lang w:val="kk-KZ"/>
        </w:rPr>
        <w:t xml:space="preserve">Село </w:t>
      </w:r>
      <w:r w:rsidR="008759FB">
        <w:rPr>
          <w:sz w:val="28"/>
          <w:szCs w:val="28"/>
          <w:lang w:val="kk-KZ"/>
        </w:rPr>
        <w:t>Косшокы</w:t>
      </w:r>
      <w:r w:rsidR="00041763" w:rsidRPr="006952FE">
        <w:rPr>
          <w:sz w:val="28"/>
          <w:szCs w:val="28"/>
          <w:lang w:val="kk-KZ"/>
        </w:rPr>
        <w:t xml:space="preserve"> </w:t>
      </w:r>
      <w:r w:rsidR="00041763" w:rsidRPr="006952FE">
        <w:rPr>
          <w:sz w:val="28"/>
          <w:szCs w:val="28"/>
        </w:rPr>
        <w:t>расположен</w:t>
      </w:r>
      <w:r w:rsidR="00D02293" w:rsidRPr="006952FE">
        <w:rPr>
          <w:sz w:val="28"/>
          <w:szCs w:val="28"/>
        </w:rPr>
        <w:t>о</w:t>
      </w:r>
      <w:r w:rsidR="00550A72" w:rsidRPr="006952FE">
        <w:rPr>
          <w:sz w:val="28"/>
          <w:szCs w:val="28"/>
        </w:rPr>
        <w:t xml:space="preserve"> </w:t>
      </w:r>
      <w:r w:rsidR="00041763" w:rsidRPr="006952FE">
        <w:rPr>
          <w:sz w:val="28"/>
          <w:szCs w:val="28"/>
        </w:rPr>
        <w:t>на</w:t>
      </w:r>
      <w:r w:rsidR="00550A72" w:rsidRPr="006952FE">
        <w:rPr>
          <w:sz w:val="28"/>
          <w:szCs w:val="28"/>
        </w:rPr>
        <w:t xml:space="preserve"> </w:t>
      </w:r>
      <w:r w:rsidR="00041763" w:rsidRPr="006952FE">
        <w:rPr>
          <w:sz w:val="28"/>
          <w:szCs w:val="28"/>
        </w:rPr>
        <w:t>территории</w:t>
      </w:r>
      <w:r w:rsidR="00D02293" w:rsidRPr="006952FE">
        <w:rPr>
          <w:sz w:val="28"/>
          <w:szCs w:val="28"/>
        </w:rPr>
        <w:t xml:space="preserve"> </w:t>
      </w:r>
      <w:r w:rsidR="00041763" w:rsidRPr="006952FE">
        <w:rPr>
          <w:sz w:val="28"/>
          <w:szCs w:val="28"/>
        </w:rPr>
        <w:t>Республики</w:t>
      </w:r>
      <w:r w:rsidR="00D02293" w:rsidRPr="006952FE">
        <w:rPr>
          <w:sz w:val="28"/>
          <w:szCs w:val="28"/>
        </w:rPr>
        <w:t xml:space="preserve"> </w:t>
      </w:r>
      <w:r w:rsidR="00041763" w:rsidRPr="006952FE">
        <w:rPr>
          <w:sz w:val="28"/>
          <w:szCs w:val="28"/>
        </w:rPr>
        <w:t>Казахстан</w:t>
      </w:r>
      <w:r w:rsidR="00041763" w:rsidRPr="006952FE">
        <w:rPr>
          <w:sz w:val="28"/>
          <w:szCs w:val="28"/>
          <w:lang w:val="kk-KZ"/>
        </w:rPr>
        <w:t xml:space="preserve"> </w:t>
      </w:r>
      <w:r w:rsidR="00041763" w:rsidRPr="006952FE">
        <w:rPr>
          <w:sz w:val="28"/>
          <w:szCs w:val="28"/>
        </w:rPr>
        <w:t>на</w:t>
      </w:r>
      <w:r w:rsidR="00041763" w:rsidRPr="00335CD7">
        <w:rPr>
          <w:sz w:val="28"/>
          <w:szCs w:val="28"/>
        </w:rPr>
        <w:t xml:space="preserve"> значительном удалении от государственной границы.</w:t>
      </w:r>
    </w:p>
    <w:p w14:paraId="2DAF35B1" w14:textId="3625D739" w:rsidR="00041763" w:rsidRPr="00335CD7" w:rsidRDefault="00041763" w:rsidP="00191D17">
      <w:pPr>
        <w:pStyle w:val="TableParagraph"/>
        <w:tabs>
          <w:tab w:val="left" w:pos="1883"/>
        </w:tabs>
        <w:ind w:right="4" w:firstLine="709"/>
        <w:jc w:val="both"/>
        <w:rPr>
          <w:sz w:val="28"/>
          <w:szCs w:val="28"/>
        </w:rPr>
      </w:pPr>
      <w:r w:rsidRPr="00335CD7">
        <w:rPr>
          <w:sz w:val="28"/>
          <w:szCs w:val="28"/>
        </w:rPr>
        <w:t>Трансграничное воздействие при реализации проекта генерального плана не намечается.</w:t>
      </w:r>
    </w:p>
    <w:p w14:paraId="1C652F72" w14:textId="77777777" w:rsidR="00CC30FB" w:rsidRPr="00335CD7" w:rsidRDefault="00CC30FB" w:rsidP="00041763">
      <w:pPr>
        <w:pStyle w:val="a4"/>
        <w:ind w:left="0" w:firstLine="709"/>
        <w:jc w:val="both"/>
        <w:rPr>
          <w:b/>
          <w:bCs/>
          <w:sz w:val="28"/>
          <w:szCs w:val="28"/>
        </w:rPr>
      </w:pPr>
    </w:p>
    <w:p w14:paraId="4AC2F571" w14:textId="67D4945E" w:rsidR="00CA34F4" w:rsidRPr="00335CD7" w:rsidRDefault="00CC30FB" w:rsidP="00041763">
      <w:pPr>
        <w:pStyle w:val="a4"/>
        <w:ind w:left="0" w:firstLine="709"/>
        <w:jc w:val="both"/>
        <w:rPr>
          <w:b/>
          <w:bCs/>
          <w:i/>
          <w:iCs/>
          <w:sz w:val="28"/>
          <w:szCs w:val="28"/>
          <w:lang w:val="kk-KZ"/>
        </w:rPr>
      </w:pPr>
      <w:r w:rsidRPr="00335CD7">
        <w:rPr>
          <w:b/>
          <w:bCs/>
          <w:sz w:val="28"/>
          <w:szCs w:val="28"/>
        </w:rPr>
        <w:t>1</w:t>
      </w:r>
      <w:r w:rsidR="00335CD7">
        <w:rPr>
          <w:b/>
          <w:bCs/>
          <w:sz w:val="28"/>
          <w:szCs w:val="28"/>
        </w:rPr>
        <w:t>9</w:t>
      </w:r>
      <w:r w:rsidR="00550A72" w:rsidRPr="00335CD7">
        <w:rPr>
          <w:b/>
          <w:bCs/>
          <w:sz w:val="28"/>
          <w:szCs w:val="28"/>
        </w:rPr>
        <w:t xml:space="preserve">. </w:t>
      </w:r>
      <w:r w:rsidR="00A42494" w:rsidRPr="00335CD7">
        <w:rPr>
          <w:b/>
          <w:bCs/>
          <w:sz w:val="28"/>
          <w:szCs w:val="28"/>
        </w:rPr>
        <w:t>Общая характеристика потенциального воздействия на окружающую среду, жизнь и (или) здоровье человека при реализации Документа</w:t>
      </w:r>
    </w:p>
    <w:p w14:paraId="231FBC34" w14:textId="77777777" w:rsidR="000617B7" w:rsidRPr="000617B7" w:rsidRDefault="000617B7" w:rsidP="000617B7">
      <w:pPr>
        <w:pStyle w:val="TableParagraph"/>
        <w:tabs>
          <w:tab w:val="left" w:pos="1883"/>
        </w:tabs>
        <w:ind w:right="4" w:firstLine="567"/>
        <w:jc w:val="both"/>
        <w:rPr>
          <w:sz w:val="28"/>
          <w:szCs w:val="28"/>
        </w:rPr>
      </w:pPr>
      <w:r w:rsidRPr="00335CD7">
        <w:rPr>
          <w:sz w:val="28"/>
          <w:szCs w:val="28"/>
        </w:rPr>
        <w:t>Наиболее распространённые заболевания в прошлые годы были связаны с последствиями пандемии (КВИ), а также хроническими болезнями у взрослого населения. В настоящее время вспышек инфекционных</w:t>
      </w:r>
      <w:r w:rsidRPr="000617B7">
        <w:rPr>
          <w:sz w:val="28"/>
          <w:szCs w:val="28"/>
        </w:rPr>
        <w:t xml:space="preserve"> заболеваний, опасных для населения, не отмечается.</w:t>
      </w:r>
    </w:p>
    <w:p w14:paraId="426484E8" w14:textId="77777777" w:rsidR="000617B7" w:rsidRPr="000617B7" w:rsidRDefault="000617B7" w:rsidP="000617B7">
      <w:pPr>
        <w:pStyle w:val="TableParagraph"/>
        <w:tabs>
          <w:tab w:val="left" w:pos="1883"/>
        </w:tabs>
        <w:ind w:right="4" w:firstLine="567"/>
        <w:jc w:val="both"/>
        <w:rPr>
          <w:sz w:val="28"/>
          <w:szCs w:val="28"/>
        </w:rPr>
      </w:pPr>
      <w:r w:rsidRPr="000617B7">
        <w:rPr>
          <w:sz w:val="28"/>
          <w:szCs w:val="28"/>
        </w:rPr>
        <w:t>По имеющейся информации, на территории населённого пункта отсутствуют промышленные, сельскохозяйственные или иные объекты, оказывающие вредное воздействие на здоровье населения. Состояние атмосферного воздуха, почвы и водных ресурсов соответствует гигиеническим нормативам.</w:t>
      </w:r>
    </w:p>
    <w:p w14:paraId="5EA78724" w14:textId="13902DDB" w:rsidR="000617B7" w:rsidRPr="000617B7" w:rsidRDefault="000617B7" w:rsidP="000617B7">
      <w:pPr>
        <w:pStyle w:val="TableParagraph"/>
        <w:tabs>
          <w:tab w:val="left" w:pos="1883"/>
        </w:tabs>
        <w:ind w:right="4" w:firstLine="567"/>
        <w:jc w:val="both"/>
        <w:rPr>
          <w:b/>
          <w:bCs/>
          <w:i/>
          <w:iCs/>
          <w:sz w:val="28"/>
          <w:szCs w:val="28"/>
        </w:rPr>
      </w:pPr>
      <w:r w:rsidRPr="000617B7">
        <w:rPr>
          <w:b/>
          <w:bCs/>
          <w:i/>
          <w:iCs/>
          <w:sz w:val="28"/>
          <w:szCs w:val="28"/>
        </w:rPr>
        <w:t>Вывод:</w:t>
      </w:r>
    </w:p>
    <w:p w14:paraId="79159D4A" w14:textId="5C92A8A5" w:rsidR="00EA6A46" w:rsidRPr="00B60902" w:rsidRDefault="000617B7" w:rsidP="000617B7">
      <w:pPr>
        <w:pStyle w:val="TableParagraph"/>
        <w:tabs>
          <w:tab w:val="left" w:pos="1883"/>
        </w:tabs>
        <w:ind w:right="4" w:firstLine="567"/>
        <w:jc w:val="both"/>
        <w:rPr>
          <w:sz w:val="28"/>
          <w:szCs w:val="28"/>
        </w:rPr>
      </w:pPr>
      <w:r w:rsidRPr="000617B7">
        <w:rPr>
          <w:sz w:val="28"/>
          <w:szCs w:val="28"/>
        </w:rPr>
        <w:t>На текущий момент источники вредного воздействия на здоровье населения в селе отсутствуют, а уровень заболеваемости — низкий и контролируемый.</w:t>
      </w:r>
      <w:r w:rsidR="00CC30FB">
        <w:rPr>
          <w:sz w:val="28"/>
          <w:szCs w:val="28"/>
        </w:rPr>
        <w:t xml:space="preserve"> </w:t>
      </w:r>
      <w:r w:rsidR="00EA6A46" w:rsidRPr="00B60902">
        <w:rPr>
          <w:sz w:val="28"/>
          <w:szCs w:val="28"/>
        </w:rPr>
        <w:t>Реализация проектных решений, предусмотренных Документом</w:t>
      </w:r>
      <w:r w:rsidR="00EA6A46">
        <w:rPr>
          <w:sz w:val="28"/>
          <w:szCs w:val="28"/>
        </w:rPr>
        <w:t>,</w:t>
      </w:r>
      <w:r w:rsidR="00EA6A46" w:rsidRPr="00B60902">
        <w:rPr>
          <w:sz w:val="28"/>
          <w:szCs w:val="28"/>
        </w:rPr>
        <w:t xml:space="preserve"> может сопровождаться определёнными экологическими рисками, требующими учета и минимизации:</w:t>
      </w:r>
    </w:p>
    <w:p w14:paraId="4D402AF3" w14:textId="7A11C5F0" w:rsidR="00EA6A46" w:rsidRPr="00B60902" w:rsidRDefault="00EA6A46" w:rsidP="00EA6A46">
      <w:pPr>
        <w:pStyle w:val="TableParagraph"/>
        <w:tabs>
          <w:tab w:val="left" w:pos="1883"/>
        </w:tabs>
        <w:ind w:right="4" w:firstLine="567"/>
        <w:jc w:val="both"/>
        <w:rPr>
          <w:sz w:val="28"/>
          <w:szCs w:val="28"/>
        </w:rPr>
      </w:pPr>
      <w:r w:rsidRPr="00B60902">
        <w:rPr>
          <w:sz w:val="28"/>
          <w:szCs w:val="28"/>
        </w:rPr>
        <w:t>1.⁠ ⁠За</w:t>
      </w:r>
      <w:r w:rsidR="00D02293">
        <w:rPr>
          <w:sz w:val="28"/>
          <w:szCs w:val="28"/>
        </w:rPr>
        <w:t>грязнение атмосферного воздуха</w:t>
      </w:r>
    </w:p>
    <w:p w14:paraId="31BC8AEA" w14:textId="1CFE2E3A" w:rsidR="00EA6A46" w:rsidRPr="00B60902" w:rsidRDefault="00EA6A46" w:rsidP="00EA6A46">
      <w:pPr>
        <w:pStyle w:val="TableParagraph"/>
        <w:tabs>
          <w:tab w:val="left" w:pos="1883"/>
        </w:tabs>
        <w:ind w:right="4" w:firstLine="567"/>
        <w:jc w:val="both"/>
        <w:rPr>
          <w:sz w:val="28"/>
          <w:szCs w:val="28"/>
        </w:rPr>
      </w:pPr>
      <w:r w:rsidRPr="00B60902">
        <w:rPr>
          <w:sz w:val="28"/>
          <w:szCs w:val="28"/>
        </w:rPr>
        <w:t>При строительных и хозяйственных работах возможны краткосрочные выбросы пыли, выхлопных газов и ЛОС (летучих органических соединений).</w:t>
      </w:r>
    </w:p>
    <w:p w14:paraId="2929F64C" w14:textId="77777777" w:rsidR="00EA6A46" w:rsidRPr="00B60902" w:rsidRDefault="00EA6A46" w:rsidP="00EA6A46">
      <w:pPr>
        <w:pStyle w:val="TableParagraph"/>
        <w:tabs>
          <w:tab w:val="left" w:pos="1883"/>
        </w:tabs>
        <w:ind w:right="4" w:firstLine="567"/>
        <w:jc w:val="both"/>
        <w:rPr>
          <w:sz w:val="28"/>
          <w:szCs w:val="28"/>
        </w:rPr>
      </w:pPr>
      <w:r w:rsidRPr="00B60902">
        <w:rPr>
          <w:b/>
          <w:bCs/>
          <w:i/>
          <w:iCs/>
          <w:sz w:val="28"/>
          <w:szCs w:val="28"/>
        </w:rPr>
        <w:t>Влияние</w:t>
      </w:r>
      <w:r w:rsidRPr="00B60902">
        <w:rPr>
          <w:sz w:val="28"/>
          <w:szCs w:val="28"/>
        </w:rPr>
        <w:t>: может вызывать раздражение дыхательных путей, особенно у детей и пожилых людей.</w:t>
      </w:r>
    </w:p>
    <w:p w14:paraId="49DA796E" w14:textId="2154A0CA" w:rsidR="00EA6A46" w:rsidRPr="00B60902" w:rsidRDefault="00D02293" w:rsidP="00EA6A46">
      <w:pPr>
        <w:pStyle w:val="TableParagraph"/>
        <w:tabs>
          <w:tab w:val="left" w:pos="1883"/>
        </w:tabs>
        <w:ind w:right="4" w:firstLine="567"/>
        <w:jc w:val="both"/>
        <w:rPr>
          <w:sz w:val="28"/>
          <w:szCs w:val="28"/>
        </w:rPr>
      </w:pPr>
      <w:r>
        <w:rPr>
          <w:sz w:val="28"/>
          <w:szCs w:val="28"/>
        </w:rPr>
        <w:t>2.⁠ ⁠Шумовое загрязнение</w:t>
      </w:r>
    </w:p>
    <w:p w14:paraId="5D715729" w14:textId="607D2E08" w:rsidR="00EA6A46" w:rsidRPr="00B60902" w:rsidRDefault="00EA6A46" w:rsidP="00EA6A46">
      <w:pPr>
        <w:pStyle w:val="TableParagraph"/>
        <w:tabs>
          <w:tab w:val="left" w:pos="1883"/>
        </w:tabs>
        <w:ind w:right="4" w:firstLine="567"/>
        <w:jc w:val="both"/>
        <w:rPr>
          <w:sz w:val="28"/>
          <w:szCs w:val="28"/>
        </w:rPr>
      </w:pPr>
      <w:r w:rsidRPr="00B60902">
        <w:rPr>
          <w:sz w:val="28"/>
          <w:szCs w:val="28"/>
        </w:rPr>
        <w:t>Строительная техника и транспорт создают повышенный уровень шума.</w:t>
      </w:r>
    </w:p>
    <w:p w14:paraId="6029B6CE" w14:textId="77777777" w:rsidR="00EA6A46" w:rsidRPr="00B60902" w:rsidRDefault="00EA6A46" w:rsidP="00EA6A46">
      <w:pPr>
        <w:pStyle w:val="TableParagraph"/>
        <w:tabs>
          <w:tab w:val="left" w:pos="1883"/>
        </w:tabs>
        <w:ind w:right="4" w:firstLine="567"/>
        <w:jc w:val="both"/>
        <w:rPr>
          <w:sz w:val="28"/>
          <w:szCs w:val="28"/>
        </w:rPr>
      </w:pPr>
      <w:r w:rsidRPr="00B60902">
        <w:rPr>
          <w:b/>
          <w:bCs/>
          <w:i/>
          <w:iCs/>
          <w:sz w:val="28"/>
          <w:szCs w:val="28"/>
        </w:rPr>
        <w:t>Влияние:</w:t>
      </w:r>
      <w:r w:rsidRPr="00B60902">
        <w:rPr>
          <w:sz w:val="28"/>
          <w:szCs w:val="28"/>
        </w:rPr>
        <w:t xml:space="preserve"> при длительном воздействии может вызывать стресс и ухудшение сна у населения, проживающего вблизи строительных площадок.</w:t>
      </w:r>
    </w:p>
    <w:p w14:paraId="3B56E0CA" w14:textId="5ADB1838" w:rsidR="00EA6A46" w:rsidRPr="00B60902" w:rsidRDefault="00EA6A46" w:rsidP="00EA6A46">
      <w:pPr>
        <w:pStyle w:val="TableParagraph"/>
        <w:tabs>
          <w:tab w:val="left" w:pos="1883"/>
        </w:tabs>
        <w:ind w:right="4" w:firstLine="567"/>
        <w:jc w:val="both"/>
        <w:rPr>
          <w:sz w:val="28"/>
          <w:szCs w:val="28"/>
        </w:rPr>
      </w:pPr>
      <w:r w:rsidRPr="00B60902">
        <w:rPr>
          <w:sz w:val="28"/>
          <w:szCs w:val="28"/>
        </w:rPr>
        <w:t>3.⁠ ⁠Загрязнение</w:t>
      </w:r>
      <w:r w:rsidR="00D02293">
        <w:rPr>
          <w:sz w:val="28"/>
          <w:szCs w:val="28"/>
        </w:rPr>
        <w:t xml:space="preserve"> поверхностных и подземных вод</w:t>
      </w:r>
    </w:p>
    <w:p w14:paraId="0EFA8B10" w14:textId="08589C60" w:rsidR="00EA6A46" w:rsidRPr="00B60902" w:rsidRDefault="00EA6A46" w:rsidP="00EA6A46">
      <w:pPr>
        <w:pStyle w:val="TableParagraph"/>
        <w:tabs>
          <w:tab w:val="left" w:pos="1883"/>
        </w:tabs>
        <w:ind w:right="4" w:firstLine="567"/>
        <w:jc w:val="both"/>
        <w:rPr>
          <w:sz w:val="28"/>
          <w:szCs w:val="28"/>
        </w:rPr>
      </w:pPr>
      <w:r w:rsidRPr="00B60902">
        <w:rPr>
          <w:sz w:val="28"/>
          <w:szCs w:val="28"/>
        </w:rPr>
        <w:lastRenderedPageBreak/>
        <w:t>При несоблюдении требований водоохранных мероприятий возможен сброс сточных вод, загрязнение ручьёв, рек, источников питьевого водоснабжения.</w:t>
      </w:r>
    </w:p>
    <w:p w14:paraId="3CB5AAF2" w14:textId="77777777" w:rsidR="00EA6A46" w:rsidRPr="00B60902" w:rsidRDefault="00EA6A46" w:rsidP="00EA6A46">
      <w:pPr>
        <w:pStyle w:val="TableParagraph"/>
        <w:tabs>
          <w:tab w:val="left" w:pos="1883"/>
        </w:tabs>
        <w:ind w:right="4" w:firstLine="567"/>
        <w:jc w:val="both"/>
        <w:rPr>
          <w:sz w:val="28"/>
          <w:szCs w:val="28"/>
        </w:rPr>
      </w:pPr>
      <w:r w:rsidRPr="00B60902">
        <w:rPr>
          <w:b/>
          <w:bCs/>
          <w:i/>
          <w:iCs/>
          <w:sz w:val="28"/>
          <w:szCs w:val="28"/>
        </w:rPr>
        <w:t>Влияние:</w:t>
      </w:r>
      <w:r w:rsidRPr="00B60902">
        <w:rPr>
          <w:sz w:val="28"/>
          <w:szCs w:val="28"/>
        </w:rPr>
        <w:t xml:space="preserve"> потенциальный риск для здоровья при употреблении загрязнённой воды.</w:t>
      </w:r>
    </w:p>
    <w:p w14:paraId="206BE05B" w14:textId="77777777" w:rsidR="00EA6A46" w:rsidRPr="00B60902" w:rsidRDefault="00EA6A46" w:rsidP="00EA6A46">
      <w:pPr>
        <w:pStyle w:val="TableParagraph"/>
        <w:tabs>
          <w:tab w:val="left" w:pos="1883"/>
        </w:tabs>
        <w:ind w:right="4" w:firstLine="567"/>
        <w:jc w:val="both"/>
        <w:rPr>
          <w:sz w:val="28"/>
          <w:szCs w:val="28"/>
        </w:rPr>
      </w:pPr>
      <w:r w:rsidRPr="00B60902">
        <w:rPr>
          <w:sz w:val="28"/>
          <w:szCs w:val="28"/>
        </w:rPr>
        <w:t>4.⁠ ⁠Ухудшение санитарного состояния территории</w:t>
      </w:r>
    </w:p>
    <w:p w14:paraId="658ABFC0" w14:textId="171FC725" w:rsidR="00EA6A46" w:rsidRPr="00B60902" w:rsidRDefault="00EA6A46" w:rsidP="00EA6A46">
      <w:pPr>
        <w:pStyle w:val="TableParagraph"/>
        <w:tabs>
          <w:tab w:val="left" w:pos="1883"/>
        </w:tabs>
        <w:ind w:right="4" w:firstLine="567"/>
        <w:jc w:val="both"/>
        <w:rPr>
          <w:sz w:val="28"/>
          <w:szCs w:val="28"/>
        </w:rPr>
      </w:pPr>
      <w:r w:rsidRPr="00B60902">
        <w:rPr>
          <w:sz w:val="28"/>
          <w:szCs w:val="28"/>
        </w:rPr>
        <w:t>При неорганизованном накоплении с</w:t>
      </w:r>
      <w:r w:rsidR="00D02293">
        <w:rPr>
          <w:sz w:val="28"/>
          <w:szCs w:val="28"/>
        </w:rPr>
        <w:t>троительных и бытовых отходов.</w:t>
      </w:r>
    </w:p>
    <w:p w14:paraId="16EB078A" w14:textId="77777777" w:rsidR="00EA6A46" w:rsidRPr="00B60902" w:rsidRDefault="00EA6A46" w:rsidP="00EA6A46">
      <w:pPr>
        <w:pStyle w:val="TableParagraph"/>
        <w:tabs>
          <w:tab w:val="left" w:pos="1883"/>
        </w:tabs>
        <w:ind w:right="4" w:firstLine="567"/>
        <w:jc w:val="both"/>
        <w:rPr>
          <w:sz w:val="28"/>
          <w:szCs w:val="28"/>
        </w:rPr>
      </w:pPr>
      <w:r w:rsidRPr="00B60902">
        <w:rPr>
          <w:b/>
          <w:bCs/>
          <w:i/>
          <w:iCs/>
          <w:sz w:val="28"/>
          <w:szCs w:val="28"/>
        </w:rPr>
        <w:t>Влияние:</w:t>
      </w:r>
      <w:r w:rsidRPr="00B60902">
        <w:rPr>
          <w:sz w:val="28"/>
          <w:szCs w:val="28"/>
        </w:rPr>
        <w:t xml:space="preserve"> может способствовать распространению инфекций, привлечению грызунов и насекомых.</w:t>
      </w:r>
    </w:p>
    <w:p w14:paraId="518CE3FE" w14:textId="77777777" w:rsidR="00EA6A46" w:rsidRDefault="00EA6A46" w:rsidP="00EA6A46">
      <w:pPr>
        <w:pStyle w:val="TableParagraph"/>
        <w:tabs>
          <w:tab w:val="left" w:pos="1883"/>
        </w:tabs>
        <w:ind w:right="4" w:firstLine="567"/>
        <w:jc w:val="both"/>
        <w:rPr>
          <w:sz w:val="28"/>
          <w:szCs w:val="28"/>
        </w:rPr>
      </w:pPr>
      <w:r w:rsidRPr="00B60902">
        <w:rPr>
          <w:sz w:val="28"/>
          <w:szCs w:val="28"/>
        </w:rPr>
        <w:t xml:space="preserve">5.⁠ ⁠Нарушение природных экосистем и зеленых зон </w:t>
      </w:r>
    </w:p>
    <w:p w14:paraId="25135D38" w14:textId="77777777" w:rsidR="00EA6A46" w:rsidRPr="00B60902" w:rsidRDefault="00EA6A46" w:rsidP="00EA6A46">
      <w:pPr>
        <w:pStyle w:val="TableParagraph"/>
        <w:tabs>
          <w:tab w:val="left" w:pos="1883"/>
        </w:tabs>
        <w:ind w:right="4" w:firstLine="567"/>
        <w:jc w:val="both"/>
        <w:rPr>
          <w:sz w:val="28"/>
          <w:szCs w:val="28"/>
        </w:rPr>
      </w:pPr>
      <w:r>
        <w:rPr>
          <w:sz w:val="28"/>
          <w:szCs w:val="28"/>
        </w:rPr>
        <w:t>При разработке почв при реализации строительных работ.</w:t>
      </w:r>
    </w:p>
    <w:p w14:paraId="72EBEDEE" w14:textId="77777777" w:rsidR="00EA6A46" w:rsidRPr="00B60902" w:rsidRDefault="00EA6A46" w:rsidP="00EA6A46">
      <w:pPr>
        <w:pStyle w:val="TableParagraph"/>
        <w:tabs>
          <w:tab w:val="left" w:pos="1883"/>
        </w:tabs>
        <w:ind w:right="4" w:firstLine="567"/>
        <w:jc w:val="both"/>
        <w:rPr>
          <w:sz w:val="28"/>
          <w:szCs w:val="28"/>
        </w:rPr>
      </w:pPr>
      <w:r w:rsidRPr="00B60902">
        <w:rPr>
          <w:b/>
          <w:bCs/>
          <w:i/>
          <w:iCs/>
          <w:sz w:val="28"/>
          <w:szCs w:val="28"/>
        </w:rPr>
        <w:t xml:space="preserve">Влияние: </w:t>
      </w:r>
      <w:r w:rsidRPr="00B60902">
        <w:rPr>
          <w:sz w:val="28"/>
          <w:szCs w:val="28"/>
        </w:rPr>
        <w:t>ухудшение качества среды обитания, микроклимата, снижение рекреационной ценности.</w:t>
      </w:r>
    </w:p>
    <w:p w14:paraId="6013B354" w14:textId="257E16E1" w:rsidR="00EA6A46" w:rsidRPr="00B60902" w:rsidRDefault="00D02293" w:rsidP="00EA6A46">
      <w:pPr>
        <w:pStyle w:val="TableParagraph"/>
        <w:tabs>
          <w:tab w:val="left" w:pos="1883"/>
        </w:tabs>
        <w:ind w:right="4" w:firstLine="567"/>
        <w:jc w:val="both"/>
        <w:rPr>
          <w:b/>
          <w:bCs/>
          <w:sz w:val="28"/>
          <w:szCs w:val="28"/>
        </w:rPr>
      </w:pPr>
      <w:r>
        <w:rPr>
          <w:b/>
          <w:bCs/>
          <w:sz w:val="28"/>
          <w:szCs w:val="28"/>
        </w:rPr>
        <w:t>Вывод:</w:t>
      </w:r>
    </w:p>
    <w:p w14:paraId="6ED37EB2" w14:textId="77777777" w:rsidR="00EA6A46" w:rsidRDefault="00EA6A46" w:rsidP="00EA6A46">
      <w:pPr>
        <w:pStyle w:val="TableParagraph"/>
        <w:tabs>
          <w:tab w:val="left" w:pos="1883"/>
        </w:tabs>
        <w:ind w:right="4" w:firstLine="567"/>
        <w:jc w:val="both"/>
        <w:rPr>
          <w:sz w:val="28"/>
          <w:szCs w:val="28"/>
        </w:rPr>
      </w:pPr>
      <w:r w:rsidRPr="00BB76FC">
        <w:rPr>
          <w:sz w:val="28"/>
          <w:szCs w:val="28"/>
        </w:rPr>
        <w:t>Все потенциальные экологические риски подлежат предварительной оценке в рамках ОВОС (оценка воздействия на окружающую среду). Проектные решения должны включать меры по охране окружающей среды и санитарно-эпидемиологическому благополучию населения.</w:t>
      </w:r>
    </w:p>
    <w:p w14:paraId="42B0630F" w14:textId="75E87C83" w:rsidR="00EA6A46" w:rsidRPr="00B60902" w:rsidRDefault="00EA6A46" w:rsidP="00EA6A46">
      <w:pPr>
        <w:pStyle w:val="TableParagraph"/>
        <w:tabs>
          <w:tab w:val="left" w:pos="1883"/>
        </w:tabs>
        <w:ind w:firstLine="567"/>
        <w:jc w:val="both"/>
        <w:rPr>
          <w:sz w:val="28"/>
          <w:szCs w:val="28"/>
        </w:rPr>
      </w:pPr>
      <w:r w:rsidRPr="00B60902">
        <w:rPr>
          <w:sz w:val="28"/>
          <w:szCs w:val="28"/>
        </w:rPr>
        <w:t xml:space="preserve">В рамках реализации проектных решений, предусматривающих строительство </w:t>
      </w:r>
      <w:r w:rsidR="007A4876">
        <w:rPr>
          <w:sz w:val="28"/>
          <w:szCs w:val="28"/>
        </w:rPr>
        <w:t>жилых и социально-значим</w:t>
      </w:r>
      <w:r w:rsidRPr="00B60902">
        <w:rPr>
          <w:sz w:val="28"/>
          <w:szCs w:val="28"/>
        </w:rPr>
        <w:t xml:space="preserve">ых объектов на территории </w:t>
      </w:r>
      <w:r w:rsidR="00B67833">
        <w:rPr>
          <w:sz w:val="28"/>
          <w:szCs w:val="28"/>
        </w:rPr>
        <w:t xml:space="preserve">села </w:t>
      </w:r>
      <w:proofErr w:type="spellStart"/>
      <w:r w:rsidR="003410E5">
        <w:rPr>
          <w:sz w:val="28"/>
          <w:szCs w:val="28"/>
        </w:rPr>
        <w:t>Косшокы</w:t>
      </w:r>
      <w:proofErr w:type="spellEnd"/>
      <w:r w:rsidRPr="00B60902">
        <w:rPr>
          <w:sz w:val="28"/>
          <w:szCs w:val="28"/>
        </w:rPr>
        <w:t>, возможно возникновение следующих экологических рисков:</w:t>
      </w:r>
    </w:p>
    <w:p w14:paraId="03D4FB9D"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1.⁠ ⁠Загрязнение атмосферного воздуха</w:t>
      </w:r>
    </w:p>
    <w:p w14:paraId="1CC55C40" w14:textId="64F3BC8D" w:rsidR="00EA6A46" w:rsidRPr="00B60902" w:rsidRDefault="00EA6A46" w:rsidP="00D02293">
      <w:pPr>
        <w:pStyle w:val="TableParagraph"/>
        <w:tabs>
          <w:tab w:val="left" w:pos="1134"/>
        </w:tabs>
        <w:ind w:firstLine="567"/>
        <w:jc w:val="both"/>
        <w:rPr>
          <w:sz w:val="28"/>
          <w:szCs w:val="28"/>
        </w:rPr>
      </w:pPr>
      <w:r w:rsidRPr="00B60902">
        <w:rPr>
          <w:sz w:val="28"/>
          <w:szCs w:val="28"/>
        </w:rPr>
        <w:t>•</w:t>
      </w:r>
      <w:r>
        <w:rPr>
          <w:sz w:val="28"/>
          <w:szCs w:val="28"/>
        </w:rPr>
        <w:t xml:space="preserve"> </w:t>
      </w:r>
      <w:r w:rsidRPr="00B60902">
        <w:rPr>
          <w:sz w:val="28"/>
          <w:szCs w:val="28"/>
        </w:rPr>
        <w:t>⁠Источники: выбросы от технологических процессов (</w:t>
      </w:r>
      <w:r w:rsidR="007A4876">
        <w:rPr>
          <w:sz w:val="28"/>
          <w:szCs w:val="28"/>
        </w:rPr>
        <w:t>строительство, реконструкция</w:t>
      </w:r>
      <w:r w:rsidRPr="00B60902">
        <w:rPr>
          <w:sz w:val="28"/>
          <w:szCs w:val="28"/>
        </w:rPr>
        <w:t xml:space="preserve">), работа транспорта и </w:t>
      </w:r>
      <w:r w:rsidR="007A4876">
        <w:rPr>
          <w:sz w:val="28"/>
          <w:szCs w:val="28"/>
        </w:rPr>
        <w:t>строительного</w:t>
      </w:r>
      <w:r w:rsidRPr="00B60902">
        <w:rPr>
          <w:sz w:val="28"/>
          <w:szCs w:val="28"/>
        </w:rPr>
        <w:t xml:space="preserve"> оборудования.</w:t>
      </w:r>
    </w:p>
    <w:p w14:paraId="5A70CF27"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w:t>
      </w:r>
      <w:r>
        <w:rPr>
          <w:sz w:val="28"/>
          <w:szCs w:val="28"/>
        </w:rPr>
        <w:t xml:space="preserve"> </w:t>
      </w:r>
      <w:r w:rsidRPr="00B60902">
        <w:rPr>
          <w:sz w:val="28"/>
          <w:szCs w:val="28"/>
        </w:rPr>
        <w:t>⁠Влияние на здоровье: возможны краткосрочные нарушения дыхания, неприятные запахи, раздражение слизистых.</w:t>
      </w:r>
    </w:p>
    <w:p w14:paraId="34C7E515"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2.⁠ ⁠Шумовое воздействие</w:t>
      </w:r>
    </w:p>
    <w:p w14:paraId="73AC2F44"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w:t>
      </w:r>
      <w:r>
        <w:rPr>
          <w:sz w:val="28"/>
          <w:szCs w:val="28"/>
        </w:rPr>
        <w:t xml:space="preserve"> </w:t>
      </w:r>
      <w:r w:rsidRPr="00B60902">
        <w:rPr>
          <w:sz w:val="28"/>
          <w:szCs w:val="28"/>
        </w:rPr>
        <w:t>⁠Источники: работа цехов, погрузочно-разгрузочная техника, вентиляционные установки.</w:t>
      </w:r>
    </w:p>
    <w:p w14:paraId="2F9E3F56"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w:t>
      </w:r>
      <w:r>
        <w:rPr>
          <w:sz w:val="28"/>
          <w:szCs w:val="28"/>
        </w:rPr>
        <w:t xml:space="preserve"> </w:t>
      </w:r>
      <w:r w:rsidRPr="00B60902">
        <w:rPr>
          <w:sz w:val="28"/>
          <w:szCs w:val="28"/>
        </w:rPr>
        <w:t>⁠Риски: при отсутствии шумозащитных мероприятий — негативное влияние на психоэмоциональное состояние населения.</w:t>
      </w:r>
    </w:p>
    <w:p w14:paraId="64F094D7"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3.⁠ ⁠Сточные воды и загрязнение водных ресурсов</w:t>
      </w:r>
    </w:p>
    <w:p w14:paraId="7C8AEAB2" w14:textId="031D2734" w:rsidR="00EA6A46" w:rsidRPr="00B60902" w:rsidRDefault="00EA6A46" w:rsidP="00D02293">
      <w:pPr>
        <w:pStyle w:val="TableParagraph"/>
        <w:tabs>
          <w:tab w:val="left" w:pos="1134"/>
        </w:tabs>
        <w:ind w:firstLine="567"/>
        <w:jc w:val="both"/>
        <w:rPr>
          <w:sz w:val="28"/>
          <w:szCs w:val="28"/>
        </w:rPr>
      </w:pPr>
      <w:r w:rsidRPr="007A4876">
        <w:rPr>
          <w:sz w:val="28"/>
          <w:szCs w:val="28"/>
        </w:rPr>
        <w:t>•⁠ ⁠Источники: санитарно-бытовые воды.</w:t>
      </w:r>
    </w:p>
    <w:p w14:paraId="785AB2C2"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w:t>
      </w:r>
      <w:r>
        <w:rPr>
          <w:sz w:val="28"/>
          <w:szCs w:val="28"/>
        </w:rPr>
        <w:t xml:space="preserve"> </w:t>
      </w:r>
      <w:r w:rsidRPr="00B60902">
        <w:rPr>
          <w:sz w:val="28"/>
          <w:szCs w:val="28"/>
        </w:rPr>
        <w:t>⁠Опасность: при недостаточной очистке — загрязнение почвы, поверхностных и подземных вод, ухудшение качества воды в районе.</w:t>
      </w:r>
    </w:p>
    <w:p w14:paraId="4A88C5AC"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4.⁠ ⁠Обращение с отходами</w:t>
      </w:r>
    </w:p>
    <w:p w14:paraId="7C14216F"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w:t>
      </w:r>
      <w:r>
        <w:rPr>
          <w:sz w:val="28"/>
          <w:szCs w:val="28"/>
        </w:rPr>
        <w:t xml:space="preserve"> </w:t>
      </w:r>
      <w:r w:rsidRPr="00B60902">
        <w:rPr>
          <w:sz w:val="28"/>
          <w:szCs w:val="28"/>
        </w:rPr>
        <w:t>⁠Источники: пищевые отходы, упаковка, стекло, обрезки растений (в т.ч. от лесопитомника).</w:t>
      </w:r>
    </w:p>
    <w:p w14:paraId="2B53AA3E" w14:textId="08C589D4" w:rsidR="00EA6A46" w:rsidRPr="00B60902" w:rsidRDefault="00EA6A46" w:rsidP="00D02293">
      <w:pPr>
        <w:pStyle w:val="TableParagraph"/>
        <w:tabs>
          <w:tab w:val="left" w:pos="1134"/>
        </w:tabs>
        <w:ind w:firstLine="567"/>
        <w:jc w:val="both"/>
        <w:rPr>
          <w:sz w:val="28"/>
          <w:szCs w:val="28"/>
        </w:rPr>
      </w:pPr>
      <w:r w:rsidRPr="00B60902">
        <w:rPr>
          <w:sz w:val="28"/>
          <w:szCs w:val="28"/>
        </w:rPr>
        <w:t>•⁠⁠Риски: при несвоевременном вывозе и хранении — возможное развитие патогенной микрофлоры, привлечение грызунов и насекомых.</w:t>
      </w:r>
    </w:p>
    <w:p w14:paraId="43B6DD39" w14:textId="56FEA337" w:rsidR="00EA6A46" w:rsidRPr="00B60902" w:rsidRDefault="00D02293" w:rsidP="00D02293">
      <w:pPr>
        <w:pStyle w:val="TableParagraph"/>
        <w:tabs>
          <w:tab w:val="left" w:pos="1134"/>
        </w:tabs>
        <w:ind w:firstLine="567"/>
        <w:jc w:val="both"/>
        <w:rPr>
          <w:sz w:val="28"/>
          <w:szCs w:val="28"/>
        </w:rPr>
      </w:pPr>
      <w:r>
        <w:rPr>
          <w:sz w:val="28"/>
          <w:szCs w:val="28"/>
        </w:rPr>
        <w:t>5.⁠</w:t>
      </w:r>
      <w:r w:rsidR="00EA6A46" w:rsidRPr="00B60902">
        <w:rPr>
          <w:sz w:val="28"/>
          <w:szCs w:val="28"/>
        </w:rPr>
        <w:t>Запахи и биологическое загрязнение</w:t>
      </w:r>
    </w:p>
    <w:p w14:paraId="59519F3C" w14:textId="0FB762B4" w:rsidR="00EA6A46" w:rsidRPr="00B60902" w:rsidRDefault="00EA6A46" w:rsidP="00D02293">
      <w:pPr>
        <w:pStyle w:val="TableParagraph"/>
        <w:tabs>
          <w:tab w:val="left" w:pos="1134"/>
        </w:tabs>
        <w:ind w:firstLine="567"/>
        <w:jc w:val="both"/>
        <w:rPr>
          <w:sz w:val="28"/>
          <w:szCs w:val="28"/>
        </w:rPr>
      </w:pPr>
      <w:r w:rsidRPr="00B60902">
        <w:rPr>
          <w:sz w:val="28"/>
          <w:szCs w:val="28"/>
        </w:rPr>
        <w:lastRenderedPageBreak/>
        <w:t>•⁠Особенно актуально для мясоконсервного и плодовоовощного производства.</w:t>
      </w:r>
    </w:p>
    <w:p w14:paraId="2B569E3C" w14:textId="22111B9D" w:rsidR="00EA6A46" w:rsidRPr="00B60902" w:rsidRDefault="00EA6A46" w:rsidP="00D02293">
      <w:pPr>
        <w:pStyle w:val="TableParagraph"/>
        <w:tabs>
          <w:tab w:val="left" w:pos="1134"/>
        </w:tabs>
        <w:ind w:firstLine="567"/>
        <w:jc w:val="both"/>
        <w:rPr>
          <w:sz w:val="28"/>
          <w:szCs w:val="28"/>
        </w:rPr>
      </w:pPr>
      <w:r w:rsidRPr="00B60902">
        <w:rPr>
          <w:sz w:val="28"/>
          <w:szCs w:val="28"/>
        </w:rPr>
        <w:t>•⁠Влияние: неприятные запахи могут снизить качество жизни местного населения, вызвать жалобы и раздражение.</w:t>
      </w:r>
    </w:p>
    <w:p w14:paraId="35012AAE" w14:textId="07D4314B" w:rsidR="00EA6A46" w:rsidRPr="00B60902" w:rsidRDefault="00D02293" w:rsidP="00D02293">
      <w:pPr>
        <w:pStyle w:val="TableParagraph"/>
        <w:tabs>
          <w:tab w:val="left" w:pos="1134"/>
        </w:tabs>
        <w:ind w:firstLine="567"/>
        <w:jc w:val="both"/>
        <w:rPr>
          <w:sz w:val="28"/>
          <w:szCs w:val="28"/>
        </w:rPr>
      </w:pPr>
      <w:r>
        <w:rPr>
          <w:sz w:val="28"/>
          <w:szCs w:val="28"/>
        </w:rPr>
        <w:t xml:space="preserve">6. </w:t>
      </w:r>
      <w:r w:rsidR="00EA6A46" w:rsidRPr="00B60902">
        <w:rPr>
          <w:sz w:val="28"/>
          <w:szCs w:val="28"/>
        </w:rPr>
        <w:t>Нарушение природного баланса</w:t>
      </w:r>
    </w:p>
    <w:p w14:paraId="08CF289C" w14:textId="481D6D5C" w:rsidR="00EA6A46" w:rsidRPr="00B60902" w:rsidRDefault="00EA6A46" w:rsidP="00D02293">
      <w:pPr>
        <w:pStyle w:val="TableParagraph"/>
        <w:tabs>
          <w:tab w:val="left" w:pos="1134"/>
        </w:tabs>
        <w:ind w:firstLine="567"/>
        <w:jc w:val="both"/>
        <w:rPr>
          <w:sz w:val="28"/>
          <w:szCs w:val="28"/>
        </w:rPr>
      </w:pPr>
      <w:r w:rsidRPr="00B60902">
        <w:rPr>
          <w:sz w:val="28"/>
          <w:szCs w:val="28"/>
        </w:rPr>
        <w:t>•⁠При строительстве лесопитомника и других объектов возможна вырубка, изменение рельефа, истощение водных ресурсов.</w:t>
      </w:r>
    </w:p>
    <w:p w14:paraId="0E55A285" w14:textId="7A720CA2" w:rsidR="00EA6A46" w:rsidRPr="00B60902" w:rsidRDefault="00EA6A46" w:rsidP="00D02293">
      <w:pPr>
        <w:pStyle w:val="TableParagraph"/>
        <w:tabs>
          <w:tab w:val="left" w:pos="1134"/>
        </w:tabs>
        <w:ind w:firstLine="567"/>
        <w:jc w:val="both"/>
        <w:rPr>
          <w:sz w:val="28"/>
          <w:szCs w:val="28"/>
        </w:rPr>
      </w:pPr>
      <w:r w:rsidRPr="00B60902">
        <w:rPr>
          <w:sz w:val="28"/>
          <w:szCs w:val="28"/>
        </w:rPr>
        <w:t>•⁠⁠Влияние: ухудшение микроклимата, локальная деградация почв, изменение биоценозов.</w:t>
      </w:r>
    </w:p>
    <w:p w14:paraId="270F5D6B" w14:textId="77777777" w:rsidR="00EA6A46" w:rsidRPr="00B60902" w:rsidRDefault="00EA6A46" w:rsidP="00D02293">
      <w:pPr>
        <w:pStyle w:val="TableParagraph"/>
        <w:tabs>
          <w:tab w:val="left" w:pos="1134"/>
        </w:tabs>
        <w:ind w:firstLine="567"/>
        <w:jc w:val="both"/>
        <w:rPr>
          <w:sz w:val="28"/>
          <w:szCs w:val="28"/>
        </w:rPr>
      </w:pPr>
      <w:r w:rsidRPr="00B60902">
        <w:rPr>
          <w:sz w:val="28"/>
          <w:szCs w:val="28"/>
        </w:rPr>
        <w:t>Меры минимизации:</w:t>
      </w:r>
    </w:p>
    <w:p w14:paraId="137F9995" w14:textId="4A75BE7A" w:rsidR="00EA6A46" w:rsidRPr="00BB76FC" w:rsidRDefault="00D02293" w:rsidP="00D02293">
      <w:pPr>
        <w:pStyle w:val="TableParagraph"/>
        <w:tabs>
          <w:tab w:val="left" w:pos="1134"/>
        </w:tabs>
        <w:ind w:firstLine="567"/>
        <w:jc w:val="both"/>
        <w:rPr>
          <w:color w:val="000000" w:themeColor="text1"/>
          <w:sz w:val="28"/>
          <w:szCs w:val="28"/>
        </w:rPr>
      </w:pPr>
      <w:r>
        <w:rPr>
          <w:color w:val="000000" w:themeColor="text1"/>
          <w:sz w:val="28"/>
          <w:szCs w:val="28"/>
        </w:rPr>
        <w:t>•⁠</w:t>
      </w:r>
      <w:r w:rsidR="00EA6A46" w:rsidRPr="00BB76FC">
        <w:rPr>
          <w:color w:val="000000" w:themeColor="text1"/>
          <w:sz w:val="28"/>
          <w:szCs w:val="28"/>
        </w:rPr>
        <w:t xml:space="preserve">Устройство санитарно-защитных зон (СЗЗ) в соответствии с </w:t>
      </w:r>
      <w:r w:rsidR="00EA6A46" w:rsidRPr="00BB76FC">
        <w:rPr>
          <w:color w:val="000000" w:themeColor="text1"/>
          <w:sz w:val="28"/>
          <w:szCs w:val="28"/>
          <w:shd w:val="clear" w:color="auto" w:fill="FFFFFF"/>
        </w:rPr>
        <w:t>Приказ</w:t>
      </w:r>
      <w:r w:rsidR="00EA6A46">
        <w:rPr>
          <w:color w:val="000000" w:themeColor="text1"/>
          <w:sz w:val="28"/>
          <w:szCs w:val="28"/>
          <w:shd w:val="clear" w:color="auto" w:fill="FFFFFF"/>
        </w:rPr>
        <w:t>ом</w:t>
      </w:r>
      <w:r w:rsidR="00EA6A46" w:rsidRPr="00BB76FC">
        <w:rPr>
          <w:color w:val="000000" w:themeColor="text1"/>
          <w:sz w:val="28"/>
          <w:szCs w:val="28"/>
          <w:shd w:val="clear" w:color="auto" w:fill="FFFFFF"/>
        </w:rPr>
        <w:t xml:space="preserve"> и.о. Министра здравоохранения Республики Казахстан от 11 января 2022 года № ҚР</w:t>
      </w:r>
      <w:r w:rsidR="00EA6A46" w:rsidRPr="00BB76FC">
        <w:rPr>
          <w:rStyle w:val="apple-converted-space"/>
          <w:color w:val="000000" w:themeColor="text1"/>
          <w:sz w:val="28"/>
          <w:szCs w:val="28"/>
          <w:shd w:val="clear" w:color="auto" w:fill="FFFFFF"/>
        </w:rPr>
        <w:t> </w:t>
      </w:r>
      <w:r w:rsidR="00EA6A46" w:rsidRPr="00BB76FC">
        <w:rPr>
          <w:rStyle w:val="affffff0"/>
          <w:i w:val="0"/>
          <w:iCs w:val="0"/>
          <w:color w:val="000000" w:themeColor="text1"/>
          <w:sz w:val="28"/>
          <w:szCs w:val="28"/>
        </w:rPr>
        <w:t>ДСМ</w:t>
      </w:r>
      <w:r w:rsidR="00EA6A46" w:rsidRPr="00BB76FC">
        <w:rPr>
          <w:color w:val="000000" w:themeColor="text1"/>
          <w:sz w:val="28"/>
          <w:szCs w:val="28"/>
          <w:shd w:val="clear" w:color="auto" w:fill="FFFFFF"/>
        </w:rPr>
        <w:t>-</w:t>
      </w:r>
      <w:r w:rsidR="00EA6A46" w:rsidRPr="00BB76FC">
        <w:rPr>
          <w:rStyle w:val="affffff0"/>
          <w:i w:val="0"/>
          <w:iCs w:val="0"/>
          <w:color w:val="000000" w:themeColor="text1"/>
          <w:sz w:val="28"/>
          <w:szCs w:val="28"/>
        </w:rPr>
        <w:t>2</w:t>
      </w:r>
      <w:r w:rsidR="00EA6A46" w:rsidRPr="00BB76FC">
        <w:rPr>
          <w:color w:val="000000" w:themeColor="text1"/>
          <w:sz w:val="28"/>
          <w:szCs w:val="28"/>
        </w:rPr>
        <w:t>;</w:t>
      </w:r>
    </w:p>
    <w:p w14:paraId="21339617" w14:textId="69AB1044" w:rsidR="00EA6A46" w:rsidRPr="00B60902" w:rsidRDefault="00D02293" w:rsidP="00D02293">
      <w:pPr>
        <w:pStyle w:val="TableParagraph"/>
        <w:tabs>
          <w:tab w:val="left" w:pos="1134"/>
        </w:tabs>
        <w:ind w:firstLine="567"/>
        <w:jc w:val="both"/>
        <w:rPr>
          <w:sz w:val="28"/>
          <w:szCs w:val="28"/>
        </w:rPr>
      </w:pPr>
      <w:r>
        <w:rPr>
          <w:sz w:val="28"/>
          <w:szCs w:val="28"/>
        </w:rPr>
        <w:t>•⁠</w:t>
      </w:r>
      <w:r w:rsidR="00EA6A46" w:rsidRPr="00B60902">
        <w:rPr>
          <w:sz w:val="28"/>
          <w:szCs w:val="28"/>
        </w:rPr>
        <w:t>Установление контроля над уровнем шума и выбросов;</w:t>
      </w:r>
    </w:p>
    <w:p w14:paraId="5311A33B" w14:textId="6326E7BC" w:rsidR="00EA6A46" w:rsidRPr="00B60902" w:rsidRDefault="00D02293" w:rsidP="00D02293">
      <w:pPr>
        <w:pStyle w:val="TableParagraph"/>
        <w:tabs>
          <w:tab w:val="left" w:pos="1134"/>
        </w:tabs>
        <w:ind w:firstLine="567"/>
        <w:jc w:val="both"/>
        <w:rPr>
          <w:sz w:val="28"/>
          <w:szCs w:val="28"/>
        </w:rPr>
      </w:pPr>
      <w:r>
        <w:rPr>
          <w:sz w:val="28"/>
          <w:szCs w:val="28"/>
        </w:rPr>
        <w:t>•⁠</w:t>
      </w:r>
      <w:r w:rsidR="00EA6A46" w:rsidRPr="00B60902">
        <w:rPr>
          <w:sz w:val="28"/>
          <w:szCs w:val="28"/>
        </w:rPr>
        <w:t>Организация раздельного сбора и утилизации отходов;</w:t>
      </w:r>
    </w:p>
    <w:p w14:paraId="66AFF515" w14:textId="5BC198D9" w:rsidR="00EA6A46" w:rsidRPr="00B60902" w:rsidRDefault="00D02293" w:rsidP="00D02293">
      <w:pPr>
        <w:pStyle w:val="TableParagraph"/>
        <w:tabs>
          <w:tab w:val="left" w:pos="1134"/>
        </w:tabs>
        <w:ind w:firstLine="567"/>
        <w:jc w:val="both"/>
        <w:rPr>
          <w:sz w:val="28"/>
          <w:szCs w:val="28"/>
        </w:rPr>
      </w:pPr>
      <w:r>
        <w:rPr>
          <w:sz w:val="28"/>
          <w:szCs w:val="28"/>
        </w:rPr>
        <w:t>•⁠</w:t>
      </w:r>
      <w:r w:rsidR="00EA6A46" w:rsidRPr="00B60902">
        <w:rPr>
          <w:sz w:val="28"/>
          <w:szCs w:val="28"/>
        </w:rPr>
        <w:t>Регулярный мониторинг состояния воздуха, почвы и воды.</w:t>
      </w:r>
    </w:p>
    <w:p w14:paraId="075A20FE" w14:textId="3F633EB9" w:rsidR="00EA6A46" w:rsidRPr="00BB76FC" w:rsidRDefault="00D02293" w:rsidP="00EA6A46">
      <w:pPr>
        <w:pStyle w:val="TableParagraph"/>
        <w:tabs>
          <w:tab w:val="left" w:pos="1883"/>
        </w:tabs>
        <w:ind w:firstLine="567"/>
        <w:jc w:val="both"/>
        <w:rPr>
          <w:b/>
          <w:bCs/>
          <w:i/>
          <w:iCs/>
          <w:sz w:val="28"/>
          <w:szCs w:val="28"/>
        </w:rPr>
      </w:pPr>
      <w:r>
        <w:rPr>
          <w:b/>
          <w:bCs/>
          <w:i/>
          <w:iCs/>
          <w:sz w:val="28"/>
          <w:szCs w:val="28"/>
        </w:rPr>
        <w:t>Вывод:</w:t>
      </w:r>
    </w:p>
    <w:p w14:paraId="27B05524" w14:textId="77777777" w:rsidR="00EA6A46" w:rsidRDefault="00EA6A46" w:rsidP="00EA6A46">
      <w:pPr>
        <w:pStyle w:val="TableParagraph"/>
        <w:tabs>
          <w:tab w:val="left" w:pos="1883"/>
        </w:tabs>
        <w:ind w:firstLine="567"/>
        <w:jc w:val="both"/>
        <w:rPr>
          <w:sz w:val="28"/>
          <w:szCs w:val="28"/>
        </w:rPr>
      </w:pPr>
      <w:r w:rsidRPr="00B60902">
        <w:rPr>
          <w:sz w:val="28"/>
          <w:szCs w:val="28"/>
        </w:rPr>
        <w:t>При условии соблюдения санитарных норм, природоохранных требований и реализации предусмотренных мероприятий проект не окажет значительного негативного влияния на здоровье населения и окружающую среду.</w:t>
      </w:r>
    </w:p>
    <w:p w14:paraId="4D090823" w14:textId="77777777" w:rsidR="000617B7" w:rsidRDefault="000617B7" w:rsidP="00EA6A46">
      <w:pPr>
        <w:pStyle w:val="TableParagraph"/>
        <w:tabs>
          <w:tab w:val="left" w:pos="1883"/>
        </w:tabs>
        <w:ind w:firstLine="567"/>
        <w:jc w:val="both"/>
        <w:rPr>
          <w:sz w:val="28"/>
          <w:szCs w:val="28"/>
        </w:rPr>
      </w:pPr>
    </w:p>
    <w:p w14:paraId="3FBCD3D4" w14:textId="58598ECB" w:rsidR="000617B7" w:rsidRDefault="000617B7" w:rsidP="00EA6A46">
      <w:pPr>
        <w:pStyle w:val="TableParagraph"/>
        <w:tabs>
          <w:tab w:val="left" w:pos="1883"/>
        </w:tabs>
        <w:ind w:firstLine="567"/>
        <w:jc w:val="both"/>
        <w:rPr>
          <w:b/>
          <w:bCs/>
          <w:sz w:val="28"/>
          <w:szCs w:val="28"/>
        </w:rPr>
      </w:pPr>
      <w:r w:rsidRPr="00335CD7">
        <w:rPr>
          <w:b/>
          <w:bCs/>
          <w:sz w:val="28"/>
          <w:szCs w:val="28"/>
        </w:rPr>
        <w:t>2</w:t>
      </w:r>
      <w:r w:rsidR="00335CD7">
        <w:rPr>
          <w:b/>
          <w:bCs/>
          <w:sz w:val="28"/>
          <w:szCs w:val="28"/>
        </w:rPr>
        <w:t>0</w:t>
      </w:r>
      <w:r w:rsidRPr="00335CD7">
        <w:rPr>
          <w:b/>
          <w:bCs/>
          <w:sz w:val="28"/>
          <w:szCs w:val="28"/>
        </w:rPr>
        <w:t>. Особенностей экологических последствий реализации Документа, таких как вероятность, продолжительность, частота и обратимость последствий, кумулятивный характер последствий, величина и пространственная протяженность воздействия</w:t>
      </w:r>
    </w:p>
    <w:p w14:paraId="104941AF" w14:textId="77777777" w:rsidR="00C858C1" w:rsidRDefault="00C858C1" w:rsidP="00EA6A46">
      <w:pPr>
        <w:pStyle w:val="TableParagraph"/>
        <w:tabs>
          <w:tab w:val="left" w:pos="1883"/>
        </w:tabs>
        <w:ind w:firstLine="567"/>
        <w:jc w:val="both"/>
        <w:rPr>
          <w:b/>
          <w:bCs/>
          <w:sz w:val="28"/>
          <w:szCs w:val="28"/>
        </w:rPr>
      </w:pPr>
    </w:p>
    <w:p w14:paraId="5A841AD7" w14:textId="2BA56F00" w:rsidR="00C858C1" w:rsidRDefault="00C858C1" w:rsidP="00ED10C1">
      <w:pPr>
        <w:pStyle w:val="TableParagraph"/>
        <w:tabs>
          <w:tab w:val="left" w:pos="993"/>
          <w:tab w:val="left" w:pos="1883"/>
        </w:tabs>
        <w:spacing w:before="0"/>
        <w:ind w:firstLine="567"/>
        <w:jc w:val="both"/>
        <w:rPr>
          <w:sz w:val="28"/>
          <w:szCs w:val="28"/>
        </w:rPr>
      </w:pPr>
      <w:r w:rsidRPr="007A4876">
        <w:rPr>
          <w:sz w:val="28"/>
          <w:szCs w:val="28"/>
        </w:rPr>
        <w:t xml:space="preserve">В рамках реализации проекта, предусматривающего строительство </w:t>
      </w:r>
      <w:r w:rsidR="007A4876" w:rsidRPr="007A4876">
        <w:rPr>
          <w:sz w:val="28"/>
          <w:szCs w:val="28"/>
        </w:rPr>
        <w:t>жилых и социально-значимых объектов</w:t>
      </w:r>
      <w:r w:rsidRPr="007A4876">
        <w:rPr>
          <w:sz w:val="28"/>
          <w:szCs w:val="28"/>
        </w:rPr>
        <w:t xml:space="preserve"> могут иметь место следующие потенциальные экологические последствия:</w:t>
      </w:r>
    </w:p>
    <w:p w14:paraId="2CC3B8C6" w14:textId="3EB57B14" w:rsidR="00C858C1" w:rsidRPr="00C858C1" w:rsidRDefault="00C858C1" w:rsidP="006352B8">
      <w:pPr>
        <w:pStyle w:val="TableParagraph"/>
        <w:numPr>
          <w:ilvl w:val="0"/>
          <w:numId w:val="19"/>
        </w:numPr>
        <w:tabs>
          <w:tab w:val="left" w:pos="993"/>
          <w:tab w:val="left" w:pos="1883"/>
        </w:tabs>
        <w:spacing w:before="0"/>
        <w:ind w:left="0" w:firstLine="567"/>
        <w:jc w:val="both"/>
        <w:rPr>
          <w:b/>
          <w:bCs/>
          <w:sz w:val="28"/>
          <w:szCs w:val="28"/>
        </w:rPr>
      </w:pPr>
      <w:r w:rsidRPr="00C858C1">
        <w:rPr>
          <w:b/>
          <w:bCs/>
          <w:sz w:val="28"/>
          <w:szCs w:val="28"/>
        </w:rPr>
        <w:t xml:space="preserve">Вероятность последствий </w:t>
      </w:r>
    </w:p>
    <w:p w14:paraId="47C8404F" w14:textId="55BA5128" w:rsidR="00C858C1" w:rsidRPr="00C858C1" w:rsidRDefault="00C858C1" w:rsidP="006352B8">
      <w:pPr>
        <w:pStyle w:val="TableParagraph"/>
        <w:numPr>
          <w:ilvl w:val="0"/>
          <w:numId w:val="20"/>
        </w:numPr>
        <w:tabs>
          <w:tab w:val="left" w:pos="993"/>
        </w:tabs>
        <w:spacing w:before="0"/>
        <w:ind w:left="0" w:firstLine="567"/>
        <w:jc w:val="both"/>
        <w:rPr>
          <w:sz w:val="28"/>
          <w:szCs w:val="28"/>
        </w:rPr>
      </w:pPr>
      <w:r w:rsidRPr="00C858C1">
        <w:rPr>
          <w:sz w:val="28"/>
          <w:szCs w:val="28"/>
        </w:rPr>
        <w:t>При соблюдени</w:t>
      </w:r>
      <w:r>
        <w:rPr>
          <w:sz w:val="28"/>
          <w:szCs w:val="28"/>
        </w:rPr>
        <w:t xml:space="preserve">и проектных, санитарных и природоохранных требований вероятность значительного негативного воздействия на окружающую среду – </w:t>
      </w:r>
      <w:r w:rsidRPr="00C858C1">
        <w:rPr>
          <w:b/>
          <w:bCs/>
          <w:i/>
          <w:iCs/>
          <w:sz w:val="28"/>
          <w:szCs w:val="28"/>
        </w:rPr>
        <w:t>низкая.</w:t>
      </w:r>
    </w:p>
    <w:p w14:paraId="28B3333B" w14:textId="603C09BF" w:rsidR="00C858C1" w:rsidRDefault="00C858C1" w:rsidP="006352B8">
      <w:pPr>
        <w:pStyle w:val="TableParagraph"/>
        <w:numPr>
          <w:ilvl w:val="0"/>
          <w:numId w:val="20"/>
        </w:numPr>
        <w:tabs>
          <w:tab w:val="left" w:pos="993"/>
        </w:tabs>
        <w:spacing w:before="0"/>
        <w:ind w:left="0" w:firstLine="567"/>
        <w:jc w:val="both"/>
        <w:rPr>
          <w:sz w:val="28"/>
          <w:szCs w:val="28"/>
        </w:rPr>
      </w:pPr>
      <w:r>
        <w:rPr>
          <w:sz w:val="28"/>
          <w:szCs w:val="28"/>
        </w:rPr>
        <w:t xml:space="preserve">Основные риски связаны </w:t>
      </w:r>
      <w:r w:rsidR="00BD0FA6">
        <w:rPr>
          <w:sz w:val="28"/>
          <w:szCs w:val="28"/>
        </w:rPr>
        <w:t>с выбросами от технологических процессов, обращения с отходами, сточными водами и шумом.</w:t>
      </w:r>
    </w:p>
    <w:p w14:paraId="3B0C9B6C" w14:textId="77C5CB9E" w:rsidR="00BD0FA6" w:rsidRPr="00BD0FA6" w:rsidRDefault="00BD0FA6" w:rsidP="006352B8">
      <w:pPr>
        <w:pStyle w:val="TableParagraph"/>
        <w:numPr>
          <w:ilvl w:val="0"/>
          <w:numId w:val="19"/>
        </w:numPr>
        <w:tabs>
          <w:tab w:val="left" w:pos="993"/>
        </w:tabs>
        <w:spacing w:before="0"/>
        <w:ind w:left="0" w:firstLine="567"/>
        <w:jc w:val="both"/>
        <w:rPr>
          <w:b/>
          <w:bCs/>
          <w:sz w:val="28"/>
          <w:szCs w:val="28"/>
        </w:rPr>
      </w:pPr>
      <w:r w:rsidRPr="00BD0FA6">
        <w:rPr>
          <w:b/>
          <w:bCs/>
          <w:sz w:val="28"/>
          <w:szCs w:val="28"/>
        </w:rPr>
        <w:t>Продолжительность и частота</w:t>
      </w:r>
    </w:p>
    <w:p w14:paraId="07D26DEE" w14:textId="7ABF01C1" w:rsidR="00C858C1" w:rsidRDefault="00BD0FA6" w:rsidP="00ED10C1">
      <w:pPr>
        <w:pStyle w:val="TableParagraph"/>
        <w:tabs>
          <w:tab w:val="left" w:pos="993"/>
        </w:tabs>
        <w:spacing w:before="0"/>
        <w:ind w:firstLine="567"/>
        <w:jc w:val="both"/>
        <w:rPr>
          <w:sz w:val="28"/>
          <w:szCs w:val="28"/>
        </w:rPr>
      </w:pPr>
      <w:r w:rsidRPr="00BD0FA6">
        <w:rPr>
          <w:b/>
          <w:bCs/>
          <w:sz w:val="28"/>
          <w:szCs w:val="28"/>
        </w:rPr>
        <w:t>Краткосрочные последствия</w:t>
      </w:r>
      <w:r>
        <w:rPr>
          <w:sz w:val="28"/>
          <w:szCs w:val="28"/>
        </w:rPr>
        <w:t xml:space="preserve"> возможны в период строительства (шум, пыль, нарушение грунтового слоя).</w:t>
      </w:r>
    </w:p>
    <w:p w14:paraId="246A8DF4" w14:textId="19310A30" w:rsidR="00BD0FA6" w:rsidRDefault="00BD0FA6" w:rsidP="00ED10C1">
      <w:pPr>
        <w:pStyle w:val="TableParagraph"/>
        <w:tabs>
          <w:tab w:val="left" w:pos="993"/>
        </w:tabs>
        <w:spacing w:before="0"/>
        <w:ind w:firstLine="567"/>
        <w:jc w:val="both"/>
        <w:rPr>
          <w:sz w:val="28"/>
          <w:szCs w:val="28"/>
        </w:rPr>
      </w:pPr>
      <w:r w:rsidRPr="00BD0FA6">
        <w:rPr>
          <w:b/>
          <w:bCs/>
          <w:sz w:val="28"/>
          <w:szCs w:val="28"/>
        </w:rPr>
        <w:t xml:space="preserve">Долгосрочные – </w:t>
      </w:r>
      <w:r w:rsidRPr="001D5F27">
        <w:rPr>
          <w:b/>
          <w:bCs/>
          <w:i/>
          <w:iCs/>
          <w:sz w:val="28"/>
          <w:szCs w:val="28"/>
        </w:rPr>
        <w:t>регулярные и постоянные, но контролируемые:</w:t>
      </w:r>
      <w:r>
        <w:rPr>
          <w:sz w:val="28"/>
          <w:szCs w:val="28"/>
        </w:rPr>
        <w:t xml:space="preserve"> выбросы, отходы, водоотведение – в процессе эксплуатации.</w:t>
      </w:r>
    </w:p>
    <w:p w14:paraId="56279C0F" w14:textId="0457072A" w:rsidR="00BD0FA6" w:rsidRDefault="00BD0FA6" w:rsidP="00ED10C1">
      <w:pPr>
        <w:pStyle w:val="TableParagraph"/>
        <w:tabs>
          <w:tab w:val="left" w:pos="993"/>
        </w:tabs>
        <w:spacing w:before="0"/>
        <w:ind w:firstLine="567"/>
        <w:jc w:val="both"/>
        <w:rPr>
          <w:sz w:val="28"/>
          <w:szCs w:val="28"/>
        </w:rPr>
      </w:pPr>
      <w:r>
        <w:rPr>
          <w:sz w:val="28"/>
          <w:szCs w:val="28"/>
        </w:rPr>
        <w:lastRenderedPageBreak/>
        <w:t>Мероприятия по охране окружающей среды должны быть заложены в проект на всех этапах.</w:t>
      </w:r>
    </w:p>
    <w:p w14:paraId="216E6390" w14:textId="0728C684" w:rsidR="00BD0FA6" w:rsidRDefault="00BD0FA6" w:rsidP="006352B8">
      <w:pPr>
        <w:pStyle w:val="TableParagraph"/>
        <w:numPr>
          <w:ilvl w:val="0"/>
          <w:numId w:val="19"/>
        </w:numPr>
        <w:tabs>
          <w:tab w:val="left" w:pos="993"/>
        </w:tabs>
        <w:spacing w:before="0"/>
        <w:ind w:left="0" w:firstLine="567"/>
        <w:jc w:val="both"/>
        <w:rPr>
          <w:b/>
          <w:bCs/>
          <w:sz w:val="28"/>
          <w:szCs w:val="28"/>
        </w:rPr>
      </w:pPr>
      <w:r w:rsidRPr="00BD0FA6">
        <w:rPr>
          <w:b/>
          <w:bCs/>
          <w:sz w:val="28"/>
          <w:szCs w:val="28"/>
        </w:rPr>
        <w:t>Обратимость последствий</w:t>
      </w:r>
    </w:p>
    <w:p w14:paraId="3DA21882" w14:textId="4A73CA5E" w:rsidR="00BD0FA6" w:rsidRDefault="00BD0FA6" w:rsidP="00ED10C1">
      <w:pPr>
        <w:pStyle w:val="TableParagraph"/>
        <w:tabs>
          <w:tab w:val="left" w:pos="993"/>
        </w:tabs>
        <w:spacing w:before="0"/>
        <w:ind w:firstLine="567"/>
        <w:jc w:val="both"/>
        <w:rPr>
          <w:sz w:val="28"/>
          <w:szCs w:val="28"/>
        </w:rPr>
      </w:pPr>
      <w:r w:rsidRPr="00BD0FA6">
        <w:rPr>
          <w:sz w:val="28"/>
          <w:szCs w:val="28"/>
        </w:rPr>
        <w:t xml:space="preserve">- </w:t>
      </w:r>
      <w:r>
        <w:rPr>
          <w:sz w:val="28"/>
          <w:szCs w:val="28"/>
        </w:rPr>
        <w:t xml:space="preserve">При корректной реализации природоохранных мероприятий и соблюдении нормативов, </w:t>
      </w:r>
      <w:r w:rsidRPr="00BD0FA6">
        <w:rPr>
          <w:b/>
          <w:bCs/>
          <w:i/>
          <w:iCs/>
          <w:sz w:val="28"/>
          <w:szCs w:val="28"/>
        </w:rPr>
        <w:t>экологические последствия – обратимы.</w:t>
      </w:r>
    </w:p>
    <w:p w14:paraId="558BD939" w14:textId="26AD4754" w:rsidR="00C858C1" w:rsidRPr="00C858C1" w:rsidRDefault="00C858C1" w:rsidP="00ED10C1">
      <w:pPr>
        <w:tabs>
          <w:tab w:val="left" w:pos="942"/>
          <w:tab w:val="left" w:pos="993"/>
        </w:tabs>
        <w:spacing w:after="0" w:line="240" w:lineRule="auto"/>
        <w:ind w:firstLine="567"/>
        <w:jc w:val="both"/>
        <w:rPr>
          <w:rFonts w:ascii="Times New Roman" w:hAnsi="Times New Roman" w:cs="Times New Roman"/>
          <w:sz w:val="28"/>
          <w:szCs w:val="28"/>
        </w:rPr>
      </w:pPr>
      <w:r w:rsidRPr="00C858C1">
        <w:rPr>
          <w:rFonts w:ascii="Times New Roman" w:hAnsi="Times New Roman" w:cs="Times New Roman"/>
          <w:sz w:val="28"/>
          <w:szCs w:val="28"/>
        </w:rPr>
        <w:t>Потенциальные воздействия не приведут к необратимой утрате экосистем или деградации природных ресурсов.</w:t>
      </w:r>
    </w:p>
    <w:p w14:paraId="73259A79" w14:textId="2FE0E5D3" w:rsidR="00C858C1" w:rsidRPr="00ED10C1" w:rsidRDefault="00C858C1" w:rsidP="00ED10C1">
      <w:pPr>
        <w:tabs>
          <w:tab w:val="left" w:pos="942"/>
          <w:tab w:val="left" w:pos="993"/>
        </w:tabs>
        <w:spacing w:after="0" w:line="240" w:lineRule="auto"/>
        <w:ind w:firstLine="567"/>
        <w:rPr>
          <w:rFonts w:ascii="Times New Roman" w:hAnsi="Times New Roman" w:cs="Times New Roman"/>
          <w:b/>
          <w:bCs/>
          <w:sz w:val="28"/>
          <w:szCs w:val="28"/>
        </w:rPr>
      </w:pPr>
      <w:r w:rsidRPr="00ED10C1">
        <w:rPr>
          <w:rFonts w:ascii="Times New Roman" w:hAnsi="Times New Roman" w:cs="Times New Roman"/>
          <w:b/>
          <w:bCs/>
          <w:sz w:val="28"/>
          <w:szCs w:val="28"/>
        </w:rPr>
        <w:t>4. Кумулятивный характер</w:t>
      </w:r>
    </w:p>
    <w:p w14:paraId="04A402C8" w14:textId="166E75E3" w:rsidR="00C858C1" w:rsidRPr="00C858C1" w:rsidRDefault="00C858C1" w:rsidP="00ED10C1">
      <w:pPr>
        <w:tabs>
          <w:tab w:val="left" w:pos="942"/>
          <w:tab w:val="left" w:pos="993"/>
        </w:tabs>
        <w:spacing w:after="0" w:line="240" w:lineRule="auto"/>
        <w:ind w:firstLine="567"/>
        <w:jc w:val="both"/>
        <w:rPr>
          <w:rFonts w:ascii="Times New Roman" w:hAnsi="Times New Roman" w:cs="Times New Roman"/>
          <w:sz w:val="28"/>
          <w:szCs w:val="28"/>
        </w:rPr>
      </w:pPr>
      <w:r w:rsidRPr="00C858C1">
        <w:rPr>
          <w:rFonts w:ascii="Times New Roman" w:hAnsi="Times New Roman" w:cs="Times New Roman"/>
          <w:sz w:val="28"/>
          <w:szCs w:val="28"/>
        </w:rPr>
        <w:t xml:space="preserve">При одновременной работе всех </w:t>
      </w:r>
      <w:r w:rsidR="00ED10C1">
        <w:rPr>
          <w:rFonts w:ascii="Times New Roman" w:hAnsi="Times New Roman" w:cs="Times New Roman"/>
          <w:sz w:val="28"/>
          <w:szCs w:val="28"/>
        </w:rPr>
        <w:t xml:space="preserve">производственных </w:t>
      </w:r>
      <w:r w:rsidR="001D5F27">
        <w:rPr>
          <w:rFonts w:ascii="Times New Roman" w:hAnsi="Times New Roman" w:cs="Times New Roman"/>
          <w:sz w:val="28"/>
          <w:szCs w:val="28"/>
        </w:rPr>
        <w:t xml:space="preserve">предприятий </w:t>
      </w:r>
      <w:r w:rsidR="001D5F27" w:rsidRPr="00C858C1">
        <w:rPr>
          <w:rFonts w:ascii="Times New Roman" w:hAnsi="Times New Roman" w:cs="Times New Roman"/>
          <w:sz w:val="28"/>
          <w:szCs w:val="28"/>
        </w:rPr>
        <w:t>и</w:t>
      </w:r>
      <w:r w:rsidRPr="00C858C1">
        <w:rPr>
          <w:rFonts w:ascii="Times New Roman" w:hAnsi="Times New Roman" w:cs="Times New Roman"/>
          <w:sz w:val="28"/>
          <w:szCs w:val="28"/>
        </w:rPr>
        <w:t xml:space="preserve"> сопутствующей инфраструктуры возможно кумулятивное воздействие (накопление выбросов, запахов, шумов, стоков).</w:t>
      </w:r>
    </w:p>
    <w:p w14:paraId="05548F4E" w14:textId="1DD49735" w:rsidR="00C858C1" w:rsidRPr="00C858C1" w:rsidRDefault="00C858C1" w:rsidP="00ED10C1">
      <w:pPr>
        <w:tabs>
          <w:tab w:val="left" w:pos="942"/>
          <w:tab w:val="left" w:pos="993"/>
        </w:tabs>
        <w:spacing w:after="0" w:line="240" w:lineRule="auto"/>
        <w:ind w:firstLine="567"/>
        <w:jc w:val="both"/>
        <w:rPr>
          <w:rFonts w:ascii="Times New Roman" w:hAnsi="Times New Roman" w:cs="Times New Roman"/>
          <w:sz w:val="28"/>
          <w:szCs w:val="28"/>
        </w:rPr>
      </w:pPr>
      <w:r w:rsidRPr="00C858C1">
        <w:rPr>
          <w:rFonts w:ascii="Times New Roman" w:hAnsi="Times New Roman" w:cs="Times New Roman"/>
          <w:sz w:val="28"/>
          <w:szCs w:val="28"/>
        </w:rPr>
        <w:t xml:space="preserve">⁠Однако при наличии современных очистных систем, системы раздельного сбора отходов, </w:t>
      </w:r>
      <w:r w:rsidR="00ED10C1">
        <w:rPr>
          <w:rFonts w:ascii="Times New Roman" w:hAnsi="Times New Roman" w:cs="Times New Roman"/>
          <w:sz w:val="28"/>
          <w:szCs w:val="28"/>
        </w:rPr>
        <w:t xml:space="preserve">соблюдении размеров </w:t>
      </w:r>
      <w:r w:rsidRPr="00C858C1">
        <w:rPr>
          <w:rFonts w:ascii="Times New Roman" w:hAnsi="Times New Roman" w:cs="Times New Roman"/>
          <w:sz w:val="28"/>
          <w:szCs w:val="28"/>
        </w:rPr>
        <w:t>СЗЗ и регулярного мониторинга окружающей среды — такое воздействие остаётся в допустимых пределах.</w:t>
      </w:r>
    </w:p>
    <w:p w14:paraId="180A6341" w14:textId="4049B58C" w:rsidR="00C858C1" w:rsidRPr="00ED10C1" w:rsidRDefault="00C858C1" w:rsidP="00ED10C1">
      <w:pPr>
        <w:tabs>
          <w:tab w:val="left" w:pos="942"/>
          <w:tab w:val="left" w:pos="993"/>
        </w:tabs>
        <w:spacing w:after="0" w:line="240" w:lineRule="auto"/>
        <w:ind w:firstLine="567"/>
        <w:jc w:val="both"/>
        <w:rPr>
          <w:rFonts w:ascii="Times New Roman" w:hAnsi="Times New Roman" w:cs="Times New Roman"/>
          <w:b/>
          <w:bCs/>
          <w:sz w:val="28"/>
          <w:szCs w:val="28"/>
        </w:rPr>
      </w:pPr>
      <w:r w:rsidRPr="00ED10C1">
        <w:rPr>
          <w:rFonts w:ascii="Times New Roman" w:hAnsi="Times New Roman" w:cs="Times New Roman"/>
          <w:b/>
          <w:bCs/>
          <w:sz w:val="28"/>
          <w:szCs w:val="28"/>
        </w:rPr>
        <w:t>5. Величина и пространственная протяженность</w:t>
      </w:r>
    </w:p>
    <w:p w14:paraId="618E65C4" w14:textId="0F8B63C9" w:rsidR="00C858C1" w:rsidRPr="00C858C1" w:rsidRDefault="00C858C1" w:rsidP="00ED10C1">
      <w:pPr>
        <w:tabs>
          <w:tab w:val="left" w:pos="942"/>
          <w:tab w:val="left" w:pos="993"/>
        </w:tabs>
        <w:spacing w:after="0" w:line="240" w:lineRule="auto"/>
        <w:ind w:firstLine="567"/>
        <w:jc w:val="both"/>
        <w:rPr>
          <w:rFonts w:ascii="Times New Roman" w:hAnsi="Times New Roman" w:cs="Times New Roman"/>
          <w:sz w:val="28"/>
          <w:szCs w:val="28"/>
        </w:rPr>
      </w:pPr>
      <w:r w:rsidRPr="00ED10C1">
        <w:rPr>
          <w:rFonts w:ascii="Times New Roman" w:hAnsi="Times New Roman" w:cs="Times New Roman"/>
          <w:b/>
          <w:bCs/>
          <w:sz w:val="28"/>
          <w:szCs w:val="28"/>
        </w:rPr>
        <w:t xml:space="preserve">Величина воздействия — </w:t>
      </w:r>
      <w:r w:rsidRPr="001D5F27">
        <w:rPr>
          <w:rFonts w:ascii="Times New Roman" w:hAnsi="Times New Roman" w:cs="Times New Roman"/>
          <w:b/>
          <w:bCs/>
          <w:i/>
          <w:iCs/>
          <w:sz w:val="28"/>
          <w:szCs w:val="28"/>
        </w:rPr>
        <w:t>локального характера</w:t>
      </w:r>
      <w:r w:rsidRPr="00C858C1">
        <w:rPr>
          <w:rFonts w:ascii="Times New Roman" w:hAnsi="Times New Roman" w:cs="Times New Roman"/>
          <w:sz w:val="28"/>
          <w:szCs w:val="28"/>
        </w:rPr>
        <w:t>, ограничена территорией размещения объектов и ближайшей санитарно-защитной зоной.</w:t>
      </w:r>
    </w:p>
    <w:p w14:paraId="2EE2F00A" w14:textId="514E6FAD" w:rsidR="00C858C1" w:rsidRPr="00C858C1" w:rsidRDefault="00C858C1" w:rsidP="00ED10C1">
      <w:pPr>
        <w:tabs>
          <w:tab w:val="left" w:pos="942"/>
          <w:tab w:val="left" w:pos="993"/>
        </w:tabs>
        <w:spacing w:after="0" w:line="240" w:lineRule="auto"/>
        <w:ind w:firstLine="567"/>
        <w:jc w:val="both"/>
        <w:rPr>
          <w:rFonts w:ascii="Times New Roman" w:hAnsi="Times New Roman" w:cs="Times New Roman"/>
          <w:sz w:val="28"/>
          <w:szCs w:val="28"/>
        </w:rPr>
      </w:pPr>
      <w:r w:rsidRPr="00ED10C1">
        <w:rPr>
          <w:rFonts w:ascii="Times New Roman" w:hAnsi="Times New Roman" w:cs="Times New Roman"/>
          <w:b/>
          <w:bCs/>
          <w:sz w:val="28"/>
          <w:szCs w:val="28"/>
        </w:rPr>
        <w:t>Пространственное влияние</w:t>
      </w:r>
      <w:r w:rsidRPr="00C858C1">
        <w:rPr>
          <w:rFonts w:ascii="Times New Roman" w:hAnsi="Times New Roman" w:cs="Times New Roman"/>
          <w:sz w:val="28"/>
          <w:szCs w:val="28"/>
        </w:rPr>
        <w:t xml:space="preserve"> не выходит за пределы проектируемого участка при наличии охранных поясов, защитных насаждений и инженерной защиты (дренаж, водоотвод).</w:t>
      </w:r>
    </w:p>
    <w:p w14:paraId="7A70271D" w14:textId="3860883D" w:rsidR="000617B7" w:rsidRPr="00ED10C1" w:rsidRDefault="00ED10C1" w:rsidP="00ED10C1">
      <w:pPr>
        <w:tabs>
          <w:tab w:val="left" w:pos="942"/>
          <w:tab w:val="left" w:pos="993"/>
        </w:tabs>
        <w:spacing w:after="0" w:line="240" w:lineRule="auto"/>
        <w:ind w:firstLine="567"/>
        <w:jc w:val="both"/>
        <w:rPr>
          <w:rFonts w:ascii="Times New Roman" w:hAnsi="Times New Roman" w:cs="Times New Roman"/>
          <w:b/>
          <w:bCs/>
          <w:i/>
          <w:iCs/>
          <w:sz w:val="28"/>
          <w:szCs w:val="28"/>
        </w:rPr>
      </w:pPr>
      <w:r w:rsidRPr="00ED10C1">
        <w:rPr>
          <w:rFonts w:ascii="Times New Roman" w:hAnsi="Times New Roman" w:cs="Times New Roman"/>
          <w:b/>
          <w:bCs/>
          <w:i/>
          <w:iCs/>
          <w:sz w:val="28"/>
          <w:szCs w:val="28"/>
        </w:rPr>
        <w:t xml:space="preserve">Вывод: </w:t>
      </w:r>
      <w:r w:rsidRPr="001D5F27">
        <w:rPr>
          <w:rFonts w:ascii="Times New Roman" w:hAnsi="Times New Roman" w:cs="Times New Roman"/>
          <w:sz w:val="28"/>
          <w:szCs w:val="28"/>
        </w:rPr>
        <w:t>Экологические</w:t>
      </w:r>
      <w:r w:rsidR="00C858C1" w:rsidRPr="00C858C1">
        <w:rPr>
          <w:rFonts w:ascii="Times New Roman" w:hAnsi="Times New Roman" w:cs="Times New Roman"/>
          <w:sz w:val="28"/>
          <w:szCs w:val="28"/>
        </w:rPr>
        <w:t xml:space="preserve"> последствия реализации Документа при условии соблюдения всех проектных и санитарных требований будут умеренными, управляемыми и обратимыми, без выхода за пределы допустимых норм и без угрозы для здоровья населения и окружающей среды.</w:t>
      </w:r>
    </w:p>
    <w:p w14:paraId="658BCA02" w14:textId="79C0F47C" w:rsidR="000617B7" w:rsidRPr="000617B7" w:rsidRDefault="000617B7" w:rsidP="00ED10C1">
      <w:pPr>
        <w:tabs>
          <w:tab w:val="left" w:pos="942"/>
          <w:tab w:val="left" w:pos="993"/>
        </w:tabs>
        <w:spacing w:after="0" w:line="240" w:lineRule="auto"/>
        <w:ind w:firstLine="567"/>
        <w:jc w:val="both"/>
        <w:rPr>
          <w:rFonts w:ascii="Times New Roman" w:hAnsi="Times New Roman" w:cs="Times New Roman"/>
          <w:sz w:val="28"/>
          <w:szCs w:val="28"/>
        </w:rPr>
      </w:pPr>
      <w:r w:rsidRPr="000617B7">
        <w:rPr>
          <w:rFonts w:ascii="Times New Roman" w:hAnsi="Times New Roman" w:cs="Times New Roman"/>
          <w:sz w:val="28"/>
          <w:szCs w:val="28"/>
        </w:rPr>
        <w:t>⁠При корректной реализации природоохранных мероприятий и соблюдении нормативов, экологические последствия — обратимы.</w:t>
      </w:r>
    </w:p>
    <w:p w14:paraId="3ED19BE6" w14:textId="640DDD77" w:rsidR="000617B7" w:rsidRPr="000617B7" w:rsidRDefault="000617B7" w:rsidP="00ED10C1">
      <w:pPr>
        <w:tabs>
          <w:tab w:val="left" w:pos="942"/>
          <w:tab w:val="left" w:pos="993"/>
        </w:tabs>
        <w:spacing w:after="0" w:line="240" w:lineRule="auto"/>
        <w:ind w:firstLine="567"/>
        <w:jc w:val="both"/>
        <w:rPr>
          <w:rFonts w:ascii="Times New Roman" w:hAnsi="Times New Roman" w:cs="Times New Roman"/>
          <w:sz w:val="28"/>
          <w:szCs w:val="28"/>
        </w:rPr>
      </w:pPr>
      <w:r w:rsidRPr="000617B7">
        <w:rPr>
          <w:rFonts w:ascii="Times New Roman" w:hAnsi="Times New Roman" w:cs="Times New Roman"/>
          <w:sz w:val="28"/>
          <w:szCs w:val="28"/>
        </w:rPr>
        <w:t>Потенциальные воздействия не приведут к необратимой утрате экосистем или деградации природных ресурсов.</w:t>
      </w:r>
    </w:p>
    <w:p w14:paraId="47697AD4" w14:textId="77777777" w:rsidR="00ED10C1" w:rsidRDefault="00ED10C1" w:rsidP="00F65B20">
      <w:pPr>
        <w:spacing w:after="0" w:line="240" w:lineRule="auto"/>
        <w:ind w:firstLine="709"/>
        <w:jc w:val="both"/>
        <w:rPr>
          <w:rFonts w:ascii="Times New Roman" w:hAnsi="Times New Roman" w:cs="Times New Roman"/>
          <w:sz w:val="28"/>
          <w:szCs w:val="28"/>
        </w:rPr>
      </w:pPr>
    </w:p>
    <w:p w14:paraId="58298070" w14:textId="2B665E45" w:rsidR="000617B7" w:rsidRPr="000617B7" w:rsidRDefault="00ED10C1" w:rsidP="00F65B20">
      <w:pPr>
        <w:spacing w:after="0" w:line="240" w:lineRule="auto"/>
        <w:ind w:firstLine="709"/>
        <w:jc w:val="both"/>
        <w:rPr>
          <w:rFonts w:ascii="Times New Roman" w:hAnsi="Times New Roman"/>
          <w:b/>
          <w:bCs/>
          <w:sz w:val="28"/>
        </w:rPr>
      </w:pPr>
      <w:r w:rsidRPr="00E753CC">
        <w:rPr>
          <w:rFonts w:ascii="Times New Roman" w:hAnsi="Times New Roman"/>
          <w:b/>
          <w:bCs/>
          <w:sz w:val="28"/>
        </w:rPr>
        <w:t>2</w:t>
      </w:r>
      <w:r w:rsidR="00E753CC">
        <w:rPr>
          <w:rFonts w:ascii="Times New Roman" w:hAnsi="Times New Roman"/>
          <w:b/>
          <w:bCs/>
          <w:sz w:val="28"/>
        </w:rPr>
        <w:t>1</w:t>
      </w:r>
      <w:r w:rsidRPr="00E753CC">
        <w:rPr>
          <w:rFonts w:ascii="Times New Roman" w:hAnsi="Times New Roman"/>
          <w:b/>
          <w:bCs/>
          <w:sz w:val="28"/>
        </w:rPr>
        <w:t xml:space="preserve">. </w:t>
      </w:r>
      <w:r w:rsidR="000617B7" w:rsidRPr="00E753CC">
        <w:rPr>
          <w:rFonts w:ascii="Times New Roman" w:hAnsi="Times New Roman"/>
          <w:b/>
          <w:bCs/>
          <w:sz w:val="28"/>
        </w:rPr>
        <w:t>Природоохранные мероприятия</w:t>
      </w:r>
    </w:p>
    <w:p w14:paraId="46427FC4" w14:textId="7CAAA27E" w:rsidR="00335CD7" w:rsidRDefault="00335CD7" w:rsidP="00F65B20">
      <w:pPr>
        <w:spacing w:after="0" w:line="240" w:lineRule="auto"/>
        <w:ind w:firstLine="709"/>
        <w:jc w:val="both"/>
        <w:rPr>
          <w:rFonts w:ascii="Times New Roman" w:hAnsi="Times New Roman"/>
          <w:b/>
          <w:bCs/>
          <w:i/>
          <w:iCs/>
          <w:sz w:val="28"/>
        </w:rPr>
      </w:pPr>
      <w:r>
        <w:rPr>
          <w:rFonts w:ascii="Times New Roman" w:hAnsi="Times New Roman"/>
          <w:b/>
          <w:bCs/>
          <w:i/>
          <w:iCs/>
          <w:sz w:val="28"/>
        </w:rPr>
        <w:t>Водоснабжение и водоотведение</w:t>
      </w:r>
    </w:p>
    <w:p w14:paraId="6B053476" w14:textId="77777777" w:rsidR="00335CD7" w:rsidRPr="00335CD7" w:rsidRDefault="00335CD7" w:rsidP="00335CD7">
      <w:pPr>
        <w:spacing w:after="0" w:line="240" w:lineRule="auto"/>
        <w:ind w:firstLine="709"/>
        <w:jc w:val="both"/>
        <w:rPr>
          <w:rFonts w:ascii="Times New Roman" w:eastAsiaTheme="minorEastAsia" w:hAnsi="Times New Roman" w:cs="Times New Roman"/>
          <w:i/>
          <w:sz w:val="28"/>
          <w:szCs w:val="28"/>
          <w:lang w:eastAsia="ru-RU"/>
        </w:rPr>
      </w:pPr>
      <w:r w:rsidRPr="00335CD7">
        <w:rPr>
          <w:rFonts w:ascii="Times New Roman" w:eastAsiaTheme="minorEastAsia" w:hAnsi="Times New Roman" w:cs="Times New Roman"/>
          <w:i/>
          <w:sz w:val="28"/>
          <w:szCs w:val="28"/>
          <w:lang w:eastAsia="ru-RU"/>
        </w:rPr>
        <w:t>Технические решения по развитию системы водоснабжения</w:t>
      </w:r>
    </w:p>
    <w:p w14:paraId="0A2DC083"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Проектом сохраняется централизованная система объединенного питьевого и противопожарного водоснабжения, обеспечивающая питьевое водопотребление жилых и общественных зданий. Перспективой развития предусматривается повышение уровня надежности системы водоснабжения за счет реконструкции </w:t>
      </w:r>
      <w:proofErr w:type="spellStart"/>
      <w:proofErr w:type="gramStart"/>
      <w:r w:rsidRPr="001D27B2">
        <w:rPr>
          <w:rFonts w:ascii="Times New Roman" w:eastAsiaTheme="minorEastAsia" w:hAnsi="Times New Roman" w:cs="Times New Roman"/>
          <w:sz w:val="28"/>
          <w:szCs w:val="28"/>
          <w:lang w:eastAsia="ru-RU"/>
        </w:rPr>
        <w:t>водо¬заборных</w:t>
      </w:r>
      <w:proofErr w:type="spellEnd"/>
      <w:proofErr w:type="gramEnd"/>
      <w:r w:rsidRPr="001D27B2">
        <w:rPr>
          <w:rFonts w:ascii="Times New Roman" w:eastAsiaTheme="minorEastAsia" w:hAnsi="Times New Roman" w:cs="Times New Roman"/>
          <w:sz w:val="28"/>
          <w:szCs w:val="28"/>
          <w:lang w:eastAsia="ru-RU"/>
        </w:rPr>
        <w:t xml:space="preserve"> и водопроводных сооружений и водопроводных сетей.</w:t>
      </w:r>
    </w:p>
    <w:p w14:paraId="183F1166"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Централизованная система водоснабжения на проектируемой территории   по   степени   обеспеченности   подачи   воды   относится   к I-ей категории согласно СНиП 4.01.02-2009 п. 7.4.</w:t>
      </w:r>
    </w:p>
    <w:p w14:paraId="468B252F"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lastRenderedPageBreak/>
        <w:t>Допускается снижение подачи воды на питьевые нужды в объеме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суток. Перерыв в подаче воды или снижение подачи нижеуказанного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минут.</w:t>
      </w:r>
    </w:p>
    <w:p w14:paraId="631E5F94"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Удельное среднесуточное водопотребление на хозяйственно-питьевые нужды принято в соответствии со СНиП 4.01.02-2009 "Водоснабжение. Наружные сети и сооружения" (табл. 5.1):</w:t>
      </w:r>
    </w:p>
    <w:p w14:paraId="1F459300"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с автономной системой горячего водоснабжения, удельное питьевое водопотребление на одного жителя составляет - 150 л/чел в сутки.</w:t>
      </w:r>
    </w:p>
    <w:p w14:paraId="4B251F7F"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Удельное водопотребление включает расходы воды на питьевые и бытовые нужды в общественных зданиях по классификации, принятой в СНиП РК 4.01.02-2009 (табл. 5.1 примечание 2).</w:t>
      </w:r>
    </w:p>
    <w:p w14:paraId="6A362353"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Количество воды на нужды малых и средних предприятий, и неучтённые расходы приняты в размере 20% суммарного расхода воды на питьевые нужды населения СНиП РК 4.01.02-2009 (табл. 5.1 примечание 4).</w:t>
      </w:r>
    </w:p>
    <w:p w14:paraId="1F9E6006" w14:textId="77777777" w:rsid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Удельное среднесуточное за поливочный сезон потребление воды на полив в расчете на одного жителя принимаем 70 л/</w:t>
      </w:r>
      <w:proofErr w:type="spellStart"/>
      <w:r w:rsidRPr="001D27B2">
        <w:rPr>
          <w:rFonts w:ascii="Times New Roman" w:eastAsiaTheme="minorEastAsia" w:hAnsi="Times New Roman" w:cs="Times New Roman"/>
          <w:sz w:val="28"/>
          <w:szCs w:val="28"/>
          <w:lang w:eastAsia="ru-RU"/>
        </w:rPr>
        <w:t>сут</w:t>
      </w:r>
      <w:proofErr w:type="spellEnd"/>
      <w:r w:rsidRPr="001D27B2">
        <w:rPr>
          <w:rFonts w:ascii="Times New Roman" w:eastAsiaTheme="minorEastAsia" w:hAnsi="Times New Roman" w:cs="Times New Roman"/>
          <w:sz w:val="28"/>
          <w:szCs w:val="28"/>
          <w:lang w:eastAsia="ru-RU"/>
        </w:rPr>
        <w:t xml:space="preserve"> СНиП РК 4.01.02-2009 (табл. 5.3 примечание 1).</w:t>
      </w:r>
    </w:p>
    <w:p w14:paraId="276EB9B6"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В генеральном плане сохраняется система водоснабжения: хозяйственно-питьевая противопожарная система.</w:t>
      </w:r>
    </w:p>
    <w:p w14:paraId="5DD738EF"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Водопроводная система предназначена для обеспечения хозяйственно-питьевых и противопожарных нужд населения, технологических нужд предприятий, требующих воду питьевого качества и технических нужд </w:t>
      </w:r>
      <w:proofErr w:type="spellStart"/>
      <w:r w:rsidRPr="001D27B2">
        <w:rPr>
          <w:rFonts w:ascii="Times New Roman" w:eastAsiaTheme="minorEastAsia" w:hAnsi="Times New Roman" w:cs="Times New Roman"/>
          <w:sz w:val="28"/>
          <w:szCs w:val="28"/>
          <w:lang w:eastAsia="ru-RU"/>
        </w:rPr>
        <w:t>маловодоемких</w:t>
      </w:r>
      <w:proofErr w:type="spellEnd"/>
      <w:r w:rsidRPr="001D27B2">
        <w:rPr>
          <w:rFonts w:ascii="Times New Roman" w:eastAsiaTheme="minorEastAsia" w:hAnsi="Times New Roman" w:cs="Times New Roman"/>
          <w:sz w:val="28"/>
          <w:szCs w:val="28"/>
          <w:lang w:eastAsia="ru-RU"/>
        </w:rPr>
        <w:t xml:space="preserve"> предприятий. </w:t>
      </w:r>
      <w:proofErr w:type="spellStart"/>
      <w:proofErr w:type="gramStart"/>
      <w:r w:rsidRPr="001D27B2">
        <w:rPr>
          <w:rFonts w:ascii="Times New Roman" w:eastAsiaTheme="minorEastAsia" w:hAnsi="Times New Roman" w:cs="Times New Roman"/>
          <w:sz w:val="28"/>
          <w:szCs w:val="28"/>
          <w:lang w:eastAsia="ru-RU"/>
        </w:rPr>
        <w:t>Водо¬проводные</w:t>
      </w:r>
      <w:proofErr w:type="spellEnd"/>
      <w:proofErr w:type="gramEnd"/>
      <w:r w:rsidRPr="001D27B2">
        <w:rPr>
          <w:rFonts w:ascii="Times New Roman" w:eastAsiaTheme="minorEastAsia" w:hAnsi="Times New Roman" w:cs="Times New Roman"/>
          <w:sz w:val="28"/>
          <w:szCs w:val="28"/>
          <w:lang w:eastAsia="ru-RU"/>
        </w:rPr>
        <w:t xml:space="preserve"> сети предусматриваются кольцевыми, низкого давления.</w:t>
      </w:r>
    </w:p>
    <w:p w14:paraId="24B0088C"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Задача обеспечения населения доброкачественной питьевой водой относится к числу наиболее социально значимой, поскольку она непосредственно влияет на состояние здоровья граждан и кардинальным образом определяет степень экологической и эпидемиологической безопасности села.</w:t>
      </w:r>
    </w:p>
    <w:p w14:paraId="1044AB3E"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Проектом предусматривается обеспечение водой всех потребителей, частично – полив зеленых насаждений и усовершенствованных покрытий, а также нужды пожаротушения.</w:t>
      </w:r>
    </w:p>
    <w:p w14:paraId="356A2ED5"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Проектом предлагается строительство водопроводов с подключением к существующим водопроводным сетям, что обеспечит объектов, располагаемых на проектируемой территории, требуемым напором и </w:t>
      </w:r>
      <w:proofErr w:type="gramStart"/>
      <w:r w:rsidRPr="001D27B2">
        <w:rPr>
          <w:rFonts w:ascii="Times New Roman" w:eastAsiaTheme="minorEastAsia" w:hAnsi="Times New Roman" w:cs="Times New Roman"/>
          <w:sz w:val="28"/>
          <w:szCs w:val="28"/>
          <w:lang w:eastAsia="ru-RU"/>
        </w:rPr>
        <w:t>объемом</w:t>
      </w:r>
      <w:proofErr w:type="gramEnd"/>
      <w:r w:rsidRPr="001D27B2">
        <w:rPr>
          <w:rFonts w:ascii="Times New Roman" w:eastAsiaTheme="minorEastAsia" w:hAnsi="Times New Roman" w:cs="Times New Roman"/>
          <w:sz w:val="28"/>
          <w:szCs w:val="28"/>
          <w:lang w:eastAsia="ru-RU"/>
        </w:rPr>
        <w:t xml:space="preserve"> соответствующим норме водопотребления.</w:t>
      </w:r>
    </w:p>
    <w:p w14:paraId="45937BE4"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lastRenderedPageBreak/>
        <w:t>Развитие и дальнейшее благоустройство проектируемой территории потребует строительства дополнительных магистральных и распределительных водопроводных сетей.</w:t>
      </w:r>
    </w:p>
    <w:p w14:paraId="4604C3DA"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Сети питьевого, противопожарного водопровода предусматриваются кольцевыми, с подключением к существующим сетям и прокладываются на глубине от 1,9 до 2,8 метра от планировочной поверхности земли вдоль автомобильных дорог на расстоянии не более 2,5 м от края проезжей части.</w:t>
      </w:r>
    </w:p>
    <w:p w14:paraId="3FDA5CDC"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Проектом предусматривается замена водопроводов с истекшим сроком эксплуатации и находящихся в аварийном состоянии.</w:t>
      </w:r>
    </w:p>
    <w:p w14:paraId="37293585"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На ответвлениях от магистралей предусматриваются водопроводные колодцы для установки запорно-регулирующей арматуры и ультразвуковых расходомеров с </w:t>
      </w:r>
      <w:proofErr w:type="spellStart"/>
      <w:r w:rsidRPr="001D27B2">
        <w:rPr>
          <w:rFonts w:ascii="Times New Roman" w:eastAsiaTheme="minorEastAsia" w:hAnsi="Times New Roman" w:cs="Times New Roman"/>
          <w:sz w:val="28"/>
          <w:szCs w:val="28"/>
          <w:lang w:eastAsia="ru-RU"/>
        </w:rPr>
        <w:t>клёммными</w:t>
      </w:r>
      <w:proofErr w:type="spellEnd"/>
      <w:r w:rsidRPr="001D27B2">
        <w:rPr>
          <w:rFonts w:ascii="Times New Roman" w:eastAsiaTheme="minorEastAsia" w:hAnsi="Times New Roman" w:cs="Times New Roman"/>
          <w:sz w:val="28"/>
          <w:szCs w:val="28"/>
          <w:lang w:eastAsia="ru-RU"/>
        </w:rPr>
        <w:t xml:space="preserve"> коробками для подключения вторичных приборов с модемной связью для контроля расхода воды. На ответвлениях к жилым домам и административным зданиям на сети устанавливаются колодцы с запорной арматурой.</w:t>
      </w:r>
    </w:p>
    <w:p w14:paraId="42F701BD"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Водопроводная сеть должна обеспечивать непрерывную подачу воды потребителям, как при нормальной работе, так и при возможных авариях на отдельных участках. Линии магистральных сетей соединяются перемычками для возможности перераспределения расходов воды между магистральными линиями при изменении режима работы сети, а также в случае аварии на отдельных магистралях. При нормальной работе сети эти перемычки несут весьма малую нагрузку, поэтому диаметры их назначаются достаточно большими с учетом работы при возможной аварии (для переброски расходов на магистраль, параллельную поврежденной).</w:t>
      </w:r>
    </w:p>
    <w:p w14:paraId="190A8202"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Водопроводные сети прокладываются соответственно рельефу местности с постоянной глубиной заложения и уклоном не менее 0,001 обеспечивающим опорожнение сети и выпуск воздуха из нее. Для этого в пониженных точках предусматриваются выпуски, а в повышенных вантузы.</w:t>
      </w:r>
    </w:p>
    <w:p w14:paraId="432A521B"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Переходы трубопроводов под автомобильными дорогами, надлежит прокладывать из стальных труб в стальных футлярах с усиленной гидроизоляцией. При пересечении трубопроводов с другими подземными коммуникациями земляные работы производить вручную с вызовом представителей заинтересованных организаций.</w:t>
      </w:r>
    </w:p>
    <w:p w14:paraId="499CA54F"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Прокладку сетей водопровода следует выполнять в строгом соответствии с требованиями СН РК 1.03-00-2011 "Строительное производство. Организация строительства предприятий, зданий и сооружений", СП РК 1.03-106-2012 "Охрана труда, техника безопасности в строительстве".</w:t>
      </w:r>
    </w:p>
    <w:p w14:paraId="197E96D4"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Проектом рекомендуется применять трубы напорные "питьевые" из полиэтилена, производимые на территории Казахстана, разрешенные органами здравоохранения и обладающие высоким качеством.</w:t>
      </w:r>
    </w:p>
    <w:p w14:paraId="286CEF4D"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lastRenderedPageBreak/>
        <w:t>После окончания строительно-монтажных работ произвести гидравлическое испытание в соответствии с СНиП РК 4.01-02-2009 и выполнить промывку трубопроводов с хлорированием.</w:t>
      </w:r>
    </w:p>
    <w:p w14:paraId="57C60882" w14:textId="76251DDC" w:rsid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Диаметры труб сети, определяются с учетом экономических требований для случая максимального расхода в сутки максимального </w:t>
      </w:r>
      <w:proofErr w:type="gramStart"/>
      <w:r w:rsidRPr="001D27B2">
        <w:rPr>
          <w:rFonts w:ascii="Times New Roman" w:eastAsiaTheme="minorEastAsia" w:hAnsi="Times New Roman" w:cs="Times New Roman"/>
          <w:sz w:val="28"/>
          <w:szCs w:val="28"/>
          <w:lang w:eastAsia="ru-RU"/>
        </w:rPr>
        <w:t>водопотребления,  проверяются</w:t>
      </w:r>
      <w:proofErr w:type="gramEnd"/>
      <w:r w:rsidRPr="001D27B2">
        <w:rPr>
          <w:rFonts w:ascii="Times New Roman" w:eastAsiaTheme="minorEastAsia" w:hAnsi="Times New Roman" w:cs="Times New Roman"/>
          <w:sz w:val="28"/>
          <w:szCs w:val="28"/>
          <w:lang w:eastAsia="ru-RU"/>
        </w:rPr>
        <w:t xml:space="preserve"> на пропуск по ним увеличенных расходов во время пожара. При этом согласно требованиям действующих противопожарных норм сети водопроводов должны обеспечивать пропуск требуемого нормами пожарного расхода в часы наибольшего расхода воды на все другие нужды и требуемые пьезометры, а в расчетных точках пожара напор в сети не должен быть менее 10 м над поверхностью земли. Однако в некоторых случаях при расчете сети на пропуск пожарного расхода необходимо увеличение диаметров отдельных участков сети во избежание чрезмерного возрастания потерь напора.</w:t>
      </w:r>
    </w:p>
    <w:p w14:paraId="5A879D47"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Проектом предусматривается централизованная система водоотведения от жилых и общественных зданий.</w:t>
      </w:r>
    </w:p>
    <w:p w14:paraId="1FA989C8"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Нормы водоотведения приняты в соответствии со СН РК 4.01-03-2011. Удельное среднесуточное водоотведение бытовых сточных вод от жилых зданий принимается равным расчетному удельному среднесуточному водопотреблению, которое составляет для усадебной застройки 150 л/</w:t>
      </w:r>
      <w:proofErr w:type="spellStart"/>
      <w:r w:rsidRPr="001D27B2">
        <w:rPr>
          <w:rFonts w:ascii="Times New Roman" w:eastAsiaTheme="minorEastAsia" w:hAnsi="Times New Roman" w:cs="Times New Roman"/>
          <w:sz w:val="28"/>
          <w:szCs w:val="28"/>
          <w:lang w:eastAsia="ru-RU"/>
        </w:rPr>
        <w:t>сут</w:t>
      </w:r>
      <w:proofErr w:type="spellEnd"/>
      <w:r w:rsidRPr="001D27B2">
        <w:rPr>
          <w:rFonts w:ascii="Times New Roman" w:eastAsiaTheme="minorEastAsia" w:hAnsi="Times New Roman" w:cs="Times New Roman"/>
          <w:sz w:val="28"/>
          <w:szCs w:val="28"/>
          <w:lang w:eastAsia="ru-RU"/>
        </w:rPr>
        <w:t>. на 1 жителя.</w:t>
      </w:r>
    </w:p>
    <w:p w14:paraId="59717F9B" w14:textId="46178117" w:rsid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Количество сточных вод от предприятий обслуживания, и неучтённые расходы приняты в размере 5% суммарного среднесуточного водоотведения.</w:t>
      </w:r>
    </w:p>
    <w:p w14:paraId="765E6310" w14:textId="4427FF14"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На перспективу развития с. </w:t>
      </w:r>
      <w:proofErr w:type="spellStart"/>
      <w:r w:rsidR="008759FB">
        <w:rPr>
          <w:rFonts w:ascii="Times New Roman" w:eastAsiaTheme="minorEastAsia" w:hAnsi="Times New Roman" w:cs="Times New Roman"/>
          <w:sz w:val="28"/>
          <w:szCs w:val="28"/>
          <w:lang w:eastAsia="ru-RU"/>
        </w:rPr>
        <w:t>Косшокы</w:t>
      </w:r>
      <w:proofErr w:type="spellEnd"/>
      <w:r w:rsidRPr="001D27B2">
        <w:rPr>
          <w:rFonts w:ascii="Times New Roman" w:eastAsiaTheme="minorEastAsia" w:hAnsi="Times New Roman" w:cs="Times New Roman"/>
          <w:sz w:val="28"/>
          <w:szCs w:val="28"/>
          <w:lang w:eastAsia="ru-RU"/>
        </w:rPr>
        <w:t xml:space="preserve"> проектом предусматривается централизованная система водоотведения.</w:t>
      </w:r>
    </w:p>
    <w:p w14:paraId="1E0B5D9E"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Устройство централизованной схемы водоотведения в селе повысит уровень комфортности условий жизни, улучшит экологическую и санитарно-эпидемиологическую ситуацию, что является крайне важным фактором градостроительства, позволяющим </w:t>
      </w:r>
      <w:proofErr w:type="gramStart"/>
      <w:r w:rsidRPr="001D27B2">
        <w:rPr>
          <w:rFonts w:ascii="Times New Roman" w:eastAsiaTheme="minorEastAsia" w:hAnsi="Times New Roman" w:cs="Times New Roman"/>
          <w:sz w:val="28"/>
          <w:szCs w:val="28"/>
          <w:lang w:eastAsia="ru-RU"/>
        </w:rPr>
        <w:t>по новому</w:t>
      </w:r>
      <w:proofErr w:type="gramEnd"/>
      <w:r w:rsidRPr="001D27B2">
        <w:rPr>
          <w:rFonts w:ascii="Times New Roman" w:eastAsiaTheme="minorEastAsia" w:hAnsi="Times New Roman" w:cs="Times New Roman"/>
          <w:sz w:val="28"/>
          <w:szCs w:val="28"/>
          <w:lang w:eastAsia="ru-RU"/>
        </w:rPr>
        <w:t xml:space="preserve"> решать вопросы планировки и застройки села.</w:t>
      </w:r>
    </w:p>
    <w:p w14:paraId="3513332B"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На первую очередь проектирования предлагается строительство КОС мощностью 441 м3/</w:t>
      </w:r>
      <w:proofErr w:type="spellStart"/>
      <w:r w:rsidRPr="001D27B2">
        <w:rPr>
          <w:rFonts w:ascii="Times New Roman" w:eastAsiaTheme="minorEastAsia" w:hAnsi="Times New Roman" w:cs="Times New Roman"/>
          <w:sz w:val="28"/>
          <w:szCs w:val="28"/>
          <w:lang w:eastAsia="ru-RU"/>
        </w:rPr>
        <w:t>сут</w:t>
      </w:r>
      <w:proofErr w:type="spellEnd"/>
      <w:r w:rsidRPr="001D27B2">
        <w:rPr>
          <w:rFonts w:ascii="Times New Roman" w:eastAsiaTheme="minorEastAsia" w:hAnsi="Times New Roman" w:cs="Times New Roman"/>
          <w:sz w:val="28"/>
          <w:szCs w:val="28"/>
          <w:lang w:eastAsia="ru-RU"/>
        </w:rPr>
        <w:t xml:space="preserve">. Данный КОС планируется разместить в северо-восточном направлении от села с указанием санитарно-защитной зоны согласно «Приказа и.о.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в соответствии производительности КОС. </w:t>
      </w:r>
    </w:p>
    <w:p w14:paraId="3C9EB803"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Проектом предлагается строительство:</w:t>
      </w:r>
    </w:p>
    <w:p w14:paraId="30061831"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современных сооружений полной искусственной биологической и механической очистки стоков с увеличением производительности;</w:t>
      </w:r>
    </w:p>
    <w:p w14:paraId="74DAE61E"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канализационной насосной станции;</w:t>
      </w:r>
    </w:p>
    <w:p w14:paraId="0CBAF055"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пруда - испарителя;</w:t>
      </w:r>
    </w:p>
    <w:p w14:paraId="7AA2A1DA"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lastRenderedPageBreak/>
        <w:t>магистральных и распределительных канализационных сетей.</w:t>
      </w:r>
    </w:p>
    <w:p w14:paraId="4C281225"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Сточные воды от проектируемой и существующей застройки по самотечным коллекторам будут поступать на проектируемый КОС (канализационные очистные сооружения) с полной искусственной биологической и механической очистки стоков. После очистки, отвод сточных вод производится на пруд - испаритель от населенного пункта не менее одного километра на территории существующих КОС в соответствии санитарных правил «Санитарно-эпидемиологические требования по установлению санитарно-защитной зоны производственных объектов», приложение 3. Таблица 1. </w:t>
      </w:r>
    </w:p>
    <w:p w14:paraId="384CE949"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Сточные воды лечебных учреждений, имеющих инфекционные отделения, необходимо подвергать предварительному обеззараживанию для того, чтобы стоки соответствовали нормам приема сточных вод в централизованную систему канализации. </w:t>
      </w:r>
    </w:p>
    <w:p w14:paraId="799E792C"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Для очистки сточных вод от предприятий в качестве локальных очистных сооружений предусматривается применение станций заводской готовности, которые имеют огромное преимущество перед сооружаемыми на месте: сокращаются сроки и трудоемкость строительства (строительство практически заменяется монтажом), обеспечивается высокое качество выполнения работ.</w:t>
      </w:r>
    </w:p>
    <w:p w14:paraId="4F9B7D27"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C целью уменьшения объемов сбросов сточных вод необходимо совершенствование производственных процессов, строительство систем водоснабжения с замкнутыми циклами, оборотных систем производственного назначения и повторного использования воды, в том числе поступающей от других предприятий.</w:t>
      </w:r>
    </w:p>
    <w:p w14:paraId="1B1D17DD"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Местоположение очистных сооружений определить отводами земельных участков по согласованию с соответствующими службами района и согласно Экологического кодекса статья 20-1, находится в компетенции местных исполнительных органов района, что будет определено на последующей стадии «Проект застройки».</w:t>
      </w:r>
    </w:p>
    <w:p w14:paraId="462932D4"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Устройство централизованной системы водоотведения населенного пункта повысит уровень комфортности условий жизни, улучшит экологическую и санитарно-эпидемиологическую ситуацию, что является крайне важным фактором градостроительного проекта, позволяющим по-новому решать вопросы планировки и застройки села.</w:t>
      </w:r>
    </w:p>
    <w:p w14:paraId="358FDC0A"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Проекты на строительство новых канализационных сетей будут разработаны на стадии рабочего проектирования.</w:t>
      </w:r>
    </w:p>
    <w:p w14:paraId="6AF92A1F"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В районах, где прокладка канализационных коллекторов усложнена </w:t>
      </w:r>
      <w:proofErr w:type="spellStart"/>
      <w:r w:rsidRPr="001D27B2">
        <w:rPr>
          <w:rFonts w:ascii="Times New Roman" w:eastAsiaTheme="minorEastAsia" w:hAnsi="Times New Roman" w:cs="Times New Roman"/>
          <w:sz w:val="28"/>
          <w:szCs w:val="28"/>
          <w:lang w:eastAsia="ru-RU"/>
        </w:rPr>
        <w:t>геологиче¬скими</w:t>
      </w:r>
      <w:proofErr w:type="spellEnd"/>
      <w:r w:rsidRPr="001D27B2">
        <w:rPr>
          <w:rFonts w:ascii="Times New Roman" w:eastAsiaTheme="minorEastAsia" w:hAnsi="Times New Roman" w:cs="Times New Roman"/>
          <w:sz w:val="28"/>
          <w:szCs w:val="28"/>
          <w:lang w:eastAsia="ru-RU"/>
        </w:rPr>
        <w:t xml:space="preserve"> условиями, для усадебной застройки могут быть применены </w:t>
      </w:r>
      <w:proofErr w:type="spellStart"/>
      <w:r w:rsidRPr="001D27B2">
        <w:rPr>
          <w:rFonts w:ascii="Times New Roman" w:eastAsiaTheme="minorEastAsia" w:hAnsi="Times New Roman" w:cs="Times New Roman"/>
          <w:sz w:val="28"/>
          <w:szCs w:val="28"/>
          <w:lang w:eastAsia="ru-RU"/>
        </w:rPr>
        <w:t>ав¬тономные</w:t>
      </w:r>
      <w:proofErr w:type="spellEnd"/>
      <w:r w:rsidRPr="001D27B2">
        <w:rPr>
          <w:rFonts w:ascii="Times New Roman" w:eastAsiaTheme="minorEastAsia" w:hAnsi="Times New Roman" w:cs="Times New Roman"/>
          <w:sz w:val="28"/>
          <w:szCs w:val="28"/>
          <w:lang w:eastAsia="ru-RU"/>
        </w:rPr>
        <w:t xml:space="preserve"> установки биологической и глубокой очистки хозяйственно бытовых </w:t>
      </w:r>
      <w:proofErr w:type="spellStart"/>
      <w:proofErr w:type="gramStart"/>
      <w:r w:rsidRPr="001D27B2">
        <w:rPr>
          <w:rFonts w:ascii="Times New Roman" w:eastAsiaTheme="minorEastAsia" w:hAnsi="Times New Roman" w:cs="Times New Roman"/>
          <w:sz w:val="28"/>
          <w:szCs w:val="28"/>
          <w:lang w:eastAsia="ru-RU"/>
        </w:rPr>
        <w:t>сто¬ков</w:t>
      </w:r>
      <w:proofErr w:type="spellEnd"/>
      <w:proofErr w:type="gramEnd"/>
      <w:r w:rsidRPr="001D27B2">
        <w:rPr>
          <w:rFonts w:ascii="Times New Roman" w:eastAsiaTheme="minorEastAsia" w:hAnsi="Times New Roman" w:cs="Times New Roman"/>
          <w:sz w:val="28"/>
          <w:szCs w:val="28"/>
          <w:lang w:eastAsia="ru-RU"/>
        </w:rPr>
        <w:t xml:space="preserve"> в различных модификациях.</w:t>
      </w:r>
    </w:p>
    <w:p w14:paraId="73D1D3D4"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В соответствии СН РК 4.01-03-2011 «Водоотведение. Наружные сети и сооружения</w:t>
      </w:r>
      <w:proofErr w:type="gramStart"/>
      <w:r w:rsidRPr="001D27B2">
        <w:rPr>
          <w:rFonts w:ascii="Times New Roman" w:eastAsiaTheme="minorEastAsia" w:hAnsi="Times New Roman" w:cs="Times New Roman"/>
          <w:sz w:val="28"/>
          <w:szCs w:val="28"/>
          <w:lang w:eastAsia="ru-RU"/>
        </w:rPr>
        <w:t>»</w:t>
      </w:r>
      <w:proofErr w:type="gramEnd"/>
      <w:r w:rsidRPr="001D27B2">
        <w:rPr>
          <w:rFonts w:ascii="Times New Roman" w:eastAsiaTheme="minorEastAsia" w:hAnsi="Times New Roman" w:cs="Times New Roman"/>
          <w:sz w:val="28"/>
          <w:szCs w:val="28"/>
          <w:lang w:eastAsia="ru-RU"/>
        </w:rPr>
        <w:t xml:space="preserve"> При присоединении сетей водоотведения промышленных </w:t>
      </w:r>
      <w:r w:rsidRPr="001D27B2">
        <w:rPr>
          <w:rFonts w:ascii="Times New Roman" w:eastAsiaTheme="minorEastAsia" w:hAnsi="Times New Roman" w:cs="Times New Roman"/>
          <w:sz w:val="28"/>
          <w:szCs w:val="28"/>
          <w:lang w:eastAsia="ru-RU"/>
        </w:rPr>
        <w:lastRenderedPageBreak/>
        <w:t xml:space="preserve">предприятий к сетям населённого пункта следует предусматривать выпуски с контрольными колодцами, размещаемыми за пределами предприятий. Следует предусматривать устройства для замера расхода сбрасываемых сточных вод от каждого предприятия в отдельности. </w:t>
      </w:r>
    </w:p>
    <w:p w14:paraId="53B873DC"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Объединение производственных сточных вод нескольких предприятий допускается после контрольного колодца каждого предприятия.</w:t>
      </w:r>
    </w:p>
    <w:p w14:paraId="6641A4E6"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Производственные (промышленные) сточные воды, подлежащие совместному отведению и очистке с бытовыми сточными водами, населённого пункта не должны нарушать работу сетей и сооружений системы водоотведения, оказывать разрушающее действие на материал элементов сетей и сооружений системы водоотведения и иметь температуру более 40ºС и отвечать требованиям «Правил приема сточных вод в системы водоотведения населенных пунктов». </w:t>
      </w:r>
    </w:p>
    <w:p w14:paraId="7F5FED8F" w14:textId="77777777" w:rsidR="001D27B2" w:rsidRPr="001D27B2" w:rsidRDefault="001D27B2" w:rsidP="001D27B2">
      <w:pPr>
        <w:spacing w:after="0" w:line="240" w:lineRule="auto"/>
        <w:ind w:firstLine="709"/>
        <w:jc w:val="both"/>
        <w:rPr>
          <w:rFonts w:ascii="Times New Roman" w:eastAsiaTheme="minorEastAsia" w:hAnsi="Times New Roman" w:cs="Times New Roman"/>
          <w:sz w:val="28"/>
          <w:szCs w:val="28"/>
          <w:lang w:eastAsia="ru-RU"/>
        </w:rPr>
      </w:pPr>
      <w:r w:rsidRPr="001D27B2">
        <w:rPr>
          <w:rFonts w:ascii="Times New Roman" w:eastAsiaTheme="minorEastAsia" w:hAnsi="Times New Roman" w:cs="Times New Roman"/>
          <w:sz w:val="28"/>
          <w:szCs w:val="28"/>
          <w:lang w:eastAsia="ru-RU"/>
        </w:rPr>
        <w:t xml:space="preserve">Производственные сточные воды, не отвечающие указанным требованиям, должны подвергаться предварительной очистке. </w:t>
      </w:r>
    </w:p>
    <w:p w14:paraId="3E21B741" w14:textId="77777777" w:rsidR="006952FE" w:rsidRDefault="006952FE" w:rsidP="006952FE">
      <w:pPr>
        <w:spacing w:after="0" w:line="240" w:lineRule="auto"/>
        <w:ind w:firstLine="709"/>
        <w:jc w:val="both"/>
        <w:rPr>
          <w:rFonts w:ascii="Times New Roman" w:hAnsi="Times New Roman"/>
          <w:b/>
          <w:bCs/>
          <w:i/>
          <w:iCs/>
          <w:sz w:val="28"/>
        </w:rPr>
      </w:pPr>
    </w:p>
    <w:p w14:paraId="77912EC2" w14:textId="108E82F4" w:rsidR="000617B7" w:rsidRPr="001D5F27" w:rsidRDefault="000617B7" w:rsidP="00F65B20">
      <w:pPr>
        <w:spacing w:after="0" w:line="240" w:lineRule="auto"/>
        <w:ind w:firstLine="709"/>
        <w:jc w:val="both"/>
        <w:rPr>
          <w:rFonts w:ascii="Times New Roman" w:hAnsi="Times New Roman"/>
          <w:b/>
          <w:bCs/>
          <w:i/>
          <w:iCs/>
          <w:sz w:val="28"/>
        </w:rPr>
      </w:pPr>
      <w:r w:rsidRPr="001D5F27">
        <w:rPr>
          <w:rFonts w:ascii="Times New Roman" w:hAnsi="Times New Roman"/>
          <w:b/>
          <w:bCs/>
          <w:i/>
          <w:iCs/>
          <w:sz w:val="28"/>
        </w:rPr>
        <w:t>Отходы</w:t>
      </w:r>
    </w:p>
    <w:p w14:paraId="3AFFBB90"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xml:space="preserve">На проектируемой территории проектом сохраняется планово-регулярная очистка территории. </w:t>
      </w:r>
    </w:p>
    <w:p w14:paraId="7FCB61CB"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В комплекс планово-регулярной очистки входят следующие мероприятия:</w:t>
      </w:r>
    </w:p>
    <w:p w14:paraId="3873AAD3"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сбор, правильное хранение, жидких и твердых отбросов;</w:t>
      </w:r>
    </w:p>
    <w:p w14:paraId="486D20B7"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своевременный вывоз и обезвреживание, на специальных площадках;</w:t>
      </w:r>
    </w:p>
    <w:p w14:paraId="1D8CF1F0"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подметание, мытье и полив улиц, уборка снега и борьба с гололедицей.</w:t>
      </w:r>
    </w:p>
    <w:p w14:paraId="432A356A"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Коммунальная служба должна производить вывоз твердых бытовых и жидких отходов от жилых и общественных зданий по графику вне зависимости от заявок домовладельцев. Согласно требованиям СН РК 1.04-15-2013 все работы по складированию, уплотнению, изоляции ТБО должны выполняться механизировано.</w:t>
      </w:r>
    </w:p>
    <w:p w14:paraId="45500A4F"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На полигон ТБО вывозится: домовой мусор, мусор учреждений и твердые отбросы предприятий общественного питания.</w:t>
      </w:r>
    </w:p>
    <w:p w14:paraId="2AA85AA2"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Вывоз мусора и нечистот из жилых и общественных зданий с территорий должен производиться по графику, вне зависимости от заявок домовладений.</w:t>
      </w:r>
    </w:p>
    <w:p w14:paraId="17A9BBD7"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xml:space="preserve">В обязанности домовладельцев входит содержание в чистоте и порядке территорий, дворов, а также раздельный сбор отбросов в сборники, контейнеры, расположенные на специальных площадках. </w:t>
      </w:r>
    </w:p>
    <w:p w14:paraId="6597E96A"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Для сбора твердых бытовых отходов следует применять в жилищном фонде стандартные металлические контейнеры разных цветов емкостью 0,7 и 1,1 м3, которые оснащают крышками. Контейнеры для сбора ТБО необходимо периодически промывать, а в случае необходимости, по требованию органов санэпиднадзора - дезинфицировать.</w:t>
      </w:r>
    </w:p>
    <w:p w14:paraId="0FE27E33"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lastRenderedPageBreak/>
        <w:t>Расстояние от контейнеров до краев площадки предусматривают не менее 1 м. Площадку размещают на расстоянии не менее 25 м и не более 100 м от жилых и общественных зданий, организаций всех профилей, спортивных площадок и мест отдыха населения. Для сбора ТБО в частных домовладениях допускается использовать емкости произвольной конструкции с крышками (деревянные, металлические и другие). Площадь установки определяется из расчета 1,5 м2 на один контейнер.  Контейнерные площадки должны быть ограждены забором с трех сторон, высотой не менее 1,8 м.</w:t>
      </w:r>
    </w:p>
    <w:p w14:paraId="7F101336"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В районах индивидуальных застроек, где нет контейнерных площадок, поддающиеся рециклингу материалы будут собираться в пакеты. Материалы, поддающиеся рециклингу (бумага, текстиль, пластик, металл и стекло) будут собираться 1раз в неделю специальным грузовиком с уплотнителем.</w:t>
      </w:r>
    </w:p>
    <w:p w14:paraId="26BDF0A9"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Срок хранения отходов в контейнерах (емкостях) при температуре 0°С и ниже допускается не более трех суток, при плюсовой температуре не более суток.</w:t>
      </w:r>
    </w:p>
    <w:p w14:paraId="5FC6488D"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Вывоз пищевых отходов, если они не являются пищевыми конфискатами, подлежащими уничтожению в порядке, предусмотренном Госнадзором, предусматривается заготовительными организациями, откармливающими скот. Временное хранение пищевых отходов до момента их вывоза не должно превышать одних суток для предотвращения их разложения и отрицательного воздействия на условия проживания.</w:t>
      </w:r>
    </w:p>
    <w:p w14:paraId="54DA3C29"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Внедрение системы раздельного сбора мусора, последующая переработка части коммунальных отходов, дальнейшее энергетическое и технологическое использование полученного сырья позволят обеспечить стабильный минимальный объем мусора, подлежащего захоронению в природной среде.</w:t>
      </w:r>
    </w:p>
    <w:p w14:paraId="5342E329"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В лечебных учреждениях хранение больше двадцати четырех часов пищевых отходов, не обеззараженных отходов класса Б, осуществляется в холодильниках и морозильных камерах.</w:t>
      </w:r>
    </w:p>
    <w:p w14:paraId="481175CF"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 xml:space="preserve">Жидкие отходы вывозятся спецавтотранспортом на сливную станцию, которая должна быть размещена вблизи канализационного коллектора диаметром не менее 400 мм, при этом </w:t>
      </w:r>
      <w:proofErr w:type="gramStart"/>
      <w:r w:rsidRPr="001D27B2">
        <w:rPr>
          <w:rFonts w:ascii="Times New Roman" w:eastAsia="Times New Roman" w:hAnsi="Times New Roman" w:cs="Times New Roman"/>
          <w:sz w:val="28"/>
          <w:szCs w:val="28"/>
          <w:lang w:eastAsia="ru-RU"/>
        </w:rPr>
        <w:t>количество сточных вод</w:t>
      </w:r>
      <w:proofErr w:type="gramEnd"/>
      <w:r w:rsidRPr="001D27B2">
        <w:rPr>
          <w:rFonts w:ascii="Times New Roman" w:eastAsia="Times New Roman" w:hAnsi="Times New Roman" w:cs="Times New Roman"/>
          <w:sz w:val="28"/>
          <w:szCs w:val="28"/>
          <w:lang w:eastAsia="ru-RU"/>
        </w:rPr>
        <w:t xml:space="preserve"> поступающих от сливной станции, не должно превышать 20% общего расхода по коллектору.</w:t>
      </w:r>
    </w:p>
    <w:p w14:paraId="60E15ED6" w14:textId="77777777" w:rsidR="001D27B2" w:rsidRPr="001D27B2" w:rsidRDefault="001D27B2" w:rsidP="001D27B2">
      <w:pPr>
        <w:spacing w:after="0" w:line="240" w:lineRule="auto"/>
        <w:ind w:firstLine="709"/>
        <w:jc w:val="both"/>
        <w:rPr>
          <w:rFonts w:ascii="Times New Roman" w:eastAsia="Times New Roman" w:hAnsi="Times New Roman" w:cs="Times New Roman"/>
          <w:sz w:val="28"/>
          <w:szCs w:val="28"/>
          <w:lang w:eastAsia="ru-RU"/>
        </w:rPr>
      </w:pPr>
      <w:r w:rsidRPr="001D27B2">
        <w:rPr>
          <w:rFonts w:ascii="Times New Roman" w:eastAsia="Times New Roman" w:hAnsi="Times New Roman" w:cs="Times New Roman"/>
          <w:sz w:val="28"/>
          <w:szCs w:val="28"/>
          <w:lang w:eastAsia="ru-RU"/>
        </w:rPr>
        <w:t>Общее количество ТБО подлежащих складированию на полигоне, согласно СН РК 3.01-101-2013 "Градостроительство. Планировка и застройка городских и сельских населенных пунктов" (приложение Ж) определен в соответствии годовой норме отбросов от общественных и жилых зданий, равной 330 кг на человека и 10 кг смета с м2 усовершенствованных покрытий улиц составит 2,3 тыс. тонн в год.</w:t>
      </w:r>
    </w:p>
    <w:p w14:paraId="6947DE7D" w14:textId="47626F5B" w:rsidR="00D314A2" w:rsidRDefault="00D314A2" w:rsidP="00D314A2">
      <w:pPr>
        <w:widowControl w:val="0"/>
        <w:spacing w:after="0" w:line="240" w:lineRule="auto"/>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Для вывоза твердых бытовых и жидких отходов, а также механизированной уборки улиц, площадей и дворов, предусматривается база </w:t>
      </w:r>
      <w:r w:rsidRPr="00D314A2">
        <w:rPr>
          <w:rFonts w:ascii="Times New Roman" w:eastAsia="Calibri" w:hAnsi="Times New Roman" w:cs="Times New Roman"/>
          <w:sz w:val="28"/>
          <w:szCs w:val="28"/>
        </w:rPr>
        <w:lastRenderedPageBreak/>
        <w:t>спецмашин.</w:t>
      </w:r>
    </w:p>
    <w:p w14:paraId="6553774C"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База автотранспорта должна располагаться в коммунальной зоне за пределами жилого района.</w:t>
      </w:r>
    </w:p>
    <w:p w14:paraId="4E147E98"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Проектом предусматривается использовать </w:t>
      </w:r>
      <w:proofErr w:type="gramStart"/>
      <w:r w:rsidRPr="00D314A2">
        <w:rPr>
          <w:rFonts w:ascii="Times New Roman" w:eastAsia="Calibri" w:hAnsi="Times New Roman" w:cs="Times New Roman"/>
          <w:sz w:val="28"/>
          <w:szCs w:val="28"/>
        </w:rPr>
        <w:t>мусоровозы</w:t>
      </w:r>
      <w:proofErr w:type="gramEnd"/>
      <w:r w:rsidRPr="00D314A2">
        <w:rPr>
          <w:rFonts w:ascii="Times New Roman" w:eastAsia="Calibri" w:hAnsi="Times New Roman" w:cs="Times New Roman"/>
          <w:sz w:val="28"/>
          <w:szCs w:val="28"/>
        </w:rPr>
        <w:t xml:space="preserve"> предназначенные для механизированной загрузки, уплотнения, транспортирования и выгрузки бытовых отходов вместимостью кузова от 10-24 м3 с боковой и задней загрузкой позволяющей обслуживать металлические и пластиковые стандартные контейнеры объемом: 0,12; 0,24; 0,8 и 1,1 м3.</w:t>
      </w:r>
    </w:p>
    <w:p w14:paraId="03495AD9"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Сбор, временное хранение, вывоз и утилизация медицинских отходов (бинты, тампоны, шприцы и т.п.)  выполняется в соответствии со схемой обращения с отходами, согласно требованиям СП «Санитарно-эпидемиологические требования к объектам здравоохранения», утвержденным Приказом Министра здравоохранения Республики Казахстан от 11 августа 2020 года № ҚР ДСМ-96/2020.</w:t>
      </w:r>
    </w:p>
    <w:p w14:paraId="302EF134"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Вывоз бытовых и других отходов в районах общественной застройки и   зон отдыха проводится ежедневно не раньше 7 часов утра и не позднее 23 часов вечера. </w:t>
      </w:r>
    </w:p>
    <w:p w14:paraId="13E81E7A"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Вывоз твердых бытовых отходов предусматривается осуществлять не менее 2 раз в неделю, а в общественных центрах – ежедневно.</w:t>
      </w:r>
    </w:p>
    <w:p w14:paraId="4AE5FCD8"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Сбор мусора предусматривается механизированным способом в грузовики, оборудованные уплотнителем и механически опоражниваемыми контейнерами. </w:t>
      </w:r>
    </w:p>
    <w:p w14:paraId="7421D217" w14:textId="4DAD84AE"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В парках и общественных местах предусматривается устройство биотуалетов из расчета 1 прибор на 1 тыс. посетителей. Содержимое биоту</w:t>
      </w:r>
      <w:r>
        <w:rPr>
          <w:rFonts w:ascii="Times New Roman" w:eastAsia="Calibri" w:hAnsi="Times New Roman" w:cs="Times New Roman"/>
          <w:sz w:val="28"/>
          <w:szCs w:val="28"/>
        </w:rPr>
        <w:t>а</w:t>
      </w:r>
      <w:r w:rsidRPr="00D314A2">
        <w:rPr>
          <w:rFonts w:ascii="Times New Roman" w:eastAsia="Calibri" w:hAnsi="Times New Roman" w:cs="Times New Roman"/>
          <w:sz w:val="28"/>
          <w:szCs w:val="28"/>
        </w:rPr>
        <w:t>летов вывозится на канализационные очистные сооружения.</w:t>
      </w:r>
    </w:p>
    <w:p w14:paraId="5085C493"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Практикуемый в настоящее время сброс отходов на полигон является самым дешевым способом удаления отходов. Однако этот способ оказывает негативное воздействие на состояние окружающей среды.</w:t>
      </w:r>
    </w:p>
    <w:p w14:paraId="36D31DEF"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В течение многих лет полигон будет оставаться экологически и санитарно-эпидемиологический опасным объектом, представляющим собой </w:t>
      </w:r>
    </w:p>
    <w:p w14:paraId="5C302E31" w14:textId="77777777" w:rsidR="00D314A2" w:rsidRPr="00D314A2" w:rsidRDefault="00D314A2" w:rsidP="00D314A2">
      <w:pPr>
        <w:spacing w:after="0"/>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мощный источник биологического загрязнения.</w:t>
      </w:r>
    </w:p>
    <w:p w14:paraId="3F68FBDF"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Полигон – это весьма дорогостоящее, но, к сожалению, малоэффективное решение проблемы по захоронению и утилизации отходов.</w:t>
      </w:r>
    </w:p>
    <w:p w14:paraId="39936D55"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Следует считать, что полигон для захоронения и утилизации ТБО, на сегодняшний момент является вынужденным мероприятием. Задачи по утилизации ТБО требуют своего дальнейшего совершенствования. </w:t>
      </w:r>
    </w:p>
    <w:p w14:paraId="67D62F1E"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В перспективе предпочтительно строительство комплекса управления отходами (КУО), предназначенного для централизованного сбора, временного хранения, обезвреживания и/или утилизации отдельных отходов </w:t>
      </w:r>
      <w:r w:rsidRPr="00D314A2">
        <w:rPr>
          <w:rFonts w:ascii="Times New Roman" w:eastAsia="Calibri" w:hAnsi="Times New Roman" w:cs="Times New Roman"/>
          <w:sz w:val="28"/>
          <w:szCs w:val="28"/>
        </w:rPr>
        <w:lastRenderedPageBreak/>
        <w:t>производства и потребления, а также комплексного полигона переработки и размещения отходов (КПП и РО).</w:t>
      </w:r>
    </w:p>
    <w:p w14:paraId="1EDA788D"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На КУО предлагается установить оборудование:</w:t>
      </w:r>
    </w:p>
    <w:p w14:paraId="3E4F8D38"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 для обезвреживания медицинских отходов; </w:t>
      </w:r>
    </w:p>
    <w:p w14:paraId="0CE96893"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 для переработки </w:t>
      </w:r>
      <w:proofErr w:type="spellStart"/>
      <w:r w:rsidRPr="00D314A2">
        <w:rPr>
          <w:rFonts w:ascii="Times New Roman" w:eastAsia="Calibri" w:hAnsi="Times New Roman" w:cs="Times New Roman"/>
          <w:sz w:val="28"/>
          <w:szCs w:val="28"/>
        </w:rPr>
        <w:t>замазученного</w:t>
      </w:r>
      <w:proofErr w:type="spellEnd"/>
      <w:r w:rsidRPr="00D314A2">
        <w:rPr>
          <w:rFonts w:ascii="Times New Roman" w:eastAsia="Calibri" w:hAnsi="Times New Roman" w:cs="Times New Roman"/>
          <w:sz w:val="28"/>
          <w:szCs w:val="28"/>
        </w:rPr>
        <w:t xml:space="preserve"> грунта;</w:t>
      </w:r>
    </w:p>
    <w:p w14:paraId="715D90F6" w14:textId="772AEF03"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 по переработке органических отходов, кислотно-щелочных нейтрализованных электролитов, трансформаторных, моторных, индустриальных масел, по очистке сточных вод методом </w:t>
      </w:r>
      <w:proofErr w:type="spellStart"/>
      <w:r w:rsidRPr="00D314A2">
        <w:rPr>
          <w:rFonts w:ascii="Times New Roman" w:eastAsia="Calibri" w:hAnsi="Times New Roman" w:cs="Times New Roman"/>
          <w:sz w:val="28"/>
          <w:szCs w:val="28"/>
        </w:rPr>
        <w:t>электрохимосорбции</w:t>
      </w:r>
      <w:proofErr w:type="spellEnd"/>
      <w:r w:rsidRPr="00D314A2">
        <w:rPr>
          <w:rFonts w:ascii="Times New Roman" w:eastAsia="Calibri" w:hAnsi="Times New Roman" w:cs="Times New Roman"/>
          <w:sz w:val="28"/>
          <w:szCs w:val="28"/>
        </w:rPr>
        <w:t>, по утилизации газоконденсата (отхода газовой промышленности) с получением бензина и дизельного топлива;</w:t>
      </w:r>
    </w:p>
    <w:p w14:paraId="68753020" w14:textId="3413D04D"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для утилизации ртутьсодержащих отходов (люминесцентных ламп и т.п). Уловленную в процессе демеркуризации ртуть, возможно использовать для повторного применения.</w:t>
      </w:r>
    </w:p>
    <w:p w14:paraId="72C437DA"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Расположение комплекса управление отходами на территории района необходимо определить с учетом максимального радиуса охвата населенных пунктов. </w:t>
      </w:r>
    </w:p>
    <w:p w14:paraId="6C9FAC8A"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Рациональное управление отходами сегодня становится одной из самых острых проблем государства. </w:t>
      </w:r>
    </w:p>
    <w:p w14:paraId="44AB1E32"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В Республике Казахстан в настоящее время решаются вопросы о необходимости оптимизации системы управления устойчивого развития и внедрения политики «зеленой» низкоуглеродной экономики, в том числе в вопросах привлечения инвестиций, решения экологических проблем, снижения негативного воздействия антропогенной нагрузки, комплексной переработки отходов.</w:t>
      </w:r>
    </w:p>
    <w:p w14:paraId="73B24BF0" w14:textId="4734D12A"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Необходимость в комплексной разработке системы управления отходами отражена в Экологическом Кодексе РК и в Концепции</w:t>
      </w:r>
      <w:r>
        <w:rPr>
          <w:rFonts w:ascii="Times New Roman" w:eastAsia="Calibri" w:hAnsi="Times New Roman" w:cs="Times New Roman"/>
          <w:sz w:val="28"/>
          <w:szCs w:val="28"/>
        </w:rPr>
        <w:t xml:space="preserve"> п</w:t>
      </w:r>
      <w:r w:rsidRPr="00D314A2">
        <w:rPr>
          <w:rFonts w:ascii="Times New Roman" w:eastAsia="Calibri" w:hAnsi="Times New Roman" w:cs="Times New Roman"/>
          <w:sz w:val="28"/>
          <w:szCs w:val="28"/>
        </w:rPr>
        <w:t xml:space="preserve">о переходу Республики Казахстан </w:t>
      </w:r>
      <w:proofErr w:type="gramStart"/>
      <w:r w:rsidRPr="00D314A2">
        <w:rPr>
          <w:rFonts w:ascii="Times New Roman" w:eastAsia="Calibri" w:hAnsi="Times New Roman" w:cs="Times New Roman"/>
          <w:sz w:val="28"/>
          <w:szCs w:val="28"/>
        </w:rPr>
        <w:t>к «зеленой экономике»</w:t>
      </w:r>
      <w:proofErr w:type="gramEnd"/>
      <w:r w:rsidRPr="00D314A2">
        <w:rPr>
          <w:rFonts w:ascii="Times New Roman" w:eastAsia="Calibri" w:hAnsi="Times New Roman" w:cs="Times New Roman"/>
          <w:sz w:val="28"/>
          <w:szCs w:val="28"/>
        </w:rPr>
        <w:t xml:space="preserve"> утвержденной Указом Президента РК от 30.05.2013 г. № 577. </w:t>
      </w:r>
    </w:p>
    <w:p w14:paraId="1A1825FC" w14:textId="77777777"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 xml:space="preserve">На полигон ТБО вывозятся: домовые отходы и отходы учреждений, твердые отбросы предприятий общественного питания, если они не могут быть использованы для откорма скота и не являются пищевыми </w:t>
      </w:r>
      <w:proofErr w:type="spellStart"/>
      <w:r w:rsidRPr="00D314A2">
        <w:rPr>
          <w:rFonts w:ascii="Times New Roman" w:eastAsia="Calibri" w:hAnsi="Times New Roman" w:cs="Times New Roman"/>
          <w:sz w:val="28"/>
          <w:szCs w:val="28"/>
        </w:rPr>
        <w:t>конфискантами</w:t>
      </w:r>
      <w:proofErr w:type="spellEnd"/>
      <w:r w:rsidRPr="00D314A2">
        <w:rPr>
          <w:rFonts w:ascii="Times New Roman" w:eastAsia="Calibri" w:hAnsi="Times New Roman" w:cs="Times New Roman"/>
          <w:sz w:val="28"/>
          <w:szCs w:val="28"/>
        </w:rPr>
        <w:t>, подлежащими уничтожению в порядке, установленном законодательством. На полигоне предусматривается разместить биотермическую (биологическую) камеру для уничтожения мелких трупов животных.</w:t>
      </w:r>
    </w:p>
    <w:p w14:paraId="2B75E853" w14:textId="2D6CEFB5" w:rsidR="00D314A2" w:rsidRPr="00D314A2" w:rsidRDefault="00D314A2" w:rsidP="00D314A2">
      <w:pPr>
        <w:spacing w:after="0"/>
        <w:ind w:firstLine="709"/>
        <w:jc w:val="both"/>
        <w:rPr>
          <w:rFonts w:ascii="Times New Roman" w:eastAsia="Calibri" w:hAnsi="Times New Roman" w:cs="Times New Roman"/>
          <w:sz w:val="28"/>
          <w:szCs w:val="28"/>
        </w:rPr>
      </w:pPr>
      <w:r w:rsidRPr="00D314A2">
        <w:rPr>
          <w:rFonts w:ascii="Times New Roman" w:eastAsia="Calibri" w:hAnsi="Times New Roman" w:cs="Times New Roman"/>
          <w:sz w:val="28"/>
          <w:szCs w:val="28"/>
        </w:rPr>
        <w:t>Проектом предлагается раздельный способ сбора мусора в зависимости от его происхождения. Разделение мусора делается в целях избежания смешения разных типов мусора и загрязнения</w:t>
      </w:r>
      <w:r>
        <w:rPr>
          <w:rFonts w:ascii="Times New Roman" w:eastAsia="Calibri" w:hAnsi="Times New Roman" w:cs="Times New Roman"/>
          <w:sz w:val="28"/>
          <w:szCs w:val="28"/>
        </w:rPr>
        <w:t xml:space="preserve"> </w:t>
      </w:r>
      <w:hyperlink r:id="rId19" w:history="1">
        <w:r w:rsidRPr="00D314A2">
          <w:rPr>
            <w:rFonts w:ascii="Times New Roman" w:eastAsia="Calibri" w:hAnsi="Times New Roman" w:cs="Times New Roman"/>
            <w:sz w:val="28"/>
            <w:szCs w:val="28"/>
          </w:rPr>
          <w:t>окружающей среды</w:t>
        </w:r>
      </w:hyperlink>
      <w:r w:rsidRPr="00D314A2">
        <w:rPr>
          <w:rFonts w:ascii="Times New Roman" w:eastAsia="Calibri" w:hAnsi="Times New Roman" w:cs="Times New Roman"/>
          <w:sz w:val="28"/>
          <w:szCs w:val="28"/>
        </w:rPr>
        <w:t>. Данный процесс позволяет подарить отходам «вторую жизнь», в большинстве случаев благодаря</w:t>
      </w:r>
      <w:r>
        <w:rPr>
          <w:rFonts w:ascii="Times New Roman" w:eastAsia="Calibri" w:hAnsi="Times New Roman" w:cs="Times New Roman"/>
          <w:sz w:val="28"/>
          <w:szCs w:val="28"/>
        </w:rPr>
        <w:t xml:space="preserve"> </w:t>
      </w:r>
      <w:hyperlink r:id="rId20" w:tooltip="Вторичное использование" w:history="1">
        <w:r w:rsidRPr="00D314A2">
          <w:rPr>
            <w:rFonts w:ascii="Times New Roman" w:eastAsia="Calibri" w:hAnsi="Times New Roman" w:cs="Times New Roman"/>
            <w:sz w:val="28"/>
            <w:szCs w:val="28"/>
          </w:rPr>
          <w:t>вторичному его использованию</w:t>
        </w:r>
      </w:hyperlink>
      <w:r>
        <w:rPr>
          <w:rFonts w:ascii="Times New Roman" w:eastAsia="Calibri" w:hAnsi="Times New Roman" w:cs="Times New Roman"/>
          <w:sz w:val="28"/>
          <w:szCs w:val="28"/>
        </w:rPr>
        <w:t xml:space="preserve"> </w:t>
      </w:r>
      <w:r w:rsidRPr="00D314A2">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hyperlink r:id="rId21" w:tooltip="Переработка отходов" w:history="1">
        <w:r w:rsidRPr="00D314A2">
          <w:rPr>
            <w:rFonts w:ascii="Times New Roman" w:eastAsia="Calibri" w:hAnsi="Times New Roman" w:cs="Times New Roman"/>
            <w:sz w:val="28"/>
            <w:szCs w:val="28"/>
          </w:rPr>
          <w:t>переработке</w:t>
        </w:r>
      </w:hyperlink>
      <w:r w:rsidRPr="00D314A2">
        <w:rPr>
          <w:rFonts w:ascii="Times New Roman" w:eastAsia="Calibri" w:hAnsi="Times New Roman" w:cs="Times New Roman"/>
          <w:sz w:val="28"/>
          <w:szCs w:val="28"/>
        </w:rPr>
        <w:t xml:space="preserve">. Разделение </w:t>
      </w:r>
      <w:r w:rsidRPr="00D314A2">
        <w:rPr>
          <w:rFonts w:ascii="Times New Roman" w:eastAsia="Calibri" w:hAnsi="Times New Roman" w:cs="Times New Roman"/>
          <w:sz w:val="28"/>
          <w:szCs w:val="28"/>
        </w:rPr>
        <w:lastRenderedPageBreak/>
        <w:t>мусора помогает предотвратить разложение мусора, его гниение и горение на</w:t>
      </w:r>
      <w:r>
        <w:rPr>
          <w:rFonts w:ascii="Times New Roman" w:eastAsia="Calibri" w:hAnsi="Times New Roman" w:cs="Times New Roman"/>
          <w:sz w:val="28"/>
          <w:szCs w:val="28"/>
        </w:rPr>
        <w:t xml:space="preserve"> </w:t>
      </w:r>
      <w:hyperlink r:id="rId22" w:tooltip="Свалка" w:history="1">
        <w:r w:rsidRPr="00D314A2">
          <w:rPr>
            <w:rFonts w:ascii="Times New Roman" w:eastAsia="Calibri" w:hAnsi="Times New Roman" w:cs="Times New Roman"/>
            <w:sz w:val="28"/>
            <w:szCs w:val="28"/>
          </w:rPr>
          <w:t>свалках</w:t>
        </w:r>
      </w:hyperlink>
      <w:r w:rsidRPr="00D314A2">
        <w:rPr>
          <w:rFonts w:ascii="Times New Roman" w:eastAsia="Calibri" w:hAnsi="Times New Roman" w:cs="Times New Roman"/>
          <w:sz w:val="28"/>
          <w:szCs w:val="28"/>
        </w:rPr>
        <w:t>. Следовательно, уменьшается вредное влияние на окружающую среду.</w:t>
      </w:r>
    </w:p>
    <w:p w14:paraId="356060A8" w14:textId="14C7E34D" w:rsidR="00AC5254" w:rsidRDefault="00AC5254" w:rsidP="00D314A2">
      <w:pPr>
        <w:widowControl w:val="0"/>
        <w:spacing w:after="0" w:line="240" w:lineRule="auto"/>
        <w:ind w:firstLine="709"/>
        <w:jc w:val="both"/>
        <w:rPr>
          <w:rFonts w:ascii="Times New Roman" w:hAnsi="Times New Roman" w:cs="Times New Roman"/>
          <w:color w:val="000000"/>
          <w:sz w:val="28"/>
          <w:szCs w:val="28"/>
        </w:rPr>
      </w:pPr>
    </w:p>
    <w:p w14:paraId="58280727" w14:textId="77777777" w:rsidR="00D02293" w:rsidRDefault="00D02293" w:rsidP="00F65923">
      <w:pPr>
        <w:widowControl w:val="0"/>
        <w:spacing w:after="0" w:line="240" w:lineRule="auto"/>
        <w:ind w:firstLine="709"/>
        <w:jc w:val="both"/>
        <w:rPr>
          <w:rFonts w:ascii="Times New Roman" w:hAnsi="Times New Roman" w:cs="Times New Roman"/>
          <w:color w:val="000000"/>
          <w:sz w:val="28"/>
          <w:szCs w:val="28"/>
        </w:rPr>
        <w:sectPr w:rsidR="00D02293" w:rsidSect="00041763">
          <w:pgSz w:w="11906" w:h="16838"/>
          <w:pgMar w:top="1608" w:right="991" w:bottom="1134" w:left="1701" w:header="567" w:footer="567" w:gutter="0"/>
          <w:cols w:space="708"/>
          <w:docGrid w:linePitch="360"/>
        </w:sectPr>
      </w:pPr>
    </w:p>
    <w:p w14:paraId="13780066" w14:textId="0E456CAF" w:rsidR="00550A72" w:rsidRDefault="00550A72" w:rsidP="00CC30FB">
      <w:pPr>
        <w:widowControl w:val="0"/>
        <w:spacing w:after="0" w:line="240" w:lineRule="auto"/>
        <w:jc w:val="center"/>
        <w:rPr>
          <w:rFonts w:ascii="Times New Roman" w:hAnsi="Times New Roman" w:cs="Times New Roman"/>
          <w:b/>
          <w:bCs/>
          <w:color w:val="000000"/>
          <w:sz w:val="32"/>
          <w:szCs w:val="32"/>
        </w:rPr>
      </w:pPr>
      <w:r w:rsidRPr="00550A72">
        <w:rPr>
          <w:rFonts w:ascii="Times New Roman" w:hAnsi="Times New Roman" w:cs="Times New Roman"/>
          <w:b/>
          <w:bCs/>
          <w:color w:val="000000"/>
          <w:sz w:val="32"/>
          <w:szCs w:val="32"/>
        </w:rPr>
        <w:lastRenderedPageBreak/>
        <w:t>ПРИЛОЖЕНИЯ</w:t>
      </w:r>
    </w:p>
    <w:p w14:paraId="1FB3CF1B" w14:textId="77777777" w:rsidR="00CC30FB" w:rsidRDefault="00CC30FB" w:rsidP="00A157F3">
      <w:pPr>
        <w:widowControl w:val="0"/>
        <w:spacing w:after="0" w:line="240" w:lineRule="auto"/>
        <w:jc w:val="center"/>
        <w:rPr>
          <w:rFonts w:ascii="Times New Roman" w:hAnsi="Times New Roman" w:cs="Times New Roman"/>
          <w:b/>
          <w:bCs/>
          <w:color w:val="000000"/>
          <w:sz w:val="32"/>
          <w:szCs w:val="32"/>
        </w:rPr>
      </w:pPr>
    </w:p>
    <w:p w14:paraId="0FF9D6D4" w14:textId="224AE3BE" w:rsidR="00A157F3" w:rsidRDefault="00A157F3" w:rsidP="002C4DF5">
      <w:pPr>
        <w:pStyle w:val="2"/>
        <w:numPr>
          <w:ilvl w:val="0"/>
          <w:numId w:val="0"/>
        </w:numPr>
        <w:spacing w:before="0" w:after="0"/>
        <w:ind w:firstLine="709"/>
        <w:jc w:val="both"/>
        <w:rPr>
          <w:rFonts w:ascii="Times New Roman" w:hAnsi="Times New Roman" w:cs="Times New Roman"/>
          <w:b w:val="0"/>
          <w:bCs w:val="0"/>
          <w:i w:val="0"/>
          <w:iCs w:val="0"/>
          <w:color w:val="1F1F1F"/>
          <w:shd w:val="clear" w:color="auto" w:fill="FFFFFF"/>
        </w:rPr>
      </w:pPr>
      <w:r w:rsidRPr="00D314A2">
        <w:rPr>
          <w:rFonts w:ascii="Times New Roman" w:hAnsi="Times New Roman" w:cs="Times New Roman"/>
          <w:b w:val="0"/>
          <w:bCs w:val="0"/>
          <w:i w:val="0"/>
          <w:iCs w:val="0"/>
          <w:color w:val="1F1F1F"/>
        </w:rPr>
        <w:t xml:space="preserve">Объявление о рассмотрении скрининга воздействия на сайте </w:t>
      </w:r>
      <w:r w:rsidR="009B3C74" w:rsidRPr="00D314A2">
        <w:rPr>
          <w:rFonts w:ascii="Times New Roman" w:hAnsi="Times New Roman" w:cs="Times New Roman"/>
          <w:b w:val="0"/>
          <w:bCs w:val="0"/>
          <w:i w:val="0"/>
          <w:iCs w:val="0"/>
          <w:color w:val="1F1F1F"/>
          <w:shd w:val="clear" w:color="auto" w:fill="FFFFFF"/>
        </w:rPr>
        <w:t>ГУ «</w:t>
      </w:r>
      <w:r w:rsidR="003410E5" w:rsidRPr="003410E5">
        <w:rPr>
          <w:rFonts w:ascii="Times New Roman" w:hAnsi="Times New Roman" w:cs="Times New Roman"/>
          <w:b w:val="0"/>
          <w:bCs w:val="0"/>
          <w:i w:val="0"/>
          <w:iCs w:val="0"/>
          <w:color w:val="1F1F1F"/>
          <w:shd w:val="clear" w:color="auto" w:fill="FFFFFF"/>
        </w:rPr>
        <w:t>Отдел архитектуры и градостроительства Целиноградского района</w:t>
      </w:r>
      <w:r w:rsidRPr="00D314A2">
        <w:rPr>
          <w:rFonts w:ascii="Times New Roman" w:hAnsi="Times New Roman" w:cs="Times New Roman"/>
          <w:b w:val="0"/>
          <w:bCs w:val="0"/>
          <w:i w:val="0"/>
          <w:iCs w:val="0"/>
          <w:color w:val="1F1F1F"/>
          <w:shd w:val="clear" w:color="auto" w:fill="FFFFFF"/>
        </w:rPr>
        <w:t>»:</w:t>
      </w:r>
    </w:p>
    <w:p w14:paraId="29B26F28" w14:textId="77777777" w:rsidR="003410E5" w:rsidRPr="003410E5" w:rsidRDefault="003410E5" w:rsidP="003410E5">
      <w:pPr>
        <w:rPr>
          <w:lang w:eastAsia="ru-RU"/>
        </w:rPr>
      </w:pPr>
    </w:p>
    <w:p w14:paraId="10E67D3D" w14:textId="5206F21F" w:rsidR="000975F3" w:rsidRPr="003410E5" w:rsidRDefault="00565EBD" w:rsidP="002C4DF5">
      <w:pPr>
        <w:widowControl w:val="0"/>
        <w:spacing w:after="0" w:line="240" w:lineRule="auto"/>
        <w:ind w:firstLine="709"/>
        <w:jc w:val="both"/>
        <w:rPr>
          <w:rFonts w:ascii="Times New Roman" w:hAnsi="Times New Roman" w:cs="Times New Roman"/>
          <w:sz w:val="28"/>
          <w:szCs w:val="28"/>
        </w:rPr>
      </w:pPr>
      <w:hyperlink r:id="rId23" w:history="1">
        <w:r w:rsidR="003410E5" w:rsidRPr="003410E5">
          <w:rPr>
            <w:rStyle w:val="aa"/>
            <w:rFonts w:ascii="Times New Roman" w:hAnsi="Times New Roman" w:cs="Times New Roman"/>
            <w:sz w:val="28"/>
            <w:szCs w:val="28"/>
            <w:highlight w:val="yellow"/>
          </w:rPr>
          <w:t>https://www.gov.kz/memleket/entities/aqmola-selinograd/documents/1?lang=ru</w:t>
        </w:r>
      </w:hyperlink>
    </w:p>
    <w:p w14:paraId="0B314C43" w14:textId="77777777" w:rsidR="003410E5" w:rsidRPr="009B3C74" w:rsidRDefault="003410E5" w:rsidP="002C4DF5">
      <w:pPr>
        <w:widowControl w:val="0"/>
        <w:spacing w:after="0" w:line="240" w:lineRule="auto"/>
        <w:ind w:firstLine="709"/>
        <w:jc w:val="both"/>
        <w:rPr>
          <w:rFonts w:ascii="Times New Roman" w:hAnsi="Times New Roman" w:cs="Times New Roman"/>
          <w:sz w:val="28"/>
          <w:szCs w:val="28"/>
          <w:highlight w:val="red"/>
        </w:rPr>
      </w:pPr>
    </w:p>
    <w:p w14:paraId="7102FDD1" w14:textId="434EDC4A" w:rsidR="00A157F3" w:rsidRPr="009B3C74" w:rsidRDefault="00A157F3" w:rsidP="002C4DF5">
      <w:pPr>
        <w:widowControl w:val="0"/>
        <w:spacing w:after="0" w:line="240" w:lineRule="auto"/>
        <w:ind w:firstLine="709"/>
        <w:jc w:val="both"/>
        <w:rPr>
          <w:rFonts w:ascii="Times New Roman" w:hAnsi="Times New Roman" w:cs="Times New Roman"/>
          <w:color w:val="000000"/>
          <w:sz w:val="28"/>
          <w:szCs w:val="28"/>
        </w:rPr>
      </w:pPr>
      <w:r w:rsidRPr="00E03653">
        <w:rPr>
          <w:rFonts w:ascii="Times New Roman" w:hAnsi="Times New Roman" w:cs="Times New Roman"/>
          <w:color w:val="1F1F1F"/>
          <w:sz w:val="28"/>
          <w:szCs w:val="28"/>
        </w:rPr>
        <w:t>Объявление о рассмотрении скрининга воздействия</w:t>
      </w:r>
    </w:p>
    <w:sectPr w:rsidR="00A157F3" w:rsidRPr="009B3C74" w:rsidSect="00041763">
      <w:pgSz w:w="11906" w:h="16838"/>
      <w:pgMar w:top="1608" w:right="99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650F3" w14:textId="77777777" w:rsidR="00565EBD" w:rsidRDefault="00565EBD" w:rsidP="003F5732">
      <w:pPr>
        <w:spacing w:after="0" w:line="240" w:lineRule="auto"/>
      </w:pPr>
      <w:r>
        <w:separator/>
      </w:r>
    </w:p>
  </w:endnote>
  <w:endnote w:type="continuationSeparator" w:id="0">
    <w:p w14:paraId="3FAE7640" w14:textId="77777777" w:rsidR="00565EBD" w:rsidRDefault="00565EBD" w:rsidP="003F5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Yu Gothic"/>
    <w:panose1 w:val="00000000000000000000"/>
    <w:charset w:val="81"/>
    <w:family w:val="auto"/>
    <w:notTrueType/>
    <w:pitch w:val="default"/>
    <w:sig w:usb0="00000203" w:usb1="09070000" w:usb2="00000010" w:usb3="00000000" w:csb0="000A0005"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CC"/>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
    <w:altName w:val="Malgun Gothic"/>
    <w:panose1 w:val="00000000000000000000"/>
    <w:charset w:val="81"/>
    <w:family w:val="auto"/>
    <w:notTrueType/>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KZ Arial">
    <w:altName w:val="Arial"/>
    <w:charset w:val="CC"/>
    <w:family w:val="swiss"/>
    <w:pitch w:val="variable"/>
  </w:font>
  <w:font w:name="StarSymbol">
    <w:altName w:val="Calibri"/>
    <w:panose1 w:val="00000000000000000000"/>
    <w:charset w:val="00"/>
    <w:family w:val="roman"/>
    <w:notTrueType/>
    <w:pitch w:val="default"/>
  </w:font>
  <w:font w:name="Гельветика">
    <w:altName w:val="Calibri"/>
    <w:panose1 w:val="00000000000000000000"/>
    <w:charset w:val="CC"/>
    <w:family w:val="decorative"/>
    <w:notTrueType/>
    <w:pitch w:val="default"/>
    <w:sig w:usb0="00000201" w:usb1="00000000" w:usb2="00000000" w:usb3="00000000" w:csb0="00000004" w:csb1="00000000"/>
  </w:font>
  <w:font w:name="Liberation Serif">
    <w:altName w:val="Times New Roman"/>
    <w:charset w:val="CC"/>
    <w:family w:val="roman"/>
    <w:pitch w:val="variable"/>
    <w:sig w:usb0="E0000AFF" w:usb1="500078FF" w:usb2="00000021" w:usb3="00000000" w:csb0="000001B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E374" w14:textId="3742D630" w:rsidR="009135C4" w:rsidRPr="009B3861" w:rsidRDefault="00C40041" w:rsidP="00E07CED">
    <w:pPr>
      <w:pStyle w:val="ac"/>
      <w:pBdr>
        <w:top w:val="single" w:sz="4" w:space="1" w:color="auto"/>
      </w:pBdr>
      <w:rPr>
        <w:rFonts w:ascii="Times New Roman" w:hAnsi="Times New Roman" w:cs="Times New Roman"/>
        <w:sz w:val="24"/>
        <w:szCs w:val="24"/>
        <w:lang w:val="en-US"/>
      </w:rPr>
    </w:pPr>
    <w:bookmarkStart w:id="1" w:name="_Hlk141112757"/>
    <w:bookmarkStart w:id="2" w:name="_Hlk141112758"/>
    <w:r>
      <w:rPr>
        <w:rFonts w:ascii="Times New Roman" w:hAnsi="Times New Roman" w:cs="Times New Roman"/>
        <w:sz w:val="24"/>
        <w:szCs w:val="24"/>
      </w:rPr>
      <w:t>ТОО</w:t>
    </w:r>
    <w:r w:rsidRPr="001D27B2">
      <w:rPr>
        <w:rFonts w:ascii="Times New Roman" w:hAnsi="Times New Roman" w:cs="Times New Roman"/>
        <w:sz w:val="24"/>
        <w:szCs w:val="24"/>
        <w:lang w:val="en-US"/>
      </w:rPr>
      <w:t xml:space="preserve"> «</w:t>
    </w:r>
    <w:r w:rsidR="009B3861" w:rsidRPr="009B3861">
      <w:rPr>
        <w:rFonts w:ascii="Times New Roman" w:hAnsi="Times New Roman" w:cs="Times New Roman"/>
        <w:sz w:val="24"/>
        <w:szCs w:val="24"/>
        <w:lang w:val="en-US"/>
      </w:rPr>
      <w:t>Quantum Engineering</w:t>
    </w:r>
    <w:r w:rsidRPr="001D27B2">
      <w:rPr>
        <w:rFonts w:ascii="Times New Roman" w:hAnsi="Times New Roman" w:cs="Times New Roman"/>
        <w:sz w:val="24"/>
        <w:szCs w:val="24"/>
        <w:lang w:val="en-US"/>
      </w:rPr>
      <w:t>»</w:t>
    </w:r>
    <w:r w:rsidR="009135C4" w:rsidRPr="001D27B2">
      <w:rPr>
        <w:rFonts w:ascii="Times New Roman" w:hAnsi="Times New Roman" w:cs="Times New Roman"/>
        <w:sz w:val="24"/>
        <w:szCs w:val="24"/>
        <w:lang w:val="en-US"/>
      </w:rPr>
      <w:t xml:space="preserve">, </w:t>
    </w:r>
    <w:r w:rsidR="009135C4">
      <w:rPr>
        <w:rFonts w:ascii="Times New Roman" w:hAnsi="Times New Roman" w:cs="Times New Roman"/>
        <w:sz w:val="24"/>
        <w:szCs w:val="24"/>
      </w:rPr>
      <w:t>г</w:t>
    </w:r>
    <w:r w:rsidR="009135C4" w:rsidRPr="001D27B2">
      <w:rPr>
        <w:rFonts w:ascii="Times New Roman" w:hAnsi="Times New Roman" w:cs="Times New Roman"/>
        <w:sz w:val="24"/>
        <w:szCs w:val="24"/>
        <w:lang w:val="en-US"/>
      </w:rPr>
      <w:t xml:space="preserve">. </w:t>
    </w:r>
    <w:r w:rsidR="009B3861">
      <w:rPr>
        <w:rFonts w:ascii="Times New Roman" w:hAnsi="Times New Roman" w:cs="Times New Roman"/>
        <w:sz w:val="24"/>
        <w:szCs w:val="24"/>
      </w:rPr>
      <w:t>Шымкент</w:t>
    </w:r>
    <w:r w:rsidR="009135C4" w:rsidRPr="001D27B2">
      <w:rPr>
        <w:rFonts w:ascii="Times New Roman" w:hAnsi="Times New Roman" w:cs="Times New Roman"/>
        <w:sz w:val="24"/>
        <w:szCs w:val="24"/>
        <w:lang w:val="en-US"/>
      </w:rPr>
      <w:t xml:space="preserve"> – 2025 </w:t>
    </w:r>
    <w:r w:rsidR="009135C4" w:rsidRPr="00B977D2">
      <w:rPr>
        <w:rFonts w:ascii="Times New Roman" w:hAnsi="Times New Roman" w:cs="Times New Roman"/>
        <w:sz w:val="24"/>
        <w:szCs w:val="24"/>
      </w:rPr>
      <w:t>г</w:t>
    </w:r>
    <w:r w:rsidR="009135C4" w:rsidRPr="001D27B2">
      <w:rPr>
        <w:rFonts w:ascii="Times New Roman" w:hAnsi="Times New Roman" w:cs="Times New Roman"/>
        <w:sz w:val="24"/>
        <w:szCs w:val="24"/>
        <w:lang w:val="en-US"/>
      </w:rPr>
      <w:t xml:space="preserve">. </w:t>
    </w:r>
    <w:r w:rsidR="009135C4" w:rsidRPr="001D27B2">
      <w:rPr>
        <w:rFonts w:ascii="Times New Roman" w:hAnsi="Times New Roman" w:cs="Times New Roman"/>
        <w:sz w:val="24"/>
        <w:szCs w:val="24"/>
        <w:lang w:val="en-US"/>
      </w:rPr>
      <w:tab/>
    </w:r>
    <w:r w:rsidR="009135C4" w:rsidRPr="00385FBB">
      <w:rPr>
        <w:rFonts w:ascii="Times New Roman" w:hAnsi="Times New Roman" w:cs="Times New Roman"/>
        <w:sz w:val="24"/>
        <w:szCs w:val="24"/>
      </w:rPr>
      <w:fldChar w:fldCharType="begin"/>
    </w:r>
    <w:r w:rsidR="009135C4" w:rsidRPr="001D27B2">
      <w:rPr>
        <w:rFonts w:ascii="Times New Roman" w:hAnsi="Times New Roman" w:cs="Times New Roman"/>
        <w:sz w:val="24"/>
        <w:szCs w:val="24"/>
        <w:lang w:val="en-US"/>
      </w:rPr>
      <w:instrText xml:space="preserve"> PAGE   \* MERGEFORMAT </w:instrText>
    </w:r>
    <w:r w:rsidR="009135C4" w:rsidRPr="00385FBB">
      <w:rPr>
        <w:rFonts w:ascii="Times New Roman" w:hAnsi="Times New Roman" w:cs="Times New Roman"/>
        <w:sz w:val="24"/>
        <w:szCs w:val="24"/>
      </w:rPr>
      <w:fldChar w:fldCharType="separate"/>
    </w:r>
    <w:r w:rsidR="009B3C74" w:rsidRPr="001D27B2">
      <w:rPr>
        <w:rFonts w:ascii="Times New Roman" w:hAnsi="Times New Roman" w:cs="Times New Roman"/>
        <w:noProof/>
        <w:sz w:val="24"/>
        <w:szCs w:val="24"/>
        <w:lang w:val="en-US"/>
      </w:rPr>
      <w:t>5</w:t>
    </w:r>
    <w:r w:rsidR="009B3C74" w:rsidRPr="009B3861">
      <w:rPr>
        <w:rFonts w:ascii="Times New Roman" w:hAnsi="Times New Roman" w:cs="Times New Roman"/>
        <w:noProof/>
        <w:sz w:val="24"/>
        <w:szCs w:val="24"/>
        <w:lang w:val="en-US"/>
      </w:rPr>
      <w:t>0</w:t>
    </w:r>
    <w:r w:rsidR="009135C4" w:rsidRPr="00385FBB">
      <w:rPr>
        <w:rFonts w:ascii="Times New Roman" w:hAnsi="Times New Roman" w:cs="Times New Roman"/>
        <w:sz w:val="24"/>
        <w:szCs w:val="24"/>
      </w:rPr>
      <w:fldChar w:fldCharType="end"/>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FCB86" w14:textId="77777777" w:rsidR="00565EBD" w:rsidRDefault="00565EBD" w:rsidP="003F5732">
      <w:pPr>
        <w:spacing w:after="0" w:line="240" w:lineRule="auto"/>
      </w:pPr>
      <w:r>
        <w:separator/>
      </w:r>
    </w:p>
  </w:footnote>
  <w:footnote w:type="continuationSeparator" w:id="0">
    <w:p w14:paraId="722DA890" w14:textId="77777777" w:rsidR="00565EBD" w:rsidRDefault="00565EBD" w:rsidP="003F5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9C3B6" w14:textId="098BBD9E" w:rsidR="009135C4" w:rsidRDefault="009135C4" w:rsidP="00661550">
    <w:pPr>
      <w:pStyle w:val="a6"/>
      <w:jc w:val="center"/>
      <w:rPr>
        <w:bCs/>
        <w:lang w:val="kk-KZ"/>
      </w:rPr>
    </w:pPr>
    <w:r w:rsidRPr="001C5F58">
      <w:rPr>
        <w:bCs/>
      </w:rPr>
      <w:t>«</w:t>
    </w:r>
    <w:r w:rsidR="00484CD8" w:rsidRPr="00484CD8">
      <w:rPr>
        <w:bCs/>
      </w:rPr>
      <w:t xml:space="preserve">Разработка схемы развития и застройки (упрощенный вариант генеральных планов малых населенных пунктов) с. </w:t>
    </w:r>
    <w:proofErr w:type="spellStart"/>
    <w:r w:rsidR="00484CD8" w:rsidRPr="00484CD8">
      <w:rPr>
        <w:bCs/>
      </w:rPr>
      <w:t>Косшокы</w:t>
    </w:r>
    <w:proofErr w:type="spellEnd"/>
    <w:r w:rsidR="00484CD8" w:rsidRPr="00484CD8">
      <w:rPr>
        <w:bCs/>
      </w:rPr>
      <w:t xml:space="preserve"> Целиноградского района</w:t>
    </w:r>
    <w:r w:rsidRPr="001C5F58">
      <w:rPr>
        <w:bCs/>
      </w:rPr>
      <w:t>»</w:t>
    </w:r>
    <w:r>
      <w:rPr>
        <w:bCs/>
        <w:lang w:val="kk-KZ"/>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7D445E2"/>
    <w:lvl w:ilvl="0">
      <w:numFmt w:val="bullet"/>
      <w:lvlText w:val="•"/>
      <w:lvlJc w:val="left"/>
      <w:rPr>
        <w:rFonts w:hint="default"/>
        <w:b/>
        <w:bCs/>
        <w:i w:val="0"/>
        <w:iCs w:val="0"/>
        <w:smallCaps w:val="0"/>
        <w:strike w:val="0"/>
        <w:color w:val="000000"/>
        <w:spacing w:val="10"/>
        <w:w w:val="100"/>
        <w:position w:val="0"/>
        <w:sz w:val="26"/>
        <w:szCs w:val="26"/>
        <w:u w:val="none"/>
        <w:lang w:val="ru-RU" w:eastAsia="en-US" w:bidi="ar-SA"/>
      </w:rPr>
    </w:lvl>
    <w:lvl w:ilvl="1">
      <w:start w:val="1"/>
      <w:numFmt w:val="upperRoman"/>
      <w:lvlText w:val="%1"/>
      <w:lvlJc w:val="left"/>
      <w:rPr>
        <w:b/>
        <w:bCs/>
        <w:i w:val="0"/>
        <w:iCs w:val="0"/>
        <w:smallCaps w:val="0"/>
        <w:strike w:val="0"/>
        <w:color w:val="000000"/>
        <w:spacing w:val="10"/>
        <w:w w:val="100"/>
        <w:position w:val="0"/>
        <w:sz w:val="26"/>
        <w:szCs w:val="26"/>
        <w:u w:val="none"/>
      </w:rPr>
    </w:lvl>
    <w:lvl w:ilvl="2">
      <w:start w:val="1"/>
      <w:numFmt w:val="upperRoman"/>
      <w:lvlText w:val="%1"/>
      <w:lvlJc w:val="left"/>
      <w:rPr>
        <w:b/>
        <w:bCs/>
        <w:i w:val="0"/>
        <w:iCs w:val="0"/>
        <w:smallCaps w:val="0"/>
        <w:strike w:val="0"/>
        <w:color w:val="000000"/>
        <w:spacing w:val="10"/>
        <w:w w:val="100"/>
        <w:position w:val="0"/>
        <w:sz w:val="26"/>
        <w:szCs w:val="26"/>
        <w:u w:val="none"/>
      </w:rPr>
    </w:lvl>
    <w:lvl w:ilvl="3">
      <w:start w:val="1"/>
      <w:numFmt w:val="upperRoman"/>
      <w:lvlText w:val="%1"/>
      <w:lvlJc w:val="left"/>
      <w:rPr>
        <w:b/>
        <w:bCs/>
        <w:i w:val="0"/>
        <w:iCs w:val="0"/>
        <w:smallCaps w:val="0"/>
        <w:strike w:val="0"/>
        <w:color w:val="000000"/>
        <w:spacing w:val="10"/>
        <w:w w:val="100"/>
        <w:position w:val="0"/>
        <w:sz w:val="26"/>
        <w:szCs w:val="26"/>
        <w:u w:val="none"/>
      </w:rPr>
    </w:lvl>
    <w:lvl w:ilvl="4">
      <w:start w:val="1"/>
      <w:numFmt w:val="upperRoman"/>
      <w:lvlText w:val="%1"/>
      <w:lvlJc w:val="left"/>
      <w:rPr>
        <w:b/>
        <w:bCs/>
        <w:i w:val="0"/>
        <w:iCs w:val="0"/>
        <w:smallCaps w:val="0"/>
        <w:strike w:val="0"/>
        <w:color w:val="000000"/>
        <w:spacing w:val="10"/>
        <w:w w:val="100"/>
        <w:position w:val="0"/>
        <w:sz w:val="26"/>
        <w:szCs w:val="26"/>
        <w:u w:val="none"/>
      </w:rPr>
    </w:lvl>
    <w:lvl w:ilvl="5">
      <w:start w:val="1"/>
      <w:numFmt w:val="upperRoman"/>
      <w:lvlText w:val="%1"/>
      <w:lvlJc w:val="left"/>
      <w:rPr>
        <w:b/>
        <w:bCs/>
        <w:i w:val="0"/>
        <w:iCs w:val="0"/>
        <w:smallCaps w:val="0"/>
        <w:strike w:val="0"/>
        <w:color w:val="000000"/>
        <w:spacing w:val="10"/>
        <w:w w:val="100"/>
        <w:position w:val="0"/>
        <w:sz w:val="26"/>
        <w:szCs w:val="26"/>
        <w:u w:val="none"/>
      </w:rPr>
    </w:lvl>
    <w:lvl w:ilvl="6">
      <w:start w:val="1"/>
      <w:numFmt w:val="upperRoman"/>
      <w:lvlText w:val="%1"/>
      <w:lvlJc w:val="left"/>
      <w:rPr>
        <w:b/>
        <w:bCs/>
        <w:i w:val="0"/>
        <w:iCs w:val="0"/>
        <w:smallCaps w:val="0"/>
        <w:strike w:val="0"/>
        <w:color w:val="000000"/>
        <w:spacing w:val="10"/>
        <w:w w:val="100"/>
        <w:position w:val="0"/>
        <w:sz w:val="26"/>
        <w:szCs w:val="26"/>
        <w:u w:val="none"/>
      </w:rPr>
    </w:lvl>
    <w:lvl w:ilvl="7">
      <w:start w:val="1"/>
      <w:numFmt w:val="upperRoman"/>
      <w:lvlText w:val="%1"/>
      <w:lvlJc w:val="left"/>
      <w:rPr>
        <w:b/>
        <w:bCs/>
        <w:i w:val="0"/>
        <w:iCs w:val="0"/>
        <w:smallCaps w:val="0"/>
        <w:strike w:val="0"/>
        <w:color w:val="000000"/>
        <w:spacing w:val="10"/>
        <w:w w:val="100"/>
        <w:position w:val="0"/>
        <w:sz w:val="26"/>
        <w:szCs w:val="26"/>
        <w:u w:val="none"/>
      </w:rPr>
    </w:lvl>
    <w:lvl w:ilvl="8">
      <w:start w:val="1"/>
      <w:numFmt w:val="upperRoman"/>
      <w:lvlText w:val="%1"/>
      <w:lvlJc w:val="left"/>
      <w:rPr>
        <w:b/>
        <w:bCs/>
        <w:i w:val="0"/>
        <w:iCs w:val="0"/>
        <w:smallCaps w:val="0"/>
        <w:strike w:val="0"/>
        <w:color w:val="000000"/>
        <w:spacing w:val="10"/>
        <w:w w:val="100"/>
        <w:position w:val="0"/>
        <w:sz w:val="26"/>
        <w:szCs w:val="26"/>
        <w:u w:val="none"/>
      </w:rPr>
    </w:lvl>
  </w:abstractNum>
  <w:abstractNum w:abstractNumId="1" w15:restartNumberingAfterBreak="0">
    <w:nsid w:val="00EC0D75"/>
    <w:multiLevelType w:val="singleLevel"/>
    <w:tmpl w:val="C24A2296"/>
    <w:lvl w:ilvl="0">
      <w:start w:val="1"/>
      <w:numFmt w:val="bullet"/>
      <w:pStyle w:val="Normal-0"/>
      <w:lvlText w:val="l"/>
      <w:lvlJc w:val="left"/>
      <w:pPr>
        <w:tabs>
          <w:tab w:val="num" w:pos="2160"/>
        </w:tabs>
        <w:ind w:left="2160" w:hanging="360"/>
      </w:pPr>
      <w:rPr>
        <w:rFonts w:ascii="Wingdings" w:hAnsi="Wingdings" w:hint="default"/>
        <w:b w:val="0"/>
        <w:i w:val="0"/>
        <w:sz w:val="14"/>
      </w:rPr>
    </w:lvl>
  </w:abstractNum>
  <w:abstractNum w:abstractNumId="2" w15:restartNumberingAfterBreak="0">
    <w:nsid w:val="09A24493"/>
    <w:multiLevelType w:val="hybridMultilevel"/>
    <w:tmpl w:val="DB48DE96"/>
    <w:lvl w:ilvl="0" w:tplc="CF0A3720">
      <w:numFmt w:val="bullet"/>
      <w:lvlText w:val="•"/>
      <w:lvlJc w:val="left"/>
      <w:pPr>
        <w:ind w:left="143" w:hanging="269"/>
      </w:pPr>
      <w:rPr>
        <w:rFonts w:ascii="Times New Roman" w:eastAsia="Times New Roman" w:hAnsi="Times New Roman" w:cs="Times New Roman" w:hint="default"/>
        <w:b w:val="0"/>
        <w:bCs w:val="0"/>
        <w:i w:val="0"/>
        <w:iCs w:val="0"/>
        <w:spacing w:val="0"/>
        <w:w w:val="100"/>
        <w:sz w:val="28"/>
        <w:szCs w:val="28"/>
        <w:lang w:val="ru-RU" w:eastAsia="en-US" w:bidi="ar-SA"/>
      </w:rPr>
    </w:lvl>
    <w:lvl w:ilvl="1" w:tplc="573E3D5A">
      <w:numFmt w:val="bullet"/>
      <w:lvlText w:val="•"/>
      <w:lvlJc w:val="left"/>
      <w:pPr>
        <w:ind w:left="1146" w:hanging="269"/>
      </w:pPr>
      <w:rPr>
        <w:rFonts w:hint="default"/>
        <w:lang w:val="ru-RU" w:eastAsia="en-US" w:bidi="ar-SA"/>
      </w:rPr>
    </w:lvl>
    <w:lvl w:ilvl="2" w:tplc="09A0ABB2">
      <w:numFmt w:val="bullet"/>
      <w:lvlText w:val="•"/>
      <w:lvlJc w:val="left"/>
      <w:pPr>
        <w:ind w:left="2153" w:hanging="269"/>
      </w:pPr>
      <w:rPr>
        <w:rFonts w:hint="default"/>
        <w:lang w:val="ru-RU" w:eastAsia="en-US" w:bidi="ar-SA"/>
      </w:rPr>
    </w:lvl>
    <w:lvl w:ilvl="3" w:tplc="7A8263C8">
      <w:numFmt w:val="bullet"/>
      <w:lvlText w:val="•"/>
      <w:lvlJc w:val="left"/>
      <w:pPr>
        <w:ind w:left="3159" w:hanging="269"/>
      </w:pPr>
      <w:rPr>
        <w:rFonts w:hint="default"/>
        <w:lang w:val="ru-RU" w:eastAsia="en-US" w:bidi="ar-SA"/>
      </w:rPr>
    </w:lvl>
    <w:lvl w:ilvl="4" w:tplc="63EE16F0">
      <w:numFmt w:val="bullet"/>
      <w:lvlText w:val="•"/>
      <w:lvlJc w:val="left"/>
      <w:pPr>
        <w:ind w:left="4166" w:hanging="269"/>
      </w:pPr>
      <w:rPr>
        <w:rFonts w:hint="default"/>
        <w:lang w:val="ru-RU" w:eastAsia="en-US" w:bidi="ar-SA"/>
      </w:rPr>
    </w:lvl>
    <w:lvl w:ilvl="5" w:tplc="324E44AE">
      <w:numFmt w:val="bullet"/>
      <w:lvlText w:val="•"/>
      <w:lvlJc w:val="left"/>
      <w:pPr>
        <w:ind w:left="5173" w:hanging="269"/>
      </w:pPr>
      <w:rPr>
        <w:rFonts w:hint="default"/>
        <w:lang w:val="ru-RU" w:eastAsia="en-US" w:bidi="ar-SA"/>
      </w:rPr>
    </w:lvl>
    <w:lvl w:ilvl="6" w:tplc="2CC87C68">
      <w:numFmt w:val="bullet"/>
      <w:lvlText w:val="•"/>
      <w:lvlJc w:val="left"/>
      <w:pPr>
        <w:ind w:left="6179" w:hanging="269"/>
      </w:pPr>
      <w:rPr>
        <w:rFonts w:hint="default"/>
        <w:lang w:val="ru-RU" w:eastAsia="en-US" w:bidi="ar-SA"/>
      </w:rPr>
    </w:lvl>
    <w:lvl w:ilvl="7" w:tplc="FE826030">
      <w:numFmt w:val="bullet"/>
      <w:lvlText w:val="•"/>
      <w:lvlJc w:val="left"/>
      <w:pPr>
        <w:ind w:left="7186" w:hanging="269"/>
      </w:pPr>
      <w:rPr>
        <w:rFonts w:hint="default"/>
        <w:lang w:val="ru-RU" w:eastAsia="en-US" w:bidi="ar-SA"/>
      </w:rPr>
    </w:lvl>
    <w:lvl w:ilvl="8" w:tplc="725A707C">
      <w:numFmt w:val="bullet"/>
      <w:lvlText w:val="•"/>
      <w:lvlJc w:val="left"/>
      <w:pPr>
        <w:ind w:left="8193" w:hanging="269"/>
      </w:pPr>
      <w:rPr>
        <w:rFonts w:hint="default"/>
        <w:lang w:val="ru-RU" w:eastAsia="en-US" w:bidi="ar-SA"/>
      </w:rPr>
    </w:lvl>
  </w:abstractNum>
  <w:abstractNum w:abstractNumId="3" w15:restartNumberingAfterBreak="0">
    <w:nsid w:val="0A2B4C1C"/>
    <w:multiLevelType w:val="hybridMultilevel"/>
    <w:tmpl w:val="321CC75A"/>
    <w:lvl w:ilvl="0" w:tplc="5C9AF4CA">
      <w:start w:val="1"/>
      <w:numFmt w:val="decimal"/>
      <w:lvlText w:val="%1."/>
      <w:lvlJc w:val="left"/>
      <w:pPr>
        <w:ind w:left="927" w:hanging="360"/>
      </w:pPr>
      <w:rPr>
        <w:rFonts w:hint="default"/>
        <w:b w:val="0"/>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3C3101"/>
    <w:multiLevelType w:val="multilevel"/>
    <w:tmpl w:val="80AA600E"/>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146"/>
        </w:tabs>
        <w:ind w:left="1146" w:hanging="720"/>
      </w:pPr>
      <w:rPr>
        <w:rFonts w:hint="default"/>
        <w:b/>
        <w:bCs/>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 w15:restartNumberingAfterBreak="0">
    <w:nsid w:val="251B3139"/>
    <w:multiLevelType w:val="hybridMultilevel"/>
    <w:tmpl w:val="10D8948E"/>
    <w:lvl w:ilvl="0" w:tplc="B90A317C">
      <w:numFmt w:val="bullet"/>
      <w:lvlText w:val="-"/>
      <w:lvlJc w:val="left"/>
      <w:pPr>
        <w:ind w:left="1647"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 w15:restartNumberingAfterBreak="0">
    <w:nsid w:val="26FE072E"/>
    <w:multiLevelType w:val="hybridMultilevel"/>
    <w:tmpl w:val="3A0AF2C4"/>
    <w:lvl w:ilvl="0" w:tplc="E64ECBC8">
      <w:numFmt w:val="bullet"/>
      <w:lvlText w:val="-"/>
      <w:lvlJc w:val="left"/>
      <w:pPr>
        <w:ind w:left="104" w:hanging="490"/>
      </w:pPr>
      <w:rPr>
        <w:rFonts w:ascii="Times New Roman" w:eastAsia="Times New Roman" w:hAnsi="Times New Roman" w:cs="Times New Roman" w:hint="default"/>
        <w:b w:val="0"/>
        <w:bCs w:val="0"/>
        <w:i w:val="0"/>
        <w:iCs w:val="0"/>
        <w:spacing w:val="0"/>
        <w:w w:val="100"/>
        <w:sz w:val="24"/>
        <w:szCs w:val="24"/>
        <w:lang w:val="ru-RU" w:eastAsia="en-US" w:bidi="ar-SA"/>
      </w:rPr>
    </w:lvl>
    <w:lvl w:ilvl="1" w:tplc="30F6BAFC">
      <w:numFmt w:val="bullet"/>
      <w:lvlText w:val="•"/>
      <w:lvlJc w:val="left"/>
      <w:pPr>
        <w:ind w:left="508" w:hanging="490"/>
      </w:pPr>
      <w:rPr>
        <w:rFonts w:hint="default"/>
        <w:lang w:val="ru-RU" w:eastAsia="en-US" w:bidi="ar-SA"/>
      </w:rPr>
    </w:lvl>
    <w:lvl w:ilvl="2" w:tplc="E034BA34">
      <w:numFmt w:val="bullet"/>
      <w:lvlText w:val="•"/>
      <w:lvlJc w:val="left"/>
      <w:pPr>
        <w:ind w:left="916" w:hanging="490"/>
      </w:pPr>
      <w:rPr>
        <w:rFonts w:hint="default"/>
        <w:lang w:val="ru-RU" w:eastAsia="en-US" w:bidi="ar-SA"/>
      </w:rPr>
    </w:lvl>
    <w:lvl w:ilvl="3" w:tplc="123CF646">
      <w:numFmt w:val="bullet"/>
      <w:lvlText w:val="•"/>
      <w:lvlJc w:val="left"/>
      <w:pPr>
        <w:ind w:left="1324" w:hanging="490"/>
      </w:pPr>
      <w:rPr>
        <w:rFonts w:hint="default"/>
        <w:lang w:val="ru-RU" w:eastAsia="en-US" w:bidi="ar-SA"/>
      </w:rPr>
    </w:lvl>
    <w:lvl w:ilvl="4" w:tplc="75F01D4A">
      <w:numFmt w:val="bullet"/>
      <w:lvlText w:val="•"/>
      <w:lvlJc w:val="left"/>
      <w:pPr>
        <w:ind w:left="1732" w:hanging="490"/>
      </w:pPr>
      <w:rPr>
        <w:rFonts w:hint="default"/>
        <w:lang w:val="ru-RU" w:eastAsia="en-US" w:bidi="ar-SA"/>
      </w:rPr>
    </w:lvl>
    <w:lvl w:ilvl="5" w:tplc="05E2EC66">
      <w:numFmt w:val="bullet"/>
      <w:lvlText w:val="•"/>
      <w:lvlJc w:val="left"/>
      <w:pPr>
        <w:ind w:left="2141" w:hanging="490"/>
      </w:pPr>
      <w:rPr>
        <w:rFonts w:hint="default"/>
        <w:lang w:val="ru-RU" w:eastAsia="en-US" w:bidi="ar-SA"/>
      </w:rPr>
    </w:lvl>
    <w:lvl w:ilvl="6" w:tplc="AE1E686E">
      <w:numFmt w:val="bullet"/>
      <w:lvlText w:val="•"/>
      <w:lvlJc w:val="left"/>
      <w:pPr>
        <w:ind w:left="2549" w:hanging="490"/>
      </w:pPr>
      <w:rPr>
        <w:rFonts w:hint="default"/>
        <w:lang w:val="ru-RU" w:eastAsia="en-US" w:bidi="ar-SA"/>
      </w:rPr>
    </w:lvl>
    <w:lvl w:ilvl="7" w:tplc="B26C6E7A">
      <w:numFmt w:val="bullet"/>
      <w:lvlText w:val="•"/>
      <w:lvlJc w:val="left"/>
      <w:pPr>
        <w:ind w:left="2957" w:hanging="490"/>
      </w:pPr>
      <w:rPr>
        <w:rFonts w:hint="default"/>
        <w:lang w:val="ru-RU" w:eastAsia="en-US" w:bidi="ar-SA"/>
      </w:rPr>
    </w:lvl>
    <w:lvl w:ilvl="8" w:tplc="9C1C64C0">
      <w:numFmt w:val="bullet"/>
      <w:lvlText w:val="•"/>
      <w:lvlJc w:val="left"/>
      <w:pPr>
        <w:ind w:left="3365" w:hanging="490"/>
      </w:pPr>
      <w:rPr>
        <w:rFonts w:hint="default"/>
        <w:lang w:val="ru-RU" w:eastAsia="en-US" w:bidi="ar-SA"/>
      </w:rPr>
    </w:lvl>
  </w:abstractNum>
  <w:abstractNum w:abstractNumId="7" w15:restartNumberingAfterBreak="0">
    <w:nsid w:val="292062C6"/>
    <w:multiLevelType w:val="multilevel"/>
    <w:tmpl w:val="378C7134"/>
    <w:lvl w:ilvl="0">
      <w:start w:val="1"/>
      <w:numFmt w:val="decimal"/>
      <w:lvlText w:val="%1)"/>
      <w:lvlJc w:val="left"/>
      <w:pPr>
        <w:tabs>
          <w:tab w:val="num" w:pos="720"/>
        </w:tabs>
        <w:ind w:left="720" w:hanging="360"/>
      </w:pPr>
      <w:rPr>
        <w:rFonts w:ascii="Times New Roman" w:eastAsia="Times New Roman" w:hAnsi="Times New Roman" w:cs="Times New Roman"/>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3544F"/>
    <w:multiLevelType w:val="singleLevel"/>
    <w:tmpl w:val="73E0E2AC"/>
    <w:lvl w:ilvl="0">
      <w:start w:val="1"/>
      <w:numFmt w:val="bullet"/>
      <w:pStyle w:val="50"/>
      <w:lvlText w:val="l"/>
      <w:lvlJc w:val="left"/>
      <w:pPr>
        <w:tabs>
          <w:tab w:val="num" w:pos="1800"/>
        </w:tabs>
        <w:ind w:left="1800" w:hanging="360"/>
      </w:pPr>
      <w:rPr>
        <w:rFonts w:ascii="Wingdings" w:hAnsi="Wingdings" w:hint="default"/>
        <w:b w:val="0"/>
        <w:i w:val="0"/>
        <w:sz w:val="14"/>
      </w:rPr>
    </w:lvl>
  </w:abstractNum>
  <w:abstractNum w:abstractNumId="9" w15:restartNumberingAfterBreak="0">
    <w:nsid w:val="2BBB4FF7"/>
    <w:multiLevelType w:val="hybridMultilevel"/>
    <w:tmpl w:val="05B668B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2D571C8D"/>
    <w:multiLevelType w:val="hybridMultilevel"/>
    <w:tmpl w:val="7652B6BC"/>
    <w:lvl w:ilvl="0" w:tplc="C4FC87E0">
      <w:start w:val="1"/>
      <w:numFmt w:val="decimal"/>
      <w:lvlText w:val="%1)"/>
      <w:lvlJc w:val="left"/>
      <w:pPr>
        <w:ind w:left="1069" w:hanging="360"/>
      </w:pPr>
      <w:rPr>
        <w:rFonts w:hint="default"/>
        <w:b w:val="0"/>
        <w:bCs/>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15:restartNumberingAfterBreak="0">
    <w:nsid w:val="2ED72B20"/>
    <w:multiLevelType w:val="multilevel"/>
    <w:tmpl w:val="682E4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ED67C5"/>
    <w:multiLevelType w:val="multilevel"/>
    <w:tmpl w:val="2EED67C5"/>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 w15:restartNumberingAfterBreak="0">
    <w:nsid w:val="2FC713FF"/>
    <w:multiLevelType w:val="multilevel"/>
    <w:tmpl w:val="A99A2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88754E"/>
    <w:multiLevelType w:val="multilevel"/>
    <w:tmpl w:val="3A44BCF6"/>
    <w:lvl w:ilvl="0">
      <w:start w:val="6"/>
      <w:numFmt w:val="decimal"/>
      <w:lvlText w:val="%1."/>
      <w:lvlJc w:val="left"/>
      <w:pPr>
        <w:tabs>
          <w:tab w:val="num" w:pos="1070"/>
        </w:tabs>
        <w:ind w:left="1070" w:hanging="360"/>
      </w:pPr>
      <w:rPr>
        <w:rFonts w:hint="default"/>
      </w:rPr>
    </w:lvl>
    <w:lvl w:ilvl="1">
      <w:start w:val="4"/>
      <w:numFmt w:val="decimal"/>
      <w:isLgl/>
      <w:lvlText w:val="%1.%2."/>
      <w:lvlJc w:val="left"/>
      <w:pPr>
        <w:ind w:left="1790" w:hanging="72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870" w:hanging="108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950" w:hanging="1440"/>
      </w:pPr>
      <w:rPr>
        <w:rFonts w:hint="default"/>
      </w:rPr>
    </w:lvl>
    <w:lvl w:ilvl="6">
      <w:start w:val="1"/>
      <w:numFmt w:val="decimal"/>
      <w:isLgl/>
      <w:lvlText w:val="%1.%2.%3.%4.%5.%6.%7."/>
      <w:lvlJc w:val="left"/>
      <w:pPr>
        <w:ind w:left="4670" w:hanging="1800"/>
      </w:pPr>
      <w:rPr>
        <w:rFonts w:hint="default"/>
      </w:rPr>
    </w:lvl>
    <w:lvl w:ilvl="7">
      <w:start w:val="1"/>
      <w:numFmt w:val="decimal"/>
      <w:isLgl/>
      <w:lvlText w:val="%1.%2.%3.%4.%5.%6.%7.%8."/>
      <w:lvlJc w:val="left"/>
      <w:pPr>
        <w:ind w:left="5030" w:hanging="1800"/>
      </w:pPr>
      <w:rPr>
        <w:rFonts w:hint="default"/>
      </w:rPr>
    </w:lvl>
    <w:lvl w:ilvl="8">
      <w:start w:val="1"/>
      <w:numFmt w:val="decimal"/>
      <w:isLgl/>
      <w:lvlText w:val="%1.%2.%3.%4.%5.%6.%7.%8.%9."/>
      <w:lvlJc w:val="left"/>
      <w:pPr>
        <w:ind w:left="5750" w:hanging="2160"/>
      </w:pPr>
      <w:rPr>
        <w:rFonts w:hint="default"/>
      </w:rPr>
    </w:lvl>
  </w:abstractNum>
  <w:abstractNum w:abstractNumId="15" w15:restartNumberingAfterBreak="0">
    <w:nsid w:val="347D5ABA"/>
    <w:multiLevelType w:val="hybridMultilevel"/>
    <w:tmpl w:val="AEA20700"/>
    <w:lvl w:ilvl="0" w:tplc="01CC60A6">
      <w:numFmt w:val="bullet"/>
      <w:lvlText w:val="-"/>
      <w:lvlJc w:val="left"/>
      <w:pPr>
        <w:ind w:left="106" w:hanging="634"/>
      </w:pPr>
      <w:rPr>
        <w:rFonts w:ascii="Times New Roman" w:eastAsia="Times New Roman" w:hAnsi="Times New Roman" w:cs="Times New Roman" w:hint="default"/>
        <w:b w:val="0"/>
        <w:bCs w:val="0"/>
        <w:i w:val="0"/>
        <w:iCs w:val="0"/>
        <w:spacing w:val="0"/>
        <w:w w:val="100"/>
        <w:sz w:val="22"/>
        <w:szCs w:val="22"/>
        <w:lang w:val="ru-RU" w:eastAsia="en-US" w:bidi="ar-SA"/>
      </w:rPr>
    </w:lvl>
    <w:lvl w:ilvl="1" w:tplc="5ACA5C12">
      <w:numFmt w:val="bullet"/>
      <w:lvlText w:val="•"/>
      <w:lvlJc w:val="left"/>
      <w:pPr>
        <w:ind w:left="287" w:hanging="634"/>
      </w:pPr>
      <w:rPr>
        <w:rFonts w:hint="default"/>
        <w:lang w:val="ru-RU" w:eastAsia="en-US" w:bidi="ar-SA"/>
      </w:rPr>
    </w:lvl>
    <w:lvl w:ilvl="2" w:tplc="A4E0C5C0">
      <w:numFmt w:val="bullet"/>
      <w:lvlText w:val="•"/>
      <w:lvlJc w:val="left"/>
      <w:pPr>
        <w:ind w:left="475" w:hanging="634"/>
      </w:pPr>
      <w:rPr>
        <w:rFonts w:hint="default"/>
        <w:lang w:val="ru-RU" w:eastAsia="en-US" w:bidi="ar-SA"/>
      </w:rPr>
    </w:lvl>
    <w:lvl w:ilvl="3" w:tplc="CB32E140">
      <w:numFmt w:val="bullet"/>
      <w:lvlText w:val="•"/>
      <w:lvlJc w:val="left"/>
      <w:pPr>
        <w:ind w:left="662" w:hanging="634"/>
      </w:pPr>
      <w:rPr>
        <w:rFonts w:hint="default"/>
        <w:lang w:val="ru-RU" w:eastAsia="en-US" w:bidi="ar-SA"/>
      </w:rPr>
    </w:lvl>
    <w:lvl w:ilvl="4" w:tplc="D2EC410C">
      <w:numFmt w:val="bullet"/>
      <w:lvlText w:val="•"/>
      <w:lvlJc w:val="left"/>
      <w:pPr>
        <w:ind w:left="850" w:hanging="634"/>
      </w:pPr>
      <w:rPr>
        <w:rFonts w:hint="default"/>
        <w:lang w:val="ru-RU" w:eastAsia="en-US" w:bidi="ar-SA"/>
      </w:rPr>
    </w:lvl>
    <w:lvl w:ilvl="5" w:tplc="CE50874E">
      <w:numFmt w:val="bullet"/>
      <w:lvlText w:val="•"/>
      <w:lvlJc w:val="left"/>
      <w:pPr>
        <w:ind w:left="1037" w:hanging="634"/>
      </w:pPr>
      <w:rPr>
        <w:rFonts w:hint="default"/>
        <w:lang w:val="ru-RU" w:eastAsia="en-US" w:bidi="ar-SA"/>
      </w:rPr>
    </w:lvl>
    <w:lvl w:ilvl="6" w:tplc="464EA3B4">
      <w:numFmt w:val="bullet"/>
      <w:lvlText w:val="•"/>
      <w:lvlJc w:val="left"/>
      <w:pPr>
        <w:ind w:left="1225" w:hanging="634"/>
      </w:pPr>
      <w:rPr>
        <w:rFonts w:hint="default"/>
        <w:lang w:val="ru-RU" w:eastAsia="en-US" w:bidi="ar-SA"/>
      </w:rPr>
    </w:lvl>
    <w:lvl w:ilvl="7" w:tplc="C3E4AFDA">
      <w:numFmt w:val="bullet"/>
      <w:lvlText w:val="•"/>
      <w:lvlJc w:val="left"/>
      <w:pPr>
        <w:ind w:left="1412" w:hanging="634"/>
      </w:pPr>
      <w:rPr>
        <w:rFonts w:hint="default"/>
        <w:lang w:val="ru-RU" w:eastAsia="en-US" w:bidi="ar-SA"/>
      </w:rPr>
    </w:lvl>
    <w:lvl w:ilvl="8" w:tplc="D56C1E8C">
      <w:numFmt w:val="bullet"/>
      <w:lvlText w:val="•"/>
      <w:lvlJc w:val="left"/>
      <w:pPr>
        <w:ind w:left="1600" w:hanging="634"/>
      </w:pPr>
      <w:rPr>
        <w:rFonts w:hint="default"/>
        <w:lang w:val="ru-RU" w:eastAsia="en-US" w:bidi="ar-SA"/>
      </w:rPr>
    </w:lvl>
  </w:abstractNum>
  <w:abstractNum w:abstractNumId="16" w15:restartNumberingAfterBreak="0">
    <w:nsid w:val="3CBA5B4F"/>
    <w:multiLevelType w:val="hybridMultilevel"/>
    <w:tmpl w:val="54B4E30C"/>
    <w:lvl w:ilvl="0" w:tplc="CB62FBE2">
      <w:numFmt w:val="bullet"/>
      <w:lvlText w:val="-"/>
      <w:lvlJc w:val="left"/>
      <w:pPr>
        <w:ind w:left="104"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8F227CC0">
      <w:numFmt w:val="bullet"/>
      <w:lvlText w:val="•"/>
      <w:lvlJc w:val="left"/>
      <w:pPr>
        <w:ind w:left="508" w:hanging="329"/>
      </w:pPr>
      <w:rPr>
        <w:rFonts w:hint="default"/>
        <w:lang w:val="ru-RU" w:eastAsia="en-US" w:bidi="ar-SA"/>
      </w:rPr>
    </w:lvl>
    <w:lvl w:ilvl="2" w:tplc="6452321E">
      <w:numFmt w:val="bullet"/>
      <w:lvlText w:val="•"/>
      <w:lvlJc w:val="left"/>
      <w:pPr>
        <w:ind w:left="916" w:hanging="329"/>
      </w:pPr>
      <w:rPr>
        <w:rFonts w:hint="default"/>
        <w:lang w:val="ru-RU" w:eastAsia="en-US" w:bidi="ar-SA"/>
      </w:rPr>
    </w:lvl>
    <w:lvl w:ilvl="3" w:tplc="F138ABA8">
      <w:numFmt w:val="bullet"/>
      <w:lvlText w:val="•"/>
      <w:lvlJc w:val="left"/>
      <w:pPr>
        <w:ind w:left="1324" w:hanging="329"/>
      </w:pPr>
      <w:rPr>
        <w:rFonts w:hint="default"/>
        <w:lang w:val="ru-RU" w:eastAsia="en-US" w:bidi="ar-SA"/>
      </w:rPr>
    </w:lvl>
    <w:lvl w:ilvl="4" w:tplc="CE46F382">
      <w:numFmt w:val="bullet"/>
      <w:lvlText w:val="•"/>
      <w:lvlJc w:val="left"/>
      <w:pPr>
        <w:ind w:left="1732" w:hanging="329"/>
      </w:pPr>
      <w:rPr>
        <w:rFonts w:hint="default"/>
        <w:lang w:val="ru-RU" w:eastAsia="en-US" w:bidi="ar-SA"/>
      </w:rPr>
    </w:lvl>
    <w:lvl w:ilvl="5" w:tplc="7916D44A">
      <w:numFmt w:val="bullet"/>
      <w:lvlText w:val="•"/>
      <w:lvlJc w:val="left"/>
      <w:pPr>
        <w:ind w:left="2141" w:hanging="329"/>
      </w:pPr>
      <w:rPr>
        <w:rFonts w:hint="default"/>
        <w:lang w:val="ru-RU" w:eastAsia="en-US" w:bidi="ar-SA"/>
      </w:rPr>
    </w:lvl>
    <w:lvl w:ilvl="6" w:tplc="A844E1F8">
      <w:numFmt w:val="bullet"/>
      <w:lvlText w:val="•"/>
      <w:lvlJc w:val="left"/>
      <w:pPr>
        <w:ind w:left="2549" w:hanging="329"/>
      </w:pPr>
      <w:rPr>
        <w:rFonts w:hint="default"/>
        <w:lang w:val="ru-RU" w:eastAsia="en-US" w:bidi="ar-SA"/>
      </w:rPr>
    </w:lvl>
    <w:lvl w:ilvl="7" w:tplc="6FDA7600">
      <w:numFmt w:val="bullet"/>
      <w:lvlText w:val="•"/>
      <w:lvlJc w:val="left"/>
      <w:pPr>
        <w:ind w:left="2957" w:hanging="329"/>
      </w:pPr>
      <w:rPr>
        <w:rFonts w:hint="default"/>
        <w:lang w:val="ru-RU" w:eastAsia="en-US" w:bidi="ar-SA"/>
      </w:rPr>
    </w:lvl>
    <w:lvl w:ilvl="8" w:tplc="4C0E1048">
      <w:numFmt w:val="bullet"/>
      <w:lvlText w:val="•"/>
      <w:lvlJc w:val="left"/>
      <w:pPr>
        <w:ind w:left="3365" w:hanging="329"/>
      </w:pPr>
      <w:rPr>
        <w:rFonts w:hint="default"/>
        <w:lang w:val="ru-RU" w:eastAsia="en-US" w:bidi="ar-SA"/>
      </w:rPr>
    </w:lvl>
  </w:abstractNum>
  <w:abstractNum w:abstractNumId="17" w15:restartNumberingAfterBreak="0">
    <w:nsid w:val="3E1569E4"/>
    <w:multiLevelType w:val="hybridMultilevel"/>
    <w:tmpl w:val="4C420892"/>
    <w:lvl w:ilvl="0" w:tplc="378A0A2A">
      <w:numFmt w:val="bullet"/>
      <w:lvlText w:val="-"/>
      <w:lvlJc w:val="left"/>
      <w:pPr>
        <w:ind w:left="104"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1" w:tplc="3B4AE0D2">
      <w:numFmt w:val="bullet"/>
      <w:lvlText w:val="•"/>
      <w:lvlJc w:val="left"/>
      <w:pPr>
        <w:ind w:left="508" w:hanging="452"/>
      </w:pPr>
      <w:rPr>
        <w:rFonts w:hint="default"/>
        <w:lang w:val="ru-RU" w:eastAsia="en-US" w:bidi="ar-SA"/>
      </w:rPr>
    </w:lvl>
    <w:lvl w:ilvl="2" w:tplc="7C843598">
      <w:numFmt w:val="bullet"/>
      <w:lvlText w:val="•"/>
      <w:lvlJc w:val="left"/>
      <w:pPr>
        <w:ind w:left="916" w:hanging="452"/>
      </w:pPr>
      <w:rPr>
        <w:rFonts w:hint="default"/>
        <w:lang w:val="ru-RU" w:eastAsia="en-US" w:bidi="ar-SA"/>
      </w:rPr>
    </w:lvl>
    <w:lvl w:ilvl="3" w:tplc="94E22098">
      <w:numFmt w:val="bullet"/>
      <w:lvlText w:val="•"/>
      <w:lvlJc w:val="left"/>
      <w:pPr>
        <w:ind w:left="1324" w:hanging="452"/>
      </w:pPr>
      <w:rPr>
        <w:rFonts w:hint="default"/>
        <w:lang w:val="ru-RU" w:eastAsia="en-US" w:bidi="ar-SA"/>
      </w:rPr>
    </w:lvl>
    <w:lvl w:ilvl="4" w:tplc="DD161FEC">
      <w:numFmt w:val="bullet"/>
      <w:lvlText w:val="•"/>
      <w:lvlJc w:val="left"/>
      <w:pPr>
        <w:ind w:left="1732" w:hanging="452"/>
      </w:pPr>
      <w:rPr>
        <w:rFonts w:hint="default"/>
        <w:lang w:val="ru-RU" w:eastAsia="en-US" w:bidi="ar-SA"/>
      </w:rPr>
    </w:lvl>
    <w:lvl w:ilvl="5" w:tplc="10D28DDA">
      <w:numFmt w:val="bullet"/>
      <w:lvlText w:val="•"/>
      <w:lvlJc w:val="left"/>
      <w:pPr>
        <w:ind w:left="2141" w:hanging="452"/>
      </w:pPr>
      <w:rPr>
        <w:rFonts w:hint="default"/>
        <w:lang w:val="ru-RU" w:eastAsia="en-US" w:bidi="ar-SA"/>
      </w:rPr>
    </w:lvl>
    <w:lvl w:ilvl="6" w:tplc="74A670EA">
      <w:numFmt w:val="bullet"/>
      <w:lvlText w:val="•"/>
      <w:lvlJc w:val="left"/>
      <w:pPr>
        <w:ind w:left="2549" w:hanging="452"/>
      </w:pPr>
      <w:rPr>
        <w:rFonts w:hint="default"/>
        <w:lang w:val="ru-RU" w:eastAsia="en-US" w:bidi="ar-SA"/>
      </w:rPr>
    </w:lvl>
    <w:lvl w:ilvl="7" w:tplc="5710750C">
      <w:numFmt w:val="bullet"/>
      <w:lvlText w:val="•"/>
      <w:lvlJc w:val="left"/>
      <w:pPr>
        <w:ind w:left="2957" w:hanging="452"/>
      </w:pPr>
      <w:rPr>
        <w:rFonts w:hint="default"/>
        <w:lang w:val="ru-RU" w:eastAsia="en-US" w:bidi="ar-SA"/>
      </w:rPr>
    </w:lvl>
    <w:lvl w:ilvl="8" w:tplc="E6780642">
      <w:numFmt w:val="bullet"/>
      <w:lvlText w:val="•"/>
      <w:lvlJc w:val="left"/>
      <w:pPr>
        <w:ind w:left="3365" w:hanging="452"/>
      </w:pPr>
      <w:rPr>
        <w:rFonts w:hint="default"/>
        <w:lang w:val="ru-RU" w:eastAsia="en-US" w:bidi="ar-SA"/>
      </w:rPr>
    </w:lvl>
  </w:abstractNum>
  <w:abstractNum w:abstractNumId="18" w15:restartNumberingAfterBreak="0">
    <w:nsid w:val="4B571D56"/>
    <w:multiLevelType w:val="singleLevel"/>
    <w:tmpl w:val="8586CB36"/>
    <w:lvl w:ilvl="0">
      <w:start w:val="1"/>
      <w:numFmt w:val="bullet"/>
      <w:pStyle w:val="ListBullet9"/>
      <w:lvlText w:val="l"/>
      <w:lvlJc w:val="left"/>
      <w:pPr>
        <w:tabs>
          <w:tab w:val="num" w:pos="3240"/>
        </w:tabs>
        <w:ind w:left="3240" w:hanging="360"/>
      </w:pPr>
      <w:rPr>
        <w:rFonts w:ascii="Wingdings" w:hAnsi="Wingdings" w:hint="default"/>
        <w:b w:val="0"/>
        <w:i w:val="0"/>
        <w:sz w:val="14"/>
      </w:rPr>
    </w:lvl>
  </w:abstractNum>
  <w:abstractNum w:abstractNumId="19" w15:restartNumberingAfterBreak="0">
    <w:nsid w:val="4D521088"/>
    <w:multiLevelType w:val="multilevel"/>
    <w:tmpl w:val="A99A2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04642F"/>
    <w:multiLevelType w:val="singleLevel"/>
    <w:tmpl w:val="F2A89FF2"/>
    <w:lvl w:ilvl="0">
      <w:start w:val="1"/>
      <w:numFmt w:val="bullet"/>
      <w:pStyle w:val="ListBullet8"/>
      <w:lvlText w:val="l"/>
      <w:lvlJc w:val="left"/>
      <w:pPr>
        <w:tabs>
          <w:tab w:val="num" w:pos="2880"/>
        </w:tabs>
        <w:ind w:left="2880" w:hanging="360"/>
      </w:pPr>
      <w:rPr>
        <w:rFonts w:ascii="Wingdings" w:hAnsi="Wingdings" w:hint="default"/>
        <w:b w:val="0"/>
        <w:i w:val="0"/>
        <w:sz w:val="14"/>
      </w:rPr>
    </w:lvl>
  </w:abstractNum>
  <w:abstractNum w:abstractNumId="21" w15:restartNumberingAfterBreak="0">
    <w:nsid w:val="553C2376"/>
    <w:multiLevelType w:val="hybridMultilevel"/>
    <w:tmpl w:val="48A42A98"/>
    <w:lvl w:ilvl="0" w:tplc="8CF2C85E">
      <w:start w:val="1"/>
      <w:numFmt w:val="decimal"/>
      <w:lvlText w:val="%1."/>
      <w:lvlJc w:val="left"/>
      <w:pPr>
        <w:ind w:left="143" w:hanging="639"/>
      </w:pPr>
      <w:rPr>
        <w:rFonts w:ascii="Times New Roman" w:eastAsia="Times New Roman" w:hAnsi="Times New Roman" w:cs="Times New Roman" w:hint="default"/>
        <w:b w:val="0"/>
        <w:bCs w:val="0"/>
        <w:i/>
        <w:iCs/>
        <w:spacing w:val="0"/>
        <w:w w:val="100"/>
        <w:sz w:val="28"/>
        <w:szCs w:val="28"/>
        <w:lang w:val="ru-RU" w:eastAsia="en-US" w:bidi="ar-SA"/>
      </w:rPr>
    </w:lvl>
    <w:lvl w:ilvl="1" w:tplc="74D2FEA8">
      <w:numFmt w:val="bullet"/>
      <w:lvlText w:val="•"/>
      <w:lvlJc w:val="left"/>
      <w:pPr>
        <w:ind w:left="1146" w:hanging="639"/>
      </w:pPr>
      <w:rPr>
        <w:rFonts w:hint="default"/>
        <w:lang w:val="ru-RU" w:eastAsia="en-US" w:bidi="ar-SA"/>
      </w:rPr>
    </w:lvl>
    <w:lvl w:ilvl="2" w:tplc="323A60E8">
      <w:numFmt w:val="bullet"/>
      <w:lvlText w:val="•"/>
      <w:lvlJc w:val="left"/>
      <w:pPr>
        <w:ind w:left="2153" w:hanging="639"/>
      </w:pPr>
      <w:rPr>
        <w:rFonts w:hint="default"/>
        <w:lang w:val="ru-RU" w:eastAsia="en-US" w:bidi="ar-SA"/>
      </w:rPr>
    </w:lvl>
    <w:lvl w:ilvl="3" w:tplc="0E6CAFCE">
      <w:numFmt w:val="bullet"/>
      <w:lvlText w:val="•"/>
      <w:lvlJc w:val="left"/>
      <w:pPr>
        <w:ind w:left="3159" w:hanging="639"/>
      </w:pPr>
      <w:rPr>
        <w:rFonts w:hint="default"/>
        <w:lang w:val="ru-RU" w:eastAsia="en-US" w:bidi="ar-SA"/>
      </w:rPr>
    </w:lvl>
    <w:lvl w:ilvl="4" w:tplc="F104DDC4">
      <w:numFmt w:val="bullet"/>
      <w:lvlText w:val="•"/>
      <w:lvlJc w:val="left"/>
      <w:pPr>
        <w:ind w:left="4166" w:hanging="639"/>
      </w:pPr>
      <w:rPr>
        <w:rFonts w:hint="default"/>
        <w:lang w:val="ru-RU" w:eastAsia="en-US" w:bidi="ar-SA"/>
      </w:rPr>
    </w:lvl>
    <w:lvl w:ilvl="5" w:tplc="211E0832">
      <w:numFmt w:val="bullet"/>
      <w:lvlText w:val="•"/>
      <w:lvlJc w:val="left"/>
      <w:pPr>
        <w:ind w:left="5173" w:hanging="639"/>
      </w:pPr>
      <w:rPr>
        <w:rFonts w:hint="default"/>
        <w:lang w:val="ru-RU" w:eastAsia="en-US" w:bidi="ar-SA"/>
      </w:rPr>
    </w:lvl>
    <w:lvl w:ilvl="6" w:tplc="D2E42F78">
      <w:numFmt w:val="bullet"/>
      <w:lvlText w:val="•"/>
      <w:lvlJc w:val="left"/>
      <w:pPr>
        <w:ind w:left="6179" w:hanging="639"/>
      </w:pPr>
      <w:rPr>
        <w:rFonts w:hint="default"/>
        <w:lang w:val="ru-RU" w:eastAsia="en-US" w:bidi="ar-SA"/>
      </w:rPr>
    </w:lvl>
    <w:lvl w:ilvl="7" w:tplc="5F522982">
      <w:numFmt w:val="bullet"/>
      <w:lvlText w:val="•"/>
      <w:lvlJc w:val="left"/>
      <w:pPr>
        <w:ind w:left="7186" w:hanging="639"/>
      </w:pPr>
      <w:rPr>
        <w:rFonts w:hint="default"/>
        <w:lang w:val="ru-RU" w:eastAsia="en-US" w:bidi="ar-SA"/>
      </w:rPr>
    </w:lvl>
    <w:lvl w:ilvl="8" w:tplc="A3E8A194">
      <w:numFmt w:val="bullet"/>
      <w:lvlText w:val="•"/>
      <w:lvlJc w:val="left"/>
      <w:pPr>
        <w:ind w:left="8193" w:hanging="639"/>
      </w:pPr>
      <w:rPr>
        <w:rFonts w:hint="default"/>
        <w:lang w:val="ru-RU" w:eastAsia="en-US" w:bidi="ar-SA"/>
      </w:rPr>
    </w:lvl>
  </w:abstractNum>
  <w:abstractNum w:abstractNumId="22" w15:restartNumberingAfterBreak="0">
    <w:nsid w:val="587C6701"/>
    <w:multiLevelType w:val="hybridMultilevel"/>
    <w:tmpl w:val="8FAC1EE4"/>
    <w:lvl w:ilvl="0" w:tplc="6E5C1C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DDB543A"/>
    <w:multiLevelType w:val="hybridMultilevel"/>
    <w:tmpl w:val="E42ADA58"/>
    <w:lvl w:ilvl="0" w:tplc="06C40E8A">
      <w:numFmt w:val="bullet"/>
      <w:lvlText w:val="-"/>
      <w:lvlJc w:val="left"/>
      <w:pPr>
        <w:ind w:left="106" w:hanging="560"/>
      </w:pPr>
      <w:rPr>
        <w:rFonts w:ascii="Times New Roman" w:eastAsia="Times New Roman" w:hAnsi="Times New Roman" w:cs="Times New Roman" w:hint="default"/>
        <w:b w:val="0"/>
        <w:bCs w:val="0"/>
        <w:i w:val="0"/>
        <w:iCs w:val="0"/>
        <w:spacing w:val="0"/>
        <w:w w:val="100"/>
        <w:sz w:val="24"/>
        <w:szCs w:val="24"/>
        <w:lang w:val="ru-RU" w:eastAsia="en-US" w:bidi="ar-SA"/>
      </w:rPr>
    </w:lvl>
    <w:lvl w:ilvl="1" w:tplc="23E46B9C">
      <w:numFmt w:val="bullet"/>
      <w:lvlText w:val="•"/>
      <w:lvlJc w:val="left"/>
      <w:pPr>
        <w:ind w:left="452" w:hanging="560"/>
      </w:pPr>
      <w:rPr>
        <w:rFonts w:hint="default"/>
        <w:lang w:val="ru-RU" w:eastAsia="en-US" w:bidi="ar-SA"/>
      </w:rPr>
    </w:lvl>
    <w:lvl w:ilvl="2" w:tplc="CA081DFA">
      <w:numFmt w:val="bullet"/>
      <w:lvlText w:val="•"/>
      <w:lvlJc w:val="left"/>
      <w:pPr>
        <w:ind w:left="804" w:hanging="560"/>
      </w:pPr>
      <w:rPr>
        <w:rFonts w:hint="default"/>
        <w:lang w:val="ru-RU" w:eastAsia="en-US" w:bidi="ar-SA"/>
      </w:rPr>
    </w:lvl>
    <w:lvl w:ilvl="3" w:tplc="838C183C">
      <w:numFmt w:val="bullet"/>
      <w:lvlText w:val="•"/>
      <w:lvlJc w:val="left"/>
      <w:pPr>
        <w:ind w:left="1156" w:hanging="560"/>
      </w:pPr>
      <w:rPr>
        <w:rFonts w:hint="default"/>
        <w:lang w:val="ru-RU" w:eastAsia="en-US" w:bidi="ar-SA"/>
      </w:rPr>
    </w:lvl>
    <w:lvl w:ilvl="4" w:tplc="FAAA02A6">
      <w:numFmt w:val="bullet"/>
      <w:lvlText w:val="•"/>
      <w:lvlJc w:val="left"/>
      <w:pPr>
        <w:ind w:left="1508" w:hanging="560"/>
      </w:pPr>
      <w:rPr>
        <w:rFonts w:hint="default"/>
        <w:lang w:val="ru-RU" w:eastAsia="en-US" w:bidi="ar-SA"/>
      </w:rPr>
    </w:lvl>
    <w:lvl w:ilvl="5" w:tplc="E07A28BE">
      <w:numFmt w:val="bullet"/>
      <w:lvlText w:val="•"/>
      <w:lvlJc w:val="left"/>
      <w:pPr>
        <w:ind w:left="1860" w:hanging="560"/>
      </w:pPr>
      <w:rPr>
        <w:rFonts w:hint="default"/>
        <w:lang w:val="ru-RU" w:eastAsia="en-US" w:bidi="ar-SA"/>
      </w:rPr>
    </w:lvl>
    <w:lvl w:ilvl="6" w:tplc="75EC4C98">
      <w:numFmt w:val="bullet"/>
      <w:lvlText w:val="•"/>
      <w:lvlJc w:val="left"/>
      <w:pPr>
        <w:ind w:left="2212" w:hanging="560"/>
      </w:pPr>
      <w:rPr>
        <w:rFonts w:hint="default"/>
        <w:lang w:val="ru-RU" w:eastAsia="en-US" w:bidi="ar-SA"/>
      </w:rPr>
    </w:lvl>
    <w:lvl w:ilvl="7" w:tplc="C422FCE4">
      <w:numFmt w:val="bullet"/>
      <w:lvlText w:val="•"/>
      <w:lvlJc w:val="left"/>
      <w:pPr>
        <w:ind w:left="2564" w:hanging="560"/>
      </w:pPr>
      <w:rPr>
        <w:rFonts w:hint="default"/>
        <w:lang w:val="ru-RU" w:eastAsia="en-US" w:bidi="ar-SA"/>
      </w:rPr>
    </w:lvl>
    <w:lvl w:ilvl="8" w:tplc="7F02D7EE">
      <w:numFmt w:val="bullet"/>
      <w:lvlText w:val="•"/>
      <w:lvlJc w:val="left"/>
      <w:pPr>
        <w:ind w:left="2916" w:hanging="560"/>
      </w:pPr>
      <w:rPr>
        <w:rFonts w:hint="default"/>
        <w:lang w:val="ru-RU" w:eastAsia="en-US" w:bidi="ar-SA"/>
      </w:rPr>
    </w:lvl>
  </w:abstractNum>
  <w:abstractNum w:abstractNumId="24" w15:restartNumberingAfterBreak="0">
    <w:nsid w:val="60AB5253"/>
    <w:multiLevelType w:val="hybridMultilevel"/>
    <w:tmpl w:val="1FEA9B94"/>
    <w:lvl w:ilvl="0" w:tplc="04190001">
      <w:start w:val="1"/>
      <w:numFmt w:val="bullet"/>
      <w:pStyle w:val="80"/>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105B9B"/>
    <w:multiLevelType w:val="singleLevel"/>
    <w:tmpl w:val="3A2AE76C"/>
    <w:lvl w:ilvl="0">
      <w:start w:val="1"/>
      <w:numFmt w:val="bullet"/>
      <w:pStyle w:val="ListBullet6"/>
      <w:lvlText w:val="l"/>
      <w:lvlJc w:val="left"/>
      <w:pPr>
        <w:tabs>
          <w:tab w:val="num" w:pos="720"/>
        </w:tabs>
        <w:ind w:left="720" w:hanging="360"/>
      </w:pPr>
      <w:rPr>
        <w:rFonts w:ascii="Wingdings" w:hAnsi="Wingdings" w:hint="default"/>
        <w:b w:val="0"/>
        <w:i w:val="0"/>
        <w:sz w:val="14"/>
      </w:rPr>
    </w:lvl>
  </w:abstractNum>
  <w:abstractNum w:abstractNumId="26" w15:restartNumberingAfterBreak="0">
    <w:nsid w:val="6564028D"/>
    <w:multiLevelType w:val="singleLevel"/>
    <w:tmpl w:val="041E76D8"/>
    <w:lvl w:ilvl="0">
      <w:start w:val="1"/>
      <w:numFmt w:val="bullet"/>
      <w:pStyle w:val="ListBullet7"/>
      <w:lvlText w:val="l"/>
      <w:lvlJc w:val="left"/>
      <w:pPr>
        <w:tabs>
          <w:tab w:val="num" w:pos="2520"/>
        </w:tabs>
        <w:ind w:left="2520" w:hanging="360"/>
      </w:pPr>
      <w:rPr>
        <w:rFonts w:ascii="Wingdings" w:hAnsi="Wingdings" w:hint="default"/>
        <w:b w:val="0"/>
        <w:i w:val="0"/>
        <w:sz w:val="14"/>
      </w:rPr>
    </w:lvl>
  </w:abstractNum>
  <w:abstractNum w:abstractNumId="27" w15:restartNumberingAfterBreak="0">
    <w:nsid w:val="70874782"/>
    <w:multiLevelType w:val="multilevel"/>
    <w:tmpl w:val="682E4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355918"/>
    <w:multiLevelType w:val="hybridMultilevel"/>
    <w:tmpl w:val="83A27724"/>
    <w:lvl w:ilvl="0" w:tplc="31ECBBEE">
      <w:numFmt w:val="bullet"/>
      <w:lvlText w:val="-"/>
      <w:lvlJc w:val="left"/>
      <w:pPr>
        <w:ind w:left="106"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2BAAA038">
      <w:numFmt w:val="bullet"/>
      <w:lvlText w:val="•"/>
      <w:lvlJc w:val="left"/>
      <w:pPr>
        <w:ind w:left="452" w:hanging="173"/>
      </w:pPr>
      <w:rPr>
        <w:rFonts w:hint="default"/>
        <w:lang w:val="ru-RU" w:eastAsia="en-US" w:bidi="ar-SA"/>
      </w:rPr>
    </w:lvl>
    <w:lvl w:ilvl="2" w:tplc="F5CE6D2E">
      <w:numFmt w:val="bullet"/>
      <w:lvlText w:val="•"/>
      <w:lvlJc w:val="left"/>
      <w:pPr>
        <w:ind w:left="804" w:hanging="173"/>
      </w:pPr>
      <w:rPr>
        <w:rFonts w:hint="default"/>
        <w:lang w:val="ru-RU" w:eastAsia="en-US" w:bidi="ar-SA"/>
      </w:rPr>
    </w:lvl>
    <w:lvl w:ilvl="3" w:tplc="036E0324">
      <w:numFmt w:val="bullet"/>
      <w:lvlText w:val="•"/>
      <w:lvlJc w:val="left"/>
      <w:pPr>
        <w:ind w:left="1156" w:hanging="173"/>
      </w:pPr>
      <w:rPr>
        <w:rFonts w:hint="default"/>
        <w:lang w:val="ru-RU" w:eastAsia="en-US" w:bidi="ar-SA"/>
      </w:rPr>
    </w:lvl>
    <w:lvl w:ilvl="4" w:tplc="FA22AC12">
      <w:numFmt w:val="bullet"/>
      <w:lvlText w:val="•"/>
      <w:lvlJc w:val="left"/>
      <w:pPr>
        <w:ind w:left="1508" w:hanging="173"/>
      </w:pPr>
      <w:rPr>
        <w:rFonts w:hint="default"/>
        <w:lang w:val="ru-RU" w:eastAsia="en-US" w:bidi="ar-SA"/>
      </w:rPr>
    </w:lvl>
    <w:lvl w:ilvl="5" w:tplc="BC7A35D4">
      <w:numFmt w:val="bullet"/>
      <w:lvlText w:val="•"/>
      <w:lvlJc w:val="left"/>
      <w:pPr>
        <w:ind w:left="1860" w:hanging="173"/>
      </w:pPr>
      <w:rPr>
        <w:rFonts w:hint="default"/>
        <w:lang w:val="ru-RU" w:eastAsia="en-US" w:bidi="ar-SA"/>
      </w:rPr>
    </w:lvl>
    <w:lvl w:ilvl="6" w:tplc="68B69102">
      <w:numFmt w:val="bullet"/>
      <w:lvlText w:val="•"/>
      <w:lvlJc w:val="left"/>
      <w:pPr>
        <w:ind w:left="2212" w:hanging="173"/>
      </w:pPr>
      <w:rPr>
        <w:rFonts w:hint="default"/>
        <w:lang w:val="ru-RU" w:eastAsia="en-US" w:bidi="ar-SA"/>
      </w:rPr>
    </w:lvl>
    <w:lvl w:ilvl="7" w:tplc="9B8AA6D4">
      <w:numFmt w:val="bullet"/>
      <w:lvlText w:val="•"/>
      <w:lvlJc w:val="left"/>
      <w:pPr>
        <w:ind w:left="2564" w:hanging="173"/>
      </w:pPr>
      <w:rPr>
        <w:rFonts w:hint="default"/>
        <w:lang w:val="ru-RU" w:eastAsia="en-US" w:bidi="ar-SA"/>
      </w:rPr>
    </w:lvl>
    <w:lvl w:ilvl="8" w:tplc="93269B4A">
      <w:numFmt w:val="bullet"/>
      <w:lvlText w:val="•"/>
      <w:lvlJc w:val="left"/>
      <w:pPr>
        <w:ind w:left="2916" w:hanging="173"/>
      </w:pPr>
      <w:rPr>
        <w:rFonts w:hint="default"/>
        <w:lang w:val="ru-RU" w:eastAsia="en-US" w:bidi="ar-SA"/>
      </w:rPr>
    </w:lvl>
  </w:abstractNum>
  <w:abstractNum w:abstractNumId="29" w15:restartNumberingAfterBreak="0">
    <w:nsid w:val="75226AAD"/>
    <w:multiLevelType w:val="hybridMultilevel"/>
    <w:tmpl w:val="8DC4FF6E"/>
    <w:lvl w:ilvl="0" w:tplc="C994A6DE">
      <w:numFmt w:val="bullet"/>
      <w:lvlText w:val="-"/>
      <w:lvlJc w:val="left"/>
      <w:pPr>
        <w:ind w:left="104" w:hanging="341"/>
      </w:pPr>
      <w:rPr>
        <w:rFonts w:ascii="Times New Roman" w:eastAsia="Times New Roman" w:hAnsi="Times New Roman" w:cs="Times New Roman" w:hint="default"/>
        <w:b w:val="0"/>
        <w:bCs w:val="0"/>
        <w:i w:val="0"/>
        <w:iCs w:val="0"/>
        <w:spacing w:val="0"/>
        <w:w w:val="100"/>
        <w:sz w:val="24"/>
        <w:szCs w:val="24"/>
        <w:lang w:val="ru-RU" w:eastAsia="en-US" w:bidi="ar-SA"/>
      </w:rPr>
    </w:lvl>
    <w:lvl w:ilvl="1" w:tplc="00504F18">
      <w:numFmt w:val="bullet"/>
      <w:lvlText w:val="•"/>
      <w:lvlJc w:val="left"/>
      <w:pPr>
        <w:ind w:left="508" w:hanging="341"/>
      </w:pPr>
      <w:rPr>
        <w:rFonts w:hint="default"/>
        <w:lang w:val="ru-RU" w:eastAsia="en-US" w:bidi="ar-SA"/>
      </w:rPr>
    </w:lvl>
    <w:lvl w:ilvl="2" w:tplc="C18EE714">
      <w:numFmt w:val="bullet"/>
      <w:lvlText w:val="•"/>
      <w:lvlJc w:val="left"/>
      <w:pPr>
        <w:ind w:left="916" w:hanging="341"/>
      </w:pPr>
      <w:rPr>
        <w:rFonts w:hint="default"/>
        <w:lang w:val="ru-RU" w:eastAsia="en-US" w:bidi="ar-SA"/>
      </w:rPr>
    </w:lvl>
    <w:lvl w:ilvl="3" w:tplc="79089E24">
      <w:numFmt w:val="bullet"/>
      <w:lvlText w:val="•"/>
      <w:lvlJc w:val="left"/>
      <w:pPr>
        <w:ind w:left="1324" w:hanging="341"/>
      </w:pPr>
      <w:rPr>
        <w:rFonts w:hint="default"/>
        <w:lang w:val="ru-RU" w:eastAsia="en-US" w:bidi="ar-SA"/>
      </w:rPr>
    </w:lvl>
    <w:lvl w:ilvl="4" w:tplc="724673B2">
      <w:numFmt w:val="bullet"/>
      <w:lvlText w:val="•"/>
      <w:lvlJc w:val="left"/>
      <w:pPr>
        <w:ind w:left="1732" w:hanging="341"/>
      </w:pPr>
      <w:rPr>
        <w:rFonts w:hint="default"/>
        <w:lang w:val="ru-RU" w:eastAsia="en-US" w:bidi="ar-SA"/>
      </w:rPr>
    </w:lvl>
    <w:lvl w:ilvl="5" w:tplc="D34A4E3A">
      <w:numFmt w:val="bullet"/>
      <w:lvlText w:val="•"/>
      <w:lvlJc w:val="left"/>
      <w:pPr>
        <w:ind w:left="2141" w:hanging="341"/>
      </w:pPr>
      <w:rPr>
        <w:rFonts w:hint="default"/>
        <w:lang w:val="ru-RU" w:eastAsia="en-US" w:bidi="ar-SA"/>
      </w:rPr>
    </w:lvl>
    <w:lvl w:ilvl="6" w:tplc="8D28C160">
      <w:numFmt w:val="bullet"/>
      <w:lvlText w:val="•"/>
      <w:lvlJc w:val="left"/>
      <w:pPr>
        <w:ind w:left="2549" w:hanging="341"/>
      </w:pPr>
      <w:rPr>
        <w:rFonts w:hint="default"/>
        <w:lang w:val="ru-RU" w:eastAsia="en-US" w:bidi="ar-SA"/>
      </w:rPr>
    </w:lvl>
    <w:lvl w:ilvl="7" w:tplc="F8403FBC">
      <w:numFmt w:val="bullet"/>
      <w:lvlText w:val="•"/>
      <w:lvlJc w:val="left"/>
      <w:pPr>
        <w:ind w:left="2957" w:hanging="341"/>
      </w:pPr>
      <w:rPr>
        <w:rFonts w:hint="default"/>
        <w:lang w:val="ru-RU" w:eastAsia="en-US" w:bidi="ar-SA"/>
      </w:rPr>
    </w:lvl>
    <w:lvl w:ilvl="8" w:tplc="72606796">
      <w:numFmt w:val="bullet"/>
      <w:lvlText w:val="•"/>
      <w:lvlJc w:val="left"/>
      <w:pPr>
        <w:ind w:left="3365" w:hanging="341"/>
      </w:pPr>
      <w:rPr>
        <w:rFonts w:hint="default"/>
        <w:lang w:val="ru-RU" w:eastAsia="en-US" w:bidi="ar-SA"/>
      </w:rPr>
    </w:lvl>
  </w:abstractNum>
  <w:num w:numId="1">
    <w:abstractNumId w:val="4"/>
  </w:num>
  <w:num w:numId="2">
    <w:abstractNumId w:val="24"/>
  </w:num>
  <w:num w:numId="3">
    <w:abstractNumId w:val="25"/>
  </w:num>
  <w:num w:numId="4">
    <w:abstractNumId w:val="26"/>
  </w:num>
  <w:num w:numId="5">
    <w:abstractNumId w:val="20"/>
  </w:num>
  <w:num w:numId="6">
    <w:abstractNumId w:val="18"/>
  </w:num>
  <w:num w:numId="7">
    <w:abstractNumId w:val="8"/>
  </w:num>
  <w:num w:numId="8">
    <w:abstractNumId w:val="1"/>
  </w:num>
  <w:num w:numId="9">
    <w:abstractNumId w:val="21"/>
  </w:num>
  <w:num w:numId="10">
    <w:abstractNumId w:val="2"/>
  </w:num>
  <w:num w:numId="11">
    <w:abstractNumId w:val="17"/>
  </w:num>
  <w:num w:numId="12">
    <w:abstractNumId w:val="28"/>
  </w:num>
  <w:num w:numId="13">
    <w:abstractNumId w:val="29"/>
  </w:num>
  <w:num w:numId="14">
    <w:abstractNumId w:val="16"/>
  </w:num>
  <w:num w:numId="15">
    <w:abstractNumId w:val="6"/>
  </w:num>
  <w:num w:numId="16">
    <w:abstractNumId w:val="23"/>
  </w:num>
  <w:num w:numId="17">
    <w:abstractNumId w:val="15"/>
  </w:num>
  <w:num w:numId="18">
    <w:abstractNumId w:val="22"/>
  </w:num>
  <w:num w:numId="19">
    <w:abstractNumId w:val="3"/>
  </w:num>
  <w:num w:numId="20">
    <w:abstractNumId w:val="5"/>
  </w:num>
  <w:num w:numId="21">
    <w:abstractNumId w:val="0"/>
  </w:num>
  <w:num w:numId="22">
    <w:abstractNumId w:val="9"/>
  </w:num>
  <w:num w:numId="23">
    <w:abstractNumId w:val="13"/>
  </w:num>
  <w:num w:numId="24">
    <w:abstractNumId w:val="11"/>
  </w:num>
  <w:num w:numId="25">
    <w:abstractNumId w:val="10"/>
  </w:num>
  <w:num w:numId="26">
    <w:abstractNumId w:val="7"/>
  </w:num>
  <w:num w:numId="27">
    <w:abstractNumId w:val="19"/>
  </w:num>
  <w:num w:numId="28">
    <w:abstractNumId w:val="27"/>
  </w:num>
  <w:num w:numId="29">
    <w:abstractNumId w:val="14"/>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63E"/>
    <w:rsid w:val="00017AC5"/>
    <w:rsid w:val="00020953"/>
    <w:rsid w:val="00022442"/>
    <w:rsid w:val="00041763"/>
    <w:rsid w:val="00041B23"/>
    <w:rsid w:val="000430B4"/>
    <w:rsid w:val="00045AFD"/>
    <w:rsid w:val="00061242"/>
    <w:rsid w:val="000617B7"/>
    <w:rsid w:val="000638F1"/>
    <w:rsid w:val="000665CD"/>
    <w:rsid w:val="00066A12"/>
    <w:rsid w:val="00067905"/>
    <w:rsid w:val="00082D71"/>
    <w:rsid w:val="00095B13"/>
    <w:rsid w:val="000975F3"/>
    <w:rsid w:val="000A0F27"/>
    <w:rsid w:val="000A5530"/>
    <w:rsid w:val="000B0A1D"/>
    <w:rsid w:val="000B6C0E"/>
    <w:rsid w:val="000C15F2"/>
    <w:rsid w:val="000C3D95"/>
    <w:rsid w:val="000D423B"/>
    <w:rsid w:val="000D6AB8"/>
    <w:rsid w:val="000D7303"/>
    <w:rsid w:val="000F2A30"/>
    <w:rsid w:val="000F2ED9"/>
    <w:rsid w:val="00110D00"/>
    <w:rsid w:val="00114A95"/>
    <w:rsid w:val="001218E6"/>
    <w:rsid w:val="00124D48"/>
    <w:rsid w:val="00136F8A"/>
    <w:rsid w:val="00140B5E"/>
    <w:rsid w:val="00141D1A"/>
    <w:rsid w:val="00144654"/>
    <w:rsid w:val="001572E9"/>
    <w:rsid w:val="00157E09"/>
    <w:rsid w:val="00163850"/>
    <w:rsid w:val="00166CE5"/>
    <w:rsid w:val="001734A9"/>
    <w:rsid w:val="0018007E"/>
    <w:rsid w:val="001834AD"/>
    <w:rsid w:val="0018723F"/>
    <w:rsid w:val="001901E1"/>
    <w:rsid w:val="00191D17"/>
    <w:rsid w:val="001A4244"/>
    <w:rsid w:val="001B0DD6"/>
    <w:rsid w:val="001B1E58"/>
    <w:rsid w:val="001B3184"/>
    <w:rsid w:val="001B69CB"/>
    <w:rsid w:val="001B7EE7"/>
    <w:rsid w:val="001D27B2"/>
    <w:rsid w:val="001D5BB7"/>
    <w:rsid w:val="001D5F27"/>
    <w:rsid w:val="001E05D6"/>
    <w:rsid w:val="001E36C4"/>
    <w:rsid w:val="001E5226"/>
    <w:rsid w:val="001E5986"/>
    <w:rsid w:val="001E7824"/>
    <w:rsid w:val="002014D0"/>
    <w:rsid w:val="00202F51"/>
    <w:rsid w:val="0021106F"/>
    <w:rsid w:val="00215622"/>
    <w:rsid w:val="00224587"/>
    <w:rsid w:val="00224C5B"/>
    <w:rsid w:val="00225707"/>
    <w:rsid w:val="002276FE"/>
    <w:rsid w:val="002306FF"/>
    <w:rsid w:val="00230A05"/>
    <w:rsid w:val="00244760"/>
    <w:rsid w:val="00247D38"/>
    <w:rsid w:val="0025460C"/>
    <w:rsid w:val="002615C5"/>
    <w:rsid w:val="00271777"/>
    <w:rsid w:val="002728F2"/>
    <w:rsid w:val="0028058E"/>
    <w:rsid w:val="00295AF9"/>
    <w:rsid w:val="002975C9"/>
    <w:rsid w:val="002A4BE1"/>
    <w:rsid w:val="002A4DC5"/>
    <w:rsid w:val="002A68CF"/>
    <w:rsid w:val="002A7104"/>
    <w:rsid w:val="002B7438"/>
    <w:rsid w:val="002B79C9"/>
    <w:rsid w:val="002B7A76"/>
    <w:rsid w:val="002C4DF5"/>
    <w:rsid w:val="002C72F5"/>
    <w:rsid w:val="002C75EB"/>
    <w:rsid w:val="002D5377"/>
    <w:rsid w:val="002F27B0"/>
    <w:rsid w:val="002F2CA2"/>
    <w:rsid w:val="002F4DDA"/>
    <w:rsid w:val="002F6DB5"/>
    <w:rsid w:val="002F7B89"/>
    <w:rsid w:val="00304159"/>
    <w:rsid w:val="0031623B"/>
    <w:rsid w:val="003221D8"/>
    <w:rsid w:val="003310B3"/>
    <w:rsid w:val="00335CD7"/>
    <w:rsid w:val="003410E5"/>
    <w:rsid w:val="00343814"/>
    <w:rsid w:val="00347A9B"/>
    <w:rsid w:val="00355E2F"/>
    <w:rsid w:val="0036608D"/>
    <w:rsid w:val="00374DE1"/>
    <w:rsid w:val="0038422E"/>
    <w:rsid w:val="00384DC6"/>
    <w:rsid w:val="00385D36"/>
    <w:rsid w:val="00385FBB"/>
    <w:rsid w:val="0039081E"/>
    <w:rsid w:val="00391C23"/>
    <w:rsid w:val="003A3F25"/>
    <w:rsid w:val="003C34A2"/>
    <w:rsid w:val="003C472C"/>
    <w:rsid w:val="003D0728"/>
    <w:rsid w:val="003D6D2B"/>
    <w:rsid w:val="003E2842"/>
    <w:rsid w:val="003E3AAE"/>
    <w:rsid w:val="003F5732"/>
    <w:rsid w:val="00406704"/>
    <w:rsid w:val="00420348"/>
    <w:rsid w:val="00423573"/>
    <w:rsid w:val="00440BA4"/>
    <w:rsid w:val="00452F13"/>
    <w:rsid w:val="00454727"/>
    <w:rsid w:val="004766E1"/>
    <w:rsid w:val="00481A28"/>
    <w:rsid w:val="0048478E"/>
    <w:rsid w:val="00484CD8"/>
    <w:rsid w:val="00491AD6"/>
    <w:rsid w:val="004A0183"/>
    <w:rsid w:val="004B15B0"/>
    <w:rsid w:val="004B5871"/>
    <w:rsid w:val="004B7F05"/>
    <w:rsid w:val="004C1328"/>
    <w:rsid w:val="004C6120"/>
    <w:rsid w:val="004D6A34"/>
    <w:rsid w:val="004D6FB4"/>
    <w:rsid w:val="004E0441"/>
    <w:rsid w:val="00525C56"/>
    <w:rsid w:val="00527FE9"/>
    <w:rsid w:val="00546767"/>
    <w:rsid w:val="00547BCB"/>
    <w:rsid w:val="00550A72"/>
    <w:rsid w:val="00550E9D"/>
    <w:rsid w:val="00552A63"/>
    <w:rsid w:val="00555DE6"/>
    <w:rsid w:val="0055650F"/>
    <w:rsid w:val="00563FBC"/>
    <w:rsid w:val="00565EBD"/>
    <w:rsid w:val="005954DE"/>
    <w:rsid w:val="00597538"/>
    <w:rsid w:val="00597650"/>
    <w:rsid w:val="00597A3B"/>
    <w:rsid w:val="005A0086"/>
    <w:rsid w:val="005A1E7A"/>
    <w:rsid w:val="005A39D9"/>
    <w:rsid w:val="005A4E24"/>
    <w:rsid w:val="005B1542"/>
    <w:rsid w:val="005B54B8"/>
    <w:rsid w:val="005B65A2"/>
    <w:rsid w:val="005D0A34"/>
    <w:rsid w:val="005E11DA"/>
    <w:rsid w:val="005E4389"/>
    <w:rsid w:val="005F150E"/>
    <w:rsid w:val="005F21C5"/>
    <w:rsid w:val="005F2A3B"/>
    <w:rsid w:val="0060185E"/>
    <w:rsid w:val="00620589"/>
    <w:rsid w:val="0062646A"/>
    <w:rsid w:val="00626624"/>
    <w:rsid w:val="00630816"/>
    <w:rsid w:val="006352B8"/>
    <w:rsid w:val="00635C88"/>
    <w:rsid w:val="006366E8"/>
    <w:rsid w:val="00644197"/>
    <w:rsid w:val="00650A6F"/>
    <w:rsid w:val="00661550"/>
    <w:rsid w:val="00662AE7"/>
    <w:rsid w:val="00665790"/>
    <w:rsid w:val="006741A3"/>
    <w:rsid w:val="00676C1A"/>
    <w:rsid w:val="0068008C"/>
    <w:rsid w:val="00683585"/>
    <w:rsid w:val="00686627"/>
    <w:rsid w:val="006952FE"/>
    <w:rsid w:val="006A4CE7"/>
    <w:rsid w:val="006B4BCC"/>
    <w:rsid w:val="006C4E45"/>
    <w:rsid w:val="006D2A09"/>
    <w:rsid w:val="006E1E7C"/>
    <w:rsid w:val="006E557B"/>
    <w:rsid w:val="006F0ACD"/>
    <w:rsid w:val="006F5B87"/>
    <w:rsid w:val="006F6262"/>
    <w:rsid w:val="00702225"/>
    <w:rsid w:val="007103BE"/>
    <w:rsid w:val="00722664"/>
    <w:rsid w:val="0072287F"/>
    <w:rsid w:val="00727215"/>
    <w:rsid w:val="007374F5"/>
    <w:rsid w:val="007411DD"/>
    <w:rsid w:val="00755602"/>
    <w:rsid w:val="00755D12"/>
    <w:rsid w:val="00757DE6"/>
    <w:rsid w:val="00763380"/>
    <w:rsid w:val="007651EE"/>
    <w:rsid w:val="00766F7C"/>
    <w:rsid w:val="00767007"/>
    <w:rsid w:val="0077452D"/>
    <w:rsid w:val="00774E95"/>
    <w:rsid w:val="007A4876"/>
    <w:rsid w:val="007A6BB9"/>
    <w:rsid w:val="007D618E"/>
    <w:rsid w:val="007D6E20"/>
    <w:rsid w:val="007E0D1F"/>
    <w:rsid w:val="007E5598"/>
    <w:rsid w:val="007F08E5"/>
    <w:rsid w:val="007F7D0D"/>
    <w:rsid w:val="00800381"/>
    <w:rsid w:val="008017EB"/>
    <w:rsid w:val="00801877"/>
    <w:rsid w:val="00801D58"/>
    <w:rsid w:val="00803A1E"/>
    <w:rsid w:val="0080606D"/>
    <w:rsid w:val="008060FD"/>
    <w:rsid w:val="008114B2"/>
    <w:rsid w:val="00817716"/>
    <w:rsid w:val="008258A3"/>
    <w:rsid w:val="00851F26"/>
    <w:rsid w:val="00864358"/>
    <w:rsid w:val="00864A04"/>
    <w:rsid w:val="008731E8"/>
    <w:rsid w:val="008759FB"/>
    <w:rsid w:val="00875B40"/>
    <w:rsid w:val="00876DA6"/>
    <w:rsid w:val="008825A3"/>
    <w:rsid w:val="008B0141"/>
    <w:rsid w:val="008D224D"/>
    <w:rsid w:val="008D3C5F"/>
    <w:rsid w:val="008E340F"/>
    <w:rsid w:val="008F4EF6"/>
    <w:rsid w:val="008F5331"/>
    <w:rsid w:val="00903DBD"/>
    <w:rsid w:val="0090547C"/>
    <w:rsid w:val="009106EF"/>
    <w:rsid w:val="009135C4"/>
    <w:rsid w:val="00914505"/>
    <w:rsid w:val="00915E87"/>
    <w:rsid w:val="00920699"/>
    <w:rsid w:val="00926CA6"/>
    <w:rsid w:val="00934343"/>
    <w:rsid w:val="00942F09"/>
    <w:rsid w:val="009504FA"/>
    <w:rsid w:val="0095149E"/>
    <w:rsid w:val="009556B6"/>
    <w:rsid w:val="00961C5B"/>
    <w:rsid w:val="00962E08"/>
    <w:rsid w:val="009653D9"/>
    <w:rsid w:val="00967601"/>
    <w:rsid w:val="00982D31"/>
    <w:rsid w:val="00992B67"/>
    <w:rsid w:val="009A16D7"/>
    <w:rsid w:val="009A35DB"/>
    <w:rsid w:val="009B3861"/>
    <w:rsid w:val="009B3C74"/>
    <w:rsid w:val="009C12E9"/>
    <w:rsid w:val="009C44A8"/>
    <w:rsid w:val="009C7242"/>
    <w:rsid w:val="009E4167"/>
    <w:rsid w:val="009E75F8"/>
    <w:rsid w:val="009F51BF"/>
    <w:rsid w:val="00A001F4"/>
    <w:rsid w:val="00A055DF"/>
    <w:rsid w:val="00A07B67"/>
    <w:rsid w:val="00A07FFE"/>
    <w:rsid w:val="00A10C1D"/>
    <w:rsid w:val="00A11D22"/>
    <w:rsid w:val="00A157F3"/>
    <w:rsid w:val="00A171E3"/>
    <w:rsid w:val="00A355BF"/>
    <w:rsid w:val="00A400CB"/>
    <w:rsid w:val="00A42494"/>
    <w:rsid w:val="00A53DBE"/>
    <w:rsid w:val="00A560DD"/>
    <w:rsid w:val="00A5718D"/>
    <w:rsid w:val="00A6383D"/>
    <w:rsid w:val="00A6477A"/>
    <w:rsid w:val="00A67253"/>
    <w:rsid w:val="00A7156F"/>
    <w:rsid w:val="00A80B8B"/>
    <w:rsid w:val="00A946FC"/>
    <w:rsid w:val="00A96312"/>
    <w:rsid w:val="00A97DE4"/>
    <w:rsid w:val="00AA27D4"/>
    <w:rsid w:val="00AA39F2"/>
    <w:rsid w:val="00AA5BED"/>
    <w:rsid w:val="00AB1972"/>
    <w:rsid w:val="00AB226F"/>
    <w:rsid w:val="00AC2182"/>
    <w:rsid w:val="00AC5254"/>
    <w:rsid w:val="00AD3365"/>
    <w:rsid w:val="00AD7AD9"/>
    <w:rsid w:val="00AE74B3"/>
    <w:rsid w:val="00AF0033"/>
    <w:rsid w:val="00AF6C08"/>
    <w:rsid w:val="00B01EB6"/>
    <w:rsid w:val="00B02001"/>
    <w:rsid w:val="00B02B3C"/>
    <w:rsid w:val="00B047C1"/>
    <w:rsid w:val="00B05735"/>
    <w:rsid w:val="00B1183F"/>
    <w:rsid w:val="00B47AF8"/>
    <w:rsid w:val="00B60902"/>
    <w:rsid w:val="00B66167"/>
    <w:rsid w:val="00B67833"/>
    <w:rsid w:val="00B81888"/>
    <w:rsid w:val="00B83BA6"/>
    <w:rsid w:val="00B977D2"/>
    <w:rsid w:val="00B97C21"/>
    <w:rsid w:val="00BA1CC9"/>
    <w:rsid w:val="00BB33D5"/>
    <w:rsid w:val="00BB4F10"/>
    <w:rsid w:val="00BB55A2"/>
    <w:rsid w:val="00BB6BC9"/>
    <w:rsid w:val="00BB76FC"/>
    <w:rsid w:val="00BC2AED"/>
    <w:rsid w:val="00BD0FA6"/>
    <w:rsid w:val="00BE563E"/>
    <w:rsid w:val="00BE5EA4"/>
    <w:rsid w:val="00BF1D30"/>
    <w:rsid w:val="00C00086"/>
    <w:rsid w:val="00C05C08"/>
    <w:rsid w:val="00C1663C"/>
    <w:rsid w:val="00C262DE"/>
    <w:rsid w:val="00C266DF"/>
    <w:rsid w:val="00C33E35"/>
    <w:rsid w:val="00C37EB7"/>
    <w:rsid w:val="00C40041"/>
    <w:rsid w:val="00C72731"/>
    <w:rsid w:val="00C82CD0"/>
    <w:rsid w:val="00C858C1"/>
    <w:rsid w:val="00C879EE"/>
    <w:rsid w:val="00C944CD"/>
    <w:rsid w:val="00C957F1"/>
    <w:rsid w:val="00C96724"/>
    <w:rsid w:val="00C97042"/>
    <w:rsid w:val="00CA10E6"/>
    <w:rsid w:val="00CA34A4"/>
    <w:rsid w:val="00CA34F4"/>
    <w:rsid w:val="00CB2861"/>
    <w:rsid w:val="00CB4406"/>
    <w:rsid w:val="00CB5D43"/>
    <w:rsid w:val="00CB6019"/>
    <w:rsid w:val="00CB7CDD"/>
    <w:rsid w:val="00CC1564"/>
    <w:rsid w:val="00CC30FB"/>
    <w:rsid w:val="00CE4A87"/>
    <w:rsid w:val="00CF1C24"/>
    <w:rsid w:val="00CF4800"/>
    <w:rsid w:val="00CF5C2C"/>
    <w:rsid w:val="00D00BEA"/>
    <w:rsid w:val="00D02293"/>
    <w:rsid w:val="00D04F70"/>
    <w:rsid w:val="00D20E12"/>
    <w:rsid w:val="00D231AF"/>
    <w:rsid w:val="00D30C6A"/>
    <w:rsid w:val="00D314A2"/>
    <w:rsid w:val="00D455D1"/>
    <w:rsid w:val="00D50A9F"/>
    <w:rsid w:val="00D6022C"/>
    <w:rsid w:val="00D64627"/>
    <w:rsid w:val="00D742DD"/>
    <w:rsid w:val="00D75B1B"/>
    <w:rsid w:val="00D808A9"/>
    <w:rsid w:val="00D838E5"/>
    <w:rsid w:val="00DA09AF"/>
    <w:rsid w:val="00DB2F6C"/>
    <w:rsid w:val="00DB5EF8"/>
    <w:rsid w:val="00DC005F"/>
    <w:rsid w:val="00DD4864"/>
    <w:rsid w:val="00DE6106"/>
    <w:rsid w:val="00DF510D"/>
    <w:rsid w:val="00E03653"/>
    <w:rsid w:val="00E06FA2"/>
    <w:rsid w:val="00E07CED"/>
    <w:rsid w:val="00E151D7"/>
    <w:rsid w:val="00E15A57"/>
    <w:rsid w:val="00E263F8"/>
    <w:rsid w:val="00E31F32"/>
    <w:rsid w:val="00E42071"/>
    <w:rsid w:val="00E56ACE"/>
    <w:rsid w:val="00E5740A"/>
    <w:rsid w:val="00E623F8"/>
    <w:rsid w:val="00E753CC"/>
    <w:rsid w:val="00E75494"/>
    <w:rsid w:val="00E77D09"/>
    <w:rsid w:val="00E8036B"/>
    <w:rsid w:val="00E97734"/>
    <w:rsid w:val="00EA6A46"/>
    <w:rsid w:val="00EC389F"/>
    <w:rsid w:val="00ED10C1"/>
    <w:rsid w:val="00ED2441"/>
    <w:rsid w:val="00ED4A8E"/>
    <w:rsid w:val="00ED5679"/>
    <w:rsid w:val="00EE1B8C"/>
    <w:rsid w:val="00EE7D33"/>
    <w:rsid w:val="00EF0E4F"/>
    <w:rsid w:val="00EF224C"/>
    <w:rsid w:val="00EF5E74"/>
    <w:rsid w:val="00EF6001"/>
    <w:rsid w:val="00F01321"/>
    <w:rsid w:val="00F01DD6"/>
    <w:rsid w:val="00F04D47"/>
    <w:rsid w:val="00F0755E"/>
    <w:rsid w:val="00F1016F"/>
    <w:rsid w:val="00F14706"/>
    <w:rsid w:val="00F1534F"/>
    <w:rsid w:val="00F2026B"/>
    <w:rsid w:val="00F27B6E"/>
    <w:rsid w:val="00F32259"/>
    <w:rsid w:val="00F403A3"/>
    <w:rsid w:val="00F44135"/>
    <w:rsid w:val="00F46E59"/>
    <w:rsid w:val="00F65923"/>
    <w:rsid w:val="00F65B20"/>
    <w:rsid w:val="00F70645"/>
    <w:rsid w:val="00F74057"/>
    <w:rsid w:val="00F85458"/>
    <w:rsid w:val="00F864A3"/>
    <w:rsid w:val="00F91DAC"/>
    <w:rsid w:val="00FB23A8"/>
    <w:rsid w:val="00FC09E7"/>
    <w:rsid w:val="00FC64C0"/>
    <w:rsid w:val="00FD1053"/>
    <w:rsid w:val="00FD377A"/>
    <w:rsid w:val="00FD4E84"/>
    <w:rsid w:val="00FD6390"/>
    <w:rsid w:val="00FD7F9A"/>
    <w:rsid w:val="00FE2B3F"/>
    <w:rsid w:val="00FE2F5D"/>
    <w:rsid w:val="00FF3D66"/>
    <w:rsid w:val="00FF48F2"/>
    <w:rsid w:val="00FF7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3EE5C"/>
  <w15:chartTrackingRefBased/>
  <w15:docId w15:val="{6E2C3F45-6F9E-495C-A1D1-C9349C535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5D36"/>
  </w:style>
  <w:style w:type="paragraph" w:styleId="1">
    <w:name w:val="heading 1"/>
    <w:aliases w:val="Знак,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
    <w:basedOn w:val="a"/>
    <w:next w:val="a"/>
    <w:link w:val="10"/>
    <w:qFormat/>
    <w:rsid w:val="00A400CB"/>
    <w:pPr>
      <w:keepNext/>
      <w:numPr>
        <w:numId w:val="1"/>
      </w:numPr>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жж"/>
    <w:basedOn w:val="a"/>
    <w:next w:val="a"/>
    <w:link w:val="20"/>
    <w:qFormat/>
    <w:rsid w:val="00A400CB"/>
    <w:pPr>
      <w:keepNext/>
      <w:numPr>
        <w:ilvl w:val="1"/>
        <w:numId w:val="1"/>
      </w:numPr>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A400CB"/>
    <w:pPr>
      <w:keepNext/>
      <w:numPr>
        <w:ilvl w:val="2"/>
        <w:numId w:val="1"/>
      </w:numPr>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A400CB"/>
    <w:pPr>
      <w:keepNext/>
      <w:numPr>
        <w:ilvl w:val="3"/>
        <w:numId w:val="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1"/>
    <w:qFormat/>
    <w:rsid w:val="00A400CB"/>
    <w:pPr>
      <w:numPr>
        <w:ilvl w:val="4"/>
        <w:numId w:val="1"/>
      </w:num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A400CB"/>
    <w:pPr>
      <w:numPr>
        <w:ilvl w:val="5"/>
        <w:numId w:val="1"/>
      </w:num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400CB"/>
    <w:pPr>
      <w:numPr>
        <w:ilvl w:val="6"/>
        <w:numId w:val="1"/>
      </w:num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1"/>
    <w:qFormat/>
    <w:rsid w:val="00A400CB"/>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400CB"/>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BE563E"/>
    <w:rPr>
      <w:rFonts w:ascii="Times New Roman" w:hAnsi="Times New Roman" w:cs="Times New Roman" w:hint="default"/>
      <w:b/>
      <w:bCs/>
      <w:i w:val="0"/>
      <w:iCs w:val="0"/>
      <w:color w:val="000000"/>
      <w:sz w:val="24"/>
      <w:szCs w:val="24"/>
    </w:rPr>
  </w:style>
  <w:style w:type="character" w:customStyle="1" w:styleId="apple-style-span">
    <w:name w:val="apple-style-span"/>
    <w:basedOn w:val="a0"/>
    <w:rsid w:val="00BE563E"/>
  </w:style>
  <w:style w:type="character" w:styleId="a3">
    <w:name w:val="Strong"/>
    <w:uiPriority w:val="22"/>
    <w:qFormat/>
    <w:rsid w:val="00D838E5"/>
    <w:rPr>
      <w:b/>
      <w:bCs/>
    </w:rPr>
  </w:style>
  <w:style w:type="paragraph" w:styleId="a4">
    <w:name w:val="List Paragraph"/>
    <w:aliases w:val="_список,Маркировка 1,Paragraph,Citation List,Resume Title,List Paragraph Char Char,Bullet 1,List Paragraph1,b1,Number_1,SGLText List Paragraph,new,lp1,Normal Sentence,Colorful List - Accent 11,ListPar1,List Paragraph2,List Paragraph11"/>
    <w:basedOn w:val="a"/>
    <w:link w:val="a5"/>
    <w:uiPriority w:val="1"/>
    <w:qFormat/>
    <w:rsid w:val="00864A04"/>
    <w:pPr>
      <w:spacing w:after="0" w:line="240" w:lineRule="auto"/>
      <w:ind w:left="720"/>
    </w:pPr>
    <w:rPr>
      <w:rFonts w:ascii="Times New Roman" w:eastAsia="Times New Roman" w:hAnsi="Times New Roman" w:cs="Times New Roman"/>
      <w:sz w:val="24"/>
      <w:szCs w:val="24"/>
      <w:lang w:eastAsia="ru-RU"/>
    </w:rPr>
  </w:style>
  <w:style w:type="paragraph" w:styleId="a6">
    <w:name w:val="header"/>
    <w:aliases w:val=" Знак7,Знак7, Знак9,Знак9,Верхний колонтитул Знак1,Верхний колонтитул Знак Знак,Знак7 Знак Знак,Header Char Знак,Header Char Знак Знак Знак,Header Char Знак Знак Знак Зна, Знак7 Знак Знак,Title Up, Знак9 Знак Знак"/>
    <w:basedOn w:val="a"/>
    <w:link w:val="a7"/>
    <w:uiPriority w:val="99"/>
    <w:qFormat/>
    <w:rsid w:val="008060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aliases w:val=" Знак7 Знак,Знак7 Знак, Знак9 Знак,Знак9 Знак,Верхний колонтитул Знак1 Знак,Верхний колонтитул Знак Знак Знак,Знак7 Знак Знак Знак,Header Char Знак Знак,Header Char Знак Знак Знак Знак,Header Char Знак Знак Знак Зна Знак"/>
    <w:basedOn w:val="a0"/>
    <w:link w:val="a6"/>
    <w:uiPriority w:val="99"/>
    <w:qFormat/>
    <w:rsid w:val="0080606D"/>
    <w:rPr>
      <w:rFonts w:ascii="Times New Roman" w:eastAsia="Times New Roman" w:hAnsi="Times New Roman" w:cs="Times New Roman"/>
      <w:sz w:val="24"/>
      <w:szCs w:val="24"/>
      <w:lang w:eastAsia="ru-RU"/>
    </w:rPr>
  </w:style>
  <w:style w:type="paragraph" w:customStyle="1" w:styleId="a8">
    <w:name w:val="ТекстАбзац"/>
    <w:basedOn w:val="a6"/>
    <w:link w:val="a9"/>
    <w:rsid w:val="0080606D"/>
    <w:pPr>
      <w:tabs>
        <w:tab w:val="clear" w:pos="4677"/>
        <w:tab w:val="clear" w:pos="9355"/>
      </w:tabs>
      <w:spacing w:before="60" w:after="60"/>
      <w:ind w:firstLine="720"/>
      <w:jc w:val="both"/>
    </w:pPr>
    <w:rPr>
      <w:rFonts w:ascii="Arial" w:hAnsi="Arial"/>
      <w:sz w:val="22"/>
      <w:szCs w:val="20"/>
    </w:rPr>
  </w:style>
  <w:style w:type="character" w:customStyle="1" w:styleId="a9">
    <w:name w:val="ТекстАбзац Знак"/>
    <w:basedOn w:val="a0"/>
    <w:link w:val="a8"/>
    <w:rsid w:val="0080606D"/>
    <w:rPr>
      <w:rFonts w:ascii="Arial" w:eastAsia="Times New Roman" w:hAnsi="Arial" w:cs="Times New Roman"/>
      <w:szCs w:val="20"/>
      <w:lang w:eastAsia="ru-RU"/>
    </w:rPr>
  </w:style>
  <w:style w:type="paragraph" w:styleId="21">
    <w:name w:val="Body Text 2"/>
    <w:basedOn w:val="a"/>
    <w:link w:val="22"/>
    <w:uiPriority w:val="99"/>
    <w:rsid w:val="004B7F05"/>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4B7F05"/>
    <w:rPr>
      <w:rFonts w:ascii="Times New Roman" w:eastAsia="Times New Roman" w:hAnsi="Times New Roman" w:cs="Times New Roman"/>
      <w:sz w:val="24"/>
      <w:szCs w:val="24"/>
      <w:lang w:eastAsia="ru-RU"/>
    </w:rPr>
  </w:style>
  <w:style w:type="character" w:customStyle="1" w:styleId="10">
    <w:name w:val="Заголовок 1 Знак"/>
    <w:aliases w:val="Знак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rsid w:val="00A400CB"/>
    <w:rPr>
      <w:rFonts w:ascii="Arial" w:eastAsia="Times New Roman" w:hAnsi="Arial" w:cs="Arial"/>
      <w:b/>
      <w:bCs/>
      <w:kern w:val="32"/>
      <w:sz w:val="32"/>
      <w:szCs w:val="32"/>
      <w:lang w:eastAsia="ru-RU"/>
    </w:rPr>
  </w:style>
  <w:style w:type="character" w:customStyle="1" w:styleId="20">
    <w:name w:val="Заголовок 2 Знак"/>
    <w:aliases w:val="жж Знак"/>
    <w:basedOn w:val="a0"/>
    <w:link w:val="2"/>
    <w:rsid w:val="00A400CB"/>
    <w:rPr>
      <w:rFonts w:ascii="Arial" w:eastAsia="Times New Roman" w:hAnsi="Arial" w:cs="Arial"/>
      <w:b/>
      <w:bCs/>
      <w:i/>
      <w:iCs/>
      <w:sz w:val="28"/>
      <w:szCs w:val="28"/>
      <w:lang w:eastAsia="ru-RU"/>
    </w:rPr>
  </w:style>
  <w:style w:type="character" w:customStyle="1" w:styleId="30">
    <w:name w:val="Заголовок 3 Знак"/>
    <w:basedOn w:val="a0"/>
    <w:link w:val="3"/>
    <w:rsid w:val="00A400CB"/>
    <w:rPr>
      <w:rFonts w:ascii="Arial" w:eastAsia="Times New Roman" w:hAnsi="Arial" w:cs="Arial"/>
      <w:b/>
      <w:bCs/>
      <w:sz w:val="26"/>
      <w:szCs w:val="26"/>
      <w:lang w:eastAsia="ru-RU"/>
    </w:rPr>
  </w:style>
  <w:style w:type="character" w:customStyle="1" w:styleId="40">
    <w:name w:val="Заголовок 4 Знак"/>
    <w:basedOn w:val="a0"/>
    <w:link w:val="4"/>
    <w:rsid w:val="00A400CB"/>
    <w:rPr>
      <w:rFonts w:ascii="Times New Roman" w:eastAsia="Times New Roman" w:hAnsi="Times New Roman" w:cs="Times New Roman"/>
      <w:b/>
      <w:bCs/>
      <w:sz w:val="28"/>
      <w:szCs w:val="28"/>
      <w:lang w:eastAsia="ru-RU"/>
    </w:rPr>
  </w:style>
  <w:style w:type="character" w:customStyle="1" w:styleId="51">
    <w:name w:val="Заголовок 5 Знак"/>
    <w:basedOn w:val="a0"/>
    <w:link w:val="5"/>
    <w:rsid w:val="00A400C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400CB"/>
    <w:rPr>
      <w:rFonts w:ascii="Times New Roman" w:eastAsia="Times New Roman" w:hAnsi="Times New Roman" w:cs="Times New Roman"/>
      <w:b/>
      <w:bCs/>
      <w:lang w:eastAsia="ru-RU"/>
    </w:rPr>
  </w:style>
  <w:style w:type="character" w:customStyle="1" w:styleId="70">
    <w:name w:val="Заголовок 7 Знак"/>
    <w:basedOn w:val="a0"/>
    <w:link w:val="7"/>
    <w:rsid w:val="00A400CB"/>
    <w:rPr>
      <w:rFonts w:ascii="Times New Roman" w:eastAsia="Times New Roman" w:hAnsi="Times New Roman" w:cs="Times New Roman"/>
      <w:sz w:val="24"/>
      <w:szCs w:val="24"/>
      <w:lang w:eastAsia="ru-RU"/>
    </w:rPr>
  </w:style>
  <w:style w:type="character" w:customStyle="1" w:styleId="81">
    <w:name w:val="Заголовок 8 Знак"/>
    <w:basedOn w:val="a0"/>
    <w:link w:val="8"/>
    <w:rsid w:val="00A400CB"/>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400CB"/>
    <w:rPr>
      <w:rFonts w:ascii="Arial" w:eastAsia="Times New Roman" w:hAnsi="Arial" w:cs="Arial"/>
      <w:lang w:eastAsia="ru-RU"/>
    </w:rPr>
  </w:style>
  <w:style w:type="character" w:customStyle="1" w:styleId="fontstyle21">
    <w:name w:val="fontstyle21"/>
    <w:basedOn w:val="a0"/>
    <w:rsid w:val="00F91DAC"/>
    <w:rPr>
      <w:rFonts w:ascii="TimesNewRomanPSMT" w:hAnsi="TimesNewRomanPSMT" w:hint="default"/>
      <w:b w:val="0"/>
      <w:bCs w:val="0"/>
      <w:i w:val="0"/>
      <w:iCs w:val="0"/>
      <w:color w:val="000000"/>
      <w:sz w:val="24"/>
      <w:szCs w:val="24"/>
    </w:rPr>
  </w:style>
  <w:style w:type="character" w:customStyle="1" w:styleId="s1">
    <w:name w:val="s1"/>
    <w:basedOn w:val="a0"/>
    <w:rsid w:val="002F6DB5"/>
    <w:rPr>
      <w:rFonts w:ascii="Times New Roman" w:hAnsi="Times New Roman" w:cs="Times New Roman" w:hint="default"/>
      <w:b/>
      <w:bCs/>
      <w:color w:val="000000"/>
    </w:rPr>
  </w:style>
  <w:style w:type="paragraph" w:customStyle="1" w:styleId="pj">
    <w:name w:val="pj"/>
    <w:basedOn w:val="a"/>
    <w:rsid w:val="002F6DB5"/>
    <w:pPr>
      <w:spacing w:after="0" w:line="240" w:lineRule="auto"/>
      <w:ind w:firstLine="400"/>
      <w:jc w:val="both"/>
    </w:pPr>
    <w:rPr>
      <w:rFonts w:ascii="Times New Roman" w:eastAsiaTheme="minorEastAsia" w:hAnsi="Times New Roman" w:cs="Times New Roman"/>
      <w:color w:val="000000"/>
      <w:sz w:val="24"/>
      <w:szCs w:val="24"/>
      <w:lang w:eastAsia="ru-RU"/>
    </w:rPr>
  </w:style>
  <w:style w:type="paragraph" w:customStyle="1" w:styleId="pji">
    <w:name w:val="pji"/>
    <w:basedOn w:val="a"/>
    <w:rsid w:val="002F6DB5"/>
    <w:pPr>
      <w:spacing w:after="0" w:line="240" w:lineRule="auto"/>
      <w:jc w:val="both"/>
    </w:pPr>
    <w:rPr>
      <w:rFonts w:ascii="Times New Roman" w:eastAsiaTheme="minorEastAsia" w:hAnsi="Times New Roman" w:cs="Times New Roman"/>
      <w:color w:val="000000"/>
      <w:sz w:val="24"/>
      <w:szCs w:val="24"/>
      <w:lang w:eastAsia="ru-RU"/>
    </w:rPr>
  </w:style>
  <w:style w:type="character" w:customStyle="1" w:styleId="s0">
    <w:name w:val="s0"/>
    <w:basedOn w:val="a0"/>
    <w:rsid w:val="002F6DB5"/>
    <w:rPr>
      <w:rFonts w:ascii="Times New Roman" w:hAnsi="Times New Roman" w:cs="Times New Roman" w:hint="default"/>
      <w:b w:val="0"/>
      <w:bCs w:val="0"/>
      <w:i w:val="0"/>
      <w:iCs w:val="0"/>
      <w:color w:val="000000"/>
    </w:rPr>
  </w:style>
  <w:style w:type="character" w:customStyle="1" w:styleId="s3">
    <w:name w:val="s3"/>
    <w:basedOn w:val="a0"/>
    <w:rsid w:val="002F6DB5"/>
    <w:rPr>
      <w:rFonts w:ascii="Times New Roman" w:hAnsi="Times New Roman" w:cs="Times New Roman" w:hint="default"/>
      <w:b w:val="0"/>
      <w:bCs w:val="0"/>
      <w:i/>
      <w:iCs/>
      <w:color w:val="FF0000"/>
    </w:rPr>
  </w:style>
  <w:style w:type="character" w:styleId="aa">
    <w:name w:val="Hyperlink"/>
    <w:basedOn w:val="a0"/>
    <w:uiPriority w:val="99"/>
    <w:unhideWhenUsed/>
    <w:rsid w:val="002F6DB5"/>
    <w:rPr>
      <w:color w:val="0000FF"/>
      <w:u w:val="single"/>
    </w:rPr>
  </w:style>
  <w:style w:type="character" w:customStyle="1" w:styleId="23">
    <w:name w:val="Основной текст (2)_"/>
    <w:basedOn w:val="a0"/>
    <w:link w:val="24"/>
    <w:rsid w:val="00CA34A4"/>
    <w:rPr>
      <w:sz w:val="24"/>
      <w:szCs w:val="24"/>
      <w:shd w:val="clear" w:color="auto" w:fill="FFFFFF"/>
    </w:rPr>
  </w:style>
  <w:style w:type="paragraph" w:customStyle="1" w:styleId="24">
    <w:name w:val="Основной текст (2)"/>
    <w:basedOn w:val="a"/>
    <w:link w:val="23"/>
    <w:rsid w:val="00CA34A4"/>
    <w:pPr>
      <w:shd w:val="clear" w:color="auto" w:fill="FFFFFF"/>
      <w:spacing w:before="240" w:after="0" w:line="281" w:lineRule="exact"/>
      <w:jc w:val="center"/>
    </w:pPr>
    <w:rPr>
      <w:sz w:val="24"/>
      <w:szCs w:val="24"/>
    </w:rPr>
  </w:style>
  <w:style w:type="paragraph" w:customStyle="1" w:styleId="52">
    <w:name w:val="Основной текст5"/>
    <w:basedOn w:val="a"/>
    <w:rsid w:val="00CA34A4"/>
    <w:pPr>
      <w:shd w:val="clear" w:color="auto" w:fill="FFFFFF"/>
      <w:spacing w:before="540" w:after="0" w:line="1130" w:lineRule="exact"/>
      <w:ind w:hanging="1020"/>
      <w:jc w:val="both"/>
    </w:pPr>
    <w:rPr>
      <w:rFonts w:ascii="Times New Roman" w:eastAsia="Times New Roman" w:hAnsi="Times New Roman" w:cs="Times New Roman"/>
      <w:color w:val="000000"/>
      <w:spacing w:val="10"/>
      <w:sz w:val="61"/>
      <w:szCs w:val="61"/>
      <w:lang w:val="ru" w:eastAsia="ru-RU"/>
    </w:rPr>
  </w:style>
  <w:style w:type="paragraph" w:styleId="ab">
    <w:name w:val="List Bullet"/>
    <w:basedOn w:val="a"/>
    <w:autoRedefine/>
    <w:rsid w:val="007103BE"/>
    <w:pPr>
      <w:spacing w:after="60" w:line="240" w:lineRule="auto"/>
      <w:ind w:firstLine="720"/>
      <w:jc w:val="both"/>
    </w:pPr>
    <w:rPr>
      <w:rFonts w:ascii="Times New Roman" w:eastAsia="Times New Roman" w:hAnsi="Times New Roman" w:cs="Times New Roman"/>
      <w:sz w:val="28"/>
      <w:szCs w:val="28"/>
      <w:lang w:eastAsia="ru-RU"/>
    </w:rPr>
  </w:style>
  <w:style w:type="paragraph" w:styleId="ac">
    <w:name w:val="footer"/>
    <w:aliases w:val="Title Down,Footer_ARGOSS,Reference number,Title Down Знак Знак Знак, Знак8"/>
    <w:basedOn w:val="a"/>
    <w:link w:val="ad"/>
    <w:uiPriority w:val="99"/>
    <w:unhideWhenUsed/>
    <w:qFormat/>
    <w:rsid w:val="003F5732"/>
    <w:pPr>
      <w:tabs>
        <w:tab w:val="center" w:pos="4677"/>
        <w:tab w:val="right" w:pos="9355"/>
      </w:tabs>
      <w:spacing w:after="0" w:line="240" w:lineRule="auto"/>
    </w:pPr>
  </w:style>
  <w:style w:type="character" w:customStyle="1" w:styleId="ad">
    <w:name w:val="Нижний колонтитул Знак"/>
    <w:aliases w:val="Title Down Знак,Footer_ARGOSS Знак,Reference number Знак,Title Down Знак Знак Знак Знак, Знак8 Знак"/>
    <w:basedOn w:val="a0"/>
    <w:link w:val="ac"/>
    <w:uiPriority w:val="99"/>
    <w:rsid w:val="003F5732"/>
  </w:style>
  <w:style w:type="character" w:customStyle="1" w:styleId="FontStyle24">
    <w:name w:val="Font Style24"/>
    <w:basedOn w:val="a0"/>
    <w:rsid w:val="000F2ED9"/>
    <w:rPr>
      <w:rFonts w:ascii="Arial" w:hAnsi="Arial" w:cs="Arial"/>
      <w:sz w:val="20"/>
      <w:szCs w:val="20"/>
    </w:rPr>
  </w:style>
  <w:style w:type="character" w:customStyle="1" w:styleId="a5">
    <w:name w:val="Абзац списка Знак"/>
    <w:aliases w:val="_список Знак,Маркировка 1 Знак,Paragraph Знак,Citation List Знак,Resume Title Знак,List Paragraph Char Char Знак,Bullet 1 Знак,List Paragraph1 Знак,b1 Знак,Number_1 Знак,SGLText List Paragraph Знак,new Знак,lp1 Знак,ListPar1 Знак"/>
    <w:link w:val="a4"/>
    <w:uiPriority w:val="1"/>
    <w:qFormat/>
    <w:rsid w:val="003E2842"/>
    <w:rPr>
      <w:rFonts w:ascii="Times New Roman" w:eastAsia="Times New Roman" w:hAnsi="Times New Roman" w:cs="Times New Roman"/>
      <w:sz w:val="24"/>
      <w:szCs w:val="24"/>
      <w:lang w:eastAsia="ru-RU"/>
    </w:rPr>
  </w:style>
  <w:style w:type="paragraph" w:styleId="ae">
    <w:name w:val="Body Text Indent"/>
    <w:aliases w:val="Основной текст 1,Нумерованный список !!,Основной текст с отступом Знак Знак1,Основной текст с отступом Знак1 Знак Знак,Основной текст с отступом Знак Знак Знак Знак,Знак8 Знак Знак,Основной текст с отступом Знак Знак"/>
    <w:basedOn w:val="a"/>
    <w:link w:val="af"/>
    <w:unhideWhenUsed/>
    <w:qFormat/>
    <w:rsid w:val="00FD4E84"/>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aliases w:val="Основной текст 1 Знак1,Нумерованный список !! Знак1,Основной текст с отступом Знак Знак1 Знак,Основной текст с отступом Знак1 Знак Знак Знак,Основной текст с отступом Знак Знак Знак Знак Знак1,Знак8 Знак Знак Знак1"/>
    <w:basedOn w:val="a0"/>
    <w:link w:val="ae"/>
    <w:rsid w:val="00FD4E84"/>
    <w:rPr>
      <w:rFonts w:ascii="Times New Roman" w:eastAsia="Times New Roman" w:hAnsi="Times New Roman" w:cs="Times New Roman"/>
      <w:sz w:val="24"/>
      <w:szCs w:val="24"/>
      <w:lang w:eastAsia="ru-RU"/>
    </w:rPr>
  </w:style>
  <w:style w:type="paragraph" w:customStyle="1" w:styleId="BodyText21">
    <w:name w:val="Body Text 21"/>
    <w:basedOn w:val="a"/>
    <w:qFormat/>
    <w:rsid w:val="00FD4E84"/>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71">
    <w:name w:val="Основной текст (7)_"/>
    <w:basedOn w:val="a0"/>
    <w:link w:val="710"/>
    <w:locked/>
    <w:rsid w:val="00F0755E"/>
    <w:rPr>
      <w:rFonts w:ascii="Arial" w:hAnsi="Arial" w:cs="Arial"/>
      <w:sz w:val="21"/>
      <w:szCs w:val="21"/>
      <w:shd w:val="clear" w:color="auto" w:fill="FFFFFF"/>
    </w:rPr>
  </w:style>
  <w:style w:type="paragraph" w:customStyle="1" w:styleId="710">
    <w:name w:val="Основной текст (7)1"/>
    <w:basedOn w:val="a"/>
    <w:link w:val="71"/>
    <w:qFormat/>
    <w:rsid w:val="00F0755E"/>
    <w:pPr>
      <w:widowControl w:val="0"/>
      <w:shd w:val="clear" w:color="auto" w:fill="FFFFFF"/>
      <w:spacing w:after="960" w:line="240" w:lineRule="atLeast"/>
    </w:pPr>
    <w:rPr>
      <w:rFonts w:ascii="Arial" w:hAnsi="Arial" w:cs="Arial"/>
      <w:sz w:val="21"/>
      <w:szCs w:val="21"/>
    </w:rPr>
  </w:style>
  <w:style w:type="paragraph" w:styleId="af0">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Обычный (Web) Знак1, Знак4 Знак,Знак4 Знак,Знак Знак1 Знак"/>
    <w:basedOn w:val="a"/>
    <w:link w:val="af1"/>
    <w:uiPriority w:val="99"/>
    <w:unhideWhenUsed/>
    <w:qFormat/>
    <w:rsid w:val="00926CA6"/>
    <w:rPr>
      <w:rFonts w:ascii="Times New Roman" w:hAnsi="Times New Roman" w:cs="Times New Roman"/>
      <w:sz w:val="24"/>
      <w:szCs w:val="24"/>
    </w:rPr>
  </w:style>
  <w:style w:type="paragraph" w:styleId="af2">
    <w:name w:val="Body Text"/>
    <w:aliases w:val="gl,Основной текст Знак Знак,Body Text Char,Body3,paragraph 2,paragraph 21,L1 Body Text,Основной текст Знак1 Знак,Основной текст Знак Знак Знак Знак Знак,Основной текст Знак Знак Знак Знак Знак Знак,Основной текст Знак1 Знак1,Обычный-2"/>
    <w:basedOn w:val="a"/>
    <w:link w:val="af3"/>
    <w:unhideWhenUsed/>
    <w:qFormat/>
    <w:rsid w:val="00755602"/>
    <w:pPr>
      <w:spacing w:after="120"/>
    </w:pPr>
  </w:style>
  <w:style w:type="character" w:customStyle="1" w:styleId="af3">
    <w:name w:val="Основной текст Знак"/>
    <w:aliases w:val="gl Знак,Основной текст Знак Знак Знак,Body Text Char Знак,Body3 Знак,paragraph 2 Знак,paragraph 21 Знак,L1 Body Text Знак,Основной текст Знак1 Знак Знак,Основной текст Знак Знак Знак Знак Знак Знак1,Основной текст Знак1 Знак1 Знак"/>
    <w:basedOn w:val="a0"/>
    <w:link w:val="af2"/>
    <w:uiPriority w:val="99"/>
    <w:rsid w:val="00755602"/>
  </w:style>
  <w:style w:type="character" w:customStyle="1" w:styleId="11">
    <w:name w:val="Неразрешенное упоминание1"/>
    <w:basedOn w:val="a0"/>
    <w:uiPriority w:val="99"/>
    <w:semiHidden/>
    <w:unhideWhenUsed/>
    <w:rsid w:val="00C37EB7"/>
    <w:rPr>
      <w:color w:val="605E5C"/>
      <w:shd w:val="clear" w:color="auto" w:fill="E1DFDD"/>
    </w:rPr>
  </w:style>
  <w:style w:type="paragraph" w:customStyle="1" w:styleId="af4">
    <w:name w:val="Абзац"/>
    <w:basedOn w:val="31"/>
    <w:uiPriority w:val="99"/>
    <w:qFormat/>
    <w:rsid w:val="00D231AF"/>
    <w:pPr>
      <w:spacing w:before="120" w:after="0" w:line="240" w:lineRule="auto"/>
      <w:ind w:left="0" w:firstLine="709"/>
      <w:jc w:val="both"/>
    </w:pPr>
    <w:rPr>
      <w:rFonts w:ascii="Arial" w:eastAsia="Times New Roman" w:hAnsi="Arial" w:cs="Arial"/>
      <w:sz w:val="24"/>
      <w:szCs w:val="24"/>
      <w:lang w:eastAsia="ru-RU"/>
    </w:rPr>
  </w:style>
  <w:style w:type="paragraph" w:styleId="31">
    <w:name w:val="Body Text Indent 3"/>
    <w:basedOn w:val="a"/>
    <w:link w:val="32"/>
    <w:unhideWhenUsed/>
    <w:rsid w:val="00D231AF"/>
    <w:pPr>
      <w:spacing w:after="120"/>
      <w:ind w:left="283"/>
    </w:pPr>
    <w:rPr>
      <w:sz w:val="16"/>
      <w:szCs w:val="16"/>
    </w:rPr>
  </w:style>
  <w:style w:type="character" w:customStyle="1" w:styleId="32">
    <w:name w:val="Основной текст с отступом 3 Знак"/>
    <w:basedOn w:val="a0"/>
    <w:link w:val="31"/>
    <w:rsid w:val="00D231AF"/>
    <w:rPr>
      <w:sz w:val="16"/>
      <w:szCs w:val="16"/>
    </w:rPr>
  </w:style>
  <w:style w:type="paragraph" w:customStyle="1" w:styleId="ListMultilevel">
    <w:name w:val="List Multilevel"/>
    <w:basedOn w:val="a"/>
    <w:qFormat/>
    <w:rsid w:val="007E5598"/>
    <w:pPr>
      <w:spacing w:after="240" w:line="240" w:lineRule="auto"/>
      <w:jc w:val="both"/>
    </w:pPr>
    <w:rPr>
      <w:rFonts w:ascii="Times New Roman" w:eastAsia="Times New Roman" w:hAnsi="Times New Roman" w:cs="Times New Roman"/>
      <w:sz w:val="26"/>
      <w:szCs w:val="20"/>
      <w:lang w:val="en-US" w:eastAsia="ru-RU"/>
    </w:rPr>
  </w:style>
  <w:style w:type="character" w:customStyle="1" w:styleId="af1">
    <w:name w:val="Обычный (Интернет) Знак"/>
    <w:aliases w:val="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Обычный (Web) Знак1 Знак"/>
    <w:link w:val="af0"/>
    <w:rsid w:val="00C1663C"/>
    <w:rPr>
      <w:rFonts w:ascii="Times New Roman" w:hAnsi="Times New Roman" w:cs="Times New Roman"/>
      <w:sz w:val="24"/>
      <w:szCs w:val="24"/>
    </w:rPr>
  </w:style>
  <w:style w:type="paragraph" w:customStyle="1" w:styleId="TableParagraph">
    <w:name w:val="Table Paragraph"/>
    <w:basedOn w:val="a"/>
    <w:uiPriority w:val="1"/>
    <w:qFormat/>
    <w:rsid w:val="00665790"/>
    <w:pPr>
      <w:autoSpaceDE w:val="0"/>
      <w:autoSpaceDN w:val="0"/>
      <w:adjustRightInd w:val="0"/>
      <w:spacing w:before="24" w:after="0" w:line="240" w:lineRule="auto"/>
    </w:pPr>
    <w:rPr>
      <w:rFonts w:ascii="Times New Roman" w:hAnsi="Times New Roman" w:cs="Times New Roman"/>
      <w:sz w:val="24"/>
      <w:szCs w:val="24"/>
    </w:rPr>
  </w:style>
  <w:style w:type="table" w:customStyle="1" w:styleId="TableNormal">
    <w:name w:val="Table Normal"/>
    <w:uiPriority w:val="2"/>
    <w:semiHidden/>
    <w:unhideWhenUsed/>
    <w:qFormat/>
    <w:rsid w:val="006657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5">
    <w:name w:val="FollowedHyperlink"/>
    <w:basedOn w:val="a0"/>
    <w:unhideWhenUsed/>
    <w:rsid w:val="00CA34F4"/>
    <w:rPr>
      <w:color w:val="954F72" w:themeColor="followedHyperlink"/>
      <w:u w:val="single"/>
    </w:rPr>
  </w:style>
  <w:style w:type="table" w:styleId="af6">
    <w:name w:val="Table Grid"/>
    <w:basedOn w:val="a1"/>
    <w:uiPriority w:val="59"/>
    <w:rsid w:val="00124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12"/>
    <w:next w:val="a"/>
    <w:autoRedefine/>
    <w:uiPriority w:val="39"/>
    <w:rsid w:val="00124D48"/>
    <w:pPr>
      <w:tabs>
        <w:tab w:val="left" w:pos="900"/>
        <w:tab w:val="left" w:pos="1800"/>
      </w:tabs>
      <w:spacing w:before="60" w:after="60"/>
      <w:ind w:left="261"/>
      <w:outlineLvl w:val="0"/>
    </w:pPr>
    <w:rPr>
      <w:smallCaps/>
    </w:rPr>
  </w:style>
  <w:style w:type="paragraph" w:styleId="12">
    <w:name w:val="toc 1"/>
    <w:basedOn w:val="a"/>
    <w:next w:val="a"/>
    <w:autoRedefine/>
    <w:uiPriority w:val="39"/>
    <w:rsid w:val="00124D48"/>
    <w:pPr>
      <w:tabs>
        <w:tab w:val="right" w:leader="dot" w:pos="9345"/>
      </w:tabs>
      <w:spacing w:after="100" w:line="240" w:lineRule="auto"/>
    </w:pPr>
    <w:rPr>
      <w:rFonts w:ascii="Times New Roman" w:eastAsia="Times New Roman" w:hAnsi="Times New Roman" w:cs="Times New Roman"/>
      <w:noProof/>
      <w:color w:val="70AD47" w:themeColor="accent6"/>
      <w:sz w:val="28"/>
      <w:szCs w:val="28"/>
      <w:shd w:val="clear" w:color="auto" w:fill="70AD47" w:themeFill="accent6"/>
      <w:lang w:val="kk-KZ" w:eastAsia="kk-KZ"/>
    </w:rPr>
  </w:style>
  <w:style w:type="paragraph" w:styleId="af7">
    <w:name w:val="TOC Heading"/>
    <w:basedOn w:val="1"/>
    <w:next w:val="a"/>
    <w:uiPriority w:val="39"/>
    <w:unhideWhenUsed/>
    <w:qFormat/>
    <w:rsid w:val="00124D48"/>
    <w:pPr>
      <w:keepLines/>
      <w:numPr>
        <w:numId w:val="0"/>
      </w:numPr>
      <w:spacing w:after="0" w:line="259" w:lineRule="auto"/>
      <w:jc w:val="center"/>
      <w:outlineLvl w:val="9"/>
    </w:pPr>
    <w:rPr>
      <w:rFonts w:asciiTheme="majorHAnsi" w:eastAsiaTheme="majorEastAsia" w:hAnsiTheme="majorHAnsi" w:cstheme="majorBidi"/>
      <w:b w:val="0"/>
      <w:bCs w:val="0"/>
      <w:color w:val="2F5496" w:themeColor="accent1" w:themeShade="BF"/>
      <w:kern w:val="0"/>
    </w:rPr>
  </w:style>
  <w:style w:type="paragraph" w:customStyle="1" w:styleId="13">
    <w:name w:val="заголовок 1"/>
    <w:basedOn w:val="a"/>
    <w:next w:val="a"/>
    <w:qFormat/>
    <w:rsid w:val="00124D48"/>
    <w:pPr>
      <w:keepNext/>
      <w:autoSpaceDE w:val="0"/>
      <w:autoSpaceDN w:val="0"/>
      <w:spacing w:after="0" w:line="240" w:lineRule="auto"/>
      <w:jc w:val="center"/>
      <w:outlineLvl w:val="0"/>
    </w:pPr>
    <w:rPr>
      <w:rFonts w:ascii="Times New Roman" w:eastAsia="Times New Roman" w:hAnsi="Times New Roman" w:cs="Arial"/>
      <w:b/>
      <w:bCs/>
      <w:caps/>
      <w:color w:val="000000" w:themeColor="text1"/>
      <w:sz w:val="28"/>
      <w:szCs w:val="20"/>
      <w:lang w:eastAsia="ru-RU"/>
    </w:rPr>
  </w:style>
  <w:style w:type="paragraph" w:styleId="af8">
    <w:name w:val="No Spacing"/>
    <w:link w:val="af9"/>
    <w:uiPriority w:val="1"/>
    <w:qFormat/>
    <w:rsid w:val="00124D48"/>
    <w:pPr>
      <w:spacing w:after="0" w:line="240" w:lineRule="auto"/>
      <w:ind w:firstLine="709"/>
      <w:jc w:val="both"/>
    </w:pPr>
    <w:rPr>
      <w:rFonts w:ascii="Calibri" w:eastAsia="Calibri" w:hAnsi="Calibri" w:cs="Times New Roman"/>
    </w:rPr>
  </w:style>
  <w:style w:type="character" w:customStyle="1" w:styleId="af9">
    <w:name w:val="Без интервала Знак"/>
    <w:link w:val="af8"/>
    <w:uiPriority w:val="1"/>
    <w:qFormat/>
    <w:rsid w:val="00124D48"/>
    <w:rPr>
      <w:rFonts w:ascii="Calibri" w:eastAsia="Calibri" w:hAnsi="Calibri" w:cs="Times New Roman"/>
    </w:rPr>
  </w:style>
  <w:style w:type="character" w:customStyle="1" w:styleId="afa">
    <w:name w:val="Основной текст_"/>
    <w:link w:val="33"/>
    <w:rsid w:val="00124D48"/>
    <w:rPr>
      <w:sz w:val="27"/>
      <w:szCs w:val="27"/>
      <w:shd w:val="clear" w:color="auto" w:fill="FFFFFF"/>
    </w:rPr>
  </w:style>
  <w:style w:type="paragraph" w:customStyle="1" w:styleId="33">
    <w:name w:val="Основной текст3"/>
    <w:basedOn w:val="a"/>
    <w:link w:val="afa"/>
    <w:rsid w:val="00124D48"/>
    <w:pPr>
      <w:widowControl w:val="0"/>
      <w:shd w:val="clear" w:color="auto" w:fill="FFFFFF"/>
      <w:spacing w:before="300" w:after="180" w:line="322" w:lineRule="exact"/>
      <w:ind w:hanging="680"/>
    </w:pPr>
    <w:rPr>
      <w:sz w:val="27"/>
      <w:szCs w:val="27"/>
    </w:rPr>
  </w:style>
  <w:style w:type="paragraph" w:styleId="afb">
    <w:name w:val="Balloon Text"/>
    <w:basedOn w:val="a"/>
    <w:link w:val="afc"/>
    <w:unhideWhenUsed/>
    <w:rsid w:val="00124D48"/>
    <w:pPr>
      <w:spacing w:after="0" w:line="240" w:lineRule="auto"/>
    </w:pPr>
    <w:rPr>
      <w:rFonts w:ascii="Tahoma" w:hAnsi="Tahoma" w:cs="Tahoma"/>
      <w:sz w:val="16"/>
      <w:szCs w:val="16"/>
    </w:rPr>
  </w:style>
  <w:style w:type="character" w:customStyle="1" w:styleId="afc">
    <w:name w:val="Текст выноски Знак"/>
    <w:basedOn w:val="a0"/>
    <w:link w:val="afb"/>
    <w:rsid w:val="00124D48"/>
    <w:rPr>
      <w:rFonts w:ascii="Tahoma" w:hAnsi="Tahoma" w:cs="Tahoma"/>
      <w:sz w:val="16"/>
      <w:szCs w:val="16"/>
    </w:rPr>
  </w:style>
  <w:style w:type="character" w:customStyle="1" w:styleId="210">
    <w:name w:val="Заголовок 2 Знак1"/>
    <w:aliases w:val="Знак16 Знак1, Знак16 Знак1"/>
    <w:basedOn w:val="a0"/>
    <w:locked/>
    <w:rsid w:val="00124D48"/>
    <w:rPr>
      <w:rFonts w:ascii="Arial" w:hAnsi="Arial" w:cs="Arial"/>
      <w:b/>
      <w:bCs/>
      <w:sz w:val="24"/>
      <w:szCs w:val="24"/>
    </w:rPr>
  </w:style>
  <w:style w:type="paragraph" w:customStyle="1" w:styleId="14">
    <w:name w:val="Знак Знак1 Знак Знак Знак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styleId="afd">
    <w:name w:val="Title"/>
    <w:aliases w:val=" Знак5,Название Знак Знак, Знак5 Знак Знак,Знак6 Знак"/>
    <w:basedOn w:val="a"/>
    <w:link w:val="afe"/>
    <w:qFormat/>
    <w:rsid w:val="00124D48"/>
    <w:pPr>
      <w:spacing w:after="0" w:line="240" w:lineRule="auto"/>
      <w:jc w:val="center"/>
    </w:pPr>
    <w:rPr>
      <w:rFonts w:ascii="Times New Roman" w:eastAsia="Times New Roman" w:hAnsi="Times New Roman" w:cs="Times New Roman"/>
      <w:sz w:val="48"/>
      <w:szCs w:val="48"/>
      <w:lang w:eastAsia="ru-RU"/>
    </w:rPr>
  </w:style>
  <w:style w:type="character" w:customStyle="1" w:styleId="afe">
    <w:name w:val="Заголовок Знак"/>
    <w:aliases w:val=" Знак5 Знак,Название Знак Знак Знак, Знак5 Знак Знак Знак,Знак6 Знак Знак"/>
    <w:basedOn w:val="a0"/>
    <w:link w:val="afd"/>
    <w:rsid w:val="00124D48"/>
    <w:rPr>
      <w:rFonts w:ascii="Times New Roman" w:eastAsia="Times New Roman" w:hAnsi="Times New Roman" w:cs="Times New Roman"/>
      <w:sz w:val="48"/>
      <w:szCs w:val="48"/>
      <w:lang w:eastAsia="ru-RU"/>
    </w:rPr>
  </w:style>
  <w:style w:type="character" w:customStyle="1" w:styleId="BodyTextIndentChar">
    <w:name w:val="Body Text Indent Char"/>
    <w:aliases w:val="Основной текст 1 Char,Нумерованный список !! Char,Основной текст с отступом Знак Знак1 Char,Основной текст с отступом Знак1 Знак Знак Char,Основной текст с отступом Знак Знак Знак Знак Char,Знак8 Знак Знак Char"/>
    <w:basedOn w:val="a0"/>
    <w:link w:val="15"/>
    <w:locked/>
    <w:rsid w:val="00124D48"/>
    <w:rPr>
      <w:sz w:val="24"/>
      <w:szCs w:val="24"/>
      <w:lang w:eastAsia="ru-RU"/>
    </w:rPr>
  </w:style>
  <w:style w:type="paragraph" w:styleId="26">
    <w:name w:val="Body Text Indent 2"/>
    <w:basedOn w:val="a"/>
    <w:link w:val="27"/>
    <w:uiPriority w:val="99"/>
    <w:rsid w:val="00124D48"/>
    <w:pPr>
      <w:spacing w:after="0" w:line="240" w:lineRule="auto"/>
      <w:ind w:firstLine="360"/>
      <w:jc w:val="both"/>
    </w:pPr>
    <w:rPr>
      <w:rFonts w:ascii="Arial" w:eastAsia="Times New Roman" w:hAnsi="Arial" w:cs="Arial"/>
      <w:sz w:val="24"/>
      <w:szCs w:val="24"/>
      <w:lang w:eastAsia="ru-RU"/>
    </w:rPr>
  </w:style>
  <w:style w:type="character" w:customStyle="1" w:styleId="27">
    <w:name w:val="Основной текст с отступом 2 Знак"/>
    <w:basedOn w:val="a0"/>
    <w:link w:val="26"/>
    <w:uiPriority w:val="99"/>
    <w:rsid w:val="00124D48"/>
    <w:rPr>
      <w:rFonts w:ascii="Arial" w:eastAsia="Times New Roman" w:hAnsi="Arial" w:cs="Arial"/>
      <w:sz w:val="24"/>
      <w:szCs w:val="24"/>
      <w:lang w:eastAsia="ru-RU"/>
    </w:rPr>
  </w:style>
  <w:style w:type="paragraph" w:customStyle="1" w:styleId="aff">
    <w:name w:val="шапка"/>
    <w:basedOn w:val="a"/>
    <w:qFormat/>
    <w:rsid w:val="00124D48"/>
    <w:pPr>
      <w:keepNext/>
      <w:spacing w:after="0" w:line="240" w:lineRule="auto"/>
      <w:jc w:val="center"/>
    </w:pPr>
    <w:rPr>
      <w:rFonts w:ascii="Times New Roman" w:eastAsia="Times New Roman" w:hAnsi="Times New Roman" w:cs="Times New Roman"/>
      <w:b/>
      <w:bCs/>
      <w:sz w:val="24"/>
      <w:szCs w:val="24"/>
      <w:lang w:eastAsia="ru-RU"/>
    </w:rPr>
  </w:style>
  <w:style w:type="paragraph" w:customStyle="1" w:styleId="aff0">
    <w:name w:val="таблица"/>
    <w:basedOn w:val="a"/>
    <w:qFormat/>
    <w:rsid w:val="00124D48"/>
    <w:pPr>
      <w:spacing w:after="0" w:line="240" w:lineRule="auto"/>
      <w:jc w:val="center"/>
    </w:pPr>
    <w:rPr>
      <w:rFonts w:ascii="Times New Roman" w:eastAsia="Times New Roman" w:hAnsi="Times New Roman" w:cs="Times New Roman"/>
      <w:sz w:val="24"/>
      <w:szCs w:val="24"/>
      <w:lang w:eastAsia="ru-RU"/>
    </w:rPr>
  </w:style>
  <w:style w:type="character" w:styleId="aff1">
    <w:name w:val="page number"/>
    <w:aliases w:val="Номер страницы1"/>
    <w:basedOn w:val="a0"/>
    <w:rsid w:val="00124D48"/>
  </w:style>
  <w:style w:type="character" w:customStyle="1" w:styleId="310">
    <w:name w:val="Основной текст с отступом 3 Знак1"/>
    <w:basedOn w:val="a0"/>
    <w:locked/>
    <w:rsid w:val="00124D48"/>
    <w:rPr>
      <w:rFonts w:ascii="Arial" w:eastAsia="Times New Roman" w:hAnsi="Arial" w:cs="Arial"/>
      <w:lang w:eastAsia="ru-RU"/>
    </w:rPr>
  </w:style>
  <w:style w:type="paragraph" w:styleId="aff2">
    <w:name w:val="Block Text"/>
    <w:basedOn w:val="a"/>
    <w:rsid w:val="00124D48"/>
    <w:pPr>
      <w:spacing w:after="0" w:line="240" w:lineRule="auto"/>
      <w:ind w:left="113" w:right="113"/>
      <w:jc w:val="center"/>
    </w:pPr>
    <w:rPr>
      <w:rFonts w:ascii="Arial" w:eastAsia="Times New Roman" w:hAnsi="Arial" w:cs="Arial"/>
      <w:lang w:eastAsia="ru-RU"/>
    </w:rPr>
  </w:style>
  <w:style w:type="paragraph" w:styleId="aff3">
    <w:name w:val="List"/>
    <w:basedOn w:val="a"/>
    <w:rsid w:val="00124D48"/>
    <w:pPr>
      <w:spacing w:after="0" w:line="240" w:lineRule="auto"/>
      <w:ind w:left="283" w:hanging="283"/>
    </w:pPr>
    <w:rPr>
      <w:rFonts w:ascii="Times New Roman" w:eastAsia="Times New Roman" w:hAnsi="Times New Roman" w:cs="Times New Roman"/>
      <w:sz w:val="24"/>
      <w:szCs w:val="24"/>
      <w:lang w:eastAsia="ru-RU"/>
    </w:rPr>
  </w:style>
  <w:style w:type="paragraph" w:styleId="28">
    <w:name w:val="List 2"/>
    <w:basedOn w:val="a"/>
    <w:rsid w:val="00124D48"/>
    <w:pPr>
      <w:spacing w:after="0" w:line="240" w:lineRule="auto"/>
      <w:ind w:left="566" w:hanging="283"/>
    </w:pPr>
    <w:rPr>
      <w:rFonts w:ascii="Times New Roman" w:eastAsia="Times New Roman" w:hAnsi="Times New Roman" w:cs="Times New Roman"/>
      <w:sz w:val="24"/>
      <w:szCs w:val="24"/>
      <w:lang w:eastAsia="ru-RU"/>
    </w:rPr>
  </w:style>
  <w:style w:type="paragraph" w:styleId="34">
    <w:name w:val="List 3"/>
    <w:basedOn w:val="a"/>
    <w:rsid w:val="00124D48"/>
    <w:pPr>
      <w:spacing w:after="0" w:line="240" w:lineRule="auto"/>
      <w:ind w:left="849" w:hanging="283"/>
    </w:pPr>
    <w:rPr>
      <w:rFonts w:ascii="Times New Roman" w:eastAsia="Times New Roman" w:hAnsi="Times New Roman" w:cs="Times New Roman"/>
      <w:sz w:val="24"/>
      <w:szCs w:val="24"/>
      <w:lang w:eastAsia="ru-RU"/>
    </w:rPr>
  </w:style>
  <w:style w:type="paragraph" w:styleId="29">
    <w:name w:val="List Bullet 2"/>
    <w:basedOn w:val="a"/>
    <w:autoRedefine/>
    <w:rsid w:val="00124D48"/>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35">
    <w:name w:val="List Bullet 3"/>
    <w:basedOn w:val="a"/>
    <w:autoRedefine/>
    <w:rsid w:val="00124D48"/>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aff4">
    <w:name w:val="List Continue"/>
    <w:basedOn w:val="a"/>
    <w:rsid w:val="00124D48"/>
    <w:pPr>
      <w:spacing w:after="120" w:line="240" w:lineRule="auto"/>
      <w:ind w:left="283"/>
    </w:pPr>
    <w:rPr>
      <w:rFonts w:ascii="Times New Roman" w:eastAsia="Times New Roman" w:hAnsi="Times New Roman" w:cs="Times New Roman"/>
      <w:sz w:val="24"/>
      <w:szCs w:val="24"/>
      <w:lang w:eastAsia="ru-RU"/>
    </w:rPr>
  </w:style>
  <w:style w:type="paragraph" w:styleId="2a">
    <w:name w:val="List Continue 2"/>
    <w:basedOn w:val="a"/>
    <w:rsid w:val="00124D48"/>
    <w:pPr>
      <w:spacing w:after="120" w:line="240" w:lineRule="auto"/>
      <w:ind w:left="566"/>
    </w:pPr>
    <w:rPr>
      <w:rFonts w:ascii="Times New Roman" w:eastAsia="Times New Roman" w:hAnsi="Times New Roman" w:cs="Times New Roman"/>
      <w:sz w:val="24"/>
      <w:szCs w:val="24"/>
      <w:lang w:eastAsia="ru-RU"/>
    </w:rPr>
  </w:style>
  <w:style w:type="paragraph" w:styleId="36">
    <w:name w:val="Body Text 3"/>
    <w:basedOn w:val="a"/>
    <w:link w:val="37"/>
    <w:rsid w:val="00124D48"/>
    <w:pPr>
      <w:spacing w:after="0" w:line="240" w:lineRule="auto"/>
      <w:jc w:val="both"/>
    </w:pPr>
    <w:rPr>
      <w:rFonts w:ascii="Arial" w:eastAsia="Times New Roman" w:hAnsi="Arial" w:cs="Arial"/>
      <w:b/>
      <w:bCs/>
      <w:lang w:eastAsia="ru-RU"/>
    </w:rPr>
  </w:style>
  <w:style w:type="character" w:customStyle="1" w:styleId="37">
    <w:name w:val="Основной текст 3 Знак"/>
    <w:basedOn w:val="a0"/>
    <w:link w:val="36"/>
    <w:rsid w:val="00124D48"/>
    <w:rPr>
      <w:rFonts w:ascii="Arial" w:eastAsia="Times New Roman" w:hAnsi="Arial" w:cs="Arial"/>
      <w:b/>
      <w:bCs/>
      <w:lang w:eastAsia="ru-RU"/>
    </w:rPr>
  </w:style>
  <w:style w:type="paragraph" w:customStyle="1" w:styleId="211">
    <w:name w:val="Основной текст 21"/>
    <w:basedOn w:val="a"/>
    <w:qFormat/>
    <w:rsid w:val="00124D48"/>
    <w:pPr>
      <w:spacing w:after="0" w:line="360" w:lineRule="auto"/>
      <w:ind w:firstLine="709"/>
      <w:jc w:val="both"/>
    </w:pPr>
    <w:rPr>
      <w:rFonts w:ascii="Times New Roman" w:eastAsia="Times New Roman" w:hAnsi="Times New Roman" w:cs="Times New Roman"/>
      <w:sz w:val="28"/>
      <w:szCs w:val="28"/>
      <w:lang w:eastAsia="ru-RU"/>
    </w:rPr>
  </w:style>
  <w:style w:type="paragraph" w:styleId="aff5">
    <w:name w:val="Document Map"/>
    <w:basedOn w:val="a"/>
    <w:link w:val="aff6"/>
    <w:rsid w:val="00124D48"/>
    <w:pPr>
      <w:shd w:val="clear" w:color="auto" w:fill="000080"/>
      <w:spacing w:after="0" w:line="240" w:lineRule="auto"/>
    </w:pPr>
    <w:rPr>
      <w:rFonts w:ascii="Tahoma" w:eastAsia="Times New Roman" w:hAnsi="Tahoma" w:cs="Tahoma"/>
      <w:sz w:val="24"/>
      <w:szCs w:val="24"/>
      <w:lang w:eastAsia="ru-RU"/>
    </w:rPr>
  </w:style>
  <w:style w:type="character" w:customStyle="1" w:styleId="aff6">
    <w:name w:val="Схема документа Знак"/>
    <w:basedOn w:val="a0"/>
    <w:link w:val="aff5"/>
    <w:rsid w:val="00124D48"/>
    <w:rPr>
      <w:rFonts w:ascii="Tahoma" w:eastAsia="Times New Roman" w:hAnsi="Tahoma" w:cs="Tahoma"/>
      <w:sz w:val="24"/>
      <w:szCs w:val="24"/>
      <w:shd w:val="clear" w:color="auto" w:fill="000080"/>
      <w:lang w:eastAsia="ru-RU"/>
    </w:rPr>
  </w:style>
  <w:style w:type="paragraph" w:customStyle="1" w:styleId="FR1">
    <w:name w:val="FR1"/>
    <w:qFormat/>
    <w:rsid w:val="00124D48"/>
    <w:pPr>
      <w:widowControl w:val="0"/>
      <w:autoSpaceDE w:val="0"/>
      <w:autoSpaceDN w:val="0"/>
      <w:adjustRightInd w:val="0"/>
      <w:spacing w:after="0" w:line="300" w:lineRule="auto"/>
      <w:jc w:val="both"/>
    </w:pPr>
    <w:rPr>
      <w:rFonts w:ascii="Times New Roman" w:eastAsia="Times New Roman" w:hAnsi="Times New Roman" w:cs="Times New Roman"/>
      <w:noProof/>
      <w:sz w:val="24"/>
      <w:szCs w:val="24"/>
      <w:lang w:eastAsia="ru-RU"/>
    </w:rPr>
  </w:style>
  <w:style w:type="paragraph" w:customStyle="1" w:styleId="FR5">
    <w:name w:val="FR5"/>
    <w:qFormat/>
    <w:rsid w:val="00124D48"/>
    <w:pPr>
      <w:widowControl w:val="0"/>
      <w:autoSpaceDE w:val="0"/>
      <w:autoSpaceDN w:val="0"/>
      <w:adjustRightInd w:val="0"/>
      <w:spacing w:after="0" w:line="240" w:lineRule="auto"/>
    </w:pPr>
    <w:rPr>
      <w:rFonts w:ascii="Arial" w:eastAsia="Times New Roman" w:hAnsi="Arial" w:cs="Arial"/>
      <w:noProof/>
      <w:sz w:val="12"/>
      <w:szCs w:val="12"/>
      <w:lang w:eastAsia="ru-RU"/>
    </w:rPr>
  </w:style>
  <w:style w:type="paragraph" w:customStyle="1" w:styleId="FR2">
    <w:name w:val="FR2"/>
    <w:qFormat/>
    <w:rsid w:val="00124D48"/>
    <w:pPr>
      <w:widowControl w:val="0"/>
      <w:autoSpaceDE w:val="0"/>
      <w:autoSpaceDN w:val="0"/>
      <w:adjustRightInd w:val="0"/>
      <w:spacing w:before="3080" w:after="0" w:line="240" w:lineRule="auto"/>
      <w:jc w:val="center"/>
    </w:pPr>
    <w:rPr>
      <w:rFonts w:ascii="Times New Roman" w:eastAsia="Times New Roman" w:hAnsi="Times New Roman" w:cs="Times New Roman"/>
      <w:sz w:val="72"/>
      <w:szCs w:val="72"/>
      <w:lang w:eastAsia="ru-RU"/>
    </w:rPr>
  </w:style>
  <w:style w:type="paragraph" w:customStyle="1" w:styleId="FR3">
    <w:name w:val="FR3"/>
    <w:qFormat/>
    <w:rsid w:val="00124D48"/>
    <w:pPr>
      <w:widowControl w:val="0"/>
      <w:autoSpaceDE w:val="0"/>
      <w:autoSpaceDN w:val="0"/>
      <w:adjustRightInd w:val="0"/>
      <w:spacing w:before="40" w:after="0" w:line="240" w:lineRule="auto"/>
      <w:ind w:left="320"/>
      <w:jc w:val="center"/>
    </w:pPr>
    <w:rPr>
      <w:rFonts w:ascii="Arial" w:eastAsia="Times New Roman" w:hAnsi="Arial" w:cs="Arial"/>
      <w:b/>
      <w:bCs/>
      <w:noProof/>
      <w:sz w:val="24"/>
      <w:szCs w:val="24"/>
      <w:lang w:eastAsia="ru-RU"/>
    </w:rPr>
  </w:style>
  <w:style w:type="paragraph" w:customStyle="1" w:styleId="FR4">
    <w:name w:val="FR4"/>
    <w:qFormat/>
    <w:rsid w:val="00124D48"/>
    <w:pPr>
      <w:widowControl w:val="0"/>
      <w:autoSpaceDE w:val="0"/>
      <w:autoSpaceDN w:val="0"/>
      <w:adjustRightInd w:val="0"/>
      <w:spacing w:after="0" w:line="380" w:lineRule="auto"/>
      <w:jc w:val="both"/>
    </w:pPr>
    <w:rPr>
      <w:rFonts w:ascii="Courier New" w:eastAsia="Times New Roman" w:hAnsi="Courier New" w:cs="Courier New"/>
      <w:noProof/>
      <w:sz w:val="18"/>
      <w:szCs w:val="18"/>
      <w:lang w:eastAsia="ru-RU"/>
    </w:rPr>
  </w:style>
  <w:style w:type="paragraph" w:styleId="aff7">
    <w:name w:val="Subtitle"/>
    <w:basedOn w:val="a"/>
    <w:link w:val="aff8"/>
    <w:qFormat/>
    <w:rsid w:val="00124D48"/>
    <w:pPr>
      <w:spacing w:after="0" w:line="240" w:lineRule="auto"/>
      <w:jc w:val="center"/>
    </w:pPr>
    <w:rPr>
      <w:rFonts w:ascii="Arial" w:eastAsia="Times New Roman" w:hAnsi="Arial" w:cs="Arial"/>
      <w:b/>
      <w:bCs/>
      <w:sz w:val="24"/>
      <w:szCs w:val="24"/>
      <w:lang w:eastAsia="ru-RU"/>
    </w:rPr>
  </w:style>
  <w:style w:type="character" w:customStyle="1" w:styleId="aff8">
    <w:name w:val="Подзаголовок Знак"/>
    <w:basedOn w:val="a0"/>
    <w:link w:val="aff7"/>
    <w:rsid w:val="00124D48"/>
    <w:rPr>
      <w:rFonts w:ascii="Arial" w:eastAsia="Times New Roman" w:hAnsi="Arial" w:cs="Arial"/>
      <w:b/>
      <w:bCs/>
      <w:sz w:val="24"/>
      <w:szCs w:val="24"/>
      <w:lang w:eastAsia="ru-RU"/>
    </w:rPr>
  </w:style>
  <w:style w:type="paragraph" w:customStyle="1" w:styleId="2Arial12pt6">
    <w:name w:val="Стиль Заголовок 2 + Arial 12 pt полужирный Перед:  6 пт"/>
    <w:basedOn w:val="2"/>
    <w:qFormat/>
    <w:rsid w:val="00124D48"/>
    <w:pPr>
      <w:numPr>
        <w:ilvl w:val="0"/>
        <w:numId w:val="0"/>
      </w:numPr>
      <w:spacing w:before="120" w:after="120"/>
      <w:jc w:val="center"/>
    </w:pPr>
    <w:rPr>
      <w:b w:val="0"/>
      <w:bCs w:val="0"/>
      <w:i w:val="0"/>
      <w:iCs w:val="0"/>
      <w:sz w:val="24"/>
      <w:szCs w:val="24"/>
    </w:rPr>
  </w:style>
  <w:style w:type="paragraph" w:customStyle="1" w:styleId="aff9">
    <w:name w:val="Назв Табл"/>
    <w:basedOn w:val="af0"/>
    <w:qFormat/>
    <w:rsid w:val="00124D48"/>
    <w:pPr>
      <w:spacing w:before="120" w:after="120" w:line="240" w:lineRule="auto"/>
      <w:jc w:val="right"/>
    </w:pPr>
    <w:rPr>
      <w:rFonts w:ascii="Arial" w:eastAsia="Times New Roman" w:hAnsi="Arial" w:cs="Arial"/>
      <w:lang w:eastAsia="ru-RU"/>
    </w:rPr>
  </w:style>
  <w:style w:type="paragraph" w:customStyle="1" w:styleId="affa">
    <w:name w:val="Подраздел"/>
    <w:basedOn w:val="af2"/>
    <w:qFormat/>
    <w:rsid w:val="00124D48"/>
    <w:pPr>
      <w:spacing w:before="120" w:after="0" w:line="240" w:lineRule="auto"/>
      <w:ind w:firstLine="709"/>
      <w:jc w:val="both"/>
    </w:pPr>
    <w:rPr>
      <w:rFonts w:ascii="Arial" w:eastAsia="Times New Roman" w:hAnsi="Arial" w:cs="Arial"/>
      <w:sz w:val="24"/>
      <w:szCs w:val="24"/>
      <w:u w:val="single"/>
      <w:lang w:eastAsia="ru-RU"/>
    </w:rPr>
  </w:style>
  <w:style w:type="paragraph" w:styleId="affb">
    <w:name w:val="caption"/>
    <w:basedOn w:val="a"/>
    <w:next w:val="a"/>
    <w:qFormat/>
    <w:rsid w:val="00124D48"/>
    <w:pPr>
      <w:spacing w:after="0" w:line="240" w:lineRule="auto"/>
      <w:ind w:left="6000"/>
    </w:pPr>
    <w:rPr>
      <w:rFonts w:ascii="Times New Roman" w:eastAsia="Times New Roman" w:hAnsi="Times New Roman" w:cs="Times New Roman"/>
      <w:sz w:val="28"/>
      <w:szCs w:val="28"/>
      <w:lang w:eastAsia="ru-RU"/>
    </w:rPr>
  </w:style>
  <w:style w:type="paragraph" w:customStyle="1" w:styleId="xl23">
    <w:name w:val="xl23"/>
    <w:basedOn w:val="a"/>
    <w:qFormat/>
    <w:rsid w:val="00124D48"/>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24"/>
      <w:szCs w:val="24"/>
      <w:lang w:eastAsia="ru-RU"/>
    </w:rPr>
  </w:style>
  <w:style w:type="paragraph" w:customStyle="1" w:styleId="xl32">
    <w:name w:val="xl32"/>
    <w:basedOn w:val="a"/>
    <w:qFormat/>
    <w:rsid w:val="00124D48"/>
    <w:pPr>
      <w:spacing w:before="100" w:beforeAutospacing="1" w:after="100" w:afterAutospacing="1" w:line="240" w:lineRule="auto"/>
      <w:jc w:val="center"/>
    </w:pPr>
    <w:rPr>
      <w:rFonts w:ascii="Arial" w:eastAsia="Arial Unicode MS" w:hAnsi="Arial" w:cs="Arial"/>
      <w:b/>
      <w:bCs/>
      <w:lang w:eastAsia="ru-RU"/>
    </w:rPr>
  </w:style>
  <w:style w:type="paragraph" w:customStyle="1" w:styleId="xl24">
    <w:name w:val="xl24"/>
    <w:basedOn w:val="a"/>
    <w:qFormat/>
    <w:rsid w:val="00124D48"/>
    <w:pPr>
      <w:pBdr>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Arial11pt6">
    <w:name w:val="Стиль Arial 11 pt полужирный по центру Перед:  6 пт"/>
    <w:basedOn w:val="a"/>
    <w:qFormat/>
    <w:rsid w:val="00124D48"/>
    <w:pPr>
      <w:spacing w:before="120" w:after="0" w:line="240" w:lineRule="auto"/>
      <w:jc w:val="center"/>
    </w:pPr>
    <w:rPr>
      <w:rFonts w:ascii="Arial" w:eastAsia="Times New Roman" w:hAnsi="Arial" w:cs="Arial"/>
      <w:b/>
      <w:bCs/>
      <w:lang w:eastAsia="ru-RU"/>
    </w:rPr>
  </w:style>
  <w:style w:type="character" w:customStyle="1" w:styleId="Arial11pt60">
    <w:name w:val="Стиль Arial 11 pt полужирный по центру Перед:  6 пт Знак"/>
    <w:basedOn w:val="a0"/>
    <w:rsid w:val="00124D48"/>
    <w:rPr>
      <w:rFonts w:ascii="Arial" w:hAnsi="Arial" w:cs="Arial"/>
      <w:b/>
      <w:bCs/>
      <w:sz w:val="22"/>
      <w:szCs w:val="22"/>
      <w:lang w:val="ru-RU" w:eastAsia="ru-RU"/>
    </w:rPr>
  </w:style>
  <w:style w:type="paragraph" w:styleId="affc">
    <w:name w:val="Plain Text"/>
    <w:aliases w:val="Текст Знак Знак,Текст Знак1,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
    <w:basedOn w:val="a"/>
    <w:link w:val="affd"/>
    <w:qFormat/>
    <w:rsid w:val="00124D48"/>
    <w:pPr>
      <w:spacing w:after="0" w:line="240" w:lineRule="auto"/>
    </w:pPr>
    <w:rPr>
      <w:rFonts w:ascii="Courier New" w:eastAsia="Times New Roman" w:hAnsi="Courier New" w:cs="Courier New"/>
      <w:sz w:val="20"/>
      <w:szCs w:val="20"/>
      <w:lang w:eastAsia="ru-RU"/>
    </w:rPr>
  </w:style>
  <w:style w:type="character" w:customStyle="1" w:styleId="affd">
    <w:name w:val="Текст Знак"/>
    <w:aliases w:val="Текст Знак Знак Знак1,Текст Знак1 Знак2,Текст Знак1 Знак1 Знак1,Текст Знак2 Знак Знак Знак1,Текст Знак Знак Знак1 Знак Знак1,Текст Знак2 Знак1 Знак Знак Знак1 Знак1,Текст Знак Знак1 Знак1 Знак Знак Знак1 Знак1"/>
    <w:basedOn w:val="a0"/>
    <w:link w:val="affc"/>
    <w:rsid w:val="00124D48"/>
    <w:rPr>
      <w:rFonts w:ascii="Courier New" w:eastAsia="Times New Roman" w:hAnsi="Courier New" w:cs="Courier New"/>
      <w:sz w:val="20"/>
      <w:szCs w:val="20"/>
      <w:lang w:eastAsia="ru-RU"/>
    </w:rPr>
  </w:style>
  <w:style w:type="paragraph" w:customStyle="1" w:styleId="xl25">
    <w:name w:val="xl25"/>
    <w:basedOn w:val="a"/>
    <w:qFormat/>
    <w:rsid w:val="00124D48"/>
    <w:pPr>
      <w:pBdr>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xl26">
    <w:name w:val="xl26"/>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lang w:eastAsia="ru-RU"/>
    </w:rPr>
  </w:style>
  <w:style w:type="paragraph" w:customStyle="1" w:styleId="xl27">
    <w:name w:val="xl27"/>
    <w:basedOn w:val="a"/>
    <w:qFormat/>
    <w:rsid w:val="00124D48"/>
    <w:pPr>
      <w:pBdr>
        <w:bottom w:val="single" w:sz="4" w:space="0" w:color="auto"/>
        <w:right w:val="single" w:sz="4" w:space="0" w:color="auto"/>
      </w:pBdr>
      <w:spacing w:before="100" w:beforeAutospacing="1" w:after="100" w:afterAutospacing="1" w:line="240" w:lineRule="auto"/>
      <w:jc w:val="center"/>
    </w:pPr>
    <w:rPr>
      <w:rFonts w:ascii="Arial" w:eastAsia="Arial Unicode MS" w:hAnsi="Arial" w:cs="Arial"/>
      <w:lang w:eastAsia="ru-RU"/>
    </w:rPr>
  </w:style>
  <w:style w:type="paragraph" w:customStyle="1" w:styleId="xl28">
    <w:name w:val="xl28"/>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lang w:eastAsia="ru-RU"/>
    </w:rPr>
  </w:style>
  <w:style w:type="paragraph" w:customStyle="1" w:styleId="xl29">
    <w:name w:val="xl29"/>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lang w:eastAsia="ru-RU"/>
    </w:rPr>
  </w:style>
  <w:style w:type="paragraph" w:customStyle="1" w:styleId="xl30">
    <w:name w:val="xl30"/>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xl31">
    <w:name w:val="xl31"/>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33">
    <w:name w:val="xl33"/>
    <w:basedOn w:val="a"/>
    <w:qFormat/>
    <w:rsid w:val="00124D4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lang w:eastAsia="ru-RU"/>
    </w:rPr>
  </w:style>
  <w:style w:type="paragraph" w:customStyle="1" w:styleId="xl34">
    <w:name w:val="xl34"/>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b/>
      <w:bCs/>
      <w:lang w:eastAsia="ru-RU"/>
    </w:rPr>
  </w:style>
  <w:style w:type="paragraph" w:customStyle="1" w:styleId="xl35">
    <w:name w:val="xl35"/>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b/>
      <w:bCs/>
      <w:lang w:eastAsia="ru-RU"/>
    </w:rPr>
  </w:style>
  <w:style w:type="paragraph" w:customStyle="1" w:styleId="xl36">
    <w:name w:val="xl36"/>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lang w:eastAsia="ru-RU"/>
    </w:rPr>
  </w:style>
  <w:style w:type="paragraph" w:customStyle="1" w:styleId="xl37">
    <w:name w:val="xl37"/>
    <w:basedOn w:val="a"/>
    <w:qFormat/>
    <w:rsid w:val="00124D48"/>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b/>
      <w:bCs/>
      <w:lang w:eastAsia="ru-RU"/>
    </w:rPr>
  </w:style>
  <w:style w:type="paragraph" w:customStyle="1" w:styleId="xl38">
    <w:name w:val="xl38"/>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b/>
      <w:bCs/>
      <w:lang w:eastAsia="ru-RU"/>
    </w:rPr>
  </w:style>
  <w:style w:type="paragraph" w:customStyle="1" w:styleId="xl39">
    <w:name w:val="xl39"/>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eastAsia="ru-RU"/>
    </w:rPr>
  </w:style>
  <w:style w:type="paragraph" w:customStyle="1" w:styleId="xl40">
    <w:name w:val="xl40"/>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eastAsia="ru-RU"/>
    </w:rPr>
  </w:style>
  <w:style w:type="paragraph" w:customStyle="1" w:styleId="xl41">
    <w:name w:val="xl41"/>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eastAsia="ru-RU"/>
    </w:rPr>
  </w:style>
  <w:style w:type="paragraph" w:customStyle="1" w:styleId="xl42">
    <w:name w:val="xl42"/>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xl43">
    <w:name w:val="xl43"/>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sz w:val="24"/>
      <w:szCs w:val="24"/>
      <w:lang w:eastAsia="ru-RU"/>
    </w:rPr>
  </w:style>
  <w:style w:type="paragraph" w:customStyle="1" w:styleId="xl44">
    <w:name w:val="xl44"/>
    <w:basedOn w:val="a"/>
    <w:qFormat/>
    <w:rsid w:val="00124D48"/>
    <w:pPr>
      <w:spacing w:before="100" w:beforeAutospacing="1" w:after="100" w:afterAutospacing="1" w:line="240" w:lineRule="auto"/>
    </w:pPr>
    <w:rPr>
      <w:rFonts w:ascii="Arial" w:eastAsia="Arial Unicode MS" w:hAnsi="Arial" w:cs="Arial"/>
      <w:sz w:val="24"/>
      <w:szCs w:val="24"/>
      <w:lang w:eastAsia="ru-RU"/>
    </w:rPr>
  </w:style>
  <w:style w:type="paragraph" w:customStyle="1" w:styleId="xl45">
    <w:name w:val="xl45"/>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eastAsia="ru-RU"/>
    </w:rPr>
  </w:style>
  <w:style w:type="paragraph" w:customStyle="1" w:styleId="xl46">
    <w:name w:val="xl46"/>
    <w:basedOn w:val="a"/>
    <w:qFormat/>
    <w:rsid w:val="00124D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xl47">
    <w:name w:val="xl47"/>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eastAsia="ru-RU"/>
    </w:rPr>
  </w:style>
  <w:style w:type="paragraph" w:customStyle="1" w:styleId="xl48">
    <w:name w:val="xl48"/>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eastAsia="ru-RU"/>
    </w:rPr>
  </w:style>
  <w:style w:type="paragraph" w:customStyle="1" w:styleId="xl49">
    <w:name w:val="xl49"/>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lang w:eastAsia="ru-RU"/>
    </w:rPr>
  </w:style>
  <w:style w:type="paragraph" w:customStyle="1" w:styleId="xl50">
    <w:name w:val="xl50"/>
    <w:basedOn w:val="a"/>
    <w:qFormat/>
    <w:rsid w:val="00124D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24"/>
      <w:szCs w:val="24"/>
      <w:lang w:eastAsia="ru-RU"/>
    </w:rPr>
  </w:style>
  <w:style w:type="paragraph" w:customStyle="1" w:styleId="xl51">
    <w:name w:val="xl51"/>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eastAsia="ru-RU"/>
    </w:rPr>
  </w:style>
  <w:style w:type="paragraph" w:customStyle="1" w:styleId="xl52">
    <w:name w:val="xl52"/>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eastAsia="ru-RU"/>
    </w:rPr>
  </w:style>
  <w:style w:type="paragraph" w:customStyle="1" w:styleId="xl53">
    <w:name w:val="xl53"/>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eastAsia="ru-RU"/>
    </w:rPr>
  </w:style>
  <w:style w:type="paragraph" w:customStyle="1" w:styleId="xl54">
    <w:name w:val="xl54"/>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eastAsia="ru-RU"/>
    </w:rPr>
  </w:style>
  <w:style w:type="paragraph" w:customStyle="1" w:styleId="xl55">
    <w:name w:val="xl55"/>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eastAsia="ru-RU"/>
    </w:rPr>
  </w:style>
  <w:style w:type="paragraph" w:customStyle="1" w:styleId="xl56">
    <w:name w:val="xl56"/>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color w:val="000000"/>
      <w:sz w:val="24"/>
      <w:szCs w:val="24"/>
      <w:lang w:eastAsia="ru-RU"/>
    </w:rPr>
  </w:style>
  <w:style w:type="paragraph" w:customStyle="1" w:styleId="xl57">
    <w:name w:val="xl57"/>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xl58">
    <w:name w:val="xl58"/>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color w:val="000000"/>
      <w:lang w:eastAsia="ru-RU"/>
    </w:rPr>
  </w:style>
  <w:style w:type="paragraph" w:customStyle="1" w:styleId="xl59">
    <w:name w:val="xl59"/>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xl60">
    <w:name w:val="xl60"/>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szCs w:val="24"/>
      <w:lang w:eastAsia="ru-RU"/>
    </w:rPr>
  </w:style>
  <w:style w:type="paragraph" w:customStyle="1" w:styleId="xl61">
    <w:name w:val="xl61"/>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62">
    <w:name w:val="xl62"/>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63">
    <w:name w:val="xl63"/>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64">
    <w:name w:val="xl64"/>
    <w:basedOn w:val="a"/>
    <w:qFormat/>
    <w:rsid w:val="00124D4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lang w:eastAsia="ru-RU"/>
    </w:rPr>
  </w:style>
  <w:style w:type="paragraph" w:customStyle="1" w:styleId="xl65">
    <w:name w:val="xl65"/>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xl66">
    <w:name w:val="xl66"/>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xl67">
    <w:name w:val="xl67"/>
    <w:basedOn w:val="a"/>
    <w:qFormat/>
    <w:rsid w:val="00124D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affe">
    <w:name w:val="Назв_Табл"/>
    <w:basedOn w:val="af0"/>
    <w:qFormat/>
    <w:rsid w:val="00124D48"/>
    <w:pPr>
      <w:spacing w:before="120" w:after="120" w:line="240" w:lineRule="auto"/>
      <w:jc w:val="right"/>
    </w:pPr>
    <w:rPr>
      <w:rFonts w:ascii="Arial" w:eastAsia="Times New Roman" w:hAnsi="Arial" w:cs="Arial"/>
      <w:color w:val="000000"/>
      <w:lang w:eastAsia="ru-RU"/>
    </w:rPr>
  </w:style>
  <w:style w:type="character" w:styleId="afff">
    <w:name w:val="annotation reference"/>
    <w:basedOn w:val="a0"/>
    <w:rsid w:val="00124D48"/>
    <w:rPr>
      <w:sz w:val="16"/>
      <w:szCs w:val="16"/>
    </w:rPr>
  </w:style>
  <w:style w:type="paragraph" w:styleId="afff0">
    <w:name w:val="annotation text"/>
    <w:basedOn w:val="a"/>
    <w:link w:val="afff1"/>
    <w:rsid w:val="00124D48"/>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примечания Знак"/>
    <w:basedOn w:val="a0"/>
    <w:link w:val="afff0"/>
    <w:rsid w:val="00124D48"/>
    <w:rPr>
      <w:rFonts w:ascii="Times New Roman" w:eastAsia="Times New Roman" w:hAnsi="Times New Roman" w:cs="Times New Roman"/>
      <w:sz w:val="20"/>
      <w:szCs w:val="20"/>
      <w:lang w:eastAsia="ru-RU"/>
    </w:rPr>
  </w:style>
  <w:style w:type="paragraph" w:styleId="afff2">
    <w:name w:val="annotation subject"/>
    <w:basedOn w:val="afff0"/>
    <w:next w:val="afff0"/>
    <w:link w:val="afff3"/>
    <w:rsid w:val="00124D48"/>
    <w:rPr>
      <w:b/>
      <w:bCs/>
    </w:rPr>
  </w:style>
  <w:style w:type="character" w:customStyle="1" w:styleId="afff3">
    <w:name w:val="Тема примечания Знак"/>
    <w:basedOn w:val="afff1"/>
    <w:link w:val="afff2"/>
    <w:rsid w:val="00124D48"/>
    <w:rPr>
      <w:rFonts w:ascii="Times New Roman" w:eastAsia="Times New Roman" w:hAnsi="Times New Roman" w:cs="Times New Roman"/>
      <w:b/>
      <w:bCs/>
      <w:sz w:val="20"/>
      <w:szCs w:val="20"/>
      <w:lang w:eastAsia="ru-RU"/>
    </w:rPr>
  </w:style>
  <w:style w:type="character" w:customStyle="1" w:styleId="afff4">
    <w:name w:val="Абзац Знак"/>
    <w:basedOn w:val="32"/>
    <w:rsid w:val="00124D48"/>
    <w:rPr>
      <w:rFonts w:ascii="Arial" w:eastAsiaTheme="minorEastAsia" w:hAnsi="Arial" w:cs="Arial"/>
      <w:sz w:val="24"/>
      <w:szCs w:val="24"/>
      <w:lang w:val="ru-RU" w:eastAsia="ru-RU"/>
    </w:rPr>
  </w:style>
  <w:style w:type="paragraph" w:customStyle="1" w:styleId="16">
    <w:name w:val="Стиль1"/>
    <w:basedOn w:val="2"/>
    <w:qFormat/>
    <w:rsid w:val="00124D48"/>
    <w:pPr>
      <w:numPr>
        <w:ilvl w:val="0"/>
        <w:numId w:val="0"/>
      </w:numPr>
      <w:tabs>
        <w:tab w:val="num" w:pos="1440"/>
      </w:tabs>
      <w:spacing w:before="120" w:after="120"/>
      <w:ind w:left="1440" w:hanging="720"/>
      <w:jc w:val="center"/>
    </w:pPr>
    <w:rPr>
      <w:b w:val="0"/>
      <w:bCs w:val="0"/>
      <w:i w:val="0"/>
      <w:iCs w:val="0"/>
      <w:sz w:val="24"/>
      <w:szCs w:val="24"/>
    </w:rPr>
  </w:style>
  <w:style w:type="paragraph" w:customStyle="1" w:styleId="2b">
    <w:name w:val="Стиль2"/>
    <w:basedOn w:val="4"/>
    <w:qFormat/>
    <w:rsid w:val="00124D48"/>
    <w:pPr>
      <w:numPr>
        <w:ilvl w:val="0"/>
        <w:numId w:val="0"/>
      </w:numPr>
      <w:spacing w:before="120" w:after="0"/>
      <w:jc w:val="center"/>
    </w:pPr>
    <w:rPr>
      <w:rFonts w:ascii="Arial" w:hAnsi="Arial" w:cs="Arial"/>
      <w:sz w:val="24"/>
      <w:szCs w:val="24"/>
    </w:rPr>
  </w:style>
  <w:style w:type="character" w:customStyle="1" w:styleId="120">
    <w:name w:val="Знак Знак1 Знак Знак2"/>
    <w:aliases w:val=" Знак Знак1 Знак Знак Знак1"/>
    <w:basedOn w:val="a0"/>
    <w:rsid w:val="00124D48"/>
    <w:rPr>
      <w:sz w:val="24"/>
      <w:szCs w:val="24"/>
      <w:lang w:val="ru-RU" w:eastAsia="ru-RU"/>
    </w:rPr>
  </w:style>
  <w:style w:type="character" w:customStyle="1" w:styleId="afff5">
    <w:name w:val="Назв Табл Знак"/>
    <w:basedOn w:val="a0"/>
    <w:rsid w:val="00124D48"/>
    <w:rPr>
      <w:rFonts w:ascii="Arial" w:hAnsi="Arial" w:cs="Arial"/>
      <w:sz w:val="24"/>
      <w:szCs w:val="24"/>
      <w:lang w:val="ru-RU" w:eastAsia="ru-RU"/>
    </w:rPr>
  </w:style>
  <w:style w:type="paragraph" w:customStyle="1" w:styleId="afff6">
    <w:name w:val="Нижн Колонтит"/>
    <w:basedOn w:val="ac"/>
    <w:qFormat/>
    <w:rsid w:val="00124D48"/>
    <w:pPr>
      <w:pBdr>
        <w:top w:val="single" w:sz="4" w:space="0" w:color="auto"/>
      </w:pBdr>
      <w:tabs>
        <w:tab w:val="clear" w:pos="9355"/>
        <w:tab w:val="right" w:pos="9540"/>
      </w:tabs>
      <w:ind w:right="-16"/>
    </w:pPr>
    <w:rPr>
      <w:rFonts w:ascii="Arial Narrow" w:eastAsia="Times New Roman" w:hAnsi="Arial Narrow" w:cs="Arial Narrow"/>
      <w:sz w:val="16"/>
      <w:szCs w:val="16"/>
      <w:lang w:eastAsia="ru-RU"/>
    </w:rPr>
  </w:style>
  <w:style w:type="paragraph" w:customStyle="1" w:styleId="font0">
    <w:name w:val="font0"/>
    <w:basedOn w:val="a"/>
    <w:qFormat/>
    <w:rsid w:val="00124D48"/>
    <w:pPr>
      <w:spacing w:before="100" w:beforeAutospacing="1" w:after="100" w:afterAutospacing="1" w:line="240" w:lineRule="auto"/>
    </w:pPr>
    <w:rPr>
      <w:rFonts w:ascii="Arial" w:eastAsia="Arial Unicode MS" w:hAnsi="Arial" w:cs="Arial"/>
      <w:sz w:val="20"/>
      <w:szCs w:val="20"/>
      <w:lang w:eastAsia="ru-RU"/>
    </w:rPr>
  </w:style>
  <w:style w:type="paragraph" w:customStyle="1" w:styleId="xl81">
    <w:name w:val="xl81"/>
    <w:basedOn w:val="a"/>
    <w:qFormat/>
    <w:rsid w:val="00124D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table" w:styleId="2c">
    <w:name w:val="Table Simple 2"/>
    <w:basedOn w:val="a1"/>
    <w:rsid w:val="00124D48"/>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7">
    <w:name w:val="1"/>
    <w:basedOn w:val="a"/>
    <w:next w:val="af0"/>
    <w:qFormat/>
    <w:rsid w:val="00124D48"/>
    <w:pPr>
      <w:spacing w:after="64" w:line="240" w:lineRule="auto"/>
      <w:ind w:firstLine="257"/>
    </w:pPr>
    <w:rPr>
      <w:rFonts w:ascii="Times New Roman" w:eastAsia="Times New Roman" w:hAnsi="Times New Roman" w:cs="Times New Roman"/>
      <w:sz w:val="24"/>
      <w:szCs w:val="24"/>
      <w:lang w:eastAsia="ru-RU"/>
    </w:rPr>
  </w:style>
  <w:style w:type="paragraph" w:customStyle="1" w:styleId="2d">
    <w:name w:val="2"/>
    <w:basedOn w:val="a"/>
    <w:next w:val="af0"/>
    <w:qFormat/>
    <w:rsid w:val="00124D48"/>
    <w:pPr>
      <w:spacing w:after="64" w:line="240" w:lineRule="auto"/>
      <w:ind w:firstLine="257"/>
    </w:pPr>
    <w:rPr>
      <w:rFonts w:ascii="Times New Roman" w:eastAsia="Times New Roman" w:hAnsi="Times New Roman" w:cs="Times New Roman"/>
      <w:sz w:val="24"/>
      <w:szCs w:val="24"/>
      <w:lang w:eastAsia="ru-RU"/>
    </w:rPr>
  </w:style>
  <w:style w:type="paragraph" w:customStyle="1" w:styleId="38">
    <w:name w:val="3"/>
    <w:basedOn w:val="a"/>
    <w:next w:val="af0"/>
    <w:qFormat/>
    <w:rsid w:val="00124D48"/>
    <w:pPr>
      <w:spacing w:after="64" w:line="240" w:lineRule="auto"/>
      <w:ind w:firstLine="257"/>
    </w:pPr>
    <w:rPr>
      <w:rFonts w:ascii="Times New Roman" w:eastAsia="Times New Roman" w:hAnsi="Times New Roman" w:cs="Times New Roman"/>
      <w:sz w:val="24"/>
      <w:szCs w:val="24"/>
      <w:lang w:eastAsia="ru-RU"/>
    </w:rPr>
  </w:style>
  <w:style w:type="paragraph" w:customStyle="1" w:styleId="font5">
    <w:name w:val="font5"/>
    <w:basedOn w:val="a"/>
    <w:qFormat/>
    <w:rsid w:val="00124D48"/>
    <w:pPr>
      <w:spacing w:before="100" w:beforeAutospacing="1" w:after="100" w:afterAutospacing="1" w:line="240" w:lineRule="auto"/>
    </w:pPr>
    <w:rPr>
      <w:rFonts w:ascii="Arial" w:eastAsia="Arial Unicode MS" w:hAnsi="Arial" w:cs="Arial"/>
      <w:b/>
      <w:bCs/>
      <w:sz w:val="20"/>
      <w:szCs w:val="20"/>
      <w:lang w:eastAsia="ru-RU"/>
    </w:rPr>
  </w:style>
  <w:style w:type="paragraph" w:customStyle="1" w:styleId="font6">
    <w:name w:val="font6"/>
    <w:basedOn w:val="a"/>
    <w:qFormat/>
    <w:rsid w:val="00124D48"/>
    <w:pPr>
      <w:spacing w:before="100" w:beforeAutospacing="1" w:after="100" w:afterAutospacing="1" w:line="240" w:lineRule="auto"/>
    </w:pPr>
    <w:rPr>
      <w:rFonts w:ascii="Arial" w:eastAsia="Arial Unicode MS" w:hAnsi="Arial" w:cs="Arial"/>
      <w:sz w:val="20"/>
      <w:szCs w:val="20"/>
      <w:u w:val="single"/>
      <w:lang w:eastAsia="ru-RU"/>
    </w:rPr>
  </w:style>
  <w:style w:type="paragraph" w:customStyle="1" w:styleId="font7">
    <w:name w:val="font7"/>
    <w:basedOn w:val="a"/>
    <w:qFormat/>
    <w:rsid w:val="00124D48"/>
    <w:pPr>
      <w:spacing w:before="100" w:beforeAutospacing="1" w:after="100" w:afterAutospacing="1" w:line="240" w:lineRule="auto"/>
    </w:pPr>
    <w:rPr>
      <w:rFonts w:ascii="Arial" w:eastAsia="Arial Unicode MS" w:hAnsi="Arial" w:cs="Arial"/>
      <w:sz w:val="20"/>
      <w:szCs w:val="20"/>
      <w:lang w:eastAsia="ru-RU"/>
    </w:rPr>
  </w:style>
  <w:style w:type="paragraph" w:customStyle="1" w:styleId="font8">
    <w:name w:val="font8"/>
    <w:basedOn w:val="a"/>
    <w:qFormat/>
    <w:rsid w:val="00124D48"/>
    <w:pPr>
      <w:spacing w:before="100" w:beforeAutospacing="1" w:after="100" w:afterAutospacing="1" w:line="240" w:lineRule="auto"/>
    </w:pPr>
    <w:rPr>
      <w:rFonts w:ascii="Arial" w:eastAsia="Arial Unicode MS" w:hAnsi="Arial" w:cs="Arial"/>
      <w:b/>
      <w:bCs/>
      <w:sz w:val="20"/>
      <w:szCs w:val="20"/>
      <w:lang w:eastAsia="ru-RU"/>
    </w:rPr>
  </w:style>
  <w:style w:type="paragraph" w:customStyle="1" w:styleId="xl68">
    <w:name w:val="xl68"/>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69">
    <w:name w:val="xl69"/>
    <w:basedOn w:val="a"/>
    <w:qFormat/>
    <w:rsid w:val="00124D48"/>
    <w:pPr>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70">
    <w:name w:val="xl70"/>
    <w:basedOn w:val="a"/>
    <w:qFormat/>
    <w:rsid w:val="00124D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eastAsia="ru-RU"/>
    </w:rPr>
  </w:style>
  <w:style w:type="paragraph" w:customStyle="1" w:styleId="xl71">
    <w:name w:val="xl71"/>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72">
    <w:name w:val="xl72"/>
    <w:basedOn w:val="a"/>
    <w:qFormat/>
    <w:rsid w:val="00124D4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lang w:eastAsia="ru-RU"/>
    </w:rPr>
  </w:style>
  <w:style w:type="paragraph" w:customStyle="1" w:styleId="xl73">
    <w:name w:val="xl73"/>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lang w:eastAsia="ru-RU"/>
    </w:rPr>
  </w:style>
  <w:style w:type="paragraph" w:customStyle="1" w:styleId="xl74">
    <w:name w:val="xl74"/>
    <w:basedOn w:val="a"/>
    <w:qFormat/>
    <w:rsid w:val="00124D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75">
    <w:name w:val="xl75"/>
    <w:basedOn w:val="a"/>
    <w:qFormat/>
    <w:rsid w:val="00124D4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eastAsia="ru-RU"/>
    </w:rPr>
  </w:style>
  <w:style w:type="paragraph" w:customStyle="1" w:styleId="xl76">
    <w:name w:val="xl76"/>
    <w:basedOn w:val="a"/>
    <w:qFormat/>
    <w:rsid w:val="00124D48"/>
    <w:pPr>
      <w:pBdr>
        <w:top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eastAsia="ru-RU"/>
    </w:rPr>
  </w:style>
  <w:style w:type="paragraph" w:customStyle="1" w:styleId="xl77">
    <w:name w:val="xl77"/>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78">
    <w:name w:val="xl78"/>
    <w:basedOn w:val="a"/>
    <w:qFormat/>
    <w:rsid w:val="00124D48"/>
    <w:pPr>
      <w:pBdr>
        <w:top w:val="single" w:sz="4" w:space="0" w:color="auto"/>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79">
    <w:name w:val="xl79"/>
    <w:basedOn w:val="a"/>
    <w:qFormat/>
    <w:rsid w:val="00124D48"/>
    <w:pPr>
      <w:spacing w:before="100" w:beforeAutospacing="1" w:after="100" w:afterAutospacing="1" w:line="240" w:lineRule="auto"/>
      <w:textAlignment w:val="center"/>
    </w:pPr>
    <w:rPr>
      <w:rFonts w:ascii="Arial Unicode MS" w:eastAsia="Arial Unicode MS" w:hAnsi="Arial Unicode MS" w:cs="Arial Unicode MS"/>
      <w:sz w:val="24"/>
      <w:szCs w:val="24"/>
      <w:lang w:eastAsia="ru-RU"/>
    </w:rPr>
  </w:style>
  <w:style w:type="paragraph" w:customStyle="1" w:styleId="xl80">
    <w:name w:val="xl80"/>
    <w:basedOn w:val="a"/>
    <w:qFormat/>
    <w:rsid w:val="00124D48"/>
    <w:pP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82">
    <w:name w:val="xl82"/>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u w:val="single"/>
      <w:lang w:eastAsia="ru-RU"/>
    </w:rPr>
  </w:style>
  <w:style w:type="paragraph" w:customStyle="1" w:styleId="xl83">
    <w:name w:val="xl83"/>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84">
    <w:name w:val="xl84"/>
    <w:basedOn w:val="a"/>
    <w:qFormat/>
    <w:rsid w:val="00124D48"/>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85">
    <w:name w:val="xl85"/>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86">
    <w:name w:val="xl86"/>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87">
    <w:name w:val="xl87"/>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u w:val="single"/>
      <w:lang w:eastAsia="ru-RU"/>
    </w:rPr>
  </w:style>
  <w:style w:type="paragraph" w:customStyle="1" w:styleId="xl88">
    <w:name w:val="xl88"/>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eastAsia="ru-RU"/>
    </w:rPr>
  </w:style>
  <w:style w:type="paragraph" w:customStyle="1" w:styleId="xl89">
    <w:name w:val="xl89"/>
    <w:basedOn w:val="a"/>
    <w:qFormat/>
    <w:rsid w:val="00124D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lang w:eastAsia="ru-RU"/>
    </w:rPr>
  </w:style>
  <w:style w:type="paragraph" w:customStyle="1" w:styleId="xl90">
    <w:name w:val="xl90"/>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lang w:eastAsia="ru-RU"/>
    </w:rPr>
  </w:style>
  <w:style w:type="paragraph" w:customStyle="1" w:styleId="xl91">
    <w:name w:val="xl91"/>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lang w:eastAsia="ru-RU"/>
    </w:rPr>
  </w:style>
  <w:style w:type="paragraph" w:customStyle="1" w:styleId="xl92">
    <w:name w:val="xl92"/>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lang w:eastAsia="ru-RU"/>
    </w:rPr>
  </w:style>
  <w:style w:type="paragraph" w:customStyle="1" w:styleId="xl93">
    <w:name w:val="xl93"/>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lang w:eastAsia="ru-RU"/>
    </w:rPr>
  </w:style>
  <w:style w:type="paragraph" w:customStyle="1" w:styleId="xl94">
    <w:name w:val="xl94"/>
    <w:basedOn w:val="a"/>
    <w:qFormat/>
    <w:rsid w:val="00124D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lang w:eastAsia="ru-RU"/>
    </w:rPr>
  </w:style>
  <w:style w:type="paragraph" w:customStyle="1" w:styleId="xl95">
    <w:name w:val="xl95"/>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lang w:eastAsia="ru-RU"/>
    </w:rPr>
  </w:style>
  <w:style w:type="paragraph" w:customStyle="1" w:styleId="xl96">
    <w:name w:val="xl96"/>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eastAsia="ru-RU"/>
    </w:rPr>
  </w:style>
  <w:style w:type="paragraph" w:customStyle="1" w:styleId="xl97">
    <w:name w:val="xl97"/>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lang w:eastAsia="ru-RU"/>
    </w:rPr>
  </w:style>
  <w:style w:type="paragraph" w:customStyle="1" w:styleId="xl98">
    <w:name w:val="xl98"/>
    <w:basedOn w:val="a"/>
    <w:qFormat/>
    <w:rsid w:val="00124D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lang w:eastAsia="ru-RU"/>
    </w:rPr>
  </w:style>
  <w:style w:type="paragraph" w:customStyle="1" w:styleId="xl99">
    <w:name w:val="xl99"/>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lang w:eastAsia="ru-RU"/>
    </w:rPr>
  </w:style>
  <w:style w:type="paragraph" w:customStyle="1" w:styleId="xl100">
    <w:name w:val="xl100"/>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eastAsia="ru-RU"/>
    </w:rPr>
  </w:style>
  <w:style w:type="paragraph" w:customStyle="1" w:styleId="xl101">
    <w:name w:val="xl101"/>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eastAsia="ru-RU"/>
    </w:rPr>
  </w:style>
  <w:style w:type="paragraph" w:customStyle="1" w:styleId="xl102">
    <w:name w:val="xl102"/>
    <w:basedOn w:val="a"/>
    <w:qFormat/>
    <w:rsid w:val="00124D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24"/>
      <w:szCs w:val="24"/>
      <w:lang w:eastAsia="ru-RU"/>
    </w:rPr>
  </w:style>
  <w:style w:type="paragraph" w:customStyle="1" w:styleId="xl103">
    <w:name w:val="xl103"/>
    <w:basedOn w:val="a"/>
    <w:qFormat/>
    <w:rsid w:val="00124D48"/>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24"/>
      <w:szCs w:val="24"/>
      <w:lang w:eastAsia="ru-RU"/>
    </w:rPr>
  </w:style>
  <w:style w:type="paragraph" w:customStyle="1" w:styleId="xl104">
    <w:name w:val="xl104"/>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sz w:val="24"/>
      <w:szCs w:val="24"/>
      <w:lang w:eastAsia="ru-RU"/>
    </w:rPr>
  </w:style>
  <w:style w:type="paragraph" w:customStyle="1" w:styleId="xl105">
    <w:name w:val="xl105"/>
    <w:basedOn w:val="a"/>
    <w:qFormat/>
    <w:rsid w:val="00124D48"/>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lang w:eastAsia="ru-RU"/>
    </w:rPr>
  </w:style>
  <w:style w:type="paragraph" w:customStyle="1" w:styleId="xl106">
    <w:name w:val="xl106"/>
    <w:basedOn w:val="a"/>
    <w:qFormat/>
    <w:rsid w:val="00124D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eastAsia="ru-RU"/>
    </w:rPr>
  </w:style>
  <w:style w:type="paragraph" w:customStyle="1" w:styleId="xl107">
    <w:name w:val="xl107"/>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4"/>
      <w:szCs w:val="24"/>
      <w:lang w:eastAsia="ru-RU"/>
    </w:rPr>
  </w:style>
  <w:style w:type="paragraph" w:customStyle="1" w:styleId="xl108">
    <w:name w:val="xl108"/>
    <w:basedOn w:val="a"/>
    <w:qFormat/>
    <w:rsid w:val="00124D48"/>
    <w:pPr>
      <w:pBdr>
        <w:left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lang w:eastAsia="ru-RU"/>
    </w:rPr>
  </w:style>
  <w:style w:type="paragraph" w:customStyle="1" w:styleId="xl109">
    <w:name w:val="xl109"/>
    <w:basedOn w:val="a"/>
    <w:qFormat/>
    <w:rsid w:val="00124D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110">
    <w:name w:val="xl110"/>
    <w:basedOn w:val="a"/>
    <w:qFormat/>
    <w:rsid w:val="00124D48"/>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ru-RU"/>
    </w:rPr>
  </w:style>
  <w:style w:type="paragraph" w:customStyle="1" w:styleId="xl111">
    <w:name w:val="xl111"/>
    <w:basedOn w:val="a"/>
    <w:qFormat/>
    <w:rsid w:val="00124D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eastAsia="ru-RU"/>
    </w:rPr>
  </w:style>
  <w:style w:type="paragraph" w:customStyle="1" w:styleId="xl112">
    <w:name w:val="xl112"/>
    <w:basedOn w:val="a"/>
    <w:qFormat/>
    <w:rsid w:val="00124D48"/>
    <w:pPr>
      <w:pBdr>
        <w:left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lang w:eastAsia="ru-RU"/>
    </w:rPr>
  </w:style>
  <w:style w:type="character" w:customStyle="1" w:styleId="afff7">
    <w:name w:val="Подраздел Знак"/>
    <w:basedOn w:val="a0"/>
    <w:rsid w:val="00124D48"/>
    <w:rPr>
      <w:rFonts w:ascii="Arial" w:hAnsi="Arial" w:cs="Arial"/>
      <w:sz w:val="24"/>
      <w:szCs w:val="24"/>
      <w:u w:val="single"/>
      <w:lang w:val="ru-RU" w:eastAsia="ru-RU"/>
    </w:rPr>
  </w:style>
  <w:style w:type="paragraph" w:customStyle="1" w:styleId="18">
    <w:name w:val="Подзаголовок1"/>
    <w:basedOn w:val="4"/>
    <w:qFormat/>
    <w:rsid w:val="00124D48"/>
    <w:pPr>
      <w:numPr>
        <w:ilvl w:val="0"/>
        <w:numId w:val="0"/>
      </w:numPr>
      <w:spacing w:before="120" w:after="0"/>
      <w:jc w:val="center"/>
    </w:pPr>
    <w:rPr>
      <w:rFonts w:ascii="Arial" w:hAnsi="Arial" w:cs="Arial"/>
      <w:b w:val="0"/>
      <w:bCs w:val="0"/>
      <w:i/>
      <w:iCs/>
      <w:sz w:val="22"/>
      <w:szCs w:val="22"/>
    </w:rPr>
  </w:style>
  <w:style w:type="paragraph" w:customStyle="1" w:styleId="214">
    <w:name w:val="Стиль Заголовок 2 + 14 пт"/>
    <w:basedOn w:val="2"/>
    <w:link w:val="2140"/>
    <w:qFormat/>
    <w:rsid w:val="00124D48"/>
    <w:pPr>
      <w:numPr>
        <w:ilvl w:val="0"/>
        <w:numId w:val="0"/>
      </w:numPr>
      <w:spacing w:before="120" w:after="0"/>
      <w:jc w:val="center"/>
    </w:pPr>
    <w:rPr>
      <w:i w:val="0"/>
      <w:iCs w:val="0"/>
    </w:rPr>
  </w:style>
  <w:style w:type="character" w:customStyle="1" w:styleId="afff8">
    <w:name w:val="Назв_Табл Знак"/>
    <w:basedOn w:val="a0"/>
    <w:rsid w:val="00124D48"/>
    <w:rPr>
      <w:rFonts w:ascii="Arial" w:hAnsi="Arial" w:cs="Arial"/>
      <w:color w:val="000000"/>
      <w:sz w:val="24"/>
      <w:szCs w:val="24"/>
      <w:lang w:val="ru-RU" w:eastAsia="ru-RU"/>
    </w:rPr>
  </w:style>
  <w:style w:type="paragraph" w:customStyle="1" w:styleId="sr">
    <w:name w:val="sr"/>
    <w:basedOn w:val="a"/>
    <w:qFormat/>
    <w:rsid w:val="00124D48"/>
    <w:pPr>
      <w:shd w:val="clear" w:color="auto" w:fill="FFFFFF"/>
      <w:spacing w:after="88" w:line="240" w:lineRule="auto"/>
      <w:ind w:firstLine="351"/>
    </w:pPr>
    <w:rPr>
      <w:rFonts w:ascii="Arial Unicode MS" w:eastAsia="Arial Unicode MS" w:hAnsi="Times New Roman" w:cs="Arial Unicode MS"/>
      <w:b/>
      <w:bCs/>
      <w:color w:val="FF0000"/>
      <w:sz w:val="24"/>
      <w:szCs w:val="24"/>
      <w:lang w:eastAsia="ru-RU"/>
    </w:rPr>
  </w:style>
  <w:style w:type="character" w:customStyle="1" w:styleId="s9">
    <w:name w:val="s9"/>
    <w:basedOn w:val="a0"/>
    <w:rsid w:val="00124D48"/>
    <w:rPr>
      <w:rFonts w:ascii="Times New Roman" w:hAnsi="Times New Roman" w:cs="Times New Roman"/>
      <w:b/>
      <w:bCs/>
      <w:i/>
      <w:iCs/>
      <w:color w:val="auto"/>
      <w:u w:val="single"/>
      <w:bdr w:val="none" w:sz="0" w:space="0" w:color="auto" w:frame="1"/>
    </w:rPr>
  </w:style>
  <w:style w:type="character" w:customStyle="1" w:styleId="s6">
    <w:name w:val="s6"/>
    <w:basedOn w:val="a0"/>
    <w:rsid w:val="00124D48"/>
    <w:rPr>
      <w:rFonts w:ascii="Times New Roman" w:hAnsi="Times New Roman" w:cs="Times New Roman"/>
      <w:strike/>
      <w:color w:val="808000"/>
      <w:sz w:val="24"/>
      <w:szCs w:val="24"/>
    </w:rPr>
  </w:style>
  <w:style w:type="paragraph" w:customStyle="1" w:styleId="afff9">
    <w:name w:val="Нормальный"/>
    <w:qFormat/>
    <w:rsid w:val="00124D48"/>
    <w:pPr>
      <w:spacing w:after="0" w:line="240" w:lineRule="auto"/>
    </w:pPr>
    <w:rPr>
      <w:rFonts w:ascii="MS Sans Serif" w:eastAsia="Times New Roman" w:hAnsi="MS Sans Serif" w:cs="MS Sans Serif"/>
      <w:sz w:val="20"/>
      <w:szCs w:val="20"/>
      <w:lang w:val="en-US" w:eastAsia="ru-RU"/>
    </w:rPr>
  </w:style>
  <w:style w:type="paragraph" w:customStyle="1" w:styleId="19">
    <w:name w:val="Обычный1"/>
    <w:qFormat/>
    <w:rsid w:val="00124D48"/>
    <w:pPr>
      <w:widowControl w:val="0"/>
      <w:snapToGrid w:val="0"/>
      <w:spacing w:before="360" w:after="0" w:line="432" w:lineRule="auto"/>
      <w:jc w:val="both"/>
    </w:pPr>
    <w:rPr>
      <w:rFonts w:ascii="Times New Roman" w:eastAsia="Times New Roman" w:hAnsi="Times New Roman" w:cs="Times New Roman"/>
      <w:lang w:eastAsia="ru-RU"/>
    </w:rPr>
  </w:style>
  <w:style w:type="paragraph" w:customStyle="1" w:styleId="text">
    <w:name w:val="text"/>
    <w:basedOn w:val="a"/>
    <w:qFormat/>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Табл12центр"/>
    <w:basedOn w:val="a"/>
    <w:next w:val="a"/>
    <w:qFormat/>
    <w:rsid w:val="00124D48"/>
    <w:pPr>
      <w:spacing w:after="0" w:line="240" w:lineRule="auto"/>
      <w:jc w:val="center"/>
    </w:pPr>
    <w:rPr>
      <w:rFonts w:ascii="Times New Roman" w:eastAsia="Times New Roman" w:hAnsi="Times New Roman" w:cs="Times New Roman"/>
      <w:sz w:val="24"/>
      <w:szCs w:val="24"/>
      <w:lang w:eastAsia="ru-RU"/>
    </w:rPr>
  </w:style>
  <w:style w:type="paragraph" w:customStyle="1" w:styleId="1a">
    <w:name w:val="Знак Знак1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1b">
    <w:name w:val="Знак Знак1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41">
    <w:name w:val="Знак4"/>
    <w:basedOn w:val="a"/>
    <w:autoRedefine/>
    <w:uiPriority w:val="99"/>
    <w:rsid w:val="00124D48"/>
    <w:pPr>
      <w:spacing w:line="240" w:lineRule="exact"/>
    </w:pPr>
    <w:rPr>
      <w:rFonts w:ascii="Times New Roman" w:eastAsia="SimSun" w:hAnsi="Times New Roman" w:cs="Times New Roman"/>
      <w:b/>
      <w:bCs/>
      <w:sz w:val="28"/>
      <w:szCs w:val="28"/>
      <w:lang w:val="en-US"/>
    </w:rPr>
  </w:style>
  <w:style w:type="paragraph" w:customStyle="1" w:styleId="xl870">
    <w:name w:val="xl87 Знак"/>
    <w:basedOn w:val="a"/>
    <w:qFormat/>
    <w:rsid w:val="00124D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sz w:val="24"/>
      <w:szCs w:val="24"/>
      <w:u w:val="single"/>
      <w:lang w:eastAsia="ru-RU"/>
    </w:rPr>
  </w:style>
  <w:style w:type="character" w:customStyle="1" w:styleId="xl871">
    <w:name w:val="xl87 Знак Знак"/>
    <w:basedOn w:val="a0"/>
    <w:rsid w:val="00124D48"/>
    <w:rPr>
      <w:rFonts w:ascii="Arial" w:eastAsia="Arial Unicode MS" w:hAnsi="Arial" w:cs="Arial"/>
      <w:sz w:val="24"/>
      <w:szCs w:val="24"/>
      <w:u w:val="single"/>
      <w:lang w:val="ru-RU" w:eastAsia="ru-RU"/>
    </w:rPr>
  </w:style>
  <w:style w:type="paragraph" w:customStyle="1" w:styleId="HTML1">
    <w:name w:val="Стандартный HTML1"/>
    <w:basedOn w:val="a"/>
    <w:qFormat/>
    <w:rsid w:val="00124D4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Arial Unicode MS" w:hAnsi="Times New Roman" w:cs="Times New Roman"/>
      <w:sz w:val="20"/>
      <w:szCs w:val="20"/>
      <w:lang w:val="en-US" w:eastAsia="ru-RU"/>
    </w:rPr>
  </w:style>
  <w:style w:type="paragraph" w:customStyle="1" w:styleId="main">
    <w:name w:val="main"/>
    <w:basedOn w:val="a"/>
    <w:qFormat/>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сновной текст с отступом1"/>
    <w:basedOn w:val="a"/>
    <w:link w:val="BodyTextIndentChar"/>
    <w:qFormat/>
    <w:rsid w:val="00124D48"/>
    <w:pPr>
      <w:spacing w:after="120" w:line="240" w:lineRule="auto"/>
      <w:ind w:left="283"/>
    </w:pPr>
    <w:rPr>
      <w:sz w:val="24"/>
      <w:szCs w:val="24"/>
      <w:lang w:eastAsia="ru-RU"/>
    </w:rPr>
  </w:style>
  <w:style w:type="paragraph" w:customStyle="1" w:styleId="110">
    <w:name w:val="Знак Знак1 Знак Знак Знак Знак Знак Знак Знак1"/>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Style2">
    <w:name w:val="Style2"/>
    <w:basedOn w:val="a"/>
    <w:qFormat/>
    <w:rsid w:val="00124D48"/>
    <w:pPr>
      <w:widowControl w:val="0"/>
      <w:autoSpaceDE w:val="0"/>
      <w:autoSpaceDN w:val="0"/>
      <w:adjustRightInd w:val="0"/>
      <w:spacing w:after="0" w:line="365" w:lineRule="exact"/>
    </w:pPr>
    <w:rPr>
      <w:rFonts w:ascii="Georgia" w:eastAsia="Times New Roman" w:hAnsi="Georgia" w:cs="Georgia"/>
      <w:sz w:val="24"/>
      <w:szCs w:val="24"/>
      <w:lang w:eastAsia="ru-RU"/>
    </w:rPr>
  </w:style>
  <w:style w:type="character" w:customStyle="1" w:styleId="FontStyle12">
    <w:name w:val="Font Style12"/>
    <w:basedOn w:val="a0"/>
    <w:rsid w:val="00124D48"/>
    <w:rPr>
      <w:rFonts w:ascii="Century Schoolbook" w:hAnsi="Century Schoolbook" w:cs="Century Schoolbook"/>
      <w:sz w:val="24"/>
      <w:szCs w:val="24"/>
    </w:rPr>
  </w:style>
  <w:style w:type="character" w:customStyle="1" w:styleId="FontStyle23">
    <w:name w:val="Font Style23"/>
    <w:basedOn w:val="a0"/>
    <w:rsid w:val="00124D48"/>
    <w:rPr>
      <w:rFonts w:ascii="Palatino Linotype" w:hAnsi="Palatino Linotype" w:cs="Palatino Linotype"/>
      <w:spacing w:val="-20"/>
      <w:sz w:val="24"/>
      <w:szCs w:val="24"/>
    </w:rPr>
  </w:style>
  <w:style w:type="paragraph" w:customStyle="1" w:styleId="1c">
    <w:name w:val="Знак Знак1 Знак Знак Знак Знак Знак Знак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character" w:customStyle="1" w:styleId="2e">
    <w:name w:val="Знак Знак2"/>
    <w:basedOn w:val="a0"/>
    <w:rsid w:val="00124D48"/>
    <w:rPr>
      <w:sz w:val="24"/>
      <w:szCs w:val="24"/>
      <w:lang w:val="ru-RU" w:eastAsia="ru-RU"/>
    </w:rPr>
  </w:style>
  <w:style w:type="character" w:customStyle="1" w:styleId="1d">
    <w:name w:val="Знак Знак1"/>
    <w:basedOn w:val="a0"/>
    <w:locked/>
    <w:rsid w:val="00124D48"/>
    <w:rPr>
      <w:sz w:val="24"/>
      <w:szCs w:val="24"/>
      <w:lang w:val="ru-RU" w:eastAsia="ru-RU"/>
    </w:rPr>
  </w:style>
  <w:style w:type="paragraph" w:customStyle="1" w:styleId="Level3Indent">
    <w:name w:val="Level 3 Indent"/>
    <w:basedOn w:val="a"/>
    <w:qFormat/>
    <w:rsid w:val="00124D48"/>
    <w:pPr>
      <w:spacing w:after="0" w:line="240" w:lineRule="auto"/>
      <w:ind w:left="1077" w:firstLine="567"/>
      <w:jc w:val="both"/>
    </w:pPr>
    <w:rPr>
      <w:rFonts w:ascii="Times New Roman" w:eastAsia="Times New Roman" w:hAnsi="Times New Roman" w:cs="Times New Roman"/>
      <w:sz w:val="26"/>
      <w:szCs w:val="26"/>
      <w:lang w:val="en-GB" w:eastAsia="ru-RU"/>
    </w:rPr>
  </w:style>
  <w:style w:type="paragraph" w:customStyle="1" w:styleId="afffa">
    <w:name w:val="Абзац Знак Знак"/>
    <w:basedOn w:val="31"/>
    <w:link w:val="afffb"/>
    <w:qFormat/>
    <w:rsid w:val="00124D48"/>
    <w:pPr>
      <w:spacing w:before="120" w:after="0" w:line="240" w:lineRule="auto"/>
      <w:ind w:left="0" w:firstLine="709"/>
      <w:jc w:val="both"/>
    </w:pPr>
    <w:rPr>
      <w:rFonts w:ascii="Arial" w:eastAsia="Times New Roman" w:hAnsi="Arial" w:cs="Arial"/>
      <w:sz w:val="24"/>
      <w:szCs w:val="24"/>
      <w:lang w:eastAsia="ru-RU"/>
    </w:rPr>
  </w:style>
  <w:style w:type="character" w:customStyle="1" w:styleId="afffb">
    <w:name w:val="Абзац Знак Знак Знак"/>
    <w:basedOn w:val="a0"/>
    <w:link w:val="afffa"/>
    <w:locked/>
    <w:rsid w:val="00124D48"/>
    <w:rPr>
      <w:rFonts w:ascii="Arial" w:eastAsia="Times New Roman" w:hAnsi="Arial" w:cs="Arial"/>
      <w:sz w:val="24"/>
      <w:szCs w:val="24"/>
      <w:lang w:eastAsia="ru-RU"/>
    </w:rPr>
  </w:style>
  <w:style w:type="paragraph" w:customStyle="1" w:styleId="111">
    <w:name w:val="Знак Знак1 Знак Знак Знак Знак Знак Знак Знак Знак Знак Знак1"/>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1e">
    <w:name w:val="Знак Знак Знак Знак Знак Знак1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1f">
    <w:name w:val="Знак1"/>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1f0">
    <w:name w:val="Абзац списка1"/>
    <w:basedOn w:val="a"/>
    <w:qFormat/>
    <w:rsid w:val="00124D48"/>
    <w:pPr>
      <w:spacing w:after="200" w:line="276" w:lineRule="auto"/>
      <w:ind w:left="720"/>
    </w:pPr>
    <w:rPr>
      <w:rFonts w:ascii="Calibri" w:eastAsia="Times New Roman" w:hAnsi="Calibri" w:cs="Calibri"/>
    </w:rPr>
  </w:style>
  <w:style w:type="character" w:customStyle="1" w:styleId="afffc">
    <w:name w:val="Колонтитул"/>
    <w:basedOn w:val="a0"/>
    <w:link w:val="1f1"/>
    <w:uiPriority w:val="99"/>
    <w:locked/>
    <w:rsid w:val="00124D48"/>
    <w:rPr>
      <w:shd w:val="clear" w:color="auto" w:fill="FFFFFF"/>
    </w:rPr>
  </w:style>
  <w:style w:type="character" w:customStyle="1" w:styleId="Georgia">
    <w:name w:val="Колонтитул + Georgia"/>
    <w:basedOn w:val="afffc"/>
    <w:rsid w:val="00124D48"/>
    <w:rPr>
      <w:rFonts w:ascii="Georgia" w:hAnsi="Georgia" w:cs="Georgia"/>
      <w:shd w:val="clear" w:color="auto" w:fill="FFFFFF"/>
    </w:rPr>
  </w:style>
  <w:style w:type="character" w:customStyle="1" w:styleId="Arial">
    <w:name w:val="Колонтитул + Arial"/>
    <w:aliases w:val="22 pt"/>
    <w:basedOn w:val="afffc"/>
    <w:rsid w:val="00124D48"/>
    <w:rPr>
      <w:rFonts w:ascii="Arial" w:hAnsi="Arial" w:cs="Arial"/>
      <w:noProof/>
      <w:sz w:val="44"/>
      <w:szCs w:val="44"/>
      <w:shd w:val="clear" w:color="auto" w:fill="FFFFFF"/>
    </w:rPr>
  </w:style>
  <w:style w:type="character" w:customStyle="1" w:styleId="Arial2">
    <w:name w:val="Колонтитул + Arial2"/>
    <w:basedOn w:val="afffc"/>
    <w:rsid w:val="00124D48"/>
    <w:rPr>
      <w:rFonts w:ascii="Arial" w:hAnsi="Arial" w:cs="Arial"/>
      <w:shd w:val="clear" w:color="auto" w:fill="FFFFFF"/>
    </w:rPr>
  </w:style>
  <w:style w:type="paragraph" w:customStyle="1" w:styleId="212">
    <w:name w:val="Основной текст (2)1"/>
    <w:basedOn w:val="a"/>
    <w:uiPriority w:val="99"/>
    <w:qFormat/>
    <w:rsid w:val="00124D48"/>
    <w:pPr>
      <w:shd w:val="clear" w:color="auto" w:fill="FFFFFF"/>
      <w:spacing w:after="540" w:line="240" w:lineRule="atLeast"/>
    </w:pPr>
    <w:rPr>
      <w:rFonts w:ascii="Arial" w:hAnsi="Arial" w:cs="Arial"/>
      <w:b/>
      <w:bCs/>
      <w:sz w:val="24"/>
      <w:szCs w:val="24"/>
    </w:rPr>
  </w:style>
  <w:style w:type="paragraph" w:customStyle="1" w:styleId="1f1">
    <w:name w:val="Колонтитул1"/>
    <w:basedOn w:val="a"/>
    <w:link w:val="afffc"/>
    <w:uiPriority w:val="99"/>
    <w:qFormat/>
    <w:rsid w:val="00124D48"/>
    <w:pPr>
      <w:shd w:val="clear" w:color="auto" w:fill="FFFFFF"/>
      <w:spacing w:after="0" w:line="240" w:lineRule="auto"/>
    </w:pPr>
  </w:style>
  <w:style w:type="character" w:customStyle="1" w:styleId="42">
    <w:name w:val="Основной текст (4)"/>
    <w:basedOn w:val="a0"/>
    <w:link w:val="410"/>
    <w:uiPriority w:val="99"/>
    <w:locked/>
    <w:rsid w:val="00124D48"/>
    <w:rPr>
      <w:rFonts w:ascii="Arial" w:hAnsi="Arial" w:cs="Arial"/>
      <w:sz w:val="24"/>
      <w:szCs w:val="24"/>
      <w:shd w:val="clear" w:color="auto" w:fill="FFFFFF"/>
    </w:rPr>
  </w:style>
  <w:style w:type="character" w:customStyle="1" w:styleId="91">
    <w:name w:val="Основной текст (9)"/>
    <w:basedOn w:val="a0"/>
    <w:link w:val="910"/>
    <w:locked/>
    <w:rsid w:val="00124D48"/>
    <w:rPr>
      <w:rFonts w:ascii="Arial" w:hAnsi="Arial" w:cs="Arial"/>
      <w:sz w:val="24"/>
      <w:szCs w:val="24"/>
      <w:shd w:val="clear" w:color="auto" w:fill="FFFFFF"/>
    </w:rPr>
  </w:style>
  <w:style w:type="character" w:customStyle="1" w:styleId="39">
    <w:name w:val="Подпись к картинке (3)"/>
    <w:basedOn w:val="a0"/>
    <w:link w:val="311"/>
    <w:locked/>
    <w:rsid w:val="00124D48"/>
    <w:rPr>
      <w:rFonts w:ascii="Arial" w:hAnsi="Arial" w:cs="Arial"/>
      <w:sz w:val="24"/>
      <w:szCs w:val="24"/>
      <w:shd w:val="clear" w:color="auto" w:fill="FFFFFF"/>
    </w:rPr>
  </w:style>
  <w:style w:type="paragraph" w:customStyle="1" w:styleId="410">
    <w:name w:val="Основной текст (4)1"/>
    <w:basedOn w:val="a"/>
    <w:link w:val="42"/>
    <w:uiPriority w:val="99"/>
    <w:qFormat/>
    <w:rsid w:val="00124D48"/>
    <w:pPr>
      <w:shd w:val="clear" w:color="auto" w:fill="FFFFFF"/>
      <w:spacing w:before="60" w:after="0" w:line="240" w:lineRule="atLeast"/>
    </w:pPr>
    <w:rPr>
      <w:rFonts w:ascii="Arial" w:hAnsi="Arial" w:cs="Arial"/>
      <w:sz w:val="24"/>
      <w:szCs w:val="24"/>
    </w:rPr>
  </w:style>
  <w:style w:type="paragraph" w:customStyle="1" w:styleId="910">
    <w:name w:val="Основной текст (9)1"/>
    <w:basedOn w:val="a"/>
    <w:link w:val="91"/>
    <w:qFormat/>
    <w:rsid w:val="00124D48"/>
    <w:pPr>
      <w:shd w:val="clear" w:color="auto" w:fill="FFFFFF"/>
      <w:spacing w:after="0" w:line="240" w:lineRule="atLeast"/>
      <w:jc w:val="both"/>
    </w:pPr>
    <w:rPr>
      <w:rFonts w:ascii="Arial" w:hAnsi="Arial" w:cs="Arial"/>
      <w:sz w:val="24"/>
      <w:szCs w:val="24"/>
    </w:rPr>
  </w:style>
  <w:style w:type="paragraph" w:customStyle="1" w:styleId="311">
    <w:name w:val="Подпись к картинке (3)1"/>
    <w:basedOn w:val="a"/>
    <w:link w:val="39"/>
    <w:qFormat/>
    <w:rsid w:val="00124D48"/>
    <w:pPr>
      <w:shd w:val="clear" w:color="auto" w:fill="FFFFFF"/>
      <w:spacing w:before="180" w:after="0" w:line="322" w:lineRule="exact"/>
      <w:ind w:firstLine="720"/>
      <w:jc w:val="both"/>
    </w:pPr>
    <w:rPr>
      <w:rFonts w:ascii="Arial" w:hAnsi="Arial" w:cs="Arial"/>
      <w:sz w:val="24"/>
      <w:szCs w:val="24"/>
    </w:rPr>
  </w:style>
  <w:style w:type="character" w:customStyle="1" w:styleId="112">
    <w:name w:val="Основной текст (11)"/>
    <w:basedOn w:val="a0"/>
    <w:link w:val="1110"/>
    <w:uiPriority w:val="99"/>
    <w:locked/>
    <w:rsid w:val="00124D48"/>
    <w:rPr>
      <w:rFonts w:ascii="Arial" w:hAnsi="Arial" w:cs="Arial"/>
      <w:noProof/>
      <w:sz w:val="70"/>
      <w:szCs w:val="70"/>
      <w:shd w:val="clear" w:color="auto" w:fill="FFFFFF"/>
    </w:rPr>
  </w:style>
  <w:style w:type="character" w:customStyle="1" w:styleId="2f">
    <w:name w:val="Заголовок №2"/>
    <w:basedOn w:val="a0"/>
    <w:link w:val="213"/>
    <w:uiPriority w:val="99"/>
    <w:locked/>
    <w:rsid w:val="00124D48"/>
    <w:rPr>
      <w:rFonts w:ascii="Arial" w:hAnsi="Arial" w:cs="Arial"/>
      <w:b/>
      <w:bCs/>
      <w:sz w:val="24"/>
      <w:szCs w:val="24"/>
      <w:shd w:val="clear" w:color="auto" w:fill="FFFFFF"/>
    </w:rPr>
  </w:style>
  <w:style w:type="paragraph" w:customStyle="1" w:styleId="1110">
    <w:name w:val="Основной текст (11)1"/>
    <w:basedOn w:val="a"/>
    <w:link w:val="112"/>
    <w:uiPriority w:val="99"/>
    <w:qFormat/>
    <w:rsid w:val="00124D48"/>
    <w:pPr>
      <w:shd w:val="clear" w:color="auto" w:fill="FFFFFF"/>
      <w:spacing w:after="0" w:line="240" w:lineRule="atLeast"/>
    </w:pPr>
    <w:rPr>
      <w:rFonts w:ascii="Arial" w:hAnsi="Arial" w:cs="Arial"/>
      <w:noProof/>
      <w:sz w:val="70"/>
      <w:szCs w:val="70"/>
    </w:rPr>
  </w:style>
  <w:style w:type="paragraph" w:customStyle="1" w:styleId="213">
    <w:name w:val="Заголовок №21"/>
    <w:basedOn w:val="a"/>
    <w:link w:val="2f"/>
    <w:uiPriority w:val="99"/>
    <w:qFormat/>
    <w:rsid w:val="00124D48"/>
    <w:pPr>
      <w:shd w:val="clear" w:color="auto" w:fill="FFFFFF"/>
      <w:spacing w:before="540" w:after="180" w:line="240" w:lineRule="atLeast"/>
      <w:outlineLvl w:val="1"/>
    </w:pPr>
    <w:rPr>
      <w:rFonts w:ascii="Arial" w:hAnsi="Arial" w:cs="Arial"/>
      <w:b/>
      <w:bCs/>
      <w:sz w:val="24"/>
      <w:szCs w:val="24"/>
    </w:rPr>
  </w:style>
  <w:style w:type="character" w:customStyle="1" w:styleId="160">
    <w:name w:val="Основной текст (16)"/>
    <w:basedOn w:val="a0"/>
    <w:link w:val="161"/>
    <w:locked/>
    <w:rsid w:val="00124D48"/>
    <w:rPr>
      <w:rFonts w:ascii="Arial" w:hAnsi="Arial" w:cs="Arial"/>
      <w:sz w:val="24"/>
      <w:szCs w:val="24"/>
      <w:shd w:val="clear" w:color="auto" w:fill="FFFFFF"/>
    </w:rPr>
  </w:style>
  <w:style w:type="paragraph" w:customStyle="1" w:styleId="161">
    <w:name w:val="Основной текст (16)1"/>
    <w:basedOn w:val="a"/>
    <w:link w:val="160"/>
    <w:qFormat/>
    <w:rsid w:val="00124D48"/>
    <w:pPr>
      <w:shd w:val="clear" w:color="auto" w:fill="FFFFFF"/>
      <w:spacing w:before="60" w:after="60" w:line="317" w:lineRule="exact"/>
      <w:ind w:firstLine="740"/>
    </w:pPr>
    <w:rPr>
      <w:rFonts w:ascii="Arial" w:hAnsi="Arial" w:cs="Arial"/>
      <w:sz w:val="24"/>
      <w:szCs w:val="24"/>
    </w:rPr>
  </w:style>
  <w:style w:type="character" w:customStyle="1" w:styleId="61">
    <w:name w:val="Основной текст (6)"/>
    <w:basedOn w:val="a0"/>
    <w:link w:val="610"/>
    <w:uiPriority w:val="99"/>
    <w:locked/>
    <w:rsid w:val="00124D48"/>
    <w:rPr>
      <w:rFonts w:ascii="Arial" w:hAnsi="Arial" w:cs="Arial"/>
      <w:shd w:val="clear" w:color="auto" w:fill="FFFFFF"/>
    </w:rPr>
  </w:style>
  <w:style w:type="character" w:customStyle="1" w:styleId="200">
    <w:name w:val="Основной текст (20)"/>
    <w:basedOn w:val="a0"/>
    <w:link w:val="201"/>
    <w:locked/>
    <w:rsid w:val="00124D48"/>
    <w:rPr>
      <w:rFonts w:ascii="Arial" w:hAnsi="Arial" w:cs="Arial"/>
      <w:shd w:val="clear" w:color="auto" w:fill="FFFFFF"/>
    </w:rPr>
  </w:style>
  <w:style w:type="character" w:customStyle="1" w:styleId="11pt">
    <w:name w:val="Основной текст + 11 pt"/>
    <w:rsid w:val="00124D48"/>
    <w:rPr>
      <w:rFonts w:ascii="Arial" w:hAnsi="Arial" w:cs="Arial"/>
      <w:sz w:val="22"/>
      <w:szCs w:val="22"/>
    </w:rPr>
  </w:style>
  <w:style w:type="paragraph" w:customStyle="1" w:styleId="610">
    <w:name w:val="Основной текст (6)1"/>
    <w:basedOn w:val="a"/>
    <w:link w:val="61"/>
    <w:uiPriority w:val="99"/>
    <w:qFormat/>
    <w:rsid w:val="00124D48"/>
    <w:pPr>
      <w:shd w:val="clear" w:color="auto" w:fill="FFFFFF"/>
      <w:spacing w:after="0" w:line="240" w:lineRule="atLeast"/>
    </w:pPr>
    <w:rPr>
      <w:rFonts w:ascii="Arial" w:hAnsi="Arial" w:cs="Arial"/>
    </w:rPr>
  </w:style>
  <w:style w:type="paragraph" w:customStyle="1" w:styleId="201">
    <w:name w:val="Основной текст (20)1"/>
    <w:basedOn w:val="a"/>
    <w:link w:val="200"/>
    <w:qFormat/>
    <w:rsid w:val="00124D48"/>
    <w:pPr>
      <w:shd w:val="clear" w:color="auto" w:fill="FFFFFF"/>
      <w:spacing w:after="0" w:line="240" w:lineRule="atLeast"/>
    </w:pPr>
    <w:rPr>
      <w:rFonts w:ascii="Arial" w:hAnsi="Arial" w:cs="Arial"/>
    </w:rPr>
  </w:style>
  <w:style w:type="character" w:customStyle="1" w:styleId="53">
    <w:name w:val="Основной текст (5)"/>
    <w:basedOn w:val="a0"/>
    <w:link w:val="510"/>
    <w:uiPriority w:val="99"/>
    <w:locked/>
    <w:rsid w:val="00124D48"/>
    <w:rPr>
      <w:rFonts w:ascii="Georgia" w:hAnsi="Georgia" w:cs="Georgia"/>
      <w:shd w:val="clear" w:color="auto" w:fill="FFFFFF"/>
    </w:rPr>
  </w:style>
  <w:style w:type="character" w:customStyle="1" w:styleId="370">
    <w:name w:val="Основной текст (37)"/>
    <w:basedOn w:val="a0"/>
    <w:link w:val="371"/>
    <w:uiPriority w:val="99"/>
    <w:locked/>
    <w:rsid w:val="00124D48"/>
    <w:rPr>
      <w:rFonts w:ascii="Arial" w:hAnsi="Arial" w:cs="Arial"/>
      <w:shd w:val="clear" w:color="auto" w:fill="FFFFFF"/>
    </w:rPr>
  </w:style>
  <w:style w:type="paragraph" w:customStyle="1" w:styleId="510">
    <w:name w:val="Основной текст (5)1"/>
    <w:basedOn w:val="a"/>
    <w:link w:val="53"/>
    <w:uiPriority w:val="99"/>
    <w:qFormat/>
    <w:rsid w:val="00124D48"/>
    <w:pPr>
      <w:shd w:val="clear" w:color="auto" w:fill="FFFFFF"/>
      <w:spacing w:after="420" w:line="240" w:lineRule="atLeast"/>
    </w:pPr>
    <w:rPr>
      <w:rFonts w:ascii="Georgia" w:hAnsi="Georgia" w:cs="Georgia"/>
    </w:rPr>
  </w:style>
  <w:style w:type="paragraph" w:customStyle="1" w:styleId="371">
    <w:name w:val="Основной текст (37)1"/>
    <w:basedOn w:val="a"/>
    <w:link w:val="370"/>
    <w:uiPriority w:val="99"/>
    <w:qFormat/>
    <w:rsid w:val="00124D48"/>
    <w:pPr>
      <w:shd w:val="clear" w:color="auto" w:fill="FFFFFF"/>
      <w:spacing w:before="60" w:after="0" w:line="322" w:lineRule="exact"/>
      <w:ind w:firstLine="720"/>
      <w:jc w:val="both"/>
    </w:pPr>
    <w:rPr>
      <w:rFonts w:ascii="Arial" w:hAnsi="Arial" w:cs="Arial"/>
    </w:rPr>
  </w:style>
  <w:style w:type="character" w:customStyle="1" w:styleId="411pt">
    <w:name w:val="Основной текст (4) + 11 pt"/>
    <w:basedOn w:val="42"/>
    <w:rsid w:val="00124D48"/>
    <w:rPr>
      <w:rFonts w:ascii="Arial" w:hAnsi="Arial" w:cs="Arial"/>
      <w:sz w:val="22"/>
      <w:szCs w:val="22"/>
      <w:shd w:val="clear" w:color="auto" w:fill="FFFFFF"/>
    </w:rPr>
  </w:style>
  <w:style w:type="character" w:customStyle="1" w:styleId="411pt2">
    <w:name w:val="Основной текст (4) + 11 pt2"/>
    <w:basedOn w:val="42"/>
    <w:rsid w:val="00124D48"/>
    <w:rPr>
      <w:rFonts w:ascii="Arial" w:hAnsi="Arial" w:cs="Arial"/>
      <w:sz w:val="22"/>
      <w:szCs w:val="22"/>
      <w:shd w:val="clear" w:color="auto" w:fill="FFFFFF"/>
    </w:rPr>
  </w:style>
  <w:style w:type="character" w:customStyle="1" w:styleId="3712pt">
    <w:name w:val="Основной текст (37) + 12 pt"/>
    <w:basedOn w:val="370"/>
    <w:rsid w:val="00124D48"/>
    <w:rPr>
      <w:rFonts w:ascii="Arial" w:hAnsi="Arial" w:cs="Arial"/>
      <w:sz w:val="24"/>
      <w:szCs w:val="24"/>
      <w:shd w:val="clear" w:color="auto" w:fill="FFFFFF"/>
    </w:rPr>
  </w:style>
  <w:style w:type="character" w:customStyle="1" w:styleId="150">
    <w:name w:val="Основной текст (15)"/>
    <w:basedOn w:val="a0"/>
    <w:link w:val="151"/>
    <w:uiPriority w:val="99"/>
    <w:locked/>
    <w:rsid w:val="00124D48"/>
    <w:rPr>
      <w:rFonts w:ascii="Arial" w:hAnsi="Arial" w:cs="Arial"/>
      <w:shd w:val="clear" w:color="auto" w:fill="FFFFFF"/>
    </w:rPr>
  </w:style>
  <w:style w:type="character" w:customStyle="1" w:styleId="1512pt">
    <w:name w:val="Основной текст (15) + 12 pt"/>
    <w:basedOn w:val="150"/>
    <w:rsid w:val="00124D48"/>
    <w:rPr>
      <w:rFonts w:ascii="Arial" w:hAnsi="Arial" w:cs="Arial"/>
      <w:sz w:val="24"/>
      <w:szCs w:val="24"/>
      <w:shd w:val="clear" w:color="auto" w:fill="FFFFFF"/>
    </w:rPr>
  </w:style>
  <w:style w:type="character" w:customStyle="1" w:styleId="3712pt1">
    <w:name w:val="Основной текст (37) + 12 pt1"/>
    <w:basedOn w:val="370"/>
    <w:rsid w:val="00124D48"/>
    <w:rPr>
      <w:rFonts w:ascii="Arial" w:hAnsi="Arial" w:cs="Arial"/>
      <w:sz w:val="24"/>
      <w:szCs w:val="24"/>
      <w:shd w:val="clear" w:color="auto" w:fill="FFFFFF"/>
    </w:rPr>
  </w:style>
  <w:style w:type="character" w:customStyle="1" w:styleId="411pt1">
    <w:name w:val="Основной текст (4) + 11 pt1"/>
    <w:basedOn w:val="42"/>
    <w:rsid w:val="00124D48"/>
    <w:rPr>
      <w:rFonts w:ascii="Arial" w:hAnsi="Arial" w:cs="Arial"/>
      <w:sz w:val="22"/>
      <w:szCs w:val="22"/>
      <w:shd w:val="clear" w:color="auto" w:fill="FFFFFF"/>
    </w:rPr>
  </w:style>
  <w:style w:type="paragraph" w:customStyle="1" w:styleId="151">
    <w:name w:val="Основной текст (15)1"/>
    <w:basedOn w:val="a"/>
    <w:link w:val="150"/>
    <w:uiPriority w:val="99"/>
    <w:qFormat/>
    <w:rsid w:val="00124D48"/>
    <w:pPr>
      <w:shd w:val="clear" w:color="auto" w:fill="FFFFFF"/>
      <w:spacing w:after="0" w:line="240" w:lineRule="atLeast"/>
    </w:pPr>
    <w:rPr>
      <w:rFonts w:ascii="Arial" w:hAnsi="Arial" w:cs="Arial"/>
    </w:rPr>
  </w:style>
  <w:style w:type="character" w:customStyle="1" w:styleId="1f2">
    <w:name w:val="Замещающий текст1"/>
    <w:basedOn w:val="a0"/>
    <w:semiHidden/>
    <w:rsid w:val="00124D48"/>
    <w:rPr>
      <w:color w:val="808080"/>
    </w:rPr>
  </w:style>
  <w:style w:type="paragraph" w:customStyle="1" w:styleId="215">
    <w:name w:val="Основной текст с отступом 21"/>
    <w:basedOn w:val="a"/>
    <w:qFormat/>
    <w:rsid w:val="00124D48"/>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2f0">
    <w:name w:val="Абзац списка2"/>
    <w:basedOn w:val="a"/>
    <w:link w:val="ListParagraphChar"/>
    <w:qFormat/>
    <w:rsid w:val="00124D48"/>
    <w:pPr>
      <w:spacing w:after="0" w:line="240" w:lineRule="auto"/>
      <w:ind w:left="708"/>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24D48"/>
  </w:style>
  <w:style w:type="character" w:customStyle="1" w:styleId="1f3">
    <w:name w:val="Основной текст с отступом Знак1"/>
    <w:aliases w:val="Основной текст 1 Знак,Нумерованный список !! Знак,Основной текст с отступом Знак Знак1 Знак1,Основной текст с отступом Знак1 Знак Знак Знак1,Основной текст с отступом Знак Знак Знак Знак Знак,Знак8 Знак Знак Знак"/>
    <w:basedOn w:val="a0"/>
    <w:locked/>
    <w:rsid w:val="00124D48"/>
    <w:rPr>
      <w:rFonts w:ascii="Arial" w:eastAsia="Times New Roman" w:hAnsi="Arial" w:cs="Arial"/>
      <w:sz w:val="24"/>
      <w:szCs w:val="24"/>
      <w:lang w:eastAsia="ru-RU"/>
    </w:rPr>
  </w:style>
  <w:style w:type="paragraph" w:customStyle="1" w:styleId="1f4">
    <w:name w:val="Знак Знак1 Знак Знак Знак Знак Знак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character" w:customStyle="1" w:styleId="1f5">
    <w:name w:val="Название Знак1"/>
    <w:aliases w:val="Знак5 Знак1"/>
    <w:basedOn w:val="a0"/>
    <w:rsid w:val="00124D48"/>
    <w:rPr>
      <w:rFonts w:ascii="Cambria" w:hAnsi="Cambria" w:cs="Cambria"/>
      <w:color w:val="auto"/>
      <w:spacing w:val="5"/>
      <w:kern w:val="28"/>
      <w:sz w:val="52"/>
      <w:szCs w:val="52"/>
    </w:rPr>
  </w:style>
  <w:style w:type="character" w:customStyle="1" w:styleId="1f6">
    <w:name w:val="Подзаголовок Знак1"/>
    <w:basedOn w:val="a0"/>
    <w:rsid w:val="00124D48"/>
    <w:rPr>
      <w:rFonts w:ascii="Cambria" w:hAnsi="Cambria" w:cs="Cambria"/>
      <w:i/>
      <w:iCs/>
      <w:color w:val="auto"/>
      <w:spacing w:val="15"/>
      <w:sz w:val="24"/>
      <w:szCs w:val="24"/>
    </w:rPr>
  </w:style>
  <w:style w:type="paragraph" w:customStyle="1" w:styleId="Style13">
    <w:name w:val="Style13"/>
    <w:basedOn w:val="a"/>
    <w:qFormat/>
    <w:rsid w:val="00124D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4">
    <w:name w:val="Style54"/>
    <w:basedOn w:val="a"/>
    <w:qFormat/>
    <w:rsid w:val="00124D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4">
    <w:name w:val="Font Style264"/>
    <w:basedOn w:val="a0"/>
    <w:rsid w:val="00124D48"/>
    <w:rPr>
      <w:rFonts w:ascii="Times New Roman" w:hAnsi="Times New Roman" w:cs="Times New Roman"/>
      <w:sz w:val="20"/>
      <w:szCs w:val="20"/>
    </w:rPr>
  </w:style>
  <w:style w:type="character" w:customStyle="1" w:styleId="FontStyle265">
    <w:name w:val="Font Style265"/>
    <w:basedOn w:val="a0"/>
    <w:rsid w:val="00124D48"/>
    <w:rPr>
      <w:rFonts w:ascii="Times New Roman" w:hAnsi="Times New Roman" w:cs="Times New Roman"/>
      <w:sz w:val="20"/>
      <w:szCs w:val="20"/>
    </w:rPr>
  </w:style>
  <w:style w:type="paragraph" w:customStyle="1" w:styleId="1f7">
    <w:name w:val="Знак Знак1 Знак Знак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CharChar">
    <w:name w:val="Char Char"/>
    <w:basedOn w:val="a"/>
    <w:qFormat/>
    <w:rsid w:val="00124D48"/>
    <w:pPr>
      <w:spacing w:line="240" w:lineRule="exact"/>
    </w:pPr>
    <w:rPr>
      <w:rFonts w:ascii="Verdana" w:eastAsia="Times New Roman" w:hAnsi="Verdana" w:cs="Verdana"/>
      <w:sz w:val="20"/>
      <w:szCs w:val="20"/>
      <w:lang w:val="en-US"/>
    </w:rPr>
  </w:style>
  <w:style w:type="paragraph" w:customStyle="1" w:styleId="afffd">
    <w:name w:val="Знак Знак Знак Знак Знак"/>
    <w:basedOn w:val="a"/>
    <w:autoRedefine/>
    <w:rsid w:val="00124D48"/>
    <w:pPr>
      <w:spacing w:line="240" w:lineRule="exact"/>
    </w:pPr>
    <w:rPr>
      <w:rFonts w:ascii="Times New Roman" w:eastAsia="SimSun" w:hAnsi="Times New Roman" w:cs="Times New Roman"/>
      <w:b/>
      <w:bCs/>
      <w:sz w:val="28"/>
      <w:szCs w:val="28"/>
      <w:lang w:val="en-US"/>
    </w:rPr>
  </w:style>
  <w:style w:type="paragraph" w:styleId="afffe">
    <w:name w:val="footnote text"/>
    <w:basedOn w:val="a"/>
    <w:link w:val="affff"/>
    <w:rsid w:val="00124D48"/>
    <w:pPr>
      <w:spacing w:after="0" w:line="240" w:lineRule="auto"/>
    </w:pPr>
    <w:rPr>
      <w:rFonts w:ascii="Arial" w:eastAsia="Times New Roman" w:hAnsi="Arial" w:cs="Arial"/>
      <w:sz w:val="20"/>
      <w:szCs w:val="20"/>
      <w:lang w:eastAsia="ru-RU"/>
    </w:rPr>
  </w:style>
  <w:style w:type="character" w:customStyle="1" w:styleId="affff">
    <w:name w:val="Текст сноски Знак"/>
    <w:basedOn w:val="a0"/>
    <w:link w:val="afffe"/>
    <w:rsid w:val="00124D48"/>
    <w:rPr>
      <w:rFonts w:ascii="Arial" w:eastAsia="Times New Roman" w:hAnsi="Arial" w:cs="Arial"/>
      <w:sz w:val="20"/>
      <w:szCs w:val="20"/>
      <w:lang w:eastAsia="ru-RU"/>
    </w:rPr>
  </w:style>
  <w:style w:type="character" w:styleId="affff0">
    <w:name w:val="footnote reference"/>
    <w:basedOn w:val="a0"/>
    <w:rsid w:val="00124D48"/>
    <w:rPr>
      <w:vertAlign w:val="superscript"/>
    </w:rPr>
  </w:style>
  <w:style w:type="character" w:customStyle="1" w:styleId="202">
    <w:name w:val="Знак Знак20"/>
    <w:basedOn w:val="a0"/>
    <w:rsid w:val="00124D48"/>
    <w:rPr>
      <w:rFonts w:ascii="Arial" w:hAnsi="Arial" w:cs="Arial"/>
      <w:b/>
      <w:bCs/>
      <w:caps/>
      <w:sz w:val="20"/>
      <w:szCs w:val="20"/>
      <w:lang w:val="en-GB" w:eastAsia="ru-RU"/>
    </w:rPr>
  </w:style>
  <w:style w:type="character" w:customStyle="1" w:styleId="140">
    <w:name w:val="Знак Знак14"/>
    <w:basedOn w:val="a0"/>
    <w:rsid w:val="00124D48"/>
    <w:rPr>
      <w:rFonts w:ascii="Arial" w:hAnsi="Arial" w:cs="Arial"/>
      <w:i/>
      <w:iCs/>
      <w:sz w:val="20"/>
      <w:szCs w:val="20"/>
      <w:lang w:val="ru-RU" w:eastAsia="ru-RU"/>
    </w:rPr>
  </w:style>
  <w:style w:type="paragraph" w:styleId="43">
    <w:name w:val="List Bullet 4"/>
    <w:basedOn w:val="ab"/>
    <w:autoRedefine/>
    <w:rsid w:val="00124D48"/>
    <w:pPr>
      <w:tabs>
        <w:tab w:val="num" w:pos="0"/>
        <w:tab w:val="num" w:pos="720"/>
      </w:tabs>
      <w:spacing w:before="60"/>
      <w:ind w:left="1548" w:hanging="357"/>
    </w:pPr>
    <w:rPr>
      <w:rFonts w:ascii="Arial" w:hAnsi="Arial" w:cs="Arial"/>
      <w:sz w:val="22"/>
      <w:szCs w:val="22"/>
    </w:rPr>
  </w:style>
  <w:style w:type="paragraph" w:customStyle="1" w:styleId="affff1">
    <w:name w:val="Текст в таблице"/>
    <w:basedOn w:val="af2"/>
    <w:autoRedefine/>
    <w:qFormat/>
    <w:rsid w:val="00124D48"/>
    <w:pPr>
      <w:spacing w:before="60" w:after="60" w:line="240" w:lineRule="auto"/>
    </w:pPr>
    <w:rPr>
      <w:rFonts w:ascii="Arial" w:eastAsia="Times New Roman" w:hAnsi="Arial" w:cs="Arial"/>
      <w:lang w:eastAsia="ru-RU"/>
    </w:rPr>
  </w:style>
  <w:style w:type="paragraph" w:customStyle="1" w:styleId="affff2">
    <w:name w:val="название отраслей"/>
    <w:basedOn w:val="af2"/>
    <w:autoRedefine/>
    <w:qFormat/>
    <w:rsid w:val="00124D48"/>
    <w:pPr>
      <w:spacing w:before="120" w:line="240" w:lineRule="auto"/>
      <w:ind w:firstLine="709"/>
    </w:pPr>
    <w:rPr>
      <w:rFonts w:ascii="Arial" w:eastAsia="Times New Roman" w:hAnsi="Arial" w:cs="Arial"/>
      <w:i/>
      <w:iCs/>
      <w:lang w:eastAsia="ru-RU"/>
    </w:rPr>
  </w:style>
  <w:style w:type="paragraph" w:customStyle="1" w:styleId="affff3">
    <w:name w:val="с подчеркиванием"/>
    <w:basedOn w:val="af2"/>
    <w:autoRedefine/>
    <w:qFormat/>
    <w:rsid w:val="00124D48"/>
    <w:pPr>
      <w:spacing w:after="60" w:line="240" w:lineRule="auto"/>
      <w:ind w:firstLine="709"/>
      <w:jc w:val="both"/>
    </w:pPr>
    <w:rPr>
      <w:rFonts w:ascii="Arial" w:eastAsia="Times New Roman" w:hAnsi="Arial" w:cs="Arial"/>
      <w:u w:val="single"/>
      <w:lang w:eastAsia="ru-RU"/>
    </w:rPr>
  </w:style>
  <w:style w:type="paragraph" w:customStyle="1" w:styleId="affff4">
    <w:name w:val="Маркированный список А"/>
    <w:basedOn w:val="af2"/>
    <w:autoRedefine/>
    <w:qFormat/>
    <w:rsid w:val="00124D48"/>
    <w:pPr>
      <w:tabs>
        <w:tab w:val="num" w:pos="360"/>
        <w:tab w:val="num" w:pos="1440"/>
      </w:tabs>
      <w:spacing w:before="120" w:line="240" w:lineRule="auto"/>
      <w:ind w:firstLine="709"/>
      <w:jc w:val="both"/>
    </w:pPr>
    <w:rPr>
      <w:rFonts w:ascii="Arial" w:eastAsia="Times New Roman" w:hAnsi="Arial" w:cs="Arial"/>
      <w:lang w:eastAsia="ru-RU"/>
    </w:rPr>
  </w:style>
  <w:style w:type="paragraph" w:customStyle="1" w:styleId="affff5">
    <w:name w:val="Таблица"/>
    <w:basedOn w:val="a"/>
    <w:autoRedefine/>
    <w:qFormat/>
    <w:rsid w:val="00124D48"/>
    <w:pPr>
      <w:spacing w:after="0" w:line="240" w:lineRule="auto"/>
      <w:jc w:val="right"/>
    </w:pPr>
    <w:rPr>
      <w:rFonts w:ascii="Arial" w:eastAsia="Times New Roman" w:hAnsi="Arial" w:cs="Arial"/>
      <w:lang w:eastAsia="ru-RU"/>
    </w:rPr>
  </w:style>
  <w:style w:type="paragraph" w:customStyle="1" w:styleId="affff6">
    <w:name w:val="Текст в табл цифры"/>
    <w:basedOn w:val="af2"/>
    <w:autoRedefine/>
    <w:qFormat/>
    <w:rsid w:val="00124D48"/>
    <w:pPr>
      <w:tabs>
        <w:tab w:val="left" w:pos="350"/>
        <w:tab w:val="left" w:pos="530"/>
      </w:tabs>
      <w:spacing w:before="40" w:after="40" w:line="240" w:lineRule="auto"/>
      <w:ind w:right="70"/>
      <w:jc w:val="center"/>
    </w:pPr>
    <w:rPr>
      <w:rFonts w:ascii="Arial" w:eastAsia="Times New Roman" w:hAnsi="Arial" w:cs="Arial"/>
      <w:lang w:eastAsia="ru-RU"/>
    </w:rPr>
  </w:style>
  <w:style w:type="paragraph" w:customStyle="1" w:styleId="affff7">
    <w:name w:val="название таблицы"/>
    <w:basedOn w:val="af2"/>
    <w:qFormat/>
    <w:rsid w:val="00124D48"/>
    <w:pPr>
      <w:spacing w:before="240" w:after="240" w:line="240" w:lineRule="auto"/>
      <w:ind w:firstLine="709"/>
      <w:jc w:val="center"/>
    </w:pPr>
    <w:rPr>
      <w:rFonts w:ascii="Arial" w:eastAsia="Times New Roman" w:hAnsi="Arial" w:cs="Arial"/>
      <w:lang w:eastAsia="ru-RU"/>
    </w:rPr>
  </w:style>
  <w:style w:type="paragraph" w:customStyle="1" w:styleId="affff8">
    <w:name w:val="рисунок"/>
    <w:basedOn w:val="affff7"/>
    <w:next w:val="af2"/>
    <w:qFormat/>
    <w:rsid w:val="00124D48"/>
  </w:style>
  <w:style w:type="character" w:customStyle="1" w:styleId="affff9">
    <w:name w:val="название таблицы Знак"/>
    <w:basedOn w:val="a0"/>
    <w:rsid w:val="00124D48"/>
    <w:rPr>
      <w:rFonts w:ascii="Arial" w:hAnsi="Arial" w:cs="Arial"/>
      <w:sz w:val="24"/>
      <w:szCs w:val="24"/>
      <w:lang w:val="ru-RU" w:eastAsia="ru-RU"/>
    </w:rPr>
  </w:style>
  <w:style w:type="paragraph" w:customStyle="1" w:styleId="Level2Indent">
    <w:name w:val="Level 2 Indent"/>
    <w:basedOn w:val="a"/>
    <w:qFormat/>
    <w:rsid w:val="00124D48"/>
    <w:pPr>
      <w:spacing w:after="240" w:line="240" w:lineRule="auto"/>
      <w:ind w:left="720"/>
      <w:jc w:val="both"/>
    </w:pPr>
    <w:rPr>
      <w:rFonts w:ascii="Times New Roman" w:eastAsia="Times New Roman" w:hAnsi="Times New Roman" w:cs="Times New Roman"/>
      <w:sz w:val="26"/>
      <w:szCs w:val="26"/>
      <w:lang w:val="en-GB" w:eastAsia="ru-RU"/>
    </w:rPr>
  </w:style>
  <w:style w:type="paragraph" w:styleId="HTML">
    <w:name w:val="HTML Preformatted"/>
    <w:basedOn w:val="a"/>
    <w:link w:val="HTML0"/>
    <w:rsid w:val="00124D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124D48"/>
    <w:rPr>
      <w:rFonts w:ascii="Courier New" w:eastAsia="Times New Roman" w:hAnsi="Courier New" w:cs="Courier New"/>
      <w:sz w:val="20"/>
      <w:szCs w:val="20"/>
      <w:lang w:eastAsia="ru-RU"/>
    </w:rPr>
  </w:style>
  <w:style w:type="table" w:customStyle="1" w:styleId="1f8">
    <w:name w:val="Сетка таблицы1"/>
    <w:rsid w:val="00124D48"/>
    <w:pPr>
      <w:spacing w:after="200" w:line="276" w:lineRule="auto"/>
    </w:pPr>
    <w:rPr>
      <w:rFonts w:ascii="Calibri" w:eastAsia="Times New Roman"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
    <w:qFormat/>
    <w:rsid w:val="00124D48"/>
    <w:pPr>
      <w:spacing w:before="100" w:beforeAutospacing="1" w:after="100" w:afterAutospacing="1" w:line="240" w:lineRule="auto"/>
    </w:pPr>
    <w:rPr>
      <w:rFonts w:ascii="Times New Roman" w:eastAsia="Times New Roman" w:hAnsi="Times New Roman" w:cs="Times New Roman"/>
      <w:sz w:val="24"/>
      <w:szCs w:val="24"/>
      <w:lang w:val="kk-KZ" w:eastAsia="kk-KZ"/>
    </w:rPr>
  </w:style>
  <w:style w:type="paragraph" w:customStyle="1" w:styleId="-">
    <w:name w:val="Таблица-Текст"/>
    <w:basedOn w:val="a"/>
    <w:qFormat/>
    <w:rsid w:val="00124D48"/>
    <w:pPr>
      <w:widowControl w:val="0"/>
      <w:autoSpaceDE w:val="0"/>
      <w:autoSpaceDN w:val="0"/>
      <w:snapToGrid w:val="0"/>
      <w:spacing w:after="0" w:line="240" w:lineRule="auto"/>
    </w:pPr>
    <w:rPr>
      <w:rFonts w:ascii="Arial" w:eastAsia="Times New Roman" w:hAnsi="Arial" w:cs="Arial"/>
      <w:sz w:val="16"/>
      <w:szCs w:val="16"/>
      <w:lang w:eastAsia="ru-RU"/>
    </w:rPr>
  </w:style>
  <w:style w:type="character" w:customStyle="1" w:styleId="1f9">
    <w:name w:val="Текст сноски Знак1"/>
    <w:basedOn w:val="a0"/>
    <w:uiPriority w:val="99"/>
    <w:semiHidden/>
    <w:rsid w:val="00124D48"/>
    <w:rPr>
      <w:rFonts w:ascii="Arial" w:hAnsi="Arial" w:cs="Arial"/>
      <w:sz w:val="20"/>
      <w:szCs w:val="20"/>
      <w:lang w:val="ru-RU" w:eastAsia="ru-RU"/>
    </w:rPr>
  </w:style>
  <w:style w:type="paragraph" w:customStyle="1" w:styleId="msonormalbullet2gifbullet1gif">
    <w:name w:val="msonormalbullet2gifbullet1.gif"/>
    <w:basedOn w:val="a"/>
    <w:qFormat/>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qFormat/>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qFormat/>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a">
    <w:name w:val="Нижний колонтитул Знак1"/>
    <w:basedOn w:val="a0"/>
    <w:uiPriority w:val="99"/>
    <w:rsid w:val="00124D48"/>
  </w:style>
  <w:style w:type="paragraph" w:customStyle="1" w:styleId="TEXTEAI">
    <w:name w:val="TEXT EAI Знак"/>
    <w:basedOn w:val="a"/>
    <w:qFormat/>
    <w:rsid w:val="00124D48"/>
    <w:pPr>
      <w:autoSpaceDE w:val="0"/>
      <w:autoSpaceDN w:val="0"/>
      <w:spacing w:after="120" w:line="240" w:lineRule="auto"/>
      <w:jc w:val="both"/>
    </w:pPr>
    <w:rPr>
      <w:rFonts w:ascii="Arial" w:eastAsia="Times New Roman" w:hAnsi="Arial" w:cs="Arial"/>
      <w:sz w:val="20"/>
      <w:szCs w:val="20"/>
      <w:lang w:eastAsia="ru-RU"/>
    </w:rPr>
  </w:style>
  <w:style w:type="character" w:customStyle="1" w:styleId="170">
    <w:name w:val="Знак Знак17"/>
    <w:basedOn w:val="a0"/>
    <w:rsid w:val="00124D48"/>
    <w:rPr>
      <w:rFonts w:ascii="Arial" w:hAnsi="Arial" w:cs="Arial"/>
      <w:b/>
      <w:bCs/>
      <w:i/>
      <w:iCs/>
      <w:sz w:val="28"/>
      <w:szCs w:val="28"/>
      <w:lang w:val="ru-RU" w:eastAsia="ru-RU"/>
    </w:rPr>
  </w:style>
  <w:style w:type="paragraph" w:customStyle="1" w:styleId="affffa">
    <w:name w:val="Знак Знак Знак Знак Знак Знак Знак Знак Знак Знак Знак Знак Знак"/>
    <w:basedOn w:val="a"/>
    <w:autoRedefine/>
    <w:qFormat/>
    <w:rsid w:val="00124D48"/>
    <w:pPr>
      <w:spacing w:line="240" w:lineRule="exact"/>
    </w:pPr>
    <w:rPr>
      <w:rFonts w:ascii="Times New Roman" w:eastAsia="Times New Roman" w:hAnsi="Times New Roman" w:cs="Times New Roman"/>
      <w:sz w:val="28"/>
      <w:szCs w:val="28"/>
      <w:lang w:val="en-US"/>
    </w:rPr>
  </w:style>
  <w:style w:type="character" w:customStyle="1" w:styleId="54">
    <w:name w:val="Знак Знак5"/>
    <w:basedOn w:val="a0"/>
    <w:rsid w:val="00124D48"/>
    <w:rPr>
      <w:sz w:val="16"/>
      <w:szCs w:val="16"/>
      <w:lang w:val="ru-RU" w:eastAsia="ru-RU"/>
    </w:rPr>
  </w:style>
  <w:style w:type="paragraph" w:customStyle="1" w:styleId="ConsPlusNormal">
    <w:name w:val="ConsPlusNormal"/>
    <w:qFormat/>
    <w:rsid w:val="00124D48"/>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character" w:customStyle="1" w:styleId="s7">
    <w:name w:val="s7"/>
    <w:basedOn w:val="a0"/>
    <w:rsid w:val="00124D48"/>
    <w:rPr>
      <w:rFonts w:ascii="Courier New" w:hAnsi="Courier New" w:cs="Courier New"/>
      <w:color w:val="000000"/>
      <w:sz w:val="22"/>
      <w:szCs w:val="22"/>
      <w:u w:val="none"/>
      <w:effect w:val="none"/>
    </w:rPr>
  </w:style>
  <w:style w:type="character" w:customStyle="1" w:styleId="44">
    <w:name w:val="Знак Знак4"/>
    <w:basedOn w:val="a0"/>
    <w:rsid w:val="00124D48"/>
    <w:rPr>
      <w:sz w:val="24"/>
      <w:szCs w:val="24"/>
      <w:lang w:val="ru-RU" w:eastAsia="ru-RU"/>
    </w:rPr>
  </w:style>
  <w:style w:type="paragraph" w:customStyle="1" w:styleId="1200">
    <w:name w:val="Стиль Основной текст с отступом + 12 пт По ширине Слева:  0 см П..."/>
    <w:basedOn w:val="ae"/>
    <w:qFormat/>
    <w:rsid w:val="00124D48"/>
    <w:rPr>
      <w:rFonts w:ascii="Arial" w:hAnsi="Arial" w:cs="Arial"/>
    </w:rPr>
  </w:style>
  <w:style w:type="paragraph" w:customStyle="1" w:styleId="affffb">
    <w:name w:val="ОснТекст"/>
    <w:qFormat/>
    <w:rsid w:val="00124D48"/>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2f1">
    <w:name w:val="ОснТекст Знак2"/>
    <w:basedOn w:val="a0"/>
    <w:rsid w:val="00124D48"/>
    <w:rPr>
      <w:sz w:val="28"/>
      <w:szCs w:val="28"/>
      <w:lang w:val="ru-RU" w:eastAsia="ru-RU"/>
    </w:rPr>
  </w:style>
  <w:style w:type="character" w:customStyle="1" w:styleId="3a">
    <w:name w:val="Знак Знак3"/>
    <w:basedOn w:val="a0"/>
    <w:rsid w:val="00124D48"/>
    <w:rPr>
      <w:sz w:val="24"/>
      <w:szCs w:val="24"/>
      <w:lang w:val="ru-RU" w:eastAsia="ru-RU"/>
    </w:rPr>
  </w:style>
  <w:style w:type="paragraph" w:customStyle="1" w:styleId="WW-">
    <w:name w:val="WW-Обычный (веб)"/>
    <w:basedOn w:val="a"/>
    <w:qFormat/>
    <w:rsid w:val="00124D48"/>
    <w:pPr>
      <w:suppressAutoHyphens/>
      <w:spacing w:before="280" w:after="280" w:line="240" w:lineRule="auto"/>
      <w:ind w:firstLine="709"/>
    </w:pPr>
    <w:rPr>
      <w:rFonts w:ascii="Times New Roman" w:eastAsia="Times New Roman" w:hAnsi="Times New Roman" w:cs="Times New Roman"/>
      <w:sz w:val="24"/>
      <w:szCs w:val="24"/>
      <w:lang w:eastAsia="ar-SA"/>
    </w:rPr>
  </w:style>
  <w:style w:type="paragraph" w:customStyle="1" w:styleId="141">
    <w:name w:val="Стиль14 Знак"/>
    <w:basedOn w:val="a"/>
    <w:autoRedefine/>
    <w:qFormat/>
    <w:rsid w:val="00124D48"/>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142">
    <w:name w:val="Стиль14 Знак Знак"/>
    <w:basedOn w:val="a0"/>
    <w:rsid w:val="00124D48"/>
    <w:rPr>
      <w:sz w:val="28"/>
      <w:szCs w:val="28"/>
      <w:lang w:val="ru-RU" w:eastAsia="ru-RU"/>
    </w:rPr>
  </w:style>
  <w:style w:type="paragraph" w:customStyle="1" w:styleId="203">
    <w:name w:val="Стиль20"/>
    <w:basedOn w:val="a"/>
    <w:qFormat/>
    <w:rsid w:val="00124D48"/>
    <w:pPr>
      <w:widowControl w:val="0"/>
      <w:tabs>
        <w:tab w:val="left" w:pos="1080"/>
        <w:tab w:val="num" w:pos="1260"/>
      </w:tabs>
      <w:spacing w:after="0" w:line="240" w:lineRule="auto"/>
      <w:ind w:left="1260" w:hanging="360"/>
      <w:jc w:val="both"/>
    </w:pPr>
    <w:rPr>
      <w:rFonts w:ascii="Times New Roman" w:eastAsia="Times New Roman" w:hAnsi="Times New Roman" w:cs="Times New Roman"/>
      <w:sz w:val="28"/>
      <w:szCs w:val="28"/>
      <w:lang w:eastAsia="ru-RU"/>
    </w:rPr>
  </w:style>
  <w:style w:type="character" w:customStyle="1" w:styleId="204">
    <w:name w:val="Стиль20 Знак"/>
    <w:basedOn w:val="a0"/>
    <w:rsid w:val="00124D48"/>
    <w:rPr>
      <w:sz w:val="28"/>
      <w:szCs w:val="28"/>
      <w:lang w:val="ru-RU" w:eastAsia="ru-RU"/>
    </w:rPr>
  </w:style>
  <w:style w:type="paragraph" w:customStyle="1" w:styleId="45">
    <w:name w:val="Стиль4"/>
    <w:basedOn w:val="a"/>
    <w:qFormat/>
    <w:rsid w:val="00124D48"/>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46">
    <w:name w:val="Стиль4 Знак"/>
    <w:basedOn w:val="a0"/>
    <w:rsid w:val="00124D48"/>
    <w:rPr>
      <w:sz w:val="28"/>
      <w:szCs w:val="28"/>
      <w:lang w:val="ru-RU" w:eastAsia="ru-RU"/>
    </w:rPr>
  </w:style>
  <w:style w:type="paragraph" w:customStyle="1" w:styleId="affffc">
    <w:name w:val="Врезанная сноска"/>
    <w:basedOn w:val="a"/>
    <w:next w:val="a"/>
    <w:qFormat/>
    <w:rsid w:val="00124D48"/>
    <w:pPr>
      <w:spacing w:before="120" w:after="0" w:line="240" w:lineRule="auto"/>
      <w:ind w:left="851"/>
    </w:pPr>
    <w:rPr>
      <w:rFonts w:ascii="Times New Roman" w:eastAsia="Times New Roman" w:hAnsi="Times New Roman" w:cs="Times New Roman"/>
      <w:i/>
      <w:iCs/>
      <w:sz w:val="16"/>
      <w:szCs w:val="16"/>
      <w:lang w:eastAsia="ru-RU"/>
    </w:rPr>
  </w:style>
  <w:style w:type="paragraph" w:customStyle="1" w:styleId="1fb">
    <w:name w:val="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autoRedefine/>
    <w:qFormat/>
    <w:rsid w:val="00124D48"/>
    <w:pPr>
      <w:spacing w:line="240" w:lineRule="exact"/>
    </w:pPr>
    <w:rPr>
      <w:rFonts w:ascii="Times New Roman" w:eastAsia="Times New Roman" w:hAnsi="Times New Roman" w:cs="Times New Roman"/>
      <w:sz w:val="28"/>
      <w:szCs w:val="28"/>
      <w:lang w:val="en-US"/>
    </w:rPr>
  </w:style>
  <w:style w:type="paragraph" w:customStyle="1" w:styleId="affffd">
    <w:name w:val="Знак Знак Знак Знак Знак Знак Знак"/>
    <w:basedOn w:val="a"/>
    <w:autoRedefine/>
    <w:qFormat/>
    <w:rsid w:val="00124D48"/>
    <w:pPr>
      <w:spacing w:after="0" w:line="240" w:lineRule="exact"/>
      <w:ind w:firstLine="720"/>
      <w:jc w:val="both"/>
    </w:pPr>
    <w:rPr>
      <w:rFonts w:ascii="Times New Roman" w:eastAsia="SimSun" w:hAnsi="Times New Roman" w:cs="Times New Roman"/>
      <w:sz w:val="28"/>
      <w:szCs w:val="28"/>
      <w:lang w:val="en-US"/>
    </w:rPr>
  </w:style>
  <w:style w:type="paragraph" w:customStyle="1" w:styleId="12111">
    <w:name w:val="Знак Знак Знак1 Знак Знак Знак2 Знак Знак Знак Знак Знак Знак1 Знак Знак Знак1 Знак Знак Знак Знак Знак Знак Знак1"/>
    <w:basedOn w:val="a"/>
    <w:autoRedefine/>
    <w:qFormat/>
    <w:rsid w:val="00124D48"/>
    <w:pPr>
      <w:spacing w:after="0" w:line="240" w:lineRule="exact"/>
      <w:ind w:firstLine="720"/>
      <w:jc w:val="both"/>
    </w:pPr>
    <w:rPr>
      <w:rFonts w:ascii="Times New Roman" w:eastAsia="SimSun" w:hAnsi="Times New Roman" w:cs="Times New Roman"/>
      <w:sz w:val="28"/>
      <w:szCs w:val="28"/>
      <w:lang w:val="en-US"/>
    </w:rPr>
  </w:style>
  <w:style w:type="paragraph" w:customStyle="1" w:styleId="1fc">
    <w:name w:val="Знак Знак Знак Знак Знак Знак Знак Знак Знак1 Знак Знак Знак Знак Знак Знак Знак Знак Знак Знак Знак Знак Знак"/>
    <w:basedOn w:val="a"/>
    <w:autoRedefine/>
    <w:qFormat/>
    <w:rsid w:val="00124D48"/>
    <w:pPr>
      <w:spacing w:after="0" w:line="240" w:lineRule="auto"/>
    </w:pPr>
    <w:rPr>
      <w:rFonts w:ascii="Times New Roman" w:eastAsia="SimSun" w:hAnsi="Times New Roman" w:cs="Times New Roman"/>
      <w:b/>
      <w:bCs/>
      <w:sz w:val="28"/>
      <w:szCs w:val="28"/>
      <w:lang w:val="en-US"/>
    </w:rPr>
  </w:style>
  <w:style w:type="paragraph" w:customStyle="1" w:styleId="2110">
    <w:name w:val="Знак2 Знак Знак Знак Знак Знак Знак Знак Знак Знак Знак Знак1 Знак Знак Знак1 Знак"/>
    <w:basedOn w:val="a"/>
    <w:next w:val="2"/>
    <w:autoRedefine/>
    <w:qFormat/>
    <w:rsid w:val="00124D48"/>
    <w:pPr>
      <w:spacing w:line="240" w:lineRule="exact"/>
      <w:jc w:val="center"/>
    </w:pPr>
    <w:rPr>
      <w:rFonts w:ascii="Times New Roman" w:eastAsia="Times New Roman" w:hAnsi="Times New Roman" w:cs="Times New Roman"/>
      <w:b/>
      <w:bCs/>
      <w:i/>
      <w:iCs/>
      <w:sz w:val="28"/>
      <w:szCs w:val="28"/>
      <w:lang w:val="en-US"/>
    </w:rPr>
  </w:style>
  <w:style w:type="paragraph" w:customStyle="1" w:styleId="text1">
    <w:name w:val="text1"/>
    <w:basedOn w:val="a"/>
    <w:qFormat/>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124D48"/>
  </w:style>
  <w:style w:type="paragraph" w:customStyle="1" w:styleId="affffe">
    <w:name w:val="Обыч"/>
    <w:qFormat/>
    <w:rsid w:val="00124D48"/>
    <w:pPr>
      <w:widowControl w:val="0"/>
      <w:spacing w:after="0" w:line="240" w:lineRule="auto"/>
    </w:pPr>
    <w:rPr>
      <w:rFonts w:ascii="Times New Roman" w:eastAsia="Times New Roman" w:hAnsi="Times New Roman" w:cs="Times New Roman"/>
      <w:sz w:val="28"/>
      <w:szCs w:val="28"/>
      <w:lang w:eastAsia="ru-RU"/>
    </w:rPr>
  </w:style>
  <w:style w:type="paragraph" w:customStyle="1" w:styleId="2f2">
    <w:name w:val="Знак2 Знак Знак Знак Знак Знак Знак"/>
    <w:basedOn w:val="a"/>
    <w:autoRedefine/>
    <w:qFormat/>
    <w:rsid w:val="00124D48"/>
    <w:pPr>
      <w:spacing w:line="240" w:lineRule="exact"/>
    </w:pPr>
    <w:rPr>
      <w:rFonts w:ascii="Times New Roman" w:eastAsia="Times New Roman" w:hAnsi="Times New Roman" w:cs="Times New Roman"/>
      <w:sz w:val="28"/>
      <w:szCs w:val="28"/>
      <w:lang w:val="en-US"/>
    </w:rPr>
  </w:style>
  <w:style w:type="paragraph" w:customStyle="1" w:styleId="3b">
    <w:name w:val="Знак3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143">
    <w:name w:val="Обычный + 14 пт"/>
    <w:basedOn w:val="af2"/>
    <w:qFormat/>
    <w:rsid w:val="00124D48"/>
    <w:pPr>
      <w:spacing w:after="0" w:line="240" w:lineRule="auto"/>
      <w:ind w:right="-2" w:firstLine="720"/>
      <w:jc w:val="both"/>
    </w:pPr>
    <w:rPr>
      <w:rFonts w:ascii="Times New Roman" w:eastAsia="Times New Roman" w:hAnsi="Times New Roman" w:cs="Times New Roman"/>
      <w:smallCaps/>
      <w:sz w:val="24"/>
      <w:szCs w:val="24"/>
      <w:lang w:eastAsia="ru-RU"/>
    </w:rPr>
  </w:style>
  <w:style w:type="paragraph" w:customStyle="1" w:styleId="100">
    <w:name w:val="Стиль10"/>
    <w:basedOn w:val="a"/>
    <w:qFormat/>
    <w:rsid w:val="00124D48"/>
    <w:pPr>
      <w:widowControl w:val="0"/>
      <w:spacing w:after="0" w:line="240" w:lineRule="auto"/>
      <w:ind w:firstLine="567"/>
      <w:jc w:val="both"/>
    </w:pPr>
    <w:rPr>
      <w:rFonts w:ascii="Times New Roman" w:eastAsia="Arial Unicode MS" w:hAnsi="Times New Roman" w:cs="Times New Roman"/>
      <w:color w:val="000000"/>
      <w:sz w:val="28"/>
      <w:szCs w:val="28"/>
      <w:lang w:eastAsia="ru-RU"/>
    </w:rPr>
  </w:style>
  <w:style w:type="character" w:customStyle="1" w:styleId="afffff">
    <w:name w:val="Обычный до таблицы Знак"/>
    <w:basedOn w:val="a0"/>
    <w:rsid w:val="00124D48"/>
    <w:rPr>
      <w:rFonts w:ascii="Arial" w:hAnsi="Arial" w:cs="Arial"/>
      <w:lang w:val="en-US" w:eastAsia="ru-RU"/>
    </w:rPr>
  </w:style>
  <w:style w:type="paragraph" w:customStyle="1" w:styleId="afffff0">
    <w:name w:val="раздел_ширина"/>
    <w:basedOn w:val="a"/>
    <w:qFormat/>
    <w:rsid w:val="00124D48"/>
    <w:pPr>
      <w:spacing w:after="0" w:line="240" w:lineRule="auto"/>
      <w:ind w:firstLine="567"/>
      <w:jc w:val="both"/>
    </w:pPr>
    <w:rPr>
      <w:rFonts w:ascii="Arial" w:eastAsia="Times New Roman" w:hAnsi="Arial" w:cs="Arial"/>
      <w:lang w:val="kk-KZ" w:eastAsia="ru-RU"/>
    </w:rPr>
  </w:style>
  <w:style w:type="paragraph" w:customStyle="1" w:styleId="216">
    <w:name w:val="Список 21"/>
    <w:basedOn w:val="a"/>
    <w:qFormat/>
    <w:rsid w:val="00124D48"/>
    <w:pPr>
      <w:spacing w:after="0" w:line="240" w:lineRule="auto"/>
      <w:ind w:left="566" w:hanging="283"/>
    </w:pPr>
    <w:rPr>
      <w:rFonts w:ascii="Times New Roman" w:eastAsia="Times New Roman" w:hAnsi="Times New Roman" w:cs="Times New Roman"/>
      <w:sz w:val="20"/>
      <w:szCs w:val="20"/>
      <w:lang w:eastAsia="ar-SA"/>
    </w:rPr>
  </w:style>
  <w:style w:type="paragraph" w:customStyle="1" w:styleId="2f3">
    <w:name w:val="Знак2 Знак Знак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2f4">
    <w:name w:val="Обычный2"/>
    <w:basedOn w:val="a"/>
    <w:qFormat/>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111">
    <w:name w:val="Знак Знак Знак1 Знак Знак Знак2 Знак Знак Знак Знак Знак Знак1 Знак Знак Знак1 Знак Знак Знак Знак Знак Знак Знак1 Знак Знак1 Знак"/>
    <w:basedOn w:val="a"/>
    <w:autoRedefine/>
    <w:qFormat/>
    <w:rsid w:val="00124D48"/>
    <w:pPr>
      <w:spacing w:after="0" w:line="240" w:lineRule="exact"/>
      <w:ind w:firstLine="720"/>
      <w:jc w:val="both"/>
    </w:pPr>
    <w:rPr>
      <w:rFonts w:ascii="Times New Roman" w:eastAsia="SimSun" w:hAnsi="Times New Roman" w:cs="Times New Roman"/>
      <w:sz w:val="28"/>
      <w:szCs w:val="28"/>
      <w:lang w:val="en-US"/>
    </w:rPr>
  </w:style>
  <w:style w:type="paragraph" w:customStyle="1" w:styleId="1fd">
    <w:name w:val="Знак Знак1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62">
    <w:name w:val="Знак Знак6 Знак Знак Знак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afffff1">
    <w:name w:val="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character" w:styleId="afffff2">
    <w:name w:val="line number"/>
    <w:basedOn w:val="a0"/>
    <w:rsid w:val="00124D48"/>
  </w:style>
  <w:style w:type="paragraph" w:customStyle="1" w:styleId="3113">
    <w:name w:val="Знак Знак Знак3 Знак Знак Знак Знак Знак Знак1 Знак Знак Знак1 Знак Знак Знак Знак Знак Знак3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character" w:styleId="afffff3">
    <w:name w:val="Intense Emphasis"/>
    <w:basedOn w:val="a0"/>
    <w:qFormat/>
    <w:rsid w:val="00124D48"/>
    <w:rPr>
      <w:b/>
      <w:bCs/>
      <w:i/>
      <w:iCs/>
      <w:color w:val="auto"/>
    </w:rPr>
  </w:style>
  <w:style w:type="paragraph" w:customStyle="1" w:styleId="Normal1">
    <w:name w:val="Normal1"/>
    <w:qFormat/>
    <w:rsid w:val="00124D4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ff4">
    <w:name w:val="Знак Знак Знак Знак Знак Знак Знак Знак Знак Знак"/>
    <w:basedOn w:val="a"/>
    <w:autoRedefine/>
    <w:qFormat/>
    <w:rsid w:val="00124D48"/>
    <w:pPr>
      <w:spacing w:line="240" w:lineRule="exact"/>
    </w:pPr>
    <w:rPr>
      <w:rFonts w:ascii="Times New Roman" w:eastAsia="Times New Roman" w:hAnsi="Times New Roman" w:cs="Times New Roman"/>
      <w:sz w:val="28"/>
      <w:szCs w:val="28"/>
      <w:lang w:val="en-US"/>
    </w:rPr>
  </w:style>
  <w:style w:type="paragraph" w:customStyle="1" w:styleId="1fe">
    <w:name w:val="Знак Знак Знак Знак Знак Знак Знак Знак Знак1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1ff">
    <w:name w:val="Основной текст1"/>
    <w:basedOn w:val="a"/>
    <w:qFormat/>
    <w:rsid w:val="00124D48"/>
    <w:pPr>
      <w:shd w:val="clear" w:color="auto" w:fill="FFFFFF"/>
      <w:spacing w:after="0" w:line="274" w:lineRule="exact"/>
      <w:ind w:hanging="760"/>
      <w:jc w:val="both"/>
    </w:pPr>
    <w:rPr>
      <w:sz w:val="23"/>
      <w:szCs w:val="23"/>
    </w:rPr>
  </w:style>
  <w:style w:type="character" w:customStyle="1" w:styleId="55">
    <w:name w:val="Подпись к таблице (5)_"/>
    <w:link w:val="56"/>
    <w:locked/>
    <w:rsid w:val="00124D48"/>
    <w:rPr>
      <w:sz w:val="23"/>
      <w:szCs w:val="23"/>
      <w:shd w:val="clear" w:color="auto" w:fill="FFFFFF"/>
    </w:rPr>
  </w:style>
  <w:style w:type="paragraph" w:customStyle="1" w:styleId="56">
    <w:name w:val="Подпись к таблице (5)"/>
    <w:basedOn w:val="a"/>
    <w:link w:val="55"/>
    <w:qFormat/>
    <w:rsid w:val="00124D48"/>
    <w:pPr>
      <w:shd w:val="clear" w:color="auto" w:fill="FFFFFF"/>
      <w:spacing w:after="0" w:line="240" w:lineRule="atLeast"/>
    </w:pPr>
    <w:rPr>
      <w:sz w:val="23"/>
      <w:szCs w:val="23"/>
    </w:rPr>
  </w:style>
  <w:style w:type="character" w:customStyle="1" w:styleId="380">
    <w:name w:val="Основной текст (38)_"/>
    <w:link w:val="381"/>
    <w:locked/>
    <w:rsid w:val="00124D48"/>
    <w:rPr>
      <w:rFonts w:ascii="Trebuchet MS" w:eastAsia="Times New Roman" w:hAnsi="Trebuchet MS" w:cs="Trebuchet MS"/>
      <w:shd w:val="clear" w:color="auto" w:fill="FFFFFF"/>
    </w:rPr>
  </w:style>
  <w:style w:type="paragraph" w:customStyle="1" w:styleId="381">
    <w:name w:val="Основной текст (38)"/>
    <w:basedOn w:val="a"/>
    <w:link w:val="380"/>
    <w:qFormat/>
    <w:rsid w:val="00124D48"/>
    <w:pPr>
      <w:shd w:val="clear" w:color="auto" w:fill="FFFFFF"/>
      <w:spacing w:after="0" w:line="240" w:lineRule="atLeast"/>
    </w:pPr>
    <w:rPr>
      <w:rFonts w:ascii="Trebuchet MS" w:eastAsia="Times New Roman" w:hAnsi="Trebuchet MS" w:cs="Trebuchet MS"/>
    </w:rPr>
  </w:style>
  <w:style w:type="character" w:customStyle="1" w:styleId="afffff5">
    <w:name w:val="Подпись к таблице_"/>
    <w:link w:val="afffff6"/>
    <w:locked/>
    <w:rsid w:val="00124D48"/>
    <w:rPr>
      <w:sz w:val="23"/>
      <w:szCs w:val="23"/>
      <w:shd w:val="clear" w:color="auto" w:fill="FFFFFF"/>
    </w:rPr>
  </w:style>
  <w:style w:type="paragraph" w:customStyle="1" w:styleId="afffff6">
    <w:name w:val="Подпись к таблице"/>
    <w:basedOn w:val="a"/>
    <w:link w:val="afffff5"/>
    <w:qFormat/>
    <w:rsid w:val="00124D48"/>
    <w:pPr>
      <w:shd w:val="clear" w:color="auto" w:fill="FFFFFF"/>
      <w:spacing w:after="0" w:line="240" w:lineRule="atLeast"/>
    </w:pPr>
    <w:rPr>
      <w:sz w:val="23"/>
      <w:szCs w:val="23"/>
    </w:rPr>
  </w:style>
  <w:style w:type="character" w:customStyle="1" w:styleId="330">
    <w:name w:val="Основной текст (33)_"/>
    <w:link w:val="331"/>
    <w:locked/>
    <w:rsid w:val="00124D48"/>
    <w:rPr>
      <w:rFonts w:ascii="Trebuchet MS" w:eastAsia="Times New Roman" w:hAnsi="Trebuchet MS" w:cs="Trebuchet MS"/>
      <w:sz w:val="18"/>
      <w:szCs w:val="18"/>
      <w:shd w:val="clear" w:color="auto" w:fill="FFFFFF"/>
    </w:rPr>
  </w:style>
  <w:style w:type="paragraph" w:customStyle="1" w:styleId="331">
    <w:name w:val="Основной текст (33)"/>
    <w:basedOn w:val="a"/>
    <w:link w:val="330"/>
    <w:qFormat/>
    <w:rsid w:val="00124D48"/>
    <w:pPr>
      <w:shd w:val="clear" w:color="auto" w:fill="FFFFFF"/>
      <w:spacing w:after="0" w:line="240" w:lineRule="atLeast"/>
      <w:jc w:val="right"/>
    </w:pPr>
    <w:rPr>
      <w:rFonts w:ascii="Trebuchet MS" w:eastAsia="Times New Roman" w:hAnsi="Trebuchet MS" w:cs="Trebuchet MS"/>
      <w:sz w:val="18"/>
      <w:szCs w:val="18"/>
    </w:rPr>
  </w:style>
  <w:style w:type="character" w:customStyle="1" w:styleId="411">
    <w:name w:val="Основной текст (41)_"/>
    <w:link w:val="412"/>
    <w:locked/>
    <w:rsid w:val="00124D48"/>
    <w:rPr>
      <w:sz w:val="23"/>
      <w:szCs w:val="23"/>
      <w:shd w:val="clear" w:color="auto" w:fill="FFFFFF"/>
    </w:rPr>
  </w:style>
  <w:style w:type="paragraph" w:customStyle="1" w:styleId="412">
    <w:name w:val="Основной текст (41)"/>
    <w:basedOn w:val="a"/>
    <w:link w:val="411"/>
    <w:qFormat/>
    <w:rsid w:val="00124D48"/>
    <w:pPr>
      <w:shd w:val="clear" w:color="auto" w:fill="FFFFFF"/>
      <w:spacing w:after="0" w:line="240" w:lineRule="atLeast"/>
    </w:pPr>
    <w:rPr>
      <w:sz w:val="23"/>
      <w:szCs w:val="23"/>
    </w:rPr>
  </w:style>
  <w:style w:type="character" w:customStyle="1" w:styleId="180">
    <w:name w:val="Основной текст (18)_"/>
    <w:link w:val="181"/>
    <w:locked/>
    <w:rsid w:val="00124D48"/>
    <w:rPr>
      <w:sz w:val="23"/>
      <w:szCs w:val="23"/>
      <w:shd w:val="clear" w:color="auto" w:fill="FFFFFF"/>
    </w:rPr>
  </w:style>
  <w:style w:type="paragraph" w:customStyle="1" w:styleId="181">
    <w:name w:val="Основной текст (18)"/>
    <w:basedOn w:val="a"/>
    <w:link w:val="180"/>
    <w:qFormat/>
    <w:rsid w:val="00124D48"/>
    <w:pPr>
      <w:shd w:val="clear" w:color="auto" w:fill="FFFFFF"/>
      <w:spacing w:after="0" w:line="240" w:lineRule="atLeast"/>
      <w:jc w:val="center"/>
    </w:pPr>
    <w:rPr>
      <w:sz w:val="23"/>
      <w:szCs w:val="23"/>
    </w:rPr>
  </w:style>
  <w:style w:type="character" w:customStyle="1" w:styleId="260">
    <w:name w:val="Основной текст (26)_"/>
    <w:link w:val="261"/>
    <w:locked/>
    <w:rsid w:val="00124D48"/>
    <w:rPr>
      <w:sz w:val="23"/>
      <w:szCs w:val="23"/>
      <w:shd w:val="clear" w:color="auto" w:fill="FFFFFF"/>
    </w:rPr>
  </w:style>
  <w:style w:type="paragraph" w:customStyle="1" w:styleId="261">
    <w:name w:val="Основной текст (26)"/>
    <w:basedOn w:val="a"/>
    <w:link w:val="260"/>
    <w:qFormat/>
    <w:rsid w:val="00124D48"/>
    <w:pPr>
      <w:shd w:val="clear" w:color="auto" w:fill="FFFFFF"/>
      <w:spacing w:after="0" w:line="240" w:lineRule="atLeast"/>
    </w:pPr>
    <w:rPr>
      <w:sz w:val="23"/>
      <w:szCs w:val="23"/>
    </w:rPr>
  </w:style>
  <w:style w:type="character" w:customStyle="1" w:styleId="390">
    <w:name w:val="Основной текст (39)_"/>
    <w:link w:val="391"/>
    <w:locked/>
    <w:rsid w:val="00124D48"/>
    <w:rPr>
      <w:rFonts w:ascii="Trebuchet MS" w:eastAsia="Times New Roman" w:hAnsi="Trebuchet MS" w:cs="Trebuchet MS"/>
      <w:sz w:val="21"/>
      <w:szCs w:val="21"/>
      <w:shd w:val="clear" w:color="auto" w:fill="FFFFFF"/>
    </w:rPr>
  </w:style>
  <w:style w:type="paragraph" w:customStyle="1" w:styleId="391">
    <w:name w:val="Основной текст (39)"/>
    <w:basedOn w:val="a"/>
    <w:link w:val="390"/>
    <w:qFormat/>
    <w:rsid w:val="00124D48"/>
    <w:pPr>
      <w:shd w:val="clear" w:color="auto" w:fill="FFFFFF"/>
      <w:spacing w:after="0" w:line="240" w:lineRule="atLeast"/>
      <w:jc w:val="center"/>
    </w:pPr>
    <w:rPr>
      <w:rFonts w:ascii="Trebuchet MS" w:eastAsia="Times New Roman" w:hAnsi="Trebuchet MS" w:cs="Trebuchet MS"/>
      <w:sz w:val="21"/>
      <w:szCs w:val="21"/>
    </w:rPr>
  </w:style>
  <w:style w:type="character" w:customStyle="1" w:styleId="430">
    <w:name w:val="Основной текст (43)_"/>
    <w:link w:val="431"/>
    <w:locked/>
    <w:rsid w:val="00124D48"/>
    <w:rPr>
      <w:rFonts w:ascii="Trebuchet MS" w:eastAsia="Times New Roman" w:hAnsi="Trebuchet MS" w:cs="Trebuchet MS"/>
      <w:sz w:val="21"/>
      <w:szCs w:val="21"/>
      <w:shd w:val="clear" w:color="auto" w:fill="FFFFFF"/>
    </w:rPr>
  </w:style>
  <w:style w:type="paragraph" w:customStyle="1" w:styleId="431">
    <w:name w:val="Основной текст (43)"/>
    <w:basedOn w:val="a"/>
    <w:link w:val="430"/>
    <w:qFormat/>
    <w:rsid w:val="00124D48"/>
    <w:pPr>
      <w:shd w:val="clear" w:color="auto" w:fill="FFFFFF"/>
      <w:spacing w:after="0" w:line="240" w:lineRule="atLeast"/>
    </w:pPr>
    <w:rPr>
      <w:rFonts w:ascii="Trebuchet MS" w:eastAsia="Times New Roman" w:hAnsi="Trebuchet MS" w:cs="Trebuchet MS"/>
      <w:sz w:val="21"/>
      <w:szCs w:val="21"/>
    </w:rPr>
  </w:style>
  <w:style w:type="character" w:customStyle="1" w:styleId="372">
    <w:name w:val="Основной текст (37)_"/>
    <w:rsid w:val="00124D48"/>
    <w:rPr>
      <w:rFonts w:ascii="Garamond" w:eastAsia="Times New Roman" w:hAnsi="Garamond" w:cs="Garamond"/>
      <w:sz w:val="21"/>
      <w:szCs w:val="21"/>
      <w:shd w:val="clear" w:color="auto" w:fill="FFFFFF"/>
    </w:rPr>
  </w:style>
  <w:style w:type="character" w:customStyle="1" w:styleId="360">
    <w:name w:val="Основной текст (36)_"/>
    <w:link w:val="361"/>
    <w:locked/>
    <w:rsid w:val="00124D48"/>
    <w:rPr>
      <w:shd w:val="clear" w:color="auto" w:fill="FFFFFF"/>
    </w:rPr>
  </w:style>
  <w:style w:type="paragraph" w:customStyle="1" w:styleId="361">
    <w:name w:val="Основной текст (36)"/>
    <w:basedOn w:val="a"/>
    <w:link w:val="360"/>
    <w:qFormat/>
    <w:rsid w:val="00124D48"/>
    <w:pPr>
      <w:shd w:val="clear" w:color="auto" w:fill="FFFFFF"/>
      <w:spacing w:after="0" w:line="240" w:lineRule="atLeast"/>
      <w:jc w:val="right"/>
    </w:pPr>
  </w:style>
  <w:style w:type="character" w:customStyle="1" w:styleId="400">
    <w:name w:val="Основной текст (40)_"/>
    <w:link w:val="401"/>
    <w:locked/>
    <w:rsid w:val="00124D48"/>
    <w:rPr>
      <w:sz w:val="23"/>
      <w:szCs w:val="23"/>
      <w:shd w:val="clear" w:color="auto" w:fill="FFFFFF"/>
    </w:rPr>
  </w:style>
  <w:style w:type="paragraph" w:customStyle="1" w:styleId="401">
    <w:name w:val="Основной текст (40)"/>
    <w:basedOn w:val="a"/>
    <w:link w:val="400"/>
    <w:qFormat/>
    <w:rsid w:val="00124D48"/>
    <w:pPr>
      <w:shd w:val="clear" w:color="auto" w:fill="FFFFFF"/>
      <w:spacing w:after="0" w:line="240" w:lineRule="atLeast"/>
    </w:pPr>
    <w:rPr>
      <w:sz w:val="23"/>
      <w:szCs w:val="23"/>
    </w:rPr>
  </w:style>
  <w:style w:type="character" w:customStyle="1" w:styleId="420">
    <w:name w:val="Основной текст (42)_"/>
    <w:link w:val="421"/>
    <w:locked/>
    <w:rsid w:val="00124D48"/>
    <w:rPr>
      <w:sz w:val="23"/>
      <w:szCs w:val="23"/>
      <w:shd w:val="clear" w:color="auto" w:fill="FFFFFF"/>
    </w:rPr>
  </w:style>
  <w:style w:type="paragraph" w:customStyle="1" w:styleId="421">
    <w:name w:val="Основной текст (42)"/>
    <w:basedOn w:val="a"/>
    <w:link w:val="420"/>
    <w:qFormat/>
    <w:rsid w:val="00124D48"/>
    <w:pPr>
      <w:shd w:val="clear" w:color="auto" w:fill="FFFFFF"/>
      <w:spacing w:after="0" w:line="240" w:lineRule="atLeast"/>
    </w:pPr>
    <w:rPr>
      <w:sz w:val="23"/>
      <w:szCs w:val="23"/>
    </w:rPr>
  </w:style>
  <w:style w:type="character" w:customStyle="1" w:styleId="530">
    <w:name w:val="Основной текст (53)_"/>
    <w:link w:val="531"/>
    <w:locked/>
    <w:rsid w:val="00124D48"/>
    <w:rPr>
      <w:sz w:val="23"/>
      <w:szCs w:val="23"/>
      <w:shd w:val="clear" w:color="auto" w:fill="FFFFFF"/>
    </w:rPr>
  </w:style>
  <w:style w:type="paragraph" w:customStyle="1" w:styleId="531">
    <w:name w:val="Основной текст (53)"/>
    <w:basedOn w:val="a"/>
    <w:link w:val="530"/>
    <w:qFormat/>
    <w:rsid w:val="00124D48"/>
    <w:pPr>
      <w:shd w:val="clear" w:color="auto" w:fill="FFFFFF"/>
      <w:spacing w:after="0" w:line="240" w:lineRule="atLeast"/>
      <w:jc w:val="center"/>
    </w:pPr>
    <w:rPr>
      <w:sz w:val="23"/>
      <w:szCs w:val="23"/>
    </w:rPr>
  </w:style>
  <w:style w:type="character" w:customStyle="1" w:styleId="320">
    <w:name w:val="Основной текст (32)_"/>
    <w:link w:val="321"/>
    <w:locked/>
    <w:rsid w:val="00124D48"/>
    <w:rPr>
      <w:rFonts w:ascii="Trebuchet MS" w:eastAsia="Times New Roman" w:hAnsi="Trebuchet MS" w:cs="Trebuchet MS"/>
      <w:sz w:val="17"/>
      <w:szCs w:val="17"/>
      <w:shd w:val="clear" w:color="auto" w:fill="FFFFFF"/>
    </w:rPr>
  </w:style>
  <w:style w:type="paragraph" w:customStyle="1" w:styleId="321">
    <w:name w:val="Основной текст (32)"/>
    <w:basedOn w:val="a"/>
    <w:link w:val="320"/>
    <w:qFormat/>
    <w:rsid w:val="00124D48"/>
    <w:pPr>
      <w:shd w:val="clear" w:color="auto" w:fill="FFFFFF"/>
      <w:spacing w:after="0" w:line="240" w:lineRule="atLeast"/>
      <w:jc w:val="right"/>
    </w:pPr>
    <w:rPr>
      <w:rFonts w:ascii="Trebuchet MS" w:eastAsia="Times New Roman" w:hAnsi="Trebuchet MS" w:cs="Trebuchet MS"/>
      <w:sz w:val="17"/>
      <w:szCs w:val="17"/>
    </w:rPr>
  </w:style>
  <w:style w:type="character" w:customStyle="1" w:styleId="340">
    <w:name w:val="Основной текст (34)_"/>
    <w:link w:val="341"/>
    <w:locked/>
    <w:rsid w:val="00124D48"/>
    <w:rPr>
      <w:rFonts w:ascii="Trebuchet MS" w:eastAsia="Times New Roman" w:hAnsi="Trebuchet MS" w:cs="Trebuchet MS"/>
      <w:sz w:val="19"/>
      <w:szCs w:val="19"/>
      <w:shd w:val="clear" w:color="auto" w:fill="FFFFFF"/>
    </w:rPr>
  </w:style>
  <w:style w:type="paragraph" w:customStyle="1" w:styleId="341">
    <w:name w:val="Основной текст (34)"/>
    <w:basedOn w:val="a"/>
    <w:link w:val="340"/>
    <w:qFormat/>
    <w:rsid w:val="00124D48"/>
    <w:pPr>
      <w:shd w:val="clear" w:color="auto" w:fill="FFFFFF"/>
      <w:spacing w:after="0" w:line="240" w:lineRule="atLeast"/>
      <w:jc w:val="right"/>
    </w:pPr>
    <w:rPr>
      <w:rFonts w:ascii="Trebuchet MS" w:eastAsia="Times New Roman" w:hAnsi="Trebuchet MS" w:cs="Trebuchet MS"/>
      <w:sz w:val="19"/>
      <w:szCs w:val="19"/>
    </w:rPr>
  </w:style>
  <w:style w:type="character" w:customStyle="1" w:styleId="49">
    <w:name w:val="Основной текст (49)_"/>
    <w:link w:val="490"/>
    <w:locked/>
    <w:rsid w:val="00124D48"/>
    <w:rPr>
      <w:sz w:val="23"/>
      <w:szCs w:val="23"/>
      <w:shd w:val="clear" w:color="auto" w:fill="FFFFFF"/>
    </w:rPr>
  </w:style>
  <w:style w:type="paragraph" w:customStyle="1" w:styleId="490">
    <w:name w:val="Основной текст (49)"/>
    <w:basedOn w:val="a"/>
    <w:link w:val="49"/>
    <w:qFormat/>
    <w:rsid w:val="00124D48"/>
    <w:pPr>
      <w:shd w:val="clear" w:color="auto" w:fill="FFFFFF"/>
      <w:spacing w:after="0" w:line="240" w:lineRule="atLeast"/>
      <w:jc w:val="center"/>
    </w:pPr>
    <w:rPr>
      <w:sz w:val="23"/>
      <w:szCs w:val="23"/>
    </w:rPr>
  </w:style>
  <w:style w:type="character" w:customStyle="1" w:styleId="540">
    <w:name w:val="Основной текст (54)_"/>
    <w:link w:val="541"/>
    <w:locked/>
    <w:rsid w:val="00124D48"/>
    <w:rPr>
      <w:sz w:val="23"/>
      <w:szCs w:val="23"/>
      <w:shd w:val="clear" w:color="auto" w:fill="FFFFFF"/>
    </w:rPr>
  </w:style>
  <w:style w:type="paragraph" w:customStyle="1" w:styleId="541">
    <w:name w:val="Основной текст (54)"/>
    <w:basedOn w:val="a"/>
    <w:link w:val="540"/>
    <w:qFormat/>
    <w:rsid w:val="00124D48"/>
    <w:pPr>
      <w:shd w:val="clear" w:color="auto" w:fill="FFFFFF"/>
      <w:spacing w:after="0" w:line="240" w:lineRule="atLeast"/>
    </w:pPr>
    <w:rPr>
      <w:sz w:val="23"/>
      <w:szCs w:val="23"/>
    </w:rPr>
  </w:style>
  <w:style w:type="character" w:customStyle="1" w:styleId="152">
    <w:name w:val="Основной текст (15)_"/>
    <w:rsid w:val="00124D48"/>
    <w:rPr>
      <w:sz w:val="21"/>
      <w:szCs w:val="21"/>
      <w:shd w:val="clear" w:color="auto" w:fill="FFFFFF"/>
    </w:rPr>
  </w:style>
  <w:style w:type="character" w:customStyle="1" w:styleId="460">
    <w:name w:val="Основной текст (46)_"/>
    <w:link w:val="461"/>
    <w:locked/>
    <w:rsid w:val="00124D48"/>
    <w:rPr>
      <w:shd w:val="clear" w:color="auto" w:fill="FFFFFF"/>
    </w:rPr>
  </w:style>
  <w:style w:type="paragraph" w:customStyle="1" w:styleId="461">
    <w:name w:val="Основной текст (46)"/>
    <w:basedOn w:val="a"/>
    <w:link w:val="460"/>
    <w:qFormat/>
    <w:rsid w:val="00124D48"/>
    <w:pPr>
      <w:shd w:val="clear" w:color="auto" w:fill="FFFFFF"/>
      <w:spacing w:after="0" w:line="240" w:lineRule="atLeast"/>
      <w:jc w:val="center"/>
    </w:pPr>
  </w:style>
  <w:style w:type="character" w:customStyle="1" w:styleId="520">
    <w:name w:val="Основной текст (52)_"/>
    <w:link w:val="521"/>
    <w:locked/>
    <w:rsid w:val="00124D48"/>
    <w:rPr>
      <w:sz w:val="23"/>
      <w:szCs w:val="23"/>
      <w:shd w:val="clear" w:color="auto" w:fill="FFFFFF"/>
    </w:rPr>
  </w:style>
  <w:style w:type="paragraph" w:customStyle="1" w:styleId="521">
    <w:name w:val="Основной текст (52)"/>
    <w:basedOn w:val="a"/>
    <w:link w:val="520"/>
    <w:qFormat/>
    <w:rsid w:val="00124D48"/>
    <w:pPr>
      <w:shd w:val="clear" w:color="auto" w:fill="FFFFFF"/>
      <w:spacing w:after="0" w:line="240" w:lineRule="atLeast"/>
      <w:jc w:val="center"/>
    </w:pPr>
    <w:rPr>
      <w:sz w:val="23"/>
      <w:szCs w:val="23"/>
    </w:rPr>
  </w:style>
  <w:style w:type="character" w:customStyle="1" w:styleId="48">
    <w:name w:val="Основной текст (48)_"/>
    <w:link w:val="480"/>
    <w:locked/>
    <w:rsid w:val="00124D48"/>
    <w:rPr>
      <w:sz w:val="23"/>
      <w:szCs w:val="23"/>
      <w:shd w:val="clear" w:color="auto" w:fill="FFFFFF"/>
    </w:rPr>
  </w:style>
  <w:style w:type="paragraph" w:customStyle="1" w:styleId="480">
    <w:name w:val="Основной текст (48)"/>
    <w:basedOn w:val="a"/>
    <w:link w:val="48"/>
    <w:qFormat/>
    <w:rsid w:val="00124D48"/>
    <w:pPr>
      <w:shd w:val="clear" w:color="auto" w:fill="FFFFFF"/>
      <w:spacing w:after="0" w:line="240" w:lineRule="atLeast"/>
      <w:jc w:val="center"/>
    </w:pPr>
    <w:rPr>
      <w:sz w:val="23"/>
      <w:szCs w:val="23"/>
    </w:rPr>
  </w:style>
  <w:style w:type="character" w:customStyle="1" w:styleId="312">
    <w:name w:val="Основной текст (31)_"/>
    <w:link w:val="313"/>
    <w:locked/>
    <w:rsid w:val="00124D48"/>
    <w:rPr>
      <w:rFonts w:ascii="Trebuchet MS" w:eastAsia="Times New Roman" w:hAnsi="Trebuchet MS" w:cs="Trebuchet MS"/>
      <w:sz w:val="19"/>
      <w:szCs w:val="19"/>
      <w:shd w:val="clear" w:color="auto" w:fill="FFFFFF"/>
    </w:rPr>
  </w:style>
  <w:style w:type="paragraph" w:customStyle="1" w:styleId="313">
    <w:name w:val="Основной текст (31)"/>
    <w:basedOn w:val="a"/>
    <w:link w:val="312"/>
    <w:qFormat/>
    <w:rsid w:val="00124D48"/>
    <w:pPr>
      <w:shd w:val="clear" w:color="auto" w:fill="FFFFFF"/>
      <w:spacing w:after="0" w:line="240" w:lineRule="atLeast"/>
      <w:jc w:val="right"/>
    </w:pPr>
    <w:rPr>
      <w:rFonts w:ascii="Trebuchet MS" w:eastAsia="Times New Roman" w:hAnsi="Trebuchet MS" w:cs="Trebuchet MS"/>
      <w:sz w:val="19"/>
      <w:szCs w:val="19"/>
    </w:rPr>
  </w:style>
  <w:style w:type="character" w:customStyle="1" w:styleId="350">
    <w:name w:val="Основной текст (35)_"/>
    <w:link w:val="351"/>
    <w:locked/>
    <w:rsid w:val="00124D48"/>
    <w:rPr>
      <w:rFonts w:ascii="Trebuchet MS" w:eastAsia="Times New Roman" w:hAnsi="Trebuchet MS" w:cs="Trebuchet MS"/>
      <w:sz w:val="19"/>
      <w:szCs w:val="19"/>
      <w:shd w:val="clear" w:color="auto" w:fill="FFFFFF"/>
    </w:rPr>
  </w:style>
  <w:style w:type="paragraph" w:customStyle="1" w:styleId="351">
    <w:name w:val="Основной текст (35)"/>
    <w:basedOn w:val="a"/>
    <w:link w:val="350"/>
    <w:qFormat/>
    <w:rsid w:val="00124D48"/>
    <w:pPr>
      <w:shd w:val="clear" w:color="auto" w:fill="FFFFFF"/>
      <w:spacing w:after="0" w:line="240" w:lineRule="atLeast"/>
      <w:jc w:val="right"/>
    </w:pPr>
    <w:rPr>
      <w:rFonts w:ascii="Trebuchet MS" w:eastAsia="Times New Roman" w:hAnsi="Trebuchet MS" w:cs="Trebuchet MS"/>
      <w:sz w:val="19"/>
      <w:szCs w:val="19"/>
    </w:rPr>
  </w:style>
  <w:style w:type="character" w:customStyle="1" w:styleId="500">
    <w:name w:val="Основной текст (50)_"/>
    <w:link w:val="501"/>
    <w:locked/>
    <w:rsid w:val="00124D48"/>
    <w:rPr>
      <w:sz w:val="23"/>
      <w:szCs w:val="23"/>
      <w:shd w:val="clear" w:color="auto" w:fill="FFFFFF"/>
    </w:rPr>
  </w:style>
  <w:style w:type="paragraph" w:customStyle="1" w:styleId="501">
    <w:name w:val="Основной текст (50)"/>
    <w:basedOn w:val="a"/>
    <w:link w:val="500"/>
    <w:qFormat/>
    <w:rsid w:val="00124D48"/>
    <w:pPr>
      <w:shd w:val="clear" w:color="auto" w:fill="FFFFFF"/>
      <w:spacing w:after="0" w:line="240" w:lineRule="atLeast"/>
      <w:jc w:val="center"/>
    </w:pPr>
    <w:rPr>
      <w:sz w:val="23"/>
      <w:szCs w:val="23"/>
    </w:rPr>
  </w:style>
  <w:style w:type="character" w:customStyle="1" w:styleId="450">
    <w:name w:val="Основной текст (45)_"/>
    <w:link w:val="451"/>
    <w:locked/>
    <w:rsid w:val="00124D48"/>
    <w:rPr>
      <w:shd w:val="clear" w:color="auto" w:fill="FFFFFF"/>
    </w:rPr>
  </w:style>
  <w:style w:type="paragraph" w:customStyle="1" w:styleId="451">
    <w:name w:val="Основной текст (45)"/>
    <w:basedOn w:val="a"/>
    <w:link w:val="450"/>
    <w:qFormat/>
    <w:rsid w:val="00124D48"/>
    <w:pPr>
      <w:shd w:val="clear" w:color="auto" w:fill="FFFFFF"/>
      <w:spacing w:after="0" w:line="240" w:lineRule="atLeast"/>
      <w:jc w:val="center"/>
    </w:pPr>
  </w:style>
  <w:style w:type="character" w:customStyle="1" w:styleId="47">
    <w:name w:val="Основной текст (47)_"/>
    <w:link w:val="470"/>
    <w:locked/>
    <w:rsid w:val="00124D48"/>
    <w:rPr>
      <w:rFonts w:ascii="Trebuchet MS" w:eastAsia="Times New Roman" w:hAnsi="Trebuchet MS" w:cs="Trebuchet MS"/>
      <w:sz w:val="21"/>
      <w:szCs w:val="21"/>
      <w:shd w:val="clear" w:color="auto" w:fill="FFFFFF"/>
    </w:rPr>
  </w:style>
  <w:style w:type="paragraph" w:customStyle="1" w:styleId="470">
    <w:name w:val="Основной текст (47)"/>
    <w:basedOn w:val="a"/>
    <w:link w:val="47"/>
    <w:qFormat/>
    <w:rsid w:val="00124D48"/>
    <w:pPr>
      <w:shd w:val="clear" w:color="auto" w:fill="FFFFFF"/>
      <w:spacing w:after="0" w:line="240" w:lineRule="atLeast"/>
      <w:jc w:val="center"/>
    </w:pPr>
    <w:rPr>
      <w:rFonts w:ascii="Trebuchet MS" w:eastAsia="Times New Roman" w:hAnsi="Trebuchet MS" w:cs="Trebuchet MS"/>
      <w:sz w:val="21"/>
      <w:szCs w:val="21"/>
    </w:rPr>
  </w:style>
  <w:style w:type="character" w:customStyle="1" w:styleId="440">
    <w:name w:val="Основной текст (44)_"/>
    <w:link w:val="441"/>
    <w:locked/>
    <w:rsid w:val="00124D48"/>
    <w:rPr>
      <w:sz w:val="23"/>
      <w:szCs w:val="23"/>
      <w:shd w:val="clear" w:color="auto" w:fill="FFFFFF"/>
    </w:rPr>
  </w:style>
  <w:style w:type="paragraph" w:customStyle="1" w:styleId="441">
    <w:name w:val="Основной текст (44)"/>
    <w:basedOn w:val="a"/>
    <w:link w:val="440"/>
    <w:qFormat/>
    <w:rsid w:val="00124D48"/>
    <w:pPr>
      <w:shd w:val="clear" w:color="auto" w:fill="FFFFFF"/>
      <w:spacing w:after="0" w:line="240" w:lineRule="atLeast"/>
      <w:jc w:val="center"/>
    </w:pPr>
    <w:rPr>
      <w:sz w:val="23"/>
      <w:szCs w:val="23"/>
    </w:rPr>
  </w:style>
  <w:style w:type="character" w:customStyle="1" w:styleId="511">
    <w:name w:val="Основной текст (51)_"/>
    <w:link w:val="512"/>
    <w:locked/>
    <w:rsid w:val="00124D48"/>
    <w:rPr>
      <w:sz w:val="23"/>
      <w:szCs w:val="23"/>
      <w:shd w:val="clear" w:color="auto" w:fill="FFFFFF"/>
    </w:rPr>
  </w:style>
  <w:style w:type="paragraph" w:customStyle="1" w:styleId="512">
    <w:name w:val="Основной текст (51)"/>
    <w:basedOn w:val="a"/>
    <w:link w:val="511"/>
    <w:qFormat/>
    <w:rsid w:val="00124D48"/>
    <w:pPr>
      <w:shd w:val="clear" w:color="auto" w:fill="FFFFFF"/>
      <w:spacing w:after="0" w:line="240" w:lineRule="atLeast"/>
      <w:jc w:val="center"/>
    </w:pPr>
    <w:rPr>
      <w:sz w:val="23"/>
      <w:szCs w:val="23"/>
    </w:rPr>
  </w:style>
  <w:style w:type="character" w:customStyle="1" w:styleId="113">
    <w:name w:val="Основной текст (11)_"/>
    <w:rsid w:val="00124D48"/>
    <w:rPr>
      <w:sz w:val="21"/>
      <w:szCs w:val="21"/>
      <w:shd w:val="clear" w:color="auto" w:fill="FFFFFF"/>
    </w:rPr>
  </w:style>
  <w:style w:type="character" w:customStyle="1" w:styleId="300">
    <w:name w:val="Основной текст (30)_"/>
    <w:link w:val="301"/>
    <w:locked/>
    <w:rsid w:val="00124D48"/>
    <w:rPr>
      <w:rFonts w:ascii="Trebuchet MS" w:eastAsia="Times New Roman" w:hAnsi="Trebuchet MS" w:cs="Trebuchet MS"/>
      <w:sz w:val="18"/>
      <w:szCs w:val="18"/>
      <w:shd w:val="clear" w:color="auto" w:fill="FFFFFF"/>
    </w:rPr>
  </w:style>
  <w:style w:type="paragraph" w:customStyle="1" w:styleId="301">
    <w:name w:val="Основной текст (30)"/>
    <w:basedOn w:val="a"/>
    <w:link w:val="300"/>
    <w:qFormat/>
    <w:rsid w:val="00124D48"/>
    <w:pPr>
      <w:shd w:val="clear" w:color="auto" w:fill="FFFFFF"/>
      <w:spacing w:after="0" w:line="240" w:lineRule="atLeast"/>
      <w:jc w:val="right"/>
    </w:pPr>
    <w:rPr>
      <w:rFonts w:ascii="Trebuchet MS" w:eastAsia="Times New Roman" w:hAnsi="Trebuchet MS" w:cs="Trebuchet MS"/>
      <w:sz w:val="18"/>
      <w:szCs w:val="18"/>
    </w:rPr>
  </w:style>
  <w:style w:type="character" w:customStyle="1" w:styleId="63">
    <w:name w:val="Основной текст (6)_"/>
    <w:rsid w:val="00124D48"/>
    <w:rPr>
      <w:sz w:val="8"/>
      <w:szCs w:val="8"/>
      <w:shd w:val="clear" w:color="auto" w:fill="FFFFFF"/>
    </w:rPr>
  </w:style>
  <w:style w:type="character" w:customStyle="1" w:styleId="190">
    <w:name w:val="Основной текст (19)"/>
    <w:rsid w:val="00124D48"/>
    <w:rPr>
      <w:rFonts w:ascii="Times New Roman" w:hAnsi="Times New Roman" w:cs="Times New Roman"/>
      <w:spacing w:val="0"/>
      <w:sz w:val="23"/>
      <w:szCs w:val="23"/>
    </w:rPr>
  </w:style>
  <w:style w:type="character" w:customStyle="1" w:styleId="171">
    <w:name w:val="Основной текст (17)"/>
    <w:rsid w:val="00124D48"/>
    <w:rPr>
      <w:rFonts w:ascii="Times New Roman" w:hAnsi="Times New Roman" w:cs="Times New Roman"/>
      <w:spacing w:val="0"/>
      <w:sz w:val="23"/>
      <w:szCs w:val="23"/>
    </w:rPr>
  </w:style>
  <w:style w:type="character" w:customStyle="1" w:styleId="191">
    <w:name w:val="Основной текст (19)_"/>
    <w:rsid w:val="00124D48"/>
    <w:rPr>
      <w:rFonts w:ascii="Times New Roman" w:hAnsi="Times New Roman" w:cs="Times New Roman"/>
      <w:spacing w:val="0"/>
      <w:sz w:val="23"/>
      <w:szCs w:val="23"/>
    </w:rPr>
  </w:style>
  <w:style w:type="paragraph" w:styleId="57">
    <w:name w:val="List 5"/>
    <w:basedOn w:val="a"/>
    <w:rsid w:val="00124D48"/>
    <w:pPr>
      <w:spacing w:after="0" w:line="240" w:lineRule="auto"/>
      <w:ind w:left="1415" w:hanging="283"/>
    </w:pPr>
    <w:rPr>
      <w:rFonts w:ascii="Times New Roman" w:eastAsia="Times New Roman" w:hAnsi="Times New Roman" w:cs="Times New Roman"/>
      <w:sz w:val="20"/>
      <w:szCs w:val="20"/>
    </w:rPr>
  </w:style>
  <w:style w:type="paragraph" w:styleId="3c">
    <w:name w:val="toc 3"/>
    <w:basedOn w:val="25"/>
    <w:next w:val="a"/>
    <w:autoRedefine/>
    <w:uiPriority w:val="39"/>
    <w:rsid w:val="00124D48"/>
    <w:pPr>
      <w:tabs>
        <w:tab w:val="clear" w:pos="900"/>
        <w:tab w:val="clear" w:pos="1800"/>
        <w:tab w:val="clear" w:pos="9345"/>
      </w:tabs>
      <w:spacing w:before="0" w:after="0"/>
      <w:ind w:left="240"/>
      <w:outlineLvl w:val="9"/>
    </w:pPr>
    <w:rPr>
      <w:smallCaps w:val="0"/>
      <w:noProof w:val="0"/>
    </w:rPr>
  </w:style>
  <w:style w:type="paragraph" w:styleId="4a">
    <w:name w:val="toc 4"/>
    <w:basedOn w:val="3c"/>
    <w:next w:val="a"/>
    <w:autoRedefine/>
    <w:uiPriority w:val="39"/>
    <w:rsid w:val="00124D48"/>
    <w:pPr>
      <w:ind w:left="480"/>
    </w:pPr>
  </w:style>
  <w:style w:type="paragraph" w:styleId="afffff7">
    <w:name w:val="table of figures"/>
    <w:basedOn w:val="a"/>
    <w:next w:val="a"/>
    <w:rsid w:val="00124D48"/>
    <w:pPr>
      <w:spacing w:after="0" w:line="240" w:lineRule="auto"/>
      <w:ind w:left="520" w:hanging="520"/>
      <w:jc w:val="center"/>
    </w:pPr>
    <w:rPr>
      <w:rFonts w:ascii="Arial" w:eastAsia="Times New Roman" w:hAnsi="Arial" w:cs="Arial"/>
      <w:lang w:val="en-GB" w:eastAsia="ru-RU"/>
    </w:rPr>
  </w:style>
  <w:style w:type="paragraph" w:styleId="58">
    <w:name w:val="toc 5"/>
    <w:basedOn w:val="a"/>
    <w:next w:val="a"/>
    <w:autoRedefine/>
    <w:rsid w:val="00124D48"/>
    <w:pPr>
      <w:spacing w:after="0" w:line="240" w:lineRule="auto"/>
      <w:ind w:left="720"/>
    </w:pPr>
    <w:rPr>
      <w:rFonts w:ascii="Times New Roman" w:eastAsia="Times New Roman" w:hAnsi="Times New Roman" w:cs="Times New Roman"/>
      <w:sz w:val="20"/>
      <w:szCs w:val="20"/>
      <w:lang w:eastAsia="ru-RU"/>
    </w:rPr>
  </w:style>
  <w:style w:type="paragraph" w:styleId="64">
    <w:name w:val="toc 6"/>
    <w:basedOn w:val="a"/>
    <w:next w:val="a"/>
    <w:autoRedefine/>
    <w:rsid w:val="00124D48"/>
    <w:pPr>
      <w:spacing w:after="0" w:line="240" w:lineRule="auto"/>
      <w:ind w:left="960"/>
    </w:pPr>
    <w:rPr>
      <w:rFonts w:ascii="Times New Roman" w:eastAsia="Times New Roman" w:hAnsi="Times New Roman" w:cs="Times New Roman"/>
      <w:sz w:val="20"/>
      <w:szCs w:val="20"/>
      <w:lang w:eastAsia="ru-RU"/>
    </w:rPr>
  </w:style>
  <w:style w:type="paragraph" w:styleId="72">
    <w:name w:val="toc 7"/>
    <w:basedOn w:val="a"/>
    <w:next w:val="a"/>
    <w:autoRedefine/>
    <w:rsid w:val="00124D48"/>
    <w:pPr>
      <w:spacing w:after="0" w:line="240" w:lineRule="auto"/>
      <w:ind w:left="1200"/>
    </w:pPr>
    <w:rPr>
      <w:rFonts w:ascii="Times New Roman" w:eastAsia="Times New Roman" w:hAnsi="Times New Roman" w:cs="Times New Roman"/>
      <w:sz w:val="20"/>
      <w:szCs w:val="20"/>
      <w:lang w:eastAsia="ru-RU"/>
    </w:rPr>
  </w:style>
  <w:style w:type="paragraph" w:styleId="82">
    <w:name w:val="toc 8"/>
    <w:basedOn w:val="a"/>
    <w:next w:val="a"/>
    <w:autoRedefine/>
    <w:rsid w:val="00124D48"/>
    <w:pPr>
      <w:spacing w:after="0" w:line="240" w:lineRule="auto"/>
      <w:ind w:left="1440"/>
    </w:pPr>
    <w:rPr>
      <w:rFonts w:ascii="Times New Roman" w:eastAsia="Times New Roman" w:hAnsi="Times New Roman" w:cs="Times New Roman"/>
      <w:sz w:val="20"/>
      <w:szCs w:val="20"/>
      <w:lang w:eastAsia="ru-RU"/>
    </w:rPr>
  </w:style>
  <w:style w:type="paragraph" w:styleId="92">
    <w:name w:val="toc 9"/>
    <w:basedOn w:val="a"/>
    <w:next w:val="a"/>
    <w:autoRedefine/>
    <w:rsid w:val="00124D48"/>
    <w:pPr>
      <w:spacing w:after="0" w:line="240" w:lineRule="auto"/>
      <w:ind w:left="1680"/>
    </w:pPr>
    <w:rPr>
      <w:rFonts w:ascii="Times New Roman" w:eastAsia="Times New Roman" w:hAnsi="Times New Roman" w:cs="Times New Roman"/>
      <w:sz w:val="20"/>
      <w:szCs w:val="20"/>
      <w:lang w:eastAsia="ru-RU"/>
    </w:rPr>
  </w:style>
  <w:style w:type="character" w:customStyle="1" w:styleId="Absatz-Standardschriftart">
    <w:name w:val="Absatz-Standardschriftart"/>
    <w:rsid w:val="00124D48"/>
  </w:style>
  <w:style w:type="character" w:customStyle="1" w:styleId="WW-Absatz-Standardschriftart">
    <w:name w:val="WW-Absatz-Standardschriftart"/>
    <w:rsid w:val="00124D48"/>
  </w:style>
  <w:style w:type="character" w:customStyle="1" w:styleId="WW-Absatz-Standardschriftart1">
    <w:name w:val="WW-Absatz-Standardschriftart1"/>
    <w:rsid w:val="00124D48"/>
  </w:style>
  <w:style w:type="character" w:customStyle="1" w:styleId="WW-Absatz-Standardschriftart11">
    <w:name w:val="WW-Absatz-Standardschriftart11"/>
    <w:rsid w:val="00124D48"/>
  </w:style>
  <w:style w:type="character" w:customStyle="1" w:styleId="WW-Absatz-Standardschriftart111">
    <w:name w:val="WW-Absatz-Standardschriftart111"/>
    <w:rsid w:val="00124D48"/>
  </w:style>
  <w:style w:type="character" w:customStyle="1" w:styleId="WW-Absatz-Standardschriftart1111">
    <w:name w:val="WW-Absatz-Standardschriftart1111"/>
    <w:rsid w:val="00124D48"/>
  </w:style>
  <w:style w:type="character" w:customStyle="1" w:styleId="afffff8">
    <w:name w:val="Символ нумерации"/>
    <w:rsid w:val="00124D48"/>
  </w:style>
  <w:style w:type="paragraph" w:customStyle="1" w:styleId="1ff0">
    <w:name w:val="Название1"/>
    <w:basedOn w:val="a"/>
    <w:qFormat/>
    <w:rsid w:val="00124D48"/>
    <w:pPr>
      <w:widowControl w:val="0"/>
      <w:suppressLineNumbers/>
      <w:suppressAutoHyphens/>
      <w:spacing w:before="120" w:after="120" w:line="240" w:lineRule="auto"/>
    </w:pPr>
    <w:rPr>
      <w:rFonts w:ascii="Times New Roman" w:eastAsia="Times New Roman" w:hAnsi="Times New Roman" w:cs="Times New Roman"/>
      <w:i/>
      <w:iCs/>
      <w:sz w:val="20"/>
      <w:szCs w:val="20"/>
      <w:lang w:eastAsia="ru-RU"/>
    </w:rPr>
  </w:style>
  <w:style w:type="paragraph" w:customStyle="1" w:styleId="1ff1">
    <w:name w:val="Указатель1"/>
    <w:basedOn w:val="a"/>
    <w:qFormat/>
    <w:rsid w:val="00124D48"/>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fff9">
    <w:name w:val="Содержимое таблицы"/>
    <w:basedOn w:val="a"/>
    <w:qFormat/>
    <w:rsid w:val="00124D48"/>
    <w:pPr>
      <w:widowControl w:val="0"/>
      <w:suppressLineNumbers/>
      <w:suppressAutoHyphens/>
      <w:spacing w:after="0" w:line="240" w:lineRule="auto"/>
    </w:pPr>
    <w:rPr>
      <w:rFonts w:ascii="Times New Roman" w:eastAsia="Times New Roman" w:hAnsi="Times New Roman" w:cs="Times New Roman"/>
      <w:sz w:val="24"/>
      <w:szCs w:val="24"/>
      <w:lang w:eastAsia="ru-RU"/>
    </w:rPr>
  </w:style>
  <w:style w:type="paragraph" w:customStyle="1" w:styleId="afffffa">
    <w:name w:val="Заголовок таблицы"/>
    <w:basedOn w:val="afffff9"/>
    <w:qFormat/>
    <w:rsid w:val="00124D48"/>
    <w:pPr>
      <w:jc w:val="center"/>
    </w:pPr>
    <w:rPr>
      <w:b/>
      <w:bCs/>
      <w:i/>
      <w:iCs/>
    </w:rPr>
  </w:style>
  <w:style w:type="table" w:styleId="1ff2">
    <w:name w:val="Table Subtle 1"/>
    <w:basedOn w:val="a1"/>
    <w:rsid w:val="00124D48"/>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f3">
    <w:name w:val="index 1"/>
    <w:basedOn w:val="a"/>
    <w:next w:val="a"/>
    <w:autoRedefine/>
    <w:rsid w:val="00124D48"/>
    <w:pPr>
      <w:spacing w:after="0" w:line="240" w:lineRule="auto"/>
      <w:ind w:left="240" w:hanging="240"/>
    </w:pPr>
    <w:rPr>
      <w:rFonts w:ascii="Times New Roman" w:eastAsia="Times New Roman" w:hAnsi="Times New Roman" w:cs="Times New Roman"/>
      <w:sz w:val="28"/>
      <w:szCs w:val="28"/>
      <w:lang w:eastAsia="ru-RU"/>
    </w:rPr>
  </w:style>
  <w:style w:type="character" w:customStyle="1" w:styleId="93">
    <w:name w:val="Основной текст + 9"/>
    <w:aliases w:val="5 pt1,Полужирный1,Курсив1"/>
    <w:basedOn w:val="a0"/>
    <w:rsid w:val="00124D48"/>
    <w:rPr>
      <w:rFonts w:ascii="Arial" w:hAnsi="Arial" w:cs="Arial"/>
      <w:b/>
      <w:bCs/>
      <w:i/>
      <w:iCs/>
      <w:spacing w:val="0"/>
      <w:sz w:val="19"/>
      <w:szCs w:val="19"/>
    </w:rPr>
  </w:style>
  <w:style w:type="paragraph" w:customStyle="1" w:styleId="text3cl">
    <w:name w:val="text3cl"/>
    <w:basedOn w:val="a"/>
    <w:qFormat/>
    <w:rsid w:val="00124D48"/>
    <w:pPr>
      <w:spacing w:before="144" w:after="288" w:line="240" w:lineRule="auto"/>
    </w:pPr>
    <w:rPr>
      <w:rFonts w:ascii="Times New Roman" w:eastAsia="Times New Roman" w:hAnsi="Times New Roman" w:cs="Times New Roman"/>
      <w:sz w:val="24"/>
      <w:szCs w:val="24"/>
      <w:lang w:eastAsia="ru-RU"/>
    </w:rPr>
  </w:style>
  <w:style w:type="character" w:customStyle="1" w:styleId="1ff4">
    <w:name w:val="Заголовок №1_"/>
    <w:basedOn w:val="a0"/>
    <w:link w:val="1ff5"/>
    <w:locked/>
    <w:rsid w:val="00124D48"/>
    <w:rPr>
      <w:b/>
      <w:bCs/>
      <w:spacing w:val="10"/>
      <w:sz w:val="25"/>
      <w:szCs w:val="25"/>
      <w:shd w:val="clear" w:color="auto" w:fill="FFFFFF"/>
    </w:rPr>
  </w:style>
  <w:style w:type="character" w:customStyle="1" w:styleId="afffffb">
    <w:name w:val="Колонтитул_"/>
    <w:basedOn w:val="a0"/>
    <w:rsid w:val="00124D48"/>
    <w:rPr>
      <w:shd w:val="clear" w:color="auto" w:fill="FFFFFF"/>
    </w:rPr>
  </w:style>
  <w:style w:type="character" w:customStyle="1" w:styleId="83">
    <w:name w:val="Колонтитул + 8"/>
    <w:aliases w:val="5 pt,Интервал 0 pt,Основной текст (2) + 12,Основной текст (4) + Полужирный,Основной текст + 13,Основной текст + Century Gothic,9,Основной текст (3) + Tahoma,Подпись к таблице + Times New Roman,8,Основной текст (4) + 8,Основной текст + 8"/>
    <w:basedOn w:val="afffffb"/>
    <w:rsid w:val="00124D48"/>
    <w:rPr>
      <w:spacing w:val="10"/>
      <w:sz w:val="17"/>
      <w:szCs w:val="17"/>
      <w:shd w:val="clear" w:color="auto" w:fill="FFFFFF"/>
    </w:rPr>
  </w:style>
  <w:style w:type="character" w:customStyle="1" w:styleId="9pt">
    <w:name w:val="Колонтитул + 9 pt"/>
    <w:aliases w:val="Полужирный,Основной текст + Arial Narrow,13 pt,Основной текст + SimHei,Интервал -1 pt"/>
    <w:basedOn w:val="afffffb"/>
    <w:rsid w:val="00124D48"/>
    <w:rPr>
      <w:b/>
      <w:bCs/>
      <w:spacing w:val="0"/>
      <w:sz w:val="18"/>
      <w:szCs w:val="18"/>
      <w:shd w:val="clear" w:color="auto" w:fill="FFFFFF"/>
    </w:rPr>
  </w:style>
  <w:style w:type="paragraph" w:customStyle="1" w:styleId="1ff5">
    <w:name w:val="Заголовок №1"/>
    <w:basedOn w:val="a"/>
    <w:link w:val="1ff4"/>
    <w:qFormat/>
    <w:rsid w:val="00124D48"/>
    <w:pPr>
      <w:shd w:val="clear" w:color="auto" w:fill="FFFFFF"/>
      <w:spacing w:after="360" w:line="240" w:lineRule="atLeast"/>
      <w:outlineLvl w:val="0"/>
    </w:pPr>
    <w:rPr>
      <w:b/>
      <w:bCs/>
      <w:spacing w:val="10"/>
      <w:sz w:val="25"/>
      <w:szCs w:val="25"/>
    </w:rPr>
  </w:style>
  <w:style w:type="character" w:customStyle="1" w:styleId="4b">
    <w:name w:val="Основной текст (4)_"/>
    <w:basedOn w:val="a0"/>
    <w:rsid w:val="00124D48"/>
    <w:rPr>
      <w:spacing w:val="10"/>
      <w:sz w:val="17"/>
      <w:szCs w:val="17"/>
      <w:shd w:val="clear" w:color="auto" w:fill="FFFFFF"/>
    </w:rPr>
  </w:style>
  <w:style w:type="character" w:customStyle="1" w:styleId="3d">
    <w:name w:val="Основной текст (3)_"/>
    <w:basedOn w:val="a0"/>
    <w:link w:val="3e"/>
    <w:locked/>
    <w:rsid w:val="00124D48"/>
    <w:rPr>
      <w:shd w:val="clear" w:color="auto" w:fill="FFFFFF"/>
    </w:rPr>
  </w:style>
  <w:style w:type="paragraph" w:customStyle="1" w:styleId="3e">
    <w:name w:val="Основной текст (3)"/>
    <w:basedOn w:val="a"/>
    <w:link w:val="3d"/>
    <w:qFormat/>
    <w:rsid w:val="00124D48"/>
    <w:pPr>
      <w:shd w:val="clear" w:color="auto" w:fill="FFFFFF"/>
      <w:spacing w:after="0" w:line="240" w:lineRule="atLeast"/>
    </w:pPr>
  </w:style>
  <w:style w:type="character" w:customStyle="1" w:styleId="1pt">
    <w:name w:val="Основной текст + Интервал 1 pt"/>
    <w:basedOn w:val="afa"/>
    <w:rsid w:val="00124D48"/>
    <w:rPr>
      <w:rFonts w:ascii="Times New Roman" w:hAnsi="Times New Roman" w:cs="Times New Roman"/>
      <w:spacing w:val="30"/>
      <w:sz w:val="25"/>
      <w:szCs w:val="25"/>
      <w:shd w:val="clear" w:color="auto" w:fill="FFFFFF"/>
    </w:rPr>
  </w:style>
  <w:style w:type="character" w:customStyle="1" w:styleId="afffffc">
    <w:name w:val="Основной текст + Полужирный"/>
    <w:aliases w:val="Интервал 0 pt1"/>
    <w:basedOn w:val="afa"/>
    <w:rsid w:val="00124D48"/>
    <w:rPr>
      <w:rFonts w:ascii="Times New Roman" w:hAnsi="Times New Roman" w:cs="Times New Roman"/>
      <w:b/>
      <w:bCs/>
      <w:spacing w:val="10"/>
      <w:sz w:val="25"/>
      <w:szCs w:val="25"/>
      <w:shd w:val="clear" w:color="auto" w:fill="FFFFFF"/>
    </w:rPr>
  </w:style>
  <w:style w:type="character" w:customStyle="1" w:styleId="2f5">
    <w:name w:val="Подпись к таблице (2)_"/>
    <w:basedOn w:val="a0"/>
    <w:link w:val="2f6"/>
    <w:locked/>
    <w:rsid w:val="00124D48"/>
    <w:rPr>
      <w:rFonts w:ascii="S" w:eastAsia="S" w:cs="S"/>
      <w:sz w:val="23"/>
      <w:szCs w:val="23"/>
      <w:shd w:val="clear" w:color="auto" w:fill="FFFFFF"/>
    </w:rPr>
  </w:style>
  <w:style w:type="paragraph" w:customStyle="1" w:styleId="2f6">
    <w:name w:val="Подпись к таблице (2)"/>
    <w:basedOn w:val="a"/>
    <w:link w:val="2f5"/>
    <w:qFormat/>
    <w:rsid w:val="00124D48"/>
    <w:pPr>
      <w:shd w:val="clear" w:color="auto" w:fill="FFFFFF"/>
      <w:spacing w:after="0" w:line="240" w:lineRule="atLeast"/>
    </w:pPr>
    <w:rPr>
      <w:rFonts w:ascii="S" w:eastAsia="S" w:cs="S"/>
      <w:sz w:val="23"/>
      <w:szCs w:val="23"/>
    </w:rPr>
  </w:style>
  <w:style w:type="character" w:customStyle="1" w:styleId="2pt">
    <w:name w:val="Основной текст + Интервал 2 pt"/>
    <w:basedOn w:val="afa"/>
    <w:rsid w:val="00124D48"/>
    <w:rPr>
      <w:rFonts w:ascii="Times New Roman" w:hAnsi="Times New Roman" w:cs="Times New Roman"/>
      <w:spacing w:val="40"/>
      <w:sz w:val="25"/>
      <w:szCs w:val="25"/>
      <w:shd w:val="clear" w:color="auto" w:fill="FFFFFF"/>
    </w:rPr>
  </w:style>
  <w:style w:type="paragraph" w:customStyle="1" w:styleId="1ff6">
    <w:name w:val="Подпись к таблице1"/>
    <w:basedOn w:val="a"/>
    <w:qFormat/>
    <w:rsid w:val="00124D48"/>
    <w:pPr>
      <w:shd w:val="clear" w:color="auto" w:fill="FFFFFF"/>
      <w:spacing w:after="0" w:line="240" w:lineRule="atLeast"/>
    </w:pPr>
    <w:rPr>
      <w:rFonts w:ascii="Times New Roman" w:eastAsia="Gulim" w:hAnsi="Times New Roman" w:cs="Times New Roman"/>
      <w:sz w:val="25"/>
      <w:szCs w:val="25"/>
      <w:lang w:eastAsia="ru-RU"/>
    </w:rPr>
  </w:style>
  <w:style w:type="character" w:customStyle="1" w:styleId="40pt">
    <w:name w:val="Основной текст (4) + Интервал 0 pt"/>
    <w:basedOn w:val="4b"/>
    <w:rsid w:val="00124D48"/>
    <w:rPr>
      <w:rFonts w:ascii="Times New Roman" w:hAnsi="Times New Roman" w:cs="Times New Roman"/>
      <w:spacing w:val="0"/>
      <w:sz w:val="17"/>
      <w:szCs w:val="17"/>
      <w:shd w:val="clear" w:color="auto" w:fill="FFFFFF"/>
    </w:rPr>
  </w:style>
  <w:style w:type="character" w:customStyle="1" w:styleId="2pt0">
    <w:name w:val="Подпись к таблице + Интервал 2 pt"/>
    <w:basedOn w:val="afffff5"/>
    <w:rsid w:val="00124D48"/>
    <w:rPr>
      <w:spacing w:val="40"/>
      <w:sz w:val="17"/>
      <w:szCs w:val="17"/>
      <w:shd w:val="clear" w:color="auto" w:fill="FFFFFF"/>
    </w:rPr>
  </w:style>
  <w:style w:type="paragraph" w:customStyle="1" w:styleId="217">
    <w:name w:val="Подпись к таблице (2)1"/>
    <w:basedOn w:val="a"/>
    <w:qFormat/>
    <w:rsid w:val="00124D48"/>
    <w:pPr>
      <w:shd w:val="clear" w:color="auto" w:fill="FFFFFF"/>
      <w:spacing w:after="0" w:line="240" w:lineRule="atLeast"/>
    </w:pPr>
    <w:rPr>
      <w:rFonts w:ascii="Times New Roman" w:eastAsia="Gulim" w:hAnsi="Times New Roman" w:cs="Times New Roman"/>
      <w:sz w:val="26"/>
      <w:szCs w:val="26"/>
      <w:lang w:eastAsia="ru-RU"/>
    </w:rPr>
  </w:style>
  <w:style w:type="character" w:customStyle="1" w:styleId="59">
    <w:name w:val="Основной текст (5)_"/>
    <w:basedOn w:val="a0"/>
    <w:rsid w:val="00124D48"/>
    <w:rPr>
      <w:rFonts w:ascii="SimHei" w:eastAsia="SimHei" w:cs="SimHei"/>
      <w:sz w:val="18"/>
      <w:szCs w:val="18"/>
      <w:shd w:val="clear" w:color="auto" w:fill="FFFFFF"/>
    </w:rPr>
  </w:style>
  <w:style w:type="character" w:customStyle="1" w:styleId="3f">
    <w:name w:val="Подпись к таблице (3)_"/>
    <w:basedOn w:val="a0"/>
    <w:link w:val="3f0"/>
    <w:locked/>
    <w:rsid w:val="00124D48"/>
    <w:rPr>
      <w:rFonts w:ascii="Century Gothic" w:hAnsi="Century Gothic" w:cs="Century Gothic"/>
      <w:sz w:val="18"/>
      <w:szCs w:val="18"/>
      <w:shd w:val="clear" w:color="auto" w:fill="FFFFFF"/>
    </w:rPr>
  </w:style>
  <w:style w:type="paragraph" w:customStyle="1" w:styleId="3f0">
    <w:name w:val="Подпись к таблице (3)"/>
    <w:basedOn w:val="a"/>
    <w:link w:val="3f"/>
    <w:qFormat/>
    <w:rsid w:val="00124D48"/>
    <w:pPr>
      <w:shd w:val="clear" w:color="auto" w:fill="FFFFFF"/>
      <w:spacing w:after="0" w:line="240" w:lineRule="atLeast"/>
    </w:pPr>
    <w:rPr>
      <w:rFonts w:ascii="Century Gothic" w:hAnsi="Century Gothic" w:cs="Century Gothic"/>
      <w:sz w:val="18"/>
      <w:szCs w:val="18"/>
    </w:rPr>
  </w:style>
  <w:style w:type="character" w:customStyle="1" w:styleId="-1pt">
    <w:name w:val="Основной текст + Интервал -1 pt"/>
    <w:basedOn w:val="afa"/>
    <w:rsid w:val="00124D48"/>
    <w:rPr>
      <w:rFonts w:ascii="Times New Roman" w:hAnsi="Times New Roman" w:cs="Times New Roman"/>
      <w:spacing w:val="-20"/>
      <w:sz w:val="25"/>
      <w:szCs w:val="25"/>
      <w:shd w:val="clear" w:color="auto" w:fill="FFFFFF"/>
    </w:rPr>
  </w:style>
  <w:style w:type="character" w:customStyle="1" w:styleId="2-1pt">
    <w:name w:val="Основной текст (2) + Интервал -1 pt"/>
    <w:basedOn w:val="23"/>
    <w:rsid w:val="00124D48"/>
    <w:rPr>
      <w:rFonts w:ascii="SimHei" w:eastAsia="SimHei" w:cs="SimHei"/>
      <w:spacing w:val="-30"/>
      <w:sz w:val="26"/>
      <w:szCs w:val="26"/>
      <w:shd w:val="clear" w:color="auto" w:fill="FFFFFF"/>
    </w:rPr>
  </w:style>
  <w:style w:type="character" w:customStyle="1" w:styleId="20pt">
    <w:name w:val="Основной текст (2) + Интервал 0 pt"/>
    <w:basedOn w:val="23"/>
    <w:rsid w:val="00124D48"/>
    <w:rPr>
      <w:rFonts w:ascii="SimHei" w:eastAsia="SimHei" w:cs="SimHei"/>
      <w:spacing w:val="10"/>
      <w:sz w:val="26"/>
      <w:szCs w:val="26"/>
      <w:shd w:val="clear" w:color="auto" w:fill="FFFFFF"/>
    </w:rPr>
  </w:style>
  <w:style w:type="character" w:customStyle="1" w:styleId="3pt">
    <w:name w:val="Основной текст + Интервал 3 pt"/>
    <w:basedOn w:val="afa"/>
    <w:rsid w:val="00124D48"/>
    <w:rPr>
      <w:rFonts w:ascii="Times New Roman" w:hAnsi="Times New Roman" w:cs="Times New Roman"/>
      <w:spacing w:val="60"/>
      <w:sz w:val="25"/>
      <w:szCs w:val="25"/>
      <w:shd w:val="clear" w:color="auto" w:fill="FFFFFF"/>
    </w:rPr>
  </w:style>
  <w:style w:type="character" w:customStyle="1" w:styleId="1pt0">
    <w:name w:val="Подпись к таблице + Интервал 1 pt"/>
    <w:basedOn w:val="afffff5"/>
    <w:rsid w:val="00124D48"/>
    <w:rPr>
      <w:rFonts w:ascii="Arial" w:hAnsi="Arial" w:cs="Arial"/>
      <w:spacing w:val="30"/>
      <w:sz w:val="17"/>
      <w:szCs w:val="17"/>
      <w:u w:val="single"/>
      <w:shd w:val="clear" w:color="auto" w:fill="FFFFFF"/>
    </w:rPr>
  </w:style>
  <w:style w:type="character" w:customStyle="1" w:styleId="73">
    <w:name w:val="Основной текст (7)"/>
    <w:basedOn w:val="71"/>
    <w:rsid w:val="00124D48"/>
    <w:rPr>
      <w:rFonts w:ascii="Corbel" w:hAnsi="Corbel" w:cs="Corbel"/>
      <w:sz w:val="19"/>
      <w:szCs w:val="19"/>
      <w:shd w:val="clear" w:color="auto" w:fill="FFFFFF"/>
    </w:rPr>
  </w:style>
  <w:style w:type="character" w:customStyle="1" w:styleId="30pt">
    <w:name w:val="Основной текст (3) + Интервал 0 pt"/>
    <w:basedOn w:val="3d"/>
    <w:rsid w:val="00124D48"/>
    <w:rPr>
      <w:rFonts w:ascii="Times New Roman" w:hAnsi="Times New Roman" w:cs="Times New Roman"/>
      <w:spacing w:val="10"/>
      <w:sz w:val="25"/>
      <w:szCs w:val="25"/>
      <w:shd w:val="clear" w:color="auto" w:fill="FFFFFF"/>
    </w:rPr>
  </w:style>
  <w:style w:type="character" w:customStyle="1" w:styleId="4c">
    <w:name w:val="Основной текст (4) + Не полужирный"/>
    <w:basedOn w:val="4b"/>
    <w:rsid w:val="00124D48"/>
    <w:rPr>
      <w:rFonts w:ascii="Times New Roman" w:hAnsi="Times New Roman" w:cs="Times New Roman"/>
      <w:b/>
      <w:bCs/>
      <w:spacing w:val="0"/>
      <w:sz w:val="25"/>
      <w:szCs w:val="25"/>
      <w:shd w:val="clear" w:color="auto" w:fill="FFFFFF"/>
    </w:rPr>
  </w:style>
  <w:style w:type="paragraph" w:customStyle="1" w:styleId="1ff7">
    <w:name w:val="Знак1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314">
    <w:name w:val="Основной текст с отступом 31"/>
    <w:basedOn w:val="a"/>
    <w:qFormat/>
    <w:rsid w:val="00124D48"/>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afffffd">
    <w:name w:val="Знак Знак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styleId="z-">
    <w:name w:val="HTML Top of Form"/>
    <w:basedOn w:val="a"/>
    <w:next w:val="a"/>
    <w:link w:val="z-0"/>
    <w:hidden/>
    <w:rsid w:val="00124D4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124D48"/>
    <w:rPr>
      <w:rFonts w:ascii="Arial" w:eastAsia="Times New Roman" w:hAnsi="Arial" w:cs="Arial"/>
      <w:vanish/>
      <w:sz w:val="16"/>
      <w:szCs w:val="16"/>
      <w:lang w:eastAsia="ru-RU"/>
    </w:rPr>
  </w:style>
  <w:style w:type="paragraph" w:styleId="afffffe">
    <w:name w:val="index heading"/>
    <w:basedOn w:val="a"/>
    <w:next w:val="1ff3"/>
    <w:rsid w:val="00124D48"/>
    <w:pPr>
      <w:spacing w:before="120" w:after="0" w:line="360" w:lineRule="auto"/>
      <w:jc w:val="center"/>
    </w:pPr>
    <w:rPr>
      <w:rFonts w:ascii="Times New Roman" w:eastAsia="Times New Roman" w:hAnsi="Times New Roman" w:cs="Times New Roman"/>
      <w:sz w:val="24"/>
      <w:szCs w:val="24"/>
      <w:lang w:eastAsia="ru-RU"/>
    </w:rPr>
  </w:style>
  <w:style w:type="paragraph" w:customStyle="1" w:styleId="TableCaption">
    <w:name w:val="Table Caption"/>
    <w:basedOn w:val="affb"/>
    <w:semiHidden/>
    <w:qFormat/>
    <w:rsid w:val="00124D48"/>
    <w:pPr>
      <w:keepNext/>
      <w:keepLines/>
      <w:widowControl w:val="0"/>
      <w:spacing w:before="240" w:after="60"/>
      <w:ind w:left="1800"/>
    </w:pPr>
    <w:rPr>
      <w:rFonts w:ascii="Lucida Sans Unicode" w:hAnsi="Lucida Sans Unicode" w:cs="Lucida Sans Unicode"/>
      <w:b/>
      <w:bCs/>
      <w:i/>
      <w:iCs/>
      <w:sz w:val="18"/>
      <w:szCs w:val="18"/>
      <w:lang w:val="en-US" w:eastAsia="en-US"/>
    </w:rPr>
  </w:style>
  <w:style w:type="paragraph" w:customStyle="1" w:styleId="ConsNormal">
    <w:name w:val="ConsNormal"/>
    <w:qFormat/>
    <w:rsid w:val="00124D4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customStyle="1" w:styleId="1ff8">
    <w:name w:val="Стиль таблицы1"/>
    <w:basedOn w:val="affffff"/>
    <w:rsid w:val="00124D48"/>
    <w:pPr>
      <w:jc w:val="center"/>
    </w:pPr>
    <w:rPr>
      <w:rFonts w:ascii="Arial" w:hAnsi="Arial" w:cs="Arial"/>
      <w:sz w:val="16"/>
      <w:szCs w:val="16"/>
      <w:lang w:val="ru-KZ" w:eastAsia="ru-KZ"/>
    </w:rP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affffff">
    <w:name w:val="Table Theme"/>
    <w:basedOn w:val="a1"/>
    <w:rsid w:val="00124D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a"/>
    <w:qFormat/>
    <w:rsid w:val="00124D48"/>
    <w:pPr>
      <w:spacing w:after="0" w:line="360" w:lineRule="auto"/>
      <w:jc w:val="both"/>
    </w:pPr>
    <w:rPr>
      <w:rFonts w:ascii="Times New Roman" w:eastAsia="Times New Roman" w:hAnsi="Times New Roman" w:cs="Times New Roman"/>
      <w:sz w:val="28"/>
      <w:szCs w:val="28"/>
      <w:lang w:eastAsia="zh-CN"/>
    </w:rPr>
  </w:style>
  <w:style w:type="paragraph" w:customStyle="1" w:styleId="BodyText22">
    <w:name w:val="Body Text 22"/>
    <w:basedOn w:val="a"/>
    <w:qFormat/>
    <w:rsid w:val="00124D48"/>
    <w:pPr>
      <w:spacing w:after="0" w:line="360" w:lineRule="auto"/>
      <w:ind w:firstLine="709"/>
      <w:jc w:val="both"/>
    </w:pPr>
    <w:rPr>
      <w:rFonts w:ascii="Times New Roman" w:eastAsia="Times New Roman" w:hAnsi="Times New Roman" w:cs="Times New Roman"/>
      <w:sz w:val="28"/>
      <w:szCs w:val="28"/>
      <w:lang w:val="en-US" w:eastAsia="zh-CN"/>
    </w:rPr>
  </w:style>
  <w:style w:type="paragraph" w:customStyle="1" w:styleId="315">
    <w:name w:val="Знак Знак3 Знак Знак Знак Знак Знак Знак Знак Знак Знак Знак Знак Знак Знак Знак Знак1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2f7">
    <w:name w:val="Знак2"/>
    <w:basedOn w:val="a"/>
    <w:autoRedefine/>
    <w:qFormat/>
    <w:rsid w:val="00124D48"/>
    <w:pPr>
      <w:spacing w:line="240" w:lineRule="exact"/>
    </w:pPr>
    <w:rPr>
      <w:rFonts w:ascii="Times New Roman" w:eastAsia="SimSun" w:hAnsi="Times New Roman" w:cs="Times New Roman"/>
      <w:b/>
      <w:bCs/>
      <w:sz w:val="28"/>
      <w:szCs w:val="28"/>
      <w:lang w:val="en-US"/>
    </w:rPr>
  </w:style>
  <w:style w:type="character" w:customStyle="1" w:styleId="grame">
    <w:name w:val="grame"/>
    <w:basedOn w:val="a0"/>
    <w:rsid w:val="00124D48"/>
  </w:style>
  <w:style w:type="character" w:styleId="affffff0">
    <w:name w:val="Emphasis"/>
    <w:basedOn w:val="a0"/>
    <w:uiPriority w:val="20"/>
    <w:qFormat/>
    <w:rsid w:val="00124D48"/>
    <w:rPr>
      <w:i/>
      <w:iCs/>
    </w:rPr>
  </w:style>
  <w:style w:type="character" w:customStyle="1" w:styleId="2f8">
    <w:name w:val="Текст Знак2"/>
    <w:aliases w:val="Текст Знак Знак Знак,Текст Знак1 Знак,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
    <w:basedOn w:val="a0"/>
    <w:rsid w:val="00124D48"/>
    <w:rPr>
      <w:rFonts w:ascii="Courier New" w:hAnsi="Courier New" w:cs="Courier New"/>
    </w:rPr>
  </w:style>
  <w:style w:type="paragraph" w:customStyle="1" w:styleId="affffff1">
    <w:name w:val="Тек"/>
    <w:basedOn w:val="a"/>
    <w:qFormat/>
    <w:rsid w:val="00124D48"/>
    <w:pPr>
      <w:widowControl w:val="0"/>
      <w:spacing w:after="0" w:line="240" w:lineRule="auto"/>
    </w:pPr>
    <w:rPr>
      <w:rFonts w:ascii="Courier New" w:eastAsia="Times New Roman" w:hAnsi="Courier New" w:cs="Courier New"/>
      <w:sz w:val="20"/>
      <w:szCs w:val="20"/>
      <w:lang w:eastAsia="ru-RU"/>
    </w:rPr>
  </w:style>
  <w:style w:type="paragraph" w:customStyle="1" w:styleId="220">
    <w:name w:val="Основной текст 22"/>
    <w:basedOn w:val="a"/>
    <w:qFormat/>
    <w:rsid w:val="00124D48"/>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HTML2">
    <w:name w:val="Стандартный HTML2"/>
    <w:basedOn w:val="a"/>
    <w:qFormat/>
    <w:rsid w:val="00124D4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Arial Unicode MS" w:hAnsi="Times New Roman" w:cs="Times New Roman"/>
      <w:sz w:val="20"/>
      <w:szCs w:val="20"/>
      <w:lang w:val="en-US" w:eastAsia="ru-RU"/>
    </w:rPr>
  </w:style>
  <w:style w:type="paragraph" w:customStyle="1" w:styleId="218">
    <w:name w:val="Обычный21"/>
    <w:qFormat/>
    <w:rsid w:val="00124D48"/>
    <w:pPr>
      <w:widowControl w:val="0"/>
      <w:snapToGrid w:val="0"/>
      <w:spacing w:before="360" w:after="0" w:line="432" w:lineRule="auto"/>
      <w:jc w:val="both"/>
    </w:pPr>
    <w:rPr>
      <w:rFonts w:ascii="Times New Roman" w:eastAsia="Times New Roman" w:hAnsi="Times New Roman" w:cs="Times New Roman"/>
      <w:lang w:eastAsia="ru-RU"/>
    </w:rPr>
  </w:style>
  <w:style w:type="paragraph" w:customStyle="1" w:styleId="2f9">
    <w:name w:val="Основной текст с отступом2"/>
    <w:basedOn w:val="a"/>
    <w:qFormat/>
    <w:rsid w:val="00124D48"/>
    <w:pPr>
      <w:spacing w:after="120" w:line="240" w:lineRule="auto"/>
      <w:ind w:left="283"/>
    </w:pPr>
    <w:rPr>
      <w:rFonts w:ascii="Times New Roman" w:eastAsia="Times New Roman" w:hAnsi="Times New Roman" w:cs="Times New Roman"/>
      <w:sz w:val="24"/>
      <w:szCs w:val="24"/>
      <w:lang w:eastAsia="ru-RU"/>
    </w:rPr>
  </w:style>
  <w:style w:type="paragraph" w:customStyle="1" w:styleId="DocumentMap1">
    <w:name w:val="Document Map1"/>
    <w:basedOn w:val="a"/>
    <w:qFormat/>
    <w:rsid w:val="00124D48"/>
    <w:pPr>
      <w:shd w:val="clear" w:color="auto" w:fill="000080"/>
      <w:spacing w:after="0" w:line="240" w:lineRule="auto"/>
    </w:pPr>
    <w:rPr>
      <w:rFonts w:ascii="Tahoma" w:eastAsia="Times New Roman" w:hAnsi="Tahoma" w:cs="Tahoma"/>
      <w:sz w:val="20"/>
      <w:szCs w:val="20"/>
      <w:lang w:eastAsia="zh-CN"/>
    </w:rPr>
  </w:style>
  <w:style w:type="paragraph" w:customStyle="1" w:styleId="BodyText24">
    <w:name w:val="Body Text 24"/>
    <w:basedOn w:val="a"/>
    <w:qFormat/>
    <w:rsid w:val="00124D48"/>
    <w:pPr>
      <w:spacing w:after="0" w:line="360" w:lineRule="auto"/>
      <w:ind w:firstLine="709"/>
      <w:jc w:val="both"/>
    </w:pPr>
    <w:rPr>
      <w:rFonts w:ascii="Times New Roman" w:eastAsia="Times New Roman" w:hAnsi="Times New Roman" w:cs="Times New Roman"/>
      <w:sz w:val="28"/>
      <w:szCs w:val="28"/>
      <w:lang w:eastAsia="zh-CN"/>
    </w:rPr>
  </w:style>
  <w:style w:type="paragraph" w:customStyle="1" w:styleId="BodyTextIndent21">
    <w:name w:val="Body Text Indent 21"/>
    <w:basedOn w:val="a"/>
    <w:qFormat/>
    <w:rsid w:val="00124D48"/>
    <w:pPr>
      <w:spacing w:after="0" w:line="360" w:lineRule="auto"/>
      <w:ind w:firstLine="680"/>
      <w:jc w:val="both"/>
    </w:pPr>
    <w:rPr>
      <w:rFonts w:ascii="Times New Roman" w:eastAsia="Times New Roman" w:hAnsi="Times New Roman" w:cs="Times New Roman"/>
      <w:b/>
      <w:bCs/>
      <w:sz w:val="28"/>
      <w:szCs w:val="28"/>
      <w:lang w:eastAsia="zh-CN"/>
    </w:rPr>
  </w:style>
  <w:style w:type="paragraph" w:customStyle="1" w:styleId="BodyTextIndent31">
    <w:name w:val="Body Text Indent 31"/>
    <w:basedOn w:val="a"/>
    <w:qFormat/>
    <w:rsid w:val="00124D48"/>
    <w:pPr>
      <w:spacing w:after="0" w:line="360" w:lineRule="auto"/>
      <w:ind w:firstLine="680"/>
      <w:jc w:val="both"/>
    </w:pPr>
    <w:rPr>
      <w:rFonts w:ascii="Times New Roman" w:eastAsia="Times New Roman" w:hAnsi="Times New Roman" w:cs="Times New Roman"/>
      <w:sz w:val="28"/>
      <w:szCs w:val="28"/>
      <w:lang w:eastAsia="zh-CN"/>
    </w:rPr>
  </w:style>
  <w:style w:type="paragraph" w:customStyle="1" w:styleId="BodyText31">
    <w:name w:val="Body Text 31"/>
    <w:basedOn w:val="a"/>
    <w:qFormat/>
    <w:rsid w:val="00124D48"/>
    <w:pPr>
      <w:widowControl w:val="0"/>
      <w:spacing w:after="0" w:line="240" w:lineRule="auto"/>
      <w:jc w:val="center"/>
    </w:pPr>
    <w:rPr>
      <w:rFonts w:ascii="Times New Roman" w:eastAsia="Times New Roman" w:hAnsi="Times New Roman" w:cs="Times New Roman"/>
      <w:sz w:val="28"/>
      <w:szCs w:val="28"/>
      <w:lang w:eastAsia="zh-CN"/>
    </w:rPr>
  </w:style>
  <w:style w:type="paragraph" w:customStyle="1" w:styleId="1CharCharCharChar">
    <w:name w:val="Знак Знак1 Char Char Знак Знак Char Char"/>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1CharChar2CharCharCharCharCharCharCharCharCharCharCharChar">
    <w:name w:val="Знак Знак1 Char Char Знак Знак2 Char Char Знак Знак Char Char Знак Знак Char Char Знак Знак Char Char Знак Знак Char Char Знак Знак Char Char"/>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CharCharCharCharCharCharCharCharCharChar">
    <w:name w:val="Char Char Знак Знак Char Char Знак Знак Char Char Знак Знак Char Char Знак Знак Char Char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character" w:customStyle="1" w:styleId="spelle">
    <w:name w:val="spelle"/>
    <w:basedOn w:val="a0"/>
    <w:rsid w:val="00124D48"/>
  </w:style>
  <w:style w:type="character" w:customStyle="1" w:styleId="mlr-sfiin2">
    <w:name w:val="mlr-sfi_in2"/>
    <w:basedOn w:val="a0"/>
    <w:rsid w:val="00124D48"/>
  </w:style>
  <w:style w:type="character" w:customStyle="1" w:styleId="font46">
    <w:name w:val="font46"/>
    <w:basedOn w:val="a0"/>
    <w:rsid w:val="00124D48"/>
  </w:style>
  <w:style w:type="paragraph" w:customStyle="1" w:styleId="3f1">
    <w:name w:val="Основной текст с отступом3"/>
    <w:basedOn w:val="a"/>
    <w:qFormat/>
    <w:rsid w:val="00124D48"/>
    <w:pPr>
      <w:widowControl w:val="0"/>
      <w:autoSpaceDE w:val="0"/>
      <w:autoSpaceDN w:val="0"/>
      <w:adjustRightInd w:val="0"/>
      <w:spacing w:after="0" w:line="360" w:lineRule="auto"/>
      <w:ind w:firstLine="709"/>
    </w:pPr>
    <w:rPr>
      <w:rFonts w:ascii="Times New Roman" w:eastAsia="Times New Roman" w:hAnsi="Times New Roman" w:cs="Times New Roman"/>
      <w:sz w:val="26"/>
      <w:szCs w:val="26"/>
      <w:lang w:eastAsia="ru-RU"/>
    </w:rPr>
  </w:style>
  <w:style w:type="paragraph" w:customStyle="1" w:styleId="1CharChar">
    <w:name w:val="Знак Знак1 Char Char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xl113">
    <w:name w:val="xl113"/>
    <w:basedOn w:val="a"/>
    <w:qFormat/>
    <w:rsid w:val="00124D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
    <w:qFormat/>
    <w:rsid w:val="00124D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
    <w:qFormat/>
    <w:rsid w:val="00124D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harChar1CharChar1CharChar">
    <w:name w:val="Char Char1 Знак Знак Char Char1 Знак Знак Char Char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230">
    <w:name w:val="Основной текст 23"/>
    <w:basedOn w:val="a"/>
    <w:qFormat/>
    <w:rsid w:val="00124D48"/>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122">
    <w:name w:val="Знак Знак Знак1 Знак2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3f2">
    <w:name w:val="Обычный3"/>
    <w:qFormat/>
    <w:rsid w:val="00124D48"/>
    <w:pPr>
      <w:widowControl w:val="0"/>
      <w:snapToGrid w:val="0"/>
      <w:spacing w:after="0" w:line="300" w:lineRule="auto"/>
      <w:ind w:firstLine="720"/>
    </w:pPr>
    <w:rPr>
      <w:rFonts w:ascii="Times New Roman" w:eastAsia="Times New Roman" w:hAnsi="Times New Roman" w:cs="Times New Roman"/>
      <w:lang w:eastAsia="ru-RU"/>
    </w:rPr>
  </w:style>
  <w:style w:type="paragraph" w:customStyle="1" w:styleId="4d">
    <w:name w:val="Знак Знак Знак4 Знак Знак Знак Знак Знак Знак Знак Знак Знак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affffff2">
    <w:name w:val="список_марк"/>
    <w:basedOn w:val="a"/>
    <w:qFormat/>
    <w:rsid w:val="00124D48"/>
    <w:pPr>
      <w:spacing w:after="0" w:line="240" w:lineRule="auto"/>
      <w:jc w:val="both"/>
    </w:pPr>
    <w:rPr>
      <w:rFonts w:ascii="Times New Roman" w:eastAsia="Times New Roman" w:hAnsi="Times New Roman" w:cs="Times New Roman"/>
      <w:sz w:val="28"/>
      <w:szCs w:val="28"/>
      <w:lang w:eastAsia="ru-RU"/>
    </w:rPr>
  </w:style>
  <w:style w:type="paragraph" w:customStyle="1" w:styleId="affffff3">
    <w:name w:val="список_нумер"/>
    <w:basedOn w:val="affffff2"/>
    <w:qFormat/>
    <w:rsid w:val="00124D48"/>
    <w:pPr>
      <w:ind w:hanging="425"/>
    </w:pPr>
  </w:style>
  <w:style w:type="paragraph" w:customStyle="1" w:styleId="affffff4">
    <w:name w:val="Таблица_заголовок"/>
    <w:basedOn w:val="3"/>
    <w:qFormat/>
    <w:rsid w:val="00124D48"/>
    <w:pPr>
      <w:numPr>
        <w:ilvl w:val="0"/>
        <w:numId w:val="0"/>
      </w:numPr>
      <w:suppressAutoHyphens/>
      <w:spacing w:before="120" w:after="120"/>
      <w:jc w:val="center"/>
      <w:outlineLvl w:val="9"/>
    </w:pPr>
    <w:rPr>
      <w:rFonts w:ascii="Times New Roman" w:hAnsi="Times New Roman" w:cs="Times New Roman"/>
      <w:b w:val="0"/>
      <w:bCs w:val="0"/>
      <w:sz w:val="28"/>
      <w:szCs w:val="28"/>
    </w:rPr>
  </w:style>
  <w:style w:type="paragraph" w:customStyle="1" w:styleId="1120">
    <w:name w:val="таб1.1_2"/>
    <w:basedOn w:val="114"/>
    <w:qFormat/>
    <w:rsid w:val="00124D48"/>
    <w:pPr>
      <w:pageBreakBefore/>
    </w:pPr>
  </w:style>
  <w:style w:type="paragraph" w:customStyle="1" w:styleId="114">
    <w:name w:val="таб1.1"/>
    <w:basedOn w:val="a"/>
    <w:qFormat/>
    <w:rsid w:val="00124D48"/>
    <w:pPr>
      <w:keepNext/>
      <w:spacing w:before="120" w:after="60" w:line="240" w:lineRule="auto"/>
      <w:jc w:val="right"/>
    </w:pPr>
    <w:rPr>
      <w:rFonts w:ascii="Times New Roman" w:eastAsia="Times New Roman" w:hAnsi="Times New Roman" w:cs="Times New Roman"/>
      <w:i/>
      <w:iCs/>
      <w:sz w:val="24"/>
      <w:szCs w:val="24"/>
      <w:lang w:eastAsia="ru-RU"/>
    </w:rPr>
  </w:style>
  <w:style w:type="paragraph" w:customStyle="1" w:styleId="2fa">
    <w:name w:val="список_марк2"/>
    <w:basedOn w:val="affffff2"/>
    <w:qFormat/>
    <w:rsid w:val="00124D48"/>
    <w:pPr>
      <w:tabs>
        <w:tab w:val="num" w:pos="0"/>
      </w:tabs>
      <w:ind w:left="1134" w:hanging="283"/>
    </w:pPr>
  </w:style>
  <w:style w:type="paragraph" w:customStyle="1" w:styleId="144">
    <w:name w:val="таблица_14"/>
    <w:basedOn w:val="aff0"/>
    <w:qFormat/>
    <w:rsid w:val="00124D48"/>
    <w:rPr>
      <w:sz w:val="28"/>
      <w:szCs w:val="28"/>
    </w:rPr>
  </w:style>
  <w:style w:type="paragraph" w:customStyle="1" w:styleId="HTML3">
    <w:name w:val="Стандартный HTML3"/>
    <w:basedOn w:val="a"/>
    <w:qFormat/>
    <w:rsid w:val="00124D48"/>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Arial Unicode MS" w:hAnsi="Times New Roman" w:cs="Times New Roman"/>
      <w:sz w:val="20"/>
      <w:szCs w:val="20"/>
      <w:lang w:val="en-US" w:eastAsia="ru-RU"/>
    </w:rPr>
  </w:style>
  <w:style w:type="paragraph" w:customStyle="1" w:styleId="5a">
    <w:name w:val="5"/>
    <w:basedOn w:val="a"/>
    <w:next w:val="af0"/>
    <w:qFormat/>
    <w:rsid w:val="00124D48"/>
    <w:pPr>
      <w:spacing w:after="0" w:line="240" w:lineRule="auto"/>
    </w:pPr>
    <w:rPr>
      <w:rFonts w:ascii="Times New Roman" w:eastAsia="Times New Roman" w:hAnsi="Times New Roman" w:cs="Times New Roman"/>
      <w:sz w:val="24"/>
      <w:szCs w:val="24"/>
      <w:lang w:eastAsia="ru-RU"/>
    </w:rPr>
  </w:style>
  <w:style w:type="paragraph" w:customStyle="1" w:styleId="4e">
    <w:name w:val="4"/>
    <w:basedOn w:val="a"/>
    <w:next w:val="af0"/>
    <w:qFormat/>
    <w:rsid w:val="00124D48"/>
    <w:pPr>
      <w:spacing w:after="0" w:line="240" w:lineRule="auto"/>
    </w:pPr>
    <w:rPr>
      <w:rFonts w:ascii="Times New Roman" w:eastAsia="Times New Roman" w:hAnsi="Times New Roman" w:cs="Times New Roman"/>
      <w:sz w:val="24"/>
      <w:szCs w:val="24"/>
      <w:lang w:eastAsia="ru-RU"/>
    </w:rPr>
  </w:style>
  <w:style w:type="paragraph" w:customStyle="1" w:styleId="Normal-00">
    <w:name w:val="Normal-0 Знак"/>
    <w:basedOn w:val="a"/>
    <w:qFormat/>
    <w:rsid w:val="00124D48"/>
    <w:pPr>
      <w:spacing w:after="0" w:line="240" w:lineRule="auto"/>
      <w:jc w:val="both"/>
    </w:pPr>
    <w:rPr>
      <w:rFonts w:ascii="Times New Roman" w:eastAsia="Times New Roman" w:hAnsi="Times New Roman" w:cs="Times New Roman"/>
      <w:sz w:val="26"/>
      <w:szCs w:val="26"/>
      <w:lang w:val="en-GB" w:eastAsia="ru-RU"/>
    </w:rPr>
  </w:style>
  <w:style w:type="paragraph" w:customStyle="1" w:styleId="CharChar0">
    <w:name w:val="Мой текст Char Char Знак"/>
    <w:link w:val="CharChar1"/>
    <w:qFormat/>
    <w:rsid w:val="00124D48"/>
    <w:pPr>
      <w:spacing w:before="120" w:after="0" w:line="240" w:lineRule="auto"/>
      <w:jc w:val="both"/>
    </w:pPr>
    <w:rPr>
      <w:rFonts w:ascii="Times New Roman" w:eastAsia="Times New Roman" w:hAnsi="Times New Roman" w:cs="Times New Roman"/>
      <w:color w:val="000000"/>
      <w:sz w:val="24"/>
      <w:szCs w:val="24"/>
      <w:lang w:eastAsia="ru-RU"/>
    </w:rPr>
  </w:style>
  <w:style w:type="character" w:customStyle="1" w:styleId="CharChar1">
    <w:name w:val="Мой текст Char Char Знак Знак"/>
    <w:basedOn w:val="a0"/>
    <w:link w:val="CharChar0"/>
    <w:locked/>
    <w:rsid w:val="00124D48"/>
    <w:rPr>
      <w:rFonts w:ascii="Times New Roman" w:eastAsia="Times New Roman" w:hAnsi="Times New Roman" w:cs="Times New Roman"/>
      <w:color w:val="000000"/>
      <w:sz w:val="24"/>
      <w:szCs w:val="24"/>
      <w:lang w:eastAsia="ru-RU"/>
    </w:rPr>
  </w:style>
  <w:style w:type="paragraph" w:customStyle="1" w:styleId="2fb">
    <w:name w:val="Основной текст2"/>
    <w:basedOn w:val="a"/>
    <w:qFormat/>
    <w:rsid w:val="00124D48"/>
    <w:pPr>
      <w:widowControl w:val="0"/>
      <w:spacing w:after="0" w:line="240" w:lineRule="auto"/>
      <w:jc w:val="both"/>
    </w:pPr>
    <w:rPr>
      <w:rFonts w:ascii="Times New Roman" w:eastAsia="Times New Roman" w:hAnsi="Times New Roman" w:cs="Times New Roman"/>
      <w:sz w:val="24"/>
      <w:szCs w:val="24"/>
      <w:lang w:eastAsia="ru-RU"/>
    </w:rPr>
  </w:style>
  <w:style w:type="paragraph" w:customStyle="1" w:styleId="Iauiue">
    <w:name w:val="Iau?iue"/>
    <w:qFormat/>
    <w:rsid w:val="00124D48"/>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8"/>
      <w:lang w:eastAsia="ru-RU"/>
    </w:rPr>
  </w:style>
  <w:style w:type="paragraph" w:customStyle="1" w:styleId="130">
    <w:name w:val="Оу1новной текст с отступом 3"/>
    <w:basedOn w:val="a"/>
    <w:qFormat/>
    <w:rsid w:val="00124D48"/>
    <w:pPr>
      <w:widowControl w:val="0"/>
      <w:autoSpaceDE w:val="0"/>
      <w:autoSpaceDN w:val="0"/>
      <w:spacing w:after="0" w:line="240" w:lineRule="auto"/>
      <w:ind w:left="851"/>
      <w:jc w:val="both"/>
    </w:pPr>
    <w:rPr>
      <w:rFonts w:ascii="Times New Roman" w:eastAsia="Times New Roman" w:hAnsi="Times New Roman" w:cs="Times New Roman"/>
      <w:sz w:val="24"/>
      <w:szCs w:val="24"/>
      <w:lang w:eastAsia="ru-RU"/>
    </w:rPr>
  </w:style>
  <w:style w:type="paragraph" w:customStyle="1" w:styleId="3f3">
    <w:name w:val="Стиль3"/>
    <w:basedOn w:val="4"/>
    <w:qFormat/>
    <w:rsid w:val="00124D48"/>
    <w:pPr>
      <w:numPr>
        <w:ilvl w:val="0"/>
        <w:numId w:val="0"/>
      </w:numPr>
    </w:pPr>
  </w:style>
  <w:style w:type="paragraph" w:customStyle="1" w:styleId="affffff5">
    <w:name w:val="Краткий обратный адрес"/>
    <w:basedOn w:val="a"/>
    <w:qFormat/>
    <w:rsid w:val="00124D48"/>
    <w:pPr>
      <w:spacing w:after="0" w:line="240" w:lineRule="auto"/>
    </w:pPr>
    <w:rPr>
      <w:rFonts w:ascii="Times New Roman" w:eastAsia="Times New Roman" w:hAnsi="Times New Roman" w:cs="Times New Roman"/>
      <w:sz w:val="20"/>
      <w:szCs w:val="20"/>
      <w:lang w:eastAsia="ru-RU"/>
    </w:rPr>
  </w:style>
  <w:style w:type="paragraph" w:styleId="affffff6">
    <w:name w:val="Salutation"/>
    <w:basedOn w:val="a"/>
    <w:next w:val="a"/>
    <w:link w:val="affffff7"/>
    <w:rsid w:val="00124D48"/>
    <w:pPr>
      <w:spacing w:after="0" w:line="240" w:lineRule="auto"/>
    </w:pPr>
    <w:rPr>
      <w:rFonts w:ascii="Times New Roman" w:eastAsia="Times New Roman" w:hAnsi="Times New Roman" w:cs="Times New Roman"/>
      <w:sz w:val="20"/>
      <w:szCs w:val="20"/>
      <w:lang w:eastAsia="ru-RU"/>
    </w:rPr>
  </w:style>
  <w:style w:type="character" w:customStyle="1" w:styleId="affffff7">
    <w:name w:val="Приветствие Знак"/>
    <w:basedOn w:val="a0"/>
    <w:link w:val="affffff6"/>
    <w:rsid w:val="00124D48"/>
    <w:rPr>
      <w:rFonts w:ascii="Times New Roman" w:eastAsia="Times New Roman" w:hAnsi="Times New Roman" w:cs="Times New Roman"/>
      <w:sz w:val="20"/>
      <w:szCs w:val="20"/>
      <w:lang w:eastAsia="ru-RU"/>
    </w:rPr>
  </w:style>
  <w:style w:type="paragraph" w:customStyle="1" w:styleId="WW-0">
    <w:name w:val="WW-Название объекта"/>
    <w:basedOn w:val="a"/>
    <w:qFormat/>
    <w:rsid w:val="00124D48"/>
    <w:pPr>
      <w:autoSpaceDE w:val="0"/>
      <w:autoSpaceDN w:val="0"/>
      <w:adjustRightInd w:val="0"/>
      <w:spacing w:after="0" w:line="240" w:lineRule="auto"/>
      <w:jc w:val="center"/>
    </w:pPr>
    <w:rPr>
      <w:rFonts w:ascii="Times New Roman" w:eastAsia="Times New Roman" w:hAnsi="Times New Roman" w:cs="Times New Roman"/>
      <w:b/>
      <w:bCs/>
      <w:sz w:val="24"/>
      <w:szCs w:val="24"/>
      <w:lang w:eastAsia="ru-RU"/>
    </w:rPr>
  </w:style>
  <w:style w:type="character" w:customStyle="1" w:styleId="2140">
    <w:name w:val="Стиль Заголовок 2 + 14 пт Знак"/>
    <w:basedOn w:val="a0"/>
    <w:link w:val="214"/>
    <w:locked/>
    <w:rsid w:val="00124D48"/>
    <w:rPr>
      <w:rFonts w:ascii="Arial" w:eastAsia="Times New Roman" w:hAnsi="Arial" w:cs="Arial"/>
      <w:b/>
      <w:bCs/>
      <w:sz w:val="28"/>
      <w:szCs w:val="28"/>
      <w:lang w:eastAsia="ru-RU"/>
    </w:rPr>
  </w:style>
  <w:style w:type="paragraph" w:customStyle="1" w:styleId="BodyText27">
    <w:name w:val="Body Text 27"/>
    <w:basedOn w:val="a"/>
    <w:qFormat/>
    <w:rsid w:val="00124D48"/>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CharChar1CharChar">
    <w:name w:val="Знак Знак Char Char Знак Знак1 Char Char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4f">
    <w:name w:val="Основной текст с отступом4"/>
    <w:basedOn w:val="a"/>
    <w:link w:val="BodyTextIndent"/>
    <w:qFormat/>
    <w:rsid w:val="00124D48"/>
    <w:pPr>
      <w:spacing w:after="0" w:line="360" w:lineRule="auto"/>
      <w:ind w:left="1418" w:hanging="567"/>
      <w:jc w:val="both"/>
    </w:pPr>
    <w:rPr>
      <w:rFonts w:ascii="Times New Roman" w:eastAsia="Times New Roman" w:hAnsi="Times New Roman" w:cs="Times New Roman"/>
      <w:sz w:val="24"/>
      <w:szCs w:val="24"/>
      <w:lang w:eastAsia="ru-RU"/>
    </w:rPr>
  </w:style>
  <w:style w:type="character" w:customStyle="1" w:styleId="BodyTextIndent">
    <w:name w:val="Body Text Indent Знак"/>
    <w:basedOn w:val="a0"/>
    <w:link w:val="4f"/>
    <w:locked/>
    <w:rsid w:val="00124D48"/>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Знак Знак Знак Знак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affffff8">
    <w:name w:val="боковик"/>
    <w:basedOn w:val="a"/>
    <w:qFormat/>
    <w:rsid w:val="00124D48"/>
    <w:pPr>
      <w:spacing w:after="0" w:line="240" w:lineRule="auto"/>
      <w:ind w:firstLine="34"/>
    </w:pPr>
    <w:rPr>
      <w:rFonts w:ascii="KZ Arial" w:eastAsia="Times New Roman" w:hAnsi="KZ Arial" w:cs="KZ Arial"/>
      <w:sz w:val="18"/>
      <w:szCs w:val="18"/>
      <w:lang w:eastAsia="ru-RU"/>
    </w:rPr>
  </w:style>
  <w:style w:type="paragraph" w:customStyle="1" w:styleId="affffff9">
    <w:name w:val="столбцы"/>
    <w:basedOn w:val="affffff8"/>
    <w:qFormat/>
    <w:rsid w:val="00124D48"/>
    <w:pPr>
      <w:ind w:firstLine="0"/>
      <w:jc w:val="right"/>
    </w:pPr>
    <w:rPr>
      <w:lang w:val="en-US"/>
    </w:rPr>
  </w:style>
  <w:style w:type="paragraph" w:customStyle="1" w:styleId="affffffa">
    <w:name w:val="Наименование"/>
    <w:basedOn w:val="3"/>
    <w:autoRedefine/>
    <w:qFormat/>
    <w:rsid w:val="00124D48"/>
    <w:pPr>
      <w:numPr>
        <w:ilvl w:val="0"/>
        <w:numId w:val="0"/>
      </w:numPr>
      <w:spacing w:before="60"/>
      <w:ind w:firstLine="720"/>
      <w:jc w:val="both"/>
      <w:outlineLvl w:val="9"/>
    </w:pPr>
    <w:rPr>
      <w:rFonts w:ascii="Times New Roman" w:hAnsi="Times New Roman" w:cs="Times New Roman"/>
      <w:b w:val="0"/>
      <w:bCs w:val="0"/>
      <w:sz w:val="28"/>
      <w:szCs w:val="28"/>
      <w:lang w:val="ve-ZA" w:eastAsia="ko-KR"/>
    </w:rPr>
  </w:style>
  <w:style w:type="paragraph" w:customStyle="1" w:styleId="affffffb">
    <w:name w:val="Стандартный"/>
    <w:basedOn w:val="a"/>
    <w:qFormat/>
    <w:rsid w:val="00124D48"/>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c">
    <w:name w:val="продолжение"/>
    <w:basedOn w:val="af2"/>
    <w:qFormat/>
    <w:rsid w:val="00124D48"/>
    <w:pPr>
      <w:widowControl w:val="0"/>
      <w:spacing w:after="0" w:line="240" w:lineRule="auto"/>
      <w:jc w:val="right"/>
    </w:pPr>
    <w:rPr>
      <w:rFonts w:ascii="Arial" w:eastAsia="Times New Roman" w:hAnsi="Arial" w:cs="Arial"/>
      <w:sz w:val="18"/>
      <w:szCs w:val="18"/>
      <w:lang w:val="en-US" w:eastAsia="ru-RU"/>
    </w:rPr>
  </w:style>
  <w:style w:type="paragraph" w:customStyle="1" w:styleId="2fc">
    <w:name w:val="заголовок 2"/>
    <w:basedOn w:val="a"/>
    <w:next w:val="a"/>
    <w:qFormat/>
    <w:rsid w:val="00124D48"/>
    <w:pPr>
      <w:keepNext/>
      <w:widowControl w:val="0"/>
      <w:spacing w:after="0" w:line="240" w:lineRule="auto"/>
    </w:pPr>
    <w:rPr>
      <w:rFonts w:ascii="Times New Roman" w:eastAsia="Times New Roman" w:hAnsi="Times New Roman" w:cs="Times New Roman"/>
      <w:b/>
      <w:bCs/>
      <w:sz w:val="28"/>
      <w:lang w:eastAsia="ru-RU"/>
    </w:rPr>
  </w:style>
  <w:style w:type="paragraph" w:customStyle="1" w:styleId="2fd">
    <w:name w:val="Название2"/>
    <w:basedOn w:val="3f2"/>
    <w:qFormat/>
    <w:rsid w:val="00124D48"/>
    <w:pPr>
      <w:widowControl/>
      <w:snapToGrid/>
      <w:spacing w:line="240" w:lineRule="auto"/>
      <w:ind w:firstLine="0"/>
      <w:jc w:val="center"/>
    </w:pPr>
    <w:rPr>
      <w:b/>
      <w:bCs/>
      <w:sz w:val="28"/>
      <w:szCs w:val="28"/>
    </w:rPr>
  </w:style>
  <w:style w:type="paragraph" w:customStyle="1" w:styleId="219">
    <w:name w:val="Заголовок 21"/>
    <w:basedOn w:val="3f2"/>
    <w:next w:val="3f2"/>
    <w:qFormat/>
    <w:rsid w:val="00124D48"/>
    <w:pPr>
      <w:keepNext/>
      <w:widowControl/>
      <w:snapToGrid/>
      <w:spacing w:line="240" w:lineRule="auto"/>
      <w:ind w:firstLine="0"/>
      <w:jc w:val="center"/>
    </w:pPr>
    <w:rPr>
      <w:b/>
      <w:bCs/>
      <w:sz w:val="28"/>
      <w:szCs w:val="28"/>
    </w:rPr>
  </w:style>
  <w:style w:type="character" w:customStyle="1" w:styleId="1ffa">
    <w:name w:val="Гиперссылка1"/>
    <w:basedOn w:val="a0"/>
    <w:rsid w:val="00124D48"/>
    <w:rPr>
      <w:color w:val="0000FF"/>
      <w:u w:val="single"/>
    </w:rPr>
  </w:style>
  <w:style w:type="paragraph" w:customStyle="1" w:styleId="115">
    <w:name w:val="Заголовок 11"/>
    <w:basedOn w:val="3f2"/>
    <w:next w:val="3f2"/>
    <w:qFormat/>
    <w:rsid w:val="00124D48"/>
    <w:pPr>
      <w:keepNext/>
      <w:widowControl/>
      <w:snapToGrid/>
      <w:spacing w:line="240" w:lineRule="auto"/>
      <w:ind w:firstLine="0"/>
      <w:jc w:val="center"/>
      <w:outlineLvl w:val="0"/>
    </w:pPr>
    <w:rPr>
      <w:b/>
      <w:bCs/>
      <w:sz w:val="24"/>
      <w:szCs w:val="24"/>
    </w:rPr>
  </w:style>
  <w:style w:type="paragraph" w:customStyle="1" w:styleId="western">
    <w:name w:val="western"/>
    <w:basedOn w:val="a"/>
    <w:qFormat/>
    <w:rsid w:val="00124D48"/>
    <w:pPr>
      <w:spacing w:before="100" w:beforeAutospacing="1" w:after="0" w:line="240" w:lineRule="auto"/>
      <w:jc w:val="both"/>
    </w:pPr>
    <w:rPr>
      <w:rFonts w:ascii="Times New Roman" w:eastAsia="Times New Roman" w:hAnsi="Times New Roman" w:cs="Times New Roman"/>
      <w:sz w:val="24"/>
      <w:szCs w:val="24"/>
      <w:lang w:eastAsia="ru-RU"/>
    </w:rPr>
  </w:style>
  <w:style w:type="paragraph" w:customStyle="1" w:styleId="116">
    <w:name w:val="Знак Знак1 Знак Знак Знак Знак Знак Знак Знак Знак Знак Знак Знак Знак1"/>
    <w:basedOn w:val="a"/>
    <w:autoRedefine/>
    <w:qFormat/>
    <w:rsid w:val="00124D48"/>
    <w:pPr>
      <w:spacing w:line="240" w:lineRule="exact"/>
    </w:pPr>
    <w:rPr>
      <w:rFonts w:ascii="Times New Roman" w:eastAsia="SimSun" w:hAnsi="Times New Roman" w:cs="Times New Roman"/>
      <w:b/>
      <w:bCs/>
      <w:sz w:val="28"/>
      <w:szCs w:val="28"/>
      <w:lang w:val="en-US"/>
    </w:rPr>
  </w:style>
  <w:style w:type="paragraph" w:styleId="affffffd">
    <w:name w:val="endnote text"/>
    <w:basedOn w:val="a"/>
    <w:link w:val="affffffe"/>
    <w:rsid w:val="00124D48"/>
    <w:pPr>
      <w:spacing w:after="0" w:line="240" w:lineRule="auto"/>
    </w:pPr>
    <w:rPr>
      <w:rFonts w:ascii="Times New Roman" w:eastAsia="Times New Roman" w:hAnsi="Times New Roman" w:cs="Times New Roman"/>
      <w:sz w:val="20"/>
      <w:szCs w:val="20"/>
      <w:lang w:eastAsia="ru-RU"/>
    </w:rPr>
  </w:style>
  <w:style w:type="character" w:customStyle="1" w:styleId="affffffe">
    <w:name w:val="Текст концевой сноски Знак"/>
    <w:basedOn w:val="a0"/>
    <w:link w:val="affffffd"/>
    <w:rsid w:val="00124D48"/>
    <w:rPr>
      <w:rFonts w:ascii="Times New Roman" w:eastAsia="Times New Roman" w:hAnsi="Times New Roman" w:cs="Times New Roman"/>
      <w:sz w:val="20"/>
      <w:szCs w:val="20"/>
      <w:lang w:eastAsia="ru-RU"/>
    </w:rPr>
  </w:style>
  <w:style w:type="character" w:styleId="afffffff">
    <w:name w:val="endnote reference"/>
    <w:basedOn w:val="a0"/>
    <w:rsid w:val="00124D48"/>
    <w:rPr>
      <w:vertAlign w:val="superscript"/>
    </w:rPr>
  </w:style>
  <w:style w:type="paragraph" w:styleId="3f4">
    <w:name w:val="List Number 3"/>
    <w:basedOn w:val="a"/>
    <w:rsid w:val="00124D48"/>
    <w:pPr>
      <w:tabs>
        <w:tab w:val="num" w:pos="926"/>
      </w:tabs>
      <w:spacing w:before="120" w:after="120" w:line="240" w:lineRule="auto"/>
      <w:ind w:left="926" w:hanging="360"/>
    </w:pPr>
    <w:rPr>
      <w:rFonts w:ascii="Arial" w:eastAsia="Times New Roman" w:hAnsi="Arial" w:cs="Arial"/>
      <w:b/>
      <w:bCs/>
      <w:sz w:val="24"/>
      <w:szCs w:val="24"/>
      <w:lang w:eastAsia="ru-RU"/>
    </w:rPr>
  </w:style>
  <w:style w:type="paragraph" w:styleId="4f0">
    <w:name w:val="List Number 4"/>
    <w:basedOn w:val="a"/>
    <w:rsid w:val="00124D48"/>
    <w:pPr>
      <w:tabs>
        <w:tab w:val="num" w:pos="1209"/>
      </w:tabs>
      <w:spacing w:before="120" w:after="60" w:line="240" w:lineRule="auto"/>
      <w:ind w:left="1209" w:hanging="360"/>
    </w:pPr>
    <w:rPr>
      <w:rFonts w:ascii="Arial" w:eastAsia="Times New Roman" w:hAnsi="Arial" w:cs="Arial"/>
      <w:b/>
      <w:bCs/>
      <w:lang w:eastAsia="ru-RU"/>
    </w:rPr>
  </w:style>
  <w:style w:type="paragraph" w:styleId="5b">
    <w:name w:val="List Number 5"/>
    <w:basedOn w:val="a"/>
    <w:next w:val="58"/>
    <w:rsid w:val="00124D48"/>
    <w:pPr>
      <w:widowControl w:val="0"/>
      <w:tabs>
        <w:tab w:val="num" w:pos="1492"/>
      </w:tabs>
      <w:autoSpaceDE w:val="0"/>
      <w:autoSpaceDN w:val="0"/>
      <w:adjustRightInd w:val="0"/>
      <w:spacing w:before="120" w:after="0"/>
      <w:ind w:left="1492" w:right="403" w:hanging="360"/>
    </w:pPr>
    <w:rPr>
      <w:rFonts w:ascii="Arial" w:eastAsia="Times New Roman" w:hAnsi="Arial" w:cs="Arial"/>
      <w:b/>
      <w:bCs/>
      <w:lang w:eastAsia="ru-RU"/>
    </w:rPr>
  </w:style>
  <w:style w:type="paragraph" w:customStyle="1" w:styleId="Style3">
    <w:name w:val="Style3"/>
    <w:basedOn w:val="a"/>
    <w:qFormat/>
    <w:rsid w:val="00124D48"/>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paragraph" w:customStyle="1" w:styleId="Char1">
    <w:name w:val="Char1 Знак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paragraph" w:customStyle="1" w:styleId="1ffb">
    <w:name w:val="Знак1 Знак Знак Знак"/>
    <w:basedOn w:val="a"/>
    <w:autoRedefine/>
    <w:qFormat/>
    <w:rsid w:val="00124D48"/>
    <w:pPr>
      <w:spacing w:line="240" w:lineRule="exact"/>
    </w:pPr>
    <w:rPr>
      <w:rFonts w:ascii="Times New Roman" w:eastAsia="SimSun" w:hAnsi="Times New Roman" w:cs="Times New Roman"/>
      <w:b/>
      <w:bCs/>
      <w:sz w:val="28"/>
      <w:szCs w:val="28"/>
      <w:lang w:val="en-US"/>
    </w:rPr>
  </w:style>
  <w:style w:type="character" w:styleId="HTML4">
    <w:name w:val="HTML Cite"/>
    <w:basedOn w:val="a0"/>
    <w:uiPriority w:val="99"/>
    <w:rsid w:val="00124D48"/>
    <w:rPr>
      <w:i/>
      <w:iCs/>
    </w:rPr>
  </w:style>
  <w:style w:type="paragraph" w:customStyle="1" w:styleId="afffffff0">
    <w:name w:val="Îáû÷íûé"/>
    <w:rsid w:val="00124D48"/>
    <w:pPr>
      <w:spacing w:after="0" w:line="240" w:lineRule="auto"/>
    </w:pPr>
    <w:rPr>
      <w:rFonts w:ascii="Times New Roman" w:eastAsia="Times New Roman" w:hAnsi="Times New Roman" w:cs="Times New Roman"/>
      <w:sz w:val="20"/>
      <w:szCs w:val="20"/>
      <w:lang w:val="en-US" w:eastAsia="ru-RU"/>
    </w:rPr>
  </w:style>
  <w:style w:type="character" w:customStyle="1" w:styleId="WW8Num3z0">
    <w:name w:val="WW8Num3z0"/>
    <w:uiPriority w:val="99"/>
    <w:rsid w:val="00124D48"/>
  </w:style>
  <w:style w:type="character" w:customStyle="1" w:styleId="WW8Num4z0">
    <w:name w:val="WW8Num4z0"/>
    <w:uiPriority w:val="99"/>
    <w:rsid w:val="00124D48"/>
  </w:style>
  <w:style w:type="character" w:customStyle="1" w:styleId="WW8Num7z0">
    <w:name w:val="WW8Num7z0"/>
    <w:uiPriority w:val="99"/>
    <w:rsid w:val="00124D48"/>
    <w:rPr>
      <w:rFonts w:ascii="StarSymbol" w:hAnsi="StarSymbol" w:cs="StarSymbol"/>
    </w:rPr>
  </w:style>
  <w:style w:type="character" w:customStyle="1" w:styleId="WW8Num8z0">
    <w:name w:val="WW8Num8z0"/>
    <w:uiPriority w:val="99"/>
    <w:rsid w:val="00124D48"/>
    <w:rPr>
      <w:rFonts w:ascii="StarSymbol" w:hAnsi="StarSymbol" w:cs="StarSymbol"/>
    </w:rPr>
  </w:style>
  <w:style w:type="character" w:customStyle="1" w:styleId="WW-Absatz-Standardschriftart11111">
    <w:name w:val="WW-Absatz-Standardschriftart11111"/>
    <w:uiPriority w:val="99"/>
    <w:rsid w:val="00124D48"/>
  </w:style>
  <w:style w:type="character" w:customStyle="1" w:styleId="WW-Absatz-Standardschriftart111111">
    <w:name w:val="WW-Absatz-Standardschriftart111111"/>
    <w:uiPriority w:val="99"/>
    <w:rsid w:val="00124D48"/>
  </w:style>
  <w:style w:type="character" w:customStyle="1" w:styleId="WW-Absatz-Standardschriftart1111111">
    <w:name w:val="WW-Absatz-Standardschriftart1111111"/>
    <w:uiPriority w:val="99"/>
    <w:rsid w:val="00124D48"/>
  </w:style>
  <w:style w:type="character" w:customStyle="1" w:styleId="3f5">
    <w:name w:val="Основной шрифт абзаца3"/>
    <w:uiPriority w:val="99"/>
    <w:rsid w:val="00124D48"/>
  </w:style>
  <w:style w:type="character" w:customStyle="1" w:styleId="WW-Absatz-Standardschriftart11111111">
    <w:name w:val="WW-Absatz-Standardschriftart11111111"/>
    <w:uiPriority w:val="99"/>
    <w:rsid w:val="00124D48"/>
  </w:style>
  <w:style w:type="character" w:customStyle="1" w:styleId="WW8Num5z0">
    <w:name w:val="WW8Num5z0"/>
    <w:uiPriority w:val="99"/>
    <w:rsid w:val="00124D48"/>
    <w:rPr>
      <w:rFonts w:ascii="StarSymbol" w:hAnsi="StarSymbol" w:cs="StarSymbol"/>
    </w:rPr>
  </w:style>
  <w:style w:type="character" w:customStyle="1" w:styleId="WW8Num7z1">
    <w:name w:val="WW8Num7z1"/>
    <w:uiPriority w:val="99"/>
    <w:rsid w:val="00124D48"/>
  </w:style>
  <w:style w:type="character" w:customStyle="1" w:styleId="WW-Absatz-Standardschriftart111111111">
    <w:name w:val="WW-Absatz-Standardschriftart111111111"/>
    <w:uiPriority w:val="99"/>
    <w:rsid w:val="00124D48"/>
  </w:style>
  <w:style w:type="character" w:customStyle="1" w:styleId="WW8Num6z0">
    <w:name w:val="WW8Num6z0"/>
    <w:uiPriority w:val="99"/>
    <w:rsid w:val="00124D48"/>
  </w:style>
  <w:style w:type="character" w:customStyle="1" w:styleId="2fe">
    <w:name w:val="Основной шрифт абзаца2"/>
    <w:uiPriority w:val="99"/>
    <w:rsid w:val="00124D48"/>
  </w:style>
  <w:style w:type="character" w:customStyle="1" w:styleId="WW-Absatz-Standardschriftart1111111111">
    <w:name w:val="WW-Absatz-Standardschriftart1111111111"/>
    <w:uiPriority w:val="99"/>
    <w:rsid w:val="00124D48"/>
  </w:style>
  <w:style w:type="character" w:customStyle="1" w:styleId="WW-Absatz-Standardschriftart11111111111">
    <w:name w:val="WW-Absatz-Standardschriftart11111111111"/>
    <w:uiPriority w:val="99"/>
    <w:rsid w:val="00124D48"/>
  </w:style>
  <w:style w:type="character" w:customStyle="1" w:styleId="WW-Absatz-Standardschriftart111111111111">
    <w:name w:val="WW-Absatz-Standardschriftart111111111111"/>
    <w:uiPriority w:val="99"/>
    <w:rsid w:val="00124D48"/>
  </w:style>
  <w:style w:type="character" w:customStyle="1" w:styleId="WW-Absatz-Standardschriftart1111111111111">
    <w:name w:val="WW-Absatz-Standardschriftart1111111111111"/>
    <w:uiPriority w:val="99"/>
    <w:rsid w:val="00124D48"/>
  </w:style>
  <w:style w:type="character" w:customStyle="1" w:styleId="WW-Absatz-Standardschriftart11111111111111">
    <w:name w:val="WW-Absatz-Standardschriftart11111111111111"/>
    <w:uiPriority w:val="99"/>
    <w:rsid w:val="00124D48"/>
  </w:style>
  <w:style w:type="character" w:customStyle="1" w:styleId="WW-Absatz-Standardschriftart111111111111111">
    <w:name w:val="WW-Absatz-Standardschriftart111111111111111"/>
    <w:uiPriority w:val="99"/>
    <w:rsid w:val="00124D48"/>
  </w:style>
  <w:style w:type="character" w:customStyle="1" w:styleId="WW-Absatz-Standardschriftart1111111111111111">
    <w:name w:val="WW-Absatz-Standardschriftart1111111111111111"/>
    <w:uiPriority w:val="99"/>
    <w:rsid w:val="00124D48"/>
  </w:style>
  <w:style w:type="character" w:customStyle="1" w:styleId="WW-Absatz-Standardschriftart11111111111111111">
    <w:name w:val="WW-Absatz-Standardschriftart11111111111111111"/>
    <w:uiPriority w:val="99"/>
    <w:rsid w:val="00124D48"/>
  </w:style>
  <w:style w:type="character" w:customStyle="1" w:styleId="WW-Absatz-Standardschriftart111111111111111111">
    <w:name w:val="WW-Absatz-Standardschriftart111111111111111111"/>
    <w:uiPriority w:val="99"/>
    <w:rsid w:val="00124D48"/>
  </w:style>
  <w:style w:type="character" w:customStyle="1" w:styleId="WW-Absatz-Standardschriftart1111111111111111111">
    <w:name w:val="WW-Absatz-Standardschriftart1111111111111111111"/>
    <w:uiPriority w:val="99"/>
    <w:rsid w:val="00124D48"/>
  </w:style>
  <w:style w:type="character" w:customStyle="1" w:styleId="WW-Absatz-Standardschriftart11111111111111111111">
    <w:name w:val="WW-Absatz-Standardschriftart11111111111111111111"/>
    <w:uiPriority w:val="99"/>
    <w:rsid w:val="00124D48"/>
  </w:style>
  <w:style w:type="character" w:customStyle="1" w:styleId="WW-Absatz-Standardschriftart111111111111111111111">
    <w:name w:val="WW-Absatz-Standardschriftart111111111111111111111"/>
    <w:uiPriority w:val="99"/>
    <w:rsid w:val="00124D48"/>
  </w:style>
  <w:style w:type="character" w:customStyle="1" w:styleId="WW-Absatz-Standardschriftart1111111111111111111111">
    <w:name w:val="WW-Absatz-Standardschriftart1111111111111111111111"/>
    <w:uiPriority w:val="99"/>
    <w:rsid w:val="00124D48"/>
  </w:style>
  <w:style w:type="character" w:customStyle="1" w:styleId="WW-Absatz-Standardschriftart11111111111111111111111">
    <w:name w:val="WW-Absatz-Standardschriftart11111111111111111111111"/>
    <w:uiPriority w:val="99"/>
    <w:rsid w:val="00124D48"/>
  </w:style>
  <w:style w:type="character" w:customStyle="1" w:styleId="WW-Absatz-Standardschriftart111111111111111111111111">
    <w:name w:val="WW-Absatz-Standardschriftart111111111111111111111111"/>
    <w:uiPriority w:val="99"/>
    <w:rsid w:val="00124D48"/>
  </w:style>
  <w:style w:type="character" w:customStyle="1" w:styleId="WW-Absatz-Standardschriftart1111111111111111111111111">
    <w:name w:val="WW-Absatz-Standardschriftart1111111111111111111111111"/>
    <w:uiPriority w:val="99"/>
    <w:rsid w:val="00124D48"/>
  </w:style>
  <w:style w:type="character" w:customStyle="1" w:styleId="WW-Absatz-Standardschriftart11111111111111111111111111">
    <w:name w:val="WW-Absatz-Standardschriftart11111111111111111111111111"/>
    <w:uiPriority w:val="99"/>
    <w:rsid w:val="00124D48"/>
  </w:style>
  <w:style w:type="character" w:customStyle="1" w:styleId="WW-Absatz-Standardschriftart111111111111111111111111111">
    <w:name w:val="WW-Absatz-Standardschriftart111111111111111111111111111"/>
    <w:uiPriority w:val="99"/>
    <w:rsid w:val="00124D48"/>
  </w:style>
  <w:style w:type="character" w:customStyle="1" w:styleId="WW-Absatz-Standardschriftart1111111111111111111111111111">
    <w:name w:val="WW-Absatz-Standardschriftart1111111111111111111111111111"/>
    <w:uiPriority w:val="99"/>
    <w:rsid w:val="00124D48"/>
  </w:style>
  <w:style w:type="character" w:customStyle="1" w:styleId="WW-Absatz-Standardschriftart11111111111111111111111111111">
    <w:name w:val="WW-Absatz-Standardschriftart11111111111111111111111111111"/>
    <w:uiPriority w:val="99"/>
    <w:rsid w:val="00124D48"/>
  </w:style>
  <w:style w:type="character" w:customStyle="1" w:styleId="WW-Absatz-Standardschriftart111111111111111111111111111111">
    <w:name w:val="WW-Absatz-Standardschriftart111111111111111111111111111111"/>
    <w:uiPriority w:val="99"/>
    <w:rsid w:val="00124D48"/>
  </w:style>
  <w:style w:type="character" w:customStyle="1" w:styleId="WW-Absatz-Standardschriftart1111111111111111111111111111111">
    <w:name w:val="WW-Absatz-Standardschriftart1111111111111111111111111111111"/>
    <w:uiPriority w:val="99"/>
    <w:rsid w:val="00124D48"/>
  </w:style>
  <w:style w:type="character" w:customStyle="1" w:styleId="WW-Absatz-Standardschriftart11111111111111111111111111111111">
    <w:name w:val="WW-Absatz-Standardschriftart11111111111111111111111111111111"/>
    <w:uiPriority w:val="99"/>
    <w:rsid w:val="00124D48"/>
  </w:style>
  <w:style w:type="character" w:customStyle="1" w:styleId="WW-Absatz-Standardschriftart111111111111111111111111111111111">
    <w:name w:val="WW-Absatz-Standardschriftart111111111111111111111111111111111"/>
    <w:uiPriority w:val="99"/>
    <w:rsid w:val="00124D48"/>
  </w:style>
  <w:style w:type="character" w:customStyle="1" w:styleId="WW-Absatz-Standardschriftart1111111111111111111111111111111111">
    <w:name w:val="WW-Absatz-Standardschriftart1111111111111111111111111111111111"/>
    <w:uiPriority w:val="99"/>
    <w:rsid w:val="00124D48"/>
  </w:style>
  <w:style w:type="character" w:customStyle="1" w:styleId="WW-Absatz-Standardschriftart11111111111111111111111111111111111">
    <w:name w:val="WW-Absatz-Standardschriftart11111111111111111111111111111111111"/>
    <w:uiPriority w:val="99"/>
    <w:rsid w:val="00124D48"/>
  </w:style>
  <w:style w:type="character" w:customStyle="1" w:styleId="WW-Absatz-Standardschriftart111111111111111111111111111111111111">
    <w:name w:val="WW-Absatz-Standardschriftart111111111111111111111111111111111111"/>
    <w:uiPriority w:val="99"/>
    <w:rsid w:val="00124D48"/>
  </w:style>
  <w:style w:type="character" w:customStyle="1" w:styleId="WW-Absatz-Standardschriftart1111111111111111111111111111111111111">
    <w:name w:val="WW-Absatz-Standardschriftart1111111111111111111111111111111111111"/>
    <w:uiPriority w:val="99"/>
    <w:rsid w:val="00124D48"/>
  </w:style>
  <w:style w:type="character" w:customStyle="1" w:styleId="WW-Absatz-Standardschriftart11111111111111111111111111111111111111">
    <w:name w:val="WW-Absatz-Standardschriftart11111111111111111111111111111111111111"/>
    <w:uiPriority w:val="99"/>
    <w:rsid w:val="00124D48"/>
  </w:style>
  <w:style w:type="character" w:customStyle="1" w:styleId="WW-Absatz-Standardschriftart111111111111111111111111111111111111111">
    <w:name w:val="WW-Absatz-Standardschriftart111111111111111111111111111111111111111"/>
    <w:uiPriority w:val="99"/>
    <w:rsid w:val="00124D48"/>
  </w:style>
  <w:style w:type="character" w:customStyle="1" w:styleId="WW-Absatz-Standardschriftart1111111111111111111111111111111111111111">
    <w:name w:val="WW-Absatz-Standardschriftart1111111111111111111111111111111111111111"/>
    <w:uiPriority w:val="99"/>
    <w:rsid w:val="00124D48"/>
  </w:style>
  <w:style w:type="character" w:customStyle="1" w:styleId="WW-Absatz-Standardschriftart11111111111111111111111111111111111111111">
    <w:name w:val="WW-Absatz-Standardschriftart11111111111111111111111111111111111111111"/>
    <w:uiPriority w:val="99"/>
    <w:rsid w:val="00124D48"/>
  </w:style>
  <w:style w:type="character" w:customStyle="1" w:styleId="WW-Absatz-Standardschriftart111111111111111111111111111111111111111111">
    <w:name w:val="WW-Absatz-Standardschriftart111111111111111111111111111111111111111111"/>
    <w:uiPriority w:val="99"/>
    <w:rsid w:val="00124D48"/>
  </w:style>
  <w:style w:type="character" w:customStyle="1" w:styleId="WW-Absatz-Standardschriftart1111111111111111111111111111111111111111111">
    <w:name w:val="WW-Absatz-Standardschriftart1111111111111111111111111111111111111111111"/>
    <w:uiPriority w:val="99"/>
    <w:rsid w:val="00124D48"/>
  </w:style>
  <w:style w:type="character" w:customStyle="1" w:styleId="WW-Absatz-Standardschriftart11111111111111111111111111111111111111111111">
    <w:name w:val="WW-Absatz-Standardschriftart11111111111111111111111111111111111111111111"/>
    <w:uiPriority w:val="99"/>
    <w:rsid w:val="00124D48"/>
  </w:style>
  <w:style w:type="character" w:customStyle="1" w:styleId="WW-Absatz-Standardschriftart111111111111111111111111111111111111111111111">
    <w:name w:val="WW-Absatz-Standardschriftart111111111111111111111111111111111111111111111"/>
    <w:uiPriority w:val="99"/>
    <w:rsid w:val="00124D48"/>
  </w:style>
  <w:style w:type="character" w:customStyle="1" w:styleId="1ffc">
    <w:name w:val="Основной шрифт абзаца1"/>
    <w:uiPriority w:val="99"/>
    <w:rsid w:val="00124D48"/>
  </w:style>
  <w:style w:type="character" w:customStyle="1" w:styleId="afffffff1">
    <w:name w:val="Маркеры списка"/>
    <w:uiPriority w:val="99"/>
    <w:rsid w:val="00124D48"/>
    <w:rPr>
      <w:rFonts w:ascii="StarSymbol" w:eastAsia="Times New Roman" w:hAnsi="StarSymbol" w:cs="StarSymbol"/>
      <w:sz w:val="18"/>
      <w:szCs w:val="18"/>
    </w:rPr>
  </w:style>
  <w:style w:type="character" w:customStyle="1" w:styleId="WW-Absatz-Standardschriftart1111111111111111111111111111111111111111111111">
    <w:name w:val="WW-Absatz-Standardschriftart1111111111111111111111111111111111111111111111"/>
    <w:uiPriority w:val="99"/>
    <w:rsid w:val="00124D48"/>
  </w:style>
  <w:style w:type="character" w:customStyle="1" w:styleId="WW-Absatz-Standardschriftart11111111111111111111111111111111111111111111111">
    <w:name w:val="WW-Absatz-Standardschriftart11111111111111111111111111111111111111111111111"/>
    <w:uiPriority w:val="99"/>
    <w:rsid w:val="00124D48"/>
  </w:style>
  <w:style w:type="character" w:customStyle="1" w:styleId="WW-Absatz-Standardschriftart111111111111111111111111111111111111111111111111">
    <w:name w:val="WW-Absatz-Standardschriftart111111111111111111111111111111111111111111111111"/>
    <w:uiPriority w:val="99"/>
    <w:rsid w:val="00124D48"/>
  </w:style>
  <w:style w:type="character" w:customStyle="1" w:styleId="WW-Absatz-Standardschriftart1111111111111111111111111111111111111111111111111">
    <w:name w:val="WW-Absatz-Standardschriftart1111111111111111111111111111111111111111111111111"/>
    <w:uiPriority w:val="99"/>
    <w:rsid w:val="00124D48"/>
  </w:style>
  <w:style w:type="character" w:customStyle="1" w:styleId="WW-Absatz-Standardschriftart11111111111111111111111111111111111111111111111111">
    <w:name w:val="WW-Absatz-Standardschriftart11111111111111111111111111111111111111111111111111"/>
    <w:uiPriority w:val="99"/>
    <w:rsid w:val="00124D48"/>
  </w:style>
  <w:style w:type="character" w:customStyle="1" w:styleId="WW-Absatz-Standardschriftart111111111111111111111111111111111111111111111111111">
    <w:name w:val="WW-Absatz-Standardschriftart111111111111111111111111111111111111111111111111111"/>
    <w:uiPriority w:val="99"/>
    <w:rsid w:val="00124D48"/>
  </w:style>
  <w:style w:type="character" w:customStyle="1" w:styleId="WW-Absatz-Standardschriftart1111111111111111111111111111111111111111111111111111">
    <w:name w:val="WW-Absatz-Standardschriftart1111111111111111111111111111111111111111111111111111"/>
    <w:uiPriority w:val="99"/>
    <w:rsid w:val="00124D48"/>
  </w:style>
  <w:style w:type="character" w:customStyle="1" w:styleId="WW-Absatz-Standardschriftart11111111111111111111111111111111111111111111111111111">
    <w:name w:val="WW-Absatz-Standardschriftart11111111111111111111111111111111111111111111111111111"/>
    <w:uiPriority w:val="99"/>
    <w:rsid w:val="00124D48"/>
  </w:style>
  <w:style w:type="character" w:customStyle="1" w:styleId="WW-Absatz-Standardschriftart111111111111111111111111111111111111111111111111111111">
    <w:name w:val="WW-Absatz-Standardschriftart111111111111111111111111111111111111111111111111111111"/>
    <w:uiPriority w:val="99"/>
    <w:rsid w:val="00124D48"/>
  </w:style>
  <w:style w:type="character" w:customStyle="1" w:styleId="WW-Absatz-Standardschriftart1111111111111111111111111111111111111111111111111111111">
    <w:name w:val="WW-Absatz-Standardschriftart1111111111111111111111111111111111111111111111111111111"/>
    <w:uiPriority w:val="99"/>
    <w:rsid w:val="00124D48"/>
  </w:style>
  <w:style w:type="character" w:customStyle="1" w:styleId="WW8Num2z0">
    <w:name w:val="WW8Num2z0"/>
    <w:uiPriority w:val="99"/>
    <w:rsid w:val="00124D48"/>
    <w:rPr>
      <w:rFonts w:ascii="Symbol" w:hAnsi="Symbol" w:cs="Symbol"/>
    </w:rPr>
  </w:style>
  <w:style w:type="character" w:customStyle="1" w:styleId="WW-Absatz-Standardschriftart11111111111111111111111111111111111111111111111111111111">
    <w:name w:val="WW-Absatz-Standardschriftart11111111111111111111111111111111111111111111111111111111"/>
    <w:uiPriority w:val="99"/>
    <w:rsid w:val="00124D48"/>
  </w:style>
  <w:style w:type="character" w:customStyle="1" w:styleId="WW8Num1z0">
    <w:name w:val="WW8Num1z0"/>
    <w:uiPriority w:val="99"/>
    <w:rsid w:val="00124D48"/>
    <w:rPr>
      <w:rFonts w:ascii="Symbol" w:hAnsi="Symbol" w:cs="Symbol"/>
    </w:rPr>
  </w:style>
  <w:style w:type="character" w:customStyle="1" w:styleId="WW8Num9z0">
    <w:name w:val="WW8Num9z0"/>
    <w:uiPriority w:val="99"/>
    <w:rsid w:val="00124D48"/>
    <w:rPr>
      <w:rFonts w:ascii="StarSymbol" w:hAnsi="StarSymbol" w:cs="StarSymbol"/>
      <w:sz w:val="18"/>
      <w:szCs w:val="18"/>
    </w:rPr>
  </w:style>
  <w:style w:type="character" w:customStyle="1" w:styleId="WW8Num10z0">
    <w:name w:val="WW8Num10z0"/>
    <w:uiPriority w:val="99"/>
    <w:rsid w:val="00124D48"/>
    <w:rPr>
      <w:rFonts w:ascii="StarSymbol" w:hAnsi="StarSymbol" w:cs="StarSymbol"/>
      <w:sz w:val="18"/>
      <w:szCs w:val="18"/>
    </w:rPr>
  </w:style>
  <w:style w:type="character" w:customStyle="1" w:styleId="WW-Absatz-Standardschriftart111111111111111111111111111111111111111111111111111111111">
    <w:name w:val="WW-Absatz-Standardschriftart111111111111111111111111111111111111111111111111111111111"/>
    <w:uiPriority w:val="99"/>
    <w:rsid w:val="00124D48"/>
  </w:style>
  <w:style w:type="character" w:customStyle="1" w:styleId="WW-Absatz-Standardschriftart1111111111111111111111111111111111111111111111111111111111">
    <w:name w:val="WW-Absatz-Standardschriftart1111111111111111111111111111111111111111111111111111111111"/>
    <w:uiPriority w:val="99"/>
    <w:rsid w:val="00124D48"/>
  </w:style>
  <w:style w:type="character" w:customStyle="1" w:styleId="WW-Absatz-Standardschriftart11111111111111111111111111111111111111111111111111111111111">
    <w:name w:val="WW-Absatz-Standardschriftart11111111111111111111111111111111111111111111111111111111111"/>
    <w:uiPriority w:val="99"/>
    <w:rsid w:val="00124D48"/>
  </w:style>
  <w:style w:type="character" w:customStyle="1" w:styleId="WW-Absatz-Standardschriftart111111111111111111111111111111111111111111111111111111111111">
    <w:name w:val="WW-Absatz-Standardschriftart111111111111111111111111111111111111111111111111111111111111"/>
    <w:uiPriority w:val="99"/>
    <w:rsid w:val="00124D48"/>
  </w:style>
  <w:style w:type="character" w:customStyle="1" w:styleId="WW-Absatz-Standardschriftart1111111111111111111111111111111111111111111111111111111111111">
    <w:name w:val="WW-Absatz-Standardschriftart1111111111111111111111111111111111111111111111111111111111111"/>
    <w:uiPriority w:val="99"/>
    <w:rsid w:val="00124D48"/>
  </w:style>
  <w:style w:type="character" w:customStyle="1" w:styleId="WW-Absatz-Standardschriftart11111111111111111111111111111111111111111111111111111111111111">
    <w:name w:val="WW-Absatz-Standardschriftart11111111111111111111111111111111111111111111111111111111111111"/>
    <w:uiPriority w:val="99"/>
    <w:rsid w:val="00124D48"/>
  </w:style>
  <w:style w:type="character" w:customStyle="1" w:styleId="WW-Absatz-Standardschriftart111111111111111111111111111111111111111111111111111111111111111">
    <w:name w:val="WW-Absatz-Standardschriftart111111111111111111111111111111111111111111111111111111111111111"/>
    <w:uiPriority w:val="99"/>
    <w:rsid w:val="00124D48"/>
  </w:style>
  <w:style w:type="character" w:customStyle="1" w:styleId="WW-Absatz-Standardschriftart1111111111111111111111111111111111111111111111111111111111111111">
    <w:name w:val="WW-Absatz-Standardschriftart1111111111111111111111111111111111111111111111111111111111111111"/>
    <w:uiPriority w:val="99"/>
    <w:rsid w:val="00124D48"/>
  </w:style>
  <w:style w:type="character" w:customStyle="1" w:styleId="WW-Absatz-Standardschriftart11111111111111111111111111111111111111111111111111111111111111111">
    <w:name w:val="WW-Absatz-Standardschriftart11111111111111111111111111111111111111111111111111111111111111111"/>
    <w:uiPriority w:val="99"/>
    <w:rsid w:val="00124D48"/>
  </w:style>
  <w:style w:type="character" w:customStyle="1" w:styleId="WW-Absatz-Standardschriftart111111111111111111111111111111111111111111111111111111111111111111">
    <w:name w:val="WW-Absatz-Standardschriftart111111111111111111111111111111111111111111111111111111111111111111"/>
    <w:uiPriority w:val="99"/>
    <w:rsid w:val="00124D48"/>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124D48"/>
  </w:style>
  <w:style w:type="character" w:customStyle="1" w:styleId="WW-Absatz-Standardschriftart11111111111111111111111111111111111111111111111111111111111111111111">
    <w:name w:val="WW-Absatz-Standardschriftart11111111111111111111111111111111111111111111111111111111111111111111"/>
    <w:uiPriority w:val="99"/>
    <w:rsid w:val="00124D48"/>
  </w:style>
  <w:style w:type="character" w:customStyle="1" w:styleId="WW-Absatz-Standardschriftart111111111111111111111111111111111111111111111111111111111111111111111">
    <w:name w:val="WW-Absatz-Standardschriftart111111111111111111111111111111111111111111111111111111111111111111111"/>
    <w:uiPriority w:val="99"/>
    <w:rsid w:val="00124D48"/>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124D48"/>
  </w:style>
  <w:style w:type="character" w:customStyle="1" w:styleId="WW-Absatz-Standardschriftart11111111111111111111111111111111111111111111111111111111111111111111111">
    <w:name w:val="WW-Absatz-Standardschriftart11111111111111111111111111111111111111111111111111111111111111111111111"/>
    <w:uiPriority w:val="99"/>
    <w:rsid w:val="00124D48"/>
  </w:style>
  <w:style w:type="character" w:customStyle="1" w:styleId="WW-Absatz-Standardschriftart111111111111111111111111111111111111111111111111111111111111111111111111">
    <w:name w:val="WW-Absatz-Standardschriftart111111111111111111111111111111111111111111111111111111111111111111111111"/>
    <w:uiPriority w:val="99"/>
    <w:rsid w:val="00124D48"/>
  </w:style>
  <w:style w:type="character" w:customStyle="1" w:styleId="WW-Absatz-Standardschriftart1111111111111111111111111111111111111111111111111111111111111111111111111">
    <w:name w:val="WW-Absatz-Standardschriftart1111111111111111111111111111111111111111111111111111111111111111111111111"/>
    <w:uiPriority w:val="99"/>
    <w:rsid w:val="00124D48"/>
  </w:style>
  <w:style w:type="character" w:customStyle="1" w:styleId="WW-Absatz-Standardschriftart11111111111111111111111111111111111111111111111111111111111111111111111111">
    <w:name w:val="WW-Absatz-Standardschriftart11111111111111111111111111111111111111111111111111111111111111111111111111"/>
    <w:uiPriority w:val="99"/>
    <w:rsid w:val="00124D48"/>
  </w:style>
  <w:style w:type="character" w:customStyle="1" w:styleId="WW-Absatz-Standardschriftart111111111111111111111111111111111111111111111111111111111111111111111111111">
    <w:name w:val="WW-Absatz-Standardschriftart111111111111111111111111111111111111111111111111111111111111111111111111111"/>
    <w:uiPriority w:val="99"/>
    <w:rsid w:val="00124D48"/>
  </w:style>
  <w:style w:type="character" w:customStyle="1" w:styleId="WW-Absatz-Standardschriftart1111111111111111111111111111111111111111111111111111111111111111111111111111">
    <w:name w:val="WW-Absatz-Standardschriftart1111111111111111111111111111111111111111111111111111111111111111111111111111"/>
    <w:uiPriority w:val="99"/>
    <w:rsid w:val="00124D48"/>
  </w:style>
  <w:style w:type="character" w:customStyle="1" w:styleId="WW-Absatz-Standardschriftart11111111111111111111111111111111111111111111111111111111111111111111111111111">
    <w:name w:val="WW-Absatz-Standardschriftart11111111111111111111111111111111111111111111111111111111111111111111111111111"/>
    <w:uiPriority w:val="99"/>
    <w:rsid w:val="00124D48"/>
  </w:style>
  <w:style w:type="character" w:customStyle="1" w:styleId="WW-Absatz-Standardschriftart111111111111111111111111111111111111111111111111111111111111111111111111111111">
    <w:name w:val="WW-Absatz-Standardschriftart111111111111111111111111111111111111111111111111111111111111111111111111111111"/>
    <w:uiPriority w:val="99"/>
    <w:rsid w:val="00124D48"/>
  </w:style>
  <w:style w:type="character" w:customStyle="1" w:styleId="WW-Absatz-Standardschriftart1111111111111111111111111111111111111111111111111111111111111111111111111111111">
    <w:name w:val="WW-Absatz-Standardschriftart1111111111111111111111111111111111111111111111111111111111111111111111111111111"/>
    <w:uiPriority w:val="99"/>
    <w:rsid w:val="00124D48"/>
  </w:style>
  <w:style w:type="character" w:customStyle="1" w:styleId="WW-Absatz-Standardschriftart11111111111111111111111111111111111111111111111111111111111111111111111111111111">
    <w:name w:val="WW-Absatz-Standardschriftart11111111111111111111111111111111111111111111111111111111111111111111111111111111"/>
    <w:uiPriority w:val="99"/>
    <w:rsid w:val="00124D48"/>
  </w:style>
  <w:style w:type="character" w:customStyle="1" w:styleId="WW-Absatz-Standardschriftart111111111111111111111111111111111111111111111111111111111111111111111111111111111">
    <w:name w:val="WW-Absatz-Standardschriftart111111111111111111111111111111111111111111111111111111111111111111111111111111111"/>
    <w:uiPriority w:val="99"/>
    <w:rsid w:val="00124D48"/>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uiPriority w:val="99"/>
    <w:rsid w:val="00124D48"/>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uiPriority w:val="99"/>
    <w:rsid w:val="00124D48"/>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uiPriority w:val="99"/>
    <w:rsid w:val="00124D48"/>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uiPriority w:val="99"/>
    <w:rsid w:val="00124D48"/>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uiPriority w:val="99"/>
    <w:rsid w:val="00124D48"/>
  </w:style>
  <w:style w:type="character" w:customStyle="1" w:styleId="WW8Num4z1">
    <w:name w:val="WW8Num4z1"/>
    <w:uiPriority w:val="99"/>
    <w:rsid w:val="00124D48"/>
    <w:rPr>
      <w:b/>
      <w:bCs/>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uiPriority w:val="99"/>
    <w:rsid w:val="00124D48"/>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uiPriority w:val="99"/>
    <w:rsid w:val="00124D48"/>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uiPriority w:val="99"/>
    <w:rsid w:val="00124D48"/>
  </w:style>
  <w:style w:type="character" w:customStyle="1" w:styleId="WW8Num5z1">
    <w:name w:val="WW8Num5z1"/>
    <w:uiPriority w:val="99"/>
    <w:rsid w:val="00124D48"/>
    <w:rPr>
      <w:b/>
      <w:bCs/>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uiPriority w:val="99"/>
    <w:rsid w:val="00124D48"/>
  </w:style>
  <w:style w:type="character" w:customStyle="1" w:styleId="WW8Num8z1">
    <w:name w:val="WW8Num8z1"/>
    <w:uiPriority w:val="99"/>
    <w:rsid w:val="00124D48"/>
    <w:rPr>
      <w:b/>
      <w:bCs/>
    </w:rPr>
  </w:style>
  <w:style w:type="character" w:customStyle="1" w:styleId="316">
    <w:name w:val="Основной текст 3 Знак1"/>
    <w:basedOn w:val="a0"/>
    <w:semiHidden/>
    <w:rsid w:val="00124D48"/>
    <w:rPr>
      <w:rFonts w:ascii="Calibri" w:eastAsia="Calibri" w:hAnsi="Calibri" w:cs="Times New Roman"/>
      <w:sz w:val="16"/>
      <w:szCs w:val="16"/>
    </w:rPr>
  </w:style>
  <w:style w:type="paragraph" w:customStyle="1" w:styleId="3f6">
    <w:name w:val="Название3"/>
    <w:basedOn w:val="a"/>
    <w:uiPriority w:val="99"/>
    <w:rsid w:val="00124D48"/>
    <w:pPr>
      <w:suppressLineNumbers/>
      <w:spacing w:before="120" w:after="120" w:line="240" w:lineRule="auto"/>
    </w:pPr>
    <w:rPr>
      <w:rFonts w:ascii="Times New Roman" w:eastAsia="Times New Roman" w:hAnsi="Times New Roman" w:cs="Times New Roman"/>
      <w:i/>
      <w:iCs/>
      <w:sz w:val="20"/>
      <w:szCs w:val="20"/>
      <w:lang w:eastAsia="ar-SA"/>
    </w:rPr>
  </w:style>
  <w:style w:type="paragraph" w:customStyle="1" w:styleId="3f7">
    <w:name w:val="Указатель3"/>
    <w:basedOn w:val="a"/>
    <w:uiPriority w:val="99"/>
    <w:rsid w:val="00124D48"/>
    <w:pPr>
      <w:suppressLineNumbers/>
      <w:spacing w:after="0" w:line="240" w:lineRule="auto"/>
    </w:pPr>
    <w:rPr>
      <w:rFonts w:ascii="Times New Roman" w:eastAsia="Times New Roman" w:hAnsi="Times New Roman" w:cs="Times New Roman"/>
      <w:sz w:val="20"/>
      <w:szCs w:val="20"/>
      <w:lang w:eastAsia="ar-SA"/>
    </w:rPr>
  </w:style>
  <w:style w:type="paragraph" w:customStyle="1" w:styleId="1ffd">
    <w:name w:val="Заголовок1"/>
    <w:basedOn w:val="a"/>
    <w:next w:val="af2"/>
    <w:uiPriority w:val="99"/>
    <w:rsid w:val="00124D48"/>
    <w:pPr>
      <w:keepNext/>
      <w:spacing w:before="240" w:after="120" w:line="240" w:lineRule="auto"/>
    </w:pPr>
    <w:rPr>
      <w:rFonts w:ascii="Arial" w:eastAsia="Times New Roman" w:hAnsi="Arial" w:cs="Arial"/>
      <w:sz w:val="28"/>
      <w:szCs w:val="28"/>
      <w:lang w:eastAsia="ar-SA"/>
    </w:rPr>
  </w:style>
  <w:style w:type="paragraph" w:customStyle="1" w:styleId="2ff">
    <w:name w:val="Указатель2"/>
    <w:basedOn w:val="a"/>
    <w:uiPriority w:val="99"/>
    <w:rsid w:val="00124D48"/>
    <w:pPr>
      <w:suppressLineNumbers/>
      <w:spacing w:after="0" w:line="240" w:lineRule="auto"/>
    </w:pPr>
    <w:rPr>
      <w:rFonts w:ascii="Times New Roman" w:eastAsia="Times New Roman" w:hAnsi="Times New Roman" w:cs="Times New Roman"/>
      <w:sz w:val="20"/>
      <w:szCs w:val="20"/>
      <w:lang w:eastAsia="ar-SA"/>
    </w:rPr>
  </w:style>
  <w:style w:type="paragraph" w:customStyle="1" w:styleId="1ffe">
    <w:name w:val="Приветствие1"/>
    <w:basedOn w:val="a"/>
    <w:next w:val="a"/>
    <w:uiPriority w:val="99"/>
    <w:rsid w:val="00124D48"/>
    <w:pPr>
      <w:spacing w:after="0" w:line="240" w:lineRule="auto"/>
    </w:pPr>
    <w:rPr>
      <w:rFonts w:ascii="Times New Roman" w:eastAsia="Times New Roman" w:hAnsi="Times New Roman" w:cs="Times New Roman"/>
      <w:sz w:val="20"/>
      <w:szCs w:val="20"/>
      <w:lang w:eastAsia="ar-SA"/>
    </w:rPr>
  </w:style>
  <w:style w:type="paragraph" w:customStyle="1" w:styleId="1fff">
    <w:name w:val="Текст1"/>
    <w:basedOn w:val="a"/>
    <w:uiPriority w:val="99"/>
    <w:rsid w:val="00124D48"/>
    <w:pPr>
      <w:spacing w:after="0" w:line="240" w:lineRule="auto"/>
    </w:pPr>
    <w:rPr>
      <w:rFonts w:ascii="Courier New" w:eastAsia="Times New Roman" w:hAnsi="Courier New" w:cs="Courier New"/>
      <w:sz w:val="20"/>
      <w:szCs w:val="20"/>
      <w:lang w:eastAsia="ar-SA"/>
    </w:rPr>
  </w:style>
  <w:style w:type="paragraph" w:customStyle="1" w:styleId="afffffff2">
    <w:name w:val="Содержимое врезки"/>
    <w:basedOn w:val="af2"/>
    <w:uiPriority w:val="99"/>
    <w:rsid w:val="00124D48"/>
    <w:pPr>
      <w:spacing w:after="0" w:line="240" w:lineRule="auto"/>
      <w:jc w:val="both"/>
    </w:pPr>
    <w:rPr>
      <w:rFonts w:ascii="Times New Roman" w:eastAsia="Times New Roman" w:hAnsi="Times New Roman" w:cs="Times New Roman"/>
      <w:sz w:val="28"/>
      <w:szCs w:val="28"/>
      <w:lang w:eastAsia="ar-SA"/>
    </w:rPr>
  </w:style>
  <w:style w:type="paragraph" w:customStyle="1" w:styleId="322">
    <w:name w:val="Основной текст 32"/>
    <w:basedOn w:val="a"/>
    <w:uiPriority w:val="99"/>
    <w:rsid w:val="00124D48"/>
    <w:pPr>
      <w:spacing w:after="0" w:line="240" w:lineRule="auto"/>
    </w:pPr>
    <w:rPr>
      <w:rFonts w:ascii="Times New Roman" w:eastAsia="Times New Roman" w:hAnsi="Times New Roman" w:cs="Times New Roman"/>
      <w:sz w:val="28"/>
      <w:szCs w:val="28"/>
      <w:lang w:eastAsia="ar-SA"/>
    </w:rPr>
  </w:style>
  <w:style w:type="paragraph" w:customStyle="1" w:styleId="1fff0">
    <w:name w:val="Маркированный список1"/>
    <w:basedOn w:val="a"/>
    <w:uiPriority w:val="99"/>
    <w:rsid w:val="00124D48"/>
    <w:pPr>
      <w:spacing w:after="0" w:line="240" w:lineRule="auto"/>
    </w:pPr>
    <w:rPr>
      <w:rFonts w:ascii="Times New Roman" w:eastAsia="Times New Roman" w:hAnsi="Times New Roman" w:cs="Times New Roman"/>
      <w:sz w:val="20"/>
      <w:szCs w:val="20"/>
      <w:lang w:eastAsia="ar-SA"/>
    </w:rPr>
  </w:style>
  <w:style w:type="paragraph" w:customStyle="1" w:styleId="317">
    <w:name w:val="Маркированный список 31"/>
    <w:basedOn w:val="a"/>
    <w:uiPriority w:val="99"/>
    <w:rsid w:val="00124D48"/>
    <w:pPr>
      <w:spacing w:after="0" w:line="240" w:lineRule="auto"/>
      <w:ind w:left="-784"/>
      <w:jc w:val="both"/>
    </w:pPr>
    <w:rPr>
      <w:rFonts w:ascii="Times New Roman" w:eastAsia="Times New Roman" w:hAnsi="Times New Roman" w:cs="Times New Roman"/>
      <w:sz w:val="28"/>
      <w:szCs w:val="28"/>
      <w:lang w:val="en-US" w:eastAsia="ar-SA"/>
    </w:rPr>
  </w:style>
  <w:style w:type="paragraph" w:customStyle="1" w:styleId="21a">
    <w:name w:val="Маркированный список 21"/>
    <w:basedOn w:val="a"/>
    <w:uiPriority w:val="99"/>
    <w:rsid w:val="00124D48"/>
    <w:pPr>
      <w:spacing w:after="0" w:line="240" w:lineRule="auto"/>
      <w:jc w:val="both"/>
    </w:pPr>
    <w:rPr>
      <w:rFonts w:ascii="Times New Roman" w:eastAsia="Times New Roman" w:hAnsi="Times New Roman" w:cs="Times New Roman"/>
      <w:sz w:val="26"/>
      <w:szCs w:val="26"/>
      <w:lang w:eastAsia="ar-SA"/>
    </w:rPr>
  </w:style>
  <w:style w:type="paragraph" w:customStyle="1" w:styleId="1fff1">
    <w:name w:val="Название объекта1"/>
    <w:basedOn w:val="a"/>
    <w:next w:val="a"/>
    <w:uiPriority w:val="99"/>
    <w:rsid w:val="00124D48"/>
    <w:pPr>
      <w:spacing w:after="0" w:line="240" w:lineRule="auto"/>
      <w:jc w:val="right"/>
    </w:pPr>
    <w:rPr>
      <w:rFonts w:ascii="Times New Roman" w:eastAsia="Times New Roman" w:hAnsi="Times New Roman" w:cs="Times New Roman"/>
      <w:b/>
      <w:bCs/>
      <w:sz w:val="24"/>
      <w:szCs w:val="24"/>
      <w:lang w:eastAsia="ar-SA"/>
    </w:rPr>
  </w:style>
  <w:style w:type="paragraph" w:customStyle="1" w:styleId="318">
    <w:name w:val="Основной текст 31"/>
    <w:basedOn w:val="a"/>
    <w:uiPriority w:val="99"/>
    <w:rsid w:val="00124D48"/>
    <w:pPr>
      <w:spacing w:after="0" w:line="240" w:lineRule="auto"/>
    </w:pPr>
    <w:rPr>
      <w:rFonts w:ascii="Times New Roman" w:eastAsia="Times New Roman" w:hAnsi="Times New Roman" w:cs="Times New Roman"/>
      <w:sz w:val="28"/>
      <w:szCs w:val="28"/>
      <w:lang w:eastAsia="ar-SA"/>
    </w:rPr>
  </w:style>
  <w:style w:type="character" w:customStyle="1" w:styleId="1fff2">
    <w:name w:val="Текст выноски Знак1"/>
    <w:rsid w:val="00124D48"/>
    <w:rPr>
      <w:rFonts w:ascii="Tahoma" w:eastAsia="Times New Roman" w:hAnsi="Tahoma" w:cs="Tahoma"/>
      <w:sz w:val="16"/>
      <w:szCs w:val="16"/>
      <w:lang w:eastAsia="ar-SA"/>
    </w:rPr>
  </w:style>
  <w:style w:type="character" w:customStyle="1" w:styleId="2ff0">
    <w:name w:val="Текст выноски Знак2"/>
    <w:basedOn w:val="a0"/>
    <w:uiPriority w:val="99"/>
    <w:semiHidden/>
    <w:rsid w:val="00124D48"/>
    <w:rPr>
      <w:rFonts w:ascii="Tahoma" w:eastAsia="Calibri" w:hAnsi="Tahoma" w:cs="Tahoma"/>
      <w:sz w:val="16"/>
      <w:szCs w:val="16"/>
    </w:rPr>
  </w:style>
  <w:style w:type="paragraph" w:customStyle="1" w:styleId="2ff1">
    <w:name w:val="Название объекта2"/>
    <w:basedOn w:val="a"/>
    <w:uiPriority w:val="99"/>
    <w:rsid w:val="00124D48"/>
    <w:pPr>
      <w:spacing w:after="0" w:line="240" w:lineRule="auto"/>
      <w:jc w:val="center"/>
    </w:pPr>
    <w:rPr>
      <w:rFonts w:ascii="Times New Roman" w:eastAsia="Times New Roman" w:hAnsi="Times New Roman" w:cs="Times New Roman"/>
      <w:b/>
      <w:bCs/>
      <w:sz w:val="32"/>
      <w:szCs w:val="32"/>
      <w:lang w:eastAsia="ar-SA"/>
    </w:rPr>
  </w:style>
  <w:style w:type="paragraph" w:customStyle="1" w:styleId="332">
    <w:name w:val="Основной текст 33"/>
    <w:basedOn w:val="a"/>
    <w:uiPriority w:val="99"/>
    <w:rsid w:val="00124D48"/>
    <w:pPr>
      <w:spacing w:after="0" w:line="240" w:lineRule="auto"/>
    </w:pPr>
    <w:rPr>
      <w:rFonts w:ascii="Times New Roman" w:eastAsia="Times New Roman" w:hAnsi="Times New Roman" w:cs="Times New Roman"/>
      <w:sz w:val="28"/>
      <w:szCs w:val="28"/>
      <w:lang w:eastAsia="ar-SA"/>
    </w:rPr>
  </w:style>
  <w:style w:type="character" w:customStyle="1" w:styleId="bg">
    <w:name w:val="bg"/>
    <w:uiPriority w:val="99"/>
    <w:rsid w:val="00124D48"/>
  </w:style>
  <w:style w:type="paragraph" w:customStyle="1" w:styleId="xl116">
    <w:name w:val="xl116"/>
    <w:basedOn w:val="a"/>
    <w:uiPriority w:val="99"/>
    <w:rsid w:val="00124D48"/>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uiPriority w:val="99"/>
    <w:rsid w:val="00124D48"/>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
    <w:uiPriority w:val="99"/>
    <w:rsid w:val="00124D48"/>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
    <w:uiPriority w:val="99"/>
    <w:rsid w:val="00124D48"/>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uiPriority w:val="99"/>
    <w:rsid w:val="00124D4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1">
    <w:name w:val="xl121"/>
    <w:basedOn w:val="a"/>
    <w:uiPriority w:val="99"/>
    <w:rsid w:val="00124D4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uiPriority w:val="99"/>
    <w:rsid w:val="00124D4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3">
    <w:name w:val="xl123"/>
    <w:basedOn w:val="a"/>
    <w:uiPriority w:val="99"/>
    <w:rsid w:val="00124D4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uiPriority w:val="99"/>
    <w:rsid w:val="00124D4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uiPriority w:val="99"/>
    <w:rsid w:val="00124D48"/>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
    <w:uiPriority w:val="99"/>
    <w:rsid w:val="00124D48"/>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
    <w:name w:val="xl127"/>
    <w:basedOn w:val="a"/>
    <w:uiPriority w:val="99"/>
    <w:rsid w:val="00124D48"/>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uiPriority w:val="99"/>
    <w:rsid w:val="00124D48"/>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character" w:customStyle="1" w:styleId="5c">
    <w:name w:val="Заголовок №5_"/>
    <w:link w:val="5d"/>
    <w:locked/>
    <w:rsid w:val="00124D48"/>
    <w:rPr>
      <w:b/>
      <w:bCs/>
      <w:sz w:val="28"/>
      <w:szCs w:val="28"/>
      <w:shd w:val="clear" w:color="auto" w:fill="FFFFFF"/>
    </w:rPr>
  </w:style>
  <w:style w:type="paragraph" w:customStyle="1" w:styleId="5d">
    <w:name w:val="Заголовок №5"/>
    <w:basedOn w:val="a"/>
    <w:link w:val="5c"/>
    <w:rsid w:val="00124D48"/>
    <w:pPr>
      <w:widowControl w:val="0"/>
      <w:shd w:val="clear" w:color="auto" w:fill="FFFFFF"/>
      <w:spacing w:after="0" w:line="0" w:lineRule="atLeast"/>
      <w:ind w:hanging="1060"/>
      <w:outlineLvl w:val="4"/>
    </w:pPr>
    <w:rPr>
      <w:b/>
      <w:bCs/>
      <w:sz w:val="28"/>
      <w:szCs w:val="28"/>
    </w:rPr>
  </w:style>
  <w:style w:type="paragraph" w:customStyle="1" w:styleId="Default">
    <w:name w:val="Default"/>
    <w:rsid w:val="00124D48"/>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b">
    <w:name w:val="Обычнbй"/>
    <w:qFormat/>
    <w:rsid w:val="00124D48"/>
    <w:pPr>
      <w:widowControl w:val="0"/>
      <w:spacing w:after="0" w:line="240" w:lineRule="auto"/>
    </w:pPr>
    <w:rPr>
      <w:rFonts w:ascii="Times New Roman" w:eastAsia="Times New Roman" w:hAnsi="Times New Roman" w:cs="Times New Roman"/>
      <w:snapToGrid w:val="0"/>
      <w:sz w:val="20"/>
      <w:szCs w:val="20"/>
      <w:lang w:val="en-GB" w:eastAsia="ru-RU"/>
    </w:rPr>
  </w:style>
  <w:style w:type="paragraph" w:customStyle="1" w:styleId="-2">
    <w:name w:val="Основной-2"/>
    <w:qFormat/>
    <w:rsid w:val="00124D48"/>
    <w:pPr>
      <w:autoSpaceDE w:val="0"/>
      <w:autoSpaceDN w:val="0"/>
      <w:spacing w:after="0" w:line="240" w:lineRule="auto"/>
      <w:ind w:firstLine="170"/>
      <w:jc w:val="both"/>
    </w:pPr>
    <w:rPr>
      <w:rFonts w:ascii="Гельветика" w:eastAsia="Times New Roman" w:hAnsi="Гельветика" w:cs="Times New Roman"/>
      <w:sz w:val="17"/>
      <w:szCs w:val="17"/>
      <w:lang w:eastAsia="ru-RU"/>
    </w:rPr>
  </w:style>
  <w:style w:type="character" w:customStyle="1" w:styleId="1fff3">
    <w:name w:val="Схема документа Знак1"/>
    <w:basedOn w:val="a0"/>
    <w:rsid w:val="00124D48"/>
    <w:rPr>
      <w:rFonts w:ascii="Tahoma" w:eastAsia="Calibri" w:hAnsi="Tahoma" w:cs="Tahoma"/>
      <w:sz w:val="16"/>
      <w:szCs w:val="16"/>
    </w:rPr>
  </w:style>
  <w:style w:type="character" w:customStyle="1" w:styleId="1fff4">
    <w:name w:val="Текст примечания Знак1"/>
    <w:basedOn w:val="a0"/>
    <w:uiPriority w:val="99"/>
    <w:semiHidden/>
    <w:rsid w:val="00124D48"/>
    <w:rPr>
      <w:rFonts w:ascii="Calibri" w:eastAsia="Calibri" w:hAnsi="Calibri" w:cs="Times New Roman"/>
      <w:sz w:val="20"/>
      <w:szCs w:val="20"/>
    </w:rPr>
  </w:style>
  <w:style w:type="character" w:customStyle="1" w:styleId="1fff5">
    <w:name w:val="Тема примечания Знак1"/>
    <w:basedOn w:val="1fff4"/>
    <w:rsid w:val="00124D48"/>
    <w:rPr>
      <w:rFonts w:ascii="Calibri" w:eastAsia="Calibri" w:hAnsi="Calibri" w:cs="Times New Roman"/>
      <w:b/>
      <w:bCs/>
      <w:sz w:val="20"/>
      <w:szCs w:val="20"/>
    </w:rPr>
  </w:style>
  <w:style w:type="paragraph" w:customStyle="1" w:styleId="font1">
    <w:name w:val="font1"/>
    <w:basedOn w:val="a"/>
    <w:qFormat/>
    <w:rsid w:val="00124D48"/>
    <w:pPr>
      <w:spacing w:before="100" w:beforeAutospacing="1" w:after="100" w:afterAutospacing="1" w:line="240" w:lineRule="auto"/>
    </w:pPr>
    <w:rPr>
      <w:rFonts w:ascii="Arial" w:eastAsia="Arial Unicode MS" w:hAnsi="Arial" w:cs="Arial"/>
      <w:b/>
      <w:bCs/>
      <w:sz w:val="20"/>
      <w:szCs w:val="20"/>
      <w:lang w:eastAsia="ru-RU"/>
    </w:rPr>
  </w:style>
  <w:style w:type="paragraph" w:customStyle="1" w:styleId="xl22">
    <w:name w:val="xl22"/>
    <w:basedOn w:val="a"/>
    <w:qFormat/>
    <w:rsid w:val="00124D48"/>
    <w:pP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23">
    <w:name w:val="Знак Знак1 Знак Знак Знак Знак Знак Знак Знак Знак Знак Знак2"/>
    <w:basedOn w:val="a"/>
    <w:autoRedefine/>
    <w:qFormat/>
    <w:rsid w:val="00124D48"/>
    <w:pPr>
      <w:spacing w:line="240" w:lineRule="exact"/>
    </w:pPr>
    <w:rPr>
      <w:rFonts w:ascii="Times New Roman" w:eastAsia="SimSun" w:hAnsi="Times New Roman" w:cs="Times New Roman"/>
      <w:b/>
      <w:sz w:val="28"/>
      <w:szCs w:val="24"/>
      <w:lang w:val="en-US"/>
    </w:rPr>
  </w:style>
  <w:style w:type="paragraph" w:customStyle="1" w:styleId="117">
    <w:name w:val="Знак Знак1 Знак Знак Знак Знак Знак Знак1"/>
    <w:basedOn w:val="a"/>
    <w:autoRedefine/>
    <w:qFormat/>
    <w:rsid w:val="00124D48"/>
    <w:pPr>
      <w:spacing w:line="240" w:lineRule="exact"/>
    </w:pPr>
    <w:rPr>
      <w:rFonts w:ascii="Times New Roman" w:eastAsia="SimSun" w:hAnsi="Times New Roman" w:cs="Times New Roman"/>
      <w:b/>
      <w:sz w:val="28"/>
      <w:szCs w:val="24"/>
      <w:lang w:val="en-US"/>
    </w:rPr>
  </w:style>
  <w:style w:type="paragraph" w:customStyle="1" w:styleId="118">
    <w:name w:val="Знак Знак1 Знак Знак Знак Знак Знак Знак Знак Знак Знак Знак Знак Знак Знак1"/>
    <w:basedOn w:val="a"/>
    <w:autoRedefine/>
    <w:qFormat/>
    <w:rsid w:val="00124D48"/>
    <w:pPr>
      <w:spacing w:line="240" w:lineRule="exact"/>
    </w:pPr>
    <w:rPr>
      <w:rFonts w:ascii="Times New Roman" w:eastAsia="SimSun" w:hAnsi="Times New Roman" w:cs="Times New Roman"/>
      <w:b/>
      <w:sz w:val="28"/>
      <w:szCs w:val="24"/>
      <w:lang w:val="en-US"/>
    </w:rPr>
  </w:style>
  <w:style w:type="paragraph" w:customStyle="1" w:styleId="153">
    <w:name w:val="Знак Знак1 Знак Знак Знак Знак Знак Знак Знак Знак Знак Знак5"/>
    <w:basedOn w:val="a"/>
    <w:autoRedefine/>
    <w:qFormat/>
    <w:rsid w:val="00124D48"/>
    <w:pPr>
      <w:spacing w:line="240" w:lineRule="exact"/>
    </w:pPr>
    <w:rPr>
      <w:rFonts w:ascii="Times New Roman" w:eastAsia="SimSun" w:hAnsi="Times New Roman" w:cs="Times New Roman"/>
      <w:b/>
      <w:sz w:val="28"/>
      <w:szCs w:val="24"/>
      <w:lang w:val="en-US"/>
    </w:rPr>
  </w:style>
  <w:style w:type="paragraph" w:customStyle="1" w:styleId="119">
    <w:name w:val="Знак Знак11"/>
    <w:basedOn w:val="a"/>
    <w:autoRedefine/>
    <w:rsid w:val="00124D48"/>
    <w:pPr>
      <w:spacing w:line="240" w:lineRule="exact"/>
    </w:pPr>
    <w:rPr>
      <w:rFonts w:ascii="Times New Roman" w:eastAsia="SimSun" w:hAnsi="Times New Roman" w:cs="Times New Roman"/>
      <w:b/>
      <w:sz w:val="28"/>
      <w:szCs w:val="24"/>
      <w:lang w:val="en-US"/>
    </w:rPr>
  </w:style>
  <w:style w:type="paragraph" w:customStyle="1" w:styleId="b2">
    <w:name w:val="Обычнbй2"/>
    <w:rsid w:val="00124D48"/>
    <w:pPr>
      <w:widowControl w:val="0"/>
      <w:spacing w:after="0" w:line="240" w:lineRule="auto"/>
    </w:pPr>
    <w:rPr>
      <w:rFonts w:ascii="Times New Roman" w:eastAsia="Times New Roman" w:hAnsi="Times New Roman" w:cs="Times New Roman"/>
      <w:snapToGrid w:val="0"/>
      <w:sz w:val="20"/>
      <w:szCs w:val="20"/>
      <w:lang w:val="en-GB" w:eastAsia="ru-RU"/>
    </w:rPr>
  </w:style>
  <w:style w:type="character" w:customStyle="1" w:styleId="FontStyle204">
    <w:name w:val="Font Style204"/>
    <w:rsid w:val="00124D48"/>
    <w:rPr>
      <w:rFonts w:ascii="Times New Roman" w:hAnsi="Times New Roman" w:cs="Times New Roman"/>
      <w:sz w:val="26"/>
      <w:szCs w:val="26"/>
    </w:rPr>
  </w:style>
  <w:style w:type="paragraph" w:customStyle="1" w:styleId="afffffff3">
    <w:name w:val="Внутренний адрес"/>
    <w:basedOn w:val="a"/>
    <w:qFormat/>
    <w:rsid w:val="00124D48"/>
    <w:pPr>
      <w:spacing w:after="0" w:line="240" w:lineRule="auto"/>
    </w:pPr>
    <w:rPr>
      <w:rFonts w:ascii="Times New Roman" w:eastAsia="Times New Roman" w:hAnsi="Times New Roman" w:cs="Times New Roman"/>
      <w:color w:val="000000"/>
      <w:sz w:val="24"/>
      <w:szCs w:val="20"/>
      <w:lang w:eastAsia="ru-RU"/>
    </w:rPr>
  </w:style>
  <w:style w:type="paragraph" w:customStyle="1" w:styleId="Style19">
    <w:name w:val="Style19"/>
    <w:basedOn w:val="a"/>
    <w:qFormat/>
    <w:rsid w:val="00124D48"/>
    <w:pPr>
      <w:widowControl w:val="0"/>
      <w:autoSpaceDE w:val="0"/>
      <w:autoSpaceDN w:val="0"/>
      <w:adjustRightInd w:val="0"/>
      <w:spacing w:after="0" w:line="323" w:lineRule="exact"/>
      <w:ind w:firstLine="710"/>
      <w:jc w:val="both"/>
    </w:pPr>
    <w:rPr>
      <w:rFonts w:ascii="Arial" w:eastAsia="Times New Roman" w:hAnsi="Arial" w:cs="Times New Roman"/>
      <w:sz w:val="24"/>
      <w:szCs w:val="24"/>
      <w:lang w:eastAsia="ru-RU"/>
    </w:rPr>
  </w:style>
  <w:style w:type="paragraph" w:customStyle="1" w:styleId="Style111">
    <w:name w:val="Style111"/>
    <w:basedOn w:val="a"/>
    <w:rsid w:val="00124D48"/>
    <w:pPr>
      <w:widowControl w:val="0"/>
      <w:autoSpaceDE w:val="0"/>
      <w:autoSpaceDN w:val="0"/>
      <w:adjustRightInd w:val="0"/>
      <w:spacing w:after="0" w:line="251" w:lineRule="exact"/>
      <w:ind w:firstLine="374"/>
      <w:jc w:val="both"/>
    </w:pPr>
    <w:rPr>
      <w:rFonts w:ascii="Arial" w:eastAsia="Times New Roman" w:hAnsi="Arial" w:cs="Times New Roman"/>
      <w:sz w:val="24"/>
      <w:szCs w:val="24"/>
      <w:lang w:eastAsia="ru-RU"/>
    </w:rPr>
  </w:style>
  <w:style w:type="character" w:customStyle="1" w:styleId="FontStyle201">
    <w:name w:val="Font Style201"/>
    <w:rsid w:val="00124D48"/>
    <w:rPr>
      <w:rFonts w:ascii="Times New Roman" w:hAnsi="Times New Roman" w:cs="Times New Roman" w:hint="default"/>
      <w:i/>
      <w:iCs/>
      <w:sz w:val="24"/>
      <w:szCs w:val="24"/>
    </w:rPr>
  </w:style>
  <w:style w:type="character" w:customStyle="1" w:styleId="FontStyle200">
    <w:name w:val="Font Style200"/>
    <w:rsid w:val="00124D48"/>
    <w:rPr>
      <w:rFonts w:ascii="Times New Roman" w:hAnsi="Times New Roman" w:cs="Times New Roman" w:hint="default"/>
      <w:sz w:val="24"/>
      <w:szCs w:val="24"/>
    </w:rPr>
  </w:style>
  <w:style w:type="paragraph" w:customStyle="1" w:styleId="b1">
    <w:name w:val="Обычнbй1"/>
    <w:rsid w:val="00124D48"/>
    <w:pPr>
      <w:widowControl w:val="0"/>
      <w:spacing w:after="0" w:line="240" w:lineRule="auto"/>
    </w:pPr>
    <w:rPr>
      <w:rFonts w:ascii="Times New Roman" w:eastAsia="Times New Roman" w:hAnsi="Times New Roman" w:cs="Times New Roman"/>
      <w:snapToGrid w:val="0"/>
      <w:sz w:val="20"/>
      <w:szCs w:val="20"/>
      <w:lang w:val="en-GB" w:eastAsia="ru-RU"/>
    </w:rPr>
  </w:style>
  <w:style w:type="paragraph" w:customStyle="1" w:styleId="Iniiaiieoaeno">
    <w:name w:val="Iniiaiie oaeno"/>
    <w:basedOn w:val="a"/>
    <w:qFormat/>
    <w:rsid w:val="00124D48"/>
    <w:pPr>
      <w:widowControl w:val="0"/>
      <w:spacing w:after="0" w:line="240" w:lineRule="auto"/>
      <w:jc w:val="both"/>
    </w:pPr>
    <w:rPr>
      <w:rFonts w:ascii="Times New Roman" w:eastAsia="Times New Roman" w:hAnsi="Times New Roman" w:cs="Times New Roman"/>
      <w:sz w:val="24"/>
      <w:szCs w:val="20"/>
      <w:lang w:eastAsia="ru-RU"/>
    </w:rPr>
  </w:style>
  <w:style w:type="paragraph" w:customStyle="1" w:styleId="145">
    <w:name w:val="Знак Знак1 Знак Знак Знак Знак Знак Знак Знак Знак Знак Знак4"/>
    <w:basedOn w:val="a"/>
    <w:autoRedefine/>
    <w:rsid w:val="00124D48"/>
    <w:pPr>
      <w:spacing w:line="240" w:lineRule="exact"/>
    </w:pPr>
    <w:rPr>
      <w:rFonts w:ascii="Times New Roman" w:eastAsia="SimSun" w:hAnsi="Times New Roman" w:cs="Times New Roman"/>
      <w:b/>
      <w:sz w:val="28"/>
      <w:szCs w:val="24"/>
      <w:lang w:val="en-US"/>
    </w:rPr>
  </w:style>
  <w:style w:type="character" w:customStyle="1" w:styleId="ListParagraphChar">
    <w:name w:val="List Paragraph Char"/>
    <w:link w:val="2f0"/>
    <w:locked/>
    <w:rsid w:val="00124D48"/>
    <w:rPr>
      <w:rFonts w:ascii="Times New Roman" w:eastAsia="Times New Roman" w:hAnsi="Times New Roman" w:cs="Times New Roman"/>
      <w:sz w:val="24"/>
      <w:szCs w:val="24"/>
      <w:lang w:eastAsia="ru-RU"/>
    </w:rPr>
  </w:style>
  <w:style w:type="paragraph" w:customStyle="1" w:styleId="special-offer">
    <w:name w:val="special-offer"/>
    <w:basedOn w:val="a"/>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1">
    <w:name w:val="Знак Знак1 Знак Знак Знак Знак Знак Знак Знак Знак Знак Знак3"/>
    <w:basedOn w:val="a"/>
    <w:autoRedefine/>
    <w:rsid w:val="00124D48"/>
    <w:pPr>
      <w:spacing w:line="240" w:lineRule="exact"/>
    </w:pPr>
    <w:rPr>
      <w:rFonts w:ascii="Times New Roman" w:eastAsia="SimSun" w:hAnsi="Times New Roman" w:cs="Times New Roman"/>
      <w:b/>
      <w:sz w:val="28"/>
      <w:szCs w:val="24"/>
      <w:lang w:val="en-US"/>
    </w:rPr>
  </w:style>
  <w:style w:type="paragraph" w:customStyle="1" w:styleId="3f8">
    <w:name w:val="Абзац списка3"/>
    <w:basedOn w:val="a"/>
    <w:qFormat/>
    <w:rsid w:val="00124D48"/>
    <w:pPr>
      <w:spacing w:after="0" w:line="240" w:lineRule="auto"/>
      <w:ind w:left="708"/>
    </w:pPr>
    <w:rPr>
      <w:rFonts w:ascii="Times New Roman" w:eastAsia="Times New Roman" w:hAnsi="Times New Roman" w:cs="Times New Roman"/>
      <w:sz w:val="24"/>
      <w:szCs w:val="24"/>
      <w:lang w:eastAsia="ru-RU"/>
    </w:rPr>
  </w:style>
  <w:style w:type="paragraph" w:customStyle="1" w:styleId="65">
    <w:name w:val="Основной текст6"/>
    <w:basedOn w:val="a"/>
    <w:rsid w:val="00124D48"/>
    <w:pPr>
      <w:widowControl w:val="0"/>
      <w:shd w:val="clear" w:color="auto" w:fill="FFFFFF"/>
      <w:spacing w:after="0" w:line="355" w:lineRule="exact"/>
      <w:ind w:hanging="940"/>
      <w:jc w:val="both"/>
    </w:pPr>
    <w:rPr>
      <w:rFonts w:ascii="Arial" w:eastAsia="Arial" w:hAnsi="Arial" w:cs="Arial"/>
      <w:sz w:val="21"/>
      <w:szCs w:val="21"/>
    </w:rPr>
  </w:style>
  <w:style w:type="character" w:customStyle="1" w:styleId="4f1">
    <w:name w:val="Заголовок №4_"/>
    <w:link w:val="4f2"/>
    <w:rsid w:val="00124D48"/>
    <w:rPr>
      <w:rFonts w:ascii="Arial" w:eastAsia="Arial" w:hAnsi="Arial" w:cs="Arial"/>
      <w:b/>
      <w:bCs/>
      <w:sz w:val="21"/>
      <w:szCs w:val="21"/>
      <w:shd w:val="clear" w:color="auto" w:fill="FFFFFF"/>
    </w:rPr>
  </w:style>
  <w:style w:type="paragraph" w:customStyle="1" w:styleId="4f2">
    <w:name w:val="Заголовок №4"/>
    <w:basedOn w:val="a"/>
    <w:link w:val="4f1"/>
    <w:rsid w:val="00124D48"/>
    <w:pPr>
      <w:widowControl w:val="0"/>
      <w:shd w:val="clear" w:color="auto" w:fill="FFFFFF"/>
      <w:spacing w:after="300" w:line="0" w:lineRule="atLeast"/>
      <w:jc w:val="both"/>
      <w:outlineLvl w:val="3"/>
    </w:pPr>
    <w:rPr>
      <w:rFonts w:ascii="Arial" w:eastAsia="Arial" w:hAnsi="Arial" w:cs="Arial"/>
      <w:b/>
      <w:bCs/>
      <w:sz w:val="21"/>
      <w:szCs w:val="21"/>
    </w:rPr>
  </w:style>
  <w:style w:type="character" w:customStyle="1" w:styleId="TimesNewRoman5pt">
    <w:name w:val="Основной текст + Times New Roman;5 pt"/>
    <w:rsid w:val="00124D48"/>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422">
    <w:name w:val="Заголовок №4 (2)_"/>
    <w:link w:val="423"/>
    <w:rsid w:val="00124D48"/>
    <w:rPr>
      <w:rFonts w:ascii="Arial" w:eastAsia="Arial" w:hAnsi="Arial" w:cs="Arial"/>
      <w:b/>
      <w:bCs/>
      <w:i/>
      <w:iCs/>
      <w:sz w:val="21"/>
      <w:szCs w:val="21"/>
      <w:shd w:val="clear" w:color="auto" w:fill="FFFFFF"/>
    </w:rPr>
  </w:style>
  <w:style w:type="paragraph" w:customStyle="1" w:styleId="423">
    <w:name w:val="Заголовок №4 (2)"/>
    <w:basedOn w:val="a"/>
    <w:link w:val="422"/>
    <w:rsid w:val="00124D48"/>
    <w:pPr>
      <w:widowControl w:val="0"/>
      <w:shd w:val="clear" w:color="auto" w:fill="FFFFFF"/>
      <w:spacing w:before="300" w:after="300" w:line="0" w:lineRule="atLeast"/>
      <w:jc w:val="both"/>
      <w:outlineLvl w:val="3"/>
    </w:pPr>
    <w:rPr>
      <w:rFonts w:ascii="Arial" w:eastAsia="Arial" w:hAnsi="Arial" w:cs="Arial"/>
      <w:b/>
      <w:bCs/>
      <w:i/>
      <w:iCs/>
      <w:sz w:val="21"/>
      <w:szCs w:val="21"/>
    </w:rPr>
  </w:style>
  <w:style w:type="character" w:customStyle="1" w:styleId="10pt">
    <w:name w:val="Основной текст + 10 pt"/>
    <w:rsid w:val="00124D48"/>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4f3">
    <w:name w:val="Подпись к таблице (4)_"/>
    <w:link w:val="4f4"/>
    <w:rsid w:val="00124D48"/>
    <w:rPr>
      <w:rFonts w:ascii="Arial" w:eastAsia="Arial" w:hAnsi="Arial" w:cs="Arial"/>
      <w:b/>
      <w:bCs/>
      <w:i/>
      <w:iCs/>
      <w:sz w:val="21"/>
      <w:szCs w:val="21"/>
      <w:shd w:val="clear" w:color="auto" w:fill="FFFFFF"/>
    </w:rPr>
  </w:style>
  <w:style w:type="paragraph" w:customStyle="1" w:styleId="4f4">
    <w:name w:val="Подпись к таблице (4)"/>
    <w:basedOn w:val="a"/>
    <w:link w:val="4f3"/>
    <w:rsid w:val="00124D48"/>
    <w:pPr>
      <w:widowControl w:val="0"/>
      <w:shd w:val="clear" w:color="auto" w:fill="FFFFFF"/>
      <w:spacing w:after="0" w:line="0" w:lineRule="atLeast"/>
    </w:pPr>
    <w:rPr>
      <w:rFonts w:ascii="Arial" w:eastAsia="Arial" w:hAnsi="Arial" w:cs="Arial"/>
      <w:b/>
      <w:bCs/>
      <w:i/>
      <w:iCs/>
      <w:sz w:val="21"/>
      <w:szCs w:val="21"/>
    </w:rPr>
  </w:style>
  <w:style w:type="character" w:customStyle="1" w:styleId="10pt0">
    <w:name w:val="Основной текст + 10 pt;Полужирный"/>
    <w:rsid w:val="00124D48"/>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6Exact">
    <w:name w:val="Основной текст (16) Exact"/>
    <w:rsid w:val="00124D48"/>
    <w:rPr>
      <w:rFonts w:ascii="Arial" w:eastAsia="Arial" w:hAnsi="Arial" w:cs="Arial"/>
      <w:b/>
      <w:bCs/>
      <w:i w:val="0"/>
      <w:iCs w:val="0"/>
      <w:smallCaps w:val="0"/>
      <w:strike w:val="0"/>
      <w:spacing w:val="1"/>
      <w:sz w:val="18"/>
      <w:szCs w:val="18"/>
      <w:u w:val="none"/>
    </w:rPr>
  </w:style>
  <w:style w:type="character" w:customStyle="1" w:styleId="10pt1">
    <w:name w:val="Основной текст + 10 pt;Курсив"/>
    <w:rsid w:val="00124D48"/>
    <w:rPr>
      <w:rFonts w:ascii="Arial" w:eastAsia="Arial" w:hAnsi="Arial" w:cs="Arial"/>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62">
    <w:name w:val="Основной текст (16)_"/>
    <w:rsid w:val="00124D48"/>
    <w:rPr>
      <w:rFonts w:ascii="Arial" w:eastAsia="Arial" w:hAnsi="Arial" w:cs="Arial"/>
      <w:b/>
      <w:bCs/>
      <w:shd w:val="clear" w:color="auto" w:fill="FFFFFF"/>
    </w:rPr>
  </w:style>
  <w:style w:type="character" w:customStyle="1" w:styleId="afffffff4">
    <w:name w:val="Основной текст + Полужирный;Курсив"/>
    <w:rsid w:val="00124D48"/>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FontStyle13">
    <w:name w:val="Font Style13"/>
    <w:rsid w:val="00124D48"/>
    <w:rPr>
      <w:rFonts w:ascii="Times New Roman" w:hAnsi="Times New Roman" w:cs="Times New Roman"/>
      <w:b/>
      <w:bCs/>
      <w:sz w:val="26"/>
      <w:szCs w:val="26"/>
    </w:rPr>
  </w:style>
  <w:style w:type="paragraph" w:customStyle="1" w:styleId="4f5">
    <w:name w:val="Абзац списка4"/>
    <w:basedOn w:val="a"/>
    <w:rsid w:val="00124D48"/>
    <w:pPr>
      <w:spacing w:after="0" w:line="240" w:lineRule="auto"/>
      <w:ind w:left="708"/>
    </w:pPr>
    <w:rPr>
      <w:rFonts w:ascii="Times New Roman" w:eastAsia="Times New Roman" w:hAnsi="Times New Roman" w:cs="Times New Roman"/>
      <w:sz w:val="24"/>
      <w:szCs w:val="24"/>
      <w:lang w:eastAsia="ru-RU"/>
    </w:rPr>
  </w:style>
  <w:style w:type="character" w:customStyle="1" w:styleId="c8edf2e5f0ede5f2-f1f1fbebeae0">
    <w:name w:val="Иc8нedтf2еe5рf0нedеe5тf2-сf1сf1ыfbлebкeaаe0"/>
    <w:uiPriority w:val="99"/>
    <w:rsid w:val="00124D48"/>
    <w:rPr>
      <w:color w:val="0000FF"/>
      <w:u w:val="single"/>
    </w:rPr>
  </w:style>
  <w:style w:type="paragraph" w:customStyle="1" w:styleId="cef1edeee2edeee9f2e5eaf1f2">
    <w:name w:val="Оceсf1нedоeeвe2нedоeeйe9 тf2еe5кeaсf1тf2"/>
    <w:basedOn w:val="a"/>
    <w:uiPriority w:val="99"/>
    <w:rsid w:val="00124D48"/>
    <w:pPr>
      <w:widowControl w:val="0"/>
      <w:suppressAutoHyphens/>
      <w:autoSpaceDE w:val="0"/>
      <w:autoSpaceDN w:val="0"/>
      <w:adjustRightInd w:val="0"/>
      <w:spacing w:after="140" w:line="276" w:lineRule="auto"/>
    </w:pPr>
    <w:rPr>
      <w:rFonts w:ascii="Liberation Serif" w:eastAsia="Times New Roman" w:hAnsi="Liberation Serif" w:cs="Liberation Serif"/>
      <w:color w:val="000000"/>
      <w:kern w:val="1"/>
      <w:sz w:val="24"/>
      <w:szCs w:val="24"/>
      <w:lang w:eastAsia="ru-RU" w:bidi="hi-IN"/>
    </w:rPr>
  </w:style>
  <w:style w:type="paragraph" w:customStyle="1" w:styleId="cde8e6ede8e9eaeeebeeedf2e8f2f3eb">
    <w:name w:val="Нcdиe8жe6нedиe8йe9 кeaоeeлebоeeнedтf2иe8тf2уf3лeb"/>
    <w:basedOn w:val="a"/>
    <w:uiPriority w:val="99"/>
    <w:rsid w:val="00124D48"/>
    <w:pPr>
      <w:widowControl w:val="0"/>
      <w:tabs>
        <w:tab w:val="center" w:pos="4677"/>
        <w:tab w:val="right" w:pos="9355"/>
      </w:tabs>
      <w:suppressAutoHyphens/>
      <w:autoSpaceDE w:val="0"/>
      <w:autoSpaceDN w:val="0"/>
      <w:adjustRightInd w:val="0"/>
      <w:spacing w:after="0" w:line="240" w:lineRule="auto"/>
    </w:pPr>
    <w:rPr>
      <w:rFonts w:ascii="Liberation Serif" w:eastAsia="Times New Roman" w:hAnsi="Liberation Serif" w:cs="Liberation Serif"/>
      <w:color w:val="000000"/>
      <w:kern w:val="1"/>
      <w:sz w:val="24"/>
      <w:szCs w:val="24"/>
      <w:lang w:eastAsia="ru-RU" w:bidi="hi-IN"/>
    </w:rPr>
  </w:style>
  <w:style w:type="paragraph" w:customStyle="1" w:styleId="cee1fbf7edfbe9e2e5e1">
    <w:name w:val="Оceбe1ыfbчf7нedыfbйe9 (вe2еe5бe1)"/>
    <w:basedOn w:val="a"/>
    <w:uiPriority w:val="99"/>
    <w:rsid w:val="00124D48"/>
    <w:pPr>
      <w:widowControl w:val="0"/>
      <w:suppressAutoHyphens/>
      <w:autoSpaceDE w:val="0"/>
      <w:autoSpaceDN w:val="0"/>
      <w:adjustRightInd w:val="0"/>
      <w:spacing w:before="280" w:after="280" w:line="240" w:lineRule="auto"/>
    </w:pPr>
    <w:rPr>
      <w:rFonts w:ascii="Times New Roman" w:eastAsia="Times New Roman" w:hAnsi="Liberation Serif" w:cs="Times New Roman"/>
      <w:color w:val="000000"/>
      <w:kern w:val="1"/>
      <w:sz w:val="24"/>
      <w:szCs w:val="24"/>
      <w:lang w:eastAsia="ru-RU" w:bidi="hi-IN"/>
    </w:rPr>
  </w:style>
  <w:style w:type="paragraph" w:customStyle="1" w:styleId="cef1edeee2edeee9f2e5eaf1f2f1eef2f1f2f3efeeec">
    <w:name w:val="Оceсf1нedоeeвe2нedоeeйe9 тf2еe5кeaсf1тf2 сf1 оeeтf2сf1тf2уf3пefоeeмec"/>
    <w:basedOn w:val="a"/>
    <w:uiPriority w:val="99"/>
    <w:rsid w:val="00124D48"/>
    <w:pPr>
      <w:widowControl w:val="0"/>
      <w:suppressAutoHyphens/>
      <w:autoSpaceDE w:val="0"/>
      <w:autoSpaceDN w:val="0"/>
      <w:adjustRightInd w:val="0"/>
      <w:spacing w:after="120" w:line="240" w:lineRule="auto"/>
      <w:ind w:left="283"/>
    </w:pPr>
    <w:rPr>
      <w:rFonts w:ascii="Times New Roman" w:eastAsia="Times New Roman" w:hAnsi="Liberation Serif" w:cs="Times New Roman"/>
      <w:color w:val="000000"/>
      <w:kern w:val="1"/>
      <w:sz w:val="20"/>
      <w:szCs w:val="20"/>
      <w:lang w:eastAsia="ru-RU" w:bidi="hi-IN"/>
    </w:rPr>
  </w:style>
  <w:style w:type="paragraph" w:customStyle="1" w:styleId="c0e1e7e0f6">
    <w:name w:val="Аc0бe1зe7аe0цf6"/>
    <w:basedOn w:val="a"/>
    <w:uiPriority w:val="99"/>
    <w:rsid w:val="00124D48"/>
    <w:pPr>
      <w:widowControl w:val="0"/>
      <w:suppressAutoHyphens/>
      <w:autoSpaceDE w:val="0"/>
      <w:autoSpaceDN w:val="0"/>
      <w:adjustRightInd w:val="0"/>
      <w:spacing w:before="120" w:after="0" w:line="240" w:lineRule="auto"/>
      <w:ind w:firstLine="709"/>
      <w:jc w:val="both"/>
    </w:pPr>
    <w:rPr>
      <w:rFonts w:ascii="Arial" w:eastAsia="Times New Roman" w:hAnsi="Liberation Serif" w:cs="Arial"/>
      <w:color w:val="000000"/>
      <w:kern w:val="1"/>
      <w:sz w:val="24"/>
      <w:szCs w:val="24"/>
      <w:lang w:eastAsia="ru-RU" w:bidi="hi-IN"/>
    </w:rPr>
  </w:style>
  <w:style w:type="paragraph" w:customStyle="1" w:styleId="221">
    <w:name w:val="Основной текст с отступом 22"/>
    <w:basedOn w:val="a"/>
    <w:rsid w:val="00124D48"/>
    <w:pPr>
      <w:suppressAutoHyphens/>
      <w:spacing w:after="120" w:line="480" w:lineRule="auto"/>
      <w:ind w:left="283"/>
    </w:pPr>
    <w:rPr>
      <w:rFonts w:ascii="Times New Roman" w:eastAsia="Times New Roman" w:hAnsi="Times New Roman" w:cs="Times New Roman"/>
      <w:sz w:val="20"/>
      <w:szCs w:val="20"/>
      <w:lang w:eastAsia="zh-CN"/>
    </w:rPr>
  </w:style>
  <w:style w:type="paragraph" w:customStyle="1" w:styleId="5e">
    <w:name w:val="Абзац списка5"/>
    <w:basedOn w:val="a"/>
    <w:rsid w:val="00124D48"/>
    <w:pPr>
      <w:suppressAutoHyphens/>
      <w:spacing w:after="0" w:line="276" w:lineRule="auto"/>
      <w:ind w:left="720"/>
      <w:contextualSpacing/>
    </w:pPr>
    <w:rPr>
      <w:rFonts w:ascii="Calibri" w:eastAsia="Calibri" w:hAnsi="Calibri" w:cs="Times New Roman"/>
      <w:lang w:eastAsia="zh-CN"/>
    </w:rPr>
  </w:style>
  <w:style w:type="paragraph" w:customStyle="1" w:styleId="PEStylePara1">
    <w:name w:val="PEStylePara1"/>
    <w:basedOn w:val="a"/>
    <w:next w:val="a"/>
    <w:rsid w:val="00124D48"/>
    <w:pPr>
      <w:widowControl w:val="0"/>
      <w:spacing w:after="0" w:line="240" w:lineRule="auto"/>
      <w:jc w:val="both"/>
    </w:pPr>
    <w:rPr>
      <w:rFonts w:ascii="Times New Roman" w:eastAsia="Times New Roman" w:hAnsi="Times New Roman" w:cs="Times New Roman"/>
      <w:szCs w:val="20"/>
      <w:lang w:eastAsia="ru-RU"/>
    </w:rPr>
  </w:style>
  <w:style w:type="paragraph" w:customStyle="1" w:styleId="Level1Indent">
    <w:name w:val="Level 1 Indent"/>
    <w:basedOn w:val="a"/>
    <w:rsid w:val="00124D48"/>
    <w:pPr>
      <w:spacing w:after="0" w:line="240" w:lineRule="auto"/>
      <w:ind w:left="357" w:firstLine="567"/>
      <w:jc w:val="both"/>
    </w:pPr>
    <w:rPr>
      <w:rFonts w:ascii="Times New Roman" w:eastAsia="Times New Roman" w:hAnsi="Times New Roman" w:cs="Times New Roman"/>
      <w:sz w:val="26"/>
      <w:szCs w:val="20"/>
      <w:lang w:val="en-GB" w:eastAsia="ru-RU"/>
    </w:rPr>
  </w:style>
  <w:style w:type="paragraph" w:customStyle="1" w:styleId="Level4Indent">
    <w:name w:val="Level 4 Indent"/>
    <w:basedOn w:val="Level1Indent"/>
    <w:rsid w:val="00124D48"/>
    <w:pPr>
      <w:ind w:left="1440"/>
    </w:pPr>
  </w:style>
  <w:style w:type="paragraph" w:customStyle="1" w:styleId="Level5Indent">
    <w:name w:val="Level 5 Indent"/>
    <w:basedOn w:val="Level1Indent"/>
    <w:rsid w:val="00124D48"/>
    <w:pPr>
      <w:ind w:left="1797"/>
    </w:pPr>
  </w:style>
  <w:style w:type="paragraph" w:customStyle="1" w:styleId="Level6Indent">
    <w:name w:val="Level 6 Indent"/>
    <w:basedOn w:val="Level1Indent"/>
    <w:rsid w:val="00124D48"/>
    <w:pPr>
      <w:ind w:left="2160"/>
    </w:pPr>
  </w:style>
  <w:style w:type="paragraph" w:customStyle="1" w:styleId="Level7Indent">
    <w:name w:val="Level 7 Indent"/>
    <w:basedOn w:val="Level1Indent"/>
    <w:rsid w:val="00124D48"/>
    <w:pPr>
      <w:ind w:left="2517"/>
    </w:pPr>
  </w:style>
  <w:style w:type="paragraph" w:customStyle="1" w:styleId="Level8Indent">
    <w:name w:val="Level 8 Indent"/>
    <w:basedOn w:val="Level1Indent"/>
    <w:rsid w:val="00124D48"/>
    <w:pPr>
      <w:ind w:left="2880"/>
    </w:pPr>
  </w:style>
  <w:style w:type="paragraph" w:customStyle="1" w:styleId="Level9Indent">
    <w:name w:val="Level 9 Indent"/>
    <w:basedOn w:val="Level1Indent"/>
    <w:rsid w:val="00124D48"/>
    <w:pPr>
      <w:ind w:left="3238"/>
    </w:pPr>
  </w:style>
  <w:style w:type="paragraph" w:customStyle="1" w:styleId="ListBullet1">
    <w:name w:val="List Bullet 1"/>
    <w:basedOn w:val="ab"/>
    <w:rsid w:val="00124D48"/>
    <w:pPr>
      <w:tabs>
        <w:tab w:val="num" w:pos="0"/>
        <w:tab w:val="num" w:pos="926"/>
      </w:tabs>
      <w:spacing w:after="0"/>
      <w:ind w:left="357" w:hanging="357"/>
    </w:pPr>
    <w:rPr>
      <w:sz w:val="26"/>
      <w:szCs w:val="20"/>
      <w:lang w:val="en-US"/>
    </w:rPr>
  </w:style>
  <w:style w:type="paragraph" w:customStyle="1" w:styleId="ListBullet6">
    <w:name w:val="List Bullet 6"/>
    <w:basedOn w:val="ab"/>
    <w:rsid w:val="00124D48"/>
    <w:pPr>
      <w:numPr>
        <w:numId w:val="3"/>
      </w:numPr>
      <w:tabs>
        <w:tab w:val="clear" w:pos="720"/>
        <w:tab w:val="num" w:pos="0"/>
        <w:tab w:val="num" w:pos="1209"/>
      </w:tabs>
      <w:spacing w:after="0"/>
      <w:ind w:left="357" w:hanging="357"/>
    </w:pPr>
    <w:rPr>
      <w:sz w:val="26"/>
      <w:szCs w:val="20"/>
      <w:lang w:val="en-US"/>
    </w:rPr>
  </w:style>
  <w:style w:type="paragraph" w:customStyle="1" w:styleId="ListBullet7">
    <w:name w:val="List Bullet 7"/>
    <w:basedOn w:val="ab"/>
    <w:rsid w:val="00124D48"/>
    <w:pPr>
      <w:numPr>
        <w:numId w:val="4"/>
      </w:numPr>
      <w:tabs>
        <w:tab w:val="clear" w:pos="2520"/>
        <w:tab w:val="num" w:pos="0"/>
        <w:tab w:val="num" w:pos="1492"/>
      </w:tabs>
      <w:spacing w:after="0"/>
      <w:ind w:left="357" w:hanging="357"/>
    </w:pPr>
    <w:rPr>
      <w:sz w:val="26"/>
      <w:szCs w:val="20"/>
      <w:lang w:val="en-US"/>
    </w:rPr>
  </w:style>
  <w:style w:type="paragraph" w:customStyle="1" w:styleId="ListBullet8">
    <w:name w:val="List Bullet 8"/>
    <w:basedOn w:val="ab"/>
    <w:rsid w:val="00124D48"/>
    <w:pPr>
      <w:numPr>
        <w:numId w:val="5"/>
      </w:numPr>
      <w:tabs>
        <w:tab w:val="clear" w:pos="2880"/>
        <w:tab w:val="num" w:pos="0"/>
        <w:tab w:val="num" w:pos="360"/>
      </w:tabs>
      <w:spacing w:after="0"/>
      <w:ind w:left="357" w:hanging="357"/>
    </w:pPr>
    <w:rPr>
      <w:sz w:val="26"/>
      <w:szCs w:val="20"/>
      <w:lang w:val="en-US"/>
    </w:rPr>
  </w:style>
  <w:style w:type="paragraph" w:customStyle="1" w:styleId="ListBullet9">
    <w:name w:val="List Bullet 9"/>
    <w:basedOn w:val="ab"/>
    <w:rsid w:val="00124D48"/>
    <w:pPr>
      <w:numPr>
        <w:numId w:val="6"/>
      </w:numPr>
      <w:tabs>
        <w:tab w:val="clear" w:pos="3240"/>
        <w:tab w:val="num" w:pos="0"/>
        <w:tab w:val="num" w:pos="643"/>
      </w:tabs>
      <w:spacing w:after="0"/>
      <w:ind w:left="357" w:hanging="357"/>
    </w:pPr>
    <w:rPr>
      <w:sz w:val="26"/>
      <w:szCs w:val="20"/>
      <w:lang w:val="en-US"/>
    </w:rPr>
  </w:style>
  <w:style w:type="paragraph" w:styleId="50">
    <w:name w:val="List Bullet 5"/>
    <w:basedOn w:val="ab"/>
    <w:autoRedefine/>
    <w:semiHidden/>
    <w:rsid w:val="00124D48"/>
    <w:pPr>
      <w:numPr>
        <w:numId w:val="7"/>
      </w:numPr>
      <w:tabs>
        <w:tab w:val="clear" w:pos="1800"/>
        <w:tab w:val="num" w:pos="0"/>
        <w:tab w:val="num" w:pos="360"/>
      </w:tabs>
      <w:spacing w:after="0"/>
      <w:ind w:left="357" w:hanging="357"/>
    </w:pPr>
    <w:rPr>
      <w:sz w:val="26"/>
      <w:szCs w:val="20"/>
      <w:lang w:val="en-US"/>
    </w:rPr>
  </w:style>
  <w:style w:type="paragraph" w:customStyle="1" w:styleId="Normal-0">
    <w:name w:val="Normal-0"/>
    <w:basedOn w:val="a"/>
    <w:rsid w:val="00124D48"/>
    <w:pPr>
      <w:numPr>
        <w:numId w:val="8"/>
      </w:numPr>
      <w:tabs>
        <w:tab w:val="clear" w:pos="2160"/>
      </w:tabs>
      <w:spacing w:after="0" w:line="240" w:lineRule="auto"/>
      <w:ind w:left="0" w:firstLine="567"/>
      <w:jc w:val="both"/>
    </w:pPr>
    <w:rPr>
      <w:rFonts w:ascii="Times New Roman" w:eastAsia="Times New Roman" w:hAnsi="Times New Roman" w:cs="Times New Roman"/>
      <w:sz w:val="26"/>
      <w:szCs w:val="20"/>
      <w:lang w:val="en-GB" w:eastAsia="ru-RU"/>
    </w:rPr>
  </w:style>
  <w:style w:type="paragraph" w:customStyle="1" w:styleId="10pt06">
    <w:name w:val="Стиль 10 pt по центру Первая строка:  0 см После:  6 пт"/>
    <w:basedOn w:val="a"/>
    <w:rsid w:val="00124D48"/>
    <w:pPr>
      <w:spacing w:before="40" w:after="40" w:line="240" w:lineRule="auto"/>
      <w:jc w:val="center"/>
    </w:pPr>
    <w:rPr>
      <w:rFonts w:ascii="Times New Roman" w:eastAsia="Times New Roman" w:hAnsi="Times New Roman" w:cs="Times New Roman"/>
      <w:sz w:val="20"/>
      <w:szCs w:val="20"/>
      <w:lang w:eastAsia="ru-RU"/>
    </w:rPr>
  </w:style>
  <w:style w:type="paragraph" w:customStyle="1" w:styleId="8pt06">
    <w:name w:val="Стиль 8 pt по центру Первая строка:  0 см После:  6 пт"/>
    <w:basedOn w:val="a"/>
    <w:rsid w:val="00124D48"/>
    <w:pPr>
      <w:spacing w:before="40" w:after="40" w:line="240" w:lineRule="auto"/>
      <w:jc w:val="center"/>
    </w:pPr>
    <w:rPr>
      <w:rFonts w:ascii="Times New Roman" w:eastAsia="Times New Roman" w:hAnsi="Times New Roman" w:cs="Times New Roman"/>
      <w:sz w:val="16"/>
      <w:szCs w:val="20"/>
      <w:lang w:eastAsia="ru-RU"/>
    </w:rPr>
  </w:style>
  <w:style w:type="character" w:customStyle="1" w:styleId="182">
    <w:name w:val="Знак Знак18"/>
    <w:basedOn w:val="a0"/>
    <w:rsid w:val="00124D48"/>
    <w:rPr>
      <w:sz w:val="28"/>
      <w:szCs w:val="24"/>
      <w:lang w:val="ru-RU" w:eastAsia="ru-RU" w:bidi="ar-SA"/>
    </w:rPr>
  </w:style>
  <w:style w:type="character" w:customStyle="1" w:styleId="84">
    <w:name w:val="Знак8 Знак"/>
    <w:basedOn w:val="a0"/>
    <w:rsid w:val="00124D48"/>
    <w:rPr>
      <w:sz w:val="26"/>
      <w:szCs w:val="26"/>
      <w:lang w:val="ru-RU" w:eastAsia="ru-RU" w:bidi="ar-SA"/>
    </w:rPr>
  </w:style>
  <w:style w:type="character" w:customStyle="1" w:styleId="66">
    <w:name w:val="Знак6 Знак Знак Знак"/>
    <w:basedOn w:val="a0"/>
    <w:locked/>
    <w:rsid w:val="00124D48"/>
    <w:rPr>
      <w:rFonts w:eastAsia="Calibri"/>
      <w:b/>
      <w:bCs/>
      <w:sz w:val="28"/>
      <w:szCs w:val="24"/>
      <w:u w:val="single"/>
      <w:lang w:val="ru-RU" w:eastAsia="ru-RU" w:bidi="ar-SA"/>
    </w:rPr>
  </w:style>
  <w:style w:type="paragraph" w:customStyle="1" w:styleId="CharChar2">
    <w:name w:val="Знак Знак Знак Знак Знак Char Char"/>
    <w:basedOn w:val="a"/>
    <w:autoRedefine/>
    <w:rsid w:val="00124D48"/>
    <w:pPr>
      <w:spacing w:after="0" w:line="240" w:lineRule="exact"/>
      <w:jc w:val="both"/>
    </w:pPr>
    <w:rPr>
      <w:rFonts w:ascii="Times New Roman" w:eastAsia="SimSun" w:hAnsi="Times New Roman" w:cs="Times New Roman"/>
      <w:sz w:val="32"/>
      <w:szCs w:val="32"/>
    </w:rPr>
  </w:style>
  <w:style w:type="character" w:customStyle="1" w:styleId="s00">
    <w:name w:val="s00"/>
    <w:basedOn w:val="a0"/>
    <w:rsid w:val="00124D48"/>
    <w:rPr>
      <w:rFonts w:ascii="Times New Roman" w:hAnsi="Times New Roman" w:cs="Times New Roman" w:hint="default"/>
      <w:b w:val="0"/>
      <w:bCs w:val="0"/>
      <w:i w:val="0"/>
      <w:iCs w:val="0"/>
      <w:strike w:val="0"/>
      <w:dstrike w:val="0"/>
      <w:color w:val="000000"/>
      <w:u w:val="none"/>
      <w:effect w:val="none"/>
    </w:rPr>
  </w:style>
  <w:style w:type="character" w:customStyle="1" w:styleId="HTML10">
    <w:name w:val="Стандартный HTML Знак1"/>
    <w:basedOn w:val="a0"/>
    <w:uiPriority w:val="99"/>
    <w:semiHidden/>
    <w:rsid w:val="00124D48"/>
    <w:rPr>
      <w:rFonts w:ascii="Consolas" w:eastAsia="Calibri" w:hAnsi="Consolas" w:cs="Consolas"/>
      <w:sz w:val="20"/>
      <w:szCs w:val="20"/>
    </w:rPr>
  </w:style>
  <w:style w:type="paragraph" w:customStyle="1" w:styleId="TimesNewRoman">
    <w:name w:val="Times New Roman"/>
    <w:basedOn w:val="a"/>
    <w:link w:val="TimesNewRoman0"/>
    <w:qFormat/>
    <w:rsid w:val="00124D48"/>
    <w:pPr>
      <w:spacing w:after="0" w:line="240" w:lineRule="auto"/>
      <w:jc w:val="both"/>
    </w:pPr>
    <w:rPr>
      <w:rFonts w:ascii="Times New Roman" w:eastAsiaTheme="minorEastAsia" w:hAnsi="Times New Roman"/>
      <w:sz w:val="28"/>
      <w:lang w:eastAsia="ru-RU"/>
    </w:rPr>
  </w:style>
  <w:style w:type="character" w:customStyle="1" w:styleId="TimesNewRoman0">
    <w:name w:val="Times New Roman Знак"/>
    <w:basedOn w:val="a0"/>
    <w:link w:val="TimesNewRoman"/>
    <w:rsid w:val="00124D48"/>
    <w:rPr>
      <w:rFonts w:ascii="Times New Roman" w:eastAsiaTheme="minorEastAsia" w:hAnsi="Times New Roman"/>
      <w:sz w:val="28"/>
      <w:lang w:eastAsia="ru-RU"/>
    </w:rPr>
  </w:style>
  <w:style w:type="table" w:styleId="afffffff5">
    <w:name w:val="Table Elegant"/>
    <w:basedOn w:val="a1"/>
    <w:rsid w:val="00124D4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CharCharCharCharCharCharCharCharCharCharCharChar">
    <w:name w:val="Знак Знак2 Char Char Знак Знак Char Char Знак Знак Char Char Знак Знак Char Char Знак Знак Char Char Знак Знак Char Char"/>
    <w:basedOn w:val="a"/>
    <w:autoRedefine/>
    <w:rsid w:val="00124D48"/>
    <w:pPr>
      <w:spacing w:line="240" w:lineRule="exact"/>
    </w:pPr>
    <w:rPr>
      <w:rFonts w:ascii="Times New Roman" w:eastAsia="SimSun" w:hAnsi="Times New Roman" w:cs="Times New Roman"/>
      <w:b/>
      <w:sz w:val="28"/>
      <w:szCs w:val="24"/>
      <w:lang w:val="en-US"/>
    </w:rPr>
  </w:style>
  <w:style w:type="paragraph" w:customStyle="1" w:styleId="Preformatted">
    <w:name w:val="Preformatted"/>
    <w:basedOn w:val="a"/>
    <w:qFormat/>
    <w:rsid w:val="00124D4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0">
    <w:name w:val="Основной текст 212"/>
    <w:basedOn w:val="a"/>
    <w:qFormat/>
    <w:rsid w:val="00124D48"/>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101">
    <w:name w:val="Знак10"/>
    <w:rsid w:val="00124D48"/>
    <w:rPr>
      <w:rFonts w:ascii="Arial" w:hAnsi="Arial" w:cs="Arial"/>
      <w:sz w:val="24"/>
      <w:szCs w:val="24"/>
      <w:lang w:val="ru-RU" w:eastAsia="ru-RU" w:bidi="ar-SA"/>
    </w:rPr>
  </w:style>
  <w:style w:type="numbering" w:customStyle="1" w:styleId="1fff6">
    <w:name w:val="Нет списка1"/>
    <w:next w:val="a2"/>
    <w:semiHidden/>
    <w:unhideWhenUsed/>
    <w:rsid w:val="00124D48"/>
  </w:style>
  <w:style w:type="paragraph" w:customStyle="1" w:styleId="Heading">
    <w:name w:val="Heading"/>
    <w:qFormat/>
    <w:rsid w:val="00124D4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5f">
    <w:name w:val="Основной текст с отступом5"/>
    <w:basedOn w:val="a"/>
    <w:qFormat/>
    <w:rsid w:val="00124D48"/>
    <w:pPr>
      <w:spacing w:after="120" w:line="240" w:lineRule="auto"/>
      <w:ind w:left="283"/>
    </w:pPr>
    <w:rPr>
      <w:rFonts w:ascii="Times New Roman" w:eastAsia="Times New Roman" w:hAnsi="Times New Roman" w:cs="Times New Roman"/>
      <w:sz w:val="24"/>
      <w:szCs w:val="24"/>
      <w:lang w:eastAsia="ru-RU"/>
    </w:rPr>
  </w:style>
  <w:style w:type="paragraph" w:customStyle="1" w:styleId="2CharCharCharCharCharCharCharCharCharCharCharChar3">
    <w:name w:val="Знак Знак2 Char Char Знак Знак Char Char Знак Знак Char Char Знак Знак Char Char Знак Знак Char Char Знак Знак Char Char3"/>
    <w:basedOn w:val="a"/>
    <w:autoRedefine/>
    <w:qFormat/>
    <w:rsid w:val="00124D48"/>
    <w:pPr>
      <w:spacing w:line="240" w:lineRule="exact"/>
    </w:pPr>
    <w:rPr>
      <w:rFonts w:ascii="Times New Roman" w:eastAsia="SimSun" w:hAnsi="Times New Roman" w:cs="Times New Roman"/>
      <w:b/>
      <w:sz w:val="28"/>
      <w:szCs w:val="24"/>
      <w:lang w:val="en-US"/>
    </w:rPr>
  </w:style>
  <w:style w:type="paragraph" w:customStyle="1" w:styleId="240">
    <w:name w:val="Основной текст 24"/>
    <w:basedOn w:val="a"/>
    <w:qFormat/>
    <w:rsid w:val="00124D48"/>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
    <w:uiPriority w:val="99"/>
    <w:qFormat/>
    <w:rsid w:val="00124D48"/>
    <w:pPr>
      <w:spacing w:after="0" w:line="240" w:lineRule="auto"/>
      <w:ind w:firstLine="709"/>
      <w:jc w:val="both"/>
    </w:pPr>
    <w:rPr>
      <w:rFonts w:ascii="Calibri" w:eastAsia="Times New Roman" w:hAnsi="Calibri" w:cs="Times New Roman"/>
      <w:sz w:val="28"/>
      <w:szCs w:val="20"/>
      <w:lang w:bidi="en-US"/>
    </w:rPr>
  </w:style>
  <w:style w:type="paragraph" w:customStyle="1" w:styleId="154">
    <w:name w:val="Знак15"/>
    <w:basedOn w:val="a"/>
    <w:autoRedefine/>
    <w:rsid w:val="00124D48"/>
    <w:pPr>
      <w:spacing w:line="240" w:lineRule="exact"/>
    </w:pPr>
    <w:rPr>
      <w:rFonts w:ascii="Times New Roman" w:eastAsia="Times New Roman" w:hAnsi="Times New Roman" w:cs="Times New Roman"/>
      <w:sz w:val="28"/>
      <w:szCs w:val="20"/>
      <w:lang w:val="en-US"/>
    </w:rPr>
  </w:style>
  <w:style w:type="paragraph" w:customStyle="1" w:styleId="172">
    <w:name w:val="Знак Знак1 Знак Знак Знак Знак Знак Знак Знак Знак Знак Знак7"/>
    <w:basedOn w:val="a"/>
    <w:autoRedefine/>
    <w:rsid w:val="00124D48"/>
    <w:pPr>
      <w:spacing w:line="240" w:lineRule="exact"/>
    </w:pPr>
    <w:rPr>
      <w:rFonts w:ascii="Times New Roman" w:eastAsia="SimSun" w:hAnsi="Times New Roman" w:cs="Times New Roman"/>
      <w:b/>
      <w:sz w:val="28"/>
      <w:szCs w:val="24"/>
      <w:lang w:val="en-US"/>
    </w:rPr>
  </w:style>
  <w:style w:type="paragraph" w:customStyle="1" w:styleId="Style5">
    <w:name w:val="Style5"/>
    <w:basedOn w:val="a"/>
    <w:qFormat/>
    <w:rsid w:val="00124D48"/>
    <w:pPr>
      <w:widowControl w:val="0"/>
      <w:autoSpaceDE w:val="0"/>
      <w:autoSpaceDN w:val="0"/>
      <w:adjustRightInd w:val="0"/>
      <w:spacing w:after="0" w:line="394" w:lineRule="exact"/>
      <w:ind w:hanging="432"/>
    </w:pPr>
    <w:rPr>
      <w:rFonts w:ascii="Times New Roman" w:eastAsia="Times New Roman" w:hAnsi="Times New Roman" w:cs="Times New Roman"/>
      <w:sz w:val="24"/>
      <w:szCs w:val="24"/>
      <w:lang w:eastAsia="ru-RU"/>
    </w:rPr>
  </w:style>
  <w:style w:type="character" w:customStyle="1" w:styleId="FontStyle11">
    <w:name w:val="Font Style11"/>
    <w:basedOn w:val="a0"/>
    <w:rsid w:val="00124D48"/>
    <w:rPr>
      <w:rFonts w:ascii="Times New Roman" w:hAnsi="Times New Roman" w:cs="Times New Roman"/>
      <w:b/>
      <w:bCs/>
      <w:sz w:val="26"/>
      <w:szCs w:val="26"/>
    </w:rPr>
  </w:style>
  <w:style w:type="paragraph" w:customStyle="1" w:styleId="Style6">
    <w:name w:val="Style6"/>
    <w:basedOn w:val="a"/>
    <w:rsid w:val="00124D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qFormat/>
    <w:rsid w:val="00124D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a">
    <w:name w:val="Знак Знак Знак Знак Знак Знак1 Знак1"/>
    <w:basedOn w:val="a"/>
    <w:autoRedefine/>
    <w:qFormat/>
    <w:rsid w:val="00124D48"/>
    <w:pPr>
      <w:spacing w:line="240" w:lineRule="exact"/>
    </w:pPr>
    <w:rPr>
      <w:rFonts w:ascii="Times New Roman" w:eastAsia="SimSun" w:hAnsi="Times New Roman" w:cs="Times New Roman"/>
      <w:b/>
      <w:sz w:val="28"/>
      <w:szCs w:val="24"/>
      <w:lang w:val="en-US"/>
    </w:rPr>
  </w:style>
  <w:style w:type="paragraph" w:customStyle="1" w:styleId="1fff7">
    <w:name w:val="Знак Знак Знак Знак Знак Знак Знак Знак Знак1"/>
    <w:basedOn w:val="a"/>
    <w:autoRedefine/>
    <w:qFormat/>
    <w:rsid w:val="00124D48"/>
    <w:pPr>
      <w:spacing w:line="240" w:lineRule="exact"/>
    </w:pPr>
    <w:rPr>
      <w:rFonts w:ascii="Times New Roman" w:eastAsia="SimSun" w:hAnsi="Times New Roman" w:cs="Times New Roman"/>
      <w:b/>
      <w:sz w:val="28"/>
      <w:szCs w:val="24"/>
      <w:lang w:val="en-US"/>
    </w:rPr>
  </w:style>
  <w:style w:type="paragraph" w:customStyle="1" w:styleId="CharChar10">
    <w:name w:val="Char Char1"/>
    <w:basedOn w:val="a"/>
    <w:qFormat/>
    <w:rsid w:val="00124D48"/>
    <w:pPr>
      <w:spacing w:line="240" w:lineRule="exact"/>
    </w:pPr>
    <w:rPr>
      <w:rFonts w:ascii="Verdana" w:eastAsia="Times New Roman" w:hAnsi="Verdana" w:cs="Times New Roman"/>
      <w:sz w:val="20"/>
      <w:szCs w:val="20"/>
      <w:lang w:val="en-US"/>
    </w:rPr>
  </w:style>
  <w:style w:type="paragraph" w:customStyle="1" w:styleId="67">
    <w:name w:val="Основной текст с отступом6"/>
    <w:basedOn w:val="a"/>
    <w:qFormat/>
    <w:rsid w:val="00124D48"/>
    <w:pPr>
      <w:spacing w:after="120" w:line="240" w:lineRule="auto"/>
      <w:ind w:left="283"/>
    </w:pPr>
    <w:rPr>
      <w:rFonts w:ascii="Times New Roman" w:eastAsia="Times New Roman" w:hAnsi="Times New Roman" w:cs="Times New Roman"/>
      <w:sz w:val="24"/>
      <w:szCs w:val="24"/>
      <w:lang w:eastAsia="ru-RU"/>
    </w:rPr>
  </w:style>
  <w:style w:type="character" w:styleId="afffffff6">
    <w:name w:val="Placeholder Text"/>
    <w:basedOn w:val="a0"/>
    <w:uiPriority w:val="99"/>
    <w:semiHidden/>
    <w:rsid w:val="00124D48"/>
    <w:rPr>
      <w:color w:val="808080"/>
    </w:rPr>
  </w:style>
  <w:style w:type="character" w:customStyle="1" w:styleId="711">
    <w:name w:val="Заголовок 7 Знак1"/>
    <w:basedOn w:val="a0"/>
    <w:semiHidden/>
    <w:rsid w:val="00124D48"/>
    <w:rPr>
      <w:rFonts w:ascii="Cambria" w:eastAsia="Times New Roman" w:hAnsi="Cambria" w:cs="Times New Roman"/>
      <w:i/>
      <w:iCs/>
      <w:color w:val="404040"/>
      <w:sz w:val="22"/>
      <w:szCs w:val="22"/>
      <w:lang w:eastAsia="en-US"/>
    </w:rPr>
  </w:style>
  <w:style w:type="character" w:customStyle="1" w:styleId="810">
    <w:name w:val="Заголовок 8 Знак1"/>
    <w:basedOn w:val="a0"/>
    <w:semiHidden/>
    <w:rsid w:val="00124D48"/>
    <w:rPr>
      <w:rFonts w:ascii="Cambria" w:eastAsia="Times New Roman" w:hAnsi="Cambria" w:cs="Times New Roman"/>
      <w:color w:val="404040"/>
      <w:lang w:eastAsia="en-US"/>
    </w:rPr>
  </w:style>
  <w:style w:type="character" w:customStyle="1" w:styleId="911">
    <w:name w:val="Заголовок 9 Знак1"/>
    <w:basedOn w:val="a0"/>
    <w:semiHidden/>
    <w:rsid w:val="00124D48"/>
    <w:rPr>
      <w:rFonts w:ascii="Cambria" w:eastAsia="Times New Roman" w:hAnsi="Cambria" w:cs="Times New Roman"/>
      <w:i/>
      <w:iCs/>
      <w:color w:val="404040"/>
      <w:lang w:eastAsia="en-US"/>
    </w:rPr>
  </w:style>
  <w:style w:type="character" w:customStyle="1" w:styleId="21b">
    <w:name w:val="Основной текст с отступом 2 Знак1"/>
    <w:basedOn w:val="a0"/>
    <w:uiPriority w:val="99"/>
    <w:semiHidden/>
    <w:rsid w:val="00124D48"/>
  </w:style>
  <w:style w:type="character" w:customStyle="1" w:styleId="21c">
    <w:name w:val="Основной текст 2 Знак1"/>
    <w:basedOn w:val="a0"/>
    <w:semiHidden/>
    <w:rsid w:val="00124D48"/>
  </w:style>
  <w:style w:type="character" w:customStyle="1" w:styleId="1fff8">
    <w:name w:val="Приветствие Знак1"/>
    <w:basedOn w:val="a0"/>
    <w:semiHidden/>
    <w:rsid w:val="00124D48"/>
  </w:style>
  <w:style w:type="character" w:customStyle="1" w:styleId="1fff9">
    <w:name w:val="Текст концевой сноски Знак1"/>
    <w:basedOn w:val="a0"/>
    <w:uiPriority w:val="99"/>
    <w:semiHidden/>
    <w:rsid w:val="00124D48"/>
    <w:rPr>
      <w:sz w:val="20"/>
      <w:szCs w:val="20"/>
    </w:rPr>
  </w:style>
  <w:style w:type="character" w:customStyle="1" w:styleId="11b">
    <w:name w:val="Знак11"/>
    <w:basedOn w:val="a0"/>
    <w:rsid w:val="00124D48"/>
    <w:rPr>
      <w:rFonts w:ascii="Arial" w:hAnsi="Arial" w:cs="Arial" w:hint="default"/>
      <w:sz w:val="24"/>
      <w:szCs w:val="24"/>
      <w:lang w:val="ru-RU" w:eastAsia="ru-RU" w:bidi="ar-SA"/>
    </w:rPr>
  </w:style>
  <w:style w:type="character" w:customStyle="1" w:styleId="j22">
    <w:name w:val="j22"/>
    <w:basedOn w:val="a0"/>
    <w:rsid w:val="00124D48"/>
  </w:style>
  <w:style w:type="character" w:customStyle="1" w:styleId="j23">
    <w:name w:val="j23"/>
    <w:basedOn w:val="a0"/>
    <w:rsid w:val="00124D48"/>
  </w:style>
  <w:style w:type="character" w:customStyle="1" w:styleId="j21">
    <w:name w:val="j21"/>
    <w:basedOn w:val="a0"/>
    <w:rsid w:val="00124D48"/>
  </w:style>
  <w:style w:type="paragraph" w:customStyle="1" w:styleId="250">
    <w:name w:val="Основной текст 25"/>
    <w:basedOn w:val="a"/>
    <w:rsid w:val="00124D48"/>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2CharCharCharCharCharCharCharCharCharCharCharChar2">
    <w:name w:val="Знак Знак2 Char Char Знак Знак Char Char Знак Знак Char Char Знак Знак Char Char Знак Знак Char Char Знак Знак Char Char2"/>
    <w:basedOn w:val="a"/>
    <w:autoRedefine/>
    <w:rsid w:val="00124D48"/>
    <w:pPr>
      <w:spacing w:line="240" w:lineRule="exact"/>
    </w:pPr>
    <w:rPr>
      <w:rFonts w:ascii="Times New Roman" w:eastAsia="SimSun" w:hAnsi="Times New Roman" w:cs="Times New Roman"/>
      <w:b/>
      <w:sz w:val="28"/>
      <w:szCs w:val="24"/>
      <w:lang w:val="en-US"/>
    </w:rPr>
  </w:style>
  <w:style w:type="paragraph" w:customStyle="1" w:styleId="85">
    <w:name w:val="Знак8"/>
    <w:basedOn w:val="a"/>
    <w:autoRedefine/>
    <w:rsid w:val="00124D48"/>
    <w:pPr>
      <w:spacing w:line="240" w:lineRule="exact"/>
    </w:pPr>
    <w:rPr>
      <w:rFonts w:ascii="Times New Roman" w:eastAsia="SimSun" w:hAnsi="Times New Roman" w:cs="Times New Roman"/>
      <w:b/>
      <w:sz w:val="28"/>
      <w:szCs w:val="24"/>
      <w:lang w:val="en-US"/>
    </w:rPr>
  </w:style>
  <w:style w:type="paragraph" w:customStyle="1" w:styleId="146">
    <w:name w:val="Знак14"/>
    <w:basedOn w:val="a"/>
    <w:autoRedefine/>
    <w:rsid w:val="00124D48"/>
    <w:pPr>
      <w:spacing w:line="240" w:lineRule="exact"/>
    </w:pPr>
    <w:rPr>
      <w:rFonts w:ascii="Times New Roman" w:eastAsia="Times New Roman" w:hAnsi="Times New Roman" w:cs="Times New Roman"/>
      <w:sz w:val="28"/>
      <w:szCs w:val="20"/>
      <w:lang w:val="en-US"/>
    </w:rPr>
  </w:style>
  <w:style w:type="paragraph" w:customStyle="1" w:styleId="163">
    <w:name w:val="Знак Знак1 Знак Знак Знак Знак Знак Знак Знак Знак Знак Знак6"/>
    <w:basedOn w:val="a"/>
    <w:autoRedefine/>
    <w:rsid w:val="00124D48"/>
    <w:pPr>
      <w:spacing w:line="240" w:lineRule="exact"/>
    </w:pPr>
    <w:rPr>
      <w:rFonts w:ascii="Times New Roman" w:eastAsia="SimSun" w:hAnsi="Times New Roman" w:cs="Times New Roman"/>
      <w:b/>
      <w:sz w:val="28"/>
      <w:szCs w:val="24"/>
      <w:lang w:val="en-US"/>
    </w:rPr>
  </w:style>
  <w:style w:type="character" w:customStyle="1" w:styleId="HeaderChar">
    <w:name w:val="Header Char"/>
    <w:aliases w:val="Знак7 Char,Верхний колонтитул Знак1 Char,Верхний колонтитул Знак Знак Char,Знак7 Знак Знак Char,Знак9 Char,Header Char Знак Char,Header Char Знак Знак Знак Char"/>
    <w:basedOn w:val="a0"/>
    <w:locked/>
    <w:rsid w:val="00124D48"/>
    <w:rPr>
      <w:rFonts w:ascii="Times New Roman" w:hAnsi="Times New Roman" w:cs="Times New Roman"/>
      <w:sz w:val="24"/>
      <w:szCs w:val="24"/>
      <w:lang w:eastAsia="ru-RU"/>
    </w:rPr>
  </w:style>
  <w:style w:type="paragraph" w:customStyle="1" w:styleId="j11">
    <w:name w:val="j11"/>
    <w:basedOn w:val="a"/>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a">
    <w:name w:val="Без интервала1"/>
    <w:link w:val="NoSpacingChar"/>
    <w:rsid w:val="00124D48"/>
    <w:pPr>
      <w:spacing w:after="0" w:line="240" w:lineRule="auto"/>
    </w:pPr>
    <w:rPr>
      <w:rFonts w:ascii="Calibri" w:eastAsia="Times New Roman" w:hAnsi="Calibri" w:cs="Times New Roman"/>
      <w:lang w:eastAsia="ru-RU"/>
    </w:rPr>
  </w:style>
  <w:style w:type="character" w:customStyle="1" w:styleId="NoSpacingChar">
    <w:name w:val="No Spacing Char"/>
    <w:link w:val="1fffa"/>
    <w:locked/>
    <w:rsid w:val="00124D48"/>
    <w:rPr>
      <w:rFonts w:ascii="Calibri" w:eastAsia="Times New Roman" w:hAnsi="Calibri" w:cs="Times New Roman"/>
      <w:lang w:eastAsia="ru-RU"/>
    </w:rPr>
  </w:style>
  <w:style w:type="paragraph" w:customStyle="1" w:styleId="2111">
    <w:name w:val="Основной текст 211"/>
    <w:basedOn w:val="a"/>
    <w:rsid w:val="00124D48"/>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68">
    <w:name w:val="Знак6"/>
    <w:rsid w:val="00124D48"/>
    <w:rPr>
      <w:rFonts w:ascii="Arial" w:hAnsi="Arial"/>
      <w:sz w:val="24"/>
      <w:lang w:val="ru-RU" w:eastAsia="ru-RU"/>
    </w:rPr>
  </w:style>
  <w:style w:type="paragraph" w:customStyle="1" w:styleId="4f6">
    <w:name w:val="Обычный4"/>
    <w:basedOn w:val="a"/>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b">
    <w:name w:val="Сильное выделение1"/>
    <w:rsid w:val="00124D48"/>
    <w:rPr>
      <w:b/>
      <w:i/>
      <w:color w:val="4F81BD"/>
    </w:rPr>
  </w:style>
  <w:style w:type="paragraph" w:customStyle="1" w:styleId="2CharCharCharCharCharCharCharCharCharCharCharChar1">
    <w:name w:val="Знак Знак2 Char Char Знак Знак Char Char Знак Знак Char Char Знак Знак Char Char Знак Знак Char Char Знак Знак Char Char1"/>
    <w:basedOn w:val="a"/>
    <w:autoRedefine/>
    <w:rsid w:val="00124D48"/>
    <w:pPr>
      <w:spacing w:line="240" w:lineRule="exact"/>
    </w:pPr>
    <w:rPr>
      <w:rFonts w:ascii="Times New Roman" w:eastAsia="SimSun" w:hAnsi="Times New Roman" w:cs="Times New Roman"/>
      <w:b/>
      <w:sz w:val="28"/>
      <w:szCs w:val="24"/>
      <w:lang w:val="en-US"/>
    </w:rPr>
  </w:style>
  <w:style w:type="paragraph" w:customStyle="1" w:styleId="124">
    <w:name w:val="Знак12"/>
    <w:basedOn w:val="a"/>
    <w:autoRedefine/>
    <w:rsid w:val="00124D48"/>
    <w:pPr>
      <w:spacing w:line="240" w:lineRule="exact"/>
    </w:pPr>
    <w:rPr>
      <w:rFonts w:ascii="Times New Roman" w:eastAsia="Times New Roman" w:hAnsi="Times New Roman" w:cs="Times New Roman"/>
      <w:sz w:val="28"/>
      <w:szCs w:val="20"/>
      <w:lang w:val="en-US"/>
    </w:rPr>
  </w:style>
  <w:style w:type="paragraph" w:customStyle="1" w:styleId="BodyTextIndent32">
    <w:name w:val="Body Text Indent 32"/>
    <w:basedOn w:val="a"/>
    <w:rsid w:val="00124D48"/>
    <w:pPr>
      <w:spacing w:after="0" w:line="240" w:lineRule="auto"/>
      <w:ind w:firstLine="709"/>
    </w:pPr>
    <w:rPr>
      <w:rFonts w:ascii="Calibri" w:eastAsia="Times New Roman" w:hAnsi="Calibri" w:cs="Times New Roman"/>
      <w:sz w:val="28"/>
      <w:szCs w:val="20"/>
    </w:rPr>
  </w:style>
  <w:style w:type="character" w:customStyle="1" w:styleId="st">
    <w:name w:val="st"/>
    <w:rsid w:val="00124D48"/>
    <w:rPr>
      <w:rFonts w:cs="Times New Roman"/>
    </w:rPr>
  </w:style>
  <w:style w:type="character" w:customStyle="1" w:styleId="1111">
    <w:name w:val="Знак Знак111"/>
    <w:locked/>
    <w:rsid w:val="00124D48"/>
    <w:rPr>
      <w:sz w:val="24"/>
      <w:szCs w:val="24"/>
      <w:lang w:val="ru-RU" w:eastAsia="ru-RU" w:bidi="ar-SA"/>
    </w:rPr>
  </w:style>
  <w:style w:type="character" w:customStyle="1" w:styleId="w">
    <w:name w:val="w"/>
    <w:rsid w:val="00124D48"/>
  </w:style>
  <w:style w:type="paragraph" w:customStyle="1" w:styleId="132">
    <w:name w:val="Знак13"/>
    <w:basedOn w:val="a"/>
    <w:autoRedefine/>
    <w:rsid w:val="00124D48"/>
    <w:pPr>
      <w:spacing w:line="240" w:lineRule="exact"/>
    </w:pPr>
    <w:rPr>
      <w:rFonts w:ascii="Times New Roman" w:eastAsia="Times New Roman" w:hAnsi="Times New Roman" w:cs="Times New Roman"/>
      <w:sz w:val="28"/>
      <w:szCs w:val="20"/>
      <w:lang w:val="en-US"/>
    </w:rPr>
  </w:style>
  <w:style w:type="paragraph" w:customStyle="1" w:styleId="afffffff7">
    <w:name w:val="Текст Основной"/>
    <w:link w:val="afffffff8"/>
    <w:qFormat/>
    <w:rsid w:val="00124D48"/>
    <w:pPr>
      <w:widowControl w:val="0"/>
      <w:spacing w:after="0" w:line="317" w:lineRule="exact"/>
      <w:ind w:firstLine="743"/>
      <w:contextualSpacing/>
      <w:jc w:val="both"/>
    </w:pPr>
    <w:rPr>
      <w:rFonts w:ascii="Times New Roman" w:eastAsia="Times New Roman" w:hAnsi="Times New Roman" w:cs="Times New Roman"/>
      <w:sz w:val="28"/>
      <w:szCs w:val="28"/>
    </w:rPr>
  </w:style>
  <w:style w:type="character" w:customStyle="1" w:styleId="afffffff8">
    <w:name w:val="Текст Основной Знак"/>
    <w:basedOn w:val="23"/>
    <w:link w:val="afffffff7"/>
    <w:rsid w:val="00124D48"/>
    <w:rPr>
      <w:rFonts w:ascii="Times New Roman" w:eastAsia="Times New Roman" w:hAnsi="Times New Roman" w:cs="Times New Roman"/>
      <w:sz w:val="28"/>
      <w:szCs w:val="28"/>
      <w:shd w:val="clear" w:color="auto" w:fill="FFFFFF"/>
    </w:rPr>
  </w:style>
  <w:style w:type="character" w:customStyle="1" w:styleId="164">
    <w:name w:val="Основной текст (16) + Не курсив"/>
    <w:basedOn w:val="162"/>
    <w:rsid w:val="00124D48"/>
    <w:rPr>
      <w:rFonts w:ascii="Times New Roman" w:eastAsia="Times New Roman" w:hAnsi="Times New Roman" w:cs="Times New Roman"/>
      <w:b w:val="0"/>
      <w:bCs w:val="0"/>
      <w:i/>
      <w:iCs/>
      <w:color w:val="000000"/>
      <w:spacing w:val="0"/>
      <w:w w:val="100"/>
      <w:position w:val="0"/>
      <w:sz w:val="28"/>
      <w:szCs w:val="28"/>
      <w:shd w:val="clear" w:color="auto" w:fill="FFFFFF"/>
      <w:lang w:val="ru-RU" w:eastAsia="ru-RU" w:bidi="ru-RU"/>
    </w:rPr>
  </w:style>
  <w:style w:type="paragraph" w:customStyle="1" w:styleId="pc">
    <w:name w:val="pc"/>
    <w:basedOn w:val="a"/>
    <w:rsid w:val="00124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4">
    <w:name w:val="Основной текст с отступом7"/>
    <w:basedOn w:val="a"/>
    <w:rsid w:val="00124D48"/>
    <w:pPr>
      <w:spacing w:after="120" w:line="240" w:lineRule="auto"/>
      <w:ind w:left="283"/>
    </w:pPr>
    <w:rPr>
      <w:rFonts w:ascii="Times New Roman" w:eastAsia="Times New Roman" w:hAnsi="Times New Roman" w:cs="Times New Roman"/>
      <w:sz w:val="24"/>
      <w:szCs w:val="24"/>
      <w:lang w:eastAsia="ru-RU"/>
    </w:rPr>
  </w:style>
  <w:style w:type="table" w:customStyle="1" w:styleId="TableNormal1">
    <w:name w:val="Table Normal1"/>
    <w:uiPriority w:val="2"/>
    <w:semiHidden/>
    <w:unhideWhenUsed/>
    <w:qFormat/>
    <w:rsid w:val="00124D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80">
    <w:name w:val="8 пт Юля"/>
    <w:basedOn w:val="a"/>
    <w:link w:val="86"/>
    <w:rsid w:val="00124D48"/>
    <w:pPr>
      <w:numPr>
        <w:numId w:val="2"/>
      </w:numPr>
      <w:spacing w:before="120" w:after="0" w:line="240" w:lineRule="auto"/>
      <w:ind w:left="454" w:hanging="454"/>
      <w:jc w:val="both"/>
    </w:pPr>
    <w:rPr>
      <w:rFonts w:ascii="Arial" w:eastAsia="Calibri" w:hAnsi="Arial" w:cs="Arial"/>
      <w:lang w:eastAsia="ru-RU"/>
    </w:rPr>
  </w:style>
  <w:style w:type="character" w:customStyle="1" w:styleId="86">
    <w:name w:val="8 пт Юля Знак"/>
    <w:link w:val="80"/>
    <w:locked/>
    <w:rsid w:val="00124D48"/>
    <w:rPr>
      <w:rFonts w:ascii="Arial" w:eastAsia="Calibri" w:hAnsi="Arial" w:cs="Arial"/>
      <w:lang w:eastAsia="ru-RU"/>
    </w:rPr>
  </w:style>
  <w:style w:type="character" w:customStyle="1" w:styleId="uv3um">
    <w:name w:val="uv3um"/>
    <w:basedOn w:val="a0"/>
    <w:rsid w:val="00F85458"/>
  </w:style>
  <w:style w:type="table" w:customStyle="1" w:styleId="TableNormal2">
    <w:name w:val="Table Normal2"/>
    <w:semiHidden/>
    <w:rsid w:val="00CB7CDD"/>
    <w:pPr>
      <w:spacing w:after="0" w:line="240" w:lineRule="auto"/>
    </w:pPr>
    <w:rPr>
      <w:rFonts w:ascii="Times New Roman" w:eastAsia="Times New Roman" w:hAnsi="Times New Roman" w:cs="Times New Roman"/>
      <w:sz w:val="20"/>
      <w:szCs w:val="20"/>
      <w:lang w:val="en-US"/>
    </w:rPr>
    <w:tblPr>
      <w:tblCellMar>
        <w:top w:w="0" w:type="dxa"/>
        <w:left w:w="0" w:type="dxa"/>
        <w:bottom w:w="0" w:type="dxa"/>
        <w:right w:w="0" w:type="dxa"/>
      </w:tblCellMar>
    </w:tblPr>
  </w:style>
  <w:style w:type="table" w:customStyle="1" w:styleId="TableNormal3">
    <w:name w:val="Table Normal3"/>
    <w:semiHidden/>
    <w:rsid w:val="003310B3"/>
    <w:pPr>
      <w:spacing w:after="0" w:line="240" w:lineRule="auto"/>
    </w:pPr>
    <w:rPr>
      <w:rFonts w:ascii="Times New Roman" w:eastAsia="Times New Roman" w:hAnsi="Times New Roman" w:cs="Times New Roman"/>
      <w:sz w:val="20"/>
      <w:szCs w:val="20"/>
      <w:lang w:val="en-US"/>
    </w:rPr>
    <w:tblPr>
      <w:tblCellMar>
        <w:top w:w="0" w:type="dxa"/>
        <w:left w:w="0" w:type="dxa"/>
        <w:bottom w:w="0" w:type="dxa"/>
        <w:right w:w="0" w:type="dxa"/>
      </w:tblCellMar>
    </w:tblPr>
  </w:style>
  <w:style w:type="table" w:customStyle="1" w:styleId="2ff2">
    <w:name w:val="Сетка таблицы2"/>
    <w:basedOn w:val="a1"/>
    <w:next w:val="af6"/>
    <w:rsid w:val="00FD10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3">
    <w:name w:val="Неразрешенное упоминание2"/>
    <w:basedOn w:val="a0"/>
    <w:uiPriority w:val="99"/>
    <w:semiHidden/>
    <w:unhideWhenUsed/>
    <w:rsid w:val="007A4876"/>
    <w:rPr>
      <w:color w:val="605E5C"/>
      <w:shd w:val="clear" w:color="auto" w:fill="E1DFDD"/>
    </w:rPr>
  </w:style>
  <w:style w:type="table" w:customStyle="1" w:styleId="TableNormal4">
    <w:name w:val="Table Normal4"/>
    <w:semiHidden/>
    <w:rsid w:val="009135C4"/>
    <w:pPr>
      <w:spacing w:after="0" w:line="240" w:lineRule="auto"/>
    </w:pPr>
    <w:rPr>
      <w:rFonts w:ascii="Times New Roman" w:eastAsia="Times New Roman" w:hAnsi="Times New Roman" w:cs="Times New Roman"/>
      <w:sz w:val="20"/>
      <w:szCs w:val="20"/>
      <w:lang w:val="en-US"/>
    </w:rPr>
    <w:tblPr>
      <w:tblCellMar>
        <w:top w:w="0" w:type="dxa"/>
        <w:left w:w="0" w:type="dxa"/>
        <w:bottom w:w="0" w:type="dxa"/>
        <w:right w:w="0" w:type="dxa"/>
      </w:tblCellMar>
    </w:tblPr>
  </w:style>
  <w:style w:type="table" w:customStyle="1" w:styleId="TableNormal5">
    <w:name w:val="Table Normal5"/>
    <w:semiHidden/>
    <w:rsid w:val="008B0141"/>
    <w:pPr>
      <w:spacing w:after="0" w:line="240" w:lineRule="auto"/>
    </w:pPr>
    <w:rPr>
      <w:rFonts w:ascii="Times New Roman" w:eastAsia="Times New Roman" w:hAnsi="Times New Roman" w:cs="Times New Roman"/>
      <w:sz w:val="20"/>
      <w:szCs w:val="20"/>
      <w:lang w:val="en-US"/>
    </w:rPr>
    <w:tblPr>
      <w:tblCellMar>
        <w:top w:w="0" w:type="dxa"/>
        <w:left w:w="0" w:type="dxa"/>
        <w:bottom w:w="0" w:type="dxa"/>
        <w:right w:w="0" w:type="dxa"/>
      </w:tblCellMar>
    </w:tblPr>
  </w:style>
  <w:style w:type="table" w:customStyle="1" w:styleId="3f9">
    <w:name w:val="Сетка таблицы3"/>
    <w:basedOn w:val="a1"/>
    <w:next w:val="af6"/>
    <w:rsid w:val="008B01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9">
    <w:name w:val="Unresolved Mention"/>
    <w:basedOn w:val="a0"/>
    <w:uiPriority w:val="99"/>
    <w:semiHidden/>
    <w:unhideWhenUsed/>
    <w:rsid w:val="007D618E"/>
    <w:rPr>
      <w:color w:val="605E5C"/>
      <w:shd w:val="clear" w:color="auto" w:fill="E1DFDD"/>
    </w:rPr>
  </w:style>
  <w:style w:type="table" w:customStyle="1" w:styleId="4f7">
    <w:name w:val="Сетка таблицы4"/>
    <w:basedOn w:val="a1"/>
    <w:next w:val="af6"/>
    <w:rsid w:val="00737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8129">
      <w:bodyDiv w:val="1"/>
      <w:marLeft w:val="0"/>
      <w:marRight w:val="0"/>
      <w:marTop w:val="0"/>
      <w:marBottom w:val="0"/>
      <w:divBdr>
        <w:top w:val="none" w:sz="0" w:space="0" w:color="auto"/>
        <w:left w:val="none" w:sz="0" w:space="0" w:color="auto"/>
        <w:bottom w:val="none" w:sz="0" w:space="0" w:color="auto"/>
        <w:right w:val="none" w:sz="0" w:space="0" w:color="auto"/>
      </w:divBdr>
      <w:divsChild>
        <w:div w:id="1530408026">
          <w:marLeft w:val="0"/>
          <w:marRight w:val="0"/>
          <w:marTop w:val="0"/>
          <w:marBottom w:val="0"/>
          <w:divBdr>
            <w:top w:val="none" w:sz="0" w:space="0" w:color="auto"/>
            <w:left w:val="none" w:sz="0" w:space="0" w:color="auto"/>
            <w:bottom w:val="none" w:sz="0" w:space="0" w:color="auto"/>
            <w:right w:val="none" w:sz="0" w:space="0" w:color="auto"/>
          </w:divBdr>
          <w:divsChild>
            <w:div w:id="541670476">
              <w:marLeft w:val="0"/>
              <w:marRight w:val="0"/>
              <w:marTop w:val="0"/>
              <w:marBottom w:val="0"/>
              <w:divBdr>
                <w:top w:val="none" w:sz="0" w:space="0" w:color="auto"/>
                <w:left w:val="none" w:sz="0" w:space="0" w:color="auto"/>
                <w:bottom w:val="none" w:sz="0" w:space="0" w:color="auto"/>
                <w:right w:val="none" w:sz="0" w:space="0" w:color="auto"/>
              </w:divBdr>
              <w:divsChild>
                <w:div w:id="2037270340">
                  <w:marLeft w:val="0"/>
                  <w:marRight w:val="0"/>
                  <w:marTop w:val="0"/>
                  <w:marBottom w:val="0"/>
                  <w:divBdr>
                    <w:top w:val="none" w:sz="0" w:space="0" w:color="auto"/>
                    <w:left w:val="none" w:sz="0" w:space="0" w:color="auto"/>
                    <w:bottom w:val="none" w:sz="0" w:space="0" w:color="auto"/>
                    <w:right w:val="none" w:sz="0" w:space="0" w:color="auto"/>
                  </w:divBdr>
                  <w:divsChild>
                    <w:div w:id="15715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78156">
      <w:bodyDiv w:val="1"/>
      <w:marLeft w:val="0"/>
      <w:marRight w:val="0"/>
      <w:marTop w:val="0"/>
      <w:marBottom w:val="0"/>
      <w:divBdr>
        <w:top w:val="none" w:sz="0" w:space="0" w:color="auto"/>
        <w:left w:val="none" w:sz="0" w:space="0" w:color="auto"/>
        <w:bottom w:val="none" w:sz="0" w:space="0" w:color="auto"/>
        <w:right w:val="none" w:sz="0" w:space="0" w:color="auto"/>
      </w:divBdr>
      <w:divsChild>
        <w:div w:id="847332217">
          <w:marLeft w:val="0"/>
          <w:marRight w:val="0"/>
          <w:marTop w:val="0"/>
          <w:marBottom w:val="0"/>
          <w:divBdr>
            <w:top w:val="none" w:sz="0" w:space="0" w:color="auto"/>
            <w:left w:val="none" w:sz="0" w:space="0" w:color="auto"/>
            <w:bottom w:val="none" w:sz="0" w:space="0" w:color="auto"/>
            <w:right w:val="none" w:sz="0" w:space="0" w:color="auto"/>
          </w:divBdr>
          <w:divsChild>
            <w:div w:id="1523935294">
              <w:marLeft w:val="0"/>
              <w:marRight w:val="0"/>
              <w:marTop w:val="0"/>
              <w:marBottom w:val="0"/>
              <w:divBdr>
                <w:top w:val="none" w:sz="0" w:space="0" w:color="auto"/>
                <w:left w:val="none" w:sz="0" w:space="0" w:color="auto"/>
                <w:bottom w:val="none" w:sz="0" w:space="0" w:color="auto"/>
                <w:right w:val="none" w:sz="0" w:space="0" w:color="auto"/>
              </w:divBdr>
              <w:divsChild>
                <w:div w:id="17829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7205">
      <w:bodyDiv w:val="1"/>
      <w:marLeft w:val="0"/>
      <w:marRight w:val="0"/>
      <w:marTop w:val="0"/>
      <w:marBottom w:val="0"/>
      <w:divBdr>
        <w:top w:val="none" w:sz="0" w:space="0" w:color="auto"/>
        <w:left w:val="none" w:sz="0" w:space="0" w:color="auto"/>
        <w:bottom w:val="none" w:sz="0" w:space="0" w:color="auto"/>
        <w:right w:val="none" w:sz="0" w:space="0" w:color="auto"/>
      </w:divBdr>
      <w:divsChild>
        <w:div w:id="1091897411">
          <w:marLeft w:val="0"/>
          <w:marRight w:val="0"/>
          <w:marTop w:val="0"/>
          <w:marBottom w:val="0"/>
          <w:divBdr>
            <w:top w:val="none" w:sz="0" w:space="0" w:color="auto"/>
            <w:left w:val="none" w:sz="0" w:space="0" w:color="auto"/>
            <w:bottom w:val="none" w:sz="0" w:space="0" w:color="auto"/>
            <w:right w:val="none" w:sz="0" w:space="0" w:color="auto"/>
          </w:divBdr>
          <w:divsChild>
            <w:div w:id="1843663414">
              <w:marLeft w:val="0"/>
              <w:marRight w:val="0"/>
              <w:marTop w:val="0"/>
              <w:marBottom w:val="0"/>
              <w:divBdr>
                <w:top w:val="none" w:sz="0" w:space="0" w:color="auto"/>
                <w:left w:val="none" w:sz="0" w:space="0" w:color="auto"/>
                <w:bottom w:val="none" w:sz="0" w:space="0" w:color="auto"/>
                <w:right w:val="none" w:sz="0" w:space="0" w:color="auto"/>
              </w:divBdr>
              <w:divsChild>
                <w:div w:id="9386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5250">
      <w:bodyDiv w:val="1"/>
      <w:marLeft w:val="0"/>
      <w:marRight w:val="0"/>
      <w:marTop w:val="0"/>
      <w:marBottom w:val="0"/>
      <w:divBdr>
        <w:top w:val="none" w:sz="0" w:space="0" w:color="auto"/>
        <w:left w:val="none" w:sz="0" w:space="0" w:color="auto"/>
        <w:bottom w:val="none" w:sz="0" w:space="0" w:color="auto"/>
        <w:right w:val="none" w:sz="0" w:space="0" w:color="auto"/>
      </w:divBdr>
    </w:div>
    <w:div w:id="213779100">
      <w:bodyDiv w:val="1"/>
      <w:marLeft w:val="0"/>
      <w:marRight w:val="0"/>
      <w:marTop w:val="0"/>
      <w:marBottom w:val="0"/>
      <w:divBdr>
        <w:top w:val="none" w:sz="0" w:space="0" w:color="auto"/>
        <w:left w:val="none" w:sz="0" w:space="0" w:color="auto"/>
        <w:bottom w:val="none" w:sz="0" w:space="0" w:color="auto"/>
        <w:right w:val="none" w:sz="0" w:space="0" w:color="auto"/>
      </w:divBdr>
      <w:divsChild>
        <w:div w:id="1086994166">
          <w:marLeft w:val="0"/>
          <w:marRight w:val="0"/>
          <w:marTop w:val="0"/>
          <w:marBottom w:val="0"/>
          <w:divBdr>
            <w:top w:val="none" w:sz="0" w:space="0" w:color="auto"/>
            <w:left w:val="none" w:sz="0" w:space="0" w:color="auto"/>
            <w:bottom w:val="none" w:sz="0" w:space="0" w:color="auto"/>
            <w:right w:val="none" w:sz="0" w:space="0" w:color="auto"/>
          </w:divBdr>
          <w:divsChild>
            <w:div w:id="564074359">
              <w:marLeft w:val="0"/>
              <w:marRight w:val="0"/>
              <w:marTop w:val="0"/>
              <w:marBottom w:val="0"/>
              <w:divBdr>
                <w:top w:val="none" w:sz="0" w:space="0" w:color="auto"/>
                <w:left w:val="none" w:sz="0" w:space="0" w:color="auto"/>
                <w:bottom w:val="none" w:sz="0" w:space="0" w:color="auto"/>
                <w:right w:val="none" w:sz="0" w:space="0" w:color="auto"/>
              </w:divBdr>
              <w:divsChild>
                <w:div w:id="835732806">
                  <w:marLeft w:val="0"/>
                  <w:marRight w:val="0"/>
                  <w:marTop w:val="0"/>
                  <w:marBottom w:val="0"/>
                  <w:divBdr>
                    <w:top w:val="none" w:sz="0" w:space="0" w:color="auto"/>
                    <w:left w:val="none" w:sz="0" w:space="0" w:color="auto"/>
                    <w:bottom w:val="none" w:sz="0" w:space="0" w:color="auto"/>
                    <w:right w:val="none" w:sz="0" w:space="0" w:color="auto"/>
                  </w:divBdr>
                  <w:divsChild>
                    <w:div w:id="63579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750569">
      <w:bodyDiv w:val="1"/>
      <w:marLeft w:val="0"/>
      <w:marRight w:val="0"/>
      <w:marTop w:val="0"/>
      <w:marBottom w:val="0"/>
      <w:divBdr>
        <w:top w:val="none" w:sz="0" w:space="0" w:color="auto"/>
        <w:left w:val="none" w:sz="0" w:space="0" w:color="auto"/>
        <w:bottom w:val="none" w:sz="0" w:space="0" w:color="auto"/>
        <w:right w:val="none" w:sz="0" w:space="0" w:color="auto"/>
      </w:divBdr>
    </w:div>
    <w:div w:id="346369513">
      <w:bodyDiv w:val="1"/>
      <w:marLeft w:val="0"/>
      <w:marRight w:val="0"/>
      <w:marTop w:val="0"/>
      <w:marBottom w:val="0"/>
      <w:divBdr>
        <w:top w:val="none" w:sz="0" w:space="0" w:color="auto"/>
        <w:left w:val="none" w:sz="0" w:space="0" w:color="auto"/>
        <w:bottom w:val="none" w:sz="0" w:space="0" w:color="auto"/>
        <w:right w:val="none" w:sz="0" w:space="0" w:color="auto"/>
      </w:divBdr>
      <w:divsChild>
        <w:div w:id="182060219">
          <w:marLeft w:val="0"/>
          <w:marRight w:val="0"/>
          <w:marTop w:val="0"/>
          <w:marBottom w:val="0"/>
          <w:divBdr>
            <w:top w:val="none" w:sz="0" w:space="0" w:color="auto"/>
            <w:left w:val="none" w:sz="0" w:space="0" w:color="auto"/>
            <w:bottom w:val="none" w:sz="0" w:space="0" w:color="auto"/>
            <w:right w:val="none" w:sz="0" w:space="0" w:color="auto"/>
          </w:divBdr>
          <w:divsChild>
            <w:div w:id="1810122127">
              <w:marLeft w:val="0"/>
              <w:marRight w:val="0"/>
              <w:marTop w:val="0"/>
              <w:marBottom w:val="0"/>
              <w:divBdr>
                <w:top w:val="none" w:sz="0" w:space="0" w:color="auto"/>
                <w:left w:val="none" w:sz="0" w:space="0" w:color="auto"/>
                <w:bottom w:val="none" w:sz="0" w:space="0" w:color="auto"/>
                <w:right w:val="none" w:sz="0" w:space="0" w:color="auto"/>
              </w:divBdr>
              <w:divsChild>
                <w:div w:id="15817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769205">
      <w:bodyDiv w:val="1"/>
      <w:marLeft w:val="0"/>
      <w:marRight w:val="0"/>
      <w:marTop w:val="0"/>
      <w:marBottom w:val="0"/>
      <w:divBdr>
        <w:top w:val="none" w:sz="0" w:space="0" w:color="auto"/>
        <w:left w:val="none" w:sz="0" w:space="0" w:color="auto"/>
        <w:bottom w:val="none" w:sz="0" w:space="0" w:color="auto"/>
        <w:right w:val="none" w:sz="0" w:space="0" w:color="auto"/>
      </w:divBdr>
      <w:divsChild>
        <w:div w:id="995769409">
          <w:marLeft w:val="0"/>
          <w:marRight w:val="0"/>
          <w:marTop w:val="0"/>
          <w:marBottom w:val="0"/>
          <w:divBdr>
            <w:top w:val="none" w:sz="0" w:space="0" w:color="auto"/>
            <w:left w:val="none" w:sz="0" w:space="0" w:color="auto"/>
            <w:bottom w:val="none" w:sz="0" w:space="0" w:color="auto"/>
            <w:right w:val="none" w:sz="0" w:space="0" w:color="auto"/>
          </w:divBdr>
          <w:divsChild>
            <w:div w:id="1359310157">
              <w:marLeft w:val="0"/>
              <w:marRight w:val="0"/>
              <w:marTop w:val="0"/>
              <w:marBottom w:val="0"/>
              <w:divBdr>
                <w:top w:val="none" w:sz="0" w:space="0" w:color="auto"/>
                <w:left w:val="none" w:sz="0" w:space="0" w:color="auto"/>
                <w:bottom w:val="none" w:sz="0" w:space="0" w:color="auto"/>
                <w:right w:val="none" w:sz="0" w:space="0" w:color="auto"/>
              </w:divBdr>
              <w:divsChild>
                <w:div w:id="18764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5191">
      <w:bodyDiv w:val="1"/>
      <w:marLeft w:val="0"/>
      <w:marRight w:val="0"/>
      <w:marTop w:val="0"/>
      <w:marBottom w:val="0"/>
      <w:divBdr>
        <w:top w:val="none" w:sz="0" w:space="0" w:color="auto"/>
        <w:left w:val="none" w:sz="0" w:space="0" w:color="auto"/>
        <w:bottom w:val="none" w:sz="0" w:space="0" w:color="auto"/>
        <w:right w:val="none" w:sz="0" w:space="0" w:color="auto"/>
      </w:divBdr>
      <w:divsChild>
        <w:div w:id="393431783">
          <w:marLeft w:val="0"/>
          <w:marRight w:val="0"/>
          <w:marTop w:val="0"/>
          <w:marBottom w:val="0"/>
          <w:divBdr>
            <w:top w:val="none" w:sz="0" w:space="0" w:color="auto"/>
            <w:left w:val="none" w:sz="0" w:space="0" w:color="auto"/>
            <w:bottom w:val="none" w:sz="0" w:space="0" w:color="auto"/>
            <w:right w:val="none" w:sz="0" w:space="0" w:color="auto"/>
          </w:divBdr>
          <w:divsChild>
            <w:div w:id="1457330976">
              <w:marLeft w:val="0"/>
              <w:marRight w:val="0"/>
              <w:marTop w:val="0"/>
              <w:marBottom w:val="0"/>
              <w:divBdr>
                <w:top w:val="none" w:sz="0" w:space="0" w:color="auto"/>
                <w:left w:val="none" w:sz="0" w:space="0" w:color="auto"/>
                <w:bottom w:val="none" w:sz="0" w:space="0" w:color="auto"/>
                <w:right w:val="none" w:sz="0" w:space="0" w:color="auto"/>
              </w:divBdr>
              <w:divsChild>
                <w:div w:id="3326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760150">
      <w:bodyDiv w:val="1"/>
      <w:marLeft w:val="0"/>
      <w:marRight w:val="0"/>
      <w:marTop w:val="0"/>
      <w:marBottom w:val="0"/>
      <w:divBdr>
        <w:top w:val="none" w:sz="0" w:space="0" w:color="auto"/>
        <w:left w:val="none" w:sz="0" w:space="0" w:color="auto"/>
        <w:bottom w:val="none" w:sz="0" w:space="0" w:color="auto"/>
        <w:right w:val="none" w:sz="0" w:space="0" w:color="auto"/>
      </w:divBdr>
      <w:divsChild>
        <w:div w:id="557516084">
          <w:marLeft w:val="0"/>
          <w:marRight w:val="0"/>
          <w:marTop w:val="0"/>
          <w:marBottom w:val="0"/>
          <w:divBdr>
            <w:top w:val="none" w:sz="0" w:space="0" w:color="auto"/>
            <w:left w:val="none" w:sz="0" w:space="0" w:color="auto"/>
            <w:bottom w:val="none" w:sz="0" w:space="0" w:color="auto"/>
            <w:right w:val="none" w:sz="0" w:space="0" w:color="auto"/>
          </w:divBdr>
          <w:divsChild>
            <w:div w:id="434832422">
              <w:marLeft w:val="0"/>
              <w:marRight w:val="0"/>
              <w:marTop w:val="0"/>
              <w:marBottom w:val="0"/>
              <w:divBdr>
                <w:top w:val="none" w:sz="0" w:space="0" w:color="auto"/>
                <w:left w:val="none" w:sz="0" w:space="0" w:color="auto"/>
                <w:bottom w:val="none" w:sz="0" w:space="0" w:color="auto"/>
                <w:right w:val="none" w:sz="0" w:space="0" w:color="auto"/>
              </w:divBdr>
              <w:divsChild>
                <w:div w:id="18456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2671">
      <w:bodyDiv w:val="1"/>
      <w:marLeft w:val="0"/>
      <w:marRight w:val="0"/>
      <w:marTop w:val="0"/>
      <w:marBottom w:val="0"/>
      <w:divBdr>
        <w:top w:val="none" w:sz="0" w:space="0" w:color="auto"/>
        <w:left w:val="none" w:sz="0" w:space="0" w:color="auto"/>
        <w:bottom w:val="none" w:sz="0" w:space="0" w:color="auto"/>
        <w:right w:val="none" w:sz="0" w:space="0" w:color="auto"/>
      </w:divBdr>
      <w:divsChild>
        <w:div w:id="2024354220">
          <w:marLeft w:val="0"/>
          <w:marRight w:val="0"/>
          <w:marTop w:val="0"/>
          <w:marBottom w:val="0"/>
          <w:divBdr>
            <w:top w:val="none" w:sz="0" w:space="0" w:color="auto"/>
            <w:left w:val="none" w:sz="0" w:space="0" w:color="auto"/>
            <w:bottom w:val="none" w:sz="0" w:space="0" w:color="auto"/>
            <w:right w:val="none" w:sz="0" w:space="0" w:color="auto"/>
          </w:divBdr>
          <w:divsChild>
            <w:div w:id="1441416520">
              <w:marLeft w:val="0"/>
              <w:marRight w:val="0"/>
              <w:marTop w:val="0"/>
              <w:marBottom w:val="0"/>
              <w:divBdr>
                <w:top w:val="none" w:sz="0" w:space="0" w:color="auto"/>
                <w:left w:val="none" w:sz="0" w:space="0" w:color="auto"/>
                <w:bottom w:val="none" w:sz="0" w:space="0" w:color="auto"/>
                <w:right w:val="none" w:sz="0" w:space="0" w:color="auto"/>
              </w:divBdr>
              <w:divsChild>
                <w:div w:id="18058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537133">
      <w:bodyDiv w:val="1"/>
      <w:marLeft w:val="0"/>
      <w:marRight w:val="0"/>
      <w:marTop w:val="0"/>
      <w:marBottom w:val="0"/>
      <w:divBdr>
        <w:top w:val="none" w:sz="0" w:space="0" w:color="auto"/>
        <w:left w:val="none" w:sz="0" w:space="0" w:color="auto"/>
        <w:bottom w:val="none" w:sz="0" w:space="0" w:color="auto"/>
        <w:right w:val="none" w:sz="0" w:space="0" w:color="auto"/>
      </w:divBdr>
      <w:divsChild>
        <w:div w:id="830020604">
          <w:marLeft w:val="0"/>
          <w:marRight w:val="0"/>
          <w:marTop w:val="0"/>
          <w:marBottom w:val="0"/>
          <w:divBdr>
            <w:top w:val="none" w:sz="0" w:space="0" w:color="auto"/>
            <w:left w:val="none" w:sz="0" w:space="0" w:color="auto"/>
            <w:bottom w:val="none" w:sz="0" w:space="0" w:color="auto"/>
            <w:right w:val="none" w:sz="0" w:space="0" w:color="auto"/>
          </w:divBdr>
          <w:divsChild>
            <w:div w:id="431826905">
              <w:marLeft w:val="0"/>
              <w:marRight w:val="0"/>
              <w:marTop w:val="0"/>
              <w:marBottom w:val="0"/>
              <w:divBdr>
                <w:top w:val="none" w:sz="0" w:space="0" w:color="auto"/>
                <w:left w:val="none" w:sz="0" w:space="0" w:color="auto"/>
                <w:bottom w:val="none" w:sz="0" w:space="0" w:color="auto"/>
                <w:right w:val="none" w:sz="0" w:space="0" w:color="auto"/>
              </w:divBdr>
              <w:divsChild>
                <w:div w:id="11187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47214">
      <w:bodyDiv w:val="1"/>
      <w:marLeft w:val="0"/>
      <w:marRight w:val="0"/>
      <w:marTop w:val="0"/>
      <w:marBottom w:val="0"/>
      <w:divBdr>
        <w:top w:val="none" w:sz="0" w:space="0" w:color="auto"/>
        <w:left w:val="none" w:sz="0" w:space="0" w:color="auto"/>
        <w:bottom w:val="none" w:sz="0" w:space="0" w:color="auto"/>
        <w:right w:val="none" w:sz="0" w:space="0" w:color="auto"/>
      </w:divBdr>
      <w:divsChild>
        <w:div w:id="1249803037">
          <w:marLeft w:val="0"/>
          <w:marRight w:val="0"/>
          <w:marTop w:val="0"/>
          <w:marBottom w:val="0"/>
          <w:divBdr>
            <w:top w:val="none" w:sz="0" w:space="0" w:color="auto"/>
            <w:left w:val="none" w:sz="0" w:space="0" w:color="auto"/>
            <w:bottom w:val="none" w:sz="0" w:space="0" w:color="auto"/>
            <w:right w:val="none" w:sz="0" w:space="0" w:color="auto"/>
          </w:divBdr>
          <w:divsChild>
            <w:div w:id="1155684897">
              <w:marLeft w:val="0"/>
              <w:marRight w:val="0"/>
              <w:marTop w:val="0"/>
              <w:marBottom w:val="0"/>
              <w:divBdr>
                <w:top w:val="none" w:sz="0" w:space="0" w:color="auto"/>
                <w:left w:val="none" w:sz="0" w:space="0" w:color="auto"/>
                <w:bottom w:val="none" w:sz="0" w:space="0" w:color="auto"/>
                <w:right w:val="none" w:sz="0" w:space="0" w:color="auto"/>
              </w:divBdr>
              <w:divsChild>
                <w:div w:id="2837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6119">
      <w:bodyDiv w:val="1"/>
      <w:marLeft w:val="0"/>
      <w:marRight w:val="0"/>
      <w:marTop w:val="0"/>
      <w:marBottom w:val="0"/>
      <w:divBdr>
        <w:top w:val="none" w:sz="0" w:space="0" w:color="auto"/>
        <w:left w:val="none" w:sz="0" w:space="0" w:color="auto"/>
        <w:bottom w:val="none" w:sz="0" w:space="0" w:color="auto"/>
        <w:right w:val="none" w:sz="0" w:space="0" w:color="auto"/>
      </w:divBdr>
      <w:divsChild>
        <w:div w:id="1149443592">
          <w:marLeft w:val="0"/>
          <w:marRight w:val="0"/>
          <w:marTop w:val="0"/>
          <w:marBottom w:val="0"/>
          <w:divBdr>
            <w:top w:val="none" w:sz="0" w:space="0" w:color="auto"/>
            <w:left w:val="none" w:sz="0" w:space="0" w:color="auto"/>
            <w:bottom w:val="none" w:sz="0" w:space="0" w:color="auto"/>
            <w:right w:val="none" w:sz="0" w:space="0" w:color="auto"/>
          </w:divBdr>
          <w:divsChild>
            <w:div w:id="853761452">
              <w:marLeft w:val="0"/>
              <w:marRight w:val="0"/>
              <w:marTop w:val="0"/>
              <w:marBottom w:val="0"/>
              <w:divBdr>
                <w:top w:val="none" w:sz="0" w:space="0" w:color="auto"/>
                <w:left w:val="none" w:sz="0" w:space="0" w:color="auto"/>
                <w:bottom w:val="none" w:sz="0" w:space="0" w:color="auto"/>
                <w:right w:val="none" w:sz="0" w:space="0" w:color="auto"/>
              </w:divBdr>
              <w:divsChild>
                <w:div w:id="16584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46762">
      <w:bodyDiv w:val="1"/>
      <w:marLeft w:val="0"/>
      <w:marRight w:val="0"/>
      <w:marTop w:val="0"/>
      <w:marBottom w:val="0"/>
      <w:divBdr>
        <w:top w:val="none" w:sz="0" w:space="0" w:color="auto"/>
        <w:left w:val="none" w:sz="0" w:space="0" w:color="auto"/>
        <w:bottom w:val="none" w:sz="0" w:space="0" w:color="auto"/>
        <w:right w:val="none" w:sz="0" w:space="0" w:color="auto"/>
      </w:divBdr>
    </w:div>
    <w:div w:id="728580605">
      <w:bodyDiv w:val="1"/>
      <w:marLeft w:val="0"/>
      <w:marRight w:val="0"/>
      <w:marTop w:val="0"/>
      <w:marBottom w:val="0"/>
      <w:divBdr>
        <w:top w:val="none" w:sz="0" w:space="0" w:color="auto"/>
        <w:left w:val="none" w:sz="0" w:space="0" w:color="auto"/>
        <w:bottom w:val="none" w:sz="0" w:space="0" w:color="auto"/>
        <w:right w:val="none" w:sz="0" w:space="0" w:color="auto"/>
      </w:divBdr>
      <w:divsChild>
        <w:div w:id="1712607666">
          <w:marLeft w:val="0"/>
          <w:marRight w:val="0"/>
          <w:marTop w:val="0"/>
          <w:marBottom w:val="0"/>
          <w:divBdr>
            <w:top w:val="none" w:sz="0" w:space="0" w:color="auto"/>
            <w:left w:val="none" w:sz="0" w:space="0" w:color="auto"/>
            <w:bottom w:val="none" w:sz="0" w:space="0" w:color="auto"/>
            <w:right w:val="none" w:sz="0" w:space="0" w:color="auto"/>
          </w:divBdr>
          <w:divsChild>
            <w:div w:id="1332217609">
              <w:marLeft w:val="0"/>
              <w:marRight w:val="0"/>
              <w:marTop w:val="0"/>
              <w:marBottom w:val="0"/>
              <w:divBdr>
                <w:top w:val="none" w:sz="0" w:space="0" w:color="auto"/>
                <w:left w:val="none" w:sz="0" w:space="0" w:color="auto"/>
                <w:bottom w:val="none" w:sz="0" w:space="0" w:color="auto"/>
                <w:right w:val="none" w:sz="0" w:space="0" w:color="auto"/>
              </w:divBdr>
              <w:divsChild>
                <w:div w:id="242686990">
                  <w:marLeft w:val="0"/>
                  <w:marRight w:val="0"/>
                  <w:marTop w:val="0"/>
                  <w:marBottom w:val="0"/>
                  <w:divBdr>
                    <w:top w:val="none" w:sz="0" w:space="0" w:color="auto"/>
                    <w:left w:val="none" w:sz="0" w:space="0" w:color="auto"/>
                    <w:bottom w:val="none" w:sz="0" w:space="0" w:color="auto"/>
                    <w:right w:val="none" w:sz="0" w:space="0" w:color="auto"/>
                  </w:divBdr>
                  <w:divsChild>
                    <w:div w:id="20364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4334">
      <w:bodyDiv w:val="1"/>
      <w:marLeft w:val="0"/>
      <w:marRight w:val="0"/>
      <w:marTop w:val="0"/>
      <w:marBottom w:val="0"/>
      <w:divBdr>
        <w:top w:val="none" w:sz="0" w:space="0" w:color="auto"/>
        <w:left w:val="none" w:sz="0" w:space="0" w:color="auto"/>
        <w:bottom w:val="none" w:sz="0" w:space="0" w:color="auto"/>
        <w:right w:val="none" w:sz="0" w:space="0" w:color="auto"/>
      </w:divBdr>
    </w:div>
    <w:div w:id="777798671">
      <w:bodyDiv w:val="1"/>
      <w:marLeft w:val="0"/>
      <w:marRight w:val="0"/>
      <w:marTop w:val="0"/>
      <w:marBottom w:val="0"/>
      <w:divBdr>
        <w:top w:val="none" w:sz="0" w:space="0" w:color="auto"/>
        <w:left w:val="none" w:sz="0" w:space="0" w:color="auto"/>
        <w:bottom w:val="none" w:sz="0" w:space="0" w:color="auto"/>
        <w:right w:val="none" w:sz="0" w:space="0" w:color="auto"/>
      </w:divBdr>
      <w:divsChild>
        <w:div w:id="603804886">
          <w:marLeft w:val="0"/>
          <w:marRight w:val="0"/>
          <w:marTop w:val="0"/>
          <w:marBottom w:val="0"/>
          <w:divBdr>
            <w:top w:val="none" w:sz="0" w:space="0" w:color="auto"/>
            <w:left w:val="none" w:sz="0" w:space="0" w:color="auto"/>
            <w:bottom w:val="none" w:sz="0" w:space="0" w:color="auto"/>
            <w:right w:val="none" w:sz="0" w:space="0" w:color="auto"/>
          </w:divBdr>
          <w:divsChild>
            <w:div w:id="1127965707">
              <w:marLeft w:val="0"/>
              <w:marRight w:val="0"/>
              <w:marTop w:val="0"/>
              <w:marBottom w:val="0"/>
              <w:divBdr>
                <w:top w:val="none" w:sz="0" w:space="0" w:color="auto"/>
                <w:left w:val="none" w:sz="0" w:space="0" w:color="auto"/>
                <w:bottom w:val="none" w:sz="0" w:space="0" w:color="auto"/>
                <w:right w:val="none" w:sz="0" w:space="0" w:color="auto"/>
              </w:divBdr>
              <w:divsChild>
                <w:div w:id="1676570927">
                  <w:marLeft w:val="0"/>
                  <w:marRight w:val="0"/>
                  <w:marTop w:val="0"/>
                  <w:marBottom w:val="0"/>
                  <w:divBdr>
                    <w:top w:val="none" w:sz="0" w:space="0" w:color="auto"/>
                    <w:left w:val="none" w:sz="0" w:space="0" w:color="auto"/>
                    <w:bottom w:val="none" w:sz="0" w:space="0" w:color="auto"/>
                    <w:right w:val="none" w:sz="0" w:space="0" w:color="auto"/>
                  </w:divBdr>
                  <w:divsChild>
                    <w:div w:id="18806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827554">
      <w:bodyDiv w:val="1"/>
      <w:marLeft w:val="0"/>
      <w:marRight w:val="0"/>
      <w:marTop w:val="0"/>
      <w:marBottom w:val="0"/>
      <w:divBdr>
        <w:top w:val="none" w:sz="0" w:space="0" w:color="auto"/>
        <w:left w:val="none" w:sz="0" w:space="0" w:color="auto"/>
        <w:bottom w:val="none" w:sz="0" w:space="0" w:color="auto"/>
        <w:right w:val="none" w:sz="0" w:space="0" w:color="auto"/>
      </w:divBdr>
      <w:divsChild>
        <w:div w:id="503398285">
          <w:marLeft w:val="0"/>
          <w:marRight w:val="0"/>
          <w:marTop w:val="0"/>
          <w:marBottom w:val="0"/>
          <w:divBdr>
            <w:top w:val="none" w:sz="0" w:space="0" w:color="auto"/>
            <w:left w:val="none" w:sz="0" w:space="0" w:color="auto"/>
            <w:bottom w:val="none" w:sz="0" w:space="0" w:color="auto"/>
            <w:right w:val="none" w:sz="0" w:space="0" w:color="auto"/>
          </w:divBdr>
          <w:divsChild>
            <w:div w:id="270943227">
              <w:marLeft w:val="0"/>
              <w:marRight w:val="0"/>
              <w:marTop w:val="0"/>
              <w:marBottom w:val="0"/>
              <w:divBdr>
                <w:top w:val="none" w:sz="0" w:space="0" w:color="auto"/>
                <w:left w:val="none" w:sz="0" w:space="0" w:color="auto"/>
                <w:bottom w:val="none" w:sz="0" w:space="0" w:color="auto"/>
                <w:right w:val="none" w:sz="0" w:space="0" w:color="auto"/>
              </w:divBdr>
              <w:divsChild>
                <w:div w:id="19188582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48195940">
      <w:bodyDiv w:val="1"/>
      <w:marLeft w:val="0"/>
      <w:marRight w:val="0"/>
      <w:marTop w:val="0"/>
      <w:marBottom w:val="0"/>
      <w:divBdr>
        <w:top w:val="none" w:sz="0" w:space="0" w:color="auto"/>
        <w:left w:val="none" w:sz="0" w:space="0" w:color="auto"/>
        <w:bottom w:val="none" w:sz="0" w:space="0" w:color="auto"/>
        <w:right w:val="none" w:sz="0" w:space="0" w:color="auto"/>
      </w:divBdr>
      <w:divsChild>
        <w:div w:id="399210099">
          <w:marLeft w:val="0"/>
          <w:marRight w:val="0"/>
          <w:marTop w:val="0"/>
          <w:marBottom w:val="0"/>
          <w:divBdr>
            <w:top w:val="none" w:sz="0" w:space="0" w:color="auto"/>
            <w:left w:val="none" w:sz="0" w:space="0" w:color="auto"/>
            <w:bottom w:val="none" w:sz="0" w:space="0" w:color="auto"/>
            <w:right w:val="none" w:sz="0" w:space="0" w:color="auto"/>
          </w:divBdr>
          <w:divsChild>
            <w:div w:id="1502430503">
              <w:marLeft w:val="0"/>
              <w:marRight w:val="0"/>
              <w:marTop w:val="0"/>
              <w:marBottom w:val="0"/>
              <w:divBdr>
                <w:top w:val="none" w:sz="0" w:space="0" w:color="auto"/>
                <w:left w:val="none" w:sz="0" w:space="0" w:color="auto"/>
                <w:bottom w:val="none" w:sz="0" w:space="0" w:color="auto"/>
                <w:right w:val="none" w:sz="0" w:space="0" w:color="auto"/>
              </w:divBdr>
              <w:divsChild>
                <w:div w:id="21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9785">
      <w:bodyDiv w:val="1"/>
      <w:marLeft w:val="0"/>
      <w:marRight w:val="0"/>
      <w:marTop w:val="0"/>
      <w:marBottom w:val="0"/>
      <w:divBdr>
        <w:top w:val="none" w:sz="0" w:space="0" w:color="auto"/>
        <w:left w:val="none" w:sz="0" w:space="0" w:color="auto"/>
        <w:bottom w:val="none" w:sz="0" w:space="0" w:color="auto"/>
        <w:right w:val="none" w:sz="0" w:space="0" w:color="auto"/>
      </w:divBdr>
      <w:divsChild>
        <w:div w:id="1223756829">
          <w:marLeft w:val="0"/>
          <w:marRight w:val="0"/>
          <w:marTop w:val="0"/>
          <w:marBottom w:val="0"/>
          <w:divBdr>
            <w:top w:val="none" w:sz="0" w:space="0" w:color="auto"/>
            <w:left w:val="none" w:sz="0" w:space="0" w:color="auto"/>
            <w:bottom w:val="none" w:sz="0" w:space="0" w:color="auto"/>
            <w:right w:val="none" w:sz="0" w:space="0" w:color="auto"/>
          </w:divBdr>
          <w:divsChild>
            <w:div w:id="2052537046">
              <w:marLeft w:val="0"/>
              <w:marRight w:val="0"/>
              <w:marTop w:val="0"/>
              <w:marBottom w:val="0"/>
              <w:divBdr>
                <w:top w:val="none" w:sz="0" w:space="0" w:color="auto"/>
                <w:left w:val="none" w:sz="0" w:space="0" w:color="auto"/>
                <w:bottom w:val="none" w:sz="0" w:space="0" w:color="auto"/>
                <w:right w:val="none" w:sz="0" w:space="0" w:color="auto"/>
              </w:divBdr>
              <w:divsChild>
                <w:div w:id="57365540">
                  <w:marLeft w:val="0"/>
                  <w:marRight w:val="0"/>
                  <w:marTop w:val="0"/>
                  <w:marBottom w:val="0"/>
                  <w:divBdr>
                    <w:top w:val="none" w:sz="0" w:space="0" w:color="auto"/>
                    <w:left w:val="none" w:sz="0" w:space="0" w:color="auto"/>
                    <w:bottom w:val="none" w:sz="0" w:space="0" w:color="auto"/>
                    <w:right w:val="none" w:sz="0" w:space="0" w:color="auto"/>
                  </w:divBdr>
                  <w:divsChild>
                    <w:div w:id="2641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809467">
      <w:bodyDiv w:val="1"/>
      <w:marLeft w:val="0"/>
      <w:marRight w:val="0"/>
      <w:marTop w:val="0"/>
      <w:marBottom w:val="0"/>
      <w:divBdr>
        <w:top w:val="none" w:sz="0" w:space="0" w:color="auto"/>
        <w:left w:val="none" w:sz="0" w:space="0" w:color="auto"/>
        <w:bottom w:val="none" w:sz="0" w:space="0" w:color="auto"/>
        <w:right w:val="none" w:sz="0" w:space="0" w:color="auto"/>
      </w:divBdr>
      <w:divsChild>
        <w:div w:id="1367877566">
          <w:marLeft w:val="0"/>
          <w:marRight w:val="0"/>
          <w:marTop w:val="0"/>
          <w:marBottom w:val="0"/>
          <w:divBdr>
            <w:top w:val="none" w:sz="0" w:space="0" w:color="auto"/>
            <w:left w:val="none" w:sz="0" w:space="0" w:color="auto"/>
            <w:bottom w:val="none" w:sz="0" w:space="0" w:color="auto"/>
            <w:right w:val="none" w:sz="0" w:space="0" w:color="auto"/>
          </w:divBdr>
          <w:divsChild>
            <w:div w:id="1155997016">
              <w:marLeft w:val="0"/>
              <w:marRight w:val="0"/>
              <w:marTop w:val="0"/>
              <w:marBottom w:val="0"/>
              <w:divBdr>
                <w:top w:val="none" w:sz="0" w:space="0" w:color="auto"/>
                <w:left w:val="none" w:sz="0" w:space="0" w:color="auto"/>
                <w:bottom w:val="none" w:sz="0" w:space="0" w:color="auto"/>
                <w:right w:val="none" w:sz="0" w:space="0" w:color="auto"/>
              </w:divBdr>
              <w:divsChild>
                <w:div w:id="8028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68693">
      <w:bodyDiv w:val="1"/>
      <w:marLeft w:val="0"/>
      <w:marRight w:val="0"/>
      <w:marTop w:val="0"/>
      <w:marBottom w:val="0"/>
      <w:divBdr>
        <w:top w:val="none" w:sz="0" w:space="0" w:color="auto"/>
        <w:left w:val="none" w:sz="0" w:space="0" w:color="auto"/>
        <w:bottom w:val="none" w:sz="0" w:space="0" w:color="auto"/>
        <w:right w:val="none" w:sz="0" w:space="0" w:color="auto"/>
      </w:divBdr>
      <w:divsChild>
        <w:div w:id="447627897">
          <w:marLeft w:val="0"/>
          <w:marRight w:val="0"/>
          <w:marTop w:val="0"/>
          <w:marBottom w:val="0"/>
          <w:divBdr>
            <w:top w:val="none" w:sz="0" w:space="0" w:color="auto"/>
            <w:left w:val="none" w:sz="0" w:space="0" w:color="auto"/>
            <w:bottom w:val="none" w:sz="0" w:space="0" w:color="auto"/>
            <w:right w:val="none" w:sz="0" w:space="0" w:color="auto"/>
          </w:divBdr>
          <w:divsChild>
            <w:div w:id="1199052622">
              <w:marLeft w:val="0"/>
              <w:marRight w:val="0"/>
              <w:marTop w:val="0"/>
              <w:marBottom w:val="0"/>
              <w:divBdr>
                <w:top w:val="none" w:sz="0" w:space="0" w:color="auto"/>
                <w:left w:val="none" w:sz="0" w:space="0" w:color="auto"/>
                <w:bottom w:val="none" w:sz="0" w:space="0" w:color="auto"/>
                <w:right w:val="none" w:sz="0" w:space="0" w:color="auto"/>
              </w:divBdr>
              <w:divsChild>
                <w:div w:id="1251619865">
                  <w:marLeft w:val="0"/>
                  <w:marRight w:val="0"/>
                  <w:marTop w:val="0"/>
                  <w:marBottom w:val="0"/>
                  <w:divBdr>
                    <w:top w:val="none" w:sz="0" w:space="0" w:color="auto"/>
                    <w:left w:val="none" w:sz="0" w:space="0" w:color="auto"/>
                    <w:bottom w:val="none" w:sz="0" w:space="0" w:color="auto"/>
                    <w:right w:val="none" w:sz="0" w:space="0" w:color="auto"/>
                  </w:divBdr>
                  <w:divsChild>
                    <w:div w:id="15785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026908">
      <w:bodyDiv w:val="1"/>
      <w:marLeft w:val="0"/>
      <w:marRight w:val="0"/>
      <w:marTop w:val="0"/>
      <w:marBottom w:val="0"/>
      <w:divBdr>
        <w:top w:val="none" w:sz="0" w:space="0" w:color="auto"/>
        <w:left w:val="none" w:sz="0" w:space="0" w:color="auto"/>
        <w:bottom w:val="none" w:sz="0" w:space="0" w:color="auto"/>
        <w:right w:val="none" w:sz="0" w:space="0" w:color="auto"/>
      </w:divBdr>
    </w:div>
    <w:div w:id="1344287640">
      <w:bodyDiv w:val="1"/>
      <w:marLeft w:val="0"/>
      <w:marRight w:val="0"/>
      <w:marTop w:val="0"/>
      <w:marBottom w:val="0"/>
      <w:divBdr>
        <w:top w:val="none" w:sz="0" w:space="0" w:color="auto"/>
        <w:left w:val="none" w:sz="0" w:space="0" w:color="auto"/>
        <w:bottom w:val="none" w:sz="0" w:space="0" w:color="auto"/>
        <w:right w:val="none" w:sz="0" w:space="0" w:color="auto"/>
      </w:divBdr>
      <w:divsChild>
        <w:div w:id="1510291041">
          <w:marLeft w:val="0"/>
          <w:marRight w:val="0"/>
          <w:marTop w:val="0"/>
          <w:marBottom w:val="0"/>
          <w:divBdr>
            <w:top w:val="none" w:sz="0" w:space="0" w:color="auto"/>
            <w:left w:val="none" w:sz="0" w:space="0" w:color="auto"/>
            <w:bottom w:val="none" w:sz="0" w:space="0" w:color="auto"/>
            <w:right w:val="none" w:sz="0" w:space="0" w:color="auto"/>
          </w:divBdr>
          <w:divsChild>
            <w:div w:id="1592926880">
              <w:marLeft w:val="0"/>
              <w:marRight w:val="0"/>
              <w:marTop w:val="0"/>
              <w:marBottom w:val="0"/>
              <w:divBdr>
                <w:top w:val="none" w:sz="0" w:space="0" w:color="auto"/>
                <w:left w:val="none" w:sz="0" w:space="0" w:color="auto"/>
                <w:bottom w:val="none" w:sz="0" w:space="0" w:color="auto"/>
                <w:right w:val="none" w:sz="0" w:space="0" w:color="auto"/>
              </w:divBdr>
              <w:divsChild>
                <w:div w:id="3102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357927">
      <w:bodyDiv w:val="1"/>
      <w:marLeft w:val="0"/>
      <w:marRight w:val="0"/>
      <w:marTop w:val="0"/>
      <w:marBottom w:val="0"/>
      <w:divBdr>
        <w:top w:val="none" w:sz="0" w:space="0" w:color="auto"/>
        <w:left w:val="none" w:sz="0" w:space="0" w:color="auto"/>
        <w:bottom w:val="none" w:sz="0" w:space="0" w:color="auto"/>
        <w:right w:val="none" w:sz="0" w:space="0" w:color="auto"/>
      </w:divBdr>
      <w:divsChild>
        <w:div w:id="1913586770">
          <w:marLeft w:val="0"/>
          <w:marRight w:val="0"/>
          <w:marTop w:val="0"/>
          <w:marBottom w:val="0"/>
          <w:divBdr>
            <w:top w:val="none" w:sz="0" w:space="0" w:color="auto"/>
            <w:left w:val="none" w:sz="0" w:space="0" w:color="auto"/>
            <w:bottom w:val="none" w:sz="0" w:space="0" w:color="auto"/>
            <w:right w:val="none" w:sz="0" w:space="0" w:color="auto"/>
          </w:divBdr>
          <w:divsChild>
            <w:div w:id="304362766">
              <w:marLeft w:val="0"/>
              <w:marRight w:val="0"/>
              <w:marTop w:val="0"/>
              <w:marBottom w:val="0"/>
              <w:divBdr>
                <w:top w:val="none" w:sz="0" w:space="0" w:color="auto"/>
                <w:left w:val="none" w:sz="0" w:space="0" w:color="auto"/>
                <w:bottom w:val="none" w:sz="0" w:space="0" w:color="auto"/>
                <w:right w:val="none" w:sz="0" w:space="0" w:color="auto"/>
              </w:divBdr>
              <w:divsChild>
                <w:div w:id="20755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4393">
      <w:bodyDiv w:val="1"/>
      <w:marLeft w:val="0"/>
      <w:marRight w:val="0"/>
      <w:marTop w:val="0"/>
      <w:marBottom w:val="0"/>
      <w:divBdr>
        <w:top w:val="none" w:sz="0" w:space="0" w:color="auto"/>
        <w:left w:val="none" w:sz="0" w:space="0" w:color="auto"/>
        <w:bottom w:val="none" w:sz="0" w:space="0" w:color="auto"/>
        <w:right w:val="none" w:sz="0" w:space="0" w:color="auto"/>
      </w:divBdr>
      <w:divsChild>
        <w:div w:id="37946787">
          <w:marLeft w:val="0"/>
          <w:marRight w:val="0"/>
          <w:marTop w:val="0"/>
          <w:marBottom w:val="0"/>
          <w:divBdr>
            <w:top w:val="none" w:sz="0" w:space="0" w:color="auto"/>
            <w:left w:val="none" w:sz="0" w:space="0" w:color="auto"/>
            <w:bottom w:val="none" w:sz="0" w:space="0" w:color="auto"/>
            <w:right w:val="none" w:sz="0" w:space="0" w:color="auto"/>
          </w:divBdr>
          <w:divsChild>
            <w:div w:id="712464680">
              <w:marLeft w:val="0"/>
              <w:marRight w:val="0"/>
              <w:marTop w:val="0"/>
              <w:marBottom w:val="0"/>
              <w:divBdr>
                <w:top w:val="none" w:sz="0" w:space="0" w:color="auto"/>
                <w:left w:val="none" w:sz="0" w:space="0" w:color="auto"/>
                <w:bottom w:val="none" w:sz="0" w:space="0" w:color="auto"/>
                <w:right w:val="none" w:sz="0" w:space="0" w:color="auto"/>
              </w:divBdr>
              <w:divsChild>
                <w:div w:id="273487961">
                  <w:marLeft w:val="0"/>
                  <w:marRight w:val="0"/>
                  <w:marTop w:val="0"/>
                  <w:marBottom w:val="0"/>
                  <w:divBdr>
                    <w:top w:val="none" w:sz="0" w:space="0" w:color="auto"/>
                    <w:left w:val="none" w:sz="0" w:space="0" w:color="auto"/>
                    <w:bottom w:val="none" w:sz="0" w:space="0" w:color="auto"/>
                    <w:right w:val="none" w:sz="0" w:space="0" w:color="auto"/>
                  </w:divBdr>
                  <w:divsChild>
                    <w:div w:id="30482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569984">
      <w:bodyDiv w:val="1"/>
      <w:marLeft w:val="0"/>
      <w:marRight w:val="0"/>
      <w:marTop w:val="0"/>
      <w:marBottom w:val="0"/>
      <w:divBdr>
        <w:top w:val="none" w:sz="0" w:space="0" w:color="auto"/>
        <w:left w:val="none" w:sz="0" w:space="0" w:color="auto"/>
        <w:bottom w:val="none" w:sz="0" w:space="0" w:color="auto"/>
        <w:right w:val="none" w:sz="0" w:space="0" w:color="auto"/>
      </w:divBdr>
      <w:divsChild>
        <w:div w:id="1571111713">
          <w:marLeft w:val="0"/>
          <w:marRight w:val="0"/>
          <w:marTop w:val="0"/>
          <w:marBottom w:val="0"/>
          <w:divBdr>
            <w:top w:val="none" w:sz="0" w:space="0" w:color="auto"/>
            <w:left w:val="none" w:sz="0" w:space="0" w:color="auto"/>
            <w:bottom w:val="none" w:sz="0" w:space="0" w:color="auto"/>
            <w:right w:val="none" w:sz="0" w:space="0" w:color="auto"/>
          </w:divBdr>
          <w:divsChild>
            <w:div w:id="1194853135">
              <w:marLeft w:val="0"/>
              <w:marRight w:val="0"/>
              <w:marTop w:val="0"/>
              <w:marBottom w:val="0"/>
              <w:divBdr>
                <w:top w:val="none" w:sz="0" w:space="0" w:color="auto"/>
                <w:left w:val="none" w:sz="0" w:space="0" w:color="auto"/>
                <w:bottom w:val="none" w:sz="0" w:space="0" w:color="auto"/>
                <w:right w:val="none" w:sz="0" w:space="0" w:color="auto"/>
              </w:divBdr>
              <w:divsChild>
                <w:div w:id="190313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93797">
      <w:bodyDiv w:val="1"/>
      <w:marLeft w:val="0"/>
      <w:marRight w:val="0"/>
      <w:marTop w:val="0"/>
      <w:marBottom w:val="0"/>
      <w:divBdr>
        <w:top w:val="none" w:sz="0" w:space="0" w:color="auto"/>
        <w:left w:val="none" w:sz="0" w:space="0" w:color="auto"/>
        <w:bottom w:val="none" w:sz="0" w:space="0" w:color="auto"/>
        <w:right w:val="none" w:sz="0" w:space="0" w:color="auto"/>
      </w:divBdr>
      <w:divsChild>
        <w:div w:id="175972003">
          <w:marLeft w:val="0"/>
          <w:marRight w:val="0"/>
          <w:marTop w:val="0"/>
          <w:marBottom w:val="0"/>
          <w:divBdr>
            <w:top w:val="none" w:sz="0" w:space="0" w:color="auto"/>
            <w:left w:val="none" w:sz="0" w:space="0" w:color="auto"/>
            <w:bottom w:val="none" w:sz="0" w:space="0" w:color="auto"/>
            <w:right w:val="none" w:sz="0" w:space="0" w:color="auto"/>
          </w:divBdr>
          <w:divsChild>
            <w:div w:id="1534154194">
              <w:marLeft w:val="0"/>
              <w:marRight w:val="0"/>
              <w:marTop w:val="0"/>
              <w:marBottom w:val="0"/>
              <w:divBdr>
                <w:top w:val="none" w:sz="0" w:space="0" w:color="auto"/>
                <w:left w:val="none" w:sz="0" w:space="0" w:color="auto"/>
                <w:bottom w:val="none" w:sz="0" w:space="0" w:color="auto"/>
                <w:right w:val="none" w:sz="0" w:space="0" w:color="auto"/>
              </w:divBdr>
              <w:divsChild>
                <w:div w:id="12949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80181">
      <w:bodyDiv w:val="1"/>
      <w:marLeft w:val="0"/>
      <w:marRight w:val="0"/>
      <w:marTop w:val="0"/>
      <w:marBottom w:val="0"/>
      <w:divBdr>
        <w:top w:val="none" w:sz="0" w:space="0" w:color="auto"/>
        <w:left w:val="none" w:sz="0" w:space="0" w:color="auto"/>
        <w:bottom w:val="none" w:sz="0" w:space="0" w:color="auto"/>
        <w:right w:val="none" w:sz="0" w:space="0" w:color="auto"/>
      </w:divBdr>
      <w:divsChild>
        <w:div w:id="2076777593">
          <w:marLeft w:val="0"/>
          <w:marRight w:val="0"/>
          <w:marTop w:val="0"/>
          <w:marBottom w:val="0"/>
          <w:divBdr>
            <w:top w:val="none" w:sz="0" w:space="0" w:color="auto"/>
            <w:left w:val="none" w:sz="0" w:space="0" w:color="auto"/>
            <w:bottom w:val="none" w:sz="0" w:space="0" w:color="auto"/>
            <w:right w:val="none" w:sz="0" w:space="0" w:color="auto"/>
          </w:divBdr>
          <w:divsChild>
            <w:div w:id="506287723">
              <w:marLeft w:val="0"/>
              <w:marRight w:val="0"/>
              <w:marTop w:val="0"/>
              <w:marBottom w:val="0"/>
              <w:divBdr>
                <w:top w:val="none" w:sz="0" w:space="0" w:color="auto"/>
                <w:left w:val="none" w:sz="0" w:space="0" w:color="auto"/>
                <w:bottom w:val="none" w:sz="0" w:space="0" w:color="auto"/>
                <w:right w:val="none" w:sz="0" w:space="0" w:color="auto"/>
              </w:divBdr>
              <w:divsChild>
                <w:div w:id="5498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72892">
      <w:bodyDiv w:val="1"/>
      <w:marLeft w:val="0"/>
      <w:marRight w:val="0"/>
      <w:marTop w:val="0"/>
      <w:marBottom w:val="0"/>
      <w:divBdr>
        <w:top w:val="none" w:sz="0" w:space="0" w:color="auto"/>
        <w:left w:val="none" w:sz="0" w:space="0" w:color="auto"/>
        <w:bottom w:val="none" w:sz="0" w:space="0" w:color="auto"/>
        <w:right w:val="none" w:sz="0" w:space="0" w:color="auto"/>
      </w:divBdr>
      <w:divsChild>
        <w:div w:id="1253317836">
          <w:marLeft w:val="0"/>
          <w:marRight w:val="0"/>
          <w:marTop w:val="0"/>
          <w:marBottom w:val="0"/>
          <w:divBdr>
            <w:top w:val="none" w:sz="0" w:space="0" w:color="auto"/>
            <w:left w:val="none" w:sz="0" w:space="0" w:color="auto"/>
            <w:bottom w:val="none" w:sz="0" w:space="0" w:color="auto"/>
            <w:right w:val="none" w:sz="0" w:space="0" w:color="auto"/>
          </w:divBdr>
          <w:divsChild>
            <w:div w:id="729419802">
              <w:marLeft w:val="0"/>
              <w:marRight w:val="0"/>
              <w:marTop w:val="0"/>
              <w:marBottom w:val="0"/>
              <w:divBdr>
                <w:top w:val="none" w:sz="0" w:space="0" w:color="auto"/>
                <w:left w:val="none" w:sz="0" w:space="0" w:color="auto"/>
                <w:bottom w:val="none" w:sz="0" w:space="0" w:color="auto"/>
                <w:right w:val="none" w:sz="0" w:space="0" w:color="auto"/>
              </w:divBdr>
              <w:divsChild>
                <w:div w:id="6705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54984">
      <w:bodyDiv w:val="1"/>
      <w:marLeft w:val="0"/>
      <w:marRight w:val="0"/>
      <w:marTop w:val="0"/>
      <w:marBottom w:val="0"/>
      <w:divBdr>
        <w:top w:val="none" w:sz="0" w:space="0" w:color="auto"/>
        <w:left w:val="none" w:sz="0" w:space="0" w:color="auto"/>
        <w:bottom w:val="none" w:sz="0" w:space="0" w:color="auto"/>
        <w:right w:val="none" w:sz="0" w:space="0" w:color="auto"/>
      </w:divBdr>
      <w:divsChild>
        <w:div w:id="1562210568">
          <w:marLeft w:val="0"/>
          <w:marRight w:val="0"/>
          <w:marTop w:val="0"/>
          <w:marBottom w:val="0"/>
          <w:divBdr>
            <w:top w:val="none" w:sz="0" w:space="0" w:color="auto"/>
            <w:left w:val="none" w:sz="0" w:space="0" w:color="auto"/>
            <w:bottom w:val="none" w:sz="0" w:space="0" w:color="auto"/>
            <w:right w:val="none" w:sz="0" w:space="0" w:color="auto"/>
          </w:divBdr>
          <w:divsChild>
            <w:div w:id="768159116">
              <w:marLeft w:val="0"/>
              <w:marRight w:val="0"/>
              <w:marTop w:val="0"/>
              <w:marBottom w:val="0"/>
              <w:divBdr>
                <w:top w:val="none" w:sz="0" w:space="0" w:color="auto"/>
                <w:left w:val="none" w:sz="0" w:space="0" w:color="auto"/>
                <w:bottom w:val="none" w:sz="0" w:space="0" w:color="auto"/>
                <w:right w:val="none" w:sz="0" w:space="0" w:color="auto"/>
              </w:divBdr>
              <w:divsChild>
                <w:div w:id="3742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1782">
      <w:bodyDiv w:val="1"/>
      <w:marLeft w:val="0"/>
      <w:marRight w:val="0"/>
      <w:marTop w:val="0"/>
      <w:marBottom w:val="0"/>
      <w:divBdr>
        <w:top w:val="none" w:sz="0" w:space="0" w:color="auto"/>
        <w:left w:val="none" w:sz="0" w:space="0" w:color="auto"/>
        <w:bottom w:val="none" w:sz="0" w:space="0" w:color="auto"/>
        <w:right w:val="none" w:sz="0" w:space="0" w:color="auto"/>
      </w:divBdr>
      <w:divsChild>
        <w:div w:id="1584410096">
          <w:marLeft w:val="0"/>
          <w:marRight w:val="0"/>
          <w:marTop w:val="0"/>
          <w:marBottom w:val="0"/>
          <w:divBdr>
            <w:top w:val="none" w:sz="0" w:space="0" w:color="auto"/>
            <w:left w:val="none" w:sz="0" w:space="0" w:color="auto"/>
            <w:bottom w:val="none" w:sz="0" w:space="0" w:color="auto"/>
            <w:right w:val="none" w:sz="0" w:space="0" w:color="auto"/>
          </w:divBdr>
          <w:divsChild>
            <w:div w:id="137461671">
              <w:marLeft w:val="0"/>
              <w:marRight w:val="0"/>
              <w:marTop w:val="0"/>
              <w:marBottom w:val="0"/>
              <w:divBdr>
                <w:top w:val="none" w:sz="0" w:space="0" w:color="auto"/>
                <w:left w:val="none" w:sz="0" w:space="0" w:color="auto"/>
                <w:bottom w:val="none" w:sz="0" w:space="0" w:color="auto"/>
                <w:right w:val="none" w:sz="0" w:space="0" w:color="auto"/>
              </w:divBdr>
              <w:divsChild>
                <w:div w:id="1916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02882">
      <w:bodyDiv w:val="1"/>
      <w:marLeft w:val="0"/>
      <w:marRight w:val="0"/>
      <w:marTop w:val="0"/>
      <w:marBottom w:val="0"/>
      <w:divBdr>
        <w:top w:val="none" w:sz="0" w:space="0" w:color="auto"/>
        <w:left w:val="none" w:sz="0" w:space="0" w:color="auto"/>
        <w:bottom w:val="none" w:sz="0" w:space="0" w:color="auto"/>
        <w:right w:val="none" w:sz="0" w:space="0" w:color="auto"/>
      </w:divBdr>
      <w:divsChild>
        <w:div w:id="440027210">
          <w:marLeft w:val="0"/>
          <w:marRight w:val="0"/>
          <w:marTop w:val="0"/>
          <w:marBottom w:val="0"/>
          <w:divBdr>
            <w:top w:val="none" w:sz="0" w:space="0" w:color="auto"/>
            <w:left w:val="none" w:sz="0" w:space="0" w:color="auto"/>
            <w:bottom w:val="none" w:sz="0" w:space="0" w:color="auto"/>
            <w:right w:val="none" w:sz="0" w:space="0" w:color="auto"/>
          </w:divBdr>
          <w:divsChild>
            <w:div w:id="1057096181">
              <w:marLeft w:val="0"/>
              <w:marRight w:val="0"/>
              <w:marTop w:val="0"/>
              <w:marBottom w:val="0"/>
              <w:divBdr>
                <w:top w:val="none" w:sz="0" w:space="0" w:color="auto"/>
                <w:left w:val="none" w:sz="0" w:space="0" w:color="auto"/>
                <w:bottom w:val="none" w:sz="0" w:space="0" w:color="auto"/>
                <w:right w:val="none" w:sz="0" w:space="0" w:color="auto"/>
              </w:divBdr>
              <w:divsChild>
                <w:div w:id="6566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6706">
      <w:bodyDiv w:val="1"/>
      <w:marLeft w:val="0"/>
      <w:marRight w:val="0"/>
      <w:marTop w:val="0"/>
      <w:marBottom w:val="0"/>
      <w:divBdr>
        <w:top w:val="none" w:sz="0" w:space="0" w:color="auto"/>
        <w:left w:val="none" w:sz="0" w:space="0" w:color="auto"/>
        <w:bottom w:val="none" w:sz="0" w:space="0" w:color="auto"/>
        <w:right w:val="none" w:sz="0" w:space="0" w:color="auto"/>
      </w:divBdr>
      <w:divsChild>
        <w:div w:id="1098452842">
          <w:marLeft w:val="0"/>
          <w:marRight w:val="0"/>
          <w:marTop w:val="0"/>
          <w:marBottom w:val="0"/>
          <w:divBdr>
            <w:top w:val="none" w:sz="0" w:space="0" w:color="auto"/>
            <w:left w:val="none" w:sz="0" w:space="0" w:color="auto"/>
            <w:bottom w:val="none" w:sz="0" w:space="0" w:color="auto"/>
            <w:right w:val="none" w:sz="0" w:space="0" w:color="auto"/>
          </w:divBdr>
          <w:divsChild>
            <w:div w:id="1186023814">
              <w:marLeft w:val="0"/>
              <w:marRight w:val="0"/>
              <w:marTop w:val="0"/>
              <w:marBottom w:val="0"/>
              <w:divBdr>
                <w:top w:val="none" w:sz="0" w:space="0" w:color="auto"/>
                <w:left w:val="none" w:sz="0" w:space="0" w:color="auto"/>
                <w:bottom w:val="none" w:sz="0" w:space="0" w:color="auto"/>
                <w:right w:val="none" w:sz="0" w:space="0" w:color="auto"/>
              </w:divBdr>
              <w:divsChild>
                <w:div w:id="5463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5679">
      <w:bodyDiv w:val="1"/>
      <w:marLeft w:val="0"/>
      <w:marRight w:val="0"/>
      <w:marTop w:val="0"/>
      <w:marBottom w:val="0"/>
      <w:divBdr>
        <w:top w:val="none" w:sz="0" w:space="0" w:color="auto"/>
        <w:left w:val="none" w:sz="0" w:space="0" w:color="auto"/>
        <w:bottom w:val="none" w:sz="0" w:space="0" w:color="auto"/>
        <w:right w:val="none" w:sz="0" w:space="0" w:color="auto"/>
      </w:divBdr>
      <w:divsChild>
        <w:div w:id="790827652">
          <w:marLeft w:val="0"/>
          <w:marRight w:val="0"/>
          <w:marTop w:val="0"/>
          <w:marBottom w:val="0"/>
          <w:divBdr>
            <w:top w:val="none" w:sz="0" w:space="0" w:color="auto"/>
            <w:left w:val="none" w:sz="0" w:space="0" w:color="auto"/>
            <w:bottom w:val="none" w:sz="0" w:space="0" w:color="auto"/>
            <w:right w:val="none" w:sz="0" w:space="0" w:color="auto"/>
          </w:divBdr>
          <w:divsChild>
            <w:div w:id="1113401742">
              <w:marLeft w:val="0"/>
              <w:marRight w:val="0"/>
              <w:marTop w:val="0"/>
              <w:marBottom w:val="0"/>
              <w:divBdr>
                <w:top w:val="none" w:sz="0" w:space="0" w:color="auto"/>
                <w:left w:val="none" w:sz="0" w:space="0" w:color="auto"/>
                <w:bottom w:val="none" w:sz="0" w:space="0" w:color="auto"/>
                <w:right w:val="none" w:sz="0" w:space="0" w:color="auto"/>
              </w:divBdr>
              <w:divsChild>
                <w:div w:id="429591694">
                  <w:marLeft w:val="0"/>
                  <w:marRight w:val="0"/>
                  <w:marTop w:val="0"/>
                  <w:marBottom w:val="0"/>
                  <w:divBdr>
                    <w:top w:val="none" w:sz="0" w:space="0" w:color="auto"/>
                    <w:left w:val="none" w:sz="0" w:space="0" w:color="auto"/>
                    <w:bottom w:val="none" w:sz="0" w:space="0" w:color="auto"/>
                    <w:right w:val="none" w:sz="0" w:space="0" w:color="auto"/>
                  </w:divBdr>
                  <w:divsChild>
                    <w:div w:id="166351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336878">
      <w:bodyDiv w:val="1"/>
      <w:marLeft w:val="0"/>
      <w:marRight w:val="0"/>
      <w:marTop w:val="0"/>
      <w:marBottom w:val="0"/>
      <w:divBdr>
        <w:top w:val="none" w:sz="0" w:space="0" w:color="auto"/>
        <w:left w:val="none" w:sz="0" w:space="0" w:color="auto"/>
        <w:bottom w:val="none" w:sz="0" w:space="0" w:color="auto"/>
        <w:right w:val="none" w:sz="0" w:space="0" w:color="auto"/>
      </w:divBdr>
      <w:divsChild>
        <w:div w:id="1811940839">
          <w:marLeft w:val="0"/>
          <w:marRight w:val="0"/>
          <w:marTop w:val="0"/>
          <w:marBottom w:val="0"/>
          <w:divBdr>
            <w:top w:val="none" w:sz="0" w:space="0" w:color="auto"/>
            <w:left w:val="none" w:sz="0" w:space="0" w:color="auto"/>
            <w:bottom w:val="none" w:sz="0" w:space="0" w:color="auto"/>
            <w:right w:val="none" w:sz="0" w:space="0" w:color="auto"/>
          </w:divBdr>
          <w:divsChild>
            <w:div w:id="1442644071">
              <w:marLeft w:val="0"/>
              <w:marRight w:val="0"/>
              <w:marTop w:val="0"/>
              <w:marBottom w:val="0"/>
              <w:divBdr>
                <w:top w:val="none" w:sz="0" w:space="0" w:color="auto"/>
                <w:left w:val="none" w:sz="0" w:space="0" w:color="auto"/>
                <w:bottom w:val="none" w:sz="0" w:space="0" w:color="auto"/>
                <w:right w:val="none" w:sz="0" w:space="0" w:color="auto"/>
              </w:divBdr>
              <w:divsChild>
                <w:div w:id="1720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3642">
      <w:bodyDiv w:val="1"/>
      <w:marLeft w:val="0"/>
      <w:marRight w:val="0"/>
      <w:marTop w:val="0"/>
      <w:marBottom w:val="0"/>
      <w:divBdr>
        <w:top w:val="none" w:sz="0" w:space="0" w:color="auto"/>
        <w:left w:val="none" w:sz="0" w:space="0" w:color="auto"/>
        <w:bottom w:val="none" w:sz="0" w:space="0" w:color="auto"/>
        <w:right w:val="none" w:sz="0" w:space="0" w:color="auto"/>
      </w:divBdr>
    </w:div>
    <w:div w:id="1941452077">
      <w:bodyDiv w:val="1"/>
      <w:marLeft w:val="0"/>
      <w:marRight w:val="0"/>
      <w:marTop w:val="0"/>
      <w:marBottom w:val="0"/>
      <w:divBdr>
        <w:top w:val="none" w:sz="0" w:space="0" w:color="auto"/>
        <w:left w:val="none" w:sz="0" w:space="0" w:color="auto"/>
        <w:bottom w:val="none" w:sz="0" w:space="0" w:color="auto"/>
        <w:right w:val="none" w:sz="0" w:space="0" w:color="auto"/>
      </w:divBdr>
      <w:divsChild>
        <w:div w:id="1352612818">
          <w:marLeft w:val="0"/>
          <w:marRight w:val="0"/>
          <w:marTop w:val="0"/>
          <w:marBottom w:val="0"/>
          <w:divBdr>
            <w:top w:val="none" w:sz="0" w:space="0" w:color="auto"/>
            <w:left w:val="none" w:sz="0" w:space="0" w:color="auto"/>
            <w:bottom w:val="none" w:sz="0" w:space="0" w:color="auto"/>
            <w:right w:val="none" w:sz="0" w:space="0" w:color="auto"/>
          </w:divBdr>
          <w:divsChild>
            <w:div w:id="1573850035">
              <w:marLeft w:val="0"/>
              <w:marRight w:val="0"/>
              <w:marTop w:val="0"/>
              <w:marBottom w:val="0"/>
              <w:divBdr>
                <w:top w:val="none" w:sz="0" w:space="0" w:color="auto"/>
                <w:left w:val="none" w:sz="0" w:space="0" w:color="auto"/>
                <w:bottom w:val="none" w:sz="0" w:space="0" w:color="auto"/>
                <w:right w:val="none" w:sz="0" w:space="0" w:color="auto"/>
              </w:divBdr>
              <w:divsChild>
                <w:div w:id="11859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3877">
      <w:bodyDiv w:val="1"/>
      <w:marLeft w:val="0"/>
      <w:marRight w:val="0"/>
      <w:marTop w:val="0"/>
      <w:marBottom w:val="0"/>
      <w:divBdr>
        <w:top w:val="none" w:sz="0" w:space="0" w:color="auto"/>
        <w:left w:val="none" w:sz="0" w:space="0" w:color="auto"/>
        <w:bottom w:val="none" w:sz="0" w:space="0" w:color="auto"/>
        <w:right w:val="none" w:sz="0" w:space="0" w:color="auto"/>
      </w:divBdr>
      <w:divsChild>
        <w:div w:id="6711006">
          <w:marLeft w:val="0"/>
          <w:marRight w:val="0"/>
          <w:marTop w:val="0"/>
          <w:marBottom w:val="0"/>
          <w:divBdr>
            <w:top w:val="none" w:sz="0" w:space="0" w:color="auto"/>
            <w:left w:val="none" w:sz="0" w:space="0" w:color="auto"/>
            <w:bottom w:val="none" w:sz="0" w:space="0" w:color="auto"/>
            <w:right w:val="none" w:sz="0" w:space="0" w:color="auto"/>
          </w:divBdr>
          <w:divsChild>
            <w:div w:id="1944803681">
              <w:marLeft w:val="0"/>
              <w:marRight w:val="0"/>
              <w:marTop w:val="0"/>
              <w:marBottom w:val="0"/>
              <w:divBdr>
                <w:top w:val="none" w:sz="0" w:space="0" w:color="auto"/>
                <w:left w:val="none" w:sz="0" w:space="0" w:color="auto"/>
                <w:bottom w:val="none" w:sz="0" w:space="0" w:color="auto"/>
                <w:right w:val="none" w:sz="0" w:space="0" w:color="auto"/>
              </w:divBdr>
              <w:divsChild>
                <w:div w:id="1109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7183">
      <w:bodyDiv w:val="1"/>
      <w:marLeft w:val="0"/>
      <w:marRight w:val="0"/>
      <w:marTop w:val="0"/>
      <w:marBottom w:val="0"/>
      <w:divBdr>
        <w:top w:val="none" w:sz="0" w:space="0" w:color="auto"/>
        <w:left w:val="none" w:sz="0" w:space="0" w:color="auto"/>
        <w:bottom w:val="none" w:sz="0" w:space="0" w:color="auto"/>
        <w:right w:val="none" w:sz="0" w:space="0" w:color="auto"/>
      </w:divBdr>
      <w:divsChild>
        <w:div w:id="1095857203">
          <w:marLeft w:val="0"/>
          <w:marRight w:val="0"/>
          <w:marTop w:val="0"/>
          <w:marBottom w:val="0"/>
          <w:divBdr>
            <w:top w:val="none" w:sz="0" w:space="0" w:color="auto"/>
            <w:left w:val="none" w:sz="0" w:space="0" w:color="auto"/>
            <w:bottom w:val="none" w:sz="0" w:space="0" w:color="auto"/>
            <w:right w:val="none" w:sz="0" w:space="0" w:color="auto"/>
          </w:divBdr>
          <w:divsChild>
            <w:div w:id="820391837">
              <w:marLeft w:val="0"/>
              <w:marRight w:val="0"/>
              <w:marTop w:val="0"/>
              <w:marBottom w:val="0"/>
              <w:divBdr>
                <w:top w:val="none" w:sz="0" w:space="0" w:color="auto"/>
                <w:left w:val="none" w:sz="0" w:space="0" w:color="auto"/>
                <w:bottom w:val="none" w:sz="0" w:space="0" w:color="auto"/>
                <w:right w:val="none" w:sz="0" w:space="0" w:color="auto"/>
              </w:divBdr>
              <w:divsChild>
                <w:div w:id="15907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80768">
      <w:bodyDiv w:val="1"/>
      <w:marLeft w:val="0"/>
      <w:marRight w:val="0"/>
      <w:marTop w:val="0"/>
      <w:marBottom w:val="0"/>
      <w:divBdr>
        <w:top w:val="none" w:sz="0" w:space="0" w:color="auto"/>
        <w:left w:val="none" w:sz="0" w:space="0" w:color="auto"/>
        <w:bottom w:val="none" w:sz="0" w:space="0" w:color="auto"/>
        <w:right w:val="none" w:sz="0" w:space="0" w:color="auto"/>
      </w:divBdr>
      <w:divsChild>
        <w:div w:id="1472865232">
          <w:marLeft w:val="0"/>
          <w:marRight w:val="0"/>
          <w:marTop w:val="0"/>
          <w:marBottom w:val="0"/>
          <w:divBdr>
            <w:top w:val="none" w:sz="0" w:space="0" w:color="auto"/>
            <w:left w:val="none" w:sz="0" w:space="0" w:color="auto"/>
            <w:bottom w:val="none" w:sz="0" w:space="0" w:color="auto"/>
            <w:right w:val="none" w:sz="0" w:space="0" w:color="auto"/>
          </w:divBdr>
          <w:divsChild>
            <w:div w:id="760877146">
              <w:marLeft w:val="0"/>
              <w:marRight w:val="0"/>
              <w:marTop w:val="0"/>
              <w:marBottom w:val="0"/>
              <w:divBdr>
                <w:top w:val="none" w:sz="0" w:space="0" w:color="auto"/>
                <w:left w:val="none" w:sz="0" w:space="0" w:color="auto"/>
                <w:bottom w:val="none" w:sz="0" w:space="0" w:color="auto"/>
                <w:right w:val="none" w:sz="0" w:space="0" w:color="auto"/>
              </w:divBdr>
              <w:divsChild>
                <w:div w:id="11335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50796">
      <w:bodyDiv w:val="1"/>
      <w:marLeft w:val="0"/>
      <w:marRight w:val="0"/>
      <w:marTop w:val="0"/>
      <w:marBottom w:val="0"/>
      <w:divBdr>
        <w:top w:val="none" w:sz="0" w:space="0" w:color="auto"/>
        <w:left w:val="none" w:sz="0" w:space="0" w:color="auto"/>
        <w:bottom w:val="none" w:sz="0" w:space="0" w:color="auto"/>
        <w:right w:val="none" w:sz="0" w:space="0" w:color="auto"/>
      </w:divBdr>
      <w:divsChild>
        <w:div w:id="136607802">
          <w:marLeft w:val="0"/>
          <w:marRight w:val="0"/>
          <w:marTop w:val="0"/>
          <w:marBottom w:val="0"/>
          <w:divBdr>
            <w:top w:val="none" w:sz="0" w:space="0" w:color="auto"/>
            <w:left w:val="none" w:sz="0" w:space="0" w:color="auto"/>
            <w:bottom w:val="none" w:sz="0" w:space="0" w:color="auto"/>
            <w:right w:val="none" w:sz="0" w:space="0" w:color="auto"/>
          </w:divBdr>
          <w:divsChild>
            <w:div w:id="332607328">
              <w:marLeft w:val="0"/>
              <w:marRight w:val="0"/>
              <w:marTop w:val="0"/>
              <w:marBottom w:val="0"/>
              <w:divBdr>
                <w:top w:val="none" w:sz="0" w:space="0" w:color="auto"/>
                <w:left w:val="none" w:sz="0" w:space="0" w:color="auto"/>
                <w:bottom w:val="none" w:sz="0" w:space="0" w:color="auto"/>
                <w:right w:val="none" w:sz="0" w:space="0" w:color="auto"/>
              </w:divBdr>
              <w:divsChild>
                <w:div w:id="94202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37769">
      <w:bodyDiv w:val="1"/>
      <w:marLeft w:val="0"/>
      <w:marRight w:val="0"/>
      <w:marTop w:val="0"/>
      <w:marBottom w:val="0"/>
      <w:divBdr>
        <w:top w:val="none" w:sz="0" w:space="0" w:color="auto"/>
        <w:left w:val="none" w:sz="0" w:space="0" w:color="auto"/>
        <w:bottom w:val="none" w:sz="0" w:space="0" w:color="auto"/>
        <w:right w:val="none" w:sz="0" w:space="0" w:color="auto"/>
      </w:divBdr>
    </w:div>
    <w:div w:id="2048599114">
      <w:bodyDiv w:val="1"/>
      <w:marLeft w:val="0"/>
      <w:marRight w:val="0"/>
      <w:marTop w:val="0"/>
      <w:marBottom w:val="0"/>
      <w:divBdr>
        <w:top w:val="none" w:sz="0" w:space="0" w:color="auto"/>
        <w:left w:val="none" w:sz="0" w:space="0" w:color="auto"/>
        <w:bottom w:val="none" w:sz="0" w:space="0" w:color="auto"/>
        <w:right w:val="none" w:sz="0" w:space="0" w:color="auto"/>
      </w:divBdr>
      <w:divsChild>
        <w:div w:id="765660474">
          <w:marLeft w:val="0"/>
          <w:marRight w:val="0"/>
          <w:marTop w:val="0"/>
          <w:marBottom w:val="0"/>
          <w:divBdr>
            <w:top w:val="none" w:sz="0" w:space="0" w:color="auto"/>
            <w:left w:val="none" w:sz="0" w:space="0" w:color="auto"/>
            <w:bottom w:val="none" w:sz="0" w:space="0" w:color="auto"/>
            <w:right w:val="none" w:sz="0" w:space="0" w:color="auto"/>
          </w:divBdr>
          <w:divsChild>
            <w:div w:id="1477642442">
              <w:marLeft w:val="0"/>
              <w:marRight w:val="0"/>
              <w:marTop w:val="0"/>
              <w:marBottom w:val="0"/>
              <w:divBdr>
                <w:top w:val="none" w:sz="0" w:space="0" w:color="auto"/>
                <w:left w:val="none" w:sz="0" w:space="0" w:color="auto"/>
                <w:bottom w:val="none" w:sz="0" w:space="0" w:color="auto"/>
                <w:right w:val="none" w:sz="0" w:space="0" w:color="auto"/>
              </w:divBdr>
              <w:divsChild>
                <w:div w:id="7561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yperlink" Target="https://ru.wikipedia.org/wiki/%D0%A1%D0%B2%D0%B0%D0%BB%D0%BA%D0%B0" TargetMode="External"/><Relationship Id="rId3" Type="http://schemas.openxmlformats.org/officeDocument/2006/relationships/styles" Target="styles.xml"/><Relationship Id="rId21" Type="http://schemas.openxmlformats.org/officeDocument/2006/relationships/hyperlink" Target="https://ru.wikipedia.org/wiki/%D0%9F%D0%B5%D1%80%D0%B5%D1%80%D0%B0%D0%B1%D0%BE%D1%82%D0%BA%D0%B0_%D0%BE%D1%82%D1%85%D0%BE%D0%B4%D0%BE%D0%B2"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ru.wikipedia.org/wiki/%D0%9F%D0%B5%D1%80%D0%B5%D1%80%D0%B0%D0%B1%D0%BE%D1%82%D0%BA%D0%B0_%D0%BE%D1%82%D1%85%D0%BE%D0%B4%D0%BE%D0%B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2%D1%82%D0%BE%D1%80%D0%B8%D1%87%D0%BD%D0%BE%D0%B5_%D0%B8%D1%81%D0%BF%D0%BE%D0%BB%D1%8C%D0%B7%D0%BE%D0%B2%D0%B0%D0%BD%D0%B8%D0%B5" TargetMode="External"/><Relationship Id="rId20" Type="http://schemas.openxmlformats.org/officeDocument/2006/relationships/hyperlink" Target="https://ru.wikipedia.org/wiki/%D0%92%D1%82%D0%BE%D1%80%D0%B8%D1%87%D0%BD%D0%BE%D0%B5_%D0%B8%D1%81%D0%BF%D0%BE%D0%BB%D1%8C%D0%B7%D0%BE%D0%B2%D0%B0%D0%BD%D0%B8%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E%D0%BA%D1%80%D1%83%D0%B6%D0%B0%D1%8E%D1%89%D0%B0%D1%8F_%D1%81%D1%80%D0%B5%D0%B4%D0%B0" TargetMode="External"/><Relationship Id="rId23" Type="http://schemas.openxmlformats.org/officeDocument/2006/relationships/hyperlink" Target="https://www.gov.kz/memleket/entities/aqmola-selinograd/documents/1?lang=ru" TargetMode="External"/><Relationship Id="rId10" Type="http://schemas.openxmlformats.org/officeDocument/2006/relationships/image" Target="media/image1.emf"/><Relationship Id="rId19" Type="http://schemas.openxmlformats.org/officeDocument/2006/relationships/hyperlink" Target="https://ru.wikipedia.org/wiki/%D0%9E%D0%BA%D1%80%D1%83%D0%B6%D0%B0%D1%8E%D1%89%D0%B0%D1%8F_%D1%81%D1%80%D0%B5%D0%B4%D0%B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dilet.zan.kz/rus/docs/V2300031934" TargetMode="External"/><Relationship Id="rId22" Type="http://schemas.openxmlformats.org/officeDocument/2006/relationships/hyperlink" Target="https://ru.wikipedia.org/wiki/%D0%A1%D0%B2%D0%B0%D0%BB%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B8506-83FB-4A87-A63C-EBC0A76C9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1948</TotalTime>
  <Pages>73</Pages>
  <Words>24065</Words>
  <Characters>137177</Characters>
  <Application>Microsoft Office Word</Application>
  <DocSecurity>0</DocSecurity>
  <Lines>1143</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cp:keywords/>
  <dc:description/>
  <cp:lastModifiedBy>Сахиева Айгуль Сарсенкуловна</cp:lastModifiedBy>
  <cp:revision>58</cp:revision>
  <dcterms:created xsi:type="dcterms:W3CDTF">2025-05-15T19:19:00Z</dcterms:created>
  <dcterms:modified xsi:type="dcterms:W3CDTF">2025-11-25T04:43:00Z</dcterms:modified>
</cp:coreProperties>
</file>