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87E4" w14:textId="77777777" w:rsidR="0019697D" w:rsidRPr="001E49C6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</w:p>
    <w:p w14:paraId="47D05FBC" w14:textId="77777777" w:rsidR="0019697D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>приказом Минист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экологии и </w:t>
      </w:r>
    </w:p>
    <w:p w14:paraId="51DD02B4" w14:textId="01F5A53A" w:rsidR="0019697D" w:rsidRPr="001E49C6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>природных ресурсов</w:t>
      </w:r>
    </w:p>
    <w:p w14:paraId="26BD9B2B" w14:textId="77777777" w:rsidR="0019697D" w:rsidRPr="001E49C6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>Республики Казахстан</w:t>
      </w:r>
    </w:p>
    <w:p w14:paraId="52F68A0D" w14:textId="77777777" w:rsidR="0019697D" w:rsidRPr="001E49C6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>от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__</w:t>
      </w: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</w:t>
      </w: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__</w:t>
      </w: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14:paraId="571AEEDC" w14:textId="77777777" w:rsidR="0019697D" w:rsidRPr="001E49C6" w:rsidRDefault="0019697D" w:rsidP="0019697D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E49C6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__</w:t>
      </w:r>
    </w:p>
    <w:p w14:paraId="69500890" w14:textId="77777777" w:rsidR="002C0CCE" w:rsidRPr="00C653A8" w:rsidRDefault="002C0CCE" w:rsidP="002C0CC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E657787" w14:textId="77777777" w:rsidR="002C0CCE" w:rsidRPr="00C653A8" w:rsidRDefault="002C0CCE" w:rsidP="002C0CCE">
      <w:pPr>
        <w:keepNext/>
        <w:tabs>
          <w:tab w:val="left" w:pos="567"/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5A75041" w14:textId="0B108E2D" w:rsidR="002C0CCE" w:rsidRDefault="002C0CCE" w:rsidP="002C0CCE">
      <w:pPr>
        <w:tabs>
          <w:tab w:val="left" w:pos="567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Департаменте экологической</w:t>
      </w:r>
      <w:r w:rsidR="002163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культуры и</w:t>
      </w:r>
      <w:r w:rsidRPr="00C6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 </w:t>
      </w:r>
    </w:p>
    <w:p w14:paraId="0EBEC221" w14:textId="77777777" w:rsidR="002C0CCE" w:rsidRPr="00C653A8" w:rsidRDefault="002C0CCE" w:rsidP="002C0CCE">
      <w:pPr>
        <w:tabs>
          <w:tab w:val="left" w:pos="567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экологии и природных ресурсов Республики Казахстан</w:t>
      </w:r>
    </w:p>
    <w:p w14:paraId="472A30C6" w14:textId="77777777" w:rsidR="002C0CCE" w:rsidRPr="00C653A8" w:rsidRDefault="002C0CCE" w:rsidP="002C0CCE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DEC07" w14:textId="77777777" w:rsidR="002C0CCE" w:rsidRPr="00C653A8" w:rsidRDefault="002C0CCE" w:rsidP="002C0C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D74A90E" w14:textId="77777777" w:rsidR="002C0CCE" w:rsidRPr="00C653A8" w:rsidRDefault="002C0CCE" w:rsidP="002C0CCE">
      <w:pPr>
        <w:tabs>
          <w:tab w:val="left" w:pos="567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62FC4" w14:textId="3317DB35" w:rsidR="002C0CCE" w:rsidRPr="00C653A8" w:rsidRDefault="002C0CCE" w:rsidP="002C0CCE">
      <w:pPr>
        <w:tabs>
          <w:tab w:val="left" w:pos="567"/>
          <w:tab w:val="left" w:pos="851"/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Департамент экологической </w:t>
      </w:r>
      <w:r w:rsidR="002163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культуры и </w:t>
      </w:r>
      <w:r w:rsidRPr="00C65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(далее – Департамент) является структурным подразделением Министерства экологии и природных ресурсов Республики Казахстан (далее – Министерство).</w:t>
      </w:r>
    </w:p>
    <w:p w14:paraId="79E33616" w14:textId="77777777" w:rsidR="002C0CCE" w:rsidRPr="00C653A8" w:rsidRDefault="002C0CCE" w:rsidP="002C0CCE">
      <w:pPr>
        <w:tabs>
          <w:tab w:val="left" w:pos="567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 w14:paraId="1C9ED990" w14:textId="77777777" w:rsidR="002C0CCE" w:rsidRPr="00251C93" w:rsidRDefault="002C0CCE" w:rsidP="002C0CCE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3A8">
        <w:rPr>
          <w:rFonts w:ascii="Times New Roman" w:eastAsia="Calibri" w:hAnsi="Times New Roman" w:cs="Times New Roman"/>
          <w:sz w:val="28"/>
          <w:szCs w:val="28"/>
        </w:rPr>
        <w:t>3. Структура, штатная численность Департамента утверждаются руководителем Аппарата Министерства в порядке, установленном законодательством Республики Казахстан.</w:t>
      </w:r>
    </w:p>
    <w:p w14:paraId="150D2EA0" w14:textId="77777777" w:rsidR="002C0CCE" w:rsidRPr="00251C93" w:rsidRDefault="002C0CCE" w:rsidP="002C0CCE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Департамент состоит из: </w:t>
      </w:r>
    </w:p>
    <w:p w14:paraId="35C26447" w14:textId="77777777" w:rsidR="002C0CCE" w:rsidRPr="002552F7" w:rsidRDefault="002C0CCE" w:rsidP="002C0CCE">
      <w:pPr>
        <w:tabs>
          <w:tab w:val="left" w:pos="-283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255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экологического мониторинга</w:t>
      </w:r>
      <w:r w:rsidRPr="0098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32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D32E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«зеленой экономики»</w:t>
      </w:r>
      <w:r w:rsidRPr="0025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анализа;</w:t>
      </w:r>
    </w:p>
    <w:p w14:paraId="7D8DBB73" w14:textId="77777777" w:rsidR="002C0CCE" w:rsidRPr="00FD32E9" w:rsidRDefault="002C0CCE" w:rsidP="00FD32E9">
      <w:pPr>
        <w:spacing w:after="0" w:line="240" w:lineRule="auto"/>
        <w:ind w:left="19" w:right="4" w:firstLine="69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</w:t>
      </w:r>
      <w:r w:rsidRPr="0025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FD32E9" w:rsidRPr="00FD32E9">
        <w:rPr>
          <w:rFonts w:ascii="Times New Roman" w:hAnsi="Times New Roman"/>
          <w:sz w:val="28"/>
          <w:szCs w:val="28"/>
          <w:lang w:val="kk-KZ"/>
        </w:rPr>
        <w:t xml:space="preserve">экологической информации и </w:t>
      </w:r>
      <w:r w:rsidR="00FD32E9" w:rsidRPr="00FD32E9">
        <w:rPr>
          <w:rFonts w:ascii="Times New Roman" w:hAnsi="Times New Roman"/>
          <w:sz w:val="28"/>
          <w:szCs w:val="28"/>
        </w:rPr>
        <w:t>анализа</w:t>
      </w:r>
      <w:r w:rsidRPr="00FD3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D2BCE" w14:textId="77777777" w:rsidR="002C0CCE" w:rsidRPr="00251C93" w:rsidRDefault="002C0CCE" w:rsidP="002C0CCE">
      <w:pPr>
        <w:tabs>
          <w:tab w:val="left" w:pos="567"/>
          <w:tab w:val="left" w:pos="90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64F96" w14:textId="77777777" w:rsidR="002C0CCE" w:rsidRPr="00251C93" w:rsidRDefault="002C0CCE" w:rsidP="002C0CCE">
      <w:pPr>
        <w:tabs>
          <w:tab w:val="left" w:pos="-1134"/>
          <w:tab w:val="left" w:pos="-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C93">
        <w:rPr>
          <w:rFonts w:ascii="Times New Roman" w:eastAsia="Calibri" w:hAnsi="Times New Roman" w:cs="Times New Roman"/>
          <w:b/>
          <w:sz w:val="28"/>
          <w:szCs w:val="28"/>
        </w:rPr>
        <w:t>2. Основные задачи, функции, права и обязанности Департамента</w:t>
      </w:r>
    </w:p>
    <w:p w14:paraId="2607E77D" w14:textId="77777777" w:rsidR="002C0CCE" w:rsidRPr="00251C93" w:rsidRDefault="002C0CCE" w:rsidP="002C0CCE">
      <w:pPr>
        <w:tabs>
          <w:tab w:val="num" w:pos="-7560"/>
          <w:tab w:val="left" w:pos="567"/>
          <w:tab w:val="left" w:pos="90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487084" w14:textId="77777777" w:rsidR="002C0CCE" w:rsidRPr="00251C93" w:rsidRDefault="002C0CCE" w:rsidP="002C0CCE">
      <w:pPr>
        <w:tabs>
          <w:tab w:val="center" w:pos="-5600"/>
          <w:tab w:val="left" w:pos="567"/>
          <w:tab w:val="left" w:pos="851"/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Задача:</w:t>
      </w:r>
    </w:p>
    <w:p w14:paraId="2E114415" w14:textId="77777777" w:rsidR="002C0CCE" w:rsidRPr="00251C93" w:rsidRDefault="002C0CCE" w:rsidP="002C0CCE">
      <w:pPr>
        <w:tabs>
          <w:tab w:val="left" w:pos="567"/>
          <w:tab w:val="num" w:pos="709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улучшение качества окружающей среды, сохранение природных ресурсов, достижение благоприятного уровня экологическ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51C93">
        <w:rPr>
          <w:rFonts w:ascii="Times New Roman" w:eastAsia="Calibri" w:hAnsi="Times New Roman" w:cs="Times New Roman"/>
          <w:sz w:val="28"/>
          <w:szCs w:val="28"/>
        </w:rPr>
        <w:t xml:space="preserve"> развития общества.</w:t>
      </w:r>
    </w:p>
    <w:p w14:paraId="676DA215" w14:textId="77777777" w:rsidR="002C0CCE" w:rsidRPr="00251C93" w:rsidRDefault="002C0CCE" w:rsidP="002C0CCE">
      <w:pPr>
        <w:tabs>
          <w:tab w:val="left" w:pos="567"/>
          <w:tab w:val="num" w:pos="709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Функции:</w:t>
      </w:r>
    </w:p>
    <w:p w14:paraId="73EFF244" w14:textId="77777777" w:rsidR="002C0CCE" w:rsidRPr="005163DE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обеспечение формирования и реализации государственной политики в области охраны окружающей среды в пределах компетенции Департамента;</w:t>
      </w:r>
    </w:p>
    <w:p w14:paraId="572E1775" w14:textId="77777777" w:rsidR="002C0CCE" w:rsidRPr="005163DE" w:rsidRDefault="002C0CCE" w:rsidP="002C0CCE">
      <w:pPr>
        <w:pStyle w:val="a3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163DE">
        <w:rPr>
          <w:rFonts w:ascii="Times New Roman" w:eastAsia="Calibri" w:hAnsi="Times New Roman" w:cs="Times New Roman"/>
          <w:sz w:val="28"/>
          <w:szCs w:val="28"/>
        </w:rPr>
        <w:t xml:space="preserve">координация работы Министерства по обеспечению комплексного подхода при выработке необходимых мер в курируемой сфере;         </w:t>
      </w:r>
    </w:p>
    <w:p w14:paraId="1E46CDFB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C65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4C9">
        <w:rPr>
          <w:rFonts w:ascii="Times New Roman" w:eastAsia="Calibri" w:hAnsi="Times New Roman" w:cs="Times New Roman"/>
          <w:sz w:val="28"/>
          <w:szCs w:val="28"/>
        </w:rPr>
        <w:t>и внесение на установление критериев оценки экологической обстановки территорий;</w:t>
      </w:r>
    </w:p>
    <w:p w14:paraId="1D58CDEF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разработка и внесения на установление экологических критериев оценки земель;</w:t>
      </w:r>
    </w:p>
    <w:p w14:paraId="72E102B1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разработка и внесение на утверждение Правил определения целевых показателей качества окружающей среды;</w:t>
      </w:r>
    </w:p>
    <w:p w14:paraId="3D313B55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организация ведения Государственного фонда экологической информации</w:t>
      </w:r>
      <w:r w:rsidRPr="00C65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4C9">
        <w:rPr>
          <w:rFonts w:ascii="Times New Roman" w:eastAsia="Calibri" w:hAnsi="Times New Roman" w:cs="Times New Roman"/>
          <w:sz w:val="28"/>
          <w:szCs w:val="28"/>
        </w:rPr>
        <w:t xml:space="preserve">совместно с Департаментом цифровизации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BA24C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BE0F9C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организация подготовки Национального доклада о состоянии окружающей среды и об использовании природных ресурсов Республики Казахстан;</w:t>
      </w:r>
    </w:p>
    <w:p w14:paraId="2A69A472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A24C9">
        <w:rPr>
          <w:rFonts w:ascii="Times New Roman" w:eastAsia="Calibri" w:hAnsi="Times New Roman" w:cs="Times New Roman"/>
          <w:sz w:val="28"/>
          <w:szCs w:val="20"/>
        </w:rPr>
        <w:t>осуществление ведения Государственного регистра выбросов и переноса загрязнителей;</w:t>
      </w:r>
    </w:p>
    <w:p w14:paraId="31D67BE9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организация ведения государственного мониторинга состояния окружающей среды и отдельных специальных видов мониторинга;</w:t>
      </w:r>
    </w:p>
    <w:p w14:paraId="0C5C72F6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разработка и внесение на утверждение Положения о стационарных пунктах наблюдений;</w:t>
      </w:r>
    </w:p>
    <w:p w14:paraId="51B30EA0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организация разработки и внесения на утверждение инструктивно - методических документов для ведения метеорологического и гидрологического мониторинга;</w:t>
      </w:r>
    </w:p>
    <w:p w14:paraId="5D44DFFF" w14:textId="77777777" w:rsidR="002C0CCE" w:rsidRPr="00BA24C9" w:rsidRDefault="002C0CCE" w:rsidP="002C0C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 пределах компетенции Департамента порядка ведения государственного учета, государственных кадастров и государственного мониторинга природных ресурсов;</w:t>
      </w:r>
    </w:p>
    <w:p w14:paraId="36522B9B" w14:textId="77777777" w:rsidR="002C0CCE" w:rsidRPr="00BA24C9" w:rsidRDefault="002C0CCE" w:rsidP="002C0C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перечня форм и сроков по обмену информацией по ведению Единой государственной системы мониторинга окружающей среды и природных ресурсов;</w:t>
      </w:r>
    </w:p>
    <w:p w14:paraId="095F975A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координации ведения Единой государственной системы мониторинга окружающей среды и природных ресурсов совместно с Департаментом цифровизации </w:t>
      </w:r>
      <w:r w:rsidRPr="0092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информатизации </w:t>
      </w:r>
      <w:r w:rsidRPr="00BA2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после передачи в промышленную эксплуатацию;</w:t>
      </w:r>
    </w:p>
    <w:p w14:paraId="333E1A75" w14:textId="77777777" w:rsidR="002C0CCE" w:rsidRPr="009205BE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 xml:space="preserve">организация ведения Единой системы государственных кадастров природных ресурсов совместно с Департаментом </w:t>
      </w:r>
      <w:proofErr w:type="spellStart"/>
      <w:r w:rsidRPr="00BA24C9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r w:rsidRPr="009205BE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 информатизации</w:t>
      </w:r>
      <w:r w:rsidRPr="00C65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05BE">
        <w:rPr>
          <w:rFonts w:ascii="Times New Roman" w:eastAsia="Calibri" w:hAnsi="Times New Roman" w:cs="Times New Roman"/>
          <w:sz w:val="28"/>
          <w:szCs w:val="28"/>
        </w:rPr>
        <w:t>Министерства;</w:t>
      </w:r>
    </w:p>
    <w:p w14:paraId="7089CE45" w14:textId="77777777" w:rsidR="002C0CCE" w:rsidRPr="00BA24C9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согласование создания сетей наблюдений в рамках Единой государственной системы мониторинга окружающей среды и природных ресурсов;</w:t>
      </w:r>
    </w:p>
    <w:p w14:paraId="71BB301D" w14:textId="7CCA45B0" w:rsidR="002C0CCE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C9">
        <w:rPr>
          <w:rFonts w:ascii="Times New Roman" w:eastAsia="Calibri" w:hAnsi="Times New Roman" w:cs="Times New Roman"/>
          <w:sz w:val="28"/>
          <w:szCs w:val="28"/>
        </w:rPr>
        <w:t>принятие мер по формированию экологической культуры среди населения;</w:t>
      </w:r>
    </w:p>
    <w:p w14:paraId="76E05FE7" w14:textId="3FEB1464" w:rsidR="00E1791F" w:rsidRPr="00BA24C9" w:rsidRDefault="00E1791F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обеспечение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проведения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анализа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экономического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эффекта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проводимой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политике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экономичного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водопотребления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531BCE6" w14:textId="77777777" w:rsidR="002C0CCE" w:rsidRDefault="002C0CCE" w:rsidP="002C0C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компетенции Департамента </w:t>
      </w:r>
      <w:r w:rsidRPr="00BA2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координация деятельности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eastAsia="ru-RU"/>
        </w:rPr>
        <w:t>подведомственн</w:t>
      </w:r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й</w:t>
      </w:r>
      <w:r w:rsidRPr="00BA24C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BA2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(РГП </w:t>
      </w:r>
      <w:r w:rsidRPr="00BA24C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BA24C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Казгидромет</w:t>
      </w:r>
      <w:proofErr w:type="spellEnd"/>
      <w:r w:rsidRPr="00C653A8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и РГП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на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ПХВ «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Информационно-аналитический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центр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охраны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окружающей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среды</w:t>
      </w:r>
      <w:proofErr w:type="spellEnd"/>
      <w:r w:rsidRPr="00064D0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14:paraId="5028A0D7" w14:textId="77777777" w:rsidR="002C0CCE" w:rsidRPr="00FE62A0" w:rsidRDefault="002C0CCE" w:rsidP="002C0CCE">
      <w:pPr>
        <w:pStyle w:val="a3"/>
        <w:numPr>
          <w:ilvl w:val="0"/>
          <w:numId w:val="2"/>
        </w:numPr>
        <w:tabs>
          <w:tab w:val="left" w:pos="567"/>
          <w:tab w:val="num" w:pos="709"/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2A0">
        <w:rPr>
          <w:rFonts w:ascii="Times New Roman" w:eastAsia="Calibri" w:hAnsi="Times New Roman" w:cs="Times New Roman"/>
          <w:sz w:val="28"/>
          <w:szCs w:val="28"/>
        </w:rPr>
        <w:t>участие в разработке, реализации, выработке предложений к Стратегическ</w:t>
      </w:r>
      <w:r>
        <w:rPr>
          <w:rFonts w:ascii="Times New Roman" w:eastAsia="Calibri" w:hAnsi="Times New Roman" w:cs="Times New Roman"/>
          <w:sz w:val="28"/>
          <w:szCs w:val="28"/>
        </w:rPr>
        <w:t>ому и Операционным</w:t>
      </w:r>
      <w:r w:rsidRPr="00FE62A0">
        <w:rPr>
          <w:rFonts w:ascii="Times New Roman" w:eastAsia="Calibri" w:hAnsi="Times New Roman" w:cs="Times New Roman"/>
          <w:sz w:val="28"/>
          <w:szCs w:val="28"/>
        </w:rPr>
        <w:t xml:space="preserve"> планам Министерства, обеспечение достижения стратегических целей и задач, индикаторов и показателей Стратегическ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FE62A0">
        <w:rPr>
          <w:rFonts w:ascii="Times New Roman" w:eastAsia="Calibri" w:hAnsi="Times New Roman" w:cs="Times New Roman"/>
          <w:sz w:val="28"/>
          <w:szCs w:val="28"/>
        </w:rPr>
        <w:t xml:space="preserve"> и Операционного планов Министерства и представление в </w:t>
      </w:r>
      <w:r w:rsidRPr="00FE62A0">
        <w:rPr>
          <w:rFonts w:ascii="Times New Roman" w:eastAsia="Calibri" w:hAnsi="Times New Roman" w:cs="Times New Roman"/>
          <w:sz w:val="28"/>
          <w:szCs w:val="28"/>
        </w:rPr>
        <w:lastRenderedPageBreak/>
        <w:t>Департамент стратегического планирования Министерства подтверждающей информации по их исполнению;</w:t>
      </w:r>
    </w:p>
    <w:p w14:paraId="41AF376A" w14:textId="77777777" w:rsidR="002C0CCE" w:rsidRPr="00E55D72" w:rsidRDefault="002C0CCE" w:rsidP="002C0CC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D72">
        <w:rPr>
          <w:rFonts w:ascii="Times New Roman" w:eastAsia="Calibri" w:hAnsi="Times New Roman" w:cs="Times New Roman"/>
          <w:sz w:val="28"/>
          <w:szCs w:val="28"/>
        </w:rPr>
        <w:t>согласование государственных общеобязательных стандартов образования и типовых учебных программ профессионального образования по специальностям в области охраны окружа</w:t>
      </w:r>
      <w:r>
        <w:rPr>
          <w:rFonts w:ascii="Times New Roman" w:eastAsia="Calibri" w:hAnsi="Times New Roman" w:cs="Times New Roman"/>
          <w:sz w:val="28"/>
          <w:szCs w:val="28"/>
        </w:rPr>
        <w:t>ющей среды и природопользования</w:t>
      </w:r>
      <w:r w:rsidRPr="00E55D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EDB924" w14:textId="77777777" w:rsidR="002C0CCE" w:rsidRDefault="002C0CCE" w:rsidP="002C0CCE">
      <w:pPr>
        <w:tabs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Задача:</w:t>
      </w:r>
    </w:p>
    <w:p w14:paraId="2FE49FE7" w14:textId="77777777" w:rsidR="002C0CCE" w:rsidRDefault="002C0CCE" w:rsidP="002C0CCE">
      <w:pPr>
        <w:tabs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реализация государственной политики </w:t>
      </w:r>
      <w:r w:rsidRPr="00C6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Pr="00064D0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«зеленой экономики».</w:t>
      </w:r>
    </w:p>
    <w:p w14:paraId="70D72447" w14:textId="77777777" w:rsidR="002C0CCE" w:rsidRDefault="002C0CCE" w:rsidP="002C0CCE">
      <w:pPr>
        <w:tabs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14:paraId="08979CF3" w14:textId="77777777" w:rsidR="002C0CCE" w:rsidRPr="009E2E52" w:rsidRDefault="002C0CCE" w:rsidP="002C0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формирования и реализации государственной политики в сфере зеленой экономики в пределах компетенции Департамента;</w:t>
      </w:r>
    </w:p>
    <w:p w14:paraId="3B6CD225" w14:textId="77777777" w:rsidR="002C0CCE" w:rsidRPr="00560DBD" w:rsidRDefault="002C0CCE" w:rsidP="002C0C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мероприятий по реализации Концепции по переходу к зеленой экономике;</w:t>
      </w:r>
    </w:p>
    <w:p w14:paraId="58C6B44D" w14:textId="77777777" w:rsidR="002C0CCE" w:rsidRDefault="002C0CCE" w:rsidP="002C0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координация исполнения плана мероприятий по реализации Концепции по переходу к зеленой экономике;</w:t>
      </w:r>
    </w:p>
    <w:p w14:paraId="59FFC629" w14:textId="77777777" w:rsidR="002C0CCE" w:rsidRPr="00560DBD" w:rsidRDefault="002C0CCE" w:rsidP="002C0CC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сводной информации о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плана мероприятий по реализации </w:t>
      </w:r>
      <w:r w:rsidRPr="0056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по переходу к зеленой экономике;</w:t>
      </w:r>
    </w:p>
    <w:p w14:paraId="44620B14" w14:textId="77777777" w:rsidR="002C0CCE" w:rsidRDefault="002C0CCE" w:rsidP="002C0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межотраслевая координация реализации государственной политики в области зеленой экономики;</w:t>
      </w:r>
    </w:p>
    <w:p w14:paraId="004FE599" w14:textId="77777777" w:rsidR="002C0CCE" w:rsidRDefault="002C0CCE" w:rsidP="002C0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 рабочего органа по подготовке заседаний Совета по переходу к зеленой экономике при Президенте Республики Казахстан под председательством Премьер-Министра Республики Казахстан;</w:t>
      </w:r>
    </w:p>
    <w:p w14:paraId="1427BE34" w14:textId="77777777" w:rsidR="002C0CCE" w:rsidRPr="009E2E52" w:rsidRDefault="002C0CCE" w:rsidP="002C0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взаимодействия с Комитетом по политике в области окружающей среды Организации экономического сотрудничества и развития.</w:t>
      </w:r>
    </w:p>
    <w:p w14:paraId="53B89D65" w14:textId="77777777" w:rsidR="002C0CCE" w:rsidRPr="00251C93" w:rsidRDefault="002C0CCE" w:rsidP="002C0CCE">
      <w:pPr>
        <w:tabs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Задача:</w:t>
      </w:r>
    </w:p>
    <w:p w14:paraId="6C7AFEFE" w14:textId="77777777" w:rsidR="002C0CCE" w:rsidRPr="00251C93" w:rsidRDefault="002C0CCE" w:rsidP="002C0CCE">
      <w:pPr>
        <w:tabs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распространения информации и просвещения в области охраны окружающей среды.</w:t>
      </w:r>
    </w:p>
    <w:p w14:paraId="45953761" w14:textId="77777777" w:rsidR="002C0CCE" w:rsidRPr="00251C93" w:rsidRDefault="002C0CCE" w:rsidP="002C0CCE">
      <w:pPr>
        <w:tabs>
          <w:tab w:val="num" w:pos="709"/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14:paraId="087A6DAB" w14:textId="77777777" w:rsidR="002C0CCE" w:rsidRPr="00931ED0" w:rsidRDefault="002C0CCE" w:rsidP="002C0CCE">
      <w:pPr>
        <w:pStyle w:val="a3"/>
        <w:numPr>
          <w:ilvl w:val="0"/>
          <w:numId w:val="3"/>
        </w:numPr>
        <w:tabs>
          <w:tab w:val="num" w:pos="709"/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 (</w:t>
      </w:r>
      <w:proofErr w:type="spellStart"/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Орхусская</w:t>
      </w:r>
      <w:proofErr w:type="spellEnd"/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конвенция);</w:t>
      </w:r>
    </w:p>
    <w:p w14:paraId="5BCDDC09" w14:textId="77777777" w:rsidR="002C0CCE" w:rsidRPr="00931ED0" w:rsidRDefault="002C0CCE" w:rsidP="002C0CCE">
      <w:pPr>
        <w:pStyle w:val="a3"/>
        <w:numPr>
          <w:ilvl w:val="0"/>
          <w:numId w:val="3"/>
        </w:numPr>
        <w:tabs>
          <w:tab w:val="num" w:pos="709"/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осуществление взаимодействия с государственными органами, неправительственными организациями и средствами массовой информации по вопросам пропаганды, обеспечения доступа граждан к информации и усилению общественного участия в решении экологических проблем;</w:t>
      </w:r>
    </w:p>
    <w:p w14:paraId="037F37D7" w14:textId="77777777" w:rsidR="002C0CCE" w:rsidRPr="00931ED0" w:rsidRDefault="002C0CCE" w:rsidP="002C0CCE">
      <w:pPr>
        <w:pStyle w:val="a3"/>
        <w:numPr>
          <w:ilvl w:val="0"/>
          <w:numId w:val="3"/>
        </w:numPr>
        <w:tabs>
          <w:tab w:val="num" w:pos="709"/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взаимодействия с государственными органами, неправительственными организациями и высшими учебными заведениями по вопросам экологического образования;</w:t>
      </w:r>
    </w:p>
    <w:p w14:paraId="428DDC2B" w14:textId="77777777" w:rsidR="002C0CCE" w:rsidRPr="00931ED0" w:rsidRDefault="002C0CCE" w:rsidP="002C0CCE">
      <w:pPr>
        <w:pStyle w:val="a3"/>
        <w:numPr>
          <w:ilvl w:val="0"/>
          <w:numId w:val="3"/>
        </w:numPr>
        <w:tabs>
          <w:tab w:val="num" w:pos="709"/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установленном законодательством порядке доступа к экологической информации;</w:t>
      </w:r>
    </w:p>
    <w:p w14:paraId="574425C7" w14:textId="77777777" w:rsidR="002C0CCE" w:rsidRPr="00931ED0" w:rsidRDefault="002C0CCE" w:rsidP="002C0CCE">
      <w:pPr>
        <w:pStyle w:val="a3"/>
        <w:numPr>
          <w:ilvl w:val="0"/>
          <w:numId w:val="3"/>
        </w:numPr>
        <w:tabs>
          <w:tab w:val="num" w:pos="709"/>
          <w:tab w:val="left" w:pos="900"/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1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работы по обеспечению формирования и развитию научных основ в области охраны окружающей среды в пределах компетенции Департамента.</w:t>
      </w:r>
    </w:p>
    <w:p w14:paraId="6C6A1A0F" w14:textId="77777777" w:rsidR="002C0CCE" w:rsidRPr="00251C93" w:rsidRDefault="002C0CCE" w:rsidP="002C0C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Задача:</w:t>
      </w:r>
    </w:p>
    <w:p w14:paraId="3D769854" w14:textId="77777777" w:rsidR="002C0CCE" w:rsidRPr="00251C93" w:rsidRDefault="002C0CCE" w:rsidP="002C0CCE">
      <w:pPr>
        <w:tabs>
          <w:tab w:val="left" w:pos="567"/>
          <w:tab w:val="num" w:pos="709"/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 по вопросам международного сотрудничества и осуществление координации деятельности центральных и местных исполнительных органов в сфере охраны окружающей среды.</w:t>
      </w:r>
    </w:p>
    <w:p w14:paraId="09BE9121" w14:textId="77777777" w:rsidR="002C0CCE" w:rsidRPr="00251C93" w:rsidRDefault="002C0CCE" w:rsidP="002C0CCE">
      <w:pPr>
        <w:tabs>
          <w:tab w:val="left" w:pos="567"/>
          <w:tab w:val="num" w:pos="709"/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14:paraId="6ED264D2" w14:textId="77777777" w:rsidR="002C0CCE" w:rsidRPr="00857B20" w:rsidRDefault="002C0CCE" w:rsidP="00857B20">
      <w:pPr>
        <w:tabs>
          <w:tab w:val="left" w:pos="567"/>
          <w:tab w:val="num" w:pos="709"/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B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реализации государственной политики по вопросам международного сотрудничества в области охраны окружающей среды в пределах компетенции Департамента;</w:t>
      </w:r>
    </w:p>
    <w:p w14:paraId="1872B138" w14:textId="77777777" w:rsidR="002C0CCE" w:rsidRPr="00857B20" w:rsidRDefault="002C0CCE" w:rsidP="00857B20">
      <w:pPr>
        <w:tabs>
          <w:tab w:val="left" w:pos="567"/>
          <w:tab w:val="num" w:pos="709"/>
          <w:tab w:val="left" w:pos="90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B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организация работы по заключению соглашений, меморандумов в области охраны окружающей среды в пределах компетенции Департамента.</w:t>
      </w:r>
    </w:p>
    <w:p w14:paraId="03057E99" w14:textId="77777777" w:rsidR="00654698" w:rsidRPr="00654698" w:rsidRDefault="00857B20" w:rsidP="00857B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3) 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ация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ведени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регистра выбросов и переноса загрязнителей;</w:t>
      </w:r>
    </w:p>
    <w:p w14:paraId="04D6717A" w14:textId="77777777" w:rsidR="00654698" w:rsidRDefault="00857B20" w:rsidP="00857B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Pr="00857B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отка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утвержд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ение</w:t>
      </w:r>
      <w:r w:rsidR="00654698" w:rsidRPr="006546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правил разработки и пересмотра экологических нормативов качества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1CC0A26" w14:textId="77777777" w:rsidR="00654698" w:rsidRPr="00857B20" w:rsidRDefault="00857B20" w:rsidP="00857B2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5)</w:t>
      </w:r>
      <w:r w:rsidR="00654698" w:rsidRPr="00857B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обеспеч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ение</w:t>
      </w:r>
      <w:r w:rsidR="00654698" w:rsidRPr="00857B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рассмотрени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я</w:t>
      </w:r>
      <w:r w:rsidR="00654698" w:rsidRPr="00857B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 стратегической экологической оценки </w:t>
      </w:r>
    </w:p>
    <w:p w14:paraId="7BAE2072" w14:textId="77777777" w:rsidR="002C0CCE" w:rsidRPr="00661C35" w:rsidRDefault="002C0CCE" w:rsidP="00857B2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333333"/>
          <w:sz w:val="28"/>
          <w:szCs w:val="28"/>
          <w:highlight w:val="yellow"/>
        </w:rPr>
      </w:pPr>
    </w:p>
    <w:p w14:paraId="621F9F66" w14:textId="77777777" w:rsidR="002C0CCE" w:rsidRPr="00251C93" w:rsidRDefault="002C0CCE" w:rsidP="002C0CCE">
      <w:pPr>
        <w:tabs>
          <w:tab w:val="left" w:pos="567"/>
          <w:tab w:val="left" w:pos="900"/>
          <w:tab w:val="left" w:pos="1080"/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и обязанности: </w:t>
      </w:r>
    </w:p>
    <w:p w14:paraId="7232F686" w14:textId="77777777" w:rsidR="002C0CCE" w:rsidRPr="00251C93" w:rsidRDefault="002C0CCE" w:rsidP="002C0CCE">
      <w:pPr>
        <w:tabs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Права</w:t>
      </w:r>
      <w:r w:rsidRPr="00251C9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8287728" w14:textId="77777777" w:rsidR="002C0CCE" w:rsidRPr="00251C93" w:rsidRDefault="002C0CCE" w:rsidP="002C0CCE">
      <w:p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запрашивать 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структурных подразделений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ведомств и территориальных подразделений информацию, документы и сведения, необходимые для выполнения функций, возложенных на Департамент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6FF267" w14:textId="77777777" w:rsidR="002C0CCE" w:rsidRPr="00251C93" w:rsidRDefault="002C0CCE" w:rsidP="002C0CCE">
      <w:p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вносить предложения о создании рабочих и иных групп для разработки и осуществления мероприятий, проводимых Департаментом, в соответствии с возложенными на него функциями;</w:t>
      </w:r>
    </w:p>
    <w:p w14:paraId="68B32E16" w14:textId="77777777" w:rsidR="002C0CCE" w:rsidRPr="00251C93" w:rsidRDefault="002C0CCE" w:rsidP="002C0CCE">
      <w:pPr>
        <w:tabs>
          <w:tab w:val="center" w:pos="-5740"/>
          <w:tab w:val="left" w:pos="-560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пределах своей компетенции вносить предложения по определению потребности в кадрах в регулируемых сферах;</w:t>
      </w:r>
    </w:p>
    <w:p w14:paraId="3CFBE593" w14:textId="77777777" w:rsidR="002C0CCE" w:rsidRPr="00251C93" w:rsidRDefault="002C0CCE" w:rsidP="002C0CCE">
      <w:pPr>
        <w:tabs>
          <w:tab w:val="center" w:pos="-5740"/>
          <w:tab w:val="left" w:pos="-560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имеет иные права, предусмотренные действующим законодательством Республики Казахстан.</w:t>
      </w:r>
    </w:p>
    <w:p w14:paraId="26A2FB3E" w14:textId="77777777" w:rsidR="002C0CCE" w:rsidRPr="00251C93" w:rsidRDefault="002C0CCE" w:rsidP="002C0CCE">
      <w:p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8D2DE6" w14:textId="77777777" w:rsidR="002C0CCE" w:rsidRPr="00DE21F1" w:rsidRDefault="002C0CCE" w:rsidP="002C0CCE">
      <w:pPr>
        <w:pStyle w:val="a3"/>
        <w:numPr>
          <w:ilvl w:val="0"/>
          <w:numId w:val="4"/>
        </w:numPr>
        <w:tabs>
          <w:tab w:val="center" w:pos="-5740"/>
          <w:tab w:val="center" w:pos="-560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 и своевременно выполнять возложенные на него задачи и функции, определенные настоящим Положением;</w:t>
      </w:r>
    </w:p>
    <w:p w14:paraId="2426A91F" w14:textId="77777777" w:rsidR="002C0CCE" w:rsidRPr="00DE21F1" w:rsidRDefault="002C0CCE" w:rsidP="002C0CCE">
      <w:pPr>
        <w:pStyle w:val="a3"/>
        <w:numPr>
          <w:ilvl w:val="0"/>
          <w:numId w:val="4"/>
        </w:num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законодательства в области охраны окружающей среды.</w:t>
      </w:r>
    </w:p>
    <w:p w14:paraId="7A32D88F" w14:textId="77777777" w:rsidR="002C0CCE" w:rsidRPr="00DE21F1" w:rsidRDefault="002C0CCE" w:rsidP="002C0CCE">
      <w:pPr>
        <w:pStyle w:val="a3"/>
        <w:numPr>
          <w:ilvl w:val="0"/>
          <w:numId w:val="4"/>
        </w:num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качественная и своевременная подготовка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</w:t>
      </w: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Казахстан, а также исполнение контрольных поручений вышестоящих органов по курируемым вопросам;</w:t>
      </w:r>
    </w:p>
    <w:p w14:paraId="0BAADF09" w14:textId="77777777" w:rsidR="002C0CCE" w:rsidRPr="00DE21F1" w:rsidRDefault="002C0CCE" w:rsidP="002C0CCE">
      <w:pPr>
        <w:pStyle w:val="a3"/>
        <w:numPr>
          <w:ilvl w:val="0"/>
          <w:numId w:val="4"/>
        </w:numPr>
        <w:tabs>
          <w:tab w:val="center" w:pos="-5740"/>
          <w:tab w:val="center" w:pos="-5600"/>
          <w:tab w:val="left" w:pos="567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с Администрацией Президента Республики Казахстан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</w:t>
      </w:r>
      <w:r w:rsidRPr="00DE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согласно функциям, указанным в Указе Президента Республики Казахстан от 27 апреля 2010 года № 976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B2420" w14:textId="77777777" w:rsidR="002C0CCE" w:rsidRPr="00DE21F1" w:rsidRDefault="002C0CCE" w:rsidP="002C0CCE">
      <w:pPr>
        <w:pStyle w:val="a3"/>
        <w:tabs>
          <w:tab w:val="center" w:pos="-5740"/>
          <w:tab w:val="left" w:pos="-5600"/>
          <w:tab w:val="left" w:pos="567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31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нормативных правовых актов, их инициирование, участие в разработке, их совершенствование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еделах компетенции Департамента;</w:t>
      </w:r>
    </w:p>
    <w:p w14:paraId="38E5C0E2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51C93">
        <w:rPr>
          <w:rFonts w:ascii="Times New Roman" w:eastAsia="Times New Roman" w:hAnsi="Times New Roman" w:cs="Times New Roman"/>
          <w:sz w:val="28"/>
          <w:szCs w:val="28"/>
        </w:rPr>
        <w:t xml:space="preserve">) в пределах своей компетенции подготавливать и направлять в </w:t>
      </w:r>
      <w:r w:rsidRPr="009205BE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стратегического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</w:t>
      </w:r>
      <w:r w:rsidRPr="00251C93">
        <w:rPr>
          <w:rFonts w:ascii="Times New Roman" w:eastAsia="Times New Roman" w:hAnsi="Times New Roman" w:cs="Times New Roman"/>
          <w:sz w:val="28"/>
          <w:szCs w:val="28"/>
        </w:rPr>
        <w:t>Министерства оперативную и текущую информацию, аналитические и статистические справки по текущему состоянию, развитию области охраны окружающей среды;</w:t>
      </w:r>
    </w:p>
    <w:p w14:paraId="61256F19" w14:textId="77777777" w:rsidR="002C0CCE" w:rsidRDefault="002C0CCE" w:rsidP="002C0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пределах компетенции представлять предложения к планам работы Коллегии Министерства, подгота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вливать информацию и отчетности;</w:t>
      </w:r>
    </w:p>
    <w:p w14:paraId="7423F97B" w14:textId="77777777" w:rsidR="002C0CCE" w:rsidRPr="00570A97" w:rsidRDefault="002C0CCE" w:rsidP="002C0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 </w:t>
      </w:r>
      <w:r w:rsidRPr="005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на постоянной основе мониторинга нормативных правовых актов в сфере охраны окружающей среды в пределах компетенции Департамента; </w:t>
      </w:r>
    </w:p>
    <w:p w14:paraId="2326D700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0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0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проводить анализ, оценку и контроль за исполнением обращен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физических и юридических лиц;</w:t>
      </w:r>
    </w:p>
    <w:p w14:paraId="2412E375" w14:textId="77777777" w:rsidR="002C0CCE" w:rsidRPr="00AF50AC" w:rsidRDefault="002C0CCE" w:rsidP="002C0CCE">
      <w:pPr>
        <w:tabs>
          <w:tab w:val="center" w:pos="-5740"/>
          <w:tab w:val="left" w:pos="-5600"/>
          <w:tab w:val="left" w:pos="567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F50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5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соблюдения законов и иных нормативных правовых актов РК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использования и развития языков</w:t>
      </w:r>
      <w:r w:rsidRPr="00AF50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ACCBC9" w14:textId="77777777" w:rsidR="002C0CCE" w:rsidRPr="00AF50AC" w:rsidRDefault="002C0CCE" w:rsidP="002C0CCE">
      <w:pPr>
        <w:tabs>
          <w:tab w:val="center" w:pos="-5740"/>
          <w:tab w:val="left" w:pos="-5600"/>
          <w:tab w:val="left" w:pos="567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F50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5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сокращения документооборота и 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потоков по курируемым вопросам.</w:t>
      </w:r>
    </w:p>
    <w:p w14:paraId="17128E0D" w14:textId="77777777" w:rsidR="002C0CCE" w:rsidRDefault="002C0CCE" w:rsidP="002C0CCE">
      <w:pPr>
        <w:tabs>
          <w:tab w:val="num" w:pos="-7560"/>
          <w:tab w:val="center" w:pos="-5460"/>
          <w:tab w:val="left" w:pos="54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04CC2" w14:textId="77777777" w:rsidR="002C0CCE" w:rsidRPr="00251C93" w:rsidRDefault="002C0CCE" w:rsidP="002C0CCE">
      <w:pPr>
        <w:tabs>
          <w:tab w:val="num" w:pos="-7560"/>
          <w:tab w:val="center" w:pos="-5460"/>
          <w:tab w:val="left" w:pos="54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деятельности Департамента</w:t>
      </w:r>
    </w:p>
    <w:p w14:paraId="60ED859E" w14:textId="77777777" w:rsidR="002C0CCE" w:rsidRPr="00251C93" w:rsidRDefault="002C0CCE" w:rsidP="002C0CCE">
      <w:pPr>
        <w:tabs>
          <w:tab w:val="num" w:pos="-7560"/>
          <w:tab w:val="center" w:pos="-5460"/>
          <w:tab w:val="left" w:pos="567"/>
          <w:tab w:val="left" w:pos="900"/>
          <w:tab w:val="left" w:pos="54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BE1C2" w14:textId="77777777" w:rsidR="002C0CCE" w:rsidRPr="00251C93" w:rsidRDefault="002C0CCE" w:rsidP="002C0CCE">
      <w:pPr>
        <w:shd w:val="clear" w:color="auto" w:fill="FFFFFF"/>
        <w:tabs>
          <w:tab w:val="left" w:pos="567"/>
          <w:tab w:val="left" w:pos="900"/>
          <w:tab w:val="left" w:pos="1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Казахстан, иными нормативными правовыми актами Республики Казахстан.</w:t>
      </w:r>
    </w:p>
    <w:p w14:paraId="15807D69" w14:textId="77777777" w:rsidR="002C0CCE" w:rsidRPr="00251C93" w:rsidRDefault="002C0CCE" w:rsidP="002C0CCE">
      <w:pPr>
        <w:tabs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51C93">
        <w:rPr>
          <w:rFonts w:ascii="Times New Roman" w:eastAsia="Calibri" w:hAnsi="Times New Roman" w:cs="Times New Roman"/>
          <w:sz w:val="28"/>
          <w:szCs w:val="28"/>
        </w:rPr>
        <w:t xml:space="preserve">. Департамент возглавляет директор, назначаемый на должность и освобождаемый от должности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653A8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C65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653A8">
        <w:rPr>
          <w:rFonts w:ascii="Times New Roman" w:eastAsia="Calibri" w:hAnsi="Times New Roman" w:cs="Times New Roman"/>
          <w:sz w:val="28"/>
          <w:szCs w:val="28"/>
        </w:rPr>
        <w:t>ппарата</w:t>
      </w:r>
      <w:r w:rsidRPr="00251C93">
        <w:rPr>
          <w:rFonts w:ascii="Times New Roman" w:eastAsia="Calibri" w:hAnsi="Times New Roman" w:cs="Times New Roman"/>
          <w:sz w:val="28"/>
          <w:szCs w:val="28"/>
        </w:rPr>
        <w:t xml:space="preserve"> по согласованию с Министром.</w:t>
      </w:r>
    </w:p>
    <w:p w14:paraId="7D57E5E1" w14:textId="77777777" w:rsidR="002C0CCE" w:rsidRPr="00251C93" w:rsidRDefault="002C0CCE" w:rsidP="002C0CCE">
      <w:pPr>
        <w:tabs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51C93">
        <w:rPr>
          <w:rFonts w:ascii="Times New Roman" w:eastAsia="Calibri" w:hAnsi="Times New Roman" w:cs="Times New Roman"/>
          <w:sz w:val="28"/>
          <w:szCs w:val="28"/>
        </w:rPr>
        <w:t>. Директор Департамента в случаях, установленных законодательством Республики Казахстан, имеет заместител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51C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1AE68B" w14:textId="77777777" w:rsidR="002C0CCE" w:rsidRPr="00251C93" w:rsidRDefault="002C0CCE" w:rsidP="002C0CCE">
      <w:pPr>
        <w:tabs>
          <w:tab w:val="num" w:pos="-7560"/>
          <w:tab w:val="left" w:pos="567"/>
          <w:tab w:val="left" w:pos="900"/>
          <w:tab w:val="left" w:pos="54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 Департамента осуществляет общее руководство деятельностью Департамента и несет персональную ответственность за выполнение возложенных на </w:t>
      </w:r>
      <w:r w:rsidRPr="00251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 осуществление им своих функций.</w:t>
      </w:r>
    </w:p>
    <w:p w14:paraId="130B3B70" w14:textId="77777777" w:rsidR="002C0CCE" w:rsidRPr="00251C93" w:rsidRDefault="002C0CCE" w:rsidP="002C0CCE">
      <w:pPr>
        <w:tabs>
          <w:tab w:val="num" w:pos="-7560"/>
          <w:tab w:val="left" w:pos="567"/>
          <w:tab w:val="left" w:pos="900"/>
          <w:tab w:val="left" w:pos="54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 Департамента представляет руководству предложения по структуре и штатному расписанию Департамента.</w:t>
      </w:r>
    </w:p>
    <w:p w14:paraId="30F40278" w14:textId="77777777" w:rsidR="002C0CCE" w:rsidRPr="00251C93" w:rsidRDefault="002C0CCE" w:rsidP="002C0CCE">
      <w:pPr>
        <w:tabs>
          <w:tab w:val="num" w:pos="-7560"/>
          <w:tab w:val="left" w:pos="567"/>
          <w:tab w:val="left" w:pos="900"/>
          <w:tab w:val="left" w:pos="54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этих целях Директор:</w:t>
      </w:r>
    </w:p>
    <w:p w14:paraId="1C0F73B6" w14:textId="77777777" w:rsidR="002C0CCE" w:rsidRPr="00251C93" w:rsidRDefault="002C0CCE" w:rsidP="002C0CCE">
      <w:pPr>
        <w:tabs>
          <w:tab w:val="left" w:pos="-709"/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z50"/>
      <w:bookmarkEnd w:id="0"/>
      <w:r w:rsidRPr="00251C93">
        <w:rPr>
          <w:rFonts w:ascii="Times New Roman" w:eastAsia="Calibri" w:hAnsi="Times New Roman" w:cs="Times New Roman"/>
          <w:sz w:val="28"/>
          <w:szCs w:val="28"/>
        </w:rPr>
        <w:t>1) определяе</w:t>
      </w:r>
      <w:r>
        <w:rPr>
          <w:rFonts w:ascii="Times New Roman" w:eastAsia="Calibri" w:hAnsi="Times New Roman" w:cs="Times New Roman"/>
          <w:sz w:val="28"/>
          <w:szCs w:val="28"/>
        </w:rPr>
        <w:t>т обязанности и полномочия заместителя</w:t>
      </w:r>
      <w:r w:rsidRPr="00251C93">
        <w:rPr>
          <w:rFonts w:ascii="Times New Roman" w:eastAsia="Calibri" w:hAnsi="Times New Roman" w:cs="Times New Roman"/>
          <w:sz w:val="28"/>
          <w:szCs w:val="28"/>
        </w:rPr>
        <w:t>;</w:t>
      </w:r>
      <w:bookmarkStart w:id="1" w:name="z51"/>
      <w:bookmarkEnd w:id="1"/>
    </w:p>
    <w:p w14:paraId="17D6D6D9" w14:textId="77777777" w:rsidR="002C0CCE" w:rsidRPr="00251C93" w:rsidRDefault="002C0CCE" w:rsidP="002C0CCE">
      <w:pPr>
        <w:tabs>
          <w:tab w:val="left" w:pos="-709"/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 xml:space="preserve">2) определяет обязанности и полномочия руководителей структурных подразделений, входящих в состав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Pr="00251C93">
        <w:rPr>
          <w:rFonts w:ascii="Times New Roman" w:eastAsia="Calibri" w:hAnsi="Times New Roman" w:cs="Times New Roman"/>
          <w:sz w:val="28"/>
          <w:szCs w:val="28"/>
        </w:rPr>
        <w:t>;</w:t>
      </w:r>
      <w:bookmarkStart w:id="2" w:name="z52"/>
      <w:bookmarkEnd w:id="2"/>
    </w:p>
    <w:p w14:paraId="27FD127C" w14:textId="77777777" w:rsidR="002C0CCE" w:rsidRPr="00251C93" w:rsidRDefault="002C0CCE" w:rsidP="002C0CCE">
      <w:pPr>
        <w:tabs>
          <w:tab w:val="left" w:pos="-709"/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lastRenderedPageBreak/>
        <w:t>3) осуществляет иные полномочия в соответствии с законами и актами П</w:t>
      </w:r>
      <w:r w:rsidR="00E50504">
        <w:rPr>
          <w:rFonts w:ascii="Times New Roman" w:eastAsia="Calibri" w:hAnsi="Times New Roman" w:cs="Times New Roman"/>
          <w:sz w:val="28"/>
          <w:szCs w:val="28"/>
        </w:rPr>
        <w:t>резидента Республики Казахстан.</w:t>
      </w:r>
    </w:p>
    <w:p w14:paraId="32BAD5BF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8. Заместитель</w:t>
      </w:r>
      <w:r w:rsidRPr="00251C93">
        <w:rPr>
          <w:rFonts w:ascii="Times New Roman" w:eastAsia="Calibri" w:hAnsi="Times New Roman" w:cs="Times New Roman"/>
          <w:sz w:val="28"/>
          <w:szCs w:val="28"/>
        </w:rPr>
        <w:t xml:space="preserve"> директора Департамента:</w:t>
      </w:r>
    </w:p>
    <w:p w14:paraId="44A6CACA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1) координиру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51C93">
        <w:rPr>
          <w:rFonts w:ascii="Times New Roman" w:eastAsia="Calibri" w:hAnsi="Times New Roman" w:cs="Times New Roman"/>
          <w:sz w:val="28"/>
          <w:szCs w:val="28"/>
        </w:rPr>
        <w:t>т деятельность Департамента в пределах своих полномочий;</w:t>
      </w:r>
    </w:p>
    <w:p w14:paraId="4DBE8F62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2) в период отсутствия Директора Департамента осуществля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51C93">
        <w:rPr>
          <w:rFonts w:ascii="Times New Roman" w:eastAsia="Calibri" w:hAnsi="Times New Roman" w:cs="Times New Roman"/>
          <w:sz w:val="28"/>
          <w:szCs w:val="28"/>
        </w:rPr>
        <w:t>т общее руководство д</w:t>
      </w:r>
      <w:r>
        <w:rPr>
          <w:rFonts w:ascii="Times New Roman" w:eastAsia="Calibri" w:hAnsi="Times New Roman" w:cs="Times New Roman"/>
          <w:sz w:val="28"/>
          <w:szCs w:val="28"/>
        </w:rPr>
        <w:t>еятельностью Департамента и несё</w:t>
      </w:r>
      <w:r w:rsidRPr="00251C93">
        <w:rPr>
          <w:rFonts w:ascii="Times New Roman" w:eastAsia="Calibri" w:hAnsi="Times New Roman" w:cs="Times New Roman"/>
          <w:sz w:val="28"/>
          <w:szCs w:val="28"/>
        </w:rPr>
        <w:t>т персональную ответственность за выполнение возложенных на Департамент задач и осуществление им своих функций;</w:t>
      </w:r>
    </w:p>
    <w:p w14:paraId="228F80F0" w14:textId="77777777" w:rsidR="002C0CCE" w:rsidRPr="00251C93" w:rsidRDefault="002C0CCE" w:rsidP="002C0C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93">
        <w:rPr>
          <w:rFonts w:ascii="Times New Roman" w:eastAsia="Calibri" w:hAnsi="Times New Roman" w:cs="Times New Roman"/>
          <w:sz w:val="28"/>
          <w:szCs w:val="28"/>
        </w:rPr>
        <w:t>3) осуществля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51C93">
        <w:rPr>
          <w:rFonts w:ascii="Times New Roman" w:eastAsia="Calibri" w:hAnsi="Times New Roman" w:cs="Times New Roman"/>
          <w:sz w:val="28"/>
          <w:szCs w:val="28"/>
        </w:rPr>
        <w:t>т иные функции, возложенные Директором Департамента.</w:t>
      </w:r>
    </w:p>
    <w:p w14:paraId="765244F6" w14:textId="77777777" w:rsidR="002C0CCE" w:rsidRPr="00251C93" w:rsidRDefault="002C0CCE" w:rsidP="002C0C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направляемые от имени Департамента в структурные подразделения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их компетенцию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подписываются Директором Департамента, а в случае отсутствия –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замещающим.</w:t>
      </w:r>
    </w:p>
    <w:p w14:paraId="4D2C8009" w14:textId="77777777" w:rsidR="002C0CCE" w:rsidRDefault="002C0CCE" w:rsidP="002C0CCE"/>
    <w:p w14:paraId="3F38BE0C" w14:textId="77777777" w:rsidR="002C0CCE" w:rsidRDefault="002C0CCE" w:rsidP="002C0CCE"/>
    <w:p w14:paraId="7EDFB7F5" w14:textId="77777777" w:rsidR="002C0CCE" w:rsidRDefault="002C0CCE" w:rsidP="002C0CCE"/>
    <w:p w14:paraId="67A13DE5" w14:textId="77777777" w:rsidR="00215F10" w:rsidRDefault="00215F10"/>
    <w:sectPr w:rsidR="00215F10" w:rsidSect="00E50504">
      <w:headerReference w:type="default" r:id="rId7"/>
      <w:pgSz w:w="11906" w:h="16838"/>
      <w:pgMar w:top="1418" w:right="851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581C" w14:textId="77777777" w:rsidR="000C4C50" w:rsidRDefault="000C4C50">
      <w:pPr>
        <w:spacing w:after="0" w:line="240" w:lineRule="auto"/>
      </w:pPr>
      <w:r>
        <w:separator/>
      </w:r>
    </w:p>
  </w:endnote>
  <w:endnote w:type="continuationSeparator" w:id="0">
    <w:p w14:paraId="59CAD09D" w14:textId="77777777" w:rsidR="000C4C50" w:rsidRDefault="000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5FA7" w14:textId="77777777" w:rsidR="000C4C50" w:rsidRDefault="000C4C50">
      <w:pPr>
        <w:spacing w:after="0" w:line="240" w:lineRule="auto"/>
      </w:pPr>
      <w:r>
        <w:separator/>
      </w:r>
    </w:p>
  </w:footnote>
  <w:footnote w:type="continuationSeparator" w:id="0">
    <w:p w14:paraId="75CAF42D" w14:textId="77777777" w:rsidR="000C4C50" w:rsidRDefault="000C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167903"/>
      <w:docPartObj>
        <w:docPartGallery w:val="Page Numbers (Top of Page)"/>
        <w:docPartUnique/>
      </w:docPartObj>
    </w:sdtPr>
    <w:sdtEndPr/>
    <w:sdtContent>
      <w:p w14:paraId="104420B9" w14:textId="77777777" w:rsidR="00DE21F1" w:rsidRDefault="002C0C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29">
          <w:rPr>
            <w:noProof/>
          </w:rPr>
          <w:t>6</w:t>
        </w:r>
        <w:r>
          <w:fldChar w:fldCharType="end"/>
        </w:r>
      </w:p>
    </w:sdtContent>
  </w:sdt>
  <w:p w14:paraId="20A81261" w14:textId="77777777" w:rsidR="00DE21F1" w:rsidRDefault="000C4C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7D0"/>
    <w:multiLevelType w:val="hybridMultilevel"/>
    <w:tmpl w:val="9CB2FBA2"/>
    <w:lvl w:ilvl="0" w:tplc="091858B2">
      <w:start w:val="1"/>
      <w:numFmt w:val="decimal"/>
      <w:lvlText w:val="%1)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7C6FCD"/>
    <w:multiLevelType w:val="hybridMultilevel"/>
    <w:tmpl w:val="CBF61A2E"/>
    <w:lvl w:ilvl="0" w:tplc="B5CCDC00">
      <w:start w:val="1"/>
      <w:numFmt w:val="decimal"/>
      <w:lvlText w:val="%1)"/>
      <w:lvlJc w:val="left"/>
      <w:pPr>
        <w:ind w:left="242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B636E4"/>
    <w:multiLevelType w:val="hybridMultilevel"/>
    <w:tmpl w:val="C816863A"/>
    <w:lvl w:ilvl="0" w:tplc="65C6C874">
      <w:start w:val="5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D83A1E"/>
    <w:multiLevelType w:val="hybridMultilevel"/>
    <w:tmpl w:val="2B42FA8E"/>
    <w:lvl w:ilvl="0" w:tplc="55FAE04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D213B0"/>
    <w:multiLevelType w:val="hybridMultilevel"/>
    <w:tmpl w:val="981298CA"/>
    <w:lvl w:ilvl="0" w:tplc="9D823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CE"/>
    <w:rsid w:val="000C4C50"/>
    <w:rsid w:val="0019697D"/>
    <w:rsid w:val="00215F10"/>
    <w:rsid w:val="002163CC"/>
    <w:rsid w:val="002C0CCE"/>
    <w:rsid w:val="002F1ED5"/>
    <w:rsid w:val="00427393"/>
    <w:rsid w:val="00464329"/>
    <w:rsid w:val="00654698"/>
    <w:rsid w:val="00676A17"/>
    <w:rsid w:val="00857B20"/>
    <w:rsid w:val="00A0672D"/>
    <w:rsid w:val="00CE4314"/>
    <w:rsid w:val="00D460E3"/>
    <w:rsid w:val="00E1791F"/>
    <w:rsid w:val="00E50504"/>
    <w:rsid w:val="00ED7C5A"/>
    <w:rsid w:val="00EE70F6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E27C"/>
  <w15:chartTrackingRefBased/>
  <w15:docId w15:val="{B7CAF981-A196-490D-B1AB-B040F54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C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CCE"/>
  </w:style>
  <w:style w:type="paragraph" w:styleId="a6">
    <w:name w:val="Normal (Web)"/>
    <w:basedOn w:val="a"/>
    <w:uiPriority w:val="99"/>
    <w:semiHidden/>
    <w:unhideWhenUsed/>
    <w:rsid w:val="002C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Даулетьярова</dc:creator>
  <cp:keywords/>
  <dc:description/>
  <cp:lastModifiedBy>Рабига Даулет</cp:lastModifiedBy>
  <cp:revision>5</cp:revision>
  <cp:lastPrinted>2024-12-09T11:52:00Z</cp:lastPrinted>
  <dcterms:created xsi:type="dcterms:W3CDTF">2024-12-09T10:19:00Z</dcterms:created>
  <dcterms:modified xsi:type="dcterms:W3CDTF">2025-10-03T06:55:00Z</dcterms:modified>
</cp:coreProperties>
</file>