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1ED4" w14:textId="77A8F52C" w:rsidR="00D86189" w:rsidRPr="00271398" w:rsidRDefault="000063E8" w:rsidP="00286F6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FE448A">
        <w:rPr>
          <w:rFonts w:ascii="Times New Roman" w:hAnsi="Times New Roman" w:cs="Times New Roman"/>
          <w:b/>
          <w:sz w:val="28"/>
          <w:szCs w:val="28"/>
        </w:rPr>
        <w:t>30</w:t>
      </w:r>
    </w:p>
    <w:p w14:paraId="1D5A835C" w14:textId="434D1195" w:rsidR="00C52684" w:rsidRPr="00271398" w:rsidRDefault="00067833" w:rsidP="00286F6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346E19D1" w14:textId="77777777" w:rsidR="00C52684" w:rsidRPr="00271398" w:rsidRDefault="00C52684" w:rsidP="00286F6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14602" w14:textId="24CC6427" w:rsidR="00C52684" w:rsidRPr="00D82939" w:rsidRDefault="00C52684" w:rsidP="00286F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FE448A">
        <w:rPr>
          <w:rFonts w:ascii="Times New Roman" w:hAnsi="Times New Roman" w:cs="Times New Roman"/>
          <w:i/>
          <w:sz w:val="24"/>
          <w:szCs w:val="24"/>
        </w:rPr>
        <w:t>3</w:t>
      </w:r>
      <w:r w:rsidR="00595CD0">
        <w:rPr>
          <w:rFonts w:ascii="Times New Roman" w:hAnsi="Times New Roman" w:cs="Times New Roman"/>
          <w:i/>
          <w:sz w:val="24"/>
          <w:szCs w:val="24"/>
        </w:rPr>
        <w:t xml:space="preserve"> октября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56158F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2347A7D3" w14:textId="18652805" w:rsidR="00C52684" w:rsidRPr="00D82939" w:rsidRDefault="00C52684" w:rsidP="00286F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928A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6158F">
        <w:rPr>
          <w:rFonts w:ascii="Times New Roman" w:hAnsi="Times New Roman" w:cs="Times New Roman"/>
          <w:i/>
          <w:sz w:val="24"/>
          <w:szCs w:val="24"/>
        </w:rPr>
        <w:t>1</w:t>
      </w:r>
      <w:r w:rsidR="00FE448A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0EFE0F1D" w14:textId="51F1096C" w:rsidR="00C5380D" w:rsidRPr="00D82939" w:rsidRDefault="00C5380D" w:rsidP="00286F6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3EE8C" w14:textId="255AD247" w:rsidR="00C5380D" w:rsidRPr="00271398" w:rsidRDefault="00061E58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6B1658" w:rsidRPr="006B1658">
        <w:rPr>
          <w:rFonts w:ascii="Times New Roman" w:hAnsi="Times New Roman" w:cs="Times New Roman"/>
          <w:bCs/>
          <w:sz w:val="28"/>
          <w:szCs w:val="28"/>
        </w:rPr>
        <w:t>Бектурганов С.Ч., председатель Общественного совета Костанайской области</w:t>
      </w:r>
      <w:r w:rsidR="006B1658">
        <w:rPr>
          <w:rFonts w:ascii="Times New Roman" w:hAnsi="Times New Roman" w:cs="Times New Roman"/>
          <w:b/>
          <w:sz w:val="28"/>
          <w:szCs w:val="28"/>
        </w:rPr>
        <w:t>.</w:t>
      </w:r>
    </w:p>
    <w:p w14:paraId="54A325E8" w14:textId="77777777" w:rsidR="00C52684" w:rsidRPr="00271398" w:rsidRDefault="00C52684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Назарова С.А., секретарь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B0591B" w14:textId="2FDD7AC7" w:rsidR="003E3BD7" w:rsidRDefault="00C52684" w:rsidP="00286F6B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  <w:r w:rsidR="00830055">
        <w:rPr>
          <w:rFonts w:ascii="Times New Roman" w:hAnsi="Times New Roman" w:cs="Times New Roman"/>
          <w:sz w:val="28"/>
          <w:szCs w:val="28"/>
        </w:rPr>
        <w:t>, представители государственного учреждени</w:t>
      </w:r>
      <w:r w:rsidR="00733A81">
        <w:rPr>
          <w:rFonts w:ascii="Times New Roman" w:hAnsi="Times New Roman" w:cs="Times New Roman"/>
          <w:sz w:val="28"/>
          <w:szCs w:val="28"/>
        </w:rPr>
        <w:t>я</w:t>
      </w:r>
      <w:r w:rsidR="008300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814651"/>
      <w:r w:rsidR="00830055" w:rsidRPr="00830055">
        <w:rPr>
          <w:rFonts w:ascii="Times New Roman" w:hAnsi="Times New Roman" w:cs="Times New Roman"/>
          <w:sz w:val="28"/>
          <w:szCs w:val="28"/>
        </w:rPr>
        <w:t xml:space="preserve">ГУ «Управление </w:t>
      </w:r>
      <w:r w:rsidR="00FE448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30055" w:rsidRPr="00830055">
        <w:rPr>
          <w:rFonts w:ascii="Times New Roman" w:hAnsi="Times New Roman" w:cs="Times New Roman"/>
          <w:sz w:val="28"/>
          <w:szCs w:val="28"/>
        </w:rPr>
        <w:t>акимата Костанайской области»</w:t>
      </w:r>
      <w:bookmarkEnd w:id="0"/>
      <w:r w:rsidR="00830055">
        <w:rPr>
          <w:rFonts w:ascii="Times New Roman" w:hAnsi="Times New Roman" w:cs="Times New Roman"/>
          <w:sz w:val="28"/>
          <w:szCs w:val="28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74AFEAD5" w14:textId="77777777" w:rsidR="006B1658" w:rsidRPr="00D82939" w:rsidRDefault="006B1658" w:rsidP="00286F6B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572DD6" w14:textId="77777777" w:rsidR="00DF7DBA" w:rsidRPr="00271398" w:rsidRDefault="00DF7DBA" w:rsidP="00286F6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A7EF022" w14:textId="4B7B35AF" w:rsidR="006B1658" w:rsidRDefault="00FE448A" w:rsidP="00286F6B">
      <w:pPr>
        <w:tabs>
          <w:tab w:val="left" w:pos="142"/>
          <w:tab w:val="left" w:pos="1276"/>
          <w:tab w:val="left" w:pos="1418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48A">
        <w:rPr>
          <w:rFonts w:ascii="Times New Roman" w:hAnsi="Times New Roman" w:cs="Times New Roman"/>
          <w:sz w:val="28"/>
          <w:szCs w:val="28"/>
        </w:rPr>
        <w:t>«</w:t>
      </w:r>
      <w:bookmarkStart w:id="1" w:name="_Hlk210834828"/>
      <w:r w:rsidRPr="00FE448A">
        <w:rPr>
          <w:rFonts w:ascii="Times New Roman" w:hAnsi="Times New Roman" w:cs="Times New Roman"/>
          <w:sz w:val="28"/>
          <w:szCs w:val="28"/>
        </w:rPr>
        <w:t>О ходе реализации поставщиками Программы государственного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48A">
        <w:rPr>
          <w:rFonts w:ascii="Times New Roman" w:hAnsi="Times New Roman" w:cs="Times New Roman"/>
          <w:sz w:val="28"/>
          <w:szCs w:val="28"/>
        </w:rPr>
        <w:t>заказа</w:t>
      </w:r>
      <w:bookmarkEnd w:id="1"/>
      <w:r w:rsidRPr="00FE448A">
        <w:rPr>
          <w:rFonts w:ascii="Times New Roman" w:hAnsi="Times New Roman" w:cs="Times New Roman"/>
          <w:sz w:val="28"/>
          <w:szCs w:val="28"/>
        </w:rPr>
        <w:t>»</w:t>
      </w:r>
    </w:p>
    <w:p w14:paraId="46CF590D" w14:textId="77777777" w:rsidR="00FE448A" w:rsidRDefault="00FE448A" w:rsidP="00286F6B">
      <w:pPr>
        <w:tabs>
          <w:tab w:val="left" w:pos="709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42B69" w14:textId="183F132D" w:rsidR="00DF7DBA" w:rsidRPr="00C82CD0" w:rsidRDefault="00DF7DBA" w:rsidP="00286F6B">
      <w:pPr>
        <w:tabs>
          <w:tab w:val="left" w:pos="709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CD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2F83BB50" w14:textId="1D694B24" w:rsidR="008317B8" w:rsidRDefault="0058075A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71398">
        <w:rPr>
          <w:b/>
          <w:sz w:val="28"/>
          <w:szCs w:val="28"/>
        </w:rPr>
        <w:t>Бектурганов</w:t>
      </w:r>
      <w:r w:rsidR="00C82CD0">
        <w:rPr>
          <w:b/>
          <w:sz w:val="28"/>
          <w:szCs w:val="28"/>
        </w:rPr>
        <w:t>а</w:t>
      </w:r>
      <w:r w:rsidR="00DF7DBA" w:rsidRPr="00271398">
        <w:rPr>
          <w:sz w:val="28"/>
          <w:szCs w:val="28"/>
        </w:rPr>
        <w:t xml:space="preserve"> </w:t>
      </w:r>
      <w:r w:rsidR="00F93592" w:rsidRPr="00271398">
        <w:rPr>
          <w:b/>
          <w:sz w:val="28"/>
          <w:szCs w:val="28"/>
        </w:rPr>
        <w:t>С.Ч.:</w:t>
      </w:r>
      <w:r w:rsidR="008317B8" w:rsidRPr="008317B8">
        <w:t xml:space="preserve"> </w:t>
      </w:r>
      <w:r w:rsidR="00CE7A41" w:rsidRPr="00CE7A41">
        <w:rPr>
          <w:bCs/>
          <w:sz w:val="28"/>
          <w:szCs w:val="28"/>
        </w:rPr>
        <w:t>«О ходе реализации поставщиками Программы государственного творческого заказа»</w:t>
      </w:r>
      <w:r w:rsidR="00CE7A41">
        <w:rPr>
          <w:bCs/>
          <w:sz w:val="28"/>
          <w:szCs w:val="28"/>
        </w:rPr>
        <w:t>.</w:t>
      </w:r>
    </w:p>
    <w:p w14:paraId="4428B1E1" w14:textId="4861CE1F" w:rsidR="008317B8" w:rsidRDefault="00CE7A41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Слово д</w:t>
      </w:r>
      <w:r w:rsidR="008317B8">
        <w:rPr>
          <w:bCs/>
          <w:sz w:val="28"/>
          <w:szCs w:val="28"/>
        </w:rPr>
        <w:t>ля выступлени</w:t>
      </w:r>
      <w:r w:rsidR="007A7EA2">
        <w:rPr>
          <w:bCs/>
          <w:sz w:val="28"/>
          <w:szCs w:val="28"/>
        </w:rPr>
        <w:t>я</w:t>
      </w:r>
      <w:r w:rsidR="008317B8">
        <w:rPr>
          <w:bCs/>
          <w:sz w:val="28"/>
          <w:szCs w:val="28"/>
        </w:rPr>
        <w:t xml:space="preserve"> предоставил </w:t>
      </w:r>
      <w:r w:rsidR="000D2214">
        <w:rPr>
          <w:bCs/>
          <w:sz w:val="28"/>
          <w:szCs w:val="28"/>
        </w:rPr>
        <w:t>председателю комиссии по социальным вопросам Общественного совета Костанайской области -</w:t>
      </w:r>
      <w:r>
        <w:rPr>
          <w:bCs/>
          <w:sz w:val="28"/>
          <w:szCs w:val="28"/>
        </w:rPr>
        <w:t>Бисеновой Маргарите Викторовне</w:t>
      </w:r>
      <w:r w:rsidR="008317B8">
        <w:rPr>
          <w:bCs/>
          <w:sz w:val="28"/>
          <w:szCs w:val="28"/>
        </w:rPr>
        <w:t>.</w:t>
      </w:r>
    </w:p>
    <w:p w14:paraId="146E300D" w14:textId="77777777" w:rsidR="008317B8" w:rsidRDefault="008317B8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14:paraId="1E92AEFA" w14:textId="262BE363" w:rsidR="008317B8" w:rsidRDefault="008317B8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317B8">
        <w:rPr>
          <w:b/>
          <w:sz w:val="28"/>
          <w:szCs w:val="28"/>
        </w:rPr>
        <w:t>ВЫСТУПИЛИ:</w:t>
      </w:r>
    </w:p>
    <w:p w14:paraId="7AC3B463" w14:textId="20F835C1" w:rsidR="003D0AF6" w:rsidRPr="00286F6B" w:rsidRDefault="000D2214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Бисенова М.В.</w:t>
      </w:r>
      <w:r w:rsidR="00540C44">
        <w:rPr>
          <w:b/>
          <w:sz w:val="28"/>
          <w:szCs w:val="28"/>
        </w:rPr>
        <w:t>:</w:t>
      </w:r>
      <w:r w:rsidR="003C191B">
        <w:rPr>
          <w:b/>
          <w:sz w:val="28"/>
          <w:szCs w:val="28"/>
        </w:rPr>
        <w:t xml:space="preserve"> </w:t>
      </w:r>
      <w:r w:rsidR="003C191B" w:rsidRPr="003C191B">
        <w:rPr>
          <w:bCs/>
          <w:sz w:val="28"/>
          <w:szCs w:val="28"/>
        </w:rPr>
        <w:t xml:space="preserve">сообщила, </w:t>
      </w:r>
      <w:r w:rsidRPr="000D2214">
        <w:rPr>
          <w:bCs/>
          <w:sz w:val="28"/>
          <w:szCs w:val="28"/>
        </w:rPr>
        <w:t xml:space="preserve">что </w:t>
      </w:r>
      <w:r>
        <w:rPr>
          <w:bCs/>
          <w:sz w:val="28"/>
          <w:szCs w:val="28"/>
        </w:rPr>
        <w:t xml:space="preserve">в </w:t>
      </w:r>
      <w:r w:rsidRPr="000D2214">
        <w:rPr>
          <w:bCs/>
          <w:sz w:val="28"/>
          <w:szCs w:val="28"/>
        </w:rPr>
        <w:t>июне</w:t>
      </w:r>
      <w:r w:rsidR="00050888">
        <w:rPr>
          <w:bCs/>
          <w:sz w:val="28"/>
          <w:szCs w:val="28"/>
        </w:rPr>
        <w:t xml:space="preserve"> </w:t>
      </w:r>
      <w:r w:rsidR="008E379B">
        <w:rPr>
          <w:bCs/>
          <w:sz w:val="28"/>
          <w:szCs w:val="28"/>
        </w:rPr>
        <w:t xml:space="preserve">и </w:t>
      </w:r>
      <w:r w:rsidR="008E379B" w:rsidRPr="000D2214">
        <w:rPr>
          <w:bCs/>
          <w:sz w:val="28"/>
          <w:szCs w:val="28"/>
        </w:rPr>
        <w:t>июле</w:t>
      </w:r>
      <w:r w:rsidRPr="000D2214">
        <w:rPr>
          <w:bCs/>
          <w:sz w:val="28"/>
          <w:szCs w:val="28"/>
        </w:rPr>
        <w:t xml:space="preserve"> месяц</w:t>
      </w:r>
      <w:r w:rsidR="00050888">
        <w:rPr>
          <w:bCs/>
          <w:sz w:val="28"/>
          <w:szCs w:val="28"/>
        </w:rPr>
        <w:t>ах</w:t>
      </w:r>
      <w:r w:rsidRPr="000D2214">
        <w:rPr>
          <w:bCs/>
          <w:sz w:val="28"/>
          <w:szCs w:val="28"/>
        </w:rPr>
        <w:t xml:space="preserve"> текущего года Комиссия по социальным вопросам</w:t>
      </w:r>
      <w:r w:rsidR="00050888">
        <w:rPr>
          <w:bCs/>
          <w:sz w:val="28"/>
          <w:szCs w:val="28"/>
        </w:rPr>
        <w:t xml:space="preserve"> </w:t>
      </w:r>
      <w:r w:rsidRPr="000D2214">
        <w:rPr>
          <w:bCs/>
          <w:sz w:val="28"/>
          <w:szCs w:val="28"/>
        </w:rPr>
        <w:t>согласно Плану работы</w:t>
      </w:r>
      <w:r w:rsidR="001405EE">
        <w:rPr>
          <w:bCs/>
          <w:sz w:val="28"/>
          <w:szCs w:val="28"/>
        </w:rPr>
        <w:t xml:space="preserve"> Общественного совета Костанайской области на 2025 год </w:t>
      </w:r>
      <w:r w:rsidR="00E85F3B" w:rsidRPr="00286F6B">
        <w:rPr>
          <w:bCs/>
          <w:sz w:val="28"/>
          <w:szCs w:val="28"/>
        </w:rPr>
        <w:t xml:space="preserve">при поддержке членов ОСКО </w:t>
      </w:r>
      <w:r w:rsidRPr="00286F6B">
        <w:rPr>
          <w:bCs/>
          <w:sz w:val="28"/>
          <w:szCs w:val="28"/>
        </w:rPr>
        <w:t>провела общественный мониторинг творческих кружк</w:t>
      </w:r>
      <w:r w:rsidR="000F4875" w:rsidRPr="00286F6B">
        <w:rPr>
          <w:bCs/>
          <w:sz w:val="28"/>
          <w:szCs w:val="28"/>
        </w:rPr>
        <w:t>ов</w:t>
      </w:r>
      <w:r w:rsidRPr="00286F6B">
        <w:rPr>
          <w:bCs/>
          <w:sz w:val="28"/>
          <w:szCs w:val="28"/>
        </w:rPr>
        <w:t xml:space="preserve"> для детей городов, районов Костанайской области по изучению вопроса «О ходе реализации поставщиками </w:t>
      </w:r>
      <w:bookmarkStart w:id="2" w:name="_Hlk210834389"/>
      <w:r w:rsidRPr="00286F6B">
        <w:rPr>
          <w:bCs/>
          <w:sz w:val="28"/>
          <w:szCs w:val="28"/>
        </w:rPr>
        <w:t>Программы государственного творческого заказа</w:t>
      </w:r>
      <w:bookmarkEnd w:id="2"/>
      <w:r w:rsidRPr="00286F6B">
        <w:rPr>
          <w:bCs/>
          <w:sz w:val="28"/>
          <w:szCs w:val="28"/>
        </w:rPr>
        <w:t>»</w:t>
      </w:r>
      <w:r w:rsidR="00467ED1" w:rsidRPr="00286F6B">
        <w:rPr>
          <w:bCs/>
          <w:sz w:val="28"/>
          <w:szCs w:val="28"/>
        </w:rPr>
        <w:t>.</w:t>
      </w:r>
    </w:p>
    <w:p w14:paraId="77A34756" w14:textId="2AB48822" w:rsidR="003D0AF6" w:rsidRPr="00286F6B" w:rsidRDefault="003D0AF6" w:rsidP="00286F6B">
      <w:pPr>
        <w:pStyle w:val="a4"/>
        <w:tabs>
          <w:tab w:val="left" w:pos="284"/>
          <w:tab w:val="left" w:pos="709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86F6B">
        <w:rPr>
          <w:bCs/>
          <w:sz w:val="28"/>
          <w:szCs w:val="28"/>
        </w:rPr>
        <w:t xml:space="preserve">Для осмотра </w:t>
      </w:r>
      <w:r w:rsidR="00E85F3B" w:rsidRPr="00286F6B">
        <w:rPr>
          <w:bCs/>
          <w:sz w:val="28"/>
          <w:szCs w:val="28"/>
        </w:rPr>
        <w:t>хозяйствующих субъектов (</w:t>
      </w:r>
      <w:r w:rsidRPr="00286F6B">
        <w:rPr>
          <w:bCs/>
          <w:sz w:val="28"/>
          <w:szCs w:val="28"/>
        </w:rPr>
        <w:t>ИП</w:t>
      </w:r>
      <w:r w:rsidR="00E85F3B" w:rsidRPr="00286F6B">
        <w:rPr>
          <w:bCs/>
          <w:sz w:val="28"/>
          <w:szCs w:val="28"/>
        </w:rPr>
        <w:t>)</w:t>
      </w:r>
      <w:r w:rsidRPr="00286F6B">
        <w:rPr>
          <w:bCs/>
          <w:sz w:val="28"/>
          <w:szCs w:val="28"/>
        </w:rPr>
        <w:t xml:space="preserve">, оказывающих </w:t>
      </w:r>
      <w:r w:rsidR="00E85F3B" w:rsidRPr="00286F6B">
        <w:rPr>
          <w:bCs/>
          <w:sz w:val="28"/>
          <w:szCs w:val="28"/>
        </w:rPr>
        <w:t xml:space="preserve">услуги по </w:t>
      </w:r>
      <w:r w:rsidRPr="00286F6B">
        <w:rPr>
          <w:bCs/>
          <w:sz w:val="28"/>
          <w:szCs w:val="28"/>
        </w:rPr>
        <w:t>государственн</w:t>
      </w:r>
      <w:r w:rsidR="00E85F3B" w:rsidRPr="00286F6B">
        <w:rPr>
          <w:bCs/>
          <w:sz w:val="28"/>
          <w:szCs w:val="28"/>
        </w:rPr>
        <w:t>ому</w:t>
      </w:r>
      <w:r w:rsidRPr="00286F6B">
        <w:rPr>
          <w:bCs/>
          <w:sz w:val="28"/>
          <w:szCs w:val="28"/>
        </w:rPr>
        <w:t xml:space="preserve"> творческ</w:t>
      </w:r>
      <w:r w:rsidR="00E85F3B" w:rsidRPr="00286F6B">
        <w:rPr>
          <w:bCs/>
          <w:sz w:val="28"/>
          <w:szCs w:val="28"/>
        </w:rPr>
        <w:t>ому</w:t>
      </w:r>
      <w:r w:rsidRPr="00286F6B">
        <w:rPr>
          <w:bCs/>
          <w:sz w:val="28"/>
          <w:szCs w:val="28"/>
        </w:rPr>
        <w:t xml:space="preserve"> заказ</w:t>
      </w:r>
      <w:r w:rsidR="00E85F3B" w:rsidRPr="00286F6B">
        <w:rPr>
          <w:bCs/>
          <w:sz w:val="28"/>
          <w:szCs w:val="28"/>
        </w:rPr>
        <w:t>у</w:t>
      </w:r>
      <w:r w:rsidRPr="00286F6B">
        <w:rPr>
          <w:bCs/>
          <w:sz w:val="28"/>
          <w:szCs w:val="28"/>
        </w:rPr>
        <w:t xml:space="preserve"> для детей и юношества ГУ </w:t>
      </w:r>
      <w:r w:rsidR="000F4875" w:rsidRPr="00286F6B">
        <w:rPr>
          <w:bCs/>
          <w:sz w:val="28"/>
          <w:szCs w:val="28"/>
        </w:rPr>
        <w:t>«</w:t>
      </w:r>
      <w:r w:rsidRPr="00286F6B">
        <w:rPr>
          <w:bCs/>
          <w:sz w:val="28"/>
          <w:szCs w:val="28"/>
        </w:rPr>
        <w:t>Управление культуры акимата Костанайской области</w:t>
      </w:r>
      <w:r w:rsidR="000F4875" w:rsidRPr="00286F6B">
        <w:rPr>
          <w:bCs/>
          <w:sz w:val="28"/>
          <w:szCs w:val="28"/>
        </w:rPr>
        <w:t>»</w:t>
      </w:r>
      <w:r w:rsidRPr="00286F6B">
        <w:rPr>
          <w:bCs/>
          <w:sz w:val="28"/>
          <w:szCs w:val="28"/>
        </w:rPr>
        <w:t xml:space="preserve">, разработало акт посещения для членов Общественного совета, </w:t>
      </w:r>
      <w:r w:rsidR="00E85F3B" w:rsidRPr="00286F6B">
        <w:rPr>
          <w:bCs/>
          <w:sz w:val="28"/>
          <w:szCs w:val="28"/>
        </w:rPr>
        <w:t xml:space="preserve">разработало </w:t>
      </w:r>
      <w:r w:rsidRPr="00286F6B">
        <w:rPr>
          <w:bCs/>
          <w:sz w:val="28"/>
          <w:szCs w:val="28"/>
        </w:rPr>
        <w:t>вопросы</w:t>
      </w:r>
      <w:r w:rsidR="00E85F3B" w:rsidRPr="00286F6B">
        <w:rPr>
          <w:bCs/>
          <w:sz w:val="28"/>
          <w:szCs w:val="28"/>
        </w:rPr>
        <w:t xml:space="preserve"> к обсуждению</w:t>
      </w:r>
      <w:r w:rsidRPr="00286F6B">
        <w:rPr>
          <w:bCs/>
          <w:sz w:val="28"/>
          <w:szCs w:val="28"/>
        </w:rPr>
        <w:t xml:space="preserve">, </w:t>
      </w:r>
      <w:r w:rsidR="00E85F3B" w:rsidRPr="00286F6B">
        <w:rPr>
          <w:bCs/>
          <w:sz w:val="28"/>
          <w:szCs w:val="28"/>
        </w:rPr>
        <w:t>акцентировало внимание на имеющихся ограничениях, типовых требованиях и ключевых моментах.</w:t>
      </w:r>
      <w:r w:rsidRPr="00286F6B">
        <w:rPr>
          <w:bCs/>
          <w:sz w:val="28"/>
          <w:szCs w:val="28"/>
        </w:rPr>
        <w:t xml:space="preserve"> В свою очередь Председатель общественного совета направил письмо в Управление культуры, о необходимости предупредить всех индивидуальных предпринимателей о проводимом мониторинге. Предупреждение было сделано, так как вопросов </w:t>
      </w:r>
      <w:r w:rsidR="00E85F3B" w:rsidRPr="00286F6B">
        <w:rPr>
          <w:bCs/>
          <w:sz w:val="28"/>
          <w:szCs w:val="28"/>
        </w:rPr>
        <w:t>в ходе</w:t>
      </w:r>
      <w:r w:rsidRPr="00286F6B">
        <w:rPr>
          <w:bCs/>
          <w:sz w:val="28"/>
          <w:szCs w:val="28"/>
        </w:rPr>
        <w:t xml:space="preserve"> мониторинга не возникало.</w:t>
      </w:r>
    </w:p>
    <w:p w14:paraId="4DF4AAFF" w14:textId="7B37B377" w:rsidR="003D0AF6" w:rsidRPr="003D0AF6" w:rsidRDefault="003D0AF6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3D0AF6">
        <w:rPr>
          <w:bCs/>
          <w:sz w:val="28"/>
          <w:szCs w:val="28"/>
        </w:rPr>
        <w:t xml:space="preserve">В акте посещения указывались паспорт ИП – название, руководитель, педагог кружка, количество детей по ваучерам и условия пребывания детей – этажность, отдельное помещение, вход, вывески, расписание, сколько детей занимается одновременно, сколько групп, как часто проводятся занятия, беседы с родителями при необходимости, санитарные условия пребывания детей, </w:t>
      </w:r>
      <w:r w:rsidRPr="003D0AF6">
        <w:rPr>
          <w:bCs/>
          <w:sz w:val="28"/>
          <w:szCs w:val="28"/>
        </w:rPr>
        <w:lastRenderedPageBreak/>
        <w:t xml:space="preserve">пожарная и охранная сигнализации, естественный свет, освещение, видеонаблюдение и </w:t>
      </w:r>
      <w:r>
        <w:rPr>
          <w:bCs/>
          <w:sz w:val="28"/>
          <w:szCs w:val="28"/>
        </w:rPr>
        <w:t>д</w:t>
      </w:r>
      <w:r w:rsidRPr="003D0AF6">
        <w:rPr>
          <w:bCs/>
          <w:sz w:val="28"/>
          <w:szCs w:val="28"/>
        </w:rPr>
        <w:t xml:space="preserve">р. </w:t>
      </w:r>
    </w:p>
    <w:p w14:paraId="58110D32" w14:textId="380FC7A0" w:rsidR="005407C7" w:rsidRDefault="003D0AF6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3D0AF6">
        <w:rPr>
          <w:bCs/>
          <w:sz w:val="28"/>
          <w:szCs w:val="28"/>
        </w:rPr>
        <w:t>Из представленного списка ГУ «Управление культуры Костанайской области» было 101 индивидуальных предпринимателей по районам и городам Костанайской области и 127 индивидуальных предпринимателей по городу Костанай (три ИП задвоенные).</w:t>
      </w:r>
      <w:r w:rsidR="004F766F" w:rsidRPr="004F766F">
        <w:rPr>
          <w:bCs/>
          <w:sz w:val="28"/>
          <w:szCs w:val="28"/>
        </w:rPr>
        <w:t xml:space="preserve"> </w:t>
      </w:r>
      <w:r w:rsidR="004F766F">
        <w:rPr>
          <w:bCs/>
          <w:sz w:val="28"/>
          <w:szCs w:val="28"/>
        </w:rPr>
        <w:t>Та</w:t>
      </w:r>
      <w:r w:rsidR="00193E38">
        <w:rPr>
          <w:bCs/>
          <w:sz w:val="28"/>
          <w:szCs w:val="28"/>
        </w:rPr>
        <w:t>к</w:t>
      </w:r>
      <w:r w:rsidR="004F766F">
        <w:rPr>
          <w:bCs/>
          <w:sz w:val="28"/>
          <w:szCs w:val="28"/>
        </w:rPr>
        <w:t>же</w:t>
      </w:r>
      <w:r w:rsidR="004F766F" w:rsidRPr="004F766F">
        <w:rPr>
          <w:bCs/>
          <w:sz w:val="28"/>
          <w:szCs w:val="28"/>
        </w:rPr>
        <w:t xml:space="preserve"> Бисенова М.В.</w:t>
      </w:r>
      <w:r w:rsidR="004F766F">
        <w:rPr>
          <w:bCs/>
          <w:sz w:val="28"/>
          <w:szCs w:val="28"/>
        </w:rPr>
        <w:t xml:space="preserve"> отметила, что члены Общественного совета: </w:t>
      </w:r>
      <w:r w:rsidR="004F766F" w:rsidRPr="004F766F">
        <w:rPr>
          <w:bCs/>
          <w:i/>
          <w:iCs/>
          <w:sz w:val="28"/>
          <w:szCs w:val="28"/>
        </w:rPr>
        <w:t>Калиев Б.Н., Олкинян Л.Ю.,</w:t>
      </w:r>
      <w:r w:rsidR="005407C7">
        <w:rPr>
          <w:bCs/>
          <w:i/>
          <w:iCs/>
          <w:sz w:val="28"/>
          <w:szCs w:val="28"/>
        </w:rPr>
        <w:t xml:space="preserve"> </w:t>
      </w:r>
      <w:r w:rsidR="004F766F" w:rsidRPr="004F766F">
        <w:rPr>
          <w:bCs/>
          <w:i/>
          <w:iCs/>
          <w:sz w:val="28"/>
          <w:szCs w:val="28"/>
        </w:rPr>
        <w:t>Лапшина О.А., Качеев Д.А., Жансугурова А.Б., Сарсенбаева А.А., Сабитов А.М., Танатбаев А.М., Бегежанов М.А.</w:t>
      </w:r>
      <w:r w:rsidR="005407C7">
        <w:rPr>
          <w:bCs/>
          <w:i/>
          <w:iCs/>
          <w:sz w:val="28"/>
          <w:szCs w:val="28"/>
        </w:rPr>
        <w:t xml:space="preserve"> </w:t>
      </w:r>
      <w:r w:rsidR="005407C7" w:rsidRPr="005407C7">
        <w:rPr>
          <w:bCs/>
          <w:sz w:val="28"/>
          <w:szCs w:val="28"/>
        </w:rPr>
        <w:t>приняли участие</w:t>
      </w:r>
      <w:r w:rsidR="005407C7">
        <w:rPr>
          <w:bCs/>
          <w:sz w:val="28"/>
          <w:szCs w:val="28"/>
        </w:rPr>
        <w:t xml:space="preserve"> в данно</w:t>
      </w:r>
      <w:r w:rsidR="00733A81">
        <w:rPr>
          <w:bCs/>
          <w:sz w:val="28"/>
          <w:szCs w:val="28"/>
        </w:rPr>
        <w:t>м</w:t>
      </w:r>
      <w:r w:rsidR="005407C7">
        <w:rPr>
          <w:bCs/>
          <w:sz w:val="28"/>
          <w:szCs w:val="28"/>
        </w:rPr>
        <w:t xml:space="preserve"> мероприяти</w:t>
      </w:r>
      <w:r w:rsidR="00733A81">
        <w:rPr>
          <w:bCs/>
          <w:sz w:val="28"/>
          <w:szCs w:val="28"/>
        </w:rPr>
        <w:t>и</w:t>
      </w:r>
      <w:r w:rsidR="005407C7">
        <w:rPr>
          <w:bCs/>
          <w:sz w:val="28"/>
          <w:szCs w:val="28"/>
        </w:rPr>
        <w:t>.</w:t>
      </w:r>
    </w:p>
    <w:p w14:paraId="5DBC3985" w14:textId="506A1B97" w:rsidR="001405EE" w:rsidRDefault="005407C7" w:rsidP="00286F6B">
      <w:pPr>
        <w:tabs>
          <w:tab w:val="left" w:pos="284"/>
          <w:tab w:val="left" w:pos="1418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7C7">
        <w:rPr>
          <w:rFonts w:ascii="Times New Roman" w:hAnsi="Times New Roman" w:cs="Times New Roman"/>
          <w:bCs/>
          <w:sz w:val="28"/>
          <w:szCs w:val="28"/>
        </w:rPr>
        <w:t>Членами Общественного совета осмотрено 145 ИП, которые участвуют в этом проекте, что составило 64%. Охвачены ряд районов –</w:t>
      </w:r>
      <w:r w:rsidR="0019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07C7">
        <w:rPr>
          <w:rFonts w:ascii="Times New Roman" w:hAnsi="Times New Roman" w:cs="Times New Roman"/>
          <w:bCs/>
          <w:sz w:val="28"/>
          <w:szCs w:val="28"/>
        </w:rPr>
        <w:t xml:space="preserve">Камыстинский, Амангельдинский, Костанайский, Житикаринский, Алтынсаринский, Федоровский, им. Б. Майлина и </w:t>
      </w:r>
      <w:r w:rsidR="008E379B" w:rsidRPr="005407C7">
        <w:rPr>
          <w:rFonts w:ascii="Times New Roman" w:hAnsi="Times New Roman" w:cs="Times New Roman"/>
          <w:bCs/>
          <w:sz w:val="28"/>
          <w:szCs w:val="28"/>
        </w:rPr>
        <w:t>город</w:t>
      </w:r>
      <w:r w:rsidR="008E379B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008E379B" w:rsidRPr="005407C7">
        <w:rPr>
          <w:rFonts w:ascii="Times New Roman" w:hAnsi="Times New Roman" w:cs="Times New Roman"/>
          <w:bCs/>
          <w:sz w:val="28"/>
          <w:szCs w:val="28"/>
        </w:rPr>
        <w:t>–</w:t>
      </w:r>
      <w:r w:rsidRPr="005407C7">
        <w:rPr>
          <w:rFonts w:ascii="Times New Roman" w:hAnsi="Times New Roman" w:cs="Times New Roman"/>
          <w:bCs/>
          <w:sz w:val="28"/>
          <w:szCs w:val="28"/>
        </w:rPr>
        <w:t xml:space="preserve"> Рудный, Лисаковск, Аркалык, Костанай.</w:t>
      </w:r>
    </w:p>
    <w:p w14:paraId="5681B591" w14:textId="77777777" w:rsidR="00501000" w:rsidRPr="00556AF8" w:rsidRDefault="00501000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8">
        <w:rPr>
          <w:rFonts w:ascii="Times New Roman" w:hAnsi="Times New Roman" w:cs="Times New Roman"/>
          <w:sz w:val="28"/>
          <w:szCs w:val="28"/>
        </w:rPr>
        <w:t>В ряде районов вообще нет ИП, которые бы участвовали в творческом заказе – Наурзумский, Сарыкольский.</w:t>
      </w:r>
    </w:p>
    <w:p w14:paraId="491F5657" w14:textId="6AD73865" w:rsidR="00501000" w:rsidRPr="00556AF8" w:rsidRDefault="00501000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8">
        <w:rPr>
          <w:rFonts w:ascii="Times New Roman" w:hAnsi="Times New Roman" w:cs="Times New Roman"/>
          <w:sz w:val="28"/>
          <w:szCs w:val="28"/>
        </w:rPr>
        <w:t xml:space="preserve">Результатами мониторинга явилось то, что отсутствуют замечания по санитарно-эпидемиологическому состоянию, видеонаблюдению, помещениям, пожарной сигнализации. Везде есть вывески, расписание занятий, вестибюли для ожидания, раздевалки. Творческие кружки, где требуются материалы для занятий везде обеспечены красками, карандашами, бумагой, пластилином, </w:t>
      </w:r>
      <w:r>
        <w:rPr>
          <w:rFonts w:ascii="Times New Roman" w:hAnsi="Times New Roman" w:cs="Times New Roman"/>
          <w:sz w:val="28"/>
          <w:szCs w:val="28"/>
        </w:rPr>
        <w:t xml:space="preserve">тканями, нитками и </w:t>
      </w:r>
      <w:r w:rsidRPr="00556AF8">
        <w:rPr>
          <w:rFonts w:ascii="Times New Roman" w:hAnsi="Times New Roman" w:cs="Times New Roman"/>
          <w:sz w:val="28"/>
          <w:szCs w:val="28"/>
        </w:rPr>
        <w:t>другими материалами.</w:t>
      </w:r>
    </w:p>
    <w:p w14:paraId="0E48FC26" w14:textId="77777777" w:rsidR="008D22A6" w:rsidRDefault="00E85F3B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F6B">
        <w:rPr>
          <w:rFonts w:ascii="Times New Roman" w:hAnsi="Times New Roman" w:cs="Times New Roman"/>
          <w:sz w:val="28"/>
          <w:szCs w:val="28"/>
        </w:rPr>
        <w:t>Позитивно</w:t>
      </w:r>
      <w:r w:rsidR="00501000" w:rsidRPr="00286F6B">
        <w:rPr>
          <w:rFonts w:ascii="Times New Roman" w:hAnsi="Times New Roman" w:cs="Times New Roman"/>
          <w:sz w:val="28"/>
          <w:szCs w:val="28"/>
        </w:rPr>
        <w:t>,</w:t>
      </w:r>
      <w:r w:rsidR="00501000" w:rsidRPr="00E85F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01000" w:rsidRPr="00556AF8">
        <w:rPr>
          <w:rFonts w:ascii="Times New Roman" w:hAnsi="Times New Roman" w:cs="Times New Roman"/>
          <w:sz w:val="28"/>
          <w:szCs w:val="28"/>
        </w:rPr>
        <w:t>что дети в области занимаются различными видами творчества, не только пением и рисованием. Это художественное чтение с привлечением профессорско-преподавательского состава, актерские навыки с участием педагогов филармонии, художественная лепка, бисероплетение, игра на народных инструментах, народные и эстрадные танцы.</w:t>
      </w:r>
      <w:r w:rsidR="00501000">
        <w:rPr>
          <w:rFonts w:ascii="Times New Roman" w:hAnsi="Times New Roman" w:cs="Times New Roman"/>
          <w:sz w:val="28"/>
          <w:szCs w:val="28"/>
        </w:rPr>
        <w:t xml:space="preserve"> Необходимо отметить, что прививание детям национальных традиций является одним из интересных и правильных форм творчества детей. </w:t>
      </w:r>
      <w:r w:rsidR="00501000" w:rsidRPr="00734EC1">
        <w:rPr>
          <w:rFonts w:ascii="Times New Roman" w:hAnsi="Times New Roman" w:cs="Times New Roman"/>
          <w:sz w:val="28"/>
          <w:szCs w:val="28"/>
        </w:rPr>
        <w:t>Поэтому большая часть предпринимателей привлекают детей в кружки народных танцев, играм на народных инструментах, знаниям национальной культуры и традиций</w:t>
      </w:r>
      <w:r w:rsidR="008D22A6">
        <w:rPr>
          <w:rFonts w:ascii="Times New Roman" w:hAnsi="Times New Roman" w:cs="Times New Roman"/>
          <w:sz w:val="28"/>
          <w:szCs w:val="28"/>
        </w:rPr>
        <w:t>.</w:t>
      </w:r>
    </w:p>
    <w:p w14:paraId="2C757428" w14:textId="77777777" w:rsidR="00DA3E7C" w:rsidRDefault="008D22A6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F6B">
        <w:rPr>
          <w:rFonts w:ascii="Times New Roman" w:hAnsi="Times New Roman" w:cs="Times New Roman"/>
          <w:sz w:val="28"/>
          <w:szCs w:val="28"/>
        </w:rPr>
        <w:t xml:space="preserve">В ходе мониторинга были выявлены ряд </w:t>
      </w:r>
      <w:r w:rsidR="006436CF" w:rsidRPr="00286F6B">
        <w:rPr>
          <w:rFonts w:ascii="Times New Roman" w:hAnsi="Times New Roman" w:cs="Times New Roman"/>
          <w:sz w:val="28"/>
          <w:szCs w:val="28"/>
        </w:rPr>
        <w:t>проблем</w:t>
      </w:r>
      <w:r w:rsidR="00193E38" w:rsidRPr="00286F6B">
        <w:rPr>
          <w:rFonts w:ascii="Times New Roman" w:hAnsi="Times New Roman" w:cs="Times New Roman"/>
          <w:sz w:val="28"/>
          <w:szCs w:val="28"/>
        </w:rPr>
        <w:t xml:space="preserve">, </w:t>
      </w:r>
      <w:r w:rsidR="006436CF" w:rsidRPr="00734EC1">
        <w:rPr>
          <w:rFonts w:ascii="Times New Roman" w:hAnsi="Times New Roman" w:cs="Times New Roman"/>
          <w:sz w:val="28"/>
          <w:szCs w:val="28"/>
        </w:rPr>
        <w:t>это</w:t>
      </w:r>
      <w:r w:rsidR="00193E38" w:rsidRPr="00734EC1">
        <w:rPr>
          <w:rFonts w:ascii="Times New Roman" w:hAnsi="Times New Roman" w:cs="Times New Roman"/>
          <w:sz w:val="28"/>
          <w:szCs w:val="28"/>
        </w:rPr>
        <w:t>:</w:t>
      </w:r>
      <w:r w:rsidR="006436CF" w:rsidRPr="00734EC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1245429"/>
    </w:p>
    <w:p w14:paraId="1934F031" w14:textId="67D9DA71" w:rsidR="006436CF" w:rsidRPr="00734EC1" w:rsidRDefault="00DA3E7C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7C">
        <w:rPr>
          <w:rFonts w:ascii="Times New Roman" w:hAnsi="Times New Roman" w:cs="Times New Roman"/>
          <w:sz w:val="28"/>
          <w:szCs w:val="28"/>
        </w:rPr>
        <w:t xml:space="preserve">- </w:t>
      </w:r>
      <w:r w:rsidR="006436CF" w:rsidRPr="00734EC1">
        <w:rPr>
          <w:rFonts w:ascii="Times New Roman" w:hAnsi="Times New Roman" w:cs="Times New Roman"/>
          <w:sz w:val="28"/>
          <w:szCs w:val="28"/>
        </w:rPr>
        <w:t xml:space="preserve">острая нехватка ваучеров детям на селе. </w:t>
      </w:r>
      <w:r w:rsidR="006436CF" w:rsidRPr="00734EC1">
        <w:rPr>
          <w:rFonts w:ascii="Times New Roman" w:hAnsi="Times New Roman" w:cs="Times New Roman"/>
          <w:bCs/>
          <w:sz w:val="28"/>
          <w:szCs w:val="28"/>
        </w:rPr>
        <w:t>Например, в Камыстинском районе</w:t>
      </w:r>
      <w:bookmarkEnd w:id="3"/>
      <w:r w:rsidR="006436CF" w:rsidRPr="00734EC1">
        <w:rPr>
          <w:rFonts w:ascii="Times New Roman" w:hAnsi="Times New Roman" w:cs="Times New Roman"/>
          <w:bCs/>
          <w:sz w:val="28"/>
          <w:szCs w:val="28"/>
        </w:rPr>
        <w:t xml:space="preserve"> 11 ваучеров на танцевальный кружок, 6 ваучеров на бисероплетение; </w:t>
      </w:r>
    </w:p>
    <w:p w14:paraId="0500CEC9" w14:textId="42AA10FD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 отсутствие возможностей у родителей отправить ребенка в творческий кружок за деньги, так как их не хватает;</w:t>
      </w:r>
    </w:p>
    <w:p w14:paraId="0B09B862" w14:textId="7C040E6B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 родители не могут пользоваться ЭЦП для подтверждения табеля посещаемости ребенка;</w:t>
      </w:r>
    </w:p>
    <w:p w14:paraId="0EF34665" w14:textId="60FD99D9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 низкая информированность руководителей ИП о работе на следующий период, так как неизвестно, сколько будет ваучеров. В первую очередь это касается стабильно сложившихся коллективов, где дети ходят и добиваются каких-либо результатов (участвуют в выставках, конкурсах вокалистов, танцевальных конкурсах);</w:t>
      </w:r>
    </w:p>
    <w:p w14:paraId="25E04C69" w14:textId="2F440EEE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</w:t>
      </w:r>
      <w:r w:rsidR="00A2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C1">
        <w:rPr>
          <w:rFonts w:ascii="Times New Roman" w:hAnsi="Times New Roman" w:cs="Times New Roman"/>
          <w:bCs/>
          <w:sz w:val="28"/>
          <w:szCs w:val="28"/>
        </w:rPr>
        <w:t>не учитываются дни для поездок на конкурс, например, дети едут на конкурс или фестиваль танцев в Астану, засчитывается только день выступления, подготовка и дни в поезде не учитываются;</w:t>
      </w:r>
    </w:p>
    <w:p w14:paraId="28E02912" w14:textId="10F6C801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2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C1">
        <w:rPr>
          <w:rFonts w:ascii="Times New Roman" w:hAnsi="Times New Roman" w:cs="Times New Roman"/>
          <w:bCs/>
          <w:sz w:val="28"/>
          <w:szCs w:val="28"/>
        </w:rPr>
        <w:t>не выдается документ об обучении в студии</w:t>
      </w:r>
      <w:r w:rsidR="00DA3E7C">
        <w:rPr>
          <w:rFonts w:ascii="Times New Roman" w:hAnsi="Times New Roman" w:cs="Times New Roman"/>
          <w:bCs/>
          <w:sz w:val="28"/>
          <w:szCs w:val="28"/>
        </w:rPr>
        <w:t>.</w:t>
      </w:r>
      <w:r w:rsidRPr="00734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3E7C">
        <w:rPr>
          <w:rFonts w:ascii="Times New Roman" w:hAnsi="Times New Roman" w:cs="Times New Roman"/>
          <w:bCs/>
          <w:sz w:val="28"/>
          <w:szCs w:val="28"/>
        </w:rPr>
        <w:t>М</w:t>
      </w:r>
      <w:r w:rsidRPr="00734EC1">
        <w:rPr>
          <w:rFonts w:ascii="Times New Roman" w:hAnsi="Times New Roman" w:cs="Times New Roman"/>
          <w:bCs/>
          <w:sz w:val="28"/>
          <w:szCs w:val="28"/>
        </w:rPr>
        <w:t>ожет нужно принять решение если ребенок занимается три и более года, и успешно, что-то все-таки выдавать</w:t>
      </w:r>
      <w:r w:rsidR="00DA3E7C">
        <w:rPr>
          <w:rFonts w:ascii="Times New Roman" w:hAnsi="Times New Roman" w:cs="Times New Roman"/>
          <w:bCs/>
          <w:sz w:val="28"/>
          <w:szCs w:val="28"/>
        </w:rPr>
        <w:t>;</w:t>
      </w:r>
    </w:p>
    <w:p w14:paraId="3A94519C" w14:textId="15F11ED2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</w:t>
      </w:r>
      <w:r w:rsidR="00A2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C1">
        <w:rPr>
          <w:rFonts w:ascii="Times New Roman" w:hAnsi="Times New Roman" w:cs="Times New Roman"/>
          <w:bCs/>
          <w:sz w:val="28"/>
          <w:szCs w:val="28"/>
        </w:rPr>
        <w:t>низкое участие детей в конкурсах и выставках, поэтому нет мотивировки детей, родителей, педагогов. В настоящее время есть возможность провести конкурсы онлайн, по зум, главное хотя бы раз в году провести итоговые выступления, конкурсы, выставки.  И результаты учитывать при распределении государственного творческого заказа</w:t>
      </w:r>
      <w:r w:rsidR="00DA3E7C">
        <w:rPr>
          <w:rFonts w:ascii="Times New Roman" w:hAnsi="Times New Roman" w:cs="Times New Roman"/>
          <w:bCs/>
          <w:sz w:val="28"/>
          <w:szCs w:val="28"/>
        </w:rPr>
        <w:t>;</w:t>
      </w:r>
      <w:r w:rsidRPr="00734E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0B9EBE" w14:textId="6996E66E" w:rsidR="006436CF" w:rsidRPr="00734EC1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</w:t>
      </w:r>
      <w:r w:rsidR="00A2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C1">
        <w:rPr>
          <w:rFonts w:ascii="Times New Roman" w:hAnsi="Times New Roman" w:cs="Times New Roman"/>
          <w:bCs/>
          <w:sz w:val="28"/>
          <w:szCs w:val="28"/>
        </w:rPr>
        <w:t>есть ли постоянная комиссия в управлении, которая контролирует количество получателей услуг</w:t>
      </w:r>
      <w:r w:rsidR="00DA3E7C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F128AB" w14:textId="03528F7E" w:rsidR="006436CF" w:rsidRDefault="006436C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EC1">
        <w:rPr>
          <w:rFonts w:ascii="Times New Roman" w:hAnsi="Times New Roman" w:cs="Times New Roman"/>
          <w:bCs/>
          <w:sz w:val="28"/>
          <w:szCs w:val="28"/>
        </w:rPr>
        <w:t>-</w:t>
      </w:r>
      <w:bookmarkStart w:id="4" w:name="_Hlk211261743"/>
      <w:r w:rsidR="00A273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C1">
        <w:rPr>
          <w:rFonts w:ascii="Times New Roman" w:hAnsi="Times New Roman" w:cs="Times New Roman"/>
          <w:bCs/>
          <w:sz w:val="28"/>
          <w:szCs w:val="28"/>
        </w:rPr>
        <w:t>проводятся ли конкурсы на лучшего поставщика услуг для развития качества и конкуренции среди организаций?</w:t>
      </w:r>
      <w:bookmarkEnd w:id="4"/>
    </w:p>
    <w:p w14:paraId="3529F67C" w14:textId="308BDDF4" w:rsidR="008E353E" w:rsidRDefault="006C1098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CAD">
        <w:rPr>
          <w:rFonts w:ascii="Times New Roman" w:hAnsi="Times New Roman" w:cs="Times New Roman"/>
          <w:b/>
          <w:sz w:val="28"/>
          <w:szCs w:val="28"/>
        </w:rPr>
        <w:t xml:space="preserve">Сарсембаева </w:t>
      </w:r>
      <w:r w:rsidR="008971BC" w:rsidRPr="00C74CAD">
        <w:rPr>
          <w:rFonts w:ascii="Times New Roman" w:hAnsi="Times New Roman" w:cs="Times New Roman"/>
          <w:b/>
          <w:sz w:val="28"/>
          <w:szCs w:val="28"/>
        </w:rPr>
        <w:t xml:space="preserve">Г.Ш.: - </w:t>
      </w:r>
      <w:r w:rsidR="008971BC" w:rsidRPr="00C74CAD">
        <w:rPr>
          <w:rFonts w:ascii="Times New Roman" w:hAnsi="Times New Roman" w:cs="Times New Roman"/>
          <w:bCs/>
          <w:sz w:val="28"/>
          <w:szCs w:val="28"/>
        </w:rPr>
        <w:t xml:space="preserve">заместитель руководителя ГУ «Управление </w:t>
      </w:r>
      <w:r w:rsidR="00B13D9D">
        <w:rPr>
          <w:rFonts w:ascii="Times New Roman" w:hAnsi="Times New Roman" w:cs="Times New Roman"/>
          <w:bCs/>
          <w:sz w:val="28"/>
          <w:szCs w:val="28"/>
          <w:lang w:val="kk-KZ"/>
        </w:rPr>
        <w:t>культуры</w:t>
      </w:r>
      <w:r w:rsidR="008971BC" w:rsidRPr="00C74CAD">
        <w:rPr>
          <w:rFonts w:ascii="Times New Roman" w:hAnsi="Times New Roman" w:cs="Times New Roman"/>
          <w:bCs/>
          <w:sz w:val="28"/>
          <w:szCs w:val="28"/>
        </w:rPr>
        <w:t xml:space="preserve"> акимата Костанайской области»</w:t>
      </w:r>
      <w:r w:rsidRPr="00C74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>ответила</w:t>
      </w:r>
      <w:r w:rsidR="0019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353E">
        <w:rPr>
          <w:rFonts w:ascii="Times New Roman" w:hAnsi="Times New Roman" w:cs="Times New Roman"/>
          <w:bCs/>
          <w:sz w:val="28"/>
          <w:szCs w:val="28"/>
        </w:rPr>
        <w:t>на озвученные вопросы</w:t>
      </w:r>
      <w:r w:rsidR="00BD696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F6D370" w14:textId="445880B6" w:rsidR="006C1098" w:rsidRDefault="008E353E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53E">
        <w:rPr>
          <w:rFonts w:ascii="Times New Roman" w:hAnsi="Times New Roman" w:cs="Times New Roman"/>
          <w:bCs/>
          <w:sz w:val="28"/>
          <w:szCs w:val="28"/>
        </w:rPr>
        <w:t>острая нехватка ваучеров детям на селе</w:t>
      </w:r>
      <w:r w:rsidR="00193E38">
        <w:rPr>
          <w:rFonts w:ascii="Times New Roman" w:hAnsi="Times New Roman" w:cs="Times New Roman"/>
          <w:bCs/>
          <w:sz w:val="28"/>
          <w:szCs w:val="28"/>
        </w:rPr>
        <w:t xml:space="preserve">. В </w:t>
      </w:r>
      <w:r w:rsidR="00BD696C">
        <w:rPr>
          <w:rFonts w:ascii="Times New Roman" w:hAnsi="Times New Roman" w:cs="Times New Roman"/>
          <w:bCs/>
          <w:sz w:val="28"/>
          <w:szCs w:val="28"/>
        </w:rPr>
        <w:t xml:space="preserve">качестве </w:t>
      </w:r>
      <w:r w:rsidR="00193E38" w:rsidRPr="008E353E">
        <w:rPr>
          <w:rFonts w:ascii="Times New Roman" w:hAnsi="Times New Roman" w:cs="Times New Roman"/>
          <w:bCs/>
          <w:sz w:val="28"/>
          <w:szCs w:val="28"/>
        </w:rPr>
        <w:t>пример</w:t>
      </w:r>
      <w:r w:rsidR="00193E38">
        <w:rPr>
          <w:rFonts w:ascii="Times New Roman" w:hAnsi="Times New Roman" w:cs="Times New Roman"/>
          <w:bCs/>
          <w:sz w:val="28"/>
          <w:szCs w:val="28"/>
        </w:rPr>
        <w:t>а</w:t>
      </w:r>
      <w:r w:rsidR="00193E38" w:rsidRPr="008E35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696C">
        <w:rPr>
          <w:rFonts w:ascii="Times New Roman" w:hAnsi="Times New Roman" w:cs="Times New Roman"/>
          <w:bCs/>
          <w:sz w:val="28"/>
          <w:szCs w:val="28"/>
        </w:rPr>
        <w:t xml:space="preserve">приведен </w:t>
      </w:r>
      <w:r w:rsidR="00BD696C" w:rsidRPr="008E353E">
        <w:rPr>
          <w:rFonts w:ascii="Times New Roman" w:hAnsi="Times New Roman" w:cs="Times New Roman"/>
          <w:bCs/>
          <w:sz w:val="28"/>
          <w:szCs w:val="28"/>
        </w:rPr>
        <w:t>Камыстинск</w:t>
      </w:r>
      <w:r w:rsidR="00BD696C">
        <w:rPr>
          <w:rFonts w:ascii="Times New Roman" w:hAnsi="Times New Roman" w:cs="Times New Roman"/>
          <w:bCs/>
          <w:sz w:val="28"/>
          <w:szCs w:val="28"/>
        </w:rPr>
        <w:t>ий</w:t>
      </w:r>
      <w:r w:rsidR="00BD696C" w:rsidRPr="008E353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193E38">
        <w:rPr>
          <w:rFonts w:ascii="Times New Roman" w:hAnsi="Times New Roman" w:cs="Times New Roman"/>
          <w:bCs/>
          <w:sz w:val="28"/>
          <w:szCs w:val="28"/>
        </w:rPr>
        <w:t>. М</w:t>
      </w:r>
      <w:r w:rsidR="00640D16">
        <w:rPr>
          <w:rFonts w:ascii="Times New Roman" w:hAnsi="Times New Roman" w:cs="Times New Roman"/>
          <w:bCs/>
          <w:sz w:val="28"/>
          <w:szCs w:val="28"/>
        </w:rPr>
        <w:t xml:space="preserve">ы не можем </w:t>
      </w:r>
      <w:r w:rsidR="004E11D9">
        <w:rPr>
          <w:rFonts w:ascii="Times New Roman" w:hAnsi="Times New Roman" w:cs="Times New Roman"/>
          <w:bCs/>
          <w:sz w:val="28"/>
          <w:szCs w:val="28"/>
        </w:rPr>
        <w:t>огранич</w:t>
      </w:r>
      <w:r w:rsidR="00640D16">
        <w:rPr>
          <w:rFonts w:ascii="Times New Roman" w:hAnsi="Times New Roman" w:cs="Times New Roman"/>
          <w:bCs/>
          <w:sz w:val="28"/>
          <w:szCs w:val="28"/>
        </w:rPr>
        <w:t>ивать</w:t>
      </w:r>
      <w:r w:rsidR="004E11D9">
        <w:rPr>
          <w:rFonts w:ascii="Times New Roman" w:hAnsi="Times New Roman" w:cs="Times New Roman"/>
          <w:bCs/>
          <w:sz w:val="28"/>
          <w:szCs w:val="28"/>
        </w:rPr>
        <w:t xml:space="preserve"> определенны</w:t>
      </w:r>
      <w:r w:rsidR="00640D16">
        <w:rPr>
          <w:rFonts w:ascii="Times New Roman" w:hAnsi="Times New Roman" w:cs="Times New Roman"/>
          <w:bCs/>
          <w:sz w:val="28"/>
          <w:szCs w:val="28"/>
        </w:rPr>
        <w:t>е</w:t>
      </w:r>
      <w:r w:rsidR="004E11D9">
        <w:rPr>
          <w:rFonts w:ascii="Times New Roman" w:hAnsi="Times New Roman" w:cs="Times New Roman"/>
          <w:bCs/>
          <w:sz w:val="28"/>
          <w:szCs w:val="28"/>
        </w:rPr>
        <w:t xml:space="preserve"> населенны</w:t>
      </w:r>
      <w:r w:rsidR="00640D16">
        <w:rPr>
          <w:rFonts w:ascii="Times New Roman" w:hAnsi="Times New Roman" w:cs="Times New Roman"/>
          <w:bCs/>
          <w:sz w:val="28"/>
          <w:szCs w:val="28"/>
        </w:rPr>
        <w:t>е</w:t>
      </w:r>
      <w:r w:rsidR="004E11D9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640D16">
        <w:rPr>
          <w:rFonts w:ascii="Times New Roman" w:hAnsi="Times New Roman" w:cs="Times New Roman"/>
          <w:bCs/>
          <w:sz w:val="28"/>
          <w:szCs w:val="28"/>
        </w:rPr>
        <w:t xml:space="preserve">ы, </w:t>
      </w:r>
      <w:r w:rsidR="00193E3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640D16">
        <w:rPr>
          <w:rFonts w:ascii="Times New Roman" w:hAnsi="Times New Roman" w:cs="Times New Roman"/>
          <w:bCs/>
          <w:sz w:val="28"/>
          <w:szCs w:val="28"/>
        </w:rPr>
        <w:t>г</w:t>
      </w:r>
      <w:r w:rsidR="00BD696C" w:rsidRPr="008E353E">
        <w:rPr>
          <w:rFonts w:ascii="Times New Roman" w:hAnsi="Times New Roman" w:cs="Times New Roman"/>
          <w:bCs/>
          <w:sz w:val="28"/>
          <w:szCs w:val="28"/>
        </w:rPr>
        <w:t>осударственный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A81" w:rsidRPr="00C74CAD">
        <w:rPr>
          <w:rFonts w:ascii="Times New Roman" w:hAnsi="Times New Roman" w:cs="Times New Roman"/>
          <w:bCs/>
          <w:sz w:val="28"/>
          <w:szCs w:val="28"/>
        </w:rPr>
        <w:t>творческий заказ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 xml:space="preserve"> нет лимит</w:t>
      </w:r>
      <w:r w:rsidR="00733A81" w:rsidRPr="00C74CAD">
        <w:rPr>
          <w:rFonts w:ascii="Times New Roman" w:hAnsi="Times New Roman" w:cs="Times New Roman"/>
          <w:bCs/>
          <w:sz w:val="28"/>
          <w:szCs w:val="28"/>
        </w:rPr>
        <w:t>а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33A81" w:rsidRPr="00C74CAD">
        <w:rPr>
          <w:rFonts w:ascii="Times New Roman" w:hAnsi="Times New Roman" w:cs="Times New Roman"/>
          <w:bCs/>
          <w:sz w:val="28"/>
          <w:szCs w:val="28"/>
        </w:rPr>
        <w:t>разрезе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 xml:space="preserve"> районов </w:t>
      </w:r>
      <w:r w:rsidR="00733A81" w:rsidRPr="00C74CA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>городов, потенциальные поставщики име</w:t>
      </w:r>
      <w:r w:rsidR="006533FB" w:rsidRPr="00C74CAD">
        <w:rPr>
          <w:rFonts w:ascii="Times New Roman" w:hAnsi="Times New Roman" w:cs="Times New Roman"/>
          <w:bCs/>
          <w:sz w:val="28"/>
          <w:szCs w:val="28"/>
        </w:rPr>
        <w:t>ю</w:t>
      </w:r>
      <w:r w:rsidR="00A24BA5" w:rsidRPr="00C74CAD">
        <w:rPr>
          <w:rFonts w:ascii="Times New Roman" w:hAnsi="Times New Roman" w:cs="Times New Roman"/>
          <w:bCs/>
          <w:sz w:val="28"/>
          <w:szCs w:val="28"/>
        </w:rPr>
        <w:t>т равные возможности</w:t>
      </w:r>
      <w:r w:rsidR="00193E38">
        <w:rPr>
          <w:rFonts w:ascii="Times New Roman" w:hAnsi="Times New Roman" w:cs="Times New Roman"/>
          <w:bCs/>
          <w:sz w:val="28"/>
          <w:szCs w:val="28"/>
        </w:rPr>
        <w:t>. Что</w:t>
      </w:r>
      <w:r w:rsidR="005A3587">
        <w:rPr>
          <w:rFonts w:ascii="Times New Roman" w:hAnsi="Times New Roman" w:cs="Times New Roman"/>
          <w:bCs/>
          <w:sz w:val="28"/>
          <w:szCs w:val="28"/>
        </w:rPr>
        <w:t xml:space="preserve"> касается </w:t>
      </w:r>
      <w:r w:rsidR="00640D16">
        <w:rPr>
          <w:rFonts w:ascii="Times New Roman" w:hAnsi="Times New Roman" w:cs="Times New Roman"/>
          <w:bCs/>
          <w:sz w:val="28"/>
          <w:szCs w:val="28"/>
        </w:rPr>
        <w:t>платны</w:t>
      </w:r>
      <w:r w:rsidR="00193E38">
        <w:rPr>
          <w:rFonts w:ascii="Times New Roman" w:hAnsi="Times New Roman" w:cs="Times New Roman"/>
          <w:bCs/>
          <w:sz w:val="28"/>
          <w:szCs w:val="28"/>
        </w:rPr>
        <w:t>х</w:t>
      </w:r>
      <w:r w:rsidR="00640D16">
        <w:rPr>
          <w:rFonts w:ascii="Times New Roman" w:hAnsi="Times New Roman" w:cs="Times New Roman"/>
          <w:bCs/>
          <w:sz w:val="28"/>
          <w:szCs w:val="28"/>
        </w:rPr>
        <w:t xml:space="preserve"> кружк</w:t>
      </w:r>
      <w:r w:rsidR="00193E38">
        <w:rPr>
          <w:rFonts w:ascii="Times New Roman" w:hAnsi="Times New Roman" w:cs="Times New Roman"/>
          <w:bCs/>
          <w:sz w:val="28"/>
          <w:szCs w:val="28"/>
        </w:rPr>
        <w:t>ов, то</w:t>
      </w:r>
      <w:r w:rsidR="005A3587">
        <w:rPr>
          <w:rFonts w:ascii="Times New Roman" w:hAnsi="Times New Roman" w:cs="Times New Roman"/>
          <w:bCs/>
          <w:sz w:val="28"/>
          <w:szCs w:val="28"/>
        </w:rPr>
        <w:t xml:space="preserve"> это вопрос предпринимательской </w:t>
      </w:r>
      <w:r w:rsidR="00D57BA7">
        <w:rPr>
          <w:rFonts w:ascii="Times New Roman" w:hAnsi="Times New Roman" w:cs="Times New Roman"/>
          <w:bCs/>
          <w:sz w:val="28"/>
          <w:szCs w:val="28"/>
        </w:rPr>
        <w:t>деятельности, Управление</w:t>
      </w:r>
      <w:r w:rsidR="005A3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3E38">
        <w:rPr>
          <w:rFonts w:ascii="Times New Roman" w:hAnsi="Times New Roman" w:cs="Times New Roman"/>
          <w:bCs/>
          <w:sz w:val="28"/>
          <w:szCs w:val="28"/>
        </w:rPr>
        <w:t xml:space="preserve">этот вопрос </w:t>
      </w:r>
      <w:r w:rsidR="005A3587">
        <w:rPr>
          <w:rFonts w:ascii="Times New Roman" w:hAnsi="Times New Roman" w:cs="Times New Roman"/>
          <w:bCs/>
          <w:sz w:val="28"/>
          <w:szCs w:val="28"/>
        </w:rPr>
        <w:t xml:space="preserve">не курирует. </w:t>
      </w:r>
      <w:r w:rsidR="00525CFF" w:rsidRPr="00525CFF">
        <w:rPr>
          <w:rFonts w:ascii="Times New Roman" w:hAnsi="Times New Roman" w:cs="Times New Roman"/>
          <w:bCs/>
          <w:sz w:val="28"/>
          <w:szCs w:val="28"/>
        </w:rPr>
        <w:t>Основная цель государственного творческого заказа — максимально охватить детей от 4 до 18 лет бесплатными занятиями в кружках и секциях</w:t>
      </w:r>
      <w:r w:rsidR="00525CFF">
        <w:rPr>
          <w:rFonts w:ascii="Times New Roman" w:hAnsi="Times New Roman" w:cs="Times New Roman"/>
          <w:bCs/>
          <w:sz w:val="28"/>
          <w:szCs w:val="28"/>
        </w:rPr>
        <w:t>;</w:t>
      </w:r>
      <w:r w:rsidR="00D96C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2CDC2E" w14:textId="2F7614F5" w:rsidR="006F6020" w:rsidRDefault="00193E38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E38">
        <w:rPr>
          <w:rFonts w:ascii="Times New Roman" w:hAnsi="Times New Roman" w:cs="Times New Roman"/>
          <w:b/>
          <w:sz w:val="28"/>
          <w:szCs w:val="28"/>
        </w:rPr>
        <w:t>П</w:t>
      </w:r>
      <w:r w:rsidR="00525CFF" w:rsidRPr="00193E38">
        <w:rPr>
          <w:rFonts w:ascii="Times New Roman" w:hAnsi="Times New Roman" w:cs="Times New Roman"/>
          <w:b/>
          <w:sz w:val="28"/>
          <w:szCs w:val="28"/>
        </w:rPr>
        <w:t>о третьему вопросу:</w:t>
      </w:r>
      <w:r w:rsidR="00525CFF" w:rsidRPr="00525C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25CFF">
        <w:rPr>
          <w:rFonts w:ascii="Times New Roman" w:hAnsi="Times New Roman" w:cs="Times New Roman"/>
          <w:bCs/>
          <w:sz w:val="28"/>
          <w:szCs w:val="28"/>
        </w:rPr>
        <w:t>цифровизация вошла во все сферы наш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="00525CFF">
        <w:rPr>
          <w:rFonts w:ascii="Times New Roman" w:hAnsi="Times New Roman" w:cs="Times New Roman"/>
          <w:bCs/>
          <w:sz w:val="28"/>
          <w:szCs w:val="28"/>
        </w:rPr>
        <w:t xml:space="preserve"> жизн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525C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некоторых населенных пунктах </w:t>
      </w:r>
      <w:r w:rsidR="00D57BA7">
        <w:rPr>
          <w:rFonts w:ascii="Times New Roman" w:hAnsi="Times New Roman" w:cs="Times New Roman"/>
          <w:bCs/>
          <w:sz w:val="28"/>
          <w:szCs w:val="28"/>
        </w:rPr>
        <w:t>имеется проблема</w:t>
      </w:r>
      <w:r w:rsidR="00525CFF">
        <w:rPr>
          <w:rFonts w:ascii="Times New Roman" w:hAnsi="Times New Roman" w:cs="Times New Roman"/>
          <w:bCs/>
          <w:sz w:val="28"/>
          <w:szCs w:val="28"/>
        </w:rPr>
        <w:t xml:space="preserve"> доступа к интернету. Для этого у нас местные акиматы всегда мо</w:t>
      </w:r>
      <w:r w:rsidR="003B72FF">
        <w:rPr>
          <w:rFonts w:ascii="Times New Roman" w:hAnsi="Times New Roman" w:cs="Times New Roman"/>
          <w:bCs/>
          <w:sz w:val="28"/>
          <w:szCs w:val="28"/>
        </w:rPr>
        <w:t>гут</w:t>
      </w:r>
      <w:r w:rsidR="00525CFF">
        <w:rPr>
          <w:rFonts w:ascii="Times New Roman" w:hAnsi="Times New Roman" w:cs="Times New Roman"/>
          <w:bCs/>
          <w:sz w:val="28"/>
          <w:szCs w:val="28"/>
        </w:rPr>
        <w:t xml:space="preserve"> оказать помощь</w:t>
      </w:r>
      <w:r w:rsidR="00A06B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2F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57BA7">
        <w:rPr>
          <w:rFonts w:ascii="Times New Roman" w:hAnsi="Times New Roman" w:cs="Times New Roman"/>
          <w:bCs/>
          <w:sz w:val="28"/>
          <w:szCs w:val="28"/>
        </w:rPr>
        <w:t>доступом к</w:t>
      </w:r>
      <w:r w:rsidR="00A06B02">
        <w:rPr>
          <w:rFonts w:ascii="Times New Roman" w:hAnsi="Times New Roman" w:cs="Times New Roman"/>
          <w:bCs/>
          <w:sz w:val="28"/>
          <w:szCs w:val="28"/>
        </w:rPr>
        <w:t xml:space="preserve"> интернет</w:t>
      </w:r>
      <w:r w:rsidR="003B72FF">
        <w:rPr>
          <w:rFonts w:ascii="Times New Roman" w:hAnsi="Times New Roman" w:cs="Times New Roman"/>
          <w:bCs/>
          <w:sz w:val="28"/>
          <w:szCs w:val="28"/>
        </w:rPr>
        <w:t>у</w:t>
      </w:r>
      <w:r w:rsidR="00525CFF">
        <w:rPr>
          <w:rFonts w:ascii="Times New Roman" w:hAnsi="Times New Roman" w:cs="Times New Roman"/>
          <w:bCs/>
          <w:sz w:val="28"/>
          <w:szCs w:val="28"/>
        </w:rPr>
        <w:t>.</w:t>
      </w:r>
      <w:r w:rsidR="003F5F67" w:rsidRPr="003F5F67">
        <w:t xml:space="preserve"> </w:t>
      </w:r>
      <w:r w:rsidR="007220B1" w:rsidRPr="007220B1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7220B1">
        <w:rPr>
          <w:rFonts w:ascii="Times New Roman" w:hAnsi="Times New Roman" w:cs="Times New Roman"/>
          <w:sz w:val="28"/>
          <w:szCs w:val="28"/>
        </w:rPr>
        <w:t>данной г</w:t>
      </w:r>
      <w:r w:rsidR="003F5F67">
        <w:rPr>
          <w:rFonts w:ascii="Times New Roman" w:hAnsi="Times New Roman" w:cs="Times New Roman"/>
          <w:bCs/>
          <w:sz w:val="28"/>
          <w:szCs w:val="28"/>
        </w:rPr>
        <w:t>осударственн</w:t>
      </w:r>
      <w:r w:rsidR="007220B1">
        <w:rPr>
          <w:rFonts w:ascii="Times New Roman" w:hAnsi="Times New Roman" w:cs="Times New Roman"/>
          <w:bCs/>
          <w:sz w:val="28"/>
          <w:szCs w:val="28"/>
        </w:rPr>
        <w:t>ой</w:t>
      </w:r>
      <w:r w:rsidR="003F5F67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7220B1">
        <w:rPr>
          <w:rFonts w:ascii="Times New Roman" w:hAnsi="Times New Roman" w:cs="Times New Roman"/>
          <w:bCs/>
          <w:sz w:val="28"/>
          <w:szCs w:val="28"/>
        </w:rPr>
        <w:t>и</w:t>
      </w:r>
      <w:r w:rsidR="003F5F67" w:rsidRPr="003F5F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0B1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3F5F67" w:rsidRPr="003F5F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C47" w:rsidRPr="003F5F67">
        <w:rPr>
          <w:rFonts w:ascii="Times New Roman" w:hAnsi="Times New Roman" w:cs="Times New Roman"/>
          <w:bCs/>
          <w:sz w:val="28"/>
          <w:szCs w:val="28"/>
        </w:rPr>
        <w:t>электр</w:t>
      </w:r>
      <w:r w:rsidR="00D96C47">
        <w:rPr>
          <w:rFonts w:ascii="Times New Roman" w:hAnsi="Times New Roman" w:cs="Times New Roman"/>
          <w:bCs/>
          <w:sz w:val="28"/>
          <w:szCs w:val="28"/>
        </w:rPr>
        <w:t>о</w:t>
      </w:r>
      <w:r w:rsidR="00D96C47" w:rsidRPr="003F5F67">
        <w:rPr>
          <w:rFonts w:ascii="Times New Roman" w:hAnsi="Times New Roman" w:cs="Times New Roman"/>
          <w:bCs/>
          <w:sz w:val="28"/>
          <w:szCs w:val="28"/>
        </w:rPr>
        <w:t>нно</w:t>
      </w:r>
      <w:r w:rsidR="003B72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EED374" w14:textId="600EBB97" w:rsidR="006F6020" w:rsidRDefault="003B72F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>окумент об окончании студии или кружка законом не предусмотрен. Отметила, что цель реализации государственного творческого заказа — это обеспечение досуг</w:t>
      </w:r>
      <w:r w:rsidR="00D63FBF">
        <w:rPr>
          <w:rFonts w:ascii="Times New Roman" w:hAnsi="Times New Roman" w:cs="Times New Roman"/>
          <w:bCs/>
          <w:sz w:val="28"/>
          <w:szCs w:val="28"/>
        </w:rPr>
        <w:t>а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 xml:space="preserve"> детей. Поэтому </w:t>
      </w:r>
      <w:r w:rsidR="00D63FB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>отлич</w:t>
      </w:r>
      <w:r w:rsidR="00D63FBF">
        <w:rPr>
          <w:rFonts w:ascii="Times New Roman" w:hAnsi="Times New Roman" w:cs="Times New Roman"/>
          <w:bCs/>
          <w:sz w:val="28"/>
          <w:szCs w:val="28"/>
        </w:rPr>
        <w:t>ие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 xml:space="preserve"> от другой платформы </w:t>
      </w:r>
      <w:r w:rsidR="00D63FBF" w:rsidRPr="006F6020">
        <w:rPr>
          <w:rFonts w:ascii="Times New Roman" w:hAnsi="Times New Roman" w:cs="Times New Roman"/>
          <w:bCs/>
          <w:sz w:val="28"/>
          <w:szCs w:val="28"/>
        </w:rPr>
        <w:t xml:space="preserve">при наличии сводобных </w:t>
      </w:r>
      <w:r w:rsidR="00D63FBF">
        <w:rPr>
          <w:rFonts w:ascii="Times New Roman" w:hAnsi="Times New Roman" w:cs="Times New Roman"/>
          <w:bCs/>
          <w:sz w:val="28"/>
          <w:szCs w:val="28"/>
        </w:rPr>
        <w:t>ваучеров</w:t>
      </w:r>
      <w:r w:rsidR="00D63FBF" w:rsidRPr="006F6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>дет</w:t>
      </w:r>
      <w:r w:rsidR="00D63FBF">
        <w:rPr>
          <w:rFonts w:ascii="Times New Roman" w:hAnsi="Times New Roman" w:cs="Times New Roman"/>
          <w:bCs/>
          <w:sz w:val="28"/>
          <w:szCs w:val="28"/>
        </w:rPr>
        <w:t>и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 xml:space="preserve"> принима</w:t>
      </w:r>
      <w:r w:rsidR="00D63FBF">
        <w:rPr>
          <w:rFonts w:ascii="Times New Roman" w:hAnsi="Times New Roman" w:cs="Times New Roman"/>
          <w:bCs/>
          <w:sz w:val="28"/>
          <w:szCs w:val="28"/>
        </w:rPr>
        <w:t>ю</w:t>
      </w:r>
      <w:r w:rsidR="006F6020" w:rsidRPr="006F6020">
        <w:rPr>
          <w:rFonts w:ascii="Times New Roman" w:hAnsi="Times New Roman" w:cs="Times New Roman"/>
          <w:bCs/>
          <w:sz w:val="28"/>
          <w:szCs w:val="28"/>
        </w:rPr>
        <w:t>тся без проведения конкурса</w:t>
      </w:r>
      <w:r w:rsidR="00D63FB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670B304" w14:textId="303F7FBA" w:rsidR="00525CFF" w:rsidRDefault="00D63FBF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1B5EDE">
        <w:rPr>
          <w:rFonts w:ascii="Times New Roman" w:hAnsi="Times New Roman" w:cs="Times New Roman"/>
          <w:bCs/>
          <w:sz w:val="28"/>
          <w:szCs w:val="28"/>
        </w:rPr>
        <w:t>асательно вопросов</w:t>
      </w:r>
      <w:r w:rsidR="006F6020">
        <w:rPr>
          <w:rFonts w:ascii="Times New Roman" w:hAnsi="Times New Roman" w:cs="Times New Roman"/>
          <w:bCs/>
          <w:sz w:val="28"/>
          <w:szCs w:val="28"/>
        </w:rPr>
        <w:t xml:space="preserve"> контроля количеств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F60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F6020">
        <w:rPr>
          <w:rFonts w:ascii="Times New Roman" w:hAnsi="Times New Roman" w:cs="Times New Roman"/>
          <w:bCs/>
          <w:sz w:val="28"/>
          <w:szCs w:val="28"/>
        </w:rPr>
        <w:t>услугополучателей</w:t>
      </w:r>
      <w:proofErr w:type="spellEnd"/>
      <w:r w:rsidR="001B5EDE">
        <w:rPr>
          <w:rFonts w:ascii="Times New Roman" w:hAnsi="Times New Roman" w:cs="Times New Roman"/>
          <w:bCs/>
          <w:sz w:val="28"/>
          <w:szCs w:val="28"/>
        </w:rPr>
        <w:t>,</w:t>
      </w:r>
      <w:r w:rsidR="001B5EDE" w:rsidRPr="001B5EDE">
        <w:t xml:space="preserve"> </w:t>
      </w:r>
      <w:r w:rsidR="001B5EDE" w:rsidRPr="001B5EDE">
        <w:rPr>
          <w:rFonts w:ascii="Times New Roman" w:hAnsi="Times New Roman" w:cs="Times New Roman"/>
          <w:bCs/>
          <w:sz w:val="28"/>
          <w:szCs w:val="28"/>
        </w:rPr>
        <w:t>проводятся ли конкурсы на лучшего поставщика услуг для развития качества и конкуренции среди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020">
        <w:rPr>
          <w:rFonts w:ascii="Times New Roman" w:hAnsi="Times New Roman" w:cs="Times New Roman"/>
          <w:bCs/>
          <w:sz w:val="28"/>
          <w:szCs w:val="28"/>
        </w:rPr>
        <w:t>ответила, что</w:t>
      </w:r>
      <w:r w:rsidR="001B5EDE" w:rsidRPr="001B5EDE">
        <w:t xml:space="preserve"> </w:t>
      </w:r>
      <w:r w:rsidR="001B5EDE" w:rsidRPr="001B5EDE">
        <w:rPr>
          <w:rFonts w:ascii="Times New Roman" w:hAnsi="Times New Roman" w:cs="Times New Roman"/>
          <w:bCs/>
          <w:sz w:val="28"/>
          <w:szCs w:val="28"/>
        </w:rPr>
        <w:t>оператор государственного творческого заказа в соответствии с действующим законодательством не имеет контрольных функций</w:t>
      </w:r>
      <w:r w:rsidR="001B5EDE">
        <w:rPr>
          <w:rFonts w:ascii="Times New Roman" w:hAnsi="Times New Roman" w:cs="Times New Roman"/>
          <w:bCs/>
          <w:sz w:val="28"/>
          <w:szCs w:val="28"/>
        </w:rPr>
        <w:t>,</w:t>
      </w:r>
      <w:r w:rsidR="006F6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EDE" w:rsidRPr="001B5EDE">
        <w:rPr>
          <w:rFonts w:ascii="Times New Roman" w:hAnsi="Times New Roman" w:cs="Times New Roman"/>
          <w:bCs/>
          <w:sz w:val="28"/>
          <w:szCs w:val="28"/>
        </w:rPr>
        <w:t>конкурсы на лучшего поставщика</w:t>
      </w:r>
      <w:r w:rsidR="001B5EDE">
        <w:rPr>
          <w:rFonts w:ascii="Times New Roman" w:hAnsi="Times New Roman" w:cs="Times New Roman"/>
          <w:bCs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bCs/>
          <w:sz w:val="28"/>
          <w:szCs w:val="28"/>
        </w:rPr>
        <w:t>ы. П</w:t>
      </w:r>
      <w:r w:rsidR="001B5EDE">
        <w:rPr>
          <w:rFonts w:ascii="Times New Roman" w:hAnsi="Times New Roman" w:cs="Times New Roman"/>
          <w:bCs/>
          <w:sz w:val="28"/>
          <w:szCs w:val="28"/>
        </w:rPr>
        <w:t xml:space="preserve">ри </w:t>
      </w:r>
      <w:r w:rsidR="006B54D6">
        <w:rPr>
          <w:rFonts w:ascii="Times New Roman" w:hAnsi="Times New Roman" w:cs="Times New Roman"/>
          <w:bCs/>
          <w:sz w:val="28"/>
          <w:szCs w:val="28"/>
        </w:rPr>
        <w:t>этом нами</w:t>
      </w:r>
      <w:r w:rsidR="001B5EDE">
        <w:rPr>
          <w:rFonts w:ascii="Times New Roman" w:hAnsi="Times New Roman" w:cs="Times New Roman"/>
          <w:bCs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1B5EDE">
        <w:rPr>
          <w:rFonts w:ascii="Times New Roman" w:hAnsi="Times New Roman" w:cs="Times New Roman"/>
          <w:bCs/>
          <w:sz w:val="28"/>
          <w:szCs w:val="28"/>
        </w:rPr>
        <w:t>тся площадк</w:t>
      </w:r>
      <w:r w:rsidR="00FE6ADA">
        <w:rPr>
          <w:rFonts w:ascii="Times New Roman" w:hAnsi="Times New Roman" w:cs="Times New Roman"/>
          <w:bCs/>
          <w:sz w:val="28"/>
          <w:szCs w:val="28"/>
        </w:rPr>
        <w:t>и</w:t>
      </w:r>
      <w:r w:rsidR="001B5E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ADA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FE6ADA">
        <w:rPr>
          <w:rFonts w:ascii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hAnsi="Times New Roman" w:cs="Times New Roman"/>
          <w:bCs/>
          <w:sz w:val="28"/>
          <w:szCs w:val="28"/>
        </w:rPr>
        <w:t>ьми</w:t>
      </w:r>
      <w:r w:rsidR="00FE6ADA">
        <w:rPr>
          <w:rFonts w:ascii="Times New Roman" w:hAnsi="Times New Roman" w:cs="Times New Roman"/>
          <w:bCs/>
          <w:sz w:val="28"/>
          <w:szCs w:val="28"/>
        </w:rPr>
        <w:t xml:space="preserve"> концерт</w:t>
      </w:r>
      <w:r>
        <w:rPr>
          <w:rFonts w:ascii="Times New Roman" w:hAnsi="Times New Roman" w:cs="Times New Roman"/>
          <w:bCs/>
          <w:sz w:val="28"/>
          <w:szCs w:val="28"/>
        </w:rPr>
        <w:t>ов. А показательные концерты проводят</w:t>
      </w:r>
      <w:r w:rsidR="00FA7C19">
        <w:rPr>
          <w:rFonts w:ascii="Times New Roman" w:hAnsi="Times New Roman" w:cs="Times New Roman"/>
          <w:bCs/>
          <w:sz w:val="28"/>
          <w:szCs w:val="28"/>
        </w:rPr>
        <w:t xml:space="preserve">ся Поставщиками с </w:t>
      </w:r>
      <w:r w:rsidR="006B54D6">
        <w:rPr>
          <w:rFonts w:ascii="Times New Roman" w:hAnsi="Times New Roman" w:cs="Times New Roman"/>
          <w:bCs/>
          <w:sz w:val="28"/>
          <w:szCs w:val="28"/>
        </w:rPr>
        <w:t>согласия родителей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E6A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DC6F07" w14:textId="77777777" w:rsidR="00D91914" w:rsidRPr="00D91914" w:rsidRDefault="00D91914" w:rsidP="00286F6B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1914">
        <w:rPr>
          <w:rFonts w:ascii="Times New Roman" w:hAnsi="Times New Roman" w:cs="Times New Roman"/>
          <w:bCs/>
          <w:i/>
          <w:iCs/>
          <w:sz w:val="28"/>
          <w:szCs w:val="28"/>
        </w:rPr>
        <w:t>(обсуждение)</w:t>
      </w:r>
    </w:p>
    <w:p w14:paraId="26B0748B" w14:textId="3B240557" w:rsidR="005407C7" w:rsidRPr="005407C7" w:rsidRDefault="006C1098" w:rsidP="00DA3E7C">
      <w:pPr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71BC">
        <w:rPr>
          <w:rFonts w:ascii="Times New Roman" w:hAnsi="Times New Roman" w:cs="Times New Roman"/>
          <w:b/>
          <w:sz w:val="28"/>
          <w:szCs w:val="28"/>
        </w:rPr>
        <w:tab/>
      </w:r>
      <w:r w:rsidR="005407C7" w:rsidRPr="005407C7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="00540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DCA" w:rsidRPr="00020DCA">
        <w:rPr>
          <w:rFonts w:ascii="Times New Roman" w:hAnsi="Times New Roman" w:cs="Times New Roman"/>
          <w:bCs/>
          <w:sz w:val="28"/>
          <w:szCs w:val="28"/>
        </w:rPr>
        <w:t xml:space="preserve">спросил </w:t>
      </w:r>
      <w:r w:rsidR="00FA7C19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020DCA" w:rsidRPr="00020DCA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общественного мониторинга </w:t>
      </w:r>
      <w:r w:rsidR="00FA7C1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20DCA" w:rsidRPr="00020DCA">
        <w:rPr>
          <w:rFonts w:ascii="Times New Roman" w:hAnsi="Times New Roman" w:cs="Times New Roman"/>
          <w:bCs/>
          <w:sz w:val="28"/>
          <w:szCs w:val="28"/>
        </w:rPr>
        <w:t>жела</w:t>
      </w:r>
      <w:r w:rsidR="00FA7C19">
        <w:rPr>
          <w:rFonts w:ascii="Times New Roman" w:hAnsi="Times New Roman" w:cs="Times New Roman"/>
          <w:bCs/>
          <w:sz w:val="28"/>
          <w:szCs w:val="28"/>
        </w:rPr>
        <w:t>нии</w:t>
      </w:r>
      <w:r w:rsidR="00020DCA" w:rsidRPr="00020DCA">
        <w:rPr>
          <w:rFonts w:ascii="Times New Roman" w:hAnsi="Times New Roman" w:cs="Times New Roman"/>
          <w:bCs/>
          <w:sz w:val="28"/>
          <w:szCs w:val="28"/>
        </w:rPr>
        <w:t xml:space="preserve"> выступ</w:t>
      </w:r>
      <w:r w:rsidR="00AE05C3">
        <w:rPr>
          <w:rFonts w:ascii="Times New Roman" w:hAnsi="Times New Roman" w:cs="Times New Roman"/>
          <w:bCs/>
          <w:sz w:val="28"/>
          <w:szCs w:val="28"/>
        </w:rPr>
        <w:t>и</w:t>
      </w:r>
      <w:r w:rsidR="00020DCA" w:rsidRPr="00020DCA">
        <w:rPr>
          <w:rFonts w:ascii="Times New Roman" w:hAnsi="Times New Roman" w:cs="Times New Roman"/>
          <w:bCs/>
          <w:sz w:val="28"/>
          <w:szCs w:val="28"/>
        </w:rPr>
        <w:t>ть</w:t>
      </w:r>
      <w:r w:rsidR="00FA7C19">
        <w:rPr>
          <w:rFonts w:ascii="Times New Roman" w:hAnsi="Times New Roman" w:cs="Times New Roman"/>
          <w:bCs/>
          <w:sz w:val="28"/>
          <w:szCs w:val="28"/>
        </w:rPr>
        <w:t>.</w:t>
      </w:r>
      <w:r w:rsidR="00AE05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076C6A" w14:textId="5B3B3BD5" w:rsidR="00D82CCC" w:rsidRDefault="000C370E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34EC1">
        <w:rPr>
          <w:b/>
          <w:sz w:val="28"/>
          <w:szCs w:val="28"/>
        </w:rPr>
        <w:t xml:space="preserve">Лапшина Н.А.: </w:t>
      </w:r>
      <w:r w:rsidR="00D82CCC" w:rsidRPr="00734EC1">
        <w:rPr>
          <w:bCs/>
          <w:sz w:val="28"/>
          <w:szCs w:val="28"/>
        </w:rPr>
        <w:t xml:space="preserve">выступила </w:t>
      </w:r>
      <w:r w:rsidR="003D72F1" w:rsidRPr="00734EC1">
        <w:rPr>
          <w:bCs/>
          <w:sz w:val="28"/>
          <w:szCs w:val="28"/>
        </w:rPr>
        <w:t>с информаци</w:t>
      </w:r>
      <w:r w:rsidR="00733A81" w:rsidRPr="00734EC1">
        <w:rPr>
          <w:bCs/>
          <w:sz w:val="28"/>
          <w:szCs w:val="28"/>
        </w:rPr>
        <w:t>ей</w:t>
      </w:r>
      <w:r w:rsidR="003D72F1" w:rsidRPr="00734EC1">
        <w:rPr>
          <w:bCs/>
          <w:sz w:val="28"/>
          <w:szCs w:val="28"/>
        </w:rPr>
        <w:t xml:space="preserve"> о</w:t>
      </w:r>
      <w:r w:rsidR="00D82CCC" w:rsidRPr="00734EC1">
        <w:rPr>
          <w:bCs/>
          <w:sz w:val="28"/>
          <w:szCs w:val="28"/>
        </w:rPr>
        <w:t xml:space="preserve"> платформ</w:t>
      </w:r>
      <w:r w:rsidR="003D72F1" w:rsidRPr="00734EC1">
        <w:rPr>
          <w:bCs/>
          <w:sz w:val="28"/>
          <w:szCs w:val="28"/>
        </w:rPr>
        <w:t>е</w:t>
      </w:r>
      <w:r w:rsidR="00D82CCC" w:rsidRPr="00734EC1">
        <w:rPr>
          <w:bCs/>
          <w:sz w:val="28"/>
          <w:szCs w:val="28"/>
        </w:rPr>
        <w:t xml:space="preserve"> </w:t>
      </w:r>
      <w:bookmarkStart w:id="5" w:name="_Hlk211332588"/>
      <w:r w:rsidR="00D82CCC" w:rsidRPr="00734EC1">
        <w:rPr>
          <w:bCs/>
          <w:sz w:val="28"/>
          <w:szCs w:val="28"/>
        </w:rPr>
        <w:t>«</w:t>
      </w:r>
      <w:r w:rsidRPr="00734EC1">
        <w:rPr>
          <w:bCs/>
          <w:sz w:val="28"/>
          <w:szCs w:val="28"/>
        </w:rPr>
        <w:t>DamuBala</w:t>
      </w:r>
      <w:bookmarkEnd w:id="5"/>
      <w:r w:rsidRPr="00734EC1">
        <w:rPr>
          <w:bCs/>
          <w:sz w:val="28"/>
          <w:szCs w:val="28"/>
        </w:rPr>
        <w:t>» - для детей в возрасте от 4 до 17 (включительно) лет, предоставляющ</w:t>
      </w:r>
      <w:r w:rsidR="006533FB" w:rsidRPr="00734EC1">
        <w:rPr>
          <w:bCs/>
          <w:sz w:val="28"/>
          <w:szCs w:val="28"/>
        </w:rPr>
        <w:t>ей</w:t>
      </w:r>
      <w:r w:rsidRPr="00734EC1">
        <w:rPr>
          <w:bCs/>
          <w:sz w:val="28"/>
          <w:szCs w:val="28"/>
        </w:rPr>
        <w:t xml:space="preserve"> возможность бесплатной записи в кружки в рамках программы подушевого финансирования. </w:t>
      </w:r>
      <w:r w:rsidR="009B5FDB" w:rsidRPr="00734EC1">
        <w:rPr>
          <w:bCs/>
          <w:sz w:val="28"/>
          <w:szCs w:val="28"/>
        </w:rPr>
        <w:t xml:space="preserve">«DamuBala» — это не просто кружки и секции. </w:t>
      </w:r>
      <w:r w:rsidR="00190267">
        <w:rPr>
          <w:bCs/>
          <w:sz w:val="28"/>
          <w:szCs w:val="28"/>
        </w:rPr>
        <w:t>Данн</w:t>
      </w:r>
      <w:r w:rsidR="00073569">
        <w:rPr>
          <w:bCs/>
          <w:sz w:val="28"/>
          <w:szCs w:val="28"/>
        </w:rPr>
        <w:t>ая</w:t>
      </w:r>
      <w:r w:rsidR="00190267">
        <w:rPr>
          <w:bCs/>
          <w:sz w:val="28"/>
          <w:szCs w:val="28"/>
        </w:rPr>
        <w:t xml:space="preserve"> платформа дает </w:t>
      </w:r>
      <w:r w:rsidR="00190267" w:rsidRPr="00190267">
        <w:rPr>
          <w:bCs/>
          <w:sz w:val="28"/>
          <w:szCs w:val="28"/>
        </w:rPr>
        <w:t xml:space="preserve">возможность для ребёнка раскрыть свой талант, стать увереннее, </w:t>
      </w:r>
      <w:r w:rsidR="00190267" w:rsidRPr="00190267">
        <w:rPr>
          <w:bCs/>
          <w:sz w:val="28"/>
          <w:szCs w:val="28"/>
        </w:rPr>
        <w:lastRenderedPageBreak/>
        <w:t>социализироваться.</w:t>
      </w:r>
      <w:r w:rsidR="00190267">
        <w:rPr>
          <w:bCs/>
          <w:sz w:val="28"/>
          <w:szCs w:val="28"/>
        </w:rPr>
        <w:t xml:space="preserve"> </w:t>
      </w:r>
      <w:r w:rsidR="00190267" w:rsidRPr="00190267">
        <w:rPr>
          <w:bCs/>
          <w:sz w:val="28"/>
          <w:szCs w:val="28"/>
        </w:rPr>
        <w:t>Когда я была в Костанае и Качаре, я видела, как дети учатся музыке, вокалу, танцам, рисованию. Их глаза горели. Родители говорили: «Если бы не эта программа, наши дети не имели бы шанса развиваться».</w:t>
      </w:r>
      <w:r w:rsidR="00190267">
        <w:rPr>
          <w:bCs/>
          <w:sz w:val="28"/>
          <w:szCs w:val="28"/>
        </w:rPr>
        <w:t xml:space="preserve"> </w:t>
      </w:r>
      <w:r w:rsidR="00190267" w:rsidRPr="00190267">
        <w:rPr>
          <w:bCs/>
          <w:sz w:val="28"/>
          <w:szCs w:val="28"/>
        </w:rPr>
        <w:t>Именно такие примеры показывают, что программа реально работает.</w:t>
      </w:r>
      <w:r w:rsidR="00190267">
        <w:rPr>
          <w:bCs/>
          <w:sz w:val="28"/>
          <w:szCs w:val="28"/>
        </w:rPr>
        <w:t xml:space="preserve"> </w:t>
      </w:r>
      <w:r w:rsidR="00190267" w:rsidRPr="00190267">
        <w:rPr>
          <w:bCs/>
          <w:sz w:val="28"/>
          <w:szCs w:val="28"/>
        </w:rPr>
        <w:t>Но вместе с положительными результатами мы видим и проблемы, которые нельзя игнорировать.</w:t>
      </w:r>
      <w:r w:rsidR="00190267">
        <w:rPr>
          <w:bCs/>
          <w:sz w:val="28"/>
          <w:szCs w:val="28"/>
        </w:rPr>
        <w:t xml:space="preserve"> Недостаток финансирования и очереди,</w:t>
      </w:r>
      <w:r w:rsidR="00190267" w:rsidRPr="00190267">
        <w:t xml:space="preserve"> </w:t>
      </w:r>
      <w:r w:rsidR="00073569" w:rsidRPr="00073569">
        <w:rPr>
          <w:sz w:val="28"/>
          <w:szCs w:val="28"/>
        </w:rPr>
        <w:t>д</w:t>
      </w:r>
      <w:r w:rsidR="00190267" w:rsidRPr="00190267">
        <w:rPr>
          <w:bCs/>
          <w:sz w:val="28"/>
          <w:szCs w:val="28"/>
        </w:rPr>
        <w:t>ефицит педагогов, особенно в сельской местности</w:t>
      </w:r>
      <w:r w:rsidR="00190267">
        <w:rPr>
          <w:bCs/>
          <w:sz w:val="28"/>
          <w:szCs w:val="28"/>
        </w:rPr>
        <w:t>,</w:t>
      </w:r>
      <w:r w:rsidR="00190267" w:rsidRPr="00190267">
        <w:t xml:space="preserve"> </w:t>
      </w:r>
      <w:r w:rsidR="00190267" w:rsidRPr="00190267">
        <w:rPr>
          <w:sz w:val="28"/>
          <w:szCs w:val="28"/>
        </w:rPr>
        <w:t>родители месяцами стоят в очередях за ваучерами, многие сдаются</w:t>
      </w:r>
      <w:r w:rsidR="00190267">
        <w:rPr>
          <w:sz w:val="28"/>
          <w:szCs w:val="28"/>
        </w:rPr>
        <w:t>,</w:t>
      </w:r>
      <w:r w:rsidR="00190267" w:rsidRPr="00190267">
        <w:t xml:space="preserve"> </w:t>
      </w:r>
      <w:r w:rsidR="00190267" w:rsidRPr="00190267">
        <w:rPr>
          <w:sz w:val="28"/>
          <w:szCs w:val="28"/>
        </w:rPr>
        <w:t>п</w:t>
      </w:r>
      <w:r w:rsidR="00190267" w:rsidRPr="00190267">
        <w:rPr>
          <w:bCs/>
          <w:sz w:val="28"/>
          <w:szCs w:val="28"/>
        </w:rPr>
        <w:t>оставщики готовы расширять кружки, но ограничены финансированием</w:t>
      </w:r>
      <w:r w:rsidR="00190267">
        <w:rPr>
          <w:bCs/>
          <w:sz w:val="28"/>
          <w:szCs w:val="28"/>
        </w:rPr>
        <w:t>.</w:t>
      </w:r>
      <w:r w:rsidR="00190267" w:rsidRPr="00190267">
        <w:t xml:space="preserve"> </w:t>
      </w:r>
      <w:r w:rsidR="00190267" w:rsidRPr="00190267">
        <w:rPr>
          <w:bCs/>
          <w:sz w:val="28"/>
          <w:szCs w:val="28"/>
        </w:rPr>
        <w:t>В сёлах нет постоянных специалистов, приходится возить их из города, что делает занятия нерегулярными и дорогими</w:t>
      </w:r>
      <w:r w:rsidR="00190267">
        <w:rPr>
          <w:bCs/>
          <w:sz w:val="28"/>
          <w:szCs w:val="28"/>
        </w:rPr>
        <w:t xml:space="preserve">. </w:t>
      </w:r>
      <w:r w:rsidR="00190267" w:rsidRPr="00190267">
        <w:rPr>
          <w:bCs/>
          <w:sz w:val="28"/>
          <w:szCs w:val="28"/>
        </w:rPr>
        <w:t>Местные самородки — талантливые музыканты, художники, танцоры — не могут официально работать без диплома.</w:t>
      </w:r>
      <w:r w:rsidR="00190267">
        <w:rPr>
          <w:bCs/>
          <w:sz w:val="28"/>
          <w:szCs w:val="28"/>
        </w:rPr>
        <w:t xml:space="preserve"> </w:t>
      </w:r>
      <w:r w:rsidR="00190267" w:rsidRPr="00190267">
        <w:rPr>
          <w:bCs/>
          <w:sz w:val="28"/>
          <w:szCs w:val="28"/>
        </w:rPr>
        <w:t>Нет системы стимулирующих надбавок и компенсаций для сельских педагогов.</w:t>
      </w:r>
    </w:p>
    <w:p w14:paraId="2233F75C" w14:textId="45DE08A3" w:rsidR="00D82CCC" w:rsidRDefault="007B6CA4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Предложила </w:t>
      </w:r>
      <w:r w:rsidRPr="007B6CA4">
        <w:rPr>
          <w:bCs/>
          <w:sz w:val="28"/>
          <w:szCs w:val="28"/>
        </w:rPr>
        <w:t>ГУ «Управление культуры акимата Костанайской области»</w:t>
      </w:r>
      <w:r>
        <w:rPr>
          <w:bCs/>
          <w:sz w:val="28"/>
          <w:szCs w:val="28"/>
        </w:rPr>
        <w:t xml:space="preserve">: </w:t>
      </w:r>
      <w:r w:rsidR="00111BAE" w:rsidRPr="003E6526">
        <w:rPr>
          <w:bCs/>
          <w:sz w:val="28"/>
          <w:szCs w:val="28"/>
        </w:rPr>
        <w:t>увелич</w:t>
      </w:r>
      <w:r w:rsidR="00111BA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ть</w:t>
      </w:r>
      <w:r w:rsidR="003E6526" w:rsidRPr="003E6526">
        <w:rPr>
          <w:bCs/>
          <w:sz w:val="28"/>
          <w:szCs w:val="28"/>
        </w:rPr>
        <w:t xml:space="preserve"> </w:t>
      </w:r>
      <w:r w:rsidR="003D72F1">
        <w:rPr>
          <w:bCs/>
          <w:sz w:val="28"/>
          <w:szCs w:val="28"/>
        </w:rPr>
        <w:t>финансировани</w:t>
      </w:r>
      <w:r w:rsidR="00733A81">
        <w:rPr>
          <w:bCs/>
          <w:sz w:val="28"/>
          <w:szCs w:val="28"/>
        </w:rPr>
        <w:t>е</w:t>
      </w:r>
      <w:r w:rsidR="003D72F1">
        <w:rPr>
          <w:bCs/>
          <w:sz w:val="28"/>
          <w:szCs w:val="28"/>
        </w:rPr>
        <w:t xml:space="preserve"> </w:t>
      </w:r>
      <w:r w:rsidR="003D72F1" w:rsidRPr="003E6526">
        <w:rPr>
          <w:bCs/>
          <w:sz w:val="28"/>
          <w:szCs w:val="28"/>
        </w:rPr>
        <w:t>платформы</w:t>
      </w:r>
      <w:r w:rsidR="003D72F1" w:rsidRPr="003D72F1">
        <w:rPr>
          <w:bCs/>
          <w:sz w:val="28"/>
          <w:szCs w:val="28"/>
        </w:rPr>
        <w:t xml:space="preserve"> </w:t>
      </w:r>
      <w:bookmarkStart w:id="6" w:name="_Hlk210902513"/>
      <w:r w:rsidR="003D72F1" w:rsidRPr="003D72F1">
        <w:rPr>
          <w:bCs/>
          <w:sz w:val="28"/>
          <w:szCs w:val="28"/>
        </w:rPr>
        <w:t>«DamuBala»</w:t>
      </w:r>
      <w:bookmarkEnd w:id="6"/>
      <w:r>
        <w:rPr>
          <w:bCs/>
          <w:sz w:val="28"/>
          <w:szCs w:val="28"/>
        </w:rPr>
        <w:t xml:space="preserve">, </w:t>
      </w:r>
      <w:r w:rsidRPr="007B6CA4">
        <w:rPr>
          <w:bCs/>
          <w:sz w:val="28"/>
          <w:szCs w:val="28"/>
        </w:rPr>
        <w:t>разработать ускоренные программы аккредитации и дистанционного обучения для самородков</w:t>
      </w:r>
      <w:r>
        <w:rPr>
          <w:bCs/>
          <w:sz w:val="28"/>
          <w:szCs w:val="28"/>
        </w:rPr>
        <w:t>,</w:t>
      </w:r>
      <w:r w:rsidRPr="007B6CA4">
        <w:t xml:space="preserve"> </w:t>
      </w:r>
      <w:r w:rsidRPr="007B6CA4">
        <w:rPr>
          <w:bCs/>
          <w:sz w:val="28"/>
          <w:szCs w:val="28"/>
        </w:rPr>
        <w:t xml:space="preserve">создать модуль педагогической подготовки </w:t>
      </w:r>
      <w:r w:rsidRPr="007B6CA4">
        <w:rPr>
          <w:bCs/>
          <w:i/>
          <w:iCs/>
          <w:sz w:val="28"/>
          <w:szCs w:val="28"/>
        </w:rPr>
        <w:t>(методика преподавания, психология, цифровые инструменты, наставничество)</w:t>
      </w:r>
      <w:r>
        <w:rPr>
          <w:bCs/>
          <w:i/>
          <w:iCs/>
          <w:sz w:val="28"/>
          <w:szCs w:val="28"/>
        </w:rPr>
        <w:t>.</w:t>
      </w:r>
    </w:p>
    <w:p w14:paraId="03BFCDBA" w14:textId="568F3EB8" w:rsidR="00C02879" w:rsidRDefault="00C02879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AE4CD1">
        <w:rPr>
          <w:b/>
          <w:sz w:val="28"/>
          <w:szCs w:val="28"/>
        </w:rPr>
        <w:t>Сарсембаева Г.Ш.:</w:t>
      </w:r>
      <w:r>
        <w:rPr>
          <w:b/>
          <w:sz w:val="28"/>
          <w:szCs w:val="28"/>
        </w:rPr>
        <w:t xml:space="preserve"> </w:t>
      </w:r>
      <w:r w:rsidRPr="00C02879">
        <w:rPr>
          <w:bCs/>
          <w:sz w:val="28"/>
          <w:szCs w:val="28"/>
        </w:rPr>
        <w:t>ответила</w:t>
      </w:r>
      <w:r w:rsidR="00733A81">
        <w:rPr>
          <w:bCs/>
          <w:sz w:val="28"/>
          <w:szCs w:val="28"/>
        </w:rPr>
        <w:t xml:space="preserve">, что </w:t>
      </w:r>
      <w:r w:rsidR="00120087">
        <w:rPr>
          <w:bCs/>
          <w:sz w:val="28"/>
          <w:szCs w:val="28"/>
        </w:rPr>
        <w:t>Костанайская область реализует творческий заказ посредством информационной системы</w:t>
      </w:r>
      <w:r w:rsidR="00A7368C">
        <w:rPr>
          <w:bCs/>
          <w:sz w:val="28"/>
          <w:szCs w:val="28"/>
        </w:rPr>
        <w:t xml:space="preserve"> </w:t>
      </w:r>
      <w:bookmarkStart w:id="7" w:name="_Hlk210921608"/>
      <w:r w:rsidR="00120087" w:rsidRPr="00120087">
        <w:rPr>
          <w:bCs/>
          <w:sz w:val="28"/>
          <w:szCs w:val="28"/>
        </w:rPr>
        <w:t>«DamuBala»</w:t>
      </w:r>
      <w:bookmarkEnd w:id="7"/>
      <w:r w:rsidR="00120087">
        <w:rPr>
          <w:bCs/>
          <w:sz w:val="28"/>
          <w:szCs w:val="28"/>
        </w:rPr>
        <w:t>.</w:t>
      </w:r>
      <w:r w:rsidR="00010C32">
        <w:rPr>
          <w:bCs/>
          <w:sz w:val="28"/>
          <w:szCs w:val="28"/>
        </w:rPr>
        <w:t xml:space="preserve"> Касательно вопроса обучения для самородков </w:t>
      </w:r>
      <w:r w:rsidR="006533FB">
        <w:rPr>
          <w:bCs/>
          <w:sz w:val="28"/>
          <w:szCs w:val="28"/>
        </w:rPr>
        <w:t xml:space="preserve">пояснила, что </w:t>
      </w:r>
      <w:r w:rsidR="008E379B">
        <w:rPr>
          <w:bCs/>
          <w:sz w:val="28"/>
          <w:szCs w:val="28"/>
        </w:rPr>
        <w:t>согласно требованиям</w:t>
      </w:r>
      <w:r w:rsidR="006533FB">
        <w:rPr>
          <w:bCs/>
          <w:sz w:val="28"/>
          <w:szCs w:val="28"/>
        </w:rPr>
        <w:t xml:space="preserve"> закона преподаватель должен иметь</w:t>
      </w:r>
      <w:r w:rsidR="00010C32">
        <w:rPr>
          <w:bCs/>
          <w:sz w:val="28"/>
          <w:szCs w:val="28"/>
        </w:rPr>
        <w:t xml:space="preserve"> педагогическ</w:t>
      </w:r>
      <w:r w:rsidR="00733A81">
        <w:rPr>
          <w:bCs/>
          <w:sz w:val="28"/>
          <w:szCs w:val="28"/>
        </w:rPr>
        <w:t>ое</w:t>
      </w:r>
      <w:r w:rsidR="00010C32">
        <w:rPr>
          <w:bCs/>
          <w:sz w:val="28"/>
          <w:szCs w:val="28"/>
        </w:rPr>
        <w:t xml:space="preserve"> образование.</w:t>
      </w:r>
    </w:p>
    <w:p w14:paraId="35632474" w14:textId="77777777" w:rsidR="00286F6B" w:rsidRDefault="0009738F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34EC1">
        <w:rPr>
          <w:b/>
          <w:sz w:val="28"/>
          <w:szCs w:val="28"/>
        </w:rPr>
        <w:t>Байжанова Л. А-Н.:</w:t>
      </w:r>
      <w:r w:rsidRPr="00734EC1">
        <w:rPr>
          <w:bCs/>
          <w:sz w:val="28"/>
          <w:szCs w:val="28"/>
        </w:rPr>
        <w:t xml:space="preserve"> отметила, что в мониторинге </w:t>
      </w:r>
      <w:r w:rsidR="00EF01B0" w:rsidRPr="00734EC1">
        <w:rPr>
          <w:bCs/>
          <w:sz w:val="28"/>
          <w:szCs w:val="28"/>
        </w:rPr>
        <w:t xml:space="preserve">не принимала </w:t>
      </w:r>
      <w:r w:rsidRPr="00734EC1">
        <w:rPr>
          <w:bCs/>
          <w:sz w:val="28"/>
          <w:szCs w:val="28"/>
        </w:rPr>
        <w:t>участие так как является официальн</w:t>
      </w:r>
      <w:r w:rsidR="00073569" w:rsidRPr="00734EC1">
        <w:rPr>
          <w:bCs/>
          <w:sz w:val="28"/>
          <w:szCs w:val="28"/>
        </w:rPr>
        <w:t>ы</w:t>
      </w:r>
      <w:r w:rsidRPr="00734EC1">
        <w:rPr>
          <w:bCs/>
          <w:sz w:val="28"/>
          <w:szCs w:val="28"/>
        </w:rPr>
        <w:t>м поставщиком платформы «DamuBala» и высказала свое мнение.</w:t>
      </w:r>
      <w:r w:rsidR="00EF01B0" w:rsidRPr="00734EC1">
        <w:t xml:space="preserve"> </w:t>
      </w:r>
      <w:r w:rsidR="00EF01B0" w:rsidRPr="00734EC1">
        <w:rPr>
          <w:bCs/>
          <w:sz w:val="28"/>
          <w:szCs w:val="28"/>
        </w:rPr>
        <w:t>«DamuBala» это платформа не только про детей</w:t>
      </w:r>
      <w:r w:rsidR="00073569" w:rsidRPr="00734EC1">
        <w:rPr>
          <w:bCs/>
          <w:sz w:val="28"/>
          <w:szCs w:val="28"/>
        </w:rPr>
        <w:t xml:space="preserve">, но </w:t>
      </w:r>
      <w:r w:rsidRPr="00734EC1">
        <w:rPr>
          <w:bCs/>
          <w:sz w:val="28"/>
          <w:szCs w:val="28"/>
        </w:rPr>
        <w:t xml:space="preserve"> </w:t>
      </w:r>
      <w:r w:rsidR="00EF01B0" w:rsidRPr="00734EC1">
        <w:rPr>
          <w:bCs/>
          <w:sz w:val="28"/>
          <w:szCs w:val="28"/>
        </w:rPr>
        <w:t xml:space="preserve">это </w:t>
      </w:r>
      <w:r w:rsidR="00073569" w:rsidRPr="00734EC1">
        <w:rPr>
          <w:bCs/>
          <w:sz w:val="28"/>
          <w:szCs w:val="28"/>
        </w:rPr>
        <w:t xml:space="preserve">также </w:t>
      </w:r>
      <w:r w:rsidR="00EF01B0" w:rsidRPr="00734EC1">
        <w:rPr>
          <w:bCs/>
          <w:sz w:val="28"/>
          <w:szCs w:val="28"/>
        </w:rPr>
        <w:t>поддержка для малого среднего бизнеса</w:t>
      </w:r>
      <w:r w:rsidR="00073569" w:rsidRPr="00734EC1">
        <w:rPr>
          <w:bCs/>
          <w:sz w:val="28"/>
          <w:szCs w:val="28"/>
        </w:rPr>
        <w:t>. В</w:t>
      </w:r>
      <w:r w:rsidR="00EF01B0" w:rsidRPr="00734EC1">
        <w:rPr>
          <w:bCs/>
          <w:sz w:val="28"/>
          <w:szCs w:val="28"/>
        </w:rPr>
        <w:t xml:space="preserve"> период, когда закончилась пандемия малый бизнес, а именно образовательные услуги пострадал</w:t>
      </w:r>
      <w:r w:rsidR="00073569" w:rsidRPr="00734EC1">
        <w:rPr>
          <w:bCs/>
          <w:sz w:val="28"/>
          <w:szCs w:val="28"/>
        </w:rPr>
        <w:t xml:space="preserve">и </w:t>
      </w:r>
      <w:r w:rsidR="00EF01B0" w:rsidRPr="00734EC1">
        <w:rPr>
          <w:bCs/>
          <w:sz w:val="28"/>
          <w:szCs w:val="28"/>
        </w:rPr>
        <w:t>больше всех</w:t>
      </w:r>
      <w:r w:rsidR="00073569" w:rsidRPr="00734EC1">
        <w:rPr>
          <w:bCs/>
          <w:sz w:val="28"/>
          <w:szCs w:val="28"/>
        </w:rPr>
        <w:t>. Т</w:t>
      </w:r>
      <w:r w:rsidR="00EF01B0" w:rsidRPr="00734EC1">
        <w:rPr>
          <w:bCs/>
          <w:sz w:val="28"/>
          <w:szCs w:val="28"/>
        </w:rPr>
        <w:t xml:space="preserve">ак как они были закрыты. Программа «DamuBala» стала </w:t>
      </w:r>
      <w:r w:rsidR="009E7EE2" w:rsidRPr="00734EC1">
        <w:rPr>
          <w:bCs/>
          <w:sz w:val="28"/>
          <w:szCs w:val="28"/>
        </w:rPr>
        <w:t>фактором,</w:t>
      </w:r>
      <w:r w:rsidR="00EF01B0" w:rsidRPr="00734EC1">
        <w:rPr>
          <w:bCs/>
          <w:sz w:val="28"/>
          <w:szCs w:val="28"/>
        </w:rPr>
        <w:t xml:space="preserve"> который помогла образовательным центр</w:t>
      </w:r>
      <w:r w:rsidR="00073569" w:rsidRPr="00734EC1">
        <w:rPr>
          <w:bCs/>
          <w:sz w:val="28"/>
          <w:szCs w:val="28"/>
        </w:rPr>
        <w:t>а</w:t>
      </w:r>
      <w:r w:rsidR="00EF01B0" w:rsidRPr="00734EC1">
        <w:rPr>
          <w:bCs/>
          <w:sz w:val="28"/>
          <w:szCs w:val="28"/>
        </w:rPr>
        <w:t>м продолжить работу.</w:t>
      </w:r>
      <w:r w:rsidR="009E7EE2" w:rsidRPr="00734EC1">
        <w:rPr>
          <w:bCs/>
          <w:sz w:val="28"/>
          <w:szCs w:val="28"/>
        </w:rPr>
        <w:t xml:space="preserve"> Сейчас поставщиков достаточно много, а бюджет, к сожалению, ограниченный. </w:t>
      </w:r>
    </w:p>
    <w:p w14:paraId="0A70ADDC" w14:textId="1FCA77D0" w:rsidR="00286F6B" w:rsidRDefault="009E7EE2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34EC1">
        <w:rPr>
          <w:bCs/>
          <w:sz w:val="28"/>
          <w:szCs w:val="28"/>
        </w:rPr>
        <w:t>Нужно разработать механизм вступлени</w:t>
      </w:r>
      <w:r w:rsidR="00073569" w:rsidRPr="00734EC1">
        <w:rPr>
          <w:bCs/>
          <w:sz w:val="28"/>
          <w:szCs w:val="28"/>
        </w:rPr>
        <w:t>я</w:t>
      </w:r>
      <w:r w:rsidRPr="00734EC1">
        <w:rPr>
          <w:bCs/>
          <w:sz w:val="28"/>
          <w:szCs w:val="28"/>
        </w:rPr>
        <w:t xml:space="preserve"> новых поставщиков. Здесь предприниматель несет риск</w:t>
      </w:r>
      <w:r w:rsidR="00073569" w:rsidRPr="00734EC1">
        <w:rPr>
          <w:bCs/>
          <w:sz w:val="28"/>
          <w:szCs w:val="28"/>
        </w:rPr>
        <w:t xml:space="preserve">. Например, </w:t>
      </w:r>
      <w:r w:rsidRPr="00734EC1">
        <w:rPr>
          <w:bCs/>
          <w:sz w:val="28"/>
          <w:szCs w:val="28"/>
        </w:rPr>
        <w:t xml:space="preserve"> изначально на группу заявку подал</w:t>
      </w:r>
      <w:r w:rsidR="00073569" w:rsidRPr="00734EC1">
        <w:rPr>
          <w:bCs/>
          <w:sz w:val="28"/>
          <w:szCs w:val="28"/>
        </w:rPr>
        <w:t>и</w:t>
      </w:r>
      <w:r w:rsidRPr="00734EC1">
        <w:rPr>
          <w:bCs/>
          <w:sz w:val="28"/>
          <w:szCs w:val="28"/>
        </w:rPr>
        <w:t xml:space="preserve"> 30 человек, </w:t>
      </w:r>
      <w:r w:rsidR="00073569" w:rsidRPr="00734EC1">
        <w:rPr>
          <w:bCs/>
          <w:sz w:val="28"/>
          <w:szCs w:val="28"/>
        </w:rPr>
        <w:t xml:space="preserve">но набирается только </w:t>
      </w:r>
      <w:r w:rsidRPr="00734EC1">
        <w:rPr>
          <w:bCs/>
          <w:sz w:val="28"/>
          <w:szCs w:val="28"/>
        </w:rPr>
        <w:t xml:space="preserve"> 2-3 человека. Группа является не рентабельн</w:t>
      </w:r>
      <w:r w:rsidR="00073569" w:rsidRPr="00734EC1">
        <w:rPr>
          <w:bCs/>
          <w:sz w:val="28"/>
          <w:szCs w:val="28"/>
        </w:rPr>
        <w:t>ой</w:t>
      </w:r>
      <w:r w:rsidRPr="00734EC1">
        <w:rPr>
          <w:bCs/>
          <w:sz w:val="28"/>
          <w:szCs w:val="28"/>
        </w:rPr>
        <w:t xml:space="preserve">, то же самое </w:t>
      </w:r>
      <w:r w:rsidR="00945956" w:rsidRPr="00734EC1">
        <w:rPr>
          <w:bCs/>
          <w:sz w:val="28"/>
          <w:szCs w:val="28"/>
        </w:rPr>
        <w:t>на</w:t>
      </w:r>
      <w:r w:rsidRPr="00734EC1">
        <w:rPr>
          <w:bCs/>
          <w:sz w:val="28"/>
          <w:szCs w:val="28"/>
        </w:rPr>
        <w:t xml:space="preserve"> селе. </w:t>
      </w:r>
    </w:p>
    <w:p w14:paraId="6A8EDF86" w14:textId="77777777" w:rsidR="00286F6B" w:rsidRDefault="009E7EE2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34EC1">
        <w:rPr>
          <w:bCs/>
          <w:sz w:val="28"/>
          <w:szCs w:val="28"/>
        </w:rPr>
        <w:t xml:space="preserve">Почему поставщик не идет </w:t>
      </w:r>
      <w:r w:rsidR="00945956" w:rsidRPr="00734EC1">
        <w:rPr>
          <w:bCs/>
          <w:sz w:val="28"/>
          <w:szCs w:val="28"/>
        </w:rPr>
        <w:t>в село? Он может там организовать, но там у него большие риски</w:t>
      </w:r>
      <w:r w:rsidR="00073569" w:rsidRPr="00734EC1">
        <w:rPr>
          <w:bCs/>
          <w:sz w:val="28"/>
          <w:szCs w:val="28"/>
        </w:rPr>
        <w:t>:</w:t>
      </w:r>
      <w:r w:rsidR="00945956" w:rsidRPr="00734EC1">
        <w:rPr>
          <w:bCs/>
          <w:sz w:val="28"/>
          <w:szCs w:val="28"/>
        </w:rPr>
        <w:t xml:space="preserve"> аренда помещени</w:t>
      </w:r>
      <w:r w:rsidR="00073569" w:rsidRPr="00734EC1">
        <w:rPr>
          <w:bCs/>
          <w:sz w:val="28"/>
          <w:szCs w:val="28"/>
        </w:rPr>
        <w:t>я</w:t>
      </w:r>
      <w:r w:rsidR="00945956" w:rsidRPr="00734EC1">
        <w:rPr>
          <w:bCs/>
          <w:sz w:val="28"/>
          <w:szCs w:val="28"/>
        </w:rPr>
        <w:t>, оплата педагогов</w:t>
      </w:r>
      <w:r w:rsidR="00073569" w:rsidRPr="00734EC1">
        <w:rPr>
          <w:bCs/>
          <w:sz w:val="28"/>
          <w:szCs w:val="28"/>
        </w:rPr>
        <w:t>. И</w:t>
      </w:r>
      <w:r w:rsidR="00945956" w:rsidRPr="00734EC1">
        <w:rPr>
          <w:bCs/>
          <w:sz w:val="28"/>
          <w:szCs w:val="28"/>
        </w:rPr>
        <w:t xml:space="preserve"> когда появится другой поставщик они не смогут получит</w:t>
      </w:r>
      <w:r w:rsidR="00073569" w:rsidRPr="00734EC1">
        <w:rPr>
          <w:bCs/>
          <w:sz w:val="28"/>
          <w:szCs w:val="28"/>
        </w:rPr>
        <w:t>ь</w:t>
      </w:r>
      <w:r w:rsidR="00945956" w:rsidRPr="00734EC1">
        <w:rPr>
          <w:bCs/>
          <w:sz w:val="28"/>
          <w:szCs w:val="28"/>
        </w:rPr>
        <w:t xml:space="preserve"> ваучеры для сво</w:t>
      </w:r>
      <w:r w:rsidR="00073569" w:rsidRPr="00734EC1">
        <w:rPr>
          <w:bCs/>
          <w:sz w:val="28"/>
          <w:szCs w:val="28"/>
        </w:rPr>
        <w:t>ей</w:t>
      </w:r>
      <w:r w:rsidR="00945956" w:rsidRPr="00734EC1">
        <w:rPr>
          <w:bCs/>
          <w:sz w:val="28"/>
          <w:szCs w:val="28"/>
        </w:rPr>
        <w:t xml:space="preserve"> деятельности. Новы</w:t>
      </w:r>
      <w:r w:rsidR="00073569" w:rsidRPr="00734EC1">
        <w:rPr>
          <w:bCs/>
          <w:sz w:val="28"/>
          <w:szCs w:val="28"/>
        </w:rPr>
        <w:t>е</w:t>
      </w:r>
      <w:r w:rsidR="00945956" w:rsidRPr="00734EC1">
        <w:rPr>
          <w:bCs/>
          <w:sz w:val="28"/>
          <w:szCs w:val="28"/>
        </w:rPr>
        <w:t xml:space="preserve"> ваучеры, к сожалению, управление культуры бол</w:t>
      </w:r>
      <w:r w:rsidR="00073569" w:rsidRPr="00734EC1">
        <w:rPr>
          <w:bCs/>
          <w:sz w:val="28"/>
          <w:szCs w:val="28"/>
        </w:rPr>
        <w:t>е</w:t>
      </w:r>
      <w:r w:rsidR="00945956" w:rsidRPr="00734EC1">
        <w:rPr>
          <w:bCs/>
          <w:sz w:val="28"/>
          <w:szCs w:val="28"/>
        </w:rPr>
        <w:t>е года не дает. Хотя дети постоянно отсеиваются</w:t>
      </w:r>
      <w:r w:rsidR="00073569" w:rsidRPr="00734EC1">
        <w:rPr>
          <w:bCs/>
          <w:sz w:val="28"/>
          <w:szCs w:val="28"/>
        </w:rPr>
        <w:t>,</w:t>
      </w:r>
      <w:r w:rsidR="00945956" w:rsidRPr="00734EC1">
        <w:rPr>
          <w:bCs/>
          <w:sz w:val="28"/>
          <w:szCs w:val="28"/>
        </w:rPr>
        <w:t xml:space="preserve"> в группе дет</w:t>
      </w:r>
      <w:r w:rsidR="00073569" w:rsidRPr="00734EC1">
        <w:rPr>
          <w:bCs/>
          <w:sz w:val="28"/>
          <w:szCs w:val="28"/>
        </w:rPr>
        <w:t>ей</w:t>
      </w:r>
      <w:r w:rsidR="00945956" w:rsidRPr="00734EC1">
        <w:rPr>
          <w:bCs/>
          <w:sz w:val="28"/>
          <w:szCs w:val="28"/>
        </w:rPr>
        <w:t xml:space="preserve"> становится меньше</w:t>
      </w:r>
      <w:r w:rsidR="00073569" w:rsidRPr="00734EC1">
        <w:rPr>
          <w:bCs/>
          <w:sz w:val="28"/>
          <w:szCs w:val="28"/>
        </w:rPr>
        <w:t xml:space="preserve">, но </w:t>
      </w:r>
      <w:r w:rsidR="00945956" w:rsidRPr="00734EC1">
        <w:rPr>
          <w:bCs/>
          <w:sz w:val="28"/>
          <w:szCs w:val="28"/>
        </w:rPr>
        <w:t xml:space="preserve">новые ваучеры не </w:t>
      </w:r>
      <w:r w:rsidR="00073569" w:rsidRPr="00734EC1">
        <w:rPr>
          <w:bCs/>
          <w:sz w:val="28"/>
          <w:szCs w:val="28"/>
        </w:rPr>
        <w:t>выдаются</w:t>
      </w:r>
      <w:r w:rsidR="00945956" w:rsidRPr="00734EC1">
        <w:rPr>
          <w:bCs/>
          <w:sz w:val="28"/>
          <w:szCs w:val="28"/>
        </w:rPr>
        <w:t>. Если по управлению спорта в год два три раза очередь двигается, потому что есть новые ваучеры. Со стороны управлени</w:t>
      </w:r>
      <w:r w:rsidR="00073569" w:rsidRPr="00734EC1">
        <w:rPr>
          <w:bCs/>
          <w:sz w:val="28"/>
          <w:szCs w:val="28"/>
        </w:rPr>
        <w:t>я</w:t>
      </w:r>
      <w:r w:rsidR="00945956" w:rsidRPr="00734EC1">
        <w:rPr>
          <w:bCs/>
          <w:sz w:val="28"/>
          <w:szCs w:val="28"/>
        </w:rPr>
        <w:t xml:space="preserve"> культуры экономия денежных средств пока не наблюдается. </w:t>
      </w:r>
    </w:p>
    <w:p w14:paraId="7E130F0D" w14:textId="377A5154" w:rsidR="009E7EE2" w:rsidRPr="009E7EE2" w:rsidRDefault="00073569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34EC1">
        <w:rPr>
          <w:bCs/>
          <w:sz w:val="28"/>
          <w:szCs w:val="28"/>
        </w:rPr>
        <w:t>Также</w:t>
      </w:r>
      <w:r w:rsidR="00945956" w:rsidRPr="00734EC1">
        <w:rPr>
          <w:bCs/>
          <w:sz w:val="28"/>
          <w:szCs w:val="28"/>
        </w:rPr>
        <w:t xml:space="preserve"> отметил</w:t>
      </w:r>
      <w:r w:rsidRPr="00734EC1">
        <w:rPr>
          <w:bCs/>
          <w:sz w:val="28"/>
          <w:szCs w:val="28"/>
        </w:rPr>
        <w:t>а</w:t>
      </w:r>
      <w:r w:rsidR="00945956" w:rsidRPr="00734EC1">
        <w:rPr>
          <w:bCs/>
          <w:sz w:val="28"/>
          <w:szCs w:val="28"/>
        </w:rPr>
        <w:t>, что нужно разработать рейтинг поставщиков.</w:t>
      </w:r>
      <w:r w:rsidR="000414E1" w:rsidRPr="00734EC1">
        <w:rPr>
          <w:bCs/>
          <w:sz w:val="28"/>
          <w:szCs w:val="28"/>
        </w:rPr>
        <w:t xml:space="preserve"> Поставщик  вошел с полным документом имеет право полноценно оказать услугу государственн</w:t>
      </w:r>
      <w:r w:rsidRPr="00734EC1">
        <w:rPr>
          <w:bCs/>
          <w:sz w:val="28"/>
          <w:szCs w:val="28"/>
        </w:rPr>
        <w:t>ого</w:t>
      </w:r>
      <w:r w:rsidR="000414E1" w:rsidRPr="00734EC1">
        <w:rPr>
          <w:bCs/>
          <w:sz w:val="28"/>
          <w:szCs w:val="28"/>
        </w:rPr>
        <w:t xml:space="preserve"> творческ</w:t>
      </w:r>
      <w:r w:rsidRPr="00734EC1">
        <w:rPr>
          <w:bCs/>
          <w:sz w:val="28"/>
          <w:szCs w:val="28"/>
        </w:rPr>
        <w:t>ого</w:t>
      </w:r>
      <w:r w:rsidR="000414E1" w:rsidRPr="00734EC1">
        <w:rPr>
          <w:bCs/>
          <w:sz w:val="28"/>
          <w:szCs w:val="28"/>
        </w:rPr>
        <w:t xml:space="preserve"> заказ</w:t>
      </w:r>
      <w:r w:rsidRPr="00734EC1">
        <w:rPr>
          <w:bCs/>
          <w:sz w:val="28"/>
          <w:szCs w:val="28"/>
        </w:rPr>
        <w:t>а</w:t>
      </w:r>
      <w:r w:rsidR="000414E1" w:rsidRPr="00734EC1">
        <w:rPr>
          <w:bCs/>
          <w:sz w:val="28"/>
          <w:szCs w:val="28"/>
        </w:rPr>
        <w:t>.</w:t>
      </w:r>
      <w:r w:rsidR="00DA7856" w:rsidRPr="00734EC1">
        <w:rPr>
          <w:bCs/>
          <w:sz w:val="28"/>
          <w:szCs w:val="28"/>
        </w:rPr>
        <w:t xml:space="preserve"> Также предложила разработать алгоритм </w:t>
      </w:r>
      <w:r w:rsidRPr="00734EC1">
        <w:rPr>
          <w:bCs/>
          <w:sz w:val="28"/>
          <w:szCs w:val="28"/>
        </w:rPr>
        <w:t xml:space="preserve">работы, чтобы </w:t>
      </w:r>
      <w:r w:rsidR="00DA7856" w:rsidRPr="00734EC1">
        <w:rPr>
          <w:bCs/>
          <w:sz w:val="28"/>
          <w:szCs w:val="28"/>
        </w:rPr>
        <w:t xml:space="preserve"> не пострадал</w:t>
      </w:r>
      <w:r w:rsidRPr="00734EC1">
        <w:rPr>
          <w:bCs/>
          <w:sz w:val="28"/>
          <w:szCs w:val="28"/>
        </w:rPr>
        <w:t xml:space="preserve">и ни </w:t>
      </w:r>
      <w:r w:rsidR="00DA7856" w:rsidRPr="00734EC1">
        <w:rPr>
          <w:bCs/>
          <w:sz w:val="28"/>
          <w:szCs w:val="28"/>
        </w:rPr>
        <w:t xml:space="preserve"> </w:t>
      </w:r>
      <w:r w:rsidR="00FB7AD0" w:rsidRPr="00734EC1">
        <w:rPr>
          <w:bCs/>
          <w:sz w:val="28"/>
          <w:szCs w:val="28"/>
        </w:rPr>
        <w:t>ребенок</w:t>
      </w:r>
      <w:r w:rsidRPr="00734EC1">
        <w:rPr>
          <w:bCs/>
          <w:sz w:val="28"/>
          <w:szCs w:val="28"/>
        </w:rPr>
        <w:t>, н</w:t>
      </w:r>
      <w:r w:rsidR="00FB7AD0" w:rsidRPr="00734EC1">
        <w:rPr>
          <w:bCs/>
          <w:sz w:val="28"/>
          <w:szCs w:val="28"/>
        </w:rPr>
        <w:t>и</w:t>
      </w:r>
      <w:r w:rsidR="00DA7856" w:rsidRPr="00734EC1">
        <w:rPr>
          <w:bCs/>
          <w:sz w:val="28"/>
          <w:szCs w:val="28"/>
        </w:rPr>
        <w:t xml:space="preserve"> поставщик.</w:t>
      </w:r>
      <w:r w:rsidR="000414E1">
        <w:rPr>
          <w:bCs/>
          <w:sz w:val="28"/>
          <w:szCs w:val="28"/>
        </w:rPr>
        <w:t xml:space="preserve"> </w:t>
      </w:r>
      <w:r w:rsidR="00945956">
        <w:rPr>
          <w:bCs/>
          <w:sz w:val="28"/>
          <w:szCs w:val="28"/>
        </w:rPr>
        <w:t xml:space="preserve"> </w:t>
      </w:r>
    </w:p>
    <w:p w14:paraId="4024BA19" w14:textId="462716D6" w:rsidR="00216111" w:rsidRDefault="00216111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Олкинян Л.Ю.: </w:t>
      </w:r>
      <w:r w:rsidRPr="00216111">
        <w:rPr>
          <w:bCs/>
          <w:sz w:val="28"/>
          <w:szCs w:val="28"/>
        </w:rPr>
        <w:t xml:space="preserve">задала </w:t>
      </w:r>
      <w:r>
        <w:rPr>
          <w:bCs/>
          <w:sz w:val="28"/>
          <w:szCs w:val="28"/>
        </w:rPr>
        <w:t>вопрос</w:t>
      </w:r>
      <w:r w:rsidR="00733A8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D73E71">
        <w:rPr>
          <w:bCs/>
          <w:sz w:val="28"/>
          <w:szCs w:val="28"/>
        </w:rPr>
        <w:t xml:space="preserve">есть ли </w:t>
      </w:r>
      <w:r>
        <w:rPr>
          <w:bCs/>
          <w:sz w:val="28"/>
          <w:szCs w:val="28"/>
        </w:rPr>
        <w:t>со стороны государственны</w:t>
      </w:r>
      <w:r w:rsidR="00733A81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уполномоченны</w:t>
      </w:r>
      <w:r w:rsidR="00733A81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орган</w:t>
      </w:r>
      <w:r w:rsidR="00733A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требования </w:t>
      </w:r>
      <w:r w:rsidR="00733A81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поставщикам </w:t>
      </w:r>
      <w:r w:rsidRPr="00216111">
        <w:rPr>
          <w:bCs/>
          <w:sz w:val="28"/>
          <w:szCs w:val="28"/>
        </w:rPr>
        <w:t xml:space="preserve">Программы государственного творческого заказа </w:t>
      </w:r>
      <w:r>
        <w:rPr>
          <w:bCs/>
          <w:sz w:val="28"/>
          <w:szCs w:val="28"/>
        </w:rPr>
        <w:t>осв</w:t>
      </w:r>
      <w:r w:rsidR="00733A8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щать работу в социальных </w:t>
      </w:r>
      <w:r w:rsidR="00581436">
        <w:rPr>
          <w:bCs/>
          <w:sz w:val="28"/>
          <w:szCs w:val="28"/>
        </w:rPr>
        <w:t>сетях, а также средств</w:t>
      </w:r>
      <w:r w:rsidR="00733A81">
        <w:rPr>
          <w:bCs/>
          <w:sz w:val="28"/>
          <w:szCs w:val="28"/>
        </w:rPr>
        <w:t>ах</w:t>
      </w:r>
      <w:r w:rsidR="00581436">
        <w:rPr>
          <w:bCs/>
          <w:sz w:val="28"/>
          <w:szCs w:val="28"/>
        </w:rPr>
        <w:t xml:space="preserve"> массов</w:t>
      </w:r>
      <w:r w:rsidR="00733A81">
        <w:rPr>
          <w:bCs/>
          <w:sz w:val="28"/>
          <w:szCs w:val="28"/>
        </w:rPr>
        <w:t>ой</w:t>
      </w:r>
      <w:r w:rsidR="00581436">
        <w:rPr>
          <w:bCs/>
          <w:sz w:val="28"/>
          <w:szCs w:val="28"/>
        </w:rPr>
        <w:t xml:space="preserve"> информаци</w:t>
      </w:r>
      <w:r w:rsidR="00733A81">
        <w:rPr>
          <w:bCs/>
          <w:sz w:val="28"/>
          <w:szCs w:val="28"/>
        </w:rPr>
        <w:t>и</w:t>
      </w:r>
      <w:r w:rsidR="0074279C">
        <w:rPr>
          <w:bCs/>
          <w:sz w:val="28"/>
          <w:szCs w:val="28"/>
        </w:rPr>
        <w:t>,</w:t>
      </w:r>
      <w:r w:rsidR="00D73E71" w:rsidRPr="00D73E71">
        <w:t xml:space="preserve"> </w:t>
      </w:r>
      <w:r w:rsidR="0074279C">
        <w:rPr>
          <w:sz w:val="28"/>
          <w:szCs w:val="28"/>
        </w:rPr>
        <w:t>е</w:t>
      </w:r>
      <w:r w:rsidR="0074279C" w:rsidRPr="0074279C">
        <w:rPr>
          <w:sz w:val="28"/>
          <w:szCs w:val="28"/>
        </w:rPr>
        <w:t xml:space="preserve">сли </w:t>
      </w:r>
      <w:r w:rsidR="00D73E71" w:rsidRPr="0074279C">
        <w:rPr>
          <w:bCs/>
          <w:sz w:val="28"/>
          <w:szCs w:val="28"/>
        </w:rPr>
        <w:t>управления</w:t>
      </w:r>
      <w:r w:rsidR="00D73E71" w:rsidRPr="00D73E71">
        <w:rPr>
          <w:bCs/>
          <w:sz w:val="28"/>
          <w:szCs w:val="28"/>
        </w:rPr>
        <w:t xml:space="preserve"> не имеет контрольную функцию</w:t>
      </w:r>
      <w:r w:rsidR="0074279C">
        <w:rPr>
          <w:bCs/>
          <w:sz w:val="28"/>
          <w:szCs w:val="28"/>
        </w:rPr>
        <w:t>?</w:t>
      </w:r>
      <w:r w:rsidR="00D73E71">
        <w:rPr>
          <w:bCs/>
          <w:sz w:val="28"/>
          <w:szCs w:val="28"/>
        </w:rPr>
        <w:t xml:space="preserve"> </w:t>
      </w:r>
      <w:r w:rsidR="00A67F69">
        <w:rPr>
          <w:bCs/>
          <w:sz w:val="28"/>
          <w:szCs w:val="28"/>
        </w:rPr>
        <w:t xml:space="preserve">Также отметила, </w:t>
      </w:r>
      <w:r w:rsidR="008208B9">
        <w:rPr>
          <w:bCs/>
          <w:sz w:val="28"/>
          <w:szCs w:val="28"/>
        </w:rPr>
        <w:t>что по итогам последнего мониторинга</w:t>
      </w:r>
      <w:r w:rsidR="007F1045">
        <w:rPr>
          <w:bCs/>
          <w:sz w:val="28"/>
          <w:szCs w:val="28"/>
        </w:rPr>
        <w:t xml:space="preserve"> ИП «</w:t>
      </w:r>
      <w:proofErr w:type="spellStart"/>
      <w:r w:rsidR="007F1045">
        <w:rPr>
          <w:bCs/>
          <w:sz w:val="28"/>
          <w:szCs w:val="28"/>
        </w:rPr>
        <w:t>Шабыт</w:t>
      </w:r>
      <w:proofErr w:type="spellEnd"/>
      <w:r w:rsidR="007F1045">
        <w:rPr>
          <w:bCs/>
          <w:sz w:val="28"/>
          <w:szCs w:val="28"/>
        </w:rPr>
        <w:t xml:space="preserve">», </w:t>
      </w:r>
      <w:r w:rsidR="008208B9">
        <w:rPr>
          <w:bCs/>
          <w:sz w:val="28"/>
          <w:szCs w:val="28"/>
        </w:rPr>
        <w:t xml:space="preserve">не дождалась </w:t>
      </w:r>
      <w:r w:rsidR="004B3ABC">
        <w:rPr>
          <w:bCs/>
          <w:sz w:val="28"/>
          <w:szCs w:val="28"/>
        </w:rPr>
        <w:t>присутствия ни</w:t>
      </w:r>
      <w:r w:rsidR="008208B9">
        <w:rPr>
          <w:bCs/>
          <w:sz w:val="28"/>
          <w:szCs w:val="28"/>
        </w:rPr>
        <w:t xml:space="preserve"> детей, </w:t>
      </w:r>
      <w:r w:rsidR="004B3ABC">
        <w:rPr>
          <w:bCs/>
          <w:sz w:val="28"/>
          <w:szCs w:val="28"/>
        </w:rPr>
        <w:t xml:space="preserve">ни </w:t>
      </w:r>
      <w:r w:rsidR="008208B9">
        <w:rPr>
          <w:bCs/>
          <w:sz w:val="28"/>
          <w:szCs w:val="28"/>
        </w:rPr>
        <w:t>преподавателей</w:t>
      </w:r>
      <w:r w:rsidR="00552F1F">
        <w:rPr>
          <w:bCs/>
          <w:sz w:val="28"/>
          <w:szCs w:val="28"/>
        </w:rPr>
        <w:t xml:space="preserve">. </w:t>
      </w:r>
      <w:r w:rsidR="00552F1F" w:rsidRPr="00A27375">
        <w:rPr>
          <w:bCs/>
          <w:sz w:val="28"/>
          <w:szCs w:val="28"/>
        </w:rPr>
        <w:t>Руководитель находится в г. Астане и у него еще три таких центра по стране</w:t>
      </w:r>
      <w:r w:rsidR="008208B9" w:rsidRPr="00A27375">
        <w:rPr>
          <w:bCs/>
          <w:sz w:val="28"/>
          <w:szCs w:val="28"/>
        </w:rPr>
        <w:t>.</w:t>
      </w:r>
      <w:r w:rsidR="00B03D09" w:rsidRPr="00A27375">
        <w:rPr>
          <w:bCs/>
          <w:sz w:val="28"/>
          <w:szCs w:val="28"/>
        </w:rPr>
        <w:t xml:space="preserve"> </w:t>
      </w:r>
      <w:r w:rsidR="00B03D09" w:rsidRPr="00552F1F">
        <w:rPr>
          <w:bCs/>
          <w:sz w:val="28"/>
          <w:szCs w:val="28"/>
        </w:rPr>
        <w:t>Е</w:t>
      </w:r>
      <w:r w:rsidR="00A67F69" w:rsidRPr="00552F1F">
        <w:rPr>
          <w:bCs/>
          <w:sz w:val="28"/>
          <w:szCs w:val="28"/>
        </w:rPr>
        <w:t xml:space="preserve">сть </w:t>
      </w:r>
      <w:r w:rsidR="008208B9" w:rsidRPr="00552F1F">
        <w:rPr>
          <w:bCs/>
          <w:sz w:val="28"/>
          <w:szCs w:val="28"/>
        </w:rPr>
        <w:t>риск</w:t>
      </w:r>
      <w:r w:rsidR="00F30693">
        <w:rPr>
          <w:bCs/>
          <w:sz w:val="28"/>
          <w:szCs w:val="28"/>
        </w:rPr>
        <w:t xml:space="preserve">, что работа </w:t>
      </w:r>
      <w:r w:rsidR="008208B9">
        <w:rPr>
          <w:bCs/>
          <w:sz w:val="28"/>
          <w:szCs w:val="28"/>
        </w:rPr>
        <w:t>поставщиками</w:t>
      </w:r>
      <w:r w:rsidR="00F30693">
        <w:rPr>
          <w:bCs/>
          <w:sz w:val="28"/>
          <w:szCs w:val="28"/>
        </w:rPr>
        <w:t xml:space="preserve"> может не проводиться вовсе. </w:t>
      </w:r>
      <w:r w:rsidR="008208B9">
        <w:rPr>
          <w:bCs/>
          <w:sz w:val="28"/>
          <w:szCs w:val="28"/>
        </w:rPr>
        <w:t xml:space="preserve"> </w:t>
      </w:r>
      <w:r w:rsidR="00B03D09">
        <w:rPr>
          <w:bCs/>
          <w:sz w:val="28"/>
          <w:szCs w:val="28"/>
        </w:rPr>
        <w:t xml:space="preserve">Каким образом можно </w:t>
      </w:r>
      <w:r w:rsidR="00B03D09" w:rsidRPr="00A27375">
        <w:rPr>
          <w:bCs/>
          <w:sz w:val="28"/>
          <w:szCs w:val="28"/>
        </w:rPr>
        <w:t xml:space="preserve">увидеть </w:t>
      </w:r>
      <w:r w:rsidR="00F778F1" w:rsidRPr="00A27375">
        <w:rPr>
          <w:bCs/>
          <w:sz w:val="28"/>
          <w:szCs w:val="28"/>
        </w:rPr>
        <w:t xml:space="preserve">работу кружка? </w:t>
      </w:r>
      <w:r w:rsidR="00F30693" w:rsidRPr="00A27375">
        <w:rPr>
          <w:bCs/>
          <w:sz w:val="28"/>
          <w:szCs w:val="28"/>
        </w:rPr>
        <w:t xml:space="preserve">Есть ли </w:t>
      </w:r>
      <w:r w:rsidR="00B03D09" w:rsidRPr="00A27375">
        <w:rPr>
          <w:bCs/>
          <w:sz w:val="28"/>
          <w:szCs w:val="28"/>
        </w:rPr>
        <w:t>механиз</w:t>
      </w:r>
      <w:r w:rsidR="00F30693" w:rsidRPr="00A27375">
        <w:rPr>
          <w:bCs/>
          <w:sz w:val="28"/>
          <w:szCs w:val="28"/>
        </w:rPr>
        <w:t xml:space="preserve">м, </w:t>
      </w:r>
      <w:r w:rsidR="00F30693">
        <w:rPr>
          <w:bCs/>
          <w:sz w:val="28"/>
          <w:szCs w:val="28"/>
        </w:rPr>
        <w:t>ч</w:t>
      </w:r>
      <w:r w:rsidR="00B03D09">
        <w:rPr>
          <w:bCs/>
          <w:sz w:val="28"/>
          <w:szCs w:val="28"/>
        </w:rPr>
        <w:t>то</w:t>
      </w:r>
      <w:r w:rsidR="004B3ABC">
        <w:rPr>
          <w:bCs/>
          <w:sz w:val="28"/>
          <w:szCs w:val="28"/>
        </w:rPr>
        <w:t xml:space="preserve">бы в </w:t>
      </w:r>
      <w:r w:rsidR="00B03D09">
        <w:rPr>
          <w:bCs/>
          <w:sz w:val="28"/>
          <w:szCs w:val="28"/>
        </w:rPr>
        <w:t>последующ</w:t>
      </w:r>
      <w:r w:rsidR="004B3ABC">
        <w:rPr>
          <w:bCs/>
          <w:sz w:val="28"/>
          <w:szCs w:val="28"/>
        </w:rPr>
        <w:t>е</w:t>
      </w:r>
      <w:r w:rsidR="00B03D09">
        <w:rPr>
          <w:bCs/>
          <w:sz w:val="28"/>
          <w:szCs w:val="28"/>
        </w:rPr>
        <w:t>м не допустить таких недобросовестных поставщиков.</w:t>
      </w:r>
      <w:r w:rsidR="008208B9">
        <w:rPr>
          <w:bCs/>
          <w:sz w:val="28"/>
          <w:szCs w:val="28"/>
        </w:rPr>
        <w:t xml:space="preserve"> </w:t>
      </w:r>
    </w:p>
    <w:p w14:paraId="3393CE5B" w14:textId="43D0788D" w:rsidR="009012EA" w:rsidRPr="00B03D09" w:rsidRDefault="00AE4CD1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AE4CD1">
        <w:rPr>
          <w:b/>
          <w:sz w:val="28"/>
          <w:szCs w:val="28"/>
        </w:rPr>
        <w:t>Сарсембаева Г.Ш</w:t>
      </w:r>
      <w:r w:rsidRPr="0074279C">
        <w:rPr>
          <w:bCs/>
          <w:sz w:val="28"/>
          <w:szCs w:val="28"/>
        </w:rPr>
        <w:t>.:</w:t>
      </w:r>
      <w:r w:rsidR="00D55692" w:rsidRPr="0074279C">
        <w:rPr>
          <w:bCs/>
          <w:sz w:val="28"/>
          <w:szCs w:val="28"/>
        </w:rPr>
        <w:t xml:space="preserve"> </w:t>
      </w:r>
      <w:r w:rsidR="00B03D09">
        <w:rPr>
          <w:bCs/>
          <w:sz w:val="28"/>
          <w:szCs w:val="28"/>
        </w:rPr>
        <w:t>ответила, что полностью согласны</w:t>
      </w:r>
      <w:r w:rsidR="004B3ABC">
        <w:rPr>
          <w:bCs/>
          <w:sz w:val="28"/>
          <w:szCs w:val="28"/>
        </w:rPr>
        <w:t>. Д</w:t>
      </w:r>
      <w:r w:rsidR="00B03D09">
        <w:rPr>
          <w:bCs/>
          <w:sz w:val="28"/>
          <w:szCs w:val="28"/>
        </w:rPr>
        <w:t>ействительно отсутству</w:t>
      </w:r>
      <w:r w:rsidR="004B3ABC">
        <w:rPr>
          <w:bCs/>
          <w:sz w:val="28"/>
          <w:szCs w:val="28"/>
        </w:rPr>
        <w:t>ю</w:t>
      </w:r>
      <w:r w:rsidR="00B03D09">
        <w:rPr>
          <w:bCs/>
          <w:sz w:val="28"/>
          <w:szCs w:val="28"/>
        </w:rPr>
        <w:t xml:space="preserve">т механизмы. </w:t>
      </w:r>
      <w:r w:rsidR="002C12E8">
        <w:rPr>
          <w:bCs/>
          <w:sz w:val="28"/>
          <w:szCs w:val="28"/>
        </w:rPr>
        <w:t xml:space="preserve"> </w:t>
      </w:r>
      <w:r w:rsidR="00B03D09" w:rsidRPr="00B03D09">
        <w:rPr>
          <w:bCs/>
          <w:sz w:val="28"/>
          <w:szCs w:val="28"/>
        </w:rPr>
        <w:t>В то же время под кураторством Помощника Президента Республики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Казахстан</w:t>
      </w:r>
      <w:r w:rsidR="009012EA">
        <w:rPr>
          <w:bCs/>
          <w:sz w:val="28"/>
          <w:szCs w:val="28"/>
        </w:rPr>
        <w:t xml:space="preserve"> </w:t>
      </w:r>
      <w:r w:rsidR="009012EA" w:rsidRPr="009012EA">
        <w:rPr>
          <w:bCs/>
          <w:i/>
          <w:iCs/>
          <w:sz w:val="24"/>
          <w:szCs w:val="24"/>
        </w:rPr>
        <w:t>(ранее - Тамара Касымовна Дуйсенова)</w:t>
      </w:r>
      <w:r w:rsidR="009012EA" w:rsidRPr="00B03D09">
        <w:rPr>
          <w:bCs/>
          <w:sz w:val="28"/>
          <w:szCs w:val="28"/>
        </w:rPr>
        <w:t xml:space="preserve"> в 6 регионах Республики</w:t>
      </w:r>
      <w:r w:rsidR="009012EA">
        <w:rPr>
          <w:bCs/>
          <w:sz w:val="28"/>
          <w:szCs w:val="28"/>
        </w:rPr>
        <w:t xml:space="preserve"> </w:t>
      </w:r>
      <w:r w:rsidR="00B03D09" w:rsidRPr="00152D2A">
        <w:rPr>
          <w:bCs/>
          <w:i/>
          <w:iCs/>
          <w:sz w:val="24"/>
          <w:szCs w:val="24"/>
        </w:rPr>
        <w:t>(г.</w:t>
      </w:r>
      <w:r w:rsidR="009012EA" w:rsidRPr="00152D2A">
        <w:rPr>
          <w:bCs/>
          <w:i/>
          <w:iCs/>
          <w:sz w:val="24"/>
          <w:szCs w:val="24"/>
        </w:rPr>
        <w:t xml:space="preserve"> </w:t>
      </w:r>
      <w:r w:rsidR="00B03D09" w:rsidRPr="00152D2A">
        <w:rPr>
          <w:bCs/>
          <w:i/>
          <w:iCs/>
          <w:sz w:val="24"/>
          <w:szCs w:val="24"/>
        </w:rPr>
        <w:t>Астана,</w:t>
      </w:r>
      <w:r w:rsidR="009012EA" w:rsidRPr="00152D2A">
        <w:rPr>
          <w:bCs/>
          <w:i/>
          <w:iCs/>
          <w:sz w:val="24"/>
          <w:szCs w:val="24"/>
        </w:rPr>
        <w:t xml:space="preserve"> </w:t>
      </w:r>
      <w:r w:rsidR="00B03D09" w:rsidRPr="00152D2A">
        <w:rPr>
          <w:bCs/>
          <w:i/>
          <w:iCs/>
          <w:sz w:val="24"/>
          <w:szCs w:val="24"/>
        </w:rPr>
        <w:t>Шымкент, Актюбинская, Атырауская, Карагандинская,</w:t>
      </w:r>
      <w:r w:rsidR="009012EA" w:rsidRPr="00152D2A">
        <w:rPr>
          <w:bCs/>
          <w:i/>
          <w:iCs/>
          <w:sz w:val="24"/>
          <w:szCs w:val="24"/>
        </w:rPr>
        <w:t xml:space="preserve"> Кызылординская области)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реализуется Пилотный проект по внедрению</w:t>
      </w:r>
      <w:r w:rsidR="009012EA">
        <w:rPr>
          <w:bCs/>
          <w:sz w:val="28"/>
          <w:szCs w:val="28"/>
        </w:rPr>
        <w:t xml:space="preserve"> </w:t>
      </w:r>
      <w:r w:rsidR="00B03D09" w:rsidRPr="00B03D09">
        <w:rPr>
          <w:bCs/>
          <w:sz w:val="28"/>
          <w:szCs w:val="28"/>
        </w:rPr>
        <w:t>Единого государственного</w:t>
      </w:r>
      <w:r w:rsidR="009012EA">
        <w:rPr>
          <w:bCs/>
          <w:sz w:val="28"/>
          <w:szCs w:val="28"/>
        </w:rPr>
        <w:t xml:space="preserve"> </w:t>
      </w:r>
      <w:r w:rsidR="00B03D09" w:rsidRPr="00B03D09">
        <w:rPr>
          <w:bCs/>
          <w:sz w:val="28"/>
          <w:szCs w:val="28"/>
        </w:rPr>
        <w:t>заказа.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Принят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совместный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приказ Министерств Просвещения, Туризма и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спорта</w:t>
      </w:r>
      <w:r w:rsidR="009012EA">
        <w:rPr>
          <w:bCs/>
          <w:sz w:val="28"/>
          <w:szCs w:val="28"/>
        </w:rPr>
        <w:t xml:space="preserve">, </w:t>
      </w:r>
      <w:r w:rsidR="009012EA" w:rsidRPr="00B03D09">
        <w:rPr>
          <w:bCs/>
          <w:sz w:val="28"/>
          <w:szCs w:val="28"/>
        </w:rPr>
        <w:t>Культуры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и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информации, МЦРИАП «О реализации пилотного проекта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по размещению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единого государственного заказа</w:t>
      </w:r>
      <w:r w:rsidR="004B3ABC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на дополнит</w:t>
      </w:r>
      <w:r w:rsidR="009012EA">
        <w:rPr>
          <w:bCs/>
          <w:sz w:val="28"/>
          <w:szCs w:val="28"/>
        </w:rPr>
        <w:t>е</w:t>
      </w:r>
      <w:r w:rsidR="009012EA" w:rsidRPr="00B03D09">
        <w:rPr>
          <w:bCs/>
          <w:sz w:val="28"/>
          <w:szCs w:val="28"/>
        </w:rPr>
        <w:t>льное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образование для детей (творческий и спортивный заказы, образовательный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заказ на дополнительное образование) с учетом персонифицированного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финансирования</w:t>
      </w:r>
      <w:r w:rsid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по получателям услуг» и утвержден Алгоритм проведения</w:t>
      </w:r>
      <w:r w:rsidR="009012EA" w:rsidRPr="009012EA">
        <w:rPr>
          <w:bCs/>
          <w:sz w:val="28"/>
          <w:szCs w:val="28"/>
        </w:rPr>
        <w:t xml:space="preserve"> </w:t>
      </w:r>
      <w:r w:rsidR="009012EA" w:rsidRPr="00B03D09">
        <w:rPr>
          <w:bCs/>
          <w:sz w:val="28"/>
          <w:szCs w:val="28"/>
        </w:rPr>
        <w:t>пилотного проекта.</w:t>
      </w:r>
    </w:p>
    <w:p w14:paraId="5D4B2599" w14:textId="77777777" w:rsidR="00286F6B" w:rsidRDefault="00B03D09" w:rsidP="00286F6B">
      <w:pPr>
        <w:pStyle w:val="a4"/>
        <w:tabs>
          <w:tab w:val="left" w:pos="0"/>
          <w:tab w:val="left" w:pos="284"/>
          <w:tab w:val="left" w:pos="851"/>
          <w:tab w:val="left" w:pos="1418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152D2A">
        <w:rPr>
          <w:bCs/>
          <w:sz w:val="28"/>
          <w:szCs w:val="28"/>
        </w:rPr>
        <w:t>Пилотный проект предусматривает создание Комиссии для выезда</w:t>
      </w:r>
      <w:r w:rsidR="00152D2A">
        <w:rPr>
          <w:bCs/>
          <w:sz w:val="28"/>
          <w:szCs w:val="28"/>
        </w:rPr>
        <w:t xml:space="preserve"> в </w:t>
      </w:r>
      <w:r w:rsidRPr="00B03D09">
        <w:rPr>
          <w:bCs/>
          <w:sz w:val="28"/>
          <w:szCs w:val="28"/>
        </w:rPr>
        <w:t>организации для</w:t>
      </w:r>
      <w:r w:rsid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визуальной проверки. Состав формируется из числа</w:t>
      </w:r>
      <w:r w:rsidR="00152D2A" w:rsidRPr="00152D2A">
        <w:rPr>
          <w:bCs/>
          <w:sz w:val="28"/>
          <w:szCs w:val="28"/>
        </w:rPr>
        <w:t xml:space="preserve"> </w:t>
      </w:r>
      <w:r w:rsidR="00152D2A" w:rsidRPr="00B03D09">
        <w:rPr>
          <w:bCs/>
          <w:sz w:val="28"/>
          <w:szCs w:val="28"/>
        </w:rPr>
        <w:t>представителей</w:t>
      </w:r>
      <w:r w:rsid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местных представительных и исполнительных органов,</w:t>
      </w:r>
      <w:r w:rsidR="00152D2A" w:rsidRPr="00152D2A">
        <w:rPr>
          <w:bCs/>
          <w:sz w:val="28"/>
          <w:szCs w:val="28"/>
        </w:rPr>
        <w:t xml:space="preserve"> </w:t>
      </w:r>
      <w:r w:rsidR="00152D2A" w:rsidRPr="00B03D09">
        <w:rPr>
          <w:bCs/>
          <w:sz w:val="28"/>
          <w:szCs w:val="28"/>
        </w:rPr>
        <w:t>управлений</w:t>
      </w:r>
      <w:r w:rsidR="00152D2A" w:rsidRPr="00152D2A">
        <w:rPr>
          <w:bCs/>
          <w:sz w:val="28"/>
          <w:szCs w:val="28"/>
        </w:rPr>
        <w:t xml:space="preserve"> </w:t>
      </w:r>
      <w:r w:rsidR="00152D2A" w:rsidRPr="00B03D09">
        <w:rPr>
          <w:bCs/>
          <w:sz w:val="28"/>
          <w:szCs w:val="28"/>
        </w:rPr>
        <w:t>образования,</w:t>
      </w:r>
      <w:r w:rsidR="00152D2A" w:rsidRPr="00152D2A">
        <w:rPr>
          <w:bCs/>
          <w:sz w:val="28"/>
          <w:szCs w:val="28"/>
        </w:rPr>
        <w:t xml:space="preserve"> </w:t>
      </w:r>
      <w:r w:rsidR="00152D2A" w:rsidRPr="00B03D09">
        <w:rPr>
          <w:bCs/>
          <w:sz w:val="28"/>
          <w:szCs w:val="28"/>
        </w:rPr>
        <w:t>культуры и спорта, НПО, Палаты предпринимателей.</w:t>
      </w:r>
      <w:r w:rsidR="00152D2A">
        <w:rPr>
          <w:bCs/>
          <w:sz w:val="28"/>
          <w:szCs w:val="28"/>
        </w:rPr>
        <w:t xml:space="preserve"> </w:t>
      </w:r>
      <w:r w:rsidRPr="00152D2A">
        <w:rPr>
          <w:bCs/>
          <w:sz w:val="28"/>
          <w:szCs w:val="28"/>
        </w:rPr>
        <w:t>Это является</w:t>
      </w:r>
      <w:r w:rsid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 xml:space="preserve">одним из положительных </w:t>
      </w:r>
      <w:r w:rsidR="00152D2A">
        <w:rPr>
          <w:bCs/>
          <w:sz w:val="28"/>
          <w:szCs w:val="28"/>
        </w:rPr>
        <w:t xml:space="preserve">моментов пилотного проекта, который </w:t>
      </w:r>
      <w:r w:rsidRPr="00B03D09">
        <w:rPr>
          <w:bCs/>
          <w:sz w:val="28"/>
          <w:szCs w:val="28"/>
        </w:rPr>
        <w:t>будет способствовать качественному предоставлению услуг.</w:t>
      </w:r>
      <w:r w:rsidR="00152D2A">
        <w:rPr>
          <w:bCs/>
          <w:sz w:val="28"/>
          <w:szCs w:val="28"/>
        </w:rPr>
        <w:t xml:space="preserve"> </w:t>
      </w:r>
    </w:p>
    <w:p w14:paraId="76D96A8D" w14:textId="4F933453" w:rsidR="009222E1" w:rsidRPr="00B03D09" w:rsidRDefault="00152D2A" w:rsidP="00286F6B">
      <w:pPr>
        <w:pStyle w:val="a4"/>
        <w:tabs>
          <w:tab w:val="left" w:pos="0"/>
          <w:tab w:val="left" w:pos="284"/>
          <w:tab w:val="left" w:pos="851"/>
          <w:tab w:val="left" w:pos="1418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Целью</w:t>
      </w:r>
      <w:r w:rsidRP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Пилотного проекта является совершенствование процессов</w:t>
      </w:r>
      <w:r>
        <w:rPr>
          <w:bCs/>
          <w:sz w:val="28"/>
          <w:szCs w:val="28"/>
        </w:rPr>
        <w:t xml:space="preserve"> постановки на очередь, зачисление в организацию,</w:t>
      </w:r>
      <w:r w:rsidRP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оказывающую услуги</w:t>
      </w:r>
      <w:r>
        <w:rPr>
          <w:bCs/>
          <w:sz w:val="28"/>
          <w:szCs w:val="28"/>
        </w:rPr>
        <w:t xml:space="preserve"> в</w:t>
      </w:r>
      <w:r w:rsidRP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сфере дополнительного</w:t>
      </w:r>
      <w:r w:rsidRPr="00152D2A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образования для детей, предоставления ваучеров и</w:t>
      </w:r>
      <w:r w:rsidR="00FB2192" w:rsidRPr="00FB2192">
        <w:rPr>
          <w:bCs/>
          <w:sz w:val="28"/>
          <w:szCs w:val="28"/>
        </w:rPr>
        <w:t xml:space="preserve"> </w:t>
      </w:r>
      <w:r w:rsidR="00FB2192" w:rsidRPr="00B03D09">
        <w:rPr>
          <w:bCs/>
          <w:sz w:val="28"/>
          <w:szCs w:val="28"/>
        </w:rPr>
        <w:t>единое размещение</w:t>
      </w:r>
      <w:r w:rsidR="00FB2192" w:rsidRPr="00FB2192">
        <w:rPr>
          <w:bCs/>
          <w:sz w:val="28"/>
          <w:szCs w:val="28"/>
        </w:rPr>
        <w:t xml:space="preserve"> </w:t>
      </w:r>
      <w:r w:rsidR="00FB2192" w:rsidRPr="00B03D09">
        <w:rPr>
          <w:bCs/>
          <w:sz w:val="28"/>
          <w:szCs w:val="28"/>
        </w:rPr>
        <w:t>государственного образовательного, спортивного и</w:t>
      </w:r>
      <w:r w:rsidR="00FB2192" w:rsidRPr="00FB2192">
        <w:rPr>
          <w:bCs/>
          <w:sz w:val="28"/>
          <w:szCs w:val="28"/>
        </w:rPr>
        <w:t xml:space="preserve"> </w:t>
      </w:r>
      <w:r w:rsidR="00FB2192" w:rsidRPr="00B03D09">
        <w:rPr>
          <w:bCs/>
          <w:sz w:val="28"/>
          <w:szCs w:val="28"/>
        </w:rPr>
        <w:t>творческого заказов путем</w:t>
      </w:r>
      <w:r w:rsidR="00FB2192">
        <w:rPr>
          <w:bCs/>
          <w:sz w:val="28"/>
          <w:szCs w:val="28"/>
        </w:rPr>
        <w:t xml:space="preserve"> </w:t>
      </w:r>
      <w:r w:rsidR="00FB2192" w:rsidRPr="00B03D09">
        <w:rPr>
          <w:bCs/>
          <w:sz w:val="28"/>
          <w:szCs w:val="28"/>
        </w:rPr>
        <w:t>их объединения.</w:t>
      </w:r>
      <w:r w:rsidR="009222E1">
        <w:rPr>
          <w:bCs/>
          <w:sz w:val="28"/>
          <w:szCs w:val="28"/>
        </w:rPr>
        <w:t xml:space="preserve"> </w:t>
      </w:r>
      <w:r w:rsidR="00B03D09" w:rsidRPr="00B03D09">
        <w:rPr>
          <w:bCs/>
          <w:sz w:val="28"/>
          <w:szCs w:val="28"/>
        </w:rPr>
        <w:t>Ответственным органом на центральном уровне является Министерство</w:t>
      </w:r>
      <w:r w:rsidR="009222E1" w:rsidRP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просвещения,</w:t>
      </w:r>
      <w:r w:rsidR="009222E1" w:rsidRP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на местах планируется передать функции оператора</w:t>
      </w:r>
      <w:r w:rsidR="009222E1" w:rsidRP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Управлениям</w:t>
      </w:r>
      <w:r w:rsid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образования.</w:t>
      </w:r>
    </w:p>
    <w:p w14:paraId="0C923234" w14:textId="77777777" w:rsidR="00DA3E7C" w:rsidRDefault="00B03D09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B03D09">
        <w:rPr>
          <w:bCs/>
          <w:sz w:val="28"/>
          <w:szCs w:val="28"/>
        </w:rPr>
        <w:t>Проект предусматривает единую платфор</w:t>
      </w:r>
      <w:r w:rsidR="009222E1">
        <w:rPr>
          <w:bCs/>
          <w:sz w:val="28"/>
          <w:szCs w:val="28"/>
        </w:rPr>
        <w:t>м</w:t>
      </w:r>
      <w:r w:rsidRPr="00B03D09">
        <w:rPr>
          <w:bCs/>
          <w:sz w:val="28"/>
          <w:szCs w:val="28"/>
        </w:rPr>
        <w:t>у реализации единого</w:t>
      </w:r>
      <w:r w:rsidR="003C0B46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Г</w:t>
      </w:r>
      <w:r w:rsidRPr="00B03D09">
        <w:rPr>
          <w:bCs/>
          <w:sz w:val="28"/>
          <w:szCs w:val="28"/>
        </w:rPr>
        <w:t>осударственного</w:t>
      </w:r>
      <w:r w:rsidR="009222E1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заказ</w:t>
      </w:r>
      <w:r w:rsidR="009222E1">
        <w:rPr>
          <w:bCs/>
          <w:sz w:val="28"/>
          <w:szCs w:val="28"/>
        </w:rPr>
        <w:t>а</w:t>
      </w:r>
      <w:r w:rsidRPr="00B03D09">
        <w:rPr>
          <w:bCs/>
          <w:sz w:val="28"/>
          <w:szCs w:val="28"/>
        </w:rPr>
        <w:t xml:space="preserve"> </w:t>
      </w:r>
      <w:r w:rsidR="009222E1" w:rsidRPr="009222E1">
        <w:rPr>
          <w:bCs/>
          <w:i/>
          <w:iCs/>
          <w:sz w:val="24"/>
          <w:szCs w:val="24"/>
        </w:rPr>
        <w:t>(на сегодня операторы творческого и спортивного заказов ежегодно проводят государственные закупки по определению платформы для реализации государственного заказа).</w:t>
      </w:r>
      <w:r w:rsidR="00F40FDB">
        <w:rPr>
          <w:bCs/>
          <w:i/>
          <w:iCs/>
          <w:sz w:val="24"/>
          <w:szCs w:val="24"/>
        </w:rPr>
        <w:t xml:space="preserve"> </w:t>
      </w:r>
      <w:r w:rsidRPr="00B03D09">
        <w:rPr>
          <w:bCs/>
          <w:sz w:val="28"/>
          <w:szCs w:val="28"/>
        </w:rPr>
        <w:t>Будут усилены требования к поставщикам в части обеспечения</w:t>
      </w:r>
      <w:r w:rsidR="009222E1" w:rsidRPr="009222E1">
        <w:rPr>
          <w:bCs/>
          <w:sz w:val="28"/>
          <w:szCs w:val="28"/>
        </w:rPr>
        <w:t xml:space="preserve"> антитеррористической</w:t>
      </w:r>
      <w:r w:rsidR="009222E1">
        <w:rPr>
          <w:bCs/>
          <w:sz w:val="28"/>
          <w:szCs w:val="28"/>
        </w:rPr>
        <w:t>,</w:t>
      </w:r>
      <w:r w:rsidR="00F40FDB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пожарной безопасности детей, учета посещаемости</w:t>
      </w:r>
      <w:r w:rsidR="009222E1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детей</w:t>
      </w:r>
      <w:r w:rsidR="009222E1" w:rsidRP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 xml:space="preserve">через электронные системы учета посещаемости с </w:t>
      </w:r>
      <w:r w:rsidR="00F40FDB" w:rsidRPr="00B03D09">
        <w:rPr>
          <w:bCs/>
          <w:sz w:val="28"/>
          <w:szCs w:val="28"/>
        </w:rPr>
        <w:t>использованием</w:t>
      </w:r>
      <w:r w:rsid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QR</w:t>
      </w:r>
      <w:r w:rsidR="009222E1">
        <w:rPr>
          <w:bCs/>
          <w:sz w:val="28"/>
          <w:szCs w:val="28"/>
        </w:rPr>
        <w:t>-</w:t>
      </w:r>
      <w:r w:rsidR="009222E1" w:rsidRPr="00B03D09">
        <w:rPr>
          <w:bCs/>
          <w:sz w:val="28"/>
          <w:szCs w:val="28"/>
        </w:rPr>
        <w:t xml:space="preserve"> кодов,</w:t>
      </w:r>
      <w:r w:rsidR="009222E1">
        <w:rPr>
          <w:bCs/>
          <w:sz w:val="28"/>
          <w:szCs w:val="28"/>
        </w:rPr>
        <w:t xml:space="preserve"> </w:t>
      </w:r>
      <w:r w:rsidR="009222E1" w:rsidRPr="00B03D09">
        <w:rPr>
          <w:bCs/>
          <w:sz w:val="28"/>
          <w:szCs w:val="28"/>
        </w:rPr>
        <w:t>FACE ID и других.</w:t>
      </w:r>
      <w:r w:rsidR="00F40FDB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Также будут внесены требования по наличию</w:t>
      </w:r>
      <w:r w:rsidR="00A11369" w:rsidRPr="00A11369">
        <w:rPr>
          <w:bCs/>
          <w:sz w:val="28"/>
          <w:szCs w:val="28"/>
        </w:rPr>
        <w:t xml:space="preserve"> </w:t>
      </w:r>
      <w:r w:rsidR="00A11369" w:rsidRPr="00B03D09">
        <w:rPr>
          <w:bCs/>
          <w:sz w:val="28"/>
          <w:szCs w:val="28"/>
        </w:rPr>
        <w:t>трудовых договоров с сотрудниками в единой системе учета трудовых</w:t>
      </w:r>
      <w:r w:rsidR="00A11369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договоров.</w:t>
      </w:r>
      <w:r w:rsidR="00262C52">
        <w:rPr>
          <w:bCs/>
          <w:sz w:val="28"/>
          <w:szCs w:val="28"/>
        </w:rPr>
        <w:t xml:space="preserve"> </w:t>
      </w:r>
    </w:p>
    <w:p w14:paraId="649BDCB0" w14:textId="6FEDB052" w:rsidR="00A67F69" w:rsidRPr="002C3DE8" w:rsidRDefault="00B03D09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B03D09">
        <w:rPr>
          <w:bCs/>
          <w:sz w:val="28"/>
          <w:szCs w:val="28"/>
        </w:rPr>
        <w:t>Реализация Единого государственного заказа вызы</w:t>
      </w:r>
      <w:r w:rsidR="00F40FDB" w:rsidRPr="00B03D09">
        <w:rPr>
          <w:bCs/>
          <w:sz w:val="28"/>
          <w:szCs w:val="28"/>
        </w:rPr>
        <w:t>вает вопросы со</w:t>
      </w:r>
      <w:r w:rsidR="00262C52">
        <w:rPr>
          <w:bCs/>
          <w:sz w:val="28"/>
          <w:szCs w:val="28"/>
        </w:rPr>
        <w:t xml:space="preserve"> </w:t>
      </w:r>
      <w:r w:rsidR="00F40FDB">
        <w:rPr>
          <w:bCs/>
          <w:sz w:val="28"/>
          <w:szCs w:val="28"/>
        </w:rPr>
        <w:t>с</w:t>
      </w:r>
      <w:r w:rsidRPr="00B03D09">
        <w:rPr>
          <w:bCs/>
          <w:sz w:val="28"/>
          <w:szCs w:val="28"/>
        </w:rPr>
        <w:t>тороны</w:t>
      </w:r>
      <w:r w:rsidR="00F40FDB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поставщиков услуг и требует проведения разъяснительной</w:t>
      </w:r>
      <w:r w:rsidR="00262C52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работы со</w:t>
      </w:r>
      <w:r w:rsidR="00F40FDB" w:rsidRPr="00F40FDB">
        <w:rPr>
          <w:bCs/>
          <w:sz w:val="28"/>
          <w:szCs w:val="28"/>
        </w:rPr>
        <w:t xml:space="preserve"> </w:t>
      </w:r>
      <w:r w:rsidR="00F40FDB" w:rsidRPr="00B03D09">
        <w:rPr>
          <w:bCs/>
          <w:sz w:val="28"/>
          <w:szCs w:val="28"/>
        </w:rPr>
        <w:lastRenderedPageBreak/>
        <w:t>стороны исполнительных органов</w:t>
      </w:r>
      <w:r w:rsidR="00F40FDB">
        <w:rPr>
          <w:bCs/>
          <w:sz w:val="28"/>
          <w:szCs w:val="28"/>
        </w:rPr>
        <w:t>.</w:t>
      </w:r>
      <w:r w:rsidR="00F40FDB" w:rsidRPr="00F40FDB">
        <w:rPr>
          <w:bCs/>
          <w:sz w:val="28"/>
          <w:szCs w:val="28"/>
        </w:rPr>
        <w:t xml:space="preserve"> </w:t>
      </w:r>
      <w:r w:rsidR="00F40FDB" w:rsidRPr="00B03D09">
        <w:rPr>
          <w:bCs/>
          <w:sz w:val="28"/>
          <w:szCs w:val="28"/>
        </w:rPr>
        <w:t>Однако Операторы регионов</w:t>
      </w:r>
      <w:r w:rsidR="00F40FDB">
        <w:rPr>
          <w:bCs/>
          <w:sz w:val="28"/>
          <w:szCs w:val="28"/>
        </w:rPr>
        <w:t xml:space="preserve"> </w:t>
      </w:r>
      <w:r w:rsidRPr="00F40FDB">
        <w:rPr>
          <w:bCs/>
          <w:i/>
          <w:iCs/>
          <w:sz w:val="24"/>
          <w:szCs w:val="24"/>
        </w:rPr>
        <w:t>(Управлени</w:t>
      </w:r>
      <w:r w:rsidR="00F40FDB" w:rsidRPr="00F40FDB">
        <w:rPr>
          <w:bCs/>
          <w:i/>
          <w:iCs/>
          <w:sz w:val="24"/>
          <w:szCs w:val="24"/>
        </w:rPr>
        <w:t>я культуры, Управления физической культуры и спорта)</w:t>
      </w:r>
      <w:r w:rsidR="00A27375">
        <w:rPr>
          <w:bCs/>
          <w:i/>
          <w:iCs/>
          <w:sz w:val="24"/>
          <w:szCs w:val="24"/>
        </w:rPr>
        <w:t xml:space="preserve">, </w:t>
      </w:r>
      <w:r w:rsidR="00F40FDB" w:rsidRPr="00B03D09">
        <w:rPr>
          <w:bCs/>
          <w:sz w:val="28"/>
          <w:szCs w:val="28"/>
        </w:rPr>
        <w:t xml:space="preserve">не </w:t>
      </w:r>
      <w:r w:rsidRPr="00B03D09">
        <w:rPr>
          <w:bCs/>
          <w:sz w:val="28"/>
          <w:szCs w:val="28"/>
        </w:rPr>
        <w:t>участвующих</w:t>
      </w:r>
      <w:r w:rsidR="00F40FDB" w:rsidRPr="00F40FDB">
        <w:rPr>
          <w:bCs/>
          <w:sz w:val="28"/>
          <w:szCs w:val="28"/>
        </w:rPr>
        <w:t xml:space="preserve"> </w:t>
      </w:r>
      <w:r w:rsidR="00F40FDB">
        <w:rPr>
          <w:bCs/>
          <w:sz w:val="28"/>
          <w:szCs w:val="28"/>
        </w:rPr>
        <w:t xml:space="preserve">  </w:t>
      </w:r>
      <w:r w:rsidRPr="00B03D09">
        <w:rPr>
          <w:bCs/>
          <w:sz w:val="28"/>
          <w:szCs w:val="28"/>
        </w:rPr>
        <w:t>в реализации</w:t>
      </w:r>
      <w:r w:rsidR="00F40FDB">
        <w:rPr>
          <w:bCs/>
          <w:sz w:val="28"/>
          <w:szCs w:val="28"/>
        </w:rPr>
        <w:t xml:space="preserve"> </w:t>
      </w:r>
      <w:r w:rsidR="00F40FDB" w:rsidRPr="00B03D09">
        <w:rPr>
          <w:bCs/>
          <w:sz w:val="28"/>
          <w:szCs w:val="28"/>
        </w:rPr>
        <w:t>Пилотного проекта не осведомлены</w:t>
      </w:r>
      <w:r w:rsidR="00EA65A1">
        <w:rPr>
          <w:bCs/>
          <w:sz w:val="28"/>
          <w:szCs w:val="28"/>
        </w:rPr>
        <w:t xml:space="preserve"> </w:t>
      </w:r>
      <w:r w:rsidRPr="00B03D09">
        <w:rPr>
          <w:bCs/>
          <w:sz w:val="28"/>
          <w:szCs w:val="28"/>
        </w:rPr>
        <w:t>о ход</w:t>
      </w:r>
      <w:r w:rsidR="00F40FDB">
        <w:rPr>
          <w:bCs/>
          <w:sz w:val="28"/>
          <w:szCs w:val="28"/>
        </w:rPr>
        <w:t>е реализации пилотного проекта.</w:t>
      </w:r>
      <w:r w:rsidRPr="002C3DE8">
        <w:rPr>
          <w:bCs/>
          <w:sz w:val="28"/>
          <w:szCs w:val="28"/>
        </w:rPr>
        <w:t xml:space="preserve"> </w:t>
      </w:r>
      <w:r w:rsidR="002C12E8" w:rsidRPr="002C3DE8">
        <w:rPr>
          <w:bCs/>
          <w:sz w:val="28"/>
          <w:szCs w:val="28"/>
        </w:rPr>
        <w:t xml:space="preserve">Что касается </w:t>
      </w:r>
      <w:r w:rsidR="00790A93" w:rsidRPr="002C3DE8">
        <w:rPr>
          <w:bCs/>
          <w:sz w:val="28"/>
          <w:szCs w:val="28"/>
        </w:rPr>
        <w:t xml:space="preserve">освещения Поставщиком о </w:t>
      </w:r>
      <w:r w:rsidR="00501000" w:rsidRPr="002C3DE8">
        <w:rPr>
          <w:bCs/>
          <w:sz w:val="28"/>
          <w:szCs w:val="28"/>
        </w:rPr>
        <w:t>своей работе</w:t>
      </w:r>
      <w:r w:rsidR="00790A93" w:rsidRPr="002C3DE8">
        <w:rPr>
          <w:bCs/>
          <w:sz w:val="28"/>
          <w:szCs w:val="28"/>
        </w:rPr>
        <w:t xml:space="preserve"> в социальных </w:t>
      </w:r>
      <w:r w:rsidR="00501000" w:rsidRPr="002C3DE8">
        <w:rPr>
          <w:bCs/>
          <w:sz w:val="28"/>
          <w:szCs w:val="28"/>
        </w:rPr>
        <w:t>сетях, то</w:t>
      </w:r>
      <w:r w:rsidR="00790A93" w:rsidRPr="002C3DE8">
        <w:rPr>
          <w:bCs/>
          <w:sz w:val="28"/>
          <w:szCs w:val="28"/>
        </w:rPr>
        <w:t xml:space="preserve"> это не предусмотрено Правилами.</w:t>
      </w:r>
    </w:p>
    <w:p w14:paraId="7F6CFF84" w14:textId="7D30F83A" w:rsidR="00A67F69" w:rsidRDefault="00A67F69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EA65A1">
        <w:rPr>
          <w:b/>
          <w:sz w:val="28"/>
          <w:szCs w:val="28"/>
        </w:rPr>
        <w:t>Бектурганов С.Ч.:</w:t>
      </w:r>
      <w:r>
        <w:rPr>
          <w:bCs/>
          <w:sz w:val="28"/>
          <w:szCs w:val="28"/>
        </w:rPr>
        <w:t xml:space="preserve"> спросил у членов Общественного совета буд</w:t>
      </w:r>
      <w:r w:rsidR="004B3AB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 ли еще</w:t>
      </w:r>
      <w:r w:rsidR="00EA65A1">
        <w:rPr>
          <w:bCs/>
          <w:sz w:val="28"/>
          <w:szCs w:val="28"/>
        </w:rPr>
        <w:t xml:space="preserve"> вопросы </w:t>
      </w:r>
      <w:r w:rsidR="004B3ABC">
        <w:rPr>
          <w:bCs/>
          <w:sz w:val="28"/>
          <w:szCs w:val="28"/>
        </w:rPr>
        <w:t xml:space="preserve">и </w:t>
      </w:r>
      <w:r w:rsidR="00EA65A1">
        <w:rPr>
          <w:bCs/>
          <w:sz w:val="28"/>
          <w:szCs w:val="28"/>
        </w:rPr>
        <w:t>предложения?</w:t>
      </w:r>
    </w:p>
    <w:p w14:paraId="7351B8E0" w14:textId="3A97B8B9" w:rsidR="00EA65A1" w:rsidRPr="00EA65A1" w:rsidRDefault="00EA65A1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A65A1">
        <w:rPr>
          <w:b/>
          <w:sz w:val="28"/>
          <w:szCs w:val="28"/>
        </w:rPr>
        <w:t>Байжанова Л. А-Н.:</w:t>
      </w:r>
      <w:r>
        <w:rPr>
          <w:b/>
          <w:sz w:val="28"/>
          <w:szCs w:val="28"/>
        </w:rPr>
        <w:t xml:space="preserve"> </w:t>
      </w:r>
      <w:r w:rsidRPr="007A7707">
        <w:rPr>
          <w:bCs/>
          <w:sz w:val="28"/>
          <w:szCs w:val="28"/>
        </w:rPr>
        <w:t xml:space="preserve">предложила </w:t>
      </w:r>
      <w:r w:rsidR="00ED0E6C">
        <w:rPr>
          <w:bCs/>
          <w:sz w:val="28"/>
          <w:szCs w:val="28"/>
        </w:rPr>
        <w:t xml:space="preserve">внести </w:t>
      </w:r>
      <w:r w:rsidR="004B3ABC">
        <w:rPr>
          <w:bCs/>
          <w:sz w:val="28"/>
          <w:szCs w:val="28"/>
        </w:rPr>
        <w:t xml:space="preserve">в </w:t>
      </w:r>
      <w:r w:rsidR="004B3ABC" w:rsidRPr="007A7707">
        <w:rPr>
          <w:bCs/>
          <w:sz w:val="28"/>
          <w:szCs w:val="28"/>
        </w:rPr>
        <w:t>правила</w:t>
      </w:r>
      <w:r w:rsidR="004B3ABC">
        <w:rPr>
          <w:bCs/>
          <w:sz w:val="28"/>
          <w:szCs w:val="28"/>
        </w:rPr>
        <w:t xml:space="preserve"> </w:t>
      </w:r>
      <w:r w:rsidR="00ED0E6C">
        <w:rPr>
          <w:bCs/>
          <w:sz w:val="28"/>
          <w:szCs w:val="28"/>
        </w:rPr>
        <w:t xml:space="preserve">пункт об ответственности </w:t>
      </w:r>
      <w:r w:rsidR="008F233B">
        <w:rPr>
          <w:bCs/>
          <w:sz w:val="28"/>
          <w:szCs w:val="28"/>
        </w:rPr>
        <w:t xml:space="preserve">поставщика, а также </w:t>
      </w:r>
      <w:r w:rsidR="00ED0E6C">
        <w:rPr>
          <w:bCs/>
          <w:sz w:val="28"/>
          <w:szCs w:val="28"/>
        </w:rPr>
        <w:t>родителей</w:t>
      </w:r>
      <w:r w:rsidR="004B3ABC">
        <w:rPr>
          <w:bCs/>
          <w:sz w:val="28"/>
          <w:szCs w:val="28"/>
        </w:rPr>
        <w:t>. Т</w:t>
      </w:r>
      <w:r w:rsidR="00974036">
        <w:rPr>
          <w:bCs/>
          <w:sz w:val="28"/>
          <w:szCs w:val="28"/>
        </w:rPr>
        <w:t>ак как, родители подтвержда</w:t>
      </w:r>
      <w:r w:rsidR="004B3ABC">
        <w:rPr>
          <w:bCs/>
          <w:sz w:val="28"/>
          <w:szCs w:val="28"/>
        </w:rPr>
        <w:t>ю</w:t>
      </w:r>
      <w:r w:rsidR="00974036">
        <w:rPr>
          <w:bCs/>
          <w:sz w:val="28"/>
          <w:szCs w:val="28"/>
        </w:rPr>
        <w:t>т и подписыва</w:t>
      </w:r>
      <w:r w:rsidR="004B3ABC">
        <w:rPr>
          <w:bCs/>
          <w:sz w:val="28"/>
          <w:szCs w:val="28"/>
        </w:rPr>
        <w:t>ю</w:t>
      </w:r>
      <w:r w:rsidR="00974036">
        <w:rPr>
          <w:bCs/>
          <w:sz w:val="28"/>
          <w:szCs w:val="28"/>
        </w:rPr>
        <w:t>т табеля о посещени</w:t>
      </w:r>
      <w:r w:rsidR="008F233B">
        <w:rPr>
          <w:bCs/>
          <w:sz w:val="28"/>
          <w:szCs w:val="28"/>
        </w:rPr>
        <w:t>и</w:t>
      </w:r>
      <w:r w:rsidR="00974036">
        <w:rPr>
          <w:bCs/>
          <w:sz w:val="28"/>
          <w:szCs w:val="28"/>
        </w:rPr>
        <w:t xml:space="preserve"> данн</w:t>
      </w:r>
      <w:r w:rsidR="008F233B">
        <w:rPr>
          <w:bCs/>
          <w:sz w:val="28"/>
          <w:szCs w:val="28"/>
        </w:rPr>
        <w:t>ого</w:t>
      </w:r>
      <w:r w:rsidR="00974036">
        <w:rPr>
          <w:bCs/>
          <w:sz w:val="28"/>
          <w:szCs w:val="28"/>
        </w:rPr>
        <w:t xml:space="preserve"> </w:t>
      </w:r>
      <w:r w:rsidR="005F627F">
        <w:rPr>
          <w:bCs/>
          <w:sz w:val="28"/>
          <w:szCs w:val="28"/>
        </w:rPr>
        <w:t>творческого кружка</w:t>
      </w:r>
      <w:r w:rsidR="00974036">
        <w:rPr>
          <w:bCs/>
          <w:sz w:val="28"/>
          <w:szCs w:val="28"/>
        </w:rPr>
        <w:t xml:space="preserve">. </w:t>
      </w:r>
    </w:p>
    <w:p w14:paraId="47446C46" w14:textId="27F8D221" w:rsidR="00A67F69" w:rsidRDefault="00974036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Бектурганов С</w:t>
      </w:r>
      <w:r w:rsidR="00A67F69" w:rsidRPr="00EA65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Ч.</w:t>
      </w:r>
      <w:r w:rsidR="00A67F69" w:rsidRPr="00EA65A1">
        <w:rPr>
          <w:b/>
          <w:sz w:val="28"/>
          <w:szCs w:val="28"/>
        </w:rPr>
        <w:t>:</w:t>
      </w:r>
      <w:r w:rsidR="00A67F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задал вопрос почему город Костанай имеет почти 50% государственных заказов?</w:t>
      </w:r>
    </w:p>
    <w:p w14:paraId="0FA1F8FC" w14:textId="616C183A" w:rsidR="00974036" w:rsidRDefault="00974036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74036">
        <w:rPr>
          <w:b/>
          <w:sz w:val="28"/>
          <w:szCs w:val="28"/>
        </w:rPr>
        <w:t>Сарсенбаева Г.Ш.:</w:t>
      </w:r>
      <w:r>
        <w:rPr>
          <w:b/>
          <w:sz w:val="28"/>
          <w:szCs w:val="28"/>
        </w:rPr>
        <w:t xml:space="preserve"> </w:t>
      </w:r>
      <w:r w:rsidR="002633EE">
        <w:rPr>
          <w:bCs/>
          <w:sz w:val="28"/>
          <w:szCs w:val="28"/>
        </w:rPr>
        <w:t>пояснила</w:t>
      </w:r>
      <w:r w:rsidR="005B61D4" w:rsidRPr="005B61D4">
        <w:rPr>
          <w:bCs/>
          <w:sz w:val="28"/>
          <w:szCs w:val="28"/>
        </w:rPr>
        <w:t>, что</w:t>
      </w:r>
      <w:r w:rsidR="002633EE">
        <w:rPr>
          <w:bCs/>
          <w:sz w:val="28"/>
          <w:szCs w:val="28"/>
        </w:rPr>
        <w:t xml:space="preserve"> нет ограничени</w:t>
      </w:r>
      <w:r w:rsidR="008F233B">
        <w:rPr>
          <w:bCs/>
          <w:sz w:val="28"/>
          <w:szCs w:val="28"/>
        </w:rPr>
        <w:t>я</w:t>
      </w:r>
      <w:r w:rsidR="002633EE">
        <w:rPr>
          <w:bCs/>
          <w:sz w:val="28"/>
          <w:szCs w:val="28"/>
        </w:rPr>
        <w:t xml:space="preserve"> по регионам. Поставщики имеет право участвовать из разного региона. Поставщики города Костанай активно принима</w:t>
      </w:r>
      <w:r w:rsidR="008F233B">
        <w:rPr>
          <w:bCs/>
          <w:sz w:val="28"/>
          <w:szCs w:val="28"/>
        </w:rPr>
        <w:t>ю</w:t>
      </w:r>
      <w:r w:rsidR="002633EE">
        <w:rPr>
          <w:bCs/>
          <w:sz w:val="28"/>
          <w:szCs w:val="28"/>
        </w:rPr>
        <w:t xml:space="preserve">т участия. </w:t>
      </w:r>
    </w:p>
    <w:p w14:paraId="71DC725A" w14:textId="41D69959" w:rsidR="005B61D4" w:rsidRDefault="005B61D4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5B61D4">
        <w:rPr>
          <w:b/>
          <w:sz w:val="28"/>
          <w:szCs w:val="28"/>
        </w:rPr>
        <w:t>Дабылов А.Ж.:</w:t>
      </w:r>
      <w:r>
        <w:rPr>
          <w:bCs/>
          <w:sz w:val="28"/>
          <w:szCs w:val="28"/>
        </w:rPr>
        <w:t xml:space="preserve"> задал вопрос, согласно представленн</w:t>
      </w:r>
      <w:r w:rsidR="008F233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й </w:t>
      </w:r>
      <w:r w:rsidR="008F233B">
        <w:rPr>
          <w:bCs/>
          <w:sz w:val="28"/>
          <w:szCs w:val="28"/>
        </w:rPr>
        <w:t xml:space="preserve">Бисеновой М.В. </w:t>
      </w:r>
      <w:r>
        <w:rPr>
          <w:bCs/>
          <w:sz w:val="28"/>
          <w:szCs w:val="28"/>
        </w:rPr>
        <w:t>информации было озвучено</w:t>
      </w:r>
      <w:r w:rsidR="008F233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что в Наурзумск</w:t>
      </w:r>
      <w:r w:rsidR="008F233B">
        <w:rPr>
          <w:bCs/>
          <w:sz w:val="28"/>
          <w:szCs w:val="28"/>
        </w:rPr>
        <w:t xml:space="preserve">ом и </w:t>
      </w:r>
      <w:r>
        <w:rPr>
          <w:bCs/>
          <w:sz w:val="28"/>
          <w:szCs w:val="28"/>
        </w:rPr>
        <w:t>Сарыкольск</w:t>
      </w:r>
      <w:r w:rsidR="008F233B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районах нет ваучеров</w:t>
      </w:r>
      <w:r w:rsidR="008F233B">
        <w:rPr>
          <w:bCs/>
          <w:sz w:val="28"/>
          <w:szCs w:val="28"/>
        </w:rPr>
        <w:t>. С</w:t>
      </w:r>
      <w:r>
        <w:rPr>
          <w:bCs/>
          <w:sz w:val="28"/>
          <w:szCs w:val="28"/>
        </w:rPr>
        <w:t xml:space="preserve"> чем это связано?</w:t>
      </w:r>
    </w:p>
    <w:p w14:paraId="0E0CA9EA" w14:textId="34B0A3C7" w:rsidR="005B61D4" w:rsidRPr="00974036" w:rsidRDefault="005B61D4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A07393">
        <w:rPr>
          <w:b/>
          <w:sz w:val="28"/>
          <w:szCs w:val="28"/>
        </w:rPr>
        <w:t xml:space="preserve"> Сарсенбаева Г.Ш.:</w:t>
      </w:r>
      <w:r>
        <w:rPr>
          <w:bCs/>
          <w:sz w:val="28"/>
          <w:szCs w:val="28"/>
        </w:rPr>
        <w:t xml:space="preserve"> ответила</w:t>
      </w:r>
      <w:r w:rsidR="008F233B">
        <w:rPr>
          <w:bCs/>
          <w:sz w:val="28"/>
          <w:szCs w:val="28"/>
        </w:rPr>
        <w:t xml:space="preserve">, что действительно </w:t>
      </w:r>
      <w:r>
        <w:rPr>
          <w:bCs/>
          <w:sz w:val="28"/>
          <w:szCs w:val="28"/>
        </w:rPr>
        <w:t>есть проблема отсутстви</w:t>
      </w:r>
      <w:r w:rsidR="008F233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поставщиков в некоторых населенных пунктах. Также отметила</w:t>
      </w:r>
      <w:r w:rsidR="008F233B">
        <w:rPr>
          <w:bCs/>
          <w:sz w:val="28"/>
          <w:szCs w:val="28"/>
        </w:rPr>
        <w:t xml:space="preserve">, что </w:t>
      </w:r>
      <w:r>
        <w:rPr>
          <w:bCs/>
          <w:sz w:val="28"/>
          <w:szCs w:val="28"/>
        </w:rPr>
        <w:t xml:space="preserve"> </w:t>
      </w:r>
      <w:r w:rsidR="008F233B">
        <w:rPr>
          <w:bCs/>
          <w:sz w:val="28"/>
          <w:szCs w:val="28"/>
        </w:rPr>
        <w:t>дети не занимаются, кружки есть и действуют. П</w:t>
      </w:r>
      <w:r>
        <w:rPr>
          <w:bCs/>
          <w:sz w:val="28"/>
          <w:szCs w:val="28"/>
        </w:rPr>
        <w:t>омимо государственного творческого заказа и до внедрени</w:t>
      </w:r>
      <w:r w:rsidR="008F233B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данн</w:t>
      </w:r>
      <w:r w:rsidR="008F233B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платформы дети занимались в отделах </w:t>
      </w:r>
      <w:r w:rsidR="00C27E73">
        <w:rPr>
          <w:bCs/>
          <w:sz w:val="28"/>
          <w:szCs w:val="28"/>
        </w:rPr>
        <w:t>культурах при</w:t>
      </w:r>
      <w:r>
        <w:rPr>
          <w:bCs/>
          <w:sz w:val="28"/>
          <w:szCs w:val="28"/>
        </w:rPr>
        <w:t xml:space="preserve"> школе</w:t>
      </w:r>
      <w:r w:rsidR="00C27E73">
        <w:rPr>
          <w:bCs/>
          <w:sz w:val="28"/>
          <w:szCs w:val="28"/>
        </w:rPr>
        <w:t xml:space="preserve">. </w:t>
      </w:r>
      <w:r w:rsidR="008F233B">
        <w:rPr>
          <w:bCs/>
          <w:sz w:val="28"/>
          <w:szCs w:val="28"/>
        </w:rPr>
        <w:t>Которые также и сейчас функционируют.</w:t>
      </w:r>
      <w:r w:rsidR="00C27E73">
        <w:rPr>
          <w:bCs/>
          <w:sz w:val="28"/>
          <w:szCs w:val="28"/>
        </w:rPr>
        <w:t xml:space="preserve"> </w:t>
      </w:r>
    </w:p>
    <w:p w14:paraId="4EC0935B" w14:textId="77777777" w:rsidR="00286F6B" w:rsidRDefault="00D91585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D09C9" w:rsidRPr="000D09C9">
        <w:rPr>
          <w:b/>
          <w:sz w:val="28"/>
          <w:szCs w:val="28"/>
        </w:rPr>
        <w:t>Бимагамбетов</w:t>
      </w:r>
      <w:r w:rsidR="000D09C9">
        <w:rPr>
          <w:b/>
          <w:sz w:val="28"/>
          <w:szCs w:val="28"/>
        </w:rPr>
        <w:t xml:space="preserve"> </w:t>
      </w:r>
      <w:r w:rsidR="000D09C9" w:rsidRPr="000D09C9">
        <w:rPr>
          <w:b/>
          <w:sz w:val="28"/>
          <w:szCs w:val="28"/>
        </w:rPr>
        <w:t>К.А.:</w:t>
      </w:r>
      <w:r w:rsidR="000D09C9">
        <w:rPr>
          <w:bCs/>
          <w:sz w:val="28"/>
          <w:szCs w:val="28"/>
        </w:rPr>
        <w:t xml:space="preserve"> </w:t>
      </w:r>
      <w:r w:rsidR="000D09C9" w:rsidRPr="000D09C9">
        <w:rPr>
          <w:bCs/>
          <w:sz w:val="28"/>
          <w:szCs w:val="28"/>
        </w:rPr>
        <w:t>руководитель отдела по реализации государственного заказа и развития языков</w:t>
      </w:r>
      <w:r w:rsidR="000D09C9">
        <w:rPr>
          <w:bCs/>
          <w:sz w:val="28"/>
          <w:szCs w:val="28"/>
        </w:rPr>
        <w:t xml:space="preserve"> дополнил, что поставщики </w:t>
      </w:r>
      <w:r w:rsidR="003345FC">
        <w:rPr>
          <w:bCs/>
          <w:sz w:val="28"/>
          <w:szCs w:val="28"/>
        </w:rPr>
        <w:t xml:space="preserve">вне зависимости от места нахождения </w:t>
      </w:r>
      <w:r w:rsidR="000D09C9">
        <w:rPr>
          <w:bCs/>
          <w:sz w:val="28"/>
          <w:szCs w:val="28"/>
        </w:rPr>
        <w:t>име</w:t>
      </w:r>
      <w:r w:rsidR="003345FC">
        <w:rPr>
          <w:bCs/>
          <w:sz w:val="28"/>
          <w:szCs w:val="28"/>
        </w:rPr>
        <w:t>ю</w:t>
      </w:r>
      <w:r w:rsidR="000D09C9">
        <w:rPr>
          <w:bCs/>
          <w:sz w:val="28"/>
          <w:szCs w:val="28"/>
        </w:rPr>
        <w:t xml:space="preserve">т право принимать участие </w:t>
      </w:r>
      <w:r w:rsidR="003345FC">
        <w:rPr>
          <w:bCs/>
          <w:sz w:val="28"/>
          <w:szCs w:val="28"/>
        </w:rPr>
        <w:t xml:space="preserve">в </w:t>
      </w:r>
      <w:r w:rsidR="000D09C9">
        <w:rPr>
          <w:bCs/>
          <w:sz w:val="28"/>
          <w:szCs w:val="28"/>
        </w:rPr>
        <w:t>Программ</w:t>
      </w:r>
      <w:r w:rsidR="003345FC">
        <w:rPr>
          <w:bCs/>
          <w:sz w:val="28"/>
          <w:szCs w:val="28"/>
        </w:rPr>
        <w:t>е</w:t>
      </w:r>
      <w:r w:rsidR="000D09C9">
        <w:rPr>
          <w:bCs/>
          <w:sz w:val="28"/>
          <w:szCs w:val="28"/>
        </w:rPr>
        <w:t xml:space="preserve"> государственного творческого заказа</w:t>
      </w:r>
      <w:r w:rsidR="003345FC">
        <w:rPr>
          <w:bCs/>
          <w:sz w:val="28"/>
          <w:szCs w:val="28"/>
        </w:rPr>
        <w:t xml:space="preserve">. Например, поставщик живет в Астане, и проводит занятия в городе Рудном. Главное требование, чтобы арендованное здание соответствовало предъявленным требованиям. </w:t>
      </w:r>
    </w:p>
    <w:p w14:paraId="122FD1E0" w14:textId="77777777" w:rsidR="00286F6B" w:rsidRDefault="003345FC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Поставщик имеет право нанять преподавателя</w:t>
      </w:r>
      <w:r w:rsidR="00E22906">
        <w:rPr>
          <w:bCs/>
          <w:sz w:val="28"/>
          <w:szCs w:val="28"/>
        </w:rPr>
        <w:t xml:space="preserve"> для проведения занятий с детьми. Наше же Управление имеет право мониторить Поставщика только сидя в кабинете</w:t>
      </w:r>
      <w:r w:rsidR="008560BE">
        <w:rPr>
          <w:bCs/>
          <w:sz w:val="28"/>
          <w:szCs w:val="28"/>
        </w:rPr>
        <w:t xml:space="preserve"> на платформе </w:t>
      </w:r>
      <w:r w:rsidR="008E379B" w:rsidRPr="008E379B">
        <w:rPr>
          <w:bCs/>
          <w:sz w:val="28"/>
          <w:szCs w:val="28"/>
        </w:rPr>
        <w:t>«DamuBala»</w:t>
      </w:r>
      <w:r w:rsidR="008560BE">
        <w:rPr>
          <w:bCs/>
          <w:sz w:val="28"/>
          <w:szCs w:val="28"/>
        </w:rPr>
        <w:t>, без посещения места проведения занятий. Посещение объектов будет считаться вмешательством в предпринимательскую деятельность.</w:t>
      </w:r>
      <w:r w:rsidR="002B3F3F">
        <w:rPr>
          <w:bCs/>
          <w:sz w:val="28"/>
          <w:szCs w:val="28"/>
        </w:rPr>
        <w:t xml:space="preserve"> Нам же остается только верить табелям и актам, которые представляет Поставщик. </w:t>
      </w:r>
    </w:p>
    <w:p w14:paraId="56CBC9F2" w14:textId="4CE1EC37" w:rsidR="000D09C9" w:rsidRPr="00AE4CD1" w:rsidRDefault="002B3F3F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хочу дополнить, что в связи с тем, что Общественный совет наделен функциями мониторинга Поставщиков, то по результатам мониторинга вы можете представить нам все выявленные нарушения.</w:t>
      </w:r>
    </w:p>
    <w:p w14:paraId="32A279A2" w14:textId="4FC4282B" w:rsidR="005407C7" w:rsidRPr="00B74E79" w:rsidRDefault="005407C7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5407C7">
        <w:rPr>
          <w:b/>
          <w:sz w:val="28"/>
          <w:szCs w:val="28"/>
        </w:rPr>
        <w:t>Жансугурова А.Б.</w:t>
      </w:r>
      <w:r w:rsidR="00741BA8">
        <w:rPr>
          <w:b/>
          <w:sz w:val="28"/>
          <w:szCs w:val="28"/>
        </w:rPr>
        <w:t>, Сабитов А.М.</w:t>
      </w:r>
      <w:r w:rsidRPr="005407C7">
        <w:rPr>
          <w:b/>
          <w:sz w:val="28"/>
          <w:szCs w:val="28"/>
        </w:rPr>
        <w:t xml:space="preserve"> </w:t>
      </w:r>
      <w:r w:rsidR="00741BA8">
        <w:rPr>
          <w:bCs/>
          <w:sz w:val="28"/>
          <w:szCs w:val="28"/>
        </w:rPr>
        <w:t xml:space="preserve">отметили, </w:t>
      </w:r>
      <w:r w:rsidR="00733A81">
        <w:rPr>
          <w:bCs/>
          <w:sz w:val="28"/>
          <w:szCs w:val="28"/>
        </w:rPr>
        <w:t xml:space="preserve">что </w:t>
      </w:r>
      <w:r w:rsidR="00741BA8">
        <w:rPr>
          <w:bCs/>
          <w:sz w:val="28"/>
          <w:szCs w:val="28"/>
        </w:rPr>
        <w:t>по итогам мониторинга к поставщикам в части организации деятельности творческих кружков замечаний нет</w:t>
      </w:r>
      <w:r w:rsidR="002B65B4">
        <w:rPr>
          <w:bCs/>
          <w:sz w:val="28"/>
          <w:szCs w:val="28"/>
        </w:rPr>
        <w:t>. О</w:t>
      </w:r>
      <w:r w:rsidR="009B5FDB">
        <w:rPr>
          <w:bCs/>
          <w:sz w:val="28"/>
          <w:szCs w:val="28"/>
        </w:rPr>
        <w:t>ни соответствуют сво</w:t>
      </w:r>
      <w:r w:rsidR="002B65B4">
        <w:rPr>
          <w:bCs/>
          <w:sz w:val="28"/>
          <w:szCs w:val="28"/>
        </w:rPr>
        <w:t xml:space="preserve">ей </w:t>
      </w:r>
      <w:r w:rsidR="009B5FDB">
        <w:rPr>
          <w:bCs/>
          <w:sz w:val="28"/>
          <w:szCs w:val="28"/>
        </w:rPr>
        <w:t xml:space="preserve"> деятельности</w:t>
      </w:r>
      <w:r w:rsidR="00741BA8">
        <w:rPr>
          <w:bCs/>
          <w:sz w:val="28"/>
          <w:szCs w:val="28"/>
        </w:rPr>
        <w:t xml:space="preserve">. </w:t>
      </w:r>
    </w:p>
    <w:p w14:paraId="379D0091" w14:textId="1804F098" w:rsidR="005D5996" w:rsidRPr="00040CEF" w:rsidRDefault="004D20B3" w:rsidP="00286F6B">
      <w:pPr>
        <w:pStyle w:val="a4"/>
        <w:tabs>
          <w:tab w:val="left" w:pos="284"/>
          <w:tab w:val="left" w:pos="851"/>
          <w:tab w:val="left" w:pos="1418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Бектурганов С.Ч.: </w:t>
      </w:r>
      <w:r w:rsidR="00040CEF" w:rsidRPr="00040CEF">
        <w:rPr>
          <w:bCs/>
          <w:sz w:val="28"/>
          <w:szCs w:val="28"/>
        </w:rPr>
        <w:t xml:space="preserve">Мы передадим свои </w:t>
      </w:r>
      <w:r w:rsidR="002B3F3F" w:rsidRPr="00040CEF">
        <w:rPr>
          <w:bCs/>
          <w:sz w:val="28"/>
          <w:szCs w:val="28"/>
        </w:rPr>
        <w:t>рекоменда</w:t>
      </w:r>
      <w:r w:rsidR="00040CEF" w:rsidRPr="00040CEF">
        <w:rPr>
          <w:bCs/>
          <w:sz w:val="28"/>
          <w:szCs w:val="28"/>
        </w:rPr>
        <w:t>ции</w:t>
      </w:r>
      <w:r w:rsidRPr="00040CEF">
        <w:rPr>
          <w:bCs/>
          <w:sz w:val="28"/>
          <w:szCs w:val="28"/>
        </w:rPr>
        <w:t xml:space="preserve"> </w:t>
      </w:r>
      <w:r w:rsidR="002B65B4">
        <w:rPr>
          <w:bCs/>
          <w:sz w:val="28"/>
          <w:szCs w:val="28"/>
        </w:rPr>
        <w:t xml:space="preserve">в </w:t>
      </w:r>
      <w:r w:rsidRPr="00040CEF">
        <w:rPr>
          <w:bCs/>
          <w:sz w:val="28"/>
          <w:szCs w:val="28"/>
        </w:rPr>
        <w:t>ГУ «Управление культуры акимата Костанайской области»</w:t>
      </w:r>
      <w:r w:rsidR="00040CEF" w:rsidRPr="00040CEF">
        <w:rPr>
          <w:bCs/>
          <w:sz w:val="28"/>
          <w:szCs w:val="28"/>
        </w:rPr>
        <w:t xml:space="preserve"> и просим представить письменные</w:t>
      </w:r>
      <w:r w:rsidR="00040CEF">
        <w:rPr>
          <w:b/>
          <w:sz w:val="28"/>
          <w:szCs w:val="28"/>
        </w:rPr>
        <w:t xml:space="preserve"> </w:t>
      </w:r>
      <w:r w:rsidR="00040CEF" w:rsidRPr="00040CEF">
        <w:rPr>
          <w:bCs/>
          <w:sz w:val="28"/>
          <w:szCs w:val="28"/>
        </w:rPr>
        <w:t>ответы на наши вопросы.</w:t>
      </w:r>
      <w:r w:rsidR="00454729">
        <w:rPr>
          <w:bCs/>
          <w:sz w:val="28"/>
          <w:szCs w:val="28"/>
        </w:rPr>
        <w:t xml:space="preserve"> Предлагаю акиматам городов и районов дать возможность участникам Программы </w:t>
      </w:r>
      <w:r w:rsidR="008E379B" w:rsidRPr="008E379B">
        <w:rPr>
          <w:bCs/>
          <w:sz w:val="28"/>
          <w:szCs w:val="28"/>
        </w:rPr>
        <w:t>«DamuBala»</w:t>
      </w:r>
      <w:r w:rsidR="00454729">
        <w:rPr>
          <w:bCs/>
          <w:sz w:val="28"/>
          <w:szCs w:val="28"/>
        </w:rPr>
        <w:t xml:space="preserve"> участвовать в различных конкурсах.</w:t>
      </w:r>
    </w:p>
    <w:p w14:paraId="51F74648" w14:textId="77777777" w:rsidR="00126568" w:rsidRPr="00271398" w:rsidRDefault="00126568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14:paraId="1A2E3E5E" w14:textId="61425CE7" w:rsidR="00B6040E" w:rsidRPr="00734EC1" w:rsidRDefault="00B6040E" w:rsidP="00286F6B">
      <w:pPr>
        <w:pStyle w:val="aa"/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C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</w:t>
      </w:r>
      <w:r w:rsidR="007A7EA2" w:rsidRPr="00734EC1">
        <w:rPr>
          <w:rFonts w:ascii="Times New Roman" w:hAnsi="Times New Roman" w:cs="Times New Roman"/>
          <w:sz w:val="28"/>
          <w:szCs w:val="28"/>
        </w:rPr>
        <w:t xml:space="preserve">с </w:t>
      </w:r>
      <w:r w:rsidRPr="00734EC1">
        <w:rPr>
          <w:rFonts w:ascii="Times New Roman" w:hAnsi="Times New Roman" w:cs="Times New Roman"/>
          <w:sz w:val="28"/>
          <w:szCs w:val="28"/>
        </w:rPr>
        <w:t>пункт</w:t>
      </w:r>
      <w:r w:rsidR="007A7EA2" w:rsidRPr="00734EC1">
        <w:rPr>
          <w:rFonts w:ascii="Times New Roman" w:hAnsi="Times New Roman" w:cs="Times New Roman"/>
          <w:sz w:val="28"/>
          <w:szCs w:val="28"/>
        </w:rPr>
        <w:t>ом</w:t>
      </w:r>
      <w:r w:rsidRPr="00734EC1">
        <w:rPr>
          <w:rFonts w:ascii="Times New Roman" w:hAnsi="Times New Roman" w:cs="Times New Roman"/>
          <w:sz w:val="28"/>
          <w:szCs w:val="28"/>
        </w:rPr>
        <w:t xml:space="preserve"> 6 статьи 2</w:t>
      </w:r>
      <w:r w:rsidR="00A81FBF" w:rsidRPr="00734EC1">
        <w:rPr>
          <w:rFonts w:ascii="Times New Roman" w:hAnsi="Times New Roman" w:cs="Times New Roman"/>
          <w:sz w:val="28"/>
          <w:szCs w:val="28"/>
        </w:rPr>
        <w:t>0</w:t>
      </w:r>
      <w:r w:rsidRPr="00734EC1">
        <w:rPr>
          <w:rFonts w:ascii="Times New Roman" w:hAnsi="Times New Roman" w:cs="Times New Roman"/>
          <w:sz w:val="28"/>
          <w:szCs w:val="28"/>
        </w:rPr>
        <w:t xml:space="preserve"> </w:t>
      </w:r>
      <w:r w:rsidR="007A7EA2" w:rsidRPr="00734EC1">
        <w:rPr>
          <w:rFonts w:ascii="Times New Roman" w:hAnsi="Times New Roman" w:cs="Times New Roman"/>
          <w:sz w:val="28"/>
          <w:szCs w:val="28"/>
        </w:rPr>
        <w:t>З</w:t>
      </w:r>
      <w:r w:rsidRPr="00734EC1">
        <w:rPr>
          <w:rFonts w:ascii="Times New Roman" w:hAnsi="Times New Roman" w:cs="Times New Roman"/>
          <w:sz w:val="28"/>
          <w:szCs w:val="28"/>
        </w:rPr>
        <w:t>акона Республики Казахстан «Об общественных советах»</w:t>
      </w:r>
      <w:r w:rsidR="007A7EA2" w:rsidRPr="00734EC1">
        <w:rPr>
          <w:rFonts w:ascii="Times New Roman" w:hAnsi="Times New Roman" w:cs="Times New Roman"/>
          <w:sz w:val="28"/>
          <w:szCs w:val="28"/>
        </w:rPr>
        <w:t>,</w:t>
      </w:r>
      <w:r w:rsidRPr="00734EC1">
        <w:rPr>
          <w:rFonts w:ascii="Times New Roman" w:hAnsi="Times New Roman" w:cs="Times New Roman"/>
          <w:sz w:val="28"/>
          <w:szCs w:val="28"/>
        </w:rPr>
        <w:t xml:space="preserve"> Общественный совет Костанайской области решил РЕКОМЕНДОВАТЬ:</w:t>
      </w:r>
    </w:p>
    <w:p w14:paraId="50966E23" w14:textId="26E7CD0C" w:rsidR="00820E23" w:rsidRPr="00A27375" w:rsidRDefault="00733A81" w:rsidP="00286F6B">
      <w:pPr>
        <w:pStyle w:val="a4"/>
        <w:numPr>
          <w:ilvl w:val="0"/>
          <w:numId w:val="8"/>
        </w:numPr>
        <w:tabs>
          <w:tab w:val="left" w:pos="-142"/>
          <w:tab w:val="left" w:pos="993"/>
          <w:tab w:val="left" w:pos="1418"/>
        </w:tabs>
        <w:spacing w:after="0" w:line="240" w:lineRule="auto"/>
        <w:jc w:val="both"/>
        <w:rPr>
          <w:b/>
          <w:sz w:val="28"/>
          <w:szCs w:val="28"/>
        </w:rPr>
      </w:pPr>
      <w:r w:rsidRPr="00A27375">
        <w:rPr>
          <w:b/>
          <w:sz w:val="28"/>
          <w:szCs w:val="28"/>
        </w:rPr>
        <w:t>ГУ «</w:t>
      </w:r>
      <w:r w:rsidR="00AE05C3" w:rsidRPr="00A27375">
        <w:rPr>
          <w:b/>
          <w:sz w:val="28"/>
          <w:szCs w:val="28"/>
        </w:rPr>
        <w:t>Управлени</w:t>
      </w:r>
      <w:r w:rsidRPr="00A27375">
        <w:rPr>
          <w:b/>
          <w:sz w:val="28"/>
          <w:szCs w:val="28"/>
        </w:rPr>
        <w:t>е</w:t>
      </w:r>
      <w:r w:rsidR="00AE05C3" w:rsidRPr="00A27375">
        <w:rPr>
          <w:b/>
          <w:sz w:val="28"/>
          <w:szCs w:val="28"/>
        </w:rPr>
        <w:t xml:space="preserve"> культуры </w:t>
      </w:r>
      <w:r w:rsidRPr="00A27375">
        <w:rPr>
          <w:b/>
          <w:sz w:val="28"/>
          <w:szCs w:val="28"/>
        </w:rPr>
        <w:t xml:space="preserve">акимата </w:t>
      </w:r>
      <w:r w:rsidR="00AE05C3" w:rsidRPr="00A27375">
        <w:rPr>
          <w:b/>
          <w:sz w:val="28"/>
          <w:szCs w:val="28"/>
        </w:rPr>
        <w:t>Костанайской области</w:t>
      </w:r>
      <w:r w:rsidRPr="00A27375">
        <w:rPr>
          <w:b/>
          <w:sz w:val="28"/>
          <w:szCs w:val="28"/>
        </w:rPr>
        <w:t>»</w:t>
      </w:r>
      <w:r w:rsidR="00820E23" w:rsidRPr="00A27375">
        <w:rPr>
          <w:b/>
          <w:sz w:val="28"/>
          <w:szCs w:val="28"/>
        </w:rPr>
        <w:t>:</w:t>
      </w:r>
    </w:p>
    <w:p w14:paraId="2154BCBD" w14:textId="18D65015" w:rsidR="00AE05C3" w:rsidRPr="00A27375" w:rsidRDefault="00AE05C3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27375">
        <w:rPr>
          <w:sz w:val="28"/>
          <w:szCs w:val="28"/>
        </w:rPr>
        <w:t xml:space="preserve"> </w:t>
      </w:r>
      <w:r w:rsidR="00286F6B">
        <w:rPr>
          <w:sz w:val="28"/>
          <w:szCs w:val="28"/>
          <w:lang w:val="kk-KZ"/>
        </w:rPr>
        <w:t>н</w:t>
      </w:r>
      <w:r w:rsidR="00820E23" w:rsidRPr="00A27375">
        <w:rPr>
          <w:sz w:val="28"/>
          <w:szCs w:val="28"/>
        </w:rPr>
        <w:t>аправить заявку на</w:t>
      </w:r>
      <w:r w:rsidRPr="00A27375">
        <w:rPr>
          <w:sz w:val="28"/>
          <w:szCs w:val="28"/>
        </w:rPr>
        <w:t xml:space="preserve"> увеличении финансирования государственного творческого заказа </w:t>
      </w:r>
      <w:r w:rsidR="00820E23" w:rsidRPr="00A27375">
        <w:rPr>
          <w:sz w:val="28"/>
          <w:szCs w:val="28"/>
        </w:rPr>
        <w:t xml:space="preserve">для </w:t>
      </w:r>
      <w:r w:rsidRPr="00A27375">
        <w:rPr>
          <w:sz w:val="28"/>
          <w:szCs w:val="28"/>
        </w:rPr>
        <w:t>обеспеч</w:t>
      </w:r>
      <w:r w:rsidR="00820E23" w:rsidRPr="00A27375">
        <w:rPr>
          <w:sz w:val="28"/>
          <w:szCs w:val="28"/>
        </w:rPr>
        <w:t>ения</w:t>
      </w:r>
      <w:r w:rsidRPr="00A27375">
        <w:rPr>
          <w:sz w:val="28"/>
          <w:szCs w:val="28"/>
        </w:rPr>
        <w:t xml:space="preserve"> охват</w:t>
      </w:r>
      <w:r w:rsidR="00820E23" w:rsidRPr="00A27375">
        <w:rPr>
          <w:sz w:val="28"/>
          <w:szCs w:val="28"/>
        </w:rPr>
        <w:t>а творческим заказом</w:t>
      </w:r>
      <w:r w:rsidRPr="00A27375">
        <w:rPr>
          <w:sz w:val="28"/>
          <w:szCs w:val="28"/>
        </w:rPr>
        <w:t xml:space="preserve"> </w:t>
      </w:r>
      <w:r w:rsidR="00820E23" w:rsidRPr="00A27375">
        <w:rPr>
          <w:sz w:val="28"/>
          <w:szCs w:val="28"/>
        </w:rPr>
        <w:t xml:space="preserve">до </w:t>
      </w:r>
      <w:r w:rsidRPr="00A27375">
        <w:rPr>
          <w:sz w:val="28"/>
          <w:szCs w:val="28"/>
        </w:rPr>
        <w:t xml:space="preserve">12 </w:t>
      </w:r>
      <w:r w:rsidR="00820E23" w:rsidRPr="00A27375">
        <w:rPr>
          <w:sz w:val="28"/>
          <w:szCs w:val="28"/>
        </w:rPr>
        <w:t>тыс.</w:t>
      </w:r>
      <w:r w:rsidRPr="00A27375">
        <w:rPr>
          <w:sz w:val="28"/>
          <w:szCs w:val="28"/>
        </w:rPr>
        <w:t xml:space="preserve"> детей.</w:t>
      </w:r>
    </w:p>
    <w:p w14:paraId="4AD9622C" w14:textId="368DBBA2" w:rsidR="00AE05C3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</w:t>
      </w:r>
      <w:r w:rsidRPr="00A27375">
        <w:rPr>
          <w:sz w:val="28"/>
          <w:szCs w:val="28"/>
        </w:rPr>
        <w:t>роводить</w:t>
      </w:r>
      <w:r w:rsidR="00AE05C3" w:rsidRPr="00A27375">
        <w:rPr>
          <w:sz w:val="28"/>
          <w:szCs w:val="28"/>
        </w:rPr>
        <w:t xml:space="preserve"> ежегодный анализ спроса и индексировать финансирование с учётом роста МРП</w:t>
      </w:r>
      <w:r>
        <w:rPr>
          <w:sz w:val="28"/>
          <w:szCs w:val="28"/>
          <w:lang w:val="kk-KZ"/>
        </w:rPr>
        <w:t>;</w:t>
      </w:r>
    </w:p>
    <w:p w14:paraId="1097FEB7" w14:textId="0EAF231B" w:rsidR="00AE05C3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</w:t>
      </w:r>
      <w:r w:rsidR="00AE05C3" w:rsidRPr="00A27375">
        <w:rPr>
          <w:sz w:val="28"/>
          <w:szCs w:val="28"/>
        </w:rPr>
        <w:t>вести стимулирующие надбавки и компенсации для сельских педагогов</w:t>
      </w:r>
      <w:r>
        <w:rPr>
          <w:sz w:val="28"/>
          <w:szCs w:val="28"/>
        </w:rPr>
        <w:t>;</w:t>
      </w:r>
    </w:p>
    <w:p w14:paraId="321365F5" w14:textId="5DA722C7" w:rsidR="00AE05C3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r w:rsidR="00AE05C3" w:rsidRPr="00A27375">
        <w:rPr>
          <w:sz w:val="28"/>
          <w:szCs w:val="28"/>
        </w:rPr>
        <w:t>простить аренду школьных помещений и стимулировать открытие новых кружков</w:t>
      </w:r>
      <w:r>
        <w:rPr>
          <w:sz w:val="28"/>
          <w:szCs w:val="28"/>
        </w:rPr>
        <w:t>;</w:t>
      </w:r>
    </w:p>
    <w:p w14:paraId="2D3B39AD" w14:textId="1A3D0EB7" w:rsidR="00AE05C3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с</w:t>
      </w:r>
      <w:r w:rsidR="00AE05C3" w:rsidRPr="00A27375">
        <w:rPr>
          <w:sz w:val="28"/>
          <w:szCs w:val="28"/>
        </w:rPr>
        <w:t>оздать региональные центры творческого развития и мобильные кружки для малых сёл</w:t>
      </w:r>
      <w:r>
        <w:rPr>
          <w:sz w:val="28"/>
          <w:szCs w:val="28"/>
        </w:rPr>
        <w:t>;</w:t>
      </w:r>
    </w:p>
    <w:p w14:paraId="54207B3C" w14:textId="79B00C26" w:rsidR="00AE05C3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05C3" w:rsidRPr="00A27375">
        <w:rPr>
          <w:sz w:val="28"/>
          <w:szCs w:val="28"/>
        </w:rPr>
        <w:t>роводить конкурс</w:t>
      </w:r>
      <w:r w:rsidR="00733A81" w:rsidRPr="00A27375">
        <w:rPr>
          <w:sz w:val="28"/>
          <w:szCs w:val="28"/>
        </w:rPr>
        <w:t>ы</w:t>
      </w:r>
      <w:r w:rsidR="00AE05C3" w:rsidRPr="00A27375">
        <w:rPr>
          <w:sz w:val="28"/>
          <w:szCs w:val="28"/>
        </w:rPr>
        <w:t xml:space="preserve"> среди поставщиков творческих услуг</w:t>
      </w:r>
      <w:r>
        <w:rPr>
          <w:sz w:val="28"/>
          <w:szCs w:val="28"/>
        </w:rPr>
        <w:t>;</w:t>
      </w:r>
    </w:p>
    <w:p w14:paraId="70C9BE04" w14:textId="2C90548C" w:rsidR="00271398" w:rsidRPr="00A27375" w:rsidRDefault="00286F6B" w:rsidP="00286F6B">
      <w:pPr>
        <w:pStyle w:val="a4"/>
        <w:numPr>
          <w:ilvl w:val="0"/>
          <w:numId w:val="9"/>
        </w:numPr>
        <w:tabs>
          <w:tab w:val="left" w:pos="-142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20E23" w:rsidRPr="00A27375">
        <w:rPr>
          <w:sz w:val="28"/>
          <w:szCs w:val="28"/>
        </w:rPr>
        <w:t>овместно с о</w:t>
      </w:r>
      <w:r w:rsidR="00AE05C3" w:rsidRPr="00A27375">
        <w:rPr>
          <w:sz w:val="28"/>
          <w:szCs w:val="28"/>
        </w:rPr>
        <w:t>тделам</w:t>
      </w:r>
      <w:r w:rsidR="00820E23" w:rsidRPr="00A27375">
        <w:rPr>
          <w:sz w:val="28"/>
          <w:szCs w:val="28"/>
        </w:rPr>
        <w:t>и</w:t>
      </w:r>
      <w:r w:rsidR="00AE05C3" w:rsidRPr="00A27375">
        <w:rPr>
          <w:sz w:val="28"/>
          <w:szCs w:val="28"/>
        </w:rPr>
        <w:t xml:space="preserve"> культуры город</w:t>
      </w:r>
      <w:r w:rsidR="00820E23" w:rsidRPr="00A27375">
        <w:rPr>
          <w:sz w:val="28"/>
          <w:szCs w:val="28"/>
        </w:rPr>
        <w:t>ов</w:t>
      </w:r>
      <w:r w:rsidR="00AE05C3" w:rsidRPr="00A27375">
        <w:rPr>
          <w:sz w:val="28"/>
          <w:szCs w:val="28"/>
        </w:rPr>
        <w:t xml:space="preserve"> и район</w:t>
      </w:r>
      <w:r w:rsidR="00820E23" w:rsidRPr="00A27375">
        <w:rPr>
          <w:sz w:val="28"/>
          <w:szCs w:val="28"/>
        </w:rPr>
        <w:t>ов</w:t>
      </w:r>
      <w:r w:rsidR="00AE05C3" w:rsidRPr="00A27375">
        <w:rPr>
          <w:sz w:val="28"/>
          <w:szCs w:val="28"/>
        </w:rPr>
        <w:t xml:space="preserve"> шире привлекать участников и педагогов из творческих кружков </w:t>
      </w:r>
      <w:r w:rsidR="00820E23" w:rsidRPr="00A27375">
        <w:rPr>
          <w:sz w:val="28"/>
          <w:szCs w:val="28"/>
        </w:rPr>
        <w:t>к участию в</w:t>
      </w:r>
      <w:r w:rsidR="00AE05C3" w:rsidRPr="00A27375">
        <w:rPr>
          <w:sz w:val="28"/>
          <w:szCs w:val="28"/>
        </w:rPr>
        <w:t xml:space="preserve"> массовы</w:t>
      </w:r>
      <w:r w:rsidR="00820E23" w:rsidRPr="00A27375">
        <w:rPr>
          <w:sz w:val="28"/>
          <w:szCs w:val="28"/>
        </w:rPr>
        <w:t>х</w:t>
      </w:r>
      <w:r w:rsidR="00AE05C3" w:rsidRPr="00A27375">
        <w:rPr>
          <w:sz w:val="28"/>
          <w:szCs w:val="28"/>
        </w:rPr>
        <w:t xml:space="preserve"> мероприятия</w:t>
      </w:r>
      <w:r w:rsidR="00820E23" w:rsidRPr="00A27375">
        <w:rPr>
          <w:sz w:val="28"/>
          <w:szCs w:val="28"/>
        </w:rPr>
        <w:t>х</w:t>
      </w:r>
      <w:r w:rsidR="00AE05C3" w:rsidRPr="00A27375">
        <w:rPr>
          <w:sz w:val="28"/>
          <w:szCs w:val="28"/>
        </w:rPr>
        <w:t xml:space="preserve"> и конкурс</w:t>
      </w:r>
      <w:r w:rsidR="00820E23" w:rsidRPr="00A27375">
        <w:rPr>
          <w:sz w:val="28"/>
          <w:szCs w:val="28"/>
        </w:rPr>
        <w:t>ах</w:t>
      </w:r>
      <w:r w:rsidR="00AE05C3" w:rsidRPr="00A27375">
        <w:rPr>
          <w:sz w:val="28"/>
          <w:szCs w:val="28"/>
        </w:rPr>
        <w:t>.</w:t>
      </w:r>
    </w:p>
    <w:p w14:paraId="74C41F43" w14:textId="3F39627B" w:rsidR="00820E23" w:rsidRPr="003E3429" w:rsidRDefault="00734EC1" w:rsidP="00286F6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3E3429">
        <w:rPr>
          <w:rFonts w:eastAsia="Times New Roman"/>
          <w:b/>
          <w:bCs/>
          <w:color w:val="000000"/>
          <w:sz w:val="28"/>
          <w:szCs w:val="28"/>
        </w:rPr>
        <w:t>Министерств</w:t>
      </w:r>
      <w:r w:rsidR="00EE56C7" w:rsidRPr="003E3429">
        <w:rPr>
          <w:rFonts w:eastAsia="Times New Roman"/>
          <w:b/>
          <w:bCs/>
          <w:color w:val="000000"/>
          <w:sz w:val="28"/>
          <w:szCs w:val="28"/>
        </w:rPr>
        <w:t>ам</w:t>
      </w:r>
      <w:r w:rsidRPr="003E3429">
        <w:rPr>
          <w:rFonts w:eastAsia="Times New Roman"/>
          <w:b/>
          <w:bCs/>
          <w:color w:val="000000"/>
          <w:sz w:val="28"/>
          <w:szCs w:val="28"/>
        </w:rPr>
        <w:t xml:space="preserve"> просвещения</w:t>
      </w:r>
      <w:r w:rsidR="00EE56C7" w:rsidRPr="003E3429">
        <w:rPr>
          <w:rFonts w:eastAsia="Times New Roman"/>
          <w:b/>
          <w:bCs/>
          <w:color w:val="000000"/>
          <w:sz w:val="28"/>
          <w:szCs w:val="28"/>
        </w:rPr>
        <w:t>,</w:t>
      </w:r>
      <w:r w:rsidRPr="003E3429">
        <w:rPr>
          <w:rFonts w:eastAsia="Times New Roman"/>
          <w:b/>
          <w:bCs/>
          <w:color w:val="000000"/>
          <w:sz w:val="28"/>
          <w:szCs w:val="28"/>
        </w:rPr>
        <w:t xml:space="preserve"> министерствами культуры и информации, туризма и спорта</w:t>
      </w:r>
      <w:r w:rsidR="00820E23" w:rsidRPr="003E3429">
        <w:rPr>
          <w:rFonts w:eastAsia="Times New Roman"/>
          <w:b/>
          <w:bCs/>
          <w:color w:val="000000"/>
          <w:sz w:val="28"/>
          <w:szCs w:val="28"/>
        </w:rPr>
        <w:t>:</w:t>
      </w:r>
    </w:p>
    <w:p w14:paraId="2DDBF4C2" w14:textId="748A6FB3" w:rsidR="00734EC1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</w:t>
      </w:r>
      <w:r w:rsidR="00734EC1" w:rsidRPr="00A27375">
        <w:rPr>
          <w:rFonts w:eastAsia="Times New Roman"/>
          <w:color w:val="000000"/>
          <w:sz w:val="28"/>
          <w:szCs w:val="28"/>
        </w:rPr>
        <w:t>ля разъяснения перехода на Единый государственный заказ провести обучение операторов государственного образовательного, творческого и спортивного заказов городов и областей</w:t>
      </w:r>
      <w:r w:rsidR="00820E23" w:rsidRPr="00A27375">
        <w:rPr>
          <w:rFonts w:eastAsia="Times New Roman"/>
          <w:color w:val="000000"/>
          <w:sz w:val="28"/>
          <w:szCs w:val="28"/>
        </w:rPr>
        <w:t xml:space="preserve"> (далее операторы)</w:t>
      </w:r>
      <w:r w:rsidR="00734EC1" w:rsidRPr="00A27375">
        <w:rPr>
          <w:rFonts w:eastAsia="Times New Roman"/>
          <w:color w:val="000000"/>
          <w:sz w:val="28"/>
          <w:szCs w:val="28"/>
        </w:rPr>
        <w:t>;</w:t>
      </w:r>
    </w:p>
    <w:p w14:paraId="6A497F61" w14:textId="64A39849" w:rsidR="00734EC1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A27375" w:rsidRPr="00A27375">
        <w:rPr>
          <w:rFonts w:eastAsia="Times New Roman"/>
          <w:color w:val="000000"/>
          <w:sz w:val="28"/>
          <w:szCs w:val="28"/>
        </w:rPr>
        <w:t>одготовить и направить операторам через областные управления акиматов</w:t>
      </w:r>
      <w:r w:rsidR="00734EC1" w:rsidRPr="00A27375">
        <w:rPr>
          <w:rFonts w:eastAsia="Times New Roman"/>
          <w:color w:val="000000"/>
          <w:sz w:val="28"/>
          <w:szCs w:val="28"/>
        </w:rPr>
        <w:t xml:space="preserve"> перечень ответов на часто задаваемые вопросы о едином государственном заказе;</w:t>
      </w:r>
    </w:p>
    <w:p w14:paraId="20A8A254" w14:textId="3242289B" w:rsidR="00734EC1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="00820E23" w:rsidRPr="00A27375">
        <w:rPr>
          <w:rFonts w:eastAsia="Times New Roman"/>
          <w:color w:val="000000"/>
          <w:sz w:val="28"/>
          <w:szCs w:val="28"/>
        </w:rPr>
        <w:t>редо</w:t>
      </w:r>
      <w:r w:rsidR="00A27375" w:rsidRPr="00A27375">
        <w:rPr>
          <w:rFonts w:eastAsia="Times New Roman"/>
          <w:color w:val="000000"/>
          <w:sz w:val="28"/>
          <w:szCs w:val="28"/>
        </w:rPr>
        <w:t>с</w:t>
      </w:r>
      <w:r w:rsidR="00820E23" w:rsidRPr="00A27375">
        <w:rPr>
          <w:rFonts w:eastAsia="Times New Roman"/>
          <w:color w:val="000000"/>
          <w:sz w:val="28"/>
          <w:szCs w:val="28"/>
        </w:rPr>
        <w:t>тавить операторам</w:t>
      </w:r>
      <w:r w:rsidR="00734EC1" w:rsidRPr="00A27375">
        <w:rPr>
          <w:rFonts w:eastAsia="Times New Roman"/>
          <w:color w:val="000000"/>
          <w:sz w:val="28"/>
          <w:szCs w:val="28"/>
        </w:rPr>
        <w:t xml:space="preserve"> алгоритм проведения информационно-разъяснительной работы с участниками образовательного процесса организаций дополнительного образования для детей по вопросам реализации пилотного проекта по внедрению ваучерного финансирования дополнительного образования;</w:t>
      </w:r>
    </w:p>
    <w:p w14:paraId="27F27405" w14:textId="274D0E71" w:rsidR="00552F1F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</w:t>
      </w:r>
      <w:r w:rsidR="00734EC1" w:rsidRPr="00A27375">
        <w:rPr>
          <w:rFonts w:eastAsia="Times New Roman"/>
          <w:color w:val="000000"/>
          <w:sz w:val="28"/>
          <w:szCs w:val="28"/>
        </w:rPr>
        <w:t xml:space="preserve"> целью передачи практического опыта организовать выездные семинары в регион</w:t>
      </w:r>
      <w:r w:rsidR="00A27375" w:rsidRPr="00A27375">
        <w:rPr>
          <w:rFonts w:eastAsia="Times New Roman"/>
          <w:color w:val="000000"/>
          <w:sz w:val="28"/>
          <w:szCs w:val="28"/>
        </w:rPr>
        <w:t>ах,</w:t>
      </w:r>
      <w:r w:rsidR="00734EC1" w:rsidRPr="00A27375">
        <w:rPr>
          <w:rFonts w:eastAsia="Times New Roman"/>
          <w:color w:val="000000"/>
          <w:sz w:val="28"/>
          <w:szCs w:val="28"/>
        </w:rPr>
        <w:t xml:space="preserve"> в которых реализован Пилотный проект по внедрению единого государственного заказа</w:t>
      </w:r>
      <w:r>
        <w:rPr>
          <w:rFonts w:eastAsia="Times New Roman"/>
          <w:color w:val="000000"/>
          <w:sz w:val="28"/>
          <w:szCs w:val="28"/>
        </w:rPr>
        <w:t>;</w:t>
      </w:r>
    </w:p>
    <w:p w14:paraId="3F7CAEB4" w14:textId="30A0ABF2" w:rsidR="00EE56C7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</w:t>
      </w:r>
      <w:r w:rsidR="00AD0691" w:rsidRPr="00A27375">
        <w:rPr>
          <w:rFonts w:eastAsia="Times New Roman"/>
          <w:color w:val="000000"/>
          <w:sz w:val="28"/>
          <w:szCs w:val="28"/>
        </w:rPr>
        <w:t xml:space="preserve"> целью внедрения принципа прозрачности, р</w:t>
      </w:r>
      <w:r w:rsidR="00F30693" w:rsidRPr="00A27375">
        <w:rPr>
          <w:rFonts w:eastAsia="Times New Roman"/>
          <w:color w:val="000000"/>
          <w:sz w:val="28"/>
          <w:szCs w:val="28"/>
        </w:rPr>
        <w:t xml:space="preserve">екомендовать </w:t>
      </w:r>
      <w:r w:rsidR="00AD0691" w:rsidRPr="00A27375">
        <w:rPr>
          <w:rFonts w:eastAsia="Times New Roman"/>
          <w:color w:val="000000"/>
          <w:sz w:val="28"/>
          <w:szCs w:val="28"/>
        </w:rPr>
        <w:t xml:space="preserve">поставщикам услуг </w:t>
      </w:r>
      <w:r w:rsidR="00F30693" w:rsidRPr="00A27375">
        <w:rPr>
          <w:rFonts w:eastAsia="Times New Roman"/>
          <w:color w:val="000000"/>
          <w:sz w:val="28"/>
          <w:szCs w:val="28"/>
        </w:rPr>
        <w:t xml:space="preserve">ввести </w:t>
      </w:r>
      <w:r w:rsidR="00AD0691" w:rsidRPr="00A27375">
        <w:rPr>
          <w:rFonts w:eastAsia="Times New Roman"/>
          <w:color w:val="000000"/>
          <w:sz w:val="28"/>
          <w:szCs w:val="28"/>
        </w:rPr>
        <w:t xml:space="preserve">единые </w:t>
      </w:r>
      <w:r w:rsidR="00F30693" w:rsidRPr="00A27375">
        <w:rPr>
          <w:rFonts w:eastAsia="Times New Roman"/>
          <w:color w:val="000000"/>
          <w:sz w:val="28"/>
          <w:szCs w:val="28"/>
        </w:rPr>
        <w:t>требования</w:t>
      </w:r>
      <w:r w:rsidR="00AD0691" w:rsidRPr="00A27375">
        <w:rPr>
          <w:rFonts w:eastAsia="Times New Roman"/>
          <w:color w:val="000000"/>
          <w:sz w:val="28"/>
          <w:szCs w:val="28"/>
        </w:rPr>
        <w:t xml:space="preserve"> по </w:t>
      </w:r>
      <w:r w:rsidR="00F30693" w:rsidRPr="00A27375">
        <w:rPr>
          <w:rFonts w:eastAsia="Times New Roman"/>
          <w:color w:val="000000"/>
          <w:sz w:val="28"/>
          <w:szCs w:val="28"/>
        </w:rPr>
        <w:t>освещ</w:t>
      </w:r>
      <w:r w:rsidR="00AD0691" w:rsidRPr="00A27375">
        <w:rPr>
          <w:rFonts w:eastAsia="Times New Roman"/>
          <w:color w:val="000000"/>
          <w:sz w:val="28"/>
          <w:szCs w:val="28"/>
        </w:rPr>
        <w:t>ению</w:t>
      </w:r>
      <w:r w:rsidR="00F30693" w:rsidRPr="00A27375">
        <w:rPr>
          <w:rFonts w:eastAsia="Times New Roman"/>
          <w:color w:val="000000"/>
          <w:sz w:val="28"/>
          <w:szCs w:val="28"/>
        </w:rPr>
        <w:t xml:space="preserve"> деятельност</w:t>
      </w:r>
      <w:r w:rsidR="00AD0691" w:rsidRPr="00A27375">
        <w:rPr>
          <w:rFonts w:eastAsia="Times New Roman"/>
          <w:color w:val="000000"/>
          <w:sz w:val="28"/>
          <w:szCs w:val="28"/>
        </w:rPr>
        <w:t>и</w:t>
      </w:r>
      <w:r w:rsidR="00F30693" w:rsidRPr="00A27375">
        <w:rPr>
          <w:rFonts w:eastAsia="Times New Roman"/>
          <w:color w:val="000000"/>
          <w:sz w:val="28"/>
          <w:szCs w:val="28"/>
        </w:rPr>
        <w:t xml:space="preserve"> кружков и проектов в СМИ, социальных сетях: Instagram, Telegram, Facebook</w:t>
      </w:r>
      <w:r w:rsidR="00552F1F" w:rsidRPr="00A27375">
        <w:rPr>
          <w:rFonts w:eastAsia="Times New Roman"/>
          <w:color w:val="000000"/>
          <w:sz w:val="28"/>
          <w:szCs w:val="28"/>
        </w:rPr>
        <w:t xml:space="preserve"> </w:t>
      </w:r>
      <w:r w:rsidR="00AD0691" w:rsidRPr="00A27375">
        <w:rPr>
          <w:rFonts w:eastAsia="Times New Roman"/>
          <w:color w:val="000000"/>
          <w:sz w:val="28"/>
          <w:szCs w:val="28"/>
        </w:rPr>
        <w:t>и т.п</w:t>
      </w:r>
      <w:r>
        <w:rPr>
          <w:rFonts w:eastAsia="Times New Roman"/>
          <w:color w:val="000000"/>
          <w:sz w:val="28"/>
          <w:szCs w:val="28"/>
        </w:rPr>
        <w:t>.;</w:t>
      </w:r>
    </w:p>
    <w:p w14:paraId="26B34AF0" w14:textId="3C2FDCE5" w:rsidR="00820E23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</w:t>
      </w:r>
      <w:r w:rsidR="00820E23" w:rsidRPr="00A27375">
        <w:rPr>
          <w:rFonts w:eastAsia="Times New Roman"/>
          <w:color w:val="000000"/>
          <w:sz w:val="28"/>
          <w:szCs w:val="28"/>
        </w:rPr>
        <w:t xml:space="preserve">честь в Правилах </w:t>
      </w:r>
      <w:r w:rsidR="00EE56C7" w:rsidRPr="00A27375">
        <w:rPr>
          <w:rFonts w:eastAsia="Times New Roman"/>
          <w:color w:val="000000"/>
          <w:sz w:val="28"/>
          <w:szCs w:val="28"/>
        </w:rPr>
        <w:t xml:space="preserve">механизм ответственности родителей за согласование некорректных </w:t>
      </w:r>
      <w:r w:rsidR="00A27375" w:rsidRPr="00A27375">
        <w:rPr>
          <w:rFonts w:eastAsia="Times New Roman"/>
          <w:color w:val="000000"/>
          <w:sz w:val="28"/>
          <w:szCs w:val="28"/>
        </w:rPr>
        <w:t xml:space="preserve">(не соответствующих фактическому посещению) </w:t>
      </w:r>
      <w:r w:rsidR="00EE56C7" w:rsidRPr="00A27375">
        <w:rPr>
          <w:rFonts w:eastAsia="Times New Roman"/>
          <w:color w:val="000000"/>
          <w:sz w:val="28"/>
          <w:szCs w:val="28"/>
        </w:rPr>
        <w:t>табелей</w:t>
      </w:r>
      <w:r>
        <w:rPr>
          <w:rFonts w:eastAsia="Times New Roman"/>
          <w:color w:val="000000"/>
          <w:sz w:val="28"/>
          <w:szCs w:val="28"/>
        </w:rPr>
        <w:t>;</w:t>
      </w:r>
      <w:r w:rsidR="00EE56C7" w:rsidRPr="00A27375">
        <w:rPr>
          <w:rFonts w:eastAsia="Times New Roman"/>
          <w:color w:val="000000"/>
          <w:sz w:val="28"/>
          <w:szCs w:val="28"/>
        </w:rPr>
        <w:t xml:space="preserve"> </w:t>
      </w:r>
    </w:p>
    <w:p w14:paraId="5584CF62" w14:textId="14BA45FC" w:rsidR="00A733EE" w:rsidRPr="00A27375" w:rsidRDefault="00286F6B" w:rsidP="00286F6B">
      <w:pPr>
        <w:pStyle w:val="a4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EE56C7" w:rsidRPr="00A27375">
        <w:rPr>
          <w:rFonts w:eastAsia="Times New Roman"/>
          <w:color w:val="000000"/>
          <w:sz w:val="28"/>
          <w:szCs w:val="28"/>
        </w:rPr>
        <w:t>ключ</w:t>
      </w:r>
      <w:r w:rsidR="00820E23" w:rsidRPr="00A27375">
        <w:rPr>
          <w:rFonts w:eastAsia="Times New Roman"/>
          <w:color w:val="000000"/>
          <w:sz w:val="28"/>
          <w:szCs w:val="28"/>
        </w:rPr>
        <w:t>ить</w:t>
      </w:r>
      <w:r w:rsidR="00EE56C7" w:rsidRPr="00A27375">
        <w:rPr>
          <w:rFonts w:eastAsia="Times New Roman"/>
          <w:color w:val="000000"/>
          <w:sz w:val="28"/>
          <w:szCs w:val="28"/>
        </w:rPr>
        <w:t xml:space="preserve"> в рабочую группы </w:t>
      </w:r>
      <w:r w:rsidR="00820E23" w:rsidRPr="00A27375">
        <w:rPr>
          <w:rFonts w:eastAsia="Times New Roman"/>
          <w:color w:val="000000"/>
          <w:sz w:val="28"/>
          <w:szCs w:val="28"/>
        </w:rPr>
        <w:t xml:space="preserve">по изучению хода </w:t>
      </w:r>
      <w:r w:rsidR="00EE56C7" w:rsidRPr="00A27375">
        <w:rPr>
          <w:rFonts w:eastAsia="Times New Roman"/>
          <w:color w:val="000000"/>
          <w:sz w:val="28"/>
          <w:szCs w:val="28"/>
        </w:rPr>
        <w:t>пилотн</w:t>
      </w:r>
      <w:r w:rsidR="00820E23" w:rsidRPr="00A27375">
        <w:rPr>
          <w:rFonts w:eastAsia="Times New Roman"/>
          <w:color w:val="000000"/>
          <w:sz w:val="28"/>
          <w:szCs w:val="28"/>
        </w:rPr>
        <w:t>ого</w:t>
      </w:r>
      <w:r w:rsidR="00EE56C7" w:rsidRPr="00A27375">
        <w:rPr>
          <w:rFonts w:eastAsia="Times New Roman"/>
          <w:color w:val="000000"/>
          <w:sz w:val="28"/>
          <w:szCs w:val="28"/>
        </w:rPr>
        <w:t xml:space="preserve"> проект</w:t>
      </w:r>
      <w:r w:rsidR="00820E23" w:rsidRPr="00A27375">
        <w:rPr>
          <w:rFonts w:eastAsia="Times New Roman"/>
          <w:color w:val="000000"/>
          <w:sz w:val="28"/>
          <w:szCs w:val="28"/>
        </w:rPr>
        <w:t>а</w:t>
      </w:r>
      <w:r w:rsidR="00EE56C7" w:rsidRPr="00A27375">
        <w:rPr>
          <w:rFonts w:eastAsia="Times New Roman"/>
          <w:color w:val="000000"/>
          <w:sz w:val="28"/>
          <w:szCs w:val="28"/>
        </w:rPr>
        <w:t xml:space="preserve"> </w:t>
      </w:r>
      <w:r w:rsidRPr="00A27375">
        <w:rPr>
          <w:rFonts w:eastAsia="Times New Roman"/>
          <w:color w:val="000000"/>
          <w:sz w:val="28"/>
          <w:szCs w:val="28"/>
        </w:rPr>
        <w:t>представителей всех</w:t>
      </w:r>
      <w:r w:rsidR="00820E23" w:rsidRPr="00A27375">
        <w:rPr>
          <w:rFonts w:eastAsia="Times New Roman"/>
          <w:color w:val="000000"/>
          <w:sz w:val="28"/>
          <w:szCs w:val="28"/>
        </w:rPr>
        <w:t xml:space="preserve"> областей.</w:t>
      </w:r>
    </w:p>
    <w:p w14:paraId="77704045" w14:textId="306194E7" w:rsidR="00733A81" w:rsidRPr="00A27375" w:rsidRDefault="00A27375" w:rsidP="00286F6B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Акиматам Наурзумского и Сарыкольского района </w:t>
      </w:r>
      <w:r>
        <w:rPr>
          <w:sz w:val="28"/>
          <w:szCs w:val="28"/>
        </w:rPr>
        <w:t>провести работу</w:t>
      </w:r>
      <w:r w:rsidR="00595418">
        <w:rPr>
          <w:sz w:val="28"/>
          <w:szCs w:val="28"/>
        </w:rPr>
        <w:t xml:space="preserve"> для организации участия предпринимателей районов в государственном творческом заказе.</w:t>
      </w:r>
    </w:p>
    <w:p w14:paraId="6BD44D6E" w14:textId="77777777" w:rsidR="00595418" w:rsidRDefault="00595418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FE798" w14:textId="77777777" w:rsidR="00595418" w:rsidRDefault="00595418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8B84AF" w14:textId="0169DE61" w:rsidR="0058075A" w:rsidRPr="00271398" w:rsidRDefault="0058075A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316DF056" w14:textId="77777777" w:rsidR="0058075A" w:rsidRPr="00271398" w:rsidRDefault="0058075A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1A9E703" w14:textId="091B2EDC" w:rsidR="0058075A" w:rsidRDefault="00B222BE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14:paraId="72E16897" w14:textId="3A92CC11" w:rsidR="00233BF4" w:rsidRDefault="00233BF4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B804B" w14:textId="77777777" w:rsidR="007B505D" w:rsidRPr="00271398" w:rsidRDefault="007B505D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BB237" w14:textId="77777777" w:rsidR="0058075A" w:rsidRPr="00271398" w:rsidRDefault="0058075A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58E0E496" w14:textId="77777777" w:rsidR="0058075A" w:rsidRPr="00271398" w:rsidRDefault="0058075A" w:rsidP="00286F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46AE2AF4" w14:textId="2841BA4C" w:rsidR="006501BE" w:rsidRDefault="007878CC" w:rsidP="00286F6B">
      <w:pPr>
        <w:tabs>
          <w:tab w:val="left" w:pos="1418"/>
          <w:tab w:val="left" w:pos="6096"/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p w14:paraId="5AE2EDBF" w14:textId="4EC79838" w:rsidR="006B1658" w:rsidRDefault="006B1658" w:rsidP="00286F6B">
      <w:pPr>
        <w:tabs>
          <w:tab w:val="left" w:pos="1418"/>
          <w:tab w:val="left" w:pos="6096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1658" w:rsidSect="005A1B19"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7F12" w14:textId="77777777" w:rsidR="000B0627" w:rsidRDefault="000B0627" w:rsidP="004C07F6">
      <w:pPr>
        <w:spacing w:after="0" w:line="240" w:lineRule="auto"/>
      </w:pPr>
      <w:r>
        <w:separator/>
      </w:r>
    </w:p>
  </w:endnote>
  <w:endnote w:type="continuationSeparator" w:id="0">
    <w:p w14:paraId="0000B3EB" w14:textId="77777777" w:rsidR="000B0627" w:rsidRDefault="000B0627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D165" w14:textId="77777777" w:rsidR="000B0627" w:rsidRDefault="000B0627" w:rsidP="004C07F6">
      <w:pPr>
        <w:spacing w:after="0" w:line="240" w:lineRule="auto"/>
      </w:pPr>
      <w:r>
        <w:separator/>
      </w:r>
    </w:p>
  </w:footnote>
  <w:footnote w:type="continuationSeparator" w:id="0">
    <w:p w14:paraId="356F4A0E" w14:textId="77777777" w:rsidR="000B0627" w:rsidRDefault="000B0627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791C71C2" w14:textId="77777777" w:rsidR="004C07F6" w:rsidRDefault="00816694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595418">
          <w:rPr>
            <w:noProof/>
          </w:rPr>
          <w:t>4</w:t>
        </w:r>
        <w:r>
          <w:fldChar w:fldCharType="end"/>
        </w:r>
      </w:p>
    </w:sdtContent>
  </w:sdt>
  <w:p w14:paraId="53450D19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42C5"/>
    <w:multiLevelType w:val="hybridMultilevel"/>
    <w:tmpl w:val="829650F0"/>
    <w:lvl w:ilvl="0" w:tplc="55C4CA44">
      <w:start w:val="1"/>
      <w:numFmt w:val="decimal"/>
      <w:lvlText w:val="2.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004C8C"/>
    <w:multiLevelType w:val="hybridMultilevel"/>
    <w:tmpl w:val="DB70F0B6"/>
    <w:lvl w:ilvl="0" w:tplc="FC90D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E308F"/>
    <w:multiLevelType w:val="hybridMultilevel"/>
    <w:tmpl w:val="121063EE"/>
    <w:lvl w:ilvl="0" w:tplc="29C275D0">
      <w:start w:val="1"/>
      <w:numFmt w:val="decimal"/>
      <w:lvlText w:val="1.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0AB5"/>
    <w:multiLevelType w:val="multilevel"/>
    <w:tmpl w:val="CD6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9E79F2"/>
    <w:multiLevelType w:val="hybridMultilevel"/>
    <w:tmpl w:val="DB8AF9DA"/>
    <w:lvl w:ilvl="0" w:tplc="6EDA1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B007EB"/>
    <w:multiLevelType w:val="hybridMultilevel"/>
    <w:tmpl w:val="EBC81F46"/>
    <w:lvl w:ilvl="0" w:tplc="29C275D0">
      <w:start w:val="1"/>
      <w:numFmt w:val="decimal"/>
      <w:lvlText w:val="1.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87"/>
    <w:rsid w:val="000063E8"/>
    <w:rsid w:val="00010C32"/>
    <w:rsid w:val="00020DCA"/>
    <w:rsid w:val="00023D96"/>
    <w:rsid w:val="00032E57"/>
    <w:rsid w:val="00040CEF"/>
    <w:rsid w:val="000414E1"/>
    <w:rsid w:val="00050888"/>
    <w:rsid w:val="0006020B"/>
    <w:rsid w:val="00061E58"/>
    <w:rsid w:val="00067833"/>
    <w:rsid w:val="000706CB"/>
    <w:rsid w:val="00073569"/>
    <w:rsid w:val="000769A9"/>
    <w:rsid w:val="000958AC"/>
    <w:rsid w:val="0009738F"/>
    <w:rsid w:val="000B03CB"/>
    <w:rsid w:val="000B0627"/>
    <w:rsid w:val="000C2DFE"/>
    <w:rsid w:val="000C370E"/>
    <w:rsid w:val="000D09C9"/>
    <w:rsid w:val="000D2214"/>
    <w:rsid w:val="000D5077"/>
    <w:rsid w:val="000E778E"/>
    <w:rsid w:val="000E7B34"/>
    <w:rsid w:val="000F4875"/>
    <w:rsid w:val="0010234C"/>
    <w:rsid w:val="001068A6"/>
    <w:rsid w:val="00111BAE"/>
    <w:rsid w:val="00111EBD"/>
    <w:rsid w:val="00120087"/>
    <w:rsid w:val="001220E4"/>
    <w:rsid w:val="001238E0"/>
    <w:rsid w:val="0012471C"/>
    <w:rsid w:val="00126568"/>
    <w:rsid w:val="001405EE"/>
    <w:rsid w:val="001472DE"/>
    <w:rsid w:val="00152D2A"/>
    <w:rsid w:val="00180631"/>
    <w:rsid w:val="00190267"/>
    <w:rsid w:val="00193E38"/>
    <w:rsid w:val="001B5EDE"/>
    <w:rsid w:val="001B7001"/>
    <w:rsid w:val="001F454E"/>
    <w:rsid w:val="00200CB1"/>
    <w:rsid w:val="00216111"/>
    <w:rsid w:val="00233BF4"/>
    <w:rsid w:val="00237A8E"/>
    <w:rsid w:val="00262C52"/>
    <w:rsid w:val="002633EE"/>
    <w:rsid w:val="00271398"/>
    <w:rsid w:val="0027271E"/>
    <w:rsid w:val="00282AC5"/>
    <w:rsid w:val="002865F5"/>
    <w:rsid w:val="00286F6B"/>
    <w:rsid w:val="00290C00"/>
    <w:rsid w:val="002A1CE7"/>
    <w:rsid w:val="002A541D"/>
    <w:rsid w:val="002B3772"/>
    <w:rsid w:val="002B3F3F"/>
    <w:rsid w:val="002B65B4"/>
    <w:rsid w:val="002C12E8"/>
    <w:rsid w:val="002C3DE8"/>
    <w:rsid w:val="002E0089"/>
    <w:rsid w:val="002E1626"/>
    <w:rsid w:val="002E60BB"/>
    <w:rsid w:val="0031422F"/>
    <w:rsid w:val="003345FC"/>
    <w:rsid w:val="00392EFF"/>
    <w:rsid w:val="003A128D"/>
    <w:rsid w:val="003A1403"/>
    <w:rsid w:val="003A1420"/>
    <w:rsid w:val="003B72FF"/>
    <w:rsid w:val="003C0B46"/>
    <w:rsid w:val="003C191B"/>
    <w:rsid w:val="003C40F1"/>
    <w:rsid w:val="003D0A9A"/>
    <w:rsid w:val="003D0AF6"/>
    <w:rsid w:val="003D72F1"/>
    <w:rsid w:val="003E3429"/>
    <w:rsid w:val="003E3BD7"/>
    <w:rsid w:val="003E5FF4"/>
    <w:rsid w:val="003E6526"/>
    <w:rsid w:val="003F5F67"/>
    <w:rsid w:val="00410E2D"/>
    <w:rsid w:val="004350C3"/>
    <w:rsid w:val="004440AC"/>
    <w:rsid w:val="00445FF8"/>
    <w:rsid w:val="00454729"/>
    <w:rsid w:val="00467ED1"/>
    <w:rsid w:val="004915F3"/>
    <w:rsid w:val="004928A1"/>
    <w:rsid w:val="004A22F2"/>
    <w:rsid w:val="004B3ABC"/>
    <w:rsid w:val="004B7B09"/>
    <w:rsid w:val="004C07F6"/>
    <w:rsid w:val="004D20B3"/>
    <w:rsid w:val="004D59E4"/>
    <w:rsid w:val="004E11D9"/>
    <w:rsid w:val="004E2D0F"/>
    <w:rsid w:val="004F766F"/>
    <w:rsid w:val="00501000"/>
    <w:rsid w:val="00501251"/>
    <w:rsid w:val="00505E7B"/>
    <w:rsid w:val="00513E54"/>
    <w:rsid w:val="00525CFF"/>
    <w:rsid w:val="00534688"/>
    <w:rsid w:val="005407C7"/>
    <w:rsid w:val="00540C44"/>
    <w:rsid w:val="00552F1F"/>
    <w:rsid w:val="0056158F"/>
    <w:rsid w:val="00566BDB"/>
    <w:rsid w:val="0058075A"/>
    <w:rsid w:val="00581436"/>
    <w:rsid w:val="00587341"/>
    <w:rsid w:val="005948EA"/>
    <w:rsid w:val="00595418"/>
    <w:rsid w:val="00595CD0"/>
    <w:rsid w:val="005A1B19"/>
    <w:rsid w:val="005A3587"/>
    <w:rsid w:val="005B1556"/>
    <w:rsid w:val="005B61D4"/>
    <w:rsid w:val="005C1932"/>
    <w:rsid w:val="005D5996"/>
    <w:rsid w:val="005F627F"/>
    <w:rsid w:val="00621F69"/>
    <w:rsid w:val="00640D16"/>
    <w:rsid w:val="006436CF"/>
    <w:rsid w:val="006533FB"/>
    <w:rsid w:val="00687D2C"/>
    <w:rsid w:val="006B1658"/>
    <w:rsid w:val="006B54D6"/>
    <w:rsid w:val="006C1098"/>
    <w:rsid w:val="006C1160"/>
    <w:rsid w:val="006C4E44"/>
    <w:rsid w:val="006F49F9"/>
    <w:rsid w:val="006F6020"/>
    <w:rsid w:val="00714A08"/>
    <w:rsid w:val="00720BCA"/>
    <w:rsid w:val="007220B1"/>
    <w:rsid w:val="00733A81"/>
    <w:rsid w:val="00734EC1"/>
    <w:rsid w:val="00741BA8"/>
    <w:rsid w:val="0074279C"/>
    <w:rsid w:val="00757A4F"/>
    <w:rsid w:val="00760F70"/>
    <w:rsid w:val="0077410D"/>
    <w:rsid w:val="00777325"/>
    <w:rsid w:val="007878CC"/>
    <w:rsid w:val="00790A93"/>
    <w:rsid w:val="00790DDA"/>
    <w:rsid w:val="007A7707"/>
    <w:rsid w:val="007A7EA2"/>
    <w:rsid w:val="007B505D"/>
    <w:rsid w:val="007B6CA4"/>
    <w:rsid w:val="007C4B96"/>
    <w:rsid w:val="007D7785"/>
    <w:rsid w:val="007F1045"/>
    <w:rsid w:val="007F23A0"/>
    <w:rsid w:val="007F6AE3"/>
    <w:rsid w:val="00804A43"/>
    <w:rsid w:val="008061E6"/>
    <w:rsid w:val="00816694"/>
    <w:rsid w:val="008175BF"/>
    <w:rsid w:val="008208B9"/>
    <w:rsid w:val="00820E23"/>
    <w:rsid w:val="00826B22"/>
    <w:rsid w:val="008272F0"/>
    <w:rsid w:val="00830055"/>
    <w:rsid w:val="008317B8"/>
    <w:rsid w:val="00831E9F"/>
    <w:rsid w:val="008560BE"/>
    <w:rsid w:val="00856CC9"/>
    <w:rsid w:val="00857F70"/>
    <w:rsid w:val="008971BC"/>
    <w:rsid w:val="008A6787"/>
    <w:rsid w:val="008D22A6"/>
    <w:rsid w:val="008E353E"/>
    <w:rsid w:val="008E379B"/>
    <w:rsid w:val="008F0A2B"/>
    <w:rsid w:val="008F0AB0"/>
    <w:rsid w:val="008F233B"/>
    <w:rsid w:val="008F2F9F"/>
    <w:rsid w:val="00900F46"/>
    <w:rsid w:val="009012EA"/>
    <w:rsid w:val="00903679"/>
    <w:rsid w:val="0090623D"/>
    <w:rsid w:val="00915173"/>
    <w:rsid w:val="009222E1"/>
    <w:rsid w:val="00925A9E"/>
    <w:rsid w:val="00934BA1"/>
    <w:rsid w:val="00935292"/>
    <w:rsid w:val="00945956"/>
    <w:rsid w:val="009504DC"/>
    <w:rsid w:val="00953E52"/>
    <w:rsid w:val="00971092"/>
    <w:rsid w:val="00974036"/>
    <w:rsid w:val="009903BA"/>
    <w:rsid w:val="009B5FDB"/>
    <w:rsid w:val="009C0027"/>
    <w:rsid w:val="009E7EE2"/>
    <w:rsid w:val="009F5217"/>
    <w:rsid w:val="00A04C0D"/>
    <w:rsid w:val="00A05FE9"/>
    <w:rsid w:val="00A06224"/>
    <w:rsid w:val="00A06B02"/>
    <w:rsid w:val="00A07393"/>
    <w:rsid w:val="00A11369"/>
    <w:rsid w:val="00A13493"/>
    <w:rsid w:val="00A24BA5"/>
    <w:rsid w:val="00A27375"/>
    <w:rsid w:val="00A5073B"/>
    <w:rsid w:val="00A621AF"/>
    <w:rsid w:val="00A67F69"/>
    <w:rsid w:val="00A733EE"/>
    <w:rsid w:val="00A7368C"/>
    <w:rsid w:val="00A81FBF"/>
    <w:rsid w:val="00A902DD"/>
    <w:rsid w:val="00A93CE7"/>
    <w:rsid w:val="00A9725A"/>
    <w:rsid w:val="00AA0EE5"/>
    <w:rsid w:val="00AA7C5E"/>
    <w:rsid w:val="00AB11D6"/>
    <w:rsid w:val="00AB2924"/>
    <w:rsid w:val="00AB4AEC"/>
    <w:rsid w:val="00AD0691"/>
    <w:rsid w:val="00AE05C3"/>
    <w:rsid w:val="00AE0C96"/>
    <w:rsid w:val="00AE3D2B"/>
    <w:rsid w:val="00AE4CD1"/>
    <w:rsid w:val="00B03D09"/>
    <w:rsid w:val="00B1338C"/>
    <w:rsid w:val="00B134FA"/>
    <w:rsid w:val="00B13D9D"/>
    <w:rsid w:val="00B222BE"/>
    <w:rsid w:val="00B40DEA"/>
    <w:rsid w:val="00B6040E"/>
    <w:rsid w:val="00B74E79"/>
    <w:rsid w:val="00B83A00"/>
    <w:rsid w:val="00B843CE"/>
    <w:rsid w:val="00BA6DED"/>
    <w:rsid w:val="00BB7655"/>
    <w:rsid w:val="00BD0540"/>
    <w:rsid w:val="00BD696C"/>
    <w:rsid w:val="00C02879"/>
    <w:rsid w:val="00C21775"/>
    <w:rsid w:val="00C27E73"/>
    <w:rsid w:val="00C31C79"/>
    <w:rsid w:val="00C45056"/>
    <w:rsid w:val="00C52684"/>
    <w:rsid w:val="00C5380D"/>
    <w:rsid w:val="00C6406B"/>
    <w:rsid w:val="00C670D5"/>
    <w:rsid w:val="00C74CAD"/>
    <w:rsid w:val="00C82CD0"/>
    <w:rsid w:val="00C85555"/>
    <w:rsid w:val="00CB5BAD"/>
    <w:rsid w:val="00CB6260"/>
    <w:rsid w:val="00CD1D1C"/>
    <w:rsid w:val="00CD2167"/>
    <w:rsid w:val="00CE7A41"/>
    <w:rsid w:val="00D03E53"/>
    <w:rsid w:val="00D1124E"/>
    <w:rsid w:val="00D16C09"/>
    <w:rsid w:val="00D174DE"/>
    <w:rsid w:val="00D253EB"/>
    <w:rsid w:val="00D55692"/>
    <w:rsid w:val="00D57BA7"/>
    <w:rsid w:val="00D63FBF"/>
    <w:rsid w:val="00D73E71"/>
    <w:rsid w:val="00D7462F"/>
    <w:rsid w:val="00D74E67"/>
    <w:rsid w:val="00D82939"/>
    <w:rsid w:val="00D82CCC"/>
    <w:rsid w:val="00D86189"/>
    <w:rsid w:val="00D91585"/>
    <w:rsid w:val="00D91914"/>
    <w:rsid w:val="00D96C47"/>
    <w:rsid w:val="00DA31B1"/>
    <w:rsid w:val="00DA3E7C"/>
    <w:rsid w:val="00DA5252"/>
    <w:rsid w:val="00DA7856"/>
    <w:rsid w:val="00DB2A89"/>
    <w:rsid w:val="00DF7DBA"/>
    <w:rsid w:val="00E22906"/>
    <w:rsid w:val="00E35C3C"/>
    <w:rsid w:val="00E41211"/>
    <w:rsid w:val="00E6207A"/>
    <w:rsid w:val="00E65A00"/>
    <w:rsid w:val="00E73383"/>
    <w:rsid w:val="00E85F3B"/>
    <w:rsid w:val="00E91A66"/>
    <w:rsid w:val="00E93A1C"/>
    <w:rsid w:val="00EA65A1"/>
    <w:rsid w:val="00ED0E6C"/>
    <w:rsid w:val="00ED4EB6"/>
    <w:rsid w:val="00EE3687"/>
    <w:rsid w:val="00EE56C7"/>
    <w:rsid w:val="00EF01B0"/>
    <w:rsid w:val="00F10458"/>
    <w:rsid w:val="00F238A0"/>
    <w:rsid w:val="00F30693"/>
    <w:rsid w:val="00F32A66"/>
    <w:rsid w:val="00F34776"/>
    <w:rsid w:val="00F40FDB"/>
    <w:rsid w:val="00F451D2"/>
    <w:rsid w:val="00F53087"/>
    <w:rsid w:val="00F56C87"/>
    <w:rsid w:val="00F61B96"/>
    <w:rsid w:val="00F72A16"/>
    <w:rsid w:val="00F75AC4"/>
    <w:rsid w:val="00F77088"/>
    <w:rsid w:val="00F778F1"/>
    <w:rsid w:val="00F81F42"/>
    <w:rsid w:val="00F86B65"/>
    <w:rsid w:val="00F93592"/>
    <w:rsid w:val="00FA0CA8"/>
    <w:rsid w:val="00FA7C19"/>
    <w:rsid w:val="00FB11C6"/>
    <w:rsid w:val="00FB2192"/>
    <w:rsid w:val="00FB4ED1"/>
    <w:rsid w:val="00FB7AD0"/>
    <w:rsid w:val="00FB7FDB"/>
    <w:rsid w:val="00FC2ACA"/>
    <w:rsid w:val="00FD1C1F"/>
    <w:rsid w:val="00FD5E93"/>
    <w:rsid w:val="00FE448A"/>
    <w:rsid w:val="00FE6ADA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DA86"/>
  <w15:docId w15:val="{33A392DF-AFAE-4D7E-893B-21C69B07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F30693"/>
    <w:rPr>
      <w:b/>
      <w:bCs/>
    </w:rPr>
  </w:style>
  <w:style w:type="character" w:customStyle="1" w:styleId="uv3um">
    <w:name w:val="uv3um"/>
    <w:basedOn w:val="a0"/>
    <w:rsid w:val="00F3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1285-58BC-4F4B-9074-F5A2B1DF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2025-10-20T06:47:00Z</cp:lastPrinted>
  <dcterms:created xsi:type="dcterms:W3CDTF">2025-10-20T06:36:00Z</dcterms:created>
  <dcterms:modified xsi:type="dcterms:W3CDTF">2025-10-21T07:06:00Z</dcterms:modified>
</cp:coreProperties>
</file>