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DAD16" w14:textId="77777777" w:rsidR="006B1F68" w:rsidRDefault="00D0162C" w:rsidP="00244A1D">
      <w:pPr>
        <w:rPr>
          <w:b/>
          <w:bCs/>
          <w:color w:val="000000" w:themeColor="text1"/>
          <w:sz w:val="28"/>
        </w:rPr>
      </w:pPr>
      <w:r w:rsidRPr="00292139">
        <w:rPr>
          <w:lang w:val="kk-KZ"/>
        </w:rPr>
        <w:t xml:space="preserve">                      </w:t>
      </w:r>
    </w:p>
    <w:p w14:paraId="32D60A4C" w14:textId="77777777" w:rsidR="005C3668" w:rsidRPr="003C3FF8" w:rsidRDefault="005C3668" w:rsidP="005C3668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  <w:r w:rsidRPr="003C3FF8">
        <w:rPr>
          <w:b/>
          <w:bCs/>
          <w:color w:val="000000" w:themeColor="text1"/>
          <w:sz w:val="28"/>
        </w:rPr>
        <w:t xml:space="preserve">СОВМЕСТНОЕ ПОСТАНОВЛЕНИЕ </w:t>
      </w:r>
    </w:p>
    <w:p w14:paraId="5855CF43" w14:textId="77777777" w:rsidR="005C3668" w:rsidRPr="000079E6" w:rsidRDefault="005C3668" w:rsidP="005C3668">
      <w:pPr>
        <w:jc w:val="center"/>
        <w:rPr>
          <w:sz w:val="28"/>
          <w:szCs w:val="28"/>
        </w:rPr>
      </w:pPr>
    </w:p>
    <w:p w14:paraId="6EFD2C62" w14:textId="77777777" w:rsidR="005C3668" w:rsidRPr="000079E6" w:rsidRDefault="005C3668" w:rsidP="005C3668">
      <w:pPr>
        <w:jc w:val="center"/>
        <w:rPr>
          <w:sz w:val="28"/>
          <w:szCs w:val="28"/>
        </w:rPr>
      </w:pPr>
    </w:p>
    <w:p w14:paraId="019C8CCA" w14:textId="77777777" w:rsidR="00A30917" w:rsidRDefault="00FC468B" w:rsidP="005F2C91">
      <w:pPr>
        <w:jc w:val="center"/>
        <w:rPr>
          <w:b/>
          <w:sz w:val="28"/>
          <w:szCs w:val="28"/>
        </w:rPr>
      </w:pPr>
      <w:bookmarkStart w:id="0" w:name="_Hlk192078535"/>
      <w:r w:rsidRPr="00FC468B">
        <w:rPr>
          <w:b/>
          <w:sz w:val="28"/>
          <w:szCs w:val="28"/>
        </w:rPr>
        <w:t>О внесении изменения в совместное постановление Правления Агентства Республики Казахстан по регулированию и развитию финансового рынка от 20 августа 2025 года № 35 и Правления Национального Банка Республики Казахстан от 25 августа 2025 года № 48  «О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«Об определении предельных размеров годовой эффективной ставки вознаграждения</w:t>
      </w:r>
      <w:r w:rsidR="00A30917" w:rsidRPr="00A30917">
        <w:rPr>
          <w:b/>
          <w:sz w:val="28"/>
          <w:szCs w:val="28"/>
        </w:rPr>
        <w:t>»</w:t>
      </w:r>
    </w:p>
    <w:bookmarkEnd w:id="0"/>
    <w:p w14:paraId="6DD1C51F" w14:textId="77777777" w:rsidR="005C3668" w:rsidRDefault="005C3668" w:rsidP="005C3668">
      <w:pPr>
        <w:textAlignment w:val="baseline"/>
        <w:outlineLvl w:val="0"/>
        <w:rPr>
          <w:b/>
          <w:sz w:val="28"/>
          <w:szCs w:val="28"/>
        </w:rPr>
      </w:pPr>
    </w:p>
    <w:p w14:paraId="238428C1" w14:textId="77777777" w:rsidR="00A30917" w:rsidRPr="000079E6" w:rsidRDefault="00A30917" w:rsidP="005C3668">
      <w:pPr>
        <w:textAlignment w:val="baseline"/>
        <w:outlineLvl w:val="0"/>
        <w:rPr>
          <w:color w:val="444444"/>
          <w:kern w:val="36"/>
          <w:sz w:val="28"/>
          <w:szCs w:val="28"/>
        </w:rPr>
      </w:pPr>
    </w:p>
    <w:p w14:paraId="201C481C" w14:textId="77777777" w:rsidR="005C3668" w:rsidRPr="00356F26" w:rsidRDefault="005C3668" w:rsidP="005C3668">
      <w:pPr>
        <w:ind w:firstLine="709"/>
        <w:jc w:val="both"/>
        <w:rPr>
          <w:sz w:val="28"/>
        </w:rPr>
      </w:pPr>
      <w:r w:rsidRPr="000079E6">
        <w:rPr>
          <w:color w:val="000000"/>
          <w:spacing w:val="2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356F26">
        <w:rPr>
          <w:sz w:val="28"/>
        </w:rPr>
        <w:t xml:space="preserve">и </w:t>
      </w:r>
      <w:bookmarkStart w:id="1" w:name="_Hlk170895660"/>
      <w:r w:rsidRPr="00356F26">
        <w:rPr>
          <w:sz w:val="28"/>
        </w:rPr>
        <w:t>Правление Национального Банка Республики Казахстан</w:t>
      </w:r>
      <w:r w:rsidR="00311A10">
        <w:rPr>
          <w:sz w:val="28"/>
        </w:rPr>
        <w:t xml:space="preserve"> </w:t>
      </w:r>
      <w:bookmarkEnd w:id="1"/>
      <w:r w:rsidRPr="00356F26">
        <w:rPr>
          <w:b/>
          <w:sz w:val="28"/>
        </w:rPr>
        <w:t>ПОСТАНОВЛЯЮТ</w:t>
      </w:r>
      <w:r w:rsidRPr="00356F26">
        <w:rPr>
          <w:sz w:val="28"/>
        </w:rPr>
        <w:t>:</w:t>
      </w:r>
    </w:p>
    <w:p w14:paraId="78072566" w14:textId="28328BCF" w:rsidR="00546B39" w:rsidRDefault="005C3668" w:rsidP="00546B39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0079E6">
        <w:rPr>
          <w:color w:val="000000"/>
          <w:spacing w:val="2"/>
          <w:sz w:val="28"/>
          <w:szCs w:val="28"/>
        </w:rPr>
        <w:t>1.</w:t>
      </w:r>
      <w:r w:rsidR="00EA49D1">
        <w:rPr>
          <w:color w:val="000000"/>
          <w:spacing w:val="2"/>
          <w:sz w:val="28"/>
          <w:szCs w:val="28"/>
        </w:rPr>
        <w:t> </w:t>
      </w:r>
      <w:r w:rsidR="00096CF1">
        <w:rPr>
          <w:color w:val="000000"/>
          <w:spacing w:val="2"/>
          <w:sz w:val="28"/>
          <w:szCs w:val="28"/>
        </w:rPr>
        <w:t xml:space="preserve">Внести в </w:t>
      </w:r>
      <w:r w:rsidR="00546B39" w:rsidRPr="00546B39">
        <w:rPr>
          <w:color w:val="000000"/>
          <w:spacing w:val="2"/>
          <w:sz w:val="28"/>
          <w:szCs w:val="28"/>
        </w:rPr>
        <w:t>Совместно</w:t>
      </w:r>
      <w:r w:rsidR="00096CF1">
        <w:rPr>
          <w:color w:val="000000"/>
          <w:spacing w:val="2"/>
          <w:sz w:val="28"/>
          <w:szCs w:val="28"/>
        </w:rPr>
        <w:t>е</w:t>
      </w:r>
      <w:r w:rsidR="00546B39" w:rsidRPr="00546B39">
        <w:rPr>
          <w:color w:val="000000"/>
          <w:spacing w:val="2"/>
          <w:sz w:val="28"/>
          <w:szCs w:val="28"/>
        </w:rPr>
        <w:t xml:space="preserve"> постановлени</w:t>
      </w:r>
      <w:r w:rsidR="00096CF1">
        <w:rPr>
          <w:color w:val="000000"/>
          <w:spacing w:val="2"/>
          <w:sz w:val="28"/>
          <w:szCs w:val="28"/>
        </w:rPr>
        <w:t>е</w:t>
      </w:r>
      <w:r w:rsidR="00546B39" w:rsidRPr="00546B39">
        <w:rPr>
          <w:color w:val="000000"/>
          <w:spacing w:val="2"/>
          <w:sz w:val="28"/>
          <w:szCs w:val="28"/>
        </w:rPr>
        <w:t xml:space="preserve"> Правления Агентства Республики Казахстан по регулированию и развитию финансового рынка от 20 августа </w:t>
      </w:r>
      <w:r w:rsidR="006E40D0">
        <w:rPr>
          <w:color w:val="000000"/>
          <w:spacing w:val="2"/>
          <w:sz w:val="28"/>
          <w:szCs w:val="28"/>
        </w:rPr>
        <w:br/>
      </w:r>
      <w:r w:rsidR="00546B39" w:rsidRPr="00546B39">
        <w:rPr>
          <w:color w:val="000000"/>
          <w:spacing w:val="2"/>
          <w:sz w:val="28"/>
          <w:szCs w:val="28"/>
        </w:rPr>
        <w:t xml:space="preserve">2025 года № 35 и Правления Национального Банка Республики Казахстан </w:t>
      </w:r>
      <w:r w:rsidR="006E40D0">
        <w:rPr>
          <w:color w:val="000000"/>
          <w:spacing w:val="2"/>
          <w:sz w:val="28"/>
          <w:szCs w:val="28"/>
          <w:lang w:val="kk-KZ"/>
        </w:rPr>
        <w:br/>
      </w:r>
      <w:r w:rsidR="00546B39" w:rsidRPr="00546B39">
        <w:rPr>
          <w:color w:val="000000"/>
          <w:spacing w:val="2"/>
          <w:sz w:val="28"/>
          <w:szCs w:val="28"/>
        </w:rPr>
        <w:t xml:space="preserve">от 25 августа 2025 года № 48  «О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</w:t>
      </w:r>
      <w:r w:rsidR="006E40D0">
        <w:rPr>
          <w:color w:val="000000"/>
          <w:spacing w:val="2"/>
          <w:sz w:val="28"/>
          <w:szCs w:val="28"/>
        </w:rPr>
        <w:br/>
      </w:r>
      <w:bookmarkStart w:id="2" w:name="_GoBack"/>
      <w:bookmarkEnd w:id="2"/>
      <w:r w:rsidR="00546B39" w:rsidRPr="00546B39">
        <w:rPr>
          <w:color w:val="000000"/>
          <w:spacing w:val="2"/>
          <w:sz w:val="28"/>
          <w:szCs w:val="28"/>
        </w:rPr>
        <w:t xml:space="preserve">2024 года № 62 и Правления Национального Банка Республики Казахстан </w:t>
      </w:r>
      <w:r w:rsidR="006E40D0">
        <w:rPr>
          <w:color w:val="000000"/>
          <w:spacing w:val="2"/>
          <w:sz w:val="28"/>
          <w:szCs w:val="28"/>
        </w:rPr>
        <w:br/>
      </w:r>
      <w:r w:rsidR="00546B39" w:rsidRPr="00546B39">
        <w:rPr>
          <w:color w:val="000000"/>
          <w:spacing w:val="2"/>
          <w:sz w:val="28"/>
          <w:szCs w:val="28"/>
        </w:rPr>
        <w:t>от 19 августа 2024 года № 45 «Об определении предельных размеров годовой эффективной ставки вознаграждения»</w:t>
      </w:r>
      <w:r w:rsidR="00096CF1">
        <w:rPr>
          <w:color w:val="000000"/>
          <w:spacing w:val="2"/>
          <w:sz w:val="28"/>
          <w:szCs w:val="28"/>
        </w:rPr>
        <w:t xml:space="preserve"> (</w:t>
      </w:r>
      <w:r w:rsidR="00096CF1" w:rsidRPr="00096CF1">
        <w:rPr>
          <w:color w:val="000000"/>
          <w:spacing w:val="2"/>
          <w:sz w:val="28"/>
          <w:szCs w:val="28"/>
        </w:rPr>
        <w:t>зарегистрировано в Реестре государственной регистрации нормативных правовых актов под №</w:t>
      </w:r>
      <w:r w:rsidR="00D7637C">
        <w:rPr>
          <w:color w:val="000000"/>
          <w:spacing w:val="2"/>
          <w:sz w:val="28"/>
          <w:szCs w:val="28"/>
        </w:rPr>
        <w:t> </w:t>
      </w:r>
      <w:r w:rsidR="00D7637C" w:rsidRPr="00D7637C">
        <w:rPr>
          <w:color w:val="000000"/>
          <w:spacing w:val="2"/>
          <w:sz w:val="28"/>
          <w:szCs w:val="28"/>
        </w:rPr>
        <w:t>36790</w:t>
      </w:r>
      <w:r w:rsidR="00096CF1">
        <w:rPr>
          <w:color w:val="000000"/>
          <w:spacing w:val="2"/>
          <w:sz w:val="28"/>
          <w:szCs w:val="28"/>
        </w:rPr>
        <w:t>)</w:t>
      </w:r>
      <w:r w:rsidR="00546B39">
        <w:rPr>
          <w:color w:val="000000"/>
          <w:spacing w:val="2"/>
          <w:sz w:val="28"/>
          <w:szCs w:val="28"/>
        </w:rPr>
        <w:t xml:space="preserve"> </w:t>
      </w:r>
      <w:r w:rsidR="00096CF1">
        <w:rPr>
          <w:color w:val="000000"/>
          <w:spacing w:val="2"/>
          <w:sz w:val="28"/>
          <w:szCs w:val="28"/>
        </w:rPr>
        <w:t xml:space="preserve">(далее </w:t>
      </w:r>
      <w:r w:rsidR="00A36D10">
        <w:rPr>
          <w:color w:val="000000"/>
          <w:spacing w:val="2"/>
          <w:sz w:val="28"/>
          <w:szCs w:val="28"/>
          <w:lang w:val="kk-KZ"/>
        </w:rPr>
        <w:t xml:space="preserve">- </w:t>
      </w:r>
      <w:r w:rsidR="00933692">
        <w:rPr>
          <w:color w:val="000000"/>
          <w:spacing w:val="2"/>
          <w:sz w:val="28"/>
          <w:szCs w:val="28"/>
        </w:rPr>
        <w:t>Совместное постановление</w:t>
      </w:r>
      <w:r w:rsidR="00096CF1">
        <w:rPr>
          <w:color w:val="000000"/>
          <w:spacing w:val="2"/>
          <w:sz w:val="28"/>
          <w:szCs w:val="28"/>
        </w:rPr>
        <w:t>)</w:t>
      </w:r>
      <w:r w:rsidR="00933692">
        <w:rPr>
          <w:color w:val="000000"/>
          <w:spacing w:val="2"/>
          <w:sz w:val="28"/>
          <w:szCs w:val="28"/>
        </w:rPr>
        <w:t xml:space="preserve"> </w:t>
      </w:r>
      <w:r w:rsidR="00096CF1">
        <w:rPr>
          <w:color w:val="000000"/>
          <w:spacing w:val="2"/>
          <w:sz w:val="28"/>
          <w:szCs w:val="28"/>
        </w:rPr>
        <w:t>следующее изменение</w:t>
      </w:r>
      <w:r w:rsidR="00546B39">
        <w:rPr>
          <w:color w:val="000000"/>
          <w:spacing w:val="2"/>
          <w:sz w:val="28"/>
          <w:szCs w:val="28"/>
        </w:rPr>
        <w:t>:</w:t>
      </w:r>
    </w:p>
    <w:p w14:paraId="4532A1FB" w14:textId="77777777" w:rsidR="00096CF1" w:rsidRDefault="00096CF1" w:rsidP="00546B39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пункт </w:t>
      </w:r>
      <w:r w:rsidR="00933692">
        <w:rPr>
          <w:color w:val="000000"/>
          <w:spacing w:val="2"/>
          <w:sz w:val="28"/>
          <w:szCs w:val="28"/>
        </w:rPr>
        <w:t>1 Совместного постановления</w:t>
      </w:r>
      <w:r>
        <w:rPr>
          <w:color w:val="000000"/>
          <w:spacing w:val="2"/>
          <w:sz w:val="28"/>
          <w:szCs w:val="28"/>
        </w:rPr>
        <w:t xml:space="preserve"> изложить в следующей редакции:</w:t>
      </w:r>
    </w:p>
    <w:p w14:paraId="427CF1A0" w14:textId="7A3139A2" w:rsidR="00311A10" w:rsidRDefault="00546B39" w:rsidP="00546B39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«1. </w:t>
      </w:r>
      <w:r w:rsidR="00311A10">
        <w:rPr>
          <w:color w:val="000000"/>
          <w:spacing w:val="2"/>
          <w:sz w:val="28"/>
          <w:szCs w:val="28"/>
        </w:rPr>
        <w:t xml:space="preserve">Приостановить </w:t>
      </w:r>
      <w:bookmarkStart w:id="3" w:name="z5"/>
      <w:bookmarkEnd w:id="3"/>
      <w:r w:rsidR="00AA0AF4" w:rsidRPr="00EA66FC">
        <w:rPr>
          <w:color w:val="000000"/>
          <w:spacing w:val="2"/>
          <w:sz w:val="28"/>
          <w:szCs w:val="28"/>
        </w:rPr>
        <w:t>с 16 июня 2025 года</w:t>
      </w:r>
      <w:r w:rsidR="00AA0AF4">
        <w:rPr>
          <w:color w:val="000000"/>
          <w:spacing w:val="2"/>
          <w:sz w:val="28"/>
          <w:szCs w:val="28"/>
        </w:rPr>
        <w:t xml:space="preserve"> </w:t>
      </w:r>
      <w:r w:rsidR="00311A10">
        <w:rPr>
          <w:color w:val="000000"/>
          <w:spacing w:val="2"/>
          <w:sz w:val="28"/>
          <w:szCs w:val="28"/>
        </w:rPr>
        <w:t xml:space="preserve">до </w:t>
      </w:r>
      <w:r w:rsidR="00BC4103" w:rsidRPr="00BC4103">
        <w:rPr>
          <w:color w:val="000000"/>
          <w:spacing w:val="2"/>
          <w:sz w:val="28"/>
          <w:szCs w:val="28"/>
        </w:rPr>
        <w:t xml:space="preserve">1 </w:t>
      </w:r>
      <w:r w:rsidR="00BC4103">
        <w:rPr>
          <w:color w:val="000000"/>
          <w:spacing w:val="2"/>
          <w:sz w:val="28"/>
          <w:szCs w:val="28"/>
        </w:rPr>
        <w:t>июля</w:t>
      </w:r>
      <w:r w:rsidR="00311A10">
        <w:rPr>
          <w:color w:val="000000"/>
          <w:spacing w:val="2"/>
          <w:sz w:val="28"/>
          <w:szCs w:val="28"/>
        </w:rPr>
        <w:t xml:space="preserve"> 202</w:t>
      </w:r>
      <w:r w:rsidR="00BC4103">
        <w:rPr>
          <w:color w:val="000000"/>
          <w:spacing w:val="2"/>
          <w:sz w:val="28"/>
          <w:szCs w:val="28"/>
        </w:rPr>
        <w:t>6</w:t>
      </w:r>
      <w:r w:rsidR="00311A10">
        <w:rPr>
          <w:color w:val="000000"/>
          <w:spacing w:val="2"/>
          <w:sz w:val="28"/>
          <w:szCs w:val="28"/>
        </w:rPr>
        <w:t xml:space="preserve"> года действие пункта 1</w:t>
      </w:r>
      <w:r>
        <w:rPr>
          <w:color w:val="000000"/>
          <w:spacing w:val="2"/>
          <w:sz w:val="28"/>
          <w:szCs w:val="28"/>
        </w:rPr>
        <w:t xml:space="preserve"> </w:t>
      </w:r>
      <w:r w:rsidR="00BA129A" w:rsidRPr="00BA129A">
        <w:rPr>
          <w:color w:val="000000"/>
          <w:spacing w:val="2"/>
          <w:sz w:val="28"/>
          <w:szCs w:val="28"/>
        </w:rPr>
        <w:t>совместно</w:t>
      </w:r>
      <w:r w:rsidR="00311A10">
        <w:rPr>
          <w:color w:val="000000"/>
          <w:spacing w:val="2"/>
          <w:sz w:val="28"/>
          <w:szCs w:val="28"/>
        </w:rPr>
        <w:t>го</w:t>
      </w:r>
      <w:r w:rsidR="00BA129A" w:rsidRPr="00BA129A">
        <w:rPr>
          <w:color w:val="000000"/>
          <w:spacing w:val="2"/>
          <w:sz w:val="28"/>
          <w:szCs w:val="28"/>
        </w:rPr>
        <w:t xml:space="preserve"> постановлени</w:t>
      </w:r>
      <w:r w:rsidR="00311A10">
        <w:rPr>
          <w:color w:val="000000"/>
          <w:spacing w:val="2"/>
          <w:sz w:val="28"/>
          <w:szCs w:val="28"/>
        </w:rPr>
        <w:t>я</w:t>
      </w:r>
      <w:r w:rsidR="00BA129A" w:rsidRPr="00BA129A">
        <w:rPr>
          <w:color w:val="000000"/>
          <w:spacing w:val="2"/>
          <w:sz w:val="28"/>
          <w:szCs w:val="28"/>
        </w:rPr>
        <w:t xml:space="preserve"> Правления Агентства Республики Казахстан по регулированию и развитию финансового рынка от 16 августа </w:t>
      </w:r>
      <w:r w:rsidR="00F03F10">
        <w:rPr>
          <w:color w:val="000000"/>
          <w:spacing w:val="2"/>
          <w:sz w:val="28"/>
          <w:szCs w:val="28"/>
        </w:rPr>
        <w:br/>
      </w:r>
      <w:r w:rsidR="00BA129A" w:rsidRPr="00BA129A">
        <w:rPr>
          <w:color w:val="000000"/>
          <w:spacing w:val="2"/>
          <w:sz w:val="28"/>
          <w:szCs w:val="28"/>
        </w:rPr>
        <w:t xml:space="preserve">2024 года № 62 и Правления Национального Банка Республики Казахстан </w:t>
      </w:r>
      <w:r w:rsidR="00F03F10">
        <w:rPr>
          <w:color w:val="000000"/>
          <w:spacing w:val="2"/>
          <w:sz w:val="28"/>
          <w:szCs w:val="28"/>
        </w:rPr>
        <w:br/>
      </w:r>
      <w:r w:rsidR="00BA129A" w:rsidRPr="00BA129A">
        <w:rPr>
          <w:color w:val="000000"/>
          <w:spacing w:val="2"/>
          <w:sz w:val="28"/>
          <w:szCs w:val="28"/>
        </w:rPr>
        <w:t>от 19 августа 2024 года № 45 «Об определении предельных размеров годовой эффективной ставки вознаграждения» (зарегистрировано в Реестре государственной регистрации нормативных правовых актов под № 34960)</w:t>
      </w:r>
      <w:r w:rsidR="00311A10">
        <w:rPr>
          <w:color w:val="000000"/>
          <w:spacing w:val="2"/>
          <w:sz w:val="28"/>
          <w:szCs w:val="28"/>
        </w:rPr>
        <w:t xml:space="preserve"> (далее – Совместное постановление).</w:t>
      </w:r>
      <w:r>
        <w:rPr>
          <w:color w:val="000000"/>
          <w:spacing w:val="2"/>
          <w:sz w:val="28"/>
          <w:szCs w:val="28"/>
        </w:rPr>
        <w:t>».</w:t>
      </w:r>
    </w:p>
    <w:p w14:paraId="4E4E5FFD" w14:textId="77777777" w:rsidR="005C3668" w:rsidRPr="00356F26" w:rsidRDefault="00311A10" w:rsidP="00546B39">
      <w:pPr>
        <w:ind w:firstLine="709"/>
        <w:jc w:val="both"/>
        <w:textAlignment w:val="baseline"/>
        <w:rPr>
          <w:sz w:val="28"/>
        </w:rPr>
      </w:pPr>
      <w:r>
        <w:rPr>
          <w:color w:val="000000"/>
          <w:spacing w:val="2"/>
          <w:sz w:val="28"/>
          <w:szCs w:val="28"/>
        </w:rPr>
        <w:lastRenderedPageBreak/>
        <w:t>2.</w:t>
      </w:r>
      <w:r w:rsidR="00546B39">
        <w:rPr>
          <w:color w:val="000000"/>
          <w:spacing w:val="2"/>
          <w:sz w:val="28"/>
          <w:szCs w:val="28"/>
        </w:rPr>
        <w:t xml:space="preserve"> </w:t>
      </w:r>
      <w:r w:rsidR="005C3668" w:rsidRPr="00356F26">
        <w:rPr>
          <w:sz w:val="28"/>
        </w:rPr>
        <w:t xml:space="preserve">Департаменту методологии и </w:t>
      </w:r>
      <w:proofErr w:type="spellStart"/>
      <w:r w:rsidR="005C3668" w:rsidRPr="00356F26">
        <w:rPr>
          <w:sz w:val="28"/>
        </w:rPr>
        <w:t>пруденциального</w:t>
      </w:r>
      <w:proofErr w:type="spellEnd"/>
      <w:r w:rsidR="005C3668" w:rsidRPr="00356F26">
        <w:rPr>
          <w:sz w:val="28"/>
        </w:rPr>
        <w:t xml:space="preserve">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p w14:paraId="2FC55716" w14:textId="77777777" w:rsidR="005C3668" w:rsidRPr="00356F26" w:rsidRDefault="005C3668" w:rsidP="005C3668">
      <w:pPr>
        <w:ind w:left="-142" w:firstLine="709"/>
        <w:jc w:val="both"/>
        <w:rPr>
          <w:sz w:val="28"/>
        </w:rPr>
      </w:pPr>
      <w:r w:rsidRPr="00356F26">
        <w:rPr>
          <w:sz w:val="28"/>
        </w:rPr>
        <w:t>1)</w:t>
      </w:r>
      <w:r w:rsidR="00EA49D1">
        <w:rPr>
          <w:sz w:val="28"/>
        </w:rPr>
        <w:t> </w:t>
      </w:r>
      <w:r w:rsidRPr="00356F26">
        <w:rPr>
          <w:sz w:val="28"/>
        </w:rPr>
        <w:t>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</w:t>
      </w:r>
      <w:r w:rsidRPr="00356F26">
        <w:rPr>
          <w:sz w:val="28"/>
          <w:lang w:val="kk-KZ"/>
        </w:rPr>
        <w:t xml:space="preserve"> </w:t>
      </w:r>
      <w:r w:rsidRPr="00356F26">
        <w:rPr>
          <w:sz w:val="28"/>
        </w:rPr>
        <w:t>совместного постановления в Министерстве юстиции Республики Казахстан;</w:t>
      </w:r>
    </w:p>
    <w:p w14:paraId="40AAA93B" w14:textId="77777777" w:rsidR="005C3668" w:rsidRPr="00356F26" w:rsidRDefault="005C3668" w:rsidP="005C3668">
      <w:pPr>
        <w:ind w:left="-142" w:firstLine="709"/>
        <w:jc w:val="both"/>
        <w:rPr>
          <w:sz w:val="28"/>
        </w:rPr>
      </w:pPr>
      <w:r w:rsidRPr="00356F26">
        <w:rPr>
          <w:sz w:val="28"/>
        </w:rPr>
        <w:t>2)</w:t>
      </w:r>
      <w:r w:rsidR="00EA49D1">
        <w:rPr>
          <w:sz w:val="28"/>
        </w:rPr>
        <w:t> </w:t>
      </w:r>
      <w:r w:rsidRPr="00356F26">
        <w:rPr>
          <w:sz w:val="28"/>
        </w:rPr>
        <w:t xml:space="preserve">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14:paraId="6E2B05C9" w14:textId="77777777" w:rsidR="005C3668" w:rsidRPr="00356F26" w:rsidRDefault="005C3668" w:rsidP="005C3668">
      <w:pPr>
        <w:ind w:left="-142" w:firstLine="709"/>
        <w:jc w:val="both"/>
        <w:rPr>
          <w:sz w:val="28"/>
        </w:rPr>
      </w:pPr>
      <w:r w:rsidRPr="00356F26">
        <w:rPr>
          <w:sz w:val="28"/>
        </w:rPr>
        <w:t>3)</w:t>
      </w:r>
      <w:r w:rsidR="00EA49D1">
        <w:rPr>
          <w:sz w:val="28"/>
        </w:rPr>
        <w:t> </w:t>
      </w:r>
      <w:r w:rsidRPr="00356F26">
        <w:rPr>
          <w:sz w:val="28"/>
        </w:rPr>
        <w:t>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p w14:paraId="0389E98F" w14:textId="77777777" w:rsidR="00EA49D1" w:rsidRDefault="00546B39" w:rsidP="00EA49D1">
      <w:pPr>
        <w:ind w:left="-142" w:firstLine="709"/>
        <w:jc w:val="both"/>
        <w:rPr>
          <w:sz w:val="28"/>
        </w:rPr>
      </w:pPr>
      <w:r>
        <w:rPr>
          <w:sz w:val="28"/>
        </w:rPr>
        <w:t>3</w:t>
      </w:r>
      <w:r w:rsidR="005C3668" w:rsidRPr="00356F26">
        <w:rPr>
          <w:sz w:val="28"/>
        </w:rPr>
        <w:t>.</w:t>
      </w:r>
      <w:r w:rsidR="00EA49D1">
        <w:rPr>
          <w:sz w:val="28"/>
        </w:rPr>
        <w:t> </w:t>
      </w:r>
      <w:r w:rsidR="005C3668" w:rsidRPr="00356F26">
        <w:rPr>
          <w:sz w:val="28"/>
        </w:rPr>
        <w:t xml:space="preserve">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 </w:t>
      </w:r>
      <w:r w:rsidR="005C3668" w:rsidRPr="000079E6">
        <w:rPr>
          <w:sz w:val="28"/>
          <w:szCs w:val="28"/>
        </w:rPr>
        <w:t xml:space="preserve"> </w:t>
      </w:r>
    </w:p>
    <w:p w14:paraId="5CD1B80A" w14:textId="7E3CBAFD" w:rsidR="00042174" w:rsidRPr="00073CE0" w:rsidRDefault="00546B39" w:rsidP="00EA49D1">
      <w:pPr>
        <w:ind w:left="-142" w:firstLine="709"/>
        <w:jc w:val="both"/>
        <w:rPr>
          <w:sz w:val="28"/>
        </w:rPr>
      </w:pPr>
      <w:r w:rsidRPr="00073CE0">
        <w:rPr>
          <w:sz w:val="28"/>
          <w:szCs w:val="28"/>
        </w:rPr>
        <w:t>4</w:t>
      </w:r>
      <w:r w:rsidR="005C3668" w:rsidRPr="00073CE0">
        <w:rPr>
          <w:sz w:val="28"/>
          <w:szCs w:val="28"/>
        </w:rPr>
        <w:t>.</w:t>
      </w:r>
      <w:r w:rsidR="00EA49D1" w:rsidRPr="00073CE0">
        <w:rPr>
          <w:sz w:val="28"/>
          <w:szCs w:val="28"/>
        </w:rPr>
        <w:t> </w:t>
      </w:r>
      <w:r w:rsidR="005C3668" w:rsidRPr="00073CE0">
        <w:rPr>
          <w:color w:val="000000" w:themeColor="text1"/>
          <w:sz w:val="28"/>
        </w:rPr>
        <w:t>Настоящее</w:t>
      </w:r>
      <w:r w:rsidR="000278AB" w:rsidRPr="00073CE0">
        <w:rPr>
          <w:sz w:val="28"/>
        </w:rPr>
        <w:t xml:space="preserve"> совместное</w:t>
      </w:r>
      <w:r w:rsidR="005C3668" w:rsidRPr="00073CE0">
        <w:rPr>
          <w:color w:val="000000" w:themeColor="text1"/>
          <w:sz w:val="28"/>
        </w:rPr>
        <w:t xml:space="preserve"> постановление </w:t>
      </w:r>
      <w:r w:rsidR="00073CE0" w:rsidRPr="00073CE0">
        <w:rPr>
          <w:color w:val="000000" w:themeColor="text1"/>
          <w:sz w:val="28"/>
        </w:rPr>
        <w:t>подлежит официальному опубликованию и вводится в действие с 1 ноября 2025 года.</w:t>
      </w:r>
    </w:p>
    <w:p w14:paraId="748E2E19" w14:textId="77777777" w:rsidR="00042174" w:rsidRPr="00073CE0" w:rsidRDefault="00042174" w:rsidP="003B49FB">
      <w:pPr>
        <w:rPr>
          <w:sz w:val="28"/>
          <w:szCs w:val="28"/>
        </w:rPr>
      </w:pPr>
    </w:p>
    <w:p w14:paraId="0D8B6674" w14:textId="77777777" w:rsidR="00525DB6" w:rsidRPr="00073CE0" w:rsidRDefault="00186D08" w:rsidP="00934587">
      <w:pPr>
        <w:rPr>
          <w:sz w:val="28"/>
          <w:szCs w:val="28"/>
          <w:lang w:val="kk-KZ"/>
        </w:rPr>
      </w:pPr>
      <w:r w:rsidRPr="00073CE0">
        <w:rPr>
          <w:sz w:val="28"/>
          <w:szCs w:val="28"/>
          <w:lang w:val="kk-KZ"/>
        </w:rPr>
        <w:tab/>
      </w:r>
    </w:p>
    <w:p w14:paraId="37E61CE0" w14:textId="77777777" w:rsidR="00042174" w:rsidRPr="00D21D8D" w:rsidRDefault="005F2C91" w:rsidP="005F2C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993"/>
        </w:tabs>
        <w:rPr>
          <w:lang w:val="kk-KZ"/>
        </w:rPr>
      </w:pPr>
      <w:r>
        <w:rPr>
          <w:b/>
          <w:bCs/>
          <w:sz w:val="28"/>
        </w:rPr>
        <w:tab/>
        <w:t xml:space="preserve">Должность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sz w:val="28"/>
        </w:rPr>
        <w:t>ФИО</w:t>
      </w:r>
    </w:p>
    <w:sectPr w:rsidR="00042174" w:rsidRPr="00D21D8D" w:rsidSect="00587FA2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A1975" w14:textId="77777777" w:rsidR="004517AF" w:rsidRDefault="004517AF">
      <w:r>
        <w:separator/>
      </w:r>
    </w:p>
  </w:endnote>
  <w:endnote w:type="continuationSeparator" w:id="0">
    <w:p w14:paraId="63B4B516" w14:textId="77777777" w:rsidR="004517AF" w:rsidRDefault="0045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26127" w14:textId="77777777" w:rsidR="004517AF" w:rsidRDefault="004517AF">
      <w:r>
        <w:separator/>
      </w:r>
    </w:p>
  </w:footnote>
  <w:footnote w:type="continuationSeparator" w:id="0">
    <w:p w14:paraId="5CE419CE" w14:textId="77777777" w:rsidR="004517AF" w:rsidRDefault="0045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42AE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00CA35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4F2D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14:paraId="39A648CA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AC910" w14:textId="77777777" w:rsidR="004B400D" w:rsidRPr="00123C1D" w:rsidRDefault="00BA69E5" w:rsidP="00BA69E5">
    <w:pPr>
      <w:jc w:val="center"/>
      <w:rPr>
        <w:color w:val="3A7234"/>
        <w:sz w:val="14"/>
        <w:szCs w:val="14"/>
        <w:lang w:val="kk-KZ"/>
      </w:rPr>
    </w:pPr>
    <w:r>
      <w:rPr>
        <w:noProof/>
      </w:rPr>
      <w:drawing>
        <wp:inline distT="0" distB="0" distL="0" distR="0" wp14:anchorId="577F5AFD" wp14:editId="4BD28ACE">
          <wp:extent cx="1229360" cy="1104900"/>
          <wp:effectExtent l="0" t="0" r="889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302D0D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278AB"/>
    <w:rsid w:val="00042174"/>
    <w:rsid w:val="00073119"/>
    <w:rsid w:val="00073CE0"/>
    <w:rsid w:val="000922AA"/>
    <w:rsid w:val="00096CF1"/>
    <w:rsid w:val="000C782D"/>
    <w:rsid w:val="000D4DAC"/>
    <w:rsid w:val="000F48E7"/>
    <w:rsid w:val="00116444"/>
    <w:rsid w:val="00131654"/>
    <w:rsid w:val="001319EE"/>
    <w:rsid w:val="00143292"/>
    <w:rsid w:val="001763DE"/>
    <w:rsid w:val="00186D08"/>
    <w:rsid w:val="001A1881"/>
    <w:rsid w:val="001B61C1"/>
    <w:rsid w:val="001B6D56"/>
    <w:rsid w:val="001F4925"/>
    <w:rsid w:val="001F64CB"/>
    <w:rsid w:val="002000F4"/>
    <w:rsid w:val="0022101F"/>
    <w:rsid w:val="0023374B"/>
    <w:rsid w:val="00244A1D"/>
    <w:rsid w:val="00251F3F"/>
    <w:rsid w:val="00292139"/>
    <w:rsid w:val="002A2818"/>
    <w:rsid w:val="002A394A"/>
    <w:rsid w:val="00311A10"/>
    <w:rsid w:val="00313FE7"/>
    <w:rsid w:val="00321C40"/>
    <w:rsid w:val="00364E0B"/>
    <w:rsid w:val="00383F5F"/>
    <w:rsid w:val="003B49FB"/>
    <w:rsid w:val="003E60D3"/>
    <w:rsid w:val="003F241E"/>
    <w:rsid w:val="00423754"/>
    <w:rsid w:val="00430E89"/>
    <w:rsid w:val="00444725"/>
    <w:rsid w:val="00444B81"/>
    <w:rsid w:val="004517AF"/>
    <w:rsid w:val="004726FE"/>
    <w:rsid w:val="0049623C"/>
    <w:rsid w:val="004B400D"/>
    <w:rsid w:val="004B44DB"/>
    <w:rsid w:val="004C34B8"/>
    <w:rsid w:val="004E49BE"/>
    <w:rsid w:val="004F3375"/>
    <w:rsid w:val="00505D6F"/>
    <w:rsid w:val="00525DB6"/>
    <w:rsid w:val="00532F3D"/>
    <w:rsid w:val="00546B39"/>
    <w:rsid w:val="00576658"/>
    <w:rsid w:val="005809E1"/>
    <w:rsid w:val="00587FA2"/>
    <w:rsid w:val="005C3668"/>
    <w:rsid w:val="005F2C91"/>
    <w:rsid w:val="005F582C"/>
    <w:rsid w:val="00642211"/>
    <w:rsid w:val="00680CE7"/>
    <w:rsid w:val="006B1F68"/>
    <w:rsid w:val="006B6938"/>
    <w:rsid w:val="006E2A34"/>
    <w:rsid w:val="006E40D0"/>
    <w:rsid w:val="006E6AD5"/>
    <w:rsid w:val="007006E3"/>
    <w:rsid w:val="007111E8"/>
    <w:rsid w:val="007212D8"/>
    <w:rsid w:val="00731B2A"/>
    <w:rsid w:val="00740441"/>
    <w:rsid w:val="007601F2"/>
    <w:rsid w:val="007767CD"/>
    <w:rsid w:val="00782A16"/>
    <w:rsid w:val="007B2EF4"/>
    <w:rsid w:val="007D16A9"/>
    <w:rsid w:val="007E588D"/>
    <w:rsid w:val="0081000A"/>
    <w:rsid w:val="008436CA"/>
    <w:rsid w:val="0085727D"/>
    <w:rsid w:val="00866964"/>
    <w:rsid w:val="00867FA4"/>
    <w:rsid w:val="0087143C"/>
    <w:rsid w:val="008C00D9"/>
    <w:rsid w:val="008E7420"/>
    <w:rsid w:val="009139A9"/>
    <w:rsid w:val="00914138"/>
    <w:rsid w:val="0091436D"/>
    <w:rsid w:val="00915A4B"/>
    <w:rsid w:val="0092570E"/>
    <w:rsid w:val="00933692"/>
    <w:rsid w:val="00934587"/>
    <w:rsid w:val="0098518B"/>
    <w:rsid w:val="009924CE"/>
    <w:rsid w:val="009B69F4"/>
    <w:rsid w:val="009E164B"/>
    <w:rsid w:val="009F6E61"/>
    <w:rsid w:val="00A10052"/>
    <w:rsid w:val="00A17FE7"/>
    <w:rsid w:val="00A202FF"/>
    <w:rsid w:val="00A30917"/>
    <w:rsid w:val="00A338BC"/>
    <w:rsid w:val="00A36165"/>
    <w:rsid w:val="00A36D10"/>
    <w:rsid w:val="00A3733E"/>
    <w:rsid w:val="00A47D62"/>
    <w:rsid w:val="00A83BA1"/>
    <w:rsid w:val="00AA0AF4"/>
    <w:rsid w:val="00AA225A"/>
    <w:rsid w:val="00AC4777"/>
    <w:rsid w:val="00AC76FB"/>
    <w:rsid w:val="00B71EEA"/>
    <w:rsid w:val="00B7430C"/>
    <w:rsid w:val="00B86340"/>
    <w:rsid w:val="00BA129A"/>
    <w:rsid w:val="00BA69E5"/>
    <w:rsid w:val="00BC4103"/>
    <w:rsid w:val="00BD6A7F"/>
    <w:rsid w:val="00BE1E78"/>
    <w:rsid w:val="00BE3CFA"/>
    <w:rsid w:val="00BE78CA"/>
    <w:rsid w:val="00C20947"/>
    <w:rsid w:val="00C2275F"/>
    <w:rsid w:val="00C609E8"/>
    <w:rsid w:val="00C7780A"/>
    <w:rsid w:val="00CA1875"/>
    <w:rsid w:val="00CC7D90"/>
    <w:rsid w:val="00CE6A1B"/>
    <w:rsid w:val="00CF16BB"/>
    <w:rsid w:val="00CF6C3C"/>
    <w:rsid w:val="00CF6CDC"/>
    <w:rsid w:val="00D0162C"/>
    <w:rsid w:val="00D03D0C"/>
    <w:rsid w:val="00D11982"/>
    <w:rsid w:val="00D14F06"/>
    <w:rsid w:val="00D15E2B"/>
    <w:rsid w:val="00D21D8D"/>
    <w:rsid w:val="00D336D8"/>
    <w:rsid w:val="00D34A0A"/>
    <w:rsid w:val="00D372FB"/>
    <w:rsid w:val="00D70B47"/>
    <w:rsid w:val="00D7637C"/>
    <w:rsid w:val="00E26EB2"/>
    <w:rsid w:val="00E43190"/>
    <w:rsid w:val="00E57A5B"/>
    <w:rsid w:val="00E67039"/>
    <w:rsid w:val="00E866E0"/>
    <w:rsid w:val="00EA49D1"/>
    <w:rsid w:val="00EA66FC"/>
    <w:rsid w:val="00EB54A3"/>
    <w:rsid w:val="00EC072E"/>
    <w:rsid w:val="00EC3C11"/>
    <w:rsid w:val="00EE1A39"/>
    <w:rsid w:val="00F03F10"/>
    <w:rsid w:val="00F115CA"/>
    <w:rsid w:val="00F22932"/>
    <w:rsid w:val="00F525B9"/>
    <w:rsid w:val="00F64017"/>
    <w:rsid w:val="00F66991"/>
    <w:rsid w:val="00F86A8A"/>
    <w:rsid w:val="00F93EE0"/>
    <w:rsid w:val="00FA7D83"/>
    <w:rsid w:val="00FC468B"/>
    <w:rsid w:val="00FD1B62"/>
    <w:rsid w:val="00FD69F0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48BFBE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7">
    <w:name w:val="annotation reference"/>
    <w:basedOn w:val="a0"/>
    <w:semiHidden/>
    <w:unhideWhenUsed/>
    <w:rsid w:val="00096CF1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096CF1"/>
  </w:style>
  <w:style w:type="character" w:customStyle="1" w:styleId="af9">
    <w:name w:val="Текст примечания Знак"/>
    <w:basedOn w:val="a0"/>
    <w:link w:val="af8"/>
    <w:semiHidden/>
    <w:rsid w:val="00096CF1"/>
  </w:style>
  <w:style w:type="paragraph" w:styleId="afa">
    <w:name w:val="annotation subject"/>
    <w:basedOn w:val="af8"/>
    <w:next w:val="af8"/>
    <w:link w:val="afb"/>
    <w:semiHidden/>
    <w:unhideWhenUsed/>
    <w:rsid w:val="00096CF1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96CF1"/>
    <w:rPr>
      <w:b/>
      <w:bCs/>
    </w:rPr>
  </w:style>
  <w:style w:type="paragraph" w:styleId="afc">
    <w:name w:val="Balloon Text"/>
    <w:basedOn w:val="a"/>
    <w:link w:val="afd"/>
    <w:semiHidden/>
    <w:unhideWhenUsed/>
    <w:rsid w:val="00096CF1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sid w:val="00096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Сәния Өмірзақова</cp:lastModifiedBy>
  <cp:revision>8</cp:revision>
  <cp:lastPrinted>2025-10-20T07:42:00Z</cp:lastPrinted>
  <dcterms:created xsi:type="dcterms:W3CDTF">2025-10-20T07:53:00Z</dcterms:created>
  <dcterms:modified xsi:type="dcterms:W3CDTF">2025-10-23T11:40:00Z</dcterms:modified>
</cp:coreProperties>
</file>