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7F" w:rsidRDefault="00926988">
      <w:pPr>
        <w:rPr>
          <w:color w:val="3399FF"/>
          <w:lang w:val="kk-KZ"/>
        </w:rPr>
      </w:pPr>
      <w:r>
        <w:rPr>
          <w:color w:val="3399FF"/>
          <w:lang w:val="kk-KZ"/>
        </w:rPr>
        <w:t xml:space="preserve">                Астана қ</w:t>
      </w:r>
      <w:r w:rsidRPr="00900D92">
        <w:rPr>
          <w:color w:val="3399FF"/>
          <w:lang w:val="kk-KZ"/>
        </w:rPr>
        <w:t>аласы</w:t>
      </w:r>
      <w:r w:rsidRPr="00D31102">
        <w:rPr>
          <w:color w:val="3399FF"/>
          <w:lang w:val="kk-KZ"/>
        </w:rPr>
        <w:t xml:space="preserve">                                                                   </w:t>
      </w:r>
      <w:r>
        <w:rPr>
          <w:color w:val="3399FF"/>
          <w:lang w:val="kk-KZ"/>
        </w:rPr>
        <w:t xml:space="preserve">                 </w:t>
      </w:r>
      <w:r w:rsidR="00831E06">
        <w:rPr>
          <w:color w:val="3399FF"/>
          <w:lang w:val="kk-KZ"/>
        </w:rPr>
        <w:t xml:space="preserve">  </w:t>
      </w:r>
      <w:r>
        <w:rPr>
          <w:color w:val="3399FF"/>
          <w:lang w:val="kk-KZ"/>
        </w:rPr>
        <w:t xml:space="preserve">                      город Астана</w:t>
      </w:r>
      <w:r w:rsidRPr="00D31102">
        <w:rPr>
          <w:color w:val="3399FF"/>
          <w:lang w:val="kk-KZ"/>
        </w:rPr>
        <w:t xml:space="preserve">  </w:t>
      </w:r>
    </w:p>
    <w:p w:rsidR="00360B7F" w:rsidRDefault="00360B7F">
      <w:pPr>
        <w:rPr>
          <w:color w:val="3399FF"/>
          <w:lang w:val="kk-KZ"/>
        </w:rPr>
      </w:pPr>
    </w:p>
    <w:p w:rsidR="00360B7F" w:rsidRDefault="00360B7F">
      <w:pPr>
        <w:rPr>
          <w:color w:val="3399FF"/>
          <w:lang w:val="kk-KZ"/>
        </w:rPr>
      </w:pPr>
    </w:p>
    <w:p w:rsidR="00360B7F" w:rsidRDefault="00360B7F">
      <w:pPr>
        <w:rPr>
          <w:color w:val="3399FF"/>
          <w:lang w:val="kk-KZ"/>
        </w:rPr>
      </w:pPr>
    </w:p>
    <w:p w:rsidR="00360B7F" w:rsidRDefault="00926988">
      <w:pPr>
        <w:jc w:val="center"/>
        <w:rPr>
          <w:b/>
          <w:sz w:val="28"/>
          <w:szCs w:val="28"/>
          <w:lang w:val="kk-KZ"/>
        </w:rPr>
      </w:pPr>
      <w:r>
        <w:rPr>
          <w:b/>
          <w:sz w:val="28"/>
          <w:szCs w:val="28"/>
          <w:lang w:val="kk-KZ"/>
        </w:rPr>
        <w:t>«</w:t>
      </w:r>
      <w:r w:rsidRPr="000726B3">
        <w:rPr>
          <w:b/>
          <w:sz w:val="28"/>
          <w:szCs w:val="28"/>
          <w:lang w:val="kk-KZ"/>
        </w:rPr>
        <w:t>Әскери міндеттілер мен әскерге шақырылушыларды әскери</w:t>
      </w:r>
      <w:r>
        <w:rPr>
          <w:b/>
          <w:sz w:val="28"/>
          <w:szCs w:val="28"/>
          <w:lang w:val="kk-KZ"/>
        </w:rPr>
        <w:br/>
      </w:r>
      <w:r w:rsidRPr="000726B3">
        <w:rPr>
          <w:b/>
          <w:sz w:val="28"/>
          <w:szCs w:val="28"/>
          <w:lang w:val="kk-KZ"/>
        </w:rPr>
        <w:t>есепке алу қағидаларын бекіту туралы» Қазақстан Республикасы Қорғаныс министрінің 2017 жылғы 24 қаңтардағы № 28 бұйрығына өзгерістер мен толықтырулар енгізу туралы</w:t>
      </w:r>
    </w:p>
    <w:p w:rsidR="00360B7F" w:rsidRDefault="00360B7F">
      <w:pPr>
        <w:jc w:val="center"/>
        <w:rPr>
          <w:b/>
          <w:sz w:val="28"/>
          <w:szCs w:val="28"/>
          <w:lang w:val="kk-KZ"/>
        </w:rPr>
      </w:pPr>
    </w:p>
    <w:p w:rsidR="00360B7F" w:rsidRDefault="00926988">
      <w:pPr>
        <w:ind w:firstLine="709"/>
        <w:jc w:val="both"/>
        <w:rPr>
          <w:b/>
          <w:sz w:val="28"/>
          <w:szCs w:val="28"/>
          <w:lang w:val="kk-KZ"/>
        </w:rPr>
      </w:pPr>
      <w:r>
        <w:rPr>
          <w:b/>
          <w:sz w:val="28"/>
          <w:szCs w:val="28"/>
          <w:lang w:val="kk-KZ"/>
        </w:rPr>
        <w:t>БҰЙЫРАМЫН: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1. </w:t>
      </w:r>
      <w:r w:rsidRPr="0035345E">
        <w:rPr>
          <w:rFonts w:ascii="Times New Roman" w:hAnsi="Times New Roman"/>
          <w:sz w:val="28"/>
          <w:szCs w:val="28"/>
          <w:lang w:val="kk-KZ"/>
        </w:rPr>
        <w:t>«Әскери міндеттілер мен әскерге шақырылушыларды әскери</w:t>
      </w:r>
      <w:r>
        <w:rPr>
          <w:rFonts w:ascii="Times New Roman" w:hAnsi="Times New Roman"/>
          <w:sz w:val="28"/>
          <w:szCs w:val="28"/>
          <w:lang w:val="kk-KZ"/>
        </w:rPr>
        <w:br/>
      </w:r>
      <w:r w:rsidRPr="0035345E">
        <w:rPr>
          <w:rFonts w:ascii="Times New Roman" w:hAnsi="Times New Roman"/>
          <w:sz w:val="28"/>
          <w:szCs w:val="28"/>
          <w:lang w:val="kk-KZ"/>
        </w:rPr>
        <w:t>есепке алу қағидаларын бекіту туралы» Қазақстан Республикасы Қорғаныс министрінің 2017 жылғы 24 қаңтардағы № 28 бұйрығына (Нормативтік құқықтық актілерді мемлекеттік тіркеу тізілімінде № </w:t>
      </w:r>
      <w:r w:rsidRPr="002C64A5">
        <w:rPr>
          <w:rFonts w:ascii="Times New Roman" w:eastAsia="Times New Roman" w:hAnsi="Times New Roman"/>
          <w:sz w:val="28"/>
          <w:szCs w:val="28"/>
          <w:lang w:val="kk-KZ" w:eastAsia="ar-SA"/>
        </w:rPr>
        <w:t>14881</w:t>
      </w:r>
      <w:r w:rsidRPr="0035345E">
        <w:rPr>
          <w:rFonts w:ascii="Times New Roman" w:eastAsia="Times New Roman" w:hAnsi="Times New Roman"/>
          <w:sz w:val="28"/>
          <w:szCs w:val="28"/>
          <w:lang w:val="kk-KZ" w:eastAsia="ar-SA"/>
        </w:rPr>
        <w:t xml:space="preserve"> болып тіркелген) </w:t>
      </w:r>
      <w:r w:rsidRPr="0035345E">
        <w:rPr>
          <w:rFonts w:ascii="Times New Roman" w:hAnsi="Times New Roman"/>
          <w:sz w:val="28"/>
          <w:szCs w:val="28"/>
          <w:lang w:val="kk-KZ"/>
        </w:rPr>
        <w:t xml:space="preserve">мынадай өзгерістер </w:t>
      </w:r>
      <w:r>
        <w:rPr>
          <w:rFonts w:ascii="Times New Roman" w:hAnsi="Times New Roman"/>
          <w:sz w:val="28"/>
          <w:szCs w:val="28"/>
          <w:lang w:val="kk-KZ"/>
        </w:rPr>
        <w:t xml:space="preserve">мен толықтырулар </w:t>
      </w:r>
      <w:r w:rsidRPr="0035345E">
        <w:rPr>
          <w:rFonts w:ascii="Times New Roman" w:hAnsi="Times New Roman"/>
          <w:sz w:val="28"/>
          <w:szCs w:val="28"/>
          <w:lang w:val="kk-KZ"/>
        </w:rPr>
        <w:t>енгізілсін: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35345E">
        <w:rPr>
          <w:rFonts w:ascii="Times New Roman" w:hAnsi="Times New Roman"/>
          <w:sz w:val="28"/>
          <w:szCs w:val="28"/>
          <w:lang w:val="kk-KZ"/>
        </w:rPr>
        <w:t>көрсетілген бұйрықпен бекітілген Әскери міндеттілер мен әскерге шақырылушыларды әскери есепке алу қағидаларында:</w:t>
      </w:r>
    </w:p>
    <w:p w:rsidR="00360B7F" w:rsidRDefault="00926988">
      <w:pPr>
        <w:ind w:firstLine="709"/>
        <w:jc w:val="both"/>
        <w:rPr>
          <w:sz w:val="28"/>
          <w:szCs w:val="28"/>
          <w:lang w:val="kk-KZ"/>
        </w:rPr>
      </w:pPr>
      <w:r>
        <w:rPr>
          <w:sz w:val="28"/>
          <w:szCs w:val="28"/>
          <w:lang w:val="kk-KZ"/>
        </w:rPr>
        <w:t>2</w:t>
      </w:r>
      <w:r w:rsidRPr="0035345E">
        <w:rPr>
          <w:sz w:val="28"/>
          <w:szCs w:val="28"/>
          <w:lang w:val="kk-KZ"/>
        </w:rPr>
        <w:t>-тармақ мынадай редакцияда жазылсын:</w:t>
      </w:r>
    </w:p>
    <w:p w:rsidR="00360B7F" w:rsidRDefault="00926988">
      <w:pPr>
        <w:pStyle w:val="ae"/>
        <w:tabs>
          <w:tab w:val="left" w:pos="1134"/>
        </w:tabs>
        <w:spacing w:before="0" w:beforeAutospacing="0" w:after="0" w:afterAutospacing="0"/>
        <w:ind w:firstLine="709"/>
        <w:jc w:val="both"/>
        <w:rPr>
          <w:sz w:val="28"/>
          <w:szCs w:val="28"/>
          <w:lang w:val="kk-KZ"/>
        </w:rPr>
      </w:pPr>
      <w:r w:rsidRPr="00760A2D">
        <w:rPr>
          <w:sz w:val="28"/>
          <w:szCs w:val="28"/>
          <w:lang w:val="kk-KZ"/>
        </w:rPr>
        <w:t>«5. Азаматтар, мыналарды:</w:t>
      </w:r>
    </w:p>
    <w:p w:rsidR="00360B7F" w:rsidRDefault="00926988">
      <w:pPr>
        <w:pStyle w:val="ae"/>
        <w:tabs>
          <w:tab w:val="left" w:pos="1134"/>
        </w:tabs>
        <w:spacing w:before="0" w:beforeAutospacing="0" w:after="0" w:afterAutospacing="0"/>
        <w:ind w:firstLine="709"/>
        <w:jc w:val="both"/>
        <w:rPr>
          <w:sz w:val="28"/>
          <w:szCs w:val="28"/>
          <w:lang w:val="kk-KZ"/>
        </w:rPr>
      </w:pPr>
      <w:r w:rsidRPr="00760A2D">
        <w:rPr>
          <w:sz w:val="28"/>
          <w:szCs w:val="28"/>
          <w:lang w:val="kk-KZ"/>
        </w:rPr>
        <w:t>1) әскери-есептік мамандығы жоқ әйелдерді;</w:t>
      </w:r>
    </w:p>
    <w:p w:rsidR="00360B7F" w:rsidRDefault="00926988">
      <w:pPr>
        <w:pStyle w:val="ae"/>
        <w:tabs>
          <w:tab w:val="left" w:pos="1134"/>
        </w:tabs>
        <w:spacing w:before="0" w:beforeAutospacing="0" w:after="0" w:afterAutospacing="0"/>
        <w:ind w:firstLine="709"/>
        <w:jc w:val="both"/>
        <w:rPr>
          <w:sz w:val="28"/>
          <w:szCs w:val="28"/>
          <w:lang w:val="kk-KZ"/>
        </w:rPr>
      </w:pPr>
      <w:r w:rsidRPr="00760A2D">
        <w:rPr>
          <w:sz w:val="28"/>
          <w:szCs w:val="28"/>
          <w:lang w:val="kk-KZ"/>
        </w:rPr>
        <w:t>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rsidR="00360B7F" w:rsidRDefault="00926988">
      <w:pPr>
        <w:pStyle w:val="ae"/>
        <w:tabs>
          <w:tab w:val="left" w:pos="1134"/>
        </w:tabs>
        <w:spacing w:before="0" w:beforeAutospacing="0" w:after="0" w:afterAutospacing="0"/>
        <w:ind w:firstLine="709"/>
        <w:jc w:val="both"/>
        <w:rPr>
          <w:sz w:val="28"/>
          <w:szCs w:val="28"/>
          <w:lang w:val="kk-KZ"/>
        </w:rPr>
      </w:pPr>
      <w:r w:rsidRPr="00760A2D">
        <w:rPr>
          <w:sz w:val="28"/>
          <w:szCs w:val="28"/>
          <w:lang w:val="kk-KZ"/>
        </w:rPr>
        <w:t>3) бас бостандығынан айыру түрінде жазасын өтеп жүрген адамдарды;</w:t>
      </w:r>
    </w:p>
    <w:p w:rsidR="00360B7F" w:rsidRDefault="00926988">
      <w:pPr>
        <w:pStyle w:val="ae"/>
        <w:tabs>
          <w:tab w:val="left" w:pos="1134"/>
        </w:tabs>
        <w:spacing w:before="0" w:beforeAutospacing="0" w:after="0" w:afterAutospacing="0"/>
        <w:ind w:firstLine="709"/>
        <w:jc w:val="both"/>
        <w:rPr>
          <w:sz w:val="28"/>
          <w:szCs w:val="28"/>
          <w:lang w:val="kk-KZ"/>
        </w:rPr>
      </w:pPr>
      <w:r w:rsidRPr="00760A2D">
        <w:rPr>
          <w:sz w:val="28"/>
          <w:szCs w:val="28"/>
          <w:lang w:val="kk-KZ"/>
        </w:rPr>
        <w:t>4) Қазақстан Республикасынан тыс жерде тұрақты тұратын адамдарды;</w:t>
      </w:r>
    </w:p>
    <w:p w:rsidR="00360B7F" w:rsidRDefault="00926988">
      <w:pPr>
        <w:pStyle w:val="ae"/>
        <w:tabs>
          <w:tab w:val="left" w:pos="1134"/>
        </w:tabs>
        <w:spacing w:before="0" w:beforeAutospacing="0" w:after="0" w:afterAutospacing="0"/>
        <w:ind w:firstLine="709"/>
        <w:jc w:val="both"/>
        <w:rPr>
          <w:sz w:val="28"/>
          <w:szCs w:val="28"/>
          <w:lang w:val="kk-KZ"/>
        </w:rPr>
      </w:pPr>
      <w:r w:rsidRPr="00760A2D">
        <w:rPr>
          <w:sz w:val="28"/>
          <w:szCs w:val="28"/>
          <w:lang w:val="kk-KZ"/>
        </w:rPr>
        <w:t>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p w:rsidR="00360B7F" w:rsidRDefault="00926988">
      <w:pPr>
        <w:ind w:firstLine="709"/>
        <w:jc w:val="both"/>
        <w:rPr>
          <w:sz w:val="28"/>
          <w:szCs w:val="28"/>
          <w:lang w:val="kk-KZ"/>
        </w:rPr>
      </w:pPr>
      <w:r>
        <w:rPr>
          <w:sz w:val="28"/>
          <w:szCs w:val="28"/>
          <w:lang w:val="kk-KZ"/>
        </w:rPr>
        <w:t>3</w:t>
      </w:r>
      <w:r w:rsidRPr="0035345E">
        <w:rPr>
          <w:sz w:val="28"/>
          <w:szCs w:val="28"/>
          <w:lang w:val="kk-KZ"/>
        </w:rPr>
        <w:t>-тармақ</w:t>
      </w:r>
      <w:r>
        <w:rPr>
          <w:sz w:val="28"/>
          <w:szCs w:val="28"/>
          <w:lang w:val="kk-KZ"/>
        </w:rPr>
        <w:t>тың</w:t>
      </w:r>
      <w:r w:rsidRPr="0035345E">
        <w:rPr>
          <w:sz w:val="28"/>
          <w:szCs w:val="28"/>
          <w:lang w:val="kk-KZ"/>
        </w:rPr>
        <w:t xml:space="preserve"> </w:t>
      </w:r>
      <w:r>
        <w:rPr>
          <w:sz w:val="28"/>
          <w:szCs w:val="28"/>
          <w:lang w:val="kk-KZ"/>
        </w:rPr>
        <w:t xml:space="preserve">2) </w:t>
      </w:r>
      <w:r w:rsidRPr="0035345E">
        <w:rPr>
          <w:sz w:val="28"/>
          <w:szCs w:val="28"/>
          <w:lang w:val="kk-KZ"/>
        </w:rPr>
        <w:t>тармақша</w:t>
      </w:r>
      <w:r>
        <w:rPr>
          <w:sz w:val="28"/>
          <w:szCs w:val="28"/>
          <w:lang w:val="kk-KZ"/>
        </w:rPr>
        <w:t>сы</w:t>
      </w:r>
      <w:r w:rsidRPr="0035345E">
        <w:rPr>
          <w:sz w:val="28"/>
          <w:szCs w:val="28"/>
          <w:lang w:val="kk-KZ"/>
        </w:rPr>
        <w:t xml:space="preserve"> мынадай редакцияда жазылсын: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35345E">
        <w:rPr>
          <w:rFonts w:ascii="Times New Roman" w:hAnsi="Times New Roman"/>
          <w:sz w:val="28"/>
          <w:szCs w:val="28"/>
          <w:lang w:val="kk-KZ"/>
        </w:rPr>
        <w:t>«</w:t>
      </w:r>
      <w:r w:rsidRPr="00130A62">
        <w:rPr>
          <w:rFonts w:ascii="Times New Roman" w:hAnsi="Times New Roman"/>
          <w:sz w:val="28"/>
          <w:szCs w:val="28"/>
          <w:lang w:val="kk-KZ"/>
        </w:rPr>
        <w:t>2</w:t>
      </w:r>
      <w:r>
        <w:rPr>
          <w:rFonts w:ascii="Times New Roman" w:hAnsi="Times New Roman"/>
          <w:sz w:val="28"/>
          <w:szCs w:val="28"/>
          <w:lang w:val="kk-KZ"/>
        </w:rPr>
        <w:t>)</w:t>
      </w:r>
      <w:r w:rsidRPr="00130A62">
        <w:rPr>
          <w:rFonts w:ascii="Times New Roman" w:hAnsi="Times New Roman"/>
          <w:sz w:val="28"/>
          <w:szCs w:val="28"/>
          <w:lang w:val="kk-KZ"/>
        </w:rPr>
        <w:t xml:space="preserve"> азаматтарды жергілікті әскери басқару органдарына тіркеуді жүргізу тәртібі;</w:t>
      </w:r>
      <w:r w:rsidRPr="002164ED">
        <w:rPr>
          <w:rFonts w:ascii="Times New Roman" w:hAnsi="Times New Roman"/>
          <w:sz w:val="28"/>
          <w:szCs w:val="28"/>
          <w:lang w:val="kk-KZ"/>
        </w:rPr>
        <w:t>»;</w:t>
      </w:r>
    </w:p>
    <w:p w:rsidR="00360B7F" w:rsidRDefault="00926988">
      <w:pPr>
        <w:ind w:firstLine="709"/>
        <w:jc w:val="both"/>
        <w:rPr>
          <w:rFonts w:eastAsia="Calibri"/>
          <w:sz w:val="28"/>
          <w:szCs w:val="28"/>
          <w:lang w:val="kk-KZ" w:eastAsia="en-US"/>
        </w:rPr>
      </w:pPr>
      <w:r>
        <w:rPr>
          <w:rFonts w:eastAsia="Calibri"/>
          <w:sz w:val="28"/>
          <w:szCs w:val="28"/>
          <w:lang w:val="kk-KZ" w:eastAsia="en-US"/>
        </w:rPr>
        <w:t>5</w:t>
      </w:r>
      <w:r w:rsidRPr="00130A62">
        <w:rPr>
          <w:rFonts w:eastAsia="Calibri"/>
          <w:sz w:val="28"/>
          <w:szCs w:val="28"/>
          <w:lang w:val="kk-KZ" w:eastAsia="en-US"/>
        </w:rPr>
        <w:t>-тармақ мынадай редакцияда жазылсын:</w:t>
      </w:r>
    </w:p>
    <w:p w:rsidR="00360B7F" w:rsidRDefault="00926988">
      <w:pPr>
        <w:tabs>
          <w:tab w:val="left" w:pos="1134"/>
        </w:tabs>
        <w:ind w:firstLine="709"/>
        <w:jc w:val="both"/>
        <w:rPr>
          <w:sz w:val="28"/>
          <w:szCs w:val="28"/>
          <w:lang w:val="kk-KZ"/>
        </w:rPr>
      </w:pPr>
      <w:r>
        <w:rPr>
          <w:sz w:val="28"/>
          <w:szCs w:val="28"/>
          <w:lang w:val="kk-KZ"/>
        </w:rPr>
        <w:t>«</w:t>
      </w:r>
      <w:r w:rsidRPr="002F6979">
        <w:rPr>
          <w:sz w:val="28"/>
          <w:szCs w:val="28"/>
          <w:lang w:val="kk-KZ"/>
        </w:rPr>
        <w:t>5.</w:t>
      </w:r>
      <w:r w:rsidRPr="00795B85">
        <w:rPr>
          <w:sz w:val="28"/>
          <w:szCs w:val="28"/>
          <w:lang w:val="kk-KZ"/>
        </w:rPr>
        <w:t> </w:t>
      </w:r>
      <w:r w:rsidRPr="002F6979">
        <w:rPr>
          <w:sz w:val="28"/>
          <w:szCs w:val="28"/>
          <w:lang w:val="kk-KZ"/>
        </w:rPr>
        <w:t>Азаматтардың әскери есепте тұру ұзақтығы</w:t>
      </w:r>
      <w:r w:rsidRPr="00795B85">
        <w:rPr>
          <w:sz w:val="28"/>
          <w:szCs w:val="28"/>
          <w:lang w:val="kk-KZ"/>
        </w:rPr>
        <w:t xml:space="preserve"> «Әскери қызмет және әскери қызметшілердің мәртебесі туралы» </w:t>
      </w:r>
      <w:hyperlink r:id="rId10" w:anchor="z2" w:history="1">
        <w:r w:rsidRPr="002F6979">
          <w:rPr>
            <w:sz w:val="28"/>
            <w:lang w:val="kk-KZ"/>
          </w:rPr>
          <w:t>Заңға</w:t>
        </w:r>
      </w:hyperlink>
      <w:r w:rsidRPr="00795B85">
        <w:rPr>
          <w:sz w:val="28"/>
          <w:szCs w:val="28"/>
          <w:lang w:val="kk-KZ"/>
        </w:rPr>
        <w:t xml:space="preserve"> (бұдан әрі – Заң) </w:t>
      </w:r>
      <w:r w:rsidRPr="002F6979">
        <w:rPr>
          <w:sz w:val="28"/>
          <w:szCs w:val="28"/>
          <w:lang w:val="kk-KZ"/>
        </w:rPr>
        <w:t>сәйкес айқындалады.</w:t>
      </w:r>
    </w:p>
    <w:p w:rsidR="00360B7F" w:rsidRDefault="00926988">
      <w:pPr>
        <w:tabs>
          <w:tab w:val="left" w:pos="1134"/>
        </w:tabs>
        <w:ind w:firstLine="709"/>
        <w:jc w:val="both"/>
        <w:rPr>
          <w:sz w:val="28"/>
          <w:szCs w:val="28"/>
          <w:lang w:val="kk-KZ"/>
        </w:rPr>
      </w:pPr>
      <w:r w:rsidRPr="002F6979">
        <w:rPr>
          <w:sz w:val="28"/>
          <w:szCs w:val="28"/>
          <w:lang w:val="kk-KZ"/>
        </w:rPr>
        <w:lastRenderedPageBreak/>
        <w:t>Жасы бойынша әскери міндеттілер мынадай есепке алу разрядына бөлінеді:</w:t>
      </w:r>
    </w:p>
    <w:p w:rsidR="00360B7F" w:rsidRDefault="00926988">
      <w:pPr>
        <w:tabs>
          <w:tab w:val="left" w:pos="1134"/>
        </w:tabs>
        <w:ind w:firstLine="709"/>
        <w:jc w:val="both"/>
        <w:rPr>
          <w:sz w:val="28"/>
          <w:szCs w:val="28"/>
          <w:lang w:val="kk-KZ"/>
        </w:rPr>
      </w:pPr>
      <w:r w:rsidRPr="002F6979">
        <w:rPr>
          <w:sz w:val="28"/>
          <w:szCs w:val="28"/>
          <w:lang w:val="kk-KZ"/>
        </w:rPr>
        <w:t>1)</w:t>
      </w:r>
      <w:r w:rsidRPr="00795B85">
        <w:rPr>
          <w:sz w:val="28"/>
          <w:szCs w:val="28"/>
          <w:lang w:val="kk-KZ"/>
        </w:rPr>
        <w:t> </w:t>
      </w:r>
      <w:r w:rsidRPr="002F6979">
        <w:rPr>
          <w:sz w:val="28"/>
          <w:szCs w:val="28"/>
          <w:lang w:val="kk-KZ"/>
        </w:rPr>
        <w:t>бірінші разрядта мыналар тұрады:</w:t>
      </w:r>
    </w:p>
    <w:p w:rsidR="00360B7F" w:rsidRDefault="00926988">
      <w:pPr>
        <w:tabs>
          <w:tab w:val="left" w:pos="1134"/>
        </w:tabs>
        <w:ind w:firstLine="709"/>
        <w:jc w:val="both"/>
        <w:rPr>
          <w:sz w:val="28"/>
          <w:szCs w:val="28"/>
          <w:lang w:val="kk-KZ"/>
        </w:rPr>
      </w:pPr>
      <w:r w:rsidRPr="002F6979">
        <w:rPr>
          <w:sz w:val="28"/>
          <w:szCs w:val="28"/>
          <w:lang w:val="kk-KZ"/>
        </w:rPr>
        <w:t xml:space="preserve">офицерлер </w:t>
      </w:r>
      <w:r>
        <w:rPr>
          <w:sz w:val="28"/>
          <w:szCs w:val="28"/>
          <w:lang w:val="kk-KZ"/>
        </w:rPr>
        <w:t xml:space="preserve">құрамы </w:t>
      </w:r>
      <w:r w:rsidRPr="00795B85">
        <w:rPr>
          <w:sz w:val="28"/>
          <w:szCs w:val="28"/>
          <w:lang w:val="kk-KZ"/>
        </w:rPr>
        <w:t xml:space="preserve">– </w:t>
      </w:r>
      <w:r w:rsidRPr="002F6979">
        <w:rPr>
          <w:sz w:val="28"/>
          <w:szCs w:val="28"/>
          <w:lang w:val="kk-KZ"/>
        </w:rPr>
        <w:t>50 жасқа дейінгіні қоса алғанда;</w:t>
      </w:r>
    </w:p>
    <w:p w:rsidR="00360B7F" w:rsidRDefault="00926988">
      <w:pPr>
        <w:tabs>
          <w:tab w:val="left" w:pos="1134"/>
        </w:tabs>
        <w:ind w:firstLine="709"/>
        <w:jc w:val="both"/>
        <w:rPr>
          <w:sz w:val="28"/>
          <w:szCs w:val="28"/>
          <w:lang w:val="kk-KZ"/>
        </w:rPr>
      </w:pPr>
      <w:r w:rsidRPr="004F13DE">
        <w:rPr>
          <w:sz w:val="28"/>
          <w:szCs w:val="28"/>
          <w:lang w:val="kk-KZ"/>
        </w:rPr>
        <w:t>қатардағы</w:t>
      </w:r>
      <w:r>
        <w:rPr>
          <w:sz w:val="28"/>
          <w:szCs w:val="28"/>
          <w:lang w:val="kk-KZ"/>
        </w:rPr>
        <w:t xml:space="preserve"> және </w:t>
      </w:r>
      <w:r w:rsidRPr="002F6979">
        <w:rPr>
          <w:sz w:val="28"/>
          <w:szCs w:val="28"/>
          <w:lang w:val="kk-KZ"/>
        </w:rPr>
        <w:t>сержантт</w:t>
      </w:r>
      <w:r>
        <w:rPr>
          <w:sz w:val="28"/>
          <w:szCs w:val="28"/>
          <w:lang w:val="kk-KZ"/>
        </w:rPr>
        <w:t>ар құрамдары</w:t>
      </w:r>
      <w:r w:rsidRPr="002F6979">
        <w:rPr>
          <w:sz w:val="28"/>
          <w:szCs w:val="28"/>
          <w:lang w:val="kk-KZ"/>
        </w:rPr>
        <w:t xml:space="preserve"> </w:t>
      </w:r>
      <w:r w:rsidRPr="00795B85">
        <w:rPr>
          <w:sz w:val="28"/>
          <w:szCs w:val="28"/>
          <w:lang w:val="kk-KZ"/>
        </w:rPr>
        <w:t xml:space="preserve">– </w:t>
      </w:r>
      <w:r w:rsidRPr="002F6979">
        <w:rPr>
          <w:sz w:val="28"/>
          <w:szCs w:val="28"/>
          <w:lang w:val="kk-KZ"/>
        </w:rPr>
        <w:t>40 жасқа дейінгіні қоса алғанда;</w:t>
      </w:r>
    </w:p>
    <w:p w:rsidR="00360B7F" w:rsidRDefault="00926988">
      <w:pPr>
        <w:tabs>
          <w:tab w:val="left" w:pos="1134"/>
        </w:tabs>
        <w:ind w:firstLine="709"/>
        <w:jc w:val="both"/>
        <w:rPr>
          <w:sz w:val="28"/>
          <w:szCs w:val="28"/>
          <w:lang w:val="kk-KZ"/>
        </w:rPr>
      </w:pPr>
      <w:r w:rsidRPr="002F6979">
        <w:rPr>
          <w:sz w:val="28"/>
          <w:szCs w:val="28"/>
          <w:lang w:val="kk-KZ"/>
        </w:rPr>
        <w:t>2)</w:t>
      </w:r>
      <w:r w:rsidRPr="00795B85">
        <w:rPr>
          <w:sz w:val="28"/>
          <w:szCs w:val="28"/>
          <w:lang w:val="kk-KZ"/>
        </w:rPr>
        <w:t> </w:t>
      </w:r>
      <w:r w:rsidRPr="002F6979">
        <w:rPr>
          <w:sz w:val="28"/>
          <w:szCs w:val="28"/>
          <w:lang w:val="kk-KZ"/>
        </w:rPr>
        <w:t>екінші разрядта мыналар тұрады:</w:t>
      </w:r>
    </w:p>
    <w:p w:rsidR="00360B7F" w:rsidRDefault="00926988">
      <w:pPr>
        <w:tabs>
          <w:tab w:val="left" w:pos="1134"/>
        </w:tabs>
        <w:ind w:firstLine="709"/>
        <w:jc w:val="both"/>
        <w:rPr>
          <w:sz w:val="28"/>
          <w:szCs w:val="28"/>
          <w:lang w:val="kk-KZ"/>
        </w:rPr>
      </w:pPr>
      <w:r w:rsidRPr="002F6979">
        <w:rPr>
          <w:sz w:val="28"/>
          <w:szCs w:val="28"/>
          <w:lang w:val="kk-KZ"/>
        </w:rPr>
        <w:t xml:space="preserve">офицерлер </w:t>
      </w:r>
      <w:r>
        <w:rPr>
          <w:sz w:val="28"/>
          <w:szCs w:val="28"/>
          <w:lang w:val="kk-KZ"/>
        </w:rPr>
        <w:t xml:space="preserve">құрамы </w:t>
      </w:r>
      <w:r w:rsidRPr="00795B85">
        <w:rPr>
          <w:sz w:val="28"/>
          <w:szCs w:val="28"/>
          <w:lang w:val="kk-KZ"/>
        </w:rPr>
        <w:t xml:space="preserve">– </w:t>
      </w:r>
      <w:r w:rsidRPr="002F6979">
        <w:rPr>
          <w:sz w:val="28"/>
          <w:szCs w:val="28"/>
          <w:lang w:val="kk-KZ"/>
        </w:rPr>
        <w:t>51-ден 60 жасқа дейінгіні қоса алғанда;</w:t>
      </w:r>
    </w:p>
    <w:p w:rsidR="00360B7F" w:rsidRDefault="00926988">
      <w:pPr>
        <w:tabs>
          <w:tab w:val="left" w:pos="1134"/>
        </w:tabs>
        <w:ind w:firstLine="709"/>
        <w:jc w:val="both"/>
        <w:rPr>
          <w:sz w:val="28"/>
          <w:szCs w:val="28"/>
          <w:lang w:val="kk-KZ"/>
        </w:rPr>
      </w:pPr>
      <w:r w:rsidRPr="004F13DE">
        <w:rPr>
          <w:sz w:val="28"/>
          <w:szCs w:val="28"/>
          <w:lang w:val="kk-KZ"/>
        </w:rPr>
        <w:t>қатардағы</w:t>
      </w:r>
      <w:r>
        <w:rPr>
          <w:sz w:val="28"/>
          <w:szCs w:val="28"/>
          <w:lang w:val="kk-KZ"/>
        </w:rPr>
        <w:t xml:space="preserve"> және </w:t>
      </w:r>
      <w:r w:rsidRPr="002F6979">
        <w:rPr>
          <w:sz w:val="28"/>
          <w:szCs w:val="28"/>
          <w:lang w:val="kk-KZ"/>
        </w:rPr>
        <w:t>сержантт</w:t>
      </w:r>
      <w:r>
        <w:rPr>
          <w:sz w:val="28"/>
          <w:szCs w:val="28"/>
          <w:lang w:val="kk-KZ"/>
        </w:rPr>
        <w:t>ар құрамдары</w:t>
      </w:r>
      <w:r w:rsidRPr="002F6979">
        <w:rPr>
          <w:sz w:val="28"/>
          <w:szCs w:val="28"/>
          <w:lang w:val="kk-KZ"/>
        </w:rPr>
        <w:t xml:space="preserve"> </w:t>
      </w:r>
      <w:r w:rsidRPr="00795B85">
        <w:rPr>
          <w:sz w:val="28"/>
          <w:szCs w:val="28"/>
          <w:lang w:val="kk-KZ"/>
        </w:rPr>
        <w:t xml:space="preserve">– </w:t>
      </w:r>
      <w:r w:rsidRPr="002F6979">
        <w:rPr>
          <w:sz w:val="28"/>
          <w:szCs w:val="28"/>
          <w:lang w:val="kk-KZ"/>
        </w:rPr>
        <w:t>41-ден</w:t>
      </w:r>
      <w:r>
        <w:rPr>
          <w:sz w:val="28"/>
          <w:szCs w:val="28"/>
          <w:lang w:val="kk-KZ"/>
        </w:rPr>
        <w:t xml:space="preserve"> </w:t>
      </w:r>
      <w:r w:rsidRPr="002F6979">
        <w:rPr>
          <w:sz w:val="28"/>
          <w:szCs w:val="28"/>
          <w:lang w:val="kk-KZ"/>
        </w:rPr>
        <w:t>50 жасқа дейінгіні қоса алғанда.</w:t>
      </w:r>
    </w:p>
    <w:p w:rsidR="00360B7F" w:rsidRDefault="00926988">
      <w:pPr>
        <w:tabs>
          <w:tab w:val="left" w:pos="1134"/>
        </w:tabs>
        <w:ind w:firstLine="709"/>
        <w:jc w:val="both"/>
        <w:rPr>
          <w:sz w:val="28"/>
          <w:szCs w:val="28"/>
          <w:lang w:val="kk-KZ"/>
        </w:rPr>
      </w:pPr>
      <w:r w:rsidRPr="002F6979">
        <w:rPr>
          <w:sz w:val="28"/>
          <w:szCs w:val="28"/>
          <w:lang w:val="kk-KZ"/>
        </w:rPr>
        <w:t>Әскери қызметші әйелдер әскери есепте екінші разрядта тұрады:</w:t>
      </w:r>
    </w:p>
    <w:p w:rsidR="00360B7F" w:rsidRDefault="00926988">
      <w:pPr>
        <w:tabs>
          <w:tab w:val="left" w:pos="1134"/>
        </w:tabs>
        <w:ind w:firstLine="709"/>
        <w:jc w:val="both"/>
        <w:rPr>
          <w:sz w:val="28"/>
          <w:szCs w:val="28"/>
          <w:lang w:val="kk-KZ"/>
        </w:rPr>
      </w:pPr>
      <w:r w:rsidRPr="002F6979">
        <w:rPr>
          <w:sz w:val="28"/>
          <w:szCs w:val="28"/>
          <w:lang w:val="kk-KZ"/>
        </w:rPr>
        <w:t xml:space="preserve">офицерлер </w:t>
      </w:r>
      <w:r>
        <w:rPr>
          <w:sz w:val="28"/>
          <w:szCs w:val="28"/>
          <w:lang w:val="kk-KZ"/>
        </w:rPr>
        <w:t xml:space="preserve">құрамы </w:t>
      </w:r>
      <w:r w:rsidRPr="00795B85">
        <w:rPr>
          <w:sz w:val="28"/>
          <w:szCs w:val="28"/>
          <w:lang w:val="kk-KZ"/>
        </w:rPr>
        <w:t xml:space="preserve">– </w:t>
      </w:r>
      <w:r w:rsidRPr="002F6979">
        <w:rPr>
          <w:sz w:val="28"/>
          <w:szCs w:val="28"/>
          <w:lang w:val="kk-KZ"/>
        </w:rPr>
        <w:t>45 жасқа дейінгіні қоса алғанда;</w:t>
      </w:r>
    </w:p>
    <w:p w:rsidR="00360B7F" w:rsidRDefault="00926988">
      <w:pPr>
        <w:tabs>
          <w:tab w:val="left" w:pos="1134"/>
        </w:tabs>
        <w:ind w:firstLine="709"/>
        <w:jc w:val="both"/>
        <w:rPr>
          <w:sz w:val="28"/>
          <w:szCs w:val="28"/>
          <w:lang w:val="kk-KZ"/>
        </w:rPr>
      </w:pPr>
      <w:r>
        <w:rPr>
          <w:sz w:val="28"/>
          <w:szCs w:val="28"/>
          <w:lang w:val="kk-KZ"/>
        </w:rPr>
        <w:t xml:space="preserve">қатардағы және </w:t>
      </w:r>
      <w:r w:rsidRPr="002F6979">
        <w:rPr>
          <w:sz w:val="28"/>
          <w:szCs w:val="28"/>
          <w:lang w:val="kk-KZ"/>
        </w:rPr>
        <w:t>сержантт</w:t>
      </w:r>
      <w:r>
        <w:rPr>
          <w:sz w:val="28"/>
          <w:szCs w:val="28"/>
          <w:lang w:val="kk-KZ"/>
        </w:rPr>
        <w:t>ар құрамдары</w:t>
      </w:r>
      <w:r w:rsidRPr="002F6979">
        <w:rPr>
          <w:sz w:val="28"/>
          <w:szCs w:val="28"/>
          <w:lang w:val="kk-KZ"/>
        </w:rPr>
        <w:t xml:space="preserve"> </w:t>
      </w:r>
      <w:r w:rsidRPr="00795B85">
        <w:rPr>
          <w:sz w:val="28"/>
          <w:szCs w:val="28"/>
          <w:lang w:val="kk-KZ"/>
        </w:rPr>
        <w:t xml:space="preserve">– </w:t>
      </w:r>
      <w:r w:rsidRPr="002F6979">
        <w:rPr>
          <w:sz w:val="28"/>
          <w:szCs w:val="28"/>
          <w:lang w:val="kk-KZ"/>
        </w:rPr>
        <w:t>35 жасқа дейінгіні қоса алғанда.</w:t>
      </w:r>
    </w:p>
    <w:p w:rsidR="00360B7F" w:rsidRDefault="00926988">
      <w:pPr>
        <w:tabs>
          <w:tab w:val="left" w:pos="1134"/>
        </w:tabs>
        <w:ind w:firstLine="709"/>
        <w:jc w:val="both"/>
        <w:rPr>
          <w:sz w:val="28"/>
          <w:szCs w:val="28"/>
          <w:lang w:val="kk-KZ"/>
        </w:rPr>
      </w:pPr>
      <w:r w:rsidRPr="002F6979">
        <w:rPr>
          <w:sz w:val="28"/>
          <w:szCs w:val="28"/>
          <w:lang w:val="kk-KZ"/>
        </w:rPr>
        <w:t>«Старшина», «аға корабль старшинасы», «прапорщик», «мичман», «аға прапорщик», «аға мичман» әскери атақтары бар әскери қызметтен шығарылған әскери қызметшілер мен запаста тұрған азаматтар 50 жасқа дейінгіні қоса алғанда, екінші разрядта әскери есепте тұрады.</w:t>
      </w:r>
      <w:r>
        <w:rPr>
          <w:sz w:val="28"/>
          <w:szCs w:val="28"/>
          <w:lang w:val="kk-KZ"/>
        </w:rPr>
        <w:t>»;</w:t>
      </w:r>
    </w:p>
    <w:p w:rsidR="00360B7F" w:rsidRDefault="00926988">
      <w:pPr>
        <w:ind w:firstLine="709"/>
        <w:jc w:val="both"/>
        <w:rPr>
          <w:rFonts w:eastAsia="Calibri"/>
          <w:sz w:val="28"/>
          <w:szCs w:val="28"/>
          <w:lang w:val="kk-KZ" w:eastAsia="en-US"/>
        </w:rPr>
      </w:pPr>
      <w:r>
        <w:rPr>
          <w:rFonts w:eastAsia="Calibri"/>
          <w:sz w:val="28"/>
          <w:szCs w:val="28"/>
          <w:lang w:val="kk-KZ" w:eastAsia="en-US"/>
        </w:rPr>
        <w:t>10</w:t>
      </w:r>
      <w:r w:rsidRPr="00130A62">
        <w:rPr>
          <w:rFonts w:eastAsia="Calibri"/>
          <w:sz w:val="28"/>
          <w:szCs w:val="28"/>
          <w:lang w:val="kk-KZ" w:eastAsia="en-US"/>
        </w:rPr>
        <w:t>-тармақ мынадай редакцияда жазылсын: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r w:rsidRPr="00097520">
        <w:rPr>
          <w:rFonts w:ascii="Times New Roman" w:hAnsi="Times New Roman"/>
          <w:sz w:val="28"/>
          <w:szCs w:val="28"/>
          <w:lang w:val="kk-KZ"/>
        </w:rPr>
        <w:t>10.</w:t>
      </w:r>
      <w:r>
        <w:rPr>
          <w:rFonts w:ascii="Times New Roman" w:hAnsi="Times New Roman"/>
          <w:sz w:val="28"/>
          <w:szCs w:val="28"/>
          <w:lang w:val="kk-KZ"/>
        </w:rPr>
        <w:t> </w:t>
      </w:r>
      <w:r w:rsidRPr="00097520">
        <w:rPr>
          <w:rFonts w:ascii="Times New Roman" w:hAnsi="Times New Roman"/>
          <w:sz w:val="28"/>
          <w:szCs w:val="28"/>
          <w:lang w:val="kk-KZ"/>
        </w:rPr>
        <w:t xml:space="preserve">Азаматтарды </w:t>
      </w:r>
      <w:r>
        <w:rPr>
          <w:rFonts w:ascii="Times New Roman" w:hAnsi="Times New Roman"/>
          <w:sz w:val="28"/>
          <w:szCs w:val="28"/>
          <w:lang w:val="kk-KZ"/>
        </w:rPr>
        <w:t>ЖӘБО-ға</w:t>
      </w:r>
      <w:r w:rsidRPr="00097520">
        <w:rPr>
          <w:rFonts w:ascii="Times New Roman" w:hAnsi="Times New Roman"/>
          <w:sz w:val="28"/>
          <w:szCs w:val="28"/>
          <w:lang w:val="kk-KZ"/>
        </w:rPr>
        <w:t xml:space="preserve"> тіркеу</w:t>
      </w:r>
      <w:r>
        <w:rPr>
          <w:rFonts w:ascii="Times New Roman" w:hAnsi="Times New Roman"/>
          <w:sz w:val="28"/>
          <w:szCs w:val="28"/>
          <w:lang w:val="kk-KZ"/>
        </w:rPr>
        <w:t xml:space="preserve"> – </w:t>
      </w:r>
      <w:r w:rsidRPr="00097520">
        <w:rPr>
          <w:rFonts w:ascii="Times New Roman" w:hAnsi="Times New Roman"/>
          <w:sz w:val="28"/>
          <w:szCs w:val="28"/>
          <w:lang w:val="kk-KZ"/>
        </w:rPr>
        <w:t xml:space="preserve">азаматтарды </w:t>
      </w:r>
      <w:r>
        <w:rPr>
          <w:rFonts w:ascii="Times New Roman" w:hAnsi="Times New Roman"/>
          <w:sz w:val="28"/>
          <w:szCs w:val="28"/>
          <w:lang w:val="kk-KZ"/>
        </w:rPr>
        <w:t>алғашқы</w:t>
      </w:r>
      <w:r w:rsidRPr="00097520">
        <w:rPr>
          <w:rFonts w:ascii="Times New Roman" w:hAnsi="Times New Roman"/>
          <w:sz w:val="28"/>
          <w:szCs w:val="28"/>
          <w:lang w:val="kk-KZ"/>
        </w:rPr>
        <w:t xml:space="preserve"> әскери есепке қою үшін </w:t>
      </w:r>
      <w:r>
        <w:rPr>
          <w:rFonts w:ascii="Times New Roman" w:hAnsi="Times New Roman"/>
          <w:sz w:val="28"/>
          <w:szCs w:val="28"/>
          <w:lang w:val="kk-KZ"/>
        </w:rPr>
        <w:t>ЖӘБО</w:t>
      </w:r>
      <w:r w:rsidRPr="00097520">
        <w:rPr>
          <w:rFonts w:ascii="Times New Roman" w:hAnsi="Times New Roman"/>
          <w:sz w:val="28"/>
          <w:szCs w:val="28"/>
          <w:lang w:val="kk-KZ"/>
        </w:rPr>
        <w:t xml:space="preserve"> жүргізетін әскери есепке алу іс-шаралары.</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097520">
        <w:rPr>
          <w:rFonts w:ascii="Times New Roman" w:hAnsi="Times New Roman"/>
          <w:sz w:val="28"/>
          <w:szCs w:val="28"/>
          <w:lang w:val="kk-KZ"/>
        </w:rPr>
        <w:t>ЖӘБО-</w:t>
      </w:r>
      <w:r>
        <w:rPr>
          <w:rFonts w:ascii="Times New Roman" w:hAnsi="Times New Roman"/>
          <w:sz w:val="28"/>
          <w:szCs w:val="28"/>
          <w:lang w:val="kk-KZ"/>
        </w:rPr>
        <w:t>сы</w:t>
      </w:r>
      <w:r w:rsidRPr="00097520">
        <w:rPr>
          <w:rFonts w:ascii="Times New Roman" w:hAnsi="Times New Roman"/>
          <w:sz w:val="28"/>
          <w:szCs w:val="28"/>
          <w:lang w:val="kk-KZ"/>
        </w:rPr>
        <w:t>на</w:t>
      </w:r>
      <w:r>
        <w:rPr>
          <w:rFonts w:ascii="Times New Roman" w:hAnsi="Times New Roman"/>
          <w:sz w:val="28"/>
          <w:szCs w:val="28"/>
          <w:lang w:val="kk-KZ"/>
        </w:rPr>
        <w:t xml:space="preserve"> мынадай адамдар</w:t>
      </w:r>
      <w:r w:rsidRPr="00097520">
        <w:rPr>
          <w:rFonts w:ascii="Times New Roman" w:hAnsi="Times New Roman"/>
          <w:sz w:val="28"/>
          <w:szCs w:val="28"/>
          <w:lang w:val="kk-KZ"/>
        </w:rPr>
        <w:t>:</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097520">
        <w:rPr>
          <w:rFonts w:ascii="Times New Roman" w:hAnsi="Times New Roman"/>
          <w:sz w:val="28"/>
          <w:szCs w:val="28"/>
          <w:lang w:val="kk-KZ"/>
        </w:rPr>
        <w:t>1)</w:t>
      </w:r>
      <w:r>
        <w:rPr>
          <w:rFonts w:ascii="Times New Roman" w:hAnsi="Times New Roman"/>
          <w:sz w:val="28"/>
          <w:szCs w:val="28"/>
          <w:lang w:val="kk-KZ"/>
        </w:rPr>
        <w:t> </w:t>
      </w:r>
      <w:r w:rsidRPr="00097520">
        <w:rPr>
          <w:rFonts w:ascii="Times New Roman" w:hAnsi="Times New Roman"/>
          <w:sz w:val="28"/>
          <w:szCs w:val="28"/>
          <w:lang w:val="kk-KZ"/>
        </w:rPr>
        <w:t xml:space="preserve">он </w:t>
      </w:r>
      <w:r>
        <w:rPr>
          <w:rFonts w:ascii="Times New Roman" w:hAnsi="Times New Roman"/>
          <w:sz w:val="28"/>
          <w:szCs w:val="28"/>
          <w:lang w:val="kk-KZ"/>
        </w:rPr>
        <w:t>жеті</w:t>
      </w:r>
      <w:r w:rsidRPr="00097520">
        <w:rPr>
          <w:rFonts w:ascii="Times New Roman" w:hAnsi="Times New Roman"/>
          <w:sz w:val="28"/>
          <w:szCs w:val="28"/>
          <w:lang w:val="kk-KZ"/>
        </w:rPr>
        <w:t xml:space="preserve"> жасқа толған ер азаматтар;</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2) </w:t>
      </w:r>
      <w:r w:rsidRPr="00097520">
        <w:rPr>
          <w:rFonts w:ascii="Times New Roman" w:hAnsi="Times New Roman"/>
          <w:sz w:val="28"/>
          <w:szCs w:val="28"/>
          <w:lang w:val="kk-KZ"/>
        </w:rPr>
        <w:t>бұрын әскери есепте тұрмаған ер азаматтар;</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3) </w:t>
      </w:r>
      <w:r w:rsidRPr="00097520">
        <w:rPr>
          <w:rFonts w:ascii="Times New Roman" w:hAnsi="Times New Roman"/>
          <w:sz w:val="28"/>
          <w:szCs w:val="28"/>
          <w:lang w:val="kk-KZ"/>
        </w:rPr>
        <w:t>осы Қағидалардың 2-тармағында көрсетілген адамдарды қоспағанда, Қазақстан Республикасының азаматтығын қабылдаған адамдар;</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 </w:t>
      </w:r>
      <w:r w:rsidRPr="00097520">
        <w:rPr>
          <w:rFonts w:ascii="Times New Roman" w:hAnsi="Times New Roman"/>
          <w:sz w:val="28"/>
          <w:szCs w:val="28"/>
          <w:lang w:val="kk-KZ"/>
        </w:rPr>
        <w:t xml:space="preserve">әскери-есептік мамандығы бар әйел </w:t>
      </w:r>
      <w:r>
        <w:rPr>
          <w:rFonts w:ascii="Times New Roman" w:hAnsi="Times New Roman"/>
          <w:sz w:val="28"/>
          <w:szCs w:val="28"/>
          <w:lang w:val="kk-KZ"/>
        </w:rPr>
        <w:t xml:space="preserve">жынысты </w:t>
      </w:r>
      <w:r w:rsidRPr="00097520">
        <w:rPr>
          <w:rFonts w:ascii="Times New Roman" w:hAnsi="Times New Roman"/>
          <w:sz w:val="28"/>
          <w:szCs w:val="28"/>
          <w:lang w:val="kk-KZ"/>
        </w:rPr>
        <w:t>азаматтар</w:t>
      </w:r>
      <w:r w:rsidRPr="0079513D">
        <w:rPr>
          <w:rFonts w:ascii="Times New Roman" w:hAnsi="Times New Roman"/>
          <w:sz w:val="28"/>
          <w:szCs w:val="28"/>
          <w:lang w:val="kk-KZ"/>
        </w:rPr>
        <w:t xml:space="preserve"> </w:t>
      </w:r>
      <w:r w:rsidRPr="00097520">
        <w:rPr>
          <w:rFonts w:ascii="Times New Roman" w:hAnsi="Times New Roman"/>
          <w:sz w:val="28"/>
          <w:szCs w:val="28"/>
          <w:lang w:val="kk-KZ"/>
        </w:rPr>
        <w:t>тіркелуге</w:t>
      </w:r>
      <w:r>
        <w:rPr>
          <w:rFonts w:ascii="Times New Roman" w:hAnsi="Times New Roman"/>
          <w:sz w:val="28"/>
          <w:szCs w:val="28"/>
          <w:lang w:val="kk-KZ"/>
        </w:rPr>
        <w:t xml:space="preserve"> тиіс</w:t>
      </w:r>
      <w:r w:rsidRPr="00097520">
        <w:rPr>
          <w:rFonts w:ascii="Times New Roman" w:hAnsi="Times New Roman"/>
          <w:sz w:val="28"/>
          <w:szCs w:val="28"/>
          <w:lang w:val="kk-KZ"/>
        </w:rPr>
        <w:t>.</w:t>
      </w:r>
      <w:r>
        <w:rPr>
          <w:rFonts w:ascii="Times New Roman" w:hAnsi="Times New Roman"/>
          <w:sz w:val="28"/>
          <w:szCs w:val="28"/>
          <w:lang w:val="kk-KZ"/>
        </w:rPr>
        <w:t xml:space="preserve"> </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097520">
        <w:rPr>
          <w:rFonts w:ascii="Times New Roman" w:hAnsi="Times New Roman"/>
          <w:sz w:val="28"/>
          <w:szCs w:val="28"/>
          <w:lang w:val="kk-KZ"/>
        </w:rPr>
        <w:t xml:space="preserve">Азаматтарды </w:t>
      </w:r>
      <w:r>
        <w:rPr>
          <w:rFonts w:ascii="Times New Roman" w:hAnsi="Times New Roman"/>
          <w:sz w:val="28"/>
          <w:szCs w:val="28"/>
          <w:lang w:val="kk-KZ"/>
        </w:rPr>
        <w:t>алғаш</w:t>
      </w:r>
      <w:r w:rsidRPr="00097520">
        <w:rPr>
          <w:rFonts w:ascii="Times New Roman" w:hAnsi="Times New Roman"/>
          <w:sz w:val="28"/>
          <w:szCs w:val="28"/>
          <w:lang w:val="kk-KZ"/>
        </w:rPr>
        <w:t>қы әскери есепке қою мемлекеттік органдардың ақпараттық жүйелерінің өзара іс-қимылы арқылы жүзеге асырылады.</w:t>
      </w:r>
      <w:r w:rsidRPr="00083173">
        <w:rPr>
          <w:rFonts w:ascii="Times New Roman" w:hAnsi="Times New Roman"/>
          <w:sz w:val="28"/>
          <w:szCs w:val="28"/>
          <w:lang w:val="kk-KZ"/>
        </w:rPr>
        <w:t>»;</w:t>
      </w:r>
    </w:p>
    <w:p w:rsidR="00360B7F" w:rsidRDefault="00926988">
      <w:pPr>
        <w:pStyle w:val="ae"/>
        <w:spacing w:before="0" w:beforeAutospacing="0" w:after="0" w:afterAutospacing="0"/>
        <w:ind w:firstLine="709"/>
        <w:jc w:val="both"/>
        <w:rPr>
          <w:sz w:val="28"/>
          <w:szCs w:val="28"/>
          <w:lang w:val="kk-KZ"/>
        </w:rPr>
      </w:pPr>
      <w:r>
        <w:rPr>
          <w:sz w:val="28"/>
          <w:szCs w:val="28"/>
          <w:lang w:val="kk-KZ"/>
        </w:rPr>
        <w:t>мынадай мазмұндағы 10-1 және 10-2</w:t>
      </w:r>
      <w:r w:rsidRPr="006B0305">
        <w:rPr>
          <w:sz w:val="28"/>
          <w:szCs w:val="28"/>
          <w:lang w:val="kk-KZ"/>
        </w:rPr>
        <w:t>-тарма</w:t>
      </w:r>
      <w:r>
        <w:rPr>
          <w:sz w:val="28"/>
          <w:szCs w:val="28"/>
          <w:lang w:val="kk-KZ"/>
        </w:rPr>
        <w:t xml:space="preserve">қтармен </w:t>
      </w:r>
      <w:r w:rsidRPr="006B0305">
        <w:rPr>
          <w:sz w:val="28"/>
          <w:szCs w:val="28"/>
          <w:lang w:val="kk-KZ"/>
        </w:rPr>
        <w:t>толықтырылсын:</w:t>
      </w:r>
    </w:p>
    <w:p w:rsidR="00360B7F" w:rsidRDefault="00926988">
      <w:pPr>
        <w:ind w:firstLine="709"/>
        <w:jc w:val="both"/>
        <w:rPr>
          <w:spacing w:val="2"/>
          <w:sz w:val="28"/>
          <w:szCs w:val="28"/>
          <w:shd w:val="clear" w:color="auto" w:fill="FFFFFF"/>
          <w:lang w:val="kk-KZ"/>
        </w:rPr>
      </w:pPr>
      <w:r w:rsidRPr="004A4275">
        <w:rPr>
          <w:sz w:val="28"/>
          <w:szCs w:val="28"/>
          <w:lang w:val="kk-KZ"/>
        </w:rPr>
        <w:t>«</w:t>
      </w:r>
      <w:r>
        <w:rPr>
          <w:spacing w:val="2"/>
          <w:sz w:val="28"/>
          <w:szCs w:val="28"/>
          <w:shd w:val="clear" w:color="auto" w:fill="FFFFFF"/>
          <w:lang w:val="kk-KZ"/>
        </w:rPr>
        <w:t>10-1. </w:t>
      </w:r>
      <w:r w:rsidRPr="00A328D4">
        <w:rPr>
          <w:spacing w:val="2"/>
          <w:sz w:val="28"/>
          <w:szCs w:val="28"/>
          <w:shd w:val="clear" w:color="auto" w:fill="FFFFFF"/>
          <w:lang w:val="kk-KZ"/>
        </w:rPr>
        <w:t>Он жеті жасқа толған ер азаматтарды тіркеу автоматты режимде жүргізіледі.</w:t>
      </w:r>
    </w:p>
    <w:p w:rsidR="00360B7F" w:rsidRDefault="00926988">
      <w:pPr>
        <w:ind w:firstLine="709"/>
        <w:jc w:val="both"/>
        <w:rPr>
          <w:spacing w:val="2"/>
          <w:sz w:val="28"/>
          <w:szCs w:val="28"/>
          <w:shd w:val="clear" w:color="auto" w:fill="FFFFFF"/>
          <w:lang w:val="kk-KZ"/>
        </w:rPr>
      </w:pPr>
      <w:r w:rsidRPr="00A328D4">
        <w:rPr>
          <w:spacing w:val="2"/>
          <w:sz w:val="28"/>
          <w:szCs w:val="28"/>
          <w:shd w:val="clear" w:color="auto" w:fill="FFFFFF"/>
          <w:lang w:val="kk-KZ"/>
        </w:rPr>
        <w:t>Он жеті жас</w:t>
      </w:r>
      <w:r>
        <w:rPr>
          <w:spacing w:val="2"/>
          <w:sz w:val="28"/>
          <w:szCs w:val="28"/>
          <w:shd w:val="clear" w:color="auto" w:fill="FFFFFF"/>
          <w:lang w:val="kk-KZ"/>
        </w:rPr>
        <w:t>қа толған</w:t>
      </w:r>
      <w:r w:rsidRPr="00A328D4">
        <w:rPr>
          <w:spacing w:val="2"/>
          <w:sz w:val="28"/>
          <w:szCs w:val="28"/>
          <w:shd w:val="clear" w:color="auto" w:fill="FFFFFF"/>
          <w:lang w:val="kk-KZ"/>
        </w:rPr>
        <w:t xml:space="preserve"> күні ер азамат</w:t>
      </w:r>
      <w:r>
        <w:rPr>
          <w:spacing w:val="2"/>
          <w:sz w:val="28"/>
          <w:szCs w:val="28"/>
          <w:shd w:val="clear" w:color="auto" w:fill="FFFFFF"/>
          <w:lang w:val="kk-KZ"/>
        </w:rPr>
        <w:t>қа</w:t>
      </w:r>
      <w:r w:rsidRPr="00A328D4">
        <w:rPr>
          <w:spacing w:val="2"/>
          <w:sz w:val="28"/>
          <w:szCs w:val="28"/>
          <w:shd w:val="clear" w:color="auto" w:fill="FFFFFF"/>
          <w:lang w:val="kk-KZ"/>
        </w:rPr>
        <w:t xml:space="preserve"> ҚР ҚМ АЖ автоматты режимде электрондық есепке алу карточкасын қалыптастырады және мемлекеттік органдар ақпараттық жүйелерінің өзара іс-қимылын қамтамасыз ету арқылы: жеке сәйкестендіру нөмірі (бұдан әрі – ЖСН); тегі, аты және әкесінің аты</w:t>
      </w:r>
      <w:r>
        <w:rPr>
          <w:spacing w:val="2"/>
          <w:sz w:val="28"/>
          <w:szCs w:val="28"/>
          <w:shd w:val="clear" w:color="auto" w:fill="FFFFFF"/>
          <w:lang w:val="kk-KZ"/>
        </w:rPr>
        <w:br/>
      </w:r>
      <w:r w:rsidRPr="00A328D4">
        <w:rPr>
          <w:spacing w:val="2"/>
          <w:sz w:val="28"/>
          <w:szCs w:val="28"/>
          <w:shd w:val="clear" w:color="auto" w:fill="FFFFFF"/>
          <w:lang w:val="kk-KZ"/>
        </w:rPr>
        <w:t xml:space="preserve">(бар болса); туған күні, </w:t>
      </w:r>
      <w:r>
        <w:rPr>
          <w:spacing w:val="2"/>
          <w:sz w:val="28"/>
          <w:szCs w:val="28"/>
          <w:shd w:val="clear" w:color="auto" w:fill="FFFFFF"/>
          <w:lang w:val="kk-KZ"/>
        </w:rPr>
        <w:t>жері</w:t>
      </w:r>
      <w:r w:rsidRPr="00A328D4">
        <w:rPr>
          <w:spacing w:val="2"/>
          <w:sz w:val="28"/>
          <w:szCs w:val="28"/>
          <w:shd w:val="clear" w:color="auto" w:fill="FFFFFF"/>
          <w:lang w:val="kk-KZ"/>
        </w:rPr>
        <w:t>; жұмыс (оқу) орны); білімінің болуы туралы; отбасы құрамы туралы; жүргізуші куәлігінің болуы туралы; Қазақстан Республикасының аумағында болуы туралы; мүгедектігі бар адам деп тан</w:t>
      </w:r>
      <w:r>
        <w:rPr>
          <w:spacing w:val="2"/>
          <w:sz w:val="28"/>
          <w:szCs w:val="28"/>
          <w:shd w:val="clear" w:color="auto" w:fill="FFFFFF"/>
          <w:lang w:val="kk-KZ"/>
        </w:rPr>
        <w:t>у туралы</w:t>
      </w:r>
      <w:r w:rsidRPr="00A328D4">
        <w:rPr>
          <w:spacing w:val="2"/>
          <w:sz w:val="28"/>
          <w:szCs w:val="28"/>
          <w:shd w:val="clear" w:color="auto" w:fill="FFFFFF"/>
          <w:lang w:val="kk-KZ"/>
        </w:rPr>
        <w:t xml:space="preserve">; </w:t>
      </w:r>
      <w:r>
        <w:rPr>
          <w:spacing w:val="2"/>
          <w:sz w:val="28"/>
          <w:szCs w:val="28"/>
          <w:shd w:val="clear" w:color="auto" w:fill="FFFFFF"/>
          <w:lang w:val="kk-KZ"/>
        </w:rPr>
        <w:t xml:space="preserve">стационарлық емделуде және динамикалық қадағалауда болуы туралы; </w:t>
      </w:r>
      <w:r w:rsidRPr="00A328D4">
        <w:rPr>
          <w:spacing w:val="2"/>
          <w:sz w:val="28"/>
          <w:szCs w:val="28"/>
          <w:shd w:val="clear" w:color="auto" w:fill="FFFFFF"/>
          <w:lang w:val="kk-KZ"/>
        </w:rPr>
        <w:t>тұрғылықты жері бойынша азаматтарды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 сот оларға қатысты қылмыстық істерді</w:t>
      </w:r>
      <w:r>
        <w:rPr>
          <w:spacing w:val="2"/>
          <w:sz w:val="28"/>
          <w:szCs w:val="28"/>
          <w:shd w:val="clear" w:color="auto" w:fill="FFFFFF"/>
          <w:lang w:val="kk-KZ"/>
        </w:rPr>
        <w:t xml:space="preserve"> қарап жатқан</w:t>
      </w:r>
      <w:r w:rsidRPr="00A328D4">
        <w:rPr>
          <w:spacing w:val="2"/>
          <w:sz w:val="28"/>
          <w:szCs w:val="28"/>
          <w:shd w:val="clear" w:color="auto" w:fill="FFFFFF"/>
          <w:lang w:val="kk-KZ"/>
        </w:rPr>
        <w:t>, сондай-ақ оларға қатысты заңды күшіне енген үкім</w:t>
      </w:r>
      <w:r>
        <w:rPr>
          <w:spacing w:val="2"/>
          <w:sz w:val="28"/>
          <w:szCs w:val="28"/>
          <w:shd w:val="clear" w:color="auto" w:fill="FFFFFF"/>
          <w:lang w:val="kk-KZ"/>
        </w:rPr>
        <w:t xml:space="preserve"> туралы</w:t>
      </w:r>
      <w:r w:rsidRPr="00BD52DB">
        <w:rPr>
          <w:spacing w:val="2"/>
          <w:sz w:val="28"/>
          <w:szCs w:val="28"/>
          <w:shd w:val="clear" w:color="auto" w:fill="FFFFFF"/>
          <w:lang w:val="kk-KZ"/>
        </w:rPr>
        <w:t xml:space="preserve"> </w:t>
      </w:r>
      <w:r w:rsidRPr="00A328D4">
        <w:rPr>
          <w:spacing w:val="2"/>
          <w:sz w:val="28"/>
          <w:szCs w:val="28"/>
          <w:shd w:val="clear" w:color="auto" w:fill="FFFFFF"/>
          <w:lang w:val="kk-KZ"/>
        </w:rPr>
        <w:t>мәліметтерді алады.</w:t>
      </w:r>
    </w:p>
    <w:p w:rsidR="00360B7F" w:rsidRDefault="00926988">
      <w:pPr>
        <w:ind w:firstLine="709"/>
        <w:jc w:val="both"/>
        <w:rPr>
          <w:spacing w:val="2"/>
          <w:sz w:val="28"/>
          <w:szCs w:val="28"/>
          <w:shd w:val="clear" w:color="auto" w:fill="FFFFFF"/>
          <w:lang w:val="kk-KZ"/>
        </w:rPr>
      </w:pPr>
      <w:r w:rsidRPr="00A328D4">
        <w:rPr>
          <w:spacing w:val="2"/>
          <w:sz w:val="28"/>
          <w:szCs w:val="28"/>
          <w:shd w:val="clear" w:color="auto" w:fill="FFFFFF"/>
          <w:lang w:val="kk-KZ"/>
        </w:rPr>
        <w:lastRenderedPageBreak/>
        <w:t>ҚР ҚМ АЖ мәліметтер</w:t>
      </w:r>
      <w:r>
        <w:rPr>
          <w:spacing w:val="2"/>
          <w:sz w:val="28"/>
          <w:szCs w:val="28"/>
          <w:shd w:val="clear" w:color="auto" w:fill="FFFFFF"/>
          <w:lang w:val="kk-KZ"/>
        </w:rPr>
        <w:t>д</w:t>
      </w:r>
      <w:r w:rsidRPr="00A328D4">
        <w:rPr>
          <w:spacing w:val="2"/>
          <w:sz w:val="28"/>
          <w:szCs w:val="28"/>
          <w:shd w:val="clear" w:color="auto" w:fill="FFFFFF"/>
          <w:lang w:val="kk-KZ"/>
        </w:rPr>
        <w:t>і алғаннан кейін электрондық есепке алу карточкасына азаматтың әскери қызметке қатынасы туралы «әскерге шақыр</w:t>
      </w:r>
      <w:r>
        <w:rPr>
          <w:spacing w:val="2"/>
          <w:sz w:val="28"/>
          <w:szCs w:val="28"/>
          <w:shd w:val="clear" w:color="auto" w:fill="FFFFFF"/>
          <w:lang w:val="kk-KZ"/>
        </w:rPr>
        <w:t>у жасына</w:t>
      </w:r>
      <w:r w:rsidRPr="00A328D4">
        <w:rPr>
          <w:spacing w:val="2"/>
          <w:sz w:val="28"/>
          <w:szCs w:val="28"/>
          <w:shd w:val="clear" w:color="auto" w:fill="FFFFFF"/>
          <w:lang w:val="kk-KZ"/>
        </w:rPr>
        <w:t xml:space="preserve"> дейінгі» </w:t>
      </w:r>
      <w:r>
        <w:rPr>
          <w:spacing w:val="2"/>
          <w:sz w:val="28"/>
          <w:szCs w:val="28"/>
          <w:shd w:val="clear" w:color="auto" w:fill="FFFFFF"/>
          <w:lang w:val="kk-KZ"/>
        </w:rPr>
        <w:t>деген белгі қояды</w:t>
      </w:r>
      <w:r w:rsidRPr="00A328D4">
        <w:rPr>
          <w:spacing w:val="2"/>
          <w:sz w:val="28"/>
          <w:szCs w:val="28"/>
          <w:shd w:val="clear" w:color="auto" w:fill="FFFFFF"/>
          <w:lang w:val="kk-KZ"/>
        </w:rPr>
        <w:t xml:space="preserve"> және </w:t>
      </w:r>
      <w:r>
        <w:rPr>
          <w:spacing w:val="2"/>
          <w:sz w:val="28"/>
          <w:szCs w:val="28"/>
          <w:shd w:val="clear" w:color="auto" w:fill="FFFFFF"/>
          <w:lang w:val="kk-KZ"/>
        </w:rPr>
        <w:t>тіркелген</w:t>
      </w:r>
      <w:r w:rsidRPr="00A328D4">
        <w:rPr>
          <w:spacing w:val="2"/>
          <w:sz w:val="28"/>
          <w:szCs w:val="28"/>
          <w:shd w:val="clear" w:color="auto" w:fill="FFFFFF"/>
          <w:lang w:val="kk-KZ"/>
        </w:rPr>
        <w:t xml:space="preserve"> тұрақты тұрғылықты жерін</w:t>
      </w:r>
      <w:r>
        <w:rPr>
          <w:spacing w:val="2"/>
          <w:sz w:val="28"/>
          <w:szCs w:val="28"/>
          <w:shd w:val="clear" w:color="auto" w:fill="FFFFFF"/>
          <w:lang w:val="kk-KZ"/>
        </w:rPr>
        <w:t>ің</w:t>
      </w:r>
      <w:r w:rsidRPr="00A328D4">
        <w:rPr>
          <w:spacing w:val="2"/>
          <w:sz w:val="28"/>
          <w:szCs w:val="28"/>
          <w:shd w:val="clear" w:color="auto" w:fill="FFFFFF"/>
          <w:lang w:val="kk-KZ"/>
        </w:rPr>
        <w:t xml:space="preserve"> мекенжайы бойынша ЖӘБО-ны айқындайды.</w:t>
      </w:r>
    </w:p>
    <w:p w:rsidR="00360B7F" w:rsidRDefault="00926988">
      <w:pPr>
        <w:ind w:firstLine="709"/>
        <w:jc w:val="both"/>
        <w:rPr>
          <w:sz w:val="28"/>
          <w:szCs w:val="28"/>
          <w:lang w:val="kk-KZ"/>
        </w:rPr>
      </w:pPr>
      <w:r w:rsidRPr="00A328D4">
        <w:rPr>
          <w:spacing w:val="2"/>
          <w:sz w:val="28"/>
          <w:szCs w:val="28"/>
          <w:shd w:val="clear" w:color="auto" w:fill="FFFFFF"/>
          <w:lang w:val="kk-KZ"/>
        </w:rPr>
        <w:t>ҚР ҚМ АЖ-да он жеті жастағы ер азаматты тіркеу туралы хабарлама</w:t>
      </w:r>
      <w:r>
        <w:rPr>
          <w:spacing w:val="2"/>
          <w:sz w:val="28"/>
          <w:szCs w:val="28"/>
          <w:shd w:val="clear" w:color="auto" w:fill="FFFFFF"/>
          <w:lang w:val="kk-KZ"/>
        </w:rPr>
        <w:t>ны</w:t>
      </w:r>
      <w:r w:rsidRPr="00A328D4">
        <w:rPr>
          <w:spacing w:val="2"/>
          <w:sz w:val="28"/>
          <w:szCs w:val="28"/>
          <w:shd w:val="clear" w:color="auto" w:fill="FFFFFF"/>
          <w:lang w:val="kk-KZ"/>
        </w:rPr>
        <w:t xml:space="preserve"> алған кезде ауданның (облыстық маңызы бар қаланың) ЖӘБО</w:t>
      </w:r>
      <w:r>
        <w:rPr>
          <w:spacing w:val="2"/>
          <w:sz w:val="28"/>
          <w:szCs w:val="28"/>
          <w:shd w:val="clear" w:color="auto" w:fill="FFFFFF"/>
          <w:lang w:val="kk-KZ"/>
        </w:rPr>
        <w:t>-сы</w:t>
      </w:r>
      <w:r w:rsidRPr="00A328D4">
        <w:rPr>
          <w:spacing w:val="2"/>
          <w:sz w:val="28"/>
          <w:szCs w:val="28"/>
          <w:shd w:val="clear" w:color="auto" w:fill="FFFFFF"/>
          <w:lang w:val="kk-KZ"/>
        </w:rPr>
        <w:t xml:space="preserve"> есеп</w:t>
      </w:r>
      <w:r>
        <w:rPr>
          <w:spacing w:val="2"/>
          <w:sz w:val="28"/>
          <w:szCs w:val="28"/>
          <w:shd w:val="clear" w:color="auto" w:fill="FFFFFF"/>
          <w:lang w:val="kk-KZ"/>
        </w:rPr>
        <w:t>тік</w:t>
      </w:r>
      <w:r w:rsidRPr="00A328D4">
        <w:rPr>
          <w:spacing w:val="2"/>
          <w:sz w:val="28"/>
          <w:szCs w:val="28"/>
          <w:shd w:val="clear" w:color="auto" w:fill="FFFFFF"/>
          <w:lang w:val="kk-KZ"/>
        </w:rPr>
        <w:t>-әліпби</w:t>
      </w:r>
      <w:r>
        <w:rPr>
          <w:spacing w:val="2"/>
          <w:sz w:val="28"/>
          <w:szCs w:val="28"/>
          <w:shd w:val="clear" w:color="auto" w:fill="FFFFFF"/>
          <w:lang w:val="kk-KZ"/>
        </w:rPr>
        <w:t>лік</w:t>
      </w:r>
      <w:r w:rsidRPr="00A328D4">
        <w:rPr>
          <w:spacing w:val="2"/>
          <w:sz w:val="28"/>
          <w:szCs w:val="28"/>
          <w:shd w:val="clear" w:color="auto" w:fill="FFFFFF"/>
          <w:lang w:val="kk-KZ"/>
        </w:rPr>
        <w:t xml:space="preserve"> кіта</w:t>
      </w:r>
      <w:r>
        <w:rPr>
          <w:spacing w:val="2"/>
          <w:sz w:val="28"/>
          <w:szCs w:val="28"/>
          <w:shd w:val="clear" w:color="auto" w:fill="FFFFFF"/>
          <w:lang w:val="kk-KZ"/>
        </w:rPr>
        <w:t>пқ</w:t>
      </w:r>
      <w:r w:rsidRPr="00A328D4">
        <w:rPr>
          <w:spacing w:val="2"/>
          <w:sz w:val="28"/>
          <w:szCs w:val="28"/>
          <w:shd w:val="clear" w:color="auto" w:fill="FFFFFF"/>
          <w:lang w:val="kk-KZ"/>
        </w:rPr>
        <w:t>а тиісті жазба</w:t>
      </w:r>
      <w:r>
        <w:rPr>
          <w:spacing w:val="2"/>
          <w:sz w:val="28"/>
          <w:szCs w:val="28"/>
          <w:shd w:val="clear" w:color="auto" w:fill="FFFFFF"/>
          <w:lang w:val="kk-KZ"/>
        </w:rPr>
        <w:t xml:space="preserve"> жасайды</w:t>
      </w:r>
      <w:r w:rsidRPr="00A328D4">
        <w:rPr>
          <w:spacing w:val="2"/>
          <w:sz w:val="28"/>
          <w:szCs w:val="28"/>
          <w:shd w:val="clear" w:color="auto" w:fill="FFFFFF"/>
          <w:lang w:val="kk-KZ"/>
        </w:rPr>
        <w:t>.</w:t>
      </w:r>
    </w:p>
    <w:p w:rsidR="00360B7F" w:rsidRDefault="00926988">
      <w:pPr>
        <w:ind w:firstLine="709"/>
        <w:jc w:val="both"/>
        <w:rPr>
          <w:sz w:val="28"/>
          <w:szCs w:val="28"/>
          <w:lang w:val="kk-KZ"/>
        </w:rPr>
      </w:pPr>
      <w:r w:rsidRPr="00E30DE9">
        <w:rPr>
          <w:spacing w:val="2"/>
          <w:sz w:val="28"/>
          <w:szCs w:val="28"/>
          <w:shd w:val="clear" w:color="auto" w:fill="FFFFFF"/>
          <w:lang w:val="kk-KZ"/>
        </w:rPr>
        <w:t>10-2.</w:t>
      </w:r>
      <w:r>
        <w:rPr>
          <w:spacing w:val="2"/>
          <w:sz w:val="28"/>
          <w:szCs w:val="28"/>
          <w:shd w:val="clear" w:color="auto" w:fill="FFFFFF"/>
          <w:lang w:val="kk-KZ"/>
        </w:rPr>
        <w:t> </w:t>
      </w:r>
      <w:r w:rsidRPr="00E30DE9">
        <w:rPr>
          <w:spacing w:val="2"/>
          <w:sz w:val="28"/>
          <w:szCs w:val="28"/>
          <w:shd w:val="clear" w:color="auto" w:fill="FFFFFF"/>
          <w:lang w:val="kk-KZ"/>
        </w:rPr>
        <w:t>Осы Қағидалардың 10-тармағының 2)</w:t>
      </w:r>
      <w:r>
        <w:rPr>
          <w:spacing w:val="2"/>
          <w:sz w:val="28"/>
          <w:szCs w:val="28"/>
          <w:shd w:val="clear" w:color="auto" w:fill="FFFFFF"/>
          <w:lang w:val="kk-KZ"/>
        </w:rPr>
        <w:t xml:space="preserve"> – </w:t>
      </w:r>
      <w:r w:rsidRPr="00E30DE9">
        <w:rPr>
          <w:spacing w:val="2"/>
          <w:sz w:val="28"/>
          <w:szCs w:val="28"/>
          <w:shd w:val="clear" w:color="auto" w:fill="FFFFFF"/>
          <w:lang w:val="kk-KZ"/>
        </w:rPr>
        <w:t>4) тармақшаларында көзделген адамдарды ауданның (облыстық маңызы бар қаланың) ЖӘБО-</w:t>
      </w:r>
      <w:r>
        <w:rPr>
          <w:spacing w:val="2"/>
          <w:sz w:val="28"/>
          <w:szCs w:val="28"/>
          <w:shd w:val="clear" w:color="auto" w:fill="FFFFFF"/>
          <w:lang w:val="kk-KZ"/>
        </w:rPr>
        <w:t>сын</w:t>
      </w:r>
      <w:r w:rsidRPr="00E30DE9">
        <w:rPr>
          <w:spacing w:val="2"/>
          <w:sz w:val="28"/>
          <w:szCs w:val="28"/>
          <w:shd w:val="clear" w:color="auto" w:fill="FFFFFF"/>
          <w:lang w:val="kk-KZ"/>
        </w:rPr>
        <w:t>а әскери есепке қою осы Қағидалардың 7</w:t>
      </w:r>
      <w:r>
        <w:rPr>
          <w:spacing w:val="2"/>
          <w:sz w:val="28"/>
          <w:szCs w:val="28"/>
          <w:shd w:val="clear" w:color="auto" w:fill="FFFFFF"/>
          <w:lang w:val="kk-KZ"/>
        </w:rPr>
        <w:t>8</w:t>
      </w:r>
      <w:r w:rsidRPr="00E30DE9">
        <w:rPr>
          <w:spacing w:val="2"/>
          <w:sz w:val="28"/>
          <w:szCs w:val="28"/>
          <w:shd w:val="clear" w:color="auto" w:fill="FFFFFF"/>
          <w:lang w:val="kk-KZ"/>
        </w:rPr>
        <w:t>-тармағына сәйкес жүргізіледі.</w:t>
      </w:r>
      <w:r>
        <w:rPr>
          <w:sz w:val="28"/>
          <w:szCs w:val="28"/>
          <w:lang w:val="kk-KZ"/>
        </w:rPr>
        <w:t>»;</w:t>
      </w:r>
    </w:p>
    <w:p w:rsidR="00360B7F" w:rsidRDefault="00926988">
      <w:pPr>
        <w:ind w:firstLine="709"/>
        <w:jc w:val="both"/>
        <w:rPr>
          <w:sz w:val="28"/>
          <w:szCs w:val="28"/>
          <w:lang w:val="kk-KZ"/>
        </w:rPr>
      </w:pPr>
      <w:r>
        <w:rPr>
          <w:sz w:val="28"/>
          <w:szCs w:val="28"/>
          <w:lang w:val="kk-KZ"/>
        </w:rPr>
        <w:t>16 және 17</w:t>
      </w:r>
      <w:r w:rsidRPr="0035345E">
        <w:rPr>
          <w:sz w:val="28"/>
          <w:szCs w:val="28"/>
          <w:lang w:val="kk-KZ"/>
        </w:rPr>
        <w:t>-тармақ</w:t>
      </w:r>
      <w:r>
        <w:rPr>
          <w:sz w:val="28"/>
          <w:szCs w:val="28"/>
          <w:lang w:val="kk-KZ"/>
        </w:rPr>
        <w:t>тар</w:t>
      </w:r>
      <w:r w:rsidRPr="0035345E">
        <w:rPr>
          <w:sz w:val="28"/>
          <w:szCs w:val="28"/>
          <w:lang w:val="kk-KZ"/>
        </w:rPr>
        <w:t xml:space="preserve"> мынадай редакцияда жазылсын: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r w:rsidRPr="00D922B2">
        <w:rPr>
          <w:rFonts w:ascii="Times New Roman" w:hAnsi="Times New Roman"/>
          <w:sz w:val="28"/>
          <w:szCs w:val="28"/>
          <w:lang w:val="kk-KZ"/>
        </w:rPr>
        <w:t>16. Жеке әскери есептік құжаттарға мыналар жатады:</w:t>
      </w:r>
      <w:r>
        <w:rPr>
          <w:rFonts w:ascii="Times New Roman" w:hAnsi="Times New Roman"/>
          <w:sz w:val="28"/>
          <w:szCs w:val="28"/>
          <w:lang w:val="kk-KZ"/>
        </w:rPr>
        <w:t xml:space="preserve"> </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 </w:t>
      </w:r>
      <w:r w:rsidRPr="00D922B2">
        <w:rPr>
          <w:rFonts w:ascii="Times New Roman" w:hAnsi="Times New Roman"/>
          <w:sz w:val="28"/>
          <w:szCs w:val="28"/>
          <w:lang w:val="kk-KZ"/>
        </w:rPr>
        <w:t>осы Қағидаларға 1-қосымшаға сәйкес нысан бойынша Қазақстан Республикасы Қарулы Күштері запастағы офицерінің әскери билеті (бұдан әрі – запастағы офицердің әскери билеті);</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2) </w:t>
      </w:r>
      <w:r w:rsidRPr="00D922B2">
        <w:rPr>
          <w:rFonts w:ascii="Times New Roman" w:hAnsi="Times New Roman"/>
          <w:sz w:val="28"/>
          <w:szCs w:val="28"/>
          <w:lang w:val="kk-KZ"/>
        </w:rPr>
        <w:t>арнаулы мемлекеттік органдар запастағы офицерінің әскери билеті;</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3) </w:t>
      </w:r>
      <w:r w:rsidRPr="00D922B2">
        <w:rPr>
          <w:rFonts w:ascii="Times New Roman" w:hAnsi="Times New Roman"/>
          <w:sz w:val="28"/>
          <w:szCs w:val="28"/>
          <w:lang w:val="kk-KZ"/>
        </w:rPr>
        <w:t xml:space="preserve">осы Қағидаларға 2-қосымшаға сәйкес нысан бойынша </w:t>
      </w:r>
      <w:r w:rsidRPr="00413781">
        <w:rPr>
          <w:rFonts w:ascii="Times New Roman" w:hAnsi="Times New Roman"/>
          <w:sz w:val="28"/>
          <w:szCs w:val="28"/>
          <w:lang w:val="kk-KZ"/>
        </w:rPr>
        <w:t>қатардағы</w:t>
      </w:r>
      <w:r>
        <w:rPr>
          <w:rFonts w:ascii="Times New Roman" w:hAnsi="Times New Roman"/>
          <w:sz w:val="28"/>
          <w:szCs w:val="28"/>
          <w:lang w:val="kk-KZ"/>
        </w:rPr>
        <w:t xml:space="preserve"> және</w:t>
      </w:r>
      <w:r w:rsidRPr="00D922B2">
        <w:rPr>
          <w:rFonts w:ascii="Times New Roman" w:hAnsi="Times New Roman"/>
          <w:sz w:val="28"/>
          <w:szCs w:val="28"/>
          <w:lang w:val="kk-KZ"/>
        </w:rPr>
        <w:t xml:space="preserve"> </w:t>
      </w:r>
      <w:r>
        <w:rPr>
          <w:rFonts w:ascii="Times New Roman" w:hAnsi="Times New Roman"/>
          <w:sz w:val="28"/>
          <w:szCs w:val="28"/>
          <w:lang w:val="kk-KZ"/>
        </w:rPr>
        <w:t xml:space="preserve">сержанттық құрамдардың </w:t>
      </w:r>
      <w:r w:rsidRPr="00D922B2">
        <w:rPr>
          <w:rFonts w:ascii="Times New Roman" w:hAnsi="Times New Roman"/>
          <w:sz w:val="28"/>
          <w:szCs w:val="28"/>
          <w:lang w:val="kk-KZ"/>
        </w:rPr>
        <w:t xml:space="preserve">әскери билеті (бұдан әрі – </w:t>
      </w:r>
      <w:r w:rsidRPr="00413781">
        <w:rPr>
          <w:rFonts w:ascii="Times New Roman" w:hAnsi="Times New Roman"/>
          <w:sz w:val="28"/>
          <w:szCs w:val="28"/>
          <w:lang w:val="kk-KZ"/>
        </w:rPr>
        <w:t>қатардағы</w:t>
      </w:r>
      <w:r>
        <w:rPr>
          <w:rFonts w:ascii="Times New Roman" w:hAnsi="Times New Roman"/>
          <w:sz w:val="28"/>
          <w:szCs w:val="28"/>
          <w:lang w:val="kk-KZ"/>
        </w:rPr>
        <w:t xml:space="preserve"> және</w:t>
      </w:r>
      <w:r w:rsidRPr="00D922B2">
        <w:rPr>
          <w:rFonts w:ascii="Times New Roman" w:hAnsi="Times New Roman"/>
          <w:sz w:val="28"/>
          <w:szCs w:val="28"/>
          <w:lang w:val="kk-KZ"/>
        </w:rPr>
        <w:t xml:space="preserve"> </w:t>
      </w:r>
      <w:r>
        <w:rPr>
          <w:rFonts w:ascii="Times New Roman" w:hAnsi="Times New Roman"/>
          <w:sz w:val="28"/>
          <w:szCs w:val="28"/>
          <w:lang w:val="kk-KZ"/>
        </w:rPr>
        <w:t>сержанттық құрамдардың</w:t>
      </w:r>
      <w:r w:rsidRPr="00D922B2">
        <w:rPr>
          <w:rFonts w:ascii="Times New Roman" w:hAnsi="Times New Roman"/>
          <w:sz w:val="28"/>
          <w:szCs w:val="28"/>
          <w:lang w:val="kk-KZ"/>
        </w:rPr>
        <w:t xml:space="preserve"> әскери билеті);</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 </w:t>
      </w:r>
      <w:r w:rsidRPr="00D922B2">
        <w:rPr>
          <w:rFonts w:ascii="Times New Roman" w:hAnsi="Times New Roman"/>
          <w:sz w:val="28"/>
          <w:szCs w:val="28"/>
          <w:lang w:val="kk-KZ"/>
        </w:rPr>
        <w:t>жұмылдыру, соғыс жағдайы кезеңінде және соғыс уақытында әскери қызметке шақыруд</w:t>
      </w:r>
      <w:r>
        <w:rPr>
          <w:rFonts w:ascii="Times New Roman" w:hAnsi="Times New Roman"/>
          <w:sz w:val="28"/>
          <w:szCs w:val="28"/>
          <w:lang w:val="kk-KZ"/>
        </w:rPr>
        <w:t>ы кейінге қалдыру туралы куәлік.</w:t>
      </w:r>
      <w:r w:rsidRPr="0035345E">
        <w:rPr>
          <w:rFonts w:ascii="Times New Roman" w:hAnsi="Times New Roman"/>
          <w:sz w:val="28"/>
          <w:szCs w:val="28"/>
          <w:lang w:val="kk-KZ"/>
        </w:rPr>
        <w:t>»;</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E30DE9">
        <w:rPr>
          <w:rFonts w:ascii="Times New Roman" w:hAnsi="Times New Roman"/>
          <w:sz w:val="28"/>
          <w:szCs w:val="28"/>
          <w:lang w:val="kk-KZ"/>
        </w:rPr>
        <w:t>17. Негізгі есепке алу құжаттарына мыналар жатады:</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 </w:t>
      </w:r>
      <w:r w:rsidRPr="00E30DE9">
        <w:rPr>
          <w:rFonts w:ascii="Times New Roman" w:hAnsi="Times New Roman"/>
          <w:sz w:val="28"/>
          <w:szCs w:val="28"/>
          <w:lang w:val="kk-KZ"/>
        </w:rPr>
        <w:t>осы Қағидаларға 4-қосымшаға сәйкес нысан бойынша әскерге шақырылушының жеке ісі (бұдан әрі – әскерге шақырылушының жеке ісі);</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2) </w:t>
      </w:r>
      <w:r w:rsidRPr="00E30DE9">
        <w:rPr>
          <w:rFonts w:ascii="Times New Roman" w:hAnsi="Times New Roman"/>
          <w:sz w:val="28"/>
          <w:szCs w:val="28"/>
          <w:lang w:val="kk-KZ"/>
        </w:rPr>
        <w:t>осы Қағидаларға 4-1-қосымшаға сәйкес нысан бойынша әскерге шақырылушының есепке алу картасы;</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3) </w:t>
      </w:r>
      <w:r w:rsidRPr="00E30DE9">
        <w:rPr>
          <w:rFonts w:ascii="Times New Roman" w:hAnsi="Times New Roman"/>
          <w:sz w:val="28"/>
          <w:szCs w:val="28"/>
          <w:lang w:val="kk-KZ"/>
        </w:rPr>
        <w:t>осы Қағидаларға 5-қосымшаға сәйкес нысан бойынша әскери міндеттінің есепке алу карточкасы (бұдан әрі – есепке алу карточкасы);</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 </w:t>
      </w:r>
      <w:r w:rsidRPr="00E30DE9">
        <w:rPr>
          <w:rFonts w:ascii="Times New Roman" w:hAnsi="Times New Roman"/>
          <w:sz w:val="28"/>
          <w:szCs w:val="28"/>
          <w:lang w:val="kk-KZ"/>
        </w:rPr>
        <w:t>осы Қағидаларға 6-қосымшаға сәйкес нысан бойынша № Т-2 нысанындағы жеке карточка (бұдан әрі – жеке карточка);</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5) </w:t>
      </w:r>
      <w:r w:rsidRPr="00E30DE9">
        <w:rPr>
          <w:rFonts w:ascii="Times New Roman" w:hAnsi="Times New Roman"/>
          <w:sz w:val="28"/>
          <w:szCs w:val="28"/>
          <w:lang w:val="kk-KZ"/>
        </w:rPr>
        <w:t>есептік-қызметтік карточка (офицерлер үшін);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6) </w:t>
      </w:r>
      <w:r w:rsidRPr="00E30DE9">
        <w:rPr>
          <w:rFonts w:ascii="Times New Roman" w:hAnsi="Times New Roman"/>
          <w:sz w:val="28"/>
          <w:szCs w:val="28"/>
          <w:lang w:val="kk-KZ"/>
        </w:rPr>
        <w:t xml:space="preserve">әскери міндеттіні арнайы әскери есепке </w:t>
      </w:r>
      <w:r>
        <w:rPr>
          <w:rFonts w:ascii="Times New Roman" w:hAnsi="Times New Roman"/>
          <w:sz w:val="28"/>
          <w:szCs w:val="28"/>
          <w:lang w:val="kk-KZ"/>
        </w:rPr>
        <w:t>қабылдау</w:t>
      </w:r>
      <w:r w:rsidRPr="00E30DE9">
        <w:rPr>
          <w:rFonts w:ascii="Times New Roman" w:hAnsi="Times New Roman"/>
          <w:sz w:val="28"/>
          <w:szCs w:val="28"/>
          <w:lang w:val="kk-KZ"/>
        </w:rPr>
        <w:t xml:space="preserve"> туралы хабарлама.</w:t>
      </w:r>
      <w:r w:rsidRPr="004A15F7">
        <w:rPr>
          <w:rFonts w:ascii="Times New Roman" w:hAnsi="Times New Roman"/>
          <w:sz w:val="28"/>
          <w:szCs w:val="28"/>
          <w:lang w:val="kk-KZ"/>
        </w:rPr>
        <w:t>»;</w:t>
      </w:r>
    </w:p>
    <w:p w:rsidR="00360B7F" w:rsidRDefault="00926988">
      <w:pPr>
        <w:pStyle w:val="ae"/>
        <w:tabs>
          <w:tab w:val="left" w:pos="1134"/>
        </w:tabs>
        <w:spacing w:before="0" w:beforeAutospacing="0" w:after="0" w:afterAutospacing="0"/>
        <w:ind w:firstLine="709"/>
        <w:jc w:val="both"/>
        <w:rPr>
          <w:sz w:val="28"/>
          <w:szCs w:val="28"/>
        </w:rPr>
      </w:pPr>
      <w:r w:rsidRPr="004A15F7">
        <w:rPr>
          <w:sz w:val="28"/>
          <w:szCs w:val="28"/>
        </w:rPr>
        <w:t>3-тарау алы</w:t>
      </w:r>
      <w:r>
        <w:rPr>
          <w:sz w:val="28"/>
          <w:szCs w:val="28"/>
          <w:lang w:val="kk-KZ"/>
        </w:rPr>
        <w:t>п тастал</w:t>
      </w:r>
      <w:r w:rsidRPr="004A15F7">
        <w:rPr>
          <w:sz w:val="28"/>
          <w:szCs w:val="28"/>
        </w:rPr>
        <w:t>сын;</w:t>
      </w:r>
    </w:p>
    <w:p w:rsidR="00360B7F" w:rsidRDefault="00926988">
      <w:pPr>
        <w:ind w:firstLine="709"/>
        <w:jc w:val="both"/>
        <w:rPr>
          <w:sz w:val="28"/>
          <w:szCs w:val="28"/>
          <w:lang w:val="kk-KZ"/>
        </w:rPr>
      </w:pPr>
      <w:r w:rsidRPr="004A15F7">
        <w:rPr>
          <w:sz w:val="28"/>
          <w:szCs w:val="28"/>
          <w:lang w:val="kk-KZ"/>
        </w:rPr>
        <w:t>42-тармақ</w:t>
      </w:r>
      <w:r w:rsidRPr="0035345E">
        <w:rPr>
          <w:sz w:val="28"/>
          <w:szCs w:val="28"/>
          <w:lang w:val="kk-KZ"/>
        </w:rPr>
        <w:t xml:space="preserve"> мынадай редакцияда жазылсын: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35345E">
        <w:rPr>
          <w:rFonts w:ascii="Times New Roman" w:hAnsi="Times New Roman"/>
          <w:sz w:val="28"/>
          <w:szCs w:val="28"/>
          <w:lang w:val="kk-KZ"/>
        </w:rPr>
        <w:t>«</w:t>
      </w:r>
      <w:r w:rsidRPr="004966FE">
        <w:rPr>
          <w:rFonts w:ascii="Times New Roman" w:hAnsi="Times New Roman"/>
          <w:sz w:val="28"/>
          <w:szCs w:val="28"/>
          <w:lang w:val="kk-KZ"/>
        </w:rPr>
        <w:t>42.</w:t>
      </w:r>
      <w:r>
        <w:rPr>
          <w:rFonts w:ascii="Times New Roman" w:hAnsi="Times New Roman"/>
          <w:sz w:val="28"/>
          <w:szCs w:val="28"/>
          <w:lang w:val="kk-KZ"/>
        </w:rPr>
        <w:t> </w:t>
      </w:r>
      <w:r w:rsidRPr="004966FE">
        <w:rPr>
          <w:rFonts w:ascii="Times New Roman" w:hAnsi="Times New Roman"/>
          <w:sz w:val="28"/>
          <w:szCs w:val="28"/>
          <w:lang w:val="kk-KZ"/>
        </w:rPr>
        <w:t>Есеп</w:t>
      </w:r>
      <w:r>
        <w:rPr>
          <w:rFonts w:ascii="Times New Roman" w:hAnsi="Times New Roman"/>
          <w:sz w:val="28"/>
          <w:szCs w:val="28"/>
          <w:lang w:val="kk-KZ"/>
        </w:rPr>
        <w:t>тік</w:t>
      </w:r>
      <w:r w:rsidRPr="004966FE">
        <w:rPr>
          <w:rFonts w:ascii="Times New Roman" w:hAnsi="Times New Roman"/>
          <w:sz w:val="28"/>
          <w:szCs w:val="28"/>
          <w:lang w:val="kk-KZ"/>
        </w:rPr>
        <w:t>-</w:t>
      </w:r>
      <w:r>
        <w:rPr>
          <w:rFonts w:ascii="Times New Roman" w:hAnsi="Times New Roman"/>
          <w:sz w:val="28"/>
          <w:szCs w:val="28"/>
          <w:lang w:val="kk-KZ"/>
        </w:rPr>
        <w:t>әліпбилі</w:t>
      </w:r>
      <w:r w:rsidRPr="004966FE">
        <w:rPr>
          <w:rFonts w:ascii="Times New Roman" w:hAnsi="Times New Roman"/>
          <w:sz w:val="28"/>
          <w:szCs w:val="28"/>
          <w:lang w:val="kk-KZ"/>
        </w:rPr>
        <w:t xml:space="preserve">к кітапқа </w:t>
      </w:r>
      <w:r>
        <w:rPr>
          <w:rFonts w:ascii="Times New Roman" w:hAnsi="Times New Roman"/>
          <w:sz w:val="28"/>
          <w:szCs w:val="28"/>
          <w:lang w:val="kk-KZ"/>
        </w:rPr>
        <w:t>ЖӘБО-ға</w:t>
      </w:r>
      <w:r w:rsidRPr="004966FE">
        <w:rPr>
          <w:rFonts w:ascii="Times New Roman" w:hAnsi="Times New Roman"/>
          <w:sz w:val="28"/>
          <w:szCs w:val="28"/>
          <w:lang w:val="kk-KZ"/>
        </w:rPr>
        <w:t xml:space="preserve"> тіркелген барлық әскерге шақырылушылар енгізіледі.</w:t>
      </w:r>
      <w:r>
        <w:rPr>
          <w:rFonts w:ascii="Times New Roman" w:hAnsi="Times New Roman"/>
          <w:sz w:val="28"/>
          <w:szCs w:val="28"/>
          <w:lang w:val="kk-KZ"/>
        </w:rPr>
        <w:t>»;</w:t>
      </w:r>
    </w:p>
    <w:p w:rsidR="00360B7F" w:rsidRDefault="00926988">
      <w:pPr>
        <w:ind w:firstLine="709"/>
        <w:jc w:val="both"/>
        <w:rPr>
          <w:sz w:val="28"/>
          <w:szCs w:val="28"/>
          <w:lang w:val="kk-KZ"/>
        </w:rPr>
      </w:pPr>
      <w:r>
        <w:rPr>
          <w:sz w:val="28"/>
          <w:szCs w:val="28"/>
          <w:lang w:val="kk-KZ"/>
        </w:rPr>
        <w:t>46</w:t>
      </w:r>
      <w:r w:rsidRPr="0035345E">
        <w:rPr>
          <w:sz w:val="28"/>
          <w:szCs w:val="28"/>
          <w:lang w:val="kk-KZ"/>
        </w:rPr>
        <w:t>-тармақ мынадай редакцияда жазылсын: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«46. </w:t>
      </w:r>
      <w:r w:rsidRPr="004966FE">
        <w:rPr>
          <w:rFonts w:ascii="Times New Roman" w:hAnsi="Times New Roman"/>
          <w:sz w:val="28"/>
          <w:szCs w:val="28"/>
          <w:lang w:val="kk-KZ"/>
        </w:rPr>
        <w:t>Ауданның (облыстық маңызы бар қаланың) ЖӘБО-сында әскерге шақырылушылардың барлық жеке ісі мынадай жүйелілікпен картотекалар бойынша бөлінеді:</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 </w:t>
      </w:r>
      <w:r w:rsidRPr="004966FE">
        <w:rPr>
          <w:rFonts w:ascii="Times New Roman" w:hAnsi="Times New Roman"/>
          <w:sz w:val="28"/>
          <w:szCs w:val="28"/>
          <w:lang w:val="kk-KZ"/>
        </w:rPr>
        <w:t>ағымдағы жылы ЖӘБО-ға тіркелген</w:t>
      </w:r>
      <w:r>
        <w:rPr>
          <w:rFonts w:ascii="Times New Roman" w:hAnsi="Times New Roman"/>
          <w:sz w:val="28"/>
          <w:szCs w:val="28"/>
          <w:lang w:val="kk-KZ"/>
        </w:rPr>
        <w:t>дер</w:t>
      </w:r>
      <w:r w:rsidRPr="004966FE">
        <w:rPr>
          <w:rFonts w:ascii="Times New Roman" w:hAnsi="Times New Roman"/>
          <w:sz w:val="28"/>
          <w:szCs w:val="28"/>
          <w:lang w:val="kk-KZ"/>
        </w:rPr>
        <w:t xml:space="preserve"> (ауылдық округтер бойынша әліпби бойынша);</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lastRenderedPageBreak/>
        <w:t>2) </w:t>
      </w:r>
      <w:r w:rsidRPr="004966FE">
        <w:rPr>
          <w:rFonts w:ascii="Times New Roman" w:hAnsi="Times New Roman"/>
          <w:sz w:val="28"/>
          <w:szCs w:val="28"/>
          <w:lang w:val="kk-KZ"/>
        </w:rPr>
        <w:t>мерзімді әскери қызметке әскерге шақырылуға жататындар, мамыр – маусымда, қыркүйек – желтоқсанда бөлек (ауылдық округтер бойынша әліпби бойынша);</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3) </w:t>
      </w:r>
      <w:r w:rsidRPr="004966FE">
        <w:rPr>
          <w:rFonts w:ascii="Times New Roman" w:hAnsi="Times New Roman"/>
          <w:sz w:val="28"/>
          <w:szCs w:val="28"/>
          <w:lang w:val="kk-KZ"/>
        </w:rPr>
        <w:t>әскерге шақыруды кейінге қалдыру құқығы барлар (картотека кейінге қалдыру сипаты бойынша жасалады: «отбасы жағдайы бойынша», «білім алуды жалғастыру үшін», «денсаулық жағдайы бойынша», «басқа да себептер бойынша»);</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 </w:t>
      </w:r>
      <w:r w:rsidRPr="004966FE">
        <w:rPr>
          <w:rFonts w:ascii="Times New Roman" w:hAnsi="Times New Roman"/>
          <w:sz w:val="28"/>
          <w:szCs w:val="28"/>
          <w:lang w:val="kk-KZ"/>
        </w:rPr>
        <w:t>әскери оқу орындарына оқуға түсу үшін кандидаттар;</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4966FE">
        <w:rPr>
          <w:rFonts w:ascii="Times New Roman" w:hAnsi="Times New Roman"/>
          <w:sz w:val="28"/>
          <w:szCs w:val="28"/>
          <w:lang w:val="kk-KZ"/>
        </w:rPr>
        <w:t>5)</w:t>
      </w:r>
      <w:r>
        <w:rPr>
          <w:rFonts w:ascii="Times New Roman" w:hAnsi="Times New Roman"/>
          <w:sz w:val="28"/>
          <w:szCs w:val="28"/>
          <w:lang w:val="kk-KZ"/>
        </w:rPr>
        <w:t> </w:t>
      </w:r>
      <w:r w:rsidRPr="004966FE">
        <w:rPr>
          <w:rFonts w:ascii="Times New Roman" w:hAnsi="Times New Roman"/>
          <w:sz w:val="28"/>
          <w:szCs w:val="28"/>
          <w:lang w:val="kk-KZ"/>
        </w:rPr>
        <w:t>мамандандырылған картотека (Қазақстан Республикасы Ұлттық қауіпсіздік комитетінің Шекара қызметін жасақтау үшін тағайындалған әскерге шақырылушылардың жеке істерін есепке алу);</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4966FE">
        <w:rPr>
          <w:rFonts w:ascii="Times New Roman" w:hAnsi="Times New Roman"/>
          <w:sz w:val="28"/>
          <w:szCs w:val="28"/>
          <w:lang w:val="kk-KZ"/>
        </w:rPr>
        <w:t>6)</w:t>
      </w:r>
      <w:r>
        <w:rPr>
          <w:rFonts w:ascii="Times New Roman" w:hAnsi="Times New Roman"/>
          <w:sz w:val="28"/>
          <w:szCs w:val="28"/>
          <w:lang w:val="kk-KZ"/>
        </w:rPr>
        <w:t> </w:t>
      </w:r>
      <w:r w:rsidRPr="004966FE">
        <w:rPr>
          <w:rFonts w:ascii="Times New Roman" w:hAnsi="Times New Roman"/>
          <w:sz w:val="28"/>
          <w:szCs w:val="28"/>
          <w:lang w:val="kk-KZ"/>
        </w:rPr>
        <w:t>қылмыстық құқық бұзушылық жасағандар.</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4966FE">
        <w:rPr>
          <w:rFonts w:ascii="Times New Roman" w:hAnsi="Times New Roman"/>
          <w:sz w:val="28"/>
          <w:szCs w:val="28"/>
          <w:lang w:val="kk-KZ"/>
        </w:rPr>
        <w:t>Жоғарыда көрсетілген картотекалардың әрқайсысындағы жеке істер қатаң әліпби бойынша бөлінеді.</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sidRPr="004966FE">
        <w:rPr>
          <w:rFonts w:ascii="Times New Roman" w:hAnsi="Times New Roman"/>
          <w:sz w:val="28"/>
          <w:szCs w:val="28"/>
          <w:lang w:val="kk-KZ"/>
        </w:rPr>
        <w:t>Денсаулық жағдайы бойынша бейбіт уақытта әскери қызметке жарамсыз деп, соғыс уақытында шектеулі жарамды және әскери есептен шығарып әскери қызметке жарамсыз деп танылған әскерге шақырылушылардың жеке істері архивке тапсырылады.</w:t>
      </w:r>
      <w:r>
        <w:rPr>
          <w:rFonts w:ascii="Times New Roman" w:hAnsi="Times New Roman"/>
          <w:sz w:val="28"/>
          <w:szCs w:val="28"/>
          <w:lang w:val="kk-KZ"/>
        </w:rPr>
        <w:t>»;</w:t>
      </w:r>
    </w:p>
    <w:p w:rsidR="00360B7F" w:rsidRDefault="00926988">
      <w:pPr>
        <w:ind w:firstLine="709"/>
        <w:jc w:val="both"/>
        <w:rPr>
          <w:sz w:val="28"/>
          <w:szCs w:val="28"/>
          <w:lang w:val="kk-KZ"/>
        </w:rPr>
      </w:pPr>
      <w:r>
        <w:rPr>
          <w:sz w:val="28"/>
          <w:szCs w:val="28"/>
          <w:lang w:val="kk-KZ"/>
        </w:rPr>
        <w:t>61</w:t>
      </w:r>
      <w:r w:rsidRPr="0035345E">
        <w:rPr>
          <w:sz w:val="28"/>
          <w:szCs w:val="28"/>
          <w:lang w:val="kk-KZ"/>
        </w:rPr>
        <w:t>-тармақ мынадай редакцияда жазылсын:</w:t>
      </w:r>
    </w:p>
    <w:p w:rsidR="00360B7F" w:rsidRDefault="00926988">
      <w:pPr>
        <w:ind w:firstLine="709"/>
        <w:jc w:val="both"/>
        <w:rPr>
          <w:spacing w:val="2"/>
          <w:sz w:val="28"/>
          <w:szCs w:val="28"/>
          <w:lang w:val="kk-KZ"/>
        </w:rPr>
      </w:pPr>
      <w:r>
        <w:rPr>
          <w:spacing w:val="2"/>
          <w:sz w:val="28"/>
          <w:szCs w:val="28"/>
          <w:lang w:val="kk-KZ"/>
        </w:rPr>
        <w:t>«</w:t>
      </w:r>
      <w:r w:rsidRPr="00795B85">
        <w:rPr>
          <w:spacing w:val="2"/>
          <w:sz w:val="28"/>
          <w:szCs w:val="28"/>
          <w:lang w:val="kk-KZ"/>
        </w:rPr>
        <w:t>61. </w:t>
      </w:r>
      <w:r>
        <w:rPr>
          <w:spacing w:val="2"/>
          <w:sz w:val="28"/>
          <w:szCs w:val="28"/>
          <w:lang w:val="kk-KZ"/>
        </w:rPr>
        <w:t>Бейбіт уақытта әскери билеттер:</w:t>
      </w:r>
    </w:p>
    <w:p w:rsidR="00360B7F" w:rsidRDefault="00926988">
      <w:pPr>
        <w:ind w:firstLine="709"/>
        <w:jc w:val="both"/>
        <w:rPr>
          <w:sz w:val="28"/>
          <w:szCs w:val="28"/>
          <w:lang w:val="kk-KZ"/>
        </w:rPr>
      </w:pPr>
      <w:r w:rsidRPr="00795B85">
        <w:rPr>
          <w:sz w:val="28"/>
          <w:szCs w:val="28"/>
          <w:lang w:val="kk-KZ"/>
        </w:rPr>
        <w:t>1) ЖӘБО-да Қарулы Күштерге, басқа да әскерлер мен әскери құралымдарға әскери қызметке немесе әскери жиынға шақыру кезінде;</w:t>
      </w:r>
    </w:p>
    <w:p w:rsidR="00360B7F" w:rsidRDefault="00926988">
      <w:pPr>
        <w:ind w:firstLine="709"/>
        <w:jc w:val="both"/>
        <w:rPr>
          <w:sz w:val="28"/>
          <w:szCs w:val="28"/>
          <w:lang w:val="kk-KZ"/>
        </w:rPr>
      </w:pPr>
      <w:r>
        <w:rPr>
          <w:sz w:val="28"/>
          <w:szCs w:val="28"/>
          <w:lang w:val="kk-KZ"/>
        </w:rPr>
        <w:t>2) </w:t>
      </w:r>
      <w:r w:rsidRPr="00795B85">
        <w:rPr>
          <w:sz w:val="28"/>
          <w:szCs w:val="28"/>
          <w:lang w:val="kk-KZ"/>
        </w:rPr>
        <w:t xml:space="preserve">оларды қабылдаған кезде әскери, арнайы оқу орындары; </w:t>
      </w:r>
    </w:p>
    <w:p w:rsidR="00360B7F" w:rsidRDefault="00926988">
      <w:pPr>
        <w:ind w:firstLine="709"/>
        <w:jc w:val="both"/>
        <w:rPr>
          <w:sz w:val="28"/>
          <w:szCs w:val="28"/>
          <w:lang w:val="kk-KZ"/>
        </w:rPr>
      </w:pPr>
      <w:r w:rsidRPr="00795B85">
        <w:rPr>
          <w:sz w:val="28"/>
          <w:szCs w:val="28"/>
          <w:lang w:val="kk-KZ"/>
        </w:rPr>
        <w:t xml:space="preserve">3) ЖӘБО осы Қағидалардың 77-тармағына сәйкес: </w:t>
      </w:r>
      <w:r>
        <w:rPr>
          <w:sz w:val="28"/>
          <w:szCs w:val="28"/>
          <w:lang w:val="kk-KZ"/>
        </w:rPr>
        <w:t xml:space="preserve"> </w:t>
      </w:r>
    </w:p>
    <w:p w:rsidR="00360B7F" w:rsidRDefault="00926988">
      <w:pPr>
        <w:ind w:firstLine="709"/>
        <w:jc w:val="both"/>
        <w:rPr>
          <w:sz w:val="28"/>
          <w:szCs w:val="28"/>
          <w:lang w:val="kk-KZ"/>
        </w:rPr>
      </w:pPr>
      <w:r w:rsidRPr="00795B85">
        <w:rPr>
          <w:sz w:val="28"/>
          <w:szCs w:val="28"/>
          <w:lang w:val="kk-KZ"/>
        </w:rPr>
        <w:t>әскери қызметтен не құқық қорғау, арнаулы мемлекеттік органдардағы қызметтен шығарылған және әскери қызметтің</w:t>
      </w:r>
      <w:r>
        <w:rPr>
          <w:sz w:val="28"/>
          <w:szCs w:val="28"/>
          <w:lang w:val="kk-KZ"/>
        </w:rPr>
        <w:t xml:space="preserve"> белгіленген мерзімін өткерген;</w:t>
      </w:r>
    </w:p>
    <w:p w:rsidR="00360B7F" w:rsidRDefault="00926988">
      <w:pPr>
        <w:ind w:firstLine="709"/>
        <w:jc w:val="both"/>
        <w:rPr>
          <w:sz w:val="28"/>
          <w:szCs w:val="28"/>
          <w:lang w:val="kk-KZ"/>
        </w:rPr>
      </w:pPr>
      <w:r w:rsidRPr="00795B85">
        <w:rPr>
          <w:sz w:val="28"/>
          <w:szCs w:val="28"/>
          <w:lang w:val="kk-KZ"/>
        </w:rPr>
        <w:t xml:space="preserve">бас бостандығынан айыру орындарынан босатылған және әскери қызмет не құқық қорғау, арнаулы мемлекеттік органдарда қызмет өткерген және әскери қызметтің </w:t>
      </w:r>
      <w:r>
        <w:rPr>
          <w:sz w:val="28"/>
          <w:szCs w:val="28"/>
          <w:lang w:val="kk-KZ"/>
        </w:rPr>
        <w:t>белгіленген мерзімін өткерген;</w:t>
      </w:r>
    </w:p>
    <w:p w:rsidR="00360B7F" w:rsidRDefault="00926988">
      <w:pPr>
        <w:ind w:firstLine="709"/>
        <w:jc w:val="both"/>
        <w:rPr>
          <w:sz w:val="28"/>
          <w:szCs w:val="28"/>
          <w:lang w:val="kk-KZ"/>
        </w:rPr>
      </w:pPr>
      <w:r w:rsidRPr="00795B85">
        <w:rPr>
          <w:sz w:val="28"/>
          <w:szCs w:val="28"/>
          <w:lang w:val="kk-KZ"/>
        </w:rPr>
        <w:t>бұрын әскери (балама) қызмет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w:t>
      </w:r>
    </w:p>
    <w:p w:rsidR="00360B7F" w:rsidRDefault="00926988">
      <w:pPr>
        <w:ind w:firstLine="709"/>
        <w:jc w:val="both"/>
        <w:rPr>
          <w:sz w:val="28"/>
          <w:szCs w:val="28"/>
          <w:lang w:val="kk-KZ"/>
        </w:rPr>
      </w:pPr>
      <w:r w:rsidRPr="00795B85">
        <w:rPr>
          <w:sz w:val="28"/>
          <w:szCs w:val="28"/>
          <w:lang w:val="kk-KZ"/>
        </w:rPr>
        <w:t>әскери атағы қалпына келтірілген және әскери қызмет не құқық қорғау және арнаулы мемлекеттік органдарда қызмет өткерген</w:t>
      </w:r>
      <w:r w:rsidRPr="00795B85">
        <w:rPr>
          <w:spacing w:val="2"/>
          <w:sz w:val="28"/>
          <w:szCs w:val="28"/>
          <w:lang w:val="kk-KZ"/>
        </w:rPr>
        <w:t xml:space="preserve"> азаматтарға беріледі</w:t>
      </w:r>
      <w:r w:rsidRPr="00795B85">
        <w:rPr>
          <w:sz w:val="28"/>
          <w:szCs w:val="28"/>
          <w:lang w:val="kk-KZ"/>
        </w:rPr>
        <w:t>.</w:t>
      </w:r>
    </w:p>
    <w:p w:rsidR="00360B7F" w:rsidRDefault="00926988">
      <w:pPr>
        <w:tabs>
          <w:tab w:val="left" w:pos="709"/>
        </w:tabs>
        <w:ind w:firstLine="709"/>
        <w:jc w:val="both"/>
        <w:rPr>
          <w:sz w:val="28"/>
          <w:szCs w:val="28"/>
          <w:lang w:val="kk-KZ"/>
        </w:rPr>
      </w:pPr>
      <w:r w:rsidRPr="00795B85">
        <w:rPr>
          <w:sz w:val="28"/>
          <w:szCs w:val="28"/>
          <w:lang w:val="kk-KZ"/>
        </w:rPr>
        <w:t xml:space="preserve">ЖӘБО әскери, арнайы оқу орындарына олардың сұрау салуы бойынша оқуға түскен азаматтарды қамтамасыз ету үшін қажетті санда </w:t>
      </w:r>
      <w:r w:rsidRPr="00413781">
        <w:rPr>
          <w:sz w:val="28"/>
          <w:szCs w:val="28"/>
          <w:lang w:val="kk-KZ"/>
        </w:rPr>
        <w:t>қатардағы</w:t>
      </w:r>
      <w:r>
        <w:rPr>
          <w:sz w:val="28"/>
          <w:szCs w:val="28"/>
          <w:lang w:val="kk-KZ"/>
        </w:rPr>
        <w:t xml:space="preserve"> және</w:t>
      </w:r>
      <w:r w:rsidRPr="00D922B2">
        <w:rPr>
          <w:sz w:val="28"/>
          <w:szCs w:val="28"/>
          <w:lang w:val="kk-KZ"/>
        </w:rPr>
        <w:t xml:space="preserve"> </w:t>
      </w:r>
      <w:r>
        <w:rPr>
          <w:sz w:val="28"/>
          <w:szCs w:val="28"/>
          <w:lang w:val="kk-KZ"/>
        </w:rPr>
        <w:t>сержанттық құрамдардың</w:t>
      </w:r>
      <w:r w:rsidRPr="00795B85">
        <w:rPr>
          <w:sz w:val="28"/>
          <w:szCs w:val="28"/>
          <w:lang w:val="kk-KZ"/>
        </w:rPr>
        <w:t xml:space="preserve"> әскери б</w:t>
      </w:r>
      <w:r>
        <w:rPr>
          <w:sz w:val="28"/>
          <w:szCs w:val="28"/>
          <w:lang w:val="kk-KZ"/>
        </w:rPr>
        <w:t>илеттерінің бланкілерін береді.</w:t>
      </w:r>
    </w:p>
    <w:p w:rsidR="00360B7F" w:rsidRDefault="00926988">
      <w:pPr>
        <w:tabs>
          <w:tab w:val="left" w:pos="709"/>
        </w:tabs>
        <w:ind w:firstLine="709"/>
        <w:jc w:val="both"/>
        <w:rPr>
          <w:sz w:val="28"/>
          <w:szCs w:val="28"/>
          <w:lang w:val="kk-KZ"/>
        </w:rPr>
      </w:pPr>
      <w:r w:rsidRPr="00795B85">
        <w:rPr>
          <w:sz w:val="28"/>
          <w:szCs w:val="28"/>
          <w:lang w:val="kk-KZ"/>
        </w:rPr>
        <w:t xml:space="preserve">Әскери, арнайы оқу орындары </w:t>
      </w:r>
      <w:r w:rsidRPr="00413781">
        <w:rPr>
          <w:sz w:val="28"/>
          <w:szCs w:val="28"/>
          <w:lang w:val="kk-KZ"/>
        </w:rPr>
        <w:t>қатардағы</w:t>
      </w:r>
      <w:r>
        <w:rPr>
          <w:sz w:val="28"/>
          <w:szCs w:val="28"/>
          <w:lang w:val="kk-KZ"/>
        </w:rPr>
        <w:t xml:space="preserve"> және</w:t>
      </w:r>
      <w:r w:rsidRPr="00D922B2">
        <w:rPr>
          <w:sz w:val="28"/>
          <w:szCs w:val="28"/>
          <w:lang w:val="kk-KZ"/>
        </w:rPr>
        <w:t xml:space="preserve"> </w:t>
      </w:r>
      <w:r>
        <w:rPr>
          <w:sz w:val="28"/>
          <w:szCs w:val="28"/>
          <w:lang w:val="kk-KZ"/>
        </w:rPr>
        <w:t>сержанттық құрамдардың</w:t>
      </w:r>
      <w:r w:rsidRPr="00795B85">
        <w:rPr>
          <w:sz w:val="28"/>
          <w:szCs w:val="28"/>
          <w:lang w:val="kk-KZ"/>
        </w:rPr>
        <w:t xml:space="preserve"> әскери билеттерінің бланкілерін осы Қағидаларға 22-қосымшаға сәйкес беру ведомосы бойынша білім алып жатқан азаматтарға береді.</w:t>
      </w:r>
    </w:p>
    <w:p w:rsidR="00360B7F" w:rsidRDefault="00926988">
      <w:pPr>
        <w:tabs>
          <w:tab w:val="left" w:pos="709"/>
        </w:tabs>
        <w:ind w:firstLine="709"/>
        <w:jc w:val="both"/>
        <w:rPr>
          <w:sz w:val="28"/>
          <w:szCs w:val="28"/>
          <w:lang w:val="kk-KZ"/>
        </w:rPr>
      </w:pPr>
      <w:r w:rsidRPr="00795B85">
        <w:rPr>
          <w:sz w:val="28"/>
          <w:szCs w:val="28"/>
          <w:lang w:val="kk-KZ"/>
        </w:rPr>
        <w:t xml:space="preserve">Беру ведомосы 2 данада жасалады, оның екінші данасы берілмеген (бүлінген) </w:t>
      </w:r>
      <w:r w:rsidRPr="00413781">
        <w:rPr>
          <w:sz w:val="28"/>
          <w:szCs w:val="28"/>
          <w:lang w:val="kk-KZ"/>
        </w:rPr>
        <w:t>қатардағы</w:t>
      </w:r>
      <w:r>
        <w:rPr>
          <w:sz w:val="28"/>
          <w:szCs w:val="28"/>
          <w:lang w:val="kk-KZ"/>
        </w:rPr>
        <w:t xml:space="preserve"> және</w:t>
      </w:r>
      <w:r w:rsidRPr="00D922B2">
        <w:rPr>
          <w:sz w:val="28"/>
          <w:szCs w:val="28"/>
          <w:lang w:val="kk-KZ"/>
        </w:rPr>
        <w:t xml:space="preserve"> </w:t>
      </w:r>
      <w:r>
        <w:rPr>
          <w:sz w:val="28"/>
          <w:szCs w:val="28"/>
          <w:lang w:val="kk-KZ"/>
        </w:rPr>
        <w:t>сержанттық</w:t>
      </w:r>
      <w:r w:rsidRPr="00795B85">
        <w:rPr>
          <w:sz w:val="28"/>
          <w:szCs w:val="28"/>
          <w:lang w:val="kk-KZ"/>
        </w:rPr>
        <w:t xml:space="preserve"> </w:t>
      </w:r>
      <w:r>
        <w:rPr>
          <w:sz w:val="28"/>
          <w:szCs w:val="28"/>
          <w:lang w:val="kk-KZ"/>
        </w:rPr>
        <w:t>құрамдардың</w:t>
      </w:r>
      <w:r w:rsidRPr="00795B85">
        <w:rPr>
          <w:sz w:val="28"/>
          <w:szCs w:val="28"/>
          <w:lang w:val="kk-KZ"/>
        </w:rPr>
        <w:t xml:space="preserve"> әскери билеттер бланкілерімен бірге берілген сәттен бастап 10 жұмыс күнінен кешіктірілмей ЖӘБО-ға ж</w:t>
      </w:r>
      <w:r>
        <w:rPr>
          <w:sz w:val="28"/>
          <w:szCs w:val="28"/>
          <w:lang w:val="kk-KZ"/>
        </w:rPr>
        <w:t>іберіледі</w:t>
      </w:r>
      <w:r w:rsidRPr="00795B85">
        <w:rPr>
          <w:sz w:val="28"/>
          <w:szCs w:val="28"/>
          <w:lang w:val="kk-KZ"/>
        </w:rPr>
        <w:t xml:space="preserve">. </w:t>
      </w:r>
    </w:p>
    <w:p w:rsidR="00360B7F" w:rsidRDefault="00926988">
      <w:pPr>
        <w:tabs>
          <w:tab w:val="left" w:pos="851"/>
        </w:tabs>
        <w:ind w:firstLine="709"/>
        <w:jc w:val="both"/>
        <w:rPr>
          <w:sz w:val="28"/>
          <w:szCs w:val="28"/>
          <w:lang w:val="kk-KZ"/>
        </w:rPr>
      </w:pPr>
      <w:r w:rsidRPr="00795B85">
        <w:rPr>
          <w:sz w:val="28"/>
          <w:szCs w:val="28"/>
          <w:lang w:val="kk-KZ"/>
        </w:rPr>
        <w:lastRenderedPageBreak/>
        <w:t>Әскери қызмет, құқық қорғау және арнаулы мемлекеттік органдарда қызмет өткермеген азаматтарға мемлекеттің жұмылдыру әзірлігін қамтамасыз ету мақсатында жұмылдыру, соғыс жағдайы кезеңінде және соғыс уақытында заңнамада белгіленген тәртіппен әскери билеттер беріледі.</w:t>
      </w:r>
      <w:r w:rsidRPr="00166E31">
        <w:rPr>
          <w:sz w:val="28"/>
          <w:szCs w:val="28"/>
          <w:lang w:val="kk-KZ"/>
        </w:rPr>
        <w:t>»;</w:t>
      </w:r>
    </w:p>
    <w:p w:rsidR="00360B7F" w:rsidRDefault="00926988">
      <w:pPr>
        <w:ind w:firstLine="709"/>
        <w:jc w:val="both"/>
        <w:rPr>
          <w:sz w:val="28"/>
          <w:szCs w:val="28"/>
          <w:lang w:val="kk-KZ"/>
        </w:rPr>
      </w:pPr>
      <w:r>
        <w:rPr>
          <w:sz w:val="28"/>
          <w:szCs w:val="28"/>
          <w:lang w:val="kk-KZ"/>
        </w:rPr>
        <w:t>70</w:t>
      </w:r>
      <w:r w:rsidRPr="0035345E">
        <w:rPr>
          <w:sz w:val="28"/>
          <w:szCs w:val="28"/>
          <w:lang w:val="kk-KZ"/>
        </w:rPr>
        <w:t>-тармақ мынадай редакцияда жазылсын:</w:t>
      </w:r>
    </w:p>
    <w:p w:rsidR="00360B7F" w:rsidRDefault="00926988">
      <w:pPr>
        <w:pStyle w:val="ac"/>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r w:rsidRPr="004966FE">
        <w:rPr>
          <w:rFonts w:ascii="Times New Roman" w:hAnsi="Times New Roman"/>
          <w:sz w:val="28"/>
          <w:szCs w:val="28"/>
          <w:lang w:val="kk-KZ"/>
        </w:rPr>
        <w:t>70.</w:t>
      </w:r>
      <w:r>
        <w:rPr>
          <w:rFonts w:ascii="Times New Roman" w:hAnsi="Times New Roman"/>
          <w:sz w:val="28"/>
          <w:szCs w:val="28"/>
          <w:lang w:val="kk-KZ"/>
        </w:rPr>
        <w:t> </w:t>
      </w:r>
      <w:r w:rsidRPr="004966FE">
        <w:rPr>
          <w:rFonts w:ascii="Times New Roman" w:hAnsi="Times New Roman"/>
          <w:sz w:val="28"/>
          <w:szCs w:val="28"/>
          <w:lang w:val="kk-KZ"/>
        </w:rPr>
        <w:t>Құқық қорғау және арнаулы мемл</w:t>
      </w:r>
      <w:r>
        <w:rPr>
          <w:rFonts w:ascii="Times New Roman" w:hAnsi="Times New Roman"/>
          <w:sz w:val="28"/>
          <w:szCs w:val="28"/>
          <w:lang w:val="kk-KZ"/>
        </w:rPr>
        <w:t>екеттік органдардан босатылған,</w:t>
      </w:r>
      <w:r>
        <w:rPr>
          <w:rFonts w:ascii="Times New Roman" w:hAnsi="Times New Roman"/>
          <w:sz w:val="28"/>
          <w:szCs w:val="28"/>
          <w:lang w:val="kk-KZ"/>
        </w:rPr>
        <w:br/>
      </w:r>
      <w:r w:rsidRPr="004966FE">
        <w:rPr>
          <w:rFonts w:ascii="Times New Roman" w:hAnsi="Times New Roman"/>
          <w:sz w:val="28"/>
          <w:szCs w:val="28"/>
          <w:lang w:val="kk-KZ"/>
        </w:rPr>
        <w:t>27 жасқа толмаған және мерзімді әскери қызметтің белгіленген мерзімін өткермеген азаматтар тұрғылықты жері бойынша әскерге шақырылушылардың әскери есебіне қабылданады және одан әрі жалпы негізде әскери қызметке шақырылады.</w:t>
      </w:r>
    </w:p>
    <w:p w:rsidR="00360B7F" w:rsidRDefault="00926988">
      <w:pPr>
        <w:tabs>
          <w:tab w:val="left" w:pos="709"/>
        </w:tabs>
        <w:ind w:firstLine="709"/>
        <w:jc w:val="both"/>
        <w:rPr>
          <w:sz w:val="28"/>
          <w:szCs w:val="28"/>
          <w:lang w:val="kk-KZ"/>
        </w:rPr>
      </w:pPr>
      <w:r w:rsidRPr="00E65419">
        <w:rPr>
          <w:sz w:val="28"/>
          <w:szCs w:val="28"/>
          <w:lang w:val="kk-KZ"/>
        </w:rPr>
        <w:t xml:space="preserve">Бұрын мерзімді әскери қызмет өткермеген және әскери, арнаулы оқу орындарынан оқудан шығарып жіберген,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Заңның 38-бабының 1-тармағы </w:t>
      </w:r>
      <w:r>
        <w:rPr>
          <w:sz w:val="28"/>
          <w:szCs w:val="28"/>
          <w:lang w:val="kk-KZ"/>
        </w:rPr>
        <w:br/>
      </w:r>
      <w:r w:rsidRPr="00E65419">
        <w:rPr>
          <w:sz w:val="28"/>
          <w:szCs w:val="28"/>
          <w:lang w:val="kk-KZ"/>
        </w:rPr>
        <w:t>4) тармақшасының алтыншы абзацында аталған адамдар келісімшарт бойынша әскери қызметке кіруге құқылы.</w:t>
      </w:r>
      <w:r w:rsidRPr="00070611">
        <w:rPr>
          <w:sz w:val="28"/>
          <w:szCs w:val="28"/>
          <w:lang w:val="kk-KZ"/>
        </w:rPr>
        <w:t>»;</w:t>
      </w:r>
    </w:p>
    <w:p w:rsidR="00360B7F" w:rsidRDefault="00926988">
      <w:pPr>
        <w:ind w:firstLine="709"/>
        <w:jc w:val="both"/>
        <w:rPr>
          <w:rFonts w:eastAsia="Calibri"/>
          <w:sz w:val="28"/>
          <w:szCs w:val="28"/>
          <w:lang w:val="kk-KZ" w:eastAsia="en-US"/>
        </w:rPr>
      </w:pPr>
      <w:r>
        <w:rPr>
          <w:rFonts w:eastAsia="Calibri"/>
          <w:sz w:val="28"/>
          <w:szCs w:val="28"/>
          <w:lang w:val="kk-KZ" w:eastAsia="en-US"/>
        </w:rPr>
        <w:t>77, 78 және 79</w:t>
      </w:r>
      <w:r w:rsidRPr="00130A62">
        <w:rPr>
          <w:rFonts w:eastAsia="Calibri"/>
          <w:sz w:val="28"/>
          <w:szCs w:val="28"/>
          <w:lang w:val="kk-KZ" w:eastAsia="en-US"/>
        </w:rPr>
        <w:t>-тармақ</w:t>
      </w:r>
      <w:r>
        <w:rPr>
          <w:rFonts w:eastAsia="Calibri"/>
          <w:sz w:val="28"/>
          <w:szCs w:val="28"/>
          <w:lang w:val="kk-KZ" w:eastAsia="en-US"/>
        </w:rPr>
        <w:t>тар</w:t>
      </w:r>
      <w:r w:rsidRPr="00130A62">
        <w:rPr>
          <w:rFonts w:eastAsia="Calibri"/>
          <w:sz w:val="28"/>
          <w:szCs w:val="28"/>
          <w:lang w:val="kk-KZ" w:eastAsia="en-US"/>
        </w:rPr>
        <w:t xml:space="preserve"> мынадай редакцияда жазылсын:</w:t>
      </w:r>
    </w:p>
    <w:p w:rsidR="00360B7F" w:rsidRDefault="00926988">
      <w:pPr>
        <w:tabs>
          <w:tab w:val="left" w:pos="709"/>
        </w:tabs>
        <w:ind w:firstLine="709"/>
        <w:jc w:val="both"/>
        <w:rPr>
          <w:sz w:val="28"/>
          <w:szCs w:val="28"/>
          <w:lang w:val="kk-KZ"/>
        </w:rPr>
      </w:pPr>
      <w:r>
        <w:rPr>
          <w:sz w:val="28"/>
          <w:szCs w:val="28"/>
          <w:lang w:val="kk-KZ"/>
        </w:rPr>
        <w:t>«</w:t>
      </w:r>
      <w:r w:rsidRPr="00823792">
        <w:rPr>
          <w:sz w:val="28"/>
          <w:szCs w:val="28"/>
          <w:lang w:val="kk-KZ"/>
        </w:rPr>
        <w:t>77.</w:t>
      </w:r>
      <w:r>
        <w:rPr>
          <w:sz w:val="28"/>
          <w:szCs w:val="28"/>
          <w:lang w:val="kk-KZ"/>
        </w:rPr>
        <w:t> </w:t>
      </w:r>
      <w:r w:rsidRPr="00823792">
        <w:rPr>
          <w:sz w:val="28"/>
          <w:szCs w:val="28"/>
          <w:lang w:val="kk-KZ"/>
        </w:rPr>
        <w:t>«Әскери міндеттілерге әскери билеттер немесе олардың телнұсқаларын беру» мемлекеттік көрсетілетін қызметін алу үшін көрсетілетін қызметті алушылар осы Қағидаларға 29-қосымшаға сәйкес нысан бойынша әскери билет немесе оның телнұсқасын беруге өтініш береді.</w:t>
      </w:r>
      <w:r>
        <w:rPr>
          <w:sz w:val="28"/>
          <w:szCs w:val="28"/>
          <w:lang w:val="kk-KZ"/>
        </w:rPr>
        <w:t xml:space="preserve"> </w:t>
      </w:r>
    </w:p>
    <w:p w:rsidR="00360B7F" w:rsidRDefault="00926988">
      <w:pPr>
        <w:tabs>
          <w:tab w:val="left" w:pos="709"/>
        </w:tabs>
        <w:ind w:firstLine="709"/>
        <w:jc w:val="both"/>
        <w:rPr>
          <w:sz w:val="28"/>
          <w:szCs w:val="28"/>
          <w:lang w:val="kk-KZ"/>
        </w:rPr>
      </w:pPr>
      <w:r w:rsidRPr="00823792">
        <w:rPr>
          <w:sz w:val="28"/>
          <w:szCs w:val="28"/>
          <w:lang w:val="kk-KZ"/>
        </w:rPr>
        <w:t>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30-қосымшаға сәйкес мемлекеттік қызметті көрсетуге қойылатын негізгі талаптар тізбесі нысанында жазылған.</w:t>
      </w:r>
    </w:p>
    <w:p w:rsidR="00360B7F" w:rsidRDefault="00926988">
      <w:pPr>
        <w:tabs>
          <w:tab w:val="left" w:pos="709"/>
        </w:tabs>
        <w:ind w:firstLine="709"/>
        <w:jc w:val="both"/>
        <w:rPr>
          <w:sz w:val="28"/>
          <w:szCs w:val="28"/>
          <w:lang w:val="kk-KZ"/>
        </w:rPr>
      </w:pPr>
      <w:r w:rsidRPr="00823792">
        <w:rPr>
          <w:sz w:val="28"/>
          <w:szCs w:val="28"/>
          <w:lang w:val="kk-KZ"/>
        </w:rPr>
        <w:t>Көрсетілетін қызметті беруші құжаттар түскен күні оларды қабылдауды, тіркеуді және орындау үшін жауапты орындаушыға беруді жүзеге асырады.</w:t>
      </w:r>
    </w:p>
    <w:p w:rsidR="00360B7F" w:rsidRDefault="00926988">
      <w:pPr>
        <w:tabs>
          <w:tab w:val="left" w:pos="709"/>
        </w:tabs>
        <w:ind w:firstLine="709"/>
        <w:jc w:val="both"/>
        <w:rPr>
          <w:sz w:val="28"/>
          <w:szCs w:val="28"/>
          <w:lang w:val="kk-KZ"/>
        </w:rPr>
      </w:pPr>
      <w:r w:rsidRPr="00823792">
        <w:rPr>
          <w:sz w:val="28"/>
          <w:szCs w:val="28"/>
          <w:lang w:val="kk-KZ"/>
        </w:rPr>
        <w:t>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мемлекеттік қызметті көрсету мерзімі аяқталғанға дейін 2 жұмыс күні бұрын жүзеге асырылады.</w:t>
      </w:r>
    </w:p>
    <w:p w:rsidR="00360B7F" w:rsidRDefault="00926988">
      <w:pPr>
        <w:tabs>
          <w:tab w:val="left" w:pos="709"/>
        </w:tabs>
        <w:ind w:firstLine="709"/>
        <w:jc w:val="both"/>
        <w:rPr>
          <w:sz w:val="28"/>
          <w:szCs w:val="28"/>
          <w:lang w:val="kk-KZ"/>
        </w:rPr>
      </w:pPr>
      <w:r w:rsidRPr="00823792">
        <w:rPr>
          <w:sz w:val="28"/>
          <w:szCs w:val="28"/>
          <w:lang w:val="kk-KZ"/>
        </w:rPr>
        <w:t xml:space="preserve">Мемлекеттік қызметті көрсету нәтижесі офицерлер, </w:t>
      </w:r>
      <w:r w:rsidRPr="00413781">
        <w:rPr>
          <w:sz w:val="28"/>
          <w:szCs w:val="28"/>
          <w:lang w:val="kk-KZ"/>
        </w:rPr>
        <w:t>қатардағы</w:t>
      </w:r>
      <w:r>
        <w:rPr>
          <w:sz w:val="28"/>
          <w:szCs w:val="28"/>
          <w:lang w:val="kk-KZ"/>
        </w:rPr>
        <w:t xml:space="preserve"> және</w:t>
      </w:r>
      <w:r w:rsidRPr="00D922B2">
        <w:rPr>
          <w:sz w:val="28"/>
          <w:szCs w:val="28"/>
          <w:lang w:val="kk-KZ"/>
        </w:rPr>
        <w:t xml:space="preserve"> </w:t>
      </w:r>
      <w:r>
        <w:rPr>
          <w:sz w:val="28"/>
          <w:szCs w:val="28"/>
          <w:lang w:val="kk-KZ"/>
        </w:rPr>
        <w:t xml:space="preserve">сержанттық құрамдардың </w:t>
      </w:r>
      <w:r w:rsidRPr="00823792">
        <w:rPr>
          <w:sz w:val="28"/>
          <w:szCs w:val="28"/>
          <w:lang w:val="kk-KZ"/>
        </w:rPr>
        <w:t>әскери билет немесе оның телнұсқасын беру</w:t>
      </w:r>
      <w:r>
        <w:rPr>
          <w:sz w:val="28"/>
          <w:szCs w:val="28"/>
          <w:lang w:val="kk-KZ"/>
        </w:rPr>
        <w:t xml:space="preserve"> </w:t>
      </w:r>
      <w:r w:rsidRPr="00823792">
        <w:rPr>
          <w:sz w:val="28"/>
          <w:szCs w:val="28"/>
          <w:lang w:val="kk-KZ"/>
        </w:rPr>
        <w:t xml:space="preserve">не </w:t>
      </w:r>
      <w:r w:rsidRPr="00823792">
        <w:rPr>
          <w:sz w:val="28"/>
          <w:szCs w:val="28"/>
          <w:lang w:val="kk-KZ"/>
        </w:rPr>
        <w:lastRenderedPageBreak/>
        <w:t xml:space="preserve">мемлекеттік қызметті көрсетуден бас тарту туралы дәлелді жауап болып табылады. </w:t>
      </w:r>
    </w:p>
    <w:p w:rsidR="00360B7F" w:rsidRDefault="00926988">
      <w:pPr>
        <w:tabs>
          <w:tab w:val="left" w:pos="709"/>
        </w:tabs>
        <w:ind w:firstLine="709"/>
        <w:jc w:val="both"/>
        <w:rPr>
          <w:sz w:val="28"/>
          <w:szCs w:val="28"/>
          <w:lang w:val="kk-KZ"/>
        </w:rPr>
      </w:pPr>
      <w:r w:rsidRPr="00823792">
        <w:rPr>
          <w:sz w:val="28"/>
          <w:szCs w:val="28"/>
          <w:lang w:val="kk-KZ"/>
        </w:rPr>
        <w:t>Көрсетілетін қызметті беруші мемлекеттік қызметті көрсету нәтижесін қызмет көрсету мерзімі аяқталғанға дейін 1 жұмыс күнінен кешіктірмей «Азаматтарға арналған үкімет» мемлекеттік корпорация</w:t>
      </w:r>
      <w:r>
        <w:rPr>
          <w:sz w:val="28"/>
          <w:szCs w:val="28"/>
          <w:lang w:val="kk-KZ"/>
        </w:rPr>
        <w:t>сына</w:t>
      </w:r>
      <w:r w:rsidRPr="00823792">
        <w:rPr>
          <w:sz w:val="28"/>
          <w:szCs w:val="28"/>
          <w:lang w:val="kk-KZ"/>
        </w:rPr>
        <w:t xml:space="preserve"> (бұдан</w:t>
      </w:r>
      <w:r>
        <w:rPr>
          <w:sz w:val="28"/>
          <w:szCs w:val="28"/>
          <w:lang w:val="kk-KZ"/>
        </w:rPr>
        <w:t xml:space="preserve"> </w:t>
      </w:r>
      <w:r w:rsidRPr="00823792">
        <w:rPr>
          <w:sz w:val="28"/>
          <w:szCs w:val="28"/>
          <w:lang w:val="kk-KZ"/>
        </w:rPr>
        <w:t>әрі – мемлекеттік корпорация) жеткізуді қамтамасыз етеді.</w:t>
      </w:r>
    </w:p>
    <w:p w:rsidR="00360B7F" w:rsidRDefault="00926988">
      <w:pPr>
        <w:tabs>
          <w:tab w:val="left" w:pos="709"/>
        </w:tabs>
        <w:ind w:firstLine="709"/>
        <w:jc w:val="both"/>
        <w:rPr>
          <w:sz w:val="28"/>
          <w:szCs w:val="28"/>
          <w:lang w:val="kk-KZ"/>
        </w:rPr>
      </w:pPr>
      <w:r w:rsidRPr="00823792">
        <w:rPr>
          <w:sz w:val="28"/>
          <w:szCs w:val="28"/>
          <w:lang w:val="kk-KZ"/>
        </w:rPr>
        <w:t>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p w:rsidR="00360B7F" w:rsidRDefault="00926988">
      <w:pPr>
        <w:tabs>
          <w:tab w:val="left" w:pos="709"/>
        </w:tabs>
        <w:ind w:firstLine="709"/>
        <w:jc w:val="both"/>
        <w:rPr>
          <w:sz w:val="28"/>
          <w:szCs w:val="28"/>
          <w:lang w:val="kk-KZ"/>
        </w:rPr>
      </w:pPr>
      <w:r w:rsidRPr="00823792">
        <w:rPr>
          <w:sz w:val="28"/>
          <w:szCs w:val="28"/>
          <w:lang w:val="kk-KZ"/>
        </w:rPr>
        <w:t>Тыңдау туралы хабарлама алдын ала, бірақ мемлекеттік қызметті көрсету мерзімі аяқталғанға дейін 3 жұмыс күнінен кешіктірілмей ж</w:t>
      </w:r>
      <w:r>
        <w:rPr>
          <w:sz w:val="28"/>
          <w:szCs w:val="28"/>
          <w:lang w:val="kk-KZ"/>
        </w:rPr>
        <w:t>іберіледі</w:t>
      </w:r>
      <w:r w:rsidRPr="00823792">
        <w:rPr>
          <w:sz w:val="28"/>
          <w:szCs w:val="28"/>
          <w:lang w:val="kk-KZ"/>
        </w:rPr>
        <w:t>. Тыңдау хабардар етілген күннен бастап 2 жұмыс күнінен кешіктірілмей жүргізіледі.</w:t>
      </w:r>
    </w:p>
    <w:p w:rsidR="00360B7F" w:rsidRDefault="00926988">
      <w:pPr>
        <w:tabs>
          <w:tab w:val="left" w:pos="709"/>
        </w:tabs>
        <w:ind w:firstLine="709"/>
        <w:jc w:val="both"/>
        <w:rPr>
          <w:sz w:val="28"/>
          <w:szCs w:val="28"/>
          <w:lang w:val="kk-KZ"/>
        </w:rPr>
      </w:pPr>
      <w:r w:rsidRPr="00823792">
        <w:rPr>
          <w:sz w:val="28"/>
          <w:szCs w:val="28"/>
          <w:lang w:val="kk-KZ"/>
        </w:rPr>
        <w:t>Порталға өтініш жасаған кезде көрсетілетін қызметті беруші көрсетілетін қызметті алушының «жеке кабинетіне» көрсетілетін қызметті берушінің</w:t>
      </w:r>
      <w:r>
        <w:rPr>
          <w:sz w:val="28"/>
          <w:szCs w:val="28"/>
          <w:lang w:val="kk-KZ"/>
        </w:rPr>
        <w:t xml:space="preserve"> </w:t>
      </w:r>
      <w:r w:rsidRPr="00823792">
        <w:rPr>
          <w:sz w:val="28"/>
          <w:szCs w:val="28"/>
          <w:lang w:val="kk-KZ"/>
        </w:rPr>
        <w:t>электрондық цифрлық қолтаңбасы (бұдан әрі – ЭЦҚ) қойылған мемлекеттік қызметті көрсету нәтижесін алу орны туралы ақпаратты ж</w:t>
      </w:r>
      <w:r>
        <w:rPr>
          <w:sz w:val="28"/>
          <w:szCs w:val="28"/>
          <w:lang w:val="kk-KZ"/>
        </w:rPr>
        <w:t>ібереді</w:t>
      </w:r>
      <w:r w:rsidRPr="00823792">
        <w:rPr>
          <w:sz w:val="28"/>
          <w:szCs w:val="28"/>
          <w:lang w:val="kk-KZ"/>
        </w:rPr>
        <w:t>.</w:t>
      </w:r>
    </w:p>
    <w:p w:rsidR="00360B7F" w:rsidRDefault="00926988">
      <w:pPr>
        <w:tabs>
          <w:tab w:val="left" w:pos="709"/>
        </w:tabs>
        <w:ind w:firstLine="709"/>
        <w:jc w:val="both"/>
        <w:rPr>
          <w:sz w:val="28"/>
          <w:szCs w:val="28"/>
          <w:lang w:val="kk-KZ"/>
        </w:rPr>
      </w:pPr>
      <w:r w:rsidRPr="00823792">
        <w:rPr>
          <w:sz w:val="28"/>
          <w:szCs w:val="28"/>
          <w:lang w:val="kk-KZ"/>
        </w:rPr>
        <w:t>Мемлекеттік қызметті көрсету нәтижесін беру Мемлекеттік корпорация арқылы (порталға өтініш жасаған кезде, көрсетілетін қызметті алушы таңдаған Мемлекеттік корпорация филиалы арқылы) жүзеге асырылады.</w:t>
      </w:r>
    </w:p>
    <w:p w:rsidR="00360B7F" w:rsidRDefault="00926988">
      <w:pPr>
        <w:tabs>
          <w:tab w:val="left" w:pos="709"/>
        </w:tabs>
        <w:ind w:firstLine="709"/>
        <w:jc w:val="both"/>
        <w:rPr>
          <w:sz w:val="28"/>
          <w:szCs w:val="28"/>
          <w:lang w:val="kk-KZ"/>
        </w:rPr>
      </w:pPr>
      <w:r>
        <w:rPr>
          <w:sz w:val="28"/>
          <w:szCs w:val="28"/>
          <w:lang w:val="kk-KZ"/>
        </w:rPr>
        <w:t>78. «</w:t>
      </w:r>
      <w:r w:rsidRPr="00F80F66">
        <w:rPr>
          <w:sz w:val="28"/>
          <w:szCs w:val="28"/>
          <w:lang w:val="kk-KZ"/>
        </w:rPr>
        <w:t>Әскери міндеттілер мен әскерге шақырылушыларды әскери есепке қою</w:t>
      </w:r>
      <w:r>
        <w:rPr>
          <w:sz w:val="28"/>
          <w:szCs w:val="28"/>
          <w:lang w:val="kk-KZ"/>
        </w:rPr>
        <w:t>»</w:t>
      </w:r>
      <w:r w:rsidRPr="00F80F66">
        <w:rPr>
          <w:sz w:val="28"/>
          <w:szCs w:val="28"/>
          <w:lang w:val="kk-KZ"/>
        </w:rPr>
        <w:t xml:space="preserve"> мемлекеттік көрсетілетін қызметін алу үшін көрсетілетін қызметті алушылар осы Қағидаларға 31-қосымшаға сәйкес нысан бойынша әскери есепке қою туралы өтініш береді.</w:t>
      </w:r>
    </w:p>
    <w:p w:rsidR="00360B7F" w:rsidRDefault="00926988">
      <w:pPr>
        <w:tabs>
          <w:tab w:val="left" w:pos="709"/>
        </w:tabs>
        <w:ind w:firstLine="709"/>
        <w:jc w:val="both"/>
        <w:rPr>
          <w:sz w:val="28"/>
          <w:szCs w:val="28"/>
          <w:lang w:val="kk-KZ"/>
        </w:rPr>
      </w:pPr>
      <w:r w:rsidRPr="00F80F66">
        <w:rPr>
          <w:sz w:val="28"/>
          <w:szCs w:val="28"/>
          <w:lang w:val="kk-KZ"/>
        </w:rPr>
        <w:t>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32-қосымшаға сәйкес мемлекеттік қызметті көрсетуге қойылатын негізгі талаптар тізбесі нысанында жазылған.</w:t>
      </w:r>
      <w:r>
        <w:rPr>
          <w:sz w:val="28"/>
          <w:szCs w:val="28"/>
          <w:lang w:val="kk-KZ"/>
        </w:rPr>
        <w:t xml:space="preserve"> </w:t>
      </w:r>
    </w:p>
    <w:p w:rsidR="00360B7F" w:rsidRDefault="00926988">
      <w:pPr>
        <w:tabs>
          <w:tab w:val="left" w:pos="709"/>
        </w:tabs>
        <w:ind w:firstLine="709"/>
        <w:jc w:val="both"/>
        <w:rPr>
          <w:sz w:val="28"/>
          <w:szCs w:val="28"/>
          <w:lang w:val="kk-KZ"/>
        </w:rPr>
      </w:pPr>
      <w:r w:rsidRPr="00F80F66">
        <w:rPr>
          <w:sz w:val="28"/>
          <w:szCs w:val="28"/>
          <w:lang w:val="kk-KZ"/>
        </w:rPr>
        <w:t>Көрсетілетін қызметті беруші құжаттар түскен күні оларды қабылдауды, тіркеуді және орындау үшін жауапты орындаушыға беруді жүзеге асырады.</w:t>
      </w:r>
    </w:p>
    <w:p w:rsidR="00360B7F" w:rsidRDefault="00926988">
      <w:pPr>
        <w:tabs>
          <w:tab w:val="left" w:pos="709"/>
        </w:tabs>
        <w:ind w:firstLine="709"/>
        <w:jc w:val="both"/>
        <w:rPr>
          <w:sz w:val="28"/>
          <w:szCs w:val="28"/>
          <w:lang w:val="kk-KZ"/>
        </w:rPr>
      </w:pPr>
      <w:r w:rsidRPr="00F80F66">
        <w:rPr>
          <w:sz w:val="28"/>
          <w:szCs w:val="28"/>
          <w:lang w:val="kk-KZ"/>
        </w:rPr>
        <w:lastRenderedPageBreak/>
        <w:t xml:space="preserve">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w:t>
      </w:r>
      <w:r>
        <w:rPr>
          <w:sz w:val="28"/>
          <w:szCs w:val="28"/>
          <w:lang w:val="kk-KZ"/>
        </w:rPr>
        <w:t>1</w:t>
      </w:r>
      <w:r w:rsidRPr="00F80F66">
        <w:rPr>
          <w:sz w:val="28"/>
          <w:szCs w:val="28"/>
          <w:lang w:val="kk-KZ"/>
        </w:rPr>
        <w:t xml:space="preserve"> жұмыс күні ішінде жүзеге асырылады.</w:t>
      </w:r>
    </w:p>
    <w:p w:rsidR="00360B7F" w:rsidRDefault="00926988">
      <w:pPr>
        <w:tabs>
          <w:tab w:val="left" w:pos="709"/>
        </w:tabs>
        <w:ind w:firstLine="709"/>
        <w:jc w:val="both"/>
        <w:rPr>
          <w:sz w:val="28"/>
          <w:szCs w:val="28"/>
          <w:lang w:val="kk-KZ"/>
        </w:rPr>
      </w:pPr>
      <w:r w:rsidRPr="00F80F66">
        <w:rPr>
          <w:sz w:val="28"/>
          <w:szCs w:val="28"/>
          <w:lang w:val="kk-KZ"/>
        </w:rPr>
        <w:t xml:space="preserve">Мемлекеттік қызметті көрсету нәтижесі осы Қағидаларға 33-қосымшаға сәйкес көрсетілетін қызметті берушінің ЭЦҚ-сы қойылған электрондық құжат нысанында әскери есепке қою туралы хабарлама не мемлекеттік қызметті көрсетуден бас тарту </w:t>
      </w:r>
      <w:r w:rsidRPr="006E499C">
        <w:rPr>
          <w:sz w:val="28"/>
          <w:szCs w:val="28"/>
          <w:lang w:val="kk-KZ"/>
        </w:rPr>
        <w:t>туралы дәлелді жауап болып табылады.</w:t>
      </w:r>
    </w:p>
    <w:p w:rsidR="00360B7F" w:rsidRDefault="00926988">
      <w:pPr>
        <w:tabs>
          <w:tab w:val="left" w:pos="709"/>
        </w:tabs>
        <w:ind w:firstLine="709"/>
        <w:jc w:val="both"/>
        <w:rPr>
          <w:sz w:val="28"/>
          <w:szCs w:val="28"/>
          <w:lang w:val="kk-KZ"/>
        </w:rPr>
      </w:pPr>
      <w:r w:rsidRPr="006E499C">
        <w:rPr>
          <w:sz w:val="28"/>
          <w:szCs w:val="28"/>
          <w:lang w:val="kk-KZ"/>
        </w:rPr>
        <w:t>Мемлекеттік қызметті көрсету нәтижесін беру портал арқылы жүзеге асырылады.</w:t>
      </w:r>
    </w:p>
    <w:p w:rsidR="00360B7F" w:rsidRDefault="00926988">
      <w:pPr>
        <w:ind w:firstLine="709"/>
        <w:jc w:val="both"/>
        <w:rPr>
          <w:lang w:val="kk-KZ"/>
        </w:rPr>
      </w:pPr>
      <w:bookmarkStart w:id="0" w:name="z453"/>
      <w:r w:rsidRPr="00404DE6">
        <w:rPr>
          <w:color w:val="000000"/>
          <w:sz w:val="28"/>
          <w:lang w:val="kk-KZ"/>
        </w:rPr>
        <w:t>79. </w:t>
      </w:r>
      <w:r>
        <w:rPr>
          <w:color w:val="000000"/>
          <w:sz w:val="28"/>
          <w:lang w:val="kk-KZ"/>
        </w:rPr>
        <w:t>«</w:t>
      </w:r>
      <w:r w:rsidRPr="00404DE6">
        <w:rPr>
          <w:color w:val="000000"/>
          <w:sz w:val="28"/>
          <w:lang w:val="kk-KZ"/>
        </w:rPr>
        <w:t>Әскери қызмет туралы мәліметтерді өзектілендіру (түзету)</w:t>
      </w:r>
      <w:r>
        <w:rPr>
          <w:color w:val="000000"/>
          <w:sz w:val="28"/>
          <w:lang w:val="kk-KZ"/>
        </w:rPr>
        <w:t>»</w:t>
      </w:r>
      <w:r w:rsidRPr="00404DE6">
        <w:rPr>
          <w:color w:val="000000"/>
          <w:sz w:val="28"/>
          <w:lang w:val="kk-KZ"/>
        </w:rPr>
        <w:t xml:space="preserve"> мемлекеттік көрсетілетін қызметін алу үшін көрсетілетін қызметті алушылар осы Қағидаларға 34-қосымшаға сәйкес нысан бойынша әскери қызмет туралы мәліметтерді өзектілендіруге (түзетуге) өтініш береді.</w:t>
      </w:r>
    </w:p>
    <w:p w:rsidR="00360B7F" w:rsidRDefault="00926988">
      <w:pPr>
        <w:ind w:firstLine="709"/>
        <w:jc w:val="both"/>
        <w:rPr>
          <w:lang w:val="kk-KZ"/>
        </w:rPr>
      </w:pPr>
      <w:bookmarkStart w:id="1" w:name="z454"/>
      <w:bookmarkEnd w:id="0"/>
      <w:r w:rsidRPr="00404DE6">
        <w:rPr>
          <w:color w:val="000000"/>
          <w:sz w:val="28"/>
          <w:lang w:val="kk-KZ"/>
        </w:rPr>
        <w:t>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35-қосымшаға сәйкес мемлекеттік қызметті көрсетуге қойылатын негізгі талаптар тізбесі нысанында жазылған.</w:t>
      </w:r>
    </w:p>
    <w:p w:rsidR="00360B7F" w:rsidRDefault="00926988">
      <w:pPr>
        <w:ind w:firstLine="709"/>
        <w:jc w:val="both"/>
        <w:rPr>
          <w:lang w:val="kk-KZ"/>
        </w:rPr>
      </w:pPr>
      <w:bookmarkStart w:id="2" w:name="z455"/>
      <w:bookmarkEnd w:id="1"/>
      <w:r w:rsidRPr="00404DE6">
        <w:rPr>
          <w:color w:val="000000"/>
          <w:sz w:val="28"/>
          <w:lang w:val="kk-KZ"/>
        </w:rPr>
        <w:t>Көрсетілетін қызметті беруші құжаттар келіп түскен күні оларды қабылдауды, тіркеуді және орындау үшін жауапты орындаушыға беруді жүзеге асырады.</w:t>
      </w:r>
    </w:p>
    <w:p w:rsidR="00360B7F" w:rsidRDefault="00926988">
      <w:pPr>
        <w:ind w:firstLine="709"/>
        <w:jc w:val="both"/>
        <w:rPr>
          <w:lang w:val="kk-KZ"/>
        </w:rPr>
      </w:pPr>
      <w:bookmarkStart w:id="3" w:name="z456"/>
      <w:bookmarkEnd w:id="2"/>
      <w:r w:rsidRPr="00404DE6">
        <w:rPr>
          <w:color w:val="000000"/>
          <w:sz w:val="28"/>
          <w:lang w:val="kk-KZ"/>
        </w:rPr>
        <w:t>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жұмыс күні ішінде жүзеге асырылады.</w:t>
      </w:r>
    </w:p>
    <w:p w:rsidR="00360B7F" w:rsidRDefault="00926988">
      <w:pPr>
        <w:ind w:firstLine="709"/>
        <w:jc w:val="both"/>
        <w:rPr>
          <w:lang w:val="kk-KZ"/>
        </w:rPr>
      </w:pPr>
      <w:bookmarkStart w:id="4" w:name="z457"/>
      <w:bookmarkEnd w:id="3"/>
      <w:r w:rsidRPr="00404DE6">
        <w:rPr>
          <w:color w:val="000000"/>
          <w:sz w:val="28"/>
          <w:lang w:val="kk-KZ"/>
        </w:rPr>
        <w:t xml:space="preserve">ЖӘБО-да әскери қызмет, оның ішінде жеңілдікті кезеңде өткергені туралы мәлімет болмаған кезде сұрау салу тиісті мемлекеттік органдар мен ұйымдарға (архивке), ал қажет болған кезде басқа да мемлекеттерге жолданады. </w:t>
      </w:r>
    </w:p>
    <w:p w:rsidR="00360B7F" w:rsidRDefault="00926988">
      <w:pPr>
        <w:ind w:firstLine="709"/>
        <w:jc w:val="both"/>
        <w:rPr>
          <w:color w:val="000000"/>
          <w:sz w:val="28"/>
          <w:lang w:val="kk-KZ"/>
        </w:rPr>
      </w:pPr>
      <w:bookmarkStart w:id="5" w:name="z458"/>
      <w:bookmarkEnd w:id="4"/>
      <w:r w:rsidRPr="00404DE6">
        <w:rPr>
          <w:color w:val="000000"/>
          <w:sz w:val="28"/>
          <w:lang w:val="kk-KZ"/>
        </w:rPr>
        <w:t>Бұл ретте мемлекеттік қызметті көрсету мерзімі кейіннен көрсетілетін қызметті алушыны осы Қағидаларға 36-қосымшаға сәйкес нысан бойынша мерзімнің ұзартылғаны туралы хабардар етумен 90 (тоқсан) жұмыс күніне дейін ұзартылады.</w:t>
      </w:r>
    </w:p>
    <w:p w:rsidR="00360B7F" w:rsidRDefault="00926988">
      <w:pPr>
        <w:tabs>
          <w:tab w:val="left" w:pos="709"/>
        </w:tabs>
        <w:ind w:firstLine="709"/>
        <w:jc w:val="both"/>
        <w:rPr>
          <w:sz w:val="28"/>
          <w:szCs w:val="28"/>
          <w:lang w:val="kk-KZ"/>
        </w:rPr>
      </w:pPr>
      <w:r w:rsidRPr="00920971">
        <w:rPr>
          <w:sz w:val="28"/>
          <w:szCs w:val="28"/>
          <w:lang w:val="kk-KZ"/>
        </w:rPr>
        <w:t xml:space="preserve">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Қазақстан </w:t>
      </w:r>
      <w:r w:rsidRPr="00920971">
        <w:rPr>
          <w:sz w:val="28"/>
          <w:szCs w:val="28"/>
          <w:lang w:val="kk-KZ"/>
        </w:rPr>
        <w:lastRenderedPageBreak/>
        <w:t>Республикасының Әкімшілік рәсімдік-процестік кодексінде белгіленген мерзімдерде хабардар етеді.</w:t>
      </w:r>
    </w:p>
    <w:p w:rsidR="00360B7F" w:rsidRDefault="00926988">
      <w:pPr>
        <w:ind w:firstLine="709"/>
        <w:jc w:val="both"/>
        <w:rPr>
          <w:lang w:val="kk-KZ"/>
        </w:rPr>
      </w:pPr>
      <w:bookmarkStart w:id="6" w:name="z459"/>
      <w:bookmarkEnd w:id="5"/>
      <w:r w:rsidRPr="00404DE6">
        <w:rPr>
          <w:color w:val="000000"/>
          <w:sz w:val="28"/>
          <w:lang w:val="kk-KZ"/>
        </w:rPr>
        <w:t>Мемлекеттік қызметті көрсету нәтижесі осы Қағидаларға 37-қосымшаға сәйкес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мемлекеттік қызметті көрсетуден бас тарту туралы дәлелді жауап болып табылады.</w:t>
      </w:r>
    </w:p>
    <w:p w:rsidR="00360B7F" w:rsidRDefault="00926988">
      <w:pPr>
        <w:ind w:firstLine="709"/>
        <w:jc w:val="both"/>
        <w:rPr>
          <w:lang w:val="kk-KZ"/>
        </w:rPr>
      </w:pPr>
      <w:bookmarkStart w:id="7" w:name="z460"/>
      <w:bookmarkEnd w:id="6"/>
      <w:r w:rsidRPr="00404DE6">
        <w:rPr>
          <w:color w:val="000000"/>
          <w:sz w:val="28"/>
          <w:lang w:val="kk-KZ"/>
        </w:rPr>
        <w:t>Жолданған сұрау салу бойынша ақпаратты алғаннан кейін ЖӘБО көрсетілген мәліметті ҚР ҚМ АЖ-сына енгізеді, ал әлеуметтік қолдау алуға ниет білдіретін азаматтар үшін қосымша осы Қағидаларға 38-қосымшаға сәйкес нысан бойынша анықтама жолданады.</w:t>
      </w:r>
    </w:p>
    <w:p w:rsidR="00360B7F" w:rsidRDefault="00926988">
      <w:pPr>
        <w:ind w:firstLine="709"/>
        <w:jc w:val="both"/>
        <w:rPr>
          <w:sz w:val="28"/>
          <w:szCs w:val="28"/>
          <w:lang w:val="kk-KZ"/>
        </w:rPr>
      </w:pPr>
      <w:bookmarkStart w:id="8" w:name="z461"/>
      <w:bookmarkEnd w:id="7"/>
      <w:r w:rsidRPr="00404DE6">
        <w:rPr>
          <w:color w:val="000000"/>
          <w:sz w:val="28"/>
          <w:lang w:val="kk-KZ"/>
        </w:rPr>
        <w:t>Мемлекеттік қызметті көрсету нәтижесін беру портал арқылы жүзеге асырылады.</w:t>
      </w:r>
      <w:bookmarkEnd w:id="8"/>
      <w:r w:rsidRPr="006E499C">
        <w:rPr>
          <w:sz w:val="28"/>
          <w:szCs w:val="28"/>
          <w:lang w:val="kk-KZ"/>
        </w:rPr>
        <w:t>»;</w:t>
      </w:r>
    </w:p>
    <w:p w:rsidR="00360B7F" w:rsidRDefault="00926988">
      <w:pPr>
        <w:tabs>
          <w:tab w:val="left" w:pos="709"/>
        </w:tabs>
        <w:ind w:firstLine="709"/>
        <w:jc w:val="both"/>
        <w:rPr>
          <w:sz w:val="28"/>
          <w:szCs w:val="28"/>
          <w:lang w:val="kk-KZ"/>
        </w:rPr>
      </w:pPr>
      <w:r w:rsidRPr="006E499C">
        <w:rPr>
          <w:sz w:val="28"/>
          <w:szCs w:val="28"/>
          <w:lang w:val="kk-KZ"/>
        </w:rPr>
        <w:t>мынадай мазмұндағы 82-1-тармақпен толықтырылсын:</w:t>
      </w:r>
    </w:p>
    <w:p w:rsidR="00360B7F" w:rsidRDefault="00926988">
      <w:pPr>
        <w:tabs>
          <w:tab w:val="left" w:pos="709"/>
        </w:tabs>
        <w:ind w:firstLine="709"/>
        <w:jc w:val="both"/>
        <w:rPr>
          <w:sz w:val="28"/>
          <w:szCs w:val="28"/>
          <w:lang w:val="kk-KZ"/>
        </w:rPr>
      </w:pPr>
      <w:r w:rsidRPr="006E499C">
        <w:rPr>
          <w:sz w:val="28"/>
          <w:szCs w:val="28"/>
          <w:lang w:val="kk-KZ"/>
        </w:rPr>
        <w:t>«82-1.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және ЖӘБО-ға жібереді.»;</w:t>
      </w:r>
    </w:p>
    <w:p w:rsidR="00360B7F" w:rsidRDefault="00926988">
      <w:pPr>
        <w:tabs>
          <w:tab w:val="left" w:pos="709"/>
        </w:tabs>
        <w:ind w:firstLine="709"/>
        <w:jc w:val="both"/>
        <w:rPr>
          <w:sz w:val="28"/>
          <w:szCs w:val="28"/>
          <w:lang w:val="kk-KZ"/>
        </w:rPr>
      </w:pPr>
      <w:r w:rsidRPr="006E499C">
        <w:rPr>
          <w:sz w:val="28"/>
          <w:szCs w:val="28"/>
          <w:lang w:val="kk-KZ"/>
        </w:rPr>
        <w:t xml:space="preserve">2-қосымша осы бұйрыққа </w:t>
      </w:r>
      <w:r>
        <w:rPr>
          <w:sz w:val="28"/>
          <w:szCs w:val="28"/>
          <w:lang w:val="kk-KZ"/>
        </w:rPr>
        <w:t>1</w:t>
      </w:r>
      <w:r w:rsidRPr="00D8177E">
        <w:rPr>
          <w:sz w:val="28"/>
          <w:szCs w:val="28"/>
          <w:lang w:val="kk-KZ"/>
        </w:rPr>
        <w:t>-қосымшаға</w:t>
      </w:r>
      <w:r w:rsidRPr="00823792">
        <w:rPr>
          <w:sz w:val="28"/>
          <w:szCs w:val="28"/>
          <w:lang w:val="kk-KZ"/>
        </w:rPr>
        <w:t xml:space="preserve"> </w:t>
      </w:r>
      <w:r>
        <w:rPr>
          <w:sz w:val="28"/>
          <w:szCs w:val="28"/>
          <w:lang w:val="kk-KZ"/>
        </w:rPr>
        <w:t>сәйкес жаңа редакцияда жазылсын;</w:t>
      </w:r>
    </w:p>
    <w:p w:rsidR="00360B7F" w:rsidRDefault="00926988">
      <w:pPr>
        <w:tabs>
          <w:tab w:val="left" w:pos="709"/>
        </w:tabs>
        <w:ind w:firstLine="709"/>
        <w:jc w:val="both"/>
        <w:rPr>
          <w:sz w:val="28"/>
          <w:szCs w:val="28"/>
          <w:lang w:val="kk-KZ"/>
        </w:rPr>
      </w:pPr>
      <w:r w:rsidRPr="00BE53C8">
        <w:rPr>
          <w:sz w:val="28"/>
          <w:szCs w:val="28"/>
          <w:lang w:val="kk-KZ"/>
        </w:rPr>
        <w:t>3-</w:t>
      </w:r>
      <w:r w:rsidRPr="00656AA0">
        <w:rPr>
          <w:sz w:val="28"/>
          <w:szCs w:val="28"/>
          <w:lang w:val="kk-KZ"/>
        </w:rPr>
        <w:t>қосымша алы</w:t>
      </w:r>
      <w:r>
        <w:rPr>
          <w:sz w:val="28"/>
          <w:szCs w:val="28"/>
          <w:lang w:val="kk-KZ"/>
        </w:rPr>
        <w:t>п тастал</w:t>
      </w:r>
      <w:r w:rsidRPr="00656AA0">
        <w:rPr>
          <w:sz w:val="28"/>
          <w:szCs w:val="28"/>
          <w:lang w:val="kk-KZ"/>
        </w:rPr>
        <w:t>сын</w:t>
      </w:r>
      <w:r>
        <w:rPr>
          <w:sz w:val="28"/>
          <w:szCs w:val="28"/>
          <w:lang w:val="kk-KZ"/>
        </w:rPr>
        <w:t>;</w:t>
      </w:r>
    </w:p>
    <w:p w:rsidR="00360B7F" w:rsidRDefault="00926988">
      <w:pPr>
        <w:tabs>
          <w:tab w:val="left" w:pos="709"/>
        </w:tabs>
        <w:ind w:firstLine="709"/>
        <w:jc w:val="both"/>
        <w:rPr>
          <w:sz w:val="28"/>
          <w:szCs w:val="28"/>
          <w:lang w:val="kk-KZ"/>
        </w:rPr>
      </w:pPr>
      <w:r w:rsidRPr="00070611">
        <w:rPr>
          <w:sz w:val="28"/>
          <w:szCs w:val="28"/>
          <w:lang w:val="kk-KZ"/>
        </w:rPr>
        <w:t xml:space="preserve">осы бұйрыққа </w:t>
      </w:r>
      <w:r>
        <w:rPr>
          <w:sz w:val="28"/>
          <w:szCs w:val="28"/>
          <w:lang w:val="kk-KZ"/>
        </w:rPr>
        <w:t>2</w:t>
      </w:r>
      <w:r w:rsidRPr="00070611">
        <w:rPr>
          <w:sz w:val="28"/>
          <w:szCs w:val="28"/>
          <w:lang w:val="kk-KZ"/>
        </w:rPr>
        <w:t>-қосымша</w:t>
      </w:r>
      <w:r>
        <w:rPr>
          <w:sz w:val="28"/>
          <w:szCs w:val="28"/>
          <w:lang w:val="kk-KZ"/>
        </w:rPr>
        <w:t>ға</w:t>
      </w:r>
      <w:r w:rsidRPr="00070611">
        <w:rPr>
          <w:sz w:val="28"/>
          <w:szCs w:val="28"/>
          <w:lang w:val="kk-KZ"/>
        </w:rPr>
        <w:t xml:space="preserve"> сәйкес 4-1-қосымшамен толықтырылсын;</w:t>
      </w:r>
    </w:p>
    <w:p w:rsidR="00360B7F" w:rsidRDefault="00926988">
      <w:pPr>
        <w:tabs>
          <w:tab w:val="left" w:pos="709"/>
        </w:tabs>
        <w:ind w:firstLine="709"/>
        <w:jc w:val="both"/>
        <w:rPr>
          <w:sz w:val="28"/>
          <w:szCs w:val="28"/>
          <w:lang w:val="kk-KZ"/>
        </w:rPr>
      </w:pPr>
      <w:r>
        <w:rPr>
          <w:sz w:val="28"/>
          <w:szCs w:val="28"/>
          <w:lang w:val="kk-KZ"/>
        </w:rPr>
        <w:t>5 және 6</w:t>
      </w:r>
      <w:r w:rsidRPr="00823792">
        <w:rPr>
          <w:sz w:val="28"/>
          <w:szCs w:val="28"/>
          <w:lang w:val="kk-KZ"/>
        </w:rPr>
        <w:t>-қосымша</w:t>
      </w:r>
      <w:r>
        <w:rPr>
          <w:sz w:val="28"/>
          <w:szCs w:val="28"/>
          <w:lang w:val="kk-KZ"/>
        </w:rPr>
        <w:t>лар</w:t>
      </w:r>
      <w:r w:rsidRPr="00823792">
        <w:rPr>
          <w:sz w:val="28"/>
          <w:szCs w:val="28"/>
          <w:lang w:val="kk-KZ"/>
        </w:rPr>
        <w:t xml:space="preserve"> осы бұйрыққа </w:t>
      </w:r>
      <w:r>
        <w:rPr>
          <w:sz w:val="28"/>
          <w:szCs w:val="28"/>
          <w:lang w:val="kk-KZ"/>
        </w:rPr>
        <w:t>3 және 4-қосымшаларға</w:t>
      </w:r>
      <w:r w:rsidRPr="00823792">
        <w:rPr>
          <w:sz w:val="28"/>
          <w:szCs w:val="28"/>
          <w:lang w:val="kk-KZ"/>
        </w:rPr>
        <w:t xml:space="preserve"> </w:t>
      </w:r>
      <w:r>
        <w:rPr>
          <w:sz w:val="28"/>
          <w:szCs w:val="28"/>
          <w:lang w:val="kk-KZ"/>
        </w:rPr>
        <w:t>сәйкес жаңа редакцияда жазылсын;</w:t>
      </w:r>
    </w:p>
    <w:p w:rsidR="00360B7F" w:rsidRDefault="00926988">
      <w:pPr>
        <w:tabs>
          <w:tab w:val="left" w:pos="709"/>
        </w:tabs>
        <w:ind w:firstLine="709"/>
        <w:jc w:val="both"/>
        <w:rPr>
          <w:sz w:val="28"/>
          <w:szCs w:val="28"/>
          <w:lang w:val="kk-KZ"/>
        </w:rPr>
      </w:pPr>
      <w:r w:rsidRPr="00823792">
        <w:rPr>
          <w:sz w:val="28"/>
          <w:szCs w:val="28"/>
          <w:lang w:val="kk-KZ"/>
        </w:rPr>
        <w:t>14</w:t>
      </w:r>
      <w:r>
        <w:rPr>
          <w:sz w:val="28"/>
          <w:szCs w:val="28"/>
          <w:lang w:val="kk-KZ"/>
        </w:rPr>
        <w:t xml:space="preserve"> және 15</w:t>
      </w:r>
      <w:r w:rsidRPr="00823792">
        <w:rPr>
          <w:sz w:val="28"/>
          <w:szCs w:val="28"/>
          <w:lang w:val="kk-KZ"/>
        </w:rPr>
        <w:t>-қосымша</w:t>
      </w:r>
      <w:r>
        <w:rPr>
          <w:sz w:val="28"/>
          <w:szCs w:val="28"/>
          <w:lang w:val="kk-KZ"/>
        </w:rPr>
        <w:t>лар</w:t>
      </w:r>
      <w:r w:rsidRPr="00823792">
        <w:rPr>
          <w:sz w:val="28"/>
          <w:szCs w:val="28"/>
          <w:lang w:val="kk-KZ"/>
        </w:rPr>
        <w:t xml:space="preserve"> осы бұйрыққа </w:t>
      </w:r>
      <w:r>
        <w:rPr>
          <w:sz w:val="28"/>
          <w:szCs w:val="28"/>
          <w:lang w:val="kk-KZ"/>
        </w:rPr>
        <w:t>5 және</w:t>
      </w:r>
      <w:r>
        <w:rPr>
          <w:sz w:val="28"/>
          <w:szCs w:val="28"/>
          <w:lang w:val="kk-KZ"/>
        </w:rPr>
        <w:br/>
        <w:t>6</w:t>
      </w:r>
      <w:r w:rsidRPr="00D8177E">
        <w:rPr>
          <w:sz w:val="28"/>
          <w:szCs w:val="28"/>
          <w:lang w:val="kk-KZ"/>
        </w:rPr>
        <w:t>-қосымша</w:t>
      </w:r>
      <w:r>
        <w:rPr>
          <w:sz w:val="28"/>
          <w:szCs w:val="28"/>
          <w:lang w:val="kk-KZ"/>
        </w:rPr>
        <w:t>ларғ</w:t>
      </w:r>
      <w:r w:rsidRPr="00D8177E">
        <w:rPr>
          <w:sz w:val="28"/>
          <w:szCs w:val="28"/>
          <w:lang w:val="kk-KZ"/>
        </w:rPr>
        <w:t>а</w:t>
      </w:r>
      <w:r w:rsidRPr="00823792">
        <w:rPr>
          <w:sz w:val="28"/>
          <w:szCs w:val="28"/>
          <w:lang w:val="kk-KZ"/>
        </w:rPr>
        <w:t xml:space="preserve"> </w:t>
      </w:r>
      <w:r>
        <w:rPr>
          <w:sz w:val="28"/>
          <w:szCs w:val="28"/>
          <w:lang w:val="kk-KZ"/>
        </w:rPr>
        <w:t>сәйкес жаңа редакцияда жазылсын;</w:t>
      </w:r>
    </w:p>
    <w:p w:rsidR="00360B7F" w:rsidRDefault="00926988">
      <w:pPr>
        <w:tabs>
          <w:tab w:val="left" w:pos="709"/>
        </w:tabs>
        <w:ind w:firstLine="709"/>
        <w:jc w:val="both"/>
        <w:rPr>
          <w:sz w:val="28"/>
          <w:szCs w:val="28"/>
          <w:lang w:val="kk-KZ"/>
        </w:rPr>
      </w:pPr>
      <w:r>
        <w:rPr>
          <w:sz w:val="28"/>
          <w:szCs w:val="28"/>
          <w:lang w:val="kk-KZ"/>
        </w:rPr>
        <w:t>28</w:t>
      </w:r>
      <w:r w:rsidRPr="00823792">
        <w:rPr>
          <w:sz w:val="28"/>
          <w:szCs w:val="28"/>
          <w:lang w:val="kk-KZ"/>
        </w:rPr>
        <w:t xml:space="preserve">-қосымша осы бұйрыққа </w:t>
      </w:r>
      <w:r>
        <w:rPr>
          <w:sz w:val="28"/>
          <w:szCs w:val="28"/>
          <w:lang w:val="kk-KZ"/>
        </w:rPr>
        <w:t>7</w:t>
      </w:r>
      <w:r w:rsidRPr="00D8177E">
        <w:rPr>
          <w:sz w:val="28"/>
          <w:szCs w:val="28"/>
          <w:lang w:val="kk-KZ"/>
        </w:rPr>
        <w:t>-қосымшаға</w:t>
      </w:r>
      <w:r w:rsidRPr="00823792">
        <w:rPr>
          <w:sz w:val="28"/>
          <w:szCs w:val="28"/>
          <w:lang w:val="kk-KZ"/>
        </w:rPr>
        <w:t xml:space="preserve"> </w:t>
      </w:r>
      <w:r>
        <w:rPr>
          <w:sz w:val="28"/>
          <w:szCs w:val="28"/>
          <w:lang w:val="kk-KZ"/>
        </w:rPr>
        <w:t>сәйкес жаңа редакцияда жазылсын;</w:t>
      </w:r>
    </w:p>
    <w:p w:rsidR="00360B7F" w:rsidRDefault="00926988">
      <w:pPr>
        <w:tabs>
          <w:tab w:val="left" w:pos="709"/>
        </w:tabs>
        <w:ind w:firstLine="709"/>
        <w:jc w:val="both"/>
        <w:rPr>
          <w:sz w:val="28"/>
          <w:szCs w:val="28"/>
          <w:lang w:val="kk-KZ"/>
        </w:rPr>
      </w:pPr>
      <w:r>
        <w:rPr>
          <w:sz w:val="28"/>
          <w:szCs w:val="28"/>
          <w:lang w:val="kk-KZ"/>
        </w:rPr>
        <w:t>30</w:t>
      </w:r>
      <w:r w:rsidRPr="00823792">
        <w:rPr>
          <w:sz w:val="28"/>
          <w:szCs w:val="28"/>
          <w:lang w:val="kk-KZ"/>
        </w:rPr>
        <w:t xml:space="preserve">-қосымша осы бұйрыққа </w:t>
      </w:r>
      <w:r>
        <w:rPr>
          <w:sz w:val="28"/>
          <w:szCs w:val="28"/>
          <w:lang w:val="kk-KZ"/>
        </w:rPr>
        <w:t>8</w:t>
      </w:r>
      <w:r w:rsidRPr="00D8177E">
        <w:rPr>
          <w:sz w:val="28"/>
          <w:szCs w:val="28"/>
          <w:lang w:val="kk-KZ"/>
        </w:rPr>
        <w:t>-қосымшаға</w:t>
      </w:r>
      <w:r w:rsidRPr="00823792">
        <w:rPr>
          <w:sz w:val="28"/>
          <w:szCs w:val="28"/>
          <w:lang w:val="kk-KZ"/>
        </w:rPr>
        <w:t xml:space="preserve"> </w:t>
      </w:r>
      <w:r>
        <w:rPr>
          <w:sz w:val="28"/>
          <w:szCs w:val="28"/>
          <w:lang w:val="kk-KZ"/>
        </w:rPr>
        <w:t>сәйкес жаңа редакцияда жазылсын;</w:t>
      </w:r>
    </w:p>
    <w:p w:rsidR="00360B7F" w:rsidRDefault="00926988">
      <w:pPr>
        <w:tabs>
          <w:tab w:val="left" w:pos="709"/>
        </w:tabs>
        <w:ind w:firstLine="709"/>
        <w:jc w:val="both"/>
        <w:rPr>
          <w:sz w:val="28"/>
          <w:szCs w:val="28"/>
          <w:lang w:val="kk-KZ"/>
        </w:rPr>
      </w:pPr>
      <w:r w:rsidRPr="00823792">
        <w:rPr>
          <w:sz w:val="28"/>
          <w:szCs w:val="28"/>
          <w:lang w:val="kk-KZ"/>
        </w:rPr>
        <w:t xml:space="preserve">32-қосымша осы бұйрыққа </w:t>
      </w:r>
      <w:r>
        <w:rPr>
          <w:sz w:val="28"/>
          <w:szCs w:val="28"/>
          <w:lang w:val="kk-KZ"/>
        </w:rPr>
        <w:t>9</w:t>
      </w:r>
      <w:r w:rsidRPr="00D8177E">
        <w:rPr>
          <w:sz w:val="28"/>
          <w:szCs w:val="28"/>
          <w:lang w:val="kk-KZ"/>
        </w:rPr>
        <w:t>-қосымшаға</w:t>
      </w:r>
      <w:r w:rsidRPr="00823792">
        <w:rPr>
          <w:sz w:val="28"/>
          <w:szCs w:val="28"/>
          <w:lang w:val="kk-KZ"/>
        </w:rPr>
        <w:t xml:space="preserve"> сәйкес жаңа редакцияда жазылсын.</w:t>
      </w:r>
    </w:p>
    <w:p w:rsidR="00360B7F" w:rsidRDefault="00926988">
      <w:pPr>
        <w:tabs>
          <w:tab w:val="left" w:pos="709"/>
        </w:tabs>
        <w:ind w:firstLine="709"/>
        <w:jc w:val="both"/>
        <w:rPr>
          <w:sz w:val="28"/>
          <w:szCs w:val="28"/>
          <w:lang w:val="kk-KZ"/>
        </w:rPr>
      </w:pPr>
      <w:r>
        <w:rPr>
          <w:sz w:val="28"/>
          <w:szCs w:val="28"/>
          <w:lang w:val="kk-KZ"/>
        </w:rPr>
        <w:t>2</w:t>
      </w:r>
      <w:r w:rsidRPr="00B25AA7">
        <w:rPr>
          <w:sz w:val="28"/>
          <w:szCs w:val="28"/>
          <w:lang w:val="kk-KZ"/>
        </w:rPr>
        <w:t>.</w:t>
      </w:r>
      <w:r>
        <w:rPr>
          <w:sz w:val="28"/>
          <w:szCs w:val="28"/>
          <w:lang w:val="kk-KZ"/>
        </w:rPr>
        <w:t> </w:t>
      </w:r>
      <w:r w:rsidRPr="00B25AA7">
        <w:rPr>
          <w:sz w:val="28"/>
          <w:szCs w:val="28"/>
          <w:lang w:val="kk-KZ"/>
        </w:rPr>
        <w:t>Қазақстан Республикасы Қарулы Күштері Бас штабының</w:t>
      </w:r>
      <w:r>
        <w:rPr>
          <w:sz w:val="28"/>
          <w:szCs w:val="28"/>
          <w:lang w:val="kk-KZ"/>
        </w:rPr>
        <w:br/>
      </w:r>
      <w:r w:rsidRPr="00B25AA7">
        <w:rPr>
          <w:sz w:val="28"/>
          <w:szCs w:val="28"/>
          <w:lang w:val="kk-KZ"/>
        </w:rPr>
        <w:t>Ұйымдастыру-жұмылдыру жұмыстары департаменті Қазақстан Республикасының заңнамасында белгіленген тәртіппен:</w:t>
      </w:r>
    </w:p>
    <w:p w:rsidR="00360B7F" w:rsidRDefault="00926988">
      <w:pPr>
        <w:tabs>
          <w:tab w:val="left" w:pos="709"/>
        </w:tabs>
        <w:ind w:firstLine="709"/>
        <w:jc w:val="both"/>
        <w:rPr>
          <w:sz w:val="28"/>
          <w:szCs w:val="28"/>
          <w:lang w:val="kk-KZ"/>
        </w:rPr>
      </w:pPr>
      <w:r>
        <w:rPr>
          <w:sz w:val="28"/>
          <w:szCs w:val="28"/>
          <w:lang w:val="kk-KZ"/>
        </w:rPr>
        <w:t>1) </w:t>
      </w:r>
      <w:r w:rsidRPr="00B25AA7">
        <w:rPr>
          <w:sz w:val="28"/>
          <w:szCs w:val="28"/>
          <w:lang w:val="kk-KZ"/>
        </w:rPr>
        <w:t>осы бұйрықты Қазақстан Республикасының Әділет министрлігінде мемлекеттік тіркеуді;</w:t>
      </w:r>
    </w:p>
    <w:p w:rsidR="00360B7F" w:rsidRDefault="00926988">
      <w:pPr>
        <w:tabs>
          <w:tab w:val="left" w:pos="709"/>
        </w:tabs>
        <w:ind w:firstLine="709"/>
        <w:jc w:val="both"/>
        <w:rPr>
          <w:sz w:val="28"/>
          <w:szCs w:val="28"/>
          <w:lang w:val="kk-KZ"/>
        </w:rPr>
      </w:pPr>
      <w:r>
        <w:rPr>
          <w:sz w:val="28"/>
          <w:szCs w:val="28"/>
          <w:lang w:val="kk-KZ"/>
        </w:rPr>
        <w:t>2) </w:t>
      </w:r>
      <w:r w:rsidRPr="00B25AA7">
        <w:rPr>
          <w:sz w:val="28"/>
          <w:szCs w:val="28"/>
          <w:lang w:val="kk-KZ"/>
        </w:rPr>
        <w:t>осы бұйрықты алғашқы ресми жарияланғанынан кейін Қазақстан Республикасы Қорғаныс министрлігінің интернет-ресурсына орналастыруды;</w:t>
      </w:r>
    </w:p>
    <w:p w:rsidR="00360B7F" w:rsidRDefault="00926988">
      <w:pPr>
        <w:pStyle w:val="ac"/>
        <w:widowControl w:val="0"/>
        <w:tabs>
          <w:tab w:val="left" w:pos="851"/>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3) </w:t>
      </w:r>
      <w:r w:rsidRPr="00B25AA7">
        <w:rPr>
          <w:rFonts w:ascii="Times New Roman" w:hAnsi="Times New Roman"/>
          <w:sz w:val="28"/>
          <w:szCs w:val="28"/>
          <w:lang w:val="kk-KZ"/>
        </w:rPr>
        <w:t>мемлекеттік тіркелген күннен бастап күнтізбелік он күн ішінде</w:t>
      </w:r>
      <w:r>
        <w:rPr>
          <w:rFonts w:ascii="Times New Roman" w:hAnsi="Times New Roman"/>
          <w:sz w:val="28"/>
          <w:szCs w:val="28"/>
          <w:lang w:val="kk-KZ"/>
        </w:rPr>
        <w:br/>
      </w:r>
      <w:r w:rsidRPr="00B25AA7">
        <w:rPr>
          <w:rFonts w:ascii="Times New Roman" w:hAnsi="Times New Roman"/>
          <w:sz w:val="28"/>
          <w:szCs w:val="28"/>
          <w:lang w:val="kk-KZ"/>
        </w:rPr>
        <w:t xml:space="preserve">осы тармақтың 1) және 2) тармақшаларының орындалуы туралы мәліметтерді </w:t>
      </w:r>
      <w:r w:rsidRPr="00B25AA7">
        <w:rPr>
          <w:rFonts w:ascii="Times New Roman" w:hAnsi="Times New Roman"/>
          <w:sz w:val="28"/>
          <w:szCs w:val="28"/>
          <w:lang w:val="kk-KZ"/>
        </w:rPr>
        <w:lastRenderedPageBreak/>
        <w:t>Қазақстан Республикасы Қорғаныс министрлігінің Заң департаментіне жіберуді қамтамасыз етсін;</w:t>
      </w:r>
    </w:p>
    <w:p w:rsidR="00360B7F" w:rsidRDefault="00926988">
      <w:pPr>
        <w:pStyle w:val="ac"/>
        <w:widowControl w:val="0"/>
        <w:tabs>
          <w:tab w:val="left" w:pos="851"/>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 </w:t>
      </w:r>
      <w:r w:rsidRPr="0035345E">
        <w:rPr>
          <w:rFonts w:ascii="Times New Roman" w:hAnsi="Times New Roman"/>
          <w:sz w:val="28"/>
          <w:szCs w:val="28"/>
          <w:lang w:val="kk-KZ"/>
        </w:rPr>
        <w:t>мемлекеттік тіркелген күннен бастап үш жұмыс күні ішінде</w:t>
      </w:r>
      <w:r>
        <w:rPr>
          <w:rFonts w:ascii="Times New Roman" w:hAnsi="Times New Roman"/>
          <w:sz w:val="28"/>
          <w:szCs w:val="28"/>
          <w:lang w:val="kk-KZ"/>
        </w:rPr>
        <w:br/>
      </w:r>
      <w:r w:rsidRPr="0035345E">
        <w:rPr>
          <w:rFonts w:ascii="Times New Roman" w:hAnsi="Times New Roman"/>
          <w:sz w:val="28"/>
          <w:szCs w:val="28"/>
          <w:lang w:val="kk-KZ"/>
        </w:rPr>
        <w:t xml:space="preserve">енгізілген өзгерістер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Қорғаныс министрлігінің жергілікті әскери басқару органына және облыстардың, республикалық маңызы бар қалалардың және </w:t>
      </w:r>
      <w:r>
        <w:rPr>
          <w:rFonts w:ascii="Times New Roman" w:hAnsi="Times New Roman"/>
          <w:sz w:val="28"/>
          <w:szCs w:val="28"/>
          <w:lang w:val="kk-KZ"/>
        </w:rPr>
        <w:t>елорданың</w:t>
      </w:r>
      <w:r w:rsidRPr="0035345E">
        <w:rPr>
          <w:rFonts w:ascii="Times New Roman" w:hAnsi="Times New Roman"/>
          <w:sz w:val="28"/>
          <w:szCs w:val="28"/>
          <w:lang w:val="kk-KZ"/>
        </w:rPr>
        <w:t xml:space="preserve"> жергілікті атқарушы органына ж</w:t>
      </w:r>
      <w:r>
        <w:rPr>
          <w:rFonts w:ascii="Times New Roman" w:hAnsi="Times New Roman"/>
          <w:sz w:val="28"/>
          <w:szCs w:val="28"/>
          <w:lang w:val="kk-KZ"/>
        </w:rPr>
        <w:t>іберуді</w:t>
      </w:r>
      <w:r w:rsidRPr="0035345E">
        <w:rPr>
          <w:rFonts w:ascii="Times New Roman" w:hAnsi="Times New Roman"/>
          <w:sz w:val="28"/>
          <w:szCs w:val="28"/>
          <w:lang w:val="kk-KZ"/>
        </w:rPr>
        <w:t xml:space="preserve"> қамтамасыз етсін.</w:t>
      </w:r>
      <w:r>
        <w:rPr>
          <w:rFonts w:ascii="Times New Roman" w:hAnsi="Times New Roman"/>
          <w:sz w:val="28"/>
          <w:szCs w:val="28"/>
          <w:lang w:val="kk-KZ"/>
        </w:rPr>
        <w:t xml:space="preserve"> </w:t>
      </w:r>
    </w:p>
    <w:p w:rsidR="00360B7F" w:rsidRDefault="00926988">
      <w:pPr>
        <w:tabs>
          <w:tab w:val="left" w:pos="1134"/>
        </w:tabs>
        <w:ind w:firstLine="709"/>
        <w:jc w:val="both"/>
        <w:rPr>
          <w:sz w:val="28"/>
          <w:szCs w:val="28"/>
          <w:lang w:val="kk-KZ"/>
        </w:rPr>
      </w:pPr>
      <w:r>
        <w:rPr>
          <w:sz w:val="28"/>
          <w:szCs w:val="28"/>
          <w:lang w:val="kk-KZ"/>
        </w:rPr>
        <w:t>3</w:t>
      </w:r>
      <w:r w:rsidRPr="0035345E">
        <w:rPr>
          <w:sz w:val="28"/>
          <w:szCs w:val="28"/>
          <w:lang w:val="kk-KZ"/>
        </w:rPr>
        <w:t>.</w:t>
      </w:r>
      <w:r>
        <w:rPr>
          <w:sz w:val="28"/>
          <w:szCs w:val="28"/>
          <w:lang w:val="kk-KZ"/>
        </w:rPr>
        <w:t> </w:t>
      </w:r>
      <w:r w:rsidRPr="0035345E">
        <w:rPr>
          <w:sz w:val="28"/>
          <w:szCs w:val="28"/>
          <w:lang w:val="kk-KZ"/>
        </w:rPr>
        <w:t>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p w:rsidR="00360B7F" w:rsidRDefault="00926988">
      <w:pPr>
        <w:tabs>
          <w:tab w:val="left" w:pos="1134"/>
        </w:tabs>
        <w:ind w:firstLine="709"/>
        <w:jc w:val="both"/>
        <w:rPr>
          <w:sz w:val="28"/>
          <w:szCs w:val="28"/>
          <w:shd w:val="clear" w:color="auto" w:fill="FFFFFF"/>
          <w:lang w:val="kk-KZ"/>
        </w:rPr>
      </w:pPr>
      <w:r>
        <w:rPr>
          <w:sz w:val="28"/>
          <w:szCs w:val="28"/>
          <w:lang w:val="kk-KZ"/>
        </w:rPr>
        <w:t>4</w:t>
      </w:r>
      <w:r w:rsidRPr="0035345E">
        <w:rPr>
          <w:sz w:val="28"/>
          <w:szCs w:val="28"/>
          <w:lang w:val="kk-KZ"/>
        </w:rPr>
        <w:t>.</w:t>
      </w:r>
      <w:r>
        <w:rPr>
          <w:sz w:val="28"/>
          <w:szCs w:val="28"/>
          <w:lang w:val="kk-KZ"/>
        </w:rPr>
        <w:t> </w:t>
      </w:r>
      <w:r w:rsidRPr="0035345E">
        <w:rPr>
          <w:sz w:val="28"/>
          <w:szCs w:val="28"/>
          <w:shd w:val="clear" w:color="auto" w:fill="FFFFFF"/>
          <w:lang w:val="kk-KZ"/>
        </w:rPr>
        <w:t>Осы бұйрық мүдделі лауазымды адамдарға және құрылымдық бөлімшелерге жеткізілсін.</w:t>
      </w:r>
    </w:p>
    <w:p w:rsidR="00360B7F" w:rsidRDefault="00926988">
      <w:pPr>
        <w:tabs>
          <w:tab w:val="left" w:pos="1134"/>
        </w:tabs>
        <w:ind w:firstLine="709"/>
        <w:jc w:val="both"/>
        <w:rPr>
          <w:sz w:val="28"/>
          <w:szCs w:val="28"/>
          <w:lang w:val="kk-KZ"/>
        </w:rPr>
      </w:pPr>
      <w:r>
        <w:rPr>
          <w:sz w:val="28"/>
          <w:szCs w:val="28"/>
          <w:lang w:val="kk-KZ"/>
        </w:rPr>
        <w:t>5</w:t>
      </w:r>
      <w:r w:rsidRPr="0035345E">
        <w:rPr>
          <w:sz w:val="28"/>
          <w:szCs w:val="28"/>
          <w:lang w:val="kk-KZ"/>
        </w:rPr>
        <w:t>.</w:t>
      </w:r>
      <w:r>
        <w:rPr>
          <w:sz w:val="28"/>
          <w:szCs w:val="28"/>
          <w:lang w:val="kk-KZ"/>
        </w:rPr>
        <w:t> </w:t>
      </w:r>
      <w:r w:rsidRPr="0035345E">
        <w:rPr>
          <w:sz w:val="28"/>
          <w:szCs w:val="28"/>
          <w:lang w:val="kk-KZ"/>
        </w:rPr>
        <w:t>Осы бұйрық алғашқы ресми жарияланған күнінен кейін күнтізбелік</w:t>
      </w:r>
      <w:r>
        <w:rPr>
          <w:sz w:val="28"/>
          <w:szCs w:val="28"/>
          <w:lang w:val="kk-KZ"/>
        </w:rPr>
        <w:br/>
      </w:r>
      <w:r w:rsidRPr="0035345E">
        <w:rPr>
          <w:sz w:val="28"/>
          <w:szCs w:val="28"/>
          <w:lang w:val="kk-KZ"/>
        </w:rPr>
        <w:t>он күн өткен соң қолданысқа енгізіледі.</w:t>
      </w:r>
    </w:p>
    <w:p w:rsidR="00360B7F" w:rsidRDefault="00360B7F">
      <w:pPr>
        <w:tabs>
          <w:tab w:val="left" w:pos="1134"/>
        </w:tabs>
        <w:ind w:firstLine="709"/>
        <w:rPr>
          <w:sz w:val="28"/>
          <w:szCs w:val="28"/>
          <w:lang w:val="kk-KZ"/>
        </w:rPr>
      </w:pPr>
    </w:p>
    <w:p w:rsidR="006B1442" w:rsidRPr="00425D87" w:rsidRDefault="006B1442" w:rsidP="006B1442">
      <w:pPr>
        <w:tabs>
          <w:tab w:val="left" w:pos="1134"/>
        </w:tabs>
        <w:ind w:firstLine="709"/>
        <w:rPr>
          <w:sz w:val="28"/>
          <w:szCs w:val="28"/>
          <w:lang w:val="kk-KZ"/>
        </w:rPr>
      </w:pPr>
    </w:p>
    <w:p w:rsidR="006B1442" w:rsidRPr="00425D87" w:rsidRDefault="006B1442" w:rsidP="006B1442">
      <w:pPr>
        <w:ind w:firstLine="709"/>
        <w:rPr>
          <w:b/>
          <w:sz w:val="28"/>
          <w:lang w:val="kk-KZ"/>
        </w:rPr>
      </w:pPr>
      <w:r w:rsidRPr="00425D87">
        <w:rPr>
          <w:b/>
          <w:sz w:val="28"/>
          <w:lang w:val="kk-KZ"/>
        </w:rPr>
        <w:t>Қазақстан Республикасы</w:t>
      </w:r>
    </w:p>
    <w:p w:rsidR="006B1442" w:rsidRPr="00425D87" w:rsidRDefault="006B1442" w:rsidP="006B1442">
      <w:pPr>
        <w:ind w:firstLine="709"/>
        <w:rPr>
          <w:b/>
          <w:sz w:val="28"/>
          <w:lang w:val="kk-KZ"/>
        </w:rPr>
      </w:pPr>
      <w:r w:rsidRPr="00425D87">
        <w:rPr>
          <w:b/>
          <w:sz w:val="28"/>
          <w:lang w:val="kk-KZ"/>
        </w:rPr>
        <w:t>Қорғаныс министрі</w:t>
      </w:r>
    </w:p>
    <w:p w:rsidR="006B1442" w:rsidRPr="00425D87" w:rsidRDefault="006B1442" w:rsidP="006B1442">
      <w:pPr>
        <w:ind w:firstLine="709"/>
        <w:rPr>
          <w:b/>
          <w:sz w:val="28"/>
          <w:lang w:val="kk-KZ"/>
        </w:rPr>
      </w:pPr>
    </w:p>
    <w:p w:rsidR="006B1442" w:rsidRPr="00425D87" w:rsidRDefault="006B1442" w:rsidP="006B1442">
      <w:pPr>
        <w:tabs>
          <w:tab w:val="left" w:pos="1134"/>
        </w:tabs>
        <w:ind w:firstLine="709"/>
        <w:rPr>
          <w:sz w:val="28"/>
          <w:szCs w:val="28"/>
          <w:lang w:val="kk-KZ"/>
        </w:rPr>
      </w:pPr>
      <w:r w:rsidRPr="00425D87">
        <w:rPr>
          <w:b/>
          <w:sz w:val="28"/>
          <w:lang w:val="kk-KZ"/>
        </w:rPr>
        <w:t>авиация генерал-лейтенанты</w:t>
      </w:r>
      <w:r w:rsidRPr="00425D87">
        <w:rPr>
          <w:b/>
          <w:sz w:val="28"/>
          <w:szCs w:val="28"/>
          <w:lang w:val="kk-KZ"/>
        </w:rPr>
        <w:t xml:space="preserve"> </w:t>
      </w:r>
      <w:r w:rsidRPr="00425D87">
        <w:rPr>
          <w:b/>
          <w:sz w:val="28"/>
          <w:szCs w:val="28"/>
          <w:lang w:val="kk-KZ"/>
        </w:rPr>
        <w:tab/>
      </w:r>
      <w:r w:rsidRPr="00425D87">
        <w:rPr>
          <w:b/>
          <w:sz w:val="28"/>
          <w:szCs w:val="28"/>
          <w:lang w:val="kk-KZ"/>
        </w:rPr>
        <w:tab/>
      </w:r>
      <w:r w:rsidRPr="00425D87">
        <w:rPr>
          <w:b/>
          <w:sz w:val="28"/>
          <w:szCs w:val="28"/>
          <w:lang w:val="kk-KZ"/>
        </w:rPr>
        <w:tab/>
      </w:r>
      <w:r w:rsidRPr="00425D87">
        <w:rPr>
          <w:b/>
          <w:sz w:val="28"/>
          <w:szCs w:val="28"/>
          <w:lang w:val="kk-KZ"/>
        </w:rPr>
        <w:tab/>
      </w:r>
      <w:r w:rsidRPr="00425D87">
        <w:rPr>
          <w:b/>
          <w:sz w:val="28"/>
          <w:szCs w:val="28"/>
          <w:lang w:val="kk-KZ"/>
        </w:rPr>
        <w:tab/>
        <w:t>Д. Косанов</w:t>
      </w:r>
    </w:p>
    <w:p w:rsidR="006B1442" w:rsidRDefault="006B1442" w:rsidP="006B1442">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bookmarkStart w:id="9" w:name="_GoBack"/>
      <w:bookmarkEnd w:id="9"/>
    </w:p>
    <w:p w:rsidR="00360B7F" w:rsidRDefault="00360B7F">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p>
    <w:p w:rsidR="00FB27E9" w:rsidRDefault="00FB27E9">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sidRPr="00B257B9">
        <w:rPr>
          <w:b/>
          <w:sz w:val="28"/>
          <w:szCs w:val="28"/>
          <w:lang w:val="kk-KZ"/>
        </w:rPr>
        <w:t xml:space="preserve">Бас </w:t>
      </w:r>
      <w:r w:rsidRPr="00754FAA">
        <w:rPr>
          <w:b/>
          <w:sz w:val="28"/>
          <w:szCs w:val="28"/>
          <w:lang w:val="kk-KZ"/>
        </w:rPr>
        <w:t>прокуратурасы</w:t>
      </w:r>
    </w:p>
    <w:p w:rsidR="00360B7F" w:rsidRDefault="00360B7F">
      <w:pPr>
        <w:tabs>
          <w:tab w:val="left" w:pos="4536"/>
          <w:tab w:val="left" w:pos="4820"/>
        </w:tabs>
        <w:overflowPunct/>
        <w:autoSpaceDE/>
        <w:autoSpaceDN/>
        <w:adjustRightInd/>
        <w:ind w:right="4536"/>
        <w:rPr>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Pr>
          <w:b/>
          <w:sz w:val="28"/>
          <w:szCs w:val="28"/>
          <w:lang w:val="kk-KZ"/>
        </w:rPr>
        <w:t>Денсаулық сақтау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754FAA">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754FAA">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Pr>
          <w:b/>
          <w:sz w:val="28"/>
          <w:szCs w:val="28"/>
          <w:lang w:val="kk-KZ"/>
        </w:rPr>
        <w:t>Ғылым және жоғары білім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754FAA">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754FAA">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Pr>
          <w:b/>
          <w:sz w:val="28"/>
          <w:szCs w:val="28"/>
          <w:lang w:val="kk-KZ"/>
        </w:rPr>
        <w:t>Оқу-ағарту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754FAA">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754FAA">
        <w:rPr>
          <w:b/>
          <w:sz w:val="28"/>
          <w:szCs w:val="28"/>
          <w:lang w:val="kk-KZ"/>
        </w:rPr>
        <w:t xml:space="preserve">Қазақстан Республикасының </w:t>
      </w:r>
      <w:r>
        <w:rPr>
          <w:b/>
          <w:sz w:val="28"/>
          <w:szCs w:val="28"/>
          <w:lang w:val="kk-KZ"/>
        </w:rPr>
        <w:t>Жасанды интеллект және цифрлық</w:t>
      </w:r>
      <w:r w:rsidRPr="006D4FEB">
        <w:rPr>
          <w:b/>
          <w:sz w:val="28"/>
          <w:szCs w:val="28"/>
          <w:lang w:val="kk-KZ"/>
        </w:rPr>
        <w:t xml:space="preserve"> даму </w:t>
      </w:r>
      <w:r w:rsidRPr="00754FAA">
        <w:rPr>
          <w:b/>
          <w:sz w:val="28"/>
          <w:szCs w:val="28"/>
          <w:lang w:val="kk-KZ"/>
        </w:rPr>
        <w:t>министрлігі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sidRPr="00B257B9">
        <w:rPr>
          <w:b/>
          <w:sz w:val="28"/>
          <w:szCs w:val="28"/>
          <w:lang w:val="kk-KZ"/>
        </w:rPr>
        <w:t>Еңбек және халықты әлеуметт</w:t>
      </w:r>
      <w:r>
        <w:rPr>
          <w:b/>
          <w:sz w:val="28"/>
          <w:szCs w:val="28"/>
          <w:lang w:val="kk-KZ"/>
        </w:rPr>
        <w:t>ік қорғау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Pr>
          <w:b/>
          <w:sz w:val="28"/>
          <w:szCs w:val="28"/>
          <w:lang w:val="kk-KZ"/>
        </w:rPr>
        <w:t>Ішкі істер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sidRPr="00B257B9">
        <w:rPr>
          <w:b/>
          <w:sz w:val="28"/>
          <w:szCs w:val="28"/>
          <w:lang w:val="kk-KZ"/>
        </w:rPr>
        <w:t>Қаржы</w:t>
      </w:r>
      <w:r>
        <w:rPr>
          <w:b/>
          <w:sz w:val="28"/>
          <w:szCs w:val="28"/>
          <w:lang w:val="kk-KZ"/>
        </w:rPr>
        <w:t xml:space="preserve">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w:t>
      </w:r>
      <w:r>
        <w:rPr>
          <w:b/>
          <w:sz w:val="28"/>
          <w:szCs w:val="28"/>
          <w:lang w:val="kk-KZ"/>
        </w:rPr>
        <w:t>ның</w:t>
      </w:r>
    </w:p>
    <w:p w:rsidR="00360B7F" w:rsidRDefault="00926988">
      <w:pPr>
        <w:tabs>
          <w:tab w:val="left" w:pos="4536"/>
          <w:tab w:val="left" w:pos="4820"/>
        </w:tabs>
        <w:ind w:right="4536"/>
        <w:jc w:val="center"/>
        <w:rPr>
          <w:b/>
          <w:sz w:val="28"/>
          <w:szCs w:val="28"/>
          <w:lang w:val="kk-KZ"/>
        </w:rPr>
      </w:pPr>
      <w:r w:rsidRPr="00B257B9">
        <w:rPr>
          <w:b/>
          <w:sz w:val="28"/>
          <w:szCs w:val="28"/>
          <w:lang w:val="kk-KZ"/>
        </w:rPr>
        <w:t>Мемлекеттік күзет қызметі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Pr>
          <w:b/>
          <w:sz w:val="28"/>
          <w:szCs w:val="28"/>
          <w:lang w:val="kk-KZ"/>
        </w:rPr>
        <w:t>Сыртқы істер министр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w:t>
      </w:r>
      <w:r>
        <w:rPr>
          <w:b/>
          <w:sz w:val="28"/>
          <w:szCs w:val="28"/>
          <w:lang w:val="kk-KZ"/>
        </w:rPr>
        <w:t>ның</w:t>
      </w:r>
    </w:p>
    <w:p w:rsidR="00360B7F" w:rsidRDefault="00926988">
      <w:pPr>
        <w:tabs>
          <w:tab w:val="left" w:pos="4536"/>
          <w:tab w:val="left" w:pos="4820"/>
        </w:tabs>
        <w:ind w:right="4536"/>
        <w:jc w:val="center"/>
        <w:rPr>
          <w:b/>
          <w:sz w:val="28"/>
          <w:szCs w:val="28"/>
          <w:lang w:val="kk-KZ"/>
        </w:rPr>
      </w:pPr>
      <w:r w:rsidRPr="00B257B9">
        <w:rPr>
          <w:b/>
          <w:sz w:val="28"/>
          <w:szCs w:val="28"/>
          <w:lang w:val="kk-KZ"/>
        </w:rPr>
        <w:t>Ұлттық қауіпсіздік комитеті</w:t>
      </w:r>
    </w:p>
    <w:p w:rsidR="00C31901" w:rsidRDefault="00C31901">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Республикасының</w:t>
      </w:r>
    </w:p>
    <w:p w:rsidR="00360B7F" w:rsidRDefault="00926988">
      <w:pPr>
        <w:tabs>
          <w:tab w:val="left" w:pos="4536"/>
          <w:tab w:val="left" w:pos="4820"/>
        </w:tabs>
        <w:ind w:right="4536"/>
        <w:jc w:val="center"/>
        <w:rPr>
          <w:b/>
          <w:sz w:val="28"/>
          <w:szCs w:val="28"/>
          <w:lang w:val="kk-KZ"/>
        </w:rPr>
      </w:pPr>
      <w:r w:rsidRPr="00B257B9">
        <w:rPr>
          <w:b/>
          <w:sz w:val="28"/>
          <w:szCs w:val="28"/>
          <w:lang w:val="kk-KZ"/>
        </w:rPr>
        <w:t>Ұлттық экономика мини</w:t>
      </w:r>
      <w:r>
        <w:rPr>
          <w:b/>
          <w:sz w:val="28"/>
          <w:szCs w:val="28"/>
          <w:lang w:val="kk-KZ"/>
        </w:rPr>
        <w:t>стр</w:t>
      </w:r>
      <w:r w:rsidRPr="00B257B9">
        <w:rPr>
          <w:b/>
          <w:sz w:val="28"/>
          <w:szCs w:val="28"/>
          <w:lang w:val="kk-KZ"/>
        </w:rPr>
        <w:t>лігі</w:t>
      </w:r>
    </w:p>
    <w:p w:rsidR="00360B7F" w:rsidRDefault="00360B7F">
      <w:pPr>
        <w:tabs>
          <w:tab w:val="left" w:pos="4536"/>
          <w:tab w:val="left" w:pos="4820"/>
        </w:tabs>
        <w:ind w:right="4536"/>
        <w:jc w:val="center"/>
        <w:rPr>
          <w:b/>
          <w:sz w:val="28"/>
          <w:szCs w:val="28"/>
          <w:lang w:val="kk-KZ"/>
        </w:rPr>
      </w:pPr>
    </w:p>
    <w:p w:rsidR="00360B7F" w:rsidRDefault="00926988">
      <w:pPr>
        <w:tabs>
          <w:tab w:val="left" w:pos="4536"/>
          <w:tab w:val="left" w:pos="4820"/>
        </w:tabs>
        <w:ind w:right="4536"/>
        <w:jc w:val="center"/>
        <w:rPr>
          <w:b/>
          <w:sz w:val="28"/>
          <w:szCs w:val="28"/>
          <w:lang w:val="kk-KZ"/>
        </w:rPr>
      </w:pPr>
      <w:r w:rsidRPr="00B257B9">
        <w:rPr>
          <w:b/>
          <w:sz w:val="28"/>
          <w:szCs w:val="28"/>
          <w:lang w:val="kk-KZ"/>
        </w:rPr>
        <w:t>«КЕЛІСІЛДІ»</w:t>
      </w:r>
    </w:p>
    <w:p w:rsidR="00360B7F" w:rsidRDefault="00926988">
      <w:pPr>
        <w:tabs>
          <w:tab w:val="left" w:pos="4536"/>
          <w:tab w:val="left" w:pos="4820"/>
        </w:tabs>
        <w:ind w:right="4536"/>
        <w:jc w:val="center"/>
        <w:rPr>
          <w:b/>
          <w:sz w:val="28"/>
          <w:szCs w:val="28"/>
          <w:lang w:val="kk-KZ"/>
        </w:rPr>
      </w:pPr>
      <w:r w:rsidRPr="00B257B9">
        <w:rPr>
          <w:b/>
          <w:sz w:val="28"/>
          <w:szCs w:val="28"/>
          <w:lang w:val="kk-KZ"/>
        </w:rPr>
        <w:t>Қазақстан Республикасы</w:t>
      </w:r>
      <w:r>
        <w:rPr>
          <w:b/>
          <w:sz w:val="28"/>
          <w:szCs w:val="28"/>
          <w:lang w:val="kk-KZ"/>
        </w:rPr>
        <w:t>ның</w:t>
      </w:r>
    </w:p>
    <w:p w:rsidR="00360B7F" w:rsidRDefault="00926988">
      <w:pPr>
        <w:tabs>
          <w:tab w:val="left" w:pos="4536"/>
          <w:tab w:val="left" w:pos="4820"/>
        </w:tabs>
        <w:ind w:right="4536"/>
        <w:jc w:val="center"/>
        <w:rPr>
          <w:lang w:val="kk-KZ"/>
        </w:rPr>
      </w:pPr>
      <w:r>
        <w:rPr>
          <w:b/>
          <w:sz w:val="28"/>
          <w:szCs w:val="28"/>
          <w:lang w:val="kk-KZ"/>
        </w:rPr>
        <w:t xml:space="preserve">Қаржылық мониторинг </w:t>
      </w:r>
      <w:r w:rsidRPr="00B257B9">
        <w:rPr>
          <w:b/>
          <w:sz w:val="28"/>
          <w:szCs w:val="28"/>
          <w:lang w:val="kk-KZ"/>
        </w:rPr>
        <w:t>агенттігі</w:t>
      </w:r>
    </w:p>
    <w:p w:rsidR="00360B7F" w:rsidRDefault="00360B7F">
      <w:pPr>
        <w:rPr>
          <w:lang w:val="kk-KZ"/>
        </w:rPr>
      </w:pPr>
    </w:p>
    <w:sectPr w:rsidR="00360B7F" w:rsidSect="00C31901">
      <w:headerReference w:type="even" r:id="rId11"/>
      <w:headerReference w:type="default" r:id="rId12"/>
      <w:footerReference w:type="default" r:id="rId13"/>
      <w:headerReference w:type="first" r:id="rId14"/>
      <w:footerReference w:type="first" r:id="rId15"/>
      <w:pgSz w:w="11906" w:h="16838"/>
      <w:pgMar w:top="1223"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99F" w:rsidRDefault="0022099F">
      <w:r>
        <w:separator/>
      </w:r>
    </w:p>
  </w:endnote>
  <w:endnote w:type="continuationSeparator" w:id="0">
    <w:p w:rsidR="0022099F" w:rsidRDefault="0022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7F" w:rsidRDefault="00926988">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37134 </w:t>
    </w:r>
    <w:proofErr w:type="spellStart"/>
    <w:r>
      <w:t>болып</w:t>
    </w:r>
    <w:proofErr w:type="spellEnd"/>
    <w:r>
      <w:t xml:space="preserve"> </w:t>
    </w:r>
    <w:proofErr w:type="spellStart"/>
    <w:r>
      <w:t>енгізілді</w:t>
    </w:r>
    <w:proofErr w:type="spellEnd"/>
  </w:p>
  <w:p w:rsidR="00360B7F" w:rsidRDefault="00926988" w:rsidP="00C31901">
    <w:pPr>
      <w:jc w:val="center"/>
    </w:pPr>
    <w:r>
      <w:t>ИС «ИПГО». Копия электронного документа. Дата  15.10.2025.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7F" w:rsidRDefault="00360B7F">
    <w:pPr>
      <w:jc w:val="center"/>
    </w:pPr>
  </w:p>
  <w:p w:rsidR="00360B7F" w:rsidRDefault="00926988">
    <w:pPr>
      <w:jc w:val="center"/>
    </w:pPr>
    <w:r>
      <w:t>ИС «ИПГО». Копия электронного документа. Дата  15.10.2025.</w:t>
    </w:r>
  </w:p>
  <w:p w:rsidR="00444139" w:rsidRDefault="00444139"/>
  <w:p w:rsidR="00360B7F" w:rsidRDefault="00360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99F" w:rsidRDefault="0022099F">
      <w:r>
        <w:separator/>
      </w:r>
    </w:p>
  </w:footnote>
  <w:footnote w:type="continuationSeparator" w:id="0">
    <w:p w:rsidR="0022099F" w:rsidRDefault="00220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7F" w:rsidRDefault="0022099F">
    <w:pPr>
      <w:pStyle w:val="a9"/>
      <w:framePr w:wrap="around" w:vAnchor="text" w:hAnchor="margin" w:xAlign="center" w:y="1"/>
      <w:rPr>
        <w:rStyle w:val="af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50.7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АДТ 917460901"/>
          <w10:wrap anchorx="margin" anchory="margin"/>
        </v:shape>
      </w:pict>
    </w:r>
    <w:r w:rsidR="00926988">
      <w:rPr>
        <w:rStyle w:val="af0"/>
      </w:rPr>
      <w:pgNum/>
    </w:r>
  </w:p>
  <w:p w:rsidR="00360B7F" w:rsidRDefault="00360B7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7F" w:rsidRDefault="00926988">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B1442">
      <w:rPr>
        <w:rStyle w:val="af0"/>
        <w:noProof/>
      </w:rPr>
      <w:t>10</w:t>
    </w:r>
    <w:r>
      <w:rPr>
        <w:rStyle w:val="af0"/>
      </w:rPr>
      <w:fldChar w:fldCharType="end"/>
    </w:r>
  </w:p>
  <w:p w:rsidR="00360B7F" w:rsidRDefault="00360B7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1" w:type="dxa"/>
      <w:tblInd w:w="-431" w:type="dxa"/>
      <w:tblLayout w:type="fixed"/>
      <w:tblLook w:val="01E0" w:firstRow="1" w:lastRow="1" w:firstColumn="1" w:lastColumn="1" w:noHBand="0" w:noVBand="0"/>
    </w:tblPr>
    <w:tblGrid>
      <w:gridCol w:w="4362"/>
      <w:gridCol w:w="2126"/>
      <w:gridCol w:w="4263"/>
    </w:tblGrid>
    <w:tr w:rsidR="00360B7F" w:rsidTr="00DC45FB">
      <w:trPr>
        <w:trHeight w:val="1348"/>
      </w:trPr>
      <w:tc>
        <w:tcPr>
          <w:tcW w:w="4362" w:type="dxa"/>
          <w:shd w:val="clear" w:color="auto" w:fill="auto"/>
        </w:tcPr>
        <w:p w:rsidR="00360B7F" w:rsidRDefault="00926988">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360B7F" w:rsidRDefault="00926988">
          <w:pPr>
            <w:spacing w:line="288" w:lineRule="auto"/>
            <w:ind w:right="459"/>
            <w:jc w:val="center"/>
            <w:rPr>
              <w:b/>
              <w:bCs/>
              <w:color w:val="3399FF"/>
              <w:lang w:val="kk-KZ"/>
            </w:rPr>
          </w:pPr>
          <w:r w:rsidRPr="00A646AF">
            <w:rPr>
              <w:b/>
              <w:bCs/>
              <w:color w:val="3399FF"/>
            </w:rPr>
            <w:t>РЕСПУБЛИКАСЫ</w:t>
          </w:r>
          <w:r>
            <w:rPr>
              <w:b/>
              <w:bCs/>
              <w:color w:val="3399FF"/>
              <w:lang w:val="kk-KZ"/>
            </w:rPr>
            <w:t>НЫҢ</w:t>
          </w:r>
        </w:p>
        <w:p w:rsidR="00360B7F" w:rsidRDefault="00926988">
          <w:pPr>
            <w:spacing w:line="288" w:lineRule="auto"/>
            <w:ind w:right="459"/>
            <w:jc w:val="center"/>
            <w:rPr>
              <w:b/>
              <w:color w:val="3A7298"/>
              <w:sz w:val="32"/>
              <w:szCs w:val="32"/>
              <w:lang w:val="kk-KZ"/>
            </w:rPr>
          </w:pPr>
          <w:r>
            <w:rPr>
              <w:b/>
              <w:bCs/>
              <w:color w:val="3399FF"/>
              <w:lang w:val="kk-KZ"/>
            </w:rPr>
            <w:t>ҚОРҒАНЫС</w:t>
          </w:r>
          <w:r w:rsidRPr="00DC45FB">
            <w:rPr>
              <w:b/>
              <w:bCs/>
              <w:color w:val="3399FF"/>
              <w:lang w:val="kk-KZ"/>
            </w:rPr>
            <w:t xml:space="preserve"> МИНИСТРЛІГІ</w:t>
          </w:r>
        </w:p>
      </w:tc>
      <w:tc>
        <w:tcPr>
          <w:tcW w:w="2126" w:type="dxa"/>
          <w:shd w:val="clear" w:color="auto" w:fill="auto"/>
        </w:tcPr>
        <w:p w:rsidR="00360B7F" w:rsidRDefault="00926988">
          <w:pPr>
            <w:jc w:val="center"/>
            <w:rPr>
              <w:sz w:val="22"/>
              <w:szCs w:val="22"/>
              <w:lang w:val="kk-KZ"/>
            </w:rPr>
          </w:pPr>
          <w:r>
            <w:rPr>
              <w:noProof/>
              <w:sz w:val="22"/>
              <w:szCs w:val="22"/>
            </w:rPr>
            <w:drawing>
              <wp:inline distT="0" distB="0" distL="0" distR="0" wp14:anchorId="75A0D2AB" wp14:editId="35BEE561">
                <wp:extent cx="972820" cy="972820"/>
                <wp:effectExtent l="0" t="0" r="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360B7F" w:rsidRDefault="00926988">
          <w:pPr>
            <w:spacing w:line="288" w:lineRule="auto"/>
            <w:jc w:val="center"/>
            <w:rPr>
              <w:b/>
              <w:bCs/>
              <w:color w:val="3399FF"/>
              <w:lang w:val="kk-KZ"/>
            </w:rPr>
          </w:pPr>
          <w:r w:rsidRPr="00A646AF">
            <w:rPr>
              <w:b/>
              <w:bCs/>
              <w:color w:val="3399FF"/>
              <w:lang w:val="kk-KZ"/>
            </w:rPr>
            <w:t xml:space="preserve">МИНИСТЕРСТВО </w:t>
          </w:r>
        </w:p>
        <w:p w:rsidR="00360B7F" w:rsidRDefault="00926988">
          <w:pPr>
            <w:spacing w:line="288" w:lineRule="auto"/>
            <w:jc w:val="center"/>
            <w:rPr>
              <w:b/>
              <w:bCs/>
              <w:color w:val="3399FF"/>
              <w:lang w:val="kk-KZ"/>
            </w:rPr>
          </w:pPr>
          <w:r>
            <w:rPr>
              <w:b/>
              <w:bCs/>
              <w:color w:val="3399FF"/>
              <w:lang w:val="kk-KZ"/>
            </w:rPr>
            <w:t>ОБОРОНЫ</w:t>
          </w:r>
        </w:p>
        <w:p w:rsidR="00360B7F" w:rsidRDefault="00926988">
          <w:pPr>
            <w:spacing w:line="288" w:lineRule="auto"/>
            <w:jc w:val="center"/>
            <w:rPr>
              <w:b/>
              <w:color w:val="3A7298"/>
              <w:sz w:val="29"/>
              <w:szCs w:val="29"/>
              <w:lang w:val="kk-KZ"/>
            </w:rPr>
          </w:pPr>
          <w:r w:rsidRPr="00A646AF">
            <w:rPr>
              <w:b/>
              <w:bCs/>
              <w:color w:val="3399FF"/>
              <w:lang w:val="kk-KZ"/>
            </w:rPr>
            <w:t>РЕСПУБЛИКИ КАЗАХСТАН</w:t>
          </w:r>
        </w:p>
      </w:tc>
    </w:tr>
    <w:tr w:rsidR="00360B7F" w:rsidTr="00DC45FB">
      <w:trPr>
        <w:trHeight w:val="591"/>
      </w:trPr>
      <w:tc>
        <w:tcPr>
          <w:tcW w:w="4362" w:type="dxa"/>
          <w:shd w:val="clear" w:color="auto" w:fill="auto"/>
        </w:tcPr>
        <w:p w:rsidR="00360B7F" w:rsidRDefault="00360B7F">
          <w:pPr>
            <w:widowControl w:val="0"/>
            <w:ind w:right="459"/>
            <w:jc w:val="center"/>
            <w:rPr>
              <w:b/>
              <w:bCs/>
              <w:color w:val="3399FF"/>
              <w:sz w:val="22"/>
              <w:szCs w:val="22"/>
            </w:rPr>
          </w:pPr>
        </w:p>
        <w:p w:rsidR="00360B7F" w:rsidRDefault="00926988">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360B7F" w:rsidRDefault="00360B7F">
          <w:pPr>
            <w:jc w:val="center"/>
            <w:rPr>
              <w:sz w:val="22"/>
              <w:szCs w:val="22"/>
              <w:lang w:val="kk-KZ"/>
            </w:rPr>
          </w:pPr>
        </w:p>
      </w:tc>
      <w:tc>
        <w:tcPr>
          <w:tcW w:w="4263" w:type="dxa"/>
          <w:shd w:val="clear" w:color="auto" w:fill="auto"/>
        </w:tcPr>
        <w:p w:rsidR="00360B7F" w:rsidRDefault="00926988">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7216" behindDoc="0" locked="0" layoutInCell="1" hidden="0" allowOverlap="1" wp14:anchorId="77728C6E" wp14:editId="00826222">
                    <wp:simplePos x="0" y="0"/>
                    <wp:positionH relativeFrom="column">
                      <wp:posOffset>-3964940</wp:posOffset>
                    </wp:positionH>
                    <wp:positionV relativeFrom="page">
                      <wp:posOffset>67310</wp:posOffset>
                    </wp:positionV>
                    <wp:extent cx="6411595" cy="0"/>
                    <wp:effectExtent l="12700" t="8890" r="14605" b="10160"/>
                    <wp:wrapNone/>
                    <wp:docPr id="110"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ve="http://schemas.openxmlformats.org/markup-compatibility/2006" xmlns:a="http://schemas.openxmlformats.org/drawingml/2006/main" xmlns:pic="http://schemas.openxmlformats.org/drawingml/2006/picture">
                <w:pict>
                  <v:line id="Line 26" o:spid="_x0000_s1963"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12.2pt,5.3pt" to="192.65pt,5.3pt" strokecolor="#39f" strokeweight="1.25pt">
                    <v:stroke joinstyle="round"/>
                    <w10:bordertop type="single" width="10"/>
                    <w10:borderleft type="single" width="10"/>
                    <w10:borderbottom type="single" width="10"/>
                    <w10:borderright type="single" width="10"/>
                  </v:line>
                </w:pict>
              </mc:Fallback>
            </mc:AlternateContent>
          </w:r>
        </w:p>
        <w:p w:rsidR="00360B7F" w:rsidRDefault="00926988">
          <w:pPr>
            <w:spacing w:line="288" w:lineRule="auto"/>
            <w:jc w:val="center"/>
            <w:rPr>
              <w:b/>
              <w:bCs/>
              <w:color w:val="3399FF"/>
              <w:lang w:val="kk-KZ"/>
            </w:rPr>
          </w:pPr>
          <w:r w:rsidRPr="0087566C">
            <w:rPr>
              <w:b/>
              <w:bCs/>
              <w:color w:val="3399FF"/>
              <w:sz w:val="22"/>
              <w:szCs w:val="22"/>
            </w:rPr>
            <w:t>ПРИКАЗ</w:t>
          </w:r>
        </w:p>
      </w:tc>
    </w:tr>
  </w:tbl>
  <w:p w:rsidR="00360B7F" w:rsidRDefault="00360B7F">
    <w:pPr>
      <w:pStyle w:val="a9"/>
      <w:rPr>
        <w:color w:val="3A7298"/>
        <w:sz w:val="22"/>
        <w:szCs w:val="22"/>
        <w:lang w:val="kk-KZ"/>
      </w:rPr>
    </w:pPr>
  </w:p>
  <w:p w:rsidR="00360B7F" w:rsidRDefault="00926988">
    <w:pPr>
      <w:pStyle w:val="a9"/>
      <w:rPr>
        <w:color w:val="3A7298"/>
        <w:sz w:val="22"/>
        <w:szCs w:val="22"/>
      </w:rPr>
    </w:pPr>
    <w:r>
      <w:rPr>
        <w:b/>
        <w:color w:val="3399FF"/>
        <w:sz w:val="22"/>
        <w:szCs w:val="22"/>
        <w:lang w:val="kk-KZ"/>
      </w:rPr>
      <w:t xml:space="preserve">     2025 жылғы 13 қазандағы                                                 </w:t>
    </w:r>
    <w:r w:rsidR="00831E06">
      <w:rPr>
        <w:b/>
        <w:color w:val="3399FF"/>
        <w:sz w:val="22"/>
        <w:szCs w:val="22"/>
        <w:lang w:val="kk-KZ"/>
      </w:rPr>
      <w:t xml:space="preserve"> </w:t>
    </w:r>
    <w:r>
      <w:rPr>
        <w:b/>
        <w:color w:val="3399FF"/>
        <w:sz w:val="22"/>
        <w:szCs w:val="22"/>
        <w:lang w:val="kk-KZ"/>
      </w:rPr>
      <w:t xml:space="preserve">         </w:t>
    </w:r>
    <w:r w:rsidR="00831E06">
      <w:rPr>
        <w:b/>
        <w:color w:val="3399FF"/>
        <w:sz w:val="22"/>
        <w:szCs w:val="22"/>
        <w:lang w:val="kk-KZ"/>
      </w:rPr>
      <w:t xml:space="preserve">                 </w:t>
    </w:r>
    <w:r>
      <w:rPr>
        <w:b/>
        <w:color w:val="3399FF"/>
        <w:sz w:val="22"/>
        <w:szCs w:val="22"/>
        <w:lang w:val="kk-KZ"/>
      </w:rPr>
      <w:t xml:space="preserve">           </w:t>
    </w:r>
    <w:r w:rsidRPr="0087566C">
      <w:rPr>
        <w:b/>
        <w:bCs/>
        <w:color w:val="3399FF"/>
        <w:sz w:val="22"/>
        <w:szCs w:val="22"/>
      </w:rPr>
      <w:t>№ 1427</w:t>
    </w:r>
  </w:p>
  <w:p w:rsidR="00360B7F" w:rsidRDefault="00360B7F">
    <w:pPr>
      <w:rPr>
        <w:color w:val="3A7234"/>
        <w:sz w:val="14"/>
        <w:szCs w:val="14"/>
        <w:lang w:val="kk-KZ"/>
      </w:rPr>
    </w:pPr>
  </w:p>
  <w:p w:rsidR="00360B7F" w:rsidRDefault="00360B7F">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A48"/>
    <w:multiLevelType w:val="multilevel"/>
    <w:tmpl w:val="DBA4B1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1CD37907"/>
    <w:multiLevelType w:val="hybridMultilevel"/>
    <w:tmpl w:val="AEA683C4"/>
    <w:lvl w:ilvl="0" w:tplc="71925626">
      <w:start w:val="1"/>
      <w:numFmt w:val="decimal"/>
      <w:lvlText w:val="%1)"/>
      <w:lvlJc w:val="left"/>
      <w:pPr>
        <w:ind w:left="1571" w:hanging="360"/>
      </w:pPr>
      <w:rPr>
        <w:b w:val="0"/>
      </w:rPr>
    </w:lvl>
    <w:lvl w:ilvl="1" w:tplc="478AD65E">
      <w:start w:val="1"/>
      <w:numFmt w:val="lowerLetter"/>
      <w:lvlText w:val="%2."/>
      <w:lvlJc w:val="left"/>
      <w:pPr>
        <w:ind w:left="2291" w:hanging="360"/>
      </w:pPr>
    </w:lvl>
    <w:lvl w:ilvl="2" w:tplc="8C7CDABE">
      <w:start w:val="1"/>
      <w:numFmt w:val="lowerRoman"/>
      <w:lvlText w:val="%3."/>
      <w:lvlJc w:val="right"/>
      <w:pPr>
        <w:ind w:left="3011" w:hanging="180"/>
      </w:pPr>
    </w:lvl>
    <w:lvl w:ilvl="3" w:tplc="3FEE10D2">
      <w:start w:val="1"/>
      <w:numFmt w:val="decimal"/>
      <w:lvlText w:val="%4."/>
      <w:lvlJc w:val="left"/>
      <w:pPr>
        <w:ind w:left="3731" w:hanging="360"/>
      </w:pPr>
    </w:lvl>
    <w:lvl w:ilvl="4" w:tplc="A860DE64">
      <w:start w:val="1"/>
      <w:numFmt w:val="lowerLetter"/>
      <w:lvlText w:val="%5."/>
      <w:lvlJc w:val="left"/>
      <w:pPr>
        <w:ind w:left="4451" w:hanging="360"/>
      </w:pPr>
    </w:lvl>
    <w:lvl w:ilvl="5" w:tplc="66ECD07E">
      <w:start w:val="1"/>
      <w:numFmt w:val="lowerRoman"/>
      <w:lvlText w:val="%6."/>
      <w:lvlJc w:val="right"/>
      <w:pPr>
        <w:ind w:left="5171" w:hanging="180"/>
      </w:pPr>
    </w:lvl>
    <w:lvl w:ilvl="6" w:tplc="F5542BB4">
      <w:start w:val="1"/>
      <w:numFmt w:val="decimal"/>
      <w:lvlText w:val="%7."/>
      <w:lvlJc w:val="left"/>
      <w:pPr>
        <w:ind w:left="5891" w:hanging="360"/>
      </w:pPr>
    </w:lvl>
    <w:lvl w:ilvl="7" w:tplc="FCCEF9E6">
      <w:start w:val="1"/>
      <w:numFmt w:val="lowerLetter"/>
      <w:lvlText w:val="%8."/>
      <w:lvlJc w:val="left"/>
      <w:pPr>
        <w:ind w:left="6611" w:hanging="360"/>
      </w:pPr>
    </w:lvl>
    <w:lvl w:ilvl="8" w:tplc="7BC0D6F4">
      <w:start w:val="1"/>
      <w:numFmt w:val="lowerRoman"/>
      <w:lvlText w:val="%9."/>
      <w:lvlJc w:val="right"/>
      <w:pPr>
        <w:ind w:left="7331" w:hanging="180"/>
      </w:pPr>
    </w:lvl>
  </w:abstractNum>
  <w:abstractNum w:abstractNumId="2">
    <w:nsid w:val="2688752A"/>
    <w:multiLevelType w:val="hybridMultilevel"/>
    <w:tmpl w:val="1BC6F98C"/>
    <w:lvl w:ilvl="0" w:tplc="1D0804DC">
      <w:start w:val="40"/>
      <w:numFmt w:val="decimal"/>
      <w:lvlText w:val="%1)"/>
      <w:lvlJc w:val="left"/>
      <w:pPr>
        <w:tabs>
          <w:tab w:val="num" w:pos="1720"/>
        </w:tabs>
        <w:ind w:left="1720" w:hanging="1020"/>
      </w:pPr>
      <w:rPr>
        <w:rFonts w:hint="default"/>
      </w:rPr>
    </w:lvl>
    <w:lvl w:ilvl="1" w:tplc="E892E17C">
      <w:start w:val="1"/>
      <w:numFmt w:val="lowerLetter"/>
      <w:lvlText w:val="%2."/>
      <w:lvlJc w:val="left"/>
      <w:pPr>
        <w:tabs>
          <w:tab w:val="num" w:pos="1780"/>
        </w:tabs>
        <w:ind w:left="1780" w:hanging="360"/>
      </w:pPr>
    </w:lvl>
    <w:lvl w:ilvl="2" w:tplc="DA1295AE">
      <w:start w:val="1"/>
      <w:numFmt w:val="lowerRoman"/>
      <w:lvlText w:val="%3."/>
      <w:lvlJc w:val="right"/>
      <w:pPr>
        <w:tabs>
          <w:tab w:val="num" w:pos="2500"/>
        </w:tabs>
        <w:ind w:left="2500" w:hanging="180"/>
      </w:pPr>
    </w:lvl>
    <w:lvl w:ilvl="3" w:tplc="E1DC48E4">
      <w:start w:val="1"/>
      <w:numFmt w:val="decimal"/>
      <w:lvlText w:val="%4."/>
      <w:lvlJc w:val="left"/>
      <w:pPr>
        <w:tabs>
          <w:tab w:val="num" w:pos="3220"/>
        </w:tabs>
        <w:ind w:left="3220" w:hanging="360"/>
      </w:pPr>
    </w:lvl>
    <w:lvl w:ilvl="4" w:tplc="C7E66AD2">
      <w:start w:val="1"/>
      <w:numFmt w:val="lowerLetter"/>
      <w:lvlText w:val="%5."/>
      <w:lvlJc w:val="left"/>
      <w:pPr>
        <w:tabs>
          <w:tab w:val="num" w:pos="3940"/>
        </w:tabs>
        <w:ind w:left="3940" w:hanging="360"/>
      </w:pPr>
    </w:lvl>
    <w:lvl w:ilvl="5" w:tplc="587845D4">
      <w:start w:val="1"/>
      <w:numFmt w:val="lowerRoman"/>
      <w:lvlText w:val="%6."/>
      <w:lvlJc w:val="right"/>
      <w:pPr>
        <w:tabs>
          <w:tab w:val="num" w:pos="4660"/>
        </w:tabs>
        <w:ind w:left="4660" w:hanging="180"/>
      </w:pPr>
    </w:lvl>
    <w:lvl w:ilvl="6" w:tplc="28CEEC34">
      <w:start w:val="1"/>
      <w:numFmt w:val="decimal"/>
      <w:lvlText w:val="%7."/>
      <w:lvlJc w:val="left"/>
      <w:pPr>
        <w:tabs>
          <w:tab w:val="num" w:pos="5380"/>
        </w:tabs>
        <w:ind w:left="5380" w:hanging="360"/>
      </w:pPr>
    </w:lvl>
    <w:lvl w:ilvl="7" w:tplc="2E2463E6">
      <w:start w:val="1"/>
      <w:numFmt w:val="lowerLetter"/>
      <w:lvlText w:val="%8."/>
      <w:lvlJc w:val="left"/>
      <w:pPr>
        <w:tabs>
          <w:tab w:val="num" w:pos="6100"/>
        </w:tabs>
        <w:ind w:left="6100" w:hanging="360"/>
      </w:pPr>
    </w:lvl>
    <w:lvl w:ilvl="8" w:tplc="E6003020">
      <w:start w:val="1"/>
      <w:numFmt w:val="lowerRoman"/>
      <w:lvlText w:val="%9."/>
      <w:lvlJc w:val="right"/>
      <w:pPr>
        <w:tabs>
          <w:tab w:val="num" w:pos="6820"/>
        </w:tabs>
        <w:ind w:left="6820" w:hanging="180"/>
      </w:pPr>
    </w:lvl>
  </w:abstractNum>
  <w:abstractNum w:abstractNumId="3">
    <w:nsid w:val="2C0328B3"/>
    <w:multiLevelType w:val="hybridMultilevel"/>
    <w:tmpl w:val="370C3E0A"/>
    <w:lvl w:ilvl="0" w:tplc="505EB806">
      <w:start w:val="1"/>
      <w:numFmt w:val="decimal"/>
      <w:lvlText w:val="%1."/>
      <w:lvlJc w:val="left"/>
      <w:pPr>
        <w:ind w:left="1065" w:hanging="360"/>
      </w:pPr>
      <w:rPr>
        <w:rFonts w:hint="default"/>
      </w:rPr>
    </w:lvl>
    <w:lvl w:ilvl="1" w:tplc="631C9718">
      <w:start w:val="1"/>
      <w:numFmt w:val="lowerLetter"/>
      <w:lvlText w:val="%2."/>
      <w:lvlJc w:val="left"/>
      <w:pPr>
        <w:ind w:left="1785" w:hanging="360"/>
      </w:pPr>
    </w:lvl>
    <w:lvl w:ilvl="2" w:tplc="1444D958">
      <w:start w:val="1"/>
      <w:numFmt w:val="lowerRoman"/>
      <w:lvlText w:val="%3."/>
      <w:lvlJc w:val="right"/>
      <w:pPr>
        <w:ind w:left="2505" w:hanging="180"/>
      </w:pPr>
    </w:lvl>
    <w:lvl w:ilvl="3" w:tplc="B816C722">
      <w:start w:val="1"/>
      <w:numFmt w:val="decimal"/>
      <w:lvlText w:val="%4."/>
      <w:lvlJc w:val="left"/>
      <w:pPr>
        <w:ind w:left="3225" w:hanging="360"/>
      </w:pPr>
    </w:lvl>
    <w:lvl w:ilvl="4" w:tplc="FBE2C43A">
      <w:start w:val="1"/>
      <w:numFmt w:val="lowerLetter"/>
      <w:lvlText w:val="%5."/>
      <w:lvlJc w:val="left"/>
      <w:pPr>
        <w:ind w:left="3945" w:hanging="360"/>
      </w:pPr>
    </w:lvl>
    <w:lvl w:ilvl="5" w:tplc="8FCE4F08">
      <w:start w:val="1"/>
      <w:numFmt w:val="lowerRoman"/>
      <w:lvlText w:val="%6."/>
      <w:lvlJc w:val="right"/>
      <w:pPr>
        <w:ind w:left="4665" w:hanging="180"/>
      </w:pPr>
    </w:lvl>
    <w:lvl w:ilvl="6" w:tplc="5F7A2116">
      <w:start w:val="1"/>
      <w:numFmt w:val="decimal"/>
      <w:lvlText w:val="%7."/>
      <w:lvlJc w:val="left"/>
      <w:pPr>
        <w:ind w:left="5385" w:hanging="360"/>
      </w:pPr>
    </w:lvl>
    <w:lvl w:ilvl="7" w:tplc="8ED064FE">
      <w:start w:val="1"/>
      <w:numFmt w:val="lowerLetter"/>
      <w:lvlText w:val="%8."/>
      <w:lvlJc w:val="left"/>
      <w:pPr>
        <w:ind w:left="6105" w:hanging="360"/>
      </w:pPr>
    </w:lvl>
    <w:lvl w:ilvl="8" w:tplc="F67EDC72">
      <w:start w:val="1"/>
      <w:numFmt w:val="lowerRoman"/>
      <w:lvlText w:val="%9."/>
      <w:lvlJc w:val="right"/>
      <w:pPr>
        <w:ind w:left="6825" w:hanging="180"/>
      </w:pPr>
    </w:lvl>
  </w:abstractNum>
  <w:abstractNum w:abstractNumId="4">
    <w:nsid w:val="426859BB"/>
    <w:multiLevelType w:val="multilevel"/>
    <w:tmpl w:val="2FB6DEE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45A220FC"/>
    <w:multiLevelType w:val="hybridMultilevel"/>
    <w:tmpl w:val="11368BA8"/>
    <w:lvl w:ilvl="0" w:tplc="2D740AFE">
      <w:start w:val="1"/>
      <w:numFmt w:val="decimal"/>
      <w:lvlText w:val="%1)"/>
      <w:lvlJc w:val="left"/>
      <w:pPr>
        <w:ind w:left="1571" w:hanging="360"/>
      </w:pPr>
      <w:rPr>
        <w:b w:val="0"/>
      </w:rPr>
    </w:lvl>
    <w:lvl w:ilvl="1" w:tplc="F8B0205E">
      <w:start w:val="1"/>
      <w:numFmt w:val="lowerLetter"/>
      <w:lvlText w:val="%2."/>
      <w:lvlJc w:val="left"/>
      <w:pPr>
        <w:ind w:left="2291" w:hanging="360"/>
      </w:pPr>
    </w:lvl>
    <w:lvl w:ilvl="2" w:tplc="0BEA7112">
      <w:start w:val="1"/>
      <w:numFmt w:val="lowerRoman"/>
      <w:lvlText w:val="%3."/>
      <w:lvlJc w:val="right"/>
      <w:pPr>
        <w:ind w:left="3011" w:hanging="180"/>
      </w:pPr>
    </w:lvl>
    <w:lvl w:ilvl="3" w:tplc="50BA6DD2">
      <w:start w:val="1"/>
      <w:numFmt w:val="decimal"/>
      <w:lvlText w:val="%4."/>
      <w:lvlJc w:val="left"/>
      <w:pPr>
        <w:ind w:left="3731" w:hanging="360"/>
      </w:pPr>
    </w:lvl>
    <w:lvl w:ilvl="4" w:tplc="AFC0E132">
      <w:start w:val="1"/>
      <w:numFmt w:val="lowerLetter"/>
      <w:lvlText w:val="%5."/>
      <w:lvlJc w:val="left"/>
      <w:pPr>
        <w:ind w:left="4451" w:hanging="360"/>
      </w:pPr>
    </w:lvl>
    <w:lvl w:ilvl="5" w:tplc="DDD00ECE">
      <w:start w:val="1"/>
      <w:numFmt w:val="lowerRoman"/>
      <w:lvlText w:val="%6."/>
      <w:lvlJc w:val="right"/>
      <w:pPr>
        <w:ind w:left="5171" w:hanging="180"/>
      </w:pPr>
    </w:lvl>
    <w:lvl w:ilvl="6" w:tplc="5B621868">
      <w:start w:val="1"/>
      <w:numFmt w:val="decimal"/>
      <w:lvlText w:val="%7."/>
      <w:lvlJc w:val="left"/>
      <w:pPr>
        <w:ind w:left="5891" w:hanging="360"/>
      </w:pPr>
    </w:lvl>
    <w:lvl w:ilvl="7" w:tplc="905CBB94">
      <w:start w:val="1"/>
      <w:numFmt w:val="lowerLetter"/>
      <w:lvlText w:val="%8."/>
      <w:lvlJc w:val="left"/>
      <w:pPr>
        <w:ind w:left="6611" w:hanging="360"/>
      </w:pPr>
    </w:lvl>
    <w:lvl w:ilvl="8" w:tplc="8DC06866">
      <w:start w:val="1"/>
      <w:numFmt w:val="lowerRoman"/>
      <w:lvlText w:val="%9."/>
      <w:lvlJc w:val="right"/>
      <w:pPr>
        <w:ind w:left="7331" w:hanging="180"/>
      </w:pPr>
    </w:lvl>
  </w:abstractNum>
  <w:abstractNum w:abstractNumId="6">
    <w:nsid w:val="58602F48"/>
    <w:multiLevelType w:val="hybridMultilevel"/>
    <w:tmpl w:val="3B9299EC"/>
    <w:lvl w:ilvl="0" w:tplc="8FDA1D32">
      <w:start w:val="1"/>
      <w:numFmt w:val="decimal"/>
      <w:lvlText w:val="%1."/>
      <w:lvlJc w:val="left"/>
      <w:pPr>
        <w:ind w:left="1069" w:hanging="360"/>
      </w:pPr>
      <w:rPr>
        <w:rFonts w:hint="default"/>
      </w:rPr>
    </w:lvl>
    <w:lvl w:ilvl="1" w:tplc="89E0EC88">
      <w:start w:val="1"/>
      <w:numFmt w:val="lowerLetter"/>
      <w:lvlText w:val="%2."/>
      <w:lvlJc w:val="left"/>
      <w:pPr>
        <w:ind w:left="1789" w:hanging="360"/>
      </w:pPr>
    </w:lvl>
    <w:lvl w:ilvl="2" w:tplc="A746AA8E">
      <w:start w:val="1"/>
      <w:numFmt w:val="lowerRoman"/>
      <w:lvlText w:val="%3."/>
      <w:lvlJc w:val="right"/>
      <w:pPr>
        <w:ind w:left="2509" w:hanging="180"/>
      </w:pPr>
    </w:lvl>
    <w:lvl w:ilvl="3" w:tplc="A1F81614">
      <w:start w:val="1"/>
      <w:numFmt w:val="decimal"/>
      <w:lvlText w:val="%4."/>
      <w:lvlJc w:val="left"/>
      <w:pPr>
        <w:ind w:left="3229" w:hanging="360"/>
      </w:pPr>
    </w:lvl>
    <w:lvl w:ilvl="4" w:tplc="7B420470">
      <w:start w:val="1"/>
      <w:numFmt w:val="lowerLetter"/>
      <w:lvlText w:val="%5."/>
      <w:lvlJc w:val="left"/>
      <w:pPr>
        <w:ind w:left="3949" w:hanging="360"/>
      </w:pPr>
    </w:lvl>
    <w:lvl w:ilvl="5" w:tplc="7622736C">
      <w:start w:val="1"/>
      <w:numFmt w:val="lowerRoman"/>
      <w:lvlText w:val="%6."/>
      <w:lvlJc w:val="right"/>
      <w:pPr>
        <w:ind w:left="4669" w:hanging="180"/>
      </w:pPr>
    </w:lvl>
    <w:lvl w:ilvl="6" w:tplc="98E8AABC">
      <w:start w:val="1"/>
      <w:numFmt w:val="decimal"/>
      <w:lvlText w:val="%7."/>
      <w:lvlJc w:val="left"/>
      <w:pPr>
        <w:ind w:left="5389" w:hanging="360"/>
      </w:pPr>
    </w:lvl>
    <w:lvl w:ilvl="7" w:tplc="842E3EC8">
      <w:start w:val="1"/>
      <w:numFmt w:val="lowerLetter"/>
      <w:lvlText w:val="%8."/>
      <w:lvlJc w:val="left"/>
      <w:pPr>
        <w:ind w:left="6109" w:hanging="360"/>
      </w:pPr>
    </w:lvl>
    <w:lvl w:ilvl="8" w:tplc="07B2BB4E">
      <w:start w:val="1"/>
      <w:numFmt w:val="lowerRoman"/>
      <w:lvlText w:val="%9."/>
      <w:lvlJc w:val="right"/>
      <w:pPr>
        <w:ind w:left="6829" w:hanging="180"/>
      </w:pPr>
    </w:lvl>
  </w:abstractNum>
  <w:abstractNum w:abstractNumId="7">
    <w:nsid w:val="58EC2642"/>
    <w:multiLevelType w:val="hybridMultilevel"/>
    <w:tmpl w:val="C5FCD56A"/>
    <w:lvl w:ilvl="0" w:tplc="027CD284">
      <w:start w:val="1"/>
      <w:numFmt w:val="decimal"/>
      <w:lvlText w:val="%1."/>
      <w:lvlJc w:val="left"/>
      <w:pPr>
        <w:ind w:left="1069" w:hanging="360"/>
      </w:pPr>
      <w:rPr>
        <w:rFonts w:hint="default"/>
      </w:rPr>
    </w:lvl>
    <w:lvl w:ilvl="1" w:tplc="AC826C58">
      <w:start w:val="1"/>
      <w:numFmt w:val="lowerLetter"/>
      <w:lvlText w:val="%2."/>
      <w:lvlJc w:val="left"/>
      <w:pPr>
        <w:ind w:left="1789" w:hanging="360"/>
      </w:pPr>
    </w:lvl>
    <w:lvl w:ilvl="2" w:tplc="F01AC69C">
      <w:start w:val="1"/>
      <w:numFmt w:val="lowerRoman"/>
      <w:lvlText w:val="%3."/>
      <w:lvlJc w:val="right"/>
      <w:pPr>
        <w:ind w:left="2509" w:hanging="180"/>
      </w:pPr>
    </w:lvl>
    <w:lvl w:ilvl="3" w:tplc="EC94A7FE">
      <w:start w:val="1"/>
      <w:numFmt w:val="decimal"/>
      <w:lvlText w:val="%4."/>
      <w:lvlJc w:val="left"/>
      <w:pPr>
        <w:ind w:left="3229" w:hanging="360"/>
      </w:pPr>
    </w:lvl>
    <w:lvl w:ilvl="4" w:tplc="2AFA24A4">
      <w:start w:val="1"/>
      <w:numFmt w:val="lowerLetter"/>
      <w:lvlText w:val="%5."/>
      <w:lvlJc w:val="left"/>
      <w:pPr>
        <w:ind w:left="3949" w:hanging="360"/>
      </w:pPr>
    </w:lvl>
    <w:lvl w:ilvl="5" w:tplc="0EDA05B6">
      <w:start w:val="1"/>
      <w:numFmt w:val="lowerRoman"/>
      <w:lvlText w:val="%6."/>
      <w:lvlJc w:val="right"/>
      <w:pPr>
        <w:ind w:left="4669" w:hanging="180"/>
      </w:pPr>
    </w:lvl>
    <w:lvl w:ilvl="6" w:tplc="7D165A4E">
      <w:start w:val="1"/>
      <w:numFmt w:val="decimal"/>
      <w:lvlText w:val="%7."/>
      <w:lvlJc w:val="left"/>
      <w:pPr>
        <w:ind w:left="5389" w:hanging="360"/>
      </w:pPr>
    </w:lvl>
    <w:lvl w:ilvl="7" w:tplc="BA04D6D8">
      <w:start w:val="1"/>
      <w:numFmt w:val="lowerLetter"/>
      <w:lvlText w:val="%8."/>
      <w:lvlJc w:val="left"/>
      <w:pPr>
        <w:ind w:left="6109" w:hanging="360"/>
      </w:pPr>
    </w:lvl>
    <w:lvl w:ilvl="8" w:tplc="C748C782">
      <w:start w:val="1"/>
      <w:numFmt w:val="lowerRoman"/>
      <w:lvlText w:val="%9."/>
      <w:lvlJc w:val="right"/>
      <w:pPr>
        <w:ind w:left="6829" w:hanging="180"/>
      </w:pPr>
    </w:lvl>
  </w:abstractNum>
  <w:abstractNum w:abstractNumId="8">
    <w:nsid w:val="76EF0395"/>
    <w:multiLevelType w:val="hybridMultilevel"/>
    <w:tmpl w:val="17CE8156"/>
    <w:lvl w:ilvl="0" w:tplc="4DAAF42E">
      <w:start w:val="1"/>
      <w:numFmt w:val="decimal"/>
      <w:lvlText w:val="%1."/>
      <w:lvlJc w:val="left"/>
      <w:pPr>
        <w:tabs>
          <w:tab w:val="num" w:pos="1669"/>
        </w:tabs>
        <w:ind w:left="1669" w:hanging="360"/>
      </w:pPr>
    </w:lvl>
    <w:lvl w:ilvl="1" w:tplc="42AA05FC">
      <w:start w:val="1"/>
      <w:numFmt w:val="lowerLetter"/>
      <w:lvlText w:val="%2."/>
      <w:lvlJc w:val="left"/>
      <w:pPr>
        <w:tabs>
          <w:tab w:val="num" w:pos="2389"/>
        </w:tabs>
        <w:ind w:left="2389" w:hanging="360"/>
      </w:pPr>
    </w:lvl>
    <w:lvl w:ilvl="2" w:tplc="110EA99E">
      <w:start w:val="1"/>
      <w:numFmt w:val="lowerRoman"/>
      <w:lvlText w:val="%3."/>
      <w:lvlJc w:val="right"/>
      <w:pPr>
        <w:tabs>
          <w:tab w:val="num" w:pos="3109"/>
        </w:tabs>
        <w:ind w:left="3109" w:hanging="180"/>
      </w:pPr>
    </w:lvl>
    <w:lvl w:ilvl="3" w:tplc="98BE5908">
      <w:start w:val="1"/>
      <w:numFmt w:val="decimal"/>
      <w:lvlText w:val="%4."/>
      <w:lvlJc w:val="left"/>
      <w:pPr>
        <w:tabs>
          <w:tab w:val="num" w:pos="3829"/>
        </w:tabs>
        <w:ind w:left="3829" w:hanging="360"/>
      </w:pPr>
    </w:lvl>
    <w:lvl w:ilvl="4" w:tplc="E3D4DB9E">
      <w:start w:val="1"/>
      <w:numFmt w:val="lowerLetter"/>
      <w:lvlText w:val="%5."/>
      <w:lvlJc w:val="left"/>
      <w:pPr>
        <w:tabs>
          <w:tab w:val="num" w:pos="4549"/>
        </w:tabs>
        <w:ind w:left="4549" w:hanging="360"/>
      </w:pPr>
    </w:lvl>
    <w:lvl w:ilvl="5" w:tplc="E1703A7A">
      <w:start w:val="1"/>
      <w:numFmt w:val="lowerRoman"/>
      <w:lvlText w:val="%6."/>
      <w:lvlJc w:val="right"/>
      <w:pPr>
        <w:tabs>
          <w:tab w:val="num" w:pos="5269"/>
        </w:tabs>
        <w:ind w:left="5269" w:hanging="180"/>
      </w:pPr>
    </w:lvl>
    <w:lvl w:ilvl="6" w:tplc="E716B3F0">
      <w:start w:val="1"/>
      <w:numFmt w:val="decimal"/>
      <w:lvlText w:val="%7."/>
      <w:lvlJc w:val="left"/>
      <w:pPr>
        <w:tabs>
          <w:tab w:val="num" w:pos="5989"/>
        </w:tabs>
        <w:ind w:left="5989" w:hanging="360"/>
      </w:pPr>
    </w:lvl>
    <w:lvl w:ilvl="7" w:tplc="8514B40C">
      <w:start w:val="1"/>
      <w:numFmt w:val="lowerLetter"/>
      <w:lvlText w:val="%8."/>
      <w:lvlJc w:val="left"/>
      <w:pPr>
        <w:tabs>
          <w:tab w:val="num" w:pos="6709"/>
        </w:tabs>
        <w:ind w:left="6709" w:hanging="360"/>
      </w:pPr>
    </w:lvl>
    <w:lvl w:ilvl="8" w:tplc="B85C4AA8">
      <w:start w:val="1"/>
      <w:numFmt w:val="lowerRoman"/>
      <w:lvlText w:val="%9."/>
      <w:lvlJc w:val="right"/>
      <w:pPr>
        <w:tabs>
          <w:tab w:val="num" w:pos="7429"/>
        </w:tabs>
        <w:ind w:left="7429" w:hanging="18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7F"/>
    <w:rsid w:val="0022099F"/>
    <w:rsid w:val="00360B7F"/>
    <w:rsid w:val="00444139"/>
    <w:rsid w:val="006B1442"/>
    <w:rsid w:val="00791837"/>
    <w:rsid w:val="00831E06"/>
    <w:rsid w:val="00926988"/>
    <w:rsid w:val="00C31901"/>
    <w:rsid w:val="00DC1FA4"/>
    <w:rsid w:val="00DF300B"/>
    <w:rsid w:val="00FB27E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aliases w:val="Bullet List,Colorful List - Accent 11,FooterText,Forth level,Heading1,List Paragraph_0,List Paragraph_0_0,numbered,Журнал учета АИ,Маркировка,маркированный"/>
    <w:basedOn w:val="a"/>
    <w:link w:val="ad"/>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f"/>
    <w:uiPriority w:val="99"/>
    <w:qFormat/>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qFormat/>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d">
    <w:name w:val="Абзац списка Знак"/>
    <w:aliases w:val="Bullet List Знак,Colorful List - Accent 11 Знак,FooterText Знак,Forth level Знак,Heading1 Знак,List Paragraph_0 Знак,List Paragraph_0_0 Знак,numbered Знак,Журнал учета АИ Знак,Маркировка Знак,маркированный Знак"/>
    <w:link w:val="ac"/>
    <w:uiPriority w:val="34"/>
    <w:qFormat/>
    <w:locked/>
    <w:rsid w:val="00105F55"/>
    <w:rPr>
      <w:rFonts w:ascii="Calibri" w:eastAsia="Calibri" w:hAnsi="Calibri"/>
      <w:sz w:val="22"/>
      <w:szCs w:val="22"/>
      <w:lang w:eastAsia="en-US"/>
    </w:rPr>
  </w:style>
  <w:style w:type="character" w:customStyle="1" w:styleId="af">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e"/>
    <w:uiPriority w:val="99"/>
    <w:locked/>
    <w:rsid w:val="00604D5D"/>
    <w:rPr>
      <w:sz w:val="24"/>
      <w:szCs w:val="24"/>
    </w:rPr>
  </w:style>
  <w:style w:type="paragraph" w:styleId="af5">
    <w:name w:val="Balloon Text"/>
    <w:basedOn w:val="a"/>
    <w:link w:val="af6"/>
    <w:semiHidden/>
    <w:unhideWhenUsed/>
    <w:rsid w:val="00810D9F"/>
    <w:rPr>
      <w:rFonts w:ascii="Tahoma" w:hAnsi="Tahoma" w:cs="Tahoma"/>
      <w:sz w:val="16"/>
      <w:szCs w:val="16"/>
    </w:rPr>
  </w:style>
  <w:style w:type="character" w:customStyle="1" w:styleId="af6">
    <w:name w:val="Текст выноски Знак"/>
    <w:basedOn w:val="a0"/>
    <w:link w:val="af5"/>
    <w:semiHidden/>
    <w:rsid w:val="00810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aliases w:val="Bullet List,Colorful List - Accent 11,FooterText,Forth level,Heading1,List Paragraph_0,List Paragraph_0_0,numbered,Журнал учета АИ,Маркировка,маркированный"/>
    <w:basedOn w:val="a"/>
    <w:link w:val="ad"/>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f"/>
    <w:uiPriority w:val="99"/>
    <w:qFormat/>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qFormat/>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d">
    <w:name w:val="Абзац списка Знак"/>
    <w:aliases w:val="Bullet List Знак,Colorful List - Accent 11 Знак,FooterText Знак,Forth level Знак,Heading1 Знак,List Paragraph_0 Знак,List Paragraph_0_0 Знак,numbered Знак,Журнал учета АИ Знак,Маркировка Знак,маркированный Знак"/>
    <w:link w:val="ac"/>
    <w:uiPriority w:val="34"/>
    <w:qFormat/>
    <w:locked/>
    <w:rsid w:val="00105F55"/>
    <w:rPr>
      <w:rFonts w:ascii="Calibri" w:eastAsia="Calibri" w:hAnsi="Calibri"/>
      <w:sz w:val="22"/>
      <w:szCs w:val="22"/>
      <w:lang w:eastAsia="en-US"/>
    </w:rPr>
  </w:style>
  <w:style w:type="character" w:customStyle="1" w:styleId="af">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e"/>
    <w:uiPriority w:val="99"/>
    <w:locked/>
    <w:rsid w:val="00604D5D"/>
    <w:rPr>
      <w:sz w:val="24"/>
      <w:szCs w:val="24"/>
    </w:rPr>
  </w:style>
  <w:style w:type="paragraph" w:styleId="af5">
    <w:name w:val="Balloon Text"/>
    <w:basedOn w:val="a"/>
    <w:link w:val="af6"/>
    <w:semiHidden/>
    <w:unhideWhenUsed/>
    <w:rsid w:val="00810D9F"/>
    <w:rPr>
      <w:rFonts w:ascii="Tahoma" w:hAnsi="Tahoma" w:cs="Tahoma"/>
      <w:sz w:val="16"/>
      <w:szCs w:val="16"/>
    </w:rPr>
  </w:style>
  <w:style w:type="character" w:customStyle="1" w:styleId="af6">
    <w:name w:val="Текст выноски Знак"/>
    <w:basedOn w:val="a0"/>
    <w:link w:val="af5"/>
    <w:semiHidden/>
    <w:rsid w:val="00810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172.16.31.43/kaz/docs/Z120000056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2025-01-15T09:36:00Z</dcterms:created>
  <dc:creator>user</dc:creator>
  <lastModifiedBy>Нурсулу Турсынгазиевна Мусабаева</lastModifiedBy>
  <dcterms:modified xsi:type="dcterms:W3CDTF">2025-10-02T14:37:00Z</dcterms:modified>
  <revision>85</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155</TotalTime>
  <Pages>10</Pages>
  <Words>3255</Words>
  <Characters>18554</Characters>
  <Application>Microsoft Office Word</Application>
  <DocSecurity>0</DocSecurity>
  <Lines>154</Lines>
  <Paragraphs>43</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21766</CharactersWithSpaces>
  <SharedDoc>false</SharedDoc>
  <HyperlinksChanged>false</HyperlinksChanged>
  <AppVersion>14.0000</AppVersion>
</Properties>
</file>

<file path=customXml/itemProps1.xml><?xml version="1.0" encoding="utf-8"?>
<ds:datastoreItem xmlns:ds="http://schemas.openxmlformats.org/officeDocument/2006/customXml" ds:itemID="{54EED28E-AF43-4A12-B4A0-EAE95225EE46}">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210ECCB2-F753-41F1-8F32-78AC86381CAA}">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3245</Words>
  <Characters>18499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Амир Баксиикұлы Жумагул</cp:lastModifiedBy>
  <cp:revision>8</cp:revision>
  <dcterms:created xsi:type="dcterms:W3CDTF">2025-10-15T12:23:00Z</dcterms:created>
  <dcterms:modified xsi:type="dcterms:W3CDTF">2025-10-16T07:06:00Z</dcterms:modified>
</cp:coreProperties>
</file>