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9D" w:rsidRPr="0091729D" w:rsidRDefault="0091729D" w:rsidP="00BF2214">
      <w:pPr>
        <w:spacing w:after="0"/>
        <w:ind w:left="5245"/>
        <w:rPr>
          <w:color w:val="000000"/>
          <w:sz w:val="20"/>
          <w:lang w:val="kk-KZ"/>
        </w:rPr>
      </w:pPr>
      <w:bookmarkStart w:id="0" w:name="z10"/>
      <w:r w:rsidRPr="0091729D">
        <w:rPr>
          <w:color w:val="000000"/>
          <w:sz w:val="20"/>
          <w:lang w:val="kk-KZ"/>
        </w:rPr>
        <w:t>Қазақстан Республикасы</w:t>
      </w:r>
      <w:r w:rsidRPr="0091729D">
        <w:rPr>
          <w:lang w:val="kk-KZ"/>
        </w:rPr>
        <w:t xml:space="preserve"> </w:t>
      </w:r>
      <w:r w:rsidRPr="0091729D">
        <w:rPr>
          <w:color w:val="000000"/>
          <w:sz w:val="20"/>
          <w:lang w:val="kk-KZ"/>
        </w:rPr>
        <w:t>Мәдениет және ақпарат</w:t>
      </w:r>
      <w:r w:rsidRPr="0091729D">
        <w:rPr>
          <w:lang w:val="kk-KZ"/>
        </w:rPr>
        <w:t xml:space="preserve"> </w:t>
      </w:r>
      <w:r w:rsidRPr="0091729D">
        <w:rPr>
          <w:color w:val="000000"/>
          <w:sz w:val="20"/>
          <w:lang w:val="kk-KZ"/>
        </w:rPr>
        <w:t>министрінің</w:t>
      </w:r>
      <w:r w:rsidRPr="0091729D">
        <w:rPr>
          <w:lang w:val="kk-KZ"/>
        </w:rPr>
        <w:t xml:space="preserve"> </w:t>
      </w:r>
      <w:r w:rsidRPr="0091729D">
        <w:rPr>
          <w:color w:val="000000"/>
          <w:sz w:val="20"/>
          <w:lang w:val="kk-KZ"/>
        </w:rPr>
        <w:t>2025 жылғы 11 шілдедегі</w:t>
      </w:r>
      <w:r w:rsidRPr="0091729D">
        <w:rPr>
          <w:lang w:val="kk-KZ"/>
        </w:rPr>
        <w:t xml:space="preserve"> </w:t>
      </w:r>
      <w:r w:rsidRPr="0091729D">
        <w:rPr>
          <w:color w:val="000000"/>
          <w:sz w:val="20"/>
          <w:lang w:val="kk-KZ"/>
        </w:rPr>
        <w:t>№318-НҚ бұйрығына</w:t>
      </w:r>
      <w:r w:rsidRPr="0091729D">
        <w:rPr>
          <w:lang w:val="kk-KZ"/>
        </w:rPr>
        <w:t xml:space="preserve"> </w:t>
      </w:r>
      <w:r w:rsidRPr="0091729D">
        <w:rPr>
          <w:color w:val="000000"/>
          <w:sz w:val="20"/>
          <w:lang w:val="kk-KZ"/>
        </w:rPr>
        <w:t>1-қосымша</w:t>
      </w:r>
      <w:r w:rsidRPr="0091729D">
        <w:rPr>
          <w:color w:val="000000"/>
          <w:sz w:val="20"/>
          <w:lang w:val="kk-KZ"/>
        </w:rPr>
        <w:t>сымен</w:t>
      </w:r>
    </w:p>
    <w:p w:rsidR="0091729D" w:rsidRPr="0091729D" w:rsidRDefault="0091729D" w:rsidP="00BF2214">
      <w:pPr>
        <w:spacing w:after="0"/>
        <w:ind w:left="5245"/>
        <w:rPr>
          <w:lang w:val="kk-KZ"/>
        </w:rPr>
      </w:pPr>
      <w:r w:rsidRPr="0091729D">
        <w:rPr>
          <w:lang w:val="kk-KZ"/>
        </w:rPr>
        <w:t>БЕКІТІЛДІ</w:t>
      </w:r>
    </w:p>
    <w:p w:rsidR="0091729D" w:rsidRPr="0091729D" w:rsidRDefault="0091729D">
      <w:pPr>
        <w:spacing w:after="0"/>
        <w:rPr>
          <w:b/>
          <w:color w:val="000000"/>
          <w:lang w:val="kk-KZ"/>
        </w:rPr>
      </w:pPr>
    </w:p>
    <w:p w:rsidR="0091729D" w:rsidRPr="0091729D" w:rsidRDefault="0091729D">
      <w:pPr>
        <w:spacing w:after="0"/>
        <w:rPr>
          <w:b/>
          <w:color w:val="000000"/>
          <w:lang w:val="kk-KZ"/>
        </w:rPr>
      </w:pPr>
    </w:p>
    <w:p w:rsidR="003F61B7" w:rsidRPr="0091729D" w:rsidRDefault="00BF2214">
      <w:pPr>
        <w:spacing w:after="0"/>
        <w:rPr>
          <w:b/>
          <w:color w:val="000000"/>
          <w:lang w:val="kk-KZ"/>
        </w:rPr>
      </w:pPr>
      <w:r w:rsidRPr="0091729D">
        <w:rPr>
          <w:b/>
          <w:color w:val="000000"/>
          <w:lang w:val="kk-KZ"/>
        </w:rPr>
        <w:t>Республикалық маңызы бар тарих және мәдениет ескерткіштерінің мемлекеттік тізімі</w:t>
      </w:r>
    </w:p>
    <w:p w:rsidR="0091729D" w:rsidRPr="0091729D" w:rsidRDefault="0091729D">
      <w:pPr>
        <w:spacing w:after="0"/>
        <w:rPr>
          <w:lang w:val="kk-KZ"/>
        </w:rPr>
      </w:pPr>
    </w:p>
    <w:p w:rsidR="0091729D" w:rsidRPr="0091729D" w:rsidRDefault="0091729D">
      <w:pPr>
        <w:spacing w:after="0"/>
        <w:rPr>
          <w:lang w:val="kk-KZ"/>
        </w:rPr>
      </w:pPr>
    </w:p>
    <w:tbl>
      <w:tblPr>
        <w:tblW w:w="9201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395"/>
        <w:gridCol w:w="1842"/>
        <w:gridCol w:w="2497"/>
      </w:tblGrid>
      <w:tr w:rsidR="003F61B7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3F61B7" w:rsidRPr="0091729D" w:rsidRDefault="00BF2214" w:rsidP="0091729D">
            <w:pPr>
              <w:spacing w:after="20"/>
              <w:ind w:left="20"/>
              <w:jc w:val="center"/>
              <w:rPr>
                <w:b/>
                <w:lang w:val="kk-KZ"/>
              </w:rPr>
            </w:pPr>
            <w:r w:rsidRPr="0091729D">
              <w:rPr>
                <w:b/>
                <w:color w:val="000000"/>
                <w:sz w:val="20"/>
                <w:lang w:val="kk-KZ"/>
              </w:rPr>
              <w:t>Р/с №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91729D">
            <w:pPr>
              <w:spacing w:after="20"/>
              <w:ind w:left="20"/>
              <w:jc w:val="center"/>
              <w:rPr>
                <w:b/>
                <w:lang w:val="kk-KZ"/>
              </w:rPr>
            </w:pPr>
            <w:r w:rsidRPr="0091729D">
              <w:rPr>
                <w:b/>
                <w:color w:val="000000"/>
                <w:sz w:val="20"/>
                <w:lang w:val="kk-KZ"/>
              </w:rPr>
              <w:t>Тарих және мәдениет ескерткішінің атауы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91729D">
            <w:pPr>
              <w:spacing w:after="20"/>
              <w:ind w:left="20"/>
              <w:jc w:val="center"/>
              <w:rPr>
                <w:b/>
                <w:lang w:val="kk-KZ"/>
              </w:rPr>
            </w:pPr>
            <w:r w:rsidRPr="0091729D">
              <w:rPr>
                <w:b/>
                <w:color w:val="000000"/>
                <w:sz w:val="20"/>
                <w:lang w:val="kk-KZ"/>
              </w:rPr>
              <w:t>Ескерткіштің түрі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91729D">
            <w:pPr>
              <w:spacing w:after="20"/>
              <w:ind w:left="20"/>
              <w:jc w:val="center"/>
              <w:rPr>
                <w:b/>
                <w:lang w:val="kk-KZ"/>
              </w:rPr>
            </w:pPr>
            <w:r w:rsidRPr="0091729D">
              <w:rPr>
                <w:b/>
                <w:color w:val="000000"/>
                <w:sz w:val="20"/>
                <w:lang w:val="kk-KZ"/>
              </w:rPr>
              <w:t>Ескерткіштің орналасқан жері</w:t>
            </w:r>
          </w:p>
        </w:tc>
      </w:tr>
      <w:tr w:rsidR="003F61B7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 xml:space="preserve">Қазақстан Республикасы Ғылым академиясының бас корпусы, қазіргі – "Ғылым ордасы" республикалық мемлекеттік кәсіпорнының ғимараты, сәулетші А.В. Щусев, </w:t>
            </w:r>
            <w:r w:rsidRPr="0091729D">
              <w:rPr>
                <w:color w:val="000000"/>
                <w:sz w:val="20"/>
                <w:lang w:val="kk-KZ"/>
              </w:rPr>
              <w:t>1948-1953 жылдар, 1980 жылғы жапсарлас құрылыс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Шевченко көшесі, 28</w:t>
            </w:r>
          </w:p>
        </w:tc>
      </w:tr>
      <w:tr w:rsidR="003F61B7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А.С. Пушкин атындағы мемлекеттік кітапхана, қазіргі – Қазақстан Республикасының Ұлттық кітапханасының ғимараты, сәулетшілер В.П. Ищенко, В.Н. Ким, К.К. Кальпой,</w:t>
            </w:r>
            <w:r w:rsidRPr="0091729D">
              <w:rPr>
                <w:color w:val="000000"/>
                <w:sz w:val="20"/>
                <w:lang w:val="kk-KZ"/>
              </w:rPr>
              <w:t xml:space="preserve"> В.Н. Тютин, Э.К. Кузнецова, 1970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Абай даңғылы, 14</w:t>
            </w:r>
          </w:p>
        </w:tc>
      </w:tr>
      <w:tr w:rsidR="003F61B7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Верный ерлер гимназиясы, қазіргі – Абай атындағы Қазақ ұлттық педагогикалық университетінің ғимараты, сәулетші П. Гурдэ, 1892-1895 жылдар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61B7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 xml:space="preserve">Қазыбек </w:t>
            </w:r>
            <w:r w:rsidRPr="0091729D">
              <w:rPr>
                <w:color w:val="000000"/>
                <w:sz w:val="20"/>
                <w:lang w:val="kk-KZ"/>
              </w:rPr>
              <w:t>би көшесі, 28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4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Республика сарайы, сәулетшілер Н.И. Рипинский, В.Н. Ким, Л.Л. Ухоботов, Н.Г. Ратушный, В.И. Кукушкин, Б.Н. Делов, 1970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</w:t>
            </w:r>
            <w:bookmarkStart w:id="1" w:name="_GoBack"/>
            <w:bookmarkEnd w:id="1"/>
            <w:r w:rsidRPr="0091729D">
              <w:rPr>
                <w:color w:val="000000"/>
                <w:sz w:val="20"/>
                <w:lang w:val="kk-KZ"/>
              </w:rPr>
              <w:t>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 xml:space="preserve"> Достық даңғылы, 54 </w:t>
            </w:r>
          </w:p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Абай алаңы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5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Қазақ ССР Үкіметінің үйі, қазіргі – Т. Жүргенов атындағы Қазақ ұлттық өнер академиясының ғимараты, сәулетші М.Я. Гинзбург, 1927-1931 жылдар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Бөгенбай батыр көшесі, 136 а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6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М.О. Әуезовтың әдеби-мемориалдық музей-үйі, сәулетші Г.Г. Герасимов, 1961 жыл, әкімшілік ғимарат, 1963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Төлебаев көшесі, 185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7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Сәулетшілер Зенковтардың үйі, қазіргі – қалалық жедел жәрдем станциясының ғимараты, сәулетші белгісіз, XIX ғасырдың соңы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Қазыбек би көшесі, 115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8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Қазақ ССР-нің Үкімет үйі, қазіргі – Қазақ-британ техникалық университеті, сәулетшілер Б.Р. Рубаненко, Т.А. Симонов, 1947-1957 жылдар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Төле би көшесі, 59, Астана алаңы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9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Верный қаласының құрметті азаматы Т.А. Головизиннің үйі, қазіргі – Мемлекеттік резиденцияның № 4 ғимараты, сәулетші белгісіз, 1905-1908 жылдар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Н. Назарбаев даңғылы, 162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10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Көпес М.А. Гавриловтың үйі, сәулетші А.П. Зенков, XX ғасырдың басы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Желтоқсан көшесі, 167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11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 xml:space="preserve">Көпес И. Ғабдувалиевтің сауда үйі, қазіргі – "Қызыл-Таң" маталар үйі, сәулетші А.П. Зенков, </w:t>
            </w:r>
            <w:r w:rsidRPr="0091729D">
              <w:rPr>
                <w:color w:val="000000"/>
                <w:sz w:val="20"/>
                <w:lang w:val="kk-KZ"/>
              </w:rPr>
              <w:lastRenderedPageBreak/>
              <w:t>1912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lastRenderedPageBreak/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Жібек жолы көшесі, 39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12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Офицерлер жиналысының үйі, қазіргі – Ықылас атындағы халық музыкалық аспаптар музейінің ғимараты, сәулетші А.П. Зенков, 1908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Зенков көшесі, 24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13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Көпес Г. Шахворостовтың үйі, қазіргі – Қазақстан Республикасындағы Америка Құрама Штаттарының консулдығы ғимараты, сәулетші А.П. Зенков, 1890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Н. Назарбаев даңғылы, 99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14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"Медеу" спорт кешені, сәулетшілер В.З. Кацев, А.С. Қайнарбаев, инженер С.Б. Матвеев, 1969-1972 жылдар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Медеу шатқалы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15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Қазақстан Республикасының Ә. Қастеев атындағы Мемлекеттік өнер музейінің ғимараты, сәулетшілер Э.К. Кузнецова, О.А. Наумова, Б.М. Новиков, 1976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Көктем-3 ықшам ауданы, 22/1 үй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16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Верный ерлер гимназиясының пансионы, қазіргі – С. Бегалин атындағы орталық қалалық балалар кітапханасы ғимараты, сәулетші П.В. Гурдэ, А.П. Зенковтың қатысуымен, 1907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Достық даңғылы, 15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17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Вознесенск кафедралды соборы, сәулетшілер К.А. Борисоглебский, С.К. Тропаревский, Н.И. Степанов пен А.П. Зенковтың қатысуларымен, 1904-1906 жылдар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Гоголь көшесі, 40, 28 гвардиялық-панфиловшылар атындағы саябақ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18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Абай атындағы Қазақ мемлекеттік академиялық опера және балет театрының ғимараты, сәулетшілер А.Н. Простаков, Н.О. Оразымбетов, 1939-1941 жылдар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Қабанбай батыр көшесі, 110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19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А.Колпаковский атындағы реалдық бастауыш қалалық училище, қазіргі – "Қазқайтажаңарту" республикалық мемлекеттік кәсіпорынның ғимараты, сәулетші А.П. Зенков, 1890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Гоголь көшесі, 37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20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Мемлекет және қоғам қайраткері Дінмұхамед Ахмедұлы Қонаевтың бюсті, мүсіншілер Т.С. Досмағамбетов, А.Б. Татаринов, 1978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монументтік өнер құрылысы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Бөгенбай батыр және Д.Қонаев көшелерінің қиылысы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21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Екі мәрте Кеңес Одағының Батыры С.Д. Луганскийдің бюсті, мүсінші Б. Павлов, сәулетші И. Белоцерковский, 1947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монументтік өнер құрылысы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Абылай хан даңғылы, (Гоголь және Әйтеке би көшелерінің қиылысы)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22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Даңқ мемориалы, мүсіншілер А.В. Артимович, В.В. Андрюшенко, сәулетшілер Т.К. Басенов, Р.А. Сейдалин, 1975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монументтік өнер құрылысы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28 гвардиялық-панфиловшылар атындағы саябақ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23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Абай Құнанбайұлының (Ибраһим) ескерткіші, мүсінші Х.И. Наурызбаев, сәулетші И. Белоцерковский, 1961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монументтік өнер құрылысы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Достық даңғылы, Абай алаңы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24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Мұхтар Әуезовтің ескерткіші, мүсінші Е.А. Сергебаев, сәулетшілер О. Баймырзаев, А. Қайнарбаев, 1980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монументтік өнер құрылысы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Абай даңғылы, М. Әуезов атындағы Қазақ мемлекеттік академиялық драма театрының алдында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25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Шоқан Уәлихановтың ескерткіші, мүсінші Х.И. Наурызбаев, сәулетші Ш.Е. Уәлиханов, 1969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монументтік өнер құрылысы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 xml:space="preserve">Шевченко көшесі, Қазақстан Республикасы Ғылым академиясының </w:t>
            </w:r>
            <w:r w:rsidRPr="0091729D">
              <w:rPr>
                <w:color w:val="000000"/>
                <w:sz w:val="20"/>
                <w:lang w:val="kk-KZ"/>
              </w:rPr>
              <w:lastRenderedPageBreak/>
              <w:t>алаңы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lastRenderedPageBreak/>
              <w:t>26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Әліби Жангелдиннің ескерткіші, мүсіншілер Т.С. Досмағамбетов, О.Г. Прокопьева, сәулетші Ш.Е. Уәлиханов, 1975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монументтік өнер құрылысы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Алматы-1 станция вокзалының алаңы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27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Амангелді Имановтың ескерткіші, мүсінші Х. Асқар-Сарыджа, сәулетші Т. Басенов, 1947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монументтік өнер құрылысы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Абылай хан даңғылы, Амангелді саябағы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28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Нан өнімдері министрлігінің ғимараты, қазіргі – "Мәдениеттерді жақындастыру орталығы" мемлекеттік музейі" республикалық мемлекеттік қазыналық кәсіпорнының ғимараты, сәулетші В. Твердохлебов, мүсінші И. Вахек, 1936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Қабанбай батыр көшесі, 94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29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Ахмет Байтұрсынұлының музей-үйі, сәулетші белгісіз, 1917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А. Байтұрсынұлы көшесі, 60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30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Қазақстан Республикасының Орталық мемлекеттік музейі ғимараты, сәулетшілер Ю. Ратушный, З. Мустафина, Б. Рзагалиев, 1985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Н. Назарбаев даңғылы, Самал-1 ықшамауданы, 44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31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Орталық мемлекеттік архив ғимараты, сәулетшілер С. Суховский, Д. Страховский, 1962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Абай даңғылы, 39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32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Ш. Айманов атындағы "Қазақфильм" кешендік ғимараты (тонстудия, өндірістік, екі павильонды блок), сәулетшілер Д. Фомичев, В. Райлян, 1940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Әл-Фараби даңғылы, 176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33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Саяси-ағарту үйі, қазіргі – Қазақконцерт, 1955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Абылай хан даңғылы, 83</w:t>
            </w:r>
          </w:p>
        </w:tc>
      </w:tr>
      <w:tr w:rsidR="00BF2214" w:rsidRPr="0091729D" w:rsidTr="00BF2214">
        <w:trPr>
          <w:trHeight w:val="30"/>
          <w:tblCellSpacing w:w="0" w:type="nil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34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130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Тұрғын үй (көпес Филипповтың бұрынғы үйі), 1901 жыл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/>
              <w:jc w:val="center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қала құрылысы және сәулет</w:t>
            </w:r>
          </w:p>
        </w:tc>
        <w:tc>
          <w:tcPr>
            <w:tcW w:w="2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2214" w:rsidRPr="0091729D" w:rsidRDefault="00BF2214" w:rsidP="00BF2214">
            <w:pPr>
              <w:spacing w:after="20"/>
              <w:ind w:left="20" w:right="214"/>
              <w:jc w:val="both"/>
              <w:rPr>
                <w:lang w:val="kk-KZ"/>
              </w:rPr>
            </w:pPr>
            <w:r w:rsidRPr="0091729D">
              <w:rPr>
                <w:color w:val="000000"/>
                <w:sz w:val="20"/>
                <w:lang w:val="kk-KZ"/>
              </w:rPr>
              <w:t>Мақатаев даңғылы, 20</w:t>
            </w:r>
          </w:p>
        </w:tc>
      </w:tr>
    </w:tbl>
    <w:p w:rsidR="003F61B7" w:rsidRPr="0091729D" w:rsidRDefault="003F61B7" w:rsidP="0091729D">
      <w:pPr>
        <w:spacing w:after="0"/>
        <w:rPr>
          <w:lang w:val="kk-KZ"/>
        </w:rPr>
      </w:pPr>
    </w:p>
    <w:sectPr w:rsidR="003F61B7" w:rsidRPr="0091729D" w:rsidSect="00BF2214">
      <w:pgSz w:w="11907" w:h="16839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1B7"/>
    <w:rsid w:val="003F61B7"/>
    <w:rsid w:val="0091729D"/>
    <w:rsid w:val="00B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F2A5"/>
  <w15:docId w15:val="{A7459A6B-E4AF-4098-A074-EFAED935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Altynai Alimkhanova</cp:lastModifiedBy>
  <cp:revision>2</cp:revision>
  <dcterms:created xsi:type="dcterms:W3CDTF">2025-10-10T07:20:00Z</dcterms:created>
  <dcterms:modified xsi:type="dcterms:W3CDTF">2025-10-10T07:27:00Z</dcterms:modified>
</cp:coreProperties>
</file>