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C0F" w:rsidRDefault="00531C0F" w:rsidP="004E7375">
      <w:pPr>
        <w:spacing w:after="0" w:line="240" w:lineRule="auto"/>
        <w:jc w:val="center"/>
        <w:rPr>
          <w:b/>
          <w:sz w:val="40"/>
          <w:szCs w:val="40"/>
        </w:rPr>
      </w:pPr>
    </w:p>
    <w:p w:rsidR="00531C0F" w:rsidRDefault="00531C0F" w:rsidP="004E7375">
      <w:pPr>
        <w:spacing w:after="0" w:line="240" w:lineRule="auto"/>
        <w:jc w:val="center"/>
        <w:rPr>
          <w:b/>
          <w:sz w:val="40"/>
          <w:szCs w:val="40"/>
        </w:rPr>
      </w:pPr>
    </w:p>
    <w:p w:rsidR="00531C0F" w:rsidRDefault="00531C0F" w:rsidP="004E7375">
      <w:pPr>
        <w:spacing w:after="0" w:line="240" w:lineRule="auto"/>
        <w:jc w:val="center"/>
        <w:rPr>
          <w:b/>
          <w:sz w:val="40"/>
          <w:szCs w:val="40"/>
        </w:rPr>
      </w:pPr>
    </w:p>
    <w:p w:rsidR="00531C0F" w:rsidRDefault="00531C0F" w:rsidP="004E7375">
      <w:pPr>
        <w:spacing w:after="0" w:line="240" w:lineRule="auto"/>
        <w:jc w:val="center"/>
        <w:rPr>
          <w:b/>
          <w:sz w:val="40"/>
          <w:szCs w:val="40"/>
        </w:rPr>
      </w:pPr>
    </w:p>
    <w:p w:rsidR="00531C0F" w:rsidRDefault="00531C0F" w:rsidP="004E7375">
      <w:pPr>
        <w:spacing w:after="0" w:line="240" w:lineRule="auto"/>
        <w:jc w:val="center"/>
        <w:rPr>
          <w:b/>
          <w:sz w:val="40"/>
          <w:szCs w:val="40"/>
        </w:rPr>
      </w:pPr>
    </w:p>
    <w:p w:rsidR="00531C0F" w:rsidRDefault="00531C0F" w:rsidP="004E7375">
      <w:pPr>
        <w:spacing w:after="0" w:line="240" w:lineRule="auto"/>
        <w:jc w:val="center"/>
        <w:rPr>
          <w:b/>
          <w:sz w:val="40"/>
          <w:szCs w:val="40"/>
        </w:rPr>
      </w:pPr>
    </w:p>
    <w:p w:rsidR="00531C0F" w:rsidRDefault="00531C0F" w:rsidP="004E7375">
      <w:pPr>
        <w:spacing w:after="0" w:line="240" w:lineRule="auto"/>
        <w:jc w:val="center"/>
        <w:rPr>
          <w:b/>
          <w:sz w:val="40"/>
          <w:szCs w:val="40"/>
        </w:rPr>
      </w:pPr>
    </w:p>
    <w:p w:rsidR="00531C0F" w:rsidRDefault="00531C0F" w:rsidP="004E7375">
      <w:pPr>
        <w:spacing w:after="0" w:line="240" w:lineRule="auto"/>
        <w:jc w:val="center"/>
        <w:rPr>
          <w:b/>
          <w:sz w:val="40"/>
          <w:szCs w:val="40"/>
        </w:rPr>
      </w:pPr>
    </w:p>
    <w:p w:rsidR="00531C0F" w:rsidRDefault="00531C0F" w:rsidP="004E7375">
      <w:pPr>
        <w:spacing w:after="0" w:line="240" w:lineRule="auto"/>
        <w:jc w:val="center"/>
        <w:rPr>
          <w:b/>
          <w:sz w:val="40"/>
          <w:szCs w:val="40"/>
        </w:rPr>
      </w:pPr>
    </w:p>
    <w:p w:rsidR="00531C0F" w:rsidRDefault="00531C0F" w:rsidP="004E7375">
      <w:pPr>
        <w:spacing w:after="0" w:line="240" w:lineRule="auto"/>
        <w:jc w:val="center"/>
        <w:rPr>
          <w:b/>
          <w:sz w:val="40"/>
          <w:szCs w:val="40"/>
        </w:rPr>
      </w:pPr>
    </w:p>
    <w:p w:rsidR="00531C0F" w:rsidRPr="004E7375" w:rsidRDefault="00531C0F" w:rsidP="004E7375">
      <w:pPr>
        <w:spacing w:after="0" w:line="240" w:lineRule="auto"/>
        <w:jc w:val="center"/>
        <w:rPr>
          <w:b/>
          <w:sz w:val="40"/>
          <w:szCs w:val="40"/>
        </w:rPr>
      </w:pPr>
      <w:r w:rsidRPr="004E7375">
        <w:rPr>
          <w:b/>
          <w:sz w:val="40"/>
          <w:szCs w:val="40"/>
        </w:rPr>
        <w:t>ПРОГРАММА</w:t>
      </w:r>
    </w:p>
    <w:p w:rsidR="00531C0F" w:rsidRPr="004E7375" w:rsidRDefault="00531C0F" w:rsidP="004E7375">
      <w:pPr>
        <w:spacing w:after="0" w:line="240" w:lineRule="auto"/>
        <w:jc w:val="center"/>
        <w:rPr>
          <w:b/>
          <w:sz w:val="40"/>
          <w:szCs w:val="40"/>
        </w:rPr>
      </w:pPr>
      <w:r w:rsidRPr="004E7375">
        <w:rPr>
          <w:b/>
          <w:sz w:val="40"/>
          <w:szCs w:val="40"/>
        </w:rPr>
        <w:t>дополнительного образования</w:t>
      </w:r>
    </w:p>
    <w:p w:rsidR="00531C0F" w:rsidRPr="004E7375" w:rsidRDefault="00531C0F" w:rsidP="004E7375">
      <w:pPr>
        <w:spacing w:after="0" w:line="240" w:lineRule="auto"/>
        <w:jc w:val="center"/>
        <w:rPr>
          <w:b/>
          <w:sz w:val="40"/>
          <w:szCs w:val="40"/>
        </w:rPr>
      </w:pPr>
      <w:r w:rsidRPr="004E7375">
        <w:rPr>
          <w:b/>
          <w:sz w:val="40"/>
          <w:szCs w:val="40"/>
        </w:rPr>
        <w:t>«Выжигание по дереву»</w:t>
      </w:r>
    </w:p>
    <w:p w:rsidR="00531C0F" w:rsidRDefault="00531C0F" w:rsidP="004E7375">
      <w:pPr>
        <w:shd w:val="clear" w:color="auto" w:fill="FFFFFF"/>
        <w:spacing w:after="0" w:line="240" w:lineRule="auto"/>
        <w:rPr>
          <w:b/>
          <w:bCs/>
          <w:color w:val="000000"/>
          <w:sz w:val="28"/>
          <w:szCs w:val="28"/>
          <w:lang w:eastAsia="ru-RU"/>
        </w:rPr>
      </w:pPr>
    </w:p>
    <w:p w:rsidR="00531C0F" w:rsidRPr="00AD5CB6" w:rsidRDefault="00531C0F" w:rsidP="004E7375">
      <w:pPr>
        <w:spacing w:after="0" w:line="240" w:lineRule="auto"/>
        <w:rPr>
          <w:sz w:val="28"/>
          <w:szCs w:val="28"/>
        </w:rPr>
      </w:pPr>
      <w:r w:rsidRPr="00AD5CB6">
        <w:rPr>
          <w:sz w:val="28"/>
          <w:szCs w:val="28"/>
        </w:rPr>
        <w:t>Срок реализации программы: 1 год</w:t>
      </w:r>
    </w:p>
    <w:p w:rsidR="00531C0F" w:rsidRPr="00AD5CB6" w:rsidRDefault="00531C0F" w:rsidP="004E7375">
      <w:pPr>
        <w:spacing w:after="0" w:line="240" w:lineRule="auto"/>
        <w:rPr>
          <w:sz w:val="28"/>
          <w:szCs w:val="28"/>
        </w:rPr>
      </w:pPr>
      <w:r w:rsidRPr="00AD5CB6">
        <w:rPr>
          <w:sz w:val="28"/>
          <w:szCs w:val="28"/>
        </w:rPr>
        <w:t>Вид программы: модифицированная</w:t>
      </w:r>
    </w:p>
    <w:p w:rsidR="00531C0F" w:rsidRPr="00894C5E" w:rsidRDefault="00531C0F" w:rsidP="004E7375">
      <w:pPr>
        <w:spacing w:after="0" w:line="240" w:lineRule="auto"/>
        <w:rPr>
          <w:sz w:val="32"/>
          <w:szCs w:val="32"/>
        </w:rPr>
      </w:pPr>
      <w:r w:rsidRPr="00AD5CB6">
        <w:rPr>
          <w:sz w:val="28"/>
          <w:szCs w:val="28"/>
        </w:rPr>
        <w:t xml:space="preserve">Возраст обучающихся: </w:t>
      </w:r>
      <w:r>
        <w:rPr>
          <w:sz w:val="28"/>
          <w:szCs w:val="28"/>
        </w:rPr>
        <w:t>6</w:t>
      </w:r>
      <w:r w:rsidRPr="00AD5CB6">
        <w:rPr>
          <w:sz w:val="28"/>
          <w:szCs w:val="28"/>
        </w:rPr>
        <w:t xml:space="preserve"> - 17 лет</w:t>
      </w:r>
    </w:p>
    <w:p w:rsidR="00531C0F" w:rsidRDefault="00531C0F" w:rsidP="004E7375">
      <w:pPr>
        <w:spacing w:after="0" w:line="240" w:lineRule="auto"/>
        <w:rPr>
          <w:sz w:val="32"/>
          <w:szCs w:val="32"/>
        </w:rPr>
      </w:pPr>
    </w:p>
    <w:p w:rsidR="00531C0F" w:rsidRDefault="00531C0F" w:rsidP="004E7375">
      <w:pPr>
        <w:spacing w:after="0" w:line="240" w:lineRule="auto"/>
        <w:rPr>
          <w:sz w:val="32"/>
          <w:szCs w:val="32"/>
        </w:rPr>
      </w:pPr>
    </w:p>
    <w:p w:rsidR="00531C0F" w:rsidRDefault="00531C0F" w:rsidP="004E7375">
      <w:pPr>
        <w:spacing w:after="0" w:line="240" w:lineRule="auto"/>
        <w:rPr>
          <w:sz w:val="32"/>
          <w:szCs w:val="32"/>
        </w:rPr>
      </w:pPr>
    </w:p>
    <w:p w:rsidR="00531C0F" w:rsidRDefault="00531C0F" w:rsidP="004E7375">
      <w:pPr>
        <w:spacing w:after="0" w:line="240" w:lineRule="auto"/>
        <w:rPr>
          <w:sz w:val="32"/>
          <w:szCs w:val="32"/>
        </w:rPr>
      </w:pPr>
    </w:p>
    <w:p w:rsidR="00531C0F" w:rsidRDefault="00531C0F" w:rsidP="004E7375">
      <w:pPr>
        <w:spacing w:after="0" w:line="240" w:lineRule="auto"/>
        <w:rPr>
          <w:sz w:val="32"/>
          <w:szCs w:val="32"/>
        </w:rPr>
      </w:pPr>
    </w:p>
    <w:p w:rsidR="00531C0F" w:rsidRDefault="00531C0F" w:rsidP="004E7375">
      <w:pPr>
        <w:spacing w:after="0" w:line="240" w:lineRule="auto"/>
        <w:rPr>
          <w:sz w:val="32"/>
          <w:szCs w:val="32"/>
        </w:rPr>
      </w:pPr>
    </w:p>
    <w:p w:rsidR="00531C0F" w:rsidRDefault="00531C0F" w:rsidP="004E7375">
      <w:pPr>
        <w:spacing w:after="0" w:line="240" w:lineRule="auto"/>
        <w:rPr>
          <w:sz w:val="32"/>
          <w:szCs w:val="32"/>
        </w:rPr>
      </w:pPr>
    </w:p>
    <w:p w:rsidR="00531C0F" w:rsidRDefault="00531C0F" w:rsidP="004E7375">
      <w:pPr>
        <w:spacing w:after="0" w:line="240" w:lineRule="auto"/>
        <w:rPr>
          <w:sz w:val="32"/>
          <w:szCs w:val="32"/>
        </w:rPr>
      </w:pPr>
    </w:p>
    <w:p w:rsidR="00531C0F" w:rsidRDefault="00531C0F" w:rsidP="004E7375">
      <w:pPr>
        <w:spacing w:after="0" w:line="240" w:lineRule="auto"/>
        <w:rPr>
          <w:sz w:val="32"/>
          <w:szCs w:val="32"/>
        </w:rPr>
      </w:pPr>
    </w:p>
    <w:p w:rsidR="00531C0F" w:rsidRDefault="00531C0F" w:rsidP="004E7375">
      <w:pPr>
        <w:spacing w:after="0" w:line="240" w:lineRule="auto"/>
        <w:rPr>
          <w:sz w:val="32"/>
          <w:szCs w:val="32"/>
        </w:rPr>
      </w:pPr>
    </w:p>
    <w:p w:rsidR="00531C0F" w:rsidRPr="00AD5CB6" w:rsidRDefault="00531C0F" w:rsidP="004E7375">
      <w:pPr>
        <w:spacing w:after="0" w:line="240" w:lineRule="auto"/>
        <w:jc w:val="right"/>
        <w:rPr>
          <w:sz w:val="28"/>
          <w:szCs w:val="28"/>
        </w:rPr>
      </w:pPr>
      <w:r w:rsidRPr="00AD5CB6">
        <w:rPr>
          <w:sz w:val="28"/>
          <w:szCs w:val="28"/>
        </w:rPr>
        <w:t xml:space="preserve">Программу разработал:                                                                             </w:t>
      </w:r>
    </w:p>
    <w:p w:rsidR="00531C0F" w:rsidRDefault="00531C0F" w:rsidP="004E7375">
      <w:pPr>
        <w:shd w:val="clear" w:color="auto" w:fill="FFFFFF"/>
        <w:spacing w:after="0" w:line="240" w:lineRule="auto"/>
        <w:ind w:right="-80" w:firstLine="568"/>
        <w:jc w:val="right"/>
        <w:rPr>
          <w:rFonts w:ascii="Times New Roman" w:hAnsi="Times New Roman"/>
          <w:b/>
          <w:bCs/>
          <w:color w:val="000000"/>
          <w:sz w:val="24"/>
          <w:szCs w:val="24"/>
          <w:lang w:eastAsia="ru-RU"/>
        </w:rPr>
      </w:pPr>
      <w:r w:rsidRPr="004E7375">
        <w:rPr>
          <w:sz w:val="28"/>
          <w:szCs w:val="28"/>
        </w:rPr>
        <w:t>Калыков Сеилхан Аментаевич</w:t>
      </w:r>
      <w:r>
        <w:rPr>
          <w:rFonts w:ascii="Times New Roman" w:hAnsi="Times New Roman"/>
          <w:b/>
          <w:bCs/>
          <w:color w:val="000000"/>
          <w:sz w:val="24"/>
          <w:szCs w:val="24"/>
          <w:lang w:eastAsia="ru-RU"/>
        </w:rPr>
        <w:tab/>
      </w:r>
    </w:p>
    <w:p w:rsidR="00531C0F" w:rsidRDefault="00531C0F" w:rsidP="00F17131">
      <w:pPr>
        <w:shd w:val="clear" w:color="auto" w:fill="FFFFFF"/>
        <w:tabs>
          <w:tab w:val="center" w:pos="5142"/>
          <w:tab w:val="left" w:pos="8287"/>
        </w:tabs>
        <w:spacing w:after="0" w:line="240" w:lineRule="auto"/>
        <w:ind w:right="-80" w:firstLine="568"/>
        <w:rPr>
          <w:rFonts w:ascii="Times New Roman" w:hAnsi="Times New Roman"/>
          <w:b/>
          <w:bCs/>
          <w:color w:val="000000"/>
          <w:sz w:val="24"/>
          <w:szCs w:val="24"/>
          <w:lang w:eastAsia="ru-RU"/>
        </w:rPr>
      </w:pPr>
    </w:p>
    <w:p w:rsidR="00531C0F" w:rsidRDefault="00531C0F" w:rsidP="00F17131">
      <w:pPr>
        <w:shd w:val="clear" w:color="auto" w:fill="FFFFFF"/>
        <w:tabs>
          <w:tab w:val="center" w:pos="5142"/>
          <w:tab w:val="left" w:pos="8287"/>
        </w:tabs>
        <w:spacing w:after="0" w:line="240" w:lineRule="auto"/>
        <w:ind w:right="-80" w:firstLine="568"/>
        <w:rPr>
          <w:rFonts w:ascii="Times New Roman" w:hAnsi="Times New Roman"/>
          <w:b/>
          <w:bCs/>
          <w:color w:val="000000"/>
          <w:sz w:val="24"/>
          <w:szCs w:val="24"/>
          <w:lang w:eastAsia="ru-RU"/>
        </w:rPr>
      </w:pPr>
    </w:p>
    <w:p w:rsidR="00531C0F" w:rsidRDefault="00531C0F" w:rsidP="00F17131">
      <w:pPr>
        <w:shd w:val="clear" w:color="auto" w:fill="FFFFFF"/>
        <w:tabs>
          <w:tab w:val="center" w:pos="5142"/>
          <w:tab w:val="left" w:pos="8287"/>
        </w:tabs>
        <w:spacing w:after="0" w:line="240" w:lineRule="auto"/>
        <w:ind w:right="-80" w:firstLine="568"/>
        <w:rPr>
          <w:rFonts w:ascii="Times New Roman" w:hAnsi="Times New Roman"/>
          <w:b/>
          <w:bCs/>
          <w:color w:val="000000"/>
          <w:sz w:val="24"/>
          <w:szCs w:val="24"/>
          <w:lang w:eastAsia="ru-RU"/>
        </w:rPr>
      </w:pPr>
    </w:p>
    <w:p w:rsidR="00531C0F" w:rsidRDefault="00531C0F" w:rsidP="00F17131">
      <w:pPr>
        <w:shd w:val="clear" w:color="auto" w:fill="FFFFFF"/>
        <w:tabs>
          <w:tab w:val="center" w:pos="5142"/>
          <w:tab w:val="left" w:pos="8287"/>
        </w:tabs>
        <w:spacing w:after="0" w:line="240" w:lineRule="auto"/>
        <w:ind w:right="-80" w:firstLine="568"/>
        <w:rPr>
          <w:rFonts w:ascii="Times New Roman" w:hAnsi="Times New Roman"/>
          <w:b/>
          <w:bCs/>
          <w:color w:val="000000"/>
          <w:sz w:val="24"/>
          <w:szCs w:val="24"/>
          <w:lang w:eastAsia="ru-RU"/>
        </w:rPr>
      </w:pPr>
    </w:p>
    <w:p w:rsidR="00531C0F" w:rsidRDefault="00531C0F" w:rsidP="00F17131">
      <w:pPr>
        <w:shd w:val="clear" w:color="auto" w:fill="FFFFFF"/>
        <w:tabs>
          <w:tab w:val="center" w:pos="5142"/>
          <w:tab w:val="left" w:pos="8287"/>
        </w:tabs>
        <w:spacing w:after="0" w:line="240" w:lineRule="auto"/>
        <w:ind w:right="-80" w:firstLine="568"/>
        <w:rPr>
          <w:rFonts w:ascii="Times New Roman" w:hAnsi="Times New Roman"/>
          <w:b/>
          <w:bCs/>
          <w:color w:val="000000"/>
          <w:sz w:val="24"/>
          <w:szCs w:val="24"/>
          <w:lang w:eastAsia="ru-RU"/>
        </w:rPr>
      </w:pPr>
    </w:p>
    <w:p w:rsidR="00531C0F" w:rsidRDefault="00531C0F" w:rsidP="00F17131">
      <w:pPr>
        <w:shd w:val="clear" w:color="auto" w:fill="FFFFFF"/>
        <w:tabs>
          <w:tab w:val="center" w:pos="5142"/>
          <w:tab w:val="left" w:pos="8287"/>
        </w:tabs>
        <w:spacing w:after="0" w:line="240" w:lineRule="auto"/>
        <w:ind w:right="-80" w:firstLine="568"/>
        <w:rPr>
          <w:rFonts w:ascii="Times New Roman" w:hAnsi="Times New Roman"/>
          <w:b/>
          <w:bCs/>
          <w:color w:val="000000"/>
          <w:sz w:val="24"/>
          <w:szCs w:val="24"/>
          <w:lang w:eastAsia="ru-RU"/>
        </w:rPr>
      </w:pPr>
    </w:p>
    <w:p w:rsidR="00531C0F" w:rsidRDefault="00531C0F" w:rsidP="00F17131">
      <w:pPr>
        <w:shd w:val="clear" w:color="auto" w:fill="FFFFFF"/>
        <w:tabs>
          <w:tab w:val="center" w:pos="5142"/>
          <w:tab w:val="left" w:pos="8287"/>
        </w:tabs>
        <w:spacing w:after="0" w:line="240" w:lineRule="auto"/>
        <w:ind w:right="-80" w:firstLine="568"/>
        <w:rPr>
          <w:rFonts w:ascii="Times New Roman" w:hAnsi="Times New Roman"/>
          <w:b/>
          <w:bCs/>
          <w:color w:val="000000"/>
          <w:sz w:val="24"/>
          <w:szCs w:val="24"/>
          <w:lang w:eastAsia="ru-RU"/>
        </w:rPr>
      </w:pPr>
    </w:p>
    <w:p w:rsidR="00531C0F" w:rsidRDefault="00531C0F" w:rsidP="00F17131">
      <w:pPr>
        <w:shd w:val="clear" w:color="auto" w:fill="FFFFFF"/>
        <w:tabs>
          <w:tab w:val="center" w:pos="5142"/>
          <w:tab w:val="left" w:pos="8287"/>
        </w:tabs>
        <w:spacing w:after="0" w:line="240" w:lineRule="auto"/>
        <w:ind w:right="-80" w:firstLine="568"/>
        <w:rPr>
          <w:rFonts w:ascii="Times New Roman" w:hAnsi="Times New Roman"/>
          <w:b/>
          <w:bCs/>
          <w:color w:val="000000"/>
          <w:sz w:val="24"/>
          <w:szCs w:val="24"/>
          <w:lang w:eastAsia="ru-RU"/>
        </w:rPr>
      </w:pPr>
    </w:p>
    <w:p w:rsidR="00531C0F" w:rsidRDefault="00531C0F" w:rsidP="00F17131">
      <w:pPr>
        <w:shd w:val="clear" w:color="auto" w:fill="FFFFFF"/>
        <w:tabs>
          <w:tab w:val="center" w:pos="5142"/>
          <w:tab w:val="left" w:pos="8287"/>
        </w:tabs>
        <w:spacing w:after="0" w:line="240" w:lineRule="auto"/>
        <w:ind w:right="-80" w:firstLine="568"/>
        <w:rPr>
          <w:rFonts w:ascii="Times New Roman" w:hAnsi="Times New Roman"/>
          <w:b/>
          <w:bCs/>
          <w:color w:val="000000"/>
          <w:sz w:val="24"/>
          <w:szCs w:val="24"/>
          <w:lang w:eastAsia="ru-RU"/>
        </w:rPr>
      </w:pPr>
    </w:p>
    <w:p w:rsidR="00531C0F" w:rsidRPr="00A74517" w:rsidRDefault="00531C0F" w:rsidP="004E7375">
      <w:pPr>
        <w:shd w:val="clear" w:color="auto" w:fill="FFFFFF"/>
        <w:spacing w:after="0" w:line="240" w:lineRule="auto"/>
        <w:ind w:right="-80" w:firstLine="568"/>
        <w:jc w:val="center"/>
        <w:rPr>
          <w:color w:val="000000"/>
          <w:sz w:val="24"/>
          <w:szCs w:val="24"/>
          <w:lang w:eastAsia="ru-RU"/>
        </w:rPr>
      </w:pPr>
      <w:r w:rsidRPr="00A74517">
        <w:rPr>
          <w:rFonts w:ascii="Times New Roman" w:hAnsi="Times New Roman"/>
          <w:b/>
          <w:bCs/>
          <w:color w:val="000000"/>
          <w:sz w:val="24"/>
          <w:szCs w:val="24"/>
          <w:lang w:eastAsia="ru-RU"/>
        </w:rPr>
        <w:t>Пояснительная записка</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Выжигание по дереву – техника, позволяющая любой деревянный предмет превратить в оригинальное художественное произведение. В настоящее время наблюдается некоторый всплеск интереса к выжиганию как виду декоративно-прикладного искусства. Искусством выжигание является без сомнения. Возможности выжигания очень велики. Они не сводятся к выделению контуров предметов на рисунке, как предполагают многие. Гравюры, получаемые в результате выжигания по дереву, могут быть столь же сложны и многообразны, как и гравюры, выполненные обычным способом.</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Данная программа научно-технической направленности, базового  уровня сложности.</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b/>
          <w:bCs/>
          <w:color w:val="000000"/>
          <w:sz w:val="24"/>
          <w:szCs w:val="24"/>
          <w:lang w:eastAsia="ru-RU"/>
        </w:rPr>
        <w:t>Актуальность и педагогическая целесообразность </w:t>
      </w:r>
      <w:r w:rsidRPr="00A74517">
        <w:rPr>
          <w:rFonts w:ascii="Times New Roman" w:hAnsi="Times New Roman"/>
          <w:color w:val="000000"/>
          <w:sz w:val="24"/>
          <w:szCs w:val="24"/>
          <w:lang w:eastAsia="ru-RU"/>
        </w:rPr>
        <w:t>программы заключается в том, что, обучаясь искусству выжигания, дети не только получают некоторые знания по способам оформления изделий, передачи объёмов предметов, наложения светотени, но и учатся видеть и передавать красоту и неповторимость окружающего. Этому способствует не только выбор рисунка или составление композиции, но и подбор древесных материалов соответствующего цвета и текстуры. Особенности данного вида деятельности заключаются в его пограничном состоянии между техническим и художественным направлениями. С одной стороны, дети работают с приборами для выжигания – техническими приспособлениями, с другой стороны, результатом работы с выжигателем становится художественное произведение детского творчества. Поэтому занятия выжиганием привлекают обучающихся как с техническими, так и с художественными наклонностями.</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b/>
          <w:bCs/>
          <w:color w:val="000000"/>
          <w:sz w:val="24"/>
          <w:szCs w:val="24"/>
          <w:lang w:eastAsia="ru-RU"/>
        </w:rPr>
        <w:t>Новизна и отличие от уже существующих программ</w:t>
      </w:r>
      <w:r w:rsidRPr="00A74517">
        <w:rPr>
          <w:rFonts w:ascii="Times New Roman" w:hAnsi="Times New Roman"/>
          <w:color w:val="000000"/>
          <w:sz w:val="24"/>
          <w:szCs w:val="24"/>
          <w:lang w:eastAsia="ru-RU"/>
        </w:rPr>
        <w:t> проявляется в обосновании относительной изолированности пирографии от смежных видов декоративно-прикладного искусства. Кроме того, в данную программу включены новые темы для изучения: «Составление эскизов композиций для выжигания в разных художественных жанрах»; «Способы нанесения светотени»; «Приёмы заполнения фона».</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b/>
          <w:bCs/>
          <w:color w:val="000000"/>
          <w:sz w:val="24"/>
          <w:szCs w:val="24"/>
          <w:lang w:eastAsia="ru-RU"/>
        </w:rPr>
        <w:t>Цель программы</w:t>
      </w:r>
      <w:r w:rsidRPr="00A74517">
        <w:rPr>
          <w:rFonts w:ascii="Times New Roman" w:hAnsi="Times New Roman"/>
          <w:color w:val="000000"/>
          <w:sz w:val="24"/>
          <w:szCs w:val="24"/>
          <w:lang w:eastAsia="ru-RU"/>
        </w:rPr>
        <w:t> – формирование интереса к выжиганию по дереву как виду декоративно-прикладного искусства, способствующему творческому развитию обучающихся.</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b/>
          <w:bCs/>
          <w:color w:val="000000"/>
          <w:sz w:val="24"/>
          <w:szCs w:val="24"/>
          <w:lang w:eastAsia="ru-RU"/>
        </w:rPr>
        <w:t>Задачи:</w:t>
      </w:r>
    </w:p>
    <w:p w:rsidR="00531C0F" w:rsidRPr="00A74517" w:rsidRDefault="00531C0F" w:rsidP="00A74517">
      <w:pPr>
        <w:shd w:val="clear" w:color="auto" w:fill="FFFFFF"/>
        <w:spacing w:after="0" w:line="240" w:lineRule="auto"/>
        <w:jc w:val="both"/>
        <w:rPr>
          <w:color w:val="000000"/>
          <w:sz w:val="24"/>
          <w:szCs w:val="24"/>
          <w:lang w:eastAsia="ru-RU"/>
        </w:rPr>
      </w:pPr>
      <w:r w:rsidRPr="00A74517">
        <w:rPr>
          <w:rFonts w:ascii="Times New Roman" w:hAnsi="Times New Roman"/>
          <w:b/>
          <w:bCs/>
          <w:color w:val="000000"/>
          <w:sz w:val="24"/>
          <w:szCs w:val="24"/>
          <w:lang w:eastAsia="ru-RU"/>
        </w:rPr>
        <w:t>Образовательные:</w:t>
      </w:r>
    </w:p>
    <w:p w:rsidR="00531C0F" w:rsidRPr="00A74517" w:rsidRDefault="00531C0F" w:rsidP="00A74517">
      <w:pPr>
        <w:numPr>
          <w:ilvl w:val="0"/>
          <w:numId w:val="1"/>
        </w:numPr>
        <w:shd w:val="clear" w:color="auto" w:fill="FFFFFF"/>
        <w:spacing w:before="27" w:after="27" w:line="240" w:lineRule="auto"/>
        <w:ind w:left="420"/>
        <w:jc w:val="both"/>
        <w:rPr>
          <w:rFonts w:cs="Arial"/>
          <w:color w:val="000000"/>
          <w:sz w:val="24"/>
          <w:szCs w:val="24"/>
          <w:lang w:eastAsia="ru-RU"/>
        </w:rPr>
      </w:pPr>
      <w:r w:rsidRPr="00A74517">
        <w:rPr>
          <w:rFonts w:ascii="Times New Roman" w:hAnsi="Times New Roman"/>
          <w:color w:val="000000"/>
          <w:sz w:val="24"/>
          <w:szCs w:val="24"/>
          <w:lang w:eastAsia="ru-RU"/>
        </w:rPr>
        <w:t>познакомить с народными промыслами, использующими древесину, с их современным состоянием;</w:t>
      </w:r>
    </w:p>
    <w:p w:rsidR="00531C0F" w:rsidRPr="00A74517" w:rsidRDefault="00531C0F" w:rsidP="00A74517">
      <w:pPr>
        <w:numPr>
          <w:ilvl w:val="0"/>
          <w:numId w:val="1"/>
        </w:numPr>
        <w:shd w:val="clear" w:color="auto" w:fill="FFFFFF"/>
        <w:spacing w:before="27" w:after="27" w:line="240" w:lineRule="auto"/>
        <w:ind w:left="420"/>
        <w:jc w:val="both"/>
        <w:rPr>
          <w:rFonts w:cs="Arial"/>
          <w:color w:val="000000"/>
          <w:sz w:val="24"/>
          <w:szCs w:val="24"/>
          <w:lang w:eastAsia="ru-RU"/>
        </w:rPr>
      </w:pPr>
      <w:r w:rsidRPr="00A74517">
        <w:rPr>
          <w:rFonts w:ascii="Times New Roman" w:hAnsi="Times New Roman"/>
          <w:color w:val="000000"/>
          <w:sz w:val="24"/>
          <w:szCs w:val="24"/>
          <w:lang w:eastAsia="ru-RU"/>
        </w:rPr>
        <w:t>научить разбираться в разных породах древесины, пригодной для художественной обработки;</w:t>
      </w:r>
    </w:p>
    <w:p w:rsidR="00531C0F" w:rsidRPr="00A74517" w:rsidRDefault="00531C0F" w:rsidP="00A74517">
      <w:pPr>
        <w:numPr>
          <w:ilvl w:val="0"/>
          <w:numId w:val="1"/>
        </w:numPr>
        <w:shd w:val="clear" w:color="auto" w:fill="FFFFFF"/>
        <w:spacing w:before="27" w:after="27" w:line="240" w:lineRule="auto"/>
        <w:ind w:left="420"/>
        <w:jc w:val="both"/>
        <w:rPr>
          <w:rFonts w:cs="Arial"/>
          <w:color w:val="000000"/>
          <w:sz w:val="24"/>
          <w:szCs w:val="24"/>
          <w:lang w:eastAsia="ru-RU"/>
        </w:rPr>
      </w:pPr>
      <w:r w:rsidRPr="00A74517">
        <w:rPr>
          <w:rFonts w:ascii="Times New Roman" w:hAnsi="Times New Roman"/>
          <w:color w:val="000000"/>
          <w:sz w:val="24"/>
          <w:szCs w:val="24"/>
          <w:lang w:eastAsia="ru-RU"/>
        </w:rPr>
        <w:t>научить соблюдать правила техники безопасности при работе с техническими средствами и инструментами;</w:t>
      </w:r>
    </w:p>
    <w:p w:rsidR="00531C0F" w:rsidRPr="00A74517" w:rsidRDefault="00531C0F" w:rsidP="00A74517">
      <w:pPr>
        <w:numPr>
          <w:ilvl w:val="0"/>
          <w:numId w:val="1"/>
        </w:numPr>
        <w:shd w:val="clear" w:color="auto" w:fill="FFFFFF"/>
        <w:spacing w:before="27" w:after="27" w:line="240" w:lineRule="auto"/>
        <w:ind w:left="420"/>
        <w:jc w:val="both"/>
        <w:rPr>
          <w:rFonts w:cs="Arial"/>
          <w:color w:val="000000"/>
          <w:sz w:val="24"/>
          <w:szCs w:val="24"/>
          <w:lang w:eastAsia="ru-RU"/>
        </w:rPr>
      </w:pPr>
      <w:r w:rsidRPr="00A74517">
        <w:rPr>
          <w:rFonts w:ascii="Times New Roman" w:hAnsi="Times New Roman"/>
          <w:color w:val="000000"/>
          <w:sz w:val="24"/>
          <w:szCs w:val="24"/>
          <w:lang w:eastAsia="ru-RU"/>
        </w:rPr>
        <w:t>научить различным приемам выжигания и оформления готового изделия.</w:t>
      </w:r>
    </w:p>
    <w:p w:rsidR="00531C0F" w:rsidRPr="00A74517" w:rsidRDefault="00531C0F" w:rsidP="00A74517">
      <w:pPr>
        <w:shd w:val="clear" w:color="auto" w:fill="FFFFFF"/>
        <w:spacing w:after="0" w:line="240" w:lineRule="auto"/>
        <w:ind w:left="60" w:hanging="60"/>
        <w:rPr>
          <w:color w:val="000000"/>
          <w:sz w:val="24"/>
          <w:szCs w:val="24"/>
          <w:lang w:eastAsia="ru-RU"/>
        </w:rPr>
      </w:pPr>
      <w:r w:rsidRPr="00A74517">
        <w:rPr>
          <w:rFonts w:ascii="Times New Roman" w:hAnsi="Times New Roman"/>
          <w:b/>
          <w:bCs/>
          <w:color w:val="000000"/>
          <w:sz w:val="24"/>
          <w:szCs w:val="24"/>
          <w:lang w:eastAsia="ru-RU"/>
        </w:rPr>
        <w:t>Развивающие:</w:t>
      </w:r>
    </w:p>
    <w:p w:rsidR="00531C0F" w:rsidRPr="00A74517" w:rsidRDefault="00531C0F" w:rsidP="00A74517">
      <w:pPr>
        <w:numPr>
          <w:ilvl w:val="0"/>
          <w:numId w:val="2"/>
        </w:numPr>
        <w:shd w:val="clear" w:color="auto" w:fill="FFFFFF"/>
        <w:spacing w:before="27" w:after="27" w:line="240" w:lineRule="auto"/>
        <w:ind w:left="420"/>
        <w:jc w:val="both"/>
        <w:rPr>
          <w:rFonts w:cs="Arial"/>
          <w:color w:val="000000"/>
          <w:sz w:val="24"/>
          <w:szCs w:val="24"/>
          <w:lang w:eastAsia="ru-RU"/>
        </w:rPr>
      </w:pPr>
      <w:r w:rsidRPr="00A74517">
        <w:rPr>
          <w:rFonts w:ascii="Times New Roman" w:hAnsi="Times New Roman"/>
          <w:color w:val="000000"/>
          <w:sz w:val="24"/>
          <w:szCs w:val="24"/>
          <w:lang w:eastAsia="ru-RU"/>
        </w:rPr>
        <w:t>развить эстетический и художественный вкус, умение видеть прекрасное;</w:t>
      </w:r>
    </w:p>
    <w:p w:rsidR="00531C0F" w:rsidRPr="00A74517" w:rsidRDefault="00531C0F" w:rsidP="00A74517">
      <w:pPr>
        <w:numPr>
          <w:ilvl w:val="0"/>
          <w:numId w:val="2"/>
        </w:numPr>
        <w:shd w:val="clear" w:color="auto" w:fill="FFFFFF"/>
        <w:spacing w:before="27" w:after="27" w:line="240" w:lineRule="auto"/>
        <w:ind w:left="420"/>
        <w:jc w:val="both"/>
        <w:rPr>
          <w:rFonts w:cs="Arial"/>
          <w:color w:val="000000"/>
          <w:sz w:val="24"/>
          <w:szCs w:val="24"/>
          <w:lang w:eastAsia="ru-RU"/>
        </w:rPr>
      </w:pPr>
      <w:r w:rsidRPr="00A74517">
        <w:rPr>
          <w:rFonts w:ascii="Times New Roman" w:hAnsi="Times New Roman"/>
          <w:color w:val="000000"/>
          <w:sz w:val="24"/>
          <w:szCs w:val="24"/>
          <w:lang w:eastAsia="ru-RU"/>
        </w:rPr>
        <w:t>расширить кругозор  обучающихся, развить творческое воображение, активность, интереса к предмету.</w:t>
      </w:r>
    </w:p>
    <w:p w:rsidR="00531C0F" w:rsidRPr="00A74517" w:rsidRDefault="00531C0F" w:rsidP="00A74517">
      <w:pPr>
        <w:shd w:val="clear" w:color="auto" w:fill="FFFFFF"/>
        <w:spacing w:after="0" w:line="240" w:lineRule="auto"/>
        <w:ind w:left="60" w:hanging="60"/>
        <w:rPr>
          <w:color w:val="000000"/>
          <w:sz w:val="24"/>
          <w:szCs w:val="24"/>
          <w:lang w:eastAsia="ru-RU"/>
        </w:rPr>
      </w:pPr>
      <w:r w:rsidRPr="00A74517">
        <w:rPr>
          <w:rFonts w:ascii="Times New Roman" w:hAnsi="Times New Roman"/>
          <w:b/>
          <w:bCs/>
          <w:color w:val="000000"/>
          <w:sz w:val="24"/>
          <w:szCs w:val="24"/>
          <w:lang w:eastAsia="ru-RU"/>
        </w:rPr>
        <w:t>Воспитательные:</w:t>
      </w:r>
    </w:p>
    <w:p w:rsidR="00531C0F" w:rsidRPr="00A74517" w:rsidRDefault="00531C0F" w:rsidP="00A74517">
      <w:pPr>
        <w:numPr>
          <w:ilvl w:val="0"/>
          <w:numId w:val="3"/>
        </w:numPr>
        <w:shd w:val="clear" w:color="auto" w:fill="FFFFFF"/>
        <w:spacing w:before="27" w:after="27" w:line="240" w:lineRule="auto"/>
        <w:ind w:left="426"/>
        <w:jc w:val="both"/>
        <w:rPr>
          <w:rFonts w:cs="Arial"/>
          <w:color w:val="000000"/>
          <w:sz w:val="24"/>
          <w:szCs w:val="24"/>
          <w:lang w:eastAsia="ru-RU"/>
        </w:rPr>
      </w:pPr>
      <w:r w:rsidRPr="00A74517">
        <w:rPr>
          <w:rFonts w:ascii="Times New Roman" w:hAnsi="Times New Roman"/>
          <w:color w:val="000000"/>
          <w:sz w:val="24"/>
          <w:szCs w:val="24"/>
          <w:lang w:eastAsia="ru-RU"/>
        </w:rPr>
        <w:t>воспитать  уважение к труду и людям труда;</w:t>
      </w:r>
    </w:p>
    <w:p w:rsidR="00531C0F" w:rsidRPr="00A74517" w:rsidRDefault="00531C0F" w:rsidP="00A74517">
      <w:pPr>
        <w:numPr>
          <w:ilvl w:val="0"/>
          <w:numId w:val="3"/>
        </w:numPr>
        <w:shd w:val="clear" w:color="auto" w:fill="FFFFFF"/>
        <w:spacing w:before="27" w:after="27" w:line="240" w:lineRule="auto"/>
        <w:ind w:left="426"/>
        <w:jc w:val="both"/>
        <w:rPr>
          <w:rFonts w:cs="Arial"/>
          <w:color w:val="000000"/>
          <w:sz w:val="24"/>
          <w:szCs w:val="24"/>
          <w:lang w:eastAsia="ru-RU"/>
        </w:rPr>
      </w:pPr>
      <w:r w:rsidRPr="00A74517">
        <w:rPr>
          <w:rFonts w:ascii="Times New Roman" w:hAnsi="Times New Roman"/>
          <w:color w:val="000000"/>
          <w:sz w:val="24"/>
          <w:szCs w:val="24"/>
          <w:lang w:eastAsia="ru-RU"/>
        </w:rPr>
        <w:t>сформировать  чувство коллективизма;</w:t>
      </w:r>
    </w:p>
    <w:p w:rsidR="00531C0F" w:rsidRPr="00A74517" w:rsidRDefault="00531C0F" w:rsidP="00A74517">
      <w:pPr>
        <w:numPr>
          <w:ilvl w:val="0"/>
          <w:numId w:val="3"/>
        </w:numPr>
        <w:shd w:val="clear" w:color="auto" w:fill="FFFFFF"/>
        <w:spacing w:before="27" w:after="27" w:line="240" w:lineRule="auto"/>
        <w:ind w:left="426"/>
        <w:jc w:val="both"/>
        <w:rPr>
          <w:rFonts w:cs="Arial"/>
          <w:color w:val="000000"/>
          <w:sz w:val="24"/>
          <w:szCs w:val="24"/>
          <w:lang w:eastAsia="ru-RU"/>
        </w:rPr>
      </w:pPr>
      <w:r w:rsidRPr="00A74517">
        <w:rPr>
          <w:rFonts w:ascii="Times New Roman" w:hAnsi="Times New Roman"/>
          <w:color w:val="000000"/>
          <w:sz w:val="24"/>
          <w:szCs w:val="24"/>
          <w:lang w:eastAsia="ru-RU"/>
        </w:rPr>
        <w:t>воспитать дисциплинированность, умение доводить начатое дело до конца.</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Работа в объединении строится на основе заинтересованности, доверия и сотрудничества между обучающимися и педагогом, поощрения самостоятельности и творческих поисков. В работе используются принципы доступности предлагаемого материала, его постепенное усложнение, непрерывность обучения, преемственность и гибкость (корректировка программы происходит в течение учебного года в зависимости от состава обучающихся, их возраста и подготовленности).</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Данная программа сориентирована на обучающихся с 6 лет.</w:t>
      </w:r>
      <w:r w:rsidRPr="00A74517">
        <w:rPr>
          <w:color w:val="000000"/>
          <w:sz w:val="24"/>
          <w:szCs w:val="24"/>
          <w:lang w:eastAsia="ru-RU"/>
        </w:rPr>
        <w:t> </w:t>
      </w:r>
      <w:r w:rsidRPr="00A74517">
        <w:rPr>
          <w:rFonts w:ascii="Times New Roman" w:hAnsi="Times New Roman"/>
          <w:color w:val="000000"/>
          <w:sz w:val="24"/>
          <w:szCs w:val="24"/>
          <w:lang w:eastAsia="ru-RU"/>
        </w:rPr>
        <w:t>Нижняя граница возраста относится трудоемкостью выполнения работ с выжиганием, а также необходимостью начальной подготовки по безопасному обращению с электронагревательным инструментом. Границы возраста могут варьировать с учетом индивидуальных психофизиологических особенностей ребенка. Цифра обусловлена тем, что занятия носят как индивидуальный, так и групповой (пары и подгруппы) характер, при этом неизбежностью являются занятия смешанной группы (разный возраст, разная степень подготовки). Изучая общую тему, обучающиеся выполняют различные по степени сложности и объему задания. Нравственные и эстетические потребности удовлетворяются в процессе обучения через взаимопомощь, взаимодоверие, упорство довести начатое дело до конца, целеустремленность, дисциплинированность. Овладение детьми необходимыми техническими приемами и видами выжигания способствуют их подготовке к жизни.</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Для работы по программе формируются постоянные группы численностью 10-15 человек. Набор детей – свободный, без предъявления особых требованиям к знаниям и умениям детей в области выжигания. Группы могут формироваться по возрастному признаку.</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В основной состав группы могут включаться обучающиеся с ограниченными возможностями здоровья, дети-инвалиды. Для данной категории детей могут быть разработаны индивидуальные планы освоения программы. В этом случае образовательный процесс по дополнительной общеобразовательной общеразвивающей программе организуется с учетом особенностей психофизического развития указанных категорий обучающихся.</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Численный состав объединения может быть уменьшен при включении в него учащихся с ограниченными возможностями здоровья и (или) детей-инвалидов.</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Численность учащихся с ограниченными возможностями здоровья, детей инвалидов  в учебной группе устанавливается до 10 человек.</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 xml:space="preserve">Курс обучения рассчитан на 1 год. Занятия проводятся по 2 часа </w:t>
      </w:r>
      <w:r>
        <w:rPr>
          <w:rFonts w:ascii="Times New Roman" w:hAnsi="Times New Roman"/>
          <w:color w:val="000000"/>
          <w:sz w:val="24"/>
          <w:szCs w:val="24"/>
          <w:lang w:eastAsia="ru-RU"/>
        </w:rPr>
        <w:t>2</w:t>
      </w:r>
      <w:r w:rsidRPr="00A74517">
        <w:rPr>
          <w:rFonts w:ascii="Times New Roman" w:hAnsi="Times New Roman"/>
          <w:color w:val="000000"/>
          <w:sz w:val="24"/>
          <w:szCs w:val="24"/>
          <w:lang w:eastAsia="ru-RU"/>
        </w:rPr>
        <w:t xml:space="preserve"> раза в неделю. Программа разработана на </w:t>
      </w:r>
      <w:r>
        <w:rPr>
          <w:rFonts w:ascii="Times New Roman" w:hAnsi="Times New Roman"/>
          <w:color w:val="000000"/>
          <w:sz w:val="24"/>
          <w:szCs w:val="24"/>
          <w:lang w:eastAsia="ru-RU"/>
        </w:rPr>
        <w:t>144</w:t>
      </w:r>
      <w:r w:rsidRPr="00A74517">
        <w:rPr>
          <w:rFonts w:ascii="Times New Roman" w:hAnsi="Times New Roman"/>
          <w:color w:val="000000"/>
          <w:sz w:val="24"/>
          <w:szCs w:val="24"/>
          <w:lang w:eastAsia="ru-RU"/>
        </w:rPr>
        <w:t xml:space="preserve"> час</w:t>
      </w:r>
      <w:r>
        <w:rPr>
          <w:rFonts w:ascii="Times New Roman" w:hAnsi="Times New Roman"/>
          <w:color w:val="000000"/>
          <w:sz w:val="24"/>
          <w:szCs w:val="24"/>
          <w:lang w:eastAsia="ru-RU"/>
        </w:rPr>
        <w:t>а</w:t>
      </w:r>
      <w:r w:rsidRPr="00A74517">
        <w:rPr>
          <w:rFonts w:ascii="Times New Roman" w:hAnsi="Times New Roman"/>
          <w:color w:val="000000"/>
          <w:sz w:val="24"/>
          <w:szCs w:val="24"/>
          <w:lang w:eastAsia="ru-RU"/>
        </w:rPr>
        <w:t xml:space="preserve"> в год.</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 xml:space="preserve">Учебное занятие составляет </w:t>
      </w:r>
      <w:r>
        <w:rPr>
          <w:rFonts w:ascii="Times New Roman" w:hAnsi="Times New Roman"/>
          <w:color w:val="000000"/>
          <w:sz w:val="24"/>
          <w:szCs w:val="24"/>
          <w:lang w:eastAsia="ru-RU"/>
        </w:rPr>
        <w:t>120</w:t>
      </w:r>
      <w:r w:rsidRPr="00A74517">
        <w:rPr>
          <w:rFonts w:ascii="Times New Roman" w:hAnsi="Times New Roman"/>
          <w:color w:val="000000"/>
          <w:sz w:val="24"/>
          <w:szCs w:val="24"/>
          <w:lang w:eastAsia="ru-RU"/>
        </w:rPr>
        <w:t xml:space="preserve"> минут. Между занятиями 10-митутный перерыв.</w:t>
      </w:r>
    </w:p>
    <w:p w:rsidR="00531C0F" w:rsidRPr="00A74517" w:rsidRDefault="00531C0F" w:rsidP="00A74517">
      <w:pPr>
        <w:shd w:val="clear" w:color="auto" w:fill="FFFFFF"/>
        <w:spacing w:after="0" w:line="240" w:lineRule="auto"/>
        <w:ind w:left="408" w:firstLine="568"/>
        <w:jc w:val="both"/>
        <w:rPr>
          <w:color w:val="000000"/>
          <w:sz w:val="24"/>
          <w:szCs w:val="24"/>
          <w:lang w:eastAsia="ru-RU"/>
        </w:rPr>
      </w:pPr>
      <w:r w:rsidRPr="00A74517">
        <w:rPr>
          <w:rFonts w:ascii="Times New Roman" w:hAnsi="Times New Roman"/>
          <w:b/>
          <w:bCs/>
          <w:color w:val="000000"/>
          <w:sz w:val="24"/>
          <w:szCs w:val="24"/>
          <w:lang w:eastAsia="ru-RU"/>
        </w:rPr>
        <w:t>Формы и методы работы.</w:t>
      </w:r>
    </w:p>
    <w:p w:rsidR="00531C0F" w:rsidRPr="00A74517" w:rsidRDefault="00531C0F" w:rsidP="00A74517">
      <w:pPr>
        <w:shd w:val="clear" w:color="auto" w:fill="FFFFFF"/>
        <w:spacing w:after="0" w:line="240" w:lineRule="auto"/>
        <w:ind w:left="408" w:firstLine="568"/>
        <w:jc w:val="both"/>
        <w:rPr>
          <w:color w:val="000000"/>
          <w:sz w:val="24"/>
          <w:szCs w:val="24"/>
          <w:lang w:eastAsia="ru-RU"/>
        </w:rPr>
      </w:pPr>
      <w:r w:rsidRPr="00A74517">
        <w:rPr>
          <w:rFonts w:ascii="Times New Roman" w:hAnsi="Times New Roman"/>
          <w:color w:val="000000"/>
          <w:sz w:val="24"/>
          <w:szCs w:val="24"/>
          <w:lang w:eastAsia="ru-RU"/>
        </w:rPr>
        <w:t>Основным правилом работы в объединении является завершение каждой начатой работы. На занятиях используются коллективные и индивидуальные формы работы. В начале занятия, во время объяснения нового материала используются объяснительно-иллюстративные методы: рассказ, беседа, инструктаж, показ, демонстрация. Объяснение новой темы сопровождается использованием наглядности: показ образцов изделий, экспонатов с выставки, фотоматериалов, иллюстраций из альбомов и литературы. Во время практической работы чаще всего используются практические методы (упражнения); чисто репродуктивные методы используются только на начальных этапах работы, затем предпочтение отдается продуктивной и частично-поисковой деятельности. Для поддержания устойчивого интереса используются такие формы обучения как конкурсы, викторины,  игры-соревнования. Они также способствуют созданию творческой дружеской обстановки в объединении. Во время подведения итогов устраиваются выставки по темам, мини-выставки, обсуждения качества готовых работ, которые не только являются детальным анализом проделанной работы, но и позволяют отметить удачные находки и возможные просчеты в выполнении гравюр. Работа на занятиях проводится фронтально при объяснении нового материала, при проведении итогов занятия. В основном на занятии требуется индивидуальный подход к обучающимся, при выполнении практического задания педагог оказывает помощь каждому обучающемуся, просматривая работы, исправляя ошибки, давая рекомендации по правильному выполнению.</w:t>
      </w:r>
    </w:p>
    <w:p w:rsidR="00531C0F" w:rsidRDefault="00531C0F" w:rsidP="00A74517">
      <w:pPr>
        <w:shd w:val="clear" w:color="auto" w:fill="FFFFFF"/>
        <w:spacing w:after="0" w:line="240" w:lineRule="auto"/>
        <w:ind w:firstLine="568"/>
        <w:jc w:val="both"/>
        <w:rPr>
          <w:rFonts w:ascii="Times New Roman" w:hAnsi="Times New Roman"/>
          <w:b/>
          <w:bCs/>
          <w:color w:val="000000"/>
          <w:sz w:val="24"/>
          <w:szCs w:val="24"/>
          <w:lang w:eastAsia="ru-RU"/>
        </w:rPr>
      </w:pPr>
    </w:p>
    <w:p w:rsidR="00531C0F" w:rsidRDefault="00531C0F" w:rsidP="00A74517">
      <w:pPr>
        <w:shd w:val="clear" w:color="auto" w:fill="FFFFFF"/>
        <w:spacing w:after="0" w:line="240" w:lineRule="auto"/>
        <w:ind w:firstLine="568"/>
        <w:jc w:val="both"/>
        <w:rPr>
          <w:rFonts w:ascii="Times New Roman" w:hAnsi="Times New Roman"/>
          <w:b/>
          <w:bCs/>
          <w:color w:val="000000"/>
          <w:sz w:val="24"/>
          <w:szCs w:val="24"/>
          <w:lang w:eastAsia="ru-RU"/>
        </w:rPr>
      </w:pP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b/>
          <w:bCs/>
          <w:color w:val="000000"/>
          <w:sz w:val="24"/>
          <w:szCs w:val="24"/>
          <w:lang w:eastAsia="ru-RU"/>
        </w:rPr>
        <w:t>По окончании курса обучающиеся должны</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b/>
          <w:bCs/>
          <w:color w:val="000000"/>
          <w:sz w:val="24"/>
          <w:szCs w:val="24"/>
          <w:lang w:eastAsia="ru-RU"/>
        </w:rPr>
        <w:t>знать:</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 правила безопасности работы с инструментами;</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 виды и свойства материалов и инструментов;</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 технологию выжигания;</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 основы композиции и цветоведения.</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b/>
          <w:bCs/>
          <w:color w:val="000000"/>
          <w:sz w:val="24"/>
          <w:szCs w:val="24"/>
          <w:lang w:eastAsia="ru-RU"/>
        </w:rPr>
        <w:t>уметь:</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 работать с материалами и инструментами для выжигания, соблюдая правила ТБ;</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 выбирать способы оформления и выжигания работы;</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 оформлять плоские  изделия по образцу и замыслу;</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 контролировать качество работы, устранять дефекты.</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b/>
          <w:bCs/>
          <w:color w:val="000000"/>
          <w:sz w:val="24"/>
          <w:szCs w:val="24"/>
          <w:lang w:eastAsia="ru-RU"/>
        </w:rPr>
        <w:t>Способы отслеживания и контроля результатов.</w:t>
      </w:r>
    </w:p>
    <w:p w:rsidR="00531C0F" w:rsidRPr="00A74517" w:rsidRDefault="00531C0F" w:rsidP="00A74517">
      <w:pPr>
        <w:shd w:val="clear" w:color="auto" w:fill="FFFFFF"/>
        <w:spacing w:after="0" w:line="240" w:lineRule="auto"/>
        <w:ind w:firstLine="568"/>
        <w:jc w:val="both"/>
        <w:rPr>
          <w:color w:val="000000"/>
          <w:sz w:val="24"/>
          <w:szCs w:val="24"/>
          <w:lang w:eastAsia="ru-RU"/>
        </w:rPr>
      </w:pPr>
      <w:r w:rsidRPr="00A74517">
        <w:rPr>
          <w:rFonts w:ascii="Times New Roman" w:hAnsi="Times New Roman"/>
          <w:color w:val="000000"/>
          <w:sz w:val="24"/>
          <w:szCs w:val="24"/>
          <w:lang w:eastAsia="ru-RU"/>
        </w:rPr>
        <w:t>Процесс обучения предусматривает следующие виды контроля:</w:t>
      </w:r>
    </w:p>
    <w:p w:rsidR="00531C0F" w:rsidRPr="00A74517" w:rsidRDefault="00531C0F" w:rsidP="00A74517">
      <w:pPr>
        <w:numPr>
          <w:ilvl w:val="0"/>
          <w:numId w:val="4"/>
        </w:numPr>
        <w:shd w:val="clear" w:color="auto" w:fill="FFFFFF"/>
        <w:spacing w:before="27" w:after="27" w:line="240" w:lineRule="auto"/>
        <w:ind w:left="0" w:firstLine="568"/>
        <w:jc w:val="both"/>
        <w:rPr>
          <w:rFonts w:cs="Arial"/>
          <w:color w:val="000000"/>
          <w:sz w:val="24"/>
          <w:szCs w:val="24"/>
          <w:lang w:eastAsia="ru-RU"/>
        </w:rPr>
      </w:pPr>
      <w:r w:rsidRPr="00A74517">
        <w:rPr>
          <w:rFonts w:ascii="Times New Roman" w:hAnsi="Times New Roman"/>
          <w:color w:val="000000"/>
          <w:sz w:val="24"/>
          <w:szCs w:val="24"/>
          <w:lang w:eastAsia="ru-RU"/>
        </w:rPr>
        <w:t>Текущий контроль успеваемости, проводимый по завершению раздела программы. Форма проведения - итоговое занятие, на котором проводится  анализ изделия и отдельных этапов его изготовления.</w:t>
      </w:r>
    </w:p>
    <w:p w:rsidR="00531C0F" w:rsidRPr="00A74517" w:rsidRDefault="00531C0F" w:rsidP="00A74517">
      <w:pPr>
        <w:numPr>
          <w:ilvl w:val="0"/>
          <w:numId w:val="4"/>
        </w:numPr>
        <w:shd w:val="clear" w:color="auto" w:fill="FFFFFF"/>
        <w:spacing w:before="27" w:after="27" w:line="240" w:lineRule="auto"/>
        <w:ind w:left="0" w:firstLine="568"/>
        <w:jc w:val="both"/>
        <w:rPr>
          <w:rFonts w:cs="Arial"/>
          <w:color w:val="000000"/>
          <w:sz w:val="24"/>
          <w:szCs w:val="24"/>
          <w:lang w:eastAsia="ru-RU"/>
        </w:rPr>
      </w:pPr>
      <w:r w:rsidRPr="00A74517">
        <w:rPr>
          <w:rFonts w:ascii="Times New Roman" w:hAnsi="Times New Roman"/>
          <w:color w:val="000000"/>
          <w:sz w:val="24"/>
          <w:szCs w:val="24"/>
          <w:lang w:eastAsia="ru-RU"/>
        </w:rPr>
        <w:t xml:space="preserve">Промежуточный, проводимый по итогам года обучения. </w:t>
      </w:r>
    </w:p>
    <w:p w:rsidR="00531C0F" w:rsidRDefault="00531C0F" w:rsidP="00A74517">
      <w:pPr>
        <w:shd w:val="clear" w:color="auto" w:fill="FFFFFF"/>
        <w:spacing w:after="0" w:line="240" w:lineRule="auto"/>
        <w:ind w:firstLine="568"/>
        <w:jc w:val="center"/>
        <w:rPr>
          <w:rFonts w:ascii="Times New Roman" w:hAnsi="Times New Roman"/>
          <w:b/>
          <w:bCs/>
          <w:color w:val="000000"/>
          <w:sz w:val="24"/>
          <w:szCs w:val="24"/>
          <w:lang w:eastAsia="ru-RU"/>
        </w:rPr>
      </w:pPr>
    </w:p>
    <w:p w:rsidR="00531C0F" w:rsidRPr="00A74517" w:rsidRDefault="00531C0F" w:rsidP="00A74517">
      <w:pPr>
        <w:shd w:val="clear" w:color="auto" w:fill="FFFFFF"/>
        <w:spacing w:after="0" w:line="240" w:lineRule="auto"/>
        <w:ind w:firstLine="568"/>
        <w:jc w:val="center"/>
        <w:rPr>
          <w:color w:val="000000"/>
          <w:sz w:val="24"/>
          <w:szCs w:val="24"/>
          <w:lang w:eastAsia="ru-RU"/>
        </w:rPr>
      </w:pPr>
      <w:r w:rsidRPr="00A74517">
        <w:rPr>
          <w:rFonts w:ascii="Times New Roman" w:hAnsi="Times New Roman"/>
          <w:b/>
          <w:bCs/>
          <w:color w:val="000000"/>
          <w:sz w:val="24"/>
          <w:szCs w:val="24"/>
          <w:lang w:eastAsia="ru-RU"/>
        </w:rPr>
        <w:t>Учебный план</w:t>
      </w:r>
    </w:p>
    <w:p w:rsidR="00531C0F" w:rsidRPr="00A74517" w:rsidRDefault="00531C0F" w:rsidP="00A74517">
      <w:pPr>
        <w:shd w:val="clear" w:color="auto" w:fill="FFFFFF"/>
        <w:spacing w:after="0" w:line="240" w:lineRule="auto"/>
        <w:jc w:val="center"/>
        <w:rPr>
          <w:color w:val="000000"/>
          <w:sz w:val="24"/>
          <w:szCs w:val="24"/>
          <w:lang w:eastAsia="ru-RU"/>
        </w:rPr>
      </w:pPr>
      <w:r w:rsidRPr="00A74517">
        <w:rPr>
          <w:rFonts w:ascii="Times New Roman" w:hAnsi="Times New Roman"/>
          <w:b/>
          <w:bCs/>
          <w:color w:val="000000"/>
          <w:sz w:val="24"/>
          <w:szCs w:val="24"/>
          <w:lang w:eastAsia="ru-RU"/>
        </w:rPr>
        <w:t>Рабочая программа учебного года обучения</w:t>
      </w:r>
    </w:p>
    <w:tbl>
      <w:tblPr>
        <w:tblW w:w="10403" w:type="dxa"/>
        <w:tblInd w:w="-222" w:type="dxa"/>
        <w:tblCellMar>
          <w:top w:w="15" w:type="dxa"/>
          <w:left w:w="15" w:type="dxa"/>
          <w:bottom w:w="15" w:type="dxa"/>
          <w:right w:w="15" w:type="dxa"/>
        </w:tblCellMar>
        <w:tblLook w:val="00A0"/>
      </w:tblPr>
      <w:tblGrid>
        <w:gridCol w:w="959"/>
        <w:gridCol w:w="4752"/>
        <w:gridCol w:w="1714"/>
        <w:gridCol w:w="1773"/>
        <w:gridCol w:w="1205"/>
      </w:tblGrid>
      <w:tr w:rsidR="00531C0F" w:rsidRPr="004D24C0" w:rsidTr="00A74517">
        <w:tc>
          <w:tcPr>
            <w:tcW w:w="96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476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color w:val="000000"/>
                <w:sz w:val="24"/>
                <w:szCs w:val="24"/>
                <w:lang w:eastAsia="ru-RU"/>
              </w:rPr>
              <w:t>Тема</w:t>
            </w:r>
          </w:p>
        </w:tc>
        <w:tc>
          <w:tcPr>
            <w:tcW w:w="467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color w:val="000000"/>
                <w:sz w:val="24"/>
                <w:szCs w:val="24"/>
                <w:lang w:eastAsia="ru-RU"/>
              </w:rPr>
              <w:t>Количество часов</w:t>
            </w:r>
          </w:p>
        </w:tc>
      </w:tr>
      <w:tr w:rsidR="00531C0F" w:rsidRPr="004D24C0" w:rsidTr="00A74517">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531C0F" w:rsidRPr="00A74517" w:rsidRDefault="00531C0F" w:rsidP="00A74517">
            <w:pPr>
              <w:spacing w:after="0" w:line="240" w:lineRule="auto"/>
              <w:rPr>
                <w:rFonts w:cs="Arial"/>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531C0F" w:rsidRPr="00A74517" w:rsidRDefault="00531C0F" w:rsidP="00A74517">
            <w:pPr>
              <w:spacing w:after="0" w:line="240" w:lineRule="auto"/>
              <w:rPr>
                <w:rFonts w:cs="Arial"/>
                <w:color w:val="000000"/>
                <w:sz w:val="24"/>
                <w:szCs w:val="24"/>
                <w:lang w:eastAsia="ru-RU"/>
              </w:rPr>
            </w:pP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center"/>
              <w:rPr>
                <w:rFonts w:cs="Arial"/>
                <w:color w:val="000000"/>
                <w:sz w:val="24"/>
                <w:szCs w:val="24"/>
                <w:lang w:eastAsia="ru-RU"/>
              </w:rPr>
            </w:pPr>
            <w:r w:rsidRPr="00A74517">
              <w:rPr>
                <w:rFonts w:ascii="Times New Roman" w:hAnsi="Times New Roman"/>
                <w:color w:val="000000"/>
                <w:sz w:val="24"/>
                <w:szCs w:val="24"/>
                <w:lang w:eastAsia="ru-RU"/>
              </w:rPr>
              <w:t>Всего</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ind w:left="-568" w:firstLine="568"/>
              <w:jc w:val="center"/>
              <w:rPr>
                <w:rFonts w:cs="Arial"/>
                <w:color w:val="000000"/>
                <w:sz w:val="24"/>
                <w:szCs w:val="24"/>
                <w:lang w:eastAsia="ru-RU"/>
              </w:rPr>
            </w:pPr>
            <w:r w:rsidRPr="00A74517">
              <w:rPr>
                <w:rFonts w:ascii="Times New Roman" w:hAnsi="Times New Roman"/>
                <w:color w:val="000000"/>
                <w:sz w:val="24"/>
                <w:szCs w:val="24"/>
                <w:lang w:eastAsia="ru-RU"/>
              </w:rPr>
              <w:t>Теория</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center"/>
              <w:rPr>
                <w:rFonts w:cs="Arial"/>
                <w:color w:val="000000"/>
                <w:sz w:val="24"/>
                <w:szCs w:val="24"/>
                <w:lang w:eastAsia="ru-RU"/>
              </w:rPr>
            </w:pPr>
            <w:r w:rsidRPr="00A74517">
              <w:rPr>
                <w:rFonts w:ascii="Times New Roman" w:hAnsi="Times New Roman"/>
                <w:color w:val="000000"/>
                <w:sz w:val="24"/>
                <w:szCs w:val="24"/>
                <w:lang w:eastAsia="ru-RU"/>
              </w:rPr>
              <w:t>Практика</w:t>
            </w:r>
          </w:p>
        </w:tc>
      </w:tr>
      <w:tr w:rsidR="00531C0F" w:rsidRPr="004D24C0" w:rsidTr="00A74517">
        <w:trPr>
          <w:trHeight w:val="240"/>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b/>
                <w:bCs/>
                <w:color w:val="000000"/>
                <w:sz w:val="24"/>
                <w:szCs w:val="24"/>
                <w:lang w:eastAsia="ru-RU"/>
              </w:rPr>
              <w:t>1.</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rPr>
                <w:rFonts w:cs="Arial"/>
                <w:color w:val="000000"/>
                <w:sz w:val="24"/>
                <w:szCs w:val="24"/>
                <w:lang w:eastAsia="ru-RU"/>
              </w:rPr>
            </w:pPr>
            <w:r w:rsidRPr="00A74517">
              <w:rPr>
                <w:rFonts w:ascii="Times New Roman" w:hAnsi="Times New Roman"/>
                <w:b/>
                <w:bCs/>
                <w:color w:val="000000"/>
                <w:sz w:val="24"/>
                <w:szCs w:val="24"/>
                <w:lang w:eastAsia="ru-RU"/>
              </w:rPr>
              <w:t>Основные приемы работы с древесиной.</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b/>
                <w:bCs/>
                <w:color w:val="000000"/>
                <w:sz w:val="24"/>
                <w:szCs w:val="24"/>
                <w:lang w:eastAsia="ru-RU"/>
              </w:rPr>
              <w:t>16</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b/>
                <w:bCs/>
                <w:color w:val="000000"/>
                <w:sz w:val="24"/>
                <w:szCs w:val="24"/>
                <w:lang w:eastAsia="ru-RU"/>
              </w:rPr>
              <w:t>12</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b/>
                <w:bCs/>
                <w:color w:val="000000"/>
                <w:sz w:val="24"/>
                <w:szCs w:val="24"/>
                <w:lang w:eastAsia="ru-RU"/>
              </w:rPr>
              <w:t>4</w:t>
            </w:r>
          </w:p>
        </w:tc>
      </w:tr>
      <w:tr w:rsidR="00531C0F" w:rsidRPr="004D24C0" w:rsidTr="00A74517">
        <w:trPr>
          <w:trHeight w:val="240"/>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1.1</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rPr>
                <w:rFonts w:cs="Arial"/>
                <w:color w:val="000000"/>
                <w:sz w:val="24"/>
                <w:szCs w:val="24"/>
                <w:lang w:eastAsia="ru-RU"/>
              </w:rPr>
            </w:pPr>
            <w:r w:rsidRPr="00A74517">
              <w:rPr>
                <w:rFonts w:ascii="Times New Roman" w:hAnsi="Times New Roman"/>
                <w:color w:val="000000"/>
                <w:sz w:val="24"/>
                <w:szCs w:val="24"/>
                <w:lang w:eastAsia="ru-RU"/>
              </w:rPr>
              <w:t>Вводное занятие. Инструктаж по технике безопасности.</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r>
      <w:tr w:rsidR="00531C0F" w:rsidRPr="004D24C0" w:rsidTr="00A74517">
        <w:trPr>
          <w:trHeight w:val="300"/>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1.2</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rPr>
                <w:rFonts w:cs="Arial"/>
                <w:color w:val="000000"/>
                <w:sz w:val="24"/>
                <w:szCs w:val="24"/>
                <w:lang w:eastAsia="ru-RU"/>
              </w:rPr>
            </w:pPr>
            <w:r w:rsidRPr="00A74517">
              <w:rPr>
                <w:rFonts w:ascii="Times New Roman" w:hAnsi="Times New Roman"/>
                <w:color w:val="000000"/>
                <w:sz w:val="24"/>
                <w:szCs w:val="24"/>
                <w:lang w:eastAsia="ru-RU"/>
              </w:rPr>
              <w:t>История выжигания (пирография).</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r>
      <w:tr w:rsidR="00531C0F" w:rsidRPr="004D24C0" w:rsidTr="00F42BA6">
        <w:trPr>
          <w:trHeight w:val="796"/>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1.3</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rPr>
                <w:rFonts w:cs="Arial"/>
                <w:color w:val="000000"/>
                <w:sz w:val="24"/>
                <w:szCs w:val="24"/>
                <w:lang w:eastAsia="ru-RU"/>
              </w:rPr>
            </w:pPr>
            <w:r w:rsidRPr="00A74517">
              <w:rPr>
                <w:rFonts w:ascii="Times New Roman" w:hAnsi="Times New Roman"/>
                <w:color w:val="000000"/>
                <w:sz w:val="24"/>
                <w:szCs w:val="24"/>
                <w:lang w:eastAsia="ru-RU"/>
              </w:rPr>
              <w:t>Организация рабочего места при выжигании. Устройство выжигательного аппарата.</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r>
      <w:tr w:rsidR="00531C0F" w:rsidRPr="004D24C0" w:rsidTr="00A74517">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color w:val="000000"/>
                <w:sz w:val="24"/>
                <w:szCs w:val="24"/>
                <w:lang w:eastAsia="ru-RU"/>
              </w:rPr>
              <w:t>1.4</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rPr>
                <w:rFonts w:cs="Arial"/>
                <w:color w:val="000000"/>
                <w:sz w:val="24"/>
                <w:szCs w:val="24"/>
                <w:lang w:eastAsia="ru-RU"/>
              </w:rPr>
            </w:pPr>
            <w:r w:rsidRPr="00A74517">
              <w:rPr>
                <w:rFonts w:ascii="Times New Roman" w:hAnsi="Times New Roman"/>
                <w:color w:val="000000"/>
                <w:sz w:val="24"/>
                <w:szCs w:val="24"/>
                <w:lang w:eastAsia="ru-RU"/>
              </w:rPr>
              <w:t>Древесина, породы древесины, фанера, ДВП.</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r>
      <w:tr w:rsidR="00531C0F" w:rsidRPr="004D24C0" w:rsidTr="00F42BA6">
        <w:trPr>
          <w:trHeight w:val="364"/>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1.5</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rPr>
                <w:rFonts w:cs="Arial"/>
                <w:color w:val="000000"/>
                <w:sz w:val="24"/>
                <w:szCs w:val="24"/>
                <w:lang w:eastAsia="ru-RU"/>
              </w:rPr>
            </w:pPr>
            <w:r w:rsidRPr="00A74517">
              <w:rPr>
                <w:rFonts w:ascii="Times New Roman" w:hAnsi="Times New Roman"/>
                <w:color w:val="000000"/>
                <w:sz w:val="24"/>
                <w:szCs w:val="24"/>
                <w:lang w:eastAsia="ru-RU"/>
              </w:rPr>
              <w:t>Зачистка (шлифовка) основы.</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F42BA6">
        <w:trPr>
          <w:trHeight w:val="553"/>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1.6</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rPr>
                <w:rFonts w:cs="Arial"/>
                <w:color w:val="000000"/>
                <w:sz w:val="24"/>
                <w:szCs w:val="24"/>
                <w:lang w:eastAsia="ru-RU"/>
              </w:rPr>
            </w:pPr>
            <w:r w:rsidRPr="00A74517">
              <w:rPr>
                <w:rFonts w:ascii="Times New Roman" w:hAnsi="Times New Roman"/>
                <w:color w:val="000000"/>
                <w:sz w:val="24"/>
                <w:szCs w:val="24"/>
                <w:lang w:eastAsia="ru-RU"/>
              </w:rPr>
              <w:t>Технология декоративной отделки древесины и фанеры.</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4</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4</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r>
      <w:tr w:rsidR="00531C0F" w:rsidRPr="004D24C0" w:rsidTr="00F42BA6">
        <w:trPr>
          <w:trHeight w:val="405"/>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1.7</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rPr>
                <w:rFonts w:cs="Arial"/>
                <w:color w:val="000000"/>
                <w:sz w:val="24"/>
                <w:szCs w:val="24"/>
                <w:lang w:eastAsia="ru-RU"/>
              </w:rPr>
            </w:pPr>
            <w:r w:rsidRPr="00A74517">
              <w:rPr>
                <w:rFonts w:ascii="Times New Roman" w:hAnsi="Times New Roman"/>
                <w:color w:val="000000"/>
                <w:sz w:val="24"/>
                <w:szCs w:val="24"/>
                <w:lang w:eastAsia="ru-RU"/>
              </w:rPr>
              <w:t>Итоговое занятие. Текущий контроль.</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A74517">
        <w:trPr>
          <w:trHeight w:val="640"/>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b/>
                <w:bCs/>
                <w:color w:val="000000"/>
                <w:sz w:val="24"/>
                <w:szCs w:val="24"/>
                <w:lang w:eastAsia="ru-RU"/>
              </w:rPr>
              <w:t>2.</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rPr>
                <w:rFonts w:cs="Arial"/>
                <w:color w:val="000000"/>
                <w:sz w:val="24"/>
                <w:szCs w:val="24"/>
                <w:lang w:eastAsia="ru-RU"/>
              </w:rPr>
            </w:pPr>
            <w:r w:rsidRPr="00A74517">
              <w:rPr>
                <w:rFonts w:ascii="Times New Roman" w:hAnsi="Times New Roman"/>
                <w:b/>
                <w:bCs/>
                <w:color w:val="000000"/>
                <w:sz w:val="24"/>
                <w:szCs w:val="24"/>
                <w:lang w:eastAsia="ru-RU"/>
              </w:rPr>
              <w:t>Виды изображений (контурное, светотеневое, силуэтное).</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b/>
                <w:bCs/>
                <w:color w:val="000000"/>
                <w:sz w:val="24"/>
                <w:szCs w:val="24"/>
                <w:lang w:eastAsia="ru-RU"/>
              </w:rPr>
              <w:t>6</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b/>
                <w:bCs/>
                <w:color w:val="000000"/>
                <w:sz w:val="24"/>
                <w:szCs w:val="24"/>
                <w:lang w:eastAsia="ru-RU"/>
              </w:rPr>
              <w:t>4</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b/>
                <w:bCs/>
                <w:color w:val="000000"/>
                <w:sz w:val="24"/>
                <w:szCs w:val="24"/>
                <w:lang w:eastAsia="ru-RU"/>
              </w:rPr>
              <w:t>2</w:t>
            </w:r>
          </w:p>
        </w:tc>
      </w:tr>
      <w:tr w:rsidR="00531C0F" w:rsidRPr="004D24C0" w:rsidTr="00F42BA6">
        <w:trPr>
          <w:trHeight w:val="479"/>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2.1</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rPr>
                <w:rFonts w:cs="Arial"/>
                <w:color w:val="000000"/>
                <w:sz w:val="24"/>
                <w:szCs w:val="24"/>
                <w:lang w:eastAsia="ru-RU"/>
              </w:rPr>
            </w:pPr>
            <w:r w:rsidRPr="00A74517">
              <w:rPr>
                <w:rFonts w:ascii="Times New Roman" w:hAnsi="Times New Roman"/>
                <w:color w:val="000000"/>
                <w:sz w:val="24"/>
                <w:szCs w:val="24"/>
                <w:lang w:eastAsia="ru-RU"/>
              </w:rPr>
              <w:t>Понятия «фон», «контур» и «силуэт».</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r>
      <w:tr w:rsidR="00531C0F" w:rsidRPr="004D24C0" w:rsidTr="00F42BA6">
        <w:trPr>
          <w:trHeight w:val="415"/>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2.2</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rPr>
                <w:rFonts w:cs="Arial"/>
                <w:color w:val="000000"/>
                <w:sz w:val="24"/>
                <w:szCs w:val="24"/>
                <w:lang w:eastAsia="ru-RU"/>
              </w:rPr>
            </w:pPr>
            <w:r w:rsidRPr="00A74517">
              <w:rPr>
                <w:rFonts w:ascii="Times New Roman" w:hAnsi="Times New Roman"/>
                <w:color w:val="000000"/>
                <w:sz w:val="24"/>
                <w:szCs w:val="24"/>
                <w:lang w:eastAsia="ru-RU"/>
              </w:rPr>
              <w:t>Перевод рисунка на основу.</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A74517">
        <w:trPr>
          <w:trHeight w:val="380"/>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2.3</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rPr>
                <w:rFonts w:cs="Arial"/>
                <w:color w:val="000000"/>
                <w:sz w:val="24"/>
                <w:szCs w:val="24"/>
                <w:lang w:eastAsia="ru-RU"/>
              </w:rPr>
            </w:pPr>
            <w:r w:rsidRPr="00A74517">
              <w:rPr>
                <w:rFonts w:ascii="Times New Roman" w:hAnsi="Times New Roman"/>
                <w:color w:val="000000"/>
                <w:sz w:val="24"/>
                <w:szCs w:val="24"/>
                <w:lang w:eastAsia="ru-RU"/>
              </w:rPr>
              <w:t>Итоговое занятие. Текущий контроль.</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r>
      <w:tr w:rsidR="00531C0F" w:rsidRPr="004D24C0" w:rsidTr="00F42BA6">
        <w:trPr>
          <w:trHeight w:val="398"/>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b/>
                <w:bCs/>
                <w:color w:val="000000"/>
                <w:sz w:val="24"/>
                <w:szCs w:val="24"/>
                <w:lang w:eastAsia="ru-RU"/>
              </w:rPr>
              <w:t>3.</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b/>
                <w:bCs/>
                <w:color w:val="000000"/>
                <w:sz w:val="24"/>
                <w:szCs w:val="24"/>
                <w:lang w:eastAsia="ru-RU"/>
              </w:rPr>
              <w:t>Основные приемы выжигания.</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b/>
                <w:bCs/>
                <w:color w:val="000000"/>
                <w:sz w:val="24"/>
                <w:szCs w:val="24"/>
                <w:lang w:eastAsia="ru-RU"/>
              </w:rPr>
              <w:t>12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b/>
                <w:bCs/>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b/>
                <w:bCs/>
                <w:color w:val="000000"/>
                <w:sz w:val="24"/>
                <w:szCs w:val="24"/>
                <w:lang w:eastAsia="ru-RU"/>
              </w:rPr>
              <w:t>12</w:t>
            </w:r>
          </w:p>
        </w:tc>
      </w:tr>
      <w:tr w:rsidR="00531C0F" w:rsidRPr="004D24C0" w:rsidTr="00A74517">
        <w:trPr>
          <w:trHeight w:val="300"/>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3.1</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Плоское выжигание.</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A74517">
        <w:trPr>
          <w:trHeight w:val="220"/>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3.2</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 Глубокое выжигание.</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A74517">
        <w:trPr>
          <w:trHeight w:val="240"/>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3.3</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Выжигание по внешнему контуру.</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A74517">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color w:val="000000"/>
                <w:sz w:val="24"/>
                <w:szCs w:val="24"/>
                <w:lang w:eastAsia="ru-RU"/>
              </w:rPr>
              <w:t>3.4</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color w:val="000000"/>
                <w:sz w:val="24"/>
                <w:szCs w:val="24"/>
                <w:lang w:eastAsia="ru-RU"/>
              </w:rPr>
              <w:t>Выжигание элементов рисунка.</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F42BA6">
        <w:trPr>
          <w:trHeight w:val="418"/>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3.5.</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Рамочное выжигание. Оформление рамки.</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F42BA6">
        <w:trPr>
          <w:trHeight w:val="418"/>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3.6</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Итоговое занятие. Текущий контроль.</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A74517">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b/>
                <w:bCs/>
                <w:color w:val="000000"/>
                <w:sz w:val="24"/>
                <w:szCs w:val="24"/>
                <w:lang w:eastAsia="ru-RU"/>
              </w:rPr>
              <w:t>4.</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b/>
                <w:bCs/>
                <w:color w:val="000000"/>
                <w:sz w:val="24"/>
                <w:szCs w:val="24"/>
                <w:lang w:eastAsia="ru-RU"/>
              </w:rPr>
              <w:t>Виды штриховки при выжигании.</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b/>
                <w:bCs/>
                <w:color w:val="000000"/>
                <w:sz w:val="24"/>
                <w:szCs w:val="24"/>
                <w:lang w:eastAsia="ru-RU"/>
              </w:rPr>
              <w:t>10</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ind w:firstLine="568"/>
              <w:jc w:val="both"/>
              <w:rPr>
                <w:rFonts w:cs="Arial"/>
                <w:color w:val="000000"/>
                <w:sz w:val="24"/>
                <w:szCs w:val="24"/>
                <w:lang w:eastAsia="ru-RU"/>
              </w:rPr>
            </w:pPr>
            <w:r w:rsidRPr="00A74517">
              <w:rPr>
                <w:rFonts w:ascii="Times New Roman" w:hAnsi="Times New Roman"/>
                <w:b/>
                <w:bCs/>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ind w:firstLine="568"/>
              <w:jc w:val="both"/>
              <w:rPr>
                <w:rFonts w:cs="Arial"/>
                <w:color w:val="000000"/>
                <w:sz w:val="24"/>
                <w:szCs w:val="24"/>
                <w:lang w:eastAsia="ru-RU"/>
              </w:rPr>
            </w:pPr>
            <w:r w:rsidRPr="00A74517">
              <w:rPr>
                <w:rFonts w:ascii="Times New Roman" w:hAnsi="Times New Roman"/>
                <w:b/>
                <w:bCs/>
                <w:color w:val="000000"/>
                <w:sz w:val="24"/>
                <w:szCs w:val="24"/>
                <w:lang w:eastAsia="ru-RU"/>
              </w:rPr>
              <w:t>10</w:t>
            </w:r>
          </w:p>
        </w:tc>
      </w:tr>
      <w:tr w:rsidR="00531C0F" w:rsidRPr="004D24C0" w:rsidTr="00A74517">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color w:val="000000"/>
                <w:sz w:val="24"/>
                <w:szCs w:val="24"/>
                <w:lang w:eastAsia="ru-RU"/>
              </w:rPr>
              <w:t>4.1</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color w:val="000000"/>
                <w:sz w:val="24"/>
                <w:szCs w:val="24"/>
                <w:lang w:eastAsia="ru-RU"/>
              </w:rPr>
              <w:t>Параллельные линии.</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F42BA6">
        <w:trPr>
          <w:trHeight w:val="376"/>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4.2</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Пересекающиеся линии.</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F42BA6">
        <w:trPr>
          <w:trHeight w:val="409"/>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4.3</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Непересекающиеся отрезки.</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F42BA6">
        <w:trPr>
          <w:trHeight w:val="387"/>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4.4</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Точки.</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A74517">
        <w:trPr>
          <w:trHeight w:val="420"/>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4.5</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Итоговое занятие. Текущий контроль.</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A74517">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b/>
                <w:bCs/>
                <w:color w:val="000000"/>
                <w:sz w:val="24"/>
                <w:szCs w:val="24"/>
                <w:lang w:eastAsia="ru-RU"/>
              </w:rPr>
              <w:t>5.</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b/>
                <w:bCs/>
                <w:color w:val="000000"/>
                <w:sz w:val="24"/>
                <w:szCs w:val="24"/>
                <w:lang w:eastAsia="ru-RU"/>
              </w:rPr>
              <w:t>Создание орнаментов.</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b/>
                <w:bCs/>
                <w:color w:val="000000"/>
                <w:sz w:val="24"/>
                <w:szCs w:val="24"/>
                <w:lang w:eastAsia="ru-RU"/>
              </w:rPr>
              <w:t>10</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ind w:firstLine="568"/>
              <w:jc w:val="both"/>
              <w:rPr>
                <w:rFonts w:cs="Arial"/>
                <w:color w:val="000000"/>
                <w:sz w:val="24"/>
                <w:szCs w:val="24"/>
                <w:lang w:eastAsia="ru-RU"/>
              </w:rPr>
            </w:pPr>
            <w:r w:rsidRPr="00A74517">
              <w:rPr>
                <w:rFonts w:ascii="Times New Roman" w:hAnsi="Times New Roman"/>
                <w:b/>
                <w:bCs/>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ind w:firstLine="568"/>
              <w:jc w:val="both"/>
              <w:rPr>
                <w:rFonts w:cs="Arial"/>
                <w:color w:val="000000"/>
                <w:sz w:val="24"/>
                <w:szCs w:val="24"/>
                <w:lang w:eastAsia="ru-RU"/>
              </w:rPr>
            </w:pPr>
            <w:r w:rsidRPr="00A74517">
              <w:rPr>
                <w:rFonts w:ascii="Times New Roman" w:hAnsi="Times New Roman"/>
                <w:b/>
                <w:bCs/>
                <w:color w:val="000000"/>
                <w:sz w:val="24"/>
                <w:szCs w:val="24"/>
                <w:lang w:eastAsia="ru-RU"/>
              </w:rPr>
              <w:t>10</w:t>
            </w:r>
          </w:p>
        </w:tc>
      </w:tr>
      <w:tr w:rsidR="00531C0F" w:rsidRPr="004D24C0" w:rsidTr="00F42BA6">
        <w:trPr>
          <w:trHeight w:val="390"/>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5.1</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Работа над эскизом творческого изделия.</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F42BA6">
        <w:trPr>
          <w:trHeight w:val="551"/>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5.2</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Выжигание, выполнение задания по образцу.</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6</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6</w:t>
            </w:r>
          </w:p>
        </w:tc>
      </w:tr>
      <w:tr w:rsidR="00531C0F" w:rsidRPr="004D24C0" w:rsidTr="00F42BA6">
        <w:trPr>
          <w:trHeight w:val="404"/>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5.3</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Итоговое занятие. Текущий контроль.</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A74517">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b/>
                <w:bCs/>
                <w:color w:val="000000"/>
                <w:sz w:val="24"/>
                <w:szCs w:val="24"/>
                <w:lang w:eastAsia="ru-RU"/>
              </w:rPr>
              <w:t>6.</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b/>
                <w:bCs/>
                <w:color w:val="000000"/>
                <w:sz w:val="24"/>
                <w:szCs w:val="24"/>
                <w:lang w:eastAsia="ru-RU"/>
              </w:rPr>
              <w:t>Составление композиций для выжигания в разных художественных жанрах.</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b/>
                <w:bCs/>
                <w:color w:val="000000"/>
                <w:sz w:val="24"/>
                <w:szCs w:val="24"/>
                <w:lang w:eastAsia="ru-RU"/>
              </w:rPr>
              <w:t>122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ind w:firstLine="568"/>
              <w:jc w:val="both"/>
              <w:rPr>
                <w:rFonts w:cs="Arial"/>
                <w:color w:val="000000"/>
                <w:sz w:val="24"/>
                <w:szCs w:val="24"/>
                <w:lang w:eastAsia="ru-RU"/>
              </w:rPr>
            </w:pPr>
            <w:r w:rsidRPr="00A74517">
              <w:rPr>
                <w:rFonts w:ascii="Times New Roman" w:hAnsi="Times New Roman"/>
                <w:b/>
                <w:bCs/>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ind w:firstLine="568"/>
              <w:jc w:val="both"/>
              <w:rPr>
                <w:rFonts w:cs="Arial"/>
                <w:color w:val="000000"/>
                <w:sz w:val="24"/>
                <w:szCs w:val="24"/>
                <w:lang w:eastAsia="ru-RU"/>
              </w:rPr>
            </w:pPr>
            <w:r w:rsidRPr="00A74517">
              <w:rPr>
                <w:rFonts w:ascii="Times New Roman" w:hAnsi="Times New Roman"/>
                <w:b/>
                <w:bCs/>
                <w:color w:val="000000"/>
                <w:sz w:val="24"/>
                <w:szCs w:val="24"/>
                <w:lang w:eastAsia="ru-RU"/>
              </w:rPr>
              <w:t>122</w:t>
            </w:r>
          </w:p>
        </w:tc>
      </w:tr>
      <w:tr w:rsidR="00531C0F" w:rsidRPr="004D24C0" w:rsidTr="00A74517">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color w:val="000000"/>
                <w:sz w:val="24"/>
                <w:szCs w:val="24"/>
                <w:lang w:eastAsia="ru-RU"/>
              </w:rPr>
              <w:t>6.1</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color w:val="000000"/>
                <w:sz w:val="24"/>
                <w:szCs w:val="24"/>
                <w:lang w:eastAsia="ru-RU"/>
              </w:rPr>
              <w:t>Подготовка основы для выжигания. Приёмы перевода рисунка «Ежик». Выжигание по линиям рисунка.</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jc w:val="both"/>
              <w:rPr>
                <w:rFonts w:cs="Arial"/>
                <w:color w:val="000000"/>
                <w:sz w:val="24"/>
                <w:szCs w:val="24"/>
                <w:lang w:eastAsia="ru-RU"/>
              </w:rPr>
            </w:pPr>
            <w:r w:rsidRPr="00A74517">
              <w:rPr>
                <w:rFonts w:ascii="Times New Roman" w:hAnsi="Times New Roman"/>
                <w:color w:val="000000"/>
                <w:sz w:val="24"/>
                <w:szCs w:val="24"/>
                <w:lang w:eastAsia="ru-RU"/>
              </w:rPr>
              <w:t>6</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tLeast"/>
              <w:ind w:firstLine="568"/>
              <w:jc w:val="both"/>
              <w:rPr>
                <w:rFonts w:cs="Arial"/>
                <w:color w:val="000000"/>
                <w:sz w:val="24"/>
                <w:szCs w:val="24"/>
                <w:lang w:eastAsia="ru-RU"/>
              </w:rPr>
            </w:pPr>
            <w:r w:rsidRPr="00A74517">
              <w:rPr>
                <w:rFonts w:ascii="Times New Roman" w:hAnsi="Times New Roman"/>
                <w:color w:val="000000"/>
                <w:sz w:val="24"/>
                <w:szCs w:val="24"/>
                <w:lang w:eastAsia="ru-RU"/>
              </w:rPr>
              <w:t>6</w:t>
            </w:r>
          </w:p>
        </w:tc>
      </w:tr>
      <w:tr w:rsidR="00531C0F" w:rsidRPr="004D24C0" w:rsidTr="00A74517">
        <w:trPr>
          <w:trHeight w:val="100"/>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100" w:lineRule="atLeast"/>
              <w:jc w:val="both"/>
              <w:rPr>
                <w:rFonts w:cs="Arial"/>
                <w:color w:val="000000"/>
                <w:sz w:val="24"/>
                <w:szCs w:val="24"/>
                <w:lang w:eastAsia="ru-RU"/>
              </w:rPr>
            </w:pPr>
            <w:r w:rsidRPr="00A74517">
              <w:rPr>
                <w:rFonts w:ascii="Times New Roman" w:hAnsi="Times New Roman"/>
                <w:color w:val="000000"/>
                <w:sz w:val="24"/>
                <w:szCs w:val="24"/>
                <w:lang w:eastAsia="ru-RU"/>
              </w:rPr>
              <w:t>6.2</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100" w:lineRule="atLeast"/>
              <w:jc w:val="both"/>
              <w:rPr>
                <w:rFonts w:cs="Arial"/>
                <w:color w:val="000000"/>
                <w:sz w:val="24"/>
                <w:szCs w:val="24"/>
                <w:lang w:eastAsia="ru-RU"/>
              </w:rPr>
            </w:pPr>
            <w:r w:rsidRPr="00A74517">
              <w:rPr>
                <w:rFonts w:ascii="Times New Roman" w:hAnsi="Times New Roman"/>
                <w:color w:val="000000"/>
                <w:sz w:val="24"/>
                <w:szCs w:val="24"/>
                <w:lang w:eastAsia="ru-RU"/>
              </w:rPr>
              <w:t>Выжигание рисунка точечным способом с использованием фоновых штриховок  «Домик».</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100" w:lineRule="atLeast"/>
              <w:jc w:val="both"/>
              <w:rPr>
                <w:rFonts w:cs="Arial"/>
                <w:color w:val="000000"/>
                <w:sz w:val="24"/>
                <w:szCs w:val="24"/>
                <w:lang w:eastAsia="ru-RU"/>
              </w:rPr>
            </w:pPr>
            <w:r w:rsidRPr="00A74517">
              <w:rPr>
                <w:rFonts w:ascii="Times New Roman" w:hAnsi="Times New Roman"/>
                <w:color w:val="000000"/>
                <w:sz w:val="24"/>
                <w:szCs w:val="24"/>
                <w:lang w:eastAsia="ru-RU"/>
              </w:rPr>
              <w:t>6</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100" w:lineRule="atLeast"/>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100" w:lineRule="atLeast"/>
              <w:ind w:firstLine="568"/>
              <w:jc w:val="both"/>
              <w:rPr>
                <w:rFonts w:cs="Arial"/>
                <w:color w:val="000000"/>
                <w:sz w:val="24"/>
                <w:szCs w:val="24"/>
                <w:lang w:eastAsia="ru-RU"/>
              </w:rPr>
            </w:pPr>
            <w:r w:rsidRPr="00A74517">
              <w:rPr>
                <w:rFonts w:ascii="Times New Roman" w:hAnsi="Times New Roman"/>
                <w:color w:val="000000"/>
                <w:sz w:val="24"/>
                <w:szCs w:val="24"/>
                <w:lang w:eastAsia="ru-RU"/>
              </w:rPr>
              <w:t>6</w:t>
            </w:r>
          </w:p>
        </w:tc>
      </w:tr>
      <w:tr w:rsidR="00531C0F" w:rsidRPr="004D24C0" w:rsidTr="00A74517">
        <w:trPr>
          <w:trHeight w:val="140"/>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140" w:lineRule="atLeast"/>
              <w:jc w:val="both"/>
              <w:rPr>
                <w:rFonts w:cs="Arial"/>
                <w:color w:val="000000"/>
                <w:sz w:val="24"/>
                <w:szCs w:val="24"/>
                <w:lang w:eastAsia="ru-RU"/>
              </w:rPr>
            </w:pPr>
            <w:r w:rsidRPr="00A74517">
              <w:rPr>
                <w:rFonts w:ascii="Times New Roman" w:hAnsi="Times New Roman"/>
                <w:color w:val="000000"/>
                <w:sz w:val="24"/>
                <w:szCs w:val="24"/>
                <w:lang w:eastAsia="ru-RU"/>
              </w:rPr>
              <w:t>6.3</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140" w:lineRule="atLeast"/>
              <w:jc w:val="both"/>
              <w:rPr>
                <w:rFonts w:cs="Arial"/>
                <w:color w:val="000000"/>
                <w:sz w:val="24"/>
                <w:szCs w:val="24"/>
                <w:lang w:eastAsia="ru-RU"/>
              </w:rPr>
            </w:pPr>
            <w:r w:rsidRPr="00A74517">
              <w:rPr>
                <w:rFonts w:ascii="Times New Roman" w:hAnsi="Times New Roman"/>
                <w:color w:val="000000"/>
                <w:sz w:val="24"/>
                <w:szCs w:val="24"/>
                <w:lang w:eastAsia="ru-RU"/>
              </w:rPr>
              <w:t>Выжигание на тему «Животные». Выбор рисунка. Выжигание рисунка «фоновым способом».</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140" w:lineRule="atLeast"/>
              <w:jc w:val="both"/>
              <w:rPr>
                <w:rFonts w:cs="Arial"/>
                <w:color w:val="000000"/>
                <w:sz w:val="24"/>
                <w:szCs w:val="24"/>
                <w:lang w:eastAsia="ru-RU"/>
              </w:rPr>
            </w:pPr>
            <w:r w:rsidRPr="00A74517">
              <w:rPr>
                <w:rFonts w:ascii="Times New Roman" w:hAnsi="Times New Roman"/>
                <w:color w:val="000000"/>
                <w:sz w:val="24"/>
                <w:szCs w:val="24"/>
                <w:lang w:eastAsia="ru-RU"/>
              </w:rPr>
              <w:t>8</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140" w:lineRule="atLeast"/>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140" w:lineRule="atLeast"/>
              <w:ind w:firstLine="568"/>
              <w:jc w:val="both"/>
              <w:rPr>
                <w:rFonts w:cs="Arial"/>
                <w:color w:val="000000"/>
                <w:sz w:val="24"/>
                <w:szCs w:val="24"/>
                <w:lang w:eastAsia="ru-RU"/>
              </w:rPr>
            </w:pPr>
            <w:r w:rsidRPr="00A74517">
              <w:rPr>
                <w:rFonts w:ascii="Times New Roman" w:hAnsi="Times New Roman"/>
                <w:color w:val="000000"/>
                <w:sz w:val="24"/>
                <w:szCs w:val="24"/>
                <w:lang w:eastAsia="ru-RU"/>
              </w:rPr>
              <w:t>8</w:t>
            </w:r>
          </w:p>
        </w:tc>
      </w:tr>
      <w:tr w:rsidR="00531C0F" w:rsidRPr="004D24C0" w:rsidTr="00F42BA6">
        <w:trPr>
          <w:trHeight w:val="698"/>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6.4</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Выжигание на тему «Новый год». Выжигание рисунка одним из изученных способов.</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8</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8</w:t>
            </w:r>
          </w:p>
        </w:tc>
      </w:tr>
      <w:tr w:rsidR="00531C0F" w:rsidRPr="004D24C0" w:rsidTr="00A74517">
        <w:trPr>
          <w:trHeight w:val="560"/>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6.5</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Композиция «Зимний пейзаж». Составление своего рисунка. Выжигание рисунка.</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10</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10</w:t>
            </w:r>
          </w:p>
        </w:tc>
      </w:tr>
      <w:tr w:rsidR="00531C0F" w:rsidRPr="004D24C0" w:rsidTr="00F42BA6">
        <w:trPr>
          <w:trHeight w:val="553"/>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6.6</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Композиция «Замок снежной королевы». Выжигание рисунка.</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8</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8</w:t>
            </w:r>
          </w:p>
        </w:tc>
      </w:tr>
      <w:tr w:rsidR="00531C0F" w:rsidRPr="004D24C0" w:rsidTr="00A74517">
        <w:trPr>
          <w:trHeight w:val="680"/>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6.7</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Изготовление предметов на произвольную тему (индивидуальные творческие работы).</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10</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10</w:t>
            </w:r>
          </w:p>
        </w:tc>
      </w:tr>
      <w:tr w:rsidR="00531C0F" w:rsidRPr="004D24C0" w:rsidTr="00F42BA6">
        <w:trPr>
          <w:trHeight w:val="840"/>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6.8</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Композиция «23 февраля». Выжигание рисунка. Отделка картины (нанесение лака).</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10</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10</w:t>
            </w:r>
          </w:p>
        </w:tc>
      </w:tr>
      <w:tr w:rsidR="00531C0F" w:rsidRPr="004D24C0" w:rsidTr="00F42BA6">
        <w:trPr>
          <w:trHeight w:val="838"/>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6.9</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Выжигание на тему «Подарок маме». Выжигание рисунка одним из изученных способов.</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10</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10</w:t>
            </w:r>
          </w:p>
        </w:tc>
      </w:tr>
      <w:tr w:rsidR="00531C0F" w:rsidRPr="004D24C0" w:rsidTr="00F42BA6">
        <w:trPr>
          <w:trHeight w:val="823"/>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6.10</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Композиция «Весна». Выжигание рисунка. Отделка картины (нанесение лака).</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8</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8</w:t>
            </w:r>
          </w:p>
        </w:tc>
      </w:tr>
      <w:tr w:rsidR="00531C0F" w:rsidRPr="004D24C0" w:rsidTr="00F42BA6">
        <w:trPr>
          <w:trHeight w:val="843"/>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6.11</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Композиция «Любимый мультфильм». Выжигание рисунка. Отделка картины (нанесение лака).</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10</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10</w:t>
            </w:r>
          </w:p>
        </w:tc>
      </w:tr>
      <w:tr w:rsidR="00531C0F" w:rsidRPr="004D24C0" w:rsidTr="00A74517">
        <w:trPr>
          <w:trHeight w:val="700"/>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6.12</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Композиция «Космический полет». Выжигание рисунка. Отделка картины (нанесение лака).</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8</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8</w:t>
            </w:r>
          </w:p>
        </w:tc>
      </w:tr>
      <w:tr w:rsidR="00531C0F" w:rsidRPr="004D24C0" w:rsidTr="00F42BA6">
        <w:trPr>
          <w:trHeight w:val="828"/>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6.13</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Композиция «День Победы». Выжигание рисунка. Отделка картины (нанесение лака).</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8</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8</w:t>
            </w:r>
          </w:p>
        </w:tc>
      </w:tr>
      <w:tr w:rsidR="00531C0F" w:rsidRPr="004D24C0" w:rsidTr="00F42BA6">
        <w:trPr>
          <w:trHeight w:val="838"/>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6.14</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Композиция «Бабочки и цветы». Составление своего рисунка. Выжигание рисунка. </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10</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10</w:t>
            </w:r>
          </w:p>
        </w:tc>
      </w:tr>
      <w:tr w:rsidR="00531C0F" w:rsidRPr="004D24C0" w:rsidTr="00F42BA6">
        <w:trPr>
          <w:trHeight w:val="411"/>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6.15</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Итоговое занятие. Текущий контроль.</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F42BA6">
        <w:trPr>
          <w:trHeight w:val="829"/>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b/>
                <w:bCs/>
                <w:color w:val="000000"/>
                <w:sz w:val="24"/>
                <w:szCs w:val="24"/>
                <w:lang w:eastAsia="ru-RU"/>
              </w:rPr>
              <w:t>7.</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b/>
                <w:bCs/>
                <w:color w:val="000000"/>
                <w:sz w:val="24"/>
                <w:szCs w:val="24"/>
                <w:lang w:eastAsia="ru-RU"/>
              </w:rPr>
              <w:t>Разработка узора на деревянной основе разной формы (круг, квадрат, ромб и др.).</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b/>
                <w:bCs/>
                <w:color w:val="000000"/>
                <w:sz w:val="24"/>
                <w:szCs w:val="24"/>
                <w:lang w:eastAsia="ru-RU"/>
              </w:rPr>
              <w:t>12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b/>
                <w:bCs/>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b/>
                <w:bCs/>
                <w:color w:val="000000"/>
                <w:sz w:val="24"/>
                <w:szCs w:val="24"/>
                <w:lang w:eastAsia="ru-RU"/>
              </w:rPr>
              <w:t>12</w:t>
            </w:r>
          </w:p>
        </w:tc>
      </w:tr>
      <w:tr w:rsidR="00531C0F" w:rsidRPr="004D24C0" w:rsidTr="00A74517">
        <w:trPr>
          <w:trHeight w:val="380"/>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7.1</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Выжигание узора в круге.</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center"/>
              <w:rPr>
                <w:rFonts w:cs="Arial"/>
                <w:color w:val="000000"/>
                <w:sz w:val="24"/>
                <w:szCs w:val="24"/>
                <w:lang w:eastAsia="ru-RU"/>
              </w:rPr>
            </w:pPr>
            <w:r w:rsidRPr="00A74517">
              <w:rPr>
                <w:rFonts w:ascii="Times New Roman" w:hAnsi="Times New Roman"/>
                <w:color w:val="000000"/>
                <w:sz w:val="24"/>
                <w:szCs w:val="24"/>
                <w:lang w:eastAsia="ru-RU"/>
              </w:rPr>
              <w:t>4</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4</w:t>
            </w:r>
          </w:p>
        </w:tc>
      </w:tr>
      <w:tr w:rsidR="00531C0F" w:rsidRPr="004D24C0" w:rsidTr="00F42BA6">
        <w:trPr>
          <w:trHeight w:val="279"/>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7.2</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Выжигание узора в квадрате.</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4</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4</w:t>
            </w:r>
          </w:p>
        </w:tc>
      </w:tr>
      <w:tr w:rsidR="00531C0F" w:rsidRPr="004D24C0" w:rsidTr="00F42BA6">
        <w:trPr>
          <w:trHeight w:val="269"/>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7.3</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Выжигание узора в ромбе.</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F42BA6">
        <w:trPr>
          <w:trHeight w:val="401"/>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7.4</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Итоговое занятие. Текущий контроль.</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F42BA6">
        <w:trPr>
          <w:trHeight w:val="394"/>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b/>
                <w:bCs/>
                <w:color w:val="000000"/>
                <w:sz w:val="24"/>
                <w:szCs w:val="24"/>
                <w:lang w:eastAsia="ru-RU"/>
              </w:rPr>
              <w:t>8.</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b/>
                <w:bCs/>
                <w:color w:val="000000"/>
                <w:sz w:val="24"/>
                <w:szCs w:val="24"/>
                <w:lang w:eastAsia="ru-RU"/>
              </w:rPr>
              <w:t>Коллективные  творческие работы.</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b/>
                <w:bCs/>
                <w:color w:val="000000"/>
                <w:sz w:val="24"/>
                <w:szCs w:val="24"/>
                <w:lang w:eastAsia="ru-RU"/>
              </w:rPr>
              <w:t>22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b/>
                <w:bCs/>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b/>
                <w:bCs/>
                <w:color w:val="000000"/>
                <w:sz w:val="24"/>
                <w:szCs w:val="24"/>
                <w:lang w:eastAsia="ru-RU"/>
              </w:rPr>
              <w:t>22</w:t>
            </w:r>
          </w:p>
        </w:tc>
      </w:tr>
      <w:tr w:rsidR="00531C0F" w:rsidRPr="004D24C0" w:rsidTr="00F42BA6">
        <w:trPr>
          <w:trHeight w:val="413"/>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8.1</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Подготовка основы для выжигания.</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F42BA6">
        <w:trPr>
          <w:trHeight w:val="547"/>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8.2</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Составление рисунка.  Перевод рисунка на основу для выжигания.</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8</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8</w:t>
            </w:r>
          </w:p>
        </w:tc>
      </w:tr>
      <w:tr w:rsidR="00531C0F" w:rsidRPr="004D24C0" w:rsidTr="00F42BA6">
        <w:trPr>
          <w:trHeight w:val="399"/>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8.3</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Выжигание рисунка.</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8</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8</w:t>
            </w:r>
          </w:p>
        </w:tc>
      </w:tr>
      <w:tr w:rsidR="00531C0F" w:rsidRPr="004D24C0" w:rsidTr="00F42BA6">
        <w:trPr>
          <w:trHeight w:val="263"/>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8.4</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Покрытие картины лаком.</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F42BA6">
        <w:trPr>
          <w:trHeight w:val="396"/>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8.5</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Итоговое занятие. Текущий контроль.</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w:t>
            </w:r>
          </w:p>
        </w:tc>
      </w:tr>
      <w:tr w:rsidR="00531C0F" w:rsidRPr="004D24C0" w:rsidTr="00F42BA6">
        <w:trPr>
          <w:trHeight w:val="401"/>
        </w:trPr>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b/>
                <w:bCs/>
                <w:color w:val="000000"/>
                <w:sz w:val="24"/>
                <w:szCs w:val="24"/>
                <w:lang w:eastAsia="ru-RU"/>
              </w:rPr>
              <w:t>9.</w:t>
            </w:r>
          </w:p>
        </w:tc>
        <w:tc>
          <w:tcPr>
            <w:tcW w:w="4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b/>
                <w:bCs/>
                <w:color w:val="000000"/>
                <w:sz w:val="24"/>
                <w:szCs w:val="24"/>
                <w:lang w:eastAsia="ru-RU"/>
              </w:rPr>
              <w:t> Промежуточная аттестация.</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jc w:val="both"/>
              <w:rPr>
                <w:rFonts w:cs="Arial"/>
                <w:color w:val="000000"/>
                <w:sz w:val="24"/>
                <w:szCs w:val="24"/>
                <w:lang w:eastAsia="ru-RU"/>
              </w:rPr>
            </w:pPr>
            <w:r w:rsidRPr="00A74517">
              <w:rPr>
                <w:rFonts w:ascii="Times New Roman" w:hAnsi="Times New Roman"/>
                <w:b/>
                <w:bCs/>
                <w:color w:val="000000"/>
                <w:sz w:val="24"/>
                <w:szCs w:val="24"/>
                <w:lang w:eastAsia="ru-RU"/>
              </w:rPr>
              <w:t>2</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b/>
                <w:bCs/>
                <w:color w:val="000000"/>
                <w:sz w:val="24"/>
                <w:szCs w:val="24"/>
                <w:lang w:eastAsia="ru-RU"/>
              </w:rPr>
              <w:t>2</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b/>
                <w:bCs/>
                <w:color w:val="000000"/>
                <w:sz w:val="24"/>
                <w:szCs w:val="24"/>
                <w:lang w:eastAsia="ru-RU"/>
              </w:rPr>
              <w:t>-</w:t>
            </w:r>
          </w:p>
        </w:tc>
      </w:tr>
      <w:tr w:rsidR="00531C0F" w:rsidRPr="004D24C0" w:rsidTr="00A74517">
        <w:trPr>
          <w:trHeight w:val="320"/>
        </w:trPr>
        <w:tc>
          <w:tcPr>
            <w:tcW w:w="572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Итого:</w:t>
            </w:r>
          </w:p>
        </w:tc>
        <w:tc>
          <w:tcPr>
            <w:tcW w:w="17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216</w:t>
            </w:r>
          </w:p>
        </w:tc>
        <w:tc>
          <w:tcPr>
            <w:tcW w:w="1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18</w:t>
            </w:r>
          </w:p>
        </w:tc>
        <w:tc>
          <w:tcPr>
            <w:tcW w:w="11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531C0F" w:rsidRPr="00A74517" w:rsidRDefault="00531C0F" w:rsidP="00A74517">
            <w:pPr>
              <w:spacing w:after="0" w:line="240" w:lineRule="auto"/>
              <w:ind w:firstLine="568"/>
              <w:jc w:val="both"/>
              <w:rPr>
                <w:rFonts w:cs="Arial"/>
                <w:color w:val="000000"/>
                <w:sz w:val="24"/>
                <w:szCs w:val="24"/>
                <w:lang w:eastAsia="ru-RU"/>
              </w:rPr>
            </w:pPr>
            <w:r w:rsidRPr="00A74517">
              <w:rPr>
                <w:rFonts w:ascii="Times New Roman" w:hAnsi="Times New Roman"/>
                <w:color w:val="000000"/>
                <w:sz w:val="24"/>
                <w:szCs w:val="24"/>
                <w:lang w:eastAsia="ru-RU"/>
              </w:rPr>
              <w:t>198</w:t>
            </w:r>
          </w:p>
        </w:tc>
      </w:tr>
    </w:tbl>
    <w:p w:rsidR="00531C0F" w:rsidRDefault="00531C0F" w:rsidP="00A74517">
      <w:pPr>
        <w:shd w:val="clear" w:color="auto" w:fill="FFFFFF"/>
        <w:spacing w:after="0" w:line="240" w:lineRule="auto"/>
        <w:ind w:firstLine="568"/>
        <w:jc w:val="center"/>
        <w:rPr>
          <w:rFonts w:ascii="Times New Roman" w:hAnsi="Times New Roman"/>
          <w:b/>
          <w:bCs/>
          <w:color w:val="000000"/>
          <w:sz w:val="24"/>
          <w:szCs w:val="24"/>
          <w:lang w:eastAsia="ru-RU"/>
        </w:rPr>
      </w:pPr>
    </w:p>
    <w:p w:rsidR="00531C0F" w:rsidRPr="00A74517" w:rsidRDefault="00531C0F" w:rsidP="00A74517">
      <w:pPr>
        <w:shd w:val="clear" w:color="auto" w:fill="FFFFFF"/>
        <w:spacing w:after="0" w:line="240" w:lineRule="auto"/>
        <w:ind w:firstLine="568"/>
        <w:jc w:val="center"/>
        <w:rPr>
          <w:color w:val="000000"/>
          <w:sz w:val="24"/>
          <w:szCs w:val="24"/>
          <w:lang w:eastAsia="ru-RU"/>
        </w:rPr>
      </w:pPr>
      <w:r w:rsidRPr="00A74517">
        <w:rPr>
          <w:rFonts w:ascii="Times New Roman" w:hAnsi="Times New Roman"/>
          <w:b/>
          <w:bCs/>
          <w:color w:val="000000"/>
          <w:sz w:val="24"/>
          <w:szCs w:val="24"/>
          <w:lang w:eastAsia="ru-RU"/>
        </w:rPr>
        <w:t>Содержание программы.</w:t>
      </w:r>
    </w:p>
    <w:p w:rsidR="00531C0F" w:rsidRPr="00A74517" w:rsidRDefault="00531C0F" w:rsidP="00A74517">
      <w:pPr>
        <w:numPr>
          <w:ilvl w:val="0"/>
          <w:numId w:val="5"/>
        </w:numPr>
        <w:shd w:val="clear" w:color="auto" w:fill="FFFFFF"/>
        <w:spacing w:before="100" w:beforeAutospacing="1" w:after="100" w:afterAutospacing="1" w:line="240" w:lineRule="auto"/>
        <w:ind w:left="0" w:firstLine="360"/>
        <w:jc w:val="both"/>
        <w:rPr>
          <w:rFonts w:cs="Arial"/>
          <w:color w:val="000000"/>
          <w:sz w:val="24"/>
          <w:szCs w:val="24"/>
          <w:lang w:eastAsia="ru-RU"/>
        </w:rPr>
      </w:pPr>
      <w:r w:rsidRPr="00A74517">
        <w:rPr>
          <w:rFonts w:ascii="Times New Roman" w:hAnsi="Times New Roman"/>
          <w:b/>
          <w:bCs/>
          <w:color w:val="000000"/>
          <w:sz w:val="24"/>
          <w:szCs w:val="24"/>
          <w:lang w:eastAsia="ru-RU"/>
        </w:rPr>
        <w:t>Основные приемы работы с древесиной.</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Теоретический компонент.</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color w:val="000000"/>
          <w:sz w:val="24"/>
          <w:szCs w:val="24"/>
          <w:lang w:eastAsia="ru-RU"/>
        </w:rPr>
        <w:t>Вводное занятие. Инструктаж по технике безопасности. История выжигания (пирография). Организация рабочего места при выжигании. Устройство выжигательного аппарата. Древесина, породы древесины, фанера, ДВП. Технология декоративной отделки древесины и фанеры</w:t>
      </w:r>
      <w:r w:rsidRPr="00A74517">
        <w:rPr>
          <w:rFonts w:ascii="Times New Roman" w:hAnsi="Times New Roman"/>
          <w:b/>
          <w:bCs/>
          <w:color w:val="000000"/>
          <w:sz w:val="24"/>
          <w:szCs w:val="24"/>
          <w:lang w:eastAsia="ru-RU"/>
        </w:rPr>
        <w:t>.</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Практический компонент.</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color w:val="000000"/>
          <w:sz w:val="24"/>
          <w:szCs w:val="24"/>
          <w:lang w:eastAsia="ru-RU"/>
        </w:rPr>
        <w:t>Выборы древесных материалов с учетом особенностей их цвета, текстуры и выбранного рисунка. Подготовка для выжигания: обработка досок – шлифовка, зачистка.</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2. Виды изображений (контурное, светотеневое, силуэтное). Теоретический компонент.</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color w:val="000000"/>
          <w:sz w:val="24"/>
          <w:szCs w:val="24"/>
          <w:lang w:eastAsia="ru-RU"/>
        </w:rPr>
        <w:t>Понятия «фон», «контур» и «силуэт». Перевод рисунка на основу.</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Практический компонент.</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color w:val="000000"/>
          <w:sz w:val="24"/>
          <w:szCs w:val="24"/>
          <w:lang w:eastAsia="ru-RU"/>
        </w:rPr>
        <w:t>Выбор рисунка для работы. Освоение различных способов нанесения рисунка на доску (по шаблонам, трафаретам, при помощи кальки и копировальной бумаги), выбор способа для работы.</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3. Основные приемы выжигания</w:t>
      </w:r>
      <w:r w:rsidRPr="00A74517">
        <w:rPr>
          <w:rFonts w:ascii="Times New Roman" w:hAnsi="Times New Roman"/>
          <w:color w:val="000000"/>
          <w:sz w:val="24"/>
          <w:szCs w:val="24"/>
          <w:lang w:eastAsia="ru-RU"/>
        </w:rPr>
        <w:t>.</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Теоретический компонент.</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color w:val="000000"/>
          <w:sz w:val="24"/>
          <w:szCs w:val="24"/>
          <w:lang w:eastAsia="ru-RU"/>
        </w:rPr>
        <w:t>Плоское выжигание. Глубокое выжигание. Выжигание по внешнему контуру. Выжигание элементов рисунка. Рамочное выжигание. Оформление рамки.</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Практический компонент.</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color w:val="000000"/>
          <w:sz w:val="24"/>
          <w:szCs w:val="24"/>
          <w:lang w:eastAsia="ru-RU"/>
        </w:rPr>
        <w:t>Технология выжигания. Выжигание элементов рисунка с использованием регулятора температур, его переключением. Работа на пробных досках. Оформление рамочки. Регуляция нажима, интервалов времени при выжигании.</w:t>
      </w:r>
    </w:p>
    <w:p w:rsidR="00531C0F" w:rsidRPr="00A74517" w:rsidRDefault="00531C0F" w:rsidP="00A74517">
      <w:pPr>
        <w:numPr>
          <w:ilvl w:val="0"/>
          <w:numId w:val="6"/>
        </w:numPr>
        <w:shd w:val="clear" w:color="auto" w:fill="FFFFFF"/>
        <w:spacing w:before="100" w:beforeAutospacing="1" w:after="100" w:afterAutospacing="1" w:line="240" w:lineRule="auto"/>
        <w:ind w:left="0" w:firstLine="360"/>
        <w:jc w:val="both"/>
        <w:rPr>
          <w:rFonts w:cs="Arial"/>
          <w:color w:val="000000"/>
          <w:sz w:val="24"/>
          <w:szCs w:val="24"/>
          <w:lang w:eastAsia="ru-RU"/>
        </w:rPr>
      </w:pPr>
      <w:r w:rsidRPr="00A74517">
        <w:rPr>
          <w:rFonts w:ascii="Times New Roman" w:hAnsi="Times New Roman"/>
          <w:b/>
          <w:bCs/>
          <w:color w:val="000000"/>
          <w:sz w:val="24"/>
          <w:szCs w:val="24"/>
          <w:lang w:eastAsia="ru-RU"/>
        </w:rPr>
        <w:t>Виды штриховки при выжигании.</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Теоретический компонент.</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color w:val="000000"/>
          <w:sz w:val="24"/>
          <w:szCs w:val="24"/>
          <w:lang w:eastAsia="ru-RU"/>
        </w:rPr>
        <w:t>Особенности выжигания параллельных, пересекающихся линий, непересекающихся отрезков, точек.</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Практический компонент.</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color w:val="000000"/>
          <w:sz w:val="24"/>
          <w:szCs w:val="24"/>
          <w:lang w:eastAsia="ru-RU"/>
        </w:rPr>
        <w:t>Отработка приемов выжигания: точками, штрихами, параллельными линиями,  сплошной линией. Способы накладывания различных видов штриховки. Способы объединения различных приемов выжигания и различных видов штриховки при выполнении работы. Учет фактуры материала при выполнении работы.</w:t>
      </w:r>
    </w:p>
    <w:p w:rsidR="00531C0F" w:rsidRPr="00A74517" w:rsidRDefault="00531C0F" w:rsidP="00A74517">
      <w:pPr>
        <w:numPr>
          <w:ilvl w:val="0"/>
          <w:numId w:val="7"/>
        </w:numPr>
        <w:shd w:val="clear" w:color="auto" w:fill="FFFFFF"/>
        <w:spacing w:before="100" w:beforeAutospacing="1" w:after="100" w:afterAutospacing="1" w:line="240" w:lineRule="auto"/>
        <w:ind w:left="0" w:firstLine="360"/>
        <w:jc w:val="both"/>
        <w:rPr>
          <w:rFonts w:cs="Arial"/>
          <w:color w:val="000000"/>
          <w:sz w:val="24"/>
          <w:szCs w:val="24"/>
          <w:lang w:eastAsia="ru-RU"/>
        </w:rPr>
      </w:pPr>
      <w:r w:rsidRPr="00A74517">
        <w:rPr>
          <w:rFonts w:ascii="Times New Roman" w:hAnsi="Times New Roman"/>
          <w:b/>
          <w:bCs/>
          <w:color w:val="000000"/>
          <w:sz w:val="24"/>
          <w:szCs w:val="24"/>
          <w:lang w:eastAsia="ru-RU"/>
        </w:rPr>
        <w:t>Создание орнаментов.</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Теоретический компонент.</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color w:val="000000"/>
          <w:sz w:val="24"/>
          <w:szCs w:val="24"/>
          <w:lang w:eastAsia="ru-RU"/>
        </w:rPr>
        <w:t>Понятие орнамента. Различные виды орнамента. Способы нанесения орнамента. Связь орнамента с формой изделия. Орнамент в оформлении работ. Работа над эскизом творческого изделия.</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Практический компонент.</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color w:val="000000"/>
          <w:sz w:val="24"/>
          <w:szCs w:val="24"/>
          <w:lang w:eastAsia="ru-RU"/>
        </w:rPr>
        <w:t>Выбор орнаментов. Отработка способов нанесения орнамента. Выполнение орнамента в оформлении работ. Выжигание орнамента по образцу и составление орнамента в полосе. Применение орнамента в оформлении рамок. Выбор тематики выполняемого изделия. Самостоятельное выполнение эскиза. Нанесение эскизов на доску. Самостоятельное выжигание по образцу отдельных фигур (выжигание контура, деталей).</w:t>
      </w:r>
    </w:p>
    <w:p w:rsidR="00531C0F" w:rsidRPr="00A74517" w:rsidRDefault="00531C0F" w:rsidP="00A74517">
      <w:pPr>
        <w:numPr>
          <w:ilvl w:val="0"/>
          <w:numId w:val="8"/>
        </w:numPr>
        <w:shd w:val="clear" w:color="auto" w:fill="FFFFFF"/>
        <w:spacing w:before="100" w:beforeAutospacing="1" w:after="100" w:afterAutospacing="1" w:line="240" w:lineRule="auto"/>
        <w:ind w:left="0" w:firstLine="360"/>
        <w:jc w:val="both"/>
        <w:rPr>
          <w:rFonts w:cs="Arial"/>
          <w:color w:val="000000"/>
          <w:sz w:val="24"/>
          <w:szCs w:val="24"/>
          <w:lang w:eastAsia="ru-RU"/>
        </w:rPr>
      </w:pPr>
      <w:r w:rsidRPr="00A74517">
        <w:rPr>
          <w:rFonts w:ascii="Times New Roman" w:hAnsi="Times New Roman"/>
          <w:b/>
          <w:bCs/>
          <w:color w:val="000000"/>
          <w:sz w:val="24"/>
          <w:szCs w:val="24"/>
          <w:lang w:eastAsia="ru-RU"/>
        </w:rPr>
        <w:t>Составление композиций для выжигания в разных художественных жанрах.</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Теоретический компонент.</w:t>
      </w:r>
      <w:r w:rsidRPr="00A74517">
        <w:rPr>
          <w:rFonts w:ascii="Times New Roman" w:hAnsi="Times New Roman"/>
          <w:color w:val="000000"/>
          <w:sz w:val="24"/>
          <w:szCs w:val="24"/>
          <w:lang w:eastAsia="ru-RU"/>
        </w:rPr>
        <w:t> </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color w:val="000000"/>
          <w:sz w:val="24"/>
          <w:szCs w:val="24"/>
          <w:lang w:eastAsia="ru-RU"/>
        </w:rPr>
        <w:t>Основы композиции: композиционное расположение отдельных фигур и серии фигур.  Беседа о художественных жанрах: натюрморт, пейзаж, портрет. Симметрия в композиции. Композиция на изделиях различной величины и формы.</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Практический компонент.</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color w:val="000000"/>
          <w:sz w:val="24"/>
          <w:szCs w:val="24"/>
          <w:lang w:eastAsia="ru-RU"/>
        </w:rPr>
        <w:t>Составление симметричной композиции. Составление композиций для изделий разной величины и формы. Самостоятельное оформление изделий в разных художественных жанрах.</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color w:val="000000"/>
          <w:sz w:val="24"/>
          <w:szCs w:val="24"/>
          <w:lang w:eastAsia="ru-RU"/>
        </w:rPr>
        <w:t>Подготовка основы для выжигания. Наложение копировальной бумаги на основу для выжигания.  Приёмы перевода рисунка «Ежик». Выжигание по линиям рисунка. Выжигание рисунка точечным способом с использованием фоновых штриховок  «Домик». Выжигание на тему «Животные». Выбор рисунка. Выжигание рисунка «фоновым способом». Выжигание на тему «Новый год». Выжигание рисунка одним из изученных способов. Композиция «Зимний пейзаж». Составление своего рисунка. Выжигание рисунка. Композиция «Замок снежной королевы». Выжигание рисунка. Изготовление предметов на произвольную тему (индивидуальные творческие работы). Композиция «23 февраля». Выжигание рисунка. Отделка картины (нанесение лака). Выжигание на тему «Подарок маме». Выжигание рисунка одним из изученных способов. Композиция «Весна». Выжигание рисунка. Отделка картины (нанесение лака). Композиция «Космический полет». Выжигание рисунка. Отделка картины (нанесение лака). Композиция «День Победы». Выжигание рисунка. Отделка картины (нанесение лака). Композиция «Любимый мультфильм». Выжигание рисунка. Отделка картины (нанесение лака). Композиция «Бабочки и цветы». Составление своего рисунка. Выжигание рисунка.</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7. Разработка узора на деревянной основе разной формы (круг, квадрат, ромб и др.).</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Теоретический компонент.</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color w:val="000000"/>
          <w:sz w:val="24"/>
          <w:szCs w:val="24"/>
          <w:lang w:eastAsia="ru-RU"/>
        </w:rPr>
        <w:t>Составление узора в круге, квадрате, прямоугольнике, полосе, орнаментов симметричных и несимметричных, выполненных по народным мотивам.</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Практический компонент.</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color w:val="000000"/>
          <w:sz w:val="24"/>
          <w:szCs w:val="24"/>
          <w:lang w:eastAsia="ru-RU"/>
        </w:rPr>
        <w:t>Выжигание узора в</w:t>
      </w:r>
      <w:r w:rsidRPr="00A74517">
        <w:rPr>
          <w:rFonts w:ascii="Times New Roman" w:hAnsi="Times New Roman"/>
          <w:b/>
          <w:bCs/>
          <w:color w:val="000000"/>
          <w:sz w:val="24"/>
          <w:szCs w:val="24"/>
          <w:lang w:eastAsia="ru-RU"/>
        </w:rPr>
        <w:t> </w:t>
      </w:r>
      <w:r w:rsidRPr="00A74517">
        <w:rPr>
          <w:rFonts w:ascii="Times New Roman" w:hAnsi="Times New Roman"/>
          <w:color w:val="000000"/>
          <w:sz w:val="24"/>
          <w:szCs w:val="24"/>
          <w:lang w:eastAsia="ru-RU"/>
        </w:rPr>
        <w:t>в круге, квадрате, прямоугольнике, полосе, орнаментов симметричных и несимметричных, выполненных по народным мотивам.</w:t>
      </w:r>
    </w:p>
    <w:p w:rsidR="00531C0F" w:rsidRPr="00A74517" w:rsidRDefault="00531C0F" w:rsidP="00A74517">
      <w:pPr>
        <w:numPr>
          <w:ilvl w:val="0"/>
          <w:numId w:val="9"/>
        </w:numPr>
        <w:shd w:val="clear" w:color="auto" w:fill="FFFFFF"/>
        <w:spacing w:before="100" w:beforeAutospacing="1" w:after="100" w:afterAutospacing="1" w:line="240" w:lineRule="auto"/>
        <w:ind w:left="0" w:firstLine="360"/>
        <w:jc w:val="both"/>
        <w:rPr>
          <w:rFonts w:cs="Arial"/>
          <w:color w:val="000000"/>
          <w:sz w:val="24"/>
          <w:szCs w:val="24"/>
          <w:lang w:eastAsia="ru-RU"/>
        </w:rPr>
      </w:pPr>
      <w:r w:rsidRPr="00A74517">
        <w:rPr>
          <w:rFonts w:ascii="Times New Roman" w:hAnsi="Times New Roman"/>
          <w:b/>
          <w:bCs/>
          <w:color w:val="000000"/>
          <w:sz w:val="24"/>
          <w:szCs w:val="24"/>
          <w:lang w:eastAsia="ru-RU"/>
        </w:rPr>
        <w:t> Коллективные  творческие работы.</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Теоретический компонент.</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color w:val="000000"/>
          <w:sz w:val="24"/>
          <w:szCs w:val="24"/>
          <w:lang w:eastAsia="ru-RU"/>
        </w:rPr>
        <w:t>Повторение основных знаний по оформлению композиций в различных художественных жанрах. Составление композиции.</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Практический компонент.</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color w:val="000000"/>
          <w:sz w:val="24"/>
          <w:szCs w:val="24"/>
          <w:lang w:eastAsia="ru-RU"/>
        </w:rPr>
        <w:t>Подготовка основы для выжигания. Составление рисунка.  Перевод рисунка на основу для выжигания. Выжигание рисунка. Покрытие картины лаком.</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b/>
          <w:bCs/>
          <w:color w:val="000000"/>
          <w:sz w:val="24"/>
          <w:szCs w:val="24"/>
          <w:lang w:eastAsia="ru-RU"/>
        </w:rPr>
        <w:t>13. Промежуточная аттестация.</w:t>
      </w:r>
    </w:p>
    <w:p w:rsidR="00531C0F" w:rsidRPr="00A74517" w:rsidRDefault="00531C0F" w:rsidP="00A74517">
      <w:pPr>
        <w:shd w:val="clear" w:color="auto" w:fill="FFFFFF"/>
        <w:spacing w:after="0" w:line="240" w:lineRule="auto"/>
        <w:ind w:firstLine="360"/>
        <w:jc w:val="both"/>
        <w:rPr>
          <w:color w:val="000000"/>
          <w:sz w:val="24"/>
          <w:szCs w:val="24"/>
          <w:lang w:eastAsia="ru-RU"/>
        </w:rPr>
      </w:pPr>
      <w:r w:rsidRPr="00A74517">
        <w:rPr>
          <w:rFonts w:ascii="Times New Roman" w:hAnsi="Times New Roman"/>
          <w:color w:val="000000"/>
          <w:sz w:val="24"/>
          <w:szCs w:val="24"/>
          <w:lang w:eastAsia="ru-RU"/>
        </w:rPr>
        <w:t>Подведение итогов работы объединения за год.  Рекомендации по самостоятельной творческой работе. Оформление итоговой выставки.</w:t>
      </w:r>
    </w:p>
    <w:p w:rsidR="00531C0F" w:rsidRPr="00A74517" w:rsidRDefault="00531C0F" w:rsidP="00A74517">
      <w:pPr>
        <w:shd w:val="clear" w:color="auto" w:fill="FFFFFF"/>
        <w:spacing w:after="0" w:line="240" w:lineRule="auto"/>
        <w:ind w:firstLine="568"/>
        <w:jc w:val="center"/>
        <w:rPr>
          <w:color w:val="000000"/>
          <w:sz w:val="24"/>
          <w:szCs w:val="24"/>
          <w:lang w:eastAsia="ru-RU"/>
        </w:rPr>
      </w:pPr>
      <w:r w:rsidRPr="00A74517">
        <w:rPr>
          <w:rFonts w:ascii="Times New Roman" w:hAnsi="Times New Roman"/>
          <w:b/>
          <w:bCs/>
          <w:color w:val="000000"/>
          <w:sz w:val="24"/>
          <w:szCs w:val="24"/>
          <w:lang w:eastAsia="ru-RU"/>
        </w:rPr>
        <w:t>Условия реализации программы</w:t>
      </w:r>
    </w:p>
    <w:p w:rsidR="00531C0F" w:rsidRPr="00A74517" w:rsidRDefault="00531C0F" w:rsidP="00A74517">
      <w:pPr>
        <w:shd w:val="clear" w:color="auto" w:fill="FFFFFF"/>
        <w:spacing w:after="0" w:line="240" w:lineRule="auto"/>
        <w:ind w:firstLine="850"/>
        <w:jc w:val="both"/>
        <w:rPr>
          <w:color w:val="000000"/>
          <w:sz w:val="24"/>
          <w:szCs w:val="24"/>
          <w:lang w:eastAsia="ru-RU"/>
        </w:rPr>
      </w:pPr>
      <w:r w:rsidRPr="00A74517">
        <w:rPr>
          <w:rFonts w:ascii="Times New Roman" w:hAnsi="Times New Roman"/>
          <w:color w:val="000000"/>
          <w:sz w:val="24"/>
          <w:szCs w:val="24"/>
          <w:lang w:eastAsia="ru-RU"/>
        </w:rPr>
        <w:t>Одним из важных факторов, напрямую влияющих на успешность и результативность осуществления образовательной программы, является условия реализации образовательной программы.</w:t>
      </w:r>
    </w:p>
    <w:p w:rsidR="00531C0F" w:rsidRPr="00A74517" w:rsidRDefault="00531C0F" w:rsidP="00A74517">
      <w:pPr>
        <w:shd w:val="clear" w:color="auto" w:fill="FFFFFF"/>
        <w:spacing w:after="0" w:line="240" w:lineRule="auto"/>
        <w:ind w:firstLine="850"/>
        <w:jc w:val="both"/>
        <w:rPr>
          <w:color w:val="000000"/>
          <w:sz w:val="24"/>
          <w:szCs w:val="24"/>
          <w:lang w:eastAsia="ru-RU"/>
        </w:rPr>
      </w:pPr>
      <w:r w:rsidRPr="00A74517">
        <w:rPr>
          <w:rFonts w:ascii="Times New Roman" w:hAnsi="Times New Roman"/>
          <w:color w:val="000000"/>
          <w:sz w:val="24"/>
          <w:szCs w:val="24"/>
          <w:lang w:eastAsia="ru-RU"/>
        </w:rPr>
        <w:t>Для успешного функционирования кружка необходимо хорошее учебно-материальное обеспечение, которое включает:</w:t>
      </w:r>
    </w:p>
    <w:p w:rsidR="00531C0F" w:rsidRPr="00A74517" w:rsidRDefault="00531C0F" w:rsidP="00A74517">
      <w:pPr>
        <w:shd w:val="clear" w:color="auto" w:fill="FFFFFF"/>
        <w:spacing w:after="0" w:line="240" w:lineRule="auto"/>
        <w:ind w:firstLine="850"/>
        <w:jc w:val="both"/>
        <w:rPr>
          <w:color w:val="000000"/>
          <w:sz w:val="24"/>
          <w:szCs w:val="24"/>
          <w:lang w:eastAsia="ru-RU"/>
        </w:rPr>
      </w:pPr>
      <w:r w:rsidRPr="00A74517">
        <w:rPr>
          <w:rFonts w:ascii="Times New Roman" w:hAnsi="Times New Roman"/>
          <w:color w:val="000000"/>
          <w:sz w:val="24"/>
          <w:szCs w:val="24"/>
          <w:lang w:eastAsia="ru-RU"/>
        </w:rPr>
        <w:t>- помещение для занятий, которое должно соответствовать всем санитарно-гигиеническим и психогигиеническим нормам;</w:t>
      </w:r>
    </w:p>
    <w:p w:rsidR="00531C0F" w:rsidRPr="00A74517" w:rsidRDefault="00531C0F" w:rsidP="00A74517">
      <w:pPr>
        <w:shd w:val="clear" w:color="auto" w:fill="FFFFFF"/>
        <w:spacing w:after="0" w:line="240" w:lineRule="auto"/>
        <w:ind w:firstLine="850"/>
        <w:jc w:val="both"/>
        <w:rPr>
          <w:color w:val="000000"/>
          <w:sz w:val="24"/>
          <w:szCs w:val="24"/>
          <w:lang w:eastAsia="ru-RU"/>
        </w:rPr>
      </w:pPr>
      <w:r w:rsidRPr="00A74517">
        <w:rPr>
          <w:rFonts w:ascii="Times New Roman" w:hAnsi="Times New Roman"/>
          <w:color w:val="000000"/>
          <w:sz w:val="24"/>
          <w:szCs w:val="24"/>
          <w:lang w:eastAsia="ru-RU"/>
        </w:rPr>
        <w:t>- материалы и инструменты, которые приобретаются самими учениками и имеются у педагога (приспособления для выжигания, фанера,  доски, наждачная бумага, простые карандаши, копировальная бумага, калька, ластик, лезвие);</w:t>
      </w:r>
    </w:p>
    <w:p w:rsidR="00531C0F" w:rsidRPr="00A74517" w:rsidRDefault="00531C0F" w:rsidP="00A74517">
      <w:pPr>
        <w:shd w:val="clear" w:color="auto" w:fill="FFFFFF"/>
        <w:spacing w:after="0" w:line="240" w:lineRule="auto"/>
        <w:ind w:firstLine="850"/>
        <w:jc w:val="both"/>
        <w:rPr>
          <w:color w:val="000000"/>
          <w:sz w:val="24"/>
          <w:szCs w:val="24"/>
          <w:lang w:eastAsia="ru-RU"/>
        </w:rPr>
      </w:pPr>
      <w:r w:rsidRPr="00A74517">
        <w:rPr>
          <w:rFonts w:ascii="Times New Roman" w:hAnsi="Times New Roman"/>
          <w:color w:val="000000"/>
          <w:sz w:val="24"/>
          <w:szCs w:val="24"/>
          <w:lang w:eastAsia="ru-RU"/>
        </w:rPr>
        <w:t>- учебно-наглядные пособия: готовые изделия, журналы и книги, фотоматериал, схемы.</w:t>
      </w:r>
    </w:p>
    <w:p w:rsidR="00531C0F" w:rsidRPr="00A74517" w:rsidRDefault="00531C0F" w:rsidP="00A74517">
      <w:pPr>
        <w:shd w:val="clear" w:color="auto" w:fill="FFFFFF"/>
        <w:spacing w:after="0" w:line="240" w:lineRule="auto"/>
        <w:ind w:firstLine="850"/>
        <w:jc w:val="both"/>
        <w:rPr>
          <w:color w:val="000000"/>
          <w:sz w:val="24"/>
          <w:szCs w:val="24"/>
          <w:lang w:eastAsia="ru-RU"/>
        </w:rPr>
      </w:pPr>
      <w:r w:rsidRPr="00A74517">
        <w:rPr>
          <w:rFonts w:ascii="Times New Roman" w:hAnsi="Times New Roman"/>
          <w:color w:val="000000"/>
          <w:sz w:val="24"/>
          <w:szCs w:val="24"/>
          <w:lang w:eastAsia="ru-RU"/>
        </w:rPr>
        <w:t>С первых же дней занятий учащиеся должны быть ознакомлены с правилами техники безопасности.</w:t>
      </w:r>
    </w:p>
    <w:p w:rsidR="00531C0F" w:rsidRPr="00A74517" w:rsidRDefault="00531C0F" w:rsidP="00A74517">
      <w:pPr>
        <w:shd w:val="clear" w:color="auto" w:fill="FFFFFF"/>
        <w:spacing w:after="0" w:line="240" w:lineRule="auto"/>
        <w:ind w:firstLine="850"/>
        <w:jc w:val="both"/>
        <w:rPr>
          <w:color w:val="000000"/>
          <w:sz w:val="24"/>
          <w:szCs w:val="24"/>
          <w:lang w:eastAsia="ru-RU"/>
        </w:rPr>
      </w:pPr>
      <w:r w:rsidRPr="00A74517">
        <w:rPr>
          <w:rFonts w:ascii="Times New Roman" w:hAnsi="Times New Roman"/>
          <w:color w:val="000000"/>
          <w:sz w:val="24"/>
          <w:szCs w:val="24"/>
          <w:lang w:eastAsia="ru-RU"/>
        </w:rPr>
        <w:t>Для того чтобы работа в кружке была эффективной необходимо уделять внимание воспитательной работе. Дети должны выполнять правила поведения, посещать занятия, поддерживать дружеские отношения друг с другом, выполнять все задания преподавателя.</w:t>
      </w:r>
    </w:p>
    <w:p w:rsidR="00531C0F" w:rsidRPr="00A74517" w:rsidRDefault="00531C0F" w:rsidP="00A74517">
      <w:pPr>
        <w:shd w:val="clear" w:color="auto" w:fill="FFFFFF"/>
        <w:spacing w:after="0" w:line="240" w:lineRule="auto"/>
        <w:ind w:firstLine="850"/>
        <w:jc w:val="both"/>
        <w:rPr>
          <w:color w:val="000000"/>
          <w:sz w:val="24"/>
          <w:szCs w:val="24"/>
          <w:lang w:eastAsia="ru-RU"/>
        </w:rPr>
      </w:pPr>
      <w:r w:rsidRPr="00A74517">
        <w:rPr>
          <w:rFonts w:ascii="Times New Roman" w:hAnsi="Times New Roman"/>
          <w:color w:val="000000"/>
          <w:sz w:val="24"/>
          <w:szCs w:val="24"/>
          <w:lang w:eastAsia="ru-RU"/>
        </w:rPr>
        <w:t>Работу по программе осуществляет педагог дополнительного образования с высшим педагогическим образованием, владеющий методикой обучения техническому творчеству.</w:t>
      </w:r>
    </w:p>
    <w:p w:rsidR="00531C0F" w:rsidRPr="00A74517" w:rsidRDefault="00531C0F" w:rsidP="00A74517">
      <w:pPr>
        <w:shd w:val="clear" w:color="auto" w:fill="FFFFFF"/>
        <w:spacing w:after="0" w:line="240" w:lineRule="auto"/>
        <w:jc w:val="center"/>
        <w:rPr>
          <w:color w:val="000000"/>
          <w:sz w:val="24"/>
          <w:szCs w:val="24"/>
          <w:lang w:eastAsia="ru-RU"/>
        </w:rPr>
      </w:pPr>
      <w:r w:rsidRPr="00A74517">
        <w:rPr>
          <w:rFonts w:ascii="Times New Roman" w:hAnsi="Times New Roman"/>
          <w:color w:val="FFFFFF"/>
          <w:sz w:val="24"/>
          <w:szCs w:val="24"/>
          <w:u w:val="single"/>
          <w:lang w:eastAsia="ru-RU"/>
        </w:rPr>
        <w:t> Скачать материал</w:t>
      </w:r>
    </w:p>
    <w:p w:rsidR="00531C0F" w:rsidRDefault="00531C0F" w:rsidP="00A74517">
      <w:pPr>
        <w:shd w:val="clear" w:color="auto" w:fill="FFFFFF"/>
        <w:spacing w:after="0" w:line="240" w:lineRule="auto"/>
        <w:ind w:left="568" w:hanging="568"/>
        <w:jc w:val="both"/>
        <w:rPr>
          <w:rFonts w:ascii="Times New Roman" w:hAnsi="Times New Roman"/>
          <w:color w:val="000000"/>
          <w:sz w:val="24"/>
          <w:szCs w:val="24"/>
          <w:lang w:eastAsia="ru-RU"/>
        </w:rPr>
      </w:pPr>
    </w:p>
    <w:p w:rsidR="00531C0F" w:rsidRDefault="00531C0F" w:rsidP="00A74517">
      <w:pPr>
        <w:shd w:val="clear" w:color="auto" w:fill="FFFFFF"/>
        <w:spacing w:after="0" w:line="240" w:lineRule="auto"/>
        <w:ind w:left="568" w:hanging="568"/>
        <w:jc w:val="both"/>
        <w:rPr>
          <w:rFonts w:ascii="Times New Roman" w:hAnsi="Times New Roman"/>
          <w:color w:val="000000"/>
          <w:sz w:val="24"/>
          <w:szCs w:val="24"/>
          <w:lang w:eastAsia="ru-RU"/>
        </w:rPr>
      </w:pPr>
    </w:p>
    <w:p w:rsidR="00531C0F" w:rsidRDefault="00531C0F" w:rsidP="00A74517">
      <w:pPr>
        <w:shd w:val="clear" w:color="auto" w:fill="FFFFFF"/>
        <w:spacing w:after="0" w:line="240" w:lineRule="auto"/>
        <w:ind w:left="568" w:hanging="568"/>
        <w:jc w:val="both"/>
        <w:rPr>
          <w:rFonts w:ascii="Times New Roman" w:hAnsi="Times New Roman"/>
          <w:color w:val="000000"/>
          <w:sz w:val="24"/>
          <w:szCs w:val="24"/>
          <w:lang w:eastAsia="ru-RU"/>
        </w:rPr>
      </w:pPr>
    </w:p>
    <w:p w:rsidR="00531C0F" w:rsidRDefault="00531C0F" w:rsidP="00A74517">
      <w:pPr>
        <w:shd w:val="clear" w:color="auto" w:fill="FFFFFF"/>
        <w:spacing w:after="0" w:line="240" w:lineRule="auto"/>
        <w:ind w:left="568" w:hanging="568"/>
        <w:jc w:val="both"/>
        <w:rPr>
          <w:rFonts w:ascii="Times New Roman" w:hAnsi="Times New Roman"/>
          <w:color w:val="000000"/>
          <w:sz w:val="24"/>
          <w:szCs w:val="24"/>
          <w:lang w:eastAsia="ru-RU"/>
        </w:rPr>
      </w:pPr>
    </w:p>
    <w:p w:rsidR="00531C0F" w:rsidRDefault="00531C0F" w:rsidP="00A74517">
      <w:pPr>
        <w:shd w:val="clear" w:color="auto" w:fill="FFFFFF"/>
        <w:spacing w:after="0" w:line="240" w:lineRule="auto"/>
        <w:ind w:left="568" w:hanging="568"/>
        <w:jc w:val="both"/>
        <w:rPr>
          <w:rFonts w:ascii="Times New Roman" w:hAnsi="Times New Roman"/>
          <w:color w:val="000000"/>
          <w:sz w:val="24"/>
          <w:szCs w:val="24"/>
          <w:lang w:eastAsia="ru-RU"/>
        </w:rPr>
      </w:pPr>
    </w:p>
    <w:p w:rsidR="00531C0F" w:rsidRDefault="00531C0F" w:rsidP="00A74517">
      <w:pPr>
        <w:shd w:val="clear" w:color="auto" w:fill="FFFFFF"/>
        <w:spacing w:after="0" w:line="240" w:lineRule="auto"/>
        <w:ind w:left="568" w:hanging="568"/>
        <w:jc w:val="both"/>
        <w:rPr>
          <w:rFonts w:ascii="Times New Roman" w:hAnsi="Times New Roman"/>
          <w:color w:val="000000"/>
          <w:sz w:val="24"/>
          <w:szCs w:val="24"/>
          <w:lang w:eastAsia="ru-RU"/>
        </w:rPr>
      </w:pPr>
    </w:p>
    <w:sectPr w:rsidR="00531C0F" w:rsidSect="004E7375">
      <w:pgSz w:w="11906" w:h="16838"/>
      <w:pgMar w:top="567" w:right="851" w:bottom="1418" w:left="170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C0F" w:rsidRDefault="00531C0F" w:rsidP="002C2674">
      <w:pPr>
        <w:spacing w:after="0" w:line="240" w:lineRule="auto"/>
      </w:pPr>
      <w:r>
        <w:separator/>
      </w:r>
    </w:p>
  </w:endnote>
  <w:endnote w:type="continuationSeparator" w:id="0">
    <w:p w:rsidR="00531C0F" w:rsidRDefault="00531C0F" w:rsidP="002C26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C0F" w:rsidRDefault="00531C0F" w:rsidP="002C2674">
      <w:pPr>
        <w:spacing w:after="0" w:line="240" w:lineRule="auto"/>
      </w:pPr>
      <w:r>
        <w:separator/>
      </w:r>
    </w:p>
  </w:footnote>
  <w:footnote w:type="continuationSeparator" w:id="0">
    <w:p w:rsidR="00531C0F" w:rsidRDefault="00531C0F" w:rsidP="002C26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834FC"/>
    <w:multiLevelType w:val="multilevel"/>
    <w:tmpl w:val="E4AEAE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7445DF3"/>
    <w:multiLevelType w:val="multilevel"/>
    <w:tmpl w:val="07D0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4E14EB"/>
    <w:multiLevelType w:val="multilevel"/>
    <w:tmpl w:val="617653CE"/>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D570547"/>
    <w:multiLevelType w:val="multilevel"/>
    <w:tmpl w:val="552E49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52324BD"/>
    <w:multiLevelType w:val="multilevel"/>
    <w:tmpl w:val="2DFEDF76"/>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5E8290C"/>
    <w:multiLevelType w:val="multilevel"/>
    <w:tmpl w:val="DD32724A"/>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AA90D02"/>
    <w:multiLevelType w:val="multilevel"/>
    <w:tmpl w:val="89AE3B40"/>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C9702B8"/>
    <w:multiLevelType w:val="multilevel"/>
    <w:tmpl w:val="DAE406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827244D"/>
    <w:multiLevelType w:val="multilevel"/>
    <w:tmpl w:val="8E5AA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D20EE2"/>
    <w:multiLevelType w:val="multilevel"/>
    <w:tmpl w:val="2F289E7C"/>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2011CC3"/>
    <w:multiLevelType w:val="multilevel"/>
    <w:tmpl w:val="42A4F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2EE1C16"/>
    <w:multiLevelType w:val="multilevel"/>
    <w:tmpl w:val="77F0A6BA"/>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34BC5855"/>
    <w:multiLevelType w:val="multilevel"/>
    <w:tmpl w:val="F38CE4C0"/>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3ADB1EA0"/>
    <w:multiLevelType w:val="multilevel"/>
    <w:tmpl w:val="34D401A0"/>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C9A194A"/>
    <w:multiLevelType w:val="multilevel"/>
    <w:tmpl w:val="D10C598C"/>
    <w:lvl w:ilvl="0">
      <w:start w:val="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D367947"/>
    <w:multiLevelType w:val="multilevel"/>
    <w:tmpl w:val="CB529B1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4A6C5C67"/>
    <w:multiLevelType w:val="multilevel"/>
    <w:tmpl w:val="4A5E5A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4D672389"/>
    <w:multiLevelType w:val="multilevel"/>
    <w:tmpl w:val="14B4AF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58947E40"/>
    <w:multiLevelType w:val="multilevel"/>
    <w:tmpl w:val="5E2ADABE"/>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5CFA2B6A"/>
    <w:multiLevelType w:val="multilevel"/>
    <w:tmpl w:val="812E39F8"/>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5D5670C9"/>
    <w:multiLevelType w:val="multilevel"/>
    <w:tmpl w:val="2814CC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60626701"/>
    <w:multiLevelType w:val="multilevel"/>
    <w:tmpl w:val="A17A3C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66CE340B"/>
    <w:multiLevelType w:val="multilevel"/>
    <w:tmpl w:val="7A80FE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67AD2314"/>
    <w:multiLevelType w:val="multilevel"/>
    <w:tmpl w:val="02A832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692155EF"/>
    <w:multiLevelType w:val="multilevel"/>
    <w:tmpl w:val="E8EC5B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69A81632"/>
    <w:multiLevelType w:val="multilevel"/>
    <w:tmpl w:val="57DCEB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735A2693"/>
    <w:multiLevelType w:val="multilevel"/>
    <w:tmpl w:val="15A4A05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77BD6FA0"/>
    <w:multiLevelType w:val="multilevel"/>
    <w:tmpl w:val="1994AF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79AA374F"/>
    <w:multiLevelType w:val="multilevel"/>
    <w:tmpl w:val="3CBA23D2"/>
    <w:lvl w:ilvl="0">
      <w:start w:val="2"/>
      <w:numFmt w:val="decimal"/>
      <w:lvlText w:val="%1."/>
      <w:lvlJc w:val="left"/>
      <w:pPr>
        <w:tabs>
          <w:tab w:val="num" w:pos="1495"/>
        </w:tabs>
        <w:ind w:left="1495"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7A8A4332"/>
    <w:multiLevelType w:val="multilevel"/>
    <w:tmpl w:val="2188E36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7DC11B34"/>
    <w:multiLevelType w:val="multilevel"/>
    <w:tmpl w:val="E0D87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1"/>
  </w:num>
  <w:num w:numId="3">
    <w:abstractNumId w:val="10"/>
  </w:num>
  <w:num w:numId="4">
    <w:abstractNumId w:val="8"/>
  </w:num>
  <w:num w:numId="5">
    <w:abstractNumId w:val="20"/>
  </w:num>
  <w:num w:numId="6">
    <w:abstractNumId w:val="19"/>
  </w:num>
  <w:num w:numId="7">
    <w:abstractNumId w:val="6"/>
  </w:num>
  <w:num w:numId="8">
    <w:abstractNumId w:val="12"/>
  </w:num>
  <w:num w:numId="9">
    <w:abstractNumId w:val="4"/>
  </w:num>
  <w:num w:numId="10">
    <w:abstractNumId w:val="13"/>
  </w:num>
  <w:num w:numId="11">
    <w:abstractNumId w:val="17"/>
  </w:num>
  <w:num w:numId="12">
    <w:abstractNumId w:val="15"/>
  </w:num>
  <w:num w:numId="13">
    <w:abstractNumId w:val="18"/>
  </w:num>
  <w:num w:numId="14">
    <w:abstractNumId w:val="5"/>
  </w:num>
  <w:num w:numId="15">
    <w:abstractNumId w:val="2"/>
  </w:num>
  <w:num w:numId="16">
    <w:abstractNumId w:val="9"/>
  </w:num>
  <w:num w:numId="17">
    <w:abstractNumId w:val="11"/>
  </w:num>
  <w:num w:numId="18">
    <w:abstractNumId w:val="25"/>
  </w:num>
  <w:num w:numId="19">
    <w:abstractNumId w:val="23"/>
  </w:num>
  <w:num w:numId="20">
    <w:abstractNumId w:val="22"/>
  </w:num>
  <w:num w:numId="21">
    <w:abstractNumId w:val="21"/>
  </w:num>
  <w:num w:numId="22">
    <w:abstractNumId w:val="0"/>
  </w:num>
  <w:num w:numId="23">
    <w:abstractNumId w:val="16"/>
  </w:num>
  <w:num w:numId="24">
    <w:abstractNumId w:val="7"/>
  </w:num>
  <w:num w:numId="25">
    <w:abstractNumId w:val="27"/>
  </w:num>
  <w:num w:numId="26">
    <w:abstractNumId w:val="29"/>
  </w:num>
  <w:num w:numId="27">
    <w:abstractNumId w:val="24"/>
  </w:num>
  <w:num w:numId="28">
    <w:abstractNumId w:val="26"/>
  </w:num>
  <w:num w:numId="29">
    <w:abstractNumId w:val="3"/>
  </w:num>
  <w:num w:numId="30">
    <w:abstractNumId w:val="28"/>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4517"/>
    <w:rsid w:val="000B0D9C"/>
    <w:rsid w:val="002C2674"/>
    <w:rsid w:val="003131FD"/>
    <w:rsid w:val="004D24C0"/>
    <w:rsid w:val="004E7375"/>
    <w:rsid w:val="00531C0F"/>
    <w:rsid w:val="00610FBB"/>
    <w:rsid w:val="00657056"/>
    <w:rsid w:val="00686D95"/>
    <w:rsid w:val="00894C5E"/>
    <w:rsid w:val="00A74517"/>
    <w:rsid w:val="00AD5CB6"/>
    <w:rsid w:val="00AF7A8B"/>
    <w:rsid w:val="00B67EAB"/>
    <w:rsid w:val="00BD4424"/>
    <w:rsid w:val="00F17131"/>
    <w:rsid w:val="00F42BA6"/>
    <w:rsid w:val="00F8077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D9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02">
    <w:name w:val="c102"/>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1">
    <w:name w:val="c21"/>
    <w:basedOn w:val="DefaultParagraphFont"/>
    <w:uiPriority w:val="99"/>
    <w:rsid w:val="00A74517"/>
    <w:rPr>
      <w:rFonts w:cs="Times New Roman"/>
    </w:rPr>
  </w:style>
  <w:style w:type="paragraph" w:customStyle="1" w:styleId="c1">
    <w:name w:val="c1"/>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basedOn w:val="DefaultParagraphFont"/>
    <w:uiPriority w:val="99"/>
    <w:rsid w:val="00A74517"/>
    <w:rPr>
      <w:rFonts w:cs="Times New Roman"/>
    </w:rPr>
  </w:style>
  <w:style w:type="character" w:customStyle="1" w:styleId="c69">
    <w:name w:val="c69"/>
    <w:basedOn w:val="DefaultParagraphFont"/>
    <w:uiPriority w:val="99"/>
    <w:rsid w:val="00A74517"/>
    <w:rPr>
      <w:rFonts w:cs="Times New Roman"/>
    </w:rPr>
  </w:style>
  <w:style w:type="paragraph" w:customStyle="1" w:styleId="c27">
    <w:name w:val="c27"/>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98">
    <w:name w:val="c98"/>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1">
    <w:name w:val="c41"/>
    <w:basedOn w:val="DefaultParagraphFont"/>
    <w:uiPriority w:val="99"/>
    <w:rsid w:val="00A74517"/>
    <w:rPr>
      <w:rFonts w:cs="Times New Roman"/>
    </w:rPr>
  </w:style>
  <w:style w:type="paragraph" w:customStyle="1" w:styleId="c6">
    <w:name w:val="c6"/>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4">
    <w:name w:val="c34"/>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33">
    <w:name w:val="c133"/>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2">
    <w:name w:val="c52"/>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5">
    <w:name w:val="c15"/>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40">
    <w:name w:val="c40"/>
    <w:basedOn w:val="DefaultParagraphFont"/>
    <w:uiPriority w:val="99"/>
    <w:rsid w:val="00A74517"/>
    <w:rPr>
      <w:rFonts w:cs="Times New Roman"/>
    </w:rPr>
  </w:style>
  <w:style w:type="character" w:customStyle="1" w:styleId="c37">
    <w:name w:val="c37"/>
    <w:basedOn w:val="DefaultParagraphFont"/>
    <w:uiPriority w:val="99"/>
    <w:rsid w:val="00A74517"/>
    <w:rPr>
      <w:rFonts w:cs="Times New Roman"/>
    </w:rPr>
  </w:style>
  <w:style w:type="paragraph" w:customStyle="1" w:styleId="c108">
    <w:name w:val="c108"/>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0">
    <w:name w:val="c50"/>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4">
    <w:name w:val="c14"/>
    <w:basedOn w:val="DefaultParagraphFont"/>
    <w:uiPriority w:val="99"/>
    <w:rsid w:val="00A74517"/>
    <w:rPr>
      <w:rFonts w:cs="Times New Roman"/>
    </w:rPr>
  </w:style>
  <w:style w:type="paragraph" w:customStyle="1" w:styleId="c121">
    <w:name w:val="c121"/>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8">
    <w:name w:val="c68"/>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07">
    <w:name w:val="c107"/>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27">
    <w:name w:val="c127"/>
    <w:basedOn w:val="DefaultParagraphFont"/>
    <w:uiPriority w:val="99"/>
    <w:rsid w:val="00A74517"/>
    <w:rPr>
      <w:rFonts w:cs="Times New Roman"/>
    </w:rPr>
  </w:style>
  <w:style w:type="character" w:customStyle="1" w:styleId="c18">
    <w:name w:val="c18"/>
    <w:basedOn w:val="DefaultParagraphFont"/>
    <w:uiPriority w:val="99"/>
    <w:rsid w:val="00A74517"/>
    <w:rPr>
      <w:rFonts w:cs="Times New Roman"/>
    </w:rPr>
  </w:style>
  <w:style w:type="paragraph" w:customStyle="1" w:styleId="c44">
    <w:name w:val="c44"/>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7">
    <w:name w:val="c47"/>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5">
    <w:name w:val="c45"/>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6">
    <w:name w:val="c136"/>
    <w:basedOn w:val="DefaultParagraphFont"/>
    <w:uiPriority w:val="99"/>
    <w:rsid w:val="00A74517"/>
    <w:rPr>
      <w:rFonts w:cs="Times New Roman"/>
    </w:rPr>
  </w:style>
  <w:style w:type="paragraph" w:customStyle="1" w:styleId="c70">
    <w:name w:val="c70"/>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77">
    <w:name w:val="c77"/>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30">
    <w:name w:val="c130"/>
    <w:basedOn w:val="DefaultParagraphFont"/>
    <w:uiPriority w:val="99"/>
    <w:rsid w:val="00A74517"/>
    <w:rPr>
      <w:rFonts w:cs="Times New Roman"/>
    </w:rPr>
  </w:style>
  <w:style w:type="paragraph" w:customStyle="1" w:styleId="c4">
    <w:name w:val="c4"/>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7">
    <w:name w:val="c17"/>
    <w:basedOn w:val="DefaultParagraphFont"/>
    <w:uiPriority w:val="99"/>
    <w:rsid w:val="00A74517"/>
    <w:rPr>
      <w:rFonts w:cs="Times New Roman"/>
    </w:rPr>
  </w:style>
  <w:style w:type="paragraph" w:customStyle="1" w:styleId="c35">
    <w:name w:val="c35"/>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DefaultParagraphFont"/>
    <w:uiPriority w:val="99"/>
    <w:rsid w:val="00A74517"/>
    <w:rPr>
      <w:rFonts w:cs="Times New Roman"/>
    </w:rPr>
  </w:style>
  <w:style w:type="paragraph" w:customStyle="1" w:styleId="c56">
    <w:name w:val="c56"/>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1">
    <w:name w:val="c31"/>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9">
    <w:name w:val="c19"/>
    <w:basedOn w:val="DefaultParagraphFont"/>
    <w:uiPriority w:val="99"/>
    <w:rsid w:val="00A74517"/>
    <w:rPr>
      <w:rFonts w:cs="Times New Roman"/>
    </w:rPr>
  </w:style>
  <w:style w:type="paragraph" w:customStyle="1" w:styleId="c148">
    <w:name w:val="c148"/>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3">
    <w:name w:val="c63"/>
    <w:basedOn w:val="DefaultParagraphFont"/>
    <w:uiPriority w:val="99"/>
    <w:rsid w:val="00A74517"/>
    <w:rPr>
      <w:rFonts w:cs="Times New Roman"/>
    </w:rPr>
  </w:style>
  <w:style w:type="paragraph" w:customStyle="1" w:styleId="c74">
    <w:name w:val="c74"/>
    <w:basedOn w:val="Normal"/>
    <w:uiPriority w:val="99"/>
    <w:rsid w:val="00A7451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3">
    <w:name w:val="c53"/>
    <w:basedOn w:val="DefaultParagraphFont"/>
    <w:uiPriority w:val="99"/>
    <w:rsid w:val="00A74517"/>
    <w:rPr>
      <w:rFonts w:cs="Times New Roman"/>
    </w:rPr>
  </w:style>
  <w:style w:type="character" w:customStyle="1" w:styleId="c93">
    <w:name w:val="c93"/>
    <w:basedOn w:val="DefaultParagraphFont"/>
    <w:uiPriority w:val="99"/>
    <w:rsid w:val="00A74517"/>
    <w:rPr>
      <w:rFonts w:cs="Times New Roman"/>
    </w:rPr>
  </w:style>
  <w:style w:type="character" w:customStyle="1" w:styleId="c51">
    <w:name w:val="c51"/>
    <w:basedOn w:val="DefaultParagraphFont"/>
    <w:uiPriority w:val="99"/>
    <w:rsid w:val="00A74517"/>
    <w:rPr>
      <w:rFonts w:cs="Times New Roman"/>
    </w:rPr>
  </w:style>
  <w:style w:type="character" w:customStyle="1" w:styleId="c155">
    <w:name w:val="c155"/>
    <w:basedOn w:val="DefaultParagraphFont"/>
    <w:uiPriority w:val="99"/>
    <w:rsid w:val="00A74517"/>
    <w:rPr>
      <w:rFonts w:cs="Times New Roman"/>
    </w:rPr>
  </w:style>
  <w:style w:type="paragraph" w:styleId="ListParagraph">
    <w:name w:val="List Paragraph"/>
    <w:basedOn w:val="Normal"/>
    <w:uiPriority w:val="99"/>
    <w:qFormat/>
    <w:rsid w:val="00F42BA6"/>
    <w:pPr>
      <w:ind w:left="720"/>
      <w:contextualSpacing/>
    </w:pPr>
  </w:style>
  <w:style w:type="paragraph" w:styleId="Footer">
    <w:name w:val="footer"/>
    <w:basedOn w:val="Normal"/>
    <w:link w:val="FooterChar"/>
    <w:uiPriority w:val="99"/>
    <w:rsid w:val="00B67EAB"/>
    <w:pPr>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FooterChar">
    <w:name w:val="Footer Char"/>
    <w:basedOn w:val="DefaultParagraphFont"/>
    <w:link w:val="Footer"/>
    <w:uiPriority w:val="99"/>
    <w:locked/>
    <w:rsid w:val="00B67EAB"/>
    <w:rPr>
      <w:rFonts w:ascii="Times New Roman" w:hAnsi="Times New Roman" w:cs="Times New Roman"/>
      <w:sz w:val="20"/>
      <w:szCs w:val="20"/>
      <w:lang w:eastAsia="ru-RU"/>
    </w:rPr>
  </w:style>
  <w:style w:type="character" w:styleId="PageNumber">
    <w:name w:val="page number"/>
    <w:basedOn w:val="DefaultParagraphFont"/>
    <w:uiPriority w:val="99"/>
    <w:semiHidden/>
    <w:rsid w:val="00B67EAB"/>
    <w:rPr>
      <w:rFonts w:cs="Times New Roman"/>
    </w:rPr>
  </w:style>
</w:styles>
</file>

<file path=word/webSettings.xml><?xml version="1.0" encoding="utf-8"?>
<w:webSettings xmlns:r="http://schemas.openxmlformats.org/officeDocument/2006/relationships" xmlns:w="http://schemas.openxmlformats.org/wordprocessingml/2006/main">
  <w:divs>
    <w:div w:id="196695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8</Pages>
  <Words>2606</Words>
  <Characters>14859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XXX</cp:lastModifiedBy>
  <cp:revision>6</cp:revision>
  <dcterms:created xsi:type="dcterms:W3CDTF">2025-01-04T08:35:00Z</dcterms:created>
  <dcterms:modified xsi:type="dcterms:W3CDTF">2025-01-09T16:07:00Z</dcterms:modified>
</cp:coreProperties>
</file>