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495589" w:rsidRDefault="002A741C" w:rsidP="00495589">
      <w:pPr>
        <w:ind w:left="5387"/>
        <w:rPr>
          <w:b/>
          <w:szCs w:val="28"/>
        </w:rPr>
      </w:pPr>
      <w:r>
        <w:rPr>
          <w:b/>
          <w:szCs w:val="28"/>
          <w:lang w:val="kk-KZ"/>
        </w:rPr>
        <w:t>Цай О.Ю.</w:t>
      </w:r>
      <w:bookmarkStart w:id="0" w:name="_GoBack"/>
      <w:bookmarkEnd w:id="0"/>
    </w:p>
    <w:p w:rsidR="00495589" w:rsidRDefault="00495589" w:rsidP="00495589">
      <w:pPr>
        <w:ind w:left="5387"/>
        <w:rPr>
          <w:b/>
          <w:szCs w:val="28"/>
        </w:rPr>
      </w:pPr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08532A">
        <w:rPr>
          <w:szCs w:val="28"/>
        </w:rPr>
        <w:t xml:space="preserve"> меня </w:t>
      </w:r>
      <w:r w:rsidR="0008532A" w:rsidRPr="0008532A">
        <w:rPr>
          <w:b/>
          <w:szCs w:val="28"/>
        </w:rPr>
        <w:t>к прохождению собеседования</w:t>
      </w:r>
      <w:r w:rsidR="0008532A">
        <w:rPr>
          <w:szCs w:val="28"/>
        </w:rPr>
        <w:t xml:space="preserve"> 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proofErr w:type="gramStart"/>
            <w:r w:rsidRPr="00274CA3">
              <w:rPr>
                <w:sz w:val="24"/>
                <w:szCs w:val="24"/>
              </w:rPr>
              <w:t>город</w:t>
            </w:r>
            <w:proofErr w:type="gramEnd"/>
            <w:r w:rsidRPr="00274CA3">
              <w:rPr>
                <w:sz w:val="24"/>
                <w:szCs w:val="24"/>
              </w:rPr>
              <w:t xml:space="preserve"> ________ 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08532A" w:rsidRPr="00274CA3" w:rsidTr="00B5492B">
        <w:tc>
          <w:tcPr>
            <w:tcW w:w="541" w:type="dxa"/>
            <w:shd w:val="clear" w:color="auto" w:fill="auto"/>
          </w:tcPr>
          <w:p w:rsidR="0008532A" w:rsidRPr="00274CA3" w:rsidRDefault="0008532A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08532A" w:rsidRPr="00274CA3" w:rsidRDefault="0008532A" w:rsidP="005A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сдачи компьютерного тестирования на знание законодательства</w:t>
            </w:r>
            <w:r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8532A" w:rsidRDefault="0008532A" w:rsidP="005A0F23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08532A" w:rsidRPr="00274CA3" w:rsidRDefault="0008532A" w:rsidP="005A0F23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08532A" w:rsidRPr="00274CA3" w:rsidRDefault="0008532A" w:rsidP="005A0F23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274CA3">
              <w:rPr>
                <w:i/>
                <w:sz w:val="24"/>
                <w:szCs w:val="24"/>
              </w:rPr>
              <w:t>)</w:t>
            </w:r>
            <w:r w:rsidRPr="00274CA3">
              <w:rPr>
                <w:sz w:val="24"/>
                <w:szCs w:val="24"/>
              </w:rPr>
              <w:t>,  супруг</w:t>
            </w:r>
            <w:proofErr w:type="gramEnd"/>
            <w:r w:rsidRPr="00274CA3">
              <w:rPr>
                <w:sz w:val="24"/>
                <w:szCs w:val="24"/>
              </w:rPr>
              <w:t xml:space="preserve">(а),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08532A"/>
    <w:rsid w:val="002A741C"/>
    <w:rsid w:val="00495589"/>
    <w:rsid w:val="00497127"/>
    <w:rsid w:val="00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1474-19D4-42F0-A9EC-267F647F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Адилет Кузембетов</cp:lastModifiedBy>
  <cp:revision>4</cp:revision>
  <dcterms:created xsi:type="dcterms:W3CDTF">2023-04-27T03:59:00Z</dcterms:created>
  <dcterms:modified xsi:type="dcterms:W3CDTF">2025-01-21T05:30:00Z</dcterms:modified>
</cp:coreProperties>
</file>