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558"/>
        <w:gridCol w:w="4910"/>
      </w:tblGrid>
      <w:tr w:rsidR="0041122C" w:rsidRPr="00873666" w:rsidTr="00F14A4F">
        <w:tc>
          <w:tcPr>
            <w:tcW w:w="4558" w:type="dxa"/>
            <w:hideMark/>
          </w:tcPr>
          <w:p w:rsidR="0041122C" w:rsidRPr="008B5AC1" w:rsidRDefault="0041122C" w:rsidP="00F14A4F">
            <w:pPr>
              <w:spacing w:after="0" w:line="240" w:lineRule="auto"/>
              <w:rPr>
                <w:rFonts w:ascii="Times New Roman" w:hAnsi="Times New Roman"/>
                <w:sz w:val="24"/>
                <w:szCs w:val="24"/>
                <w:lang w:val="kk-KZ"/>
              </w:rPr>
            </w:pPr>
            <w:r w:rsidRPr="008B5AC1">
              <w:rPr>
                <w:rFonts w:ascii="Times New Roman" w:hAnsi="Times New Roman"/>
                <w:sz w:val="24"/>
                <w:szCs w:val="24"/>
                <w:lang w:val="kk-KZ"/>
              </w:rPr>
              <w:t>Қазақстан Республикасының</w:t>
            </w:r>
          </w:p>
          <w:p w:rsidR="0041122C" w:rsidRPr="008B5AC1" w:rsidRDefault="0041122C" w:rsidP="00F14A4F">
            <w:pPr>
              <w:spacing w:after="0" w:line="240" w:lineRule="auto"/>
              <w:rPr>
                <w:rFonts w:ascii="Times New Roman" w:hAnsi="Times New Roman"/>
                <w:sz w:val="24"/>
                <w:szCs w:val="24"/>
                <w:lang w:val="kk-KZ"/>
              </w:rPr>
            </w:pPr>
            <w:r w:rsidRPr="008B5AC1">
              <w:rPr>
                <w:rFonts w:ascii="Times New Roman" w:hAnsi="Times New Roman"/>
                <w:sz w:val="24"/>
                <w:szCs w:val="24"/>
                <w:lang w:val="kk-KZ"/>
              </w:rPr>
              <w:t xml:space="preserve">Қаржы нарығын реттеу және дамыту агенттігі </w:t>
            </w:r>
          </w:p>
          <w:p w:rsidR="0041122C" w:rsidRPr="00814160" w:rsidRDefault="0041122C" w:rsidP="00F14A4F">
            <w:pPr>
              <w:spacing w:after="0" w:line="240" w:lineRule="auto"/>
              <w:rPr>
                <w:rFonts w:ascii="Times New Roman" w:hAnsi="Times New Roman"/>
                <w:sz w:val="24"/>
                <w:szCs w:val="24"/>
                <w:highlight w:val="yellow"/>
                <w:lang w:val="kk-KZ"/>
              </w:rPr>
            </w:pPr>
            <w:r w:rsidRPr="008B5AC1">
              <w:rPr>
                <w:rFonts w:ascii="Times New Roman" w:hAnsi="Times New Roman"/>
                <w:sz w:val="24"/>
                <w:szCs w:val="24"/>
                <w:lang w:val="kk-KZ"/>
              </w:rPr>
              <w:t>Алматы қ.</w:t>
            </w:r>
          </w:p>
        </w:tc>
        <w:tc>
          <w:tcPr>
            <w:tcW w:w="4910" w:type="dxa"/>
          </w:tcPr>
          <w:p w:rsidR="0041122C" w:rsidRPr="00814160" w:rsidRDefault="0041122C" w:rsidP="00F14A4F">
            <w:pPr>
              <w:spacing w:after="0" w:line="240" w:lineRule="auto"/>
              <w:jc w:val="right"/>
              <w:rPr>
                <w:rFonts w:ascii="Times New Roman" w:hAnsi="Times New Roman"/>
                <w:sz w:val="24"/>
                <w:szCs w:val="24"/>
                <w:highlight w:val="yellow"/>
                <w:lang w:val="kk-KZ"/>
              </w:rPr>
            </w:pPr>
            <w:r w:rsidRPr="00A84614">
              <w:rPr>
                <w:rFonts w:ascii="Times New Roman" w:hAnsi="Times New Roman"/>
                <w:sz w:val="24"/>
                <w:szCs w:val="24"/>
                <w:lang w:val="kk-KZ"/>
              </w:rPr>
              <w:t xml:space="preserve">БЕКІТЕМІН </w:t>
            </w:r>
            <w:r w:rsidRPr="00814160">
              <w:rPr>
                <w:rFonts w:ascii="Times New Roman" w:hAnsi="Times New Roman"/>
                <w:sz w:val="24"/>
                <w:szCs w:val="24"/>
                <w:highlight w:val="yellow"/>
                <w:lang w:val="kk-KZ"/>
              </w:rPr>
              <w:t xml:space="preserve"> </w:t>
            </w:r>
          </w:p>
          <w:p w:rsidR="0041122C" w:rsidRPr="008B5AC1" w:rsidRDefault="0041122C"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Қазақстан Республикасы</w:t>
            </w:r>
          </w:p>
          <w:p w:rsidR="0041122C" w:rsidRPr="008B5AC1" w:rsidRDefault="0041122C"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Қаржы нарығын реттеу және</w:t>
            </w:r>
          </w:p>
          <w:p w:rsidR="0041122C" w:rsidRPr="008B5AC1" w:rsidRDefault="0041122C"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 xml:space="preserve"> дамыту агенттігінің Төрағасы  </w:t>
            </w:r>
          </w:p>
          <w:p w:rsidR="0041122C" w:rsidRPr="008B5AC1" w:rsidRDefault="0041122C" w:rsidP="00F14A4F">
            <w:pPr>
              <w:spacing w:after="0" w:line="240" w:lineRule="auto"/>
              <w:jc w:val="right"/>
              <w:rPr>
                <w:rFonts w:ascii="Times New Roman" w:hAnsi="Times New Roman"/>
                <w:sz w:val="24"/>
                <w:szCs w:val="24"/>
                <w:lang w:val="kk-KZ"/>
              </w:rPr>
            </w:pPr>
          </w:p>
          <w:p w:rsidR="0041122C" w:rsidRPr="008B5AC1" w:rsidRDefault="0041122C"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______________ Әбілқасымова М.Е.</w:t>
            </w:r>
          </w:p>
          <w:p w:rsidR="0041122C" w:rsidRDefault="0041122C" w:rsidP="00F14A4F">
            <w:pPr>
              <w:spacing w:after="0" w:line="240" w:lineRule="auto"/>
              <w:jc w:val="right"/>
              <w:rPr>
                <w:rFonts w:ascii="Times New Roman" w:hAnsi="Times New Roman"/>
                <w:sz w:val="24"/>
                <w:szCs w:val="24"/>
                <w:highlight w:val="yellow"/>
                <w:lang w:val="kk-KZ"/>
              </w:rPr>
            </w:pPr>
            <w:r w:rsidRPr="008B5AC1">
              <w:rPr>
                <w:rFonts w:ascii="Times New Roman" w:hAnsi="Times New Roman"/>
                <w:sz w:val="24"/>
                <w:szCs w:val="24"/>
                <w:lang w:val="kk-KZ"/>
              </w:rPr>
              <w:t xml:space="preserve">2024ж. «25» қараша  </w:t>
            </w:r>
          </w:p>
          <w:p w:rsidR="0041122C" w:rsidRPr="00814160" w:rsidRDefault="0041122C" w:rsidP="00F14A4F">
            <w:pPr>
              <w:spacing w:after="0" w:line="240" w:lineRule="auto"/>
              <w:jc w:val="right"/>
              <w:rPr>
                <w:rFonts w:ascii="Times New Roman" w:hAnsi="Times New Roman"/>
                <w:sz w:val="24"/>
                <w:szCs w:val="24"/>
                <w:highlight w:val="yellow"/>
                <w:lang w:val="kk-KZ"/>
              </w:rPr>
            </w:pPr>
          </w:p>
        </w:tc>
      </w:tr>
    </w:tbl>
    <w:p w:rsidR="005B47C7" w:rsidRDefault="005B47C7" w:rsidP="005B47C7">
      <w:pPr>
        <w:pStyle w:val="Default"/>
        <w:rPr>
          <w:lang w:val="kk-KZ"/>
        </w:rPr>
      </w:pPr>
    </w:p>
    <w:p w:rsidR="005B47C7" w:rsidRDefault="005B47C7" w:rsidP="005B47C7">
      <w:pPr>
        <w:spacing w:after="0" w:line="240" w:lineRule="auto"/>
        <w:jc w:val="center"/>
        <w:rPr>
          <w:rFonts w:ascii="Times New Roman" w:hAnsi="Times New Roman"/>
          <w:b/>
          <w:sz w:val="28"/>
          <w:szCs w:val="28"/>
          <w:lang w:val="kk-KZ"/>
        </w:rPr>
      </w:pPr>
      <w:r w:rsidRPr="005B47C7">
        <w:rPr>
          <w:rFonts w:ascii="Times New Roman" w:hAnsi="Times New Roman"/>
          <w:b/>
          <w:sz w:val="28"/>
          <w:szCs w:val="28"/>
          <w:lang w:val="kk-KZ"/>
        </w:rPr>
        <w:t>Бірыңғай жинақтаушы зейнетақы қорының, ерікті жинақтаушы зейнетақы қорларының</w:t>
      </w:r>
      <w:r>
        <w:rPr>
          <w:rFonts w:ascii="Times New Roman" w:hAnsi="Times New Roman"/>
          <w:b/>
          <w:sz w:val="28"/>
          <w:szCs w:val="28"/>
          <w:lang w:val="kk-KZ"/>
        </w:rPr>
        <w:t xml:space="preserve"> басшы қызметкерлері лауазымдарына кандидаттарды тестілеуден өткізуге арналған тест сұрақтары</w:t>
      </w:r>
    </w:p>
    <w:p w:rsidR="005B47C7" w:rsidRDefault="005B47C7" w:rsidP="00C07671">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 Сатып алу сомасы – бұл:</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 Зейнетақы жүйесіне қатысты сақтандыру ұйымы – бұл:</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 Мемлекеттік базалық зейнетақы төлемін беру талаптары қандай:</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 ҚР Әлеуметтік кодексіне сәйкес дерекқорды қалыптастыру және жүргізу жөніндегі ұйымның дауыс беретін акцияларының жүз пайызы кімге тиесілі?</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 Зейнетақы аннуитеті шарты – бұл:</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 Зейнетақы активтеріне не жатады:</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 ҚР Әлеуметтік кодексіне сәйкес кастодиан-банк рөлін кім атқара алады?</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 Зейнетақының ең төменгі мөлшері немен белгіленеді?</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 Ерікті зейнетақы жарналарының мөлшерлемесі – бұл:</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 ҚР Әлеуметтік кодексіне сәйкес жеке зейнетақы шотында ескерілетіндерді санамалап көрсетіңіз:</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11. Оның атына шарттарға, ҚР Әлеуметтік кодексіне, Қазақстан Республикасының заңнамасына сәйкес міндетті зейнетақы жарналары, міндетті кәсіптік зейнетақы жарналары және ерікті зейнетақы жарналары, зейнетақы активтерінің инвестициялық кірісі, </w:t>
      </w:r>
      <w:proofErr w:type="spellStart"/>
      <w:r w:rsidRPr="001C296D">
        <w:rPr>
          <w:rFonts w:ascii="Times New Roman" w:hAnsi="Times New Roman" w:cs="Times New Roman"/>
          <w:sz w:val="28"/>
          <w:szCs w:val="28"/>
          <w:lang w:val="kk-KZ"/>
        </w:rPr>
        <w:t>өсімпұлды</w:t>
      </w:r>
      <w:proofErr w:type="spellEnd"/>
      <w:r w:rsidRPr="001C296D">
        <w:rPr>
          <w:rFonts w:ascii="Times New Roman" w:hAnsi="Times New Roman" w:cs="Times New Roman"/>
          <w:sz w:val="28"/>
          <w:szCs w:val="28"/>
          <w:lang w:val="kk-KZ"/>
        </w:rPr>
        <w:t xml:space="preserve"> және өзге де түсімдерді қамтитын оның жеке зейнетақы шотында ескерілетін міндетті кәсіптік зейнетақы жарналары, ерікті зейнетақы жарналары (зейнетақы төлемдерін алушының) аударылған міндетті зейнетақы жарналары салымшысының, жеке тұлғаның ақшасы деп не түсініледі? </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12. Зейнетақы төлемдерін алушы дегеніміз кім:</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 xml:space="preserve">13. ҚР Әлеуметтік кодексіне сәйкес инвестициялау объектілерінің тізбесін, зейнетақы активтеріне қатысты инвестициялық қызметтің мақсаттарын, стратегияларын, талаптары мен шектеулерін, зейнетақы активтерін </w:t>
      </w:r>
      <w:proofErr w:type="spellStart"/>
      <w:r w:rsidRPr="001C296D">
        <w:rPr>
          <w:rFonts w:ascii="Times New Roman" w:hAnsi="Times New Roman" w:cs="Times New Roman"/>
          <w:sz w:val="28"/>
          <w:szCs w:val="28"/>
          <w:lang w:val="kk-KZ"/>
        </w:rPr>
        <w:t>хеджирлеу</w:t>
      </w:r>
      <w:proofErr w:type="spellEnd"/>
      <w:r w:rsidRPr="001C296D">
        <w:rPr>
          <w:rFonts w:ascii="Times New Roman" w:hAnsi="Times New Roman" w:cs="Times New Roman"/>
          <w:sz w:val="28"/>
          <w:szCs w:val="28"/>
          <w:lang w:val="kk-KZ"/>
        </w:rPr>
        <w:t xml:space="preserve"> және әртараптандыру талаптарын айқындайтын құжат қалай аталады ?</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14. Асыраушысынан айырылған жағдайда асырауындағы отбасы мүшелерін қоса алғанда, оларға қатысты әлеуметтік тәуекел жағдайы туындаған міндетті әлеуметтік сақтандыру жүйесіне қатысушыларға әлеуметтік аударымдарды жинақтауды, әлеуметтік төлемдерді тағайындауды және жүзеге асыруды жүргізетін ұйым:</w:t>
      </w:r>
    </w:p>
    <w:p w:rsidR="008C4BAD" w:rsidRDefault="008C4B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 Қазақстан Республикасының аумағында тұрақты тұратын шетелдіктер мен азаматтығы жоқ адамдардың Қазақстан Республикасында зейнетақымен қамсыздандырылуға құқығы бар ма:</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 Егер Қазақстан Республикасы ратификациялаған халықаралық шартта ҚР Әлеуметтік кодексіндегі ережелерден өзгеше ережелер белгіленсе:</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17. Міндетті зейнетақы жарналарын, міндетті кәсіптік зейнетақы жарналарын бірыңғай жинақтаушы зейнетақы қорына есептеу, ұстап қалу (есепке жазу) және аудару және олар бойынша өндіріп алу тәртібі мен мерзімдерін кім айқындайды?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18.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зейнетақы жинақтарын аудару қағидаларын кім әзірлейді және бекітеді?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19. Бір мезгілде жасына байланысты зейнетақы төлемдерін немесе еңбек сіңірген жылдары үшін зейнетақы төлемдерін тағайындауға құқығы бар адамдарға:</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20. Жасына байланысты зейнетақы төлемдерін алушы немесе мемлекеттік базалық зейнетақы төлемін алушы қайтыс болған жағдайда оның отбасына не жерлеуді жүзеге асырған адамға республикалық бюджет туралы заңда тиісті қаржы жылына белгіленген қандай АЕК мөлшерінде жерлеуге арналған біржолғы төлем төленеді?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21. Ұлы Отан соғысының ардагері болған,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w:t>
      </w:r>
      <w:r w:rsidRPr="001C296D">
        <w:rPr>
          <w:rFonts w:ascii="Times New Roman" w:hAnsi="Times New Roman" w:cs="Times New Roman"/>
          <w:sz w:val="28"/>
          <w:szCs w:val="28"/>
          <w:lang w:val="kk-KZ"/>
        </w:rPr>
        <w:lastRenderedPageBreak/>
        <w:t>жылына белгіленген қандай АЕК мөлшерінде жерлеуге біржолғы төлем жүргізіледі?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22. Жасына байланысты зейнетақы төлемдерін тағайындау үшін еңбек өтілін есептеу кезінде қайсысы есепке алынады: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23. Жасына байланысты зейнетақы төлемдерін есептеу үшін қай кезеңге дейінгі еңбек өтілі есепке алынады: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24. Еңбек кітапшасы немесе ондағы тиісті жазбалар болмаған кезде еңбек өтілі ненің негізінде белгіленеді: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25.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мынадай мөлшерінен аспауға тиіс:</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26. Пайдасына міндетті зейнетақы жарналары, жұмыс берушінің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деректерін уәкілетті мемлекеттік органның ақпараттық жүйелерінде толықтыруды және жаңартуды кім жүзеге асырады?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27.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 мөлшерін кім анықтайды?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28. Мемлекеттік корпорацияның шотына аударылған және Мемлекеттік корпорациядан агентке қайтарылған міндетті зейнетақы жарналарының, жұмыс берушінің міндетті зейнетақы жарналарының, міндетті кәсіптік зейнетақы жарналарының және (немесе) олар бойынша </w:t>
      </w:r>
      <w:proofErr w:type="spellStart"/>
      <w:r w:rsidRPr="001C296D">
        <w:rPr>
          <w:rFonts w:ascii="Times New Roman" w:hAnsi="Times New Roman" w:cs="Times New Roman"/>
          <w:sz w:val="28"/>
          <w:szCs w:val="28"/>
          <w:lang w:val="kk-KZ"/>
        </w:rPr>
        <w:t>өсімпұлдардың</w:t>
      </w:r>
      <w:proofErr w:type="spellEnd"/>
      <w:r w:rsidRPr="001C296D">
        <w:rPr>
          <w:rFonts w:ascii="Times New Roman" w:hAnsi="Times New Roman" w:cs="Times New Roman"/>
          <w:sz w:val="28"/>
          <w:szCs w:val="28"/>
          <w:lang w:val="kk-KZ"/>
        </w:rPr>
        <w:t xml:space="preserve"> сомалары бойынша агенттердің төлем құжаттарының тізілімдерін қалыптастыруды және салық және бюджетке төленетін басқа да міндетті төлемдердің түсуін қамтамасыз ету саласындағы басшылықты жүзеге асыратын уәкілетті органға ұсынуды кім жүзеге асырады?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29. Мемлекеттік әлеуметтік сақтандыру қорының қаражаты есебінен әлеуметтік төлемдерден ұсталған міндетті зейнетақы жарналарын ұйымдастыруды және бірыңғай жинақтаушы зейнетақы қорына аударуды кім жүзеге асырады?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30. Жұмыс істейтін зейнеткерлер жасына байланысты зейнетақы төлемдерін немесе еңбек өтілі бойынша зейнетақы төлемдерін алуға құқылы ма?</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31. Мемлекеттік базалық зейнетақы төлемі мен жасына байланысты зейнетақы төлемдері сенімхат бойынша тағайындалуы және төленуі мүмкін бе?</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32. Мемлекеттік базалық зейнетақы төлемінің, жасына байланысты зейнетақы төлемдерінің және еңбек сіңірген жылдары үшін зейнетақы төлемдерінің тағайындалған, бірақ талап етілмеген сомалары өткен уақыт үшін, бірақ оларды алуға өтініш берілген күнге дейін неше жылдан аспайтын уақыт үшін төленеді?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33. Қандай жағдайларда, ҚР Әлеуметтік кодексіне сәйкес мемлекеттік базалық зейнетақы төлемдерінің, жасына байланысты зейнетақы төлемдерінің және еңбек сіңірген жылдары үшін зейнетақы төлемдерінің сомалары өткен уақыт үшін мерзімдері шектелмей төленеді?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34. Зейнетақыдан ұстап қалу мүмкін бе?</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35. Зейнетақыдан ұстап қалған жағдайда, қандай мөлшерде ұстап қалу мүмкін емес:</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36.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агенттер қайсысы айқындайтын мөлшерлемелер бойынша төлеуге тиіс:</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37. Бірыңғай жинақтаушы зейнетақы қорына міндетті зейнетақы жарналарын төлеуден кімдер босатылады?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38. Міндетті зейнетақы жарналары, міндетті кәсіптік зейнетақы жарналары қандай валютада төленеді?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39. Еңбекке ақы төлеудің ақшалай мәндегі барлық түрлері және өзге де кірістер қайсысына қосылады: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40. Міндетті зейнетақы жарналары басқа адамдардың пайдасына төленуі мүмкін бе?</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41. Резидент-заңды тұлғаның филиалдары, өкілдіктері агент ретінде қарастырылуы мүмкін бе?</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42. Бірыңғай жинақтаушы зейнетақы қорына төленуге жататын міндетті зейнетақы жарналары міндетті зейнетақы жарналарын есептеу үшін қабылданатын ай сайынғы кірістің неше пайызы мөлшерінде белгіленеді?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43. Жұмыс берушінің міндетті зейнетақы жарналарын есептеу үшін қабылданатын ай сайынғы кіріс республикалық бюджет туралы заңда тиісті қаржы жылына белгіленген ең төменгі жалақының қанша еселенген мөлшерінен аспауға тиіс?</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44. Бірыңғай жинақтаушы зейнетақы қорына төленуге жататын міндетті кәсіптік зейнетақы жарналары міндетті кәсіптік зейнетақы жарналарын есептеу үшін қабылданатын қызметкердің ай сайынғы кірісінің неше пайызы мөлшерінде белгіленеді?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45. Мемлекеттік базалық зейнетақы төлемін, жасына байланысты зейнетақы төлемдерін тағайындау үшін не негіз болып табылады?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46. Ерікті зейнетақы жарналарын төлеу мөлшері мен </w:t>
      </w:r>
      <w:proofErr w:type="spellStart"/>
      <w:r w:rsidRPr="001C296D">
        <w:rPr>
          <w:rFonts w:ascii="Times New Roman" w:hAnsi="Times New Roman" w:cs="Times New Roman"/>
          <w:sz w:val="28"/>
          <w:szCs w:val="28"/>
          <w:lang w:val="kk-KZ"/>
        </w:rPr>
        <w:t>кезеңділігін</w:t>
      </w:r>
      <w:proofErr w:type="spellEnd"/>
      <w:r w:rsidRPr="001C296D">
        <w:rPr>
          <w:rFonts w:ascii="Times New Roman" w:hAnsi="Times New Roman" w:cs="Times New Roman"/>
          <w:sz w:val="28"/>
          <w:szCs w:val="28"/>
          <w:lang w:val="kk-KZ"/>
        </w:rPr>
        <w:t xml:space="preserve"> қайсысы анықтайды?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47. Мемлекеттік кіріс органдары міндетті зейнетақы жарналары, міндетті кәсіптік зейнетақы жарналары бойынша берешегі бар, ол пайда болған күннен бастап қандай мерзімде өтелмеген агенттердің тізімдерін жыл сайын бұқаралық ақпарат құралдарында жариялайды?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48. Тұрғын үй жағдайларын жақсарту мақсатында өз пайдасына немесе жұбайына (зайыбына) немесе жақын туыстарына және (немесе) өзіне немесе жұбайына (зайыбына) немесе жақын туыстарына емделуге ақы төлеу үшін қандай жағдайлар болған кезде біржолғы зейнетақы төлемдері жүргізіледі: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49. Бірыңғай жинақтаушы зейнетақы қорының зейнетақы жинақтарының жай-күйі туралы көрсетілген ақпаратты ұсыну тәсілін қайсысы айқындайды: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50. Міндетті зейнетақы жарналары салымшыларының, жұмыс берушінің міндетті зейнетақы жарналары, міндетті кәсіптік зейнетақы жарналары, ерікті зейнетақы жарналары (зейнетақы төлемдерін алушылардың) аударылған жеке тұлғалардың құқықтары мен мүдделерін қорғау мақсатында бірыңғай жинақтаушы зейнетақы қорына нені істеуге тыйым салынады: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51. Мемлекеттік базалық зейнетақы төлемін, жасына байланысты зейнетақы төлемдерін тағайындау (тағайындаудан бас тарту) туралы шешімді есептеу (айқындау), тағайындау, жүзеге асыру, тоқтата тұру, қайта есептеу, қайта бастау, тоқтату және қайта қарау тәртібін қайсысы айқындайды?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52. Мемлекеттік базалық зейнетақы төлемін, жасына байланысты зейнетақы төлемдерін тағайындаудан бас тартуға не негіз болып табылады?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53. Дара кәсіпкерлер (патент негізінде арнаулы салық режимін қолданатын дара кәсіпкерлерден басқа), ұсталған (есептелген) міндетті зейнетақы жарналарын, жұмыс берушінің міндетті зейнетақы жарналарын, міндетті кәсіптік зейнетақы жарналарын Қазақстан Республикасының Үкіметі айқындайтын тәртіппен Мемлекеттік корпорацияға қандай мерзімдерде аударады?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54. Заңды тұлғалар (дара кәсіпкерлерден, патент негізінде арнаулы салық режимін қолданатын дара кәсіпкерлерден, Мемлекеттік корпорациядан басқа) ұсталған (есептелген) міндетті зейнетақы жарналарын, жұмыс берушінің міндетті зейнетақы жарналарын, міндетті кәсіптік зейнетақы жарналарын Қазақстан Республикасының Үкіметі айқындайтын тәртіппен Мемлекеттік корпорацияға қандай мерзімде аударады: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55. Міндетті зейнетақы жарналарының салымшылары мен бірыңғай жинақтаушы зейнетақы қорынан алушылар зейнетақы төлемдерін жүзеге асыру кезінде бірыңғай жинақтаушы зейнетақы қорының міндеттемелерін орындауға әсер ететін барлық өзгерістер туралы бірыңғай жинақтаушы зейнетақы қорына немесе Мемлекеттік корпорацияға осындай өзгерістер болған күннен бастап қандай кезең ішінде хабарлауға міндетті: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56. Агенттер «Азаматтарға арналған үкімет» мемлекеттік корпорациясынан қызметкердің жеке зейнетақы шотының бар екендігі туралы растама алуға құқылы ма:</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57. Міндетті зейнетақы жарналарының салымшыларына, жұмыс берушінің міндетті зейнетақы жарналары, міндетті кәсіптік зейнетақы жарналары, ерікті зейнетақы жарналары аударылған жеке тұлғаларға, бірыңғай жинақтаушы зейнетақы қорынан зейнетақы төлемдерін алушыларға қатысты қандай құқықтар көзделген? </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58. Қазақстан Республикасының Ұлттық Банкі бірыңғай жинақтаушы зейнетақы қорын оның шоттарының жай-күйі туралы қандай </w:t>
      </w:r>
      <w:proofErr w:type="spellStart"/>
      <w:r w:rsidRPr="001C296D">
        <w:rPr>
          <w:rFonts w:ascii="Times New Roman" w:hAnsi="Times New Roman" w:cs="Times New Roman"/>
          <w:sz w:val="28"/>
          <w:szCs w:val="28"/>
          <w:lang w:val="kk-KZ"/>
        </w:rPr>
        <w:t>кезеңділікпен</w:t>
      </w:r>
      <w:proofErr w:type="spellEnd"/>
      <w:r w:rsidRPr="001C296D">
        <w:rPr>
          <w:rFonts w:ascii="Times New Roman" w:hAnsi="Times New Roman" w:cs="Times New Roman"/>
          <w:sz w:val="28"/>
          <w:szCs w:val="28"/>
          <w:lang w:val="kk-KZ"/>
        </w:rPr>
        <w:t xml:space="preserve"> хабардар етеді: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59. Бірыңғай жинақтаушы зейнетақы қорының зейнетақы активтерінің нысаналы орналастырылуын бақылауды қайсысы жүзеге асырады:</w:t>
      </w:r>
    </w:p>
    <w:p w:rsidR="001C296D" w:rsidRDefault="001C296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60. Бірыңғай жинақтаушы зейнетақы қорының зейнетақы активтерін шетелдік </w:t>
      </w:r>
      <w:proofErr w:type="spellStart"/>
      <w:r w:rsidRPr="001C296D">
        <w:rPr>
          <w:rFonts w:ascii="Times New Roman" w:hAnsi="Times New Roman" w:cs="Times New Roman"/>
          <w:sz w:val="28"/>
          <w:szCs w:val="28"/>
          <w:lang w:val="kk-KZ"/>
        </w:rPr>
        <w:t>кастодиандардың</w:t>
      </w:r>
      <w:proofErr w:type="spellEnd"/>
      <w:r w:rsidRPr="001C296D">
        <w:rPr>
          <w:rFonts w:ascii="Times New Roman" w:hAnsi="Times New Roman" w:cs="Times New Roman"/>
          <w:sz w:val="28"/>
          <w:szCs w:val="28"/>
          <w:lang w:val="kk-KZ"/>
        </w:rPr>
        <w:t xml:space="preserve"> шоттарында сақтауға рұқсат етіледі ме:</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61. Бірыңғай жинақтаушы зейнетақы қорының зейнетақы активтері қайда сақталады және есепке алынады:</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62. Бірыңғай жинақтаушы зейнетақы қорының және міндетті зейнетақы жарналары салымшыларының, міндетті кәсіптік зейнетақы жарналары аударылған жеке тұлғалардың (зейнетақы төлемдерін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шарттарды қайсысы әзірлейді:</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63. Бірыңғай жинақтаушы зейнетақы қорының инвестициялық декларациясын қайсысы әзірлейді және бекітеді:</w:t>
      </w:r>
    </w:p>
    <w:p w:rsidR="001C296D" w:rsidRDefault="001C296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64. Қазақстан Республикасының Ұлттық Банкі басқа тұлғаға бірыңғай жинақтаушы зейнетақы қорының өзіне сеніп тапсырылған зейнетақы активтерін басқару үшін қажетті әрекеттерді жасауды тапсыруға құқылы ма:</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65. Бірыңғай жинақтаушы зейнетақы қоры зейнетақы активтері есебінен өзінің инвестициялық портфелінің құрылымы туралы өз интернет-ресурсында жариялауға міндетті ме:</w:t>
      </w:r>
    </w:p>
    <w:p w:rsidR="009460AD" w:rsidRDefault="009460A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66. Бірыңғай жинақтаушы зейнетақы қорының салымшының (алушының) зейнетақы жинақтарының жай-күйі туралы ақпарат беру тәсілі:</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67. Бірыңғай жинақтаушы зейнетақы қорының салымшының (алушының) сұрау салынатын күнге оның сұрау салуы бойынша зейнетақы жинақтарының жай-күйі туралы ақпарат беруінің талаптары қандай:</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68. Бірыңғай жинақтаушы зейнетақы қоры мүлікті жалға беруге құқылы ма:</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69. Бірыңғай жинақтаушы зейнетақы қоры өз қызметі үшін комиссиялық сыйақы алуға құқылы ма:</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70. Бірыңғай жинақтаушы зейнетақы қорының директорлар кеңесінің құрамына дауыс беру құқығымен тұрақты негізде қайсысының өкілдері кіреді:</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71. Бірыңғай жинақтаушы зейнетақы қорының органдары, олардың функциялары мен өкілеттіктері, оларды қалыптастыру және шешімдер қабылдау тәртібін қайсысы айқындайды: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72. Қазақстан Республикасының Үкіметіне тиесілі бірыңғай жинақтаушы зейнетақы қорының акцияларын басқаруды кім жүзеге асырады: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73. Бірыңғай жинақтаушы зейнетақы қорының жалғыз акционері:</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74. Бірыңғай жинақтаушы зейнетақы қорының атауын қысқартуға рұқсат етіледі ме:</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75. Бірыңғай жинақтаушы зейнетақы қорының атауында қайсысы болуы керек:</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76. Бірыңғай жинақтаушы зейнетақы қорының ұйымдық-құқықтық нысаны қандай:</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77. Бірыңғай жинақтаушы зейнетақы қорынан басқа өзге тұлғаларға міндетті зейнетақы жарналарын, жұмыс берушінің міндетті зейнетақы жарналарын, міндетті кәсіптік зейнетақы жарналарын тартуға рұқсат етіледі ме:</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78. Бірыңғай жинақтаушы зейнетақы қорында міндетті зейнетақы жарналары есебінен зейнетақы жинақтары бар адам қайтыс болған жағдайда, оны алуға кімнің құқығы бар:</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79. Бірыңғай жинақтаушы зейнетақы қорынан және (немесе) ерікті жинақтаушы зейнетақы қорынан ерікті зейнетақы жарналары есебінен зейнетақы төлемдерін алу құқығы қандай адамдарда туындайды: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80. Бірыңғай жинақтаушы зейнетақы қорында міндетті кәсіптік зейнетақы жарналары есебінен зейнетақы жинақтары бар адам қайтыс болған жағдайда, оны алуға кімнің құқығы бар:</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81. Міндетті зейнетақы жарналары, жұмыс берушінің міндетті зейнетақы жарналары, міндетті кәсіптік зейнетақы жарналары есебінен аударымдармен, есепке жазуға және зейнетақы төлемдерімен байланысты банктік қызметтерге ақы төлеу қайсысының есебінен жүзеге асырылады: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82. Міндетті зейнетақы жарналары, жұмыс берушінің міндетті зейнетақы жарналары, міндетті кәсіптік зейнетақы жарналары есебінен зейнетақы жинақтарының сомаларын аударуға, есепке жазуға және төлеуге байланысты банктік қызметтерге ақы төлеу қайсысының есебінен жүзеге асырылады: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83. Жеке табыс салығы және әлеуметтік салық бойынша декларацияда ҚР Әлеуметтік кодексінің 248-бабына сәйкес міндетті зейнетақы жарналарын, жұмыс берушінің міндетті зейнетақы жарналарын, міндетті кәсіптік зейнетақы жарналарын төлеуден босатылған адамдарға қатысты міндетті зейнетақы жарналары, міндетті кәсіптік зейнетақы жарналары бөлігінде мәліметтер көрсетіледі ме:</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84. Мемлекеттік кіріс органдары бұқаралық ақпарат құралдарында жариялайтын агенттер тізіміне әлеуметтік аударымдар, міндетті зейнетақы </w:t>
      </w:r>
      <w:r w:rsidRPr="001C296D">
        <w:rPr>
          <w:rFonts w:ascii="Times New Roman" w:hAnsi="Times New Roman" w:cs="Times New Roman"/>
          <w:sz w:val="28"/>
          <w:szCs w:val="28"/>
          <w:lang w:val="kk-KZ"/>
        </w:rPr>
        <w:lastRenderedPageBreak/>
        <w:t xml:space="preserve">жарналары, жұмыс берушінің міндетті зейнетақы жарналары, міндетті кәсіптік зейнетақы жарналары бойынша қандай берешегі бар агенттер енгізіледі: </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85. Агенттің банктік шотында ұлттық валютада ақша болмаған жағдайда міндетті кәсіптік зейнетақы жарналары бойынша берешек қалай өндіріп алынады: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86. Міндетті кәсіптік зейнетақы жарналары бойынша берешек сомасын өндіріп алу үшін агенттің банктік шоттарында ақша болмаған немесе жеткіліксіз болған жағдайларда:</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87. Агенттің банктік шоттары мен кассасы бойынша шығыс операцияларын тоқтата тұру туралы мемлекеттік кірістер органы өкімдерінің күшін қайсысы жояды: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88. Банктер мен банк операцияларының жекелеген түрлерін жүзеге асыратын ұйымдар міндетті зейнетақы жарналарының, міндетті кәсіптік зейнетақы жарналарының сомаларын Мемлекеттік корпорация арқылы қай уақытта аударуға міндетті:</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89. Агенттердің банктік шоттарынан міндетті зейнетақы жарналары, жұмыс берушінің міндетті зейнетақы жарналары, міндетті кәсіптік зейнетақы жарналары бойынша берешекті өндіріп алу ненің негізінде жүргізіледі: </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90. Ерікті зейнетақы жарналарының салымшысы ерікті зейнетақы жарналарын төлеу үшін бірыңғай жинақтаушы зейнетақы қорын таңдауға құқылы ма:</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91. Алушының пайдасына ерікті зейнетақы жарналарының салымшысы кім бола алады:</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92. Агенттердің кәсіптері уәкілетті мемлекеттік орган бекіткен өндірістердің, жұмыстардың, жұмыскерлер кәсіптерінің тізбесінде көзделген, еңбек жағдайлары зиянды жұмыстарда істейтін жұмыскерлердің пайдасына міндетті кәсіптік зейнетақы жарналарын жүзеге асыру тәртібі қандай:</w:t>
      </w:r>
    </w:p>
    <w:p w:rsidR="001C296D" w:rsidRDefault="001C296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93. Мемлекеттік базалық зейнетақы төлемі – бұл:</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94. Міндетті зейнетақы жарналарының мөлшерлемесі – бұл:</w:t>
      </w:r>
    </w:p>
    <w:p w:rsidR="00E30C7E" w:rsidRDefault="00E30C7E"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95. Міндетті зейнетақы жарналарының салымшысы – бұл:</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96. Мемлекеттік базалық зейнетақы төлемін беру кезінде зейнетақы жүйесіне қатысу өтіліне мыналар есептеледі: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97. Зейнетақы төлемдерінің мөлшерін арттыру қаншалықты жиі жүргізіледі: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98. Мемлекет зейнетақы жарналарының қандай түрлеріне кепілдік береді: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99. Зейнетақы активтерінің сақталу кепілдігі, оның ішінде мыналар арқылы қамтамасыз етіледі: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зиянды еңбек жағдайлары бар жұмыстарда істейтін жұмыскерлер өндірістерінің, жұмыстарының, кәсіптерінің тізбесін қайсысы әзірлейді: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101. Төтенше және радиация қаупі ең жоғары аймақтарда 1949 жылғы 29 тамыз – 1963 жылғы 5 шілде аралығындағы кезеңде кемінде 5 жыл тұрған азаматтар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сәйкес қандай жеңілдіктерді пайдаланады: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102. Мемлекеттік базалық зейнетақы төлемі және жасына байланысты зейнетақы төлемдерін жүзеге асыру кезеңі қандай:</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103. Жас балаларды бағып-күткен жұмыс істемейтін аналарға зейнетақы төлемдерін тағайындау үшін еңбек өтілін есептеу талаптары қандай:</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104. Зейнетақы төлемдерін тағайындау үшін еңбек өтілін есептеу кезінде азаматтардың қамауда болған, бас бостандығынан айыру және жер аудару орындарында жазасын өтеген уақыты есепке алынады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105. Зейнетақы төлемдерін тағайындау үшін еңбек өтілін есептеу кезінде қайсысы есепке алынады: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106. Зейнетақы төлемдерін тағайындау үшін еңбек өтілін есептеу кезінде қайсысы есепке алынады: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107. Қай күн мемлекеттік базалық зейнетақы төлемін тағайындауға өтініш жасалған күн болып есептеледі: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108. Зейнетақы төлемдерін толық көлемде есептеу қалай жүргізіледі: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109. Зейнетақы төлемдерінің мөлшерін есептеу қалай жүргізіледі: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110. Талап етілетін еңбек өтілінен артық жыл болғанда зейнетақы төлемдерінің мөлшерін анықтау ерекшеліктері қандай:</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111. Мемлекеттік базалық зейнетақы төлемі және жасына байланысты зейнетақы төлемдері қандай кезең үшін төленеді: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112. Бірыңғай жинақтаушы зейнетақы қорына міндетті зейнетақы жарналарын төлеуден екінші топтағы мүгедектігі бар тұлғалар босатылады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113. Міндетті зейнетақы жарналарының, міндетті кәсіптік зейнетақы жарналарының толық және уақтылы төленуін қайсысы бақылайды: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114. Ерікті жинақтаушы зейнетақы қорына өз пайдасына ерікті зейнетақы жарналарын төлеу талаптары қандай:</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115. Нақты төлем жасалған және қызметкер кіріс алған жағдайда, агент қызметкерлердің пайдасына міндетті кәсіптік зейнетақы жарналарының сомаларын уақтылы ұстап қалмаған (есебіне жазбаған) және (немесе) аудармаған жағдайда </w:t>
      </w:r>
      <w:proofErr w:type="spellStart"/>
      <w:r w:rsidRPr="001C296D">
        <w:rPr>
          <w:rFonts w:ascii="Times New Roman" w:hAnsi="Times New Roman" w:cs="Times New Roman"/>
          <w:sz w:val="28"/>
          <w:szCs w:val="28"/>
          <w:lang w:val="kk-KZ"/>
        </w:rPr>
        <w:t>өсімпұл</w:t>
      </w:r>
      <w:proofErr w:type="spellEnd"/>
      <w:r w:rsidRPr="001C296D">
        <w:rPr>
          <w:rFonts w:ascii="Times New Roman" w:hAnsi="Times New Roman" w:cs="Times New Roman"/>
          <w:sz w:val="28"/>
          <w:szCs w:val="28"/>
          <w:lang w:val="kk-KZ"/>
        </w:rPr>
        <w:t xml:space="preserve"> қалай төленеді: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116. Әскери қызметшілерге, арнаулы мемлекеттік органдардың және құқық қорғау органдарының, мемлекеттік </w:t>
      </w:r>
      <w:proofErr w:type="spellStart"/>
      <w:r w:rsidRPr="001C296D">
        <w:rPr>
          <w:rFonts w:ascii="Times New Roman" w:hAnsi="Times New Roman" w:cs="Times New Roman"/>
          <w:sz w:val="28"/>
          <w:szCs w:val="28"/>
          <w:lang w:val="kk-KZ"/>
        </w:rPr>
        <w:t>фельдъегерлік</w:t>
      </w:r>
      <w:proofErr w:type="spellEnd"/>
      <w:r w:rsidRPr="001C296D">
        <w:rPr>
          <w:rFonts w:ascii="Times New Roman" w:hAnsi="Times New Roman" w:cs="Times New Roman"/>
          <w:sz w:val="28"/>
          <w:szCs w:val="28"/>
          <w:lang w:val="kk-KZ"/>
        </w:rPr>
        <w:t xml:space="preserve"> қызметтің қызметкерлеріне тағайындалған еңбек сіңірген жылдары үшін зейнетақы төлемдері қай кезеңнен бастап төленеді: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117. Міндетті зейнетақы жарналары есебінен зейнетақы жинақтарын аударуға және есепке жатқызуға байланысты банктік қызметтерді төлеу салымшының (алушының) зейнетақы жинақтары есебінен жүзеге асырылуы мүмкін бе:</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118.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119. Бірыңғай жинақтаушы зейнетақы қоры заңды тұлғаларды құруға және олардың қызметіне қатысуға құқылы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120. Агенттер міндетті зейнетақы жарналарының, міндетті кәсіптік зейнетақы жарналарының есептелген, ұсталған (есепке жазылған) сомалары жөніндегі мәліметтерді көрсететін жеке табыс салығы мен әлеуметтік салық бойынша декларацияны қандай </w:t>
      </w:r>
      <w:proofErr w:type="spellStart"/>
      <w:r w:rsidRPr="001C296D">
        <w:rPr>
          <w:rFonts w:ascii="Times New Roman" w:hAnsi="Times New Roman" w:cs="Times New Roman"/>
          <w:sz w:val="28"/>
          <w:szCs w:val="28"/>
          <w:lang w:val="kk-KZ"/>
        </w:rPr>
        <w:t>кезеңділікпен</w:t>
      </w:r>
      <w:proofErr w:type="spellEnd"/>
      <w:r w:rsidRPr="001C296D">
        <w:rPr>
          <w:rFonts w:ascii="Times New Roman" w:hAnsi="Times New Roman" w:cs="Times New Roman"/>
          <w:sz w:val="28"/>
          <w:szCs w:val="28"/>
          <w:lang w:val="kk-KZ"/>
        </w:rPr>
        <w:t xml:space="preserve"> тапсырады: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121. Міндетті зейнетақы жарналары – бұл: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122. Агенттер өз қаражаты есебінен бірыңғай жинақтаушы зейнетақы қорына кәсіптері жұмыскерлердің өндірістерінің, жұмыстарының, кәсіптерінің тізбесінде көзделген еңбек жағдайлары зиянды жұмыстарда істейтін жұмыскерлердің пайдасына аударған ақша жарналары қалай аталады: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123. Қайсысы міндетті кәсіптік зейнетақы жарналарының мөлшерлемесі болып табылады: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124. Шартты зейнетақы міндеттемелері – бұл:</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125. Шартты зейнетақы шоты – бұл:</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126. Мемлекеттік базалық зейнетақы төлемі ненің есебінен беріледі: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127. Міндетті зейнетақы жарналарын, міндетті кәсіптік зейнетақы жарналарын есепке алу үшін бірыңғай жинақтаушы зейнетақы қорында жеке зейнетақы шотын ашу қайсысының негізінде жүзеге асырылады:</w:t>
      </w:r>
    </w:p>
    <w:p w:rsidR="001C296D" w:rsidRDefault="001C296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128. Міндетті зейнетақы жарналарының салымшысы, міндетті кәсіптік зейнетақы жарналары аударылған агент және жеке тұлға қашан міндетті зейнетақы жарналары, міндетті кәсіптік зейнетақы жарналары есебінен зейнетақымен қамсыздандыру туралы шартқа қосылған болып есептеледі: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129. Бірыңғай жинақтаушы зейнетақы қорында жұмыс берушінің міндетті зейнетақы жарналарын есепке алу үшін шартты зейнетақы шоттарын ашу ненің негізінде жүзеге асырылады: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130. Бірыңғай жинақтаушы зейнетақы қорының зейнетақы активтері қайда сақталады және есепке алынады: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131. Қазақстан Республикасының Ұлттық Банкі бірыңғай жинақтаушы зейнетақы қорының зейнетақы активтерін есепке алу және сақтау мақсатында шетелдік </w:t>
      </w:r>
      <w:proofErr w:type="spellStart"/>
      <w:r w:rsidRPr="001C296D">
        <w:rPr>
          <w:rFonts w:ascii="Times New Roman" w:hAnsi="Times New Roman" w:cs="Times New Roman"/>
          <w:sz w:val="28"/>
          <w:szCs w:val="28"/>
          <w:lang w:val="kk-KZ"/>
        </w:rPr>
        <w:t>кастодиандардан</w:t>
      </w:r>
      <w:proofErr w:type="spellEnd"/>
      <w:r w:rsidRPr="001C296D">
        <w:rPr>
          <w:rFonts w:ascii="Times New Roman" w:hAnsi="Times New Roman" w:cs="Times New Roman"/>
          <w:sz w:val="28"/>
          <w:szCs w:val="28"/>
          <w:lang w:val="kk-KZ"/>
        </w:rPr>
        <w:t xml:space="preserve"> шоттар ашуға құқылы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132. Міндетті зейнетақы жарналарының салымшылары, міндетті кәсіптік зейнетақы жарналары аударылған жеке тұлғалар, бірыңғай жинақтаушы зейнетақы қорынан зейнетақы төлемдерін алушылар өздерінің зейнетақы жинақтары есебінен сақтандыру ұйымымен зейнетақы аннуитеті шартын жасасуға құқылы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 xml:space="preserve">133. Жұмыс берушінің міндетті зейнетақы жарналары аударылған жеке тұлғада Қазақстан Республикасы Әлеуметтік кодексінің 222-бабының 1-тармағында көзделген талаптар болмаған жағдайда шартты зейнетақы шотында ескерілетін қаражат қайда жіберіледі: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134. Агенттер Мемлекеттік корпорациядан қызметкердің жеке зейнетақы шотының бар екендігі туралы растама алуға құқылы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135. Ерікті зейнетақы жарналары есебінен зейнетақымен қамсыздандыру туралы шарттарда айқындалады: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136. Ерікті жинақтаушы зейнетақы қоры қандай нысанда құрылады: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137. Ерікті жинақтаушы зейнетақы қоры басқа ерікті жинақтаушы зейнетақы қорының құрылтайшысы немесе акционері бола ала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138. Ерікті жинақтаушы зейнетақы қорлары зейнетақы жинақтары мен төлемдерін жеке есепке алуды жүзеге асыруға міндетті ме:</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139. Ерікті зейнетақы қорлары зейнетақы және (немесе) өз активтерін кепілге беруге құқылы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140. Ерікті жинақтаушы зейнетақы қорының зейнетақы қағидалары мен инвестициялық декларациясын қайсысы бекітеді:</w:t>
      </w:r>
    </w:p>
    <w:p w:rsidR="001C296D" w:rsidRDefault="001C296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141. Ерікті жинақтаушы зейнетақы қорының зейнетақы активтері қайда сақталады және есепке алынады: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142. Ерікті жинақтаушы зейнетақы қорында қанша кастодиан-банк болуы мүмкін:</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143. Ерікті жинақтаушы зейнетақы қорын қосылу нысанында қайта ұйымдастыру қайсысының шешімі бойынша жүзеге асырылады: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144. Қайта ұйымдастырылған ерікті жинақтаушы зейнетақы қорының өзіне басқа ерікті жинақтаушы зейнетақы қорын қосқан ерікті жинақтаушы зейнетақы қорының лицензиясы негізінде ерікті зейнетақы жарналарын тартуға және зейнетақы төлемдерін жүзеге асыруға құқығы бар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145. Міндетті зейнетақы жарналары, міндетті кәсіптік зейнетақы жарналары және ерікті зейнетақы жарналары есебінен қалыптастырылған зейнетақы активтеріне нелер кіреді: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 xml:space="preserve">146. Жұмыс берушінің міндетті зейнетақы жарналары есебінен қалыптастырылған зейнетақы активтері неден тұрады: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147. Жұмыс берушінің міндетті зейнетақы жарналары есебінен қалыптастырылған зейнетақы активтері жұмыс берушінің міндетті зейнетақы жарналары төленген агенттің және (немесе) жеке тұлғаның меншігі болып табыла ма: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148. Бірыңғай жинақтаушы зейнетақы қорының борыштары бойынша жұмыс берушінің міндетті зейнетақы жарналары есебінен қалыптастырылған зейнетақы активтеріне тыйым салуға жол беріле ме: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149. Зейнетақы жинақтарының құпиясына қандай мәліметтер кіреді: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150. Зейнетақы жинақтарының құпиялылығына қайсысы кепілдік береді: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151. Қайсысы зейнетақы жинақтарының құпиясын жария ету болып табылмайды: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152. Жеке зейнетақы шоттарындағы ақша қалдықтары мен қозғалысы туралы анықтамалар сұрау салу бойынша кімге беріледі: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153. Жеке тұлғалардың атына ашылған шартты зейнетақы шоттарының құпиясына  мыналар кіреді: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154. Шартты зейнетақы шоттарының құпиялылығына қайсысы кепілдік береді: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155. Шартты зейнетақы шоттарының құпиясын құрайтын мәліметтер кімге беріледі: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156. Ерікті жинақтаушы зейнетақы қоры уәкілетті органға қаржылық есептілік пен бастапқы статистикалық деректерді қалай ұсынады: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157. Қазақстан Республикасы Ұлттық Банкінің комиссиялық сыйақысының шекті шамасы: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158. Инвестициялық портфельді басқарушының комиссиялық сыйақысының шекті шамасы: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159. Ерікті жинақтаушы зейнетақы қорының инвестициялық кірісінен алынатын комиссиялық сыйақының шекті шамасы қайсысынан жоғары емес шектерде белгіленеді: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160. Ерікті жинақтаушы зейнетақы қорларының комиссиялық сыйақысын алу тәртібін және оның шамасын қайсысы белгілейді: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161.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қаншалықты жиі өзгеруі мүмкін: </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162. Бірыңғай жинақтаушы зейнетақы қорының немесе ерікті жинақтаушы зейнетақы қорларының қаржылық есептілігінің аудиторлық есебі коммерциялық құпия болып табыла ма:</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163. Бірыңғай жинақтаушы зейнетақы қорының жыл сайынғы аудиті бойынша шығыстар қандай қаражат есебінен жүзеге асырылады: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164. Ерікті жинақтаушы зейнетақы қорының жыл сайынғы аудиті бойынша шығыстар қандай қаражат есебінен жүзеге асырылады:</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165. Бірыңғай жинақтаушы зейнетақы қоры, ерікті жинақтаушы зейнетақы қоры үшін жарнамаға тыйым салу нені білдіреді:</w:t>
      </w:r>
    </w:p>
    <w:p w:rsidR="0046488D" w:rsidRDefault="0046488D"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166. Бірыңғай жинақтаушы зейнетақы қорының, ерікті жинақтаушы зейнетақы қорының шындыққа сәйкес келмейтін жарнамасы болған жағдайда уәкілетті орган:</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167. Уәкілетті орган Қазақстан Республикасының заңнамасын бұзушылықтар анықталған жағдайларда бірыңғай жинақтаушы зейнетақы қорына, ерікті жинақтаушы зейнетақы қорына қандай шектеулі ықпал ету шараларын қолдануға құқылы: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168. Бірыңғай жинақтаушы зейнетақы қоры ішкі аудит қызметін құруға тиіс пе:</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169. Бірыңғай жинақтаушы зейнетақы қорының немесе ерікті жинақтаушы зейнетақы қорының басшы қызметкері лауазымын кім атқара алмайды: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170. Басшы қызметкерлерге қатысты мінсіз іскерлік беделдің болуы немесе болмауы тұрғысынан іскерлік беделді бағалауды қайсысы жүзеге асырады: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171. Басшы лауазымына тағайындауға (сайлауға) келісімі кері қайтарып алынған адам бірыңғай жинақтаушы зейнетақы қорының немесе ерікті жинақтаушы зейнетақы қорының басшы қызметкері лауазымын қанша уақыт бойы атқара алмайды (тағайындалмайды немесе сайланбайды):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lastRenderedPageBreak/>
        <w:t xml:space="preserve">172.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келісімі берілуі мүмкін: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173.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келісімі мынадай жағдайларда өзінің қолданысын тоқтатады: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174. Басшы қызметкер лауазымына кандидат уәкілетті органның келісімінсіз тиісті функцияларды жүзеге асыруға құқылы ма:</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175. Уәкілетті органның басшы қызметкерді лауазымға тағайындауға (сайлауға) келісімі жоқ адамның бірыңғай жинақтаушы зейнетақы қорының немесе ерікті жинақтаушы зейнетақы қорының басшы қызметкерінің міндеттерін атқаруына (уақытша болмаған адамды алмастыруына) рұқсат етіле ме: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176. Аталған лауазымға сайланғаннан кейін тәуелсіз директор болып табылатын бірыңғай жинақтаушы зейнетақы қорының немесе ерікті жинақтаушы зейнетақы қорының басқару органының басшысы немесе мүшесі лауазымына кандидатқа келісім берілуі мүмкін бе: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177.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қандай жағдайда бас тартады: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178. Бірыңғай жинақтаушы зейнетақы қоры немесе ерікті жинақтаушы зейнетақы қоры уәкілетті органды басшы қызметкерлер құрамында болған барлық өзгерістер туралы қандай мерзімде хабардар етуге міндетті:</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179. Бірыңғай жинақтаушы зейнетақы қорының немесе ерікті жинақтаушы зейнетақы қорының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 үшін негіз болып табылады ма:</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180.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келісімді кері қайтарып алған жағдайда, бірыңғай </w:t>
      </w:r>
      <w:r w:rsidRPr="001C296D">
        <w:rPr>
          <w:rFonts w:ascii="Times New Roman" w:hAnsi="Times New Roman" w:cs="Times New Roman"/>
          <w:sz w:val="28"/>
          <w:szCs w:val="28"/>
          <w:lang w:val="kk-KZ"/>
        </w:rPr>
        <w:lastRenderedPageBreak/>
        <w:t xml:space="preserve">жинақтаушы зейнетақы қорының немесе ерікті жинақтаушы зейнетақы қоры қандай әрекетті жасауға міндетті: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181. Еңбек сіңірген жылдары үшін зейнетақы төлемдеріне қандай әскери қызметшілер (мерзімді қызметтегі әскери қызметшілерден басқа), арнаулы мемлекеттік және құқық қорғау органдарының, мемлекеттік </w:t>
      </w:r>
      <w:proofErr w:type="spellStart"/>
      <w:r w:rsidRPr="001C296D">
        <w:rPr>
          <w:rFonts w:ascii="Times New Roman" w:hAnsi="Times New Roman" w:cs="Times New Roman"/>
          <w:sz w:val="28"/>
          <w:szCs w:val="28"/>
          <w:lang w:val="kk-KZ"/>
        </w:rPr>
        <w:t>фельдъегерлік</w:t>
      </w:r>
      <w:proofErr w:type="spellEnd"/>
      <w:r w:rsidRPr="001C296D">
        <w:rPr>
          <w:rFonts w:ascii="Times New Roman" w:hAnsi="Times New Roman" w:cs="Times New Roman"/>
          <w:sz w:val="28"/>
          <w:szCs w:val="28"/>
          <w:lang w:val="kk-KZ"/>
        </w:rPr>
        <w:t xml:space="preserve"> қызметтің қызметкерлері құқылы: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182. Еңбек сіңірген жылдары үшін зейнетақы төлемдері қай уақыттан бастап тағайындалады және жүзеге асырылады: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183. Зейнетақы аннуитеті шартының тарабы бола ала ма:</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184. Бірыңғай жинақтаушы зейнетақы қоры мен сақтандыру ұйымы арасында зейнетақы аннуитеті шартын жасасу және бұзу, қолданыстағы зейнетақы аннуитеті шарттарына өзгерістер және (немесе) толықтырулар енгізу кезінде қайсысы арқылы ақпарат алмасады: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185. Зейнетақы аннуитеті шарты қай уақыттан бастап күшіне енеді және тараптар үшін міндетті болады: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186. Сақтанушының бастамасы бойынша зейнетақы аннуитеті шартын қандай жағдайда бұзуға болады: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187. Зейнетақы аннуитеті шартын жасасқан салымшының (алушының) зейнетақы аннуитеті шарты жасалғаннан кейін және (немесе) жаңадан қалыптастырылған зейнетақы шотында қалған зейнетақы жинақтарын сақтандыру ұйымымен басқа зейнетақы аннуитеті шартын жасасу үшін пайдалануға құқығы бар ма:</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 xml:space="preserve">188. Зейнетақы аннуитеті шарты бойынша сақтандыру төлемдері қашан жүргізіледі: </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189. Зейнетақы аннуитеті шартын жасасқан адамдар сақтандыру төлемдерінің мөлшерін азайту және ақшаны бірыңғай жинақтаушы зейнетақы қорына қайтару бөлігінде шарт талаптарын өзгерту туралы өтінішпен сақтандыру ұйымына қай уақытта жүгінуге құқылы:</w:t>
      </w:r>
    </w:p>
    <w:p w:rsidR="006247C9" w:rsidRDefault="006247C9" w:rsidP="001C296D">
      <w:pPr>
        <w:spacing w:after="0" w:line="240" w:lineRule="auto"/>
        <w:jc w:val="both"/>
        <w:rPr>
          <w:rFonts w:ascii="Times New Roman" w:hAnsi="Times New Roman" w:cs="Times New Roman"/>
          <w:sz w:val="28"/>
          <w:szCs w:val="28"/>
          <w:lang w:val="kk-KZ"/>
        </w:rPr>
      </w:pPr>
    </w:p>
    <w:p w:rsidR="001C296D" w:rsidRPr="001C296D" w:rsidRDefault="001C296D" w:rsidP="001C296D">
      <w:pPr>
        <w:spacing w:after="0" w:line="240" w:lineRule="auto"/>
        <w:jc w:val="both"/>
        <w:rPr>
          <w:rFonts w:ascii="Times New Roman" w:hAnsi="Times New Roman" w:cs="Times New Roman"/>
          <w:sz w:val="28"/>
          <w:szCs w:val="28"/>
          <w:lang w:val="kk-KZ"/>
        </w:rPr>
      </w:pPr>
      <w:r w:rsidRPr="001C296D">
        <w:rPr>
          <w:rFonts w:ascii="Times New Roman" w:hAnsi="Times New Roman" w:cs="Times New Roman"/>
          <w:sz w:val="28"/>
          <w:szCs w:val="28"/>
          <w:lang w:val="kk-KZ"/>
        </w:rPr>
        <w:t>190. Бірыңғай жинақтаушы зейнетақы қоры, ерікті жинақтаушы зейнетақы қоры салымшының (алушының) зейнетақы жинақтарын сақтандыру ұйымына қандай мерзімде аударуға міндетті:</w:t>
      </w:r>
    </w:p>
    <w:p w:rsidR="006247C9" w:rsidRDefault="006247C9" w:rsidP="001C296D">
      <w:pPr>
        <w:spacing w:after="0" w:line="240" w:lineRule="auto"/>
        <w:jc w:val="both"/>
        <w:rPr>
          <w:rFonts w:ascii="Times New Roman" w:hAnsi="Times New Roman" w:cs="Times New Roman"/>
          <w:sz w:val="28"/>
          <w:szCs w:val="28"/>
          <w:lang w:val="kk-KZ"/>
        </w:rPr>
      </w:pPr>
    </w:p>
    <w:p w:rsidR="001C296D" w:rsidRDefault="001C296D" w:rsidP="00C07671">
      <w:pPr>
        <w:spacing w:after="0" w:line="240" w:lineRule="auto"/>
        <w:jc w:val="both"/>
        <w:rPr>
          <w:rFonts w:ascii="Times New Roman" w:hAnsi="Times New Roman" w:cs="Times New Roman"/>
          <w:sz w:val="28"/>
          <w:szCs w:val="28"/>
          <w:lang w:val="kk-KZ"/>
        </w:rPr>
      </w:pPr>
    </w:p>
    <w:p w:rsidR="001C296D" w:rsidRDefault="001C296D">
      <w:pPr>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br w:type="page"/>
      </w:r>
    </w:p>
    <w:tbl>
      <w:tblPr>
        <w:tblW w:w="0" w:type="auto"/>
        <w:tblLayout w:type="fixed"/>
        <w:tblLook w:val="04A0" w:firstRow="1" w:lastRow="0" w:firstColumn="1" w:lastColumn="0" w:noHBand="0" w:noVBand="1"/>
      </w:tblPr>
      <w:tblGrid>
        <w:gridCol w:w="4558"/>
        <w:gridCol w:w="4910"/>
      </w:tblGrid>
      <w:tr w:rsidR="001C296D" w:rsidRPr="00873666" w:rsidTr="00F14A4F">
        <w:tc>
          <w:tcPr>
            <w:tcW w:w="4558" w:type="dxa"/>
            <w:hideMark/>
          </w:tcPr>
          <w:p w:rsidR="001C296D" w:rsidRPr="008B5AC1" w:rsidRDefault="001C296D" w:rsidP="00F14A4F">
            <w:pPr>
              <w:spacing w:after="0" w:line="240" w:lineRule="auto"/>
              <w:rPr>
                <w:rFonts w:ascii="Times New Roman" w:hAnsi="Times New Roman"/>
                <w:sz w:val="24"/>
                <w:szCs w:val="24"/>
                <w:lang w:val="kk-KZ"/>
              </w:rPr>
            </w:pPr>
            <w:r w:rsidRPr="008B5AC1">
              <w:rPr>
                <w:rFonts w:ascii="Times New Roman" w:hAnsi="Times New Roman"/>
                <w:sz w:val="24"/>
                <w:szCs w:val="24"/>
                <w:lang w:val="kk-KZ"/>
              </w:rPr>
              <w:lastRenderedPageBreak/>
              <w:t>Қазақстан Республикасының</w:t>
            </w:r>
          </w:p>
          <w:p w:rsidR="001C296D" w:rsidRPr="008B5AC1" w:rsidRDefault="001C296D" w:rsidP="00F14A4F">
            <w:pPr>
              <w:spacing w:after="0" w:line="240" w:lineRule="auto"/>
              <w:rPr>
                <w:rFonts w:ascii="Times New Roman" w:hAnsi="Times New Roman"/>
                <w:sz w:val="24"/>
                <w:szCs w:val="24"/>
                <w:lang w:val="kk-KZ"/>
              </w:rPr>
            </w:pPr>
            <w:r w:rsidRPr="008B5AC1">
              <w:rPr>
                <w:rFonts w:ascii="Times New Roman" w:hAnsi="Times New Roman"/>
                <w:sz w:val="24"/>
                <w:szCs w:val="24"/>
                <w:lang w:val="kk-KZ"/>
              </w:rPr>
              <w:t xml:space="preserve">Қаржы нарығын реттеу және дамыту агенттігі </w:t>
            </w:r>
          </w:p>
          <w:p w:rsidR="001C296D" w:rsidRPr="00814160" w:rsidRDefault="001C296D" w:rsidP="00F14A4F">
            <w:pPr>
              <w:spacing w:after="0" w:line="240" w:lineRule="auto"/>
              <w:rPr>
                <w:rFonts w:ascii="Times New Roman" w:hAnsi="Times New Roman"/>
                <w:sz w:val="24"/>
                <w:szCs w:val="24"/>
                <w:highlight w:val="yellow"/>
                <w:lang w:val="kk-KZ"/>
              </w:rPr>
            </w:pPr>
            <w:r w:rsidRPr="008B5AC1">
              <w:rPr>
                <w:rFonts w:ascii="Times New Roman" w:hAnsi="Times New Roman"/>
                <w:sz w:val="24"/>
                <w:szCs w:val="24"/>
                <w:lang w:val="kk-KZ"/>
              </w:rPr>
              <w:t>Алматы қ.</w:t>
            </w:r>
          </w:p>
        </w:tc>
        <w:tc>
          <w:tcPr>
            <w:tcW w:w="4910" w:type="dxa"/>
          </w:tcPr>
          <w:p w:rsidR="001C296D" w:rsidRPr="00814160" w:rsidRDefault="001C296D" w:rsidP="00F14A4F">
            <w:pPr>
              <w:spacing w:after="0" w:line="240" w:lineRule="auto"/>
              <w:jc w:val="right"/>
              <w:rPr>
                <w:rFonts w:ascii="Times New Roman" w:hAnsi="Times New Roman"/>
                <w:sz w:val="24"/>
                <w:szCs w:val="24"/>
                <w:highlight w:val="yellow"/>
                <w:lang w:val="kk-KZ"/>
              </w:rPr>
            </w:pPr>
            <w:r w:rsidRPr="00A84614">
              <w:rPr>
                <w:rFonts w:ascii="Times New Roman" w:hAnsi="Times New Roman"/>
                <w:sz w:val="24"/>
                <w:szCs w:val="24"/>
                <w:lang w:val="kk-KZ"/>
              </w:rPr>
              <w:t xml:space="preserve">БЕКІТЕМІН </w:t>
            </w:r>
            <w:r w:rsidRPr="00814160">
              <w:rPr>
                <w:rFonts w:ascii="Times New Roman" w:hAnsi="Times New Roman"/>
                <w:sz w:val="24"/>
                <w:szCs w:val="24"/>
                <w:highlight w:val="yellow"/>
                <w:lang w:val="kk-KZ"/>
              </w:rPr>
              <w:t xml:space="preserve"> </w:t>
            </w:r>
          </w:p>
          <w:p w:rsidR="001C296D" w:rsidRPr="008B5AC1" w:rsidRDefault="001C296D"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Қазақстан Республикасы</w:t>
            </w:r>
          </w:p>
          <w:p w:rsidR="001C296D" w:rsidRPr="008B5AC1" w:rsidRDefault="001C296D"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Қаржы нарығын реттеу және</w:t>
            </w:r>
          </w:p>
          <w:p w:rsidR="001C296D" w:rsidRPr="008B5AC1" w:rsidRDefault="001C296D"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 xml:space="preserve"> дамыту агенттігінің Төрағасы  </w:t>
            </w:r>
          </w:p>
          <w:p w:rsidR="001C296D" w:rsidRPr="008B5AC1" w:rsidRDefault="001C296D" w:rsidP="00F14A4F">
            <w:pPr>
              <w:spacing w:after="0" w:line="240" w:lineRule="auto"/>
              <w:jc w:val="right"/>
              <w:rPr>
                <w:rFonts w:ascii="Times New Roman" w:hAnsi="Times New Roman"/>
                <w:sz w:val="24"/>
                <w:szCs w:val="24"/>
                <w:lang w:val="kk-KZ"/>
              </w:rPr>
            </w:pPr>
          </w:p>
          <w:p w:rsidR="001C296D" w:rsidRPr="008B5AC1" w:rsidRDefault="001C296D" w:rsidP="00F14A4F">
            <w:pPr>
              <w:spacing w:after="0" w:line="240" w:lineRule="auto"/>
              <w:jc w:val="right"/>
              <w:rPr>
                <w:rFonts w:ascii="Times New Roman" w:hAnsi="Times New Roman"/>
                <w:sz w:val="24"/>
                <w:szCs w:val="24"/>
                <w:lang w:val="kk-KZ"/>
              </w:rPr>
            </w:pPr>
            <w:r w:rsidRPr="008B5AC1">
              <w:rPr>
                <w:rFonts w:ascii="Times New Roman" w:hAnsi="Times New Roman"/>
                <w:sz w:val="24"/>
                <w:szCs w:val="24"/>
                <w:lang w:val="kk-KZ"/>
              </w:rPr>
              <w:t>______________ Әбілқасымова М.Е.</w:t>
            </w:r>
          </w:p>
          <w:p w:rsidR="001C296D" w:rsidRDefault="001C296D" w:rsidP="00F14A4F">
            <w:pPr>
              <w:spacing w:after="0" w:line="240" w:lineRule="auto"/>
              <w:jc w:val="right"/>
              <w:rPr>
                <w:rFonts w:ascii="Times New Roman" w:hAnsi="Times New Roman"/>
                <w:sz w:val="24"/>
                <w:szCs w:val="24"/>
                <w:highlight w:val="yellow"/>
                <w:lang w:val="kk-KZ"/>
              </w:rPr>
            </w:pPr>
            <w:r w:rsidRPr="008B5AC1">
              <w:rPr>
                <w:rFonts w:ascii="Times New Roman" w:hAnsi="Times New Roman"/>
                <w:sz w:val="24"/>
                <w:szCs w:val="24"/>
                <w:lang w:val="kk-KZ"/>
              </w:rPr>
              <w:t xml:space="preserve">2024ж. «25» қараша  </w:t>
            </w:r>
          </w:p>
          <w:p w:rsidR="001C296D" w:rsidRPr="00814160" w:rsidRDefault="001C296D" w:rsidP="00F14A4F">
            <w:pPr>
              <w:spacing w:after="0" w:line="240" w:lineRule="auto"/>
              <w:jc w:val="right"/>
              <w:rPr>
                <w:rFonts w:ascii="Times New Roman" w:hAnsi="Times New Roman"/>
                <w:sz w:val="24"/>
                <w:szCs w:val="24"/>
                <w:highlight w:val="yellow"/>
                <w:lang w:val="kk-KZ"/>
              </w:rPr>
            </w:pPr>
          </w:p>
        </w:tc>
      </w:tr>
    </w:tbl>
    <w:p w:rsidR="00C07671" w:rsidRDefault="00C07671" w:rsidP="00C07671">
      <w:pPr>
        <w:tabs>
          <w:tab w:val="left" w:pos="426"/>
        </w:tabs>
        <w:spacing w:after="0" w:line="240" w:lineRule="auto"/>
        <w:jc w:val="both"/>
        <w:rPr>
          <w:rFonts w:ascii="Times New Roman" w:hAnsi="Times New Roman" w:cs="Times New Roman"/>
          <w:sz w:val="28"/>
          <w:szCs w:val="28"/>
          <w:lang w:val="kk-KZ"/>
        </w:rPr>
      </w:pPr>
    </w:p>
    <w:p w:rsidR="007E11F6" w:rsidRDefault="007E11F6" w:rsidP="00C07671">
      <w:pPr>
        <w:tabs>
          <w:tab w:val="left" w:pos="426"/>
        </w:tabs>
        <w:spacing w:after="0" w:line="240" w:lineRule="auto"/>
        <w:jc w:val="both"/>
        <w:rPr>
          <w:rFonts w:ascii="Times New Roman" w:hAnsi="Times New Roman" w:cs="Times New Roman"/>
          <w:sz w:val="28"/>
          <w:szCs w:val="28"/>
          <w:lang w:val="kk-KZ"/>
        </w:rPr>
      </w:pPr>
    </w:p>
    <w:p w:rsidR="00A81C99" w:rsidRDefault="00A81C99" w:rsidP="00A81C9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Қаржы ұйымдарының басшы қызметкерлері лауазымдарына кандидаттарды тестілеуден өткізуге арналған тест сұрақтары</w:t>
      </w:r>
    </w:p>
    <w:p w:rsidR="00A81C99" w:rsidRDefault="00A81C99" w:rsidP="00A81C9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(жалпы сұрақтар)</w:t>
      </w:r>
    </w:p>
    <w:p w:rsidR="00A81C99" w:rsidRDefault="00A81C99" w:rsidP="00A81C99">
      <w:pPr>
        <w:rPr>
          <w:lang w:val="kk-KZ"/>
        </w:rPr>
      </w:pPr>
    </w:p>
    <w:p w:rsidR="00A81C99" w:rsidRPr="00CA7FB9" w:rsidRDefault="00A81C99" w:rsidP="00A81C99">
      <w:pPr>
        <w:jc w:val="center"/>
        <w:rPr>
          <w:rFonts w:ascii="Times New Roman" w:eastAsia="Calibri" w:hAnsi="Times New Roman" w:cs="Times New Roman"/>
          <w:b/>
          <w:i/>
          <w:color w:val="000000"/>
          <w:sz w:val="28"/>
          <w:szCs w:val="28"/>
          <w:lang w:val="kk-KZ"/>
        </w:rPr>
      </w:pPr>
      <w:r w:rsidRPr="00CA7FB9">
        <w:rPr>
          <w:rFonts w:ascii="Times New Roman" w:eastAsia="Calibri" w:hAnsi="Times New Roman" w:cs="Times New Roman"/>
          <w:b/>
          <w:i/>
          <w:color w:val="000000"/>
          <w:sz w:val="28"/>
          <w:szCs w:val="28"/>
          <w:lang w:val="kk-KZ"/>
        </w:rPr>
        <w:t>Қазақстан Республикасының Азаматтық Код</w:t>
      </w:r>
      <w:r>
        <w:rPr>
          <w:rFonts w:ascii="Times New Roman" w:eastAsia="Calibri" w:hAnsi="Times New Roman" w:cs="Times New Roman"/>
          <w:b/>
          <w:i/>
          <w:color w:val="000000"/>
          <w:sz w:val="28"/>
          <w:szCs w:val="28"/>
          <w:lang w:val="kk-KZ"/>
        </w:rPr>
        <w:t>е</w:t>
      </w:r>
      <w:r w:rsidRPr="00CA7FB9">
        <w:rPr>
          <w:rFonts w:ascii="Times New Roman" w:eastAsia="Calibri" w:hAnsi="Times New Roman" w:cs="Times New Roman"/>
          <w:b/>
          <w:i/>
          <w:color w:val="000000"/>
          <w:sz w:val="28"/>
          <w:szCs w:val="28"/>
          <w:lang w:val="kk-KZ"/>
        </w:rPr>
        <w:t>ксі</w:t>
      </w: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w:t>
      </w:r>
      <w:r w:rsidRPr="00EF378E">
        <w:rPr>
          <w:rFonts w:ascii="Times New Roman" w:eastAsia="Calibri" w:hAnsi="Times New Roman" w:cs="Times New Roman"/>
          <w:color w:val="000000"/>
          <w:sz w:val="28"/>
          <w:szCs w:val="28"/>
          <w:lang w:val="kk-KZ"/>
        </w:rPr>
        <w:t>. Азаматтық заңнама актісі ол қолданысқа енгізілгенге дейін туындаған қатынастарға қолданыла ма:</w:t>
      </w: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2</w:t>
      </w:r>
      <w:r w:rsidRPr="00EF378E">
        <w:rPr>
          <w:rFonts w:ascii="Times New Roman" w:eastAsia="Calibri" w:hAnsi="Times New Roman" w:cs="Times New Roman"/>
          <w:color w:val="000000"/>
          <w:sz w:val="28"/>
          <w:szCs w:val="28"/>
          <w:lang w:val="kk-KZ"/>
        </w:rPr>
        <w:t>. Мемлекеттік кәсіпорынды шаруашылық жүргізу құқығына негізделген кәсіпкерлік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3</w:t>
      </w:r>
      <w:r w:rsidRPr="00EF378E">
        <w:rPr>
          <w:rFonts w:ascii="Times New Roman" w:eastAsia="Calibri" w:hAnsi="Times New Roman" w:cs="Times New Roman"/>
          <w:color w:val="000000"/>
          <w:sz w:val="28"/>
          <w:szCs w:val="28"/>
          <w:lang w:val="kk-KZ"/>
        </w:rPr>
        <w:t>. Заңнамаға сәйкес келмейтін мемлекеттік орган актісін шығару нәтижесінде заңды тұлғаға келтірілген шығындарды қайсысы өтейді: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F24EAC">
        <w:rPr>
          <w:rFonts w:ascii="Times New Roman" w:eastAsia="Calibri" w:hAnsi="Times New Roman" w:cs="Times New Roman"/>
          <w:color w:val="000000"/>
          <w:sz w:val="28"/>
          <w:szCs w:val="28"/>
          <w:lang w:val="kk-KZ"/>
        </w:rPr>
        <w:t>4</w:t>
      </w:r>
      <w:r w:rsidRPr="00EF378E">
        <w:rPr>
          <w:rFonts w:ascii="Times New Roman" w:eastAsia="Calibri" w:hAnsi="Times New Roman" w:cs="Times New Roman"/>
          <w:color w:val="000000"/>
          <w:sz w:val="28"/>
          <w:szCs w:val="28"/>
          <w:lang w:val="kk-KZ"/>
        </w:rPr>
        <w:t>. Коммерциялық ұйым болып табылатын заңды тұлға қандай ұйымдық-құқықтық нысанда құрыла алмайды: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F24EAC">
        <w:rPr>
          <w:rFonts w:ascii="Times New Roman" w:eastAsia="Calibri" w:hAnsi="Times New Roman" w:cs="Times New Roman"/>
          <w:color w:val="000000"/>
          <w:sz w:val="28"/>
          <w:szCs w:val="28"/>
          <w:lang w:val="kk-KZ"/>
        </w:rPr>
        <w:t>5</w:t>
      </w:r>
      <w:r w:rsidRPr="00EF378E">
        <w:rPr>
          <w:rFonts w:ascii="Times New Roman" w:eastAsia="Calibri" w:hAnsi="Times New Roman" w:cs="Times New Roman"/>
          <w:color w:val="000000"/>
          <w:sz w:val="28"/>
          <w:szCs w:val="28"/>
          <w:lang w:val="kk-KZ"/>
        </w:rPr>
        <w:t>. Айналысу үшін рұқсат алу қажет болатын қызмет саласында заңды тұлғаның құқық қабілеттілігі қай сәттен бастап туындайды:</w:t>
      </w:r>
    </w:p>
    <w:p w:rsidR="00A81C99" w:rsidRPr="00DE5652"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F24EAC">
        <w:rPr>
          <w:rFonts w:ascii="Times New Roman" w:eastAsia="Calibri" w:hAnsi="Times New Roman" w:cs="Times New Roman"/>
          <w:color w:val="000000"/>
          <w:sz w:val="28"/>
          <w:szCs w:val="28"/>
          <w:lang w:val="kk-KZ"/>
        </w:rPr>
        <w:t>6</w:t>
      </w:r>
      <w:r w:rsidRPr="00EF378E">
        <w:rPr>
          <w:rFonts w:ascii="Times New Roman" w:eastAsia="Calibri" w:hAnsi="Times New Roman" w:cs="Times New Roman"/>
          <w:color w:val="000000"/>
          <w:sz w:val="28"/>
          <w:szCs w:val="28"/>
          <w:lang w:val="kk-KZ"/>
        </w:rPr>
        <w:t>. Құрылтайшылар қайсысының мүлкіне міндеттемелік құқықтарын сақтап қалады: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F24EAC">
        <w:rPr>
          <w:rFonts w:ascii="Times New Roman" w:eastAsia="Calibri" w:hAnsi="Times New Roman" w:cs="Times New Roman"/>
          <w:color w:val="000000"/>
          <w:sz w:val="28"/>
          <w:szCs w:val="28"/>
          <w:lang w:val="kk-KZ"/>
        </w:rPr>
        <w:t>7</w:t>
      </w:r>
      <w:r w:rsidRPr="00EF378E">
        <w:rPr>
          <w:rFonts w:ascii="Times New Roman" w:eastAsia="Calibri" w:hAnsi="Times New Roman" w:cs="Times New Roman"/>
          <w:color w:val="000000"/>
          <w:sz w:val="28"/>
          <w:szCs w:val="28"/>
          <w:lang w:val="kk-KZ"/>
        </w:rPr>
        <w:t>. Қандай жағдайда филиалдар мен өкілдіктер қайта тіркелуге тиіс:</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F24EAC">
        <w:rPr>
          <w:rFonts w:ascii="Times New Roman" w:eastAsia="Calibri" w:hAnsi="Times New Roman" w:cs="Times New Roman"/>
          <w:color w:val="000000"/>
          <w:sz w:val="28"/>
          <w:szCs w:val="28"/>
          <w:lang w:val="kk-KZ"/>
        </w:rPr>
        <w:t>8</w:t>
      </w:r>
      <w:r w:rsidRPr="00EF378E">
        <w:rPr>
          <w:rFonts w:ascii="Times New Roman" w:eastAsia="Calibri" w:hAnsi="Times New Roman" w:cs="Times New Roman"/>
          <w:color w:val="000000"/>
          <w:sz w:val="28"/>
          <w:szCs w:val="28"/>
          <w:lang w:val="kk-KZ"/>
        </w:rPr>
        <w:t>. Коммерциялық ұйым филиалының басшысы қандай құжат негізінде әрекет жасайды: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9</w:t>
      </w:r>
      <w:r w:rsidRPr="00EF378E">
        <w:rPr>
          <w:rFonts w:ascii="Times New Roman" w:eastAsia="Calibri" w:hAnsi="Times New Roman" w:cs="Times New Roman"/>
          <w:color w:val="000000"/>
          <w:sz w:val="28"/>
          <w:szCs w:val="28"/>
          <w:lang w:val="kk-KZ"/>
        </w:rPr>
        <w:t>. Қандай жағдайда бөлу балансын рәсімдеу талап етіледі: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10</w:t>
      </w:r>
      <w:r w:rsidRPr="00EF378E">
        <w:rPr>
          <w:rFonts w:ascii="Times New Roman" w:eastAsia="Calibri" w:hAnsi="Times New Roman" w:cs="Times New Roman"/>
          <w:color w:val="000000"/>
          <w:sz w:val="28"/>
          <w:szCs w:val="28"/>
          <w:lang w:val="kk-KZ"/>
        </w:rPr>
        <w:t>. Соттың заңды тұлғаны банкрот деп тануы қайсысы үшін негіздеме болып табылады: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lastRenderedPageBreak/>
        <w:t>11</w:t>
      </w:r>
      <w:r w:rsidRPr="00EF378E">
        <w:rPr>
          <w:rFonts w:ascii="Times New Roman" w:eastAsia="Calibri" w:hAnsi="Times New Roman" w:cs="Times New Roman"/>
          <w:color w:val="000000"/>
          <w:sz w:val="28"/>
          <w:szCs w:val="28"/>
          <w:lang w:val="kk-KZ"/>
        </w:rPr>
        <w:t>. Заңды тұлғаны тарату кезінде оның салық және бюджетке төленетін басқа да міндетті төлемдер бойынша берешегі қандай кезекте өтеледі: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12</w:t>
      </w:r>
      <w:r w:rsidRPr="00EF378E">
        <w:rPr>
          <w:rFonts w:ascii="Times New Roman" w:eastAsia="Calibri" w:hAnsi="Times New Roman" w:cs="Times New Roman"/>
          <w:color w:val="000000"/>
          <w:sz w:val="28"/>
          <w:szCs w:val="28"/>
          <w:lang w:val="kk-KZ"/>
        </w:rPr>
        <w:t>. Бағалы қағаз нені куәландырады: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13</w:t>
      </w:r>
      <w:r w:rsidRPr="00EF378E">
        <w:rPr>
          <w:rFonts w:ascii="Times New Roman" w:eastAsia="Calibri" w:hAnsi="Times New Roman" w:cs="Times New Roman"/>
          <w:color w:val="000000"/>
          <w:sz w:val="28"/>
          <w:szCs w:val="28"/>
          <w:lang w:val="kk-KZ"/>
        </w:rPr>
        <w:t>. Бір шығарылым шегінде осы шығарылым үшін бірдей жағдай негізінде орналастырылатын және айналыста болатын, біртекті белгілері мен деректемелері бар бағалы қағаздар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14</w:t>
      </w:r>
      <w:r w:rsidRPr="00EF378E">
        <w:rPr>
          <w:rFonts w:ascii="Times New Roman" w:eastAsia="Calibri" w:hAnsi="Times New Roman" w:cs="Times New Roman"/>
          <w:color w:val="000000"/>
          <w:sz w:val="28"/>
          <w:szCs w:val="28"/>
          <w:lang w:val="kk-KZ"/>
        </w:rPr>
        <w:t xml:space="preserve">. Индоссаменттің тапсыру жазбасын жасау арқылы құқықтар қандай бағалы қағазға беріледі: </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15</w:t>
      </w:r>
      <w:r w:rsidRPr="00EF378E">
        <w:rPr>
          <w:rFonts w:ascii="Times New Roman" w:eastAsia="Calibri" w:hAnsi="Times New Roman" w:cs="Times New Roman"/>
          <w:color w:val="000000"/>
          <w:sz w:val="28"/>
          <w:szCs w:val="28"/>
          <w:lang w:val="kk-KZ"/>
        </w:rPr>
        <w:t>. Мәміле кейінге қалдырылатын талаппен жасалды деп есептелетін мәмілеге түсінік беріңіз:</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16</w:t>
      </w:r>
      <w:r w:rsidRPr="00EF378E">
        <w:rPr>
          <w:rFonts w:ascii="Times New Roman" w:eastAsia="Calibri" w:hAnsi="Times New Roman" w:cs="Times New Roman"/>
          <w:color w:val="000000"/>
          <w:sz w:val="28"/>
          <w:szCs w:val="28"/>
          <w:lang w:val="kk-KZ"/>
        </w:rPr>
        <w:t>. Заңды тұлғаны қанша құрылтайшы құра 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17</w:t>
      </w:r>
      <w:r w:rsidRPr="00EF378E">
        <w:rPr>
          <w:rFonts w:ascii="Times New Roman" w:eastAsia="Calibri" w:hAnsi="Times New Roman" w:cs="Times New Roman"/>
          <w:color w:val="000000"/>
          <w:sz w:val="28"/>
          <w:szCs w:val="28"/>
          <w:lang w:val="kk-KZ"/>
        </w:rPr>
        <w:t>. Талап қоюдың жалпы мерзімі қандай:</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18</w:t>
      </w:r>
      <w:r w:rsidRPr="00EF378E">
        <w:rPr>
          <w:rFonts w:ascii="Times New Roman" w:eastAsia="Calibri" w:hAnsi="Times New Roman" w:cs="Times New Roman"/>
          <w:color w:val="000000"/>
          <w:sz w:val="28"/>
          <w:szCs w:val="28"/>
          <w:lang w:val="kk-KZ"/>
        </w:rPr>
        <w:t>. Меншік иесі мүлікті күтіп ұстау ауыртпалығын біржақты тәртіппен үшінші тұлғаға ауыстыра алады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19</w:t>
      </w:r>
      <w:r w:rsidRPr="00EF378E">
        <w:rPr>
          <w:rFonts w:ascii="Times New Roman" w:eastAsia="Calibri" w:hAnsi="Times New Roman" w:cs="Times New Roman"/>
          <w:color w:val="000000"/>
          <w:sz w:val="28"/>
          <w:szCs w:val="28"/>
          <w:lang w:val="kk-KZ"/>
        </w:rPr>
        <w:t>. Қазақстан Республикасында ақшалай міндеттемелер қандай валютамен көрсетіледі: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20</w:t>
      </w:r>
      <w:r w:rsidRPr="00EF378E">
        <w:rPr>
          <w:rFonts w:ascii="Times New Roman" w:eastAsia="Calibri" w:hAnsi="Times New Roman" w:cs="Times New Roman"/>
          <w:color w:val="000000"/>
          <w:sz w:val="28"/>
          <w:szCs w:val="28"/>
          <w:lang w:val="kk-KZ"/>
        </w:rPr>
        <w:t>. Кепіл болушы кредитор алдында қандай көлемде жауапты болады: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21</w:t>
      </w:r>
      <w:r w:rsidRPr="00EF378E">
        <w:rPr>
          <w:rFonts w:ascii="Times New Roman" w:eastAsia="Calibri" w:hAnsi="Times New Roman" w:cs="Times New Roman"/>
          <w:color w:val="000000"/>
          <w:sz w:val="28"/>
          <w:szCs w:val="28"/>
          <w:lang w:val="kk-KZ"/>
        </w:rPr>
        <w:t>. Қандай жағдайда борышты басқа тұлғаға аударуға рұқсат етіледі: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22</w:t>
      </w:r>
      <w:r w:rsidRPr="00EF378E">
        <w:rPr>
          <w:rFonts w:ascii="Times New Roman" w:eastAsia="Calibri" w:hAnsi="Times New Roman" w:cs="Times New Roman"/>
          <w:color w:val="000000"/>
          <w:sz w:val="28"/>
          <w:szCs w:val="28"/>
          <w:lang w:val="kk-KZ"/>
        </w:rPr>
        <w:t>. Заңнамаға сәйкес қандай зиян өтеуге жатпайды: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23</w:t>
      </w:r>
      <w:r w:rsidRPr="00EF378E">
        <w:rPr>
          <w:rFonts w:ascii="Times New Roman" w:eastAsia="Calibri" w:hAnsi="Times New Roman" w:cs="Times New Roman"/>
          <w:color w:val="000000"/>
          <w:sz w:val="28"/>
          <w:szCs w:val="28"/>
          <w:lang w:val="kk-KZ"/>
        </w:rPr>
        <w:t>. Кепілдік немесе кепіл болушылық талаптары қандай нысанда жасалады: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24</w:t>
      </w:r>
      <w:r w:rsidRPr="00EF378E">
        <w:rPr>
          <w:rFonts w:ascii="Times New Roman" w:eastAsia="Calibri" w:hAnsi="Times New Roman" w:cs="Times New Roman"/>
          <w:color w:val="000000"/>
          <w:sz w:val="28"/>
          <w:szCs w:val="28"/>
          <w:lang w:val="kk-KZ"/>
        </w:rPr>
        <w:t>. Сенімхаттың ең жоғары қолданыс мерзімі: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25</w:t>
      </w:r>
      <w:r w:rsidRPr="00EF378E">
        <w:rPr>
          <w:rFonts w:ascii="Times New Roman" w:eastAsia="Calibri" w:hAnsi="Times New Roman" w:cs="Times New Roman"/>
          <w:color w:val="000000"/>
          <w:sz w:val="28"/>
          <w:szCs w:val="28"/>
          <w:lang w:val="kk-KZ"/>
        </w:rPr>
        <w:t>. Қайсысы міндеттеменің орындалуын қамтамасыз ету тәсілі болып табылады: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26</w:t>
      </w:r>
      <w:r w:rsidRPr="00EF378E">
        <w:rPr>
          <w:rFonts w:ascii="Times New Roman" w:eastAsia="Calibri" w:hAnsi="Times New Roman" w:cs="Times New Roman"/>
          <w:color w:val="000000"/>
          <w:sz w:val="28"/>
          <w:szCs w:val="28"/>
          <w:lang w:val="kk-KZ"/>
        </w:rPr>
        <w:t>. Айыпақы төлеу туралы  келісім қандай нысанда жасалуға тиіс:</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27</w:t>
      </w:r>
      <w:r w:rsidRPr="00EF378E">
        <w:rPr>
          <w:rFonts w:ascii="Times New Roman" w:eastAsia="Calibri" w:hAnsi="Times New Roman" w:cs="Times New Roman"/>
          <w:color w:val="000000"/>
          <w:sz w:val="28"/>
          <w:szCs w:val="28"/>
          <w:lang w:val="kk-KZ"/>
        </w:rPr>
        <w:t>. Кепілге салынған мүліктің кездейсоқ қирау немесе бүліну тәуекеліне қайсысы жауап береді: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28</w:t>
      </w:r>
      <w:r w:rsidRPr="00EF378E">
        <w:rPr>
          <w:rFonts w:ascii="Times New Roman" w:eastAsia="Calibri" w:hAnsi="Times New Roman" w:cs="Times New Roman"/>
          <w:color w:val="000000"/>
          <w:sz w:val="28"/>
          <w:szCs w:val="28"/>
          <w:lang w:val="kk-KZ"/>
        </w:rPr>
        <w:t>. Кепілге салынған нәрсені ауыстыруға рұқсат етіледі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29</w:t>
      </w:r>
      <w:r w:rsidRPr="00EF378E">
        <w:rPr>
          <w:rFonts w:ascii="Times New Roman" w:eastAsia="Calibri" w:hAnsi="Times New Roman" w:cs="Times New Roman"/>
          <w:color w:val="000000"/>
          <w:sz w:val="28"/>
          <w:szCs w:val="28"/>
          <w:lang w:val="kk-KZ"/>
        </w:rPr>
        <w:t>. Бірлесіп кепілдік берген адамдар кредитор алдында қалай жауап береді: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30</w:t>
      </w:r>
      <w:r w:rsidRPr="00EF378E">
        <w:rPr>
          <w:rFonts w:ascii="Times New Roman" w:eastAsia="Calibri" w:hAnsi="Times New Roman" w:cs="Times New Roman"/>
          <w:color w:val="000000"/>
          <w:sz w:val="28"/>
          <w:szCs w:val="28"/>
          <w:lang w:val="kk-KZ"/>
        </w:rPr>
        <w:t>. Қайсысы міндеттемені тоқтатуға негіз бола 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31</w:t>
      </w:r>
      <w:r w:rsidRPr="00EF378E">
        <w:rPr>
          <w:rFonts w:ascii="Times New Roman" w:eastAsia="Calibri" w:hAnsi="Times New Roman" w:cs="Times New Roman"/>
          <w:color w:val="000000"/>
          <w:sz w:val="28"/>
          <w:szCs w:val="28"/>
          <w:lang w:val="kk-KZ"/>
        </w:rPr>
        <w:t>. Шарт мерзімі көрсетілмей жасалған жағдайда шартты орындаудан біржақты бас тартуға жол беріледі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32</w:t>
      </w:r>
      <w:r w:rsidRPr="00EF378E">
        <w:rPr>
          <w:rFonts w:ascii="Times New Roman" w:eastAsia="Calibri" w:hAnsi="Times New Roman" w:cs="Times New Roman"/>
          <w:color w:val="000000"/>
          <w:sz w:val="28"/>
          <w:szCs w:val="28"/>
          <w:lang w:val="kk-KZ"/>
        </w:rPr>
        <w:t>. Мүлік кепіл салушының немесе үшінші тұлғаның иелігінде және пайдалануында қалатын  кепіл түрі: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33</w:t>
      </w:r>
      <w:r w:rsidRPr="00EF378E">
        <w:rPr>
          <w:rFonts w:ascii="Times New Roman" w:eastAsia="Calibri" w:hAnsi="Times New Roman" w:cs="Times New Roman"/>
          <w:color w:val="000000"/>
          <w:sz w:val="28"/>
          <w:szCs w:val="28"/>
          <w:lang w:val="kk-KZ"/>
        </w:rPr>
        <w:t>. Кредитор міндеттемені бөліп-бөліп орындауды қабылдамауға құқылы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34</w:t>
      </w:r>
      <w:r w:rsidRPr="00EF378E">
        <w:rPr>
          <w:rFonts w:ascii="Times New Roman" w:eastAsia="Calibri" w:hAnsi="Times New Roman" w:cs="Times New Roman"/>
          <w:color w:val="000000"/>
          <w:sz w:val="28"/>
          <w:szCs w:val="28"/>
          <w:lang w:val="kk-KZ"/>
        </w:rPr>
        <w:t>. Талаптар ортақ болған жағдайда ортақтас кредиторлардың кез келгені борышкерге толық көлемде талап қоюға құқылы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35</w:t>
      </w:r>
      <w:r w:rsidRPr="00EF378E">
        <w:rPr>
          <w:rFonts w:ascii="Times New Roman" w:eastAsia="Calibri" w:hAnsi="Times New Roman" w:cs="Times New Roman"/>
          <w:color w:val="000000"/>
          <w:sz w:val="28"/>
          <w:szCs w:val="28"/>
          <w:lang w:val="kk-KZ"/>
        </w:rPr>
        <w:t>. Қандай жағдайда акционерлік қоғам тәуелді қоғам деп танылады: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36</w:t>
      </w:r>
      <w:r w:rsidRPr="00EF378E">
        <w:rPr>
          <w:rFonts w:ascii="Times New Roman" w:eastAsia="Calibri" w:hAnsi="Times New Roman" w:cs="Times New Roman"/>
          <w:color w:val="000000"/>
          <w:sz w:val="28"/>
          <w:szCs w:val="28"/>
          <w:lang w:val="kk-KZ"/>
        </w:rPr>
        <w:t>. Жоғалған бағалы қағаз бойынша ұсынушы құқығын қандай орган қалпына келтіреді: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37</w:t>
      </w:r>
      <w:r w:rsidRPr="00EF378E">
        <w:rPr>
          <w:rFonts w:ascii="Times New Roman" w:eastAsia="Calibri" w:hAnsi="Times New Roman" w:cs="Times New Roman"/>
          <w:color w:val="000000"/>
          <w:sz w:val="28"/>
          <w:szCs w:val="28"/>
          <w:lang w:val="kk-KZ"/>
        </w:rPr>
        <w:t>. Үлестік бағалы қағаз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38</w:t>
      </w:r>
      <w:r w:rsidRPr="00EF378E">
        <w:rPr>
          <w:rFonts w:ascii="Times New Roman" w:eastAsia="Calibri" w:hAnsi="Times New Roman" w:cs="Times New Roman"/>
          <w:color w:val="000000"/>
          <w:sz w:val="28"/>
          <w:szCs w:val="28"/>
          <w:lang w:val="kk-KZ"/>
        </w:rPr>
        <w:t>. Шетел валютасында салынған банктік салым қандай валютада қайтарылуға тиіс:</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39</w:t>
      </w:r>
      <w:r w:rsidRPr="00EF378E">
        <w:rPr>
          <w:rFonts w:ascii="Times New Roman" w:eastAsia="Calibri" w:hAnsi="Times New Roman" w:cs="Times New Roman"/>
          <w:color w:val="000000"/>
          <w:sz w:val="28"/>
          <w:szCs w:val="28"/>
          <w:lang w:val="kk-KZ"/>
        </w:rPr>
        <w:t>. Сыйақы төлеу туралы шартсыз берілген қарыз нысанасы мерзімінен бұрын қайтарылуы мүмкін бе: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EF378E">
        <w:rPr>
          <w:rFonts w:ascii="Times New Roman" w:eastAsia="Calibri" w:hAnsi="Times New Roman" w:cs="Times New Roman"/>
          <w:color w:val="000000"/>
          <w:sz w:val="28"/>
          <w:szCs w:val="28"/>
          <w:lang w:val="kk-KZ"/>
        </w:rPr>
        <w:t>4</w:t>
      </w:r>
      <w:r w:rsidRPr="008A6AB1">
        <w:rPr>
          <w:rFonts w:ascii="Times New Roman" w:eastAsia="Calibri" w:hAnsi="Times New Roman" w:cs="Times New Roman"/>
          <w:color w:val="000000"/>
          <w:sz w:val="28"/>
          <w:szCs w:val="28"/>
          <w:lang w:val="kk-KZ"/>
        </w:rPr>
        <w:t>0</w:t>
      </w:r>
      <w:r w:rsidRPr="00EF378E">
        <w:rPr>
          <w:rFonts w:ascii="Times New Roman" w:eastAsia="Calibri" w:hAnsi="Times New Roman" w:cs="Times New Roman"/>
          <w:color w:val="000000"/>
          <w:sz w:val="28"/>
          <w:szCs w:val="28"/>
          <w:lang w:val="kk-KZ"/>
        </w:rPr>
        <w:t>. Қарыз бойынша сыйақы кез келген уақытта мерзімінен бұрын  төленуі мүмкін бе: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EF378E">
        <w:rPr>
          <w:rFonts w:ascii="Times New Roman" w:eastAsia="Calibri" w:hAnsi="Times New Roman" w:cs="Times New Roman"/>
          <w:color w:val="000000"/>
          <w:sz w:val="28"/>
          <w:szCs w:val="28"/>
          <w:lang w:val="kk-KZ"/>
        </w:rPr>
        <w:t>41. Егер шартта қарыз бойынша сыйақыны қарыз нысанасының өзін қайтару мерзімдерінен бұрын төлеу көзделсе, сыйақыны төлеу үшін белгіленген мерзім бұзылған жағдайда қарыз беруші қарыз алушыдан нені талап етуге құқылы: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EF378E">
        <w:rPr>
          <w:rFonts w:ascii="Times New Roman" w:eastAsia="Calibri" w:hAnsi="Times New Roman" w:cs="Times New Roman"/>
          <w:color w:val="000000"/>
          <w:sz w:val="28"/>
          <w:szCs w:val="28"/>
          <w:lang w:val="kk-KZ"/>
        </w:rPr>
        <w:t>4</w:t>
      </w:r>
      <w:r w:rsidRPr="008A6AB1">
        <w:rPr>
          <w:rFonts w:ascii="Times New Roman" w:eastAsia="Calibri" w:hAnsi="Times New Roman" w:cs="Times New Roman"/>
          <w:color w:val="000000"/>
          <w:sz w:val="28"/>
          <w:szCs w:val="28"/>
          <w:lang w:val="kk-KZ"/>
        </w:rPr>
        <w:t>2</w:t>
      </w:r>
      <w:r w:rsidRPr="00EF378E">
        <w:rPr>
          <w:rFonts w:ascii="Times New Roman" w:eastAsia="Calibri" w:hAnsi="Times New Roman" w:cs="Times New Roman"/>
          <w:color w:val="000000"/>
          <w:sz w:val="28"/>
          <w:szCs w:val="28"/>
          <w:lang w:val="kk-KZ"/>
        </w:rPr>
        <w:t>. Сатып алу-сату, мүлікті жалға алу немесе өзге  негіздегі мәмілелерден туындаған кез келген  міндеттеме қарыз шартымен ресімделуі мүмкін бе: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EF378E">
        <w:rPr>
          <w:rFonts w:ascii="Times New Roman" w:eastAsia="Calibri" w:hAnsi="Times New Roman" w:cs="Times New Roman"/>
          <w:color w:val="000000"/>
          <w:sz w:val="28"/>
          <w:szCs w:val="28"/>
          <w:lang w:val="kk-KZ"/>
        </w:rPr>
        <w:t>4</w:t>
      </w:r>
      <w:r w:rsidRPr="008A6AB1">
        <w:rPr>
          <w:rFonts w:ascii="Times New Roman" w:eastAsia="Calibri" w:hAnsi="Times New Roman" w:cs="Times New Roman"/>
          <w:color w:val="000000"/>
          <w:sz w:val="28"/>
          <w:szCs w:val="28"/>
          <w:lang w:val="kk-KZ"/>
        </w:rPr>
        <w:t>3</w:t>
      </w:r>
      <w:r w:rsidRPr="00EF378E">
        <w:rPr>
          <w:rFonts w:ascii="Times New Roman" w:eastAsia="Calibri" w:hAnsi="Times New Roman" w:cs="Times New Roman"/>
          <w:color w:val="000000"/>
          <w:sz w:val="28"/>
          <w:szCs w:val="28"/>
          <w:lang w:val="kk-KZ"/>
        </w:rPr>
        <w:t>. Мемлекеттік қарыз шарты бойынша қайсысы қарыз беруші болады: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EF378E">
        <w:rPr>
          <w:rFonts w:ascii="Times New Roman" w:eastAsia="Calibri" w:hAnsi="Times New Roman" w:cs="Times New Roman"/>
          <w:color w:val="000000"/>
          <w:sz w:val="28"/>
          <w:szCs w:val="28"/>
          <w:lang w:val="kk-KZ"/>
        </w:rPr>
        <w:t>4</w:t>
      </w:r>
      <w:r w:rsidRPr="008A6AB1">
        <w:rPr>
          <w:rFonts w:ascii="Times New Roman" w:eastAsia="Calibri" w:hAnsi="Times New Roman" w:cs="Times New Roman"/>
          <w:color w:val="000000"/>
          <w:sz w:val="28"/>
          <w:szCs w:val="28"/>
          <w:lang w:val="kk-KZ"/>
        </w:rPr>
        <w:t>4</w:t>
      </w:r>
      <w:r w:rsidRPr="00EF378E">
        <w:rPr>
          <w:rFonts w:ascii="Times New Roman" w:eastAsia="Calibri" w:hAnsi="Times New Roman" w:cs="Times New Roman"/>
          <w:color w:val="000000"/>
          <w:sz w:val="28"/>
          <w:szCs w:val="28"/>
          <w:lang w:val="kk-KZ"/>
        </w:rPr>
        <w:t xml:space="preserve">. Банктік қарыз шарты бойынша қарыз беруші қарыз алушыға  </w:t>
      </w:r>
      <w:proofErr w:type="spellStart"/>
      <w:r w:rsidRPr="00EF378E">
        <w:rPr>
          <w:rFonts w:ascii="Times New Roman" w:eastAsia="Calibri" w:hAnsi="Times New Roman" w:cs="Times New Roman"/>
          <w:color w:val="000000"/>
          <w:sz w:val="28"/>
          <w:szCs w:val="28"/>
          <w:lang w:val="kk-KZ"/>
        </w:rPr>
        <w:t>ақылылық</w:t>
      </w:r>
      <w:proofErr w:type="spellEnd"/>
      <w:r w:rsidRPr="00EF378E">
        <w:rPr>
          <w:rFonts w:ascii="Times New Roman" w:eastAsia="Calibri" w:hAnsi="Times New Roman" w:cs="Times New Roman"/>
          <w:color w:val="000000"/>
          <w:sz w:val="28"/>
          <w:szCs w:val="28"/>
          <w:lang w:val="kk-KZ"/>
        </w:rPr>
        <w:t>, мерзімділік, қайтарымдылық талаптарында нені қарызға беруге міндеттенеді: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45</w:t>
      </w:r>
      <w:r w:rsidRPr="00EF378E">
        <w:rPr>
          <w:rFonts w:ascii="Times New Roman" w:eastAsia="Calibri" w:hAnsi="Times New Roman" w:cs="Times New Roman"/>
          <w:color w:val="000000"/>
          <w:sz w:val="28"/>
          <w:szCs w:val="28"/>
          <w:lang w:val="kk-KZ"/>
        </w:rPr>
        <w:t>. Банктік қарыз шарты бойынша қайсысы қарыз беруші болады: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46</w:t>
      </w:r>
      <w:r w:rsidRPr="00EF378E">
        <w:rPr>
          <w:rFonts w:ascii="Times New Roman" w:eastAsia="Calibri" w:hAnsi="Times New Roman" w:cs="Times New Roman"/>
          <w:color w:val="000000"/>
          <w:sz w:val="28"/>
          <w:szCs w:val="28"/>
          <w:lang w:val="kk-KZ"/>
        </w:rPr>
        <w:t>. Қайсысы қаржы берілетін ақшалай талапты беру нысанасы бола 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47</w:t>
      </w:r>
      <w:r w:rsidRPr="00EF378E">
        <w:rPr>
          <w:rFonts w:ascii="Times New Roman" w:eastAsia="Calibri" w:hAnsi="Times New Roman" w:cs="Times New Roman"/>
          <w:color w:val="000000"/>
          <w:sz w:val="28"/>
          <w:szCs w:val="28"/>
          <w:lang w:val="kk-KZ"/>
        </w:rPr>
        <w:t>. Беру нысанасы болып табылатын ақшалай талаптың жарамсыздығы үшін қаржы агентінің алдында клиент жауапты болады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48</w:t>
      </w:r>
      <w:r w:rsidRPr="00EF378E">
        <w:rPr>
          <w:rFonts w:ascii="Times New Roman" w:eastAsia="Calibri" w:hAnsi="Times New Roman" w:cs="Times New Roman"/>
          <w:color w:val="000000"/>
          <w:sz w:val="28"/>
          <w:szCs w:val="28"/>
          <w:lang w:val="kk-KZ"/>
        </w:rPr>
        <w:t>. Қаржы агенті оны орындауды ұсынған жағдайда беру нысанасы болып табылатын талапты борышкердің орындамағаны немесе тиісінше орындамағаны үшін клиент жауап береді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49</w:t>
      </w:r>
      <w:r w:rsidRPr="00EF378E">
        <w:rPr>
          <w:rFonts w:ascii="Times New Roman" w:eastAsia="Calibri" w:hAnsi="Times New Roman" w:cs="Times New Roman"/>
          <w:color w:val="000000"/>
          <w:sz w:val="28"/>
          <w:szCs w:val="28"/>
          <w:lang w:val="kk-KZ"/>
        </w:rPr>
        <w:t>. Қаржы агентінің ақшалай талапты  әрі қарай басқаға беруіне рұқсат етіледі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50</w:t>
      </w:r>
      <w:r w:rsidRPr="00EF378E">
        <w:rPr>
          <w:rFonts w:ascii="Times New Roman" w:eastAsia="Calibri" w:hAnsi="Times New Roman" w:cs="Times New Roman"/>
          <w:color w:val="000000"/>
          <w:sz w:val="28"/>
          <w:szCs w:val="28"/>
          <w:lang w:val="kk-KZ"/>
        </w:rPr>
        <w:t>. Банктік қызмет көрсету шарты қандай болып бөлінеді: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51</w:t>
      </w:r>
      <w:r w:rsidRPr="00EF378E">
        <w:rPr>
          <w:rFonts w:ascii="Times New Roman" w:eastAsia="Calibri" w:hAnsi="Times New Roman" w:cs="Times New Roman"/>
          <w:color w:val="000000"/>
          <w:sz w:val="28"/>
          <w:szCs w:val="28"/>
          <w:lang w:val="kk-KZ"/>
        </w:rPr>
        <w:t>. Қайсысы заңды тұлғалар мен азаматтардың банктердегі ақшасына тыйым сала 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52</w:t>
      </w:r>
      <w:r w:rsidRPr="00EF378E">
        <w:rPr>
          <w:rFonts w:ascii="Times New Roman" w:eastAsia="Calibri" w:hAnsi="Times New Roman" w:cs="Times New Roman"/>
          <w:color w:val="000000"/>
          <w:sz w:val="28"/>
          <w:szCs w:val="28"/>
          <w:lang w:val="kk-KZ"/>
        </w:rPr>
        <w:t>. Заңды тұлғалар мен азаматтардың банктердегі ақшасын олардың келісімінсіз алып қою қандай негізде жүргізілуі мүмкін:</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rPr>
        <w:t>53</w:t>
      </w:r>
      <w:r w:rsidRPr="00EF378E">
        <w:rPr>
          <w:rFonts w:ascii="Times New Roman" w:eastAsia="Calibri" w:hAnsi="Times New Roman" w:cs="Times New Roman"/>
          <w:color w:val="000000"/>
          <w:sz w:val="28"/>
          <w:szCs w:val="28"/>
          <w:lang w:val="kk-KZ"/>
        </w:rPr>
        <w:t>. Банктік шот шарты мерзімсіз болып табылады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54</w:t>
      </w:r>
      <w:r w:rsidRPr="00EF378E">
        <w:rPr>
          <w:rFonts w:ascii="Times New Roman" w:eastAsia="Calibri" w:hAnsi="Times New Roman" w:cs="Times New Roman"/>
          <w:color w:val="000000"/>
          <w:sz w:val="28"/>
          <w:szCs w:val="28"/>
          <w:lang w:val="kk-KZ"/>
        </w:rPr>
        <w:t>. Банктік шот шарты клиенттің өтініші бойынша кез келген уақытта бұзылуы мүмкін бе: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55</w:t>
      </w:r>
      <w:r w:rsidRPr="00EF378E">
        <w:rPr>
          <w:rFonts w:ascii="Times New Roman" w:eastAsia="Calibri" w:hAnsi="Times New Roman" w:cs="Times New Roman"/>
          <w:color w:val="000000"/>
          <w:sz w:val="28"/>
          <w:szCs w:val="28"/>
          <w:lang w:val="kk-KZ"/>
        </w:rPr>
        <w:t>. Банктің клиентке жеке сәйкестендіру кодын бермей-ақ ақша аудару тәртібі қандай құжатта белгіленеді: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56</w:t>
      </w:r>
      <w:r w:rsidRPr="00EF378E">
        <w:rPr>
          <w:rFonts w:ascii="Times New Roman" w:eastAsia="Calibri" w:hAnsi="Times New Roman" w:cs="Times New Roman"/>
          <w:color w:val="000000"/>
          <w:sz w:val="28"/>
          <w:szCs w:val="28"/>
          <w:lang w:val="kk-KZ"/>
        </w:rPr>
        <w:t>. Кепілде тұрған затты қайтадан кепіл салуға жол беріледі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57</w:t>
      </w:r>
      <w:r w:rsidRPr="00EF378E">
        <w:rPr>
          <w:rFonts w:ascii="Times New Roman" w:eastAsia="Calibri" w:hAnsi="Times New Roman" w:cs="Times New Roman"/>
          <w:color w:val="000000"/>
          <w:sz w:val="28"/>
          <w:szCs w:val="28"/>
          <w:lang w:val="kk-KZ"/>
        </w:rPr>
        <w:t>. Егер борышкердің кепілмен қамтамасыз етілген міндеттемені бұзуы өте болмашы болып және соның салдарынан кепіл ұстаушы талаптарының мөлшері кепілге салынған мүліктің құнына көрінеу сәйкес келмесе, кепілге салынған мүліктен ақы өндіріп алудан бас тартылуы мүмкін бе: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rPr>
        <w:t>58</w:t>
      </w:r>
      <w:r w:rsidRPr="00EF378E">
        <w:rPr>
          <w:rFonts w:ascii="Times New Roman" w:eastAsia="Calibri" w:hAnsi="Times New Roman" w:cs="Times New Roman"/>
          <w:color w:val="000000"/>
          <w:sz w:val="28"/>
          <w:szCs w:val="28"/>
          <w:lang w:val="kk-KZ"/>
        </w:rPr>
        <w:t>. Борышкер мен кредитор бір тұлға болса, міндеттеме тоқтатылады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59</w:t>
      </w:r>
      <w:r w:rsidRPr="00EF378E">
        <w:rPr>
          <w:rFonts w:ascii="Times New Roman" w:eastAsia="Calibri" w:hAnsi="Times New Roman" w:cs="Times New Roman"/>
          <w:color w:val="000000"/>
          <w:sz w:val="28"/>
          <w:szCs w:val="28"/>
          <w:lang w:val="kk-KZ"/>
        </w:rPr>
        <w:t>. Айыпақы төлеу туралы талап бойынша кредитор өзіне келтірілген зиянды дәлелдеуге міндетті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60</w:t>
      </w:r>
      <w:r w:rsidRPr="00EF378E">
        <w:rPr>
          <w:rFonts w:ascii="Times New Roman" w:eastAsia="Calibri" w:hAnsi="Times New Roman" w:cs="Times New Roman"/>
          <w:color w:val="000000"/>
          <w:sz w:val="28"/>
          <w:szCs w:val="28"/>
          <w:lang w:val="kk-KZ"/>
        </w:rPr>
        <w:t>. Тәркілеу кезінде меншік иесіне мүлік құны өтеледі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61</w:t>
      </w:r>
      <w:r w:rsidRPr="00EF378E">
        <w:rPr>
          <w:rFonts w:ascii="Times New Roman" w:eastAsia="Calibri" w:hAnsi="Times New Roman" w:cs="Times New Roman"/>
          <w:color w:val="000000"/>
          <w:sz w:val="28"/>
          <w:szCs w:val="28"/>
          <w:lang w:val="kk-KZ"/>
        </w:rPr>
        <w:t>. Жалған мәміле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62</w:t>
      </w:r>
      <w:r w:rsidRPr="00EF378E">
        <w:rPr>
          <w:rFonts w:ascii="Times New Roman" w:eastAsia="Calibri" w:hAnsi="Times New Roman" w:cs="Times New Roman"/>
          <w:color w:val="000000"/>
          <w:sz w:val="28"/>
          <w:szCs w:val="28"/>
          <w:lang w:val="kk-KZ"/>
        </w:rPr>
        <w:t>. Қандай мүлік сенімгерлік басқару объектісі бола 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rPr>
        <w:t>63</w:t>
      </w:r>
      <w:r w:rsidRPr="00EF378E">
        <w:rPr>
          <w:rFonts w:ascii="Times New Roman" w:eastAsia="Calibri" w:hAnsi="Times New Roman" w:cs="Times New Roman"/>
          <w:color w:val="000000"/>
          <w:sz w:val="28"/>
          <w:szCs w:val="28"/>
          <w:lang w:val="kk-KZ"/>
        </w:rPr>
        <w:t>. Бағалы қағаздар лизинг нысанасы бола алады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64</w:t>
      </w:r>
      <w:r w:rsidRPr="00EF378E">
        <w:rPr>
          <w:rFonts w:ascii="Times New Roman" w:eastAsia="Calibri" w:hAnsi="Times New Roman" w:cs="Times New Roman"/>
          <w:color w:val="000000"/>
          <w:sz w:val="28"/>
          <w:szCs w:val="28"/>
          <w:lang w:val="kk-KZ"/>
        </w:rPr>
        <w:t>. Аталған ұйымдардың қайсысы заңды тұлға болып табылмайды: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65</w:t>
      </w:r>
      <w:r w:rsidRPr="00EF378E">
        <w:rPr>
          <w:rFonts w:ascii="Times New Roman" w:eastAsia="Calibri" w:hAnsi="Times New Roman" w:cs="Times New Roman"/>
          <w:color w:val="000000"/>
          <w:sz w:val="28"/>
          <w:szCs w:val="28"/>
          <w:lang w:val="kk-KZ"/>
        </w:rPr>
        <w:t>. Заңды тұлға қандай жағдайларда қайта тіркелуі қажет:</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66</w:t>
      </w:r>
      <w:r w:rsidRPr="00EF378E">
        <w:rPr>
          <w:rFonts w:ascii="Times New Roman" w:eastAsia="Calibri" w:hAnsi="Times New Roman" w:cs="Times New Roman"/>
          <w:color w:val="000000"/>
          <w:sz w:val="28"/>
          <w:szCs w:val="28"/>
          <w:lang w:val="kk-KZ"/>
        </w:rPr>
        <w:t>. Азаматқа өзінің өмірін немесе денсаулығын сақтандыру міндеті жүктелуі мүмкін бе?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67</w:t>
      </w:r>
      <w:r w:rsidRPr="00EF378E">
        <w:rPr>
          <w:rFonts w:ascii="Times New Roman" w:eastAsia="Calibri" w:hAnsi="Times New Roman" w:cs="Times New Roman"/>
          <w:color w:val="000000"/>
          <w:sz w:val="28"/>
          <w:szCs w:val="28"/>
          <w:lang w:val="kk-KZ"/>
        </w:rPr>
        <w:t>. Мүлікті сақтандыру бойынша сақтандыру сомасы шарт жасалған кездегі оның қандай құнынан артық бола алмайды: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68</w:t>
      </w:r>
      <w:r w:rsidRPr="00EF378E">
        <w:rPr>
          <w:rFonts w:ascii="Times New Roman" w:eastAsia="Calibri" w:hAnsi="Times New Roman" w:cs="Times New Roman"/>
          <w:color w:val="000000"/>
          <w:sz w:val="28"/>
          <w:szCs w:val="28"/>
          <w:lang w:val="kk-KZ"/>
        </w:rPr>
        <w:t>. Қос сақтандыру деген не: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69</w:t>
      </w:r>
      <w:r w:rsidRPr="00EF378E">
        <w:rPr>
          <w:rFonts w:ascii="Times New Roman" w:eastAsia="Calibri" w:hAnsi="Times New Roman" w:cs="Times New Roman"/>
          <w:color w:val="000000"/>
          <w:sz w:val="28"/>
          <w:szCs w:val="28"/>
          <w:lang w:val="kk-KZ"/>
        </w:rPr>
        <w:t>. Сақтандырушылар қандай мақсаттар үшін ортақ сақтандырушылар бірлескен қызмет туралы шарт негізінде жай серіктестіктер (сақтандыру пулдары) құра 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70</w:t>
      </w:r>
      <w:r w:rsidRPr="00EF378E">
        <w:rPr>
          <w:rFonts w:ascii="Times New Roman" w:eastAsia="Calibri" w:hAnsi="Times New Roman" w:cs="Times New Roman"/>
          <w:color w:val="000000"/>
          <w:sz w:val="28"/>
          <w:szCs w:val="28"/>
          <w:lang w:val="kk-KZ"/>
        </w:rPr>
        <w:t>. Франшиза деген не: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71</w:t>
      </w:r>
      <w:r w:rsidRPr="00EF378E">
        <w:rPr>
          <w:rFonts w:ascii="Times New Roman" w:eastAsia="Calibri" w:hAnsi="Times New Roman" w:cs="Times New Roman"/>
          <w:color w:val="000000"/>
          <w:sz w:val="28"/>
          <w:szCs w:val="28"/>
          <w:lang w:val="kk-KZ"/>
        </w:rPr>
        <w:t>. Шартты франшиза кезінде сақтандырушы қандай жағдайда зиянды өтеуге тиіс:</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72</w:t>
      </w:r>
      <w:r w:rsidRPr="00EF378E">
        <w:rPr>
          <w:rFonts w:ascii="Times New Roman" w:eastAsia="Calibri" w:hAnsi="Times New Roman" w:cs="Times New Roman"/>
          <w:color w:val="000000"/>
          <w:sz w:val="28"/>
          <w:szCs w:val="28"/>
          <w:lang w:val="kk-KZ"/>
        </w:rPr>
        <w:t>. Сақтанушы шарттың қолданысы тоқтатылған немесе шарт тараптарының өз міндеттемелерін орындауын тоқтата тұрған күннен бастап қандай мерзім ішінде жинақтаушы сақтандыру шартының қолданысын қалпына келтіруге құқылы: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73</w:t>
      </w:r>
      <w:r w:rsidRPr="00EF378E">
        <w:rPr>
          <w:rFonts w:ascii="Times New Roman" w:eastAsia="Calibri" w:hAnsi="Times New Roman" w:cs="Times New Roman"/>
          <w:color w:val="000000"/>
          <w:sz w:val="28"/>
          <w:szCs w:val="28"/>
          <w:lang w:val="kk-KZ"/>
        </w:rPr>
        <w:t>. Сақтандыру сомасының мөлшері туралы мәліметтер сақтандыру құпиясы болады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74</w:t>
      </w:r>
      <w:r w:rsidRPr="00EF378E">
        <w:rPr>
          <w:rFonts w:ascii="Times New Roman" w:eastAsia="Calibri" w:hAnsi="Times New Roman" w:cs="Times New Roman"/>
          <w:color w:val="000000"/>
          <w:sz w:val="28"/>
          <w:szCs w:val="28"/>
          <w:lang w:val="kk-KZ"/>
        </w:rPr>
        <w:t>. Сақтандыру тарифі туралы мәліметтер сақтандыру құпиясы болады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75</w:t>
      </w:r>
      <w:r w:rsidRPr="00EF378E">
        <w:rPr>
          <w:rFonts w:ascii="Times New Roman" w:eastAsia="Calibri" w:hAnsi="Times New Roman" w:cs="Times New Roman"/>
          <w:color w:val="000000"/>
          <w:sz w:val="28"/>
          <w:szCs w:val="28"/>
          <w:lang w:val="kk-KZ"/>
        </w:rPr>
        <w:t>. Шетелдік жеке және заңды тұлғалар, сондай-ақ азаматтығы жоқ адамдар Қазақстан Республикасының азаматтары мен заңды тұлғалары үшін азаматтық заңнамада қандай құқықтар мен міндеттер көзделсе, нақ сондай құқықтарға және сондай міндеттерге ие болуға құқылы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76</w:t>
      </w:r>
      <w:r w:rsidRPr="00EF378E">
        <w:rPr>
          <w:rFonts w:ascii="Times New Roman" w:eastAsia="Calibri" w:hAnsi="Times New Roman" w:cs="Times New Roman"/>
          <w:color w:val="000000"/>
          <w:sz w:val="28"/>
          <w:szCs w:val="28"/>
          <w:lang w:val="kk-KZ"/>
        </w:rPr>
        <w:t>. «Сақтанушы» ұғымына анықтама беріңіз:</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77</w:t>
      </w:r>
      <w:r w:rsidRPr="00EF378E">
        <w:rPr>
          <w:rFonts w:ascii="Times New Roman" w:eastAsia="Calibri" w:hAnsi="Times New Roman" w:cs="Times New Roman"/>
          <w:color w:val="000000"/>
          <w:sz w:val="28"/>
          <w:szCs w:val="28"/>
          <w:lang w:val="kk-KZ"/>
        </w:rPr>
        <w:t>. Коммерциялық емес ұйым болып табылатын және мемлекеттік бюджеттің есебінен ғана күтіп ұсталатын заңды тұлғаның (мемлекеттік мекеме) құқық қабілеттілігі қайсысында айқындалады: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78</w:t>
      </w:r>
      <w:r w:rsidRPr="00EF378E">
        <w:rPr>
          <w:rFonts w:ascii="Times New Roman" w:eastAsia="Calibri" w:hAnsi="Times New Roman" w:cs="Times New Roman"/>
          <w:color w:val="000000"/>
          <w:sz w:val="28"/>
          <w:szCs w:val="28"/>
          <w:lang w:val="kk-KZ"/>
        </w:rPr>
        <w:t>. Эмиссиялық бағалы қағаздар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79</w:t>
      </w:r>
      <w:r w:rsidRPr="00EF378E">
        <w:rPr>
          <w:rFonts w:ascii="Times New Roman" w:eastAsia="Calibri" w:hAnsi="Times New Roman" w:cs="Times New Roman"/>
          <w:color w:val="000000"/>
          <w:sz w:val="28"/>
          <w:szCs w:val="28"/>
          <w:lang w:val="kk-KZ"/>
        </w:rPr>
        <w:t xml:space="preserve">. </w:t>
      </w:r>
      <w:proofErr w:type="spellStart"/>
      <w:r w:rsidRPr="00EF378E">
        <w:rPr>
          <w:rFonts w:ascii="Times New Roman" w:eastAsia="Calibri" w:hAnsi="Times New Roman" w:cs="Times New Roman"/>
          <w:color w:val="000000"/>
          <w:sz w:val="28"/>
          <w:szCs w:val="28"/>
          <w:lang w:val="kk-KZ"/>
        </w:rPr>
        <w:t>Фьючерс</w:t>
      </w:r>
      <w:proofErr w:type="spellEnd"/>
      <w:r w:rsidRPr="00EF378E">
        <w:rPr>
          <w:rFonts w:ascii="Times New Roman" w:eastAsia="Calibri" w:hAnsi="Times New Roman" w:cs="Times New Roman"/>
          <w:color w:val="000000"/>
          <w:sz w:val="28"/>
          <w:szCs w:val="28"/>
          <w:lang w:val="kk-KZ"/>
        </w:rPr>
        <w:t xml:space="preserve">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80</w:t>
      </w:r>
      <w:r w:rsidRPr="00EF378E">
        <w:rPr>
          <w:rFonts w:ascii="Times New Roman" w:eastAsia="Calibri" w:hAnsi="Times New Roman" w:cs="Times New Roman"/>
          <w:color w:val="000000"/>
          <w:sz w:val="28"/>
          <w:szCs w:val="28"/>
          <w:lang w:val="kk-KZ"/>
        </w:rPr>
        <w:t>. Талап қою мерзімінің өтуі қандай жағдайда тоқтатылмайды: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81</w:t>
      </w:r>
      <w:r w:rsidRPr="00EF378E">
        <w:rPr>
          <w:rFonts w:ascii="Times New Roman" w:eastAsia="Calibri" w:hAnsi="Times New Roman" w:cs="Times New Roman"/>
          <w:color w:val="000000"/>
          <w:sz w:val="28"/>
          <w:szCs w:val="28"/>
          <w:lang w:val="kk-KZ"/>
        </w:rPr>
        <w:t>. Пайдалану құқығы деген не: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82</w:t>
      </w:r>
      <w:r w:rsidRPr="00EF378E">
        <w:rPr>
          <w:rFonts w:ascii="Times New Roman" w:eastAsia="Calibri" w:hAnsi="Times New Roman" w:cs="Times New Roman"/>
          <w:color w:val="000000"/>
          <w:sz w:val="28"/>
          <w:szCs w:val="28"/>
          <w:lang w:val="kk-KZ"/>
        </w:rPr>
        <w:t>. Кепіл қай жағдайда тоқтатылады: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83</w:t>
      </w:r>
      <w:r w:rsidRPr="00EF378E">
        <w:rPr>
          <w:rFonts w:ascii="Times New Roman" w:eastAsia="Calibri" w:hAnsi="Times New Roman" w:cs="Times New Roman"/>
          <w:color w:val="000000"/>
          <w:sz w:val="28"/>
          <w:szCs w:val="28"/>
          <w:lang w:val="kk-KZ"/>
        </w:rPr>
        <w:t>. Борышкер міндеттемені мерзіміне дейін орындауға құқылы ма?</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A6AB1">
        <w:rPr>
          <w:rFonts w:ascii="Times New Roman" w:eastAsia="Calibri" w:hAnsi="Times New Roman" w:cs="Times New Roman"/>
          <w:color w:val="000000"/>
          <w:sz w:val="28"/>
          <w:szCs w:val="28"/>
          <w:lang w:val="kk-KZ"/>
        </w:rPr>
        <w:t>84</w:t>
      </w:r>
      <w:r w:rsidRPr="00EF378E">
        <w:rPr>
          <w:rFonts w:ascii="Times New Roman" w:eastAsia="Calibri" w:hAnsi="Times New Roman" w:cs="Times New Roman"/>
          <w:color w:val="000000"/>
          <w:sz w:val="28"/>
          <w:szCs w:val="28"/>
          <w:lang w:val="kk-KZ"/>
        </w:rPr>
        <w:t>. Азаматтың әрекетке қабілетсіздігін қайсысы таниды?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rPr>
        <w:t>85</w:t>
      </w:r>
      <w:r w:rsidRPr="00EF378E">
        <w:rPr>
          <w:rFonts w:ascii="Times New Roman" w:eastAsia="Calibri" w:hAnsi="Times New Roman" w:cs="Times New Roman"/>
          <w:color w:val="000000"/>
          <w:sz w:val="28"/>
          <w:szCs w:val="28"/>
          <w:lang w:val="kk-KZ"/>
        </w:rPr>
        <w:t>. Жеке мүліктік емес игіліктерге не жатпайды?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86</w:t>
      </w:r>
      <w:r w:rsidRPr="00EF378E">
        <w:rPr>
          <w:rFonts w:ascii="Times New Roman" w:eastAsia="Calibri" w:hAnsi="Times New Roman" w:cs="Times New Roman"/>
          <w:color w:val="000000"/>
          <w:sz w:val="28"/>
          <w:szCs w:val="28"/>
          <w:lang w:val="kk-KZ"/>
        </w:rPr>
        <w:t>. Жылжымалы мүлікке не жатады: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87</w:t>
      </w:r>
      <w:r w:rsidRPr="00EF378E">
        <w:rPr>
          <w:rFonts w:ascii="Times New Roman" w:eastAsia="Calibri" w:hAnsi="Times New Roman" w:cs="Times New Roman"/>
          <w:color w:val="000000"/>
          <w:sz w:val="28"/>
          <w:szCs w:val="28"/>
          <w:lang w:val="kk-KZ"/>
        </w:rPr>
        <w:t>. Жылжымайтын мүлікті сыйға тарту шарты қандай жағдайларда жазбаша түрде жасалады?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88</w:t>
      </w:r>
      <w:r w:rsidRPr="00EF378E">
        <w:rPr>
          <w:rFonts w:ascii="Times New Roman" w:eastAsia="Calibri" w:hAnsi="Times New Roman" w:cs="Times New Roman"/>
          <w:color w:val="000000"/>
          <w:sz w:val="28"/>
          <w:szCs w:val="28"/>
          <w:lang w:val="kk-KZ"/>
        </w:rPr>
        <w:t>. Бір заңды тұлғаның құрылтай шарты мен жарғысы арасында қайшылықтар болған жағдайда қайсысының талаптары қолданылуға тиіс:</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89</w:t>
      </w:r>
      <w:r w:rsidRPr="00EF378E">
        <w:rPr>
          <w:rFonts w:ascii="Times New Roman" w:eastAsia="Calibri" w:hAnsi="Times New Roman" w:cs="Times New Roman"/>
          <w:color w:val="000000"/>
          <w:sz w:val="28"/>
          <w:szCs w:val="28"/>
          <w:lang w:val="kk-KZ"/>
        </w:rPr>
        <w:t>. Талап қою мерзімі қайсысына қолданылмайды: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rPr>
        <w:t>90</w:t>
      </w:r>
      <w:r w:rsidRPr="00EF378E">
        <w:rPr>
          <w:rFonts w:ascii="Times New Roman" w:eastAsia="Calibri" w:hAnsi="Times New Roman" w:cs="Times New Roman"/>
          <w:color w:val="000000"/>
          <w:sz w:val="28"/>
          <w:szCs w:val="28"/>
          <w:lang w:val="kk-KZ"/>
        </w:rPr>
        <w:t>. Акционерлік қоғамның құрылтай құжаттарына не жатады: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91</w:t>
      </w:r>
      <w:r w:rsidRPr="00EF378E">
        <w:rPr>
          <w:rFonts w:ascii="Times New Roman" w:eastAsia="Calibri" w:hAnsi="Times New Roman" w:cs="Times New Roman"/>
          <w:color w:val="000000"/>
          <w:sz w:val="28"/>
          <w:szCs w:val="28"/>
          <w:lang w:val="kk-KZ"/>
        </w:rPr>
        <w:t>. Азамат қайтыс болған жағдайда зиянды өтетіп алуға кімнің құқығы бар:</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92</w:t>
      </w:r>
      <w:r w:rsidRPr="00EF378E">
        <w:rPr>
          <w:rFonts w:ascii="Times New Roman" w:eastAsia="Calibri" w:hAnsi="Times New Roman" w:cs="Times New Roman"/>
          <w:color w:val="000000"/>
          <w:sz w:val="28"/>
          <w:szCs w:val="28"/>
          <w:lang w:val="kk-KZ"/>
        </w:rPr>
        <w:t>. Мүлікті сенімгерлікпен басқару шартында не көзделуге тиіс:</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93</w:t>
      </w:r>
      <w:r w:rsidRPr="00EF378E">
        <w:rPr>
          <w:rFonts w:ascii="Times New Roman" w:eastAsia="Calibri" w:hAnsi="Times New Roman" w:cs="Times New Roman"/>
          <w:color w:val="000000"/>
          <w:sz w:val="28"/>
          <w:szCs w:val="28"/>
          <w:lang w:val="kk-KZ"/>
        </w:rPr>
        <w:t>. Азаматтың құқық қабілеттілігі қай кезден басталады: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94</w:t>
      </w:r>
      <w:r w:rsidRPr="00EF378E">
        <w:rPr>
          <w:rFonts w:ascii="Times New Roman" w:eastAsia="Calibri" w:hAnsi="Times New Roman" w:cs="Times New Roman"/>
          <w:color w:val="000000"/>
          <w:sz w:val="28"/>
          <w:szCs w:val="28"/>
          <w:lang w:val="kk-KZ"/>
        </w:rPr>
        <w:t>. Мәміленің жазбаша нысанын сақтамау салдары: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95</w:t>
      </w:r>
      <w:r w:rsidRPr="00EF378E">
        <w:rPr>
          <w:rFonts w:ascii="Times New Roman" w:eastAsia="Calibri" w:hAnsi="Times New Roman" w:cs="Times New Roman"/>
          <w:color w:val="000000"/>
          <w:sz w:val="28"/>
          <w:szCs w:val="28"/>
          <w:lang w:val="kk-KZ"/>
        </w:rPr>
        <w:t>. Сотпен әрекетке қабілетсіз деп танылған азаматқа не белгіленеді: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96</w:t>
      </w:r>
      <w:r w:rsidRPr="00EF378E">
        <w:rPr>
          <w:rFonts w:ascii="Times New Roman" w:eastAsia="Calibri" w:hAnsi="Times New Roman" w:cs="Times New Roman"/>
          <w:color w:val="000000"/>
          <w:sz w:val="28"/>
          <w:szCs w:val="28"/>
          <w:lang w:val="kk-KZ"/>
        </w:rPr>
        <w:t>. Азаматтық құқықта жаңғырту нені білдіреді: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97</w:t>
      </w:r>
      <w:r w:rsidRPr="00EF378E">
        <w:rPr>
          <w:rFonts w:ascii="Times New Roman" w:eastAsia="Calibri" w:hAnsi="Times New Roman" w:cs="Times New Roman"/>
          <w:color w:val="000000"/>
          <w:sz w:val="28"/>
          <w:szCs w:val="28"/>
          <w:lang w:val="kk-KZ"/>
        </w:rPr>
        <w:t>. Сервитут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98</w:t>
      </w:r>
      <w:r w:rsidRPr="00EF378E">
        <w:rPr>
          <w:rFonts w:ascii="Times New Roman" w:eastAsia="Calibri" w:hAnsi="Times New Roman" w:cs="Times New Roman"/>
          <w:color w:val="000000"/>
          <w:sz w:val="28"/>
          <w:szCs w:val="28"/>
          <w:lang w:val="kk-KZ"/>
        </w:rPr>
        <w:t>. Мәміленің жай жазбаша  түрін сақтамау дау туындаған жағдайда тараптарды мәміленің жасалғанын және оның талаптарын растау үшін қайсысына сілтеме жасау құқығынан айырады: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99</w:t>
      </w:r>
      <w:r w:rsidRPr="00EF378E">
        <w:rPr>
          <w:rFonts w:ascii="Times New Roman" w:eastAsia="Calibri" w:hAnsi="Times New Roman" w:cs="Times New Roman"/>
          <w:color w:val="000000"/>
          <w:sz w:val="28"/>
          <w:szCs w:val="28"/>
          <w:lang w:val="kk-KZ"/>
        </w:rPr>
        <w:t>. Азаматтық құқықта құқық ұқсастығына жол беріледі ме: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100</w:t>
      </w:r>
      <w:r w:rsidRPr="00EF378E">
        <w:rPr>
          <w:rFonts w:ascii="Times New Roman" w:eastAsia="Calibri" w:hAnsi="Times New Roman" w:cs="Times New Roman"/>
          <w:color w:val="000000"/>
          <w:sz w:val="28"/>
          <w:szCs w:val="28"/>
          <w:lang w:val="kk-KZ"/>
        </w:rPr>
        <w:t>. Филиал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101</w:t>
      </w:r>
      <w:r w:rsidRPr="00EF378E">
        <w:rPr>
          <w:rFonts w:ascii="Times New Roman" w:eastAsia="Calibri" w:hAnsi="Times New Roman" w:cs="Times New Roman"/>
          <w:color w:val="000000"/>
          <w:sz w:val="28"/>
          <w:szCs w:val="28"/>
          <w:lang w:val="kk-KZ"/>
        </w:rPr>
        <w:t>. Азаматтық құқық объектілері: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102</w:t>
      </w:r>
      <w:r w:rsidRPr="00EF378E">
        <w:rPr>
          <w:rFonts w:ascii="Times New Roman" w:eastAsia="Calibri" w:hAnsi="Times New Roman" w:cs="Times New Roman"/>
          <w:color w:val="000000"/>
          <w:sz w:val="28"/>
          <w:szCs w:val="28"/>
          <w:lang w:val="kk-KZ"/>
        </w:rPr>
        <w:t>. Заңды тұлға қандай жағдайда таратылуы мүмкін:</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103</w:t>
      </w:r>
      <w:r w:rsidRPr="00EF378E">
        <w:rPr>
          <w:rFonts w:ascii="Times New Roman" w:eastAsia="Calibri" w:hAnsi="Times New Roman" w:cs="Times New Roman"/>
          <w:color w:val="000000"/>
          <w:sz w:val="28"/>
          <w:szCs w:val="28"/>
          <w:lang w:val="kk-KZ"/>
        </w:rPr>
        <w:t xml:space="preserve">. Банкроттық жағдайларын қоспағанда, заңды тұлға таратылған кезде кредиторлардың таратылатын банкроттың кепілмен қамтамасыз етілген </w:t>
      </w:r>
      <w:proofErr w:type="spellStart"/>
      <w:r w:rsidRPr="00EF378E">
        <w:rPr>
          <w:rFonts w:ascii="Times New Roman" w:eastAsia="Calibri" w:hAnsi="Times New Roman" w:cs="Times New Roman"/>
          <w:color w:val="000000"/>
          <w:sz w:val="28"/>
          <w:szCs w:val="28"/>
          <w:lang w:val="kk-KZ"/>
        </w:rPr>
        <w:t>мүлкінің</w:t>
      </w:r>
      <w:proofErr w:type="spellEnd"/>
      <w:r w:rsidRPr="00EF378E">
        <w:rPr>
          <w:rFonts w:ascii="Times New Roman" w:eastAsia="Calibri" w:hAnsi="Times New Roman" w:cs="Times New Roman"/>
          <w:color w:val="000000"/>
          <w:sz w:val="28"/>
          <w:szCs w:val="28"/>
          <w:lang w:val="kk-KZ"/>
        </w:rPr>
        <w:t xml:space="preserve"> міндеттемелері жөніндегі талаптары қамтамасыз ету сомасы шегінде қандай кезекте қанағаттандырылады: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104</w:t>
      </w:r>
      <w:r w:rsidRPr="00EF378E">
        <w:rPr>
          <w:rFonts w:ascii="Times New Roman" w:eastAsia="Calibri" w:hAnsi="Times New Roman" w:cs="Times New Roman"/>
          <w:color w:val="000000"/>
          <w:sz w:val="28"/>
          <w:szCs w:val="28"/>
          <w:lang w:val="kk-KZ"/>
        </w:rPr>
        <w:t>. Уағдаласушы тараптардың біреуінің шарт бойынша өзінен алынатын төлемнің есебінен екінші тарапқа және шарт жасау мен орындауды не өзге міндеттемені орындауды қамтамасыз етуге берілетін ақшалай сома – бұл:</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lang w:val="kk-KZ"/>
        </w:rPr>
        <w:t>105</w:t>
      </w:r>
      <w:r w:rsidRPr="00EF378E">
        <w:rPr>
          <w:rFonts w:ascii="Times New Roman" w:eastAsia="Calibri" w:hAnsi="Times New Roman" w:cs="Times New Roman"/>
          <w:color w:val="000000"/>
          <w:sz w:val="28"/>
          <w:szCs w:val="28"/>
          <w:lang w:val="kk-KZ"/>
        </w:rPr>
        <w:t>. Кепілге салынған мүлікті кепіл беруші кепіл ұстаушының иелігіне беретін кепіл түрі: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823078">
        <w:rPr>
          <w:rFonts w:ascii="Times New Roman" w:eastAsia="Calibri" w:hAnsi="Times New Roman" w:cs="Times New Roman"/>
          <w:color w:val="000000"/>
          <w:sz w:val="28"/>
          <w:szCs w:val="28"/>
        </w:rPr>
        <w:t>106</w:t>
      </w:r>
      <w:r w:rsidRPr="00EF378E">
        <w:rPr>
          <w:rFonts w:ascii="Times New Roman" w:eastAsia="Calibri" w:hAnsi="Times New Roman" w:cs="Times New Roman"/>
          <w:color w:val="000000"/>
          <w:sz w:val="28"/>
          <w:szCs w:val="28"/>
          <w:lang w:val="kk-KZ"/>
        </w:rPr>
        <w:t>. Шартты бұзу неге әкеп соқтырады: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EF378E" w:rsidRDefault="00A81C99" w:rsidP="00A81C99">
      <w:pPr>
        <w:spacing w:after="0" w:line="240" w:lineRule="auto"/>
        <w:jc w:val="both"/>
        <w:rPr>
          <w:rFonts w:ascii="Times New Roman" w:eastAsia="Calibri" w:hAnsi="Times New Roman" w:cs="Times New Roman"/>
          <w:color w:val="000000"/>
          <w:sz w:val="28"/>
          <w:szCs w:val="28"/>
          <w:lang w:val="kk-KZ"/>
        </w:rPr>
      </w:pPr>
      <w:r w:rsidRPr="00F92F5E">
        <w:rPr>
          <w:rFonts w:ascii="Times New Roman" w:eastAsia="Calibri" w:hAnsi="Times New Roman" w:cs="Times New Roman"/>
          <w:color w:val="000000"/>
          <w:sz w:val="28"/>
          <w:szCs w:val="28"/>
          <w:lang w:val="kk-KZ"/>
        </w:rPr>
        <w:t>107</w:t>
      </w:r>
      <w:r w:rsidRPr="00EF378E">
        <w:rPr>
          <w:rFonts w:ascii="Times New Roman" w:eastAsia="Calibri" w:hAnsi="Times New Roman" w:cs="Times New Roman"/>
          <w:color w:val="000000"/>
          <w:sz w:val="28"/>
          <w:szCs w:val="28"/>
          <w:lang w:val="kk-KZ"/>
        </w:rPr>
        <w:t>. Қайсысы сот шешімімен жүзеге асырылады:</w:t>
      </w:r>
    </w:p>
    <w:p w:rsidR="00A81C99" w:rsidRDefault="00A81C99" w:rsidP="00A81C99">
      <w:pPr>
        <w:pStyle w:val="Default"/>
        <w:rPr>
          <w:b/>
          <w:i/>
          <w:sz w:val="28"/>
          <w:szCs w:val="28"/>
          <w:lang w:val="kk-KZ"/>
        </w:rPr>
      </w:pPr>
    </w:p>
    <w:p w:rsidR="00A81C99" w:rsidRDefault="00A81C99" w:rsidP="00A81C99">
      <w:pPr>
        <w:pStyle w:val="Default"/>
        <w:rPr>
          <w:b/>
          <w:i/>
          <w:sz w:val="28"/>
          <w:szCs w:val="28"/>
          <w:lang w:val="kk-KZ"/>
        </w:rPr>
      </w:pPr>
    </w:p>
    <w:p w:rsidR="00A81C99" w:rsidRPr="007833BB" w:rsidRDefault="00A81C99" w:rsidP="00A81C99">
      <w:pPr>
        <w:pStyle w:val="Default"/>
        <w:jc w:val="center"/>
        <w:rPr>
          <w:b/>
          <w:i/>
          <w:sz w:val="28"/>
          <w:szCs w:val="28"/>
          <w:lang w:val="kk-KZ"/>
        </w:rPr>
      </w:pPr>
      <w:r w:rsidRPr="00EE6772">
        <w:rPr>
          <w:b/>
          <w:i/>
          <w:sz w:val="28"/>
          <w:szCs w:val="28"/>
          <w:lang w:val="kk-KZ"/>
        </w:rPr>
        <w:t>«Акционерлік қоғамдар туралы» Қазақстан Республикасының Заңы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w:t>
      </w:r>
      <w:r w:rsidRPr="00074BA4">
        <w:rPr>
          <w:sz w:val="28"/>
          <w:szCs w:val="28"/>
          <w:lang w:val="kk-KZ"/>
        </w:rPr>
        <w:t>. Акционерлік қоғамның корпоративтік басқару кодексі – бұл:</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w:t>
      </w:r>
      <w:r w:rsidRPr="00074BA4">
        <w:rPr>
          <w:sz w:val="28"/>
          <w:szCs w:val="28"/>
          <w:lang w:val="kk-KZ"/>
        </w:rPr>
        <w:t>. Жарияланған акцияларды орналастыру ниеті бар акционерлік қоғам қандай мерзімде өз  акционерлеріне оларды басымдықпен сатып алу құқығы бойынша сатып алуды ұсынуға міндетті:</w:t>
      </w:r>
    </w:p>
    <w:p w:rsidR="00A81C99" w:rsidRDefault="00A81C99" w:rsidP="00A81C99">
      <w:pPr>
        <w:pStyle w:val="Default"/>
        <w:jc w:val="both"/>
        <w:rPr>
          <w:strike/>
          <w:sz w:val="28"/>
          <w:szCs w:val="28"/>
          <w:lang w:val="kk-KZ"/>
        </w:rPr>
      </w:pPr>
    </w:p>
    <w:p w:rsidR="00A81C99" w:rsidRPr="00074BA4" w:rsidRDefault="00A81C99" w:rsidP="00A81C99">
      <w:pPr>
        <w:pStyle w:val="Default"/>
        <w:jc w:val="both"/>
        <w:rPr>
          <w:sz w:val="28"/>
          <w:szCs w:val="28"/>
          <w:lang w:val="kk-KZ"/>
        </w:rPr>
      </w:pPr>
      <w:r>
        <w:rPr>
          <w:sz w:val="28"/>
          <w:szCs w:val="28"/>
          <w:lang w:val="kk-KZ"/>
        </w:rPr>
        <w:t>3</w:t>
      </w:r>
      <w:r w:rsidRPr="00074BA4">
        <w:rPr>
          <w:sz w:val="28"/>
          <w:szCs w:val="28"/>
          <w:lang w:val="kk-KZ"/>
        </w:rPr>
        <w:t>. Акционерлік қоғамның атқарушы органы басшысының басқа заңды тұлғаның атқарушы органы басшысының лауазымын атқаруға:</w:t>
      </w:r>
    </w:p>
    <w:p w:rsidR="00A81C99" w:rsidRDefault="00A81C99" w:rsidP="00A81C99">
      <w:pPr>
        <w:pStyle w:val="Default"/>
        <w:jc w:val="both"/>
        <w:rPr>
          <w:strike/>
          <w:sz w:val="28"/>
          <w:szCs w:val="28"/>
          <w:lang w:val="kk-KZ"/>
        </w:rPr>
      </w:pPr>
    </w:p>
    <w:p w:rsidR="00A81C99" w:rsidRPr="00074BA4" w:rsidRDefault="00A81C99" w:rsidP="00A81C99">
      <w:pPr>
        <w:pStyle w:val="Default"/>
        <w:jc w:val="both"/>
        <w:rPr>
          <w:sz w:val="28"/>
          <w:szCs w:val="28"/>
          <w:lang w:val="kk-KZ"/>
        </w:rPr>
      </w:pPr>
      <w:r>
        <w:rPr>
          <w:sz w:val="28"/>
          <w:szCs w:val="28"/>
          <w:lang w:val="kk-KZ"/>
        </w:rPr>
        <w:lastRenderedPageBreak/>
        <w:t>4</w:t>
      </w:r>
      <w:r w:rsidRPr="00074BA4">
        <w:rPr>
          <w:sz w:val="28"/>
          <w:szCs w:val="28"/>
          <w:lang w:val="kk-KZ"/>
        </w:rPr>
        <w:t>. Акционерлік қоғамның дауыс беретін акцияларының санына кірмейтін акциялар:</w:t>
      </w:r>
    </w:p>
    <w:p w:rsidR="00A81C99" w:rsidRDefault="00A81C99" w:rsidP="00A81C99">
      <w:pPr>
        <w:pStyle w:val="Default"/>
        <w:jc w:val="both"/>
        <w:rPr>
          <w:strike/>
          <w:sz w:val="28"/>
          <w:szCs w:val="28"/>
          <w:lang w:val="kk-KZ"/>
        </w:rPr>
      </w:pPr>
    </w:p>
    <w:p w:rsidR="00A81C99" w:rsidRPr="00074BA4" w:rsidRDefault="00A81C99" w:rsidP="00A81C99">
      <w:pPr>
        <w:pStyle w:val="Default"/>
        <w:jc w:val="both"/>
        <w:rPr>
          <w:sz w:val="28"/>
          <w:szCs w:val="28"/>
          <w:lang w:val="kk-KZ"/>
        </w:rPr>
      </w:pPr>
      <w:r>
        <w:rPr>
          <w:sz w:val="28"/>
          <w:szCs w:val="28"/>
          <w:lang w:val="kk-KZ"/>
        </w:rPr>
        <w:t>5</w:t>
      </w:r>
      <w:r w:rsidRPr="00074BA4">
        <w:rPr>
          <w:sz w:val="28"/>
          <w:szCs w:val="28"/>
          <w:lang w:val="kk-KZ"/>
        </w:rPr>
        <w:t>. Есеп комиссиясы қоғам акционерлерінің жалпы жиналысында сайланады:</w:t>
      </w:r>
    </w:p>
    <w:p w:rsidR="00A81C99" w:rsidRDefault="00A81C99" w:rsidP="00A81C99">
      <w:pPr>
        <w:pStyle w:val="Default"/>
        <w:jc w:val="both"/>
        <w:rPr>
          <w:strike/>
          <w:sz w:val="28"/>
          <w:szCs w:val="28"/>
          <w:lang w:val="kk-KZ"/>
        </w:rPr>
      </w:pPr>
    </w:p>
    <w:p w:rsidR="00A81C99" w:rsidRPr="00074BA4" w:rsidRDefault="00A81C99" w:rsidP="00A81C99">
      <w:pPr>
        <w:pStyle w:val="Default"/>
        <w:jc w:val="both"/>
        <w:rPr>
          <w:sz w:val="28"/>
          <w:szCs w:val="28"/>
          <w:lang w:val="kk-KZ"/>
        </w:rPr>
      </w:pPr>
      <w:r>
        <w:rPr>
          <w:sz w:val="28"/>
          <w:szCs w:val="28"/>
          <w:lang w:val="kk-KZ"/>
        </w:rPr>
        <w:t>6</w:t>
      </w:r>
      <w:r w:rsidRPr="00074BA4">
        <w:rPr>
          <w:sz w:val="28"/>
          <w:szCs w:val="28"/>
          <w:lang w:val="kk-KZ"/>
        </w:rPr>
        <w:t xml:space="preserve">. </w:t>
      </w:r>
      <w:proofErr w:type="spellStart"/>
      <w:r w:rsidRPr="00074BA4">
        <w:rPr>
          <w:sz w:val="28"/>
          <w:szCs w:val="28"/>
          <w:lang w:val="kk-KZ"/>
        </w:rPr>
        <w:t>Кумулятивтік</w:t>
      </w:r>
      <w:proofErr w:type="spellEnd"/>
      <w:r w:rsidRPr="00074BA4">
        <w:rPr>
          <w:sz w:val="28"/>
          <w:szCs w:val="28"/>
          <w:lang w:val="kk-KZ"/>
        </w:rPr>
        <w:t xml:space="preserve"> дауыс беру – бұл:</w:t>
      </w:r>
    </w:p>
    <w:p w:rsidR="00A81C99" w:rsidRDefault="00A81C99" w:rsidP="00A81C99">
      <w:pPr>
        <w:pStyle w:val="Default"/>
        <w:jc w:val="both"/>
        <w:rPr>
          <w:strike/>
          <w:sz w:val="28"/>
          <w:szCs w:val="28"/>
          <w:lang w:val="kk-KZ"/>
        </w:rPr>
      </w:pPr>
    </w:p>
    <w:p w:rsidR="00A81C99" w:rsidRPr="00074BA4" w:rsidRDefault="00A81C99" w:rsidP="00A81C99">
      <w:pPr>
        <w:pStyle w:val="Default"/>
        <w:jc w:val="both"/>
        <w:rPr>
          <w:sz w:val="28"/>
          <w:szCs w:val="28"/>
          <w:lang w:val="kk-KZ"/>
        </w:rPr>
      </w:pPr>
      <w:r>
        <w:rPr>
          <w:sz w:val="28"/>
          <w:szCs w:val="28"/>
          <w:lang w:val="kk-KZ"/>
        </w:rPr>
        <w:t>7</w:t>
      </w:r>
      <w:r w:rsidRPr="00074BA4">
        <w:rPr>
          <w:sz w:val="28"/>
          <w:szCs w:val="28"/>
          <w:lang w:val="kk-KZ"/>
        </w:rPr>
        <w:t>. Пруденциялық нормативтерді орындау мақсатында жарияланған акцияларды орналастыруға ниеті бар қаржы ұйымы уәкілетті органның талабы бойынша акционерлерге оларды сатып алуды ұсынуға міндетті: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8</w:t>
      </w:r>
      <w:r w:rsidRPr="00074BA4">
        <w:rPr>
          <w:sz w:val="28"/>
          <w:szCs w:val="28"/>
          <w:lang w:val="kk-KZ"/>
        </w:rPr>
        <w:t>. Акционерлік қоғамның директорлар кеңесінің мүшесі «Акционерлік қоғамдар туралы» Қазақстан Республикасының Заңымен және (немесе) қоғамның жарғысымен өзіне жүктелген функцияларды орындауды өзге адамдарға беруге құқылы ма:</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9</w:t>
      </w:r>
      <w:r w:rsidRPr="00074BA4">
        <w:rPr>
          <w:sz w:val="28"/>
          <w:szCs w:val="28"/>
          <w:lang w:val="kk-KZ"/>
        </w:rPr>
        <w:t>. Акционер өкілі арқылы акционерлердің жалпы жиналысына қатысуға және қаралатын мәселелер бойынша дауыс беруге құқылы ма:</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10</w:t>
      </w:r>
      <w:r w:rsidRPr="00074BA4">
        <w:rPr>
          <w:sz w:val="28"/>
          <w:szCs w:val="28"/>
          <w:lang w:val="kk-KZ"/>
        </w:rPr>
        <w:t>. Акционерлік қоғам қандай мерзімде өзінің барлық кредиторына бөліну туралы жазбаша хабарлама жіберуге міндетті: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11</w:t>
      </w:r>
      <w:r w:rsidRPr="00074BA4">
        <w:rPr>
          <w:sz w:val="28"/>
          <w:szCs w:val="28"/>
          <w:lang w:val="kk-KZ"/>
        </w:rPr>
        <w:t>. Қоғамның акционері болып табылмайтын және директорлар кеңесіне акционердің өкілі ретінде сайлауға ұсынылмаған (ұсыным берілмеген) жеке адамдар директорлар кеңесінің мүшелігіне сайлана алады ма:</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12</w:t>
      </w:r>
      <w:r w:rsidRPr="00074BA4">
        <w:rPr>
          <w:sz w:val="28"/>
          <w:szCs w:val="28"/>
          <w:lang w:val="kk-KZ"/>
        </w:rPr>
        <w:t>. Директорлар кеңесінің отырысы қайсысының талап етуі бойынша шақырылуы мүмкін:</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13</w:t>
      </w:r>
      <w:r w:rsidRPr="00074BA4">
        <w:rPr>
          <w:sz w:val="28"/>
          <w:szCs w:val="28"/>
          <w:lang w:val="kk-KZ"/>
        </w:rPr>
        <w:t>. Директорлар кеңесінің отырысын өткізу үшін кворум қайсысында айқындалады: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14</w:t>
      </w:r>
      <w:r w:rsidRPr="00074BA4">
        <w:rPr>
          <w:sz w:val="28"/>
          <w:szCs w:val="28"/>
          <w:lang w:val="kk-KZ"/>
        </w:rPr>
        <w:t>. Қай жағдайда қайта ұйымдастырылатын қоғамның кредиторлары осы қоғам борышкер болып табылатын міндеттеменің мерзімінен бұрын тоқтатылуын және шығындардың өтелуін талап етуге құқылы: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15</w:t>
      </w:r>
      <w:r w:rsidRPr="00074BA4">
        <w:rPr>
          <w:sz w:val="28"/>
          <w:szCs w:val="28"/>
          <w:lang w:val="kk-KZ"/>
        </w:rPr>
        <w:t>. Қоғам өз міндеттемелері бойынша қалай жауапкершілік атқарады: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16</w:t>
      </w:r>
      <w:r w:rsidRPr="00074BA4">
        <w:rPr>
          <w:sz w:val="28"/>
          <w:szCs w:val="28"/>
          <w:lang w:val="kk-KZ"/>
        </w:rPr>
        <w:t>. Үлестес тұлғаларының қатысуымен қоғамның мәмілелер жасасу ерекшеліктері қайсысында белгіленеді: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17</w:t>
      </w:r>
      <w:r w:rsidRPr="00074BA4">
        <w:rPr>
          <w:sz w:val="28"/>
          <w:szCs w:val="28"/>
          <w:lang w:val="kk-KZ"/>
        </w:rPr>
        <w:t>. Қосылатын қоғам акцияларын сату бағасы қандай арақатынасқа қарай айқындалады: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lastRenderedPageBreak/>
        <w:t>18</w:t>
      </w:r>
      <w:r w:rsidRPr="00074BA4">
        <w:rPr>
          <w:sz w:val="28"/>
          <w:szCs w:val="28"/>
          <w:lang w:val="kk-KZ"/>
        </w:rPr>
        <w:t>. Қоғамның жай акциялары бойынша тоқсан қорытындылары бойынша дивидендтер төлеу жүзеге асырылуы мүмкін бе:</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19</w:t>
      </w:r>
      <w:r w:rsidRPr="00074BA4">
        <w:rPr>
          <w:sz w:val="28"/>
          <w:szCs w:val="28"/>
          <w:lang w:val="kk-KZ"/>
        </w:rPr>
        <w:t>. Артықшылықты бір акцияға дивидендтер төлеу кезеңділігі және дивидендтің мөлшері қалай белгіленеді: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20</w:t>
      </w:r>
      <w:r w:rsidRPr="00074BA4">
        <w:rPr>
          <w:sz w:val="28"/>
          <w:szCs w:val="28"/>
          <w:lang w:val="kk-KZ"/>
        </w:rPr>
        <w:t>. Қай жағдайда қоғамның өзінің орналастырылған акцияларын сатып алуға құқығы жоқ:</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21</w:t>
      </w:r>
      <w:r w:rsidRPr="00074BA4">
        <w:rPr>
          <w:sz w:val="28"/>
          <w:szCs w:val="28"/>
          <w:lang w:val="kk-KZ"/>
        </w:rPr>
        <w:t>. Қандай акционерлік қоғамдардың айырбасталатын бағалы қағаздарды шығаруға құқығы жоқ:</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22</w:t>
      </w:r>
      <w:r w:rsidRPr="00074BA4">
        <w:rPr>
          <w:sz w:val="28"/>
          <w:szCs w:val="28"/>
          <w:lang w:val="kk-KZ"/>
        </w:rPr>
        <w:t>. Айқын басым көпшілік – бұл қайсысынан кем емес мөлшердегі көпшілік:</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23</w:t>
      </w:r>
      <w:r w:rsidRPr="00074BA4">
        <w:rPr>
          <w:sz w:val="28"/>
          <w:szCs w:val="28"/>
          <w:lang w:val="kk-KZ"/>
        </w:rPr>
        <w:t>. Қаржы ұйымы болып табылатын қоғам акционерлеріне пруденциялық нормативтерді орындау мақсатында күн тәртібіне қоғамның жарияланған акцияларының санын ұлғайту туралы мәселе енгізілген жалпы жиналыс өткізілетіні туралы неше күн бұрын хабарлануға тиіс:</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24</w:t>
      </w:r>
      <w:r w:rsidRPr="00074BA4">
        <w:rPr>
          <w:sz w:val="28"/>
          <w:szCs w:val="28"/>
          <w:lang w:val="kk-KZ"/>
        </w:rPr>
        <w:t>. Қай жағдайда артықшылықты акция акционерге қоғамды басқаруға қатысу құқығын береді: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25</w:t>
      </w:r>
      <w:r w:rsidRPr="00074BA4">
        <w:rPr>
          <w:sz w:val="28"/>
          <w:szCs w:val="28"/>
          <w:lang w:val="kk-KZ"/>
        </w:rPr>
        <w:t>. «Акционерлік қоғамдар туралы» Қазақстан Республикасының Заңында көзделген мәміле жасасу тәртібіне қойылатын талаптарды, сондай-ақ лауазымды адамдар қызметінің қағидаттарын бұза отырып қоғаммен мәміле жасалуына мүдделі бірнеше тұлға мәміле жасаған жағдайда олардың қоғам алдындағы жауапкершілігі қандай болады: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26</w:t>
      </w:r>
      <w:r w:rsidRPr="00074BA4">
        <w:rPr>
          <w:sz w:val="28"/>
          <w:szCs w:val="28"/>
          <w:lang w:val="kk-KZ"/>
        </w:rPr>
        <w:t>. Қоғамның дауыс беретін акцияларының бес және одан да көп пайызын иеленетін акционер өз атынан қоғамның лауазымды адамына және (немесе) үшінші тұлғаға осы үшінші тұлғамен жасаған мәмілесі нәтижесінде қоғамға келтірілген шығындарды өтеуі туралы талап-арызбен сотқа жүгінуге құқылы ма:</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27</w:t>
      </w:r>
      <w:r w:rsidRPr="00074BA4">
        <w:rPr>
          <w:sz w:val="28"/>
          <w:szCs w:val="28"/>
          <w:lang w:val="kk-KZ"/>
        </w:rPr>
        <w:t>. Қайсысы акционерлік қоғамның лауазымды адамдарының қызметі қағидаттарының біріне жатады: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28</w:t>
      </w:r>
      <w:r w:rsidRPr="00074BA4">
        <w:rPr>
          <w:sz w:val="28"/>
          <w:szCs w:val="28"/>
          <w:lang w:val="kk-KZ"/>
        </w:rPr>
        <w:t>. Қоғамның лауазымды адамдары өздеріне жүктелген міндеттерді адал орындайтыны және қоғам мен акционерлердің мүдделерін мейлінше жоғары дәрежеде көрсететін әдістерді пайдаланатыны не болып табылады: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29</w:t>
      </w:r>
      <w:r w:rsidRPr="00074BA4">
        <w:rPr>
          <w:sz w:val="28"/>
          <w:szCs w:val="28"/>
          <w:lang w:val="kk-KZ"/>
        </w:rPr>
        <w:t>. Қоғамның директорлар кеңесінің мүшелері: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30</w:t>
      </w:r>
      <w:r w:rsidRPr="00074BA4">
        <w:rPr>
          <w:sz w:val="28"/>
          <w:szCs w:val="28"/>
          <w:lang w:val="kk-KZ"/>
        </w:rPr>
        <w:t>. Қоғамның үлестес тұлғалары туралы ақпарат:</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31</w:t>
      </w:r>
      <w:r w:rsidRPr="00074BA4">
        <w:rPr>
          <w:sz w:val="28"/>
          <w:szCs w:val="28"/>
          <w:lang w:val="kk-KZ"/>
        </w:rPr>
        <w:t>. Нәтижесінде құны мынадай болатын мүлікті қоғам сатып алатын немесе иеліктен шығаратын (сатып алуы немесе иеліктен шығаруы мүмкін) мәміле немесе өзара байланысты мәмілелердің жиынтығы ірі мәміле деп танылады: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32</w:t>
      </w:r>
      <w:r w:rsidRPr="00074BA4">
        <w:rPr>
          <w:sz w:val="28"/>
          <w:szCs w:val="28"/>
          <w:lang w:val="kk-KZ"/>
        </w:rPr>
        <w:t>. Нәтижесінде қоғам өзінің орналастырылған бағалы қағаздарын сатып алуы немесе ол орналастырылған бір түрдегі бағалы қағаздардың жалпы санының жиырма бес және одан да көп пайызы мөлшерінде сатып алған қоғамның бағалы қағаздары сатылуы ықтимал мәміле:</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33</w:t>
      </w:r>
      <w:r w:rsidRPr="00074BA4">
        <w:rPr>
          <w:sz w:val="28"/>
          <w:szCs w:val="28"/>
          <w:lang w:val="kk-KZ"/>
        </w:rPr>
        <w:t>. Ірі акционердің талап етуі бойынша қоғамға аудит қайсысының есебінен жүргізіледі: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34</w:t>
      </w:r>
      <w:r w:rsidRPr="00074BA4">
        <w:rPr>
          <w:sz w:val="28"/>
          <w:szCs w:val="28"/>
          <w:lang w:val="kk-KZ"/>
        </w:rPr>
        <w:t>. Қоғамның мәміле жасауына мүдделі тұлғалар деп танылатындар:</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35</w:t>
      </w:r>
      <w:r w:rsidRPr="00074BA4">
        <w:rPr>
          <w:sz w:val="28"/>
          <w:szCs w:val="28"/>
          <w:lang w:val="kk-KZ"/>
        </w:rPr>
        <w:t>. Қоғам өзінің үлестес тұлғаларын қайсысы беретін мәліметтер негізінде есепке алады: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36</w:t>
      </w:r>
      <w:r w:rsidRPr="00074BA4">
        <w:rPr>
          <w:sz w:val="28"/>
          <w:szCs w:val="28"/>
          <w:lang w:val="kk-KZ"/>
        </w:rPr>
        <w:t>. Қоғамның акционерлері мен лауазымды адамдарының өз үлестес тұлғалары туралы ақпаратты табыс ету тәртібі қандай құжатта белгіленеді: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37</w:t>
      </w:r>
      <w:r w:rsidRPr="00074BA4">
        <w:rPr>
          <w:sz w:val="28"/>
          <w:szCs w:val="28"/>
          <w:lang w:val="kk-KZ"/>
        </w:rPr>
        <w:t>. Қоғамның үлестес тұлғалары болып табылатын тұлғалар қандай мерзім ішінде өзінің үлестес тұлғалары туралы мәліметті қоғамға табыс етуге міндетті: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38</w:t>
      </w:r>
      <w:r w:rsidRPr="00074BA4">
        <w:rPr>
          <w:sz w:val="28"/>
          <w:szCs w:val="28"/>
          <w:lang w:val="kk-KZ"/>
        </w:rPr>
        <w:t>. Орналастыру кезеңінде қоғамның артықшылықты акцияларының саны қайсысынан аспауға тиіс:</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39</w:t>
      </w:r>
      <w:r w:rsidRPr="00074BA4">
        <w:rPr>
          <w:sz w:val="28"/>
          <w:szCs w:val="28"/>
          <w:lang w:val="kk-KZ"/>
        </w:rPr>
        <w:t>. Қай жағдайларда қоғамның жай және артықшылықты акциялары бойынша дивиденд есептеуге жол берілмейді: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40</w:t>
      </w:r>
      <w:r w:rsidRPr="00074BA4">
        <w:rPr>
          <w:sz w:val="28"/>
          <w:szCs w:val="28"/>
          <w:lang w:val="kk-KZ"/>
        </w:rPr>
        <w:t>. Қоғам өз қызметін қайсысы бекітетін Қоғамның үлгі жарғысы негізінде жүзеге асыруға құқылы: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41</w:t>
      </w:r>
      <w:r w:rsidRPr="00074BA4">
        <w:rPr>
          <w:sz w:val="28"/>
          <w:szCs w:val="28"/>
          <w:lang w:val="kk-KZ"/>
        </w:rPr>
        <w:t>. Акционерлік қоғамның жарғысында не қамтылуға тиіс:</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42</w:t>
      </w:r>
      <w:r w:rsidRPr="00074BA4">
        <w:rPr>
          <w:sz w:val="28"/>
          <w:szCs w:val="28"/>
          <w:lang w:val="kk-KZ"/>
        </w:rPr>
        <w:t>. Аудиторлық ұйымды дербес анықтауға қайсысы құқылы:</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43</w:t>
      </w:r>
      <w:r w:rsidRPr="00074BA4">
        <w:rPr>
          <w:sz w:val="28"/>
          <w:szCs w:val="28"/>
          <w:lang w:val="kk-KZ"/>
        </w:rPr>
        <w:t>. Ішкі аудит қызметінің қызметкерлері: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44</w:t>
      </w:r>
      <w:r w:rsidRPr="00074BA4">
        <w:rPr>
          <w:sz w:val="28"/>
          <w:szCs w:val="28"/>
          <w:lang w:val="kk-KZ"/>
        </w:rPr>
        <w:t>. Атқарушы органның мүшесі басқа ұйымдарда жұмыс істеуге құқылы ма:</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lastRenderedPageBreak/>
        <w:t>45</w:t>
      </w:r>
      <w:r w:rsidRPr="00074BA4">
        <w:rPr>
          <w:sz w:val="28"/>
          <w:szCs w:val="28"/>
          <w:lang w:val="kk-KZ"/>
        </w:rPr>
        <w:t>. Директорлар кеңесінің отырысына қатыспаған немесе қоғамның директорлар кеңесінде қабылданған шешімге қарсы дауыс берген қоғамның директорлар кеңесінің мүшесі оны сот тәртібімен даулауға құқылы ма:</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46</w:t>
      </w:r>
      <w:r w:rsidRPr="00074BA4">
        <w:rPr>
          <w:sz w:val="28"/>
          <w:szCs w:val="28"/>
          <w:lang w:val="kk-KZ"/>
        </w:rPr>
        <w:t>. Қоғамның атқарушы органы мүшесінің дауыс беру құқығын басқа тұлғаға беруіне рұқсат етіледі ме:</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47</w:t>
      </w:r>
      <w:r w:rsidRPr="00074BA4">
        <w:rPr>
          <w:sz w:val="28"/>
          <w:szCs w:val="28"/>
          <w:lang w:val="kk-KZ"/>
        </w:rPr>
        <w:t>. Қаржы жылы аяқталғаннан кейін қандай кезең ішінде акционерлердің жылдық жалпы жиналысы өткізілуге тиіс:</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48</w:t>
      </w:r>
      <w:r w:rsidRPr="00074BA4">
        <w:rPr>
          <w:sz w:val="28"/>
          <w:szCs w:val="28"/>
          <w:lang w:val="kk-KZ"/>
        </w:rPr>
        <w:t>. Бұрын мемлекеттік қызметші болған және өзінің қызметтік функциялары бойынша қоғам қызметіне мемлекет тарапынан бақылау мен қадағалау жөнінде өкілеттігі болған жеке тұлғаның осы қоғамның органдарына сайлануға құқығы бар ма:</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49</w:t>
      </w:r>
      <w:r w:rsidRPr="00074BA4">
        <w:rPr>
          <w:sz w:val="28"/>
          <w:szCs w:val="28"/>
          <w:lang w:val="kk-KZ"/>
        </w:rPr>
        <w:t>. Қазақстан Республикасының оңалту және банкроттық туралы заңнамалық актісінде белгіленген тәртіппен акционерлік қоғамға оңалту рәсімі қолданылған және оңалтуды басқарушы тағайындалған жағдайларда оңалтуды басқарушыға қандай өкілеттіктер өтеді:</w:t>
      </w:r>
    </w:p>
    <w:p w:rsidR="00A81C99" w:rsidRDefault="00A81C99" w:rsidP="00A81C99">
      <w:pPr>
        <w:pStyle w:val="Default"/>
        <w:jc w:val="both"/>
        <w:rPr>
          <w:sz w:val="28"/>
          <w:szCs w:val="28"/>
          <w:lang w:val="kk-KZ"/>
        </w:rPr>
      </w:pPr>
    </w:p>
    <w:p w:rsidR="00A81C99" w:rsidRPr="00074BA4" w:rsidRDefault="00A81C99" w:rsidP="00A81C99">
      <w:pPr>
        <w:pStyle w:val="Default"/>
        <w:jc w:val="both"/>
        <w:rPr>
          <w:sz w:val="28"/>
          <w:szCs w:val="28"/>
          <w:lang w:val="kk-KZ"/>
        </w:rPr>
      </w:pPr>
      <w:r>
        <w:rPr>
          <w:sz w:val="28"/>
          <w:szCs w:val="28"/>
          <w:lang w:val="kk-KZ"/>
        </w:rPr>
        <w:t>50</w:t>
      </w:r>
      <w:r w:rsidRPr="00074BA4">
        <w:rPr>
          <w:sz w:val="28"/>
          <w:szCs w:val="28"/>
          <w:lang w:val="kk-KZ"/>
        </w:rPr>
        <w:t>. Қоғамның бағалы қағаздарын және кредиторлар алдындағы өзге де ақшалай міндеттемелерін оның жай акцияларына айырбастау қандай құжаттар негізінде жүргізіледі:</w:t>
      </w:r>
    </w:p>
    <w:p w:rsidR="00A81C99" w:rsidRDefault="00A81C99" w:rsidP="00A81C99">
      <w:pPr>
        <w:pStyle w:val="Default"/>
        <w:jc w:val="center"/>
        <w:rPr>
          <w:b/>
          <w:i/>
          <w:sz w:val="28"/>
          <w:szCs w:val="28"/>
          <w:lang w:val="kk-KZ"/>
        </w:rPr>
      </w:pPr>
    </w:p>
    <w:p w:rsidR="00A81C99" w:rsidRDefault="00A81C99" w:rsidP="00A81C99">
      <w:pPr>
        <w:pStyle w:val="Default"/>
        <w:jc w:val="center"/>
        <w:rPr>
          <w:b/>
          <w:i/>
          <w:sz w:val="28"/>
          <w:szCs w:val="28"/>
          <w:lang w:val="kk-KZ"/>
        </w:rPr>
      </w:pPr>
    </w:p>
    <w:p w:rsidR="00A81C99" w:rsidRDefault="00A81C99" w:rsidP="00A81C99">
      <w:pPr>
        <w:pStyle w:val="Default"/>
        <w:jc w:val="center"/>
        <w:rPr>
          <w:b/>
          <w:i/>
          <w:sz w:val="28"/>
          <w:szCs w:val="28"/>
          <w:lang w:val="kk-KZ"/>
        </w:rPr>
      </w:pPr>
      <w:r w:rsidRPr="00115BB8">
        <w:rPr>
          <w:b/>
          <w:i/>
          <w:sz w:val="28"/>
          <w:szCs w:val="28"/>
          <w:lang w:val="kk-KZ"/>
        </w:rPr>
        <w:t xml:space="preserve">«Бухгалтерлiк есеп пен қаржылық </w:t>
      </w:r>
      <w:proofErr w:type="spellStart"/>
      <w:r w:rsidRPr="00115BB8">
        <w:rPr>
          <w:b/>
          <w:i/>
          <w:sz w:val="28"/>
          <w:szCs w:val="28"/>
          <w:lang w:val="kk-KZ"/>
        </w:rPr>
        <w:t>есептiлiк</w:t>
      </w:r>
      <w:proofErr w:type="spellEnd"/>
      <w:r w:rsidRPr="00115BB8">
        <w:rPr>
          <w:b/>
          <w:i/>
          <w:sz w:val="28"/>
          <w:szCs w:val="28"/>
          <w:lang w:val="kk-KZ"/>
        </w:rPr>
        <w:t xml:space="preserve"> туралы» Қазақстан Республикасының Заңы</w:t>
      </w:r>
    </w:p>
    <w:p w:rsidR="00A81C99" w:rsidRDefault="00A81C99" w:rsidP="00A81C99">
      <w:pPr>
        <w:pStyle w:val="Default"/>
        <w:jc w:val="center"/>
        <w:rPr>
          <w:b/>
          <w:i/>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w:t>
      </w:r>
      <w:r w:rsidRPr="00D2474A">
        <w:rPr>
          <w:rFonts w:ascii="Times New Roman" w:eastAsia="Calibri" w:hAnsi="Times New Roman" w:cs="Times New Roman"/>
          <w:color w:val="000000"/>
          <w:sz w:val="28"/>
          <w:szCs w:val="28"/>
          <w:lang w:val="kk-KZ"/>
        </w:rPr>
        <w:t>. Бухгалтерлік есеп пен қаржылық есептіліктің мақсаты: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2</w:t>
      </w:r>
      <w:r w:rsidRPr="00D2474A">
        <w:rPr>
          <w:rFonts w:ascii="Times New Roman" w:eastAsia="Calibri" w:hAnsi="Times New Roman" w:cs="Times New Roman"/>
          <w:color w:val="000000"/>
          <w:sz w:val="28"/>
          <w:szCs w:val="28"/>
          <w:lang w:val="kk-KZ"/>
        </w:rPr>
        <w:t xml:space="preserve">. Бухгалтерлік жазбаларды жүзеге асыру үшін не негіз болып табылады: </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3</w:t>
      </w:r>
      <w:r w:rsidRPr="00D2474A">
        <w:rPr>
          <w:rFonts w:ascii="Times New Roman" w:eastAsia="Calibri" w:hAnsi="Times New Roman" w:cs="Times New Roman"/>
          <w:color w:val="000000"/>
          <w:sz w:val="28"/>
          <w:szCs w:val="28"/>
          <w:lang w:val="kk-KZ"/>
        </w:rPr>
        <w:t>. Қазақстан Республикасының бухгалтерлік есеп пен қаржылық есептілік туралы заңнамасына сәйкес қаржылық есептілік кімге ұсынылады: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4</w:t>
      </w:r>
      <w:r w:rsidRPr="00D2474A">
        <w:rPr>
          <w:rFonts w:ascii="Times New Roman" w:eastAsia="Calibri" w:hAnsi="Times New Roman" w:cs="Times New Roman"/>
          <w:color w:val="000000"/>
          <w:sz w:val="28"/>
          <w:szCs w:val="28"/>
          <w:lang w:val="kk-KZ"/>
        </w:rPr>
        <w:t>. Қаржы ұйымдарында, микроқаржы ұйымдарында, Қазақстанның Даму Банкінде бухгалтерлік есеп пен қаржылық есептілік жүйесін мемлекеттік реттеуді қайсысы жүзеге асырады: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5</w:t>
      </w:r>
      <w:r w:rsidRPr="00D2474A">
        <w:rPr>
          <w:rFonts w:ascii="Times New Roman" w:eastAsia="Calibri" w:hAnsi="Times New Roman" w:cs="Times New Roman"/>
          <w:color w:val="000000"/>
          <w:sz w:val="28"/>
          <w:szCs w:val="28"/>
          <w:lang w:val="kk-KZ"/>
        </w:rPr>
        <w:t>. Бухгалтерлік есепті жүргізудің және қаржылық есептілікті жасаудың қағидаттары: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6</w:t>
      </w:r>
      <w:r w:rsidRPr="00D2474A">
        <w:rPr>
          <w:rFonts w:ascii="Times New Roman" w:eastAsia="Calibri" w:hAnsi="Times New Roman" w:cs="Times New Roman"/>
          <w:color w:val="000000"/>
          <w:sz w:val="28"/>
          <w:szCs w:val="28"/>
          <w:lang w:val="kk-KZ"/>
        </w:rPr>
        <w:t xml:space="preserve">. Жария мүдделі ұйымның басшысы бухгалтерлік есепті өзі жүргізуге құқылы ма: </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7</w:t>
      </w:r>
      <w:r w:rsidRPr="00D2474A">
        <w:rPr>
          <w:rFonts w:ascii="Times New Roman" w:eastAsia="Calibri" w:hAnsi="Times New Roman" w:cs="Times New Roman"/>
          <w:color w:val="000000"/>
          <w:sz w:val="28"/>
          <w:szCs w:val="28"/>
          <w:lang w:val="kk-KZ"/>
        </w:rPr>
        <w:t xml:space="preserve">. Қаржылық жағдайды бағалаумен байланысты қаржылық есептіліктің элементтері: </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8</w:t>
      </w:r>
      <w:r w:rsidRPr="00D2474A">
        <w:rPr>
          <w:rFonts w:ascii="Times New Roman" w:eastAsia="Calibri" w:hAnsi="Times New Roman" w:cs="Times New Roman"/>
          <w:color w:val="000000"/>
          <w:sz w:val="28"/>
          <w:szCs w:val="28"/>
          <w:lang w:val="kk-KZ"/>
        </w:rPr>
        <w:t>. Қазақстан Республикасында қаржылық есептілік қай валютада көрсетіліп ұсынылады: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9</w:t>
      </w:r>
      <w:r w:rsidRPr="00D2474A">
        <w:rPr>
          <w:rFonts w:ascii="Times New Roman" w:eastAsia="Calibri" w:hAnsi="Times New Roman" w:cs="Times New Roman"/>
          <w:color w:val="000000"/>
          <w:sz w:val="28"/>
          <w:szCs w:val="28"/>
          <w:lang w:val="kk-KZ"/>
        </w:rPr>
        <w:t>. Қаржылық есептілік депозитарийі деген не:</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10</w:t>
      </w:r>
      <w:r w:rsidRPr="00D2474A">
        <w:rPr>
          <w:rFonts w:ascii="Times New Roman" w:eastAsia="Calibri" w:hAnsi="Times New Roman" w:cs="Times New Roman"/>
          <w:color w:val="000000"/>
          <w:sz w:val="28"/>
          <w:szCs w:val="28"/>
          <w:lang w:val="kk-KZ"/>
        </w:rPr>
        <w:t xml:space="preserve">. Қаржы ұйымдары жария мүдделі ұйымдарға жатады ма: </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11</w:t>
      </w:r>
      <w:r w:rsidRPr="00D2474A">
        <w:rPr>
          <w:rFonts w:ascii="Times New Roman" w:eastAsia="Calibri" w:hAnsi="Times New Roman" w:cs="Times New Roman"/>
          <w:color w:val="000000"/>
          <w:sz w:val="28"/>
          <w:szCs w:val="28"/>
          <w:lang w:val="kk-KZ"/>
        </w:rPr>
        <w:t xml:space="preserve">. Ұйымда ішкі бақылауды ұйымдастыруды қайсысы қамтамасыз етеді: </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12</w:t>
      </w:r>
      <w:r w:rsidRPr="00D2474A">
        <w:rPr>
          <w:rFonts w:ascii="Times New Roman" w:eastAsia="Calibri" w:hAnsi="Times New Roman" w:cs="Times New Roman"/>
          <w:color w:val="000000"/>
          <w:sz w:val="28"/>
          <w:szCs w:val="28"/>
          <w:lang w:val="kk-KZ"/>
        </w:rPr>
        <w:t>. Кандидаттарды кәсіби бухгалтерлерге сертификаттауды қайсысы жүзеге асырады: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13</w:t>
      </w:r>
      <w:r w:rsidRPr="00D2474A">
        <w:rPr>
          <w:rFonts w:ascii="Times New Roman" w:eastAsia="Calibri" w:hAnsi="Times New Roman" w:cs="Times New Roman"/>
          <w:color w:val="000000"/>
          <w:sz w:val="28"/>
          <w:szCs w:val="28"/>
          <w:lang w:val="kk-KZ"/>
        </w:rPr>
        <w:t>. Бухгалтерлік есеп пен қаржылық есептілік саласындағы қызметті реттеуді жүзеге асыратын уәкілетті орган қандай жағдайларда кәсіптік ұйымды аккредиттеу туралы куәлігінен айыру туралы шешім қабылдайды: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14</w:t>
      </w:r>
      <w:r w:rsidRPr="00D2474A">
        <w:rPr>
          <w:rFonts w:ascii="Times New Roman" w:eastAsia="Calibri" w:hAnsi="Times New Roman" w:cs="Times New Roman"/>
          <w:color w:val="000000"/>
          <w:sz w:val="28"/>
          <w:szCs w:val="28"/>
          <w:lang w:val="kk-KZ"/>
        </w:rPr>
        <w:t>. Қаржылық есептіліктің ұлттық стандарттарын қайсысы бекітеді: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15</w:t>
      </w:r>
      <w:r w:rsidRPr="00D2474A">
        <w:rPr>
          <w:rFonts w:ascii="Times New Roman" w:eastAsia="Calibri" w:hAnsi="Times New Roman" w:cs="Times New Roman"/>
          <w:color w:val="000000"/>
          <w:sz w:val="28"/>
          <w:szCs w:val="28"/>
          <w:lang w:val="kk-KZ"/>
        </w:rPr>
        <w:t xml:space="preserve">. «Бухгалтерлік есеп пен қаржылық есептілік туралы» ҚР Заңында белгіленген белгілі бір </w:t>
      </w:r>
      <w:proofErr w:type="spellStart"/>
      <w:r w:rsidRPr="00D2474A">
        <w:rPr>
          <w:rFonts w:ascii="Times New Roman" w:eastAsia="Calibri" w:hAnsi="Times New Roman" w:cs="Times New Roman"/>
          <w:color w:val="000000"/>
          <w:sz w:val="28"/>
          <w:szCs w:val="28"/>
          <w:lang w:val="kk-KZ"/>
        </w:rPr>
        <w:t>өлшем</w:t>
      </w:r>
      <w:bookmarkStart w:id="0" w:name="_GoBack"/>
      <w:bookmarkEnd w:id="0"/>
      <w:r w:rsidRPr="00D2474A">
        <w:rPr>
          <w:rFonts w:ascii="Times New Roman" w:eastAsia="Calibri" w:hAnsi="Times New Roman" w:cs="Times New Roman"/>
          <w:color w:val="000000"/>
          <w:sz w:val="28"/>
          <w:szCs w:val="28"/>
          <w:lang w:val="kk-KZ"/>
        </w:rPr>
        <w:t>шарттарға</w:t>
      </w:r>
      <w:proofErr w:type="spellEnd"/>
      <w:r w:rsidRPr="00D2474A">
        <w:rPr>
          <w:rFonts w:ascii="Times New Roman" w:eastAsia="Calibri" w:hAnsi="Times New Roman" w:cs="Times New Roman"/>
          <w:color w:val="000000"/>
          <w:sz w:val="28"/>
          <w:szCs w:val="28"/>
          <w:lang w:val="kk-KZ"/>
        </w:rPr>
        <w:t xml:space="preserve"> сай келген кезде бухгалтерлік есепті жүргізу мен қаржылық есептілік жасауды жүзеге асырмау құқығы кімдерге берілген: </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16</w:t>
      </w:r>
      <w:r w:rsidRPr="00D2474A">
        <w:rPr>
          <w:rFonts w:ascii="Times New Roman" w:eastAsia="Calibri" w:hAnsi="Times New Roman" w:cs="Times New Roman"/>
          <w:color w:val="000000"/>
          <w:sz w:val="28"/>
          <w:szCs w:val="28"/>
          <w:lang w:val="kk-KZ"/>
        </w:rPr>
        <w:t>. Қандай ұйымдар қаржылық есептілікті қаржылық есептіліктің халықаралық стандарттарына сәйкес жасауға міндетті: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17</w:t>
      </w:r>
      <w:r w:rsidRPr="00D2474A">
        <w:rPr>
          <w:rFonts w:ascii="Times New Roman" w:eastAsia="Calibri" w:hAnsi="Times New Roman" w:cs="Times New Roman"/>
          <w:color w:val="000000"/>
          <w:sz w:val="28"/>
          <w:szCs w:val="28"/>
          <w:lang w:val="kk-KZ"/>
        </w:rPr>
        <w:t>. Қаржылық есептіліктің негізгі сапалық сипаттамалары: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18</w:t>
      </w:r>
      <w:r w:rsidRPr="00D2474A">
        <w:rPr>
          <w:rFonts w:ascii="Times New Roman" w:eastAsia="Calibri" w:hAnsi="Times New Roman" w:cs="Times New Roman"/>
          <w:color w:val="000000"/>
          <w:sz w:val="28"/>
          <w:szCs w:val="28"/>
          <w:lang w:val="kk-KZ"/>
        </w:rPr>
        <w:t>. Төменде аталғандардың қайсысы бухгалтерлік құжаттамаға жатады: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19</w:t>
      </w:r>
      <w:r w:rsidRPr="00D2474A">
        <w:rPr>
          <w:rFonts w:ascii="Times New Roman" w:eastAsia="Calibri" w:hAnsi="Times New Roman" w:cs="Times New Roman"/>
          <w:color w:val="000000"/>
          <w:sz w:val="28"/>
          <w:szCs w:val="28"/>
          <w:lang w:val="kk-KZ"/>
        </w:rPr>
        <w:t>. Қай ұйымдарда бас бухгалтер лауазымына кәсіби бухгалтер ғана тағайындалады:</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Pr="00D2474A" w:rsidRDefault="00A81C99" w:rsidP="00A81C99">
      <w:p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20</w:t>
      </w:r>
      <w:r w:rsidRPr="00D2474A">
        <w:rPr>
          <w:rFonts w:ascii="Times New Roman" w:eastAsia="Calibri" w:hAnsi="Times New Roman" w:cs="Times New Roman"/>
          <w:color w:val="000000"/>
          <w:sz w:val="28"/>
          <w:szCs w:val="28"/>
          <w:lang w:val="kk-KZ"/>
        </w:rPr>
        <w:t>. Қайсысы қаржылық есептіліктің құрамына кіреді?</w:t>
      </w:r>
    </w:p>
    <w:p w:rsidR="00A81C99" w:rsidRDefault="00A81C99" w:rsidP="00A81C99">
      <w:pPr>
        <w:spacing w:after="0" w:line="240" w:lineRule="auto"/>
        <w:jc w:val="both"/>
        <w:rPr>
          <w:rFonts w:ascii="Times New Roman" w:eastAsia="Calibri" w:hAnsi="Times New Roman" w:cs="Times New Roman"/>
          <w:color w:val="000000"/>
          <w:sz w:val="28"/>
          <w:szCs w:val="28"/>
          <w:lang w:val="kk-KZ"/>
        </w:rPr>
      </w:pPr>
    </w:p>
    <w:p w:rsidR="00A81C99" w:rsidRDefault="00A81C99" w:rsidP="00A81C99">
      <w:pPr>
        <w:spacing w:after="0" w:line="240" w:lineRule="auto"/>
        <w:jc w:val="both"/>
        <w:rPr>
          <w:rFonts w:ascii="Times New Roman" w:eastAsia="Calibri" w:hAnsi="Times New Roman" w:cs="Times New Roman"/>
          <w:color w:val="000000"/>
          <w:sz w:val="28"/>
          <w:szCs w:val="28"/>
          <w:highlight w:val="red"/>
          <w:lang w:val="kk-KZ"/>
        </w:rPr>
      </w:pPr>
    </w:p>
    <w:sectPr w:rsidR="00A81C99" w:rsidSect="001010B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631" w:rsidRDefault="00AC1631" w:rsidP="00267E59">
      <w:pPr>
        <w:spacing w:after="0" w:line="240" w:lineRule="auto"/>
      </w:pPr>
      <w:r>
        <w:separator/>
      </w:r>
    </w:p>
  </w:endnote>
  <w:endnote w:type="continuationSeparator" w:id="0">
    <w:p w:rsidR="00AC1631" w:rsidRDefault="00AC1631" w:rsidP="0026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631" w:rsidRDefault="00AC1631" w:rsidP="00267E59">
      <w:pPr>
        <w:spacing w:after="0" w:line="240" w:lineRule="auto"/>
      </w:pPr>
      <w:r>
        <w:separator/>
      </w:r>
    </w:p>
  </w:footnote>
  <w:footnote w:type="continuationSeparator" w:id="0">
    <w:p w:rsidR="00AC1631" w:rsidRDefault="00AC1631" w:rsidP="0026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D74" w:rsidRDefault="002B6D74" w:rsidP="002B6D74">
    <w:pPr>
      <w:pStyle w:val="a7"/>
      <w:jc w:val="center"/>
      <w:rPr>
        <w:rFonts w:ascii="Times New Roman" w:hAnsi="Times New Roman" w:cs="Times New Roman"/>
        <w:color w:val="FF0000"/>
        <w:sz w:val="28"/>
        <w:szCs w:val="28"/>
        <w:highlight w:val="yellow"/>
        <w:lang w:val="kk-KZ"/>
      </w:rPr>
    </w:pPr>
    <w:r w:rsidRPr="00316195">
      <w:rPr>
        <w:rFonts w:ascii="Times New Roman" w:hAnsi="Times New Roman" w:cs="Times New Roman"/>
        <w:color w:val="FF0000"/>
        <w:sz w:val="28"/>
        <w:szCs w:val="28"/>
        <w:lang w:val="kk-KZ"/>
      </w:rPr>
      <w:t>2024 жылғы 6 желтоқсаннан бастап күшіне енеді</w:t>
    </w:r>
  </w:p>
  <w:p w:rsidR="002B6D74" w:rsidRPr="002B6D74" w:rsidRDefault="002B6D74" w:rsidP="002B6D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2E7D"/>
    <w:multiLevelType w:val="hybridMultilevel"/>
    <w:tmpl w:val="08A4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2E145C"/>
    <w:multiLevelType w:val="hybridMultilevel"/>
    <w:tmpl w:val="5EAC6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80B"/>
    <w:rsid w:val="000002C2"/>
    <w:rsid w:val="000010CF"/>
    <w:rsid w:val="00001540"/>
    <w:rsid w:val="0000241F"/>
    <w:rsid w:val="000031C9"/>
    <w:rsid w:val="00003CF9"/>
    <w:rsid w:val="000045A1"/>
    <w:rsid w:val="00004723"/>
    <w:rsid w:val="00005505"/>
    <w:rsid w:val="00005A13"/>
    <w:rsid w:val="000061D0"/>
    <w:rsid w:val="00006C13"/>
    <w:rsid w:val="00007A1B"/>
    <w:rsid w:val="00011D26"/>
    <w:rsid w:val="00012155"/>
    <w:rsid w:val="00012607"/>
    <w:rsid w:val="0001463C"/>
    <w:rsid w:val="00014676"/>
    <w:rsid w:val="000152E5"/>
    <w:rsid w:val="000153FF"/>
    <w:rsid w:val="00016604"/>
    <w:rsid w:val="000166C3"/>
    <w:rsid w:val="00016DB4"/>
    <w:rsid w:val="00020342"/>
    <w:rsid w:val="00022238"/>
    <w:rsid w:val="00023C01"/>
    <w:rsid w:val="00023C51"/>
    <w:rsid w:val="00023D61"/>
    <w:rsid w:val="00024854"/>
    <w:rsid w:val="00024A8D"/>
    <w:rsid w:val="00024E05"/>
    <w:rsid w:val="00024F61"/>
    <w:rsid w:val="000250EE"/>
    <w:rsid w:val="00025A2E"/>
    <w:rsid w:val="000261E3"/>
    <w:rsid w:val="00026D99"/>
    <w:rsid w:val="00027008"/>
    <w:rsid w:val="000273C6"/>
    <w:rsid w:val="000276E8"/>
    <w:rsid w:val="00027C20"/>
    <w:rsid w:val="000310B4"/>
    <w:rsid w:val="00035A36"/>
    <w:rsid w:val="00036F3B"/>
    <w:rsid w:val="00037402"/>
    <w:rsid w:val="00040A14"/>
    <w:rsid w:val="00041D04"/>
    <w:rsid w:val="000429DA"/>
    <w:rsid w:val="00044E67"/>
    <w:rsid w:val="00044F3D"/>
    <w:rsid w:val="00045801"/>
    <w:rsid w:val="000466A9"/>
    <w:rsid w:val="00046FB8"/>
    <w:rsid w:val="00050B78"/>
    <w:rsid w:val="000527AD"/>
    <w:rsid w:val="0005360A"/>
    <w:rsid w:val="0005391A"/>
    <w:rsid w:val="00053DEC"/>
    <w:rsid w:val="00055FF2"/>
    <w:rsid w:val="000635D9"/>
    <w:rsid w:val="000647E6"/>
    <w:rsid w:val="000658A1"/>
    <w:rsid w:val="000658ED"/>
    <w:rsid w:val="0006718E"/>
    <w:rsid w:val="00070172"/>
    <w:rsid w:val="00072503"/>
    <w:rsid w:val="000736E5"/>
    <w:rsid w:val="00074933"/>
    <w:rsid w:val="00074E16"/>
    <w:rsid w:val="0007519C"/>
    <w:rsid w:val="000754BD"/>
    <w:rsid w:val="00075849"/>
    <w:rsid w:val="00075DD0"/>
    <w:rsid w:val="0007659D"/>
    <w:rsid w:val="000774D5"/>
    <w:rsid w:val="00081F0F"/>
    <w:rsid w:val="00082372"/>
    <w:rsid w:val="00083129"/>
    <w:rsid w:val="00083685"/>
    <w:rsid w:val="000837C4"/>
    <w:rsid w:val="0008423F"/>
    <w:rsid w:val="00085051"/>
    <w:rsid w:val="0008538B"/>
    <w:rsid w:val="0008659F"/>
    <w:rsid w:val="0009034D"/>
    <w:rsid w:val="0009035F"/>
    <w:rsid w:val="00090560"/>
    <w:rsid w:val="00090639"/>
    <w:rsid w:val="000906D2"/>
    <w:rsid w:val="00091467"/>
    <w:rsid w:val="000915CF"/>
    <w:rsid w:val="0009198C"/>
    <w:rsid w:val="0009226C"/>
    <w:rsid w:val="000923B3"/>
    <w:rsid w:val="00096515"/>
    <w:rsid w:val="000A0DA2"/>
    <w:rsid w:val="000A1B42"/>
    <w:rsid w:val="000A3918"/>
    <w:rsid w:val="000A3EFC"/>
    <w:rsid w:val="000A47C0"/>
    <w:rsid w:val="000A4886"/>
    <w:rsid w:val="000A5C06"/>
    <w:rsid w:val="000A5E09"/>
    <w:rsid w:val="000A6532"/>
    <w:rsid w:val="000A65D7"/>
    <w:rsid w:val="000A66D3"/>
    <w:rsid w:val="000A6741"/>
    <w:rsid w:val="000A6EB1"/>
    <w:rsid w:val="000B01FD"/>
    <w:rsid w:val="000B10E5"/>
    <w:rsid w:val="000B20CA"/>
    <w:rsid w:val="000B2924"/>
    <w:rsid w:val="000B2FF3"/>
    <w:rsid w:val="000B3CFD"/>
    <w:rsid w:val="000B3D7A"/>
    <w:rsid w:val="000B5FBD"/>
    <w:rsid w:val="000B77D4"/>
    <w:rsid w:val="000C0BF6"/>
    <w:rsid w:val="000C1DE2"/>
    <w:rsid w:val="000C5B08"/>
    <w:rsid w:val="000C5F3C"/>
    <w:rsid w:val="000C68E4"/>
    <w:rsid w:val="000D0121"/>
    <w:rsid w:val="000D0BF7"/>
    <w:rsid w:val="000D1020"/>
    <w:rsid w:val="000D1BD6"/>
    <w:rsid w:val="000D1E01"/>
    <w:rsid w:val="000D22DE"/>
    <w:rsid w:val="000D2A24"/>
    <w:rsid w:val="000D2D20"/>
    <w:rsid w:val="000D3564"/>
    <w:rsid w:val="000D3C68"/>
    <w:rsid w:val="000D40C1"/>
    <w:rsid w:val="000D4EE0"/>
    <w:rsid w:val="000D6842"/>
    <w:rsid w:val="000D68BA"/>
    <w:rsid w:val="000D75C9"/>
    <w:rsid w:val="000E0E63"/>
    <w:rsid w:val="000E3928"/>
    <w:rsid w:val="000E3E13"/>
    <w:rsid w:val="000E462D"/>
    <w:rsid w:val="000E4959"/>
    <w:rsid w:val="000E4D1F"/>
    <w:rsid w:val="000E549E"/>
    <w:rsid w:val="000E694B"/>
    <w:rsid w:val="000F0918"/>
    <w:rsid w:val="000F18EA"/>
    <w:rsid w:val="000F2057"/>
    <w:rsid w:val="000F229E"/>
    <w:rsid w:val="000F3E70"/>
    <w:rsid w:val="000F6FCC"/>
    <w:rsid w:val="000F7D2B"/>
    <w:rsid w:val="000F7D2C"/>
    <w:rsid w:val="001010BE"/>
    <w:rsid w:val="0010130C"/>
    <w:rsid w:val="00102BF1"/>
    <w:rsid w:val="00104DF8"/>
    <w:rsid w:val="00105BBB"/>
    <w:rsid w:val="0010732D"/>
    <w:rsid w:val="001074F9"/>
    <w:rsid w:val="001079EC"/>
    <w:rsid w:val="00110262"/>
    <w:rsid w:val="00110B74"/>
    <w:rsid w:val="00110CC0"/>
    <w:rsid w:val="00110F42"/>
    <w:rsid w:val="001115C4"/>
    <w:rsid w:val="00111763"/>
    <w:rsid w:val="00111FC5"/>
    <w:rsid w:val="00112BB5"/>
    <w:rsid w:val="001130B5"/>
    <w:rsid w:val="001141D7"/>
    <w:rsid w:val="00115A41"/>
    <w:rsid w:val="00115C05"/>
    <w:rsid w:val="00115C8F"/>
    <w:rsid w:val="00115EB5"/>
    <w:rsid w:val="0011618A"/>
    <w:rsid w:val="00117378"/>
    <w:rsid w:val="00117720"/>
    <w:rsid w:val="00117725"/>
    <w:rsid w:val="00117C8B"/>
    <w:rsid w:val="00117CE0"/>
    <w:rsid w:val="00120782"/>
    <w:rsid w:val="00120EFB"/>
    <w:rsid w:val="001251F8"/>
    <w:rsid w:val="00125625"/>
    <w:rsid w:val="001256B3"/>
    <w:rsid w:val="001279A9"/>
    <w:rsid w:val="00130B85"/>
    <w:rsid w:val="00131B65"/>
    <w:rsid w:val="00132E96"/>
    <w:rsid w:val="0013465C"/>
    <w:rsid w:val="00135257"/>
    <w:rsid w:val="001356A2"/>
    <w:rsid w:val="001368BF"/>
    <w:rsid w:val="0013760D"/>
    <w:rsid w:val="00137BE4"/>
    <w:rsid w:val="00140943"/>
    <w:rsid w:val="0014206A"/>
    <w:rsid w:val="001427D1"/>
    <w:rsid w:val="00143059"/>
    <w:rsid w:val="001444E7"/>
    <w:rsid w:val="00146A45"/>
    <w:rsid w:val="00150757"/>
    <w:rsid w:val="001518A8"/>
    <w:rsid w:val="00152213"/>
    <w:rsid w:val="00154C00"/>
    <w:rsid w:val="00154E0D"/>
    <w:rsid w:val="00155EF7"/>
    <w:rsid w:val="001574CA"/>
    <w:rsid w:val="00157854"/>
    <w:rsid w:val="00157C8B"/>
    <w:rsid w:val="001602B2"/>
    <w:rsid w:val="00162ADA"/>
    <w:rsid w:val="00164758"/>
    <w:rsid w:val="00164BFF"/>
    <w:rsid w:val="00164E7B"/>
    <w:rsid w:val="00164F06"/>
    <w:rsid w:val="00165491"/>
    <w:rsid w:val="00165666"/>
    <w:rsid w:val="00166E92"/>
    <w:rsid w:val="00170395"/>
    <w:rsid w:val="0017093C"/>
    <w:rsid w:val="00171986"/>
    <w:rsid w:val="00172327"/>
    <w:rsid w:val="0017322F"/>
    <w:rsid w:val="00174A94"/>
    <w:rsid w:val="001757E0"/>
    <w:rsid w:val="00175810"/>
    <w:rsid w:val="00176C16"/>
    <w:rsid w:val="001808E7"/>
    <w:rsid w:val="00180F75"/>
    <w:rsid w:val="00181A8D"/>
    <w:rsid w:val="00181BC5"/>
    <w:rsid w:val="00181BC7"/>
    <w:rsid w:val="001832F4"/>
    <w:rsid w:val="001858AB"/>
    <w:rsid w:val="001863D3"/>
    <w:rsid w:val="00186403"/>
    <w:rsid w:val="00187E5F"/>
    <w:rsid w:val="00187EA6"/>
    <w:rsid w:val="001948C3"/>
    <w:rsid w:val="00194B06"/>
    <w:rsid w:val="00194F06"/>
    <w:rsid w:val="001952C3"/>
    <w:rsid w:val="00197C89"/>
    <w:rsid w:val="00197F46"/>
    <w:rsid w:val="001A019A"/>
    <w:rsid w:val="001A0BF3"/>
    <w:rsid w:val="001A1E27"/>
    <w:rsid w:val="001A1EE0"/>
    <w:rsid w:val="001A32A4"/>
    <w:rsid w:val="001A3397"/>
    <w:rsid w:val="001A36DB"/>
    <w:rsid w:val="001A3973"/>
    <w:rsid w:val="001A4664"/>
    <w:rsid w:val="001A46D8"/>
    <w:rsid w:val="001A780D"/>
    <w:rsid w:val="001B04D0"/>
    <w:rsid w:val="001B0FA6"/>
    <w:rsid w:val="001B1402"/>
    <w:rsid w:val="001B2F8A"/>
    <w:rsid w:val="001B2F8B"/>
    <w:rsid w:val="001B4284"/>
    <w:rsid w:val="001B4C3E"/>
    <w:rsid w:val="001B508B"/>
    <w:rsid w:val="001B5D07"/>
    <w:rsid w:val="001B7791"/>
    <w:rsid w:val="001C1701"/>
    <w:rsid w:val="001C2154"/>
    <w:rsid w:val="001C296D"/>
    <w:rsid w:val="001C2B51"/>
    <w:rsid w:val="001C36BB"/>
    <w:rsid w:val="001C3FB4"/>
    <w:rsid w:val="001C422D"/>
    <w:rsid w:val="001C4ECE"/>
    <w:rsid w:val="001C5FC7"/>
    <w:rsid w:val="001C6665"/>
    <w:rsid w:val="001C7929"/>
    <w:rsid w:val="001D00CD"/>
    <w:rsid w:val="001D0261"/>
    <w:rsid w:val="001D06A5"/>
    <w:rsid w:val="001D123D"/>
    <w:rsid w:val="001D170F"/>
    <w:rsid w:val="001D3780"/>
    <w:rsid w:val="001D4C13"/>
    <w:rsid w:val="001D6FA7"/>
    <w:rsid w:val="001E01E8"/>
    <w:rsid w:val="001E059E"/>
    <w:rsid w:val="001E1C17"/>
    <w:rsid w:val="001E243D"/>
    <w:rsid w:val="001E3260"/>
    <w:rsid w:val="001E3283"/>
    <w:rsid w:val="001E530E"/>
    <w:rsid w:val="001E53C5"/>
    <w:rsid w:val="001E5463"/>
    <w:rsid w:val="001E5481"/>
    <w:rsid w:val="001E5A52"/>
    <w:rsid w:val="001E6336"/>
    <w:rsid w:val="001E71AE"/>
    <w:rsid w:val="001E78EC"/>
    <w:rsid w:val="001F149D"/>
    <w:rsid w:val="001F20AE"/>
    <w:rsid w:val="001F2475"/>
    <w:rsid w:val="001F2C97"/>
    <w:rsid w:val="001F34C8"/>
    <w:rsid w:val="001F384B"/>
    <w:rsid w:val="001F52F2"/>
    <w:rsid w:val="001F673F"/>
    <w:rsid w:val="001F678A"/>
    <w:rsid w:val="001F7B61"/>
    <w:rsid w:val="0020093B"/>
    <w:rsid w:val="002013D5"/>
    <w:rsid w:val="00201461"/>
    <w:rsid w:val="00202319"/>
    <w:rsid w:val="0020232A"/>
    <w:rsid w:val="00203AA2"/>
    <w:rsid w:val="002046F4"/>
    <w:rsid w:val="00205304"/>
    <w:rsid w:val="002063C6"/>
    <w:rsid w:val="0020663D"/>
    <w:rsid w:val="002068BF"/>
    <w:rsid w:val="0020718A"/>
    <w:rsid w:val="00211257"/>
    <w:rsid w:val="00213259"/>
    <w:rsid w:val="002132CD"/>
    <w:rsid w:val="002136DE"/>
    <w:rsid w:val="00214008"/>
    <w:rsid w:val="00214DAA"/>
    <w:rsid w:val="00214FC9"/>
    <w:rsid w:val="00215C05"/>
    <w:rsid w:val="00216075"/>
    <w:rsid w:val="00216294"/>
    <w:rsid w:val="0022048A"/>
    <w:rsid w:val="0022051E"/>
    <w:rsid w:val="00221A40"/>
    <w:rsid w:val="00221ED5"/>
    <w:rsid w:val="0022345A"/>
    <w:rsid w:val="00223ADC"/>
    <w:rsid w:val="002241F1"/>
    <w:rsid w:val="00224C13"/>
    <w:rsid w:val="002255ED"/>
    <w:rsid w:val="00225FBA"/>
    <w:rsid w:val="00226C1D"/>
    <w:rsid w:val="0023021F"/>
    <w:rsid w:val="002303ED"/>
    <w:rsid w:val="00231384"/>
    <w:rsid w:val="00231CAC"/>
    <w:rsid w:val="00232BB0"/>
    <w:rsid w:val="00233255"/>
    <w:rsid w:val="0023357D"/>
    <w:rsid w:val="00234A7F"/>
    <w:rsid w:val="002354A0"/>
    <w:rsid w:val="00235D9E"/>
    <w:rsid w:val="002378EF"/>
    <w:rsid w:val="00240960"/>
    <w:rsid w:val="00241286"/>
    <w:rsid w:val="0024142C"/>
    <w:rsid w:val="00242F61"/>
    <w:rsid w:val="00245B14"/>
    <w:rsid w:val="00245E1D"/>
    <w:rsid w:val="00246C8F"/>
    <w:rsid w:val="0024795F"/>
    <w:rsid w:val="00247C82"/>
    <w:rsid w:val="0025120F"/>
    <w:rsid w:val="002515C8"/>
    <w:rsid w:val="00251A8A"/>
    <w:rsid w:val="002528CF"/>
    <w:rsid w:val="00252E1B"/>
    <w:rsid w:val="002537D8"/>
    <w:rsid w:val="00254A56"/>
    <w:rsid w:val="00255239"/>
    <w:rsid w:val="0025688E"/>
    <w:rsid w:val="0025717B"/>
    <w:rsid w:val="00257F3E"/>
    <w:rsid w:val="002603C8"/>
    <w:rsid w:val="00260981"/>
    <w:rsid w:val="0026176B"/>
    <w:rsid w:val="00262366"/>
    <w:rsid w:val="00262739"/>
    <w:rsid w:val="00263B90"/>
    <w:rsid w:val="002651C6"/>
    <w:rsid w:val="00265E6D"/>
    <w:rsid w:val="00267739"/>
    <w:rsid w:val="00267E59"/>
    <w:rsid w:val="00270045"/>
    <w:rsid w:val="002703E6"/>
    <w:rsid w:val="00270539"/>
    <w:rsid w:val="00270860"/>
    <w:rsid w:val="00274839"/>
    <w:rsid w:val="00275516"/>
    <w:rsid w:val="00276328"/>
    <w:rsid w:val="002769F8"/>
    <w:rsid w:val="00277366"/>
    <w:rsid w:val="00277452"/>
    <w:rsid w:val="002777DE"/>
    <w:rsid w:val="00277D9B"/>
    <w:rsid w:val="00280014"/>
    <w:rsid w:val="00280910"/>
    <w:rsid w:val="00282EE1"/>
    <w:rsid w:val="0028328C"/>
    <w:rsid w:val="00283C85"/>
    <w:rsid w:val="00283FC7"/>
    <w:rsid w:val="00285E12"/>
    <w:rsid w:val="00286B6D"/>
    <w:rsid w:val="00286EA2"/>
    <w:rsid w:val="0029126C"/>
    <w:rsid w:val="00291A79"/>
    <w:rsid w:val="0029298B"/>
    <w:rsid w:val="00293CD4"/>
    <w:rsid w:val="0029448F"/>
    <w:rsid w:val="0029466B"/>
    <w:rsid w:val="0029513E"/>
    <w:rsid w:val="0029527E"/>
    <w:rsid w:val="00296090"/>
    <w:rsid w:val="00296127"/>
    <w:rsid w:val="00297AE8"/>
    <w:rsid w:val="002A0478"/>
    <w:rsid w:val="002A2B4E"/>
    <w:rsid w:val="002A3D67"/>
    <w:rsid w:val="002A48BC"/>
    <w:rsid w:val="002A52C3"/>
    <w:rsid w:val="002A53CF"/>
    <w:rsid w:val="002A558E"/>
    <w:rsid w:val="002A5EEC"/>
    <w:rsid w:val="002A67F5"/>
    <w:rsid w:val="002B0A79"/>
    <w:rsid w:val="002B0E4C"/>
    <w:rsid w:val="002B1AE7"/>
    <w:rsid w:val="002B3711"/>
    <w:rsid w:val="002B426D"/>
    <w:rsid w:val="002B4C6D"/>
    <w:rsid w:val="002B5A10"/>
    <w:rsid w:val="002B634E"/>
    <w:rsid w:val="002B6785"/>
    <w:rsid w:val="002B6D74"/>
    <w:rsid w:val="002B761C"/>
    <w:rsid w:val="002B7A3C"/>
    <w:rsid w:val="002C01AF"/>
    <w:rsid w:val="002C0F94"/>
    <w:rsid w:val="002C2060"/>
    <w:rsid w:val="002C37B0"/>
    <w:rsid w:val="002C446E"/>
    <w:rsid w:val="002C56C8"/>
    <w:rsid w:val="002C5E66"/>
    <w:rsid w:val="002C628A"/>
    <w:rsid w:val="002C6C66"/>
    <w:rsid w:val="002C7DD0"/>
    <w:rsid w:val="002D01CF"/>
    <w:rsid w:val="002D0456"/>
    <w:rsid w:val="002D04F1"/>
    <w:rsid w:val="002D09A1"/>
    <w:rsid w:val="002D26C9"/>
    <w:rsid w:val="002D417E"/>
    <w:rsid w:val="002D44C2"/>
    <w:rsid w:val="002D499E"/>
    <w:rsid w:val="002E3D86"/>
    <w:rsid w:val="002E6AD1"/>
    <w:rsid w:val="002E742E"/>
    <w:rsid w:val="002F1A66"/>
    <w:rsid w:val="002F1F4B"/>
    <w:rsid w:val="002F32B3"/>
    <w:rsid w:val="002F4A11"/>
    <w:rsid w:val="002F4DEE"/>
    <w:rsid w:val="002F515F"/>
    <w:rsid w:val="002F5191"/>
    <w:rsid w:val="002F5DAD"/>
    <w:rsid w:val="00300FA6"/>
    <w:rsid w:val="00302003"/>
    <w:rsid w:val="003032F9"/>
    <w:rsid w:val="00303688"/>
    <w:rsid w:val="00303C48"/>
    <w:rsid w:val="00303EBD"/>
    <w:rsid w:val="003046B9"/>
    <w:rsid w:val="00306CD5"/>
    <w:rsid w:val="003074EA"/>
    <w:rsid w:val="003105A3"/>
    <w:rsid w:val="00311DCA"/>
    <w:rsid w:val="0031213B"/>
    <w:rsid w:val="00312477"/>
    <w:rsid w:val="00312C10"/>
    <w:rsid w:val="003144C7"/>
    <w:rsid w:val="00314E76"/>
    <w:rsid w:val="00316317"/>
    <w:rsid w:val="00317277"/>
    <w:rsid w:val="003174E7"/>
    <w:rsid w:val="00317AFF"/>
    <w:rsid w:val="00317E0A"/>
    <w:rsid w:val="003203FF"/>
    <w:rsid w:val="00321251"/>
    <w:rsid w:val="003214D2"/>
    <w:rsid w:val="00322C29"/>
    <w:rsid w:val="0032405E"/>
    <w:rsid w:val="00325385"/>
    <w:rsid w:val="003271A2"/>
    <w:rsid w:val="0033084D"/>
    <w:rsid w:val="003318DF"/>
    <w:rsid w:val="00332E9E"/>
    <w:rsid w:val="00335309"/>
    <w:rsid w:val="00336472"/>
    <w:rsid w:val="00336C79"/>
    <w:rsid w:val="00341A48"/>
    <w:rsid w:val="00342CB6"/>
    <w:rsid w:val="00344012"/>
    <w:rsid w:val="00344091"/>
    <w:rsid w:val="00344B38"/>
    <w:rsid w:val="003464F7"/>
    <w:rsid w:val="0035138C"/>
    <w:rsid w:val="003519EA"/>
    <w:rsid w:val="003527E9"/>
    <w:rsid w:val="003548EF"/>
    <w:rsid w:val="00356262"/>
    <w:rsid w:val="003606C2"/>
    <w:rsid w:val="00361724"/>
    <w:rsid w:val="00363213"/>
    <w:rsid w:val="003632C5"/>
    <w:rsid w:val="0036357C"/>
    <w:rsid w:val="0036598F"/>
    <w:rsid w:val="003667AD"/>
    <w:rsid w:val="00366F23"/>
    <w:rsid w:val="00366FD7"/>
    <w:rsid w:val="003676DB"/>
    <w:rsid w:val="00367FE2"/>
    <w:rsid w:val="003722FC"/>
    <w:rsid w:val="0037334F"/>
    <w:rsid w:val="0037368A"/>
    <w:rsid w:val="00374959"/>
    <w:rsid w:val="00375677"/>
    <w:rsid w:val="003771CB"/>
    <w:rsid w:val="003807BB"/>
    <w:rsid w:val="00381E7E"/>
    <w:rsid w:val="0038274D"/>
    <w:rsid w:val="0038451E"/>
    <w:rsid w:val="00385793"/>
    <w:rsid w:val="00386DFF"/>
    <w:rsid w:val="00387502"/>
    <w:rsid w:val="00391CA1"/>
    <w:rsid w:val="00391CFE"/>
    <w:rsid w:val="00391E86"/>
    <w:rsid w:val="00392139"/>
    <w:rsid w:val="00392D62"/>
    <w:rsid w:val="003955FD"/>
    <w:rsid w:val="0039571B"/>
    <w:rsid w:val="00395C4D"/>
    <w:rsid w:val="00395D17"/>
    <w:rsid w:val="00395F60"/>
    <w:rsid w:val="003961DA"/>
    <w:rsid w:val="0039626F"/>
    <w:rsid w:val="00397259"/>
    <w:rsid w:val="003A040B"/>
    <w:rsid w:val="003A0CBD"/>
    <w:rsid w:val="003A0DEB"/>
    <w:rsid w:val="003A27AE"/>
    <w:rsid w:val="003A3D88"/>
    <w:rsid w:val="003A4245"/>
    <w:rsid w:val="003A4AEB"/>
    <w:rsid w:val="003A536D"/>
    <w:rsid w:val="003A5D9E"/>
    <w:rsid w:val="003A623A"/>
    <w:rsid w:val="003B1682"/>
    <w:rsid w:val="003B18CD"/>
    <w:rsid w:val="003B2499"/>
    <w:rsid w:val="003B2F4C"/>
    <w:rsid w:val="003B3BF9"/>
    <w:rsid w:val="003B4441"/>
    <w:rsid w:val="003B48BC"/>
    <w:rsid w:val="003B5344"/>
    <w:rsid w:val="003B5369"/>
    <w:rsid w:val="003B58C0"/>
    <w:rsid w:val="003B59D3"/>
    <w:rsid w:val="003B59F4"/>
    <w:rsid w:val="003C0819"/>
    <w:rsid w:val="003C345F"/>
    <w:rsid w:val="003C3A4E"/>
    <w:rsid w:val="003C3D1D"/>
    <w:rsid w:val="003C40E2"/>
    <w:rsid w:val="003C61FA"/>
    <w:rsid w:val="003C6D6B"/>
    <w:rsid w:val="003C7184"/>
    <w:rsid w:val="003D04C0"/>
    <w:rsid w:val="003D061A"/>
    <w:rsid w:val="003D24D4"/>
    <w:rsid w:val="003D2C21"/>
    <w:rsid w:val="003D36C4"/>
    <w:rsid w:val="003D3ABA"/>
    <w:rsid w:val="003D4B3B"/>
    <w:rsid w:val="003D5653"/>
    <w:rsid w:val="003D6406"/>
    <w:rsid w:val="003D73F7"/>
    <w:rsid w:val="003D75E1"/>
    <w:rsid w:val="003E1C29"/>
    <w:rsid w:val="003E285B"/>
    <w:rsid w:val="003E28B1"/>
    <w:rsid w:val="003E3F81"/>
    <w:rsid w:val="003E412E"/>
    <w:rsid w:val="003E5F25"/>
    <w:rsid w:val="003E60CB"/>
    <w:rsid w:val="003E6182"/>
    <w:rsid w:val="003E682C"/>
    <w:rsid w:val="003E6FC1"/>
    <w:rsid w:val="003E79EB"/>
    <w:rsid w:val="003F08D3"/>
    <w:rsid w:val="003F0BC5"/>
    <w:rsid w:val="003F1CF9"/>
    <w:rsid w:val="003F5689"/>
    <w:rsid w:val="003F7374"/>
    <w:rsid w:val="0040007D"/>
    <w:rsid w:val="00400C73"/>
    <w:rsid w:val="00401125"/>
    <w:rsid w:val="0040302A"/>
    <w:rsid w:val="00404DF3"/>
    <w:rsid w:val="00404ED4"/>
    <w:rsid w:val="0040577D"/>
    <w:rsid w:val="0040638E"/>
    <w:rsid w:val="0040643F"/>
    <w:rsid w:val="0041052B"/>
    <w:rsid w:val="00410C1B"/>
    <w:rsid w:val="0041122C"/>
    <w:rsid w:val="0041289D"/>
    <w:rsid w:val="00412CD4"/>
    <w:rsid w:val="004139F6"/>
    <w:rsid w:val="004140AB"/>
    <w:rsid w:val="004149AB"/>
    <w:rsid w:val="00415A49"/>
    <w:rsid w:val="00416041"/>
    <w:rsid w:val="00416E6C"/>
    <w:rsid w:val="004175B6"/>
    <w:rsid w:val="0042010D"/>
    <w:rsid w:val="00420A29"/>
    <w:rsid w:val="0042151B"/>
    <w:rsid w:val="00423AEB"/>
    <w:rsid w:val="00423D0A"/>
    <w:rsid w:val="00430E5E"/>
    <w:rsid w:val="0043152C"/>
    <w:rsid w:val="00433661"/>
    <w:rsid w:val="004340AA"/>
    <w:rsid w:val="0043418E"/>
    <w:rsid w:val="004352E7"/>
    <w:rsid w:val="00435FE0"/>
    <w:rsid w:val="00436661"/>
    <w:rsid w:val="00437BA3"/>
    <w:rsid w:val="00437C07"/>
    <w:rsid w:val="00440D71"/>
    <w:rsid w:val="00441C04"/>
    <w:rsid w:val="00441E29"/>
    <w:rsid w:val="00442128"/>
    <w:rsid w:val="004421DE"/>
    <w:rsid w:val="00442A75"/>
    <w:rsid w:val="00443E3E"/>
    <w:rsid w:val="00444385"/>
    <w:rsid w:val="00445756"/>
    <w:rsid w:val="00446357"/>
    <w:rsid w:val="00446A8A"/>
    <w:rsid w:val="00446C72"/>
    <w:rsid w:val="00447CE9"/>
    <w:rsid w:val="00447E78"/>
    <w:rsid w:val="00450788"/>
    <w:rsid w:val="004511C2"/>
    <w:rsid w:val="004511D9"/>
    <w:rsid w:val="004520C7"/>
    <w:rsid w:val="00452381"/>
    <w:rsid w:val="00452D0A"/>
    <w:rsid w:val="00453168"/>
    <w:rsid w:val="0045387E"/>
    <w:rsid w:val="004552F9"/>
    <w:rsid w:val="00456691"/>
    <w:rsid w:val="00457529"/>
    <w:rsid w:val="00457BC8"/>
    <w:rsid w:val="0046048F"/>
    <w:rsid w:val="0046120C"/>
    <w:rsid w:val="004612F9"/>
    <w:rsid w:val="0046209E"/>
    <w:rsid w:val="00462181"/>
    <w:rsid w:val="004628DB"/>
    <w:rsid w:val="00463F82"/>
    <w:rsid w:val="0046488D"/>
    <w:rsid w:val="00465311"/>
    <w:rsid w:val="00466842"/>
    <w:rsid w:val="004671ED"/>
    <w:rsid w:val="004678BA"/>
    <w:rsid w:val="00472C4C"/>
    <w:rsid w:val="00474B6E"/>
    <w:rsid w:val="00474C92"/>
    <w:rsid w:val="00476FE9"/>
    <w:rsid w:val="0048091E"/>
    <w:rsid w:val="004809D4"/>
    <w:rsid w:val="00480BF1"/>
    <w:rsid w:val="00481DC9"/>
    <w:rsid w:val="00482EB4"/>
    <w:rsid w:val="00483069"/>
    <w:rsid w:val="0048357B"/>
    <w:rsid w:val="00483DEF"/>
    <w:rsid w:val="00484100"/>
    <w:rsid w:val="00485471"/>
    <w:rsid w:val="004854C9"/>
    <w:rsid w:val="00487C06"/>
    <w:rsid w:val="00487F44"/>
    <w:rsid w:val="00493ADC"/>
    <w:rsid w:val="00494879"/>
    <w:rsid w:val="0049527C"/>
    <w:rsid w:val="00495F78"/>
    <w:rsid w:val="00495FC5"/>
    <w:rsid w:val="004962EB"/>
    <w:rsid w:val="0049793E"/>
    <w:rsid w:val="004A054D"/>
    <w:rsid w:val="004A1881"/>
    <w:rsid w:val="004A1B94"/>
    <w:rsid w:val="004A21B6"/>
    <w:rsid w:val="004A25A4"/>
    <w:rsid w:val="004A501A"/>
    <w:rsid w:val="004A50FB"/>
    <w:rsid w:val="004A5B26"/>
    <w:rsid w:val="004A5F26"/>
    <w:rsid w:val="004A7E6F"/>
    <w:rsid w:val="004B04C5"/>
    <w:rsid w:val="004B0D04"/>
    <w:rsid w:val="004B0E39"/>
    <w:rsid w:val="004B220C"/>
    <w:rsid w:val="004B289A"/>
    <w:rsid w:val="004B3183"/>
    <w:rsid w:val="004B357B"/>
    <w:rsid w:val="004B44EA"/>
    <w:rsid w:val="004B7B36"/>
    <w:rsid w:val="004C07A7"/>
    <w:rsid w:val="004C0BC8"/>
    <w:rsid w:val="004C11C6"/>
    <w:rsid w:val="004C2B43"/>
    <w:rsid w:val="004C433C"/>
    <w:rsid w:val="004C451B"/>
    <w:rsid w:val="004C55E9"/>
    <w:rsid w:val="004C573F"/>
    <w:rsid w:val="004C6409"/>
    <w:rsid w:val="004D01B7"/>
    <w:rsid w:val="004D4352"/>
    <w:rsid w:val="004D440D"/>
    <w:rsid w:val="004D4443"/>
    <w:rsid w:val="004D49C2"/>
    <w:rsid w:val="004D688B"/>
    <w:rsid w:val="004D709A"/>
    <w:rsid w:val="004D70EF"/>
    <w:rsid w:val="004D750E"/>
    <w:rsid w:val="004E024F"/>
    <w:rsid w:val="004E071F"/>
    <w:rsid w:val="004E0E7A"/>
    <w:rsid w:val="004E103B"/>
    <w:rsid w:val="004E1AB1"/>
    <w:rsid w:val="004E31D6"/>
    <w:rsid w:val="004E33FF"/>
    <w:rsid w:val="004E41FD"/>
    <w:rsid w:val="004E5930"/>
    <w:rsid w:val="004E6F47"/>
    <w:rsid w:val="004E7B6B"/>
    <w:rsid w:val="004E7EFB"/>
    <w:rsid w:val="004F03F0"/>
    <w:rsid w:val="004F049E"/>
    <w:rsid w:val="004F0DED"/>
    <w:rsid w:val="004F264F"/>
    <w:rsid w:val="004F29C9"/>
    <w:rsid w:val="004F32EC"/>
    <w:rsid w:val="004F46AD"/>
    <w:rsid w:val="004F4D13"/>
    <w:rsid w:val="004F5304"/>
    <w:rsid w:val="004F5EBF"/>
    <w:rsid w:val="004F66F2"/>
    <w:rsid w:val="004F6828"/>
    <w:rsid w:val="00500B97"/>
    <w:rsid w:val="00500DB5"/>
    <w:rsid w:val="00501027"/>
    <w:rsid w:val="005019BF"/>
    <w:rsid w:val="00503470"/>
    <w:rsid w:val="005043C9"/>
    <w:rsid w:val="00504402"/>
    <w:rsid w:val="00504CAF"/>
    <w:rsid w:val="00505037"/>
    <w:rsid w:val="00506BC4"/>
    <w:rsid w:val="00511AAC"/>
    <w:rsid w:val="00512F92"/>
    <w:rsid w:val="00513A99"/>
    <w:rsid w:val="00514048"/>
    <w:rsid w:val="00515C1F"/>
    <w:rsid w:val="0051618B"/>
    <w:rsid w:val="0051657C"/>
    <w:rsid w:val="00520C9A"/>
    <w:rsid w:val="00520E2E"/>
    <w:rsid w:val="0052148C"/>
    <w:rsid w:val="005215D9"/>
    <w:rsid w:val="005222F1"/>
    <w:rsid w:val="00522D80"/>
    <w:rsid w:val="00523D4A"/>
    <w:rsid w:val="00524957"/>
    <w:rsid w:val="0052721F"/>
    <w:rsid w:val="005274B7"/>
    <w:rsid w:val="00530A6D"/>
    <w:rsid w:val="0053170C"/>
    <w:rsid w:val="00532A49"/>
    <w:rsid w:val="00532A6A"/>
    <w:rsid w:val="00535555"/>
    <w:rsid w:val="005355E3"/>
    <w:rsid w:val="00536B7C"/>
    <w:rsid w:val="00541934"/>
    <w:rsid w:val="00541CBB"/>
    <w:rsid w:val="00541DFC"/>
    <w:rsid w:val="005430FC"/>
    <w:rsid w:val="005431F5"/>
    <w:rsid w:val="00543D44"/>
    <w:rsid w:val="005442CE"/>
    <w:rsid w:val="0054529B"/>
    <w:rsid w:val="0054596A"/>
    <w:rsid w:val="00546612"/>
    <w:rsid w:val="0054707D"/>
    <w:rsid w:val="00547198"/>
    <w:rsid w:val="00550BFA"/>
    <w:rsid w:val="00551C50"/>
    <w:rsid w:val="00551CE1"/>
    <w:rsid w:val="005523E5"/>
    <w:rsid w:val="005531B8"/>
    <w:rsid w:val="0055581F"/>
    <w:rsid w:val="005608AD"/>
    <w:rsid w:val="0056401E"/>
    <w:rsid w:val="00564840"/>
    <w:rsid w:val="0056563E"/>
    <w:rsid w:val="00565B29"/>
    <w:rsid w:val="00566747"/>
    <w:rsid w:val="00567386"/>
    <w:rsid w:val="005715F0"/>
    <w:rsid w:val="00571DAB"/>
    <w:rsid w:val="00572661"/>
    <w:rsid w:val="00572A6B"/>
    <w:rsid w:val="0057570F"/>
    <w:rsid w:val="00575AF9"/>
    <w:rsid w:val="00575C55"/>
    <w:rsid w:val="0057690F"/>
    <w:rsid w:val="00576962"/>
    <w:rsid w:val="0058001E"/>
    <w:rsid w:val="00580F24"/>
    <w:rsid w:val="005815F2"/>
    <w:rsid w:val="00583758"/>
    <w:rsid w:val="005844B7"/>
    <w:rsid w:val="00585233"/>
    <w:rsid w:val="00586864"/>
    <w:rsid w:val="00586CAE"/>
    <w:rsid w:val="00587DD7"/>
    <w:rsid w:val="00591C60"/>
    <w:rsid w:val="00591CB2"/>
    <w:rsid w:val="00591DAD"/>
    <w:rsid w:val="00592180"/>
    <w:rsid w:val="0059285A"/>
    <w:rsid w:val="005933A4"/>
    <w:rsid w:val="00593CC6"/>
    <w:rsid w:val="0059541F"/>
    <w:rsid w:val="00595806"/>
    <w:rsid w:val="005963E1"/>
    <w:rsid w:val="0059684A"/>
    <w:rsid w:val="00596C6A"/>
    <w:rsid w:val="00597A40"/>
    <w:rsid w:val="00597B23"/>
    <w:rsid w:val="005A10FA"/>
    <w:rsid w:val="005A288E"/>
    <w:rsid w:val="005A2C6F"/>
    <w:rsid w:val="005A32E2"/>
    <w:rsid w:val="005A3488"/>
    <w:rsid w:val="005A4048"/>
    <w:rsid w:val="005A59E1"/>
    <w:rsid w:val="005A5AA7"/>
    <w:rsid w:val="005A5BFA"/>
    <w:rsid w:val="005A5DD6"/>
    <w:rsid w:val="005A6C2E"/>
    <w:rsid w:val="005A6E40"/>
    <w:rsid w:val="005B11D6"/>
    <w:rsid w:val="005B16B2"/>
    <w:rsid w:val="005B24EC"/>
    <w:rsid w:val="005B24ED"/>
    <w:rsid w:val="005B47C7"/>
    <w:rsid w:val="005C08A6"/>
    <w:rsid w:val="005C17ED"/>
    <w:rsid w:val="005C3946"/>
    <w:rsid w:val="005C3A14"/>
    <w:rsid w:val="005C3A1D"/>
    <w:rsid w:val="005C47B4"/>
    <w:rsid w:val="005C612A"/>
    <w:rsid w:val="005C6A6B"/>
    <w:rsid w:val="005C6F7D"/>
    <w:rsid w:val="005C7CF2"/>
    <w:rsid w:val="005D008B"/>
    <w:rsid w:val="005D1038"/>
    <w:rsid w:val="005D19D2"/>
    <w:rsid w:val="005D2B10"/>
    <w:rsid w:val="005D41B3"/>
    <w:rsid w:val="005D50C4"/>
    <w:rsid w:val="005D516B"/>
    <w:rsid w:val="005D5538"/>
    <w:rsid w:val="005D563B"/>
    <w:rsid w:val="005D5976"/>
    <w:rsid w:val="005D63EE"/>
    <w:rsid w:val="005D7A4D"/>
    <w:rsid w:val="005D7EC9"/>
    <w:rsid w:val="005E14F6"/>
    <w:rsid w:val="005E1F97"/>
    <w:rsid w:val="005E3473"/>
    <w:rsid w:val="005E5A7A"/>
    <w:rsid w:val="005F00CF"/>
    <w:rsid w:val="005F0594"/>
    <w:rsid w:val="005F0907"/>
    <w:rsid w:val="005F0A5F"/>
    <w:rsid w:val="005F0F81"/>
    <w:rsid w:val="005F2515"/>
    <w:rsid w:val="005F3938"/>
    <w:rsid w:val="005F4E85"/>
    <w:rsid w:val="005F5977"/>
    <w:rsid w:val="005F5B39"/>
    <w:rsid w:val="005F6BBE"/>
    <w:rsid w:val="00600078"/>
    <w:rsid w:val="006008D8"/>
    <w:rsid w:val="006011DA"/>
    <w:rsid w:val="00601A52"/>
    <w:rsid w:val="00601B80"/>
    <w:rsid w:val="0060354B"/>
    <w:rsid w:val="00607A4E"/>
    <w:rsid w:val="00607BAC"/>
    <w:rsid w:val="00612E94"/>
    <w:rsid w:val="0061357B"/>
    <w:rsid w:val="0061371A"/>
    <w:rsid w:val="00613AF5"/>
    <w:rsid w:val="00614B32"/>
    <w:rsid w:val="00616DA9"/>
    <w:rsid w:val="0062162A"/>
    <w:rsid w:val="006227C6"/>
    <w:rsid w:val="006247C9"/>
    <w:rsid w:val="00625082"/>
    <w:rsid w:val="006254E3"/>
    <w:rsid w:val="00625BC1"/>
    <w:rsid w:val="00626792"/>
    <w:rsid w:val="00626FCD"/>
    <w:rsid w:val="00627C36"/>
    <w:rsid w:val="00630955"/>
    <w:rsid w:val="006315C4"/>
    <w:rsid w:val="00633CF5"/>
    <w:rsid w:val="00633E4F"/>
    <w:rsid w:val="00635528"/>
    <w:rsid w:val="00637EB0"/>
    <w:rsid w:val="00637FF9"/>
    <w:rsid w:val="0064131C"/>
    <w:rsid w:val="00641A90"/>
    <w:rsid w:val="0064233B"/>
    <w:rsid w:val="00642522"/>
    <w:rsid w:val="006430F4"/>
    <w:rsid w:val="00644390"/>
    <w:rsid w:val="0064569C"/>
    <w:rsid w:val="006457AE"/>
    <w:rsid w:val="00646128"/>
    <w:rsid w:val="00646361"/>
    <w:rsid w:val="006465DB"/>
    <w:rsid w:val="00646B60"/>
    <w:rsid w:val="00647242"/>
    <w:rsid w:val="00650421"/>
    <w:rsid w:val="00653095"/>
    <w:rsid w:val="00653BFC"/>
    <w:rsid w:val="00654E2A"/>
    <w:rsid w:val="00655A96"/>
    <w:rsid w:val="00655EB9"/>
    <w:rsid w:val="00656042"/>
    <w:rsid w:val="00656A46"/>
    <w:rsid w:val="00657C16"/>
    <w:rsid w:val="006623FA"/>
    <w:rsid w:val="00662A90"/>
    <w:rsid w:val="00662DE5"/>
    <w:rsid w:val="00662F75"/>
    <w:rsid w:val="00663737"/>
    <w:rsid w:val="00663ACA"/>
    <w:rsid w:val="00663C89"/>
    <w:rsid w:val="00664A98"/>
    <w:rsid w:val="00664F32"/>
    <w:rsid w:val="006670DC"/>
    <w:rsid w:val="00667350"/>
    <w:rsid w:val="006675D1"/>
    <w:rsid w:val="00667C82"/>
    <w:rsid w:val="0067103F"/>
    <w:rsid w:val="00672EDC"/>
    <w:rsid w:val="00673930"/>
    <w:rsid w:val="006746B2"/>
    <w:rsid w:val="006748ED"/>
    <w:rsid w:val="00674A02"/>
    <w:rsid w:val="00674C7A"/>
    <w:rsid w:val="006764E3"/>
    <w:rsid w:val="00676593"/>
    <w:rsid w:val="00676888"/>
    <w:rsid w:val="006772C3"/>
    <w:rsid w:val="006820E5"/>
    <w:rsid w:val="0068278A"/>
    <w:rsid w:val="0068473D"/>
    <w:rsid w:val="006867B2"/>
    <w:rsid w:val="006878A3"/>
    <w:rsid w:val="00692C5D"/>
    <w:rsid w:val="006943DF"/>
    <w:rsid w:val="006944F3"/>
    <w:rsid w:val="00694B4D"/>
    <w:rsid w:val="0069504A"/>
    <w:rsid w:val="00695901"/>
    <w:rsid w:val="00695E1C"/>
    <w:rsid w:val="006960B0"/>
    <w:rsid w:val="00696750"/>
    <w:rsid w:val="00697341"/>
    <w:rsid w:val="006A0A5C"/>
    <w:rsid w:val="006A52A6"/>
    <w:rsid w:val="006A57FD"/>
    <w:rsid w:val="006A5CEA"/>
    <w:rsid w:val="006A731C"/>
    <w:rsid w:val="006A796A"/>
    <w:rsid w:val="006B0CF7"/>
    <w:rsid w:val="006B1D6B"/>
    <w:rsid w:val="006B2429"/>
    <w:rsid w:val="006B27D0"/>
    <w:rsid w:val="006B3216"/>
    <w:rsid w:val="006B4AE1"/>
    <w:rsid w:val="006B4BC5"/>
    <w:rsid w:val="006B59DF"/>
    <w:rsid w:val="006B5B88"/>
    <w:rsid w:val="006B5E27"/>
    <w:rsid w:val="006B5EA5"/>
    <w:rsid w:val="006B5F12"/>
    <w:rsid w:val="006B6604"/>
    <w:rsid w:val="006B6A55"/>
    <w:rsid w:val="006B6F4D"/>
    <w:rsid w:val="006B7BF6"/>
    <w:rsid w:val="006C1282"/>
    <w:rsid w:val="006C1F70"/>
    <w:rsid w:val="006C244E"/>
    <w:rsid w:val="006C3161"/>
    <w:rsid w:val="006C3394"/>
    <w:rsid w:val="006C46AE"/>
    <w:rsid w:val="006C4AF8"/>
    <w:rsid w:val="006C4D4E"/>
    <w:rsid w:val="006C5481"/>
    <w:rsid w:val="006C56BD"/>
    <w:rsid w:val="006C5816"/>
    <w:rsid w:val="006C7B8B"/>
    <w:rsid w:val="006D1A70"/>
    <w:rsid w:val="006D1BBC"/>
    <w:rsid w:val="006D2110"/>
    <w:rsid w:val="006D38C3"/>
    <w:rsid w:val="006D3E11"/>
    <w:rsid w:val="006D3F06"/>
    <w:rsid w:val="006D524D"/>
    <w:rsid w:val="006D6D34"/>
    <w:rsid w:val="006E117E"/>
    <w:rsid w:val="006E1612"/>
    <w:rsid w:val="006E1635"/>
    <w:rsid w:val="006E236F"/>
    <w:rsid w:val="006E3197"/>
    <w:rsid w:val="006E3E68"/>
    <w:rsid w:val="006E5A6D"/>
    <w:rsid w:val="006E71FD"/>
    <w:rsid w:val="006E739E"/>
    <w:rsid w:val="006F0B6F"/>
    <w:rsid w:val="006F2D52"/>
    <w:rsid w:val="006F35FC"/>
    <w:rsid w:val="006F361C"/>
    <w:rsid w:val="006F3908"/>
    <w:rsid w:val="006F4F9D"/>
    <w:rsid w:val="006F500C"/>
    <w:rsid w:val="006F5513"/>
    <w:rsid w:val="006F5E95"/>
    <w:rsid w:val="006F64C2"/>
    <w:rsid w:val="006F6F97"/>
    <w:rsid w:val="007001CA"/>
    <w:rsid w:val="0070338F"/>
    <w:rsid w:val="00705837"/>
    <w:rsid w:val="00710502"/>
    <w:rsid w:val="00710577"/>
    <w:rsid w:val="007105C1"/>
    <w:rsid w:val="00710E68"/>
    <w:rsid w:val="0071116F"/>
    <w:rsid w:val="00713CF9"/>
    <w:rsid w:val="00714795"/>
    <w:rsid w:val="00714CC8"/>
    <w:rsid w:val="00715D2A"/>
    <w:rsid w:val="0071667C"/>
    <w:rsid w:val="00717FD7"/>
    <w:rsid w:val="007208D3"/>
    <w:rsid w:val="00721A13"/>
    <w:rsid w:val="00722C66"/>
    <w:rsid w:val="00724413"/>
    <w:rsid w:val="00724940"/>
    <w:rsid w:val="00725D68"/>
    <w:rsid w:val="00726832"/>
    <w:rsid w:val="00726AB8"/>
    <w:rsid w:val="00727CB8"/>
    <w:rsid w:val="00730439"/>
    <w:rsid w:val="00730B12"/>
    <w:rsid w:val="00731ACF"/>
    <w:rsid w:val="0073388B"/>
    <w:rsid w:val="00733A89"/>
    <w:rsid w:val="00734374"/>
    <w:rsid w:val="00734AFD"/>
    <w:rsid w:val="00736069"/>
    <w:rsid w:val="00736085"/>
    <w:rsid w:val="00736927"/>
    <w:rsid w:val="00736E27"/>
    <w:rsid w:val="00736F8F"/>
    <w:rsid w:val="007374E5"/>
    <w:rsid w:val="00740491"/>
    <w:rsid w:val="00740FA5"/>
    <w:rsid w:val="00741BCE"/>
    <w:rsid w:val="00742843"/>
    <w:rsid w:val="00744920"/>
    <w:rsid w:val="0074501F"/>
    <w:rsid w:val="007451AB"/>
    <w:rsid w:val="0074566A"/>
    <w:rsid w:val="00745829"/>
    <w:rsid w:val="0074689B"/>
    <w:rsid w:val="0074767A"/>
    <w:rsid w:val="007502DC"/>
    <w:rsid w:val="007503C1"/>
    <w:rsid w:val="007504A3"/>
    <w:rsid w:val="00751316"/>
    <w:rsid w:val="007518D9"/>
    <w:rsid w:val="00752594"/>
    <w:rsid w:val="00755AA3"/>
    <w:rsid w:val="00755F23"/>
    <w:rsid w:val="00755F9A"/>
    <w:rsid w:val="00756230"/>
    <w:rsid w:val="00756934"/>
    <w:rsid w:val="00757DAC"/>
    <w:rsid w:val="00760B32"/>
    <w:rsid w:val="00761261"/>
    <w:rsid w:val="00763C61"/>
    <w:rsid w:val="00764259"/>
    <w:rsid w:val="007646EC"/>
    <w:rsid w:val="00765CE1"/>
    <w:rsid w:val="00767E67"/>
    <w:rsid w:val="00771291"/>
    <w:rsid w:val="0077255B"/>
    <w:rsid w:val="00772863"/>
    <w:rsid w:val="007732E2"/>
    <w:rsid w:val="0077400C"/>
    <w:rsid w:val="00774C78"/>
    <w:rsid w:val="00775F51"/>
    <w:rsid w:val="007761C1"/>
    <w:rsid w:val="00776FED"/>
    <w:rsid w:val="0077760A"/>
    <w:rsid w:val="00782AFE"/>
    <w:rsid w:val="00784844"/>
    <w:rsid w:val="007850F9"/>
    <w:rsid w:val="0078616A"/>
    <w:rsid w:val="007863AB"/>
    <w:rsid w:val="00787970"/>
    <w:rsid w:val="00790ACE"/>
    <w:rsid w:val="00792CFF"/>
    <w:rsid w:val="00792DFE"/>
    <w:rsid w:val="00792FA3"/>
    <w:rsid w:val="007A0360"/>
    <w:rsid w:val="007A1592"/>
    <w:rsid w:val="007A1999"/>
    <w:rsid w:val="007A19BF"/>
    <w:rsid w:val="007A1A67"/>
    <w:rsid w:val="007A3324"/>
    <w:rsid w:val="007A38E5"/>
    <w:rsid w:val="007A3F32"/>
    <w:rsid w:val="007A4513"/>
    <w:rsid w:val="007A4FAC"/>
    <w:rsid w:val="007A5E8B"/>
    <w:rsid w:val="007A66A9"/>
    <w:rsid w:val="007A6DA3"/>
    <w:rsid w:val="007A728C"/>
    <w:rsid w:val="007B03F8"/>
    <w:rsid w:val="007B1F05"/>
    <w:rsid w:val="007B494B"/>
    <w:rsid w:val="007B6C3B"/>
    <w:rsid w:val="007B6C3D"/>
    <w:rsid w:val="007B7209"/>
    <w:rsid w:val="007B732B"/>
    <w:rsid w:val="007B78B7"/>
    <w:rsid w:val="007C05DB"/>
    <w:rsid w:val="007C1317"/>
    <w:rsid w:val="007C176D"/>
    <w:rsid w:val="007C2769"/>
    <w:rsid w:val="007C32E9"/>
    <w:rsid w:val="007C3322"/>
    <w:rsid w:val="007C36E2"/>
    <w:rsid w:val="007C4374"/>
    <w:rsid w:val="007C5F19"/>
    <w:rsid w:val="007C612C"/>
    <w:rsid w:val="007C6D35"/>
    <w:rsid w:val="007D04F8"/>
    <w:rsid w:val="007D0ADD"/>
    <w:rsid w:val="007D0D6F"/>
    <w:rsid w:val="007D263A"/>
    <w:rsid w:val="007D2F81"/>
    <w:rsid w:val="007D4055"/>
    <w:rsid w:val="007D49B3"/>
    <w:rsid w:val="007D6FB6"/>
    <w:rsid w:val="007D7FE4"/>
    <w:rsid w:val="007E01B6"/>
    <w:rsid w:val="007E11F6"/>
    <w:rsid w:val="007E15A3"/>
    <w:rsid w:val="007E18C1"/>
    <w:rsid w:val="007E1FB0"/>
    <w:rsid w:val="007E422F"/>
    <w:rsid w:val="007E5234"/>
    <w:rsid w:val="007E5558"/>
    <w:rsid w:val="007E6027"/>
    <w:rsid w:val="007E6094"/>
    <w:rsid w:val="007E77D3"/>
    <w:rsid w:val="007E7DB6"/>
    <w:rsid w:val="007F1991"/>
    <w:rsid w:val="007F25CE"/>
    <w:rsid w:val="007F35C8"/>
    <w:rsid w:val="007F54C9"/>
    <w:rsid w:val="007F5821"/>
    <w:rsid w:val="007F6133"/>
    <w:rsid w:val="007F6337"/>
    <w:rsid w:val="007F63F6"/>
    <w:rsid w:val="007F6997"/>
    <w:rsid w:val="007F752B"/>
    <w:rsid w:val="00800A7C"/>
    <w:rsid w:val="008016FB"/>
    <w:rsid w:val="008020B9"/>
    <w:rsid w:val="008025B2"/>
    <w:rsid w:val="008033AF"/>
    <w:rsid w:val="00803456"/>
    <w:rsid w:val="008077B1"/>
    <w:rsid w:val="00811F9D"/>
    <w:rsid w:val="00812AEB"/>
    <w:rsid w:val="008136B7"/>
    <w:rsid w:val="0081476E"/>
    <w:rsid w:val="00814DCC"/>
    <w:rsid w:val="008152EB"/>
    <w:rsid w:val="00816217"/>
    <w:rsid w:val="00816756"/>
    <w:rsid w:val="00817846"/>
    <w:rsid w:val="00817AAC"/>
    <w:rsid w:val="0082074F"/>
    <w:rsid w:val="00821657"/>
    <w:rsid w:val="00821785"/>
    <w:rsid w:val="008217A2"/>
    <w:rsid w:val="00821875"/>
    <w:rsid w:val="0082248E"/>
    <w:rsid w:val="00822CED"/>
    <w:rsid w:val="008233A2"/>
    <w:rsid w:val="008254A4"/>
    <w:rsid w:val="00825AB0"/>
    <w:rsid w:val="0082766D"/>
    <w:rsid w:val="008276FA"/>
    <w:rsid w:val="008277FF"/>
    <w:rsid w:val="00827D4F"/>
    <w:rsid w:val="00830517"/>
    <w:rsid w:val="00830F7D"/>
    <w:rsid w:val="0083407A"/>
    <w:rsid w:val="00841D18"/>
    <w:rsid w:val="00842344"/>
    <w:rsid w:val="00842738"/>
    <w:rsid w:val="00843443"/>
    <w:rsid w:val="00844A68"/>
    <w:rsid w:val="00844F00"/>
    <w:rsid w:val="00846ACF"/>
    <w:rsid w:val="00847881"/>
    <w:rsid w:val="00851CC3"/>
    <w:rsid w:val="00852898"/>
    <w:rsid w:val="00853737"/>
    <w:rsid w:val="00854801"/>
    <w:rsid w:val="008558DC"/>
    <w:rsid w:val="00855C45"/>
    <w:rsid w:val="00855C9B"/>
    <w:rsid w:val="0085631A"/>
    <w:rsid w:val="00856800"/>
    <w:rsid w:val="00856ED0"/>
    <w:rsid w:val="00860208"/>
    <w:rsid w:val="00861D0B"/>
    <w:rsid w:val="00863EEC"/>
    <w:rsid w:val="008647F6"/>
    <w:rsid w:val="008651DA"/>
    <w:rsid w:val="00865ED7"/>
    <w:rsid w:val="00867350"/>
    <w:rsid w:val="00867645"/>
    <w:rsid w:val="00870312"/>
    <w:rsid w:val="00871129"/>
    <w:rsid w:val="0087348D"/>
    <w:rsid w:val="008735B7"/>
    <w:rsid w:val="008746F6"/>
    <w:rsid w:val="00874D52"/>
    <w:rsid w:val="00875B7F"/>
    <w:rsid w:val="0087696B"/>
    <w:rsid w:val="008776D3"/>
    <w:rsid w:val="00877819"/>
    <w:rsid w:val="0087788F"/>
    <w:rsid w:val="00877A10"/>
    <w:rsid w:val="0088012C"/>
    <w:rsid w:val="00880447"/>
    <w:rsid w:val="008811C5"/>
    <w:rsid w:val="00884CFB"/>
    <w:rsid w:val="00884E65"/>
    <w:rsid w:val="0088620C"/>
    <w:rsid w:val="00886676"/>
    <w:rsid w:val="0088738C"/>
    <w:rsid w:val="00887D7F"/>
    <w:rsid w:val="00891A07"/>
    <w:rsid w:val="00892D3A"/>
    <w:rsid w:val="00893B02"/>
    <w:rsid w:val="00894CD4"/>
    <w:rsid w:val="0089680B"/>
    <w:rsid w:val="00896F38"/>
    <w:rsid w:val="00897D8B"/>
    <w:rsid w:val="008A03FC"/>
    <w:rsid w:val="008A0D14"/>
    <w:rsid w:val="008A40CF"/>
    <w:rsid w:val="008A4278"/>
    <w:rsid w:val="008A73EB"/>
    <w:rsid w:val="008B0469"/>
    <w:rsid w:val="008B4DBE"/>
    <w:rsid w:val="008B53ED"/>
    <w:rsid w:val="008C0685"/>
    <w:rsid w:val="008C0ADE"/>
    <w:rsid w:val="008C1438"/>
    <w:rsid w:val="008C4527"/>
    <w:rsid w:val="008C4BAD"/>
    <w:rsid w:val="008C4FB2"/>
    <w:rsid w:val="008C6157"/>
    <w:rsid w:val="008C7676"/>
    <w:rsid w:val="008D08C7"/>
    <w:rsid w:val="008D25C3"/>
    <w:rsid w:val="008D288A"/>
    <w:rsid w:val="008D2891"/>
    <w:rsid w:val="008D2AF5"/>
    <w:rsid w:val="008D4BF3"/>
    <w:rsid w:val="008D4F2A"/>
    <w:rsid w:val="008D51F0"/>
    <w:rsid w:val="008D5765"/>
    <w:rsid w:val="008D76EB"/>
    <w:rsid w:val="008E0CF7"/>
    <w:rsid w:val="008E32E4"/>
    <w:rsid w:val="008E390E"/>
    <w:rsid w:val="008E3BE7"/>
    <w:rsid w:val="008E5CE0"/>
    <w:rsid w:val="008E70C4"/>
    <w:rsid w:val="008E7155"/>
    <w:rsid w:val="008E7D0D"/>
    <w:rsid w:val="008F03CE"/>
    <w:rsid w:val="008F0921"/>
    <w:rsid w:val="008F0D96"/>
    <w:rsid w:val="008F16C2"/>
    <w:rsid w:val="008F1B6B"/>
    <w:rsid w:val="008F2D8E"/>
    <w:rsid w:val="008F3670"/>
    <w:rsid w:val="008F3950"/>
    <w:rsid w:val="008F3B44"/>
    <w:rsid w:val="008F3D61"/>
    <w:rsid w:val="008F5A68"/>
    <w:rsid w:val="008F5E3A"/>
    <w:rsid w:val="008F6300"/>
    <w:rsid w:val="008F7242"/>
    <w:rsid w:val="00902D4E"/>
    <w:rsid w:val="0090337C"/>
    <w:rsid w:val="00903F2B"/>
    <w:rsid w:val="00903FA7"/>
    <w:rsid w:val="00904276"/>
    <w:rsid w:val="0090435A"/>
    <w:rsid w:val="00904E71"/>
    <w:rsid w:val="0090575A"/>
    <w:rsid w:val="00906282"/>
    <w:rsid w:val="009079DD"/>
    <w:rsid w:val="00907A1F"/>
    <w:rsid w:val="00910DB8"/>
    <w:rsid w:val="0091126D"/>
    <w:rsid w:val="00911EC9"/>
    <w:rsid w:val="00913EC2"/>
    <w:rsid w:val="00913F1F"/>
    <w:rsid w:val="009142CC"/>
    <w:rsid w:val="00915A88"/>
    <w:rsid w:val="009169D8"/>
    <w:rsid w:val="00916FD9"/>
    <w:rsid w:val="00917C50"/>
    <w:rsid w:val="00920F63"/>
    <w:rsid w:val="009210A8"/>
    <w:rsid w:val="00922A17"/>
    <w:rsid w:val="00922CCC"/>
    <w:rsid w:val="009241C7"/>
    <w:rsid w:val="009255CC"/>
    <w:rsid w:val="009261A4"/>
    <w:rsid w:val="00926CCA"/>
    <w:rsid w:val="00926D77"/>
    <w:rsid w:val="0092761C"/>
    <w:rsid w:val="00930595"/>
    <w:rsid w:val="00930749"/>
    <w:rsid w:val="009325E8"/>
    <w:rsid w:val="009339C1"/>
    <w:rsid w:val="00933F67"/>
    <w:rsid w:val="00937665"/>
    <w:rsid w:val="0093774C"/>
    <w:rsid w:val="009412D8"/>
    <w:rsid w:val="009414F4"/>
    <w:rsid w:val="00943582"/>
    <w:rsid w:val="009441BC"/>
    <w:rsid w:val="009448B3"/>
    <w:rsid w:val="009460AD"/>
    <w:rsid w:val="00947065"/>
    <w:rsid w:val="00947D7D"/>
    <w:rsid w:val="009508F7"/>
    <w:rsid w:val="00952E90"/>
    <w:rsid w:val="0095300C"/>
    <w:rsid w:val="00953272"/>
    <w:rsid w:val="00954FBA"/>
    <w:rsid w:val="0095581B"/>
    <w:rsid w:val="0095681E"/>
    <w:rsid w:val="00960A52"/>
    <w:rsid w:val="00960E6A"/>
    <w:rsid w:val="00961295"/>
    <w:rsid w:val="009614BF"/>
    <w:rsid w:val="00962011"/>
    <w:rsid w:val="00962D18"/>
    <w:rsid w:val="00962F27"/>
    <w:rsid w:val="00963210"/>
    <w:rsid w:val="009636E7"/>
    <w:rsid w:val="00964124"/>
    <w:rsid w:val="009644B1"/>
    <w:rsid w:val="00964F4B"/>
    <w:rsid w:val="00965364"/>
    <w:rsid w:val="00966DD1"/>
    <w:rsid w:val="00966E11"/>
    <w:rsid w:val="009670C3"/>
    <w:rsid w:val="00967273"/>
    <w:rsid w:val="00967C70"/>
    <w:rsid w:val="00967FB0"/>
    <w:rsid w:val="00970F0A"/>
    <w:rsid w:val="00971C6A"/>
    <w:rsid w:val="0097205B"/>
    <w:rsid w:val="00972348"/>
    <w:rsid w:val="0097299A"/>
    <w:rsid w:val="0097419F"/>
    <w:rsid w:val="009755A6"/>
    <w:rsid w:val="00975946"/>
    <w:rsid w:val="00975C51"/>
    <w:rsid w:val="00976B29"/>
    <w:rsid w:val="009770B6"/>
    <w:rsid w:val="00977DE2"/>
    <w:rsid w:val="009805FF"/>
    <w:rsid w:val="009811B3"/>
    <w:rsid w:val="009816A4"/>
    <w:rsid w:val="00981AA3"/>
    <w:rsid w:val="00982244"/>
    <w:rsid w:val="0098363B"/>
    <w:rsid w:val="009865F0"/>
    <w:rsid w:val="009871FE"/>
    <w:rsid w:val="00987781"/>
    <w:rsid w:val="009916F5"/>
    <w:rsid w:val="0099294D"/>
    <w:rsid w:val="00992CA6"/>
    <w:rsid w:val="009934A1"/>
    <w:rsid w:val="009936BB"/>
    <w:rsid w:val="009937E5"/>
    <w:rsid w:val="0099380C"/>
    <w:rsid w:val="00993947"/>
    <w:rsid w:val="009957CB"/>
    <w:rsid w:val="00995FF5"/>
    <w:rsid w:val="009967F0"/>
    <w:rsid w:val="009971DD"/>
    <w:rsid w:val="0099721C"/>
    <w:rsid w:val="009A01E8"/>
    <w:rsid w:val="009A16DA"/>
    <w:rsid w:val="009A22EE"/>
    <w:rsid w:val="009A2EAF"/>
    <w:rsid w:val="009A41B8"/>
    <w:rsid w:val="009A4B50"/>
    <w:rsid w:val="009A6EDE"/>
    <w:rsid w:val="009B0155"/>
    <w:rsid w:val="009B03E8"/>
    <w:rsid w:val="009B0584"/>
    <w:rsid w:val="009B073D"/>
    <w:rsid w:val="009B08E7"/>
    <w:rsid w:val="009B0B8B"/>
    <w:rsid w:val="009B335A"/>
    <w:rsid w:val="009B6496"/>
    <w:rsid w:val="009B75D8"/>
    <w:rsid w:val="009B7B70"/>
    <w:rsid w:val="009C0C3E"/>
    <w:rsid w:val="009C0E64"/>
    <w:rsid w:val="009C234B"/>
    <w:rsid w:val="009C286B"/>
    <w:rsid w:val="009C29C5"/>
    <w:rsid w:val="009C2D8A"/>
    <w:rsid w:val="009C5A85"/>
    <w:rsid w:val="009C5F64"/>
    <w:rsid w:val="009C61B0"/>
    <w:rsid w:val="009C7445"/>
    <w:rsid w:val="009C77EB"/>
    <w:rsid w:val="009D0D4D"/>
    <w:rsid w:val="009D17E4"/>
    <w:rsid w:val="009D18AF"/>
    <w:rsid w:val="009D1AEC"/>
    <w:rsid w:val="009D2D9F"/>
    <w:rsid w:val="009D3FBF"/>
    <w:rsid w:val="009E0167"/>
    <w:rsid w:val="009E3488"/>
    <w:rsid w:val="009E3B5A"/>
    <w:rsid w:val="009E6182"/>
    <w:rsid w:val="009E61DE"/>
    <w:rsid w:val="009F271C"/>
    <w:rsid w:val="009F40A1"/>
    <w:rsid w:val="009F5E2E"/>
    <w:rsid w:val="009F60C7"/>
    <w:rsid w:val="009F6838"/>
    <w:rsid w:val="009F68D5"/>
    <w:rsid w:val="009F6F86"/>
    <w:rsid w:val="009F7E69"/>
    <w:rsid w:val="00A009FA"/>
    <w:rsid w:val="00A01725"/>
    <w:rsid w:val="00A01965"/>
    <w:rsid w:val="00A02A8F"/>
    <w:rsid w:val="00A0322B"/>
    <w:rsid w:val="00A055B5"/>
    <w:rsid w:val="00A06EA4"/>
    <w:rsid w:val="00A0709B"/>
    <w:rsid w:val="00A073BF"/>
    <w:rsid w:val="00A1229A"/>
    <w:rsid w:val="00A124B3"/>
    <w:rsid w:val="00A127EC"/>
    <w:rsid w:val="00A13F14"/>
    <w:rsid w:val="00A14617"/>
    <w:rsid w:val="00A15221"/>
    <w:rsid w:val="00A166EB"/>
    <w:rsid w:val="00A16D71"/>
    <w:rsid w:val="00A2019C"/>
    <w:rsid w:val="00A21B3D"/>
    <w:rsid w:val="00A22BD0"/>
    <w:rsid w:val="00A246BD"/>
    <w:rsid w:val="00A25674"/>
    <w:rsid w:val="00A26E68"/>
    <w:rsid w:val="00A30543"/>
    <w:rsid w:val="00A305E1"/>
    <w:rsid w:val="00A314C6"/>
    <w:rsid w:val="00A3170F"/>
    <w:rsid w:val="00A31BCF"/>
    <w:rsid w:val="00A324B1"/>
    <w:rsid w:val="00A3356A"/>
    <w:rsid w:val="00A35640"/>
    <w:rsid w:val="00A366D5"/>
    <w:rsid w:val="00A366DD"/>
    <w:rsid w:val="00A400DD"/>
    <w:rsid w:val="00A42BAA"/>
    <w:rsid w:val="00A42F85"/>
    <w:rsid w:val="00A430FB"/>
    <w:rsid w:val="00A43C1C"/>
    <w:rsid w:val="00A43D76"/>
    <w:rsid w:val="00A44986"/>
    <w:rsid w:val="00A45A21"/>
    <w:rsid w:val="00A46C9B"/>
    <w:rsid w:val="00A474EB"/>
    <w:rsid w:val="00A50116"/>
    <w:rsid w:val="00A504DA"/>
    <w:rsid w:val="00A5055B"/>
    <w:rsid w:val="00A51D3F"/>
    <w:rsid w:val="00A52BC0"/>
    <w:rsid w:val="00A538B8"/>
    <w:rsid w:val="00A53C64"/>
    <w:rsid w:val="00A5681B"/>
    <w:rsid w:val="00A575AB"/>
    <w:rsid w:val="00A60419"/>
    <w:rsid w:val="00A60846"/>
    <w:rsid w:val="00A62D07"/>
    <w:rsid w:val="00A630EC"/>
    <w:rsid w:val="00A6354E"/>
    <w:rsid w:val="00A6415C"/>
    <w:rsid w:val="00A6416E"/>
    <w:rsid w:val="00A64398"/>
    <w:rsid w:val="00A66CE7"/>
    <w:rsid w:val="00A66DBF"/>
    <w:rsid w:val="00A713CD"/>
    <w:rsid w:val="00A72097"/>
    <w:rsid w:val="00A72F61"/>
    <w:rsid w:val="00A7313A"/>
    <w:rsid w:val="00A735FF"/>
    <w:rsid w:val="00A74940"/>
    <w:rsid w:val="00A7584C"/>
    <w:rsid w:val="00A75E82"/>
    <w:rsid w:val="00A76398"/>
    <w:rsid w:val="00A76456"/>
    <w:rsid w:val="00A769E9"/>
    <w:rsid w:val="00A76D1B"/>
    <w:rsid w:val="00A77A9B"/>
    <w:rsid w:val="00A807FD"/>
    <w:rsid w:val="00A809E2"/>
    <w:rsid w:val="00A81153"/>
    <w:rsid w:val="00A81C99"/>
    <w:rsid w:val="00A85B94"/>
    <w:rsid w:val="00A908D7"/>
    <w:rsid w:val="00A90D33"/>
    <w:rsid w:val="00A90F4F"/>
    <w:rsid w:val="00A9291D"/>
    <w:rsid w:val="00A9425C"/>
    <w:rsid w:val="00A94E15"/>
    <w:rsid w:val="00A964A3"/>
    <w:rsid w:val="00A964E0"/>
    <w:rsid w:val="00A9650A"/>
    <w:rsid w:val="00A965DF"/>
    <w:rsid w:val="00A97FEC"/>
    <w:rsid w:val="00AA0DF4"/>
    <w:rsid w:val="00AA0ED5"/>
    <w:rsid w:val="00AA16D3"/>
    <w:rsid w:val="00AA19C8"/>
    <w:rsid w:val="00AA2651"/>
    <w:rsid w:val="00AA39C9"/>
    <w:rsid w:val="00AA691F"/>
    <w:rsid w:val="00AA7427"/>
    <w:rsid w:val="00AA7714"/>
    <w:rsid w:val="00AA7904"/>
    <w:rsid w:val="00AB0B92"/>
    <w:rsid w:val="00AB0F7C"/>
    <w:rsid w:val="00AB13E1"/>
    <w:rsid w:val="00AB394B"/>
    <w:rsid w:val="00AB3E2E"/>
    <w:rsid w:val="00AB3E5F"/>
    <w:rsid w:val="00AB4E2C"/>
    <w:rsid w:val="00AB59F3"/>
    <w:rsid w:val="00AB5CDE"/>
    <w:rsid w:val="00AB6792"/>
    <w:rsid w:val="00AC08EA"/>
    <w:rsid w:val="00AC134C"/>
    <w:rsid w:val="00AC1369"/>
    <w:rsid w:val="00AC1631"/>
    <w:rsid w:val="00AC2472"/>
    <w:rsid w:val="00AC5ACF"/>
    <w:rsid w:val="00AC63BA"/>
    <w:rsid w:val="00AC6FE9"/>
    <w:rsid w:val="00AC7DC1"/>
    <w:rsid w:val="00AD0CCD"/>
    <w:rsid w:val="00AD0D8D"/>
    <w:rsid w:val="00AD0EB4"/>
    <w:rsid w:val="00AD0EB9"/>
    <w:rsid w:val="00AD11A2"/>
    <w:rsid w:val="00AD1D3B"/>
    <w:rsid w:val="00AD269F"/>
    <w:rsid w:val="00AD2F4F"/>
    <w:rsid w:val="00AD31A4"/>
    <w:rsid w:val="00AD3ED4"/>
    <w:rsid w:val="00AD527E"/>
    <w:rsid w:val="00AD5765"/>
    <w:rsid w:val="00AD59E4"/>
    <w:rsid w:val="00AD5BC5"/>
    <w:rsid w:val="00AD5DD9"/>
    <w:rsid w:val="00AD62C0"/>
    <w:rsid w:val="00AD6C2B"/>
    <w:rsid w:val="00AE1366"/>
    <w:rsid w:val="00AE1686"/>
    <w:rsid w:val="00AE3E19"/>
    <w:rsid w:val="00AE4F04"/>
    <w:rsid w:val="00AE51CF"/>
    <w:rsid w:val="00AE79C2"/>
    <w:rsid w:val="00AE7A33"/>
    <w:rsid w:val="00AF027B"/>
    <w:rsid w:val="00AF0F42"/>
    <w:rsid w:val="00AF0FF7"/>
    <w:rsid w:val="00AF4441"/>
    <w:rsid w:val="00AF46FD"/>
    <w:rsid w:val="00AF4CD4"/>
    <w:rsid w:val="00B0035B"/>
    <w:rsid w:val="00B00A6E"/>
    <w:rsid w:val="00B02E5F"/>
    <w:rsid w:val="00B03677"/>
    <w:rsid w:val="00B03C88"/>
    <w:rsid w:val="00B04099"/>
    <w:rsid w:val="00B044BC"/>
    <w:rsid w:val="00B04E30"/>
    <w:rsid w:val="00B05550"/>
    <w:rsid w:val="00B05AA5"/>
    <w:rsid w:val="00B06805"/>
    <w:rsid w:val="00B06902"/>
    <w:rsid w:val="00B07B18"/>
    <w:rsid w:val="00B07F9B"/>
    <w:rsid w:val="00B10C5A"/>
    <w:rsid w:val="00B1107D"/>
    <w:rsid w:val="00B11557"/>
    <w:rsid w:val="00B13B45"/>
    <w:rsid w:val="00B13DB2"/>
    <w:rsid w:val="00B13DE5"/>
    <w:rsid w:val="00B141C1"/>
    <w:rsid w:val="00B14B42"/>
    <w:rsid w:val="00B15E7C"/>
    <w:rsid w:val="00B163D7"/>
    <w:rsid w:val="00B1645C"/>
    <w:rsid w:val="00B1650A"/>
    <w:rsid w:val="00B17A4D"/>
    <w:rsid w:val="00B17BB9"/>
    <w:rsid w:val="00B17D47"/>
    <w:rsid w:val="00B209DE"/>
    <w:rsid w:val="00B20D0B"/>
    <w:rsid w:val="00B24475"/>
    <w:rsid w:val="00B27E0E"/>
    <w:rsid w:val="00B308D8"/>
    <w:rsid w:val="00B3190B"/>
    <w:rsid w:val="00B326D0"/>
    <w:rsid w:val="00B32AAF"/>
    <w:rsid w:val="00B32F5E"/>
    <w:rsid w:val="00B3366D"/>
    <w:rsid w:val="00B35834"/>
    <w:rsid w:val="00B37EC9"/>
    <w:rsid w:val="00B4012E"/>
    <w:rsid w:val="00B410A4"/>
    <w:rsid w:val="00B41A74"/>
    <w:rsid w:val="00B42B28"/>
    <w:rsid w:val="00B43429"/>
    <w:rsid w:val="00B44629"/>
    <w:rsid w:val="00B45A13"/>
    <w:rsid w:val="00B46044"/>
    <w:rsid w:val="00B46642"/>
    <w:rsid w:val="00B47844"/>
    <w:rsid w:val="00B47C7F"/>
    <w:rsid w:val="00B50120"/>
    <w:rsid w:val="00B51829"/>
    <w:rsid w:val="00B52C4F"/>
    <w:rsid w:val="00B530F5"/>
    <w:rsid w:val="00B53E45"/>
    <w:rsid w:val="00B56494"/>
    <w:rsid w:val="00B56AB7"/>
    <w:rsid w:val="00B56B78"/>
    <w:rsid w:val="00B60C41"/>
    <w:rsid w:val="00B616C7"/>
    <w:rsid w:val="00B61C48"/>
    <w:rsid w:val="00B61E01"/>
    <w:rsid w:val="00B62BA5"/>
    <w:rsid w:val="00B6413C"/>
    <w:rsid w:val="00B649E2"/>
    <w:rsid w:val="00B700C5"/>
    <w:rsid w:val="00B701CF"/>
    <w:rsid w:val="00B72BCB"/>
    <w:rsid w:val="00B73DF2"/>
    <w:rsid w:val="00B742FD"/>
    <w:rsid w:val="00B76241"/>
    <w:rsid w:val="00B762E0"/>
    <w:rsid w:val="00B7641D"/>
    <w:rsid w:val="00B773BA"/>
    <w:rsid w:val="00B77463"/>
    <w:rsid w:val="00B806A7"/>
    <w:rsid w:val="00B80C04"/>
    <w:rsid w:val="00B80CA1"/>
    <w:rsid w:val="00B81D84"/>
    <w:rsid w:val="00B8218E"/>
    <w:rsid w:val="00B83767"/>
    <w:rsid w:val="00B83EE7"/>
    <w:rsid w:val="00B84A9D"/>
    <w:rsid w:val="00B85088"/>
    <w:rsid w:val="00B850F0"/>
    <w:rsid w:val="00B855B3"/>
    <w:rsid w:val="00B85F85"/>
    <w:rsid w:val="00B864B6"/>
    <w:rsid w:val="00B874BF"/>
    <w:rsid w:val="00B87CC9"/>
    <w:rsid w:val="00B87D7D"/>
    <w:rsid w:val="00B90570"/>
    <w:rsid w:val="00B905AF"/>
    <w:rsid w:val="00B90652"/>
    <w:rsid w:val="00B91B55"/>
    <w:rsid w:val="00B92831"/>
    <w:rsid w:val="00B92F14"/>
    <w:rsid w:val="00B94757"/>
    <w:rsid w:val="00B94A20"/>
    <w:rsid w:val="00B969EA"/>
    <w:rsid w:val="00B97636"/>
    <w:rsid w:val="00BA0372"/>
    <w:rsid w:val="00BA4595"/>
    <w:rsid w:val="00BA57AA"/>
    <w:rsid w:val="00BA6823"/>
    <w:rsid w:val="00BA7090"/>
    <w:rsid w:val="00BA7219"/>
    <w:rsid w:val="00BB09FE"/>
    <w:rsid w:val="00BB3AD8"/>
    <w:rsid w:val="00BB429C"/>
    <w:rsid w:val="00BB4CF6"/>
    <w:rsid w:val="00BB52E2"/>
    <w:rsid w:val="00BC168A"/>
    <w:rsid w:val="00BC29A6"/>
    <w:rsid w:val="00BC29D8"/>
    <w:rsid w:val="00BC32DE"/>
    <w:rsid w:val="00BC3356"/>
    <w:rsid w:val="00BC4B64"/>
    <w:rsid w:val="00BC4DDB"/>
    <w:rsid w:val="00BC5882"/>
    <w:rsid w:val="00BC62CC"/>
    <w:rsid w:val="00BC670F"/>
    <w:rsid w:val="00BC74E8"/>
    <w:rsid w:val="00BC779F"/>
    <w:rsid w:val="00BD00BA"/>
    <w:rsid w:val="00BD0678"/>
    <w:rsid w:val="00BD1372"/>
    <w:rsid w:val="00BD1ECD"/>
    <w:rsid w:val="00BD208B"/>
    <w:rsid w:val="00BD2597"/>
    <w:rsid w:val="00BD3401"/>
    <w:rsid w:val="00BD3D0E"/>
    <w:rsid w:val="00BD3E8B"/>
    <w:rsid w:val="00BD41B1"/>
    <w:rsid w:val="00BD5702"/>
    <w:rsid w:val="00BD5AED"/>
    <w:rsid w:val="00BD5B86"/>
    <w:rsid w:val="00BD5C32"/>
    <w:rsid w:val="00BD7142"/>
    <w:rsid w:val="00BE222D"/>
    <w:rsid w:val="00BE259A"/>
    <w:rsid w:val="00BE2C4E"/>
    <w:rsid w:val="00BE2E2D"/>
    <w:rsid w:val="00BE32EC"/>
    <w:rsid w:val="00BE46F4"/>
    <w:rsid w:val="00BE4FDE"/>
    <w:rsid w:val="00BE503B"/>
    <w:rsid w:val="00BE55AE"/>
    <w:rsid w:val="00BE7015"/>
    <w:rsid w:val="00BE736F"/>
    <w:rsid w:val="00BE7B58"/>
    <w:rsid w:val="00BF01A0"/>
    <w:rsid w:val="00BF14D1"/>
    <w:rsid w:val="00BF1B47"/>
    <w:rsid w:val="00BF1D4D"/>
    <w:rsid w:val="00BF1E25"/>
    <w:rsid w:val="00BF1FC9"/>
    <w:rsid w:val="00BF33E0"/>
    <w:rsid w:val="00BF45E5"/>
    <w:rsid w:val="00BF4B6A"/>
    <w:rsid w:val="00BF4E4F"/>
    <w:rsid w:val="00BF50D1"/>
    <w:rsid w:val="00BF5763"/>
    <w:rsid w:val="00BF650D"/>
    <w:rsid w:val="00BF6B33"/>
    <w:rsid w:val="00BF71DE"/>
    <w:rsid w:val="00C01019"/>
    <w:rsid w:val="00C012C7"/>
    <w:rsid w:val="00C018F1"/>
    <w:rsid w:val="00C0192A"/>
    <w:rsid w:val="00C01D4A"/>
    <w:rsid w:val="00C031F5"/>
    <w:rsid w:val="00C036F8"/>
    <w:rsid w:val="00C039FE"/>
    <w:rsid w:val="00C04573"/>
    <w:rsid w:val="00C0663D"/>
    <w:rsid w:val="00C0725E"/>
    <w:rsid w:val="00C07671"/>
    <w:rsid w:val="00C07F11"/>
    <w:rsid w:val="00C12237"/>
    <w:rsid w:val="00C12B0F"/>
    <w:rsid w:val="00C13443"/>
    <w:rsid w:val="00C1410D"/>
    <w:rsid w:val="00C14897"/>
    <w:rsid w:val="00C155D3"/>
    <w:rsid w:val="00C15C32"/>
    <w:rsid w:val="00C1610C"/>
    <w:rsid w:val="00C1742E"/>
    <w:rsid w:val="00C20CF6"/>
    <w:rsid w:val="00C21D35"/>
    <w:rsid w:val="00C233DE"/>
    <w:rsid w:val="00C24F09"/>
    <w:rsid w:val="00C25377"/>
    <w:rsid w:val="00C25AA4"/>
    <w:rsid w:val="00C261F8"/>
    <w:rsid w:val="00C26CED"/>
    <w:rsid w:val="00C276AE"/>
    <w:rsid w:val="00C27BD4"/>
    <w:rsid w:val="00C30B18"/>
    <w:rsid w:val="00C30DFD"/>
    <w:rsid w:val="00C30E9B"/>
    <w:rsid w:val="00C31A03"/>
    <w:rsid w:val="00C31E6E"/>
    <w:rsid w:val="00C346F2"/>
    <w:rsid w:val="00C3493B"/>
    <w:rsid w:val="00C36339"/>
    <w:rsid w:val="00C3689C"/>
    <w:rsid w:val="00C369B9"/>
    <w:rsid w:val="00C37308"/>
    <w:rsid w:val="00C37EF4"/>
    <w:rsid w:val="00C405DF"/>
    <w:rsid w:val="00C40B6C"/>
    <w:rsid w:val="00C40B8C"/>
    <w:rsid w:val="00C4199F"/>
    <w:rsid w:val="00C41BBD"/>
    <w:rsid w:val="00C41DFA"/>
    <w:rsid w:val="00C445C6"/>
    <w:rsid w:val="00C46673"/>
    <w:rsid w:val="00C466F7"/>
    <w:rsid w:val="00C467E0"/>
    <w:rsid w:val="00C46851"/>
    <w:rsid w:val="00C47E0E"/>
    <w:rsid w:val="00C50A9D"/>
    <w:rsid w:val="00C513DF"/>
    <w:rsid w:val="00C513E5"/>
    <w:rsid w:val="00C5229F"/>
    <w:rsid w:val="00C52541"/>
    <w:rsid w:val="00C52A3F"/>
    <w:rsid w:val="00C54AE3"/>
    <w:rsid w:val="00C54E34"/>
    <w:rsid w:val="00C55F81"/>
    <w:rsid w:val="00C56887"/>
    <w:rsid w:val="00C577B3"/>
    <w:rsid w:val="00C601D5"/>
    <w:rsid w:val="00C60F19"/>
    <w:rsid w:val="00C61226"/>
    <w:rsid w:val="00C61E33"/>
    <w:rsid w:val="00C61F6B"/>
    <w:rsid w:val="00C621F2"/>
    <w:rsid w:val="00C626B1"/>
    <w:rsid w:val="00C63D0D"/>
    <w:rsid w:val="00C64A9F"/>
    <w:rsid w:val="00C65C73"/>
    <w:rsid w:val="00C6602D"/>
    <w:rsid w:val="00C71664"/>
    <w:rsid w:val="00C71E06"/>
    <w:rsid w:val="00C71F0B"/>
    <w:rsid w:val="00C77254"/>
    <w:rsid w:val="00C810C0"/>
    <w:rsid w:val="00C81AA3"/>
    <w:rsid w:val="00C84247"/>
    <w:rsid w:val="00C854B8"/>
    <w:rsid w:val="00C85ED4"/>
    <w:rsid w:val="00C8647F"/>
    <w:rsid w:val="00C8662C"/>
    <w:rsid w:val="00C870BD"/>
    <w:rsid w:val="00C8797B"/>
    <w:rsid w:val="00C90296"/>
    <w:rsid w:val="00C9302B"/>
    <w:rsid w:val="00C93557"/>
    <w:rsid w:val="00C9406A"/>
    <w:rsid w:val="00C941BF"/>
    <w:rsid w:val="00C94424"/>
    <w:rsid w:val="00C94CA7"/>
    <w:rsid w:val="00C9618C"/>
    <w:rsid w:val="00C96896"/>
    <w:rsid w:val="00C96BB9"/>
    <w:rsid w:val="00C975BE"/>
    <w:rsid w:val="00C97C3D"/>
    <w:rsid w:val="00C97EC0"/>
    <w:rsid w:val="00CA0C0F"/>
    <w:rsid w:val="00CA11D9"/>
    <w:rsid w:val="00CA1E0E"/>
    <w:rsid w:val="00CA467F"/>
    <w:rsid w:val="00CA6186"/>
    <w:rsid w:val="00CA6247"/>
    <w:rsid w:val="00CA63C5"/>
    <w:rsid w:val="00CA66D3"/>
    <w:rsid w:val="00CA699D"/>
    <w:rsid w:val="00CB04EA"/>
    <w:rsid w:val="00CB0C4A"/>
    <w:rsid w:val="00CB11B8"/>
    <w:rsid w:val="00CB1358"/>
    <w:rsid w:val="00CB1B19"/>
    <w:rsid w:val="00CB233C"/>
    <w:rsid w:val="00CB2362"/>
    <w:rsid w:val="00CB2734"/>
    <w:rsid w:val="00CB329B"/>
    <w:rsid w:val="00CB3547"/>
    <w:rsid w:val="00CB3FDA"/>
    <w:rsid w:val="00CB5159"/>
    <w:rsid w:val="00CB51BC"/>
    <w:rsid w:val="00CB6CD1"/>
    <w:rsid w:val="00CB7695"/>
    <w:rsid w:val="00CC1098"/>
    <w:rsid w:val="00CC20DC"/>
    <w:rsid w:val="00CC44B6"/>
    <w:rsid w:val="00CC4833"/>
    <w:rsid w:val="00CC4CF1"/>
    <w:rsid w:val="00CC5474"/>
    <w:rsid w:val="00CC5C4D"/>
    <w:rsid w:val="00CC68F2"/>
    <w:rsid w:val="00CC7563"/>
    <w:rsid w:val="00CC7EE0"/>
    <w:rsid w:val="00CD191D"/>
    <w:rsid w:val="00CD5639"/>
    <w:rsid w:val="00CD5B1F"/>
    <w:rsid w:val="00CD5FE5"/>
    <w:rsid w:val="00CD6406"/>
    <w:rsid w:val="00CD64E8"/>
    <w:rsid w:val="00CE0213"/>
    <w:rsid w:val="00CE201B"/>
    <w:rsid w:val="00CE3D5A"/>
    <w:rsid w:val="00CE5A97"/>
    <w:rsid w:val="00CE65B5"/>
    <w:rsid w:val="00CF18E4"/>
    <w:rsid w:val="00CF3222"/>
    <w:rsid w:val="00CF4289"/>
    <w:rsid w:val="00CF4C56"/>
    <w:rsid w:val="00CF584B"/>
    <w:rsid w:val="00CF6E2E"/>
    <w:rsid w:val="00CF7942"/>
    <w:rsid w:val="00D01402"/>
    <w:rsid w:val="00D01AC4"/>
    <w:rsid w:val="00D04408"/>
    <w:rsid w:val="00D04675"/>
    <w:rsid w:val="00D04E94"/>
    <w:rsid w:val="00D053C7"/>
    <w:rsid w:val="00D06419"/>
    <w:rsid w:val="00D06B4A"/>
    <w:rsid w:val="00D06B5D"/>
    <w:rsid w:val="00D076E6"/>
    <w:rsid w:val="00D07D1B"/>
    <w:rsid w:val="00D10AB1"/>
    <w:rsid w:val="00D1171D"/>
    <w:rsid w:val="00D11913"/>
    <w:rsid w:val="00D11AEE"/>
    <w:rsid w:val="00D13952"/>
    <w:rsid w:val="00D14A24"/>
    <w:rsid w:val="00D14EA6"/>
    <w:rsid w:val="00D15654"/>
    <w:rsid w:val="00D158BA"/>
    <w:rsid w:val="00D15CC8"/>
    <w:rsid w:val="00D168ED"/>
    <w:rsid w:val="00D1702A"/>
    <w:rsid w:val="00D17D95"/>
    <w:rsid w:val="00D2014E"/>
    <w:rsid w:val="00D20740"/>
    <w:rsid w:val="00D20EE8"/>
    <w:rsid w:val="00D21A0F"/>
    <w:rsid w:val="00D21B46"/>
    <w:rsid w:val="00D21BB4"/>
    <w:rsid w:val="00D223BC"/>
    <w:rsid w:val="00D230DC"/>
    <w:rsid w:val="00D25475"/>
    <w:rsid w:val="00D27901"/>
    <w:rsid w:val="00D30DFC"/>
    <w:rsid w:val="00D32D80"/>
    <w:rsid w:val="00D33FE5"/>
    <w:rsid w:val="00D34FDE"/>
    <w:rsid w:val="00D35CB8"/>
    <w:rsid w:val="00D3731A"/>
    <w:rsid w:val="00D37445"/>
    <w:rsid w:val="00D40661"/>
    <w:rsid w:val="00D41406"/>
    <w:rsid w:val="00D41439"/>
    <w:rsid w:val="00D418F9"/>
    <w:rsid w:val="00D42158"/>
    <w:rsid w:val="00D43537"/>
    <w:rsid w:val="00D43E6E"/>
    <w:rsid w:val="00D44216"/>
    <w:rsid w:val="00D44269"/>
    <w:rsid w:val="00D44D56"/>
    <w:rsid w:val="00D46AD1"/>
    <w:rsid w:val="00D479E7"/>
    <w:rsid w:val="00D47B38"/>
    <w:rsid w:val="00D50A59"/>
    <w:rsid w:val="00D51AC9"/>
    <w:rsid w:val="00D51D25"/>
    <w:rsid w:val="00D5263A"/>
    <w:rsid w:val="00D531F9"/>
    <w:rsid w:val="00D565A5"/>
    <w:rsid w:val="00D56D9D"/>
    <w:rsid w:val="00D57526"/>
    <w:rsid w:val="00D575D3"/>
    <w:rsid w:val="00D6044F"/>
    <w:rsid w:val="00D60AF0"/>
    <w:rsid w:val="00D61ADC"/>
    <w:rsid w:val="00D63021"/>
    <w:rsid w:val="00D63905"/>
    <w:rsid w:val="00D65E41"/>
    <w:rsid w:val="00D67712"/>
    <w:rsid w:val="00D7068B"/>
    <w:rsid w:val="00D70928"/>
    <w:rsid w:val="00D717EC"/>
    <w:rsid w:val="00D73E14"/>
    <w:rsid w:val="00D75FE8"/>
    <w:rsid w:val="00D765CF"/>
    <w:rsid w:val="00D76775"/>
    <w:rsid w:val="00D76854"/>
    <w:rsid w:val="00D80EBE"/>
    <w:rsid w:val="00D81630"/>
    <w:rsid w:val="00D81AAE"/>
    <w:rsid w:val="00D8213B"/>
    <w:rsid w:val="00D828FB"/>
    <w:rsid w:val="00D82D70"/>
    <w:rsid w:val="00D83128"/>
    <w:rsid w:val="00D845B0"/>
    <w:rsid w:val="00D85197"/>
    <w:rsid w:val="00D86308"/>
    <w:rsid w:val="00D86357"/>
    <w:rsid w:val="00D90143"/>
    <w:rsid w:val="00D90A59"/>
    <w:rsid w:val="00D91053"/>
    <w:rsid w:val="00D9228C"/>
    <w:rsid w:val="00D935B5"/>
    <w:rsid w:val="00D93D5B"/>
    <w:rsid w:val="00D93F1C"/>
    <w:rsid w:val="00D96716"/>
    <w:rsid w:val="00D96EA6"/>
    <w:rsid w:val="00DA44D3"/>
    <w:rsid w:val="00DA4756"/>
    <w:rsid w:val="00DA537E"/>
    <w:rsid w:val="00DA6385"/>
    <w:rsid w:val="00DA6708"/>
    <w:rsid w:val="00DA6DAF"/>
    <w:rsid w:val="00DA6EB4"/>
    <w:rsid w:val="00DA7435"/>
    <w:rsid w:val="00DA7A6B"/>
    <w:rsid w:val="00DB1C8B"/>
    <w:rsid w:val="00DB225C"/>
    <w:rsid w:val="00DB27B6"/>
    <w:rsid w:val="00DB2842"/>
    <w:rsid w:val="00DB4A9E"/>
    <w:rsid w:val="00DB4F63"/>
    <w:rsid w:val="00DB5B4D"/>
    <w:rsid w:val="00DB5D2A"/>
    <w:rsid w:val="00DB5FB0"/>
    <w:rsid w:val="00DB6568"/>
    <w:rsid w:val="00DB6F9F"/>
    <w:rsid w:val="00DC033B"/>
    <w:rsid w:val="00DC17B7"/>
    <w:rsid w:val="00DC2D4B"/>
    <w:rsid w:val="00DC3CDA"/>
    <w:rsid w:val="00DC593F"/>
    <w:rsid w:val="00DC6187"/>
    <w:rsid w:val="00DC6213"/>
    <w:rsid w:val="00DC71F1"/>
    <w:rsid w:val="00DC7F54"/>
    <w:rsid w:val="00DD124E"/>
    <w:rsid w:val="00DD1F42"/>
    <w:rsid w:val="00DD222A"/>
    <w:rsid w:val="00DD2BB9"/>
    <w:rsid w:val="00DD46F5"/>
    <w:rsid w:val="00DD5984"/>
    <w:rsid w:val="00DD622D"/>
    <w:rsid w:val="00DD6662"/>
    <w:rsid w:val="00DD6755"/>
    <w:rsid w:val="00DD760A"/>
    <w:rsid w:val="00DD788A"/>
    <w:rsid w:val="00DE29C0"/>
    <w:rsid w:val="00DE35FA"/>
    <w:rsid w:val="00DE3688"/>
    <w:rsid w:val="00DE4FA1"/>
    <w:rsid w:val="00DE5B7C"/>
    <w:rsid w:val="00DE5C07"/>
    <w:rsid w:val="00DE6270"/>
    <w:rsid w:val="00DE6855"/>
    <w:rsid w:val="00DE6B5B"/>
    <w:rsid w:val="00DE70AE"/>
    <w:rsid w:val="00DE73FD"/>
    <w:rsid w:val="00DE74D9"/>
    <w:rsid w:val="00DE771F"/>
    <w:rsid w:val="00DF0235"/>
    <w:rsid w:val="00DF17C7"/>
    <w:rsid w:val="00DF17D9"/>
    <w:rsid w:val="00DF4A73"/>
    <w:rsid w:val="00DF4E53"/>
    <w:rsid w:val="00DF4E6B"/>
    <w:rsid w:val="00DF51EA"/>
    <w:rsid w:val="00DF5E23"/>
    <w:rsid w:val="00DF63AA"/>
    <w:rsid w:val="00DF6FD5"/>
    <w:rsid w:val="00DF7E80"/>
    <w:rsid w:val="00E0059A"/>
    <w:rsid w:val="00E02F3A"/>
    <w:rsid w:val="00E03509"/>
    <w:rsid w:val="00E05F70"/>
    <w:rsid w:val="00E1143E"/>
    <w:rsid w:val="00E11F8E"/>
    <w:rsid w:val="00E121DC"/>
    <w:rsid w:val="00E135F3"/>
    <w:rsid w:val="00E137A1"/>
    <w:rsid w:val="00E164C7"/>
    <w:rsid w:val="00E1728F"/>
    <w:rsid w:val="00E17A9A"/>
    <w:rsid w:val="00E201D7"/>
    <w:rsid w:val="00E20A7A"/>
    <w:rsid w:val="00E21012"/>
    <w:rsid w:val="00E21338"/>
    <w:rsid w:val="00E224C2"/>
    <w:rsid w:val="00E22AED"/>
    <w:rsid w:val="00E22C73"/>
    <w:rsid w:val="00E236CB"/>
    <w:rsid w:val="00E23A04"/>
    <w:rsid w:val="00E2494C"/>
    <w:rsid w:val="00E24D41"/>
    <w:rsid w:val="00E2692E"/>
    <w:rsid w:val="00E26D71"/>
    <w:rsid w:val="00E26E3D"/>
    <w:rsid w:val="00E304DD"/>
    <w:rsid w:val="00E3063C"/>
    <w:rsid w:val="00E30C7E"/>
    <w:rsid w:val="00E31252"/>
    <w:rsid w:val="00E31502"/>
    <w:rsid w:val="00E332CD"/>
    <w:rsid w:val="00E34F5B"/>
    <w:rsid w:val="00E35037"/>
    <w:rsid w:val="00E352FB"/>
    <w:rsid w:val="00E368E9"/>
    <w:rsid w:val="00E36902"/>
    <w:rsid w:val="00E36A01"/>
    <w:rsid w:val="00E37360"/>
    <w:rsid w:val="00E37972"/>
    <w:rsid w:val="00E37E76"/>
    <w:rsid w:val="00E4058A"/>
    <w:rsid w:val="00E40AA5"/>
    <w:rsid w:val="00E4134C"/>
    <w:rsid w:val="00E41DD9"/>
    <w:rsid w:val="00E42156"/>
    <w:rsid w:val="00E4297F"/>
    <w:rsid w:val="00E43230"/>
    <w:rsid w:val="00E43FE2"/>
    <w:rsid w:val="00E45C38"/>
    <w:rsid w:val="00E46E7A"/>
    <w:rsid w:val="00E47246"/>
    <w:rsid w:val="00E522E1"/>
    <w:rsid w:val="00E53B9A"/>
    <w:rsid w:val="00E5415F"/>
    <w:rsid w:val="00E60DAF"/>
    <w:rsid w:val="00E61F46"/>
    <w:rsid w:val="00E62699"/>
    <w:rsid w:val="00E6333B"/>
    <w:rsid w:val="00E6463C"/>
    <w:rsid w:val="00E65610"/>
    <w:rsid w:val="00E663F9"/>
    <w:rsid w:val="00E66671"/>
    <w:rsid w:val="00E66C91"/>
    <w:rsid w:val="00E67581"/>
    <w:rsid w:val="00E70018"/>
    <w:rsid w:val="00E7126C"/>
    <w:rsid w:val="00E717FC"/>
    <w:rsid w:val="00E718EE"/>
    <w:rsid w:val="00E71DFD"/>
    <w:rsid w:val="00E744D0"/>
    <w:rsid w:val="00E76BDA"/>
    <w:rsid w:val="00E80343"/>
    <w:rsid w:val="00E8349A"/>
    <w:rsid w:val="00E83CB1"/>
    <w:rsid w:val="00E85138"/>
    <w:rsid w:val="00E85289"/>
    <w:rsid w:val="00E90356"/>
    <w:rsid w:val="00E9039C"/>
    <w:rsid w:val="00E909D0"/>
    <w:rsid w:val="00E90DC4"/>
    <w:rsid w:val="00E9100B"/>
    <w:rsid w:val="00E91E78"/>
    <w:rsid w:val="00E920CE"/>
    <w:rsid w:val="00E92B94"/>
    <w:rsid w:val="00E92D4D"/>
    <w:rsid w:val="00E93A1B"/>
    <w:rsid w:val="00E94F07"/>
    <w:rsid w:val="00E96E30"/>
    <w:rsid w:val="00E97500"/>
    <w:rsid w:val="00E977B1"/>
    <w:rsid w:val="00EA0062"/>
    <w:rsid w:val="00EA1403"/>
    <w:rsid w:val="00EA1D26"/>
    <w:rsid w:val="00EA1F72"/>
    <w:rsid w:val="00EA1FB5"/>
    <w:rsid w:val="00EA2F4F"/>
    <w:rsid w:val="00EA4452"/>
    <w:rsid w:val="00EA4A66"/>
    <w:rsid w:val="00EA4C11"/>
    <w:rsid w:val="00EA55A4"/>
    <w:rsid w:val="00EA584C"/>
    <w:rsid w:val="00EA7B2C"/>
    <w:rsid w:val="00EB0EF4"/>
    <w:rsid w:val="00EB0FDD"/>
    <w:rsid w:val="00EB1514"/>
    <w:rsid w:val="00EB2034"/>
    <w:rsid w:val="00EB510D"/>
    <w:rsid w:val="00EB53DD"/>
    <w:rsid w:val="00EB56EC"/>
    <w:rsid w:val="00EB5E12"/>
    <w:rsid w:val="00EB6C5A"/>
    <w:rsid w:val="00EB6D6C"/>
    <w:rsid w:val="00EB7855"/>
    <w:rsid w:val="00EC0A7E"/>
    <w:rsid w:val="00EC1BF5"/>
    <w:rsid w:val="00EC4AE9"/>
    <w:rsid w:val="00EC4B64"/>
    <w:rsid w:val="00EC5B11"/>
    <w:rsid w:val="00EC5E2A"/>
    <w:rsid w:val="00EC749B"/>
    <w:rsid w:val="00EC74D0"/>
    <w:rsid w:val="00EC7CE9"/>
    <w:rsid w:val="00EC7FBB"/>
    <w:rsid w:val="00ED15B2"/>
    <w:rsid w:val="00ED30F2"/>
    <w:rsid w:val="00ED3BE8"/>
    <w:rsid w:val="00ED4B7F"/>
    <w:rsid w:val="00ED579A"/>
    <w:rsid w:val="00ED59A5"/>
    <w:rsid w:val="00ED61B0"/>
    <w:rsid w:val="00EE0AB9"/>
    <w:rsid w:val="00EE1BB3"/>
    <w:rsid w:val="00EE3BA0"/>
    <w:rsid w:val="00EE3C04"/>
    <w:rsid w:val="00EE4BDA"/>
    <w:rsid w:val="00EE5E3A"/>
    <w:rsid w:val="00EE7536"/>
    <w:rsid w:val="00EF0335"/>
    <w:rsid w:val="00EF1636"/>
    <w:rsid w:val="00EF17A1"/>
    <w:rsid w:val="00EF18DE"/>
    <w:rsid w:val="00EF2440"/>
    <w:rsid w:val="00EF2C26"/>
    <w:rsid w:val="00EF4294"/>
    <w:rsid w:val="00EF51D9"/>
    <w:rsid w:val="00EF5C7A"/>
    <w:rsid w:val="00EF6016"/>
    <w:rsid w:val="00EF6535"/>
    <w:rsid w:val="00EF70CC"/>
    <w:rsid w:val="00EF7231"/>
    <w:rsid w:val="00EF7312"/>
    <w:rsid w:val="00EF7DCF"/>
    <w:rsid w:val="00F009E6"/>
    <w:rsid w:val="00F02223"/>
    <w:rsid w:val="00F02A49"/>
    <w:rsid w:val="00F03A8C"/>
    <w:rsid w:val="00F0589A"/>
    <w:rsid w:val="00F0593B"/>
    <w:rsid w:val="00F06447"/>
    <w:rsid w:val="00F06B4B"/>
    <w:rsid w:val="00F07186"/>
    <w:rsid w:val="00F0737F"/>
    <w:rsid w:val="00F10453"/>
    <w:rsid w:val="00F1161E"/>
    <w:rsid w:val="00F122D1"/>
    <w:rsid w:val="00F1319A"/>
    <w:rsid w:val="00F14C44"/>
    <w:rsid w:val="00F16163"/>
    <w:rsid w:val="00F17561"/>
    <w:rsid w:val="00F17A8D"/>
    <w:rsid w:val="00F21266"/>
    <w:rsid w:val="00F2147F"/>
    <w:rsid w:val="00F22B35"/>
    <w:rsid w:val="00F22F5A"/>
    <w:rsid w:val="00F24237"/>
    <w:rsid w:val="00F24408"/>
    <w:rsid w:val="00F25AC3"/>
    <w:rsid w:val="00F25B2E"/>
    <w:rsid w:val="00F27584"/>
    <w:rsid w:val="00F27EA9"/>
    <w:rsid w:val="00F3035C"/>
    <w:rsid w:val="00F31D8B"/>
    <w:rsid w:val="00F333C1"/>
    <w:rsid w:val="00F338D8"/>
    <w:rsid w:val="00F341DF"/>
    <w:rsid w:val="00F34250"/>
    <w:rsid w:val="00F35742"/>
    <w:rsid w:val="00F361CC"/>
    <w:rsid w:val="00F36836"/>
    <w:rsid w:val="00F36A22"/>
    <w:rsid w:val="00F412C6"/>
    <w:rsid w:val="00F42647"/>
    <w:rsid w:val="00F42895"/>
    <w:rsid w:val="00F443EE"/>
    <w:rsid w:val="00F46292"/>
    <w:rsid w:val="00F47BA1"/>
    <w:rsid w:val="00F509EE"/>
    <w:rsid w:val="00F509F4"/>
    <w:rsid w:val="00F50E87"/>
    <w:rsid w:val="00F51174"/>
    <w:rsid w:val="00F5195E"/>
    <w:rsid w:val="00F54216"/>
    <w:rsid w:val="00F544C5"/>
    <w:rsid w:val="00F55954"/>
    <w:rsid w:val="00F57772"/>
    <w:rsid w:val="00F6015A"/>
    <w:rsid w:val="00F60B57"/>
    <w:rsid w:val="00F6367F"/>
    <w:rsid w:val="00F670C2"/>
    <w:rsid w:val="00F67317"/>
    <w:rsid w:val="00F67A81"/>
    <w:rsid w:val="00F713B3"/>
    <w:rsid w:val="00F71A56"/>
    <w:rsid w:val="00F74F2C"/>
    <w:rsid w:val="00F80B90"/>
    <w:rsid w:val="00F81447"/>
    <w:rsid w:val="00F82FCD"/>
    <w:rsid w:val="00F83B39"/>
    <w:rsid w:val="00F847A8"/>
    <w:rsid w:val="00F848D5"/>
    <w:rsid w:val="00F8505C"/>
    <w:rsid w:val="00F86229"/>
    <w:rsid w:val="00F869BF"/>
    <w:rsid w:val="00F86C3B"/>
    <w:rsid w:val="00F8758A"/>
    <w:rsid w:val="00F900D7"/>
    <w:rsid w:val="00F905AB"/>
    <w:rsid w:val="00F90D7F"/>
    <w:rsid w:val="00F930BA"/>
    <w:rsid w:val="00F933D2"/>
    <w:rsid w:val="00F93479"/>
    <w:rsid w:val="00F936FE"/>
    <w:rsid w:val="00F93E5F"/>
    <w:rsid w:val="00F95851"/>
    <w:rsid w:val="00F95A4E"/>
    <w:rsid w:val="00F95AA6"/>
    <w:rsid w:val="00F9707C"/>
    <w:rsid w:val="00F97A8E"/>
    <w:rsid w:val="00F97C95"/>
    <w:rsid w:val="00FA0BF8"/>
    <w:rsid w:val="00FA1006"/>
    <w:rsid w:val="00FA1027"/>
    <w:rsid w:val="00FA136D"/>
    <w:rsid w:val="00FA19BA"/>
    <w:rsid w:val="00FA2613"/>
    <w:rsid w:val="00FA26FC"/>
    <w:rsid w:val="00FA2C0D"/>
    <w:rsid w:val="00FA315C"/>
    <w:rsid w:val="00FA3329"/>
    <w:rsid w:val="00FA35D5"/>
    <w:rsid w:val="00FA4174"/>
    <w:rsid w:val="00FA437C"/>
    <w:rsid w:val="00FA4A29"/>
    <w:rsid w:val="00FA4BFB"/>
    <w:rsid w:val="00FA4C0F"/>
    <w:rsid w:val="00FA57FA"/>
    <w:rsid w:val="00FA5F38"/>
    <w:rsid w:val="00FB0313"/>
    <w:rsid w:val="00FB0A7B"/>
    <w:rsid w:val="00FB0BB5"/>
    <w:rsid w:val="00FB0E21"/>
    <w:rsid w:val="00FB1C34"/>
    <w:rsid w:val="00FB1D80"/>
    <w:rsid w:val="00FB621B"/>
    <w:rsid w:val="00FB6694"/>
    <w:rsid w:val="00FB7546"/>
    <w:rsid w:val="00FC0379"/>
    <w:rsid w:val="00FC0E6E"/>
    <w:rsid w:val="00FC158B"/>
    <w:rsid w:val="00FC1B0C"/>
    <w:rsid w:val="00FC1E7A"/>
    <w:rsid w:val="00FC280C"/>
    <w:rsid w:val="00FC2BD8"/>
    <w:rsid w:val="00FC3C3E"/>
    <w:rsid w:val="00FC4839"/>
    <w:rsid w:val="00FC49FA"/>
    <w:rsid w:val="00FC5532"/>
    <w:rsid w:val="00FC64D8"/>
    <w:rsid w:val="00FC6C2A"/>
    <w:rsid w:val="00FC7675"/>
    <w:rsid w:val="00FC7695"/>
    <w:rsid w:val="00FC7EFA"/>
    <w:rsid w:val="00FD0B91"/>
    <w:rsid w:val="00FD0EB8"/>
    <w:rsid w:val="00FD2B66"/>
    <w:rsid w:val="00FD3323"/>
    <w:rsid w:val="00FD4A20"/>
    <w:rsid w:val="00FD6256"/>
    <w:rsid w:val="00FD6821"/>
    <w:rsid w:val="00FD69F8"/>
    <w:rsid w:val="00FD7AF3"/>
    <w:rsid w:val="00FE23BE"/>
    <w:rsid w:val="00FE28B6"/>
    <w:rsid w:val="00FE294D"/>
    <w:rsid w:val="00FE3E88"/>
    <w:rsid w:val="00FE43D9"/>
    <w:rsid w:val="00FE725E"/>
    <w:rsid w:val="00FF107B"/>
    <w:rsid w:val="00FF1492"/>
    <w:rsid w:val="00FF2224"/>
    <w:rsid w:val="00FF26FC"/>
    <w:rsid w:val="00FF2DF8"/>
    <w:rsid w:val="00FF4C54"/>
    <w:rsid w:val="00FF5653"/>
    <w:rsid w:val="00FF601C"/>
    <w:rsid w:val="00FF62D4"/>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55A5"/>
  <w15:docId w15:val="{17FA264C-E2F1-49FD-A2DD-77E8EE0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8C0"/>
    <w:pPr>
      <w:ind w:left="720"/>
      <w:contextualSpacing/>
    </w:pPr>
  </w:style>
  <w:style w:type="character" w:styleId="a4">
    <w:name w:val="Hyperlink"/>
    <w:basedOn w:val="a0"/>
    <w:uiPriority w:val="99"/>
    <w:semiHidden/>
    <w:unhideWhenUsed/>
    <w:rsid w:val="000D1020"/>
    <w:rPr>
      <w:rFonts w:ascii="Times New Roman" w:hAnsi="Times New Roman" w:cs="Times New Roman" w:hint="default"/>
      <w:b/>
      <w:bCs/>
      <w:i w:val="0"/>
      <w:iCs w:val="0"/>
      <w:color w:val="000080"/>
      <w:sz w:val="20"/>
      <w:szCs w:val="20"/>
      <w:u w:val="single"/>
    </w:rPr>
  </w:style>
  <w:style w:type="paragraph" w:styleId="a5">
    <w:name w:val="Balloon Text"/>
    <w:basedOn w:val="a"/>
    <w:link w:val="a6"/>
    <w:uiPriority w:val="99"/>
    <w:semiHidden/>
    <w:unhideWhenUsed/>
    <w:rsid w:val="00E26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92E"/>
    <w:rPr>
      <w:rFonts w:ascii="Tahoma" w:hAnsi="Tahoma" w:cs="Tahoma"/>
      <w:sz w:val="16"/>
      <w:szCs w:val="16"/>
    </w:rPr>
  </w:style>
  <w:style w:type="character" w:customStyle="1" w:styleId="s0">
    <w:name w:val="s0"/>
    <w:rsid w:val="00E2692E"/>
    <w:rPr>
      <w:rFonts w:ascii="Times New Roman" w:hAnsi="Times New Roman" w:cs="Times New Roman" w:hint="default"/>
      <w:b w:val="0"/>
      <w:bCs w:val="0"/>
      <w:i w:val="0"/>
      <w:iCs w:val="0"/>
      <w:color w:val="000000"/>
    </w:rPr>
  </w:style>
  <w:style w:type="paragraph" w:customStyle="1" w:styleId="Default">
    <w:name w:val="Default"/>
    <w:rsid w:val="00C076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C076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671"/>
  </w:style>
  <w:style w:type="paragraph" w:styleId="a9">
    <w:name w:val="footer"/>
    <w:basedOn w:val="a"/>
    <w:link w:val="aa"/>
    <w:uiPriority w:val="99"/>
    <w:unhideWhenUsed/>
    <w:rsid w:val="00C076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29</Pages>
  <Words>7388</Words>
  <Characters>42117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DM_Gulmira_M</dc:creator>
  <cp:lastModifiedBy>Рано Усманова</cp:lastModifiedBy>
  <cp:revision>36</cp:revision>
  <dcterms:created xsi:type="dcterms:W3CDTF">2019-09-17T08:36:00Z</dcterms:created>
  <dcterms:modified xsi:type="dcterms:W3CDTF">2025-01-10T07:11:00Z</dcterms:modified>
</cp:coreProperties>
</file>