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C9A2" w14:textId="77777777" w:rsidR="00606C9A" w:rsidRPr="00A9607D" w:rsidRDefault="00606C9A" w:rsidP="00482AFD">
      <w:pPr>
        <w:pStyle w:val="Standard"/>
        <w:spacing w:after="0" w:line="240" w:lineRule="auto"/>
        <w:jc w:val="right"/>
        <w:rPr>
          <w:rFonts w:ascii="Times New Roman" w:eastAsia="Times New Roman" w:hAnsi="Times New Roman" w:cs="Times New Roman"/>
          <w:bCs/>
          <w:spacing w:val="2"/>
          <w:sz w:val="28"/>
          <w:szCs w:val="28"/>
          <w:lang w:val="kk-KZ"/>
        </w:rPr>
      </w:pPr>
    </w:p>
    <w:p w14:paraId="5F1B314E" w14:textId="77777777" w:rsidR="00606C9A" w:rsidRPr="00A9607D" w:rsidRDefault="00606C9A" w:rsidP="00482AFD">
      <w:pPr>
        <w:pStyle w:val="Standard"/>
        <w:spacing w:after="0" w:line="240" w:lineRule="auto"/>
        <w:jc w:val="right"/>
        <w:rPr>
          <w:rFonts w:ascii="Times New Roman" w:eastAsia="Times New Roman" w:hAnsi="Times New Roman" w:cs="Times New Roman"/>
          <w:bCs/>
          <w:spacing w:val="2"/>
          <w:sz w:val="28"/>
          <w:szCs w:val="28"/>
          <w:lang w:val="kk-KZ"/>
        </w:rPr>
      </w:pPr>
    </w:p>
    <w:p w14:paraId="313F54EE" w14:textId="51194BE9" w:rsidR="00482AFD" w:rsidRPr="00730D1D" w:rsidRDefault="00033335" w:rsidP="00482AFD">
      <w:pPr>
        <w:pStyle w:val="Standard"/>
        <w:spacing w:after="0" w:line="240" w:lineRule="auto"/>
        <w:jc w:val="right"/>
        <w:rPr>
          <w:rFonts w:ascii="Times New Roman" w:hAnsi="Times New Roman" w:cs="Times New Roman"/>
          <w:sz w:val="28"/>
          <w:szCs w:val="28"/>
          <w:lang w:val="kk-KZ"/>
        </w:rPr>
      </w:pPr>
      <w:r w:rsidRPr="00730D1D">
        <w:rPr>
          <w:rFonts w:ascii="Times New Roman" w:eastAsia="Times New Roman" w:hAnsi="Times New Roman" w:cs="Times New Roman"/>
          <w:bCs/>
          <w:spacing w:val="2"/>
          <w:sz w:val="28"/>
          <w:szCs w:val="28"/>
          <w:lang w:val="kk-KZ"/>
        </w:rPr>
        <w:t>Жоба</w:t>
      </w:r>
    </w:p>
    <w:p w14:paraId="65A9EEE6" w14:textId="77777777" w:rsidR="00482AFD" w:rsidRPr="00730D1D" w:rsidRDefault="00482AFD" w:rsidP="00E836F4">
      <w:pPr>
        <w:pStyle w:val="Standard"/>
        <w:spacing w:after="0" w:line="240" w:lineRule="auto"/>
        <w:jc w:val="right"/>
        <w:rPr>
          <w:rFonts w:ascii="Times New Roman" w:eastAsia="Times New Roman" w:hAnsi="Times New Roman" w:cs="Times New Roman"/>
          <w:bCs/>
          <w:spacing w:val="2"/>
          <w:sz w:val="28"/>
          <w:szCs w:val="28"/>
          <w:lang w:val="kk-KZ"/>
        </w:rPr>
      </w:pPr>
    </w:p>
    <w:p w14:paraId="6DC92B9A" w14:textId="77777777" w:rsidR="00E05D8C" w:rsidRPr="00730D1D" w:rsidRDefault="00E05D8C" w:rsidP="00E05D8C">
      <w:pPr>
        <w:pStyle w:val="Standard"/>
        <w:spacing w:after="0" w:line="240" w:lineRule="auto"/>
        <w:rPr>
          <w:rFonts w:ascii="Times New Roman" w:eastAsia="Times New Roman" w:hAnsi="Times New Roman" w:cs="Times New Roman"/>
          <w:bCs/>
          <w:spacing w:val="2"/>
          <w:sz w:val="28"/>
          <w:szCs w:val="28"/>
          <w:lang w:val="kk-KZ"/>
        </w:rPr>
      </w:pPr>
    </w:p>
    <w:p w14:paraId="599AA25D"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1C53A786"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504E7C12"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6DFAA7D0"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4404B845"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041E0384"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0E798745"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67470AE6"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2B7A1989"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0632598A"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54A1C285"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5CB05BC8" w14:textId="77777777" w:rsidR="00E05D8C" w:rsidRPr="00730D1D" w:rsidRDefault="00E05D8C" w:rsidP="00E05D8C">
      <w:pPr>
        <w:pStyle w:val="Standard"/>
        <w:spacing w:after="0" w:line="240" w:lineRule="auto"/>
        <w:jc w:val="right"/>
        <w:rPr>
          <w:rFonts w:ascii="Times New Roman" w:eastAsia="Times New Roman" w:hAnsi="Times New Roman" w:cs="Times New Roman"/>
          <w:bCs/>
          <w:spacing w:val="2"/>
          <w:sz w:val="28"/>
          <w:szCs w:val="28"/>
          <w:lang w:val="kk-KZ"/>
        </w:rPr>
      </w:pPr>
    </w:p>
    <w:p w14:paraId="74BDDDF9" w14:textId="77777777" w:rsidR="00E05D8C" w:rsidRPr="00730D1D" w:rsidRDefault="00E05D8C" w:rsidP="00E05D8C">
      <w:pPr>
        <w:pStyle w:val="a4"/>
        <w:ind w:firstLine="709"/>
        <w:jc w:val="center"/>
        <w:rPr>
          <w:rFonts w:ascii="Times New Roman" w:hAnsi="Times New Roman" w:cs="Times New Roman"/>
          <w:sz w:val="28"/>
          <w:szCs w:val="28"/>
          <w:lang w:val="kk-KZ"/>
        </w:rPr>
      </w:pPr>
      <w:r w:rsidRPr="00730D1D">
        <w:rPr>
          <w:rFonts w:ascii="Times New Roman" w:hAnsi="Times New Roman" w:cs="Times New Roman"/>
          <w:b/>
          <w:sz w:val="28"/>
          <w:szCs w:val="28"/>
          <w:lang w:val="kk-KZ"/>
        </w:rPr>
        <w:t>«Қазақстан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w:t>
      </w:r>
      <w:r>
        <w:rPr>
          <w:rFonts w:ascii="Times New Roman" w:hAnsi="Times New Roman" w:cs="Times New Roman"/>
          <w:b/>
          <w:sz w:val="28"/>
          <w:szCs w:val="28"/>
          <w:lang w:val="kk-KZ"/>
        </w:rPr>
        <w:t>ның</w:t>
      </w:r>
      <w:r w:rsidRPr="00730D1D">
        <w:rPr>
          <w:rFonts w:ascii="Times New Roman" w:hAnsi="Times New Roman" w:cs="Times New Roman"/>
          <w:b/>
          <w:sz w:val="28"/>
          <w:szCs w:val="28"/>
          <w:lang w:val="kk-KZ"/>
        </w:rPr>
        <w:t xml:space="preserve"> Конституциялық заңы</w:t>
      </w:r>
    </w:p>
    <w:p w14:paraId="32F97CE3" w14:textId="77777777" w:rsidR="00E05D8C" w:rsidRPr="00730D1D" w:rsidRDefault="00E05D8C" w:rsidP="00E05D8C">
      <w:pPr>
        <w:pStyle w:val="a4"/>
        <w:ind w:firstLine="709"/>
        <w:jc w:val="both"/>
        <w:rPr>
          <w:rFonts w:ascii="Times New Roman" w:hAnsi="Times New Roman" w:cs="Times New Roman"/>
          <w:sz w:val="28"/>
          <w:szCs w:val="28"/>
          <w:lang w:val="kk-KZ"/>
        </w:rPr>
      </w:pPr>
    </w:p>
    <w:p w14:paraId="2838EBCE" w14:textId="77777777" w:rsidR="00E05D8C" w:rsidRPr="00730D1D" w:rsidRDefault="00E05D8C" w:rsidP="00E05D8C">
      <w:pPr>
        <w:spacing w:after="0" w:line="240" w:lineRule="auto"/>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1-бап. «Қазақстан Республикасындағы сайлау туралы» Қазақстан Республикасының Конституциялық заңына мынадай өзгерістер мен толықтырулар енгізілсін:  </w:t>
      </w:r>
    </w:p>
    <w:p w14:paraId="2ABB016C" w14:textId="77777777" w:rsidR="00E05D8C" w:rsidRPr="00730D1D" w:rsidRDefault="00E05D8C" w:rsidP="00E05D8C">
      <w:pPr>
        <w:spacing w:after="0" w:line="240" w:lineRule="auto"/>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1) 4-баптың 4-тармағының 2) тармақшасы мынадай редакцияда жазылсын:    </w:t>
      </w:r>
    </w:p>
    <w:p w14:paraId="63325FED" w14:textId="77777777" w:rsidR="00E05D8C" w:rsidRPr="00730D1D" w:rsidRDefault="00E05D8C" w:rsidP="00E05D8C">
      <w:pPr>
        <w:spacing w:after="0" w:line="240" w:lineRule="auto"/>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«4)</w:t>
      </w:r>
      <w:r w:rsidRPr="00730D1D">
        <w:rPr>
          <w:lang w:val="kk-KZ"/>
        </w:rPr>
        <w:t xml:space="preserve"> </w:t>
      </w:r>
      <w:r w:rsidRPr="00730D1D">
        <w:rPr>
          <w:rFonts w:ascii="Times New Roman" w:eastAsia="Times New Roman" w:hAnsi="Times New Roman" w:cs="Times New Roman"/>
          <w:sz w:val="28"/>
          <w:szCs w:val="28"/>
          <w:lang w:val="kk-KZ" w:eastAsia="ru-RU"/>
        </w:rPr>
        <w:t xml:space="preserve">сыбайлас жемқорлық қылмыс және сыбайлас жемқорлық құқық бұзушылық, </w:t>
      </w:r>
      <w:r>
        <w:rPr>
          <w:rFonts w:ascii="Times New Roman" w:eastAsia="Times New Roman" w:hAnsi="Times New Roman" w:cs="Times New Roman"/>
          <w:sz w:val="28"/>
          <w:szCs w:val="28"/>
          <w:lang w:val="kk-KZ" w:eastAsia="ru-RU"/>
        </w:rPr>
        <w:t>сондай-ақ</w:t>
      </w:r>
      <w:r w:rsidRPr="00730D1D">
        <w:rPr>
          <w:rFonts w:ascii="Times New Roman" w:eastAsia="Times New Roman" w:hAnsi="Times New Roman" w:cs="Times New Roman"/>
          <w:sz w:val="28"/>
          <w:szCs w:val="28"/>
          <w:lang w:val="kk-KZ" w:eastAsia="ru-RU"/>
        </w:rPr>
        <w:t xml:space="preserve"> ауыр, аса ауыр қылмыс жаса</w:t>
      </w:r>
      <w:r>
        <w:rPr>
          <w:rFonts w:ascii="Times New Roman" w:eastAsia="Times New Roman" w:hAnsi="Times New Roman" w:cs="Times New Roman"/>
          <w:sz w:val="28"/>
          <w:szCs w:val="28"/>
          <w:lang w:val="kk-KZ" w:eastAsia="ru-RU"/>
        </w:rPr>
        <w:t>удағы</w:t>
      </w:r>
      <w:r w:rsidRPr="00730D1D">
        <w:rPr>
          <w:rFonts w:ascii="Times New Roman" w:eastAsia="Times New Roman" w:hAnsi="Times New Roman" w:cs="Times New Roman"/>
          <w:sz w:val="28"/>
          <w:szCs w:val="28"/>
          <w:lang w:val="kk-KZ" w:eastAsia="ru-RU"/>
        </w:rPr>
        <w:t xml:space="preserve"> кінәсін сот заңда белгіленген тәртіппен таныған адам Қазақстан Республикасының Президенттігіне, Қазақстан Республикасы Парламентінің, мәслихаттардың депутаттығына, әкім болуға</w:t>
      </w:r>
      <w:r>
        <w:rPr>
          <w:rFonts w:ascii="Times New Roman" w:eastAsia="Times New Roman" w:hAnsi="Times New Roman" w:cs="Times New Roman"/>
          <w:sz w:val="28"/>
          <w:szCs w:val="28"/>
          <w:lang w:val="kk-KZ" w:eastAsia="ru-RU"/>
        </w:rPr>
        <w:t xml:space="preserve"> кандидат</w:t>
      </w:r>
      <w:r w:rsidRPr="00730D1D">
        <w:rPr>
          <w:rFonts w:ascii="Times New Roman" w:eastAsia="Times New Roman" w:hAnsi="Times New Roman" w:cs="Times New Roman"/>
          <w:sz w:val="28"/>
          <w:szCs w:val="28"/>
          <w:lang w:val="kk-KZ" w:eastAsia="ru-RU"/>
        </w:rPr>
        <w:t xml:space="preserve">, сондай-ақ өзге де жергілікті өзін-өзі басқару органдары мүшелігіне кандидат бола алмайды.»; </w:t>
      </w:r>
    </w:p>
    <w:p w14:paraId="1E97032E" w14:textId="77777777" w:rsidR="00E05D8C" w:rsidRDefault="00E05D8C" w:rsidP="00E05D8C">
      <w:pPr>
        <w:spacing w:after="0" w:line="240" w:lineRule="auto"/>
        <w:ind w:firstLine="567"/>
        <w:jc w:val="both"/>
        <w:rPr>
          <w:rFonts w:ascii="Courier New" w:hAnsi="Courier New" w:cs="Courier New"/>
          <w:color w:val="000000"/>
          <w:spacing w:val="2"/>
          <w:sz w:val="20"/>
          <w:szCs w:val="20"/>
          <w:shd w:val="clear" w:color="auto" w:fill="FFFFFF"/>
          <w:lang w:val="kk-KZ"/>
        </w:rPr>
      </w:pPr>
      <w:r w:rsidRPr="00730D1D">
        <w:rPr>
          <w:rFonts w:ascii="Times New Roman" w:eastAsia="Times New Roman" w:hAnsi="Times New Roman" w:cs="Times New Roman"/>
          <w:sz w:val="28"/>
          <w:szCs w:val="28"/>
          <w:lang w:val="kk-KZ" w:eastAsia="ru-RU"/>
        </w:rPr>
        <w:t xml:space="preserve">2) 10-баптың 3-тармағының </w:t>
      </w:r>
      <w:r>
        <w:rPr>
          <w:rFonts w:ascii="Times New Roman" w:eastAsia="Times New Roman" w:hAnsi="Times New Roman" w:cs="Times New Roman"/>
          <w:sz w:val="28"/>
          <w:szCs w:val="28"/>
          <w:lang w:val="kk-KZ" w:eastAsia="ru-RU"/>
        </w:rPr>
        <w:t>төртінші</w:t>
      </w:r>
      <w:r w:rsidRPr="00730D1D">
        <w:rPr>
          <w:rFonts w:ascii="Times New Roman" w:eastAsia="Times New Roman" w:hAnsi="Times New Roman" w:cs="Times New Roman"/>
          <w:sz w:val="28"/>
          <w:szCs w:val="28"/>
          <w:lang w:val="kk-KZ" w:eastAsia="ru-RU"/>
        </w:rPr>
        <w:t xml:space="preserve"> бөлігі мынадай редакцияда жазылсын: </w:t>
      </w:r>
      <w:r w:rsidRPr="00CF0C26">
        <w:rPr>
          <w:rFonts w:ascii="Courier New" w:hAnsi="Courier New" w:cs="Courier New"/>
          <w:color w:val="000000"/>
          <w:spacing w:val="2"/>
          <w:sz w:val="20"/>
          <w:szCs w:val="20"/>
          <w:shd w:val="clear" w:color="auto" w:fill="FFFFFF"/>
          <w:lang w:val="kk-KZ"/>
        </w:rPr>
        <w:t> </w:t>
      </w:r>
    </w:p>
    <w:p w14:paraId="2261CDC2" w14:textId="77777777" w:rsidR="00E05D8C" w:rsidRPr="00730D1D" w:rsidRDefault="00E05D8C" w:rsidP="00E05D8C">
      <w:pPr>
        <w:spacing w:after="0" w:line="240" w:lineRule="auto"/>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w:t>
      </w:r>
      <w:r w:rsidRPr="00CF0C26">
        <w:rPr>
          <w:rFonts w:ascii="Times New Roman" w:eastAsia="Times New Roman" w:hAnsi="Times New Roman" w:cs="Times New Roman"/>
          <w:sz w:val="28"/>
          <w:szCs w:val="28"/>
          <w:lang w:val="kk-KZ" w:eastAsia="ru-RU"/>
        </w:rPr>
        <w:t>Сайлау комиссияларының өкілеттiк мерзiмi бес жылды құрайды.</w:t>
      </w:r>
      <w:r w:rsidRPr="00730D1D">
        <w:rPr>
          <w:rFonts w:ascii="Times New Roman" w:eastAsia="Times New Roman" w:hAnsi="Times New Roman" w:cs="Times New Roman"/>
          <w:sz w:val="28"/>
          <w:szCs w:val="28"/>
          <w:lang w:val="kk-KZ" w:eastAsia="ru-RU"/>
        </w:rPr>
        <w:t xml:space="preserve"> Әкімшілік-аумақтық бірліктер қайта құрылғаннан кейін қалыптастырылған сайлау комиссиялары мүшелерінің өкілеттік мерзімі тиісті әкімшілік-аумақтық бірліктің сайлау комиссия</w:t>
      </w:r>
      <w:r>
        <w:rPr>
          <w:rFonts w:ascii="Times New Roman" w:eastAsia="Times New Roman" w:hAnsi="Times New Roman" w:cs="Times New Roman"/>
          <w:sz w:val="28"/>
          <w:szCs w:val="28"/>
          <w:lang w:val="kk-KZ" w:eastAsia="ru-RU"/>
        </w:rPr>
        <w:t>лар</w:t>
      </w:r>
      <w:r w:rsidRPr="00730D1D">
        <w:rPr>
          <w:rFonts w:ascii="Times New Roman" w:eastAsia="Times New Roman" w:hAnsi="Times New Roman" w:cs="Times New Roman"/>
          <w:sz w:val="28"/>
          <w:szCs w:val="28"/>
          <w:lang w:val="kk-KZ" w:eastAsia="ru-RU"/>
        </w:rPr>
        <w:t>ының өкілеттік мерзімдеріне сәйкес белгіленеді.»;</w:t>
      </w:r>
    </w:p>
    <w:p w14:paraId="1D1F6159"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3) 19-бапта:</w:t>
      </w:r>
    </w:p>
    <w:p w14:paraId="57E64CF3" w14:textId="77777777" w:rsidR="00E05D8C" w:rsidRPr="00730D1D" w:rsidRDefault="00E05D8C" w:rsidP="00E05D8C">
      <w:pPr>
        <w:shd w:val="clear" w:color="auto" w:fill="FFFFFF" w:themeFill="background1"/>
        <w:spacing w:line="240" w:lineRule="auto"/>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тармақ мынадай мазмұндағы </w:t>
      </w:r>
      <w:r>
        <w:rPr>
          <w:rFonts w:ascii="Times New Roman" w:eastAsia="Times New Roman" w:hAnsi="Times New Roman" w:cs="Times New Roman"/>
          <w:sz w:val="28"/>
          <w:szCs w:val="28"/>
          <w:lang w:val="kk-KZ" w:eastAsia="ru-RU"/>
        </w:rPr>
        <w:t xml:space="preserve">екінші бөлікпен </w:t>
      </w:r>
      <w:r w:rsidRPr="00730D1D">
        <w:rPr>
          <w:rFonts w:ascii="Times New Roman" w:eastAsia="Times New Roman" w:hAnsi="Times New Roman" w:cs="Times New Roman"/>
          <w:sz w:val="28"/>
          <w:szCs w:val="28"/>
          <w:lang w:val="kk-KZ" w:eastAsia="ru-RU"/>
        </w:rPr>
        <w:t>толықтырылсын:</w:t>
      </w:r>
    </w:p>
    <w:p w14:paraId="3922FA44"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bCs/>
          <w:iCs/>
          <w:kern w:val="0"/>
          <w:sz w:val="28"/>
          <w:szCs w:val="28"/>
          <w:lang w:val="kk-KZ" w:eastAsia="ru-RU"/>
        </w:rPr>
      </w:pPr>
      <w:r w:rsidRPr="00730D1D">
        <w:rPr>
          <w:rFonts w:ascii="Times New Roman" w:eastAsia="Times New Roman" w:hAnsi="Times New Roman" w:cs="Times New Roman"/>
          <w:bCs/>
          <w:iCs/>
          <w:sz w:val="28"/>
          <w:szCs w:val="28"/>
          <w:lang w:val="kk-KZ" w:eastAsia="ru-RU"/>
        </w:rPr>
        <w:t>«сыбайлас жемқорлық қылмыс және сыбайлас жемқорлық құқық бұзушылық, ауыр, аса ауыр қылмыс жаса</w:t>
      </w:r>
      <w:r>
        <w:rPr>
          <w:rFonts w:ascii="Times New Roman" w:eastAsia="Times New Roman" w:hAnsi="Times New Roman" w:cs="Times New Roman"/>
          <w:bCs/>
          <w:iCs/>
          <w:sz w:val="28"/>
          <w:szCs w:val="28"/>
          <w:lang w:val="kk-KZ" w:eastAsia="ru-RU"/>
        </w:rPr>
        <w:t>удағы</w:t>
      </w:r>
      <w:r w:rsidRPr="00730D1D">
        <w:rPr>
          <w:rFonts w:ascii="Times New Roman" w:eastAsia="Times New Roman" w:hAnsi="Times New Roman" w:cs="Times New Roman"/>
          <w:bCs/>
          <w:iCs/>
          <w:sz w:val="28"/>
          <w:szCs w:val="28"/>
          <w:lang w:val="kk-KZ" w:eastAsia="ru-RU"/>
        </w:rPr>
        <w:t xml:space="preserve"> кінәсін сот заңда белгіленген тәртіппен таныған адам</w:t>
      </w:r>
      <w:r>
        <w:rPr>
          <w:rFonts w:ascii="Times New Roman" w:eastAsia="Times New Roman" w:hAnsi="Times New Roman" w:cs="Times New Roman"/>
          <w:bCs/>
          <w:iCs/>
          <w:sz w:val="28"/>
          <w:szCs w:val="28"/>
          <w:lang w:val="kk-KZ" w:eastAsia="ru-RU"/>
        </w:rPr>
        <w:t>;</w:t>
      </w:r>
      <w:r w:rsidRPr="00730D1D">
        <w:rPr>
          <w:rFonts w:ascii="Times New Roman" w:eastAsia="Times New Roman" w:hAnsi="Times New Roman" w:cs="Times New Roman"/>
          <w:bCs/>
          <w:iCs/>
          <w:sz w:val="28"/>
          <w:szCs w:val="28"/>
          <w:lang w:val="kk-KZ" w:eastAsia="ru-RU"/>
        </w:rPr>
        <w:t>»;</w:t>
      </w:r>
    </w:p>
    <w:p w14:paraId="0DE7E370" w14:textId="77777777" w:rsidR="00E05D8C" w:rsidRPr="00730D1D" w:rsidRDefault="00E05D8C" w:rsidP="00E05D8C">
      <w:pPr>
        <w:spacing w:after="0" w:line="240" w:lineRule="auto"/>
        <w:ind w:firstLine="567"/>
        <w:contextualSpacing/>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t>мынадай мазмұндағы 6-1-тармақпен толықтырылсын:</w:t>
      </w:r>
    </w:p>
    <w:p w14:paraId="140D0646"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lastRenderedPageBreak/>
        <w:t>«6-1. Аумақтық сайлау комиссиясы мүшесінің өкілеттіктерін кәсіби тұрақты негізде жүзеге асыру</w:t>
      </w:r>
      <w:r>
        <w:rPr>
          <w:rFonts w:ascii="Times New Roman" w:eastAsia="Times New Roman" w:hAnsi="Times New Roman" w:cs="Times New Roman"/>
          <w:bCs/>
          <w:iCs/>
          <w:sz w:val="28"/>
          <w:szCs w:val="28"/>
          <w:lang w:val="kk-KZ" w:eastAsia="ru-RU"/>
        </w:rPr>
        <w:t>ы</w:t>
      </w:r>
      <w:r w:rsidRPr="00730D1D">
        <w:rPr>
          <w:rFonts w:ascii="Times New Roman" w:eastAsia="Times New Roman" w:hAnsi="Times New Roman" w:cs="Times New Roman"/>
          <w:bCs/>
          <w:iCs/>
          <w:sz w:val="28"/>
          <w:szCs w:val="28"/>
          <w:lang w:val="kk-KZ" w:eastAsia="ru-RU"/>
        </w:rPr>
        <w:t>:</w:t>
      </w:r>
    </w:p>
    <w:p w14:paraId="52B662F3"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t>бала күтімі бойынша демалыста болу;</w:t>
      </w:r>
    </w:p>
    <w:p w14:paraId="39FEF4F8"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t>оқу демалысында болу;</w:t>
      </w:r>
    </w:p>
    <w:p w14:paraId="0508AF21" w14:textId="77777777" w:rsidR="00E05D8C" w:rsidRPr="00730D1D" w:rsidRDefault="00E05D8C" w:rsidP="00E05D8C">
      <w:pPr>
        <w:spacing w:after="0" w:line="240" w:lineRule="auto"/>
        <w:ind w:firstLine="567"/>
        <w:contextualSpacing/>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t xml:space="preserve">уақытша еңбекке жарамсыздық салдарынан </w:t>
      </w:r>
      <w:r>
        <w:rPr>
          <w:rFonts w:ascii="Times New Roman" w:eastAsia="Times New Roman" w:hAnsi="Times New Roman" w:cs="Times New Roman"/>
          <w:bCs/>
          <w:iCs/>
          <w:sz w:val="28"/>
          <w:szCs w:val="28"/>
          <w:lang w:val="kk-KZ" w:eastAsia="ru-RU"/>
        </w:rPr>
        <w:t>жұмыс</w:t>
      </w:r>
      <w:r w:rsidRPr="00730D1D">
        <w:rPr>
          <w:rFonts w:ascii="Times New Roman" w:eastAsia="Times New Roman" w:hAnsi="Times New Roman" w:cs="Times New Roman"/>
          <w:bCs/>
          <w:iCs/>
          <w:sz w:val="28"/>
          <w:szCs w:val="28"/>
          <w:lang w:val="kk-KZ" w:eastAsia="ru-RU"/>
        </w:rPr>
        <w:t>кердің қатарынан екі айдан астам жұмысқа келмеуі</w:t>
      </w:r>
      <w:r w:rsidRPr="00875E7E">
        <w:rPr>
          <w:rFonts w:ascii="Times New Roman" w:eastAsia="Times New Roman" w:hAnsi="Times New Roman" w:cs="Times New Roman"/>
          <w:bCs/>
          <w:iCs/>
          <w:sz w:val="28"/>
          <w:szCs w:val="28"/>
          <w:lang w:val="kk-KZ" w:eastAsia="ru-RU"/>
        </w:rPr>
        <w:t xml:space="preserve"> </w:t>
      </w:r>
      <w:r w:rsidRPr="00730D1D">
        <w:rPr>
          <w:rFonts w:ascii="Times New Roman" w:eastAsia="Times New Roman" w:hAnsi="Times New Roman" w:cs="Times New Roman"/>
          <w:bCs/>
          <w:iCs/>
          <w:sz w:val="28"/>
          <w:szCs w:val="28"/>
          <w:lang w:val="kk-KZ" w:eastAsia="ru-RU"/>
        </w:rPr>
        <w:t>кезең</w:t>
      </w:r>
      <w:r>
        <w:rPr>
          <w:rFonts w:ascii="Times New Roman" w:eastAsia="Times New Roman" w:hAnsi="Times New Roman" w:cs="Times New Roman"/>
          <w:bCs/>
          <w:iCs/>
          <w:sz w:val="28"/>
          <w:szCs w:val="28"/>
          <w:lang w:val="kk-KZ" w:eastAsia="ru-RU"/>
        </w:rPr>
        <w:t>індегі</w:t>
      </w:r>
      <w:r w:rsidRPr="00730D1D">
        <w:rPr>
          <w:rFonts w:ascii="Times New Roman" w:eastAsia="Times New Roman" w:hAnsi="Times New Roman" w:cs="Times New Roman"/>
          <w:bCs/>
          <w:iCs/>
          <w:sz w:val="28"/>
          <w:szCs w:val="28"/>
          <w:lang w:val="kk-KZ" w:eastAsia="ru-RU"/>
        </w:rPr>
        <w:t xml:space="preserve"> өкілеттік мерзімі шегінде тоқтатыла тұрады</w:t>
      </w:r>
      <w:r>
        <w:rPr>
          <w:rFonts w:ascii="Times New Roman" w:eastAsia="Times New Roman" w:hAnsi="Times New Roman" w:cs="Times New Roman"/>
          <w:bCs/>
          <w:iCs/>
          <w:sz w:val="28"/>
          <w:szCs w:val="28"/>
          <w:lang w:val="kk-KZ" w:eastAsia="ru-RU"/>
        </w:rPr>
        <w:t>.</w:t>
      </w:r>
      <w:r w:rsidRPr="00730D1D">
        <w:rPr>
          <w:rFonts w:ascii="Times New Roman" w:eastAsia="Times New Roman" w:hAnsi="Times New Roman" w:cs="Times New Roman"/>
          <w:bCs/>
          <w:iCs/>
          <w:sz w:val="28"/>
          <w:szCs w:val="28"/>
          <w:lang w:val="kk-KZ" w:eastAsia="ru-RU"/>
        </w:rPr>
        <w:t>».</w:t>
      </w:r>
    </w:p>
    <w:p w14:paraId="39334115" w14:textId="77777777" w:rsidR="00E05D8C" w:rsidRPr="00730D1D" w:rsidRDefault="00E05D8C" w:rsidP="00E05D8C">
      <w:pPr>
        <w:pStyle w:val="a3"/>
        <w:shd w:val="clear" w:color="auto" w:fill="FFFFFF"/>
        <w:spacing w:before="0" w:after="0"/>
        <w:ind w:firstLine="567"/>
        <w:contextualSpacing/>
        <w:jc w:val="both"/>
        <w:rPr>
          <w:rFonts w:cs="Times New Roman"/>
          <w:sz w:val="28"/>
          <w:szCs w:val="28"/>
          <w:lang w:val="kk-KZ"/>
        </w:rPr>
      </w:pPr>
      <w:r w:rsidRPr="00730D1D">
        <w:rPr>
          <w:rFonts w:cs="Times New Roman"/>
          <w:sz w:val="28"/>
          <w:szCs w:val="28"/>
          <w:lang w:val="kk-KZ"/>
        </w:rPr>
        <w:t>7</w:t>
      </w:r>
      <w:r>
        <w:rPr>
          <w:rFonts w:cs="Times New Roman"/>
          <w:sz w:val="28"/>
          <w:szCs w:val="28"/>
          <w:lang w:val="kk-KZ"/>
        </w:rPr>
        <w:t>-</w:t>
      </w:r>
      <w:r w:rsidRPr="00730D1D">
        <w:rPr>
          <w:rFonts w:cs="Times New Roman"/>
          <w:sz w:val="28"/>
          <w:szCs w:val="28"/>
          <w:lang w:val="kk-KZ"/>
        </w:rPr>
        <w:t xml:space="preserve">тармақ мынадай редакцияда жазылсын: </w:t>
      </w:r>
    </w:p>
    <w:p w14:paraId="7E549007" w14:textId="77777777" w:rsidR="00E05D8C" w:rsidRPr="00730D1D" w:rsidRDefault="00E05D8C" w:rsidP="00E05D8C">
      <w:pPr>
        <w:shd w:val="clear" w:color="auto" w:fill="FFFFFF" w:themeFill="background1"/>
        <w:spacing w:after="0" w:line="240" w:lineRule="auto"/>
        <w:ind w:firstLine="567"/>
        <w:jc w:val="both"/>
        <w:rPr>
          <w:rFonts w:ascii="Times New Roman" w:eastAsia="Times New Roman" w:hAnsi="Times New Roman" w:cs="Times New Roman"/>
          <w:bCs/>
          <w:iCs/>
          <w:sz w:val="28"/>
          <w:szCs w:val="28"/>
          <w:lang w:val="kk-KZ" w:eastAsia="ru-RU"/>
        </w:rPr>
      </w:pPr>
      <w:r w:rsidRPr="00730D1D">
        <w:rPr>
          <w:rFonts w:ascii="Times New Roman" w:eastAsia="Times New Roman" w:hAnsi="Times New Roman" w:cs="Times New Roman"/>
          <w:bCs/>
          <w:iCs/>
          <w:sz w:val="28"/>
          <w:szCs w:val="28"/>
          <w:lang w:val="kk-KZ" w:eastAsia="ru-RU"/>
        </w:rPr>
        <w:t>«7. Сайлау комиссияларының мүшелері тарапынан лауазымдық өкілеттіктерін немесе осы Конституциялық заңның талаптарын бұзушылықтар анықталған кезде сайлау комиссиясы ескерту жасауға және (немесе) уақытша шеттетуге құқылы.</w:t>
      </w:r>
    </w:p>
    <w:p w14:paraId="0D264EBD" w14:textId="77777777" w:rsidR="00E05D8C" w:rsidRPr="00730D1D" w:rsidRDefault="00E05D8C" w:rsidP="00E05D8C">
      <w:pPr>
        <w:shd w:val="clear" w:color="auto" w:fill="FFFFFF" w:themeFill="background1"/>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Ж</w:t>
      </w:r>
      <w:r w:rsidRPr="00730D1D">
        <w:rPr>
          <w:rFonts w:ascii="Times New Roman" w:eastAsia="Times New Roman" w:hAnsi="Times New Roman" w:cs="Times New Roman"/>
          <w:bCs/>
          <w:iCs/>
          <w:sz w:val="28"/>
          <w:szCs w:val="28"/>
          <w:lang w:val="kk-KZ" w:eastAsia="ru-RU"/>
        </w:rPr>
        <w:t>үктелген міндеттерді құқыққа қайшы</w:t>
      </w:r>
      <w:r>
        <w:rPr>
          <w:rFonts w:ascii="Times New Roman" w:eastAsia="Times New Roman" w:hAnsi="Times New Roman" w:cs="Times New Roman"/>
          <w:bCs/>
          <w:iCs/>
          <w:sz w:val="28"/>
          <w:szCs w:val="28"/>
          <w:lang w:val="kk-KZ" w:eastAsia="ru-RU"/>
        </w:rPr>
        <w:t xml:space="preserve"> түрде</w:t>
      </w:r>
      <w:r w:rsidRPr="00730D1D">
        <w:rPr>
          <w:rFonts w:ascii="Times New Roman" w:eastAsia="Times New Roman" w:hAnsi="Times New Roman" w:cs="Times New Roman"/>
          <w:bCs/>
          <w:iCs/>
          <w:sz w:val="28"/>
          <w:szCs w:val="28"/>
          <w:lang w:val="kk-KZ" w:eastAsia="ru-RU"/>
        </w:rPr>
        <w:t xml:space="preserve">, кінәлі түрде орындамау немесе тиісінше орындамау, лауазымдық өкілеттіктерін асыра пайдалану, тәртіпті және жалпы қабылданған әдеп нормаларын бұзу </w:t>
      </w:r>
      <w:r>
        <w:rPr>
          <w:rFonts w:ascii="Times New Roman" w:eastAsia="Times New Roman" w:hAnsi="Times New Roman" w:cs="Times New Roman"/>
          <w:bCs/>
          <w:iCs/>
          <w:sz w:val="28"/>
          <w:szCs w:val="28"/>
          <w:lang w:val="kk-KZ" w:eastAsia="ru-RU"/>
        </w:rPr>
        <w:t>л</w:t>
      </w:r>
      <w:r w:rsidRPr="00730D1D">
        <w:rPr>
          <w:rFonts w:ascii="Times New Roman" w:eastAsia="Times New Roman" w:hAnsi="Times New Roman" w:cs="Times New Roman"/>
          <w:bCs/>
          <w:iCs/>
          <w:sz w:val="28"/>
          <w:szCs w:val="28"/>
          <w:lang w:val="kk-KZ" w:eastAsia="ru-RU"/>
        </w:rPr>
        <w:t xml:space="preserve">ауазымдық өкілеттіктерін немесе </w:t>
      </w:r>
      <w:r>
        <w:rPr>
          <w:rFonts w:ascii="Times New Roman" w:eastAsia="Times New Roman" w:hAnsi="Times New Roman" w:cs="Times New Roman"/>
          <w:bCs/>
          <w:iCs/>
          <w:sz w:val="28"/>
          <w:szCs w:val="28"/>
          <w:lang w:val="kk-KZ" w:eastAsia="ru-RU"/>
        </w:rPr>
        <w:t>о</w:t>
      </w:r>
      <w:r w:rsidRPr="00730D1D">
        <w:rPr>
          <w:rFonts w:ascii="Times New Roman" w:eastAsia="Times New Roman" w:hAnsi="Times New Roman" w:cs="Times New Roman"/>
          <w:bCs/>
          <w:iCs/>
          <w:sz w:val="28"/>
          <w:szCs w:val="28"/>
          <w:lang w:val="kk-KZ" w:eastAsia="ru-RU"/>
        </w:rPr>
        <w:t xml:space="preserve">сы Конституциялық заңның талаптарын бұзу болып табылады. </w:t>
      </w:r>
    </w:p>
    <w:p w14:paraId="11A7553F" w14:textId="77777777" w:rsidR="00E05D8C" w:rsidRPr="00730D1D" w:rsidRDefault="00E05D8C" w:rsidP="00E05D8C">
      <w:pPr>
        <w:shd w:val="clear" w:color="auto" w:fill="FFFFFF" w:themeFill="background1"/>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Л</w:t>
      </w:r>
      <w:r w:rsidRPr="00F92FB1">
        <w:rPr>
          <w:rFonts w:ascii="Times New Roman" w:eastAsia="Times New Roman" w:hAnsi="Times New Roman" w:cs="Times New Roman"/>
          <w:bCs/>
          <w:iCs/>
          <w:sz w:val="28"/>
          <w:szCs w:val="28"/>
          <w:lang w:val="kk-KZ" w:eastAsia="ru-RU"/>
        </w:rPr>
        <w:t xml:space="preserve">ауазымдық өкілеттіктерін немесе </w:t>
      </w:r>
      <w:r>
        <w:rPr>
          <w:rFonts w:ascii="Times New Roman" w:eastAsia="Times New Roman" w:hAnsi="Times New Roman" w:cs="Times New Roman"/>
          <w:bCs/>
          <w:iCs/>
          <w:sz w:val="28"/>
          <w:szCs w:val="28"/>
          <w:lang w:val="kk-KZ" w:eastAsia="ru-RU"/>
        </w:rPr>
        <w:t>о</w:t>
      </w:r>
      <w:r w:rsidRPr="00F92FB1">
        <w:rPr>
          <w:rFonts w:ascii="Times New Roman" w:eastAsia="Times New Roman" w:hAnsi="Times New Roman" w:cs="Times New Roman"/>
          <w:bCs/>
          <w:iCs/>
          <w:sz w:val="28"/>
          <w:szCs w:val="28"/>
          <w:lang w:val="kk-KZ" w:eastAsia="ru-RU"/>
        </w:rPr>
        <w:t>сы Конституциялық заңның талаптарын бірнеше рет бұзу тиісті аумақтық сайлау комиссиясының немесе жоғары тұрған сайлау комиссиясының</w:t>
      </w:r>
      <w:r>
        <w:rPr>
          <w:rFonts w:ascii="Times New Roman" w:eastAsia="Times New Roman" w:hAnsi="Times New Roman" w:cs="Times New Roman"/>
          <w:bCs/>
          <w:iCs/>
          <w:sz w:val="28"/>
          <w:szCs w:val="28"/>
          <w:lang w:val="kk-KZ" w:eastAsia="ru-RU"/>
        </w:rPr>
        <w:t xml:space="preserve"> ұсынымы бойынша</w:t>
      </w:r>
      <w:r w:rsidRPr="00F92FB1">
        <w:rPr>
          <w:rFonts w:ascii="Times New Roman" w:eastAsia="Times New Roman" w:hAnsi="Times New Roman" w:cs="Times New Roman"/>
          <w:bCs/>
          <w:iCs/>
          <w:sz w:val="28"/>
          <w:szCs w:val="28"/>
          <w:lang w:val="kk-KZ" w:eastAsia="ru-RU"/>
        </w:rPr>
        <w:t xml:space="preserve"> комиссияның құрамын құрған мәслихат</w:t>
      </w:r>
      <w:r>
        <w:rPr>
          <w:rFonts w:ascii="Times New Roman" w:eastAsia="Times New Roman" w:hAnsi="Times New Roman" w:cs="Times New Roman"/>
          <w:bCs/>
          <w:iCs/>
          <w:sz w:val="28"/>
          <w:szCs w:val="28"/>
          <w:lang w:val="kk-KZ" w:eastAsia="ru-RU"/>
        </w:rPr>
        <w:t>тың</w:t>
      </w:r>
      <w:r w:rsidRPr="00F92FB1">
        <w:rPr>
          <w:rFonts w:ascii="Times New Roman" w:eastAsia="Times New Roman" w:hAnsi="Times New Roman" w:cs="Times New Roman"/>
          <w:bCs/>
          <w:iCs/>
          <w:sz w:val="28"/>
          <w:szCs w:val="28"/>
          <w:lang w:val="kk-KZ" w:eastAsia="ru-RU"/>
        </w:rPr>
        <w:t xml:space="preserve"> сайлау комиссиясы мүшесінің өкілеттігін тоқтатуына әкеп соғады.</w:t>
      </w:r>
      <w:r>
        <w:rPr>
          <w:rFonts w:ascii="Times New Roman" w:eastAsia="Times New Roman" w:hAnsi="Times New Roman" w:cs="Times New Roman"/>
          <w:bCs/>
          <w:iCs/>
          <w:sz w:val="28"/>
          <w:szCs w:val="28"/>
          <w:lang w:val="kk-KZ" w:eastAsia="ru-RU"/>
        </w:rPr>
        <w:t>»;</w:t>
      </w:r>
    </w:p>
    <w:p w14:paraId="5B7E0849" w14:textId="77777777" w:rsidR="00E05D8C" w:rsidRPr="00730D1D" w:rsidRDefault="00E05D8C" w:rsidP="00E05D8C">
      <w:pPr>
        <w:pStyle w:val="a3"/>
        <w:shd w:val="clear" w:color="auto" w:fill="FFFFFF"/>
        <w:spacing w:before="0" w:after="0"/>
        <w:ind w:firstLine="567"/>
        <w:contextualSpacing/>
        <w:jc w:val="both"/>
        <w:rPr>
          <w:rFonts w:cs="Times New Roman"/>
          <w:sz w:val="28"/>
          <w:szCs w:val="28"/>
          <w:lang w:val="kk-KZ"/>
        </w:rPr>
      </w:pPr>
      <w:r w:rsidRPr="00730D1D">
        <w:rPr>
          <w:rFonts w:cs="Times New Roman"/>
          <w:sz w:val="28"/>
          <w:szCs w:val="28"/>
          <w:lang w:val="kk-KZ"/>
        </w:rPr>
        <w:t>8</w:t>
      </w:r>
      <w:r>
        <w:rPr>
          <w:rFonts w:cs="Times New Roman"/>
          <w:sz w:val="28"/>
          <w:szCs w:val="28"/>
          <w:lang w:val="kk-KZ"/>
        </w:rPr>
        <w:t>-</w:t>
      </w:r>
      <w:r w:rsidRPr="00730D1D">
        <w:rPr>
          <w:rFonts w:cs="Times New Roman"/>
          <w:sz w:val="28"/>
          <w:szCs w:val="28"/>
          <w:lang w:val="kk-KZ"/>
        </w:rPr>
        <w:t>тармақ мынадай мазмұндағы екінші бөлі</w:t>
      </w:r>
      <w:r>
        <w:rPr>
          <w:rFonts w:cs="Times New Roman"/>
          <w:sz w:val="28"/>
          <w:szCs w:val="28"/>
          <w:lang w:val="kk-KZ"/>
        </w:rPr>
        <w:t>кп</w:t>
      </w:r>
      <w:r w:rsidRPr="00730D1D">
        <w:rPr>
          <w:rFonts w:cs="Times New Roman"/>
          <w:sz w:val="28"/>
          <w:szCs w:val="28"/>
          <w:lang w:val="kk-KZ"/>
        </w:rPr>
        <w:t>ен толықтырылсын:</w:t>
      </w:r>
    </w:p>
    <w:p w14:paraId="0D10AD6B"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«Уақытша бос орынға </w:t>
      </w:r>
      <w:r>
        <w:rPr>
          <w:rFonts w:ascii="Times New Roman" w:eastAsia="Times New Roman" w:hAnsi="Times New Roman" w:cs="Times New Roman"/>
          <w:sz w:val="28"/>
          <w:szCs w:val="28"/>
          <w:lang w:val="kk-KZ" w:eastAsia="ru-RU"/>
        </w:rPr>
        <w:t>ж</w:t>
      </w:r>
      <w:r w:rsidRPr="00730D1D">
        <w:rPr>
          <w:rFonts w:ascii="Times New Roman" w:eastAsia="Times New Roman" w:hAnsi="Times New Roman" w:cs="Times New Roman"/>
          <w:sz w:val="28"/>
          <w:szCs w:val="28"/>
          <w:lang w:val="kk-KZ" w:eastAsia="ru-RU"/>
        </w:rPr>
        <w:t>оғары тұрған сайлау комиссиясы өкілеттік мерзімі тоқтатыл</w:t>
      </w:r>
      <w:r>
        <w:rPr>
          <w:rFonts w:ascii="Times New Roman" w:eastAsia="Times New Roman" w:hAnsi="Times New Roman" w:cs="Times New Roman"/>
          <w:sz w:val="28"/>
          <w:szCs w:val="28"/>
          <w:lang w:val="kk-KZ" w:eastAsia="ru-RU"/>
        </w:rPr>
        <w:t>а тұр</w:t>
      </w:r>
      <w:r w:rsidRPr="00730D1D">
        <w:rPr>
          <w:rFonts w:ascii="Times New Roman" w:eastAsia="Times New Roman" w:hAnsi="Times New Roman" w:cs="Times New Roman"/>
          <w:sz w:val="28"/>
          <w:szCs w:val="28"/>
          <w:lang w:val="kk-KZ" w:eastAsia="ru-RU"/>
        </w:rPr>
        <w:t>ған мүше шыққанға дейін сайлау комиссиясының мүшесін тағайындайды</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p>
    <w:p w14:paraId="53D98DA1"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4) 20баптың 11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5C1B3653"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«11. Аумақтық, округтік, учаскелік сайлау комиссияларының мүшелері сайлауды </w:t>
      </w:r>
      <w:r>
        <w:rPr>
          <w:rFonts w:ascii="Times New Roman" w:eastAsia="Times New Roman" w:hAnsi="Times New Roman" w:cs="Times New Roman"/>
          <w:sz w:val="28"/>
          <w:szCs w:val="28"/>
          <w:lang w:val="kk-KZ" w:eastAsia="ru-RU"/>
        </w:rPr>
        <w:t>әзірлеу</w:t>
      </w:r>
      <w:r w:rsidRPr="00730D1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мен</w:t>
      </w:r>
      <w:r w:rsidRPr="00730D1D">
        <w:rPr>
          <w:rFonts w:ascii="Times New Roman" w:eastAsia="Times New Roman" w:hAnsi="Times New Roman" w:cs="Times New Roman"/>
          <w:sz w:val="28"/>
          <w:szCs w:val="28"/>
          <w:lang w:val="kk-KZ" w:eastAsia="ru-RU"/>
        </w:rPr>
        <w:t xml:space="preserve"> өткізу кезеңіне </w:t>
      </w:r>
      <w:r>
        <w:rPr>
          <w:rFonts w:ascii="Times New Roman" w:eastAsia="Times New Roman" w:hAnsi="Times New Roman" w:cs="Times New Roman"/>
          <w:sz w:val="28"/>
          <w:szCs w:val="28"/>
          <w:lang w:val="kk-KZ" w:eastAsia="ru-RU"/>
        </w:rPr>
        <w:t>өздерінің</w:t>
      </w:r>
      <w:r w:rsidRPr="00730D1D">
        <w:rPr>
          <w:rFonts w:ascii="Times New Roman" w:eastAsia="Times New Roman" w:hAnsi="Times New Roman" w:cs="Times New Roman"/>
          <w:sz w:val="28"/>
          <w:szCs w:val="28"/>
          <w:lang w:val="kk-KZ" w:eastAsia="ru-RU"/>
        </w:rPr>
        <w:t xml:space="preserve"> қалауы</w:t>
      </w:r>
      <w:r>
        <w:rPr>
          <w:rFonts w:ascii="Times New Roman" w:eastAsia="Times New Roman" w:hAnsi="Times New Roman" w:cs="Times New Roman"/>
          <w:sz w:val="28"/>
          <w:szCs w:val="28"/>
          <w:lang w:val="kk-KZ" w:eastAsia="ru-RU"/>
        </w:rPr>
        <w:t>мен</w:t>
      </w:r>
      <w:r w:rsidRPr="00730D1D">
        <w:rPr>
          <w:rFonts w:ascii="Times New Roman" w:eastAsia="Times New Roman" w:hAnsi="Times New Roman" w:cs="Times New Roman"/>
          <w:sz w:val="28"/>
          <w:szCs w:val="28"/>
          <w:lang w:val="kk-KZ" w:eastAsia="ru-RU"/>
        </w:rPr>
        <w:t xml:space="preserve"> комиссияның шешімі бойынша сайлау</w:t>
      </w:r>
      <w:r>
        <w:rPr>
          <w:rFonts w:ascii="Times New Roman" w:eastAsia="Times New Roman" w:hAnsi="Times New Roman" w:cs="Times New Roman"/>
          <w:sz w:val="28"/>
          <w:szCs w:val="28"/>
          <w:lang w:val="kk-KZ" w:eastAsia="ru-RU"/>
        </w:rPr>
        <w:t>ды</w:t>
      </w:r>
      <w:r w:rsidRPr="00730D1D">
        <w:rPr>
          <w:rFonts w:ascii="Times New Roman" w:eastAsia="Times New Roman" w:hAnsi="Times New Roman" w:cs="Times New Roman"/>
          <w:sz w:val="28"/>
          <w:szCs w:val="28"/>
          <w:lang w:val="kk-KZ" w:eastAsia="ru-RU"/>
        </w:rPr>
        <w:t xml:space="preserve"> өткізуге бөлінген қаражат</w:t>
      </w:r>
      <w:r>
        <w:rPr>
          <w:rFonts w:ascii="Times New Roman" w:eastAsia="Times New Roman" w:hAnsi="Times New Roman" w:cs="Times New Roman"/>
          <w:sz w:val="28"/>
          <w:szCs w:val="28"/>
          <w:lang w:val="kk-KZ" w:eastAsia="ru-RU"/>
        </w:rPr>
        <w:t>тың</w:t>
      </w:r>
      <w:r w:rsidRPr="00730D1D">
        <w:rPr>
          <w:rFonts w:ascii="Times New Roman" w:eastAsia="Times New Roman" w:hAnsi="Times New Roman" w:cs="Times New Roman"/>
          <w:sz w:val="28"/>
          <w:szCs w:val="28"/>
          <w:lang w:val="kk-KZ" w:eastAsia="ru-RU"/>
        </w:rPr>
        <w:t xml:space="preserve"> есебінен кемінде үш ең төменгі жалақыны төлей отырып, өндірістік немесе қызметтік міндеттері</w:t>
      </w:r>
      <w:r>
        <w:rPr>
          <w:rFonts w:ascii="Times New Roman" w:eastAsia="Times New Roman" w:hAnsi="Times New Roman" w:cs="Times New Roman"/>
          <w:sz w:val="28"/>
          <w:szCs w:val="28"/>
          <w:lang w:val="kk-KZ" w:eastAsia="ru-RU"/>
        </w:rPr>
        <w:t>н</w:t>
      </w:r>
      <w:r w:rsidRPr="00730D1D">
        <w:rPr>
          <w:rFonts w:ascii="Times New Roman" w:eastAsia="Times New Roman" w:hAnsi="Times New Roman" w:cs="Times New Roman"/>
          <w:sz w:val="28"/>
          <w:szCs w:val="28"/>
          <w:lang w:val="kk-KZ" w:eastAsia="ru-RU"/>
        </w:rPr>
        <w:t xml:space="preserve"> орындаудан босатылуы мүмкін.</w:t>
      </w:r>
    </w:p>
    <w:p w14:paraId="1AFFEA04"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Өкілеттіктерін кәсіби тұрақты негізде жүзеге асыратын, сондай-ақ мемлекеттік қызметшілер болып табылатын сайлау комиссия</w:t>
      </w:r>
      <w:r>
        <w:rPr>
          <w:rFonts w:ascii="Times New Roman" w:eastAsia="Times New Roman" w:hAnsi="Times New Roman" w:cs="Times New Roman"/>
          <w:sz w:val="28"/>
          <w:szCs w:val="28"/>
          <w:lang w:val="kk-KZ" w:eastAsia="ru-RU"/>
        </w:rPr>
        <w:t>лар</w:t>
      </w:r>
      <w:r w:rsidRPr="00730D1D">
        <w:rPr>
          <w:rFonts w:ascii="Times New Roman" w:eastAsia="Times New Roman" w:hAnsi="Times New Roman" w:cs="Times New Roman"/>
          <w:sz w:val="28"/>
          <w:szCs w:val="28"/>
          <w:lang w:val="kk-KZ" w:eastAsia="ru-RU"/>
        </w:rPr>
        <w:t xml:space="preserve">ының мүшелеріне сайлауды </w:t>
      </w:r>
      <w:r>
        <w:rPr>
          <w:rFonts w:ascii="Times New Roman" w:eastAsia="Times New Roman" w:hAnsi="Times New Roman" w:cs="Times New Roman"/>
          <w:sz w:val="28"/>
          <w:szCs w:val="28"/>
          <w:lang w:val="kk-KZ" w:eastAsia="ru-RU"/>
        </w:rPr>
        <w:t>әзірлеу мен</w:t>
      </w:r>
      <w:r w:rsidRPr="00730D1D">
        <w:rPr>
          <w:rFonts w:ascii="Times New Roman" w:eastAsia="Times New Roman" w:hAnsi="Times New Roman" w:cs="Times New Roman"/>
          <w:sz w:val="28"/>
          <w:szCs w:val="28"/>
          <w:lang w:val="kk-KZ" w:eastAsia="ru-RU"/>
        </w:rPr>
        <w:t xml:space="preserve"> өткізу кезеңінде </w:t>
      </w:r>
      <w:r>
        <w:rPr>
          <w:rFonts w:ascii="Times New Roman" w:eastAsia="Times New Roman" w:hAnsi="Times New Roman" w:cs="Times New Roman"/>
          <w:sz w:val="28"/>
          <w:szCs w:val="28"/>
          <w:lang w:val="kk-KZ" w:eastAsia="ru-RU"/>
        </w:rPr>
        <w:t>өздерінің</w:t>
      </w:r>
      <w:r w:rsidRPr="00730D1D">
        <w:rPr>
          <w:rFonts w:ascii="Times New Roman" w:eastAsia="Times New Roman" w:hAnsi="Times New Roman" w:cs="Times New Roman"/>
          <w:sz w:val="28"/>
          <w:szCs w:val="28"/>
          <w:lang w:val="kk-KZ" w:eastAsia="ru-RU"/>
        </w:rPr>
        <w:t xml:space="preserve"> негізгі жалақысы сақталады. </w:t>
      </w:r>
    </w:p>
    <w:p w14:paraId="66C16974"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Сайлау комиссиялары мүшелерінің үстеме жұмысына, мереке және демалыс күндеріндегі жұмысына, түнгі уақыттағы еңбегіне ақы төлеу сайлау өткізуге бөлінген қаражат</w:t>
      </w:r>
      <w:r>
        <w:rPr>
          <w:rFonts w:ascii="Times New Roman" w:eastAsia="Times New Roman" w:hAnsi="Times New Roman" w:cs="Times New Roman"/>
          <w:sz w:val="28"/>
          <w:szCs w:val="28"/>
          <w:lang w:val="kk-KZ" w:eastAsia="ru-RU"/>
        </w:rPr>
        <w:t>тың</w:t>
      </w:r>
      <w:r w:rsidRPr="00730D1D">
        <w:rPr>
          <w:rFonts w:ascii="Times New Roman" w:eastAsia="Times New Roman" w:hAnsi="Times New Roman" w:cs="Times New Roman"/>
          <w:sz w:val="28"/>
          <w:szCs w:val="28"/>
          <w:lang w:val="kk-KZ" w:eastAsia="ru-RU"/>
        </w:rPr>
        <w:t xml:space="preserve"> есебінен ең төменгі үш жалақы есебіне сүйене отырып жүзеге асырылады</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24F7645A"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5) 20-1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41D1A909"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 xml:space="preserve">«1. Саяси партиялардан, сондай-ақ өзге де аккредиттелген қоғамдық бірлестіктерден, коммерциялық емес ұйымдардан он сегіз жасқа толған </w:t>
      </w:r>
      <w:r w:rsidRPr="00730D1D">
        <w:rPr>
          <w:rFonts w:ascii="Times New Roman" w:eastAsia="Times New Roman" w:hAnsi="Times New Roman" w:cs="Times New Roman"/>
          <w:sz w:val="28"/>
          <w:szCs w:val="28"/>
          <w:lang w:val="kk-KZ" w:eastAsia="ru-RU"/>
        </w:rPr>
        <w:lastRenderedPageBreak/>
        <w:t>Қазақстан Республикасының азаматтары байқаушылар ретінде жіберіледі</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234E9E08"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6) 2</w:t>
      </w:r>
      <w:r>
        <w:rPr>
          <w:rFonts w:ascii="Times New Roman" w:eastAsia="Times New Roman" w:hAnsi="Times New Roman" w:cs="Times New Roman"/>
          <w:sz w:val="28"/>
          <w:szCs w:val="28"/>
          <w:lang w:val="kk-KZ" w:eastAsia="ru-RU"/>
        </w:rPr>
        <w:t>1-</w:t>
      </w:r>
      <w:r w:rsidRPr="00730D1D">
        <w:rPr>
          <w:rFonts w:ascii="Times New Roman" w:eastAsia="Times New Roman" w:hAnsi="Times New Roman" w:cs="Times New Roman"/>
          <w:sz w:val="28"/>
          <w:szCs w:val="28"/>
          <w:lang w:val="kk-KZ" w:eastAsia="ru-RU"/>
        </w:rPr>
        <w:t>баптың 3</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1A1151A1"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Б</w:t>
      </w:r>
      <w:r w:rsidRPr="00730D1D">
        <w:rPr>
          <w:rFonts w:ascii="Times New Roman" w:eastAsia="Times New Roman" w:hAnsi="Times New Roman" w:cs="Times New Roman"/>
          <w:sz w:val="28"/>
          <w:szCs w:val="28"/>
          <w:lang w:val="kk-KZ" w:eastAsia="ru-RU"/>
        </w:rPr>
        <w:t>ара-бар өкiлдiк жүйесi бойынша партиялық тiзiмдер негiзiнде сайланатын Республика Президентi</w:t>
      </w:r>
      <w:r>
        <w:rPr>
          <w:rFonts w:ascii="Times New Roman" w:eastAsia="Times New Roman" w:hAnsi="Times New Roman" w:cs="Times New Roman"/>
          <w:sz w:val="28"/>
          <w:szCs w:val="28"/>
          <w:lang w:val="kk-KZ" w:eastAsia="ru-RU"/>
        </w:rPr>
        <w:t>н</w:t>
      </w:r>
      <w:r w:rsidRPr="00730D1D">
        <w:rPr>
          <w:rFonts w:ascii="Times New Roman" w:eastAsia="Times New Roman" w:hAnsi="Times New Roman" w:cs="Times New Roman"/>
          <w:sz w:val="28"/>
          <w:szCs w:val="28"/>
          <w:lang w:val="kk-KZ" w:eastAsia="ru-RU"/>
        </w:rPr>
        <w:t xml:space="preserve"> және Мәжiлiс депутаттарын сайлау кезiнде Қазақстан Республикасының бүкiл аумағы бiртұтас жалпыұлттық сайлау округi болып табылады, оған Қазақстан Республикасының шет мемлекеттердегі өкілдіктері жанынан құрылған сайлау учаскелері де жатады</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 </w:t>
      </w:r>
    </w:p>
    <w:p w14:paraId="25755439"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7) 23-бапта: </w:t>
      </w:r>
    </w:p>
    <w:p w14:paraId="212CD42B"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мынадай мазмұндағы 2-1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тармақпен толықтырылсын: </w:t>
      </w:r>
    </w:p>
    <w:p w14:paraId="4FD437B5"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«2-1. Әкімшілік-аумақтық бірліктің шекаралары өзгерген (қосыл</w:t>
      </w:r>
      <w:r>
        <w:rPr>
          <w:rFonts w:ascii="Times New Roman" w:eastAsia="Times New Roman" w:hAnsi="Times New Roman" w:cs="Times New Roman"/>
          <w:sz w:val="28"/>
          <w:szCs w:val="28"/>
          <w:lang w:val="kk-KZ" w:eastAsia="ru-RU"/>
        </w:rPr>
        <w:t>ған</w:t>
      </w:r>
      <w:r w:rsidRPr="00730D1D">
        <w:rPr>
          <w:rFonts w:ascii="Times New Roman" w:eastAsia="Times New Roman" w:hAnsi="Times New Roman" w:cs="Times New Roman"/>
          <w:sz w:val="28"/>
          <w:szCs w:val="28"/>
          <w:lang w:val="kk-KZ" w:eastAsia="ru-RU"/>
        </w:rPr>
        <w:t>, бірі</w:t>
      </w:r>
      <w:r>
        <w:rPr>
          <w:rFonts w:ascii="Times New Roman" w:eastAsia="Times New Roman" w:hAnsi="Times New Roman" w:cs="Times New Roman"/>
          <w:sz w:val="28"/>
          <w:szCs w:val="28"/>
          <w:lang w:val="kk-KZ" w:eastAsia="ru-RU"/>
        </w:rPr>
        <w:t>ккен</w:t>
      </w:r>
      <w:r w:rsidRPr="00730D1D">
        <w:rPr>
          <w:rFonts w:ascii="Times New Roman" w:eastAsia="Times New Roman" w:hAnsi="Times New Roman" w:cs="Times New Roman"/>
          <w:sz w:val="28"/>
          <w:szCs w:val="28"/>
          <w:lang w:val="kk-KZ" w:eastAsia="ru-RU"/>
        </w:rPr>
        <w:t>) және қайта құрылған жағдайларда, тиісті сайлау комиссиясы жаңадан құрылған әкімшілік-аумақтық бірлікке ауысатын әкімшілік-аумақтық бірліктің шекараларын</w:t>
      </w:r>
      <w:r w:rsidRPr="00730D1D">
        <w:rPr>
          <w:rFonts w:cs="Times New Roman"/>
          <w:sz w:val="28"/>
          <w:szCs w:val="28"/>
          <w:lang w:val="kk-KZ"/>
        </w:rPr>
        <w:t xml:space="preserve"> </w:t>
      </w:r>
      <w:r w:rsidRPr="00730D1D">
        <w:rPr>
          <w:rFonts w:ascii="Times New Roman" w:eastAsia="Times New Roman" w:hAnsi="Times New Roman" w:cs="Times New Roman"/>
          <w:sz w:val="28"/>
          <w:szCs w:val="28"/>
          <w:lang w:val="kk-KZ" w:eastAsia="ru-RU"/>
        </w:rPr>
        <w:t xml:space="preserve">бөліп шығару немесе бөлу жолымен өзгертуді қоспағанда, тиісті сайлау комиссиялары қайта ұйымдастырылған әкімшілік-аумақтық бірліктерде жұмысын жалғастырады. </w:t>
      </w:r>
    </w:p>
    <w:p w14:paraId="1B69FC8A" w14:textId="77777777" w:rsidR="00E05D8C" w:rsidRPr="00730D1D" w:rsidRDefault="00E05D8C" w:rsidP="00E05D8C">
      <w:pPr>
        <w:pStyle w:val="a3"/>
        <w:shd w:val="clear" w:color="auto" w:fill="FFFFFF"/>
        <w:spacing w:before="0" w:after="0"/>
        <w:ind w:firstLine="567"/>
        <w:contextualSpacing/>
        <w:jc w:val="both"/>
        <w:rPr>
          <w:rFonts w:cs="Times New Roman"/>
          <w:sz w:val="28"/>
          <w:szCs w:val="28"/>
          <w:lang w:val="kk-KZ"/>
        </w:rPr>
      </w:pPr>
      <w:r w:rsidRPr="00730D1D">
        <w:rPr>
          <w:rFonts w:cs="Times New Roman"/>
          <w:sz w:val="28"/>
          <w:szCs w:val="28"/>
          <w:lang w:val="kk-KZ"/>
        </w:rPr>
        <w:t>Әкімшілік-аумақтық бірлік таратылған жағдайда тиісті сайлау комиссиясы таратылады.»;</w:t>
      </w:r>
    </w:p>
    <w:p w14:paraId="4C09EF2E"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3</w:t>
      </w:r>
      <w:r>
        <w:rPr>
          <w:rFonts w:cs="Times New Roman"/>
          <w:sz w:val="28"/>
          <w:szCs w:val="28"/>
          <w:lang w:val="kk-KZ"/>
        </w:rPr>
        <w:t>-</w:t>
      </w:r>
      <w:r w:rsidRPr="00730D1D">
        <w:rPr>
          <w:rFonts w:cs="Times New Roman"/>
          <w:sz w:val="28"/>
          <w:szCs w:val="28"/>
          <w:lang w:val="kk-KZ"/>
        </w:rPr>
        <w:t xml:space="preserve">тармақ мынадай редакцияда жазылсын: </w:t>
      </w:r>
    </w:p>
    <w:p w14:paraId="3429A8A1" w14:textId="77777777" w:rsidR="00E05D8C"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«3. </w:t>
      </w:r>
      <w:r>
        <w:rPr>
          <w:rFonts w:cs="Times New Roman"/>
          <w:sz w:val="28"/>
          <w:szCs w:val="28"/>
          <w:lang w:val="kk-KZ"/>
        </w:rPr>
        <w:t>Ә</w:t>
      </w:r>
      <w:r w:rsidRPr="00730D1D">
        <w:rPr>
          <w:rFonts w:cs="Times New Roman"/>
          <w:sz w:val="28"/>
          <w:szCs w:val="28"/>
          <w:lang w:val="kk-KZ"/>
        </w:rPr>
        <w:t>скери бөлiмдерде</w:t>
      </w:r>
      <w:r>
        <w:rPr>
          <w:rFonts w:cs="Times New Roman"/>
          <w:sz w:val="28"/>
          <w:szCs w:val="28"/>
          <w:lang w:val="kk-KZ"/>
        </w:rPr>
        <w:t>,</w:t>
      </w:r>
      <w:r w:rsidRPr="00730D1D">
        <w:rPr>
          <w:rFonts w:cs="Times New Roman"/>
          <w:sz w:val="28"/>
          <w:szCs w:val="28"/>
          <w:lang w:val="kk-KZ"/>
        </w:rPr>
        <w:t xml:space="preserve"> Қазақстан Республикасына </w:t>
      </w:r>
      <w:r>
        <w:rPr>
          <w:rFonts w:cs="Times New Roman"/>
          <w:sz w:val="28"/>
          <w:szCs w:val="28"/>
          <w:lang w:val="kk-KZ"/>
        </w:rPr>
        <w:t>тиесілі және</w:t>
      </w:r>
      <w:r w:rsidRPr="00730D1D">
        <w:rPr>
          <w:rFonts w:cs="Times New Roman"/>
          <w:sz w:val="28"/>
          <w:szCs w:val="28"/>
          <w:lang w:val="kk-KZ"/>
        </w:rPr>
        <w:t xml:space="preserve"> сайлау күнi жүзуде жүрген кемелерде, демалыс үйлерiнде, санаторийлерде, тұрақты емдеу-профилактикалық мекемелерiнде, шалғайдағы және қатынасу</w:t>
      </w:r>
      <w:r>
        <w:rPr>
          <w:rFonts w:cs="Times New Roman"/>
          <w:sz w:val="28"/>
          <w:szCs w:val="28"/>
          <w:lang w:val="kk-KZ"/>
        </w:rPr>
        <w:t>ы</w:t>
      </w:r>
      <w:r w:rsidRPr="00730D1D">
        <w:rPr>
          <w:rFonts w:cs="Times New Roman"/>
          <w:sz w:val="28"/>
          <w:szCs w:val="28"/>
          <w:lang w:val="kk-KZ"/>
        </w:rPr>
        <w:t xml:space="preserve"> қиын аудандарда орналасқан азаматтар тұратын мекендерде, алыс мал шаруашылығы учаскелерiнде, еңбекті вахталық әдіспен ұйымдастыру орындарында, қоғамнан уақытша оқшаулауды қамтамасыз ететін арнайы мекемелерде олардың орналасқан жерi, кеменiң тiркелген порты немесе тұрған жерi бойынша тиiстi сайлау округтерiне кiретiн сайлау учаскелерi құрылуы мүмкін. Шет мемлекеттердегi Қазақстан Республикасы өкiлдiктерiнiң жанынан Республика Сыртқы iстер министрлiгi орналасқан аумақтағы сайлау округiне қарайтын сайлау учаскелерi құрылады.»; </w:t>
      </w:r>
    </w:p>
    <w:p w14:paraId="3D36F810"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4-тармақ мынадай мазмұндағы екінші бөлікпен толықтырылсын:</w:t>
      </w:r>
    </w:p>
    <w:p w14:paraId="00D753E9"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«Осы баптың 3-тармағында көрсетілген сайлау учаскелерінің жұмыс істеу ерекшеліктері олардың өткізу режимінің ішкі тәртібіне сәйкес айқындалады</w:t>
      </w:r>
      <w:r>
        <w:rPr>
          <w:rFonts w:cs="Times New Roman"/>
          <w:sz w:val="28"/>
          <w:szCs w:val="28"/>
          <w:lang w:val="kk-KZ"/>
        </w:rPr>
        <w:t>.</w:t>
      </w:r>
      <w:r w:rsidRPr="00730D1D">
        <w:rPr>
          <w:rFonts w:cs="Times New Roman"/>
          <w:sz w:val="28"/>
          <w:szCs w:val="28"/>
          <w:lang w:val="kk-KZ"/>
        </w:rPr>
        <w:t xml:space="preserve">»; </w:t>
      </w:r>
    </w:p>
    <w:p w14:paraId="5FBAB9CE"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8) 32</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баптың </w:t>
      </w:r>
      <w:r>
        <w:rPr>
          <w:rFonts w:ascii="Times New Roman" w:eastAsia="Times New Roman" w:hAnsi="Times New Roman" w:cs="Times New Roman"/>
          <w:sz w:val="28"/>
          <w:szCs w:val="28"/>
          <w:lang w:val="kk-KZ" w:eastAsia="ru-RU"/>
        </w:rPr>
        <w:t>1-</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1976FB77" w14:textId="77777777" w:rsidR="00E05D8C" w:rsidRPr="00730D1D" w:rsidRDefault="00E05D8C" w:rsidP="00E05D8C">
      <w:pPr>
        <w:shd w:val="clear" w:color="auto" w:fill="FFFFFF" w:themeFill="background1"/>
        <w:ind w:firstLine="567"/>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«1. Дауыс беру күні және оның қарсаңындағы күнi кез келген үгiтке тыйым салынады</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0499CB31"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9) 33-баптың 3</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тармағы</w:t>
      </w:r>
      <w:r>
        <w:rPr>
          <w:rFonts w:ascii="Times New Roman" w:eastAsia="Times New Roman" w:hAnsi="Times New Roman" w:cs="Times New Roman"/>
          <w:sz w:val="28"/>
          <w:szCs w:val="28"/>
          <w:lang w:val="kk-KZ" w:eastAsia="ru-RU"/>
        </w:rPr>
        <w:t>нда</w:t>
      </w:r>
    </w:p>
    <w:p w14:paraId="1B14CACE" w14:textId="77777777" w:rsidR="00E05D8C" w:rsidRPr="00730D1D"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 xml:space="preserve">«3. Халықаралық ұйымдар мен халықаралық қоғамдық бiрлестiктер, шетелдiк мемлекеттiк органдар, шет елдердiң </w:t>
      </w:r>
      <w:r>
        <w:rPr>
          <w:rFonts w:ascii="Times New Roman" w:eastAsia="Times New Roman" w:hAnsi="Times New Roman" w:cs="Times New Roman"/>
          <w:sz w:val="28"/>
          <w:szCs w:val="28"/>
          <w:lang w:val="kk-KZ" w:eastAsia="ru-RU"/>
        </w:rPr>
        <w:t>з</w:t>
      </w:r>
      <w:r w:rsidRPr="00730D1D">
        <w:rPr>
          <w:rFonts w:ascii="Times New Roman" w:eastAsia="Times New Roman" w:hAnsi="Times New Roman" w:cs="Times New Roman"/>
          <w:sz w:val="28"/>
          <w:szCs w:val="28"/>
          <w:lang w:val="kk-KZ" w:eastAsia="ru-RU"/>
        </w:rPr>
        <w:t xml:space="preserve">аңды тұлғалары мен </w:t>
      </w:r>
      <w:r w:rsidRPr="00730D1D">
        <w:rPr>
          <w:rFonts w:ascii="Times New Roman" w:eastAsia="Times New Roman" w:hAnsi="Times New Roman" w:cs="Times New Roman"/>
          <w:b/>
          <w:bCs/>
          <w:sz w:val="28"/>
          <w:szCs w:val="28"/>
          <w:lang w:val="kk-KZ" w:eastAsia="ru-RU"/>
        </w:rPr>
        <w:t>азаматтары, сондай-ақ</w:t>
      </w:r>
      <w:r w:rsidRPr="00730D1D">
        <w:rPr>
          <w:rFonts w:ascii="Times New Roman" w:eastAsia="Times New Roman" w:hAnsi="Times New Roman" w:cs="Times New Roman"/>
          <w:sz w:val="28"/>
          <w:szCs w:val="28"/>
          <w:lang w:val="kk-KZ" w:eastAsia="ru-RU"/>
        </w:rPr>
        <w:t xml:space="preserve"> азаматтығы жоқ адамдар тарапынан Республикадағы сайлауды </w:t>
      </w:r>
      <w:r w:rsidRPr="00730D1D">
        <w:rPr>
          <w:rFonts w:ascii="Times New Roman" w:eastAsia="Times New Roman" w:hAnsi="Times New Roman" w:cs="Times New Roman"/>
          <w:sz w:val="28"/>
          <w:szCs w:val="28"/>
          <w:lang w:val="kk-KZ" w:eastAsia="ru-RU"/>
        </w:rPr>
        <w:lastRenderedPageBreak/>
        <w:t xml:space="preserve">қаржыландыруға, олардың қандай да болмасын тiкелей немесе жанама түрде </w:t>
      </w:r>
      <w:r>
        <w:rPr>
          <w:rFonts w:ascii="Times New Roman" w:eastAsia="Times New Roman" w:hAnsi="Times New Roman" w:cs="Times New Roman"/>
          <w:sz w:val="28"/>
          <w:szCs w:val="28"/>
          <w:lang w:val="kk-KZ" w:eastAsia="ru-RU"/>
        </w:rPr>
        <w:t>Р</w:t>
      </w:r>
      <w:r w:rsidRPr="00730D1D">
        <w:rPr>
          <w:rFonts w:ascii="Times New Roman" w:eastAsia="Times New Roman" w:hAnsi="Times New Roman" w:cs="Times New Roman"/>
          <w:sz w:val="28"/>
          <w:szCs w:val="28"/>
          <w:lang w:val="kk-KZ" w:eastAsia="ru-RU"/>
        </w:rPr>
        <w:t xml:space="preserve">еспубликадағы сайлауды қаржыландыруға қатысуына тыйым салынады.». </w:t>
      </w:r>
    </w:p>
    <w:p w14:paraId="07B4F690" w14:textId="77777777" w:rsidR="00E05D8C" w:rsidRDefault="00E05D8C" w:rsidP="00E05D8C">
      <w:pPr>
        <w:pStyle w:val="a4"/>
        <w:shd w:val="clear" w:color="auto" w:fill="FFFFFF" w:themeFill="background1"/>
        <w:jc w:val="both"/>
        <w:rPr>
          <w:rFonts w:ascii="Times New Roman" w:hAnsi="Times New Roman" w:cs="Times New Roman"/>
          <w:i/>
          <w:iCs/>
          <w:sz w:val="24"/>
          <w:szCs w:val="24"/>
          <w:lang w:val="kk-KZ"/>
        </w:rPr>
      </w:pPr>
      <w:r w:rsidRPr="00730D1D">
        <w:rPr>
          <w:rFonts w:ascii="Times New Roman" w:eastAsia="Times New Roman" w:hAnsi="Times New Roman" w:cs="Times New Roman"/>
          <w:i/>
          <w:iCs/>
          <w:sz w:val="28"/>
          <w:szCs w:val="28"/>
          <w:lang w:val="kk-KZ" w:eastAsia="ru-RU"/>
        </w:rPr>
        <w:t>(</w:t>
      </w:r>
      <w:r w:rsidRPr="00730D1D">
        <w:rPr>
          <w:rFonts w:ascii="Times New Roman" w:hAnsi="Times New Roman" w:cs="Times New Roman"/>
          <w:i/>
          <w:iCs/>
          <w:sz w:val="24"/>
          <w:szCs w:val="24"/>
          <w:lang w:val="kk-KZ"/>
        </w:rPr>
        <w:t>Орыс тіліндегі мәтінменге сәйкес келтірілді, орыс тілінде мәтін өзгертілмейді).</w:t>
      </w:r>
    </w:p>
    <w:p w14:paraId="4463AEDB" w14:textId="77777777" w:rsidR="00E05D8C" w:rsidRPr="00A9607D" w:rsidRDefault="00E05D8C" w:rsidP="00E05D8C">
      <w:pPr>
        <w:pStyle w:val="Standard"/>
        <w:spacing w:after="0" w:line="240" w:lineRule="auto"/>
        <w:rPr>
          <w:rFonts w:ascii="Times New Roman" w:eastAsia="Times New Roman" w:hAnsi="Times New Roman" w:cs="Times New Roman"/>
          <w:bCs/>
          <w:spacing w:val="2"/>
          <w:sz w:val="28"/>
          <w:szCs w:val="28"/>
          <w:lang w:val="kk-KZ"/>
        </w:rPr>
      </w:pPr>
    </w:p>
    <w:p w14:paraId="3F37D868"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10) 34-бапта: </w:t>
      </w:r>
    </w:p>
    <w:p w14:paraId="5C75E73F"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6 және 7-тармақтар мынадай редакцияда жазылсын:</w:t>
      </w:r>
    </w:p>
    <w:p w14:paraId="32353115"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«6. Сайлау қорын құрайтын ақша қаражаты кандидат, партиялық тiзiм тiркелгеннен кейiн тиiстi сайлау комиссиясы</w:t>
      </w:r>
      <w:r>
        <w:rPr>
          <w:rFonts w:cs="Times New Roman"/>
          <w:sz w:val="28"/>
          <w:szCs w:val="28"/>
          <w:lang w:val="kk-KZ"/>
        </w:rPr>
        <w:t xml:space="preserve">ның жазбаша ақпараты негізінде </w:t>
      </w:r>
      <w:r w:rsidRPr="00730D1D">
        <w:rPr>
          <w:rFonts w:cs="Times New Roman"/>
          <w:sz w:val="28"/>
          <w:szCs w:val="28"/>
          <w:lang w:val="kk-KZ"/>
        </w:rPr>
        <w:t xml:space="preserve"> Орталық сайлау комиссиясы айқындаған банктерде аш</w:t>
      </w:r>
      <w:r>
        <w:rPr>
          <w:rFonts w:cs="Times New Roman"/>
          <w:sz w:val="28"/>
          <w:szCs w:val="28"/>
          <w:lang w:val="kk-KZ"/>
        </w:rPr>
        <w:t>ыл</w:t>
      </w:r>
      <w:r w:rsidRPr="00730D1D">
        <w:rPr>
          <w:rFonts w:cs="Times New Roman"/>
          <w:sz w:val="28"/>
          <w:szCs w:val="28"/>
          <w:lang w:val="kk-KZ"/>
        </w:rPr>
        <w:t xml:space="preserve">атын арнаулы уақытша шоттарға </w:t>
      </w:r>
      <w:r>
        <w:rPr>
          <w:rFonts w:cs="Times New Roman"/>
          <w:sz w:val="28"/>
          <w:szCs w:val="28"/>
          <w:lang w:val="kk-KZ"/>
        </w:rPr>
        <w:t>аударылады</w:t>
      </w:r>
      <w:r w:rsidRPr="00730D1D">
        <w:rPr>
          <w:rFonts w:cs="Times New Roman"/>
          <w:sz w:val="28"/>
          <w:szCs w:val="28"/>
          <w:lang w:val="kk-KZ"/>
        </w:rPr>
        <w:t>. Аталған шот бойынша кiрiс есеп</w:t>
      </w:r>
      <w:r>
        <w:rPr>
          <w:rFonts w:cs="Times New Roman"/>
          <w:sz w:val="28"/>
          <w:szCs w:val="28"/>
          <w:lang w:val="kk-KZ"/>
        </w:rPr>
        <w:t>ке жазылмайды</w:t>
      </w:r>
      <w:r w:rsidRPr="00730D1D">
        <w:rPr>
          <w:rFonts w:cs="Times New Roman"/>
          <w:sz w:val="28"/>
          <w:szCs w:val="28"/>
          <w:lang w:val="kk-KZ"/>
        </w:rPr>
        <w:t xml:space="preserve"> және төленбейдi</w:t>
      </w:r>
      <w:r>
        <w:rPr>
          <w:rFonts w:cs="Times New Roman"/>
          <w:sz w:val="28"/>
          <w:szCs w:val="28"/>
          <w:lang w:val="kk-KZ"/>
        </w:rPr>
        <w:t xml:space="preserve">. </w:t>
      </w:r>
      <w:r w:rsidRPr="00730D1D">
        <w:rPr>
          <w:rFonts w:cs="Times New Roman"/>
          <w:sz w:val="28"/>
          <w:szCs w:val="28"/>
          <w:lang w:val="kk-KZ"/>
        </w:rPr>
        <w:t xml:space="preserve">Осы Конституциялық заңда аталған мақсаттар үшiн сайлау қорының қаражатына иелiк ету құқығы кандидатқа және партиялық тiзiмдердi ұсынған саяси партияларға </w:t>
      </w:r>
      <w:r>
        <w:rPr>
          <w:rFonts w:cs="Times New Roman"/>
          <w:sz w:val="28"/>
          <w:szCs w:val="28"/>
          <w:lang w:val="kk-KZ"/>
        </w:rPr>
        <w:t>ғана тиесілі</w:t>
      </w:r>
      <w:r w:rsidRPr="00730D1D">
        <w:rPr>
          <w:rFonts w:cs="Times New Roman"/>
          <w:sz w:val="28"/>
          <w:szCs w:val="28"/>
          <w:lang w:val="kk-KZ"/>
        </w:rPr>
        <w:t>. Банктер тиiстi сайлау комиссиясына арнаулы уақытша шотқа қаражат</w:t>
      </w:r>
      <w:r>
        <w:rPr>
          <w:rFonts w:cs="Times New Roman"/>
          <w:sz w:val="28"/>
          <w:szCs w:val="28"/>
          <w:lang w:val="kk-KZ"/>
        </w:rPr>
        <w:t>тың</w:t>
      </w:r>
      <w:r w:rsidRPr="00730D1D">
        <w:rPr>
          <w:rFonts w:cs="Times New Roman"/>
          <w:sz w:val="28"/>
          <w:szCs w:val="28"/>
          <w:lang w:val="kk-KZ"/>
        </w:rPr>
        <w:t xml:space="preserve"> келiп түс</w:t>
      </w:r>
      <w:r>
        <w:rPr>
          <w:rFonts w:cs="Times New Roman"/>
          <w:sz w:val="28"/>
          <w:szCs w:val="28"/>
          <w:lang w:val="kk-KZ"/>
        </w:rPr>
        <w:t>уі</w:t>
      </w:r>
      <w:r w:rsidRPr="00730D1D">
        <w:rPr>
          <w:rFonts w:cs="Times New Roman"/>
          <w:sz w:val="28"/>
          <w:szCs w:val="28"/>
          <w:lang w:val="kk-KZ"/>
        </w:rPr>
        <w:t xml:space="preserve"> және олардың жұмсалуы туралы апта сайын есеп бередi. Тиiстi сайлау комиссиясының сұра</w:t>
      </w:r>
      <w:r>
        <w:rPr>
          <w:rFonts w:cs="Times New Roman"/>
          <w:sz w:val="28"/>
          <w:szCs w:val="28"/>
          <w:lang w:val="kk-KZ"/>
        </w:rPr>
        <w:t>у салуы</w:t>
      </w:r>
      <w:r w:rsidRPr="00730D1D">
        <w:rPr>
          <w:rFonts w:cs="Times New Roman"/>
          <w:sz w:val="28"/>
          <w:szCs w:val="28"/>
          <w:lang w:val="kk-KZ"/>
        </w:rPr>
        <w:t xml:space="preserve"> бойынша сол </w:t>
      </w:r>
      <w:r>
        <w:rPr>
          <w:rFonts w:cs="Times New Roman"/>
          <w:sz w:val="28"/>
          <w:szCs w:val="28"/>
          <w:lang w:val="kk-KZ"/>
        </w:rPr>
        <w:t xml:space="preserve">бір </w:t>
      </w:r>
      <w:r w:rsidRPr="00730D1D">
        <w:rPr>
          <w:rFonts w:cs="Times New Roman"/>
          <w:sz w:val="28"/>
          <w:szCs w:val="28"/>
          <w:lang w:val="kk-KZ"/>
        </w:rPr>
        <w:t>мәлiметтер жиырма төрт сағаттың ішiнде берiледi. Арна</w:t>
      </w:r>
      <w:r>
        <w:rPr>
          <w:rFonts w:cs="Times New Roman"/>
          <w:sz w:val="28"/>
          <w:szCs w:val="28"/>
          <w:lang w:val="kk-KZ"/>
        </w:rPr>
        <w:t>улы</w:t>
      </w:r>
      <w:r w:rsidRPr="00730D1D">
        <w:rPr>
          <w:rFonts w:cs="Times New Roman"/>
          <w:sz w:val="28"/>
          <w:szCs w:val="28"/>
          <w:lang w:val="kk-KZ"/>
        </w:rPr>
        <w:t xml:space="preserve"> уақытша шот ашу, сайлау қорларының қаражатын жұмсау тәртiбiн және тиісті банк мекемесін Орталық сайлау комиссиясы айқындайды.</w:t>
      </w:r>
      <w:r>
        <w:rPr>
          <w:rFonts w:cs="Times New Roman"/>
          <w:sz w:val="28"/>
          <w:szCs w:val="28"/>
          <w:lang w:val="kk-KZ"/>
        </w:rPr>
        <w:t xml:space="preserve"> </w:t>
      </w:r>
    </w:p>
    <w:p w14:paraId="3DA8BA43"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7. Кандидат өз кандидатурасын алып тастаған, саяси партия партиялық тiзiмдi керi қайтарып алған немесе кандидатты, партиялық тiзiмдi ұсыну немесе кандидатты, партиялық тiзiмдi тiркеу туралы шешiмнiң күшi жойылған жағдайда сайлау қорына түскен ақша қаражаты</w:t>
      </w:r>
      <w:r>
        <w:rPr>
          <w:rFonts w:cs="Times New Roman"/>
          <w:sz w:val="28"/>
          <w:szCs w:val="28"/>
          <w:lang w:val="kk-KZ"/>
        </w:rPr>
        <w:t xml:space="preserve"> тиісті шешімге </w:t>
      </w:r>
      <w:r w:rsidRPr="00730D1D">
        <w:rPr>
          <w:rFonts w:cs="Times New Roman"/>
          <w:sz w:val="28"/>
          <w:szCs w:val="28"/>
          <w:lang w:val="kk-KZ"/>
        </w:rPr>
        <w:t>шағымдану кезеңі өткеннен кейін оларды енгізген азаматтар мен ұйымдарға</w:t>
      </w:r>
      <w:r>
        <w:rPr>
          <w:rFonts w:cs="Times New Roman"/>
          <w:sz w:val="28"/>
          <w:szCs w:val="28"/>
          <w:lang w:val="kk-KZ"/>
        </w:rPr>
        <w:t xml:space="preserve"> дереу </w:t>
      </w:r>
      <w:r w:rsidRPr="00730D1D">
        <w:rPr>
          <w:rFonts w:cs="Times New Roman"/>
          <w:sz w:val="28"/>
          <w:szCs w:val="28"/>
          <w:lang w:val="kk-KZ"/>
        </w:rPr>
        <w:t>қайтарылу</w:t>
      </w:r>
      <w:r>
        <w:rPr>
          <w:rFonts w:cs="Times New Roman"/>
          <w:sz w:val="28"/>
          <w:szCs w:val="28"/>
          <w:lang w:val="kk-KZ"/>
        </w:rPr>
        <w:t>ға тиіс</w:t>
      </w:r>
      <w:r w:rsidRPr="00730D1D">
        <w:rPr>
          <w:rFonts w:cs="Times New Roman"/>
          <w:sz w:val="28"/>
          <w:szCs w:val="28"/>
          <w:lang w:val="kk-KZ"/>
        </w:rPr>
        <w:t>.</w:t>
      </w:r>
      <w:r>
        <w:rPr>
          <w:rFonts w:cs="Times New Roman"/>
          <w:sz w:val="28"/>
          <w:szCs w:val="28"/>
          <w:lang w:val="kk-KZ"/>
        </w:rPr>
        <w:t xml:space="preserve"> </w:t>
      </w:r>
      <w:r w:rsidRPr="00730D1D">
        <w:rPr>
          <w:rFonts w:cs="Times New Roman"/>
          <w:sz w:val="28"/>
          <w:szCs w:val="28"/>
          <w:lang w:val="kk-KZ"/>
        </w:rPr>
        <w:t xml:space="preserve">Бұл ретте аталған қаражатты қайтаруға байланысты шығыстар оларды енгiзген азаматтар мен ұйымдар есебiнен жабылады.»; </w:t>
      </w:r>
    </w:p>
    <w:p w14:paraId="0CFE68B2"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11) 43-бапта: </w:t>
      </w:r>
    </w:p>
    <w:p w14:paraId="17032BAA"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3-1</w:t>
      </w:r>
      <w:r>
        <w:rPr>
          <w:rFonts w:cs="Times New Roman"/>
          <w:sz w:val="28"/>
          <w:szCs w:val="28"/>
          <w:lang w:val="kk-KZ"/>
        </w:rPr>
        <w:t>-</w:t>
      </w:r>
      <w:r w:rsidRPr="00730D1D">
        <w:rPr>
          <w:rFonts w:cs="Times New Roman"/>
          <w:sz w:val="28"/>
          <w:szCs w:val="28"/>
          <w:lang w:val="kk-KZ"/>
        </w:rPr>
        <w:t>тармақтың екінші бөлігі мынадай редакцияда жазылсын:</w:t>
      </w:r>
    </w:p>
    <w:p w14:paraId="6FAED8AB"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«Бiрiншi болып тасымалданатын сайлау жәшiктерi кезегiмен ашылады. Тасымалданатын сайлау жәшiгіндегі бюллетеньдердің саны дауыс беруге арналған үй-жайдан тыс жерде дауыс беру мүмкiндiгiн жасау туралы жазбаша өтiніштердiң санына сәйкес келуге тиіс. Егер тасымалданатын сайлау жәшiгiнде белгiленген үлгідегі сайлау бюллетеньдерi</w:t>
      </w:r>
      <w:r>
        <w:rPr>
          <w:rFonts w:cs="Times New Roman"/>
          <w:sz w:val="28"/>
          <w:szCs w:val="28"/>
          <w:lang w:val="kk-KZ"/>
        </w:rPr>
        <w:t xml:space="preserve"> </w:t>
      </w:r>
      <w:r w:rsidRPr="00730D1D">
        <w:rPr>
          <w:rFonts w:cs="Times New Roman"/>
          <w:sz w:val="28"/>
          <w:szCs w:val="28"/>
          <w:lang w:val="kk-KZ"/>
        </w:rPr>
        <w:t>жазбаша өтініштердің санынан артық болып шықса, онда бұл жәшіктегі тиісті сайлау</w:t>
      </w:r>
      <w:r>
        <w:rPr>
          <w:rFonts w:cs="Times New Roman"/>
          <w:sz w:val="28"/>
          <w:szCs w:val="28"/>
          <w:lang w:val="kk-KZ"/>
        </w:rPr>
        <w:t>лар</w:t>
      </w:r>
      <w:r w:rsidRPr="00730D1D">
        <w:rPr>
          <w:rFonts w:cs="Times New Roman"/>
          <w:sz w:val="28"/>
          <w:szCs w:val="28"/>
          <w:lang w:val="kk-KZ"/>
        </w:rPr>
        <w:t xml:space="preserve"> бойынша сайлау бюллетеньдері жарамсыз деп танылады.</w:t>
      </w:r>
      <w:r>
        <w:rPr>
          <w:rFonts w:cs="Times New Roman"/>
          <w:sz w:val="28"/>
          <w:szCs w:val="28"/>
          <w:lang w:val="kk-KZ"/>
        </w:rPr>
        <w:t xml:space="preserve"> </w:t>
      </w:r>
      <w:r w:rsidRPr="00730D1D">
        <w:rPr>
          <w:rFonts w:cs="Times New Roman"/>
          <w:sz w:val="28"/>
          <w:szCs w:val="28"/>
          <w:lang w:val="kk-KZ"/>
        </w:rPr>
        <w:t xml:space="preserve">Бұл жағдайда тасымалданатын сайлау жәшігінен алынған тиісті сайлау бюллетеньдерiнiң жарамсыз деп танылғаны туралы акт жасалады, онда сонымен бiрге осы тасымалданатын жәшiктiң көмегiмен дауыс беруге арналған үй-жайдан тыс жерде дауыс берудi өткiзген комиссия мүшелерiнiң тегi, аты, әкесiнiң аты көрсетiледi. Дауыс беруге арналған тасымалданатын жәшiктер ашылғаннан кейiн тұрақты жәшiктер ашылады.»; </w:t>
      </w:r>
    </w:p>
    <w:p w14:paraId="21BB1601"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8-1</w:t>
      </w:r>
      <w:r>
        <w:rPr>
          <w:rFonts w:cs="Times New Roman"/>
          <w:sz w:val="28"/>
          <w:szCs w:val="28"/>
          <w:lang w:val="kk-KZ"/>
        </w:rPr>
        <w:t>-</w:t>
      </w:r>
      <w:r w:rsidRPr="00730D1D">
        <w:rPr>
          <w:rFonts w:cs="Times New Roman"/>
          <w:sz w:val="28"/>
          <w:szCs w:val="28"/>
          <w:lang w:val="kk-KZ"/>
        </w:rPr>
        <w:t xml:space="preserve">тармақтың бірінші бөлігі мынадай редакцияда жазылсын: </w:t>
      </w:r>
    </w:p>
    <w:p w14:paraId="2147DDD6"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«8-1. Сайлау округi бойынша сайлау нәтижелерi туралы хаттаманың көшiрмесi жалпыжұрттың танысуы үшiн округтік сайлау комиссиясының үй-жайында ілінедi және үй-жайда үш күн бойы тұрады.»;</w:t>
      </w:r>
    </w:p>
    <w:p w14:paraId="5D161A6E"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lastRenderedPageBreak/>
        <w:t>12) 50-баптың 2-тармағы мынадай мазмұндағы 11-1) тармақшамен толықтырылсын:</w:t>
      </w:r>
    </w:p>
    <w:p w14:paraId="3400D6F0"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 «11-1) сайлау алдындағы пікір</w:t>
      </w:r>
      <w:r>
        <w:rPr>
          <w:rFonts w:cs="Times New Roman"/>
          <w:sz w:val="28"/>
          <w:szCs w:val="28"/>
          <w:lang w:val="kk-KZ"/>
        </w:rPr>
        <w:t>сайыстарды</w:t>
      </w:r>
      <w:r w:rsidRPr="00730D1D">
        <w:rPr>
          <w:rFonts w:cs="Times New Roman"/>
          <w:sz w:val="28"/>
          <w:szCs w:val="28"/>
          <w:lang w:val="kk-KZ"/>
        </w:rPr>
        <w:t xml:space="preserve"> өткізу тәртібі мен шарттарын бұзған;»; </w:t>
      </w:r>
    </w:p>
    <w:p w14:paraId="1F427B06"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13) 56</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4</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547653BE"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w:t>
      </w:r>
      <w:r w:rsidRPr="00730D1D">
        <w:rPr>
          <w:rFonts w:ascii="Times New Roman" w:eastAsia="Times New Roman" w:hAnsi="Times New Roman" w:cs="Times New Roman"/>
          <w:sz w:val="28"/>
          <w:szCs w:val="28"/>
          <w:lang w:val="kk-KZ" w:eastAsia="ru-RU"/>
        </w:rPr>
        <w:t>Әрбiр қол қою парағының рет нөмiрi болуға тиiс және оған кандидаттың тегi, аты, әкесiнiң аты мен оның сенiм бiлдiрген адамының жеке қолы, қол жинаушы</w:t>
      </w:r>
      <w:r>
        <w:rPr>
          <w:rFonts w:ascii="Times New Roman" w:eastAsia="Times New Roman" w:hAnsi="Times New Roman" w:cs="Times New Roman"/>
          <w:sz w:val="28"/>
          <w:szCs w:val="28"/>
          <w:lang w:val="kk-KZ" w:eastAsia="ru-RU"/>
        </w:rPr>
        <w:t xml:space="preserve"> адам</w:t>
      </w:r>
      <w:r w:rsidRPr="00730D1D">
        <w:rPr>
          <w:rFonts w:ascii="Times New Roman" w:eastAsia="Times New Roman" w:hAnsi="Times New Roman" w:cs="Times New Roman"/>
          <w:sz w:val="28"/>
          <w:szCs w:val="28"/>
          <w:lang w:val="kk-KZ" w:eastAsia="ru-RU"/>
        </w:rPr>
        <w:t>ның тегi, аты, әкесiнiң аты, қол жинау жүргiзiлген елдi мекеннiң атауы, сондай-ақ қол қоятын адамдар туралы мынадай мәлiметтер бар бағаналар енгiзiлуге тиiс:</w:t>
      </w:r>
    </w:p>
    <w:p w14:paraId="5A779390"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      1) тегi, аты және әкесiнiң аты (егер ол жеке басын куәландыратын құжатта көрсетілсе); </w:t>
      </w:r>
    </w:p>
    <w:p w14:paraId="3864D899"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      1-1) жеке сәйкестендіру нөмірі</w:t>
      </w:r>
      <w:r>
        <w:rPr>
          <w:rFonts w:ascii="Times New Roman" w:eastAsia="Times New Roman" w:hAnsi="Times New Roman" w:cs="Times New Roman"/>
          <w:sz w:val="28"/>
          <w:szCs w:val="28"/>
          <w:lang w:val="kk-KZ" w:eastAsia="ru-RU"/>
        </w:rPr>
        <w:t>;</w:t>
      </w:r>
    </w:p>
    <w:p w14:paraId="0FD644E5"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      2) жеке басын куәландыратын құжаттың нөмiрi мен сериясы;</w:t>
      </w:r>
    </w:p>
    <w:p w14:paraId="2A1DBA78"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      3) туған күнi, айы мен жылы;</w:t>
      </w:r>
      <w:r>
        <w:rPr>
          <w:rFonts w:ascii="Times New Roman" w:eastAsia="Times New Roman" w:hAnsi="Times New Roman" w:cs="Times New Roman"/>
          <w:sz w:val="28"/>
          <w:szCs w:val="28"/>
          <w:lang w:val="kk-KZ" w:eastAsia="ru-RU"/>
        </w:rPr>
        <w:t xml:space="preserve"> </w:t>
      </w:r>
    </w:p>
    <w:p w14:paraId="518746B0"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      4) тұрғылықты немесе уақытша тұратын жерiнiң мекенжайы;</w:t>
      </w:r>
    </w:p>
    <w:p w14:paraId="4DAFB783" w14:textId="77777777" w:rsidR="00E05D8C" w:rsidRPr="00730D1D" w:rsidRDefault="00E05D8C" w:rsidP="00E05D8C">
      <w:pPr>
        <w:shd w:val="clear" w:color="auto" w:fill="FFFFFF" w:themeFill="background1"/>
        <w:spacing w:after="0" w:line="240" w:lineRule="auto"/>
        <w:ind w:firstLine="567"/>
        <w:contextualSpacing/>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 xml:space="preserve">      5) жеке қолы.</w:t>
      </w:r>
      <w:r>
        <w:rPr>
          <w:rFonts w:ascii="Times New Roman" w:eastAsia="Times New Roman" w:hAnsi="Times New Roman" w:cs="Times New Roman"/>
          <w:sz w:val="28"/>
          <w:szCs w:val="28"/>
          <w:lang w:val="kk-KZ" w:eastAsia="ru-RU"/>
        </w:rPr>
        <w:t>»;</w:t>
      </w:r>
    </w:p>
    <w:p w14:paraId="691FF3CE" w14:textId="77777777" w:rsidR="00E05D8C"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14) 69</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w:t>
      </w:r>
      <w:r>
        <w:rPr>
          <w:rFonts w:ascii="Times New Roman" w:eastAsia="Times New Roman" w:hAnsi="Times New Roman" w:cs="Times New Roman"/>
          <w:sz w:val="28"/>
          <w:szCs w:val="28"/>
          <w:lang w:val="kk-KZ" w:eastAsia="ru-RU"/>
        </w:rPr>
        <w:t xml:space="preserve">та:   </w:t>
      </w:r>
    </w:p>
    <w:p w14:paraId="09D9102A" w14:textId="77777777" w:rsidR="00E05D8C" w:rsidRPr="00730D1D"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қтың</w:t>
      </w:r>
      <w:r w:rsidRPr="00730D1D">
        <w:rPr>
          <w:rFonts w:ascii="Times New Roman" w:eastAsia="Times New Roman" w:hAnsi="Times New Roman" w:cs="Times New Roman"/>
          <w:sz w:val="28"/>
          <w:szCs w:val="28"/>
          <w:lang w:val="kk-KZ" w:eastAsia="ru-RU"/>
        </w:rPr>
        <w:t xml:space="preserve"> 3</w:t>
      </w:r>
      <w:r>
        <w:rPr>
          <w:rFonts w:ascii="Times New Roman" w:eastAsia="Times New Roman" w:hAnsi="Times New Roman" w:cs="Times New Roman"/>
          <w:sz w:val="28"/>
          <w:szCs w:val="28"/>
          <w:lang w:val="kk-KZ" w:eastAsia="ru-RU"/>
        </w:rPr>
        <w:t xml:space="preserve">) </w:t>
      </w:r>
      <w:r w:rsidRPr="00730D1D">
        <w:rPr>
          <w:rFonts w:ascii="Times New Roman" w:eastAsia="Times New Roman" w:hAnsi="Times New Roman" w:cs="Times New Roman"/>
          <w:sz w:val="28"/>
          <w:szCs w:val="28"/>
          <w:lang w:val="kk-KZ" w:eastAsia="ru-RU"/>
        </w:rPr>
        <w:t>тармақшасы</w:t>
      </w:r>
      <w:r>
        <w:rPr>
          <w:rFonts w:ascii="Times New Roman" w:eastAsia="Times New Roman" w:hAnsi="Times New Roman" w:cs="Times New Roman"/>
          <w:sz w:val="28"/>
          <w:szCs w:val="28"/>
          <w:lang w:val="kk-KZ" w:eastAsia="ru-RU"/>
        </w:rPr>
        <w:t>нда орыс тіліндегі мәтінге өзгеріс енгізіледі, қазақ тіліндегі мәтін өзгермейді;</w:t>
      </w:r>
    </w:p>
    <w:p w14:paraId="674DC511" w14:textId="77777777" w:rsidR="00E05D8C" w:rsidRPr="00730D1D"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қта орыс тіліндегі мәтінге өзгеріс енгізіледі, қазақ тіліндегі мәтін өзгермейді;</w:t>
      </w:r>
    </w:p>
    <w:p w14:paraId="2D8E04A7"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5</w:t>
      </w:r>
      <w:r w:rsidRPr="00730D1D">
        <w:rPr>
          <w:rFonts w:ascii="Times New Roman" w:eastAsia="Times New Roman" w:hAnsi="Times New Roman" w:cs="Times New Roman"/>
          <w:sz w:val="28"/>
          <w:szCs w:val="28"/>
          <w:lang w:val="kk-KZ" w:eastAsia="ru-RU"/>
        </w:rPr>
        <w:t>) 72</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4</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3C554E97" w14:textId="77777777" w:rsidR="00E05D8C" w:rsidRPr="00730D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lang w:val="kk-KZ"/>
        </w:rPr>
      </w:pPr>
      <w:r w:rsidRPr="00730D1D">
        <w:rPr>
          <w:rFonts w:ascii="Times New Roman" w:hAnsi="Times New Roman" w:cs="Times New Roman"/>
          <w:color w:val="000000"/>
          <w:sz w:val="28"/>
          <w:szCs w:val="28"/>
          <w:lang w:val="kk-KZ"/>
        </w:rPr>
        <w:t>«4. Әрбiр қол қою парағында рет нөмірi мен кандидаттың және қол жинаушы</w:t>
      </w:r>
      <w:r>
        <w:rPr>
          <w:rFonts w:ascii="Times New Roman" w:hAnsi="Times New Roman" w:cs="Times New Roman"/>
          <w:color w:val="000000"/>
          <w:sz w:val="28"/>
          <w:szCs w:val="28"/>
          <w:lang w:val="kk-KZ"/>
        </w:rPr>
        <w:t xml:space="preserve"> адам</w:t>
      </w:r>
      <w:r w:rsidRPr="00730D1D">
        <w:rPr>
          <w:rFonts w:ascii="Times New Roman" w:hAnsi="Times New Roman" w:cs="Times New Roman"/>
          <w:color w:val="000000"/>
          <w:sz w:val="28"/>
          <w:szCs w:val="28"/>
          <w:lang w:val="kk-KZ"/>
        </w:rPr>
        <w:t>ның тегi, аты мен әкесiнiң аты, кандидаттың жеке қолы, сондай-ақ өз қолдарын қоятын таңдаушылар жайында мынадай мәлiметтердi бiлдiретiн бағаналар болуға тиiс:</w:t>
      </w:r>
      <w:r>
        <w:rPr>
          <w:rFonts w:ascii="Times New Roman" w:hAnsi="Times New Roman" w:cs="Times New Roman"/>
          <w:color w:val="000000"/>
          <w:sz w:val="28"/>
          <w:szCs w:val="28"/>
          <w:lang w:val="kk-KZ"/>
        </w:rPr>
        <w:t xml:space="preserve"> </w:t>
      </w:r>
    </w:p>
    <w:p w14:paraId="2FB4BB1E" w14:textId="77777777" w:rsidR="00E05D8C" w:rsidRPr="005674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lang w:val="kk-KZ"/>
        </w:rPr>
      </w:pPr>
      <w:r w:rsidRPr="00730D1D">
        <w:rPr>
          <w:rFonts w:ascii="Times New Roman" w:hAnsi="Times New Roman" w:cs="Times New Roman"/>
          <w:color w:val="000000"/>
          <w:sz w:val="28"/>
          <w:szCs w:val="28"/>
          <w:lang w:val="kk-KZ"/>
        </w:rPr>
        <w:t xml:space="preserve">1) тегi, аты мен әкесiнiң </w:t>
      </w:r>
      <w:r w:rsidRPr="0056741D">
        <w:rPr>
          <w:rFonts w:ascii="Times New Roman" w:hAnsi="Times New Roman" w:cs="Times New Roman"/>
          <w:color w:val="000000"/>
          <w:sz w:val="28"/>
          <w:szCs w:val="28"/>
          <w:lang w:val="kk-KZ"/>
        </w:rPr>
        <w:t>аты (егер ол жеке басын куәландыратын құжатта көрсетілсе);</w:t>
      </w:r>
    </w:p>
    <w:p w14:paraId="437B3395" w14:textId="77777777" w:rsidR="00E05D8C" w:rsidRPr="005674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lang w:val="kk-KZ"/>
        </w:rPr>
      </w:pPr>
      <w:r w:rsidRPr="0056741D">
        <w:rPr>
          <w:rFonts w:ascii="Times New Roman" w:hAnsi="Times New Roman" w:cs="Times New Roman"/>
          <w:color w:val="000000"/>
          <w:sz w:val="28"/>
          <w:szCs w:val="28"/>
          <w:lang w:val="kk-KZ"/>
        </w:rPr>
        <w:t>1-1) жеке сәйкестендіру нөмірі;</w:t>
      </w:r>
    </w:p>
    <w:p w14:paraId="6876B21E" w14:textId="77777777" w:rsidR="00E05D8C" w:rsidRPr="005674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lang w:val="kk-KZ"/>
        </w:rPr>
      </w:pPr>
      <w:r w:rsidRPr="0056741D">
        <w:rPr>
          <w:rFonts w:ascii="Times New Roman" w:hAnsi="Times New Roman" w:cs="Times New Roman"/>
          <w:color w:val="000000"/>
          <w:sz w:val="28"/>
          <w:szCs w:val="28"/>
          <w:lang w:val="kk-KZ"/>
        </w:rPr>
        <w:t>1-2) жеке басын куәландыратын құжаттың нөмірі;</w:t>
      </w:r>
    </w:p>
    <w:p w14:paraId="2C9C24AE" w14:textId="77777777" w:rsidR="00E05D8C" w:rsidRPr="00730D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rPr>
      </w:pPr>
      <w:r w:rsidRPr="00730D1D">
        <w:rPr>
          <w:rFonts w:ascii="Times New Roman" w:hAnsi="Times New Roman" w:cs="Times New Roman"/>
          <w:color w:val="000000"/>
          <w:sz w:val="28"/>
          <w:szCs w:val="28"/>
        </w:rPr>
        <w:t xml:space="preserve">2) </w:t>
      </w:r>
      <w:proofErr w:type="spellStart"/>
      <w:r w:rsidRPr="00730D1D">
        <w:rPr>
          <w:rFonts w:ascii="Times New Roman" w:hAnsi="Times New Roman" w:cs="Times New Roman"/>
          <w:color w:val="000000"/>
          <w:sz w:val="28"/>
          <w:szCs w:val="28"/>
        </w:rPr>
        <w:t>өзi</w:t>
      </w:r>
      <w:proofErr w:type="spellEnd"/>
      <w:r w:rsidRPr="00730D1D">
        <w:rPr>
          <w:rFonts w:ascii="Times New Roman" w:hAnsi="Times New Roman" w:cs="Times New Roman"/>
          <w:color w:val="000000"/>
          <w:sz w:val="28"/>
          <w:szCs w:val="28"/>
        </w:rPr>
        <w:t xml:space="preserve"> депутаты </w:t>
      </w:r>
      <w:proofErr w:type="spellStart"/>
      <w:r w:rsidRPr="00730D1D">
        <w:rPr>
          <w:rFonts w:ascii="Times New Roman" w:hAnsi="Times New Roman" w:cs="Times New Roman"/>
          <w:color w:val="000000"/>
          <w:sz w:val="28"/>
          <w:szCs w:val="28"/>
        </w:rPr>
        <w:t>болып</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табылатын</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мәслихат</w:t>
      </w:r>
      <w:proofErr w:type="spellEnd"/>
      <w:r w:rsidRPr="00730D1D">
        <w:rPr>
          <w:rFonts w:ascii="Times New Roman" w:hAnsi="Times New Roman" w:cs="Times New Roman"/>
          <w:color w:val="000000"/>
          <w:sz w:val="28"/>
          <w:szCs w:val="28"/>
        </w:rPr>
        <w:t>;</w:t>
      </w:r>
    </w:p>
    <w:p w14:paraId="7D3803BE" w14:textId="77777777" w:rsidR="00E05D8C" w:rsidRPr="00730D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rPr>
      </w:pPr>
      <w:r w:rsidRPr="00730D1D">
        <w:rPr>
          <w:rFonts w:ascii="Times New Roman" w:hAnsi="Times New Roman" w:cs="Times New Roman"/>
          <w:color w:val="000000"/>
          <w:sz w:val="28"/>
          <w:szCs w:val="28"/>
        </w:rPr>
        <w:t xml:space="preserve">3) </w:t>
      </w:r>
      <w:proofErr w:type="spellStart"/>
      <w:r w:rsidRPr="00730D1D">
        <w:rPr>
          <w:rFonts w:ascii="Times New Roman" w:hAnsi="Times New Roman" w:cs="Times New Roman"/>
          <w:color w:val="000000"/>
          <w:sz w:val="28"/>
          <w:szCs w:val="28"/>
        </w:rPr>
        <w:t>туған</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күнi</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айы</w:t>
      </w:r>
      <w:proofErr w:type="spellEnd"/>
      <w:r w:rsidRPr="00730D1D">
        <w:rPr>
          <w:rFonts w:ascii="Times New Roman" w:hAnsi="Times New Roman" w:cs="Times New Roman"/>
          <w:color w:val="000000"/>
          <w:sz w:val="28"/>
          <w:szCs w:val="28"/>
        </w:rPr>
        <w:t xml:space="preserve"> мен </w:t>
      </w:r>
      <w:proofErr w:type="spellStart"/>
      <w:r w:rsidRPr="00730D1D">
        <w:rPr>
          <w:rFonts w:ascii="Times New Roman" w:hAnsi="Times New Roman" w:cs="Times New Roman"/>
          <w:color w:val="000000"/>
          <w:sz w:val="28"/>
          <w:szCs w:val="28"/>
        </w:rPr>
        <w:t>жылы</w:t>
      </w:r>
      <w:proofErr w:type="spellEnd"/>
      <w:r w:rsidRPr="00730D1D">
        <w:rPr>
          <w:rFonts w:ascii="Times New Roman" w:hAnsi="Times New Roman" w:cs="Times New Roman"/>
          <w:color w:val="000000"/>
          <w:sz w:val="28"/>
          <w:szCs w:val="28"/>
        </w:rPr>
        <w:t>;</w:t>
      </w:r>
    </w:p>
    <w:p w14:paraId="68F49CBD" w14:textId="77777777" w:rsidR="00E05D8C" w:rsidRPr="00730D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rPr>
      </w:pPr>
      <w:r w:rsidRPr="00730D1D">
        <w:rPr>
          <w:rFonts w:ascii="Times New Roman" w:hAnsi="Times New Roman" w:cs="Times New Roman"/>
          <w:color w:val="000000"/>
          <w:sz w:val="28"/>
          <w:szCs w:val="28"/>
        </w:rPr>
        <w:t xml:space="preserve">4) </w:t>
      </w:r>
      <w:proofErr w:type="spellStart"/>
      <w:r w:rsidRPr="00730D1D">
        <w:rPr>
          <w:rFonts w:ascii="Times New Roman" w:hAnsi="Times New Roman" w:cs="Times New Roman"/>
          <w:color w:val="000000"/>
          <w:sz w:val="28"/>
          <w:szCs w:val="28"/>
        </w:rPr>
        <w:t>тұрғылықты</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мекенжайы</w:t>
      </w:r>
      <w:proofErr w:type="spellEnd"/>
      <w:r w:rsidRPr="00730D1D">
        <w:rPr>
          <w:rFonts w:ascii="Times New Roman" w:hAnsi="Times New Roman" w:cs="Times New Roman"/>
          <w:color w:val="000000"/>
          <w:sz w:val="28"/>
          <w:szCs w:val="28"/>
        </w:rPr>
        <w:t>;</w:t>
      </w:r>
    </w:p>
    <w:p w14:paraId="0B2DDD4C" w14:textId="77777777" w:rsidR="00E05D8C" w:rsidRPr="00730D1D" w:rsidRDefault="00E05D8C" w:rsidP="00E05D8C">
      <w:pPr>
        <w:shd w:val="clear" w:color="auto" w:fill="FFFFFF" w:themeFill="background1"/>
        <w:spacing w:line="240" w:lineRule="auto"/>
        <w:ind w:firstLine="567"/>
        <w:contextualSpacing/>
        <w:jc w:val="both"/>
        <w:rPr>
          <w:rFonts w:ascii="Times New Roman" w:hAnsi="Times New Roman" w:cs="Times New Roman"/>
          <w:color w:val="000000"/>
          <w:sz w:val="28"/>
          <w:szCs w:val="28"/>
        </w:rPr>
      </w:pPr>
      <w:r w:rsidRPr="00730D1D">
        <w:rPr>
          <w:rFonts w:ascii="Times New Roman" w:hAnsi="Times New Roman" w:cs="Times New Roman"/>
          <w:color w:val="000000"/>
          <w:sz w:val="28"/>
          <w:szCs w:val="28"/>
        </w:rPr>
        <w:t xml:space="preserve">5) </w:t>
      </w:r>
      <w:proofErr w:type="spellStart"/>
      <w:r w:rsidRPr="00730D1D">
        <w:rPr>
          <w:rFonts w:ascii="Times New Roman" w:hAnsi="Times New Roman" w:cs="Times New Roman"/>
          <w:color w:val="000000"/>
          <w:sz w:val="28"/>
          <w:szCs w:val="28"/>
        </w:rPr>
        <w:t>жеке</w:t>
      </w:r>
      <w:proofErr w:type="spellEnd"/>
      <w:r w:rsidRPr="00730D1D">
        <w:rPr>
          <w:rFonts w:ascii="Times New Roman" w:hAnsi="Times New Roman" w:cs="Times New Roman"/>
          <w:color w:val="000000"/>
          <w:sz w:val="28"/>
          <w:szCs w:val="28"/>
        </w:rPr>
        <w:t xml:space="preserve"> </w:t>
      </w:r>
      <w:proofErr w:type="spellStart"/>
      <w:r w:rsidRPr="00730D1D">
        <w:rPr>
          <w:rFonts w:ascii="Times New Roman" w:hAnsi="Times New Roman" w:cs="Times New Roman"/>
          <w:color w:val="000000"/>
          <w:sz w:val="28"/>
          <w:szCs w:val="28"/>
        </w:rPr>
        <w:t>қолы</w:t>
      </w:r>
      <w:proofErr w:type="spellEnd"/>
      <w:r w:rsidRPr="00730D1D">
        <w:rPr>
          <w:rFonts w:ascii="Times New Roman" w:hAnsi="Times New Roman" w:cs="Times New Roman"/>
          <w:color w:val="000000"/>
          <w:sz w:val="28"/>
          <w:szCs w:val="28"/>
        </w:rPr>
        <w:t>.</w:t>
      </w:r>
      <w:r w:rsidRPr="00730D1D">
        <w:rPr>
          <w:rFonts w:ascii="Times New Roman" w:hAnsi="Times New Roman" w:cs="Times New Roman"/>
          <w:color w:val="000000"/>
          <w:sz w:val="28"/>
          <w:szCs w:val="28"/>
          <w:lang w:val="kk-KZ"/>
        </w:rPr>
        <w:t>»;</w:t>
      </w:r>
      <w:r w:rsidRPr="00730D1D">
        <w:rPr>
          <w:rFonts w:ascii="Times New Roman" w:hAnsi="Times New Roman" w:cs="Times New Roman"/>
          <w:color w:val="000000"/>
          <w:sz w:val="28"/>
          <w:szCs w:val="28"/>
        </w:rPr>
        <w:t xml:space="preserve"> </w:t>
      </w:r>
    </w:p>
    <w:p w14:paraId="798F6FE4"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6</w:t>
      </w:r>
      <w:r w:rsidRPr="00730D1D">
        <w:rPr>
          <w:rFonts w:ascii="Times New Roman" w:eastAsia="Times New Roman" w:hAnsi="Times New Roman" w:cs="Times New Roman"/>
          <w:sz w:val="28"/>
          <w:szCs w:val="28"/>
          <w:lang w:val="kk-KZ" w:eastAsia="ru-RU"/>
        </w:rPr>
        <w:t>) 73</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2</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тармағы мынадай редакцияда жазылсын:  </w:t>
      </w:r>
    </w:p>
    <w:p w14:paraId="0EC48261"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 Сенат депутаттығына кандидат тiркелгенге дейiн және оның Конституция мен осы Конституциялық заң қоятын талаптарға сәйкестiгi тексерiлгеннен кейiн, сондай-ақ оны қолдап жиналған қолдар тексерiлгеннен кейiн Орталық сайлау комиссиясының шотына заң</w:t>
      </w:r>
      <w:r>
        <w:rPr>
          <w:rFonts w:ascii="Times New Roman" w:eastAsia="Times New Roman" w:hAnsi="Times New Roman" w:cs="Times New Roman"/>
          <w:sz w:val="28"/>
          <w:szCs w:val="28"/>
          <w:lang w:val="kk-KZ" w:eastAsia="ru-RU"/>
        </w:rPr>
        <w:t>намада</w:t>
      </w:r>
      <w:r w:rsidRPr="00730D1D">
        <w:rPr>
          <w:rFonts w:ascii="Times New Roman" w:eastAsia="Times New Roman" w:hAnsi="Times New Roman" w:cs="Times New Roman"/>
          <w:sz w:val="28"/>
          <w:szCs w:val="28"/>
          <w:lang w:val="kk-KZ" w:eastAsia="ru-RU"/>
        </w:rPr>
        <w:t xml:space="preserve"> белгiленген ең төменгi жалақының он бес еселенген мөлшерiнде сайлау жарнасын енгiзедi. Кандидат сайлау қорытындылары бойынша Парламент Сенатының депутаты болып сайланған немесе дауыс беру қорытындылары бойынша кандидат дауыс беруге </w:t>
      </w:r>
      <w:r w:rsidRPr="00730D1D">
        <w:rPr>
          <w:rFonts w:ascii="Times New Roman" w:eastAsia="Times New Roman" w:hAnsi="Times New Roman" w:cs="Times New Roman"/>
          <w:sz w:val="28"/>
          <w:szCs w:val="28"/>
          <w:lang w:val="kk-KZ" w:eastAsia="ru-RU"/>
        </w:rPr>
        <w:lastRenderedPageBreak/>
        <w:t>қатысқан таңдаушылар даусының кемінде бес процентін алған жағдайларда, сондай-ақ кандидат қайтыс болған жағдайда енгізілген жарна кандидатқа қайтарылады. Қалған жағдайлардың бәрінде енгізілген жарна қайтарылмауға тиіс және республикалық бюджет кірісіне алынады</w:t>
      </w:r>
      <w:r>
        <w:rPr>
          <w:rFonts w:ascii="Times New Roman" w:eastAsia="Times New Roman" w:hAnsi="Times New Roman" w:cs="Times New Roman"/>
          <w:sz w:val="28"/>
          <w:szCs w:val="28"/>
          <w:lang w:val="kk-KZ" w:eastAsia="ru-RU"/>
        </w:rPr>
        <w:t xml:space="preserve">.»; </w:t>
      </w:r>
    </w:p>
    <w:p w14:paraId="23CA8327" w14:textId="77777777" w:rsidR="00E05D8C" w:rsidRPr="003660B7" w:rsidRDefault="00E05D8C" w:rsidP="00E05D8C">
      <w:pPr>
        <w:shd w:val="clear" w:color="auto" w:fill="FFFFFF" w:themeFill="background1"/>
        <w:spacing w:line="240" w:lineRule="auto"/>
        <w:ind w:firstLine="567"/>
        <w:contextualSpacing/>
        <w:jc w:val="both"/>
        <w:rPr>
          <w:rFonts w:ascii="Times New Roman" w:hAnsi="Times New Roman" w:cs="Times New Roman"/>
          <w:sz w:val="28"/>
          <w:szCs w:val="28"/>
          <w:lang w:val="kk-KZ"/>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7</w:t>
      </w:r>
      <w:r w:rsidRPr="00730D1D">
        <w:rPr>
          <w:rFonts w:ascii="Times New Roman" w:eastAsia="Times New Roman" w:hAnsi="Times New Roman" w:cs="Times New Roman"/>
          <w:sz w:val="28"/>
          <w:szCs w:val="28"/>
          <w:lang w:val="kk-KZ" w:eastAsia="ru-RU"/>
        </w:rPr>
        <w:t>) 80</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тармағы</w:t>
      </w:r>
      <w:r>
        <w:rPr>
          <w:rFonts w:ascii="Times New Roman" w:eastAsia="Times New Roman" w:hAnsi="Times New Roman" w:cs="Times New Roman"/>
          <w:sz w:val="28"/>
          <w:szCs w:val="28"/>
          <w:lang w:val="kk-KZ" w:eastAsia="ru-RU"/>
        </w:rPr>
        <w:t xml:space="preserve">нда </w:t>
      </w:r>
      <w:r w:rsidRPr="003660B7">
        <w:rPr>
          <w:rFonts w:ascii="Times New Roman" w:hAnsi="Times New Roman" w:cs="Times New Roman"/>
          <w:sz w:val="28"/>
          <w:szCs w:val="28"/>
          <w:lang w:val="kk-KZ" w:eastAsia="ru-RU"/>
        </w:rPr>
        <w:t>орыс тіліндегі мәтінге өзгеріс енгізіледі, қазақ тіліндегі мәтін өзгермейді;</w:t>
      </w:r>
    </w:p>
    <w:p w14:paraId="2B1646B0"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8</w:t>
      </w:r>
      <w:r w:rsidRPr="00730D1D">
        <w:rPr>
          <w:rFonts w:ascii="Times New Roman" w:eastAsia="Times New Roman" w:hAnsi="Times New Roman" w:cs="Times New Roman"/>
          <w:sz w:val="28"/>
          <w:szCs w:val="28"/>
          <w:lang w:val="kk-KZ" w:eastAsia="ru-RU"/>
        </w:rPr>
        <w:t>) 85</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w:t>
      </w:r>
      <w:r>
        <w:rPr>
          <w:rFonts w:ascii="Times New Roman" w:eastAsia="Times New Roman" w:hAnsi="Times New Roman" w:cs="Times New Roman"/>
          <w:sz w:val="28"/>
          <w:szCs w:val="28"/>
          <w:lang w:val="kk-KZ" w:eastAsia="ru-RU"/>
        </w:rPr>
        <w:t>а:</w:t>
      </w:r>
      <w:r w:rsidRPr="00730D1D">
        <w:rPr>
          <w:rFonts w:ascii="Times New Roman" w:eastAsia="Times New Roman" w:hAnsi="Times New Roman" w:cs="Times New Roman"/>
          <w:sz w:val="28"/>
          <w:szCs w:val="28"/>
          <w:lang w:val="kk-KZ" w:eastAsia="ru-RU"/>
        </w:rPr>
        <w:t xml:space="preserve"> </w:t>
      </w:r>
    </w:p>
    <w:p w14:paraId="10A28769"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қтың</w:t>
      </w:r>
      <w:r w:rsidRPr="00730D1D">
        <w:rPr>
          <w:rFonts w:ascii="Times New Roman" w:eastAsia="Times New Roman" w:hAnsi="Times New Roman" w:cs="Times New Roman"/>
          <w:sz w:val="28"/>
          <w:szCs w:val="28"/>
          <w:lang w:val="kk-KZ" w:eastAsia="ru-RU"/>
        </w:rPr>
        <w:t xml:space="preserve"> 3) тармақшасы</w:t>
      </w:r>
      <w:r>
        <w:rPr>
          <w:rFonts w:ascii="Times New Roman" w:eastAsia="Times New Roman" w:hAnsi="Times New Roman" w:cs="Times New Roman"/>
          <w:sz w:val="28"/>
          <w:szCs w:val="28"/>
          <w:lang w:val="kk-KZ" w:eastAsia="ru-RU"/>
        </w:rPr>
        <w:t>нда орыс тіліндегі мәтінге өзгеріс енгізіледі, қазақ тіліндегі мәтін өзгермейді;</w:t>
      </w:r>
    </w:p>
    <w:p w14:paraId="463186D5" w14:textId="77777777" w:rsidR="00E05D8C" w:rsidRDefault="00E05D8C" w:rsidP="00E05D8C">
      <w:pPr>
        <w:shd w:val="clear" w:color="auto" w:fill="FFFFFF" w:themeFill="background1"/>
        <w:spacing w:after="0"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қта</w:t>
      </w:r>
      <w:r w:rsidRPr="0090696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орыс тіліндегі мәтінге өзгеріс енгізіледі, қазақ тіліндегі мәтін өзгермейді;</w:t>
      </w:r>
    </w:p>
    <w:p w14:paraId="750E825A" w14:textId="77777777" w:rsidR="00E05D8C" w:rsidRPr="00730D1D" w:rsidRDefault="00E05D8C" w:rsidP="00E05D8C">
      <w:pPr>
        <w:pStyle w:val="a3"/>
        <w:shd w:val="clear" w:color="auto" w:fill="FFFFFF"/>
        <w:spacing w:before="0" w:after="0"/>
        <w:ind w:firstLine="567"/>
        <w:contextualSpacing/>
        <w:jc w:val="both"/>
        <w:rPr>
          <w:rFonts w:cs="Times New Roman"/>
          <w:sz w:val="28"/>
          <w:szCs w:val="28"/>
          <w:lang w:val="kk-KZ"/>
        </w:rPr>
      </w:pPr>
      <w:r>
        <w:rPr>
          <w:rFonts w:cs="Times New Roman"/>
          <w:sz w:val="28"/>
          <w:szCs w:val="28"/>
          <w:lang w:val="kk-KZ"/>
        </w:rPr>
        <w:t>19</w:t>
      </w:r>
      <w:r w:rsidRPr="00730D1D">
        <w:rPr>
          <w:rFonts w:cs="Times New Roman"/>
          <w:sz w:val="28"/>
          <w:szCs w:val="28"/>
          <w:lang w:val="kk-KZ"/>
        </w:rPr>
        <w:t>)</w:t>
      </w:r>
      <w:r w:rsidRPr="00730D1D">
        <w:rPr>
          <w:lang w:val="kk-KZ"/>
        </w:rPr>
        <w:t xml:space="preserve"> </w:t>
      </w:r>
      <w:r w:rsidRPr="00730D1D">
        <w:rPr>
          <w:rFonts w:cs="Times New Roman"/>
          <w:sz w:val="28"/>
          <w:szCs w:val="28"/>
          <w:lang w:val="kk-KZ"/>
        </w:rPr>
        <w:t>87-баптың 2-тармағы мынадай мазмұндағы төртінші бөлікпен толықтырылсын:</w:t>
      </w:r>
    </w:p>
    <w:p w14:paraId="48ABA2E4"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«Ешкім бір сайлау округінен артық кандидат болып ұсыныла алмайды. Бір адам Мәжіліс пен </w:t>
      </w:r>
      <w:r>
        <w:rPr>
          <w:rFonts w:cs="Times New Roman"/>
          <w:sz w:val="28"/>
          <w:szCs w:val="28"/>
          <w:lang w:val="kk-KZ"/>
        </w:rPr>
        <w:t>М</w:t>
      </w:r>
      <w:r w:rsidRPr="00730D1D">
        <w:rPr>
          <w:rFonts w:cs="Times New Roman"/>
          <w:sz w:val="28"/>
          <w:szCs w:val="28"/>
          <w:lang w:val="kk-KZ"/>
        </w:rPr>
        <w:t>әслихаттың бірмандаттық округтері бойынша бір мезгілде ұсыныла алмайды.»;</w:t>
      </w:r>
    </w:p>
    <w:p w14:paraId="7B94E9C1"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r w:rsidRPr="00730D1D">
        <w:rPr>
          <w:rFonts w:ascii="Times New Roman" w:eastAsia="Times New Roman" w:hAnsi="Times New Roman" w:cs="Times New Roman"/>
          <w:sz w:val="28"/>
          <w:szCs w:val="28"/>
          <w:lang w:val="kk-KZ" w:eastAsia="ru-RU"/>
        </w:rPr>
        <w:t>) 94</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w:t>
      </w:r>
      <w:r>
        <w:rPr>
          <w:rFonts w:ascii="Times New Roman" w:eastAsia="Times New Roman" w:hAnsi="Times New Roman" w:cs="Times New Roman"/>
          <w:sz w:val="28"/>
          <w:szCs w:val="28"/>
          <w:lang w:val="kk-KZ" w:eastAsia="ru-RU"/>
        </w:rPr>
        <w:t>а:</w:t>
      </w:r>
    </w:p>
    <w:p w14:paraId="1AD884A8"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w:t>
      </w:r>
      <w:r w:rsidRPr="00730D1D">
        <w:rPr>
          <w:rFonts w:ascii="Times New Roman" w:eastAsia="Times New Roman" w:hAnsi="Times New Roman" w:cs="Times New Roman"/>
          <w:sz w:val="28"/>
          <w:szCs w:val="28"/>
          <w:lang w:val="kk-KZ" w:eastAsia="ru-RU"/>
        </w:rPr>
        <w:t xml:space="preserve"> мынадай редакцияда жазылсын:  </w:t>
      </w:r>
    </w:p>
    <w:p w14:paraId="7F65D81A"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 Учаскелік сайлау комиссиясы дауыс беру нәтижелері бойынша дауыс беру хаттамасын жасайды, ол дереу тиісті аумақтық (аудандық, қалалық) сайлау комиссиясына жіберіледі.</w:t>
      </w:r>
    </w:p>
    <w:p w14:paraId="01204AB2"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Мынадай мазмұндағы 1-1-тармақпен толықтырылсын:</w:t>
      </w:r>
    </w:p>
    <w:p w14:paraId="4EDE3BD8"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1-1. Учаскелік сайлау комиссиялары хаттамаларының негізінде тиісті аумақтық сайлау комиссиялары дауыс беру нәтижелері туралы хаттама жасайды, оған комиссия төрағасы мен мүшелері қол қояды және дауыс беру күнінен бастап екі күннен аспайтын мерзімде тиісті аумақтық немесе округтік сайлау комиссияларына жіберіледі.</w:t>
      </w:r>
      <w:r>
        <w:rPr>
          <w:rFonts w:ascii="Times New Roman" w:eastAsia="Times New Roman" w:hAnsi="Times New Roman" w:cs="Times New Roman"/>
          <w:sz w:val="28"/>
          <w:szCs w:val="28"/>
          <w:lang w:val="kk-KZ" w:eastAsia="ru-RU"/>
        </w:rPr>
        <w:t>»;</w:t>
      </w:r>
    </w:p>
    <w:p w14:paraId="3EAABB9D"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w:t>
      </w:r>
      <w:r w:rsidRPr="00730D1D">
        <w:rPr>
          <w:rFonts w:ascii="Times New Roman" w:eastAsia="Times New Roman" w:hAnsi="Times New Roman" w:cs="Times New Roman"/>
          <w:sz w:val="28"/>
          <w:szCs w:val="28"/>
          <w:lang w:val="kk-KZ" w:eastAsia="ru-RU"/>
        </w:rPr>
        <w:t xml:space="preserve"> мынадай редакцияда жазылсын:  </w:t>
      </w:r>
    </w:p>
    <w:p w14:paraId="36EC5BCA" w14:textId="77777777" w:rsidR="00E05D8C"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Т</w:t>
      </w:r>
      <w:r w:rsidRPr="00730D1D">
        <w:rPr>
          <w:rFonts w:ascii="Times New Roman" w:eastAsia="Times New Roman" w:hAnsi="Times New Roman" w:cs="Times New Roman"/>
          <w:sz w:val="28"/>
          <w:szCs w:val="28"/>
          <w:lang w:val="kk-KZ" w:eastAsia="ru-RU"/>
        </w:rPr>
        <w:t>иісті аумақтық немесе округтік сайлау комиссия</w:t>
      </w:r>
      <w:r>
        <w:rPr>
          <w:rFonts w:ascii="Times New Roman" w:eastAsia="Times New Roman" w:hAnsi="Times New Roman" w:cs="Times New Roman"/>
          <w:sz w:val="28"/>
          <w:szCs w:val="28"/>
          <w:lang w:val="kk-KZ" w:eastAsia="ru-RU"/>
        </w:rPr>
        <w:t>лары</w:t>
      </w:r>
      <w:r w:rsidRPr="00730D1D">
        <w:rPr>
          <w:rFonts w:ascii="Times New Roman" w:eastAsia="Times New Roman" w:hAnsi="Times New Roman" w:cs="Times New Roman"/>
          <w:sz w:val="28"/>
          <w:szCs w:val="28"/>
          <w:lang w:val="kk-KZ" w:eastAsia="ru-RU"/>
        </w:rPr>
        <w:t xml:space="preserve"> дауыс беру нәтижелері туралы хаттама жасайды, оған комиссия төрағасы мен мүшелері қол қояды және ол дауыс берілген күннен бастап екі күннен аспайтын мерзімде Орталық сайлау комиссиясына жіберіледі.»</w:t>
      </w:r>
      <w:r>
        <w:rPr>
          <w:rFonts w:ascii="Times New Roman" w:eastAsia="Times New Roman" w:hAnsi="Times New Roman" w:cs="Times New Roman"/>
          <w:sz w:val="28"/>
          <w:szCs w:val="28"/>
          <w:lang w:val="kk-KZ" w:eastAsia="ru-RU"/>
        </w:rPr>
        <w:t>;</w:t>
      </w:r>
    </w:p>
    <w:p w14:paraId="248A217C"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1</w:t>
      </w:r>
      <w:r w:rsidRPr="00730D1D">
        <w:rPr>
          <w:rFonts w:ascii="Times New Roman" w:eastAsia="Times New Roman" w:hAnsi="Times New Roman" w:cs="Times New Roman"/>
          <w:sz w:val="28"/>
          <w:szCs w:val="28"/>
          <w:lang w:val="kk-KZ" w:eastAsia="ru-RU"/>
        </w:rPr>
        <w:t>) 101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w:t>
      </w:r>
      <w:r>
        <w:rPr>
          <w:rFonts w:ascii="Times New Roman" w:eastAsia="Times New Roman" w:hAnsi="Times New Roman" w:cs="Times New Roman"/>
          <w:sz w:val="28"/>
          <w:szCs w:val="28"/>
          <w:lang w:val="kk-KZ" w:eastAsia="ru-RU"/>
        </w:rPr>
        <w:t>а</w:t>
      </w:r>
      <w:r w:rsidRPr="00730D1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p>
    <w:p w14:paraId="6233685D"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w:t>
      </w:r>
      <w:r>
        <w:rPr>
          <w:rFonts w:ascii="Times New Roman" w:eastAsia="Times New Roman" w:hAnsi="Times New Roman" w:cs="Times New Roman"/>
          <w:sz w:val="28"/>
          <w:szCs w:val="28"/>
          <w:lang w:val="kk-KZ" w:eastAsia="ru-RU"/>
        </w:rPr>
        <w:t>қтың</w:t>
      </w:r>
      <w:r w:rsidRPr="00730D1D">
        <w:rPr>
          <w:rFonts w:ascii="Times New Roman" w:eastAsia="Times New Roman" w:hAnsi="Times New Roman" w:cs="Times New Roman"/>
          <w:sz w:val="28"/>
          <w:szCs w:val="28"/>
          <w:lang w:val="kk-KZ" w:eastAsia="ru-RU"/>
        </w:rPr>
        <w:t xml:space="preserve"> 2) тармақшасы мынадай редакцияда жазылсын:  </w:t>
      </w:r>
    </w:p>
    <w:p w14:paraId="69379B36"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2) кезектен тыс сайлау</w:t>
      </w:r>
      <w:r>
        <w:rPr>
          <w:rFonts w:ascii="Times New Roman" w:eastAsia="Times New Roman" w:hAnsi="Times New Roman" w:cs="Times New Roman"/>
          <w:sz w:val="28"/>
          <w:szCs w:val="28"/>
          <w:lang w:val="kk-KZ" w:eastAsia="ru-RU"/>
        </w:rPr>
        <w:t xml:space="preserve"> – </w:t>
      </w:r>
      <w:r w:rsidRPr="00730D1D">
        <w:rPr>
          <w:rFonts w:ascii="Times New Roman" w:eastAsia="Times New Roman" w:hAnsi="Times New Roman" w:cs="Times New Roman"/>
          <w:sz w:val="28"/>
          <w:szCs w:val="28"/>
          <w:lang w:val="kk-KZ" w:eastAsia="ru-RU"/>
        </w:rPr>
        <w:t xml:space="preserve">мәслихаттардың өкілеттігін мерзімінен бұрын тоқтату не </w:t>
      </w:r>
      <w:r>
        <w:rPr>
          <w:rFonts w:ascii="Times New Roman" w:eastAsia="Times New Roman" w:hAnsi="Times New Roman" w:cs="Times New Roman"/>
          <w:sz w:val="28"/>
          <w:szCs w:val="28"/>
          <w:lang w:val="kk-KZ" w:eastAsia="ru-RU"/>
        </w:rPr>
        <w:t>бөлініп шығуы немесе бөлінуі</w:t>
      </w:r>
      <w:r w:rsidRPr="00730D1D">
        <w:rPr>
          <w:rFonts w:ascii="Times New Roman" w:eastAsia="Times New Roman" w:hAnsi="Times New Roman" w:cs="Times New Roman"/>
          <w:sz w:val="28"/>
          <w:szCs w:val="28"/>
          <w:lang w:val="kk-KZ" w:eastAsia="ru-RU"/>
        </w:rPr>
        <w:t xml:space="preserve"> жолымен әкімшілік-аумақтық бірліктің шекараларын өзгерту</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p>
    <w:p w14:paraId="154A683F"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тармақ мынадай мазмұндағы екінші бөлі</w:t>
      </w:r>
      <w:r>
        <w:rPr>
          <w:rFonts w:ascii="Times New Roman" w:eastAsia="Times New Roman" w:hAnsi="Times New Roman" w:cs="Times New Roman"/>
          <w:sz w:val="28"/>
          <w:szCs w:val="28"/>
          <w:lang w:val="kk-KZ" w:eastAsia="ru-RU"/>
        </w:rPr>
        <w:t>кпен</w:t>
      </w:r>
      <w:r w:rsidRPr="00730D1D">
        <w:rPr>
          <w:rFonts w:ascii="Times New Roman" w:eastAsia="Times New Roman" w:hAnsi="Times New Roman" w:cs="Times New Roman"/>
          <w:sz w:val="28"/>
          <w:szCs w:val="28"/>
          <w:lang w:val="kk-KZ" w:eastAsia="ru-RU"/>
        </w:rPr>
        <w:t xml:space="preserve"> толықтырылсын:</w:t>
      </w:r>
    </w:p>
    <w:p w14:paraId="628DF580"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«Қайта ұйымдастырылған және жаңадан құрылған әкімшілік-аумақтық бірліктердегі мәслихат депутаттарының кезектен тыс сайлауын Орталық сайлау комиссиясы тиісті әкімшілік-аумақты</w:t>
      </w:r>
      <w:r>
        <w:rPr>
          <w:rFonts w:ascii="Times New Roman" w:eastAsia="Times New Roman" w:hAnsi="Times New Roman" w:cs="Times New Roman"/>
          <w:sz w:val="28"/>
          <w:szCs w:val="28"/>
          <w:lang w:val="kk-KZ" w:eastAsia="ru-RU"/>
        </w:rPr>
        <w:t>ң</w:t>
      </w:r>
      <w:r w:rsidRPr="00730D1D">
        <w:rPr>
          <w:rFonts w:ascii="Times New Roman" w:eastAsia="Times New Roman" w:hAnsi="Times New Roman" w:cs="Times New Roman"/>
          <w:sz w:val="28"/>
          <w:szCs w:val="28"/>
          <w:lang w:val="kk-KZ" w:eastAsia="ru-RU"/>
        </w:rPr>
        <w:t xml:space="preserve"> құрылған</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 xml:space="preserve"> шекаралары өзгерген (</w:t>
      </w:r>
      <w:r>
        <w:rPr>
          <w:rFonts w:ascii="Times New Roman" w:eastAsia="Times New Roman" w:hAnsi="Times New Roman" w:cs="Times New Roman"/>
          <w:sz w:val="28"/>
          <w:szCs w:val="28"/>
          <w:lang w:val="kk-KZ" w:eastAsia="ru-RU"/>
        </w:rPr>
        <w:t>бөлініп шығуы немесе бөлінуі</w:t>
      </w:r>
      <w:r w:rsidRPr="00730D1D">
        <w:rPr>
          <w:rFonts w:ascii="Times New Roman" w:eastAsia="Times New Roman" w:hAnsi="Times New Roman" w:cs="Times New Roman"/>
          <w:sz w:val="28"/>
          <w:szCs w:val="28"/>
          <w:lang w:val="kk-KZ" w:eastAsia="ru-RU"/>
        </w:rPr>
        <w:t>) күн</w:t>
      </w:r>
      <w:r>
        <w:rPr>
          <w:rFonts w:ascii="Times New Roman" w:eastAsia="Times New Roman" w:hAnsi="Times New Roman" w:cs="Times New Roman"/>
          <w:sz w:val="28"/>
          <w:szCs w:val="28"/>
          <w:lang w:val="kk-KZ" w:eastAsia="ru-RU"/>
        </w:rPr>
        <w:t>і</w:t>
      </w:r>
      <w:r w:rsidRPr="00730D1D">
        <w:rPr>
          <w:rFonts w:ascii="Times New Roman" w:eastAsia="Times New Roman" w:hAnsi="Times New Roman" w:cs="Times New Roman"/>
          <w:sz w:val="28"/>
          <w:szCs w:val="28"/>
          <w:lang w:val="kk-KZ" w:eastAsia="ru-RU"/>
        </w:rPr>
        <w:t>нен бастап алты ай ішінде тағайындайды</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7B102DAD"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2</w:t>
      </w:r>
      <w:r>
        <w:rPr>
          <w:rFonts w:ascii="Times New Roman" w:hAnsi="Times New Roman" w:cs="Times New Roman"/>
          <w:sz w:val="28"/>
          <w:szCs w:val="28"/>
          <w:lang w:val="kk-KZ"/>
        </w:rPr>
        <w:t>)</w:t>
      </w:r>
      <w:r w:rsidRPr="00730D1D">
        <w:rPr>
          <w:lang w:val="kk-KZ"/>
        </w:rPr>
        <w:t xml:space="preserve"> </w:t>
      </w:r>
      <w:r w:rsidRPr="00730D1D">
        <w:rPr>
          <w:rFonts w:ascii="Times New Roman" w:eastAsia="Times New Roman" w:hAnsi="Times New Roman" w:cs="Times New Roman"/>
          <w:sz w:val="28"/>
          <w:szCs w:val="28"/>
          <w:lang w:val="kk-KZ" w:eastAsia="ru-RU"/>
        </w:rPr>
        <w:t xml:space="preserve">103-баптың 6-тармағы мынадай мазмұндағы екінші бөлікпен </w:t>
      </w:r>
      <w:r w:rsidRPr="00730D1D">
        <w:rPr>
          <w:rFonts w:ascii="Times New Roman" w:eastAsia="Times New Roman" w:hAnsi="Times New Roman" w:cs="Times New Roman"/>
          <w:sz w:val="28"/>
          <w:szCs w:val="28"/>
          <w:lang w:val="kk-KZ" w:eastAsia="ru-RU"/>
        </w:rPr>
        <w:lastRenderedPageBreak/>
        <w:t>толықтырылсын:</w:t>
      </w:r>
    </w:p>
    <w:p w14:paraId="36B5418E"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 xml:space="preserve">«Бір адам бір мезгілде Мәжіліс пен </w:t>
      </w:r>
      <w:r>
        <w:rPr>
          <w:rFonts w:ascii="Times New Roman" w:eastAsia="Times New Roman" w:hAnsi="Times New Roman" w:cs="Times New Roman"/>
          <w:sz w:val="28"/>
          <w:szCs w:val="28"/>
          <w:lang w:val="kk-KZ" w:eastAsia="ru-RU"/>
        </w:rPr>
        <w:t>М</w:t>
      </w:r>
      <w:r w:rsidRPr="00730D1D">
        <w:rPr>
          <w:rFonts w:ascii="Times New Roman" w:eastAsia="Times New Roman" w:hAnsi="Times New Roman" w:cs="Times New Roman"/>
          <w:sz w:val="28"/>
          <w:szCs w:val="28"/>
          <w:lang w:val="kk-KZ" w:eastAsia="ru-RU"/>
        </w:rPr>
        <w:t>әслихаттың бірмандаттық округтері бойынша ұсыныла алмайды.»;</w:t>
      </w:r>
    </w:p>
    <w:p w14:paraId="62A0BA3A" w14:textId="77777777" w:rsidR="00E05D8C" w:rsidRPr="00730D1D"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3</w:t>
      </w:r>
      <w:r w:rsidRPr="00730D1D">
        <w:rPr>
          <w:rFonts w:ascii="Times New Roman" w:eastAsia="Times New Roman" w:hAnsi="Times New Roman" w:cs="Times New Roman"/>
          <w:sz w:val="28"/>
          <w:szCs w:val="28"/>
          <w:lang w:val="kk-KZ" w:eastAsia="ru-RU"/>
        </w:rPr>
        <w:t>)  104 баптың 1-1</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тармағы мынадай редакцияда жазылсын:</w:t>
      </w:r>
    </w:p>
    <w:p w14:paraId="4B153483" w14:textId="77777777" w:rsidR="00E05D8C" w:rsidRPr="00730D1D" w:rsidRDefault="00E05D8C" w:rsidP="00E05D8C">
      <w:pPr>
        <w:shd w:val="clear" w:color="auto" w:fill="FFFFFF" w:themeFill="background1"/>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Мәслихат депутаттығына кандидат тіркелгенге дейін және оның Конституциямен және осы Конституциялық заңмен қойылатын талаптарға сәйкестігі тексерілгеннен кейін жергілікті атқарушы органдардың шотына Қазақстан Республикасының заңнамасында белгіленген ең төмен жалақының бес еселенген мөлшерінде сайлау жарнасын енгізеді. Енгізілген жарна,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Қалған барлық жағдайларда енгізілген жарна қайтарылуға жатпайды және республикалық бюджет кірісіне айналдырылады.</w:t>
      </w:r>
      <w:r>
        <w:rPr>
          <w:rFonts w:ascii="Times New Roman" w:eastAsia="Times New Roman" w:hAnsi="Times New Roman" w:cs="Times New Roman"/>
          <w:sz w:val="28"/>
          <w:szCs w:val="28"/>
          <w:lang w:val="kk-KZ" w:eastAsia="ru-RU"/>
        </w:rPr>
        <w:t>»</w:t>
      </w:r>
    </w:p>
    <w:p w14:paraId="078C5F95" w14:textId="77777777" w:rsidR="00E05D8C" w:rsidRPr="00730D1D" w:rsidRDefault="00E05D8C" w:rsidP="00E05D8C">
      <w:pPr>
        <w:pStyle w:val="a4"/>
        <w:shd w:val="clear" w:color="auto" w:fill="FFFFFF" w:themeFill="background1"/>
        <w:ind w:firstLine="567"/>
        <w:jc w:val="both"/>
        <w:rPr>
          <w:rFonts w:cs="Times New Roman"/>
        </w:rPr>
      </w:pPr>
      <w:r w:rsidRPr="00730D1D">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4</w:t>
      </w:r>
      <w:r w:rsidRPr="00730D1D">
        <w:rPr>
          <w:rFonts w:ascii="Times New Roman" w:eastAsia="Times New Roman" w:hAnsi="Times New Roman" w:cs="Times New Roman"/>
          <w:sz w:val="28"/>
          <w:szCs w:val="28"/>
          <w:lang w:val="kk-KZ" w:eastAsia="ru-RU"/>
        </w:rPr>
        <w:t>)  108</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баптың 2 және 3</w:t>
      </w:r>
      <w:r>
        <w:rPr>
          <w:rFonts w:ascii="Times New Roman" w:eastAsia="Times New Roman" w:hAnsi="Times New Roman" w:cs="Times New Roman"/>
          <w:sz w:val="28"/>
          <w:szCs w:val="28"/>
          <w:lang w:val="kk-KZ" w:eastAsia="ru-RU"/>
        </w:rPr>
        <w:t>-</w:t>
      </w:r>
      <w:r w:rsidRPr="00730D1D">
        <w:rPr>
          <w:rFonts w:ascii="Times New Roman" w:eastAsia="Times New Roman" w:hAnsi="Times New Roman" w:cs="Times New Roman"/>
          <w:sz w:val="28"/>
          <w:szCs w:val="28"/>
          <w:lang w:val="kk-KZ" w:eastAsia="ru-RU"/>
        </w:rPr>
        <w:t>тармақтары мынадай редакцияда жазылсын:</w:t>
      </w:r>
      <w:r w:rsidRPr="00730D1D">
        <w:rPr>
          <w:rFonts w:cs="Times New Roman"/>
        </w:rPr>
        <w:t xml:space="preserve"> </w:t>
      </w:r>
    </w:p>
    <w:p w14:paraId="2F3B9060" w14:textId="77777777" w:rsidR="00E05D8C" w:rsidRPr="00730D1D"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rPr>
      </w:pPr>
      <w:r w:rsidRPr="00730D1D">
        <w:rPr>
          <w:rFonts w:ascii="Times New Roman" w:hAnsi="Times New Roman" w:cs="Times New Roman"/>
          <w:sz w:val="28"/>
          <w:szCs w:val="28"/>
          <w:lang w:val="kk-KZ"/>
        </w:rPr>
        <w:t>«</w:t>
      </w:r>
      <w:r w:rsidRPr="00730D1D">
        <w:rPr>
          <w:rFonts w:ascii="Times New Roman" w:eastAsia="Times New Roman" w:hAnsi="Times New Roman" w:cs="Times New Roman"/>
          <w:sz w:val="28"/>
          <w:szCs w:val="28"/>
          <w:lang w:val="kk-KZ" w:eastAsia="ru-RU"/>
        </w:rPr>
        <w:t>2. Аудандық, қалалық сайлау комиссиялары дауыс беру нәтижелері бойынша округтік сайлау комиссияларының хаттамалары негізінде сайлау күнінен бастап екі күн мерзімнен кешіктірмей аудандық және қалалық мәслихаттарға депутаттар сайлауының дауыс беру нәтижелерін белгілейді.</w:t>
      </w:r>
    </w:p>
    <w:p w14:paraId="1B1E8406" w14:textId="77777777" w:rsidR="00E05D8C" w:rsidRPr="00730D1D" w:rsidRDefault="00E05D8C" w:rsidP="00E05D8C">
      <w:pPr>
        <w:pStyle w:val="a4"/>
        <w:shd w:val="clear" w:color="auto" w:fill="FFFFFF" w:themeFill="background1"/>
        <w:ind w:firstLine="567"/>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3. Аудандық, қалалық, қаладағы аудандық, округтік сайлау комиссиялары жоғары тұрған сайлау комиссияларына облыстардың, республикалық маңызы бар қалалардың және астананың мәслихаттары депутаттарын сайлау барысында дауыс беру нәтижелері бойынша учаскелік сайлау комиссияларының хаттамаларын дереу жібереді.</w:t>
      </w:r>
      <w:r>
        <w:rPr>
          <w:rFonts w:ascii="Times New Roman" w:eastAsia="Times New Roman" w:hAnsi="Times New Roman" w:cs="Times New Roman"/>
          <w:sz w:val="28"/>
          <w:szCs w:val="28"/>
          <w:lang w:val="kk-KZ" w:eastAsia="ru-RU"/>
        </w:rPr>
        <w:t xml:space="preserve"> </w:t>
      </w:r>
    </w:p>
    <w:p w14:paraId="7CBBA927" w14:textId="77777777" w:rsidR="00E05D8C" w:rsidRPr="00730D1D" w:rsidRDefault="00E05D8C" w:rsidP="00E05D8C">
      <w:pPr>
        <w:shd w:val="clear" w:color="auto" w:fill="FFFFFF" w:themeFill="background1"/>
        <w:spacing w:after="0" w:line="240" w:lineRule="auto"/>
        <w:ind w:firstLine="567"/>
        <w:contextualSpacing/>
        <w:jc w:val="both"/>
        <w:rPr>
          <w:rFonts w:ascii="Times New Roman" w:eastAsia="Times New Roman" w:hAnsi="Times New Roman" w:cs="Times New Roman"/>
          <w:sz w:val="28"/>
          <w:szCs w:val="28"/>
          <w:lang w:val="kk-KZ" w:eastAsia="ru-RU"/>
        </w:rPr>
      </w:pPr>
      <w:r w:rsidRPr="00730D1D">
        <w:rPr>
          <w:rFonts w:ascii="Times New Roman" w:eastAsia="Times New Roman" w:hAnsi="Times New Roman" w:cs="Times New Roman"/>
          <w:sz w:val="28"/>
          <w:szCs w:val="28"/>
          <w:lang w:val="kk-KZ" w:eastAsia="ru-RU"/>
        </w:rPr>
        <w:t>Облыстық, республикалық маңызы бар қалалардың және астананың сайлау комиссиялары көрсетілген хаттамалардың негізінде сайлау күнінен бастап екі күннен аспайтын мерзімде облыстардың, республикалық маңызы бар қалалардың және астананың мәслихаттарына депутаттар</w:t>
      </w:r>
      <w:r>
        <w:rPr>
          <w:rFonts w:ascii="Times New Roman" w:eastAsia="Times New Roman" w:hAnsi="Times New Roman" w:cs="Times New Roman"/>
          <w:sz w:val="28"/>
          <w:szCs w:val="28"/>
          <w:lang w:val="kk-KZ" w:eastAsia="ru-RU"/>
        </w:rPr>
        <w:t>ды</w:t>
      </w:r>
      <w:r w:rsidRPr="00730D1D">
        <w:rPr>
          <w:rFonts w:ascii="Times New Roman" w:eastAsia="Times New Roman" w:hAnsi="Times New Roman" w:cs="Times New Roman"/>
          <w:sz w:val="28"/>
          <w:szCs w:val="28"/>
          <w:lang w:val="kk-KZ" w:eastAsia="ru-RU"/>
        </w:rPr>
        <w:t xml:space="preserve"> сайлау</w:t>
      </w:r>
      <w:r>
        <w:rPr>
          <w:rFonts w:ascii="Times New Roman" w:eastAsia="Times New Roman" w:hAnsi="Times New Roman" w:cs="Times New Roman"/>
          <w:sz w:val="28"/>
          <w:szCs w:val="28"/>
          <w:lang w:val="kk-KZ" w:eastAsia="ru-RU"/>
        </w:rPr>
        <w:t>ға</w:t>
      </w:r>
      <w:r w:rsidRPr="00730D1D">
        <w:rPr>
          <w:rFonts w:ascii="Times New Roman" w:eastAsia="Times New Roman" w:hAnsi="Times New Roman" w:cs="Times New Roman"/>
          <w:sz w:val="28"/>
          <w:szCs w:val="28"/>
          <w:lang w:val="kk-KZ" w:eastAsia="ru-RU"/>
        </w:rPr>
        <w:t xml:space="preserve"> дауыс беру нәтижелерін белгілейді.»;</w:t>
      </w:r>
    </w:p>
    <w:p w14:paraId="4655283E"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Pr>
          <w:rFonts w:cs="Times New Roman"/>
          <w:sz w:val="28"/>
          <w:szCs w:val="28"/>
          <w:lang w:val="kk-KZ"/>
        </w:rPr>
        <w:t>25</w:t>
      </w:r>
      <w:r w:rsidRPr="00730D1D">
        <w:rPr>
          <w:rFonts w:cs="Times New Roman"/>
          <w:sz w:val="28"/>
          <w:szCs w:val="28"/>
          <w:lang w:val="kk-KZ"/>
        </w:rPr>
        <w:t>) 113-1</w:t>
      </w:r>
      <w:r>
        <w:rPr>
          <w:rFonts w:cs="Times New Roman"/>
          <w:sz w:val="28"/>
          <w:szCs w:val="28"/>
          <w:lang w:val="kk-KZ"/>
        </w:rPr>
        <w:t>-</w:t>
      </w:r>
      <w:r w:rsidRPr="00730D1D">
        <w:rPr>
          <w:rFonts w:cs="Times New Roman"/>
          <w:sz w:val="28"/>
          <w:szCs w:val="28"/>
          <w:lang w:val="kk-KZ"/>
        </w:rPr>
        <w:t>баптың 3</w:t>
      </w:r>
      <w:r>
        <w:rPr>
          <w:rFonts w:cs="Times New Roman"/>
          <w:sz w:val="28"/>
          <w:szCs w:val="28"/>
          <w:lang w:val="kk-KZ"/>
        </w:rPr>
        <w:t>-</w:t>
      </w:r>
      <w:r w:rsidRPr="00730D1D">
        <w:rPr>
          <w:rFonts w:cs="Times New Roman"/>
          <w:sz w:val="28"/>
          <w:szCs w:val="28"/>
          <w:lang w:val="kk-KZ"/>
        </w:rPr>
        <w:t xml:space="preserve">тармағы мынадай редакцияда жазылсын: </w:t>
      </w:r>
    </w:p>
    <w:p w14:paraId="4BF59BBA"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«3. Әкімді сайлауды тиісті аумақтық сайлау комиссиясы әкімнің өкілеттіктері мерзімінен бұрын тоқтатылған күннен бастап бір ай ішінде немесе тиісті әкімшілік-аумақтық бірлік құрылған, шекаралары өзгерген (қосылған, бөлініп шыққан немесе бөлінген) күннен бастап екі ай ішінде тағайындайды және тағайындалған күннен бастап аудан, облыстық маңызы бар қала әкімі үшін елу күн ішінде, аудандық маңызы бар қала,</w:t>
      </w:r>
      <w:r>
        <w:rPr>
          <w:rFonts w:cs="Times New Roman"/>
          <w:sz w:val="28"/>
          <w:szCs w:val="28"/>
          <w:lang w:val="kk-KZ"/>
        </w:rPr>
        <w:t xml:space="preserve"> </w:t>
      </w:r>
      <w:r w:rsidRPr="00730D1D">
        <w:rPr>
          <w:rFonts w:cs="Times New Roman"/>
          <w:sz w:val="28"/>
          <w:szCs w:val="28"/>
          <w:lang w:val="kk-KZ"/>
        </w:rPr>
        <w:t>ауыл, кент, ауылдық округ әкімі үшін қырық күн ішінде өткізіледі.»;</w:t>
      </w:r>
    </w:p>
    <w:p w14:paraId="28641A2B"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 </w:t>
      </w:r>
      <w:r>
        <w:rPr>
          <w:rFonts w:cs="Times New Roman"/>
          <w:sz w:val="28"/>
          <w:szCs w:val="28"/>
          <w:lang w:val="kk-KZ"/>
        </w:rPr>
        <w:t>26</w:t>
      </w:r>
      <w:r w:rsidRPr="00730D1D">
        <w:rPr>
          <w:rFonts w:cs="Times New Roman"/>
          <w:sz w:val="28"/>
          <w:szCs w:val="28"/>
          <w:lang w:val="kk-KZ"/>
        </w:rPr>
        <w:t xml:space="preserve">) 113-4-бапта: </w:t>
      </w:r>
    </w:p>
    <w:p w14:paraId="234CB72B" w14:textId="77777777" w:rsidR="00E05D8C" w:rsidRPr="00730D1D" w:rsidRDefault="00E05D8C" w:rsidP="00E05D8C">
      <w:pPr>
        <w:pStyle w:val="a3"/>
        <w:shd w:val="clear" w:color="auto" w:fill="FFFFFF"/>
        <w:spacing w:before="0" w:after="0"/>
        <w:ind w:firstLine="709"/>
        <w:contextualSpacing/>
        <w:jc w:val="both"/>
        <w:rPr>
          <w:rFonts w:cs="Times New Roman"/>
          <w:sz w:val="28"/>
          <w:szCs w:val="28"/>
          <w:lang w:val="kk-KZ"/>
        </w:rPr>
      </w:pPr>
      <w:r w:rsidRPr="00730D1D">
        <w:rPr>
          <w:rFonts w:cs="Times New Roman"/>
          <w:sz w:val="28"/>
          <w:szCs w:val="28"/>
          <w:lang w:val="kk-KZ"/>
        </w:rPr>
        <w:t xml:space="preserve">1-тармақ мынадай редакцияда жазылсын: </w:t>
      </w:r>
    </w:p>
    <w:p w14:paraId="511BB467"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lastRenderedPageBreak/>
        <w:t>«1. Әкім болуға кандидат өзін-өзі ұсынған жағдайда, сайлау округінің елді мекендерінің (әкімшілік-аумақтық бірлігінің) кемінде жартысын тең дәрежеде білдіретін тиісті сайлау округінің дауыс беруге құқығы бар сайлаушыларының жалпы санының кемінде бір пайыз дауысымен қолдау табуға тиіс.»;</w:t>
      </w:r>
    </w:p>
    <w:p w14:paraId="2EE4ADB5"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5-тармақ мынадай мазмұндағы 1-1) тармақшамен толықтырылсын: </w:t>
      </w:r>
    </w:p>
    <w:p w14:paraId="15E8CDE0"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«1-1) жеке сәйкестендіру нөмірі;»; </w:t>
      </w:r>
    </w:p>
    <w:p w14:paraId="1F2ECB0A"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Pr>
          <w:rFonts w:cs="Times New Roman"/>
          <w:sz w:val="28"/>
          <w:szCs w:val="28"/>
          <w:lang w:val="kk-KZ"/>
        </w:rPr>
        <w:t>27</w:t>
      </w:r>
      <w:r w:rsidRPr="00730D1D">
        <w:rPr>
          <w:rFonts w:cs="Times New Roman"/>
          <w:sz w:val="28"/>
          <w:szCs w:val="28"/>
          <w:lang w:val="kk-KZ"/>
        </w:rPr>
        <w:t>) 113-6</w:t>
      </w:r>
      <w:r>
        <w:rPr>
          <w:rFonts w:cs="Times New Roman"/>
          <w:sz w:val="28"/>
          <w:szCs w:val="28"/>
          <w:lang w:val="kk-KZ"/>
        </w:rPr>
        <w:t>-</w:t>
      </w:r>
      <w:r w:rsidRPr="00730D1D">
        <w:rPr>
          <w:rFonts w:cs="Times New Roman"/>
          <w:sz w:val="28"/>
          <w:szCs w:val="28"/>
          <w:lang w:val="kk-KZ"/>
        </w:rPr>
        <w:t>баптың 2</w:t>
      </w:r>
      <w:r>
        <w:rPr>
          <w:rFonts w:cs="Times New Roman"/>
          <w:sz w:val="28"/>
          <w:szCs w:val="28"/>
          <w:lang w:val="kk-KZ"/>
        </w:rPr>
        <w:t>-</w:t>
      </w:r>
      <w:r w:rsidRPr="00730D1D">
        <w:rPr>
          <w:rFonts w:cs="Times New Roman"/>
          <w:sz w:val="28"/>
          <w:szCs w:val="28"/>
          <w:lang w:val="kk-KZ"/>
        </w:rPr>
        <w:t xml:space="preserve">тармағы мынадай редакцияда жазылсын: </w:t>
      </w:r>
    </w:p>
    <w:p w14:paraId="61300F1B" w14:textId="77777777" w:rsidR="00E05D8C"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Кандидатты ұсынған саяси партияның тиісті филиалының (өкілдігінің) жоғары басшы органы немесе жоғары тұрған әкім тіркелген күнінен бастап және дауыс беру күніне екі күн қалғанда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аумақтық сайлау комиссиясына жібереді, ол осының негізінде кандидатты тіркеуді жүргізбейді не кандидатты тіркеу туралы шешімнің күшін жояды.»; </w:t>
      </w:r>
    </w:p>
    <w:p w14:paraId="0BC05BCC"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Pr>
          <w:rFonts w:cs="Times New Roman"/>
          <w:sz w:val="28"/>
          <w:szCs w:val="28"/>
          <w:lang w:val="kk-KZ"/>
        </w:rPr>
        <w:t>28</w:t>
      </w:r>
      <w:r w:rsidRPr="00730D1D">
        <w:rPr>
          <w:rFonts w:cs="Times New Roman"/>
          <w:sz w:val="28"/>
          <w:szCs w:val="28"/>
          <w:lang w:val="kk-KZ"/>
        </w:rPr>
        <w:t>) 113-9</w:t>
      </w:r>
      <w:r>
        <w:rPr>
          <w:rFonts w:cs="Times New Roman"/>
          <w:sz w:val="28"/>
          <w:szCs w:val="28"/>
          <w:lang w:val="kk-KZ"/>
        </w:rPr>
        <w:t>, 113-10, 113-11, 113-</w:t>
      </w:r>
      <w:r w:rsidRPr="00645BB2">
        <w:rPr>
          <w:rFonts w:cs="Times New Roman"/>
          <w:sz w:val="28"/>
          <w:szCs w:val="28"/>
          <w:lang w:val="kk-KZ"/>
        </w:rPr>
        <w:t>12</w:t>
      </w:r>
      <w:r>
        <w:rPr>
          <w:rFonts w:cs="Times New Roman"/>
          <w:sz w:val="28"/>
          <w:szCs w:val="28"/>
          <w:lang w:val="kk-KZ"/>
        </w:rPr>
        <w:t>-</w:t>
      </w:r>
      <w:r w:rsidRPr="00645BB2">
        <w:rPr>
          <w:rFonts w:cs="Times New Roman"/>
          <w:sz w:val="28"/>
          <w:szCs w:val="28"/>
          <w:lang w:val="kk-KZ"/>
        </w:rPr>
        <w:t>баптар мынадай редакцияда жазылсын:</w:t>
      </w:r>
      <w:r w:rsidRPr="00730D1D">
        <w:rPr>
          <w:rFonts w:cs="Times New Roman"/>
          <w:sz w:val="28"/>
          <w:szCs w:val="28"/>
          <w:lang w:val="kk-KZ"/>
        </w:rPr>
        <w:t xml:space="preserve"> </w:t>
      </w:r>
    </w:p>
    <w:p w14:paraId="6D8E648B"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«113-9-бап. Әкімді сайлау кезінде қайта дауыс беру, әкімді қайталама сайлау»; </w:t>
      </w:r>
    </w:p>
    <w:p w14:paraId="0AB4149F"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 Егер сайлау бюллетеніне әкім болуға екіден көп кандидат енгізілсе және олардың ешқайсысы сайланбаса, тиісті сайлау комиссиясы ең көп дауыс алған екі кандидат бойынша әкімді сайлауға қайталама дауыс беруді тағайындайды. </w:t>
      </w:r>
    </w:p>
    <w:p w14:paraId="3987CF6F"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Қайталама дауыс беру тиісті аумақтық сайлау комиссиясы белгілеген мерзімдерде, бірақ бір айдан аспайтын мерзімде сол сайлау учаскелерінде және осы Конституциялық заңның талаптарын сақтай отырып, бастапқы сайлауды өткізу үшін жасалған сайлаушылардың сол тізімдері бойынша өткізіледі. Қайталама дауыс беруді өткізу туралы бұқаралық ақпарат құралдарында хабарланады. </w:t>
      </w:r>
    </w:p>
    <w:p w14:paraId="2A2DAD97"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3. Егер сайлау жарамсыз деп танылса, аумақтық сайлау комиссиясы қайталама сайлау өткізу туралы шешім қабылдайды. </w:t>
      </w:r>
    </w:p>
    <w:p w14:paraId="356952A5" w14:textId="77777777" w:rsidR="00E05D8C"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4. Қайталама сайлау бастапқы сайлаудан кейін бір ай мерзімінен кешіктірілмей өткізіледі. Қайталама сайлау кезінде жүзеге асыру көзделген сайлау іс-шаралары осы Конституциялық заңға сәйкес аумақтық сайлау комиссиясы</w:t>
      </w:r>
      <w:r w:rsidRPr="00730D1D">
        <w:rPr>
          <w:rFonts w:ascii="Courier New" w:hAnsi="Courier New" w:cs="Courier New"/>
          <w:color w:val="000000"/>
          <w:spacing w:val="2"/>
          <w:kern w:val="0"/>
          <w:sz w:val="20"/>
          <w:szCs w:val="20"/>
          <w:lang w:val="kk-KZ"/>
        </w:rPr>
        <w:t xml:space="preserve"> </w:t>
      </w:r>
      <w:r w:rsidRPr="00730D1D">
        <w:rPr>
          <w:rFonts w:cs="Times New Roman"/>
          <w:color w:val="000000"/>
          <w:spacing w:val="2"/>
          <w:kern w:val="0"/>
          <w:sz w:val="28"/>
          <w:szCs w:val="28"/>
          <w:lang w:val="kk-KZ"/>
        </w:rPr>
        <w:t>айқындайтын мерзімдерде өткізіледі</w:t>
      </w:r>
      <w:r w:rsidRPr="00730D1D">
        <w:rPr>
          <w:rFonts w:cs="Times New Roman"/>
          <w:sz w:val="28"/>
          <w:szCs w:val="28"/>
          <w:lang w:val="kk-KZ"/>
        </w:rPr>
        <w:t>.</w:t>
      </w:r>
    </w:p>
    <w:p w14:paraId="24946726"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113-10-бап</w:t>
      </w:r>
      <w:r>
        <w:rPr>
          <w:rFonts w:cs="Times New Roman"/>
          <w:sz w:val="28"/>
          <w:szCs w:val="28"/>
          <w:lang w:val="kk-KZ"/>
        </w:rPr>
        <w:t>.</w:t>
      </w:r>
      <w:r w:rsidRPr="00730D1D">
        <w:rPr>
          <w:rFonts w:cs="Times New Roman"/>
          <w:sz w:val="28"/>
          <w:szCs w:val="28"/>
          <w:lang w:val="kk-KZ"/>
        </w:rPr>
        <w:t xml:space="preserve"> Әкім болуға кандидаттың сайлау қорының мөлшері</w:t>
      </w:r>
    </w:p>
    <w:p w14:paraId="6C45E329"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1. Саяси партия ұсынған аудан (облыстық маңызы бар қала) әкімі болуға кандидаттың сайлау қоры:</w:t>
      </w:r>
    </w:p>
    <w:p w14:paraId="50288B3D"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 жалпы сомасы заңнамада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елу еседен аспауға тиіс саяси партияның меншікті қаражатынан;</w:t>
      </w:r>
    </w:p>
    <w:p w14:paraId="3E727A01"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жалпы сомасы заңнамада белгіленген </w:t>
      </w:r>
      <w:r>
        <w:rPr>
          <w:rFonts w:cs="Times New Roman"/>
          <w:sz w:val="28"/>
          <w:szCs w:val="28"/>
          <w:lang w:val="kk-KZ"/>
        </w:rPr>
        <w:t xml:space="preserve">ең төмен </w:t>
      </w:r>
      <w:r w:rsidRPr="00730D1D">
        <w:rPr>
          <w:rFonts w:cs="Times New Roman"/>
          <w:sz w:val="28"/>
          <w:szCs w:val="28"/>
          <w:lang w:val="kk-KZ"/>
        </w:rPr>
        <w:t xml:space="preserve">жалақы мөлшерінен жүз </w:t>
      </w:r>
      <w:r>
        <w:rPr>
          <w:rFonts w:cs="Times New Roman"/>
          <w:sz w:val="28"/>
          <w:szCs w:val="28"/>
          <w:lang w:val="kk-KZ"/>
        </w:rPr>
        <w:t>еседен</w:t>
      </w:r>
      <w:r w:rsidRPr="00730D1D">
        <w:rPr>
          <w:rFonts w:cs="Times New Roman"/>
          <w:sz w:val="28"/>
          <w:szCs w:val="28"/>
          <w:lang w:val="kk-KZ"/>
        </w:rPr>
        <w:t xml:space="preserve"> аспауға тиіс Қазақстан Республикасы</w:t>
      </w:r>
      <w:r>
        <w:rPr>
          <w:rFonts w:cs="Times New Roman"/>
          <w:sz w:val="28"/>
          <w:szCs w:val="28"/>
          <w:lang w:val="kk-KZ"/>
        </w:rPr>
        <w:t>ның</w:t>
      </w:r>
      <w:r w:rsidRPr="00730D1D">
        <w:rPr>
          <w:rFonts w:cs="Times New Roman"/>
          <w:sz w:val="28"/>
          <w:szCs w:val="28"/>
          <w:lang w:val="kk-KZ"/>
        </w:rPr>
        <w:t xml:space="preserve"> азаматтары мен ұйымдарының ерікті қайырмалдықтарынан құралады.</w:t>
      </w:r>
      <w:r>
        <w:rPr>
          <w:rFonts w:cs="Times New Roman"/>
          <w:sz w:val="28"/>
          <w:szCs w:val="28"/>
          <w:lang w:val="kk-KZ"/>
        </w:rPr>
        <w:t xml:space="preserve"> </w:t>
      </w:r>
    </w:p>
    <w:p w14:paraId="48BF3FD8"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Жеке тұлғаның ерікті қайырмалдықтарының шекті мөлшері жиынтығында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 xml:space="preserve">жалақы мөлшерінен бес еседен артық және Қазақстан Республикасының заңды </w:t>
      </w:r>
      <w:r w:rsidRPr="00730D1D">
        <w:rPr>
          <w:rFonts w:cs="Times New Roman"/>
          <w:sz w:val="28"/>
          <w:szCs w:val="28"/>
          <w:lang w:val="kk-KZ"/>
        </w:rPr>
        <w:lastRenderedPageBreak/>
        <w:t>тұлғасының ерікті қайырмалдықтарының шекті мөлшері жиынтығында он бес еседен аспауға тиіс.</w:t>
      </w:r>
    </w:p>
    <w:p w14:paraId="6C01263F"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2. Аудан (облыстық маңызы бар қала) әкімі болуға кандидаттың сайлау қоры:</w:t>
      </w:r>
    </w:p>
    <w:p w14:paraId="0325247E"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 жалпы сомасы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елу еседен аспауға тиіс кандидаттың өз қаражатынан;</w:t>
      </w:r>
      <w:r>
        <w:rPr>
          <w:rFonts w:cs="Times New Roman"/>
          <w:sz w:val="28"/>
          <w:szCs w:val="28"/>
          <w:lang w:val="kk-KZ"/>
        </w:rPr>
        <w:t xml:space="preserve"> </w:t>
      </w:r>
    </w:p>
    <w:p w14:paraId="42F5B4F0"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жалпы сомасы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жүз еседен аспауға тиіс Қазақстан Республикасы</w:t>
      </w:r>
      <w:r>
        <w:rPr>
          <w:rFonts w:cs="Times New Roman"/>
          <w:sz w:val="28"/>
          <w:szCs w:val="28"/>
          <w:lang w:val="kk-KZ"/>
        </w:rPr>
        <w:t>ның</w:t>
      </w:r>
      <w:r w:rsidRPr="00730D1D">
        <w:rPr>
          <w:rFonts w:cs="Times New Roman"/>
          <w:sz w:val="28"/>
          <w:szCs w:val="28"/>
          <w:lang w:val="kk-KZ"/>
        </w:rPr>
        <w:t xml:space="preserve"> азаматтары мен ұйымдарының ерікті қайырмалдықтарынан құралады.</w:t>
      </w:r>
    </w:p>
    <w:p w14:paraId="672B39BF"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Жеке тұлғаның ерікті қайырмалдықтарының шекті мөлшері жиынтығында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бес еседен және Қазақстан Республикасының заңды тұлғасының ерікті қайырмалдықтарының шекті мөлшері жиынтығында он бес еседен  аспауға тиіс.</w:t>
      </w:r>
    </w:p>
    <w:p w14:paraId="00534E13"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3. Саяси партия ұсынған аудан, аудандық маңызы бар қала, ауыл, кент, ауылдық округ әкімі болуға  кандидаттың сайлау қоры:</w:t>
      </w:r>
    </w:p>
    <w:p w14:paraId="16E6E1C8"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 саяси партияның жалпы сомасы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 xml:space="preserve">жалақы мөлшерінен жиырма бес еседен аспауға тиіс </w:t>
      </w:r>
      <w:r>
        <w:rPr>
          <w:rFonts w:cs="Times New Roman"/>
          <w:sz w:val="28"/>
          <w:szCs w:val="28"/>
          <w:lang w:val="kk-KZ"/>
        </w:rPr>
        <w:t>меншікті</w:t>
      </w:r>
      <w:r w:rsidRPr="00730D1D">
        <w:rPr>
          <w:rFonts w:cs="Times New Roman"/>
          <w:sz w:val="28"/>
          <w:szCs w:val="28"/>
          <w:lang w:val="kk-KZ"/>
        </w:rPr>
        <w:t xml:space="preserve"> қаражатынан;</w:t>
      </w:r>
    </w:p>
    <w:p w14:paraId="327075F3"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w:t>
      </w:r>
      <w:r w:rsidRPr="00EF2DDD">
        <w:rPr>
          <w:rFonts w:cs="Times New Roman"/>
          <w:sz w:val="28"/>
          <w:szCs w:val="28"/>
          <w:lang w:val="kk-KZ"/>
        </w:rPr>
        <w:t>Қазақстан Республикасының азаматтары мен ұйымдарының жалпы сомасы Қазақстан Республикасының заңнамасында белгіленген ең төмен жалақы мөлшерінен жүз еседен аспауға тиіс  ерікті қайырмалдықтарынан құралады.</w:t>
      </w:r>
    </w:p>
    <w:p w14:paraId="1F69A747"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Жеке тұлғаның ерікті қайырмалдықтарының шекті мөлшері жиынтығында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екі еседен және Қазақстан Республикасының заңды тұлғасының ерікті қайырмалдықтарының шекті мөлшері жиынтығында он еседен  аспауға тиіс.</w:t>
      </w:r>
    </w:p>
    <w:p w14:paraId="33431D18"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4. Аудан, аудандық маңызы бар қала, ауыл, кент, ауылдық округ әкімі болуға  кандидаттың сайлау қоры: </w:t>
      </w:r>
    </w:p>
    <w:p w14:paraId="30BFF471"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1) кандидаттың жалпы сомасы Қазақстан Республикасының заңнамасында белгіленген </w:t>
      </w:r>
      <w:r>
        <w:rPr>
          <w:rFonts w:cs="Times New Roman"/>
          <w:sz w:val="28"/>
          <w:szCs w:val="28"/>
          <w:lang w:val="kk-KZ"/>
        </w:rPr>
        <w:t xml:space="preserve">ең төмен </w:t>
      </w:r>
      <w:r w:rsidRPr="00730D1D">
        <w:rPr>
          <w:rFonts w:cs="Times New Roman"/>
          <w:sz w:val="28"/>
          <w:szCs w:val="28"/>
          <w:lang w:val="kk-KZ"/>
        </w:rPr>
        <w:t>жалақы мөлшерінен жиырма бес еседен аспауға тиіс өз қаражатынан;</w:t>
      </w:r>
    </w:p>
    <w:p w14:paraId="4F115AE8"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2) Қазақстан Республикасының азаматтары мен ұйымдарының жалпы сомасы Қазақстан Республикасының заңнамасында белгіленген ең төмен жалақы мөлшерінен елу еседен аспауға тиіс ерікті қайырмалдықтарынан құралады.</w:t>
      </w:r>
    </w:p>
    <w:p w14:paraId="67D95789"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Жеке тұлғаның ерікті қайырмалдықтарының шекті мөлшері жиынтығында Қазақстан Республикасының заңнамасында белгіленген ең төмен жалақы мөлшерінен екі еседен және Қазақстан Республикасының заңды тұлғасының ерікті қайырмалдықтарының шекті мөлшері жиынтығында он еседен аспауға тиіс.».</w:t>
      </w:r>
    </w:p>
    <w:p w14:paraId="18001A22"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113-11-бап. Әкімді сайлаудың қорытындыларын анықтау және жариялау</w:t>
      </w:r>
    </w:p>
    <w:p w14:paraId="56F74B63"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lastRenderedPageBreak/>
        <w:t>1. Сайлау қорытындылары учаскелік сайлау комиссияларының хаттамалары негізінде тиісті аумақтық сайлау комиссиясының отырысында сайлаудан кейін үш күн мерзімнен кешіктірілмей анықталады.</w:t>
      </w:r>
    </w:p>
    <w:p w14:paraId="68140847"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Сайлау қорытындылары туралы хаттама жасалады, оған тиісті аумақтық сайлау комиссиясының төрағасы мен мүшелері қол қояды.</w:t>
      </w:r>
    </w:p>
    <w:p w14:paraId="638E7A89"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2. Дауыс беруге қатысқан сайлаушылардың басқа кандидаттармен салыстырғанда ең көп дауыс санын жинаған кандидат әкім болып сайланды деп есептеледі.</w:t>
      </w:r>
    </w:p>
    <w:p w14:paraId="6BFFC570"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 3. Сайлау қорытындыларын анықтау мен жариялаудың өзге де мәселелері осы Конституциялық заңның Жалпы бөлігінде белгіленген қағидаларға сәйкес шешіледі.»;</w:t>
      </w:r>
    </w:p>
    <w:p w14:paraId="4E465A90"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113-12-бап. Әкімді тіркеу</w:t>
      </w:r>
    </w:p>
    <w:p w14:paraId="7C0D3055"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1. Тиісті аумақтық сайлау комиссиясы сайланған әкімдерді учаскелік сайлау комиссияларының хаттамалары негізінде, сайлау өткізілген күннен бастап жеті күн мерзімде тіркейді.</w:t>
      </w:r>
    </w:p>
    <w:p w14:paraId="21042DE8" w14:textId="77777777" w:rsidR="00E05D8C" w:rsidRPr="00730D1D" w:rsidRDefault="00E05D8C" w:rsidP="00E05D8C">
      <w:pPr>
        <w:pStyle w:val="a3"/>
        <w:shd w:val="clear" w:color="auto" w:fill="FFFFFF"/>
        <w:spacing w:after="0"/>
        <w:ind w:firstLine="709"/>
        <w:contextualSpacing/>
        <w:jc w:val="both"/>
        <w:rPr>
          <w:rFonts w:cs="Times New Roman"/>
          <w:sz w:val="28"/>
          <w:szCs w:val="28"/>
          <w:lang w:val="kk-KZ"/>
        </w:rPr>
      </w:pPr>
      <w:r w:rsidRPr="00730D1D">
        <w:rPr>
          <w:rFonts w:cs="Times New Roman"/>
          <w:sz w:val="28"/>
          <w:szCs w:val="28"/>
          <w:lang w:val="kk-KZ"/>
        </w:rPr>
        <w:t xml:space="preserve">2. </w:t>
      </w:r>
      <w:r w:rsidRPr="009661A7">
        <w:rPr>
          <w:rFonts w:cs="Times New Roman"/>
          <w:sz w:val="28"/>
          <w:szCs w:val="28"/>
          <w:lang w:val="kk-KZ"/>
        </w:rPr>
        <w:t>Тиісті аумақтық сайлау комиссиясы, егер сайлау барысында немесе дауыстарды санау кезінде не сайлау нәтижелерін айқындау кезінде осы Конституциялық заңды бұзу орын алса, учаскелік сайлау комиссиясының ұсынуы немесе азаматтардың жолданымдары бойынша әкімді сайлауды жарамсыз деп тани алады және әкімді тіркеуден бас тарта алады. Бұл ретте, тиісті аумақтық сайлау комиссиясының осы шешіміне кандидаттар шешім қабылданған күнінен бастап бес күн ішінде сотқа не жоғары тұрған сайлау комиссиясына шағым жасай алады, олар бес күн мерзімде шешім қабылдайды</w:t>
      </w:r>
      <w:r w:rsidRPr="00730D1D">
        <w:rPr>
          <w:rFonts w:cs="Times New Roman"/>
          <w:sz w:val="28"/>
          <w:szCs w:val="28"/>
          <w:lang w:val="kk-KZ"/>
        </w:rPr>
        <w:t>.»;</w:t>
      </w:r>
    </w:p>
    <w:p w14:paraId="3861EF07" w14:textId="77777777" w:rsidR="00E05D8C" w:rsidRPr="003660B7" w:rsidRDefault="00E05D8C" w:rsidP="00E05D8C">
      <w:pPr>
        <w:shd w:val="clear" w:color="auto" w:fill="FFFFFF" w:themeFill="background1"/>
        <w:spacing w:line="240" w:lineRule="auto"/>
        <w:ind w:firstLine="567"/>
        <w:contextualSpacing/>
        <w:jc w:val="both"/>
        <w:rPr>
          <w:rFonts w:ascii="Times New Roman" w:eastAsia="Times New Roman" w:hAnsi="Times New Roman" w:cs="Times New Roman"/>
          <w:b/>
          <w:bCs/>
          <w:sz w:val="28"/>
          <w:szCs w:val="28"/>
          <w:lang w:val="kk-KZ"/>
        </w:rPr>
      </w:pPr>
    </w:p>
    <w:p w14:paraId="359AA420" w14:textId="5516F141" w:rsidR="00482AFD" w:rsidRPr="00730D1D" w:rsidRDefault="00482AFD" w:rsidP="003C1584">
      <w:pPr>
        <w:pStyle w:val="a3"/>
        <w:shd w:val="clear" w:color="auto" w:fill="FFFFFF"/>
        <w:spacing w:before="0"/>
        <w:rPr>
          <w:rFonts w:cs="Times New Roman"/>
          <w:sz w:val="28"/>
          <w:szCs w:val="28"/>
          <w:lang w:val="kk-KZ"/>
        </w:rPr>
      </w:pPr>
    </w:p>
    <w:p w14:paraId="6C3229D8" w14:textId="2E821F46" w:rsidR="00EB458C" w:rsidRPr="00730D1D" w:rsidRDefault="00EB458C" w:rsidP="003C1584">
      <w:pPr>
        <w:pStyle w:val="a3"/>
        <w:shd w:val="clear" w:color="auto" w:fill="FFFFFF"/>
        <w:spacing w:before="0"/>
        <w:rPr>
          <w:rFonts w:cs="Times New Roman"/>
          <w:sz w:val="28"/>
          <w:szCs w:val="28"/>
          <w:lang w:val="kk-KZ"/>
        </w:rPr>
      </w:pPr>
    </w:p>
    <w:p w14:paraId="1560AB0C" w14:textId="6C281884" w:rsidR="00EB458C" w:rsidRPr="00730D1D" w:rsidRDefault="00EB458C" w:rsidP="00EB458C">
      <w:pPr>
        <w:pStyle w:val="Default"/>
        <w:rPr>
          <w:b/>
          <w:color w:val="00000A"/>
          <w:sz w:val="28"/>
          <w:szCs w:val="28"/>
          <w:lang w:val="kk-KZ"/>
        </w:rPr>
      </w:pPr>
    </w:p>
    <w:p w14:paraId="08972D1B" w14:textId="44268EE7" w:rsidR="00482AFD" w:rsidRPr="00730D1D" w:rsidRDefault="00EB458C" w:rsidP="00E711C0">
      <w:pPr>
        <w:pStyle w:val="Default"/>
        <w:ind w:firstLine="709"/>
        <w:rPr>
          <w:b/>
          <w:color w:val="00000A"/>
          <w:sz w:val="28"/>
          <w:szCs w:val="28"/>
          <w:lang w:val="kk-KZ"/>
        </w:rPr>
      </w:pPr>
      <w:r w:rsidRPr="00730D1D">
        <w:rPr>
          <w:b/>
          <w:color w:val="00000A"/>
          <w:sz w:val="28"/>
          <w:szCs w:val="28"/>
          <w:lang w:val="kk-KZ"/>
        </w:rPr>
        <w:t>Қазақстан Республикасының</w:t>
      </w:r>
    </w:p>
    <w:p w14:paraId="164511CE" w14:textId="023FF340" w:rsidR="0026161F" w:rsidRPr="00A9607D" w:rsidRDefault="0026161F" w:rsidP="00EB458C">
      <w:pPr>
        <w:pStyle w:val="Default"/>
        <w:rPr>
          <w:b/>
          <w:color w:val="00000A"/>
          <w:sz w:val="28"/>
          <w:szCs w:val="28"/>
          <w:lang w:val="kk-KZ"/>
        </w:rPr>
      </w:pPr>
      <w:r w:rsidRPr="00730D1D">
        <w:rPr>
          <w:b/>
          <w:color w:val="00000A"/>
          <w:sz w:val="28"/>
          <w:szCs w:val="28"/>
          <w:lang w:val="kk-KZ"/>
        </w:rPr>
        <w:t xml:space="preserve">                </w:t>
      </w:r>
      <w:r w:rsidR="00E711C0" w:rsidRPr="00730D1D">
        <w:rPr>
          <w:b/>
          <w:color w:val="00000A"/>
          <w:sz w:val="28"/>
          <w:szCs w:val="28"/>
          <w:lang w:val="kk-KZ"/>
        </w:rPr>
        <w:t xml:space="preserve">          </w:t>
      </w:r>
      <w:r w:rsidRPr="00730D1D">
        <w:rPr>
          <w:b/>
          <w:color w:val="00000A"/>
          <w:sz w:val="28"/>
          <w:szCs w:val="28"/>
          <w:lang w:val="kk-KZ"/>
        </w:rPr>
        <w:t>Президенті</w:t>
      </w:r>
    </w:p>
    <w:sectPr w:rsidR="0026161F" w:rsidRPr="00A9607D" w:rsidSect="00730D1D">
      <w:headerReference w:type="default" r:id="rId8"/>
      <w:pgSz w:w="11906" w:h="16838"/>
      <w:pgMar w:top="1418" w:right="851" w:bottom="156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841F" w14:textId="77777777" w:rsidR="005836D6" w:rsidRDefault="005836D6" w:rsidP="00482AFD">
      <w:pPr>
        <w:spacing w:after="0" w:line="240" w:lineRule="auto"/>
      </w:pPr>
      <w:r>
        <w:separator/>
      </w:r>
    </w:p>
  </w:endnote>
  <w:endnote w:type="continuationSeparator" w:id="0">
    <w:p w14:paraId="016E0C08" w14:textId="77777777" w:rsidR="005836D6" w:rsidRDefault="005836D6" w:rsidP="0048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mbria"/>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5AC7" w14:textId="77777777" w:rsidR="005836D6" w:rsidRDefault="005836D6" w:rsidP="00482AFD">
      <w:pPr>
        <w:spacing w:after="0" w:line="240" w:lineRule="auto"/>
      </w:pPr>
      <w:r>
        <w:separator/>
      </w:r>
    </w:p>
  </w:footnote>
  <w:footnote w:type="continuationSeparator" w:id="0">
    <w:p w14:paraId="634E6C67" w14:textId="77777777" w:rsidR="005836D6" w:rsidRDefault="005836D6" w:rsidP="0048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E007" w14:textId="19869EFC" w:rsidR="00FF2229" w:rsidRPr="00482AFD" w:rsidRDefault="00FF2229" w:rsidP="00482AFD">
    <w:pPr>
      <w:pStyle w:val="1"/>
      <w:jc w:val="center"/>
      <w:rPr>
        <w:rFonts w:ascii="Times New Roman" w:hAnsi="Times New Roman" w:cs="Times New Roman"/>
        <w:sz w:val="28"/>
        <w:szCs w:val="28"/>
      </w:rPr>
    </w:pPr>
    <w:r w:rsidRPr="00482AFD">
      <w:rPr>
        <w:rFonts w:ascii="Times New Roman" w:hAnsi="Times New Roman" w:cs="Times New Roman"/>
        <w:sz w:val="28"/>
        <w:szCs w:val="28"/>
      </w:rPr>
      <w:fldChar w:fldCharType="begin"/>
    </w:r>
    <w:r w:rsidRPr="00482AFD">
      <w:rPr>
        <w:rFonts w:ascii="Times New Roman" w:hAnsi="Times New Roman" w:cs="Times New Roman"/>
        <w:sz w:val="28"/>
        <w:szCs w:val="28"/>
      </w:rPr>
      <w:instrText xml:space="preserve"> PAGE </w:instrText>
    </w:r>
    <w:r w:rsidRPr="00482AFD">
      <w:rPr>
        <w:rFonts w:ascii="Times New Roman" w:hAnsi="Times New Roman" w:cs="Times New Roman"/>
        <w:sz w:val="28"/>
        <w:szCs w:val="28"/>
      </w:rPr>
      <w:fldChar w:fldCharType="separate"/>
    </w:r>
    <w:r w:rsidR="009B01D2">
      <w:rPr>
        <w:rFonts w:ascii="Times New Roman" w:hAnsi="Times New Roman" w:cs="Times New Roman"/>
        <w:noProof/>
        <w:sz w:val="28"/>
        <w:szCs w:val="28"/>
      </w:rPr>
      <w:t>2</w:t>
    </w:r>
    <w:r w:rsidRPr="00482AFD">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03200"/>
    <w:multiLevelType w:val="hybridMultilevel"/>
    <w:tmpl w:val="3B92B2FE"/>
    <w:lvl w:ilvl="0" w:tplc="D3FE531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2085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D"/>
    <w:rsid w:val="00005A5F"/>
    <w:rsid w:val="00012D41"/>
    <w:rsid w:val="000210A6"/>
    <w:rsid w:val="00033335"/>
    <w:rsid w:val="000362C4"/>
    <w:rsid w:val="00036C25"/>
    <w:rsid w:val="000415E5"/>
    <w:rsid w:val="00043873"/>
    <w:rsid w:val="00043DC2"/>
    <w:rsid w:val="00045391"/>
    <w:rsid w:val="00050530"/>
    <w:rsid w:val="0005493A"/>
    <w:rsid w:val="00057AFA"/>
    <w:rsid w:val="00060326"/>
    <w:rsid w:val="00063DFE"/>
    <w:rsid w:val="00070FC8"/>
    <w:rsid w:val="0008083F"/>
    <w:rsid w:val="00086288"/>
    <w:rsid w:val="000A18AD"/>
    <w:rsid w:val="000A5A1F"/>
    <w:rsid w:val="000B022E"/>
    <w:rsid w:val="000B1E7F"/>
    <w:rsid w:val="000C2D82"/>
    <w:rsid w:val="000D477B"/>
    <w:rsid w:val="000F7AA0"/>
    <w:rsid w:val="00100F31"/>
    <w:rsid w:val="00101379"/>
    <w:rsid w:val="00125611"/>
    <w:rsid w:val="0014009B"/>
    <w:rsid w:val="00150FD0"/>
    <w:rsid w:val="0015624D"/>
    <w:rsid w:val="001573F7"/>
    <w:rsid w:val="00174A24"/>
    <w:rsid w:val="00181E73"/>
    <w:rsid w:val="0018632B"/>
    <w:rsid w:val="00194F89"/>
    <w:rsid w:val="00197DF2"/>
    <w:rsid w:val="001A20CA"/>
    <w:rsid w:val="001C6AD4"/>
    <w:rsid w:val="001D3047"/>
    <w:rsid w:val="001E099D"/>
    <w:rsid w:val="001E6BF6"/>
    <w:rsid w:val="001F0CD7"/>
    <w:rsid w:val="001F3982"/>
    <w:rsid w:val="001F48F5"/>
    <w:rsid w:val="002032D2"/>
    <w:rsid w:val="00204ABC"/>
    <w:rsid w:val="00213BD5"/>
    <w:rsid w:val="002378A1"/>
    <w:rsid w:val="00245A47"/>
    <w:rsid w:val="002471C9"/>
    <w:rsid w:val="00252A83"/>
    <w:rsid w:val="002547AE"/>
    <w:rsid w:val="0026161F"/>
    <w:rsid w:val="002636DC"/>
    <w:rsid w:val="00263B3A"/>
    <w:rsid w:val="00270934"/>
    <w:rsid w:val="00276108"/>
    <w:rsid w:val="00286079"/>
    <w:rsid w:val="00294E58"/>
    <w:rsid w:val="002A0C6A"/>
    <w:rsid w:val="002A7B80"/>
    <w:rsid w:val="002C2830"/>
    <w:rsid w:val="002C61B0"/>
    <w:rsid w:val="002C7873"/>
    <w:rsid w:val="002D04B2"/>
    <w:rsid w:val="002D2BCC"/>
    <w:rsid w:val="002E5406"/>
    <w:rsid w:val="002E5FD5"/>
    <w:rsid w:val="002F32DC"/>
    <w:rsid w:val="002F68B2"/>
    <w:rsid w:val="00310E42"/>
    <w:rsid w:val="003218CB"/>
    <w:rsid w:val="00327C58"/>
    <w:rsid w:val="00340C7B"/>
    <w:rsid w:val="0036038C"/>
    <w:rsid w:val="00364238"/>
    <w:rsid w:val="0036693F"/>
    <w:rsid w:val="00367F78"/>
    <w:rsid w:val="00373F86"/>
    <w:rsid w:val="00376082"/>
    <w:rsid w:val="00380286"/>
    <w:rsid w:val="003864BD"/>
    <w:rsid w:val="003C1584"/>
    <w:rsid w:val="003C655D"/>
    <w:rsid w:val="003C7837"/>
    <w:rsid w:val="003D7D08"/>
    <w:rsid w:val="003E2995"/>
    <w:rsid w:val="003E47E3"/>
    <w:rsid w:val="004048B6"/>
    <w:rsid w:val="00440882"/>
    <w:rsid w:val="00440A0A"/>
    <w:rsid w:val="00442FE0"/>
    <w:rsid w:val="0045065E"/>
    <w:rsid w:val="0045190F"/>
    <w:rsid w:val="0046166E"/>
    <w:rsid w:val="0046322E"/>
    <w:rsid w:val="004635CE"/>
    <w:rsid w:val="00470F66"/>
    <w:rsid w:val="004735D4"/>
    <w:rsid w:val="004815A8"/>
    <w:rsid w:val="00482AFD"/>
    <w:rsid w:val="0048466B"/>
    <w:rsid w:val="00491A09"/>
    <w:rsid w:val="00492356"/>
    <w:rsid w:val="004A3F34"/>
    <w:rsid w:val="004A7A70"/>
    <w:rsid w:val="004B1232"/>
    <w:rsid w:val="004C1A49"/>
    <w:rsid w:val="004C1C19"/>
    <w:rsid w:val="004C1C86"/>
    <w:rsid w:val="004C3A66"/>
    <w:rsid w:val="004C6306"/>
    <w:rsid w:val="004F0D18"/>
    <w:rsid w:val="004F1A34"/>
    <w:rsid w:val="0050201A"/>
    <w:rsid w:val="0050621F"/>
    <w:rsid w:val="00513A84"/>
    <w:rsid w:val="00520E58"/>
    <w:rsid w:val="00535E28"/>
    <w:rsid w:val="0056741D"/>
    <w:rsid w:val="00581CE9"/>
    <w:rsid w:val="005836D6"/>
    <w:rsid w:val="00584074"/>
    <w:rsid w:val="00584F46"/>
    <w:rsid w:val="00585725"/>
    <w:rsid w:val="00593BFF"/>
    <w:rsid w:val="005A2AF0"/>
    <w:rsid w:val="005C09BD"/>
    <w:rsid w:val="005C3A02"/>
    <w:rsid w:val="005D178F"/>
    <w:rsid w:val="005D3AD6"/>
    <w:rsid w:val="005D4285"/>
    <w:rsid w:val="005E44D1"/>
    <w:rsid w:val="005F180C"/>
    <w:rsid w:val="00603868"/>
    <w:rsid w:val="00606C9A"/>
    <w:rsid w:val="00612CD6"/>
    <w:rsid w:val="006144D3"/>
    <w:rsid w:val="00625FD9"/>
    <w:rsid w:val="00627722"/>
    <w:rsid w:val="00631F24"/>
    <w:rsid w:val="0063606E"/>
    <w:rsid w:val="00636C4B"/>
    <w:rsid w:val="0064007F"/>
    <w:rsid w:val="0064263A"/>
    <w:rsid w:val="00645136"/>
    <w:rsid w:val="00645BB2"/>
    <w:rsid w:val="00647C36"/>
    <w:rsid w:val="00660E7A"/>
    <w:rsid w:val="00662A79"/>
    <w:rsid w:val="00675219"/>
    <w:rsid w:val="006779AB"/>
    <w:rsid w:val="00681646"/>
    <w:rsid w:val="006818BE"/>
    <w:rsid w:val="00682F35"/>
    <w:rsid w:val="00685675"/>
    <w:rsid w:val="00695197"/>
    <w:rsid w:val="00696C5D"/>
    <w:rsid w:val="006A26DF"/>
    <w:rsid w:val="006C41D5"/>
    <w:rsid w:val="006D1CF0"/>
    <w:rsid w:val="006E084B"/>
    <w:rsid w:val="006E49D7"/>
    <w:rsid w:val="006F5A0E"/>
    <w:rsid w:val="006F63AB"/>
    <w:rsid w:val="006F6BB8"/>
    <w:rsid w:val="00702853"/>
    <w:rsid w:val="00704A2A"/>
    <w:rsid w:val="00722CDC"/>
    <w:rsid w:val="00724C22"/>
    <w:rsid w:val="00730D1D"/>
    <w:rsid w:val="00741A19"/>
    <w:rsid w:val="007570DD"/>
    <w:rsid w:val="007577A3"/>
    <w:rsid w:val="007734DC"/>
    <w:rsid w:val="007767FA"/>
    <w:rsid w:val="0077779B"/>
    <w:rsid w:val="0079617F"/>
    <w:rsid w:val="007B1956"/>
    <w:rsid w:val="007B4B51"/>
    <w:rsid w:val="007C547C"/>
    <w:rsid w:val="007C568B"/>
    <w:rsid w:val="007E045C"/>
    <w:rsid w:val="007E537A"/>
    <w:rsid w:val="007F0D7B"/>
    <w:rsid w:val="007F476A"/>
    <w:rsid w:val="007F5C4B"/>
    <w:rsid w:val="007F6063"/>
    <w:rsid w:val="007F63D5"/>
    <w:rsid w:val="008041FB"/>
    <w:rsid w:val="008135FD"/>
    <w:rsid w:val="00813E2B"/>
    <w:rsid w:val="00817676"/>
    <w:rsid w:val="00820FC1"/>
    <w:rsid w:val="00822830"/>
    <w:rsid w:val="008279DB"/>
    <w:rsid w:val="0083451C"/>
    <w:rsid w:val="0083472D"/>
    <w:rsid w:val="008412EE"/>
    <w:rsid w:val="00842043"/>
    <w:rsid w:val="00843171"/>
    <w:rsid w:val="00856DF4"/>
    <w:rsid w:val="008603E5"/>
    <w:rsid w:val="00875F72"/>
    <w:rsid w:val="00876697"/>
    <w:rsid w:val="008776B1"/>
    <w:rsid w:val="00884808"/>
    <w:rsid w:val="008946EC"/>
    <w:rsid w:val="00897D78"/>
    <w:rsid w:val="008A0459"/>
    <w:rsid w:val="008A420C"/>
    <w:rsid w:val="008B0251"/>
    <w:rsid w:val="008B03C6"/>
    <w:rsid w:val="008D0D39"/>
    <w:rsid w:val="008D454D"/>
    <w:rsid w:val="008D62F3"/>
    <w:rsid w:val="008D6F4D"/>
    <w:rsid w:val="008E3CD3"/>
    <w:rsid w:val="008E67C5"/>
    <w:rsid w:val="008E7550"/>
    <w:rsid w:val="008F0F68"/>
    <w:rsid w:val="008F2693"/>
    <w:rsid w:val="00906A70"/>
    <w:rsid w:val="00912918"/>
    <w:rsid w:val="00934A04"/>
    <w:rsid w:val="00934F80"/>
    <w:rsid w:val="00936CEE"/>
    <w:rsid w:val="00947CC0"/>
    <w:rsid w:val="0096066C"/>
    <w:rsid w:val="00960822"/>
    <w:rsid w:val="009638B8"/>
    <w:rsid w:val="00971CC4"/>
    <w:rsid w:val="009800DC"/>
    <w:rsid w:val="0098156F"/>
    <w:rsid w:val="00985BB0"/>
    <w:rsid w:val="00987F97"/>
    <w:rsid w:val="0099091F"/>
    <w:rsid w:val="009A44E9"/>
    <w:rsid w:val="009B01D2"/>
    <w:rsid w:val="009B09C3"/>
    <w:rsid w:val="009B0AA5"/>
    <w:rsid w:val="009B1175"/>
    <w:rsid w:val="009B3445"/>
    <w:rsid w:val="009B633B"/>
    <w:rsid w:val="009C09A6"/>
    <w:rsid w:val="009C09C6"/>
    <w:rsid w:val="009C4BBD"/>
    <w:rsid w:val="009D0E08"/>
    <w:rsid w:val="009E1CA9"/>
    <w:rsid w:val="009E5DCB"/>
    <w:rsid w:val="009F74F8"/>
    <w:rsid w:val="00A02EA2"/>
    <w:rsid w:val="00A0307F"/>
    <w:rsid w:val="00A16D6F"/>
    <w:rsid w:val="00A22C92"/>
    <w:rsid w:val="00A242BE"/>
    <w:rsid w:val="00A27BFB"/>
    <w:rsid w:val="00A418D6"/>
    <w:rsid w:val="00A50922"/>
    <w:rsid w:val="00A67467"/>
    <w:rsid w:val="00A95321"/>
    <w:rsid w:val="00A95A05"/>
    <w:rsid w:val="00A9607D"/>
    <w:rsid w:val="00AA6BEB"/>
    <w:rsid w:val="00AA7A71"/>
    <w:rsid w:val="00AB043F"/>
    <w:rsid w:val="00AC30D6"/>
    <w:rsid w:val="00AC4732"/>
    <w:rsid w:val="00AC51B3"/>
    <w:rsid w:val="00AD60F4"/>
    <w:rsid w:val="00AF75C1"/>
    <w:rsid w:val="00B0081A"/>
    <w:rsid w:val="00B044ED"/>
    <w:rsid w:val="00B11014"/>
    <w:rsid w:val="00B218E3"/>
    <w:rsid w:val="00B239B7"/>
    <w:rsid w:val="00B24DDC"/>
    <w:rsid w:val="00B25760"/>
    <w:rsid w:val="00B258EC"/>
    <w:rsid w:val="00B25B2B"/>
    <w:rsid w:val="00B33538"/>
    <w:rsid w:val="00B35E5F"/>
    <w:rsid w:val="00B421D6"/>
    <w:rsid w:val="00B54A43"/>
    <w:rsid w:val="00B614A7"/>
    <w:rsid w:val="00B71DB8"/>
    <w:rsid w:val="00B768DC"/>
    <w:rsid w:val="00B821FA"/>
    <w:rsid w:val="00B82B77"/>
    <w:rsid w:val="00B82F76"/>
    <w:rsid w:val="00BA7714"/>
    <w:rsid w:val="00BB5EAE"/>
    <w:rsid w:val="00BC1840"/>
    <w:rsid w:val="00BC408F"/>
    <w:rsid w:val="00BD5117"/>
    <w:rsid w:val="00BD68F8"/>
    <w:rsid w:val="00BE2890"/>
    <w:rsid w:val="00BE3872"/>
    <w:rsid w:val="00BF0D3A"/>
    <w:rsid w:val="00C04742"/>
    <w:rsid w:val="00C10F3D"/>
    <w:rsid w:val="00C123A0"/>
    <w:rsid w:val="00C23155"/>
    <w:rsid w:val="00C268DB"/>
    <w:rsid w:val="00C27BC8"/>
    <w:rsid w:val="00C3676D"/>
    <w:rsid w:val="00C45437"/>
    <w:rsid w:val="00C65121"/>
    <w:rsid w:val="00C86C21"/>
    <w:rsid w:val="00CA6D35"/>
    <w:rsid w:val="00CC1C54"/>
    <w:rsid w:val="00CC267D"/>
    <w:rsid w:val="00CD48F9"/>
    <w:rsid w:val="00CD70E1"/>
    <w:rsid w:val="00CE6752"/>
    <w:rsid w:val="00CE6F94"/>
    <w:rsid w:val="00CF0C26"/>
    <w:rsid w:val="00D03F8D"/>
    <w:rsid w:val="00D13BAB"/>
    <w:rsid w:val="00D2179C"/>
    <w:rsid w:val="00D30111"/>
    <w:rsid w:val="00D30443"/>
    <w:rsid w:val="00D32B92"/>
    <w:rsid w:val="00D376BF"/>
    <w:rsid w:val="00D55E9E"/>
    <w:rsid w:val="00D56381"/>
    <w:rsid w:val="00D71727"/>
    <w:rsid w:val="00D81129"/>
    <w:rsid w:val="00D85D55"/>
    <w:rsid w:val="00D871CA"/>
    <w:rsid w:val="00DA578A"/>
    <w:rsid w:val="00DB211D"/>
    <w:rsid w:val="00DB2DAB"/>
    <w:rsid w:val="00DB3832"/>
    <w:rsid w:val="00DB58F8"/>
    <w:rsid w:val="00DC46F5"/>
    <w:rsid w:val="00DD34C5"/>
    <w:rsid w:val="00DF4F0F"/>
    <w:rsid w:val="00E02556"/>
    <w:rsid w:val="00E052F1"/>
    <w:rsid w:val="00E05D8C"/>
    <w:rsid w:val="00E20CFA"/>
    <w:rsid w:val="00E26E69"/>
    <w:rsid w:val="00E2721B"/>
    <w:rsid w:val="00E54DE1"/>
    <w:rsid w:val="00E57CAA"/>
    <w:rsid w:val="00E610EE"/>
    <w:rsid w:val="00E6740D"/>
    <w:rsid w:val="00E711C0"/>
    <w:rsid w:val="00E72B62"/>
    <w:rsid w:val="00E833C6"/>
    <w:rsid w:val="00E836F4"/>
    <w:rsid w:val="00E846CC"/>
    <w:rsid w:val="00E85D79"/>
    <w:rsid w:val="00E97BD9"/>
    <w:rsid w:val="00EB458C"/>
    <w:rsid w:val="00EC10DF"/>
    <w:rsid w:val="00EC539B"/>
    <w:rsid w:val="00EC6E3C"/>
    <w:rsid w:val="00ED6B8B"/>
    <w:rsid w:val="00EF4B21"/>
    <w:rsid w:val="00EF5031"/>
    <w:rsid w:val="00EF6467"/>
    <w:rsid w:val="00F02D98"/>
    <w:rsid w:val="00F24BAB"/>
    <w:rsid w:val="00F279BE"/>
    <w:rsid w:val="00F30573"/>
    <w:rsid w:val="00F317CA"/>
    <w:rsid w:val="00F42A2A"/>
    <w:rsid w:val="00F433D1"/>
    <w:rsid w:val="00F43972"/>
    <w:rsid w:val="00F46F9C"/>
    <w:rsid w:val="00F4764E"/>
    <w:rsid w:val="00F513B0"/>
    <w:rsid w:val="00F628EE"/>
    <w:rsid w:val="00F7380E"/>
    <w:rsid w:val="00F87FE1"/>
    <w:rsid w:val="00F91CEF"/>
    <w:rsid w:val="00F92FB1"/>
    <w:rsid w:val="00F9636C"/>
    <w:rsid w:val="00F974AB"/>
    <w:rsid w:val="00FA08CF"/>
    <w:rsid w:val="00FB010C"/>
    <w:rsid w:val="00FB0F73"/>
    <w:rsid w:val="00FC0682"/>
    <w:rsid w:val="00FC6A09"/>
    <w:rsid w:val="00FD37A2"/>
    <w:rsid w:val="00FE2E6C"/>
    <w:rsid w:val="00FF2229"/>
    <w:rsid w:val="00FF330F"/>
    <w:rsid w:val="00FF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33A9"/>
  <w15:docId w15:val="{A09FA2FA-E132-4E1A-8D87-2A58400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AFD"/>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2AFD"/>
    <w:pPr>
      <w:suppressAutoHyphens/>
      <w:autoSpaceDN w:val="0"/>
      <w:textAlignment w:val="baseline"/>
    </w:pPr>
    <w:rPr>
      <w:rFonts w:ascii="Calibri" w:eastAsia="SimSun" w:hAnsi="Calibri" w:cs="F"/>
      <w:kern w:val="3"/>
      <w:lang w:eastAsia="ru-RU"/>
    </w:rPr>
  </w:style>
  <w:style w:type="paragraph" w:styleId="a3">
    <w:name w:val="Normal (Web)"/>
    <w:basedOn w:val="Standard"/>
    <w:uiPriority w:val="99"/>
    <w:rsid w:val="00482AFD"/>
    <w:pPr>
      <w:spacing w:before="100" w:after="28" w:line="240" w:lineRule="auto"/>
    </w:pPr>
    <w:rPr>
      <w:rFonts w:ascii="Times New Roman" w:eastAsia="Times New Roman" w:hAnsi="Times New Roman"/>
      <w:sz w:val="24"/>
      <w:szCs w:val="24"/>
    </w:rPr>
  </w:style>
  <w:style w:type="paragraph" w:customStyle="1" w:styleId="1">
    <w:name w:val="Верхний колонтитул1"/>
    <w:basedOn w:val="Standard"/>
    <w:rsid w:val="00482AFD"/>
    <w:pPr>
      <w:suppressLineNumbers/>
      <w:tabs>
        <w:tab w:val="center" w:pos="4677"/>
        <w:tab w:val="right" w:pos="9355"/>
      </w:tabs>
      <w:spacing w:after="0" w:line="240" w:lineRule="auto"/>
    </w:pPr>
  </w:style>
  <w:style w:type="paragraph" w:styleId="a4">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No Spacing1,Clips Body"/>
    <w:link w:val="a5"/>
    <w:uiPriority w:val="1"/>
    <w:qFormat/>
    <w:rsid w:val="00482AFD"/>
    <w:pPr>
      <w:suppressAutoHyphens/>
      <w:autoSpaceDN w:val="0"/>
      <w:spacing w:after="0" w:line="240" w:lineRule="auto"/>
      <w:textAlignment w:val="baseline"/>
    </w:pPr>
    <w:rPr>
      <w:rFonts w:ascii="Calibri" w:eastAsia="SimSun" w:hAnsi="Calibri" w:cs="F"/>
      <w:kern w:val="3"/>
    </w:rPr>
  </w:style>
  <w:style w:type="paragraph" w:customStyle="1" w:styleId="Default">
    <w:name w:val="Default"/>
    <w:rsid w:val="00482AFD"/>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styleId="a6">
    <w:name w:val="header"/>
    <w:basedOn w:val="a"/>
    <w:link w:val="a7"/>
    <w:uiPriority w:val="99"/>
    <w:semiHidden/>
    <w:unhideWhenUsed/>
    <w:rsid w:val="00482A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2AFD"/>
    <w:rPr>
      <w:rFonts w:ascii="Calibri" w:eastAsia="SimSun" w:hAnsi="Calibri" w:cs="F"/>
      <w:kern w:val="3"/>
    </w:rPr>
  </w:style>
  <w:style w:type="paragraph" w:styleId="a8">
    <w:name w:val="footer"/>
    <w:basedOn w:val="a"/>
    <w:link w:val="a9"/>
    <w:uiPriority w:val="99"/>
    <w:semiHidden/>
    <w:unhideWhenUsed/>
    <w:rsid w:val="00482A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2AFD"/>
    <w:rPr>
      <w:rFonts w:ascii="Calibri" w:eastAsia="SimSun" w:hAnsi="Calibri" w:cs="F"/>
      <w:kern w:val="3"/>
    </w:rPr>
  </w:style>
  <w:style w:type="paragraph" w:customStyle="1" w:styleId="Heading">
    <w:name w:val="Heading"/>
    <w:basedOn w:val="Standard"/>
    <w:next w:val="a"/>
    <w:rsid w:val="00B25760"/>
    <w:pPr>
      <w:keepNext/>
      <w:spacing w:before="240" w:after="120"/>
    </w:pPr>
    <w:rPr>
      <w:rFonts w:ascii="Arial" w:eastAsia="Microsoft YaHei" w:hAnsi="Arial" w:cs="Lucida Sans"/>
      <w:sz w:val="28"/>
      <w:szCs w:val="28"/>
    </w:rPr>
  </w:style>
  <w:style w:type="paragraph" w:customStyle="1" w:styleId="normal1">
    <w:name w:val="normal1"/>
    <w:rsid w:val="00631F24"/>
    <w:pPr>
      <w:widowControl w:val="0"/>
    </w:pPr>
    <w:rPr>
      <w:rFonts w:ascii="Calibri" w:eastAsia="Calibri" w:hAnsi="Calibri" w:cs="Calibri"/>
      <w:color w:val="000000"/>
      <w:lang w:eastAsia="ru-RU"/>
    </w:rPr>
  </w:style>
  <w:style w:type="character" w:customStyle="1" w:styleId="ezkurwreuab5ozgtqnkl">
    <w:name w:val="ezkurwreuab5ozgtqnkl"/>
    <w:basedOn w:val="a0"/>
    <w:rsid w:val="00033335"/>
  </w:style>
  <w:style w:type="paragraph" w:customStyle="1" w:styleId="note">
    <w:name w:val="note"/>
    <w:basedOn w:val="a"/>
    <w:rsid w:val="008A420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a">
    <w:name w:val="Hyperlink"/>
    <w:basedOn w:val="a0"/>
    <w:uiPriority w:val="99"/>
    <w:semiHidden/>
    <w:unhideWhenUsed/>
    <w:rsid w:val="008A420C"/>
    <w:rPr>
      <w:color w:val="0000FF"/>
      <w:u w:val="single"/>
    </w:rPr>
  </w:style>
  <w:style w:type="table" w:styleId="ab">
    <w:name w:val="Table Grid"/>
    <w:basedOn w:val="a1"/>
    <w:uiPriority w:val="39"/>
    <w:rsid w:val="002471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D7D08"/>
    <w:pPr>
      <w:ind w:left="720"/>
      <w:contextualSpacing/>
    </w:pPr>
  </w:style>
  <w:style w:type="character" w:customStyle="1" w:styleId="a5">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4"/>
    <w:locked/>
    <w:rsid w:val="00A67467"/>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042">
      <w:bodyDiv w:val="1"/>
      <w:marLeft w:val="0"/>
      <w:marRight w:val="0"/>
      <w:marTop w:val="0"/>
      <w:marBottom w:val="0"/>
      <w:divBdr>
        <w:top w:val="none" w:sz="0" w:space="0" w:color="auto"/>
        <w:left w:val="none" w:sz="0" w:space="0" w:color="auto"/>
        <w:bottom w:val="none" w:sz="0" w:space="0" w:color="auto"/>
        <w:right w:val="none" w:sz="0" w:space="0" w:color="auto"/>
      </w:divBdr>
    </w:div>
    <w:div w:id="236862051">
      <w:bodyDiv w:val="1"/>
      <w:marLeft w:val="0"/>
      <w:marRight w:val="0"/>
      <w:marTop w:val="0"/>
      <w:marBottom w:val="0"/>
      <w:divBdr>
        <w:top w:val="none" w:sz="0" w:space="0" w:color="auto"/>
        <w:left w:val="none" w:sz="0" w:space="0" w:color="auto"/>
        <w:bottom w:val="none" w:sz="0" w:space="0" w:color="auto"/>
        <w:right w:val="none" w:sz="0" w:space="0" w:color="auto"/>
      </w:divBdr>
    </w:div>
    <w:div w:id="293368622">
      <w:bodyDiv w:val="1"/>
      <w:marLeft w:val="0"/>
      <w:marRight w:val="0"/>
      <w:marTop w:val="0"/>
      <w:marBottom w:val="0"/>
      <w:divBdr>
        <w:top w:val="none" w:sz="0" w:space="0" w:color="auto"/>
        <w:left w:val="none" w:sz="0" w:space="0" w:color="auto"/>
        <w:bottom w:val="none" w:sz="0" w:space="0" w:color="auto"/>
        <w:right w:val="none" w:sz="0" w:space="0" w:color="auto"/>
      </w:divBdr>
    </w:div>
    <w:div w:id="397940333">
      <w:bodyDiv w:val="1"/>
      <w:marLeft w:val="0"/>
      <w:marRight w:val="0"/>
      <w:marTop w:val="0"/>
      <w:marBottom w:val="0"/>
      <w:divBdr>
        <w:top w:val="none" w:sz="0" w:space="0" w:color="auto"/>
        <w:left w:val="none" w:sz="0" w:space="0" w:color="auto"/>
        <w:bottom w:val="none" w:sz="0" w:space="0" w:color="auto"/>
        <w:right w:val="none" w:sz="0" w:space="0" w:color="auto"/>
      </w:divBdr>
    </w:div>
    <w:div w:id="483818817">
      <w:bodyDiv w:val="1"/>
      <w:marLeft w:val="0"/>
      <w:marRight w:val="0"/>
      <w:marTop w:val="0"/>
      <w:marBottom w:val="0"/>
      <w:divBdr>
        <w:top w:val="none" w:sz="0" w:space="0" w:color="auto"/>
        <w:left w:val="none" w:sz="0" w:space="0" w:color="auto"/>
        <w:bottom w:val="none" w:sz="0" w:space="0" w:color="auto"/>
        <w:right w:val="none" w:sz="0" w:space="0" w:color="auto"/>
      </w:divBdr>
    </w:div>
    <w:div w:id="627592681">
      <w:bodyDiv w:val="1"/>
      <w:marLeft w:val="0"/>
      <w:marRight w:val="0"/>
      <w:marTop w:val="0"/>
      <w:marBottom w:val="0"/>
      <w:divBdr>
        <w:top w:val="none" w:sz="0" w:space="0" w:color="auto"/>
        <w:left w:val="none" w:sz="0" w:space="0" w:color="auto"/>
        <w:bottom w:val="none" w:sz="0" w:space="0" w:color="auto"/>
        <w:right w:val="none" w:sz="0" w:space="0" w:color="auto"/>
      </w:divBdr>
    </w:div>
    <w:div w:id="926379121">
      <w:bodyDiv w:val="1"/>
      <w:marLeft w:val="0"/>
      <w:marRight w:val="0"/>
      <w:marTop w:val="0"/>
      <w:marBottom w:val="0"/>
      <w:divBdr>
        <w:top w:val="none" w:sz="0" w:space="0" w:color="auto"/>
        <w:left w:val="none" w:sz="0" w:space="0" w:color="auto"/>
        <w:bottom w:val="none" w:sz="0" w:space="0" w:color="auto"/>
        <w:right w:val="none" w:sz="0" w:space="0" w:color="auto"/>
      </w:divBdr>
    </w:div>
    <w:div w:id="960037018">
      <w:bodyDiv w:val="1"/>
      <w:marLeft w:val="0"/>
      <w:marRight w:val="0"/>
      <w:marTop w:val="0"/>
      <w:marBottom w:val="0"/>
      <w:divBdr>
        <w:top w:val="none" w:sz="0" w:space="0" w:color="auto"/>
        <w:left w:val="none" w:sz="0" w:space="0" w:color="auto"/>
        <w:bottom w:val="none" w:sz="0" w:space="0" w:color="auto"/>
        <w:right w:val="none" w:sz="0" w:space="0" w:color="auto"/>
      </w:divBdr>
    </w:div>
    <w:div w:id="1121918799">
      <w:bodyDiv w:val="1"/>
      <w:marLeft w:val="0"/>
      <w:marRight w:val="0"/>
      <w:marTop w:val="0"/>
      <w:marBottom w:val="0"/>
      <w:divBdr>
        <w:top w:val="none" w:sz="0" w:space="0" w:color="auto"/>
        <w:left w:val="none" w:sz="0" w:space="0" w:color="auto"/>
        <w:bottom w:val="none" w:sz="0" w:space="0" w:color="auto"/>
        <w:right w:val="none" w:sz="0" w:space="0" w:color="auto"/>
      </w:divBdr>
    </w:div>
    <w:div w:id="1290360254">
      <w:bodyDiv w:val="1"/>
      <w:marLeft w:val="0"/>
      <w:marRight w:val="0"/>
      <w:marTop w:val="0"/>
      <w:marBottom w:val="0"/>
      <w:divBdr>
        <w:top w:val="none" w:sz="0" w:space="0" w:color="auto"/>
        <w:left w:val="none" w:sz="0" w:space="0" w:color="auto"/>
        <w:bottom w:val="none" w:sz="0" w:space="0" w:color="auto"/>
        <w:right w:val="none" w:sz="0" w:space="0" w:color="auto"/>
      </w:divBdr>
    </w:div>
    <w:div w:id="1442455090">
      <w:bodyDiv w:val="1"/>
      <w:marLeft w:val="0"/>
      <w:marRight w:val="0"/>
      <w:marTop w:val="0"/>
      <w:marBottom w:val="0"/>
      <w:divBdr>
        <w:top w:val="none" w:sz="0" w:space="0" w:color="auto"/>
        <w:left w:val="none" w:sz="0" w:space="0" w:color="auto"/>
        <w:bottom w:val="none" w:sz="0" w:space="0" w:color="auto"/>
        <w:right w:val="none" w:sz="0" w:space="0" w:color="auto"/>
      </w:divBdr>
    </w:div>
    <w:div w:id="1600597720">
      <w:bodyDiv w:val="1"/>
      <w:marLeft w:val="0"/>
      <w:marRight w:val="0"/>
      <w:marTop w:val="0"/>
      <w:marBottom w:val="0"/>
      <w:divBdr>
        <w:top w:val="none" w:sz="0" w:space="0" w:color="auto"/>
        <w:left w:val="none" w:sz="0" w:space="0" w:color="auto"/>
        <w:bottom w:val="none" w:sz="0" w:space="0" w:color="auto"/>
        <w:right w:val="none" w:sz="0" w:space="0" w:color="auto"/>
      </w:divBdr>
    </w:div>
    <w:div w:id="1663003933">
      <w:bodyDiv w:val="1"/>
      <w:marLeft w:val="0"/>
      <w:marRight w:val="0"/>
      <w:marTop w:val="0"/>
      <w:marBottom w:val="0"/>
      <w:divBdr>
        <w:top w:val="none" w:sz="0" w:space="0" w:color="auto"/>
        <w:left w:val="none" w:sz="0" w:space="0" w:color="auto"/>
        <w:bottom w:val="none" w:sz="0" w:space="0" w:color="auto"/>
        <w:right w:val="none" w:sz="0" w:space="0" w:color="auto"/>
      </w:divBdr>
    </w:div>
    <w:div w:id="1732340144">
      <w:bodyDiv w:val="1"/>
      <w:marLeft w:val="0"/>
      <w:marRight w:val="0"/>
      <w:marTop w:val="0"/>
      <w:marBottom w:val="0"/>
      <w:divBdr>
        <w:top w:val="none" w:sz="0" w:space="0" w:color="auto"/>
        <w:left w:val="none" w:sz="0" w:space="0" w:color="auto"/>
        <w:bottom w:val="none" w:sz="0" w:space="0" w:color="auto"/>
        <w:right w:val="none" w:sz="0" w:space="0" w:color="auto"/>
      </w:divBdr>
    </w:div>
    <w:div w:id="1875000848">
      <w:bodyDiv w:val="1"/>
      <w:marLeft w:val="0"/>
      <w:marRight w:val="0"/>
      <w:marTop w:val="0"/>
      <w:marBottom w:val="0"/>
      <w:divBdr>
        <w:top w:val="none" w:sz="0" w:space="0" w:color="auto"/>
        <w:left w:val="none" w:sz="0" w:space="0" w:color="auto"/>
        <w:bottom w:val="none" w:sz="0" w:space="0" w:color="auto"/>
        <w:right w:val="none" w:sz="0" w:space="0" w:color="auto"/>
      </w:divBdr>
    </w:div>
    <w:div w:id="1981498047">
      <w:bodyDiv w:val="1"/>
      <w:marLeft w:val="0"/>
      <w:marRight w:val="0"/>
      <w:marTop w:val="0"/>
      <w:marBottom w:val="0"/>
      <w:divBdr>
        <w:top w:val="none" w:sz="0" w:space="0" w:color="auto"/>
        <w:left w:val="none" w:sz="0" w:space="0" w:color="auto"/>
        <w:bottom w:val="none" w:sz="0" w:space="0" w:color="auto"/>
        <w:right w:val="none" w:sz="0" w:space="0" w:color="auto"/>
      </w:divBdr>
    </w:div>
    <w:div w:id="20241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E6C9-DC29-404E-84C1-17D782BE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10</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kaliyevа</dc:creator>
  <cp:lastModifiedBy>eco min</cp:lastModifiedBy>
  <cp:revision>10</cp:revision>
  <cp:lastPrinted>2021-02-24T10:32:00Z</cp:lastPrinted>
  <dcterms:created xsi:type="dcterms:W3CDTF">2024-10-10T06:40:00Z</dcterms:created>
  <dcterms:modified xsi:type="dcterms:W3CDTF">2025-01-14T13:50:00Z</dcterms:modified>
</cp:coreProperties>
</file>