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80" w:rsidRDefault="00C06B8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135-НҚ от 25.12.2024</w:t>
      </w:r>
    </w:p>
    <w:p w:rsidR="003F0FBA" w:rsidRPr="00A265B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ЗАҚС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А</w:t>
      </w:r>
      <w:r w:rsidR="00B215E2"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СЫ ДЕН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kk-KZ"/>
        </w:rPr>
        <w:t>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ЛЫҚ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У МИНИСТ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ЛІГІ</w:t>
      </w:r>
    </w:p>
    <w:p w:rsidR="003F0FBA" w:rsidRPr="00A265BC" w:rsidRDefault="003F0FBA">
      <w:pPr>
        <w:spacing w:before="6" w:after="0" w:line="260" w:lineRule="exact"/>
        <w:rPr>
          <w:sz w:val="28"/>
          <w:szCs w:val="28"/>
          <w:lang w:val="kk-KZ"/>
        </w:rPr>
      </w:pPr>
    </w:p>
    <w:p w:rsidR="003F0FBA" w:rsidRPr="00A265BC" w:rsidRDefault="001551A5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САНИТАРИЯЛЫҚ </w:t>
      </w:r>
      <w:r w:rsidR="00751082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–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ЭПИДЕМИОЛОГИЯЛЫҚ</w:t>
      </w:r>
      <w:r w:rsidR="00C04DEB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БАҚЫЛАУ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ОМИТЕТІ</w:t>
      </w:r>
    </w:p>
    <w:p w:rsidR="003F0FBA" w:rsidRPr="00A265B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lastRenderedPageBreak/>
        <w:t>МИНИСТЕ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СТВО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kk-KZ"/>
        </w:rPr>
        <w:t>З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Д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АВО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kk-KZ"/>
        </w:rPr>
        <w:t>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АНЕНИЯ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ЛИКИ 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</w:t>
      </w:r>
    </w:p>
    <w:p w:rsidR="003F0FBA" w:rsidRPr="00A265BC" w:rsidRDefault="003F0FBA">
      <w:pPr>
        <w:spacing w:before="6" w:after="0" w:line="260" w:lineRule="exact"/>
        <w:rPr>
          <w:sz w:val="26"/>
          <w:szCs w:val="26"/>
          <w:lang w:val="kk-KZ"/>
        </w:rPr>
      </w:pPr>
    </w:p>
    <w:p w:rsidR="003F0FBA" w:rsidRPr="00A265BC" w:rsidRDefault="001551A5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3F0FBA" w:rsidRPr="00A265BC">
          <w:headerReference w:type="default" r:id="rId7"/>
          <w:footerReference w:type="default" r:id="rId8"/>
          <w:footerReference w:type="first" r:id="rId9"/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</w:sectPr>
      </w:pPr>
      <w:r w:rsidRPr="00A265BC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ОМИТЕТ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САНИТАРНО -  ЭПИДЕМИОЛОГИЧЕСКОГО КОНТРОЛЯ</w:t>
      </w:r>
    </w:p>
    <w:p w:rsidR="003F0FBA" w:rsidRPr="00A265BC" w:rsidRDefault="003F0FBA">
      <w:pPr>
        <w:spacing w:before="8" w:after="0" w:line="100" w:lineRule="exact"/>
        <w:rPr>
          <w:sz w:val="10"/>
          <w:szCs w:val="1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A265BC" w:rsidRDefault="00016E97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0" t="0" r="2603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01CB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БҰЙРЫҚ</w:t>
      </w:r>
    </w:p>
    <w:p w:rsidR="003F0FBA" w:rsidRPr="00A265B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lastRenderedPageBreak/>
        <w:t>ПРИК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З</w:t>
      </w:r>
    </w:p>
    <w:p w:rsidR="003F0FBA" w:rsidRPr="00A265B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lang w:val="kk-KZ"/>
        </w:rPr>
        <w:t>№</w:t>
      </w: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kk-KZ"/>
        </w:rPr>
        <w:tab/>
      </w:r>
    </w:p>
    <w:p w:rsidR="003F0FBA" w:rsidRPr="00A265BC" w:rsidRDefault="003F0FBA">
      <w:pPr>
        <w:spacing w:after="0"/>
        <w:jc w:val="center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8C2BA8" w:rsidRPr="00A265BC" w:rsidRDefault="00016E97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D03467" wp14:editId="31773640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2D79C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Астана 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қ</w:t>
      </w:r>
      <w:r w:rsidR="00647B42" w:rsidRPr="00A265B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kk-KZ"/>
        </w:rPr>
        <w:t>а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ласы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</w:t>
      </w:r>
      <w:r w:rsidR="00647B42" w:rsidRPr="00A265B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kk-KZ"/>
        </w:rPr>
        <w:t>г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ор</w:t>
      </w:r>
      <w:r w:rsidR="00647B42" w:rsidRPr="00A265B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kk-KZ"/>
        </w:rPr>
        <w:t>о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 xml:space="preserve">д </w:t>
      </w:r>
      <w:r w:rsidR="007774F9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Астана</w:t>
      </w:r>
    </w:p>
    <w:p w:rsidR="00767F4E" w:rsidRPr="00A265BC" w:rsidRDefault="00767F4E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82645" w:rsidRDefault="00C1370A" w:rsidP="00A82645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Үлгіл</w:t>
      </w:r>
      <w:r w:rsidR="00F91A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ік</w:t>
      </w:r>
      <w:r w:rsidR="00A82645" w:rsidRPr="00681A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</w:t>
      </w:r>
      <w:r w:rsidR="00A82645" w:rsidRPr="00A826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ерсп</w:t>
      </w:r>
      <w:r w:rsidR="008264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ективалы</w:t>
      </w:r>
    </w:p>
    <w:p w:rsidR="00176C08" w:rsidRPr="000C250B" w:rsidRDefault="00A82645" w:rsidP="00A82645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мәзірі</w:t>
      </w:r>
      <w:r w:rsidR="00DF16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826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бекіту туралы </w:t>
      </w:r>
    </w:p>
    <w:p w:rsidR="00176C08" w:rsidRPr="000C250B" w:rsidRDefault="00176C08" w:rsidP="00176C08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76C08" w:rsidRPr="000C250B" w:rsidRDefault="00176C08" w:rsidP="00176C08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BD2F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азақстан Республикасы Премьер-Министрі О.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 Бектеновтың 2024 жылғы 19 қарашадағы № 38 хаттамалық тап</w:t>
      </w:r>
      <w:r w:rsidR="00AB32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сырмасының 1-бөлімінің 16-тармағының </w:t>
      </w:r>
      <w:r w:rsidR="000C380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AB32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тармақшасын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орындау мақсатында және Қазақстан Республикасы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енсаулық сақтау министрінің 2020 жылғы 8 қазандағы № 644 бұйрығымен бекітілген Қазақстан Республикас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 Денсаулық сақтау министрлігі Санитариялық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-эпидемиологиялық бақылау комитеті (бұдан әрі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итет) ережесінің 19-тармағының 6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тармақшасына сәйкес </w:t>
      </w:r>
      <w:r w:rsidRPr="00C957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БҰЙЫРАМЫН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: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1. 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r w:rsidR="00271BA4"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 бұйрыққа қосымшаға сәйкес 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үлгілік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перспективалы мектеп мәзірі бекітілсін.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Комитеттің тамақтану, білім беру және тәрбиелеу объектілерін санитар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ия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лық-гигиеналық бақылау және қадағалау басқармасы осы бұйрықты Қазақстан Республикасы 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Оқу-ағарту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министрлігінің, облыстардың, республикалық маңызы бар қалалардың және астананың жергілікті атқарушы органдарының және Комитеттің аумақтық бөлімшелерінің назарына жеткізсін.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3. Осы бұйрық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тың орындалуын бақылау Комитет т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өрағасының жетекшілік ететін орынбасарына жүктелсін. </w:t>
      </w:r>
    </w:p>
    <w:p w:rsidR="007774F9" w:rsidRP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 Осы бұйрық қол қойылған күнінен бастап күшіне енеді.</w:t>
      </w:r>
    </w:p>
    <w:p w:rsidR="007774F9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6C98" w:rsidRPr="00A265BC" w:rsidRDefault="00566C98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C08" w:rsidRPr="00A82645" w:rsidRDefault="00566C98" w:rsidP="00176C08">
      <w:pPr>
        <w:widowControl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56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Төраға</w:t>
      </w:r>
      <w:r w:rsidR="00176C08" w:rsidRPr="00A8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  </w:t>
      </w:r>
      <w:r w:rsidR="00176C08" w:rsidRPr="000C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="0017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="0017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С. Бейсенова</w:t>
      </w:r>
    </w:p>
    <w:p w:rsidR="007774F9" w:rsidRPr="00A265BC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p w:rsidR="00356DEA" w:rsidRDefault="00A20869"/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18:26 Кожатова Гулшарат Еркинбековна</w:t>
      </w:r>
    </w:p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18:30 Мадиева Бахытнур Наурызбаевна</w:t>
      </w:r>
    </w:p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18:32 Ширинбекова Рита Абдукасымовна</w:t>
      </w:r>
    </w:p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18:40 Тилесова Айгуль Шарапатовна</w:t>
      </w:r>
    </w:p>
    <w:p w:rsidR="00CF0F80" w:rsidRDefault="00C06B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18:58 Садвакасов Нуркан Олжабаевич</w:t>
      </w:r>
    </w:p>
    <w:p w:rsidR="00CF0F80" w:rsidRDefault="00C06B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CF0F80" w:rsidRDefault="00C06B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20:00 Бейсенова Сархат Сагинтаевна</w:t>
      </w:r>
    </w:p>
    <w:p w:rsidR="00CF0F80" w:rsidRDefault="00C06B8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1399539" cy="1399539"/>
            <wp:effectExtent l="0" t="0" r="3175" b="8255"/>
            <wp:docPr id="5" name="Рисунок 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F80" w:rsidSect="00992DE9">
      <w:type w:val="continuous"/>
      <w:pgSz w:w="11920" w:h="16840"/>
      <w:pgMar w:top="851" w:right="863" w:bottom="28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69" w:rsidRDefault="00A20869" w:rsidP="00992DE9">
      <w:pPr>
        <w:spacing w:after="0" w:line="240" w:lineRule="auto"/>
      </w:pPr>
      <w:r>
        <w:separator/>
      </w:r>
    </w:p>
  </w:endnote>
  <w:endnote w:type="continuationSeparator" w:id="0">
    <w:p w:rsidR="00A20869" w:rsidRDefault="00A20869" w:rsidP="0099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F0F80" w:rsidRPr="00AC16FB" w:rsidRDefault="00C06B80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14:48.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2086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F0F80" w:rsidRPr="00AC16FB" w:rsidRDefault="00C06B80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14:48.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2086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69" w:rsidRDefault="00A20869" w:rsidP="00992DE9">
      <w:pPr>
        <w:spacing w:after="0" w:line="240" w:lineRule="auto"/>
      </w:pPr>
      <w:r>
        <w:separator/>
      </w:r>
    </w:p>
  </w:footnote>
  <w:footnote w:type="continuationSeparator" w:id="0">
    <w:p w:rsidR="00A20869" w:rsidRDefault="00A20869" w:rsidP="0099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E9" w:rsidRDefault="00992DE9">
    <w:pPr>
      <w:pStyle w:val="ac"/>
      <w:jc w:val="center"/>
    </w:pPr>
  </w:p>
  <w:p w:rsidR="00992DE9" w:rsidRDefault="00992DE9">
    <w:pPr>
      <w:pStyle w:val="ac"/>
    </w:pPr>
  </w:p>
  <w:p w:rsidR="003D52A9" w:rsidRDefault="00A2086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това Г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482"/>
    <w:multiLevelType w:val="hybridMultilevel"/>
    <w:tmpl w:val="B4825EBA"/>
    <w:lvl w:ilvl="0" w:tplc="9730787A">
      <w:start w:val="1"/>
      <w:numFmt w:val="decimal"/>
      <w:lvlText w:val="%1.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9B502B"/>
    <w:multiLevelType w:val="hybridMultilevel"/>
    <w:tmpl w:val="945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303AA"/>
    <w:multiLevelType w:val="hybridMultilevel"/>
    <w:tmpl w:val="E14A6B18"/>
    <w:lvl w:ilvl="0" w:tplc="F090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F035B"/>
    <w:multiLevelType w:val="hybridMultilevel"/>
    <w:tmpl w:val="C6BA5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11E41"/>
    <w:multiLevelType w:val="hybridMultilevel"/>
    <w:tmpl w:val="C21A0C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63E0326"/>
    <w:multiLevelType w:val="hybridMultilevel"/>
    <w:tmpl w:val="DC5A1DD0"/>
    <w:lvl w:ilvl="0" w:tplc="A03E0714">
      <w:start w:val="1"/>
      <w:numFmt w:val="decimal"/>
      <w:lvlText w:val="%1."/>
      <w:lvlJc w:val="left"/>
      <w:pPr>
        <w:ind w:left="1203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A"/>
    <w:rsid w:val="00004D1E"/>
    <w:rsid w:val="00015592"/>
    <w:rsid w:val="00016E97"/>
    <w:rsid w:val="000439D0"/>
    <w:rsid w:val="0005241B"/>
    <w:rsid w:val="000675EB"/>
    <w:rsid w:val="0007128E"/>
    <w:rsid w:val="00086850"/>
    <w:rsid w:val="0009375D"/>
    <w:rsid w:val="000C1145"/>
    <w:rsid w:val="000C3808"/>
    <w:rsid w:val="000F23BE"/>
    <w:rsid w:val="000F7630"/>
    <w:rsid w:val="00104F8A"/>
    <w:rsid w:val="00110BF4"/>
    <w:rsid w:val="001149B2"/>
    <w:rsid w:val="00114CC3"/>
    <w:rsid w:val="00130504"/>
    <w:rsid w:val="00130AA7"/>
    <w:rsid w:val="001512FD"/>
    <w:rsid w:val="001537C4"/>
    <w:rsid w:val="001551A5"/>
    <w:rsid w:val="00176C08"/>
    <w:rsid w:val="00182EA4"/>
    <w:rsid w:val="001A5253"/>
    <w:rsid w:val="001B3F04"/>
    <w:rsid w:val="001D2425"/>
    <w:rsid w:val="001D299E"/>
    <w:rsid w:val="001D6295"/>
    <w:rsid w:val="0023379F"/>
    <w:rsid w:val="00240212"/>
    <w:rsid w:val="00240CF9"/>
    <w:rsid w:val="00251C17"/>
    <w:rsid w:val="00271BA4"/>
    <w:rsid w:val="0027302D"/>
    <w:rsid w:val="0028207C"/>
    <w:rsid w:val="00283266"/>
    <w:rsid w:val="002857B8"/>
    <w:rsid w:val="002876B7"/>
    <w:rsid w:val="00315BF3"/>
    <w:rsid w:val="00351C14"/>
    <w:rsid w:val="003628CA"/>
    <w:rsid w:val="003F0FBA"/>
    <w:rsid w:val="00424B18"/>
    <w:rsid w:val="0043671B"/>
    <w:rsid w:val="00446524"/>
    <w:rsid w:val="00464655"/>
    <w:rsid w:val="004660EE"/>
    <w:rsid w:val="00466946"/>
    <w:rsid w:val="00483AFB"/>
    <w:rsid w:val="004B5A36"/>
    <w:rsid w:val="004D0887"/>
    <w:rsid w:val="004F0E55"/>
    <w:rsid w:val="00505C89"/>
    <w:rsid w:val="00526FBF"/>
    <w:rsid w:val="005652DD"/>
    <w:rsid w:val="00566890"/>
    <w:rsid w:val="00566C98"/>
    <w:rsid w:val="00577517"/>
    <w:rsid w:val="005A163B"/>
    <w:rsid w:val="005B07CD"/>
    <w:rsid w:val="005B644C"/>
    <w:rsid w:val="0062587B"/>
    <w:rsid w:val="006326FE"/>
    <w:rsid w:val="006359D6"/>
    <w:rsid w:val="00643299"/>
    <w:rsid w:val="00647B42"/>
    <w:rsid w:val="00654957"/>
    <w:rsid w:val="00681AEA"/>
    <w:rsid w:val="00696F34"/>
    <w:rsid w:val="006D03E0"/>
    <w:rsid w:val="006E070B"/>
    <w:rsid w:val="0073244D"/>
    <w:rsid w:val="00746294"/>
    <w:rsid w:val="00751082"/>
    <w:rsid w:val="0075594C"/>
    <w:rsid w:val="00767F4E"/>
    <w:rsid w:val="007774F9"/>
    <w:rsid w:val="007A2E19"/>
    <w:rsid w:val="00804B3F"/>
    <w:rsid w:val="008065C5"/>
    <w:rsid w:val="008264F3"/>
    <w:rsid w:val="00826D8B"/>
    <w:rsid w:val="008C2BA8"/>
    <w:rsid w:val="008D0D9B"/>
    <w:rsid w:val="008E3F18"/>
    <w:rsid w:val="008F3D1A"/>
    <w:rsid w:val="008F5846"/>
    <w:rsid w:val="008F6679"/>
    <w:rsid w:val="00905D5F"/>
    <w:rsid w:val="00925D87"/>
    <w:rsid w:val="009371B8"/>
    <w:rsid w:val="00992DE9"/>
    <w:rsid w:val="009A323D"/>
    <w:rsid w:val="009C1084"/>
    <w:rsid w:val="009F1FB3"/>
    <w:rsid w:val="009F4A37"/>
    <w:rsid w:val="00A05F66"/>
    <w:rsid w:val="00A1606E"/>
    <w:rsid w:val="00A20869"/>
    <w:rsid w:val="00A22C38"/>
    <w:rsid w:val="00A265BC"/>
    <w:rsid w:val="00A456C8"/>
    <w:rsid w:val="00A5323A"/>
    <w:rsid w:val="00A553B1"/>
    <w:rsid w:val="00A72F8B"/>
    <w:rsid w:val="00A82645"/>
    <w:rsid w:val="00A97EC2"/>
    <w:rsid w:val="00AB3253"/>
    <w:rsid w:val="00AC48AD"/>
    <w:rsid w:val="00AE7740"/>
    <w:rsid w:val="00B1188F"/>
    <w:rsid w:val="00B215E2"/>
    <w:rsid w:val="00B3452B"/>
    <w:rsid w:val="00B521DB"/>
    <w:rsid w:val="00B91E73"/>
    <w:rsid w:val="00B95BC6"/>
    <w:rsid w:val="00BC1F7C"/>
    <w:rsid w:val="00BD2F97"/>
    <w:rsid w:val="00BE0A75"/>
    <w:rsid w:val="00C01A85"/>
    <w:rsid w:val="00C02366"/>
    <w:rsid w:val="00C0285D"/>
    <w:rsid w:val="00C03021"/>
    <w:rsid w:val="00C04DEB"/>
    <w:rsid w:val="00C06766"/>
    <w:rsid w:val="00C06B80"/>
    <w:rsid w:val="00C1370A"/>
    <w:rsid w:val="00C53AC5"/>
    <w:rsid w:val="00C57D9A"/>
    <w:rsid w:val="00C76AE3"/>
    <w:rsid w:val="00C80DD1"/>
    <w:rsid w:val="00C9570D"/>
    <w:rsid w:val="00CF0F80"/>
    <w:rsid w:val="00CF4C0B"/>
    <w:rsid w:val="00D3049A"/>
    <w:rsid w:val="00D510A3"/>
    <w:rsid w:val="00D662FD"/>
    <w:rsid w:val="00DC55E8"/>
    <w:rsid w:val="00DF168E"/>
    <w:rsid w:val="00DF43C1"/>
    <w:rsid w:val="00E440EB"/>
    <w:rsid w:val="00E7319E"/>
    <w:rsid w:val="00E7658F"/>
    <w:rsid w:val="00EA2343"/>
    <w:rsid w:val="00EC39B6"/>
    <w:rsid w:val="00EE2FEF"/>
    <w:rsid w:val="00F21F67"/>
    <w:rsid w:val="00F40524"/>
    <w:rsid w:val="00F41FFA"/>
    <w:rsid w:val="00F61FB2"/>
    <w:rsid w:val="00F91A01"/>
    <w:rsid w:val="00FA2024"/>
    <w:rsid w:val="00FA3F33"/>
    <w:rsid w:val="00FC2C01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DE48ACC-7BA8-46AC-BCAD-445158C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5">
    <w:name w:val="heading 5"/>
    <w:basedOn w:val="a"/>
    <w:next w:val="a"/>
    <w:link w:val="50"/>
    <w:qFormat/>
    <w:rsid w:val="00F21F67"/>
    <w:pPr>
      <w:widowControl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1F6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21F67"/>
    <w:pPr>
      <w:widowControl/>
      <w:ind w:left="720"/>
      <w:contextualSpacing/>
    </w:pPr>
    <w:rPr>
      <w:lang w:val="ru-RU"/>
    </w:rPr>
  </w:style>
  <w:style w:type="paragraph" w:styleId="a4">
    <w:name w:val="No Spacing"/>
    <w:link w:val="a5"/>
    <w:uiPriority w:val="1"/>
    <w:qFormat/>
    <w:rsid w:val="00F21F67"/>
    <w:pPr>
      <w:widowControl/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F21F67"/>
    <w:rPr>
      <w:rFonts w:ascii="Calibri" w:eastAsia="Calibri" w:hAnsi="Calibri" w:cs="Times New Roman"/>
      <w:lang w:val="ru-RU"/>
    </w:rPr>
  </w:style>
  <w:style w:type="paragraph" w:styleId="2">
    <w:name w:val="Body Text Indent 2"/>
    <w:basedOn w:val="a"/>
    <w:link w:val="20"/>
    <w:rsid w:val="00F21F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21F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8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8C2B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2BA8"/>
  </w:style>
  <w:style w:type="paragraph" w:styleId="aa">
    <w:name w:val="Body Text"/>
    <w:basedOn w:val="a"/>
    <w:link w:val="ab"/>
    <w:uiPriority w:val="99"/>
    <w:semiHidden/>
    <w:unhideWhenUsed/>
    <w:rsid w:val="007510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1082"/>
  </w:style>
  <w:style w:type="paragraph" w:styleId="ac">
    <w:name w:val="header"/>
    <w:basedOn w:val="a"/>
    <w:link w:val="ad"/>
    <w:uiPriority w:val="99"/>
    <w:unhideWhenUsed/>
    <w:rsid w:val="00654957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654957"/>
    <w:rPr>
      <w:rFonts w:ascii="Times New Roman" w:hAnsi="Times New Roman" w:cs="Times New Roman"/>
      <w:sz w:val="28"/>
      <w:szCs w:val="28"/>
      <w:lang w:val="ru-RU"/>
    </w:rPr>
  </w:style>
  <w:style w:type="paragraph" w:styleId="ae">
    <w:name w:val="footer"/>
    <w:basedOn w:val="a"/>
    <w:link w:val="af"/>
    <w:uiPriority w:val="99"/>
    <w:unhideWhenUsed/>
    <w:rsid w:val="0099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WW</cp:lastModifiedBy>
  <cp:revision>2</cp:revision>
  <cp:lastPrinted>2024-12-23T12:10:00Z</cp:lastPrinted>
  <dcterms:created xsi:type="dcterms:W3CDTF">2025-01-13T09:54:00Z</dcterms:created>
  <dcterms:modified xsi:type="dcterms:W3CDTF">2025-01-13T09:54:00Z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