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2016"/>
        <w:gridCol w:w="3512"/>
      </w:tblGrid>
      <w:tr w:rsidR="00D67AC2" w:rsidRPr="001A5B20" w:rsidTr="00775E2F">
        <w:tc>
          <w:tcPr>
            <w:tcW w:w="365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436"/>
            </w:tblGrid>
            <w:tr w:rsidR="00D67AC2" w:rsidRPr="00A2168D" w:rsidTr="00137BE6">
              <w:tc>
                <w:tcPr>
                  <w:tcW w:w="3436" w:type="dxa"/>
                  <w:shd w:val="clear" w:color="auto" w:fill="auto"/>
                </w:tcPr>
                <w:p w:rsidR="00D67AC2" w:rsidRPr="001A5B20" w:rsidRDefault="00D67AC2" w:rsidP="00775E2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</w:pPr>
                  <w:r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>«ҚАЗАҚСТАН</w:t>
                  </w:r>
                  <w:r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>РЕСПУБЛИКАСЫ</w:t>
                  </w:r>
                </w:p>
                <w:p w:rsidR="00D67AC2" w:rsidRPr="001A5B20" w:rsidRDefault="00137BE6" w:rsidP="00775E2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 xml:space="preserve">ЭКОЛОГИЯ </w:t>
                  </w:r>
                  <w:r w:rsidR="00D67AC2"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>ЖӘНЕ ТАБИҒИ РЕСУРСТАР МИНИСТРЛІГІ</w:t>
                  </w:r>
                </w:p>
                <w:p w:rsidR="00D67AC2" w:rsidRPr="001A5B20" w:rsidRDefault="00D67AC2" w:rsidP="00775E2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</w:pPr>
                  <w:r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 xml:space="preserve">ЭКОЛОГИЯЛЫҚ РЕТТЕУ ЖӘНЕ БАҚЫЛАУ КОМИТЕТІНІҢ </w:t>
                  </w:r>
                </w:p>
                <w:p w:rsidR="00D67AC2" w:rsidRPr="001A5B20" w:rsidRDefault="00D67AC2" w:rsidP="00775E2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</w:pPr>
                  <w:r w:rsidRPr="001A5B20">
                    <w:rPr>
                      <w:rFonts w:ascii="Times New Roman" w:eastAsia="Calibri" w:hAnsi="Times New Roman" w:cs="Times New Roman"/>
                      <w:b/>
                      <w:color w:val="1F497D"/>
                      <w:sz w:val="18"/>
                      <w:szCs w:val="18"/>
                      <w:lang w:val="kk-KZ" w:eastAsia="ru-RU"/>
                    </w:rPr>
                    <w:t>АБАЙ ОБЛЫСЫ БОЙЫНША ЭКОЛОГИЯ ДЕПАРТАМЕНТІ» РММ</w:t>
                  </w:r>
                </w:p>
                <w:p w:rsidR="00D67AC2" w:rsidRPr="001A5B20" w:rsidRDefault="00D67AC2" w:rsidP="00775E2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kk-KZ" w:eastAsia="ru-RU"/>
                    </w:rPr>
                  </w:pPr>
                  <w:r w:rsidRPr="001A5B20">
                    <w:rPr>
                      <w:rFonts w:ascii="Times New Roman" w:eastAsia="Calibri" w:hAnsi="Times New Roman" w:cs="Times New Roman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4294967292" distB="4294967292" distL="114300" distR="114300" simplePos="0" relativeHeight="251659264" behindDoc="0" locked="0" layoutInCell="1" allowOverlap="1" wp14:anchorId="13BBBE9C" wp14:editId="248C21CB">
                            <wp:simplePos x="0" y="0"/>
                            <wp:positionH relativeFrom="column">
                              <wp:posOffset>-13335</wp:posOffset>
                            </wp:positionH>
                            <wp:positionV relativeFrom="paragraph">
                              <wp:posOffset>88899</wp:posOffset>
                            </wp:positionV>
                            <wp:extent cx="5829300" cy="0"/>
                            <wp:effectExtent l="0" t="0" r="19050" b="19050"/>
                            <wp:wrapNone/>
                            <wp:docPr id="3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58293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33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5="http://schemas.microsoft.com/office/word/2012/wordml" xmlns:w16se="http://schemas.microsoft.com/office/word/2015/wordml/symex">
                        <w:pict>
                          <v:shapetype w14:anchorId="03CA2FDB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" o:spid="_x0000_s1026" type="#_x0000_t32" style="position:absolute;margin-left:-1.05pt;margin-top:7pt;width:459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" strokecolor="#33c" strokeweight="1.25pt"/>
                        </w:pict>
                      </mc:Fallback>
                    </mc:AlternateContent>
                  </w:r>
                </w:p>
              </w:tc>
            </w:tr>
          </w:tbl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016" w:type="dxa"/>
          </w:tcPr>
          <w:p w:rsidR="00D67AC2" w:rsidRPr="001A5B20" w:rsidRDefault="00D67AC2" w:rsidP="00775E2F">
            <w:pPr>
              <w:tabs>
                <w:tab w:val="center" w:pos="90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 w:eastAsia="ru-RU"/>
              </w:rPr>
            </w:pPr>
            <w:r w:rsidRPr="001A5B20">
              <w:rPr>
                <w:rFonts w:ascii="Times New Roman" w:eastAsia="Calibri" w:hAnsi="Times New Roman" w:cs="Times New Roman"/>
                <w:sz w:val="20"/>
                <w:szCs w:val="20"/>
                <w:lang w:val="kk-KZ" w:eastAsia="ru-RU"/>
              </w:rPr>
              <w:tab/>
            </w:r>
            <w:r w:rsidRPr="001A5B20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F92849" wp14:editId="278B538F">
                  <wp:extent cx="864000" cy="9360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93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2" w:type="dxa"/>
          </w:tcPr>
          <w:p w:rsidR="00D67AC2" w:rsidRPr="001A5B20" w:rsidRDefault="00D67AC2" w:rsidP="00775E2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</w:pPr>
            <w:r w:rsidRPr="001A5B20"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  <w:t>РГУ «ДЕПАРТАМЕНТ ЭКОЛОГИИ ПО ОБЛАСТИ АБАЙ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</w:pPr>
            <w:r w:rsidRPr="001A5B20"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  <w:t>КОМИТЕТА ЭКОЛОГИЧЕСКОГО РЕГУЛИРОВАНИЯ И КОНТРОЛЯ</w:t>
            </w:r>
          </w:p>
          <w:p w:rsidR="00D67AC2" w:rsidRPr="001A5B20" w:rsidRDefault="00137BE6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  <w:t xml:space="preserve">МИНИСТЕРСТВА ЭКОЛОГИИ </w:t>
            </w:r>
            <w:r w:rsidR="00D67AC2" w:rsidRPr="001A5B20"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  <w:t xml:space="preserve">И ПРИРОДНЫХ РЕСУРСОВ </w:t>
            </w:r>
            <w:r w:rsidR="00D67AC2" w:rsidRPr="001A5B20">
              <w:rPr>
                <w:rFonts w:ascii="Times New Roman" w:eastAsia="Calibri" w:hAnsi="Times New Roman" w:cs="Times New Roman"/>
                <w:b/>
                <w:color w:val="1F497D"/>
                <w:sz w:val="18"/>
                <w:szCs w:val="18"/>
                <w:lang w:val="kk-KZ" w:eastAsia="ru-RU"/>
              </w:rPr>
              <w:br/>
              <w:t>РЕСПУБЛИКИ КАЗАХСТАН»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 w:eastAsia="ru-RU"/>
              </w:rPr>
            </w:pPr>
          </w:p>
        </w:tc>
      </w:tr>
      <w:tr w:rsidR="00D67AC2" w:rsidRPr="001A5B20" w:rsidTr="00775E2F">
        <w:tc>
          <w:tcPr>
            <w:tcW w:w="3652" w:type="dxa"/>
          </w:tcPr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 xml:space="preserve">071400, Семей қаласы, Бауыржан Момышұлы көшесі, 19А үйі қаб.тел: 8(722)252-32-78,                             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  <w:r w:rsidRPr="001A5B20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 w:eastAsia="ru-RU"/>
              </w:rPr>
              <w:t xml:space="preserve">кеңсе (факс): 8(7222) 52-32- 78              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lang w:val="kk-KZ" w:eastAsia="ru-RU"/>
              </w:rPr>
            </w:pPr>
            <w:r w:rsidRPr="001A5B20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 w:eastAsia="ru-RU"/>
              </w:rPr>
              <w:t xml:space="preserve">        abaiobl-ecodep@ecogeo.gov.kz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</w:p>
        </w:tc>
        <w:tc>
          <w:tcPr>
            <w:tcW w:w="2016" w:type="dxa"/>
          </w:tcPr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color w:val="1F497D"/>
                <w:sz w:val="16"/>
                <w:szCs w:val="16"/>
                <w:lang w:val="kk-KZ" w:eastAsia="ru-RU"/>
              </w:rPr>
            </w:pPr>
          </w:p>
        </w:tc>
        <w:tc>
          <w:tcPr>
            <w:tcW w:w="3512" w:type="dxa"/>
          </w:tcPr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eastAsia="ru-RU"/>
              </w:rPr>
            </w:pP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>0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eastAsia="ru-RU"/>
              </w:rPr>
              <w:t>71400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 xml:space="preserve">, 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eastAsia="ru-RU"/>
              </w:rPr>
              <w:t xml:space="preserve">город 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>Семей, улица Бауыржан Момышулы, дом 19А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lang w:val="kk-KZ" w:eastAsia="ru-RU"/>
              </w:rPr>
            </w:pPr>
            <w:r w:rsidRPr="001A5B20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 w:eastAsia="ru-RU"/>
              </w:rPr>
              <w:t>пр.тел: 8(722) 252-32-78,                                         канцелярия(факс</w:t>
            </w:r>
            <w:r w:rsidRPr="001A5B20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  <w:t>)</w:t>
            </w:r>
            <w:r w:rsidRPr="001A5B20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 w:eastAsia="ru-RU"/>
              </w:rPr>
              <w:t>: 8(722) 252-32-78,                                                 abaiobl-ecodep @ecogeo.gov.kz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</w:p>
        </w:tc>
      </w:tr>
      <w:tr w:rsidR="00D67AC2" w:rsidRPr="001A5B20" w:rsidTr="00775E2F">
        <w:tc>
          <w:tcPr>
            <w:tcW w:w="3652" w:type="dxa"/>
          </w:tcPr>
          <w:p w:rsidR="00D67AC2" w:rsidRPr="001A5B20" w:rsidRDefault="00D67AC2" w:rsidP="00775E2F">
            <w:pPr>
              <w:spacing w:after="0" w:line="240" w:lineRule="auto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>______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eastAsia="ru-RU"/>
              </w:rPr>
              <w:t>____</w:t>
            </w:r>
            <w:r w:rsidRPr="001A5B20"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  <w:t>______№_________________________</w:t>
            </w:r>
          </w:p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</w:p>
        </w:tc>
        <w:tc>
          <w:tcPr>
            <w:tcW w:w="2016" w:type="dxa"/>
          </w:tcPr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512" w:type="dxa"/>
          </w:tcPr>
          <w:p w:rsidR="00D67AC2" w:rsidRPr="001A5B20" w:rsidRDefault="00D67AC2" w:rsidP="00775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 w:eastAsia="ru-RU"/>
              </w:rPr>
            </w:pPr>
          </w:p>
        </w:tc>
      </w:tr>
    </w:tbl>
    <w:p w:rsidR="00D67AC2" w:rsidRPr="001A5B20" w:rsidRDefault="00D67AC2" w:rsidP="00D67A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Абай облысы бойынша</w:t>
      </w:r>
    </w:p>
    <w:p w:rsidR="00D67AC2" w:rsidRPr="001A5B20" w:rsidRDefault="00D67AC2" w:rsidP="00D67AC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Табиғи ресурстар және </w:t>
      </w:r>
    </w:p>
    <w:p w:rsidR="00D67AC2" w:rsidRPr="001A5B20" w:rsidRDefault="00D67AC2" w:rsidP="00D67AC2">
      <w:pPr>
        <w:spacing w:after="0" w:line="276" w:lineRule="auto"/>
        <w:ind w:left="424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табиғат пайдалануды реттеу                            </w:t>
      </w:r>
    </w:p>
    <w:p w:rsidR="00D67AC2" w:rsidRPr="001A5B20" w:rsidRDefault="00D67AC2" w:rsidP="00D67AC2">
      <w:pPr>
        <w:spacing w:after="0" w:line="276" w:lineRule="auto"/>
        <w:ind w:left="424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басқармасының басшысы</w:t>
      </w:r>
    </w:p>
    <w:p w:rsidR="00D67AC2" w:rsidRPr="001A5B20" w:rsidRDefault="00D67AC2" w:rsidP="00D67AC2">
      <w:pPr>
        <w:spacing w:after="0" w:line="276" w:lineRule="auto"/>
        <w:ind w:left="424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</w:t>
      </w:r>
      <w:r w:rsidR="002871D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А.</w:t>
      </w:r>
      <w:r w:rsidR="00CE0451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Ақмырзаға</w:t>
      </w:r>
    </w:p>
    <w:p w:rsidR="00D67AC2" w:rsidRPr="001A5B20" w:rsidRDefault="00D67AC2" w:rsidP="00D67AC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</w:pP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Абай облысының экология департаменті Қазақстан Республикасының 2021 жылғы 2 қаңтардағы № 400-VI ҚРЗ Экологиялық кодексінің 68-бабының талаптарын орындау үшін, сондай-ақ «Қоршаған ортаны қорғау саласындағы  мемлекеттік көрсетілген  қызметтер  қағидаларын бекіту туралы» Қазақстан Республикасы Экология, геология және табиғи ресурстар министрінің 202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0 жылғы 2 маусымдағы № 130 (2023ж.15.11. № 323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өзгерістерімен) бұйрығының «Қоршаған ортаға әсерді бағалаудың қамту саласын айқындау туралы және (немесе) көзделіп отырған қызметтің әсер ету скринингін айқындау туралы қорытынды беру» мемлекеттік қызмет көрсету қағидаларының  6-тармағын  басшылыққа ала </w:t>
      </w:r>
      <w:r w:rsidR="00DE3BCC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отырып, Сіздің мекенжайыңызға</w:t>
      </w:r>
      <w:r w:rsidR="00137BE6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</w:t>
      </w:r>
      <w:r w:rsidR="00DE3BCC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-</w:t>
      </w:r>
      <w:r w:rsidR="00137BE6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</w:t>
      </w:r>
      <w:r w:rsidR="000A0BEA" w:rsidRPr="000A0BEA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органдарға 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«Біріккен ЭнергоСервистік Компаниясы» АҚ- «220/110/35/10/6 кВ «28» ҚС-нан 220 кВ ӘЖ-ні ең жақын 220 кВ Л-250 ӘЖ тірегіне дейін кесу құрылғысымен салу.  220/110/35/10/6 кВ «28» КС және 110/35/10 кВ «Тәуке» КС қайта құру» ,17.12.2024 жылғы  №KZ14RYS00924529</w:t>
      </w:r>
      <w:r w:rsidR="00100491" w:rsidRPr="00100491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, 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белгіленіп отырған қызмет туралы өтініштің ресми интернет-ресурсқа орналастыру үшін жібереді.</w:t>
      </w:r>
    </w:p>
    <w:p w:rsidR="00D67AC2" w:rsidRPr="001A5B20" w:rsidRDefault="00D67AC2" w:rsidP="00D67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</w:pP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Қосымша: белгіленіп отырған қызмет туралы өтініш.</w:t>
      </w:r>
    </w:p>
    <w:p w:rsidR="00D67AC2" w:rsidRPr="001A5B20" w:rsidRDefault="00D67AC2" w:rsidP="00D67AC2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D67AC2" w:rsidRPr="00540C18" w:rsidRDefault="00540C18" w:rsidP="00D67AC2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</w:t>
      </w:r>
      <w:r w:rsidR="00326087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>Басшы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               </w:t>
      </w:r>
      <w:r w:rsidR="003D47F0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</w:t>
      </w:r>
      <w:r w:rsidR="00D56612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С.Сарбас</w:t>
      </w:r>
      <w:r w:rsidR="00824CE6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>ов</w:t>
      </w:r>
    </w:p>
    <w:p w:rsidR="00D67AC2" w:rsidRPr="005A0943" w:rsidRDefault="00D67AC2" w:rsidP="00D67A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kk-KZ" w:eastAsia="ru-RU"/>
        </w:rPr>
      </w:pPr>
    </w:p>
    <w:p w:rsidR="004A4F16" w:rsidRPr="005A0943" w:rsidRDefault="004A4F16" w:rsidP="00D67A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kk-KZ" w:eastAsia="ru-RU"/>
        </w:rPr>
      </w:pPr>
    </w:p>
    <w:p w:rsidR="004A4F16" w:rsidRPr="005A0943" w:rsidRDefault="004A4F16" w:rsidP="00D67AC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kk-KZ" w:eastAsia="ru-RU"/>
        </w:rPr>
      </w:pPr>
    </w:p>
    <w:p w:rsidR="00D67AC2" w:rsidRPr="00456C01" w:rsidRDefault="00D67AC2" w:rsidP="00D67AC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  <w:proofErr w:type="spellStart"/>
      <w:r w:rsidRPr="001A5B2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Орын</w:t>
      </w:r>
      <w:proofErr w:type="spellEnd"/>
      <w:r w:rsidRPr="001A5B2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.</w:t>
      </w:r>
      <w:r w:rsidRPr="001A5B20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 xml:space="preserve"> </w:t>
      </w:r>
      <w:r w:rsidR="00456C01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>Отарбаева Л</w:t>
      </w:r>
      <w:r w:rsidRPr="001A5B2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.</w:t>
      </w:r>
      <w:r w:rsidR="00456C01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>А.</w:t>
      </w:r>
    </w:p>
    <w:p w:rsidR="00456C01" w:rsidRPr="00100491" w:rsidRDefault="00D67AC2" w:rsidP="0010049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val="kk-KZ" w:eastAsia="ru-RU"/>
        </w:rPr>
      </w:pPr>
      <w:r w:rsidRPr="001A5B2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тел. 8-(7222)52-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>19-03</w:t>
      </w:r>
      <w:r w:rsidR="00100491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</w:t>
      </w:r>
      <w:r w:rsidRPr="001A5B20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</w:t>
      </w:r>
      <w:r w:rsidR="00100491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           </w:t>
      </w:r>
    </w:p>
    <w:p w:rsidR="00456C01" w:rsidRDefault="00456C01" w:rsidP="00D67AC2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394D65" w:rsidRDefault="00456C01" w:rsidP="00D67AC2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                                                </w:t>
      </w:r>
      <w:r w:rsidR="00D67AC2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</w:t>
      </w:r>
    </w:p>
    <w:p w:rsidR="00394D65" w:rsidRDefault="00394D65" w:rsidP="00D67AC2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310A4F" w:rsidRDefault="00310A4F" w:rsidP="00D67AC2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310A4F" w:rsidRDefault="00310A4F" w:rsidP="00D67AC2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D67AC2" w:rsidRPr="001A5B20" w:rsidRDefault="00394D65" w:rsidP="00D67AC2">
      <w:pPr>
        <w:tabs>
          <w:tab w:val="left" w:pos="727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                                                                  </w:t>
      </w:r>
      <w:r w:rsidR="00D67AC2"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>Руководителю</w:t>
      </w:r>
    </w:p>
    <w:p w:rsidR="00D67AC2" w:rsidRPr="001A5B20" w:rsidRDefault="00D67AC2" w:rsidP="00D67AC2">
      <w:pPr>
        <w:tabs>
          <w:tab w:val="left" w:pos="7275"/>
        </w:tabs>
        <w:spacing w:after="0" w:line="240" w:lineRule="auto"/>
        <w:ind w:firstLine="382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Управления природных ресурсов и</w:t>
      </w:r>
    </w:p>
    <w:p w:rsidR="00D67AC2" w:rsidRPr="001A5B20" w:rsidRDefault="00D67AC2" w:rsidP="00D67AC2">
      <w:pPr>
        <w:tabs>
          <w:tab w:val="left" w:pos="7275"/>
        </w:tabs>
        <w:spacing w:after="0" w:line="240" w:lineRule="auto"/>
        <w:ind w:firstLine="382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регулирования природопользования </w:t>
      </w:r>
    </w:p>
    <w:p w:rsidR="00D67AC2" w:rsidRPr="001A5B20" w:rsidRDefault="00D67AC2" w:rsidP="00D67AC2">
      <w:pPr>
        <w:tabs>
          <w:tab w:val="left" w:pos="727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области Абай</w:t>
      </w:r>
    </w:p>
    <w:p w:rsidR="00D67AC2" w:rsidRPr="001A5B20" w:rsidRDefault="00D67AC2" w:rsidP="00D67AC2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1A5B2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</w:t>
      </w:r>
      <w:r w:rsidR="002871D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А.</w:t>
      </w:r>
      <w:r w:rsidR="00CE0451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Акмырза</w:t>
      </w:r>
    </w:p>
    <w:p w:rsidR="00D67AC2" w:rsidRPr="001A5B20" w:rsidRDefault="00D67AC2" w:rsidP="00D67AC2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67AC2" w:rsidRPr="001A5B20" w:rsidRDefault="00D67AC2" w:rsidP="00172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Департамент экологии по области Абай во исполнение требований ст.68 Экологического кодекса РК от 2 января 2021 года № 400-VI ЗРК, а также руководствуясь требованиямип.6 Правил оказания государственной услуги «Выдача заключения об определении сферы охвата оценки воздействия на окружающую среду и (или) скрининга воздействий намечаемой деятельности» приказа Министра экологии, геологии и природных ресурсов Республики Казахстан от 2  июня  2020  года</w:t>
      </w:r>
      <w:proofErr w:type="gramEnd"/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№  130 «Об утверждении Правил оказания государственных услуг в области охраны окр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ужающей среды» (с изменениями 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15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11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.202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3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г. № 3</w:t>
      </w:r>
      <w:r w:rsidR="00BD69DE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23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 направляет в Ваш адрес заявление о намечаемой деятельности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АО «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Объединённая </w:t>
      </w:r>
      <w:proofErr w:type="spellStart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ЭнергоСервисная</w:t>
      </w:r>
      <w:proofErr w:type="spellEnd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Компания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»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 «Строительство </w:t>
      </w:r>
      <w:proofErr w:type="gramStart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ВЛ</w:t>
      </w:r>
      <w:proofErr w:type="gramEnd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220 </w:t>
      </w:r>
      <w:proofErr w:type="spellStart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кВ</w:t>
      </w:r>
      <w:proofErr w:type="spellEnd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от ПС 220/110/35/10/6 </w:t>
      </w:r>
      <w:proofErr w:type="spellStart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кВ</w:t>
      </w:r>
      <w:proofErr w:type="spellEnd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«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28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»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 ближайшей опоры ВЛ 220 </w:t>
      </w:r>
      <w:proofErr w:type="spellStart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кВ</w:t>
      </w:r>
      <w:proofErr w:type="spellEnd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Л-250 с устройством врезки. Реконструкция ПС 220/110/35/10/6 </w:t>
      </w:r>
      <w:proofErr w:type="spellStart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кВ</w:t>
      </w:r>
      <w:proofErr w:type="spellEnd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«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28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»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ПС 110/35/10 </w:t>
      </w:r>
      <w:proofErr w:type="spellStart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кВ</w:t>
      </w:r>
      <w:proofErr w:type="spellEnd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«</w:t>
      </w:r>
      <w:proofErr w:type="spellStart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Тауке</w:t>
      </w:r>
      <w:proofErr w:type="spellEnd"/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, №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KZ14RYS00924529 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от 17</w:t>
      </w:r>
      <w:r w:rsidR="00A2168D" w:rsidRPr="00A216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.12.2024г.</w:t>
      </w:r>
      <w:r w:rsidR="00A2168D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</w:t>
      </w:r>
      <w:bookmarkStart w:id="0" w:name="_GoBack"/>
      <w:bookmarkEnd w:id="0"/>
      <w:r w:rsidR="00100491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</w:t>
      </w: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для размещения его </w:t>
      </w:r>
      <w:proofErr w:type="gramStart"/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</w:t>
      </w:r>
      <w:proofErr w:type="gramEnd"/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официальном </w:t>
      </w:r>
      <w:proofErr w:type="spellStart"/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интернет-ресурсе</w:t>
      </w:r>
      <w:proofErr w:type="spellEnd"/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D67AC2" w:rsidRPr="001A5B20" w:rsidRDefault="00D67AC2" w:rsidP="00D67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A5B2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Приложение: заявление о намечаемой деятельности.</w:t>
      </w:r>
    </w:p>
    <w:p w:rsidR="00D67AC2" w:rsidRPr="001A5B20" w:rsidRDefault="00D67AC2" w:rsidP="00D67AC2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</w:p>
    <w:p w:rsidR="00540C18" w:rsidRDefault="00540C18" w:rsidP="005A094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</w:p>
    <w:p w:rsidR="005A0943" w:rsidRPr="005A0943" w:rsidRDefault="00540C18" w:rsidP="005A094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     </w:t>
      </w:r>
      <w:r w:rsidR="00326087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</w:t>
      </w:r>
      <w:r w:rsidR="00D56612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Руководитель</w:t>
      </w:r>
      <w:r w:rsidR="005A0943" w:rsidRPr="005A0943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ab/>
        <w:t xml:space="preserve">                            </w:t>
      </w:r>
      <w:r w:rsidR="003D47F0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 </w:t>
      </w:r>
      <w:r w:rsidR="00D56612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           С.Сарбас</w:t>
      </w:r>
      <w:r w:rsidR="00326087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ов</w:t>
      </w:r>
    </w:p>
    <w:p w:rsidR="00D67AC2" w:rsidRPr="005A0943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67AC2" w:rsidRPr="001A5B20" w:rsidRDefault="00D67AC2" w:rsidP="00D67A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67AC2" w:rsidRPr="00456C01" w:rsidRDefault="00456C01" w:rsidP="00D67AC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Исп.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>Отарбаева Л.А.</w:t>
      </w:r>
    </w:p>
    <w:p w:rsidR="00382997" w:rsidRPr="00BB2A90" w:rsidRDefault="00D67AC2" w:rsidP="00BB2A9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</w:pPr>
      <w:r w:rsidRPr="001A5B20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тел. 8-(7222)52-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>19-03</w:t>
      </w:r>
    </w:p>
    <w:sectPr w:rsidR="00382997" w:rsidRPr="00BB2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10F"/>
    <w:rsid w:val="00035B6F"/>
    <w:rsid w:val="00046376"/>
    <w:rsid w:val="000A0BEA"/>
    <w:rsid w:val="00100491"/>
    <w:rsid w:val="0011610F"/>
    <w:rsid w:val="00137BE6"/>
    <w:rsid w:val="00172DC6"/>
    <w:rsid w:val="00222670"/>
    <w:rsid w:val="00233FDD"/>
    <w:rsid w:val="002871D4"/>
    <w:rsid w:val="00310A4F"/>
    <w:rsid w:val="00326087"/>
    <w:rsid w:val="00382997"/>
    <w:rsid w:val="00391A02"/>
    <w:rsid w:val="00394D65"/>
    <w:rsid w:val="003A45E1"/>
    <w:rsid w:val="003D47F0"/>
    <w:rsid w:val="00411D49"/>
    <w:rsid w:val="00426600"/>
    <w:rsid w:val="00456C01"/>
    <w:rsid w:val="004A4F16"/>
    <w:rsid w:val="00540C18"/>
    <w:rsid w:val="005A0943"/>
    <w:rsid w:val="00824CE6"/>
    <w:rsid w:val="00913F5E"/>
    <w:rsid w:val="00917053"/>
    <w:rsid w:val="00922145"/>
    <w:rsid w:val="009440E7"/>
    <w:rsid w:val="00A2168D"/>
    <w:rsid w:val="00AD17F7"/>
    <w:rsid w:val="00B434A3"/>
    <w:rsid w:val="00B56319"/>
    <w:rsid w:val="00BB2A90"/>
    <w:rsid w:val="00BD69DE"/>
    <w:rsid w:val="00CE0451"/>
    <w:rsid w:val="00CF6C09"/>
    <w:rsid w:val="00D43D1E"/>
    <w:rsid w:val="00D56612"/>
    <w:rsid w:val="00D67AC2"/>
    <w:rsid w:val="00DE0307"/>
    <w:rsid w:val="00DE3BCC"/>
    <w:rsid w:val="00E7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Болатбекова Асель</dc:creator>
  <cp:keywords/>
  <dc:description/>
  <cp:lastModifiedBy>Пользователь</cp:lastModifiedBy>
  <cp:revision>35</cp:revision>
  <dcterms:created xsi:type="dcterms:W3CDTF">2023-03-17T03:55:00Z</dcterms:created>
  <dcterms:modified xsi:type="dcterms:W3CDTF">2024-12-19T05:37:00Z</dcterms:modified>
</cp:coreProperties>
</file>