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D7" w:rsidRPr="004C5190" w:rsidRDefault="009917FE" w:rsidP="009917FE">
      <w:pPr>
        <w:pStyle w:val="3"/>
        <w:spacing w:before="0" w:beforeAutospacing="0" w:after="0" w:afterAutospacing="0"/>
        <w:jc w:val="center"/>
        <w:rPr>
          <w:bCs w:val="0"/>
          <w:sz w:val="28"/>
          <w:szCs w:val="28"/>
        </w:rPr>
      </w:pPr>
      <w:r w:rsidRPr="004C5190">
        <w:rPr>
          <w:bCs w:val="0"/>
          <w:sz w:val="28"/>
          <w:szCs w:val="28"/>
        </w:rPr>
        <w:t>С</w:t>
      </w:r>
      <w:r w:rsidR="00A54D27" w:rsidRPr="004C5190">
        <w:rPr>
          <w:bCs w:val="0"/>
          <w:sz w:val="28"/>
          <w:szCs w:val="28"/>
        </w:rPr>
        <w:t xml:space="preserve">ообщение о границах участков </w:t>
      </w:r>
      <w:r w:rsidRPr="004C5190">
        <w:rPr>
          <w:bCs w:val="0"/>
          <w:sz w:val="28"/>
          <w:szCs w:val="28"/>
        </w:rPr>
        <w:t>республиканског</w:t>
      </w:r>
      <w:r w:rsidR="0054243D">
        <w:rPr>
          <w:bCs w:val="0"/>
          <w:sz w:val="28"/>
          <w:szCs w:val="28"/>
        </w:rPr>
        <w:t xml:space="preserve">о референдума, назначенного на </w:t>
      </w:r>
      <w:r w:rsidR="0054243D">
        <w:rPr>
          <w:bCs w:val="0"/>
          <w:sz w:val="28"/>
          <w:szCs w:val="28"/>
          <w:lang w:val="kk-KZ"/>
        </w:rPr>
        <w:t>6</w:t>
      </w:r>
      <w:r w:rsidR="008A4264">
        <w:rPr>
          <w:bCs w:val="0"/>
          <w:sz w:val="28"/>
          <w:szCs w:val="28"/>
          <w:lang w:val="kk-KZ"/>
        </w:rPr>
        <w:t xml:space="preserve"> </w:t>
      </w:r>
      <w:r w:rsidR="0054243D">
        <w:rPr>
          <w:bCs w:val="0"/>
          <w:sz w:val="28"/>
          <w:szCs w:val="28"/>
          <w:lang w:val="kk-KZ"/>
        </w:rPr>
        <w:t xml:space="preserve">октября </w:t>
      </w:r>
      <w:r w:rsidRPr="004C5190">
        <w:rPr>
          <w:bCs w:val="0"/>
          <w:sz w:val="28"/>
          <w:szCs w:val="28"/>
        </w:rPr>
        <w:t>202</w:t>
      </w:r>
      <w:r w:rsidR="0054243D">
        <w:rPr>
          <w:bCs w:val="0"/>
          <w:sz w:val="28"/>
          <w:szCs w:val="28"/>
          <w:lang w:val="kk-KZ"/>
        </w:rPr>
        <w:t>4</w:t>
      </w:r>
      <w:r w:rsidRPr="004C5190">
        <w:rPr>
          <w:bCs w:val="0"/>
          <w:sz w:val="28"/>
          <w:szCs w:val="28"/>
        </w:rPr>
        <w:t xml:space="preserve"> года.</w:t>
      </w:r>
    </w:p>
    <w:p w:rsidR="009917FE" w:rsidRDefault="009917FE" w:rsidP="00AA7FCE">
      <w:pPr>
        <w:pStyle w:val="3"/>
        <w:spacing w:before="0" w:beforeAutospacing="0" w:after="0" w:afterAutospacing="0"/>
        <w:jc w:val="center"/>
        <w:rPr>
          <w:sz w:val="28"/>
          <w:szCs w:val="28"/>
        </w:rPr>
      </w:pPr>
    </w:p>
    <w:p w:rsidR="004C5190" w:rsidRDefault="004C5190" w:rsidP="00AA7FCE">
      <w:pPr>
        <w:jc w:val="center"/>
        <w:rPr>
          <w:b/>
          <w:bCs/>
          <w:sz w:val="28"/>
          <w:szCs w:val="28"/>
        </w:rPr>
      </w:pPr>
    </w:p>
    <w:p w:rsidR="0054243D" w:rsidRPr="0054243D" w:rsidRDefault="0054243D" w:rsidP="0054243D">
      <w:pPr>
        <w:rPr>
          <w:lang w:val="kk-KZ"/>
        </w:rPr>
      </w:pP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992"/>
        <w:gridCol w:w="2835"/>
        <w:gridCol w:w="5528"/>
      </w:tblGrid>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rPr>
                <w:b/>
              </w:rPr>
            </w:pPr>
            <w:r w:rsidRPr="008C298C">
              <w:rPr>
                <w:b/>
                <w:color w:val="000000"/>
              </w:rPr>
              <w:t> </w:t>
            </w:r>
            <w:r w:rsidRPr="00A03E76">
              <w:rPr>
                <w:b/>
                <w:color w:val="000000"/>
              </w:rPr>
              <w:t>№</w:t>
            </w:r>
          </w:p>
        </w:tc>
        <w:tc>
          <w:tcPr>
            <w:tcW w:w="992" w:type="dxa"/>
            <w:tcMar>
              <w:top w:w="15" w:type="dxa"/>
              <w:left w:w="15" w:type="dxa"/>
              <w:bottom w:w="15" w:type="dxa"/>
              <w:right w:w="15" w:type="dxa"/>
            </w:tcMar>
            <w:vAlign w:val="center"/>
          </w:tcPr>
          <w:p w:rsidR="0054243D" w:rsidRPr="00A03E76" w:rsidRDefault="008C298C" w:rsidP="008C298C">
            <w:pPr>
              <w:spacing w:after="20"/>
              <w:ind w:left="20"/>
              <w:jc w:val="center"/>
              <w:rPr>
                <w:b/>
                <w:lang w:val="kk-KZ"/>
              </w:rPr>
            </w:pPr>
            <w:r w:rsidRPr="00A03E76">
              <w:rPr>
                <w:b/>
                <w:color w:val="000000"/>
                <w:lang w:val="kk-KZ"/>
              </w:rPr>
              <w:t>Номер участка</w:t>
            </w:r>
          </w:p>
        </w:tc>
        <w:tc>
          <w:tcPr>
            <w:tcW w:w="2835" w:type="dxa"/>
            <w:tcMar>
              <w:top w:w="15" w:type="dxa"/>
              <w:left w:w="15" w:type="dxa"/>
              <w:bottom w:w="15" w:type="dxa"/>
              <w:right w:w="15" w:type="dxa"/>
            </w:tcMar>
            <w:vAlign w:val="center"/>
          </w:tcPr>
          <w:p w:rsidR="0054243D" w:rsidRPr="00A03E76" w:rsidRDefault="009D78F6" w:rsidP="009D78F6">
            <w:pPr>
              <w:spacing w:after="20"/>
              <w:ind w:left="20"/>
              <w:jc w:val="center"/>
              <w:rPr>
                <w:b/>
                <w:lang w:val="kk-KZ"/>
              </w:rPr>
            </w:pPr>
            <w:r w:rsidRPr="00A03E76">
              <w:rPr>
                <w:b/>
                <w:color w:val="000000"/>
              </w:rPr>
              <w:t>Место</w:t>
            </w:r>
            <w:r w:rsidRPr="00A03E76">
              <w:rPr>
                <w:b/>
                <w:color w:val="000000"/>
                <w:lang w:val="kk-KZ"/>
              </w:rPr>
              <w:t>расположение</w:t>
            </w:r>
          </w:p>
        </w:tc>
        <w:tc>
          <w:tcPr>
            <w:tcW w:w="5528" w:type="dxa"/>
            <w:tcMar>
              <w:top w:w="15" w:type="dxa"/>
              <w:left w:w="15" w:type="dxa"/>
              <w:bottom w:w="15" w:type="dxa"/>
              <w:right w:w="15" w:type="dxa"/>
            </w:tcMar>
            <w:vAlign w:val="center"/>
          </w:tcPr>
          <w:p w:rsidR="0054243D" w:rsidRPr="00A03E76" w:rsidRDefault="0054243D" w:rsidP="009D78F6">
            <w:pPr>
              <w:spacing w:after="20"/>
              <w:ind w:left="20"/>
              <w:jc w:val="center"/>
              <w:rPr>
                <w:b/>
                <w:lang w:val="kk-KZ"/>
              </w:rPr>
            </w:pPr>
            <w:bookmarkStart w:id="0" w:name="z19"/>
            <w:r w:rsidRPr="00A03E76">
              <w:rPr>
                <w:b/>
                <w:color w:val="000000"/>
              </w:rPr>
              <w:t xml:space="preserve">Границы </w:t>
            </w:r>
            <w:bookmarkEnd w:id="0"/>
            <w:r w:rsidRPr="00A03E76">
              <w:rPr>
                <w:b/>
                <w:color w:val="000000"/>
              </w:rPr>
              <w:t>участк</w:t>
            </w:r>
            <w:r w:rsidR="009D78F6" w:rsidRPr="00A03E76">
              <w:rPr>
                <w:b/>
                <w:color w:val="000000"/>
                <w:lang w:val="kk-KZ"/>
              </w:rPr>
              <w:t>а</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№128</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Желтоксан №7, здание коммунального государственного казенного предприятия "Дом культуры имени КонысбекаКазантаеваЖалагашского районного отдела культуры и развития языков".</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bookmarkStart w:id="1" w:name="z20"/>
            <w:r w:rsidRPr="00A03E76">
              <w:rPr>
                <w:color w:val="000000"/>
              </w:rPr>
              <w:t>Дома №1-59 по нечетной стороне, №2-58 по четной стороне улицы Абая;</w:t>
            </w:r>
          </w:p>
          <w:bookmarkEnd w:id="1"/>
          <w:p w:rsidR="0054243D" w:rsidRPr="00A03E76" w:rsidRDefault="0054243D" w:rsidP="00F84EC5">
            <w:pPr>
              <w:spacing w:after="20"/>
              <w:ind w:left="20"/>
              <w:jc w:val="both"/>
            </w:pPr>
            <w:r w:rsidRPr="00A03E76">
              <w:rPr>
                <w:color w:val="000000"/>
              </w:rPr>
              <w:t>дома №13-55 по нечетной стороне, №12-44 по четной стороне улицы Айтекеби;</w:t>
            </w:r>
          </w:p>
          <w:p w:rsidR="0054243D" w:rsidRPr="00A03E76" w:rsidRDefault="0054243D" w:rsidP="00F84EC5">
            <w:pPr>
              <w:spacing w:after="20"/>
              <w:ind w:left="20"/>
              <w:jc w:val="both"/>
            </w:pPr>
            <w:r w:rsidRPr="00A03E76">
              <w:rPr>
                <w:color w:val="000000"/>
              </w:rPr>
              <w:t>дома №1-13 по нечетной стороне, №2-26 по четной стороне улицы Амангельды Иманова;</w:t>
            </w:r>
          </w:p>
          <w:p w:rsidR="0054243D" w:rsidRPr="00A03E76" w:rsidRDefault="0054243D" w:rsidP="00F84EC5">
            <w:pPr>
              <w:spacing w:after="20"/>
              <w:ind w:left="20"/>
              <w:jc w:val="both"/>
            </w:pPr>
            <w:r w:rsidRPr="00A03E76">
              <w:rPr>
                <w:color w:val="000000"/>
              </w:rPr>
              <w:t>дома №1-105 по нечетной стороне, №2-124 по четной стороне улицы БухарбаяЕстекбайулы;</w:t>
            </w:r>
          </w:p>
          <w:p w:rsidR="0054243D" w:rsidRPr="00A03E76" w:rsidRDefault="0054243D" w:rsidP="00F84EC5">
            <w:pPr>
              <w:spacing w:after="20"/>
              <w:ind w:left="20"/>
              <w:jc w:val="both"/>
            </w:pPr>
            <w:r w:rsidRPr="00A03E76">
              <w:rPr>
                <w:color w:val="000000"/>
              </w:rPr>
              <w:t>дома №1-23 по нечетной стороне, №2-34 по четной стороне улицы Желтоксан;</w:t>
            </w:r>
          </w:p>
          <w:p w:rsidR="0054243D" w:rsidRPr="00A03E76" w:rsidRDefault="0054243D" w:rsidP="00F84EC5">
            <w:pPr>
              <w:spacing w:after="20"/>
              <w:ind w:left="20"/>
              <w:jc w:val="both"/>
            </w:pPr>
            <w:r w:rsidRPr="00A03E76">
              <w:rPr>
                <w:color w:val="000000"/>
              </w:rPr>
              <w:t>дома №1-77 по нечетной стороне, №2-56 по четной стороне улицы Казыбекби;</w:t>
            </w:r>
          </w:p>
          <w:p w:rsidR="0054243D" w:rsidRPr="00A03E76" w:rsidRDefault="0054243D" w:rsidP="00F84EC5">
            <w:pPr>
              <w:spacing w:after="20"/>
              <w:ind w:left="20"/>
              <w:jc w:val="both"/>
            </w:pPr>
            <w:r w:rsidRPr="00A03E76">
              <w:rPr>
                <w:color w:val="000000"/>
              </w:rPr>
              <w:t>дома №49-93 по нечетной стороне, №46-96 по четной стороне улицы Нысанбайжырау;</w:t>
            </w:r>
          </w:p>
          <w:p w:rsidR="0054243D" w:rsidRPr="00A03E76" w:rsidRDefault="0054243D" w:rsidP="00F84EC5">
            <w:pPr>
              <w:spacing w:after="20"/>
              <w:ind w:left="20"/>
              <w:jc w:val="both"/>
            </w:pPr>
            <w:r w:rsidRPr="00A03E76">
              <w:rPr>
                <w:color w:val="000000"/>
              </w:rPr>
              <w:t>дома №39-75 по нечетной стороне, №50-102 по четной стороне улицы ТемирбекаЖургенова;</w:t>
            </w:r>
          </w:p>
          <w:p w:rsidR="0054243D" w:rsidRPr="00A03E76" w:rsidRDefault="0054243D" w:rsidP="00F84EC5">
            <w:pPr>
              <w:spacing w:after="20"/>
              <w:ind w:left="20"/>
              <w:jc w:val="both"/>
            </w:pPr>
            <w:r w:rsidRPr="00A03E76">
              <w:rPr>
                <w:color w:val="000000"/>
              </w:rPr>
              <w:t>дома №1-13 по нечетной стороне, №2-26 по четной стороне улицы Толе би;</w:t>
            </w:r>
          </w:p>
          <w:p w:rsidR="0054243D" w:rsidRPr="00A03E76" w:rsidRDefault="0054243D" w:rsidP="00F84EC5">
            <w:pPr>
              <w:spacing w:after="20"/>
              <w:ind w:left="20"/>
              <w:jc w:val="both"/>
            </w:pPr>
            <w:r w:rsidRPr="00A03E76">
              <w:rPr>
                <w:color w:val="000000"/>
              </w:rPr>
              <w:t>дома по улице ТолеубаяУркимбаева;</w:t>
            </w:r>
          </w:p>
          <w:p w:rsidR="0054243D" w:rsidRPr="00A03E76" w:rsidRDefault="0054243D" w:rsidP="00F84EC5">
            <w:pPr>
              <w:spacing w:after="20"/>
              <w:ind w:left="20"/>
              <w:jc w:val="both"/>
            </w:pPr>
            <w:r w:rsidRPr="00A03E76">
              <w:rPr>
                <w:color w:val="000000"/>
              </w:rPr>
              <w:t>дома по улице Жамбыла Жабаева;</w:t>
            </w:r>
          </w:p>
          <w:p w:rsidR="0054243D" w:rsidRPr="00A03E76" w:rsidRDefault="0054243D" w:rsidP="00F84EC5">
            <w:pPr>
              <w:spacing w:after="20"/>
              <w:ind w:left="20"/>
              <w:jc w:val="both"/>
            </w:pPr>
            <w:r w:rsidRPr="00A03E76">
              <w:rPr>
                <w:color w:val="000000"/>
              </w:rPr>
              <w:t>дома №1-5 по нечетной стороне, №2-18 по четной стороне улицы Сарке батыр;</w:t>
            </w:r>
          </w:p>
          <w:p w:rsidR="0054243D" w:rsidRPr="00A03E76" w:rsidRDefault="0054243D" w:rsidP="00F84EC5">
            <w:pPr>
              <w:spacing w:after="20"/>
              <w:ind w:left="20"/>
              <w:jc w:val="both"/>
            </w:pPr>
            <w:r w:rsidRPr="00A03E76">
              <w:rPr>
                <w:color w:val="000000"/>
              </w:rPr>
              <w:t>дома по улице ДЭУ;</w:t>
            </w:r>
          </w:p>
          <w:p w:rsidR="0054243D" w:rsidRPr="00A03E76" w:rsidRDefault="0054243D" w:rsidP="00F84EC5">
            <w:pPr>
              <w:spacing w:after="20"/>
              <w:ind w:left="20"/>
              <w:jc w:val="both"/>
            </w:pPr>
            <w:r w:rsidRPr="00A03E76">
              <w:rPr>
                <w:color w:val="000000"/>
              </w:rPr>
              <w:t>дома по улице Кали Нурпеисова;</w:t>
            </w:r>
          </w:p>
          <w:p w:rsidR="0054243D" w:rsidRPr="00A03E76" w:rsidRDefault="0054243D" w:rsidP="00F84EC5">
            <w:pPr>
              <w:spacing w:after="20"/>
              <w:ind w:left="20"/>
              <w:jc w:val="both"/>
            </w:pPr>
            <w:r w:rsidRPr="00A03E76">
              <w:rPr>
                <w:color w:val="000000"/>
              </w:rPr>
              <w:t>дома по улице МубаракаТайтикова.</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2</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№129</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50 лет Победы №20, здание коммунального государственного учреждения "Средняя школа №202 имени ЗейноллыЖаркынбаева"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bookmarkStart w:id="2" w:name="z34"/>
            <w:r w:rsidRPr="00A03E76">
              <w:rPr>
                <w:color w:val="000000"/>
              </w:rPr>
              <w:t>Дома по улице АмандыкаБектибаева;</w:t>
            </w:r>
          </w:p>
          <w:bookmarkEnd w:id="2"/>
          <w:p w:rsidR="0054243D" w:rsidRPr="00A03E76" w:rsidRDefault="0054243D" w:rsidP="00F84EC5">
            <w:pPr>
              <w:spacing w:after="20"/>
              <w:ind w:left="20"/>
              <w:jc w:val="both"/>
            </w:pPr>
            <w:r w:rsidRPr="00A03E76">
              <w:rPr>
                <w:color w:val="000000"/>
              </w:rPr>
              <w:t>дома по улице АлииМолдагуловой;</w:t>
            </w:r>
          </w:p>
          <w:p w:rsidR="0054243D" w:rsidRPr="00A03E76" w:rsidRDefault="0054243D" w:rsidP="00F84EC5">
            <w:pPr>
              <w:spacing w:after="20"/>
              <w:ind w:left="20"/>
              <w:jc w:val="both"/>
            </w:pPr>
            <w:r w:rsidRPr="00A03E76">
              <w:rPr>
                <w:color w:val="000000"/>
              </w:rPr>
              <w:t>дома по улице АйтбаяКазбекова;</w:t>
            </w:r>
          </w:p>
          <w:p w:rsidR="0054243D" w:rsidRPr="00A03E76" w:rsidRDefault="0054243D" w:rsidP="00F84EC5">
            <w:pPr>
              <w:spacing w:after="20"/>
              <w:ind w:left="20"/>
              <w:jc w:val="both"/>
            </w:pPr>
            <w:r w:rsidRPr="00A03E76">
              <w:rPr>
                <w:color w:val="000000"/>
              </w:rPr>
              <w:t>дома по улице АкназараБектасова;</w:t>
            </w:r>
          </w:p>
          <w:p w:rsidR="0054243D" w:rsidRPr="00A03E76" w:rsidRDefault="0054243D" w:rsidP="00F84EC5">
            <w:pPr>
              <w:spacing w:after="20"/>
              <w:ind w:left="20"/>
              <w:jc w:val="both"/>
            </w:pPr>
            <w:r w:rsidRPr="00A03E76">
              <w:rPr>
                <w:color w:val="000000"/>
              </w:rPr>
              <w:t>дома по улице АлиуллыБайсопакова;</w:t>
            </w:r>
          </w:p>
          <w:p w:rsidR="0054243D" w:rsidRPr="00A03E76" w:rsidRDefault="0054243D" w:rsidP="00F84EC5">
            <w:pPr>
              <w:spacing w:after="20"/>
              <w:ind w:left="20"/>
              <w:jc w:val="both"/>
            </w:pPr>
            <w:r w:rsidRPr="00A03E76">
              <w:rPr>
                <w:color w:val="000000"/>
              </w:rPr>
              <w:t>дома по улице ГаниМуратбаева;</w:t>
            </w:r>
          </w:p>
          <w:p w:rsidR="0054243D" w:rsidRPr="00A03E76" w:rsidRDefault="0054243D" w:rsidP="00F84EC5">
            <w:pPr>
              <w:spacing w:after="20"/>
              <w:ind w:left="20"/>
              <w:jc w:val="both"/>
            </w:pPr>
            <w:r w:rsidRPr="00A03E76">
              <w:rPr>
                <w:color w:val="000000"/>
              </w:rPr>
              <w:t xml:space="preserve">дома по улице Дауимбай; </w:t>
            </w:r>
          </w:p>
          <w:p w:rsidR="0054243D" w:rsidRPr="00A03E76" w:rsidRDefault="0054243D" w:rsidP="00F84EC5">
            <w:pPr>
              <w:spacing w:after="20"/>
              <w:ind w:left="20"/>
              <w:jc w:val="both"/>
            </w:pPr>
            <w:r w:rsidRPr="00A03E76">
              <w:rPr>
                <w:color w:val="000000"/>
              </w:rPr>
              <w:t>дома по улице ЕрдаулетаҚурманбаева;</w:t>
            </w:r>
          </w:p>
          <w:p w:rsidR="0054243D" w:rsidRPr="00A03E76" w:rsidRDefault="0054243D" w:rsidP="00F84EC5">
            <w:pPr>
              <w:spacing w:after="20"/>
              <w:ind w:left="20"/>
              <w:jc w:val="both"/>
            </w:pPr>
            <w:r w:rsidRPr="00A03E76">
              <w:rPr>
                <w:color w:val="000000"/>
              </w:rPr>
              <w:t>дома по улице Ильяса Нуркенова;</w:t>
            </w:r>
          </w:p>
          <w:p w:rsidR="0054243D" w:rsidRPr="00A03E76" w:rsidRDefault="0054243D" w:rsidP="00F84EC5">
            <w:pPr>
              <w:spacing w:after="20"/>
              <w:ind w:left="20"/>
              <w:jc w:val="both"/>
            </w:pPr>
            <w:r w:rsidRPr="00A03E76">
              <w:rPr>
                <w:color w:val="000000"/>
              </w:rPr>
              <w:t>дома по улице Жана;</w:t>
            </w:r>
          </w:p>
          <w:p w:rsidR="0054243D" w:rsidRPr="00A03E76" w:rsidRDefault="0054243D" w:rsidP="00F84EC5">
            <w:pPr>
              <w:spacing w:after="20"/>
              <w:ind w:left="20"/>
              <w:jc w:val="both"/>
            </w:pPr>
            <w:r w:rsidRPr="00A03E76">
              <w:rPr>
                <w:color w:val="000000"/>
              </w:rPr>
              <w:t>дома по улице 50 лет Победы;</w:t>
            </w:r>
          </w:p>
          <w:p w:rsidR="0054243D" w:rsidRPr="00A03E76" w:rsidRDefault="0054243D" w:rsidP="00F84EC5">
            <w:pPr>
              <w:spacing w:after="20"/>
              <w:ind w:left="20"/>
              <w:jc w:val="both"/>
            </w:pPr>
            <w:r w:rsidRPr="00A03E76">
              <w:rPr>
                <w:color w:val="000000"/>
              </w:rPr>
              <w:t>дома по улице ЗиядыИжанова;</w:t>
            </w:r>
          </w:p>
          <w:p w:rsidR="0054243D" w:rsidRPr="00A03E76" w:rsidRDefault="0054243D" w:rsidP="00F84EC5">
            <w:pPr>
              <w:spacing w:after="20"/>
              <w:ind w:left="20"/>
              <w:jc w:val="both"/>
            </w:pPr>
            <w:r w:rsidRPr="00A03E76">
              <w:rPr>
                <w:color w:val="000000"/>
              </w:rPr>
              <w:t>дома по улице Конституции;</w:t>
            </w:r>
          </w:p>
          <w:p w:rsidR="0054243D" w:rsidRPr="00A03E76" w:rsidRDefault="0054243D" w:rsidP="00F84EC5">
            <w:pPr>
              <w:spacing w:after="20"/>
              <w:ind w:left="20"/>
              <w:jc w:val="both"/>
            </w:pPr>
            <w:r w:rsidRPr="00A03E76">
              <w:rPr>
                <w:color w:val="000000"/>
              </w:rPr>
              <w:t>дома по улице КанышаСатпаева;</w:t>
            </w:r>
          </w:p>
          <w:p w:rsidR="0054243D" w:rsidRPr="00A03E76" w:rsidRDefault="0054243D" w:rsidP="00F84EC5">
            <w:pPr>
              <w:spacing w:after="20"/>
              <w:ind w:left="20"/>
              <w:jc w:val="both"/>
            </w:pPr>
            <w:r w:rsidRPr="00A03E76">
              <w:rPr>
                <w:color w:val="000000"/>
              </w:rPr>
              <w:t>дома по улице Келменбет батыра;</w:t>
            </w:r>
          </w:p>
          <w:p w:rsidR="0054243D" w:rsidRPr="00A03E76" w:rsidRDefault="0054243D" w:rsidP="00F84EC5">
            <w:pPr>
              <w:spacing w:after="20"/>
              <w:ind w:left="20"/>
              <w:jc w:val="both"/>
            </w:pPr>
            <w:r w:rsidRPr="00A03E76">
              <w:rPr>
                <w:color w:val="000000"/>
              </w:rPr>
              <w:t>дома по улице МаншукМаметовой;</w:t>
            </w:r>
          </w:p>
          <w:p w:rsidR="0054243D" w:rsidRPr="00A03E76" w:rsidRDefault="0054243D" w:rsidP="00F84EC5">
            <w:pPr>
              <w:spacing w:after="20"/>
              <w:ind w:left="20"/>
              <w:jc w:val="both"/>
            </w:pPr>
            <w:r w:rsidRPr="00A03E76">
              <w:rPr>
                <w:color w:val="000000"/>
              </w:rPr>
              <w:t>дома по улице Мысыкби;</w:t>
            </w:r>
          </w:p>
          <w:p w:rsidR="0054243D" w:rsidRPr="00A03E76" w:rsidRDefault="0054243D" w:rsidP="00F84EC5">
            <w:pPr>
              <w:spacing w:after="20"/>
              <w:ind w:left="20"/>
              <w:jc w:val="both"/>
            </w:pPr>
            <w:r w:rsidRPr="00A03E76">
              <w:rPr>
                <w:color w:val="000000"/>
              </w:rPr>
              <w:t>дома по улице НазтайСермахановой;</w:t>
            </w:r>
          </w:p>
          <w:p w:rsidR="0054243D" w:rsidRPr="00A03E76" w:rsidRDefault="0054243D" w:rsidP="00F84EC5">
            <w:pPr>
              <w:spacing w:after="20"/>
              <w:ind w:left="20"/>
              <w:jc w:val="both"/>
            </w:pPr>
            <w:r w:rsidRPr="00A03E76">
              <w:rPr>
                <w:color w:val="000000"/>
              </w:rPr>
              <w:t>дома по улице НесипбаяАпрезова;</w:t>
            </w:r>
          </w:p>
          <w:p w:rsidR="0054243D" w:rsidRPr="00A03E76" w:rsidRDefault="0054243D" w:rsidP="00F84EC5">
            <w:pPr>
              <w:spacing w:after="20"/>
              <w:ind w:left="20"/>
              <w:jc w:val="both"/>
            </w:pPr>
            <w:r w:rsidRPr="00A03E76">
              <w:rPr>
                <w:color w:val="000000"/>
              </w:rPr>
              <w:t>дома по улице Ивана Панфилова;</w:t>
            </w:r>
          </w:p>
          <w:p w:rsidR="0054243D" w:rsidRPr="00A03E76" w:rsidRDefault="0054243D" w:rsidP="00F84EC5">
            <w:pPr>
              <w:spacing w:after="20"/>
              <w:ind w:left="20"/>
              <w:jc w:val="both"/>
            </w:pPr>
            <w:r w:rsidRPr="00A03E76">
              <w:rPr>
                <w:color w:val="000000"/>
              </w:rPr>
              <w:t>дома по улице Сакена Сейфуллина;</w:t>
            </w:r>
          </w:p>
          <w:p w:rsidR="0054243D" w:rsidRPr="00A03E76" w:rsidRDefault="0054243D" w:rsidP="00F84EC5">
            <w:pPr>
              <w:spacing w:after="20"/>
              <w:ind w:left="20"/>
              <w:jc w:val="both"/>
            </w:pPr>
            <w:r w:rsidRPr="00A03E76">
              <w:rPr>
                <w:color w:val="000000"/>
              </w:rPr>
              <w:t xml:space="preserve">дома по улице ТилекаАбжалиева; </w:t>
            </w:r>
          </w:p>
          <w:p w:rsidR="0054243D" w:rsidRPr="00A03E76" w:rsidRDefault="0054243D" w:rsidP="00F84EC5">
            <w:pPr>
              <w:spacing w:after="20"/>
              <w:ind w:left="20"/>
              <w:jc w:val="both"/>
            </w:pPr>
            <w:r w:rsidRPr="00A03E76">
              <w:rPr>
                <w:color w:val="000000"/>
              </w:rPr>
              <w:t>дома по улице ШоканаУалиханова;</w:t>
            </w:r>
          </w:p>
          <w:p w:rsidR="0054243D" w:rsidRPr="00A03E76" w:rsidRDefault="0054243D" w:rsidP="00F84EC5">
            <w:pPr>
              <w:spacing w:after="20"/>
              <w:ind w:left="20"/>
              <w:jc w:val="both"/>
            </w:pPr>
            <w:r w:rsidRPr="00A03E76">
              <w:rPr>
                <w:color w:val="000000"/>
              </w:rPr>
              <w:lastRenderedPageBreak/>
              <w:t>дома по улице ИбраяАлтынсарина;</w:t>
            </w:r>
          </w:p>
          <w:p w:rsidR="0054243D" w:rsidRPr="00A03E76" w:rsidRDefault="0054243D" w:rsidP="009D78F6">
            <w:pPr>
              <w:spacing w:after="20"/>
              <w:ind w:left="20"/>
              <w:jc w:val="both"/>
            </w:pPr>
            <w:r w:rsidRPr="00A03E76">
              <w:rPr>
                <w:color w:val="000000"/>
              </w:rPr>
              <w:t xml:space="preserve">дома по переулку </w:t>
            </w:r>
            <w:r w:rsidR="009D78F6" w:rsidRPr="00A03E76">
              <w:rPr>
                <w:color w:val="000000"/>
                <w:lang w:val="kk-KZ"/>
              </w:rPr>
              <w:t>Акпан батыра</w:t>
            </w:r>
            <w:r w:rsidRPr="00A03E76">
              <w:rPr>
                <w:color w:val="000000"/>
              </w:rPr>
              <w:t>.</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lastRenderedPageBreak/>
              <w:t>3</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№130</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Казыбекби №40, здание коммунального государственного учреждения "Школа-гимназия №31"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bookmarkStart w:id="3" w:name="z58"/>
            <w:r w:rsidRPr="00A03E76">
              <w:rPr>
                <w:color w:val="000000"/>
              </w:rPr>
              <w:t>Дома по улице Абдуллы Нургалиева;</w:t>
            </w:r>
          </w:p>
          <w:bookmarkEnd w:id="3"/>
          <w:p w:rsidR="0054243D" w:rsidRPr="00A03E76" w:rsidRDefault="0054243D" w:rsidP="00F84EC5">
            <w:pPr>
              <w:spacing w:after="20"/>
              <w:ind w:left="20"/>
              <w:jc w:val="both"/>
            </w:pPr>
            <w:r w:rsidRPr="00A03E76">
              <w:rPr>
                <w:color w:val="000000"/>
              </w:rPr>
              <w:t>дома по улице Аягана Боханова;</w:t>
            </w:r>
          </w:p>
          <w:p w:rsidR="0054243D" w:rsidRPr="00A03E76" w:rsidRDefault="0054243D" w:rsidP="00F84EC5">
            <w:pPr>
              <w:spacing w:after="20"/>
              <w:ind w:left="20"/>
              <w:jc w:val="both"/>
            </w:pPr>
            <w:r w:rsidRPr="00A03E76">
              <w:rPr>
                <w:color w:val="000000"/>
              </w:rPr>
              <w:t>дома по улице ДауылбаяБайниязова;</w:t>
            </w:r>
          </w:p>
          <w:p w:rsidR="0054243D" w:rsidRPr="00A03E76" w:rsidRDefault="0054243D" w:rsidP="00F84EC5">
            <w:pPr>
              <w:spacing w:after="20"/>
              <w:ind w:left="20"/>
              <w:jc w:val="both"/>
            </w:pPr>
            <w:r w:rsidRPr="00A03E76">
              <w:rPr>
                <w:color w:val="000000"/>
              </w:rPr>
              <w:t>дома по улице ДосболаКуанбаева;</w:t>
            </w:r>
          </w:p>
          <w:p w:rsidR="0054243D" w:rsidRPr="00A03E76" w:rsidRDefault="0054243D" w:rsidP="00F84EC5">
            <w:pPr>
              <w:spacing w:after="20"/>
              <w:ind w:left="20"/>
              <w:jc w:val="both"/>
            </w:pPr>
            <w:r w:rsidRPr="00A03E76">
              <w:rPr>
                <w:color w:val="000000"/>
              </w:rPr>
              <w:t>дома по улице МахметханаАбишева;</w:t>
            </w:r>
          </w:p>
          <w:p w:rsidR="0054243D" w:rsidRPr="00A03E76" w:rsidRDefault="0054243D" w:rsidP="00F84EC5">
            <w:pPr>
              <w:spacing w:after="20"/>
              <w:ind w:left="20"/>
              <w:jc w:val="both"/>
            </w:pPr>
            <w:r w:rsidRPr="00A03E76">
              <w:rPr>
                <w:color w:val="000000"/>
              </w:rPr>
              <w:t>дома по улице Орынбая Сарманова;</w:t>
            </w:r>
          </w:p>
          <w:p w:rsidR="0054243D" w:rsidRPr="00A03E76" w:rsidRDefault="0054243D" w:rsidP="00F84EC5">
            <w:pPr>
              <w:spacing w:after="20"/>
              <w:ind w:left="20"/>
              <w:jc w:val="both"/>
            </w:pPr>
            <w:r w:rsidRPr="00A03E76">
              <w:rPr>
                <w:color w:val="000000"/>
              </w:rPr>
              <w:t>дома по улице ОмирзакаТунгышбаева;</w:t>
            </w:r>
          </w:p>
          <w:p w:rsidR="0054243D" w:rsidRPr="00A03E76" w:rsidRDefault="0054243D" w:rsidP="00F84EC5">
            <w:pPr>
              <w:spacing w:after="20"/>
              <w:ind w:left="20"/>
              <w:jc w:val="both"/>
            </w:pPr>
            <w:r w:rsidRPr="00A03E76">
              <w:rPr>
                <w:color w:val="000000"/>
              </w:rPr>
              <w:t>дома по улице ПирманаЖылкелдиева;</w:t>
            </w:r>
          </w:p>
          <w:p w:rsidR="0054243D" w:rsidRPr="00A03E76" w:rsidRDefault="0054243D" w:rsidP="00F84EC5">
            <w:pPr>
              <w:spacing w:after="20"/>
              <w:ind w:left="20"/>
              <w:jc w:val="both"/>
            </w:pPr>
            <w:r w:rsidRPr="00A03E76">
              <w:rPr>
                <w:color w:val="000000"/>
              </w:rPr>
              <w:t>дома по улице СаудыОрманова.</w:t>
            </w:r>
          </w:p>
          <w:p w:rsidR="0054243D" w:rsidRPr="00A03E76" w:rsidRDefault="0054243D" w:rsidP="00F84EC5">
            <w:pPr>
              <w:spacing w:after="20"/>
              <w:ind w:left="20"/>
              <w:jc w:val="both"/>
            </w:pPr>
            <w:r w:rsidRPr="00A03E76">
              <w:rPr>
                <w:color w:val="000000"/>
              </w:rPr>
              <w:t>дома по улице Нефтебаза;</w:t>
            </w:r>
          </w:p>
          <w:p w:rsidR="0054243D" w:rsidRPr="00A03E76" w:rsidRDefault="0054243D" w:rsidP="00F84EC5">
            <w:pPr>
              <w:spacing w:after="20"/>
              <w:ind w:left="20"/>
              <w:jc w:val="both"/>
            </w:pPr>
            <w:r w:rsidRPr="00A03E76">
              <w:rPr>
                <w:color w:val="000000"/>
              </w:rPr>
              <w:t>дома по улице ПМК-9.</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4</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№131</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МуралиШаменова №124, здание коммунального государственного учреждения "Школа-лицей №201 имени аль-Фараби"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bookmarkStart w:id="4" w:name="z68"/>
            <w:r w:rsidRPr="00A03E76">
              <w:rPr>
                <w:color w:val="000000"/>
              </w:rPr>
              <w:t>Дома №55-95 по нечетной стороне, №52-106 по четной стороне улицы АйымкулИзтелеуовой;</w:t>
            </w:r>
          </w:p>
          <w:bookmarkEnd w:id="4"/>
          <w:p w:rsidR="0054243D" w:rsidRPr="00A03E76" w:rsidRDefault="0054243D" w:rsidP="00F84EC5">
            <w:pPr>
              <w:spacing w:after="20"/>
              <w:ind w:left="20"/>
              <w:jc w:val="both"/>
            </w:pPr>
            <w:r w:rsidRPr="00A03E76">
              <w:rPr>
                <w:color w:val="000000"/>
              </w:rPr>
              <w:t>дома №13-39 по нечетной стороне, №18-20 по четной стороне улицы АлдабергенаБисенова;</w:t>
            </w:r>
          </w:p>
          <w:p w:rsidR="0054243D" w:rsidRPr="00A03E76" w:rsidRDefault="0054243D" w:rsidP="00F84EC5">
            <w:pPr>
              <w:spacing w:after="20"/>
              <w:ind w:left="20"/>
              <w:jc w:val="both"/>
            </w:pPr>
            <w:r w:rsidRPr="00A03E76">
              <w:rPr>
                <w:color w:val="000000"/>
              </w:rPr>
              <w:t>дома по улице АбшекенаАбжаппарова;</w:t>
            </w:r>
          </w:p>
          <w:p w:rsidR="0054243D" w:rsidRPr="00A03E76" w:rsidRDefault="0054243D" w:rsidP="00F84EC5">
            <w:pPr>
              <w:spacing w:after="20"/>
              <w:ind w:left="20"/>
              <w:jc w:val="both"/>
            </w:pPr>
            <w:r w:rsidRPr="00A03E76">
              <w:rPr>
                <w:color w:val="000000"/>
              </w:rPr>
              <w:t>дома №5-11 по нечетной стороне, №8-12 по четной стороне улицы БайболаСоппекова;</w:t>
            </w:r>
          </w:p>
          <w:p w:rsidR="0054243D" w:rsidRPr="00A03E76" w:rsidRDefault="0054243D" w:rsidP="00F84EC5">
            <w:pPr>
              <w:spacing w:after="20"/>
              <w:ind w:left="20"/>
              <w:jc w:val="both"/>
            </w:pPr>
            <w:r w:rsidRPr="00A03E76">
              <w:rPr>
                <w:color w:val="000000"/>
              </w:rPr>
              <w:t>дома по улице Ильяса Кабылова;</w:t>
            </w:r>
          </w:p>
          <w:p w:rsidR="0054243D" w:rsidRPr="00A03E76" w:rsidRDefault="0054243D" w:rsidP="00F84EC5">
            <w:pPr>
              <w:spacing w:after="20"/>
              <w:ind w:left="20"/>
              <w:jc w:val="both"/>
            </w:pPr>
            <w:r w:rsidRPr="00A03E76">
              <w:rPr>
                <w:color w:val="000000"/>
              </w:rPr>
              <w:t>дома по улице Кенжебая Рахимова;</w:t>
            </w:r>
          </w:p>
          <w:p w:rsidR="0054243D" w:rsidRPr="00A03E76" w:rsidRDefault="0054243D" w:rsidP="00F84EC5">
            <w:pPr>
              <w:spacing w:after="20"/>
              <w:ind w:left="20"/>
              <w:jc w:val="both"/>
            </w:pPr>
            <w:r w:rsidRPr="00A03E76">
              <w:rPr>
                <w:color w:val="000000"/>
              </w:rPr>
              <w:t>дома №95-179 по нечетной стороне, №94-170 по четной стороне улицы МуралиШаменова;</w:t>
            </w:r>
          </w:p>
          <w:p w:rsidR="0054243D" w:rsidRPr="00A03E76" w:rsidRDefault="0054243D" w:rsidP="00F84EC5">
            <w:pPr>
              <w:spacing w:after="20"/>
              <w:ind w:left="20"/>
              <w:jc w:val="both"/>
            </w:pPr>
            <w:r w:rsidRPr="00A03E76">
              <w:rPr>
                <w:color w:val="000000"/>
              </w:rPr>
              <w:t>дома №15-21 по нечетной стороне, №2-10 по четной стороне улицы НурылдыАлмаганбетова;</w:t>
            </w:r>
          </w:p>
          <w:p w:rsidR="0054243D" w:rsidRPr="00A03E76" w:rsidRDefault="0054243D" w:rsidP="00F84EC5">
            <w:pPr>
              <w:spacing w:after="20"/>
              <w:ind w:left="20"/>
              <w:jc w:val="both"/>
            </w:pPr>
            <w:r w:rsidRPr="00A03E76">
              <w:rPr>
                <w:color w:val="000000"/>
              </w:rPr>
              <w:t>дома №57-85 по нечетной стороне, №46-114 по четной стороне улицы НыгметаМырзалиева;</w:t>
            </w:r>
          </w:p>
          <w:p w:rsidR="0054243D" w:rsidRPr="00A03E76" w:rsidRDefault="0054243D" w:rsidP="00F84EC5">
            <w:pPr>
              <w:spacing w:after="20"/>
              <w:ind w:left="20"/>
              <w:jc w:val="both"/>
            </w:pPr>
            <w:r w:rsidRPr="00A03E76">
              <w:rPr>
                <w:color w:val="000000"/>
              </w:rPr>
              <w:t>дома №95-175 по нечетной стороне, №98-186 по четной стороне улицы Нысанбайжырау;</w:t>
            </w:r>
          </w:p>
          <w:p w:rsidR="0054243D" w:rsidRPr="00A03E76" w:rsidRDefault="0054243D" w:rsidP="00F84EC5">
            <w:pPr>
              <w:spacing w:after="20"/>
              <w:ind w:left="20"/>
              <w:jc w:val="both"/>
            </w:pPr>
            <w:r w:rsidRPr="00A03E76">
              <w:rPr>
                <w:color w:val="000000"/>
              </w:rPr>
              <w:t>дома №25-45 по нечетной стороне, №20-30 по четной стороне улицы Омирбайшешена;</w:t>
            </w:r>
          </w:p>
          <w:p w:rsidR="0054243D" w:rsidRPr="00A03E76" w:rsidRDefault="0054243D" w:rsidP="00F84EC5">
            <w:pPr>
              <w:spacing w:after="20"/>
              <w:ind w:left="20"/>
              <w:jc w:val="both"/>
            </w:pPr>
            <w:r w:rsidRPr="00A03E76">
              <w:rPr>
                <w:color w:val="000000"/>
              </w:rPr>
              <w:t>дома №9-87 по нечетной стороне, №2-82 по четной стороне улицы СакыбаяКалыбаева;</w:t>
            </w:r>
          </w:p>
          <w:p w:rsidR="0054243D" w:rsidRPr="00A03E76" w:rsidRDefault="0054243D" w:rsidP="00F84EC5">
            <w:pPr>
              <w:spacing w:after="20"/>
              <w:ind w:left="20"/>
              <w:jc w:val="both"/>
            </w:pPr>
            <w:r w:rsidRPr="00A03E76">
              <w:rPr>
                <w:color w:val="000000"/>
              </w:rPr>
              <w:t>дома по переулку СейтнабиМукашева;</w:t>
            </w:r>
          </w:p>
          <w:p w:rsidR="0054243D" w:rsidRPr="00A03E76" w:rsidRDefault="0054243D" w:rsidP="00F84EC5">
            <w:pPr>
              <w:spacing w:after="20"/>
              <w:ind w:left="20"/>
              <w:jc w:val="both"/>
            </w:pPr>
            <w:r w:rsidRPr="00A03E76">
              <w:rPr>
                <w:color w:val="000000"/>
              </w:rPr>
              <w:t>дома №31-35 по нечетной стороне, №48-50 по четной стороне улицы СырмагамбетаОтарбаева;</w:t>
            </w:r>
          </w:p>
          <w:p w:rsidR="0054243D" w:rsidRPr="00A03E76" w:rsidRDefault="0054243D" w:rsidP="00F84EC5">
            <w:pPr>
              <w:spacing w:after="20"/>
              <w:ind w:left="20"/>
              <w:jc w:val="both"/>
            </w:pPr>
            <w:r w:rsidRPr="00A03E76">
              <w:rPr>
                <w:color w:val="000000"/>
              </w:rPr>
              <w:t>дома №77-173 по нечетной стороне, №104-190 по четной стороне улицы ТемирбекаЖургенова;</w:t>
            </w:r>
          </w:p>
          <w:p w:rsidR="0054243D" w:rsidRPr="00A03E76" w:rsidRDefault="0054243D" w:rsidP="00F84EC5">
            <w:pPr>
              <w:spacing w:after="20"/>
              <w:ind w:left="20"/>
              <w:jc w:val="both"/>
            </w:pPr>
            <w:r w:rsidRPr="00A03E76">
              <w:rPr>
                <w:color w:val="000000"/>
              </w:rPr>
              <w:t>дома №27-53 по нечетной стороне, №16-38 по четной стороне улицы Тоганас батыра.</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5</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№132</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Абая №61, здание коммунального государственного учреждения "Средняя школа №246 имени Шекер Ермаганбетовой"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bookmarkStart w:id="5" w:name="z83"/>
            <w:r w:rsidRPr="00A03E76">
              <w:rPr>
                <w:color w:val="000000"/>
              </w:rPr>
              <w:t>Дома №61-115 по нечетной стороне, №60-152 по четной стороне улицы Абая;</w:t>
            </w:r>
          </w:p>
          <w:bookmarkEnd w:id="5"/>
          <w:p w:rsidR="0054243D" w:rsidRPr="00A03E76" w:rsidRDefault="0054243D" w:rsidP="00F84EC5">
            <w:pPr>
              <w:spacing w:after="20"/>
              <w:ind w:left="20"/>
              <w:jc w:val="both"/>
            </w:pPr>
            <w:r w:rsidRPr="00A03E76">
              <w:rPr>
                <w:color w:val="000000"/>
              </w:rPr>
              <w:t>дома по улица АйтбаяКузенбаева;</w:t>
            </w:r>
          </w:p>
          <w:p w:rsidR="0054243D" w:rsidRPr="00A03E76" w:rsidRDefault="0054243D" w:rsidP="00F84EC5">
            <w:pPr>
              <w:spacing w:after="20"/>
              <w:ind w:left="20"/>
              <w:jc w:val="both"/>
            </w:pPr>
            <w:r w:rsidRPr="00A03E76">
              <w:rPr>
                <w:color w:val="000000"/>
              </w:rPr>
              <w:t xml:space="preserve">дома №1-11 по нечетной стороне, №2-16 по четной стороне улицы АлдабергенаБисенова; </w:t>
            </w:r>
          </w:p>
          <w:p w:rsidR="0054243D" w:rsidRPr="00A03E76" w:rsidRDefault="0054243D" w:rsidP="00F84EC5">
            <w:pPr>
              <w:spacing w:after="20"/>
              <w:ind w:left="20"/>
              <w:jc w:val="both"/>
            </w:pPr>
            <w:r w:rsidRPr="00A03E76">
              <w:rPr>
                <w:color w:val="000000"/>
              </w:rPr>
              <w:t>дома по переулку Ахмета Тилеулиева;</w:t>
            </w:r>
          </w:p>
          <w:p w:rsidR="0054243D" w:rsidRPr="00A03E76" w:rsidRDefault="0054243D" w:rsidP="00F84EC5">
            <w:pPr>
              <w:spacing w:after="20"/>
              <w:ind w:left="20"/>
              <w:jc w:val="both"/>
            </w:pPr>
            <w:r w:rsidRPr="00A03E76">
              <w:rPr>
                <w:color w:val="000000"/>
              </w:rPr>
              <w:t>дома №57-159 по нечетной стороне, №46-146 по четной стороне улицы Айтекеби;</w:t>
            </w:r>
          </w:p>
          <w:p w:rsidR="0054243D" w:rsidRPr="00A03E76" w:rsidRDefault="0054243D" w:rsidP="00F84EC5">
            <w:pPr>
              <w:spacing w:after="20"/>
              <w:ind w:left="20"/>
              <w:jc w:val="both"/>
            </w:pPr>
            <w:r w:rsidRPr="00A03E76">
              <w:rPr>
                <w:color w:val="000000"/>
              </w:rPr>
              <w:t>дома №1-3 по нечетной стороне, №2-6 по четной стороне улицы БайболаСоппекова;</w:t>
            </w:r>
          </w:p>
          <w:p w:rsidR="0054243D" w:rsidRPr="00A03E76" w:rsidRDefault="0054243D" w:rsidP="00F84EC5">
            <w:pPr>
              <w:spacing w:after="20"/>
              <w:ind w:left="20"/>
              <w:jc w:val="both"/>
            </w:pPr>
            <w:r w:rsidRPr="00A03E76">
              <w:rPr>
                <w:color w:val="000000"/>
              </w:rPr>
              <w:t>дома по улице БолатаАлтынбаева;</w:t>
            </w:r>
          </w:p>
          <w:p w:rsidR="0054243D" w:rsidRPr="00A03E76" w:rsidRDefault="0054243D" w:rsidP="00F84EC5">
            <w:pPr>
              <w:spacing w:after="20"/>
              <w:ind w:left="20"/>
              <w:jc w:val="both"/>
            </w:pPr>
            <w:r w:rsidRPr="00A03E76">
              <w:rPr>
                <w:color w:val="000000"/>
              </w:rPr>
              <w:t>дома №107-203 по нечетной стороне, №126-240 по четной стороне улицы БухарбаяЕстекбайулы;</w:t>
            </w:r>
          </w:p>
          <w:p w:rsidR="0054243D" w:rsidRPr="00A03E76" w:rsidRDefault="0054243D" w:rsidP="00F84EC5">
            <w:pPr>
              <w:spacing w:after="20"/>
              <w:ind w:left="20"/>
              <w:jc w:val="both"/>
            </w:pPr>
            <w:r w:rsidRPr="00A03E76">
              <w:rPr>
                <w:color w:val="000000"/>
              </w:rPr>
              <w:t>дома по переулку ЗорданаСалыкбаева;</w:t>
            </w:r>
          </w:p>
          <w:p w:rsidR="0054243D" w:rsidRPr="00A03E76" w:rsidRDefault="0054243D" w:rsidP="00F84EC5">
            <w:pPr>
              <w:spacing w:after="20"/>
              <w:ind w:left="20"/>
              <w:jc w:val="both"/>
            </w:pPr>
            <w:r w:rsidRPr="00A03E76">
              <w:rPr>
                <w:color w:val="000000"/>
              </w:rPr>
              <w:t xml:space="preserve">дома №79-89/2 по нечетной стороне, №58-62 по четной стороне </w:t>
            </w:r>
            <w:r w:rsidRPr="00A03E76">
              <w:rPr>
                <w:color w:val="000000"/>
              </w:rPr>
              <w:lastRenderedPageBreak/>
              <w:t>улицы Казыбекби;</w:t>
            </w:r>
          </w:p>
          <w:p w:rsidR="0054243D" w:rsidRPr="00A03E76" w:rsidRDefault="0054243D" w:rsidP="00F84EC5">
            <w:pPr>
              <w:spacing w:after="20"/>
              <w:ind w:left="20"/>
              <w:jc w:val="both"/>
            </w:pPr>
            <w:r w:rsidRPr="00A03E76">
              <w:rPr>
                <w:color w:val="000000"/>
              </w:rPr>
              <w:t>дома №1-13 по нечетной стороне улицы НурылдыАлмаганбетова;</w:t>
            </w:r>
          </w:p>
          <w:p w:rsidR="0054243D" w:rsidRPr="00A03E76" w:rsidRDefault="0054243D" w:rsidP="00F84EC5">
            <w:pPr>
              <w:spacing w:after="20"/>
              <w:ind w:left="20"/>
              <w:jc w:val="both"/>
            </w:pPr>
            <w:r w:rsidRPr="00A03E76">
              <w:rPr>
                <w:color w:val="000000"/>
              </w:rPr>
              <w:t xml:space="preserve">дома №1-23 по нечетной стороне, №2-18 по четной стороне улицы Омирбайшешена; </w:t>
            </w:r>
          </w:p>
          <w:p w:rsidR="0054243D" w:rsidRPr="00A03E76" w:rsidRDefault="0054243D" w:rsidP="00F84EC5">
            <w:pPr>
              <w:spacing w:after="20"/>
              <w:ind w:left="20"/>
              <w:jc w:val="both"/>
            </w:pPr>
            <w:r w:rsidRPr="00A03E76">
              <w:rPr>
                <w:color w:val="000000"/>
              </w:rPr>
              <w:t xml:space="preserve">дома №1-25 по нечетной стороне, №2-14 по четной стороне улицы Тоганас батыра; </w:t>
            </w:r>
          </w:p>
          <w:p w:rsidR="0054243D" w:rsidRPr="00A03E76" w:rsidRDefault="0054243D" w:rsidP="00F84EC5">
            <w:pPr>
              <w:spacing w:after="20"/>
              <w:ind w:left="20"/>
              <w:jc w:val="both"/>
            </w:pPr>
            <w:r w:rsidRPr="00A03E76">
              <w:rPr>
                <w:color w:val="000000"/>
              </w:rPr>
              <w:t>дома №15-85 по нечетной стороне, №28-96 по четной стороне улицы Толе би;</w:t>
            </w:r>
          </w:p>
          <w:p w:rsidR="0054243D" w:rsidRPr="00A03E76" w:rsidRDefault="0054243D" w:rsidP="00F84EC5">
            <w:pPr>
              <w:spacing w:after="20"/>
              <w:ind w:left="20"/>
              <w:jc w:val="both"/>
            </w:pPr>
            <w:r w:rsidRPr="00A03E76">
              <w:rPr>
                <w:color w:val="000000"/>
              </w:rPr>
              <w:t>дома №1-23 по нечетной стороне, №2-22 по четной стороне улицы ТолегенаКыстаубаева.</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lastRenderedPageBreak/>
              <w:t>6</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№133</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М.Шаменова, село М.Шаменова, улица Бухарбай батыра №6, здание коммунального государственного казенного предприятия "Сельский Дом культуры М.Шаменова" аппарата акима сельского округа М.Шаменова”.</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М.Шаменова, разъезд №5 "Караирим".</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7</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№134</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Каракеткен, село Каракеткен, улица Абая Кунанбаева №26, здание коммунального государственного учреждения "Средняя школа №114"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Каракеткен, населенный пункт Акшал.</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8</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№135</w:t>
            </w:r>
          </w:p>
        </w:tc>
        <w:tc>
          <w:tcPr>
            <w:tcW w:w="2835" w:type="dxa"/>
            <w:tcMar>
              <w:top w:w="15" w:type="dxa"/>
              <w:left w:w="15" w:type="dxa"/>
              <w:bottom w:w="15" w:type="dxa"/>
              <w:right w:w="15" w:type="dxa"/>
            </w:tcMar>
            <w:vAlign w:val="center"/>
          </w:tcPr>
          <w:p w:rsidR="00D16452" w:rsidRPr="00A03E76" w:rsidRDefault="00D16452" w:rsidP="00F84EC5">
            <w:pPr>
              <w:spacing w:after="20"/>
              <w:ind w:left="20"/>
              <w:jc w:val="both"/>
              <w:rPr>
                <w:lang w:val="kk-KZ"/>
              </w:rPr>
            </w:pPr>
            <w:r w:rsidRPr="00A03E76">
              <w:rPr>
                <w:szCs w:val="28"/>
              </w:rPr>
              <w:t xml:space="preserve">сельский округ Каракеткен, село Далдабай, улица ДалдабаяЖалтынова №49, здание коммунального государственного </w:t>
            </w:r>
            <w:r w:rsidRPr="00A03E76">
              <w:rPr>
                <w:color w:val="000000" w:themeColor="text1"/>
                <w:szCs w:val="28"/>
              </w:rPr>
              <w:t>учреждения</w:t>
            </w:r>
            <w:r w:rsidRPr="00A03E76">
              <w:rPr>
                <w:color w:val="000000" w:themeColor="text1"/>
                <w:szCs w:val="28"/>
                <w:lang w:val="kk-KZ"/>
              </w:rPr>
              <w:t>,</w:t>
            </w:r>
            <w:r w:rsidR="00E4606A" w:rsidRPr="00A03E76">
              <w:rPr>
                <w:color w:val="000000"/>
              </w:rPr>
              <w:t>"</w:t>
            </w:r>
            <w:r w:rsidRPr="00A03E76">
              <w:rPr>
                <w:color w:val="000000" w:themeColor="text1"/>
                <w:szCs w:val="28"/>
                <w:lang w:val="kk-KZ"/>
              </w:rPr>
              <w:t xml:space="preserve">Средняя общеобразовательная  школа </w:t>
            </w:r>
            <w:r w:rsidRPr="00A03E76">
              <w:rPr>
                <w:color w:val="000000" w:themeColor="text1"/>
                <w:szCs w:val="28"/>
              </w:rPr>
              <w:t>№115</w:t>
            </w:r>
            <w:r w:rsidR="00E4606A" w:rsidRPr="00A03E76">
              <w:rPr>
                <w:color w:val="000000"/>
              </w:rPr>
              <w:t>"</w:t>
            </w:r>
            <w:r w:rsidRPr="00A03E76">
              <w:rPr>
                <w:color w:val="000000" w:themeColor="text1"/>
                <w:szCs w:val="28"/>
              </w:rPr>
              <w:t xml:space="preserve"> отдела образования по Жалагашскому району</w:t>
            </w:r>
            <w:r w:rsidRPr="00A03E76">
              <w:rPr>
                <w:color w:val="000000" w:themeColor="text1"/>
                <w:szCs w:val="28"/>
                <w:lang w:val="kk-KZ"/>
              </w:rPr>
              <w:t>,</w:t>
            </w:r>
            <w:r w:rsidRPr="00A03E76">
              <w:rPr>
                <w:color w:val="000000" w:themeColor="text1"/>
                <w:szCs w:val="28"/>
              </w:rPr>
              <w:t>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Далдабай.</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9</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№136</w:t>
            </w:r>
          </w:p>
        </w:tc>
        <w:tc>
          <w:tcPr>
            <w:tcW w:w="2835" w:type="dxa"/>
            <w:tcMar>
              <w:top w:w="15" w:type="dxa"/>
              <w:left w:w="15" w:type="dxa"/>
              <w:bottom w:w="15" w:type="dxa"/>
              <w:right w:w="15" w:type="dxa"/>
            </w:tcMar>
            <w:vAlign w:val="center"/>
          </w:tcPr>
          <w:p w:rsidR="0006431C" w:rsidRPr="00A03E76" w:rsidRDefault="0006431C" w:rsidP="00F84EC5">
            <w:pPr>
              <w:spacing w:after="20"/>
              <w:ind w:left="20"/>
              <w:jc w:val="both"/>
              <w:rPr>
                <w:lang w:val="kk-KZ"/>
              </w:rPr>
            </w:pPr>
            <w:r w:rsidRPr="00A03E76">
              <w:rPr>
                <w:szCs w:val="28"/>
              </w:rPr>
              <w:t xml:space="preserve">сельский округ Тан, село Тан, улица Орынбайжырау №14, здание коммунального государственного </w:t>
            </w:r>
            <w:r w:rsidRPr="00A03E76">
              <w:rPr>
                <w:szCs w:val="28"/>
                <w:lang w:val="kk-KZ"/>
              </w:rPr>
              <w:t xml:space="preserve">учреждения </w:t>
            </w:r>
            <w:r w:rsidR="00E4606A" w:rsidRPr="00A03E76">
              <w:rPr>
                <w:color w:val="000000"/>
              </w:rPr>
              <w:t>"</w:t>
            </w:r>
            <w:r w:rsidRPr="00A03E76">
              <w:rPr>
                <w:szCs w:val="28"/>
                <w:lang w:val="kk-KZ"/>
              </w:rPr>
              <w:t>Средняя школа № 118</w:t>
            </w:r>
            <w:r w:rsidR="00E4606A" w:rsidRPr="00A03E76">
              <w:rPr>
                <w:color w:val="000000"/>
              </w:rPr>
              <w:t>"</w:t>
            </w:r>
            <w:r w:rsidRPr="00A03E76">
              <w:rPr>
                <w:szCs w:val="28"/>
                <w:lang w:val="kk-KZ"/>
              </w:rPr>
              <w:t xml:space="preserve">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Тан, населенный пункт Жанаконыс.</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10</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№138</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 xml:space="preserve">сельский округ Бухарбай батыр, село Бухарбай батыр, улица Бухарбай батыра №21, здание коммунального государственного казенного предприятия "Сельский Дом культуры Бухарбай батыр" </w:t>
            </w:r>
            <w:r w:rsidRPr="00A03E76">
              <w:rPr>
                <w:color w:val="000000"/>
              </w:rPr>
              <w:lastRenderedPageBreak/>
              <w:t>аппарата акима сельского округа Бухарбай батыр".</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lastRenderedPageBreak/>
              <w:t>село Бухарбай батыр.</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lastRenderedPageBreak/>
              <w:t>11</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№139</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Аксу, село Аксу, улица ТуршабекаЕлеусинова №14, здание коммунального государственного учреждения "Средняя школа №116"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Аксу, населенные пункты Корганша, Бостай, Ахметбаза.</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12</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№140</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Аккыр, село Аккыр, улица НурылдыТаспенова №4, здание коммунального государственного учреждения "Средняя школа №188"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Аккыр.</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13</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№141</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Жанаталап, село Жанаталап, улица АбжалелаКожабаева №21, здание коммунального государственного учреждения "Средняя школа №119"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Жанаталап.</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№142</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 xml:space="preserve">сельский округ Макпалкол, село ТемирбекЖургенов, улица МаксутаНурылдаева №38, здание коммунального государственного казенного предприятия "Сельский Дом культуры ТемирбекаЖургенова" аппарата акима сельского округа Макпалкол". </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ТемирбекЖургенов.</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15</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№144</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 xml:space="preserve">сельский округ Мадениет, село Мадениет, улица Калдан батыра №11 "А", здание коммунального государственного казенного предприятия "Сельский клуб Мадениет" аппарата акима сельского округа Мадениет". </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Мадениет.</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16</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№146</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 xml:space="preserve">сельский округ Мырзабайахун, село Мырзабайахун, улица АбдилдыЖургенбаева №28, здание коммунального государственного учреждения "Средняя школа №122" отдела образования по Жалагашскому району Управления образования Кызылординской </w:t>
            </w:r>
            <w:r w:rsidRPr="00A03E76">
              <w:rPr>
                <w:color w:val="000000"/>
              </w:rPr>
              <w:lastRenderedPageBreak/>
              <w:t>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lastRenderedPageBreak/>
              <w:t>село Мырзабайахун.</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lastRenderedPageBreak/>
              <w:t>17</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№147</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Аккум, село Аккум, улица Бейбитшилик №7 "А", здание коммунального государственного казенного предприятия "Сельский клуб Аккум" аппарата акима сельского округа Аккум".</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Аккум.</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18</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№149</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Енбек, село Енбек, улица ТолегенаДаутбаева №5, здание коммунального государственного казенного предприятия "Сельский Дом культуры Аккошкар" аппарата акима сельского округа Енбек".</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Енбек.</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19</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№151</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 xml:space="preserve">сельский округ Аламесек, село Есет батыр, улица КенесбаяАбишева №26, здание коммунального государственного казенного предприятия "Сельский Дом культуры Есет батыр" аппарата акима сельского округа Аламесек". </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село Есет батыр.</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20</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№152</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сельский округ Жанадария, село Жанадария, улица Достык №20, здание коммунального государственного учреждения "Средняя школа №203"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 xml:space="preserve">село Жанадария. </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21</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№153</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Айымкул</w:t>
            </w:r>
            <w:bookmarkStart w:id="6" w:name="_GoBack"/>
            <w:bookmarkEnd w:id="6"/>
            <w:r w:rsidRPr="00A03E76">
              <w:rPr>
                <w:color w:val="000000"/>
              </w:rPr>
              <w:t>Изтелеуовой №18, здание коммунального государственного учреждения "Школа-лицей №123 имени ТемирбекаЖургенова" отдела образования по Жалагашскому району Управления образования Кызылординской области".</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bookmarkStart w:id="7" w:name="z97"/>
            <w:r w:rsidRPr="00A03E76">
              <w:rPr>
                <w:color w:val="000000"/>
              </w:rPr>
              <w:t>Дома №15-61 по нечетной стороне, №28-70 по четной стороне улицы Амангельды Иманова;</w:t>
            </w:r>
          </w:p>
          <w:bookmarkEnd w:id="7"/>
          <w:p w:rsidR="0054243D" w:rsidRPr="00A03E76" w:rsidRDefault="0054243D" w:rsidP="00F84EC5">
            <w:pPr>
              <w:spacing w:after="20"/>
              <w:ind w:left="20"/>
              <w:jc w:val="both"/>
            </w:pPr>
            <w:r w:rsidRPr="00A03E76">
              <w:rPr>
                <w:color w:val="000000"/>
              </w:rPr>
              <w:t>дома №1-53 по нечетной стороне, №2-50 по четной стороне улицы АйымкулИзтелеуовой;</w:t>
            </w:r>
          </w:p>
          <w:p w:rsidR="0054243D" w:rsidRPr="00A03E76" w:rsidRDefault="0054243D" w:rsidP="00F84EC5">
            <w:pPr>
              <w:spacing w:after="20"/>
              <w:ind w:left="20"/>
              <w:jc w:val="both"/>
            </w:pPr>
            <w:r w:rsidRPr="00A03E76">
              <w:rPr>
                <w:color w:val="000000"/>
              </w:rPr>
              <w:t>дома №25-33 по нечетной стороне, №36-52 по четной стороне улицы Желтоксан;</w:t>
            </w:r>
          </w:p>
          <w:p w:rsidR="0054243D" w:rsidRPr="00A03E76" w:rsidRDefault="0054243D" w:rsidP="00F84EC5">
            <w:pPr>
              <w:spacing w:after="20"/>
              <w:ind w:left="20"/>
              <w:jc w:val="both"/>
            </w:pPr>
            <w:r w:rsidRPr="00A03E76">
              <w:rPr>
                <w:color w:val="000000"/>
              </w:rPr>
              <w:t>дома №1-93 по нечетной стороне, №2-92 по четной стороне улицы МуралиШаменова;</w:t>
            </w:r>
          </w:p>
          <w:p w:rsidR="0054243D" w:rsidRPr="00A03E76" w:rsidRDefault="0054243D" w:rsidP="00F84EC5">
            <w:pPr>
              <w:spacing w:after="20"/>
              <w:ind w:left="20"/>
              <w:jc w:val="both"/>
            </w:pPr>
            <w:r w:rsidRPr="00A03E76">
              <w:rPr>
                <w:color w:val="000000"/>
              </w:rPr>
              <w:t>дома №1-55 по нечетной стороне, №2-44 по четной стороне улицы НыгметаМырзалиева;</w:t>
            </w:r>
          </w:p>
          <w:p w:rsidR="0054243D" w:rsidRPr="00A03E76" w:rsidRDefault="0054243D" w:rsidP="00F84EC5">
            <w:pPr>
              <w:spacing w:after="20"/>
              <w:ind w:left="20"/>
              <w:jc w:val="both"/>
            </w:pPr>
            <w:r w:rsidRPr="00A03E76">
              <w:rPr>
                <w:color w:val="000000"/>
              </w:rPr>
              <w:t>дома №1-7 по нечетной стороне улицы СакыбаяКалыбаева;</w:t>
            </w:r>
          </w:p>
          <w:p w:rsidR="0054243D" w:rsidRPr="00A03E76" w:rsidRDefault="0054243D" w:rsidP="00F84EC5">
            <w:pPr>
              <w:spacing w:after="20"/>
              <w:ind w:left="20"/>
              <w:jc w:val="both"/>
            </w:pPr>
            <w:r w:rsidRPr="00A03E76">
              <w:rPr>
                <w:color w:val="000000"/>
              </w:rPr>
              <w:t>дома №7-43 по нечетной стороне, №20-50 по четной стороне улицы Сарке батыра;</w:t>
            </w:r>
          </w:p>
          <w:p w:rsidR="0054243D" w:rsidRPr="00A03E76" w:rsidRDefault="0054243D" w:rsidP="00F84EC5">
            <w:pPr>
              <w:spacing w:after="20"/>
              <w:ind w:left="20"/>
              <w:jc w:val="both"/>
            </w:pPr>
            <w:r w:rsidRPr="00A03E76">
              <w:rPr>
                <w:color w:val="000000"/>
              </w:rPr>
              <w:t>дома №1-29 по нечетной стороне, №2-46 по четной стороне улицы СырмагамбетаОтарбаева;</w:t>
            </w:r>
          </w:p>
          <w:p w:rsidR="0054243D" w:rsidRPr="00A03E76" w:rsidRDefault="0054243D" w:rsidP="00F84EC5">
            <w:pPr>
              <w:spacing w:after="20"/>
              <w:ind w:left="20"/>
              <w:jc w:val="both"/>
            </w:pPr>
            <w:r w:rsidRPr="00A03E76">
              <w:rPr>
                <w:color w:val="000000"/>
              </w:rPr>
              <w:t>дома №25-45 по нечетной стороне, №24-36 по четной стороне улицы ТолегенаКыстаубаева;</w:t>
            </w:r>
          </w:p>
          <w:p w:rsidR="0054243D" w:rsidRPr="00A03E76" w:rsidRDefault="0054243D" w:rsidP="00F84EC5">
            <w:pPr>
              <w:spacing w:after="20"/>
              <w:ind w:left="20"/>
              <w:jc w:val="both"/>
            </w:pPr>
            <w:r w:rsidRPr="00A03E76">
              <w:rPr>
                <w:color w:val="000000"/>
              </w:rPr>
              <w:t>дома №1-11 по нечетной стороне, №2-10 по четной стороне улицы Айтекеби;</w:t>
            </w:r>
          </w:p>
          <w:p w:rsidR="0054243D" w:rsidRPr="00A03E76" w:rsidRDefault="0054243D" w:rsidP="00F84EC5">
            <w:pPr>
              <w:spacing w:after="20"/>
              <w:ind w:left="20"/>
              <w:jc w:val="both"/>
            </w:pPr>
            <w:r w:rsidRPr="00A03E76">
              <w:rPr>
                <w:color w:val="000000"/>
              </w:rPr>
              <w:t>дома по улице МадибаяБайтореева;</w:t>
            </w:r>
          </w:p>
          <w:p w:rsidR="0054243D" w:rsidRPr="00A03E76" w:rsidRDefault="0054243D" w:rsidP="00F84EC5">
            <w:pPr>
              <w:spacing w:after="20"/>
              <w:ind w:left="20"/>
              <w:jc w:val="both"/>
            </w:pPr>
            <w:r w:rsidRPr="00A03E76">
              <w:rPr>
                <w:color w:val="000000"/>
              </w:rPr>
              <w:t>дома №1-47 по нечетной стороне, №2-44 по четной стороне улицы Нысанбайжырау;</w:t>
            </w:r>
          </w:p>
          <w:p w:rsidR="0054243D" w:rsidRPr="00A03E76" w:rsidRDefault="0054243D" w:rsidP="00F84EC5">
            <w:pPr>
              <w:spacing w:after="20"/>
              <w:ind w:left="20"/>
              <w:jc w:val="both"/>
            </w:pPr>
            <w:r w:rsidRPr="00A03E76">
              <w:rPr>
                <w:color w:val="000000"/>
              </w:rPr>
              <w:t>дома №1-37 по нечетной стороне, №2-48 по четной стороне улицы ТемирбекаЖургенова;</w:t>
            </w:r>
          </w:p>
          <w:p w:rsidR="0054243D" w:rsidRPr="00A03E76" w:rsidRDefault="0054243D" w:rsidP="00F84EC5">
            <w:pPr>
              <w:spacing w:after="20"/>
              <w:ind w:left="20"/>
              <w:jc w:val="both"/>
            </w:pPr>
            <w:r w:rsidRPr="00A03E76">
              <w:rPr>
                <w:color w:val="000000"/>
              </w:rPr>
              <w:lastRenderedPageBreak/>
              <w:t>дома по переулку УлмекенТолегеновой;</w:t>
            </w:r>
          </w:p>
          <w:p w:rsidR="0054243D" w:rsidRPr="00A03E76" w:rsidRDefault="0054243D" w:rsidP="00F84EC5">
            <w:pPr>
              <w:spacing w:after="20"/>
              <w:ind w:left="20"/>
              <w:jc w:val="both"/>
            </w:pPr>
            <w:r w:rsidRPr="00A03E76">
              <w:rPr>
                <w:color w:val="000000"/>
              </w:rPr>
              <w:t>дома по улице Шонбай акына.</w:t>
            </w:r>
          </w:p>
        </w:tc>
      </w:tr>
      <w:tr w:rsidR="0054243D" w:rsidRPr="00A03E76"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lastRenderedPageBreak/>
              <w:t>22</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№377</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Нефтебаза №1 "А", здание изолятора временного содержания государственного учреждения "Отдел полиции Жалагашского района Департамента полиции Кызылординской области Министерства внутренних дел Республики Казахстан".</w:t>
            </w:r>
          </w:p>
        </w:tc>
        <w:tc>
          <w:tcPr>
            <w:tcW w:w="5528"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Изолятор временного содержания.</w:t>
            </w:r>
          </w:p>
        </w:tc>
      </w:tr>
      <w:tr w:rsidR="0054243D" w:rsidTr="0054243D">
        <w:trPr>
          <w:trHeight w:val="30"/>
        </w:trPr>
        <w:tc>
          <w:tcPr>
            <w:tcW w:w="326"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23</w:t>
            </w:r>
          </w:p>
        </w:tc>
        <w:tc>
          <w:tcPr>
            <w:tcW w:w="992"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№378</w:t>
            </w:r>
          </w:p>
        </w:tc>
        <w:tc>
          <w:tcPr>
            <w:tcW w:w="2835" w:type="dxa"/>
            <w:tcMar>
              <w:top w:w="15" w:type="dxa"/>
              <w:left w:w="15" w:type="dxa"/>
              <w:bottom w:w="15" w:type="dxa"/>
              <w:right w:w="15" w:type="dxa"/>
            </w:tcMar>
            <w:vAlign w:val="center"/>
          </w:tcPr>
          <w:p w:rsidR="0054243D" w:rsidRPr="00A03E76" w:rsidRDefault="0054243D" w:rsidP="00F84EC5">
            <w:pPr>
              <w:spacing w:after="20"/>
              <w:ind w:left="20"/>
              <w:jc w:val="both"/>
            </w:pPr>
            <w:r w:rsidRPr="00A03E76">
              <w:rPr>
                <w:color w:val="000000"/>
              </w:rPr>
              <w:t>поселок Жалагаш, улица НыгыметаМырзалиева №73, здание коммунального государственного предприятия на праве хозяйственного ведения "Жалагашская районная больница" управления здравоохранения Кызылординской области".</w:t>
            </w:r>
          </w:p>
        </w:tc>
        <w:tc>
          <w:tcPr>
            <w:tcW w:w="5528" w:type="dxa"/>
            <w:tcMar>
              <w:top w:w="15" w:type="dxa"/>
              <w:left w:w="15" w:type="dxa"/>
              <w:bottom w:w="15" w:type="dxa"/>
              <w:right w:w="15" w:type="dxa"/>
            </w:tcMar>
            <w:vAlign w:val="center"/>
          </w:tcPr>
          <w:p w:rsidR="0054243D" w:rsidRDefault="0054243D" w:rsidP="00F84EC5">
            <w:pPr>
              <w:spacing w:after="20"/>
              <w:ind w:left="20"/>
              <w:jc w:val="both"/>
            </w:pPr>
            <w:r w:rsidRPr="00A03E76">
              <w:rPr>
                <w:color w:val="000000"/>
              </w:rPr>
              <w:t>Районная больница.</w:t>
            </w:r>
          </w:p>
        </w:tc>
      </w:tr>
    </w:tbl>
    <w:p w:rsidR="0054243D" w:rsidRDefault="0054243D" w:rsidP="0054243D">
      <w:r>
        <w:br/>
      </w:r>
    </w:p>
    <w:p w:rsidR="00783CD7" w:rsidRPr="00645D55" w:rsidRDefault="00783CD7" w:rsidP="00AA7FCE">
      <w:pPr>
        <w:rPr>
          <w:sz w:val="26"/>
          <w:szCs w:val="26"/>
          <w:lang w:val="kk-KZ"/>
        </w:rPr>
      </w:pPr>
    </w:p>
    <w:sectPr w:rsidR="00783CD7" w:rsidRPr="00645D55" w:rsidSect="008C629A">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E1F" w:rsidRDefault="00772E1F" w:rsidP="008C629A">
      <w:r>
        <w:separator/>
      </w:r>
    </w:p>
  </w:endnote>
  <w:endnote w:type="continuationSeparator" w:id="1">
    <w:p w:rsidR="00772E1F" w:rsidRDefault="00772E1F" w:rsidP="008C6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9A" w:rsidRDefault="008C62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9A" w:rsidRDefault="008C62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9A" w:rsidRDefault="008C62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E1F" w:rsidRDefault="00772E1F" w:rsidP="008C629A">
      <w:r>
        <w:separator/>
      </w:r>
    </w:p>
  </w:footnote>
  <w:footnote w:type="continuationSeparator" w:id="1">
    <w:p w:rsidR="00772E1F" w:rsidRDefault="00772E1F" w:rsidP="008C6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9A" w:rsidRDefault="008C62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620801"/>
      <w:docPartObj>
        <w:docPartGallery w:val="Page Numbers (Top of Page)"/>
        <w:docPartUnique/>
      </w:docPartObj>
    </w:sdtPr>
    <w:sdtContent>
      <w:p w:rsidR="008C629A" w:rsidRDefault="00083949">
        <w:pPr>
          <w:pStyle w:val="a3"/>
          <w:jc w:val="center"/>
        </w:pPr>
        <w:r>
          <w:fldChar w:fldCharType="begin"/>
        </w:r>
        <w:r w:rsidR="008C629A">
          <w:instrText>PAGE   \* MERGEFORMAT</w:instrText>
        </w:r>
        <w:r>
          <w:fldChar w:fldCharType="separate"/>
        </w:r>
        <w:r w:rsidR="008A4264">
          <w:rPr>
            <w:noProof/>
          </w:rPr>
          <w:t>6</w:t>
        </w:r>
        <w:r>
          <w:fldChar w:fldCharType="end"/>
        </w:r>
      </w:p>
    </w:sdtContent>
  </w:sdt>
  <w:p w:rsidR="008C629A" w:rsidRDefault="008C629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9A" w:rsidRDefault="008C629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825535"/>
    <w:rsid w:val="0003239E"/>
    <w:rsid w:val="00045FAC"/>
    <w:rsid w:val="00054F5F"/>
    <w:rsid w:val="0006431C"/>
    <w:rsid w:val="00082A3D"/>
    <w:rsid w:val="00083949"/>
    <w:rsid w:val="000A7D7F"/>
    <w:rsid w:val="000B072E"/>
    <w:rsid w:val="000F621D"/>
    <w:rsid w:val="00104B2A"/>
    <w:rsid w:val="00131458"/>
    <w:rsid w:val="001474B5"/>
    <w:rsid w:val="0015618D"/>
    <w:rsid w:val="0019224F"/>
    <w:rsid w:val="001A5D9A"/>
    <w:rsid w:val="001B0284"/>
    <w:rsid w:val="001D0CFD"/>
    <w:rsid w:val="001E1C9E"/>
    <w:rsid w:val="001F30D0"/>
    <w:rsid w:val="00203C92"/>
    <w:rsid w:val="00247D6A"/>
    <w:rsid w:val="00271F3D"/>
    <w:rsid w:val="00272062"/>
    <w:rsid w:val="002742AC"/>
    <w:rsid w:val="002926AA"/>
    <w:rsid w:val="002C3A2E"/>
    <w:rsid w:val="002D5BC9"/>
    <w:rsid w:val="00313739"/>
    <w:rsid w:val="003354A1"/>
    <w:rsid w:val="0037270A"/>
    <w:rsid w:val="00372866"/>
    <w:rsid w:val="00374FBF"/>
    <w:rsid w:val="003A02E8"/>
    <w:rsid w:val="003C75CD"/>
    <w:rsid w:val="003E1EA2"/>
    <w:rsid w:val="003E7908"/>
    <w:rsid w:val="00422754"/>
    <w:rsid w:val="00432E71"/>
    <w:rsid w:val="00435F31"/>
    <w:rsid w:val="00450248"/>
    <w:rsid w:val="004A3866"/>
    <w:rsid w:val="004B3A57"/>
    <w:rsid w:val="004C0021"/>
    <w:rsid w:val="004C5190"/>
    <w:rsid w:val="004C65D8"/>
    <w:rsid w:val="004D3FC2"/>
    <w:rsid w:val="004D4CD7"/>
    <w:rsid w:val="004F7047"/>
    <w:rsid w:val="00505B43"/>
    <w:rsid w:val="00507704"/>
    <w:rsid w:val="00517E40"/>
    <w:rsid w:val="00520459"/>
    <w:rsid w:val="00526649"/>
    <w:rsid w:val="0054243D"/>
    <w:rsid w:val="00557780"/>
    <w:rsid w:val="00574EA4"/>
    <w:rsid w:val="00594481"/>
    <w:rsid w:val="005C4C69"/>
    <w:rsid w:val="005D03C6"/>
    <w:rsid w:val="005E68CE"/>
    <w:rsid w:val="00607F43"/>
    <w:rsid w:val="006152DE"/>
    <w:rsid w:val="00631577"/>
    <w:rsid w:val="006315B2"/>
    <w:rsid w:val="0063505D"/>
    <w:rsid w:val="00635165"/>
    <w:rsid w:val="00640144"/>
    <w:rsid w:val="00645D55"/>
    <w:rsid w:val="0065113D"/>
    <w:rsid w:val="006617F4"/>
    <w:rsid w:val="00702FA6"/>
    <w:rsid w:val="0071146A"/>
    <w:rsid w:val="00714B47"/>
    <w:rsid w:val="00772E1F"/>
    <w:rsid w:val="00781E50"/>
    <w:rsid w:val="00783CD7"/>
    <w:rsid w:val="008013CA"/>
    <w:rsid w:val="00815FD9"/>
    <w:rsid w:val="00825535"/>
    <w:rsid w:val="008275AA"/>
    <w:rsid w:val="00830473"/>
    <w:rsid w:val="00832350"/>
    <w:rsid w:val="00835815"/>
    <w:rsid w:val="00875E89"/>
    <w:rsid w:val="0088443F"/>
    <w:rsid w:val="008A4264"/>
    <w:rsid w:val="008B29DC"/>
    <w:rsid w:val="008B51CC"/>
    <w:rsid w:val="008C298C"/>
    <w:rsid w:val="008C629A"/>
    <w:rsid w:val="00900454"/>
    <w:rsid w:val="009040D9"/>
    <w:rsid w:val="00916BCA"/>
    <w:rsid w:val="009408DD"/>
    <w:rsid w:val="0094374F"/>
    <w:rsid w:val="00957C8E"/>
    <w:rsid w:val="009917FE"/>
    <w:rsid w:val="009B2C61"/>
    <w:rsid w:val="009D78F6"/>
    <w:rsid w:val="009E0D9A"/>
    <w:rsid w:val="00A03E76"/>
    <w:rsid w:val="00A0686E"/>
    <w:rsid w:val="00A54D27"/>
    <w:rsid w:val="00A55261"/>
    <w:rsid w:val="00A70D84"/>
    <w:rsid w:val="00A859C3"/>
    <w:rsid w:val="00AA7FCE"/>
    <w:rsid w:val="00B25500"/>
    <w:rsid w:val="00B6173E"/>
    <w:rsid w:val="00B816D3"/>
    <w:rsid w:val="00BA113F"/>
    <w:rsid w:val="00BA323C"/>
    <w:rsid w:val="00BB060D"/>
    <w:rsid w:val="00BB319F"/>
    <w:rsid w:val="00BD2088"/>
    <w:rsid w:val="00CA2951"/>
    <w:rsid w:val="00CB3ECD"/>
    <w:rsid w:val="00CE4954"/>
    <w:rsid w:val="00D1304C"/>
    <w:rsid w:val="00D16452"/>
    <w:rsid w:val="00D26238"/>
    <w:rsid w:val="00D867D9"/>
    <w:rsid w:val="00D9609E"/>
    <w:rsid w:val="00DB6E19"/>
    <w:rsid w:val="00DF1820"/>
    <w:rsid w:val="00DF2F53"/>
    <w:rsid w:val="00E4606A"/>
    <w:rsid w:val="00E46551"/>
    <w:rsid w:val="00E46913"/>
    <w:rsid w:val="00E55BCD"/>
    <w:rsid w:val="00E774C6"/>
    <w:rsid w:val="00EA35FD"/>
    <w:rsid w:val="00EB2B08"/>
    <w:rsid w:val="00EB41E5"/>
    <w:rsid w:val="00EE244C"/>
    <w:rsid w:val="00F56BFD"/>
    <w:rsid w:val="00F91653"/>
    <w:rsid w:val="00F95A90"/>
    <w:rsid w:val="00FD0F81"/>
    <w:rsid w:val="00FE7E82"/>
    <w:rsid w:val="00FF3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535"/>
    <w:pPr>
      <w:overflowPunct w:val="0"/>
      <w:autoSpaceDE w:val="0"/>
      <w:autoSpaceDN w:val="0"/>
      <w:adjustRightInd w:val="0"/>
    </w:pPr>
    <w:rPr>
      <w:rFonts w:eastAsia="Times New Roman"/>
      <w:sz w:val="20"/>
      <w:szCs w:val="20"/>
      <w:lang w:eastAsia="ru-RU"/>
    </w:rPr>
  </w:style>
  <w:style w:type="paragraph" w:styleId="1">
    <w:name w:val="heading 1"/>
    <w:basedOn w:val="a"/>
    <w:next w:val="a"/>
    <w:link w:val="10"/>
    <w:qFormat/>
    <w:rsid w:val="00783CD7"/>
    <w:pPr>
      <w:keepNext/>
      <w:keepLines/>
      <w:overflowPunct/>
      <w:autoSpaceDE/>
      <w:autoSpaceDN/>
      <w:adjustRightInd/>
      <w:spacing w:before="480"/>
      <w:outlineLvl w:val="0"/>
    </w:pPr>
    <w:rPr>
      <w:rFonts w:ascii="Cambria" w:hAnsi="Cambria"/>
      <w:b/>
      <w:bCs/>
      <w:color w:val="365F91"/>
      <w:sz w:val="28"/>
      <w:szCs w:val="28"/>
    </w:rPr>
  </w:style>
  <w:style w:type="paragraph" w:styleId="3">
    <w:name w:val="heading 3"/>
    <w:basedOn w:val="a"/>
    <w:link w:val="30"/>
    <w:semiHidden/>
    <w:unhideWhenUsed/>
    <w:qFormat/>
    <w:rsid w:val="00783CD7"/>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CD7"/>
    <w:rPr>
      <w:rFonts w:ascii="Cambria" w:eastAsia="Times New Roman" w:hAnsi="Cambria"/>
      <w:b/>
      <w:bCs/>
      <w:color w:val="365F91"/>
      <w:szCs w:val="28"/>
      <w:lang w:eastAsia="ru-RU"/>
    </w:rPr>
  </w:style>
  <w:style w:type="character" w:customStyle="1" w:styleId="30">
    <w:name w:val="Заголовок 3 Знак"/>
    <w:basedOn w:val="a0"/>
    <w:link w:val="3"/>
    <w:semiHidden/>
    <w:rsid w:val="00783CD7"/>
    <w:rPr>
      <w:rFonts w:eastAsia="Times New Roman"/>
      <w:b/>
      <w:bCs/>
      <w:sz w:val="27"/>
      <w:szCs w:val="27"/>
      <w:lang w:eastAsia="ru-RU"/>
    </w:rPr>
  </w:style>
  <w:style w:type="paragraph" w:styleId="a3">
    <w:name w:val="header"/>
    <w:basedOn w:val="a"/>
    <w:link w:val="a4"/>
    <w:uiPriority w:val="99"/>
    <w:unhideWhenUsed/>
    <w:rsid w:val="008C629A"/>
    <w:pPr>
      <w:tabs>
        <w:tab w:val="center" w:pos="4677"/>
        <w:tab w:val="right" w:pos="9355"/>
      </w:tabs>
    </w:pPr>
  </w:style>
  <w:style w:type="character" w:customStyle="1" w:styleId="a4">
    <w:name w:val="Верхний колонтитул Знак"/>
    <w:basedOn w:val="a0"/>
    <w:link w:val="a3"/>
    <w:uiPriority w:val="99"/>
    <w:rsid w:val="008C629A"/>
    <w:rPr>
      <w:rFonts w:eastAsia="Times New Roman"/>
      <w:sz w:val="20"/>
      <w:szCs w:val="20"/>
      <w:lang w:eastAsia="ru-RU"/>
    </w:rPr>
  </w:style>
  <w:style w:type="paragraph" w:styleId="a5">
    <w:name w:val="footer"/>
    <w:basedOn w:val="a"/>
    <w:link w:val="a6"/>
    <w:uiPriority w:val="99"/>
    <w:unhideWhenUsed/>
    <w:rsid w:val="008C629A"/>
    <w:pPr>
      <w:tabs>
        <w:tab w:val="center" w:pos="4677"/>
        <w:tab w:val="right" w:pos="9355"/>
      </w:tabs>
    </w:pPr>
  </w:style>
  <w:style w:type="character" w:customStyle="1" w:styleId="a6">
    <w:name w:val="Нижний колонтитул Знак"/>
    <w:basedOn w:val="a0"/>
    <w:link w:val="a5"/>
    <w:uiPriority w:val="99"/>
    <w:rsid w:val="008C629A"/>
    <w:rPr>
      <w:rFonts w:eastAsia="Times New Roman"/>
      <w:sz w:val="20"/>
      <w:szCs w:val="20"/>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1"/>
    <w:semiHidden/>
    <w:locked/>
    <w:rsid w:val="00815FD9"/>
    <w:rPr>
      <w:sz w:val="24"/>
      <w:szCs w:val="24"/>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7"/>
    <w:uiPriority w:val="1"/>
    <w:semiHidden/>
    <w:unhideWhenUsed/>
    <w:qFormat/>
    <w:rsid w:val="00815FD9"/>
    <w:pPr>
      <w:overflowPunct/>
      <w:autoSpaceDE/>
      <w:autoSpaceDN/>
      <w:adjustRightInd/>
      <w:spacing w:before="100" w:beforeAutospacing="1" w:after="100" w:afterAutospacing="1"/>
    </w:pPr>
    <w:rPr>
      <w:rFonts w:eastAsiaTheme="minorHAnsi"/>
      <w:sz w:val="24"/>
      <w:szCs w:val="24"/>
      <w:lang w:eastAsia="en-US"/>
    </w:rPr>
  </w:style>
  <w:style w:type="character" w:styleId="a9">
    <w:name w:val="Strong"/>
    <w:basedOn w:val="a0"/>
    <w:uiPriority w:val="22"/>
    <w:qFormat/>
    <w:rsid w:val="00A54D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535"/>
    <w:pPr>
      <w:overflowPunct w:val="0"/>
      <w:autoSpaceDE w:val="0"/>
      <w:autoSpaceDN w:val="0"/>
      <w:adjustRightInd w:val="0"/>
    </w:pPr>
    <w:rPr>
      <w:rFonts w:eastAsia="Times New Roman"/>
      <w:sz w:val="20"/>
      <w:szCs w:val="20"/>
      <w:lang w:eastAsia="ru-RU"/>
    </w:rPr>
  </w:style>
  <w:style w:type="paragraph" w:styleId="1">
    <w:name w:val="heading 1"/>
    <w:basedOn w:val="a"/>
    <w:next w:val="a"/>
    <w:link w:val="10"/>
    <w:qFormat/>
    <w:rsid w:val="00783CD7"/>
    <w:pPr>
      <w:keepNext/>
      <w:keepLines/>
      <w:overflowPunct/>
      <w:autoSpaceDE/>
      <w:autoSpaceDN/>
      <w:adjustRightInd/>
      <w:spacing w:before="480"/>
      <w:outlineLvl w:val="0"/>
    </w:pPr>
    <w:rPr>
      <w:rFonts w:ascii="Cambria" w:hAnsi="Cambria"/>
      <w:b/>
      <w:bCs/>
      <w:color w:val="365F91"/>
      <w:sz w:val="28"/>
      <w:szCs w:val="28"/>
    </w:rPr>
  </w:style>
  <w:style w:type="paragraph" w:styleId="3">
    <w:name w:val="heading 3"/>
    <w:basedOn w:val="a"/>
    <w:link w:val="30"/>
    <w:semiHidden/>
    <w:unhideWhenUsed/>
    <w:qFormat/>
    <w:rsid w:val="00783CD7"/>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CD7"/>
    <w:rPr>
      <w:rFonts w:ascii="Cambria" w:eastAsia="Times New Roman" w:hAnsi="Cambria"/>
      <w:b/>
      <w:bCs/>
      <w:color w:val="365F91"/>
      <w:szCs w:val="28"/>
      <w:lang w:eastAsia="ru-RU"/>
    </w:rPr>
  </w:style>
  <w:style w:type="character" w:customStyle="1" w:styleId="30">
    <w:name w:val="Заголовок 3 Знак"/>
    <w:basedOn w:val="a0"/>
    <w:link w:val="3"/>
    <w:semiHidden/>
    <w:rsid w:val="00783CD7"/>
    <w:rPr>
      <w:rFonts w:eastAsia="Times New Roman"/>
      <w:b/>
      <w:bCs/>
      <w:sz w:val="27"/>
      <w:szCs w:val="27"/>
      <w:lang w:eastAsia="ru-RU"/>
    </w:rPr>
  </w:style>
  <w:style w:type="paragraph" w:styleId="a3">
    <w:name w:val="header"/>
    <w:basedOn w:val="a"/>
    <w:link w:val="a4"/>
    <w:uiPriority w:val="99"/>
    <w:unhideWhenUsed/>
    <w:rsid w:val="008C629A"/>
    <w:pPr>
      <w:tabs>
        <w:tab w:val="center" w:pos="4677"/>
        <w:tab w:val="right" w:pos="9355"/>
      </w:tabs>
    </w:pPr>
  </w:style>
  <w:style w:type="character" w:customStyle="1" w:styleId="a4">
    <w:name w:val="Верхний колонтитул Знак"/>
    <w:basedOn w:val="a0"/>
    <w:link w:val="a3"/>
    <w:uiPriority w:val="99"/>
    <w:rsid w:val="008C629A"/>
    <w:rPr>
      <w:rFonts w:eastAsia="Times New Roman"/>
      <w:sz w:val="20"/>
      <w:szCs w:val="20"/>
      <w:lang w:eastAsia="ru-RU"/>
    </w:rPr>
  </w:style>
  <w:style w:type="paragraph" w:styleId="a5">
    <w:name w:val="footer"/>
    <w:basedOn w:val="a"/>
    <w:link w:val="a6"/>
    <w:uiPriority w:val="99"/>
    <w:unhideWhenUsed/>
    <w:rsid w:val="008C629A"/>
    <w:pPr>
      <w:tabs>
        <w:tab w:val="center" w:pos="4677"/>
        <w:tab w:val="right" w:pos="9355"/>
      </w:tabs>
    </w:pPr>
  </w:style>
  <w:style w:type="character" w:customStyle="1" w:styleId="a6">
    <w:name w:val="Нижний колонтитул Знак"/>
    <w:basedOn w:val="a0"/>
    <w:link w:val="a5"/>
    <w:uiPriority w:val="99"/>
    <w:rsid w:val="008C629A"/>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8308018">
      <w:bodyDiv w:val="1"/>
      <w:marLeft w:val="0"/>
      <w:marRight w:val="0"/>
      <w:marTop w:val="0"/>
      <w:marBottom w:val="0"/>
      <w:divBdr>
        <w:top w:val="none" w:sz="0" w:space="0" w:color="auto"/>
        <w:left w:val="none" w:sz="0" w:space="0" w:color="auto"/>
        <w:bottom w:val="none" w:sz="0" w:space="0" w:color="auto"/>
        <w:right w:val="none" w:sz="0" w:space="0" w:color="auto"/>
      </w:divBdr>
    </w:div>
    <w:div w:id="377899500">
      <w:bodyDiv w:val="1"/>
      <w:marLeft w:val="0"/>
      <w:marRight w:val="0"/>
      <w:marTop w:val="0"/>
      <w:marBottom w:val="0"/>
      <w:divBdr>
        <w:top w:val="none" w:sz="0" w:space="0" w:color="auto"/>
        <w:left w:val="none" w:sz="0" w:space="0" w:color="auto"/>
        <w:bottom w:val="none" w:sz="0" w:space="0" w:color="auto"/>
        <w:right w:val="none" w:sz="0" w:space="0" w:color="auto"/>
      </w:divBdr>
    </w:div>
    <w:div w:id="4734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1005-0218-4E5B-8B6B-6A7B3A19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dc:creator>
  <cp:lastModifiedBy>Admin</cp:lastModifiedBy>
  <cp:revision>89</cp:revision>
  <cp:lastPrinted>2022-05-11T07:58:00Z</cp:lastPrinted>
  <dcterms:created xsi:type="dcterms:W3CDTF">2021-05-19T05:06:00Z</dcterms:created>
  <dcterms:modified xsi:type="dcterms:W3CDTF">2024-09-05T15:54:00Z</dcterms:modified>
</cp:coreProperties>
</file>