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FD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</w:t>
      </w:r>
    </w:p>
    <w:p w:rsidR="00EF4E93" w:rsidRDefault="00EF4E93" w:rsidP="00EF4E93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4B1465" w:rsidRDefault="004B1465" w:rsidP="00C57BFD">
      <w:pPr>
        <w:jc w:val="center"/>
        <w:rPr>
          <w:b/>
          <w:sz w:val="28"/>
          <w:szCs w:val="28"/>
          <w:lang w:val="kk-KZ"/>
        </w:rPr>
      </w:pPr>
    </w:p>
    <w:p w:rsidR="004B1465" w:rsidRDefault="004B1465" w:rsidP="00C57BFD">
      <w:pPr>
        <w:jc w:val="center"/>
        <w:rPr>
          <w:b/>
          <w:sz w:val="28"/>
          <w:szCs w:val="28"/>
          <w:lang w:val="kk-KZ"/>
        </w:rPr>
      </w:pPr>
    </w:p>
    <w:p w:rsidR="00C57BFD" w:rsidRDefault="00C57BFD" w:rsidP="00C57BFD">
      <w:pPr>
        <w:jc w:val="center"/>
        <w:rPr>
          <w:b/>
          <w:sz w:val="28"/>
          <w:szCs w:val="28"/>
          <w:lang w:val="kk-KZ"/>
        </w:rPr>
      </w:pPr>
      <w:bookmarkStart w:id="0" w:name="_GoBack"/>
      <w:r w:rsidRPr="000C4FE3">
        <w:rPr>
          <w:b/>
          <w:sz w:val="28"/>
          <w:szCs w:val="28"/>
          <w:lang w:val="kk-KZ"/>
        </w:rPr>
        <w:t xml:space="preserve">О </w:t>
      </w:r>
      <w:r w:rsidR="00905808">
        <w:rPr>
          <w:b/>
          <w:sz w:val="28"/>
          <w:szCs w:val="28"/>
          <w:lang w:val="kk-KZ"/>
        </w:rPr>
        <w:t>некоторых вопросах регулирования вывоза</w:t>
      </w:r>
      <w:r w:rsidR="0046594F">
        <w:rPr>
          <w:b/>
          <w:sz w:val="28"/>
          <w:szCs w:val="28"/>
          <w:lang w:val="kk-KZ"/>
        </w:rPr>
        <w:t xml:space="preserve"> стальных заготовок</w:t>
      </w:r>
    </w:p>
    <w:bookmarkEnd w:id="0"/>
    <w:p w:rsidR="004B1465" w:rsidRPr="000C4FE3" w:rsidRDefault="004B1465" w:rsidP="00C57BFD">
      <w:pPr>
        <w:jc w:val="center"/>
        <w:rPr>
          <w:b/>
          <w:sz w:val="28"/>
          <w:szCs w:val="28"/>
          <w:lang w:val="kk-KZ"/>
        </w:rPr>
      </w:pPr>
    </w:p>
    <w:p w:rsidR="00C57BFD" w:rsidRPr="000C4FE3" w:rsidRDefault="00C57BFD" w:rsidP="00C57BFD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C57BFD" w:rsidRPr="000C4FE3" w:rsidRDefault="00C57BFD" w:rsidP="00C57BFD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0C4FE3">
        <w:rPr>
          <w:color w:val="000000"/>
          <w:sz w:val="28"/>
          <w:szCs w:val="28"/>
        </w:rPr>
        <w:t xml:space="preserve">В соответствии с подпунктом 11) пункта 1 статьи 6 и подпунктом </w:t>
      </w:r>
      <w:r>
        <w:rPr>
          <w:color w:val="000000"/>
          <w:sz w:val="28"/>
          <w:szCs w:val="28"/>
        </w:rPr>
        <w:br/>
      </w:r>
      <w:r w:rsidRPr="000C4FE3">
        <w:rPr>
          <w:color w:val="000000"/>
          <w:sz w:val="28"/>
          <w:szCs w:val="28"/>
        </w:rPr>
        <w:t xml:space="preserve">1) пункта 2 статьи 22 Закона Республики Казахстан «О национальной безопасности Республики Казахстан», статьей 29 Договора о Евразийском экономическом союзе, а также разделом 10 Приложения 7 к Договору о Евразийском экономическом союзе, </w:t>
      </w:r>
      <w:r w:rsidRPr="000C4FE3">
        <w:rPr>
          <w:b/>
          <w:bCs/>
          <w:color w:val="000000"/>
          <w:sz w:val="28"/>
          <w:szCs w:val="28"/>
        </w:rPr>
        <w:t>ПРИКАЗЫВАЮ</w:t>
      </w:r>
      <w:r w:rsidRPr="000C4FE3">
        <w:rPr>
          <w:color w:val="000000"/>
          <w:sz w:val="28"/>
          <w:szCs w:val="28"/>
        </w:rPr>
        <w:t>:</w:t>
      </w:r>
    </w:p>
    <w:p w:rsidR="00C57BFD" w:rsidRPr="00772924" w:rsidRDefault="00C57BFD" w:rsidP="00EC7990">
      <w:pPr>
        <w:pStyle w:val="a8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72924">
        <w:rPr>
          <w:color w:val="000000"/>
          <w:sz w:val="28"/>
          <w:szCs w:val="28"/>
        </w:rPr>
        <w:t xml:space="preserve">Ввести запрет сроком на шесть месяцев на вывоз с территории Республики Казахстан </w:t>
      </w:r>
      <w:r w:rsidR="00772924" w:rsidRPr="00772924">
        <w:rPr>
          <w:color w:val="000000"/>
          <w:sz w:val="28"/>
          <w:szCs w:val="28"/>
        </w:rPr>
        <w:t xml:space="preserve">всеми видами транспорта </w:t>
      </w:r>
      <w:r w:rsidRPr="00772924">
        <w:rPr>
          <w:color w:val="000000"/>
          <w:sz w:val="28"/>
          <w:szCs w:val="28"/>
        </w:rPr>
        <w:t>код</w:t>
      </w:r>
      <w:r w:rsidR="00772924">
        <w:rPr>
          <w:color w:val="000000"/>
          <w:sz w:val="28"/>
          <w:szCs w:val="28"/>
        </w:rPr>
        <w:t>ы</w:t>
      </w:r>
      <w:r w:rsidRPr="00772924">
        <w:rPr>
          <w:color w:val="000000"/>
          <w:sz w:val="28"/>
          <w:szCs w:val="28"/>
        </w:rPr>
        <w:t xml:space="preserve"> товарной номенклатуры внешнеэкономической деятельности Евразийского экономического союза (далее – </w:t>
      </w:r>
      <w:r w:rsidRPr="00772924">
        <w:rPr>
          <w:sz w:val="28"/>
          <w:szCs w:val="28"/>
        </w:rPr>
        <w:t>код ТН ВЭД ЕАЭС</w:t>
      </w:r>
      <w:r w:rsidRPr="00772924">
        <w:rPr>
          <w:color w:val="000000"/>
          <w:sz w:val="28"/>
          <w:szCs w:val="28"/>
        </w:rPr>
        <w:t xml:space="preserve">) </w:t>
      </w:r>
      <w:r w:rsidR="00772924">
        <w:rPr>
          <w:sz w:val="28"/>
          <w:szCs w:val="28"/>
        </w:rPr>
        <w:t>7206 -ж</w:t>
      </w:r>
      <w:r w:rsidR="00772924" w:rsidRPr="00772924">
        <w:rPr>
          <w:sz w:val="28"/>
          <w:szCs w:val="28"/>
        </w:rPr>
        <w:t>елезо и нелегированная сталь в слитках или других первичных формах</w:t>
      </w:r>
      <w:r w:rsidR="0046594F">
        <w:t xml:space="preserve"> </w:t>
      </w:r>
      <w:r w:rsidR="0046594F" w:rsidRPr="0046594F">
        <w:rPr>
          <w:sz w:val="28"/>
          <w:szCs w:val="28"/>
        </w:rPr>
        <w:t>(кроме железа товарной позиции 7203)</w:t>
      </w:r>
      <w:r w:rsidR="00772924" w:rsidRPr="0046594F">
        <w:rPr>
          <w:sz w:val="28"/>
          <w:szCs w:val="28"/>
        </w:rPr>
        <w:t>,</w:t>
      </w:r>
      <w:r w:rsidR="00772924">
        <w:rPr>
          <w:sz w:val="28"/>
          <w:szCs w:val="28"/>
        </w:rPr>
        <w:t xml:space="preserve"> 7207 </w:t>
      </w:r>
      <w:r w:rsidR="00772924" w:rsidRPr="00772924">
        <w:rPr>
          <w:sz w:val="28"/>
          <w:szCs w:val="28"/>
        </w:rPr>
        <w:t xml:space="preserve">-  </w:t>
      </w:r>
      <w:r w:rsidR="00772924">
        <w:rPr>
          <w:sz w:val="28"/>
          <w:szCs w:val="28"/>
        </w:rPr>
        <w:t>п</w:t>
      </w:r>
      <w:r w:rsidR="00772924" w:rsidRPr="00772924">
        <w:rPr>
          <w:sz w:val="28"/>
          <w:szCs w:val="28"/>
        </w:rPr>
        <w:t>олуфабрикаты из железа или нелегированной стали</w:t>
      </w:r>
      <w:r w:rsidR="00772924">
        <w:rPr>
          <w:sz w:val="28"/>
          <w:szCs w:val="28"/>
        </w:rPr>
        <w:t>.</w:t>
      </w:r>
      <w:r w:rsidR="00772924">
        <w:t xml:space="preserve"> </w:t>
      </w:r>
      <w:r w:rsidRPr="00772924">
        <w:rPr>
          <w:sz w:val="28"/>
          <w:szCs w:val="28"/>
        </w:rPr>
        <w:t xml:space="preserve"> </w:t>
      </w:r>
    </w:p>
    <w:p w:rsidR="00C57BFD" w:rsidRPr="000C4FE3" w:rsidRDefault="00C57BFD" w:rsidP="00C57BFD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4FE3">
        <w:rPr>
          <w:rFonts w:ascii="Times New Roman" w:hAnsi="Times New Roman"/>
          <w:sz w:val="28"/>
          <w:szCs w:val="28"/>
        </w:rPr>
        <w:t>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p w:rsidR="00C57BFD" w:rsidRPr="000C4FE3" w:rsidRDefault="00C57BFD" w:rsidP="00C57BFD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4FE3">
        <w:rPr>
          <w:rFonts w:ascii="Times New Roman" w:hAnsi="Times New Roman"/>
          <w:sz w:val="28"/>
          <w:szCs w:val="28"/>
        </w:rPr>
        <w:t>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p w:rsidR="00C57BFD" w:rsidRPr="000C4FE3" w:rsidRDefault="00C57BFD" w:rsidP="00C57BF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0C4FE3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C57BFD" w:rsidRPr="000C4FE3" w:rsidRDefault="00C57BFD" w:rsidP="00C57BF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0C4FE3">
        <w:rPr>
          <w:sz w:val="28"/>
          <w:szCs w:val="28"/>
        </w:rPr>
        <w:t xml:space="preserve">2) размещение настоящего приказа на </w:t>
      </w:r>
      <w:proofErr w:type="spellStart"/>
      <w:r w:rsidRPr="000C4FE3">
        <w:rPr>
          <w:sz w:val="28"/>
          <w:szCs w:val="28"/>
        </w:rPr>
        <w:t>интернет-ресурсе</w:t>
      </w:r>
      <w:proofErr w:type="spellEnd"/>
      <w:r w:rsidRPr="000C4FE3">
        <w:rPr>
          <w:sz w:val="28"/>
          <w:szCs w:val="28"/>
        </w:rPr>
        <w:t xml:space="preserve"> Министерства промышленности и строительства Республики Казахстан;</w:t>
      </w:r>
    </w:p>
    <w:p w:rsidR="00C57BFD" w:rsidRPr="000C4FE3" w:rsidRDefault="00C57BFD" w:rsidP="00C57BF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0C4FE3">
        <w:rPr>
          <w:sz w:val="28"/>
          <w:szCs w:val="28"/>
        </w:rPr>
        <w:t>3) информирование Евразийской экономической комиссии о введении указанного в пункте 1 настоящего приказа запрета.</w:t>
      </w:r>
    </w:p>
    <w:p w:rsidR="00C57BFD" w:rsidRPr="000C4FE3" w:rsidRDefault="00C57BFD" w:rsidP="00C57BF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0C4FE3">
        <w:rPr>
          <w:sz w:val="28"/>
          <w:szCs w:val="28"/>
        </w:rPr>
        <w:t>5.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p w:rsidR="009A1A5C" w:rsidRDefault="00C57BFD" w:rsidP="00C57BF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 w:rsidRPr="000C4FE3">
        <w:rPr>
          <w:sz w:val="28"/>
          <w:szCs w:val="28"/>
        </w:rPr>
        <w:lastRenderedPageBreak/>
        <w:t xml:space="preserve">6. Настоящий приказ вводится в действие </w:t>
      </w:r>
      <w:r w:rsidR="00C733EF">
        <w:rPr>
          <w:sz w:val="28"/>
          <w:szCs w:val="28"/>
          <w:lang w:val="kk-KZ"/>
        </w:rPr>
        <w:t xml:space="preserve">с </w:t>
      </w:r>
      <w:r w:rsidR="00772924">
        <w:rPr>
          <w:sz w:val="28"/>
          <w:szCs w:val="28"/>
          <w:lang w:val="kk-KZ"/>
        </w:rPr>
        <w:t>1</w:t>
      </w:r>
      <w:r w:rsidR="00C733EF">
        <w:rPr>
          <w:sz w:val="28"/>
          <w:szCs w:val="28"/>
          <w:lang w:val="kk-KZ"/>
        </w:rPr>
        <w:t xml:space="preserve"> </w:t>
      </w:r>
      <w:r w:rsidR="00772924">
        <w:rPr>
          <w:sz w:val="28"/>
          <w:szCs w:val="28"/>
          <w:lang w:val="kk-KZ"/>
        </w:rPr>
        <w:t>декабря</w:t>
      </w:r>
      <w:r w:rsidR="00C733EF">
        <w:rPr>
          <w:sz w:val="28"/>
          <w:szCs w:val="28"/>
          <w:lang w:val="kk-KZ"/>
        </w:rPr>
        <w:t xml:space="preserve"> 2024 года</w:t>
      </w:r>
      <w:r w:rsidR="009A1A5C">
        <w:rPr>
          <w:sz w:val="28"/>
          <w:szCs w:val="28"/>
          <w:lang w:val="kk-KZ"/>
        </w:rPr>
        <w:t xml:space="preserve"> </w:t>
      </w:r>
      <w:r w:rsidR="009A1A5C" w:rsidRPr="009A1A5C">
        <w:rPr>
          <w:sz w:val="28"/>
          <w:szCs w:val="28"/>
          <w:lang w:val="kk-KZ"/>
        </w:rPr>
        <w:t>и подлежит официальному опубликованию</w:t>
      </w:r>
      <w:r w:rsidR="009A1A5C">
        <w:rPr>
          <w:sz w:val="28"/>
          <w:szCs w:val="28"/>
          <w:lang w:val="kk-KZ"/>
        </w:rPr>
        <w:t>.</w:t>
      </w:r>
    </w:p>
    <w:p w:rsidR="009A1A5C" w:rsidRDefault="009A1A5C" w:rsidP="00C57BF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val="kk-KZ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  <w:p w:rsidR="00C57BFD" w:rsidRDefault="00C57BFD">
            <w:pPr>
              <w:rPr>
                <w:b/>
                <w:sz w:val="28"/>
                <w:szCs w:val="28"/>
                <w:lang w:val="kk-KZ"/>
              </w:rPr>
            </w:pPr>
          </w:p>
          <w:p w:rsidR="00C57BFD" w:rsidRDefault="00C57BFD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57BFD" w:rsidRPr="000C4FE3" w:rsidRDefault="00C57BFD" w:rsidP="00C57BFD">
      <w:pPr>
        <w:rPr>
          <w:color w:val="000000"/>
          <w:spacing w:val="2"/>
          <w:sz w:val="28"/>
          <w:szCs w:val="28"/>
        </w:rPr>
      </w:pPr>
      <w:r w:rsidRPr="000C4FE3">
        <w:rPr>
          <w:color w:val="000000"/>
          <w:spacing w:val="2"/>
          <w:sz w:val="28"/>
          <w:szCs w:val="28"/>
          <w:shd w:val="clear" w:color="auto" w:fill="FFFFFF"/>
        </w:rPr>
        <w:t>«СОГЛАСОВАН»</w:t>
      </w:r>
      <w:r w:rsidRPr="000C4FE3">
        <w:rPr>
          <w:color w:val="000000"/>
          <w:spacing w:val="2"/>
          <w:sz w:val="28"/>
          <w:szCs w:val="28"/>
        </w:rPr>
        <w:t xml:space="preserve"> </w:t>
      </w:r>
    </w:p>
    <w:p w:rsidR="00C57BFD" w:rsidRPr="000C4FE3" w:rsidRDefault="00C57BFD" w:rsidP="00C57BFD">
      <w:pPr>
        <w:rPr>
          <w:color w:val="000000"/>
          <w:spacing w:val="2"/>
          <w:sz w:val="28"/>
          <w:szCs w:val="28"/>
          <w:shd w:val="clear" w:color="auto" w:fill="FFFFFF"/>
        </w:rPr>
      </w:pPr>
      <w:r w:rsidRPr="000C4FE3">
        <w:rPr>
          <w:color w:val="000000"/>
          <w:spacing w:val="2"/>
          <w:sz w:val="28"/>
          <w:szCs w:val="28"/>
        </w:rPr>
        <w:t>Министерство</w:t>
      </w:r>
      <w:r w:rsidRPr="000C4FE3">
        <w:rPr>
          <w:color w:val="000000"/>
          <w:spacing w:val="2"/>
          <w:sz w:val="28"/>
          <w:szCs w:val="28"/>
          <w:shd w:val="clear" w:color="auto" w:fill="FFFFFF"/>
        </w:rPr>
        <w:t xml:space="preserve"> транспорта</w:t>
      </w:r>
      <w:r w:rsidRPr="000C4FE3">
        <w:rPr>
          <w:color w:val="000000"/>
          <w:spacing w:val="2"/>
          <w:sz w:val="28"/>
          <w:szCs w:val="28"/>
        </w:rPr>
        <w:br/>
      </w:r>
      <w:r w:rsidRPr="000C4FE3">
        <w:rPr>
          <w:color w:val="000000"/>
          <w:spacing w:val="2"/>
          <w:sz w:val="28"/>
          <w:szCs w:val="28"/>
          <w:shd w:val="clear" w:color="auto" w:fill="FFFFFF"/>
        </w:rPr>
        <w:t>Республики Казахстан</w:t>
      </w:r>
    </w:p>
    <w:p w:rsidR="00C57BFD" w:rsidRDefault="00C57BFD" w:rsidP="00C57BFD">
      <w:pPr>
        <w:rPr>
          <w:bCs/>
          <w:color w:val="000000"/>
          <w:sz w:val="28"/>
          <w:szCs w:val="28"/>
        </w:rPr>
      </w:pPr>
    </w:p>
    <w:p w:rsidR="00C57BFD" w:rsidRPr="000C4FE3" w:rsidRDefault="00C57BFD" w:rsidP="00C57BFD">
      <w:pPr>
        <w:rPr>
          <w:bCs/>
          <w:color w:val="000000"/>
          <w:sz w:val="28"/>
          <w:szCs w:val="28"/>
        </w:rPr>
      </w:pPr>
    </w:p>
    <w:p w:rsidR="00C57BFD" w:rsidRPr="000C4FE3" w:rsidRDefault="00C57BFD" w:rsidP="00C57BFD">
      <w:pPr>
        <w:rPr>
          <w:color w:val="000000"/>
          <w:sz w:val="28"/>
          <w:szCs w:val="28"/>
        </w:rPr>
      </w:pPr>
      <w:r w:rsidRPr="000C4FE3">
        <w:rPr>
          <w:bCs/>
          <w:color w:val="000000"/>
          <w:sz w:val="28"/>
          <w:szCs w:val="28"/>
        </w:rPr>
        <w:t>«СОГЛАСОВАН»</w:t>
      </w:r>
    </w:p>
    <w:p w:rsidR="00C57BFD" w:rsidRPr="000C4FE3" w:rsidRDefault="00C57BFD" w:rsidP="00C57BFD">
      <w:pPr>
        <w:rPr>
          <w:color w:val="000000"/>
          <w:sz w:val="28"/>
          <w:szCs w:val="28"/>
          <w:lang w:val="kk-KZ"/>
        </w:rPr>
      </w:pPr>
      <w:proofErr w:type="spellStart"/>
      <w:r w:rsidRPr="000C4FE3">
        <w:rPr>
          <w:bCs/>
          <w:color w:val="000000"/>
          <w:sz w:val="28"/>
          <w:szCs w:val="28"/>
        </w:rPr>
        <w:t>Минист</w:t>
      </w:r>
      <w:proofErr w:type="spellEnd"/>
      <w:r w:rsidRPr="000C4FE3">
        <w:rPr>
          <w:bCs/>
          <w:color w:val="000000"/>
          <w:sz w:val="28"/>
          <w:szCs w:val="28"/>
          <w:lang w:val="kk-KZ"/>
        </w:rPr>
        <w:t>ерство</w:t>
      </w:r>
      <w:r w:rsidRPr="000C4FE3">
        <w:rPr>
          <w:bCs/>
          <w:color w:val="000000"/>
          <w:sz w:val="28"/>
          <w:szCs w:val="28"/>
        </w:rPr>
        <w:t xml:space="preserve"> финансов</w:t>
      </w:r>
      <w:r w:rsidRPr="000C4FE3">
        <w:rPr>
          <w:color w:val="000000"/>
          <w:sz w:val="28"/>
          <w:szCs w:val="28"/>
        </w:rPr>
        <w:t xml:space="preserve"> </w:t>
      </w:r>
    </w:p>
    <w:p w:rsidR="00C57BFD" w:rsidRPr="000C4FE3" w:rsidRDefault="00C57BFD" w:rsidP="00C57BFD">
      <w:pPr>
        <w:rPr>
          <w:bCs/>
          <w:color w:val="000000"/>
          <w:sz w:val="28"/>
          <w:szCs w:val="28"/>
          <w:lang w:val="kk-KZ"/>
        </w:rPr>
      </w:pPr>
      <w:r w:rsidRPr="000C4FE3">
        <w:rPr>
          <w:bCs/>
          <w:color w:val="000000"/>
          <w:sz w:val="28"/>
          <w:szCs w:val="28"/>
        </w:rPr>
        <w:t xml:space="preserve">Республики Казахстан </w:t>
      </w:r>
    </w:p>
    <w:p w:rsidR="00C57BFD" w:rsidRDefault="00C57BFD" w:rsidP="00C57BFD">
      <w:pPr>
        <w:rPr>
          <w:bCs/>
          <w:color w:val="000000"/>
          <w:sz w:val="28"/>
          <w:szCs w:val="28"/>
          <w:lang w:val="kk-KZ"/>
        </w:rPr>
      </w:pPr>
    </w:p>
    <w:p w:rsidR="00C57BFD" w:rsidRPr="000C4FE3" w:rsidRDefault="00C57BFD" w:rsidP="00C57BFD">
      <w:pPr>
        <w:rPr>
          <w:bCs/>
          <w:color w:val="000000"/>
          <w:sz w:val="28"/>
          <w:szCs w:val="28"/>
          <w:lang w:val="kk-KZ"/>
        </w:rPr>
      </w:pPr>
    </w:p>
    <w:p w:rsidR="00C57BFD" w:rsidRPr="000C4FE3" w:rsidRDefault="00C57BFD" w:rsidP="00C57BFD">
      <w:pPr>
        <w:rPr>
          <w:color w:val="000000"/>
          <w:sz w:val="28"/>
          <w:szCs w:val="28"/>
        </w:rPr>
      </w:pPr>
      <w:r w:rsidRPr="000C4FE3">
        <w:rPr>
          <w:bCs/>
          <w:color w:val="000000"/>
          <w:sz w:val="28"/>
          <w:szCs w:val="28"/>
        </w:rPr>
        <w:t>«СОГЛАСОВАН»</w:t>
      </w:r>
    </w:p>
    <w:p w:rsidR="00C57BFD" w:rsidRPr="000C4FE3" w:rsidRDefault="00C57BFD" w:rsidP="00C57BFD">
      <w:pPr>
        <w:rPr>
          <w:color w:val="000000"/>
          <w:sz w:val="28"/>
          <w:szCs w:val="28"/>
          <w:lang w:val="kk-KZ"/>
        </w:rPr>
      </w:pPr>
      <w:proofErr w:type="spellStart"/>
      <w:r w:rsidRPr="000C4FE3">
        <w:rPr>
          <w:bCs/>
          <w:color w:val="000000"/>
          <w:sz w:val="28"/>
          <w:szCs w:val="28"/>
        </w:rPr>
        <w:t>Минист</w:t>
      </w:r>
      <w:proofErr w:type="spellEnd"/>
      <w:r w:rsidRPr="000C4FE3">
        <w:rPr>
          <w:bCs/>
          <w:color w:val="000000"/>
          <w:sz w:val="28"/>
          <w:szCs w:val="28"/>
          <w:lang w:val="kk-KZ"/>
        </w:rPr>
        <w:t xml:space="preserve">ерство </w:t>
      </w:r>
      <w:r w:rsidRPr="000C4FE3">
        <w:rPr>
          <w:color w:val="000000"/>
          <w:sz w:val="28"/>
          <w:szCs w:val="28"/>
        </w:rPr>
        <w:t xml:space="preserve">торговли и интеграции </w:t>
      </w:r>
    </w:p>
    <w:p w:rsidR="00C57BFD" w:rsidRPr="000C4FE3" w:rsidRDefault="00C57BFD" w:rsidP="00C57BFD">
      <w:pPr>
        <w:rPr>
          <w:bCs/>
          <w:color w:val="000000"/>
          <w:sz w:val="28"/>
          <w:szCs w:val="28"/>
        </w:rPr>
      </w:pPr>
      <w:r w:rsidRPr="000C4FE3">
        <w:rPr>
          <w:bCs/>
          <w:color w:val="000000"/>
          <w:sz w:val="28"/>
          <w:szCs w:val="28"/>
        </w:rPr>
        <w:t xml:space="preserve">Республики Казахстан  </w:t>
      </w:r>
    </w:p>
    <w:p w:rsidR="00C57BFD" w:rsidRDefault="00C57BFD" w:rsidP="00C57BFD">
      <w:pPr>
        <w:rPr>
          <w:bCs/>
          <w:color w:val="000000"/>
          <w:sz w:val="28"/>
          <w:szCs w:val="28"/>
        </w:rPr>
      </w:pPr>
    </w:p>
    <w:p w:rsidR="00D313F0" w:rsidRPr="000C4FE3" w:rsidRDefault="00D313F0" w:rsidP="00C57BFD">
      <w:pPr>
        <w:rPr>
          <w:bCs/>
          <w:color w:val="000000"/>
          <w:sz w:val="28"/>
          <w:szCs w:val="28"/>
        </w:rPr>
      </w:pPr>
    </w:p>
    <w:p w:rsidR="00C57BFD" w:rsidRPr="000C4FE3" w:rsidRDefault="00C57BFD" w:rsidP="00C57BFD">
      <w:pPr>
        <w:rPr>
          <w:color w:val="000000"/>
          <w:sz w:val="28"/>
          <w:szCs w:val="28"/>
        </w:rPr>
      </w:pPr>
      <w:r w:rsidRPr="000C4FE3">
        <w:rPr>
          <w:bCs/>
          <w:color w:val="000000"/>
          <w:sz w:val="28"/>
          <w:szCs w:val="28"/>
        </w:rPr>
        <w:t>«СОГЛАСОВАН»</w:t>
      </w:r>
    </w:p>
    <w:p w:rsidR="00C57BFD" w:rsidRPr="000C4FE3" w:rsidRDefault="00C57BFD" w:rsidP="00C57BFD">
      <w:pPr>
        <w:rPr>
          <w:color w:val="000000"/>
          <w:sz w:val="28"/>
          <w:szCs w:val="28"/>
          <w:lang w:val="kk-KZ"/>
        </w:rPr>
      </w:pPr>
      <w:proofErr w:type="spellStart"/>
      <w:r w:rsidRPr="000C4FE3">
        <w:rPr>
          <w:bCs/>
          <w:color w:val="000000"/>
          <w:sz w:val="28"/>
          <w:szCs w:val="28"/>
        </w:rPr>
        <w:t>Минист</w:t>
      </w:r>
      <w:proofErr w:type="spellEnd"/>
      <w:r w:rsidRPr="000C4FE3">
        <w:rPr>
          <w:bCs/>
          <w:color w:val="000000"/>
          <w:sz w:val="28"/>
          <w:szCs w:val="28"/>
          <w:lang w:val="kk-KZ"/>
        </w:rPr>
        <w:t xml:space="preserve">ерство </w:t>
      </w:r>
      <w:r w:rsidRPr="000C4FE3">
        <w:rPr>
          <w:color w:val="000000"/>
          <w:sz w:val="28"/>
          <w:szCs w:val="28"/>
          <w:lang w:val="kk-KZ"/>
        </w:rPr>
        <w:t xml:space="preserve">национальной экономики </w:t>
      </w:r>
    </w:p>
    <w:p w:rsidR="00C57BFD" w:rsidRPr="000C4FE3" w:rsidRDefault="00C57BFD" w:rsidP="00C57BFD">
      <w:pPr>
        <w:rPr>
          <w:sz w:val="28"/>
          <w:szCs w:val="28"/>
        </w:rPr>
      </w:pPr>
      <w:r w:rsidRPr="000C4FE3">
        <w:rPr>
          <w:bCs/>
          <w:color w:val="000000"/>
          <w:sz w:val="28"/>
          <w:szCs w:val="28"/>
        </w:rPr>
        <w:t>Республики Казахстан</w:t>
      </w:r>
      <w:r w:rsidRPr="000C4FE3">
        <w:rPr>
          <w:b/>
          <w:bCs/>
          <w:color w:val="000000"/>
          <w:sz w:val="28"/>
          <w:szCs w:val="28"/>
        </w:rPr>
        <w:t> </w:t>
      </w:r>
    </w:p>
    <w:p w:rsidR="0094678B" w:rsidRPr="00934587" w:rsidRDefault="0094678B" w:rsidP="00934587"/>
    <w:sectPr w:rsidR="0094678B" w:rsidRPr="00934587" w:rsidSect="009D6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7A" w:rsidRDefault="00C5557A">
      <w:r>
        <w:separator/>
      </w:r>
    </w:p>
  </w:endnote>
  <w:endnote w:type="continuationSeparator" w:id="0">
    <w:p w:rsidR="00C5557A" w:rsidRDefault="00C5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C1" w:rsidRDefault="001A01C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C1" w:rsidRDefault="001A01C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C1" w:rsidRDefault="001A01C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7A" w:rsidRDefault="00C5557A">
      <w:r>
        <w:separator/>
      </w:r>
    </w:p>
  </w:footnote>
  <w:footnote w:type="continuationSeparator" w:id="0">
    <w:p w:rsidR="00C5557A" w:rsidRDefault="00C5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5808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1A01C1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1A01C1" w:rsidRDefault="001A01C1" w:rsidP="001A01C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 xml:space="preserve">АЗАҚСТАН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1A01C1" w:rsidRPr="00D100F6" w:rsidRDefault="001A01C1" w:rsidP="001A01C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ӨНЕРКӘСІП ЖӘНЕ ҚҰРЫЛЫС</w:t>
          </w: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1A01C1" w:rsidRPr="00D100F6" w:rsidRDefault="001A01C1" w:rsidP="001A01C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E6E379B" wp14:editId="255812BF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A01C1" w:rsidRDefault="001A01C1" w:rsidP="001A01C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A01C1" w:rsidRPr="00721440" w:rsidRDefault="001A01C1" w:rsidP="001A01C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721440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1A01C1" w:rsidRPr="00D100F6" w:rsidRDefault="001A01C1" w:rsidP="001A01C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1A01C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1A01C1" w:rsidRDefault="001A01C1" w:rsidP="001A01C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1A01C1" w:rsidRPr="00642211" w:rsidRDefault="001A01C1" w:rsidP="001A01C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1A01C1" w:rsidRDefault="001A01C1" w:rsidP="001A01C1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1A01C1" w:rsidRDefault="001A01C1" w:rsidP="001A01C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F652569" wp14:editId="765918E3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line w14:anchorId="67ED59A5" id="Line 2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1A01C1" w:rsidRDefault="001A01C1" w:rsidP="001A01C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6452C67"/>
    <w:multiLevelType w:val="hybridMultilevel"/>
    <w:tmpl w:val="53100D60"/>
    <w:lvl w:ilvl="0" w:tplc="06289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01C1"/>
    <w:rsid w:val="001A1881"/>
    <w:rsid w:val="001B61C1"/>
    <w:rsid w:val="001F4925"/>
    <w:rsid w:val="001F64CB"/>
    <w:rsid w:val="002000F4"/>
    <w:rsid w:val="0022101F"/>
    <w:rsid w:val="0023374B"/>
    <w:rsid w:val="0024097A"/>
    <w:rsid w:val="00251F3F"/>
    <w:rsid w:val="002A394A"/>
    <w:rsid w:val="002C49BE"/>
    <w:rsid w:val="00315CD9"/>
    <w:rsid w:val="00330B0F"/>
    <w:rsid w:val="00364E0B"/>
    <w:rsid w:val="00386737"/>
    <w:rsid w:val="0038799B"/>
    <w:rsid w:val="003B399F"/>
    <w:rsid w:val="003D781A"/>
    <w:rsid w:val="003F241E"/>
    <w:rsid w:val="00423754"/>
    <w:rsid w:val="00430E89"/>
    <w:rsid w:val="0046594F"/>
    <w:rsid w:val="004726FE"/>
    <w:rsid w:val="00474B43"/>
    <w:rsid w:val="0049623C"/>
    <w:rsid w:val="004B1465"/>
    <w:rsid w:val="004B400D"/>
    <w:rsid w:val="004C34B8"/>
    <w:rsid w:val="004C4C4E"/>
    <w:rsid w:val="004E49BE"/>
    <w:rsid w:val="004F3375"/>
    <w:rsid w:val="0052493E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2924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05808"/>
    <w:rsid w:val="009139A9"/>
    <w:rsid w:val="00914138"/>
    <w:rsid w:val="00915A4B"/>
    <w:rsid w:val="00934587"/>
    <w:rsid w:val="0094678B"/>
    <w:rsid w:val="009924CE"/>
    <w:rsid w:val="009A1A5C"/>
    <w:rsid w:val="009B69F4"/>
    <w:rsid w:val="009D1AF7"/>
    <w:rsid w:val="009D6AE0"/>
    <w:rsid w:val="00A10052"/>
    <w:rsid w:val="00A17FE7"/>
    <w:rsid w:val="00A338BC"/>
    <w:rsid w:val="00A47D62"/>
    <w:rsid w:val="00A646AF"/>
    <w:rsid w:val="00A721B9"/>
    <w:rsid w:val="00AA225A"/>
    <w:rsid w:val="00AA35B7"/>
    <w:rsid w:val="00AC76FB"/>
    <w:rsid w:val="00AD462C"/>
    <w:rsid w:val="00B0298F"/>
    <w:rsid w:val="00B86340"/>
    <w:rsid w:val="00BD42EA"/>
    <w:rsid w:val="00BE3CFA"/>
    <w:rsid w:val="00BE78CA"/>
    <w:rsid w:val="00C5557A"/>
    <w:rsid w:val="00C57BFD"/>
    <w:rsid w:val="00C733EF"/>
    <w:rsid w:val="00C7780A"/>
    <w:rsid w:val="00CA1875"/>
    <w:rsid w:val="00CC7D90"/>
    <w:rsid w:val="00CE6A1B"/>
    <w:rsid w:val="00D02BDF"/>
    <w:rsid w:val="00D03D0C"/>
    <w:rsid w:val="00D11982"/>
    <w:rsid w:val="00D14F06"/>
    <w:rsid w:val="00D313F0"/>
    <w:rsid w:val="00D363B4"/>
    <w:rsid w:val="00D42C93"/>
    <w:rsid w:val="00D52DE8"/>
    <w:rsid w:val="00DA79A3"/>
    <w:rsid w:val="00E15847"/>
    <w:rsid w:val="00E43190"/>
    <w:rsid w:val="00E57A5B"/>
    <w:rsid w:val="00E65971"/>
    <w:rsid w:val="00E8227B"/>
    <w:rsid w:val="00E866E0"/>
    <w:rsid w:val="00EB54A3"/>
    <w:rsid w:val="00EC3C11"/>
    <w:rsid w:val="00EC6599"/>
    <w:rsid w:val="00EE1A39"/>
    <w:rsid w:val="00EF4E93"/>
    <w:rsid w:val="00F22932"/>
    <w:rsid w:val="00F2625B"/>
    <w:rsid w:val="00F32A0B"/>
    <w:rsid w:val="00F525B9"/>
    <w:rsid w:val="00F64017"/>
    <w:rsid w:val="00F66167"/>
    <w:rsid w:val="00F93EE0"/>
    <w:rsid w:val="00FA7E02"/>
    <w:rsid w:val="00FE7D6F"/>
    <w:rsid w:val="00FF1F7B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Тельжанова  Айман </cp:lastModifiedBy>
  <cp:revision>47</cp:revision>
  <dcterms:created xsi:type="dcterms:W3CDTF">2018-09-21T12:01:00Z</dcterms:created>
  <dcterms:modified xsi:type="dcterms:W3CDTF">2024-08-29T09:53:00Z</dcterms:modified>
</cp:coreProperties>
</file>