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660"/>
        <w:tblW w:w="0" w:type="auto"/>
        <w:tblLook w:val="04A0" w:firstRow="1" w:lastRow="0" w:firstColumn="1" w:lastColumn="0" w:noHBand="0" w:noVBand="1"/>
      </w:tblPr>
      <w:tblGrid>
        <w:gridCol w:w="3402"/>
      </w:tblGrid>
      <w:tr w:rsidR="0069064D" w:rsidRPr="00A5085F" w14:paraId="74F100A7" w14:textId="77777777" w:rsidTr="00B239C0">
        <w:tc>
          <w:tcPr>
            <w:tcW w:w="3402" w:type="dxa"/>
            <w:shd w:val="clear" w:color="auto" w:fill="auto"/>
          </w:tcPr>
          <w:p w14:paraId="15D8329D" w14:textId="0D33A772" w:rsidR="0070458F" w:rsidRPr="00E11B5B" w:rsidRDefault="0070458F" w:rsidP="00B239C0">
            <w:pPr>
              <w:tabs>
                <w:tab w:val="left" w:pos="1418"/>
              </w:tabs>
              <w:contextualSpacing/>
              <w:jc w:val="center"/>
              <w:rPr>
                <w:bCs/>
                <w:lang w:val="ru-RU"/>
              </w:rPr>
            </w:pPr>
            <w:r w:rsidRPr="00A5085F">
              <w:rPr>
                <w:bCs/>
              </w:rPr>
              <w:t xml:space="preserve">Қазақстан Республикасы </w:t>
            </w:r>
            <w:r w:rsidR="00DD1281" w:rsidRPr="00A5085F">
              <w:rPr>
                <w:bCs/>
              </w:rPr>
              <w:t>Ғылым</w:t>
            </w:r>
            <w:r w:rsidRPr="00A5085F">
              <w:rPr>
                <w:bCs/>
              </w:rPr>
              <w:t xml:space="preserve"> және </w:t>
            </w:r>
            <w:r w:rsidR="00DD1281" w:rsidRPr="00A5085F">
              <w:rPr>
                <w:bCs/>
              </w:rPr>
              <w:t>жоғары</w:t>
            </w:r>
            <w:r w:rsidRPr="00A5085F">
              <w:rPr>
                <w:bCs/>
              </w:rPr>
              <w:t xml:space="preserve"> </w:t>
            </w:r>
            <w:r w:rsidR="00DD1281" w:rsidRPr="00A5085F">
              <w:rPr>
                <w:bCs/>
              </w:rPr>
              <w:t xml:space="preserve">білім </w:t>
            </w:r>
            <w:r w:rsidRPr="00A5085F">
              <w:rPr>
                <w:bCs/>
              </w:rPr>
              <w:t xml:space="preserve">министрлігі Ғылым комитеті </w:t>
            </w:r>
            <w:r w:rsidR="001266E6" w:rsidRPr="00A5085F">
              <w:rPr>
                <w:bCs/>
              </w:rPr>
              <w:t>т</w:t>
            </w:r>
            <w:r w:rsidR="006D5D22">
              <w:rPr>
                <w:bCs/>
              </w:rPr>
              <w:t>өрағасы</w:t>
            </w:r>
            <w:r w:rsidR="00267254">
              <w:rPr>
                <w:bCs/>
              </w:rPr>
              <w:t>мен</w:t>
            </w:r>
          </w:p>
          <w:p w14:paraId="221A6DE1" w14:textId="7C2D451B" w:rsidR="0070458F" w:rsidRPr="00A5085F" w:rsidRDefault="0070458F" w:rsidP="00B239C0">
            <w:pPr>
              <w:tabs>
                <w:tab w:val="left" w:pos="1418"/>
              </w:tabs>
              <w:ind w:left="-108"/>
              <w:contextualSpacing/>
              <w:jc w:val="center"/>
              <w:rPr>
                <w:bCs/>
              </w:rPr>
            </w:pPr>
            <w:r w:rsidRPr="00A5085F">
              <w:rPr>
                <w:bCs/>
              </w:rPr>
              <w:t>202</w:t>
            </w:r>
            <w:r w:rsidR="00267254">
              <w:rPr>
                <w:bCs/>
              </w:rPr>
              <w:t>4</w:t>
            </w:r>
            <w:r w:rsidRPr="00A5085F">
              <w:rPr>
                <w:bCs/>
              </w:rPr>
              <w:t xml:space="preserve"> жылғы «</w:t>
            </w:r>
            <w:r w:rsidR="00267254">
              <w:rPr>
                <w:bCs/>
                <w:lang w:val="ru-RU"/>
              </w:rPr>
              <w:t>29</w:t>
            </w:r>
            <w:r w:rsidRPr="00A5085F">
              <w:rPr>
                <w:bCs/>
              </w:rPr>
              <w:t xml:space="preserve">» </w:t>
            </w:r>
            <w:r w:rsidR="00267254">
              <w:rPr>
                <w:bCs/>
              </w:rPr>
              <w:t>тамыздағы</w:t>
            </w:r>
          </w:p>
          <w:p w14:paraId="3B8EEB98" w14:textId="6D145BA0" w:rsidR="00C5036C" w:rsidRPr="00A5085F" w:rsidRDefault="0070458F" w:rsidP="00267254">
            <w:pPr>
              <w:contextualSpacing/>
              <w:jc w:val="center"/>
              <w:rPr>
                <w:bCs/>
              </w:rPr>
            </w:pPr>
            <w:r w:rsidRPr="00A5085F">
              <w:rPr>
                <w:bCs/>
              </w:rPr>
              <w:t xml:space="preserve">№ </w:t>
            </w:r>
            <w:r w:rsidR="00C05A8A" w:rsidRPr="00A5085F">
              <w:rPr>
                <w:bCs/>
              </w:rPr>
              <w:t xml:space="preserve"> </w:t>
            </w:r>
            <w:r w:rsidR="00267254">
              <w:rPr>
                <w:bCs/>
                <w:lang w:val="ru-RU"/>
              </w:rPr>
              <w:t>90</w:t>
            </w:r>
            <w:r w:rsidR="00624A34">
              <w:rPr>
                <w:bCs/>
              </w:rPr>
              <w:t>-</w:t>
            </w:r>
            <w:r w:rsidR="00FD7BE5" w:rsidRPr="00A5085F">
              <w:rPr>
                <w:bCs/>
              </w:rPr>
              <w:t>нж</w:t>
            </w:r>
            <w:r w:rsidR="00605482">
              <w:rPr>
                <w:bCs/>
              </w:rPr>
              <w:t xml:space="preserve"> бұйрығымен бекітілген</w:t>
            </w:r>
          </w:p>
        </w:tc>
      </w:tr>
    </w:tbl>
    <w:p w14:paraId="270B6BB1" w14:textId="77777777" w:rsidR="0070458F" w:rsidRPr="00A5085F" w:rsidRDefault="0070458F" w:rsidP="00716DEA">
      <w:pPr>
        <w:tabs>
          <w:tab w:val="left" w:pos="284"/>
        </w:tabs>
        <w:contextualSpacing/>
        <w:jc w:val="center"/>
        <w:rPr>
          <w:b/>
          <w:bCs/>
        </w:rPr>
      </w:pPr>
    </w:p>
    <w:p w14:paraId="67ADF458" w14:textId="77777777" w:rsidR="00B239C0" w:rsidRDefault="00B239C0" w:rsidP="0070458F">
      <w:pPr>
        <w:tabs>
          <w:tab w:val="left" w:pos="1418"/>
        </w:tabs>
        <w:contextualSpacing/>
        <w:jc w:val="center"/>
        <w:rPr>
          <w:b/>
          <w:bCs/>
        </w:rPr>
      </w:pPr>
    </w:p>
    <w:p w14:paraId="3721D126" w14:textId="77777777" w:rsidR="00B239C0" w:rsidRDefault="00B239C0" w:rsidP="0070458F">
      <w:pPr>
        <w:tabs>
          <w:tab w:val="left" w:pos="1418"/>
        </w:tabs>
        <w:contextualSpacing/>
        <w:jc w:val="center"/>
        <w:rPr>
          <w:b/>
          <w:bCs/>
        </w:rPr>
      </w:pPr>
    </w:p>
    <w:p w14:paraId="60BA4AFC" w14:textId="77777777" w:rsidR="00B239C0" w:rsidRDefault="00B239C0" w:rsidP="0070458F">
      <w:pPr>
        <w:tabs>
          <w:tab w:val="left" w:pos="1418"/>
        </w:tabs>
        <w:contextualSpacing/>
        <w:jc w:val="center"/>
        <w:rPr>
          <w:b/>
          <w:bCs/>
        </w:rPr>
      </w:pPr>
    </w:p>
    <w:p w14:paraId="3156A344" w14:textId="77777777" w:rsidR="00B239C0" w:rsidRDefault="00B239C0" w:rsidP="0070458F">
      <w:pPr>
        <w:tabs>
          <w:tab w:val="left" w:pos="1418"/>
        </w:tabs>
        <w:contextualSpacing/>
        <w:jc w:val="center"/>
        <w:rPr>
          <w:b/>
          <w:bCs/>
        </w:rPr>
      </w:pPr>
    </w:p>
    <w:p w14:paraId="2D92EC18" w14:textId="77777777" w:rsidR="00B239C0" w:rsidRDefault="00B239C0" w:rsidP="0070458F">
      <w:pPr>
        <w:tabs>
          <w:tab w:val="left" w:pos="1418"/>
        </w:tabs>
        <w:contextualSpacing/>
        <w:jc w:val="center"/>
        <w:rPr>
          <w:b/>
          <w:bCs/>
        </w:rPr>
      </w:pPr>
    </w:p>
    <w:p w14:paraId="322C7D53" w14:textId="77777777" w:rsidR="00B239C0" w:rsidRDefault="00B239C0" w:rsidP="0070458F">
      <w:pPr>
        <w:tabs>
          <w:tab w:val="left" w:pos="1418"/>
        </w:tabs>
        <w:contextualSpacing/>
        <w:jc w:val="center"/>
        <w:rPr>
          <w:b/>
          <w:bCs/>
        </w:rPr>
      </w:pPr>
    </w:p>
    <w:p w14:paraId="20B0B139" w14:textId="77777777" w:rsidR="005A0053" w:rsidRDefault="005A0053" w:rsidP="0070458F">
      <w:pPr>
        <w:tabs>
          <w:tab w:val="left" w:pos="1418"/>
        </w:tabs>
        <w:contextualSpacing/>
        <w:jc w:val="center"/>
        <w:rPr>
          <w:b/>
          <w:bCs/>
        </w:rPr>
      </w:pPr>
    </w:p>
    <w:p w14:paraId="6F5CEED2" w14:textId="4DC18C38" w:rsidR="004C0385" w:rsidRPr="00A5085F" w:rsidRDefault="0070458F" w:rsidP="0070458F">
      <w:pPr>
        <w:tabs>
          <w:tab w:val="left" w:pos="1418"/>
        </w:tabs>
        <w:contextualSpacing/>
        <w:jc w:val="center"/>
        <w:rPr>
          <w:b/>
          <w:bCs/>
        </w:rPr>
      </w:pPr>
      <w:r w:rsidRPr="00A5085F">
        <w:rPr>
          <w:b/>
          <w:bCs/>
        </w:rPr>
        <w:t>202</w:t>
      </w:r>
      <w:r w:rsidR="009E6625">
        <w:rPr>
          <w:b/>
          <w:bCs/>
        </w:rPr>
        <w:t>5</w:t>
      </w:r>
      <w:r w:rsidR="00624A34">
        <w:rPr>
          <w:b/>
          <w:bCs/>
        </w:rPr>
        <w:t>-202</w:t>
      </w:r>
      <w:r w:rsidR="009E6625">
        <w:rPr>
          <w:b/>
          <w:bCs/>
        </w:rPr>
        <w:t>7</w:t>
      </w:r>
      <w:r w:rsidRPr="00A5085F">
        <w:rPr>
          <w:b/>
          <w:bCs/>
        </w:rPr>
        <w:t xml:space="preserve"> жылдарға арналған </w:t>
      </w:r>
    </w:p>
    <w:p w14:paraId="3231649B" w14:textId="77777777" w:rsidR="004C0385" w:rsidRPr="00A5085F" w:rsidRDefault="0054396E" w:rsidP="0070458F">
      <w:pPr>
        <w:tabs>
          <w:tab w:val="left" w:pos="1418"/>
        </w:tabs>
        <w:contextualSpacing/>
        <w:jc w:val="center"/>
        <w:rPr>
          <w:b/>
          <w:bCs/>
        </w:rPr>
      </w:pPr>
      <w:r w:rsidRPr="00A5085F">
        <w:rPr>
          <w:b/>
          <w:bCs/>
        </w:rPr>
        <w:t xml:space="preserve">«Жас ғалым» жобасы бойынша жас ғалымдардың зерттеулерін </w:t>
      </w:r>
    </w:p>
    <w:p w14:paraId="54137B66" w14:textId="77777777" w:rsidR="004C0385" w:rsidRPr="00A5085F" w:rsidRDefault="0070458F" w:rsidP="0070458F">
      <w:pPr>
        <w:tabs>
          <w:tab w:val="left" w:pos="1418"/>
        </w:tabs>
        <w:contextualSpacing/>
        <w:jc w:val="center"/>
        <w:rPr>
          <w:b/>
          <w:bCs/>
        </w:rPr>
      </w:pPr>
      <w:r w:rsidRPr="00A5085F">
        <w:rPr>
          <w:b/>
          <w:bCs/>
        </w:rPr>
        <w:t>гранттық қаржыландыруға</w:t>
      </w:r>
      <w:r w:rsidR="004C0385" w:rsidRPr="00A5085F">
        <w:rPr>
          <w:b/>
          <w:bCs/>
        </w:rPr>
        <w:t xml:space="preserve"> </w:t>
      </w:r>
      <w:r w:rsidRPr="00A5085F">
        <w:rPr>
          <w:b/>
          <w:bCs/>
        </w:rPr>
        <w:t xml:space="preserve">арналған </w:t>
      </w:r>
    </w:p>
    <w:p w14:paraId="7C649097" w14:textId="77777777" w:rsidR="004C0385" w:rsidRPr="00A5085F" w:rsidRDefault="0070458F" w:rsidP="004C0385">
      <w:pPr>
        <w:tabs>
          <w:tab w:val="left" w:pos="1418"/>
        </w:tabs>
        <w:contextualSpacing/>
        <w:jc w:val="center"/>
        <w:rPr>
          <w:b/>
          <w:bCs/>
        </w:rPr>
      </w:pPr>
      <w:r w:rsidRPr="00A5085F">
        <w:rPr>
          <w:b/>
          <w:bCs/>
        </w:rPr>
        <w:t>конкурстық құжаттама</w:t>
      </w:r>
      <w:r w:rsidR="004C0385" w:rsidRPr="00A5085F">
        <w:rPr>
          <w:b/>
          <w:bCs/>
        </w:rPr>
        <w:t xml:space="preserve"> </w:t>
      </w:r>
    </w:p>
    <w:p w14:paraId="1A8A79DB" w14:textId="77777777" w:rsidR="004C0385" w:rsidRPr="00A5085F" w:rsidRDefault="004C0385" w:rsidP="004C0385">
      <w:pPr>
        <w:tabs>
          <w:tab w:val="left" w:pos="1418"/>
        </w:tabs>
        <w:contextualSpacing/>
        <w:jc w:val="center"/>
        <w:rPr>
          <w:b/>
          <w:bCs/>
        </w:rPr>
      </w:pPr>
    </w:p>
    <w:p w14:paraId="6DCA9791" w14:textId="390BF388" w:rsidR="0070458F" w:rsidRPr="00A5085F" w:rsidRDefault="004C0385" w:rsidP="004C0385">
      <w:pPr>
        <w:tabs>
          <w:tab w:val="left" w:pos="1418"/>
        </w:tabs>
        <w:contextualSpacing/>
        <w:jc w:val="center"/>
        <w:rPr>
          <w:b/>
          <w:bCs/>
        </w:rPr>
      </w:pPr>
      <w:r w:rsidRPr="00A5085F">
        <w:rPr>
          <w:b/>
          <w:bCs/>
        </w:rPr>
        <w:t>1. </w:t>
      </w:r>
      <w:r w:rsidR="0070458F" w:rsidRPr="00A5085F">
        <w:rPr>
          <w:b/>
          <w:bCs/>
        </w:rPr>
        <w:t>Жалпы ережелер</w:t>
      </w:r>
    </w:p>
    <w:p w14:paraId="1025816D" w14:textId="77777777" w:rsidR="0070458F" w:rsidRPr="00A5085F" w:rsidRDefault="0070458F" w:rsidP="0070458F">
      <w:pPr>
        <w:tabs>
          <w:tab w:val="left" w:pos="851"/>
        </w:tabs>
        <w:ind w:left="1429"/>
        <w:contextualSpacing/>
        <w:rPr>
          <w:b/>
          <w:bCs/>
        </w:rPr>
      </w:pPr>
    </w:p>
    <w:p w14:paraId="07205A85" w14:textId="6393004D" w:rsidR="002420EA" w:rsidRDefault="00C70A37" w:rsidP="00147BDD">
      <w:pPr>
        <w:tabs>
          <w:tab w:val="left" w:pos="0"/>
        </w:tabs>
        <w:contextualSpacing/>
        <w:jc w:val="both"/>
      </w:pPr>
      <w:r>
        <w:tab/>
        <w:t xml:space="preserve">1. </w:t>
      </w:r>
      <w:r w:rsidR="00C475EE" w:rsidRPr="00C70A37">
        <w:t>2025-2027 жылдарға арналған</w:t>
      </w:r>
      <w:r w:rsidR="00C475EE">
        <w:t xml:space="preserve"> </w:t>
      </w:r>
      <w:r w:rsidR="009B089C">
        <w:t>«</w:t>
      </w:r>
      <w:r w:rsidR="009B089C" w:rsidRPr="00C70A37">
        <w:t>Жас ғалым</w:t>
      </w:r>
      <w:r w:rsidR="009B089C">
        <w:t>»</w:t>
      </w:r>
      <w:r w:rsidR="009B089C" w:rsidRPr="00C70A37">
        <w:t xml:space="preserve"> жобасы бойынша </w:t>
      </w:r>
      <w:r w:rsidRPr="00C70A37">
        <w:t>жас ғалымдардың зерттеулерін гранттық қаржыландыруға арналған Конкурс</w:t>
      </w:r>
      <w:r w:rsidR="00261DBB">
        <w:t xml:space="preserve"> </w:t>
      </w:r>
      <w:r w:rsidR="00DE00B5">
        <w:t xml:space="preserve">(бұдан әрі – Конкурс) - </w:t>
      </w:r>
      <w:r w:rsidR="002F75A3" w:rsidRPr="002F75A3">
        <w:t xml:space="preserve">Қазақстан Республикасының бағдарламалық құжаттарын іске асыруға бағытталған </w:t>
      </w:r>
      <w:r w:rsidR="002F75A3">
        <w:t>ж</w:t>
      </w:r>
      <w:r w:rsidR="002F75A3" w:rsidRPr="002F75A3">
        <w:t>ас ғалым</w:t>
      </w:r>
      <w:r w:rsidR="002F75A3">
        <w:t>-</w:t>
      </w:r>
      <w:r w:rsidR="002F75A3" w:rsidRPr="002F75A3">
        <w:t>постдокторант</w:t>
      </w:r>
      <w:r w:rsidR="002F75A3">
        <w:t>тардың</w:t>
      </w:r>
      <w:r w:rsidR="002F75A3" w:rsidRPr="002F75A3">
        <w:t xml:space="preserve"> іргелі және қолданбалы ғылыми зерттеулерін гранттық қаржыландыру</w:t>
      </w:r>
      <w:r w:rsidR="009B089C">
        <w:t xml:space="preserve"> үшін</w:t>
      </w:r>
      <w:r w:rsidR="002F75A3" w:rsidRPr="002F75A3">
        <w:t xml:space="preserve"> өткізіледі.</w:t>
      </w:r>
      <w:r w:rsidR="009B089C">
        <w:t xml:space="preserve"> </w:t>
      </w:r>
    </w:p>
    <w:p w14:paraId="7062B8B2" w14:textId="47B3C98B" w:rsidR="0070458F" w:rsidRDefault="0070458F" w:rsidP="00310DC9">
      <w:pPr>
        <w:tabs>
          <w:tab w:val="left" w:pos="0"/>
        </w:tabs>
        <w:ind w:firstLine="567"/>
        <w:contextualSpacing/>
        <w:jc w:val="both"/>
      </w:pPr>
      <w:r w:rsidRPr="00A5085F">
        <w:t xml:space="preserve">Конкурстың мақсаты – </w:t>
      </w:r>
      <w:r w:rsidR="005237EC" w:rsidRPr="00A5085F">
        <w:t>жоғары білікті және бәсекеге қабілетті зерттеушілерді қалыптастыру</w:t>
      </w:r>
      <w:r w:rsidR="00153690" w:rsidRPr="00A5085F">
        <w:t xml:space="preserve">, талантты жастарды ғылымға тарту </w:t>
      </w:r>
      <w:r w:rsidR="00680605">
        <w:t>мен</w:t>
      </w:r>
      <w:r w:rsidR="00153690" w:rsidRPr="00A5085F">
        <w:t xml:space="preserve"> </w:t>
      </w:r>
      <w:r w:rsidR="00680605">
        <w:t>орнықтыру</w:t>
      </w:r>
      <w:r w:rsidR="00153690" w:rsidRPr="00A5085F">
        <w:t>, жас ғалымдардың үлесін арттыру</w:t>
      </w:r>
      <w:r w:rsidRPr="00A5085F">
        <w:t>.</w:t>
      </w:r>
    </w:p>
    <w:p w14:paraId="4F996A13" w14:textId="5C3DCFFF" w:rsidR="00F1628D" w:rsidRPr="00F1628D" w:rsidRDefault="00F1628D" w:rsidP="00310DC9">
      <w:pPr>
        <w:tabs>
          <w:tab w:val="left" w:pos="0"/>
        </w:tabs>
        <w:ind w:firstLine="567"/>
        <w:contextualSpacing/>
        <w:jc w:val="both"/>
      </w:pPr>
      <w:r w:rsidRPr="00282247">
        <w:t>2</w:t>
      </w:r>
      <w:r>
        <w:t xml:space="preserve">. </w:t>
      </w:r>
      <w:r w:rsidR="00C475EE" w:rsidRPr="00C70A37">
        <w:t>2025-2027 жылдарға арналған</w:t>
      </w:r>
      <w:r w:rsidR="00C475EE">
        <w:t xml:space="preserve"> </w:t>
      </w:r>
      <w:r>
        <w:t>«</w:t>
      </w:r>
      <w:r w:rsidRPr="00C70A37">
        <w:t>Жас ғалым</w:t>
      </w:r>
      <w:r>
        <w:t>»</w:t>
      </w:r>
      <w:r w:rsidRPr="00C70A37">
        <w:t xml:space="preserve"> жобасы бойынша жас ғалымдардың зерттеулерін гранттық қаржыландыруға арналған Конкурс</w:t>
      </w:r>
      <w:r>
        <w:t xml:space="preserve">тық құжаттама (бұдан әрі – Конкурстық құжаттама) </w:t>
      </w:r>
      <w:r w:rsidRPr="00A5085F">
        <w:rPr>
          <w:bCs/>
        </w:rPr>
        <w:t xml:space="preserve">Қазақстан Республикасының </w:t>
      </w:r>
      <w:r w:rsidR="00FF1D1D" w:rsidRPr="00FF1D1D">
        <w:rPr>
          <w:bCs/>
        </w:rPr>
        <w:t>2011 жылғы 18 ақпандағы «Ғылым туралы»</w:t>
      </w:r>
      <w:r>
        <w:rPr>
          <w:bCs/>
        </w:rPr>
        <w:t xml:space="preserve"> </w:t>
      </w:r>
      <w:r w:rsidRPr="00A5085F">
        <w:rPr>
          <w:bCs/>
        </w:rPr>
        <w:t>Заңына</w:t>
      </w:r>
      <w:r>
        <w:rPr>
          <w:bCs/>
        </w:rPr>
        <w:t xml:space="preserve">, </w:t>
      </w:r>
      <w:r>
        <w:rPr>
          <w:rStyle w:val="ezkurwreuab5ozgtqnkl"/>
          <w:rFonts w:eastAsia="Consolas"/>
        </w:rPr>
        <w:t>Ғылым</w:t>
      </w:r>
      <w:r>
        <w:t xml:space="preserve"> </w:t>
      </w:r>
      <w:r>
        <w:rPr>
          <w:rStyle w:val="ezkurwreuab5ozgtqnkl"/>
          <w:rFonts w:eastAsia="Consolas"/>
        </w:rPr>
        <w:t>және</w:t>
      </w:r>
      <w:r>
        <w:t xml:space="preserve"> </w:t>
      </w:r>
      <w:r>
        <w:rPr>
          <w:rStyle w:val="ezkurwreuab5ozgtqnkl"/>
          <w:rFonts w:eastAsia="Consolas"/>
        </w:rPr>
        <w:t>жоғары</w:t>
      </w:r>
      <w:r>
        <w:t xml:space="preserve"> </w:t>
      </w:r>
      <w:r>
        <w:rPr>
          <w:rStyle w:val="ezkurwreuab5ozgtqnkl"/>
          <w:rFonts w:eastAsia="Consolas"/>
        </w:rPr>
        <w:t>білім</w:t>
      </w:r>
      <w:r>
        <w:t xml:space="preserve"> </w:t>
      </w:r>
      <w:r>
        <w:rPr>
          <w:rStyle w:val="ezkurwreuab5ozgtqnkl"/>
          <w:rFonts w:eastAsia="Consolas"/>
        </w:rPr>
        <w:t>министрінің</w:t>
      </w:r>
      <w:r>
        <w:t xml:space="preserve"> </w:t>
      </w:r>
      <w:r>
        <w:rPr>
          <w:rStyle w:val="ezkurwreuab5ozgtqnkl"/>
          <w:rFonts w:eastAsia="Consolas"/>
        </w:rPr>
        <w:t>2023</w:t>
      </w:r>
      <w:r>
        <w:t xml:space="preserve"> </w:t>
      </w:r>
      <w:r>
        <w:rPr>
          <w:rStyle w:val="ezkurwreuab5ozgtqnkl"/>
          <w:rFonts w:eastAsia="Consolas"/>
        </w:rPr>
        <w:t>жылғы</w:t>
      </w:r>
      <w:r>
        <w:t xml:space="preserve"> </w:t>
      </w:r>
      <w:r>
        <w:rPr>
          <w:rStyle w:val="ezkurwreuab5ozgtqnkl"/>
          <w:rFonts w:eastAsia="Consolas"/>
        </w:rPr>
        <w:t>25</w:t>
      </w:r>
      <w:r>
        <w:t xml:space="preserve"> </w:t>
      </w:r>
      <w:r>
        <w:rPr>
          <w:rStyle w:val="ezkurwreuab5ozgtqnkl"/>
          <w:rFonts w:eastAsia="Consolas"/>
        </w:rPr>
        <w:t>қыркүйектегі</w:t>
      </w:r>
      <w:r>
        <w:t xml:space="preserve"> </w:t>
      </w:r>
      <w:r>
        <w:rPr>
          <w:rStyle w:val="ezkurwreuab5ozgtqnkl"/>
          <w:rFonts w:eastAsia="Consolas"/>
        </w:rPr>
        <w:t>№487</w:t>
      </w:r>
      <w:r>
        <w:t xml:space="preserve"> </w:t>
      </w:r>
      <w:r>
        <w:rPr>
          <w:rStyle w:val="ezkurwreuab5ozgtqnkl"/>
          <w:rFonts w:eastAsia="Consolas"/>
        </w:rPr>
        <w:t>бұйрығымен</w:t>
      </w:r>
      <w:r>
        <w:t xml:space="preserve"> </w:t>
      </w:r>
      <w:r>
        <w:rPr>
          <w:rStyle w:val="ezkurwreuab5ozgtqnkl"/>
          <w:rFonts w:eastAsia="Consolas"/>
        </w:rPr>
        <w:t>бекітілген</w:t>
      </w:r>
      <w:r>
        <w:t xml:space="preserve"> </w:t>
      </w:r>
      <w:r>
        <w:rPr>
          <w:rStyle w:val="ezkurwreuab5ozgtqnkl"/>
          <w:rFonts w:eastAsia="Consolas"/>
        </w:rPr>
        <w:t>Ұлттық</w:t>
      </w:r>
      <w:r>
        <w:t xml:space="preserve"> </w:t>
      </w:r>
      <w:r>
        <w:rPr>
          <w:rStyle w:val="ezkurwreuab5ozgtqnkl"/>
          <w:rFonts w:eastAsia="Consolas"/>
        </w:rPr>
        <w:t>ғылыми</w:t>
      </w:r>
      <w:r>
        <w:t xml:space="preserve"> </w:t>
      </w:r>
      <w:r>
        <w:rPr>
          <w:rStyle w:val="ezkurwreuab5ozgtqnkl"/>
          <w:rFonts w:eastAsia="Consolas"/>
        </w:rPr>
        <w:t>кеңестер</w:t>
      </w:r>
      <w:r>
        <w:t xml:space="preserve"> </w:t>
      </w:r>
      <w:r>
        <w:rPr>
          <w:rStyle w:val="ezkurwreuab5ozgtqnkl"/>
          <w:rFonts w:eastAsia="Consolas"/>
        </w:rPr>
        <w:t>туралы</w:t>
      </w:r>
      <w:r>
        <w:t xml:space="preserve"> </w:t>
      </w:r>
      <w:r>
        <w:rPr>
          <w:rStyle w:val="ezkurwreuab5ozgtqnkl"/>
          <w:rFonts w:eastAsia="Consolas"/>
        </w:rPr>
        <w:t>ереже мен</w:t>
      </w:r>
      <w:r>
        <w:t xml:space="preserve"> </w:t>
      </w:r>
      <w:r>
        <w:rPr>
          <w:rStyle w:val="ezkurwreuab5ozgtqnkl"/>
          <w:rFonts w:eastAsia="Consolas"/>
        </w:rPr>
        <w:t>тізбе</w:t>
      </w:r>
      <w:r w:rsidR="00680605">
        <w:rPr>
          <w:rStyle w:val="ezkurwreuab5ozgtqnkl"/>
          <w:rFonts w:eastAsia="Consolas"/>
        </w:rPr>
        <w:t>сіне</w:t>
      </w:r>
      <w:r>
        <w:rPr>
          <w:rStyle w:val="ezkurwreuab5ozgtqnkl"/>
          <w:rFonts w:eastAsia="Consolas"/>
        </w:rPr>
        <w:t>,</w:t>
      </w:r>
      <w:r w:rsidR="00FD43D2">
        <w:rPr>
          <w:rStyle w:val="ezkurwreuab5ozgtqnkl"/>
          <w:rFonts w:eastAsia="Consolas"/>
        </w:rPr>
        <w:t xml:space="preserve"> Қазақстан</w:t>
      </w:r>
      <w:r w:rsidR="00FD43D2">
        <w:t xml:space="preserve"> </w:t>
      </w:r>
      <w:r w:rsidR="00FD43D2">
        <w:rPr>
          <w:rStyle w:val="ezkurwreuab5ozgtqnkl"/>
          <w:rFonts w:eastAsia="Consolas"/>
        </w:rPr>
        <w:t>Республикасы</w:t>
      </w:r>
      <w:r w:rsidR="00FD43D2">
        <w:t xml:space="preserve"> </w:t>
      </w:r>
      <w:r w:rsidR="00FD43D2">
        <w:rPr>
          <w:rStyle w:val="ezkurwreuab5ozgtqnkl"/>
          <w:rFonts w:eastAsia="Consolas"/>
        </w:rPr>
        <w:t>Ғылым</w:t>
      </w:r>
      <w:r w:rsidR="00FD43D2">
        <w:t xml:space="preserve"> </w:t>
      </w:r>
      <w:r w:rsidR="00FD43D2">
        <w:rPr>
          <w:rStyle w:val="ezkurwreuab5ozgtqnkl"/>
          <w:rFonts w:eastAsia="Consolas"/>
        </w:rPr>
        <w:t>және</w:t>
      </w:r>
      <w:r w:rsidR="00FD43D2">
        <w:t xml:space="preserve"> </w:t>
      </w:r>
      <w:r w:rsidR="00FD43D2">
        <w:rPr>
          <w:rStyle w:val="ezkurwreuab5ozgtqnkl"/>
          <w:rFonts w:eastAsia="Consolas"/>
        </w:rPr>
        <w:t>жоғары</w:t>
      </w:r>
      <w:r w:rsidR="00FD43D2">
        <w:t xml:space="preserve"> </w:t>
      </w:r>
      <w:r w:rsidR="00FD43D2">
        <w:rPr>
          <w:rStyle w:val="ezkurwreuab5ozgtqnkl"/>
          <w:rFonts w:eastAsia="Consolas"/>
        </w:rPr>
        <w:t>білім</w:t>
      </w:r>
      <w:r w:rsidR="00FD43D2">
        <w:t xml:space="preserve"> министрі м. а. </w:t>
      </w:r>
      <w:r w:rsidR="00FD43D2">
        <w:rPr>
          <w:rStyle w:val="ezkurwreuab5ozgtqnkl"/>
          <w:rFonts w:eastAsia="Consolas"/>
        </w:rPr>
        <w:t>2023</w:t>
      </w:r>
      <w:r w:rsidR="00FD43D2">
        <w:t xml:space="preserve"> </w:t>
      </w:r>
      <w:r w:rsidR="00FD43D2">
        <w:rPr>
          <w:rStyle w:val="ezkurwreuab5ozgtqnkl"/>
          <w:rFonts w:eastAsia="Consolas"/>
        </w:rPr>
        <w:t>жылғы</w:t>
      </w:r>
      <w:r w:rsidR="00FD43D2">
        <w:t xml:space="preserve"> </w:t>
      </w:r>
      <w:r w:rsidR="00FD43D2">
        <w:rPr>
          <w:rStyle w:val="ezkurwreuab5ozgtqnkl"/>
          <w:rFonts w:eastAsia="Consolas"/>
        </w:rPr>
        <w:t>6</w:t>
      </w:r>
      <w:r w:rsidR="00FD43D2">
        <w:t xml:space="preserve"> </w:t>
      </w:r>
      <w:r w:rsidR="00FD43D2">
        <w:rPr>
          <w:rStyle w:val="ezkurwreuab5ozgtqnkl"/>
          <w:rFonts w:eastAsia="Consolas"/>
        </w:rPr>
        <w:t>қарашадағы</w:t>
      </w:r>
      <w:r w:rsidR="00FD43D2">
        <w:t xml:space="preserve"> </w:t>
      </w:r>
      <w:r w:rsidR="00FD43D2">
        <w:rPr>
          <w:rStyle w:val="ezkurwreuab5ozgtqnkl"/>
          <w:rFonts w:eastAsia="Consolas"/>
        </w:rPr>
        <w:t>№563</w:t>
      </w:r>
      <w:r w:rsidR="00FD43D2">
        <w:t xml:space="preserve"> бұйрығымен бекітілген </w:t>
      </w:r>
      <w:r>
        <w:t xml:space="preserve">ғылыми және (немесе) ғылыми-техникалық қызметті </w:t>
      </w:r>
      <w:r>
        <w:rPr>
          <w:rStyle w:val="ezkurwreuab5ozgtqnkl"/>
          <w:rFonts w:eastAsia="Consolas"/>
        </w:rPr>
        <w:t>базалық</w:t>
      </w:r>
      <w:r>
        <w:t xml:space="preserve"> </w:t>
      </w:r>
      <w:r>
        <w:rPr>
          <w:rStyle w:val="ezkurwreuab5ozgtqnkl"/>
          <w:rFonts w:eastAsia="Consolas"/>
        </w:rPr>
        <w:t>және</w:t>
      </w:r>
      <w:r>
        <w:t xml:space="preserve"> </w:t>
      </w:r>
      <w:r>
        <w:rPr>
          <w:rStyle w:val="ezkurwreuab5ozgtqnkl"/>
          <w:rFonts w:eastAsia="Consolas"/>
        </w:rPr>
        <w:t>бағдарламалық-нысаналы</w:t>
      </w:r>
      <w:r>
        <w:t xml:space="preserve"> </w:t>
      </w:r>
      <w:r>
        <w:rPr>
          <w:rStyle w:val="ezkurwreuab5ozgtqnkl"/>
          <w:rFonts w:eastAsia="Consolas"/>
        </w:rPr>
        <w:t>қаржыландыру</w:t>
      </w:r>
      <w:r>
        <w:t xml:space="preserve">, </w:t>
      </w:r>
      <w:r>
        <w:rPr>
          <w:rStyle w:val="ezkurwreuab5ozgtqnkl"/>
          <w:rFonts w:eastAsia="Consolas"/>
        </w:rPr>
        <w:t>ғылыми</w:t>
      </w:r>
      <w:r>
        <w:t xml:space="preserve"> </w:t>
      </w:r>
      <w:r>
        <w:rPr>
          <w:rStyle w:val="ezkurwreuab5ozgtqnkl"/>
          <w:rFonts w:eastAsia="Consolas"/>
        </w:rPr>
        <w:t>және</w:t>
      </w:r>
      <w:r>
        <w:t xml:space="preserve"> </w:t>
      </w:r>
      <w:r>
        <w:rPr>
          <w:rStyle w:val="ezkurwreuab5ozgtqnkl"/>
          <w:rFonts w:eastAsia="Consolas"/>
        </w:rPr>
        <w:t>(немесе)</w:t>
      </w:r>
      <w:r>
        <w:t xml:space="preserve"> </w:t>
      </w:r>
      <w:r>
        <w:rPr>
          <w:rStyle w:val="ezkurwreuab5ozgtqnkl"/>
          <w:rFonts w:eastAsia="Consolas"/>
        </w:rPr>
        <w:t>ғылыми-техникалық</w:t>
      </w:r>
      <w:r>
        <w:t xml:space="preserve"> </w:t>
      </w:r>
      <w:r>
        <w:rPr>
          <w:rStyle w:val="ezkurwreuab5ozgtqnkl"/>
          <w:rFonts w:eastAsia="Consolas"/>
        </w:rPr>
        <w:t>қызметті</w:t>
      </w:r>
      <w:r>
        <w:t xml:space="preserve"> </w:t>
      </w:r>
      <w:r>
        <w:rPr>
          <w:rStyle w:val="ezkurwreuab5ozgtqnkl"/>
          <w:rFonts w:eastAsia="Consolas"/>
        </w:rPr>
        <w:t>гранттық</w:t>
      </w:r>
      <w:r>
        <w:t xml:space="preserve"> </w:t>
      </w:r>
      <w:r>
        <w:rPr>
          <w:rStyle w:val="ezkurwreuab5ozgtqnkl"/>
          <w:rFonts w:eastAsia="Consolas"/>
        </w:rPr>
        <w:t>қаржыландыру</w:t>
      </w:r>
      <w:r>
        <w:t xml:space="preserve"> және </w:t>
      </w:r>
      <w:r>
        <w:rPr>
          <w:rStyle w:val="ezkurwreuab5ozgtqnkl"/>
          <w:rFonts w:eastAsia="Consolas"/>
        </w:rPr>
        <w:t>ғылыми</w:t>
      </w:r>
      <w:r>
        <w:t xml:space="preserve"> </w:t>
      </w:r>
      <w:r>
        <w:rPr>
          <w:rStyle w:val="ezkurwreuab5ozgtqnkl"/>
          <w:rFonts w:eastAsia="Consolas"/>
        </w:rPr>
        <w:t>және</w:t>
      </w:r>
      <w:r>
        <w:t xml:space="preserve"> </w:t>
      </w:r>
      <w:r>
        <w:rPr>
          <w:rStyle w:val="ezkurwreuab5ozgtqnkl"/>
          <w:rFonts w:eastAsia="Consolas"/>
        </w:rPr>
        <w:t>(немесе)</w:t>
      </w:r>
      <w:r>
        <w:t xml:space="preserve"> </w:t>
      </w:r>
      <w:r>
        <w:rPr>
          <w:rStyle w:val="ezkurwreuab5ozgtqnkl"/>
          <w:rFonts w:eastAsia="Consolas"/>
        </w:rPr>
        <w:t>ғылыми-техникалық</w:t>
      </w:r>
      <w:r>
        <w:t xml:space="preserve"> </w:t>
      </w:r>
      <w:r>
        <w:rPr>
          <w:rStyle w:val="ezkurwreuab5ozgtqnkl"/>
          <w:rFonts w:eastAsia="Consolas"/>
        </w:rPr>
        <w:t>қызмет</w:t>
      </w:r>
      <w:r>
        <w:t xml:space="preserve"> </w:t>
      </w:r>
      <w:r>
        <w:rPr>
          <w:rStyle w:val="ezkurwreuab5ozgtqnkl"/>
          <w:rFonts w:eastAsia="Consolas"/>
        </w:rPr>
        <w:t>нәтижелерін</w:t>
      </w:r>
      <w:r>
        <w:t xml:space="preserve"> </w:t>
      </w:r>
      <w:r>
        <w:rPr>
          <w:rStyle w:val="ezkurwreuab5ozgtqnkl"/>
          <w:rFonts w:eastAsia="Consolas"/>
        </w:rPr>
        <w:t>коммерцияландыру</w:t>
      </w:r>
      <w:r w:rsidR="0094187F">
        <w:rPr>
          <w:rStyle w:val="ezkurwreuab5ozgtqnkl"/>
          <w:rFonts w:eastAsia="Consolas"/>
        </w:rPr>
        <w:t xml:space="preserve">, </w:t>
      </w:r>
      <w:r>
        <w:rPr>
          <w:rStyle w:val="ezkurwreuab5ozgtqnkl"/>
          <w:rFonts w:eastAsia="Consolas"/>
        </w:rPr>
        <w:t>іргелі</w:t>
      </w:r>
      <w:r>
        <w:t xml:space="preserve"> </w:t>
      </w:r>
      <w:r>
        <w:rPr>
          <w:rStyle w:val="ezkurwreuab5ozgtqnkl"/>
          <w:rFonts w:eastAsia="Consolas"/>
        </w:rPr>
        <w:t>ғылыми</w:t>
      </w:r>
      <w:r>
        <w:t xml:space="preserve"> </w:t>
      </w:r>
      <w:r>
        <w:rPr>
          <w:rStyle w:val="ezkurwreuab5ozgtqnkl"/>
          <w:rFonts w:eastAsia="Consolas"/>
        </w:rPr>
        <w:t>зерттеулерді</w:t>
      </w:r>
      <w:r>
        <w:t xml:space="preserve"> </w:t>
      </w:r>
      <w:r>
        <w:rPr>
          <w:rStyle w:val="ezkurwreuab5ozgtqnkl"/>
          <w:rFonts w:eastAsia="Consolas"/>
        </w:rPr>
        <w:t>жүзеге</w:t>
      </w:r>
      <w:r>
        <w:t xml:space="preserve"> асыратын </w:t>
      </w:r>
      <w:r>
        <w:rPr>
          <w:rStyle w:val="ezkurwreuab5ozgtqnkl"/>
          <w:rFonts w:eastAsia="Consolas"/>
        </w:rPr>
        <w:t>ғылыми</w:t>
      </w:r>
      <w:r>
        <w:t xml:space="preserve"> </w:t>
      </w:r>
      <w:r>
        <w:rPr>
          <w:rStyle w:val="ezkurwreuab5ozgtqnkl"/>
          <w:rFonts w:eastAsia="Consolas"/>
        </w:rPr>
        <w:t>ұйымдарды</w:t>
      </w:r>
      <w:r>
        <w:t xml:space="preserve"> </w:t>
      </w:r>
      <w:r>
        <w:rPr>
          <w:rStyle w:val="ezkurwreuab5ozgtqnkl"/>
          <w:rFonts w:eastAsia="Consolas"/>
        </w:rPr>
        <w:t>қаржыландыру</w:t>
      </w:r>
      <w:r>
        <w:t xml:space="preserve"> </w:t>
      </w:r>
      <w:r>
        <w:rPr>
          <w:rStyle w:val="ezkurwreuab5ozgtqnkl"/>
          <w:rFonts w:eastAsia="Consolas"/>
        </w:rPr>
        <w:t>Қағидаларына</w:t>
      </w:r>
      <w:r w:rsidR="00680605">
        <w:rPr>
          <w:rStyle w:val="ezkurwreuab5ozgtqnkl"/>
          <w:rFonts w:eastAsia="Consolas"/>
        </w:rPr>
        <w:t>, Қ</w:t>
      </w:r>
      <w:r w:rsidR="00680605">
        <w:t xml:space="preserve">азақстан Республикасы </w:t>
      </w:r>
      <w:r w:rsidR="00680605">
        <w:rPr>
          <w:rStyle w:val="ezkurwreuab5ozgtqnkl"/>
          <w:rFonts w:eastAsia="Consolas"/>
        </w:rPr>
        <w:t>Ғылым</w:t>
      </w:r>
      <w:r w:rsidR="00680605">
        <w:t xml:space="preserve"> </w:t>
      </w:r>
      <w:r w:rsidR="00680605">
        <w:rPr>
          <w:rStyle w:val="ezkurwreuab5ozgtqnkl"/>
          <w:rFonts w:eastAsia="Consolas"/>
        </w:rPr>
        <w:t>және</w:t>
      </w:r>
      <w:r w:rsidR="00680605">
        <w:t xml:space="preserve"> </w:t>
      </w:r>
      <w:r w:rsidR="00680605">
        <w:rPr>
          <w:rStyle w:val="ezkurwreuab5ozgtqnkl"/>
          <w:rFonts w:eastAsia="Consolas"/>
        </w:rPr>
        <w:t>жоғары</w:t>
      </w:r>
      <w:r w:rsidR="00680605">
        <w:t xml:space="preserve"> </w:t>
      </w:r>
      <w:r w:rsidR="00680605">
        <w:rPr>
          <w:rStyle w:val="ezkurwreuab5ozgtqnkl"/>
          <w:rFonts w:eastAsia="Consolas"/>
        </w:rPr>
        <w:t>білім</w:t>
      </w:r>
      <w:r w:rsidR="00680605">
        <w:t xml:space="preserve"> </w:t>
      </w:r>
      <w:r w:rsidR="00680605">
        <w:rPr>
          <w:rStyle w:val="ezkurwreuab5ozgtqnkl"/>
          <w:rFonts w:eastAsia="Consolas"/>
        </w:rPr>
        <w:t>министрінің</w:t>
      </w:r>
      <w:r w:rsidR="00680605">
        <w:t xml:space="preserve"> </w:t>
      </w:r>
      <w:r w:rsidR="00680605">
        <w:rPr>
          <w:rStyle w:val="ezkurwreuab5ozgtqnkl"/>
          <w:rFonts w:eastAsia="Consolas"/>
        </w:rPr>
        <w:t>2023</w:t>
      </w:r>
      <w:r w:rsidR="00680605">
        <w:t xml:space="preserve"> </w:t>
      </w:r>
      <w:r w:rsidR="00680605">
        <w:rPr>
          <w:rStyle w:val="ezkurwreuab5ozgtqnkl"/>
          <w:rFonts w:eastAsia="Consolas"/>
        </w:rPr>
        <w:t>жылғы</w:t>
      </w:r>
      <w:r w:rsidR="00680605">
        <w:t xml:space="preserve"> </w:t>
      </w:r>
      <w:r w:rsidR="00680605">
        <w:rPr>
          <w:rStyle w:val="ezkurwreuab5ozgtqnkl"/>
          <w:rFonts w:eastAsia="Consolas"/>
        </w:rPr>
        <w:t>27</w:t>
      </w:r>
      <w:r w:rsidR="00680605">
        <w:t xml:space="preserve"> </w:t>
      </w:r>
      <w:r w:rsidR="00680605">
        <w:rPr>
          <w:rStyle w:val="ezkurwreuab5ozgtqnkl"/>
          <w:rFonts w:eastAsia="Consolas"/>
        </w:rPr>
        <w:t>қыркүйектегі</w:t>
      </w:r>
      <w:r w:rsidR="00680605">
        <w:t xml:space="preserve"> </w:t>
      </w:r>
      <w:r w:rsidR="00680605">
        <w:rPr>
          <w:rStyle w:val="ezkurwreuab5ozgtqnkl"/>
          <w:rFonts w:eastAsia="Consolas"/>
        </w:rPr>
        <w:t>№489</w:t>
      </w:r>
      <w:r w:rsidR="00680605">
        <w:t xml:space="preserve"> </w:t>
      </w:r>
      <w:r w:rsidR="00680605">
        <w:rPr>
          <w:rStyle w:val="ezkurwreuab5ozgtqnkl"/>
          <w:rFonts w:eastAsia="Consolas"/>
        </w:rPr>
        <w:t>бұйрығымен</w:t>
      </w:r>
      <w:r w:rsidR="00680605">
        <w:t xml:space="preserve"> </w:t>
      </w:r>
      <w:r w:rsidR="00680605">
        <w:rPr>
          <w:rStyle w:val="ezkurwreuab5ozgtqnkl"/>
          <w:rFonts w:eastAsia="Consolas"/>
        </w:rPr>
        <w:t>бекітілген</w:t>
      </w:r>
      <w:r w:rsidR="00680605">
        <w:t xml:space="preserve"> </w:t>
      </w:r>
      <w:r w:rsidR="00680605">
        <w:rPr>
          <w:rStyle w:val="ezkurwreuab5ozgtqnkl"/>
          <w:rFonts w:eastAsia="Consolas"/>
        </w:rPr>
        <w:t>мемлекеттік</w:t>
      </w:r>
      <w:r w:rsidR="00680605">
        <w:t xml:space="preserve"> </w:t>
      </w:r>
      <w:r w:rsidR="00680605">
        <w:rPr>
          <w:rStyle w:val="ezkurwreuab5ozgtqnkl"/>
          <w:rFonts w:eastAsia="Consolas"/>
        </w:rPr>
        <w:t>ғылыми-техникалық</w:t>
      </w:r>
      <w:r w:rsidR="00680605">
        <w:t xml:space="preserve"> </w:t>
      </w:r>
      <w:r w:rsidR="00680605">
        <w:rPr>
          <w:rStyle w:val="ezkurwreuab5ozgtqnkl"/>
          <w:rFonts w:eastAsia="Consolas"/>
        </w:rPr>
        <w:t>сараптаманы</w:t>
      </w:r>
      <w:r w:rsidR="00680605">
        <w:t xml:space="preserve"> </w:t>
      </w:r>
      <w:r w:rsidR="00680605">
        <w:rPr>
          <w:rStyle w:val="ezkurwreuab5ozgtqnkl"/>
          <w:rFonts w:eastAsia="Consolas"/>
        </w:rPr>
        <w:t>ұйымдастыру</w:t>
      </w:r>
      <w:r w:rsidR="00680605">
        <w:t xml:space="preserve"> </w:t>
      </w:r>
      <w:r w:rsidR="00680605">
        <w:rPr>
          <w:rStyle w:val="ezkurwreuab5ozgtqnkl"/>
          <w:rFonts w:eastAsia="Consolas"/>
        </w:rPr>
        <w:t>және</w:t>
      </w:r>
      <w:r w:rsidR="00680605">
        <w:t xml:space="preserve"> </w:t>
      </w:r>
      <w:r w:rsidR="00680605">
        <w:rPr>
          <w:rStyle w:val="ezkurwreuab5ozgtqnkl"/>
          <w:rFonts w:eastAsia="Consolas"/>
        </w:rPr>
        <w:t>жүргізу</w:t>
      </w:r>
      <w:r w:rsidR="00680605">
        <w:t xml:space="preserve"> қағидаларына </w:t>
      </w:r>
      <w:r w:rsidR="00680605">
        <w:rPr>
          <w:rStyle w:val="ezkurwreuab5ozgtqnkl"/>
          <w:rFonts w:eastAsia="Consolas"/>
        </w:rPr>
        <w:t>(бұдан</w:t>
      </w:r>
      <w:r w:rsidR="00680605">
        <w:t xml:space="preserve"> әрі - </w:t>
      </w:r>
      <w:r w:rsidR="00680605">
        <w:rPr>
          <w:rStyle w:val="ezkurwreuab5ozgtqnkl"/>
          <w:rFonts w:eastAsia="Consolas"/>
        </w:rPr>
        <w:t>сараптама</w:t>
      </w:r>
      <w:r w:rsidR="00680605">
        <w:t xml:space="preserve"> </w:t>
      </w:r>
      <w:r w:rsidR="00680605">
        <w:rPr>
          <w:rStyle w:val="ezkurwreuab5ozgtqnkl"/>
          <w:rFonts w:eastAsia="Consolas"/>
        </w:rPr>
        <w:t>қағидалары), Қазақстан</w:t>
      </w:r>
      <w:r w:rsidR="00680605">
        <w:t xml:space="preserve"> </w:t>
      </w:r>
      <w:r w:rsidR="00680605">
        <w:rPr>
          <w:rStyle w:val="ezkurwreuab5ozgtqnkl"/>
          <w:rFonts w:eastAsia="Consolas"/>
        </w:rPr>
        <w:t>Республикасы</w:t>
      </w:r>
      <w:r w:rsidR="00680605">
        <w:t xml:space="preserve"> </w:t>
      </w:r>
      <w:r w:rsidR="00680605">
        <w:rPr>
          <w:rStyle w:val="ezkurwreuab5ozgtqnkl"/>
          <w:rFonts w:eastAsia="Consolas"/>
        </w:rPr>
        <w:t>Президентінің</w:t>
      </w:r>
      <w:r w:rsidR="00680605">
        <w:t xml:space="preserve"> </w:t>
      </w:r>
      <w:r w:rsidR="00680605">
        <w:rPr>
          <w:rStyle w:val="ezkurwreuab5ozgtqnkl"/>
          <w:rFonts w:eastAsia="Consolas"/>
        </w:rPr>
        <w:t>жанындағы</w:t>
      </w:r>
      <w:r w:rsidR="00680605">
        <w:t xml:space="preserve"> </w:t>
      </w:r>
      <w:r w:rsidR="00680605">
        <w:rPr>
          <w:rStyle w:val="ezkurwreuab5ozgtqnkl"/>
          <w:rFonts w:eastAsia="Consolas"/>
        </w:rPr>
        <w:t>ұлттық</w:t>
      </w:r>
      <w:r w:rsidR="00680605">
        <w:t xml:space="preserve"> </w:t>
      </w:r>
      <w:r w:rsidR="00680605">
        <w:rPr>
          <w:rStyle w:val="ezkurwreuab5ozgtqnkl"/>
          <w:rFonts w:eastAsia="Consolas"/>
        </w:rPr>
        <w:t>қоғамдық</w:t>
      </w:r>
      <w:r w:rsidR="00680605">
        <w:t xml:space="preserve"> </w:t>
      </w:r>
      <w:r w:rsidR="00680605">
        <w:rPr>
          <w:rStyle w:val="ezkurwreuab5ozgtqnkl"/>
          <w:rFonts w:eastAsia="Consolas"/>
        </w:rPr>
        <w:t>сенім</w:t>
      </w:r>
      <w:r w:rsidR="00680605">
        <w:t xml:space="preserve"> </w:t>
      </w:r>
      <w:r w:rsidR="00680605">
        <w:rPr>
          <w:rStyle w:val="ezkurwreuab5ozgtqnkl"/>
          <w:rFonts w:eastAsia="Consolas"/>
        </w:rPr>
        <w:t>кеңесінің</w:t>
      </w:r>
      <w:r w:rsidR="00680605">
        <w:t xml:space="preserve"> </w:t>
      </w:r>
      <w:r w:rsidR="00680605">
        <w:rPr>
          <w:rStyle w:val="ezkurwreuab5ozgtqnkl"/>
          <w:rFonts w:eastAsia="Consolas"/>
        </w:rPr>
        <w:t>2020</w:t>
      </w:r>
      <w:r w:rsidR="00680605">
        <w:t xml:space="preserve"> </w:t>
      </w:r>
      <w:r w:rsidR="00680605">
        <w:rPr>
          <w:rStyle w:val="ezkurwreuab5ozgtqnkl"/>
          <w:rFonts w:eastAsia="Consolas"/>
        </w:rPr>
        <w:t>жылғы</w:t>
      </w:r>
      <w:r w:rsidR="00680605">
        <w:t xml:space="preserve"> </w:t>
      </w:r>
      <w:r w:rsidR="00680605">
        <w:rPr>
          <w:rStyle w:val="ezkurwreuab5ozgtqnkl"/>
          <w:rFonts w:eastAsia="Consolas"/>
        </w:rPr>
        <w:t>27</w:t>
      </w:r>
      <w:r w:rsidR="00680605">
        <w:t xml:space="preserve"> </w:t>
      </w:r>
      <w:r w:rsidR="00680605">
        <w:rPr>
          <w:rStyle w:val="ezkurwreuab5ozgtqnkl"/>
          <w:rFonts w:eastAsia="Consolas"/>
        </w:rPr>
        <w:t>мамырдағы</w:t>
      </w:r>
      <w:r w:rsidR="00680605">
        <w:t xml:space="preserve"> </w:t>
      </w:r>
      <w:r w:rsidR="00680605">
        <w:rPr>
          <w:rStyle w:val="ezkurwreuab5ozgtqnkl"/>
          <w:rFonts w:eastAsia="Consolas"/>
        </w:rPr>
        <w:t>үшінші</w:t>
      </w:r>
      <w:r w:rsidR="00680605">
        <w:t xml:space="preserve"> </w:t>
      </w:r>
      <w:r w:rsidR="00680605">
        <w:rPr>
          <w:rStyle w:val="ezkurwreuab5ozgtqnkl"/>
          <w:rFonts w:eastAsia="Consolas"/>
        </w:rPr>
        <w:t>отырысында</w:t>
      </w:r>
      <w:r w:rsidR="00680605">
        <w:t xml:space="preserve"> берілген </w:t>
      </w:r>
      <w:r w:rsidR="00680605">
        <w:rPr>
          <w:rStyle w:val="ezkurwreuab5ozgtqnkl"/>
          <w:rFonts w:eastAsia="Consolas"/>
        </w:rPr>
        <w:t>мемлекет</w:t>
      </w:r>
      <w:r w:rsidR="00680605">
        <w:t xml:space="preserve"> </w:t>
      </w:r>
      <w:r w:rsidR="00680605">
        <w:rPr>
          <w:rStyle w:val="ezkurwreuab5ozgtqnkl"/>
          <w:rFonts w:eastAsia="Consolas"/>
        </w:rPr>
        <w:t>Басшысының</w:t>
      </w:r>
      <w:r w:rsidR="00680605">
        <w:t xml:space="preserve"> </w:t>
      </w:r>
      <w:r w:rsidR="00680605">
        <w:rPr>
          <w:rStyle w:val="ezkurwreuab5ozgtqnkl"/>
          <w:rFonts w:eastAsia="Consolas"/>
        </w:rPr>
        <w:t>тапсырмаларын</w:t>
      </w:r>
      <w:r w:rsidR="00680605">
        <w:t xml:space="preserve"> іске </w:t>
      </w:r>
      <w:r w:rsidR="00680605">
        <w:rPr>
          <w:rStyle w:val="ezkurwreuab5ozgtqnkl"/>
          <w:rFonts w:eastAsia="Consolas"/>
        </w:rPr>
        <w:t>асыру</w:t>
      </w:r>
      <w:r w:rsidR="00680605">
        <w:t xml:space="preserve"> </w:t>
      </w:r>
      <w:r w:rsidR="00680605">
        <w:rPr>
          <w:rStyle w:val="ezkurwreuab5ozgtqnkl"/>
          <w:rFonts w:eastAsia="Consolas"/>
        </w:rPr>
        <w:t>жөніндегі</w:t>
      </w:r>
      <w:r w:rsidR="00680605">
        <w:t xml:space="preserve"> іс-</w:t>
      </w:r>
      <w:r w:rsidR="00680605">
        <w:rPr>
          <w:rStyle w:val="ezkurwreuab5ozgtqnkl"/>
          <w:rFonts w:eastAsia="Consolas"/>
        </w:rPr>
        <w:t>шаралар</w:t>
      </w:r>
      <w:r w:rsidR="00680605">
        <w:t xml:space="preserve"> </w:t>
      </w:r>
      <w:r w:rsidR="00680605">
        <w:rPr>
          <w:rStyle w:val="ezkurwreuab5ozgtqnkl"/>
          <w:rFonts w:eastAsia="Consolas"/>
        </w:rPr>
        <w:t>жоспарының</w:t>
      </w:r>
      <w:r w:rsidR="00680605">
        <w:t xml:space="preserve"> </w:t>
      </w:r>
      <w:r w:rsidR="00680605">
        <w:rPr>
          <w:rStyle w:val="ezkurwreuab5ozgtqnkl"/>
          <w:rFonts w:eastAsia="Consolas"/>
        </w:rPr>
        <w:t>20</w:t>
      </w:r>
      <w:r w:rsidR="00680605">
        <w:t>-</w:t>
      </w:r>
      <w:r w:rsidR="00680605">
        <w:rPr>
          <w:rStyle w:val="ezkurwreuab5ozgtqnkl"/>
          <w:rFonts w:eastAsia="Consolas"/>
        </w:rPr>
        <w:t>тармағына</w:t>
      </w:r>
      <w:r w:rsidR="00680605">
        <w:t xml:space="preserve"> және Мемлекет басшысының </w:t>
      </w:r>
      <w:r w:rsidR="00680605">
        <w:rPr>
          <w:rStyle w:val="ezkurwreuab5ozgtqnkl"/>
          <w:rFonts w:eastAsia="Consolas"/>
        </w:rPr>
        <w:t>2020</w:t>
      </w:r>
      <w:r w:rsidR="00680605">
        <w:t xml:space="preserve"> </w:t>
      </w:r>
      <w:r w:rsidR="00680605">
        <w:rPr>
          <w:rStyle w:val="ezkurwreuab5ozgtqnkl"/>
          <w:rFonts w:eastAsia="Consolas"/>
        </w:rPr>
        <w:t>жылғы</w:t>
      </w:r>
      <w:r w:rsidR="00680605">
        <w:t xml:space="preserve"> </w:t>
      </w:r>
      <w:r w:rsidR="00680605">
        <w:rPr>
          <w:rStyle w:val="ezkurwreuab5ozgtqnkl"/>
          <w:rFonts w:eastAsia="Consolas"/>
        </w:rPr>
        <w:t>1</w:t>
      </w:r>
      <w:r w:rsidR="00680605">
        <w:t xml:space="preserve"> </w:t>
      </w:r>
      <w:r w:rsidR="00680605">
        <w:rPr>
          <w:rStyle w:val="ezkurwreuab5ozgtqnkl"/>
          <w:rFonts w:eastAsia="Consolas"/>
        </w:rPr>
        <w:t>қыркүйектегі</w:t>
      </w:r>
      <w:r w:rsidR="00680605">
        <w:t xml:space="preserve"> </w:t>
      </w:r>
      <w:r w:rsidR="00680605">
        <w:rPr>
          <w:rStyle w:val="ezkurwreuab5ozgtqnkl"/>
          <w:rFonts w:eastAsia="Consolas"/>
        </w:rPr>
        <w:t>Қазақстан</w:t>
      </w:r>
      <w:r w:rsidR="00680605">
        <w:t xml:space="preserve"> </w:t>
      </w:r>
      <w:r w:rsidR="00680605">
        <w:rPr>
          <w:rStyle w:val="ezkurwreuab5ozgtqnkl"/>
          <w:rFonts w:eastAsia="Consolas"/>
        </w:rPr>
        <w:t>халқына</w:t>
      </w:r>
      <w:r w:rsidR="00680605">
        <w:t xml:space="preserve"> </w:t>
      </w:r>
      <w:r w:rsidR="00680605">
        <w:rPr>
          <w:rStyle w:val="ezkurwreuab5ozgtqnkl"/>
          <w:rFonts w:eastAsia="Consolas"/>
        </w:rPr>
        <w:t>Жолдауына</w:t>
      </w:r>
      <w:r w:rsidR="00680605">
        <w:t xml:space="preserve"> </w:t>
      </w:r>
      <w:r w:rsidR="00680605">
        <w:rPr>
          <w:rStyle w:val="ezkurwreuab5ozgtqnkl"/>
          <w:rFonts w:eastAsia="Consolas"/>
        </w:rPr>
        <w:t>сәйкес</w:t>
      </w:r>
      <w:r w:rsidR="00680605">
        <w:t xml:space="preserve"> </w:t>
      </w:r>
      <w:r w:rsidR="00680605">
        <w:rPr>
          <w:rStyle w:val="ezkurwreuab5ozgtqnkl"/>
          <w:rFonts w:eastAsia="Consolas"/>
        </w:rPr>
        <w:t>әзірленді.</w:t>
      </w:r>
    </w:p>
    <w:p w14:paraId="1F241545" w14:textId="6F367BF9" w:rsidR="0070458F" w:rsidRPr="00A5085F" w:rsidRDefault="0070458F" w:rsidP="00716DEA">
      <w:pPr>
        <w:tabs>
          <w:tab w:val="left" w:pos="0"/>
          <w:tab w:val="left" w:pos="1134"/>
        </w:tabs>
        <w:ind w:firstLine="709"/>
        <w:contextualSpacing/>
        <w:jc w:val="both"/>
      </w:pPr>
      <w:r w:rsidRPr="00A5085F">
        <w:t xml:space="preserve">3. Конкурстық құжаттаманы ғылым саласындағы уәкілетті орган – Қазақстан Республикасы </w:t>
      </w:r>
      <w:r w:rsidR="00933297" w:rsidRPr="00A5085F">
        <w:t>Ғылым және жоғары білім</w:t>
      </w:r>
      <w:r w:rsidRPr="00A5085F">
        <w:t xml:space="preserve"> министрлігінің Ғылым комитеті (бұдан әрі – Ғылым комитеті) конкурстарға қатысуға өтінімдер дайындау мақсатында әзірледі.</w:t>
      </w:r>
    </w:p>
    <w:p w14:paraId="448DAE41" w14:textId="1BE1F0A0" w:rsidR="007C0624" w:rsidRPr="00E11B5B" w:rsidRDefault="0070458F" w:rsidP="0070458F">
      <w:pPr>
        <w:tabs>
          <w:tab w:val="left" w:pos="0"/>
          <w:tab w:val="left" w:pos="1134"/>
        </w:tabs>
        <w:ind w:firstLine="709"/>
        <w:jc w:val="both"/>
      </w:pPr>
      <w:r w:rsidRPr="00E11B5B">
        <w:t xml:space="preserve">4. </w:t>
      </w:r>
      <w:r w:rsidR="00624A34" w:rsidRPr="00E11B5B">
        <w:t>202</w:t>
      </w:r>
      <w:r w:rsidR="009E6625">
        <w:t>5</w:t>
      </w:r>
      <w:r w:rsidR="00624A34" w:rsidRPr="00E11B5B">
        <w:t>-202</w:t>
      </w:r>
      <w:r w:rsidR="009E6625">
        <w:t>7</w:t>
      </w:r>
      <w:r w:rsidR="007C0624" w:rsidRPr="00E11B5B">
        <w:t xml:space="preserve"> жылдарға арналған </w:t>
      </w:r>
      <w:r w:rsidR="00624A34" w:rsidRPr="00E11B5B">
        <w:t xml:space="preserve">қаржыландыру </w:t>
      </w:r>
      <w:r w:rsidR="005F31B6">
        <w:t>Ж</w:t>
      </w:r>
      <w:r w:rsidR="005F31B6" w:rsidRPr="00E11B5B">
        <w:t>оғары ғылыми-техникалық комиссия</w:t>
      </w:r>
      <w:r w:rsidR="005F31B6">
        <w:t xml:space="preserve">мен </w:t>
      </w:r>
      <w:r w:rsidR="005F31B6" w:rsidRPr="00E11B5B">
        <w:t>бекіт</w:t>
      </w:r>
      <w:r w:rsidR="005F31B6">
        <w:t xml:space="preserve">ілді, </w:t>
      </w:r>
      <w:r w:rsidR="00624A34" w:rsidRPr="00E11B5B">
        <w:t>жалпы сомасы – 9</w:t>
      </w:r>
      <w:r w:rsidR="007C0624" w:rsidRPr="00E11B5B">
        <w:t xml:space="preserve"> млрд. теңге, </w:t>
      </w:r>
      <w:r w:rsidR="00881655" w:rsidRPr="00E11B5B">
        <w:t>оның ішінде жылдар бойынша: 202</w:t>
      </w:r>
      <w:r w:rsidR="009E6625">
        <w:t>5</w:t>
      </w:r>
      <w:r w:rsidR="007C0624" w:rsidRPr="00E11B5B">
        <w:t xml:space="preserve"> жылы – </w:t>
      </w:r>
      <w:r w:rsidR="00881655" w:rsidRPr="00E11B5B">
        <w:t>3 млрд. теңге, 202</w:t>
      </w:r>
      <w:r w:rsidR="009E6625">
        <w:t>6</w:t>
      </w:r>
      <w:r w:rsidR="00624A34" w:rsidRPr="00E11B5B">
        <w:t xml:space="preserve"> жылы – 3 </w:t>
      </w:r>
      <w:r w:rsidR="007C0624" w:rsidRPr="00E11B5B">
        <w:t>млрд. теңг</w:t>
      </w:r>
      <w:r w:rsidR="00881655" w:rsidRPr="00E11B5B">
        <w:t>е,</w:t>
      </w:r>
      <w:r w:rsidR="005F31B6">
        <w:t xml:space="preserve"> </w:t>
      </w:r>
      <w:r w:rsidR="00881655" w:rsidRPr="00E11B5B">
        <w:t>202</w:t>
      </w:r>
      <w:r w:rsidR="009E6625">
        <w:t>7</w:t>
      </w:r>
      <w:r w:rsidR="00624A34" w:rsidRPr="00E11B5B">
        <w:t xml:space="preserve"> жылы – 3</w:t>
      </w:r>
      <w:r w:rsidR="007C0624" w:rsidRPr="00E11B5B">
        <w:t xml:space="preserve"> млрд. </w:t>
      </w:r>
      <w:r w:rsidR="00C75C39">
        <w:t>т</w:t>
      </w:r>
      <w:r w:rsidR="007C0624" w:rsidRPr="00E11B5B">
        <w:t>еңге</w:t>
      </w:r>
      <w:r w:rsidR="005F31B6">
        <w:t>.</w:t>
      </w:r>
    </w:p>
    <w:p w14:paraId="22284A42" w14:textId="24CE4F2D" w:rsidR="0070458F" w:rsidRPr="00A5085F" w:rsidRDefault="008B0AF6" w:rsidP="0070458F">
      <w:pPr>
        <w:tabs>
          <w:tab w:val="left" w:pos="0"/>
          <w:tab w:val="left" w:pos="1134"/>
        </w:tabs>
        <w:ind w:firstLine="709"/>
        <w:jc w:val="both"/>
      </w:pPr>
      <w:r w:rsidRPr="00E11B5B">
        <w:t xml:space="preserve">1 (бір) жобаны </w:t>
      </w:r>
      <w:r>
        <w:t>і</w:t>
      </w:r>
      <w:r w:rsidR="0070458F" w:rsidRPr="00E11B5B">
        <w:t xml:space="preserve">ске асыру мерзімі </w:t>
      </w:r>
      <w:r w:rsidR="007C0624" w:rsidRPr="00E11B5B">
        <w:t>3</w:t>
      </w:r>
      <w:r w:rsidR="00624A34" w:rsidRPr="00E11B5B">
        <w:t>6</w:t>
      </w:r>
      <w:r w:rsidR="0070458F" w:rsidRPr="00E11B5B">
        <w:t xml:space="preserve"> айға</w:t>
      </w:r>
      <w:r>
        <w:t xml:space="preserve"> дейін, </w:t>
      </w:r>
      <w:r w:rsidRPr="00E11B5B">
        <w:t xml:space="preserve">қаржыландыру </w:t>
      </w:r>
      <w:r>
        <w:t xml:space="preserve">көлемі </w:t>
      </w:r>
      <w:r w:rsidR="00624A34" w:rsidRPr="00E11B5B">
        <w:t>30</w:t>
      </w:r>
      <w:r w:rsidR="0070458F" w:rsidRPr="00E11B5B">
        <w:t xml:space="preserve"> млн.теңгеден аспайды, оның ішінде 202</w:t>
      </w:r>
      <w:r>
        <w:t>5</w:t>
      </w:r>
      <w:r w:rsidR="0070458F" w:rsidRPr="00E11B5B">
        <w:t xml:space="preserve"> жылға – </w:t>
      </w:r>
      <w:r w:rsidR="00624A34" w:rsidRPr="00E11B5B">
        <w:t>10 млн. теңге</w:t>
      </w:r>
      <w:r>
        <w:t>,</w:t>
      </w:r>
      <w:r w:rsidR="00624A34" w:rsidRPr="00E11B5B">
        <w:t xml:space="preserve"> 202</w:t>
      </w:r>
      <w:r>
        <w:t>6</w:t>
      </w:r>
      <w:r w:rsidR="0070458F" w:rsidRPr="00E11B5B">
        <w:t xml:space="preserve"> жылға</w:t>
      </w:r>
      <w:r w:rsidR="00624A34" w:rsidRPr="00E11B5B">
        <w:t xml:space="preserve"> – 10 млн. теңге</w:t>
      </w:r>
      <w:r>
        <w:t>,</w:t>
      </w:r>
      <w:r w:rsidR="00624A34" w:rsidRPr="00E11B5B">
        <w:t xml:space="preserve"> 202</w:t>
      </w:r>
      <w:r>
        <w:t>7</w:t>
      </w:r>
      <w:r w:rsidR="00624A34" w:rsidRPr="00E11B5B">
        <w:t xml:space="preserve"> жылға – 10</w:t>
      </w:r>
      <w:r w:rsidR="0070458F" w:rsidRPr="00E11B5B">
        <w:t xml:space="preserve"> млн. теңгеден аспайды.</w:t>
      </w:r>
    </w:p>
    <w:p w14:paraId="7EB58B6E" w14:textId="77777777" w:rsidR="0070458F" w:rsidRPr="00A5085F" w:rsidRDefault="0070458F" w:rsidP="0070458F">
      <w:pPr>
        <w:tabs>
          <w:tab w:val="left" w:pos="0"/>
          <w:tab w:val="left" w:pos="1134"/>
        </w:tabs>
        <w:ind w:firstLine="709"/>
        <w:jc w:val="both"/>
      </w:pPr>
      <w:r w:rsidRPr="00A5085F">
        <w:t>5. Зерттеу түрі: іргелі және қолданбалы зерттеулер.</w:t>
      </w:r>
    </w:p>
    <w:p w14:paraId="108AD2DD" w14:textId="7AE2DB85" w:rsidR="0070458F" w:rsidRPr="00A5085F" w:rsidRDefault="0070458F" w:rsidP="0070458F">
      <w:pPr>
        <w:tabs>
          <w:tab w:val="left" w:pos="0"/>
          <w:tab w:val="left" w:pos="1134"/>
        </w:tabs>
        <w:ind w:firstLine="709"/>
        <w:jc w:val="both"/>
      </w:pPr>
      <w:r w:rsidRPr="00A5085F">
        <w:lastRenderedPageBreak/>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Pr="00A5085F" w:rsidRDefault="00EC5E9F" w:rsidP="0070458F">
      <w:pPr>
        <w:tabs>
          <w:tab w:val="left" w:pos="0"/>
          <w:tab w:val="left" w:pos="1134"/>
        </w:tabs>
        <w:ind w:firstLine="709"/>
        <w:jc w:val="both"/>
      </w:pPr>
      <w:r w:rsidRPr="00A5085F">
        <w:t xml:space="preserve">7. Грант </w:t>
      </w:r>
      <w:r w:rsidR="00192A3A" w:rsidRPr="00A5085F">
        <w:t>ғылыми консультантт</w:t>
      </w:r>
      <w:r w:rsidR="004A1E0A" w:rsidRPr="00A5085F">
        <w:t xml:space="preserve">ың қатысуымен постдоторанттардың жеке зерттеулері үшін </w:t>
      </w:r>
      <w:r w:rsidR="00F86329" w:rsidRPr="00A5085F">
        <w:t>қарастырылады.</w:t>
      </w:r>
    </w:p>
    <w:p w14:paraId="5E27C5E3" w14:textId="113A1510" w:rsidR="00F86329" w:rsidRDefault="00F86329" w:rsidP="0070458F">
      <w:pPr>
        <w:tabs>
          <w:tab w:val="left" w:pos="0"/>
          <w:tab w:val="left" w:pos="1134"/>
        </w:tabs>
        <w:ind w:firstLine="709"/>
        <w:jc w:val="both"/>
      </w:pPr>
      <w:r w:rsidRPr="00A5085F">
        <w:t xml:space="preserve">8. Жеке тұлға посдокторант ретінде тек бір өтінімге қатысуға құқылы. </w:t>
      </w:r>
    </w:p>
    <w:p w14:paraId="7C46B364" w14:textId="77777777" w:rsidR="00801BC8" w:rsidRPr="00A5085F" w:rsidRDefault="00801BC8" w:rsidP="0070458F">
      <w:pPr>
        <w:tabs>
          <w:tab w:val="left" w:pos="0"/>
          <w:tab w:val="left" w:pos="1134"/>
        </w:tabs>
        <w:ind w:firstLine="709"/>
        <w:jc w:val="both"/>
      </w:pPr>
    </w:p>
    <w:p w14:paraId="53DBBBA3" w14:textId="11624B45" w:rsidR="0070458F" w:rsidRDefault="0070458F" w:rsidP="00075089">
      <w:pPr>
        <w:numPr>
          <w:ilvl w:val="0"/>
          <w:numId w:val="3"/>
        </w:numPr>
        <w:tabs>
          <w:tab w:val="left" w:pos="284"/>
          <w:tab w:val="left" w:pos="1418"/>
        </w:tabs>
        <w:contextualSpacing/>
        <w:jc w:val="center"/>
        <w:rPr>
          <w:b/>
        </w:rPr>
      </w:pPr>
      <w:r w:rsidRPr="00E11B5B">
        <w:rPr>
          <w:b/>
        </w:rPr>
        <w:t>Конкурсқа ғылымды дамытудың келесі басым бағыттары бойынша өтінімдер ұсынылуы мүмкін</w:t>
      </w:r>
    </w:p>
    <w:p w14:paraId="00D56BE6" w14:textId="77777777" w:rsidR="00645BEC" w:rsidRDefault="00645BEC" w:rsidP="00645BEC">
      <w:pPr>
        <w:tabs>
          <w:tab w:val="left" w:pos="284"/>
          <w:tab w:val="left" w:pos="1418"/>
        </w:tabs>
        <w:ind w:left="1653"/>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241"/>
      </w:tblGrid>
      <w:tr w:rsidR="00645BEC" w:rsidRPr="00371681" w14:paraId="4DEC19BC" w14:textId="77777777" w:rsidTr="0094187F">
        <w:tc>
          <w:tcPr>
            <w:tcW w:w="3104" w:type="dxa"/>
            <w:shd w:val="clear" w:color="auto" w:fill="auto"/>
          </w:tcPr>
          <w:p w14:paraId="54EC5E6B" w14:textId="77777777" w:rsidR="00645BEC" w:rsidRPr="00371681" w:rsidRDefault="00645BEC" w:rsidP="0094187F">
            <w:pPr>
              <w:rPr>
                <w:b/>
                <w:szCs w:val="28"/>
                <w:lang w:eastAsia="ru-RU"/>
              </w:rPr>
            </w:pPr>
            <w:r w:rsidRPr="00371681">
              <w:rPr>
                <w:b/>
                <w:szCs w:val="28"/>
                <w:lang w:eastAsia="ru-RU"/>
              </w:rPr>
              <w:t xml:space="preserve">1) Экология, қоршаған орта және табиғатты ұтымды пайдалану </w:t>
            </w:r>
          </w:p>
          <w:p w14:paraId="0AEF1334" w14:textId="77777777" w:rsidR="00645BEC" w:rsidRPr="00371681" w:rsidRDefault="00645BEC" w:rsidP="0094187F"/>
        </w:tc>
        <w:tc>
          <w:tcPr>
            <w:tcW w:w="6241" w:type="dxa"/>
            <w:shd w:val="clear" w:color="auto" w:fill="auto"/>
          </w:tcPr>
          <w:p w14:paraId="10C06DB0" w14:textId="77777777" w:rsidR="00645BEC" w:rsidRPr="00371681" w:rsidRDefault="00645BEC" w:rsidP="00645BEC">
            <w:pPr>
              <w:pStyle w:val="aff"/>
              <w:numPr>
                <w:ilvl w:val="0"/>
                <w:numId w:val="11"/>
              </w:numPr>
              <w:tabs>
                <w:tab w:val="left" w:pos="318"/>
                <w:tab w:val="left" w:pos="459"/>
                <w:tab w:val="left" w:pos="573"/>
              </w:tabs>
              <w:suppressAutoHyphens/>
              <w:spacing w:after="0"/>
              <w:jc w:val="both"/>
              <w:rPr>
                <w:szCs w:val="24"/>
                <w:lang w:val="kk-KZ"/>
              </w:rPr>
            </w:pPr>
            <w:r w:rsidRPr="00371681">
              <w:rPr>
                <w:szCs w:val="24"/>
                <w:lang w:val="kk-KZ"/>
              </w:rPr>
              <w:t>Экологиялық қауіпсіздік;</w:t>
            </w:r>
          </w:p>
          <w:p w14:paraId="413CAA77" w14:textId="77777777" w:rsidR="00645BEC" w:rsidRPr="00371681" w:rsidRDefault="00645BEC" w:rsidP="00645BEC">
            <w:pPr>
              <w:pStyle w:val="aff"/>
              <w:numPr>
                <w:ilvl w:val="0"/>
                <w:numId w:val="11"/>
              </w:numPr>
              <w:tabs>
                <w:tab w:val="left" w:pos="318"/>
                <w:tab w:val="left" w:pos="360"/>
                <w:tab w:val="left" w:pos="459"/>
              </w:tabs>
              <w:suppressAutoHyphens/>
              <w:spacing w:after="0"/>
              <w:ind w:left="52" w:firstLine="308"/>
              <w:jc w:val="both"/>
              <w:rPr>
                <w:szCs w:val="24"/>
                <w:lang w:val="kk-KZ"/>
              </w:rPr>
            </w:pPr>
            <w:r w:rsidRPr="00371681">
              <w:rPr>
                <w:szCs w:val="24"/>
                <w:lang w:val="kk-KZ"/>
              </w:rPr>
              <w:t>Экологиялық тиімді мониторингтің және «жасыл технологиялардың» заманауи технологияларын әзірлеу;</w:t>
            </w:r>
          </w:p>
          <w:p w14:paraId="4F64738B"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Климаттың өзгеруіне бейімделу;</w:t>
            </w:r>
          </w:p>
          <w:p w14:paraId="5BB16CF1"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Су ресурстары;</w:t>
            </w:r>
          </w:p>
          <w:p w14:paraId="40AD4466"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Топырақ сапасының, жер деградациясының және шөлейттенудің өзекті мәселелерін зерттеу;</w:t>
            </w:r>
          </w:p>
          <w:p w14:paraId="5225D7A4"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Ауа сапасының өзекті проблемаларын зерттеу;</w:t>
            </w:r>
          </w:p>
          <w:p w14:paraId="10CE9F93"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Өсімдіктер мен жануарлар әлемін сақтау және ұтымды пайдалану;</w:t>
            </w:r>
          </w:p>
          <w:p w14:paraId="61CC7A94"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Суды тазарту, газды тазарту, топырақ пен шаңды жинау жүйелері;</w:t>
            </w:r>
          </w:p>
          <w:p w14:paraId="7C877819"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Өндірістік және тұрмыстық қалдықтарды өңдеу және кәдеге жарату;</w:t>
            </w:r>
          </w:p>
          <w:p w14:paraId="74174C58" w14:textId="77777777" w:rsidR="00645BEC" w:rsidRPr="00371681" w:rsidRDefault="00645BEC" w:rsidP="00645BEC">
            <w:pPr>
              <w:pStyle w:val="aff"/>
              <w:numPr>
                <w:ilvl w:val="0"/>
                <w:numId w:val="11"/>
              </w:numPr>
              <w:tabs>
                <w:tab w:val="left" w:pos="318"/>
                <w:tab w:val="left" w:pos="459"/>
                <w:tab w:val="left" w:pos="573"/>
              </w:tabs>
              <w:suppressAutoHyphens/>
              <w:spacing w:after="0"/>
              <w:ind w:left="46" w:firstLine="314"/>
              <w:jc w:val="both"/>
              <w:rPr>
                <w:szCs w:val="24"/>
                <w:lang w:val="kk-KZ"/>
              </w:rPr>
            </w:pPr>
            <w:r w:rsidRPr="00371681">
              <w:rPr>
                <w:szCs w:val="24"/>
                <w:lang w:val="kk-KZ"/>
              </w:rPr>
              <w:t xml:space="preserve">Парниктік газ шығарындыларын азайту және сорып алу жүйелері; </w:t>
            </w:r>
          </w:p>
          <w:p w14:paraId="3CD8B026"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Табиғи және техногендік сипаттағы төтенше жағдайлар;</w:t>
            </w:r>
          </w:p>
          <w:p w14:paraId="5FEA7619"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Географиялық ақпараттық жүйелер және қоршаған орта объектілерінің мониторингі;</w:t>
            </w:r>
          </w:p>
          <w:p w14:paraId="40C1842F"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Геология және пайдалы қазбалар кен орындарын игеру;</w:t>
            </w:r>
          </w:p>
          <w:p w14:paraId="5AF8D684"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Минералды және органикалық ресурстарды терең өңдеу;</w:t>
            </w:r>
          </w:p>
          <w:p w14:paraId="174A5ED2"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Каталитикалық жүйелер мен технологиялар;</w:t>
            </w:r>
          </w:p>
          <w:p w14:paraId="1B24621A"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Қыртыстың мұнай шығарылымын арттыру әдістері;</w:t>
            </w:r>
          </w:p>
          <w:p w14:paraId="5DD441AE"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Жер туралы ғылым;</w:t>
            </w:r>
          </w:p>
          <w:p w14:paraId="32E89FEE"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Тиімді экологиялық мониторингті және экологиялық бақылауды қамтамасыз ету;</w:t>
            </w:r>
          </w:p>
          <w:p w14:paraId="214C40A2"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 xml:space="preserve">Химия ғылымы саласындағы қолданбалы зерттеулер; </w:t>
            </w:r>
          </w:p>
          <w:p w14:paraId="05585229"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Мұнай және газ құбырларын, газ қоймаларын жобалау және тасымалдау;</w:t>
            </w:r>
          </w:p>
          <w:p w14:paraId="28549110"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Мұнай және газ кен орындарын игеру және пайдалану;</w:t>
            </w:r>
          </w:p>
          <w:p w14:paraId="4F4DE60F"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Каталитикалық жүйелер және химиялық технологиялар саласындағы әзірлемелер;</w:t>
            </w:r>
          </w:p>
          <w:p w14:paraId="7A7F9FB8"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Тау-кен өндіру, өңдеу, мұнай-химия өнеркәсібіне арналған химиялық технологиялар және полидисперсті композиттер және функционалдық реагенттер;</w:t>
            </w:r>
          </w:p>
          <w:p w14:paraId="0D1F409F"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lastRenderedPageBreak/>
              <w:t>Төмен көміртекті өндірісті дамытуға арналған энергия және ресурс үнемдейтін химиялық технологиялар және наноқұрылымдық материалдар;</w:t>
            </w:r>
          </w:p>
          <w:p w14:paraId="02FEC119"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Экология, қоршаған орта және қоршаған ортаны басқару саласындағы іргелі және қолданбалы зерттеулер.</w:t>
            </w:r>
          </w:p>
          <w:p w14:paraId="02428B71" w14:textId="77777777" w:rsidR="00645BEC" w:rsidRPr="00371681" w:rsidRDefault="00645BEC" w:rsidP="00645BEC">
            <w:pPr>
              <w:pStyle w:val="aff"/>
              <w:numPr>
                <w:ilvl w:val="0"/>
                <w:numId w:val="11"/>
              </w:numPr>
              <w:tabs>
                <w:tab w:val="left" w:pos="318"/>
                <w:tab w:val="left" w:pos="360"/>
                <w:tab w:val="left" w:pos="459"/>
              </w:tabs>
              <w:suppressAutoHyphens/>
              <w:spacing w:after="0"/>
              <w:ind w:left="46" w:firstLine="314"/>
              <w:jc w:val="both"/>
              <w:rPr>
                <w:szCs w:val="24"/>
                <w:lang w:val="kk-KZ"/>
              </w:rPr>
            </w:pPr>
            <w:r w:rsidRPr="00371681">
              <w:rPr>
                <w:szCs w:val="24"/>
                <w:lang w:val="kk-KZ"/>
              </w:rPr>
              <w:t>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rsidR="00645BEC" w:rsidRPr="00371681" w14:paraId="5E16665C" w14:textId="77777777" w:rsidTr="0094187F">
        <w:tc>
          <w:tcPr>
            <w:tcW w:w="3104" w:type="dxa"/>
            <w:shd w:val="clear" w:color="auto" w:fill="auto"/>
          </w:tcPr>
          <w:p w14:paraId="75A42E29" w14:textId="77777777" w:rsidR="00645BEC" w:rsidRPr="00371681" w:rsidRDefault="00645BEC" w:rsidP="0094187F">
            <w:pPr>
              <w:tabs>
                <w:tab w:val="left" w:pos="993"/>
              </w:tabs>
              <w:rPr>
                <w:i/>
              </w:rPr>
            </w:pPr>
            <w:r w:rsidRPr="00371681">
              <w:rPr>
                <w:b/>
              </w:rPr>
              <w:lastRenderedPageBreak/>
              <w:t>2) Энергия, озық материалдар және көлік</w:t>
            </w:r>
          </w:p>
        </w:tc>
        <w:tc>
          <w:tcPr>
            <w:tcW w:w="6241" w:type="dxa"/>
            <w:shd w:val="clear" w:color="auto" w:fill="auto"/>
          </w:tcPr>
          <w:p w14:paraId="368BD088" w14:textId="77777777" w:rsidR="00645BEC" w:rsidRPr="00371681" w:rsidRDefault="00645BEC" w:rsidP="00645BEC">
            <w:pPr>
              <w:pStyle w:val="aff"/>
              <w:numPr>
                <w:ilvl w:val="0"/>
                <w:numId w:val="13"/>
              </w:numPr>
              <w:tabs>
                <w:tab w:val="left" w:pos="0"/>
                <w:tab w:val="left" w:pos="276"/>
                <w:tab w:val="left" w:pos="360"/>
                <w:tab w:val="left" w:pos="514"/>
              </w:tabs>
              <w:suppressAutoHyphens/>
              <w:spacing w:after="0"/>
              <w:jc w:val="both"/>
              <w:rPr>
                <w:szCs w:val="24"/>
                <w:lang w:val="kk-KZ"/>
              </w:rPr>
            </w:pPr>
            <w:r w:rsidRPr="00371681">
              <w:rPr>
                <w:szCs w:val="24"/>
                <w:lang w:val="kk-KZ"/>
              </w:rPr>
              <w:t>IT энергетика;</w:t>
            </w:r>
          </w:p>
          <w:p w14:paraId="2CCBD224"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Аддитивті өндіріс технологиялары;</w:t>
            </w:r>
          </w:p>
          <w:p w14:paraId="224975AA"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Баламалы энергетика;</w:t>
            </w:r>
          </w:p>
          <w:p w14:paraId="7733B247"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Сәулет және құрылыс;</w:t>
            </w:r>
          </w:p>
          <w:p w14:paraId="154B3E7D"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Сутегі және баламалы энергия;</w:t>
            </w:r>
          </w:p>
          <w:p w14:paraId="02A8FC15"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Сутегі энергиясы және технологиялар;</w:t>
            </w:r>
          </w:p>
          <w:p w14:paraId="27DB6DB9"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Тау-кен, металлургия және мұнай-газ өнеркәсібі;</w:t>
            </w:r>
          </w:p>
          <w:p w14:paraId="280D1F9D"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Жасыл технологиялар;</w:t>
            </w:r>
          </w:p>
          <w:p w14:paraId="1A828681"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Беткейлік инженерия және материалдарды өңдеу технологиялары;</w:t>
            </w:r>
          </w:p>
          <w:p w14:paraId="1C6ECCBF"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Инновациялық материалдар және олардың технологиялары;</w:t>
            </w:r>
          </w:p>
          <w:p w14:paraId="61B1729B"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Композиттік және функционалдық материалдар;</w:t>
            </w:r>
          </w:p>
          <w:p w14:paraId="6F869F7D"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Лазерлік, плазмалық, радиациялық технологиялар және құрал-жабдықтар;</w:t>
            </w:r>
          </w:p>
          <w:p w14:paraId="1AA16FEE"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Машина жасау және көлік;</w:t>
            </w:r>
          </w:p>
          <w:p w14:paraId="3E4FB821"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Ерекше қасиеттері бар металдар және қорытпалар;</w:t>
            </w:r>
          </w:p>
          <w:p w14:paraId="1357AC72"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Жаңа материалдар және нанотехнологиялар;</w:t>
            </w:r>
          </w:p>
          <w:p w14:paraId="257F5ED1"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 xml:space="preserve">Аспаптарды жасау, автоматтандырудың құралдары мен жүйелері; </w:t>
            </w:r>
          </w:p>
          <w:p w14:paraId="226543C1"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 xml:space="preserve">Материалдарды өңдеудің озық технологиялары; </w:t>
            </w:r>
          </w:p>
          <w:p w14:paraId="21E51610"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Өнеркәсіптік қауіпсіздік;</w:t>
            </w:r>
          </w:p>
          <w:p w14:paraId="6C8C1A35"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 xml:space="preserve">Робототехника және мехатроника; </w:t>
            </w:r>
          </w:p>
          <w:p w14:paraId="55D65E83"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Жылу және электр энергиясы;</w:t>
            </w:r>
          </w:p>
          <w:p w14:paraId="1BF499CA"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Полимерлік және композиттік материалдарды өңдеу технологиялары;</w:t>
            </w:r>
          </w:p>
          <w:p w14:paraId="11BC97D4"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Құрылымдық наноматериалдарды өндіру және өңдеу технологиялары;</w:t>
            </w:r>
          </w:p>
          <w:p w14:paraId="0B195166"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Бірегей қасиеттері бар құрылымдық материалдарды өндіру технологиялары;</w:t>
            </w:r>
          </w:p>
          <w:p w14:paraId="65545E10"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Көлік қауіпсіздігі;</w:t>
            </w:r>
          </w:p>
          <w:p w14:paraId="70A98BDD"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Көліктік технологиялар;</w:t>
            </w:r>
          </w:p>
          <w:p w14:paraId="33678762"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Энергетикалық қауіпсіздік;</w:t>
            </w:r>
          </w:p>
          <w:p w14:paraId="25C19C3C"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Энергияны жинақтау жүйелері мен технологиялары;</w:t>
            </w:r>
          </w:p>
          <w:p w14:paraId="0F937747"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Энергия үнемдейтін технологиялар;</w:t>
            </w:r>
          </w:p>
          <w:p w14:paraId="27538B3A"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 xml:space="preserve">Ядролық энергетика; </w:t>
            </w:r>
          </w:p>
          <w:p w14:paraId="4B10FEE5"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Атомдық энергетика, ядролық технологиялар және атом энергиясын пайдалану;</w:t>
            </w:r>
          </w:p>
          <w:p w14:paraId="660F7453"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Биомедициналық мақсаттағы заттар, материалдар, композициялар және бұйымдар;</w:t>
            </w:r>
          </w:p>
          <w:p w14:paraId="79EE8BE2"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Көмірсутекті, минералды және өсімдік шикізатын кешенді өңдеу;</w:t>
            </w:r>
          </w:p>
          <w:p w14:paraId="4F796758"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lastRenderedPageBreak/>
              <w:t>Нанодисперсті жүйелер және нанотехнологиялар;</w:t>
            </w:r>
          </w:p>
          <w:p w14:paraId="7F7E79C0"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Ядролық энергия мен ядролық отынға арналған жаңа және функционалды материалдар;</w:t>
            </w:r>
          </w:p>
          <w:p w14:paraId="3211B256"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Материалдарды өңдеудің озық технологиялары;</w:t>
            </w:r>
          </w:p>
          <w:p w14:paraId="6BF3632F"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Арнайы мақсаттағы полимерлер және олардың негізіндегі материалдар;</w:t>
            </w:r>
          </w:p>
          <w:p w14:paraId="7330E906" w14:textId="77777777" w:rsidR="00645BEC" w:rsidRPr="00371681" w:rsidRDefault="00645BEC" w:rsidP="00645BEC">
            <w:pPr>
              <w:pStyle w:val="aff"/>
              <w:numPr>
                <w:ilvl w:val="0"/>
                <w:numId w:val="13"/>
              </w:numPr>
              <w:spacing w:after="0"/>
              <w:rPr>
                <w:szCs w:val="24"/>
                <w:lang w:val="kk-KZ"/>
              </w:rPr>
            </w:pPr>
            <w:r w:rsidRPr="00371681">
              <w:rPr>
                <w:szCs w:val="24"/>
                <w:lang w:val="kk-KZ"/>
              </w:rPr>
              <w:t>Металдар мен материалдарды өңдеу;</w:t>
            </w:r>
          </w:p>
          <w:p w14:paraId="36687B33"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Цифрлық энергетикалық жүйелер: электр энергиясын өндіру, бөлу және тұтыну;</w:t>
            </w:r>
          </w:p>
          <w:p w14:paraId="614B1C48" w14:textId="77777777" w:rsidR="00645BEC" w:rsidRPr="00371681" w:rsidRDefault="00645BEC" w:rsidP="00645BEC">
            <w:pPr>
              <w:pStyle w:val="aff"/>
              <w:numPr>
                <w:ilvl w:val="0"/>
                <w:numId w:val="13"/>
              </w:numPr>
              <w:tabs>
                <w:tab w:val="left" w:pos="0"/>
                <w:tab w:val="left" w:pos="276"/>
                <w:tab w:val="left" w:pos="514"/>
                <w:tab w:val="left" w:pos="739"/>
                <w:tab w:val="left" w:pos="993"/>
              </w:tabs>
              <w:suppressAutoHyphens/>
              <w:spacing w:after="0"/>
              <w:jc w:val="both"/>
              <w:rPr>
                <w:szCs w:val="24"/>
                <w:lang w:val="kk-KZ"/>
              </w:rPr>
            </w:pPr>
            <w:r w:rsidRPr="00371681">
              <w:rPr>
                <w:szCs w:val="24"/>
                <w:lang w:val="kk-KZ"/>
              </w:rPr>
              <w:t>Химиялық технологиялар мен материалдар;</w:t>
            </w:r>
          </w:p>
          <w:p w14:paraId="1988DE4F" w14:textId="77777777" w:rsidR="00645BEC" w:rsidRPr="00371681" w:rsidRDefault="00645BEC" w:rsidP="00645BEC">
            <w:pPr>
              <w:pStyle w:val="aff"/>
              <w:numPr>
                <w:ilvl w:val="0"/>
                <w:numId w:val="13"/>
              </w:numPr>
              <w:tabs>
                <w:tab w:val="left" w:pos="0"/>
                <w:tab w:val="left" w:pos="276"/>
                <w:tab w:val="left" w:pos="514"/>
                <w:tab w:val="left" w:pos="739"/>
                <w:tab w:val="left" w:pos="993"/>
              </w:tabs>
              <w:suppressAutoHyphens/>
              <w:spacing w:after="0"/>
              <w:jc w:val="both"/>
              <w:rPr>
                <w:szCs w:val="24"/>
                <w:lang w:val="kk-KZ"/>
              </w:rPr>
            </w:pPr>
            <w:r w:rsidRPr="00371681">
              <w:rPr>
                <w:szCs w:val="24"/>
                <w:lang w:val="kk-KZ"/>
              </w:rPr>
              <w:t xml:space="preserve">Электроника және электр жабдықтары. </w:t>
            </w:r>
          </w:p>
          <w:p w14:paraId="32C5429C" w14:textId="77777777" w:rsidR="00645BEC" w:rsidRPr="00371681" w:rsidRDefault="00645BEC" w:rsidP="00645BEC">
            <w:pPr>
              <w:pStyle w:val="aff"/>
              <w:numPr>
                <w:ilvl w:val="0"/>
                <w:numId w:val="13"/>
              </w:numPr>
              <w:spacing w:after="0"/>
              <w:rPr>
                <w:szCs w:val="24"/>
                <w:lang w:val="kk-KZ"/>
              </w:rPr>
            </w:pPr>
            <w:r w:rsidRPr="00371681">
              <w:rPr>
                <w:szCs w:val="24"/>
                <w:lang w:val="kk-KZ"/>
              </w:rPr>
              <w:t>Энергия, озық материалдар және көлік саласындағы іргелі және қолданбалы зерттеулер;</w:t>
            </w:r>
          </w:p>
          <w:p w14:paraId="54992034" w14:textId="77777777" w:rsidR="00645BEC" w:rsidRPr="00371681" w:rsidRDefault="00645BEC" w:rsidP="00645BEC">
            <w:pPr>
              <w:pStyle w:val="aff"/>
              <w:numPr>
                <w:ilvl w:val="0"/>
                <w:numId w:val="13"/>
              </w:numPr>
              <w:tabs>
                <w:tab w:val="left" w:pos="0"/>
                <w:tab w:val="left" w:pos="276"/>
                <w:tab w:val="left" w:pos="360"/>
                <w:tab w:val="left" w:pos="514"/>
                <w:tab w:val="left" w:pos="993"/>
              </w:tabs>
              <w:suppressAutoHyphens/>
              <w:spacing w:after="0"/>
              <w:jc w:val="both"/>
              <w:rPr>
                <w:szCs w:val="24"/>
                <w:lang w:val="kk-KZ"/>
              </w:rPr>
            </w:pPr>
            <w:r w:rsidRPr="00371681">
              <w:rPr>
                <w:szCs w:val="24"/>
                <w:lang w:val="kk-KZ"/>
              </w:rPr>
              <w:t>Пәнаралық ғылыми зерттеулер мен әзірлемелер;</w:t>
            </w:r>
          </w:p>
          <w:p w14:paraId="11755A50" w14:textId="77777777" w:rsidR="00645BEC" w:rsidRPr="00371681" w:rsidRDefault="00645BEC" w:rsidP="0094187F">
            <w:pPr>
              <w:tabs>
                <w:tab w:val="left" w:pos="0"/>
                <w:tab w:val="left" w:pos="276"/>
                <w:tab w:val="left" w:pos="514"/>
                <w:tab w:val="left" w:pos="739"/>
                <w:tab w:val="left" w:pos="993"/>
              </w:tabs>
              <w:ind w:left="360"/>
              <w:jc w:val="both"/>
            </w:pPr>
          </w:p>
        </w:tc>
      </w:tr>
      <w:tr w:rsidR="00645BEC" w:rsidRPr="00371681" w14:paraId="08D49085" w14:textId="77777777" w:rsidTr="0094187F">
        <w:tc>
          <w:tcPr>
            <w:tcW w:w="3104" w:type="dxa"/>
            <w:shd w:val="clear" w:color="auto" w:fill="auto"/>
          </w:tcPr>
          <w:p w14:paraId="1C61B336" w14:textId="77777777" w:rsidR="00645BEC" w:rsidRPr="00371681" w:rsidRDefault="00645BEC" w:rsidP="0094187F">
            <w:pPr>
              <w:tabs>
                <w:tab w:val="left" w:pos="993"/>
              </w:tabs>
              <w:rPr>
                <w:b/>
              </w:rPr>
            </w:pPr>
            <w:r w:rsidRPr="00371681">
              <w:rPr>
                <w:b/>
              </w:rPr>
              <w:lastRenderedPageBreak/>
              <w:t>3) Озық өндіріс, цифрлық және ғарыштық технологиялар</w:t>
            </w:r>
          </w:p>
          <w:p w14:paraId="6B24E5A6" w14:textId="77777777" w:rsidR="00645BEC" w:rsidRPr="00371681" w:rsidRDefault="00645BEC" w:rsidP="0094187F">
            <w:pPr>
              <w:tabs>
                <w:tab w:val="left" w:pos="993"/>
              </w:tabs>
              <w:rPr>
                <w:b/>
              </w:rPr>
            </w:pPr>
          </w:p>
        </w:tc>
        <w:tc>
          <w:tcPr>
            <w:tcW w:w="6241" w:type="dxa"/>
            <w:shd w:val="clear" w:color="auto" w:fill="auto"/>
          </w:tcPr>
          <w:p w14:paraId="018AF2A4"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Ақпараттық қауіпсіздік;</w:t>
            </w:r>
          </w:p>
          <w:p w14:paraId="4A8B2F41"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Қорғаныс өнеркәсібі;</w:t>
            </w:r>
          </w:p>
          <w:p w14:paraId="58A0BADD"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Электрондық өнеркәсіп және робототехника;</w:t>
            </w:r>
          </w:p>
          <w:p w14:paraId="292D84F5"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Аэроғарыш өнеркәсібі;</w:t>
            </w:r>
          </w:p>
          <w:p w14:paraId="52526838"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Жерді қашықтықтан зондтау және географиялық ақпараттық жүйелер;</w:t>
            </w:r>
          </w:p>
          <w:p w14:paraId="3E75158B"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Жақын және алыс ғарыш кеңістігін игеру және зерттеу технологиялары;</w:t>
            </w:r>
          </w:p>
          <w:p w14:paraId="2CC8503C"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Ақпараттық және есептеуіш технологиялар;</w:t>
            </w:r>
          </w:p>
          <w:p w14:paraId="1BBAE65D"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Схемалық техника мен жүйелік техника;</w:t>
            </w:r>
          </w:p>
          <w:p w14:paraId="6C244C15"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Жасанды интеллект;</w:t>
            </w:r>
          </w:p>
          <w:p w14:paraId="4787BAB6"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 xml:space="preserve">Телекоммуникациялық технологиялар және заттардың ғаламторы; </w:t>
            </w:r>
          </w:p>
          <w:p w14:paraId="3D12C656"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Үлкен деректер;</w:t>
            </w:r>
          </w:p>
          <w:p w14:paraId="144FB281"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Геодезия және картография;</w:t>
            </w:r>
          </w:p>
          <w:p w14:paraId="507FA97F"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Пәнаралық ғылыми зерттеулер мен әзірлемелер;</w:t>
            </w:r>
          </w:p>
          <w:p w14:paraId="4C96548A"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Тау-кен металлургия өнеркәсібі;</w:t>
            </w:r>
          </w:p>
          <w:p w14:paraId="3E35FF16"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Биоинформатика;</w:t>
            </w:r>
          </w:p>
          <w:p w14:paraId="3887B760" w14:textId="77777777" w:rsidR="00645BEC" w:rsidRPr="00371681" w:rsidRDefault="00645BEC" w:rsidP="00645BEC">
            <w:pPr>
              <w:pStyle w:val="aff"/>
              <w:numPr>
                <w:ilvl w:val="0"/>
                <w:numId w:val="12"/>
              </w:numPr>
              <w:tabs>
                <w:tab w:val="left" w:pos="360"/>
              </w:tabs>
              <w:suppressAutoHyphens/>
              <w:spacing w:after="0"/>
              <w:ind w:left="46" w:firstLine="314"/>
              <w:jc w:val="both"/>
              <w:rPr>
                <w:rFonts w:eastAsia="Times New Roman"/>
                <w:szCs w:val="24"/>
                <w:lang w:val="kk-KZ" w:eastAsia="ar-SA"/>
              </w:rPr>
            </w:pPr>
            <w:r w:rsidRPr="00371681">
              <w:rPr>
                <w:rFonts w:eastAsia="Times New Roman"/>
                <w:szCs w:val="24"/>
                <w:lang w:val="kk-KZ" w:eastAsia="ar-SA"/>
              </w:rPr>
              <w:t xml:space="preserve">Өнеркәсіптегі ядролық технологиялар. </w:t>
            </w:r>
          </w:p>
          <w:p w14:paraId="4992A32F" w14:textId="77777777" w:rsidR="00645BEC" w:rsidRPr="00371681" w:rsidRDefault="00645BEC" w:rsidP="00645BEC">
            <w:pPr>
              <w:pStyle w:val="aff"/>
              <w:numPr>
                <w:ilvl w:val="0"/>
                <w:numId w:val="12"/>
              </w:numPr>
              <w:tabs>
                <w:tab w:val="left" w:pos="0"/>
                <w:tab w:val="left" w:pos="276"/>
                <w:tab w:val="left" w:pos="514"/>
                <w:tab w:val="left" w:pos="671"/>
                <w:tab w:val="left" w:pos="894"/>
                <w:tab w:val="left" w:pos="1319"/>
              </w:tabs>
              <w:suppressAutoHyphens/>
              <w:spacing w:after="0"/>
              <w:jc w:val="both"/>
              <w:rPr>
                <w:szCs w:val="24"/>
                <w:lang w:val="kk-KZ"/>
              </w:rPr>
            </w:pPr>
            <w:r w:rsidRPr="00371681">
              <w:rPr>
                <w:szCs w:val="24"/>
                <w:lang w:val="kk-KZ"/>
              </w:rPr>
              <w:t>Озық өндіріс, цифрлық және ғарыштық технологиялар саласындағы іргелі және қолданбалы зерттеулер;</w:t>
            </w:r>
          </w:p>
          <w:p w14:paraId="198B1C97" w14:textId="77777777" w:rsidR="00645BEC" w:rsidRPr="00371681" w:rsidRDefault="00645BEC" w:rsidP="00645BEC">
            <w:pPr>
              <w:pStyle w:val="aff"/>
              <w:numPr>
                <w:ilvl w:val="0"/>
                <w:numId w:val="12"/>
              </w:numPr>
              <w:tabs>
                <w:tab w:val="left" w:pos="360"/>
              </w:tabs>
              <w:suppressAutoHyphens/>
              <w:spacing w:after="0"/>
              <w:jc w:val="both"/>
              <w:rPr>
                <w:rFonts w:eastAsia="Times New Roman"/>
                <w:szCs w:val="24"/>
                <w:lang w:val="kk-KZ" w:eastAsia="ar-SA"/>
              </w:rPr>
            </w:pPr>
            <w:r w:rsidRPr="00371681">
              <w:rPr>
                <w:szCs w:val="24"/>
                <w:lang w:val="kk-KZ"/>
              </w:rPr>
              <w:t>Озық өндіріс, цифрлық және ғарыштық технологиялар саласындағы пәнаралық ғылыми зерттеулер.</w:t>
            </w:r>
          </w:p>
        </w:tc>
      </w:tr>
      <w:tr w:rsidR="00645BEC" w:rsidRPr="00371681" w14:paraId="69115426" w14:textId="77777777" w:rsidTr="0094187F">
        <w:tc>
          <w:tcPr>
            <w:tcW w:w="3104" w:type="dxa"/>
            <w:shd w:val="clear" w:color="auto" w:fill="auto"/>
          </w:tcPr>
          <w:p w14:paraId="5DB8F29D" w14:textId="77777777" w:rsidR="00645BEC" w:rsidRPr="00371681" w:rsidRDefault="00645BEC" w:rsidP="0094187F">
            <w:pPr>
              <w:jc w:val="both"/>
              <w:rPr>
                <w:b/>
              </w:rPr>
            </w:pPr>
            <w:r w:rsidRPr="00371681">
              <w:rPr>
                <w:b/>
              </w:rPr>
              <w:t>4) Елдің зияткерлік әлеуеті</w:t>
            </w:r>
          </w:p>
        </w:tc>
        <w:tc>
          <w:tcPr>
            <w:tcW w:w="6241" w:type="dxa"/>
            <w:shd w:val="clear" w:color="auto" w:fill="auto"/>
          </w:tcPr>
          <w:p w14:paraId="1B4068FF" w14:textId="77777777" w:rsidR="00645BEC" w:rsidRPr="00371681" w:rsidRDefault="00645BEC" w:rsidP="0094187F">
            <w:pPr>
              <w:ind w:firstLine="335"/>
              <w:jc w:val="both"/>
              <w:rPr>
                <w:b/>
                <w:bCs/>
              </w:rPr>
            </w:pPr>
            <w:r w:rsidRPr="00371681">
              <w:rPr>
                <w:b/>
                <w:bCs/>
              </w:rPr>
              <w:t>1. Әлеуметтік ғылымдар саласындағы іргелі және қолданбалы зерттеулер:</w:t>
            </w:r>
          </w:p>
          <w:p w14:paraId="1108D110" w14:textId="77777777" w:rsidR="00645BEC" w:rsidRPr="00371681" w:rsidRDefault="00645BEC" w:rsidP="0094187F">
            <w:pPr>
              <w:ind w:firstLine="335"/>
              <w:jc w:val="both"/>
            </w:pPr>
            <w:r w:rsidRPr="00371681">
              <w:t>1.1 Экономикалық зерттеулер. Экономикалық саясат және қауіпсіздік;</w:t>
            </w:r>
          </w:p>
          <w:p w14:paraId="1A48FECC" w14:textId="77777777" w:rsidR="00645BEC" w:rsidRPr="00371681" w:rsidRDefault="00645BEC" w:rsidP="0094187F">
            <w:pPr>
              <w:ind w:firstLine="335"/>
              <w:jc w:val="both"/>
            </w:pPr>
            <w:r w:rsidRPr="00371681">
              <w:t xml:space="preserve">1.2 Демография және көші-қон. Өмір сүру сапасы және адами капитал. Еңбекті ұйымдастыру және оның қауіпсіздігі, әлеуметтік-экономикалық теңсіздік, жұмыспен қамту және жұмыссыздық, еңбекті ғылыми ұйымдастыру; </w:t>
            </w:r>
          </w:p>
          <w:p w14:paraId="7D63A37C" w14:textId="77777777" w:rsidR="00645BEC" w:rsidRPr="00371681" w:rsidRDefault="00645BEC" w:rsidP="0094187F">
            <w:pPr>
              <w:ind w:firstLine="335"/>
              <w:jc w:val="both"/>
            </w:pPr>
            <w:r w:rsidRPr="00371681">
              <w:t>1.3 Елдің кадрлық әлеуетін дамыту;</w:t>
            </w:r>
          </w:p>
          <w:p w14:paraId="7283C1E8" w14:textId="77777777" w:rsidR="00645BEC" w:rsidRPr="00371681" w:rsidRDefault="00645BEC" w:rsidP="0094187F">
            <w:pPr>
              <w:ind w:firstLine="335"/>
              <w:jc w:val="both"/>
            </w:pPr>
            <w:r w:rsidRPr="00371681">
              <w:t>1.4 Әлеуметтік және саяси зерттеулер. Геосаясат және халықаралық қатынастар;</w:t>
            </w:r>
          </w:p>
          <w:p w14:paraId="43B2D6D8" w14:textId="77777777" w:rsidR="00645BEC" w:rsidRPr="00371681" w:rsidRDefault="00645BEC" w:rsidP="0094187F">
            <w:pPr>
              <w:ind w:firstLine="335"/>
              <w:jc w:val="both"/>
            </w:pPr>
            <w:r w:rsidRPr="00371681">
              <w:lastRenderedPageBreak/>
              <w:t>1.5 Мемлекеттік басқару. Құқықтық жүйе, құқықтық реформалар, халықаралық құқықтық тәртіп;</w:t>
            </w:r>
          </w:p>
          <w:p w14:paraId="3EE8F629" w14:textId="77777777" w:rsidR="00645BEC" w:rsidRPr="00371681" w:rsidRDefault="00645BEC" w:rsidP="0094187F">
            <w:pPr>
              <w:ind w:firstLine="335"/>
              <w:jc w:val="both"/>
            </w:pPr>
            <w:r w:rsidRPr="00371681">
              <w:t>1.6 Психология саласындағы зерттеулер: теория және практика.</w:t>
            </w:r>
          </w:p>
          <w:p w14:paraId="0A3846A2" w14:textId="77777777" w:rsidR="00645BEC" w:rsidRPr="00371681" w:rsidRDefault="00645BEC" w:rsidP="0094187F">
            <w:pPr>
              <w:ind w:firstLine="335"/>
              <w:jc w:val="both"/>
            </w:pPr>
            <w:r w:rsidRPr="00371681">
              <w:t>1.7 Мемлекеттің, экономиканың және қоғамның құрылымдық-технологиялық жаңғыртылуы және орнықты аумақтық-кеңістіктік дамуы.</w:t>
            </w:r>
          </w:p>
          <w:p w14:paraId="2BFA701F" w14:textId="77777777" w:rsidR="00645BEC" w:rsidRPr="00371681" w:rsidRDefault="00645BEC" w:rsidP="0094187F">
            <w:pPr>
              <w:ind w:firstLine="335"/>
              <w:jc w:val="both"/>
              <w:rPr>
                <w:b/>
                <w:bCs/>
              </w:rPr>
            </w:pPr>
            <w:r w:rsidRPr="00371681">
              <w:rPr>
                <w:b/>
                <w:bCs/>
              </w:rPr>
              <w:t>2. Гуманитарлық ғылымдар саласындағы іргелі және қолданбалы зерттеулер:</w:t>
            </w:r>
          </w:p>
          <w:p w14:paraId="41AC22BD" w14:textId="77777777" w:rsidR="00645BEC" w:rsidRPr="00371681" w:rsidRDefault="00645BEC" w:rsidP="0094187F">
            <w:pPr>
              <w:ind w:firstLine="335"/>
              <w:jc w:val="both"/>
            </w:pPr>
            <w:r w:rsidRPr="00371681">
              <w:t>2.1 Жаңа гуманитарлық білім. Философиялық және дінтану зерттеулері;</w:t>
            </w:r>
          </w:p>
          <w:p w14:paraId="03BD7F76" w14:textId="77777777" w:rsidR="00645BEC" w:rsidRPr="00371681" w:rsidRDefault="00645BEC" w:rsidP="0094187F">
            <w:pPr>
              <w:ind w:firstLine="335"/>
              <w:jc w:val="both"/>
            </w:pPr>
            <w:r w:rsidRPr="00371681">
              <w:t>2.2 Қазақстанның ежелгі, ортағасырлық, жаңа және қазіргі заман тарихының өзекті проблемалары;</w:t>
            </w:r>
          </w:p>
          <w:p w14:paraId="17CF7A55" w14:textId="77777777" w:rsidR="00645BEC" w:rsidRPr="00371681" w:rsidRDefault="00645BEC" w:rsidP="0094187F">
            <w:pPr>
              <w:ind w:firstLine="335"/>
              <w:jc w:val="both"/>
            </w:pPr>
            <w:r w:rsidRPr="00371681">
              <w:t>2.3 Археология мен этнологияның өзекті проблемалары;</w:t>
            </w:r>
          </w:p>
          <w:p w14:paraId="0D94C5A8" w14:textId="77777777" w:rsidR="00645BEC" w:rsidRPr="00371681" w:rsidRDefault="00645BEC" w:rsidP="0094187F">
            <w:pPr>
              <w:ind w:firstLine="335"/>
              <w:jc w:val="both"/>
            </w:pPr>
            <w:r w:rsidRPr="00371681">
              <w:t>2.4 Қазақстанның рухани қасиетті орындары, Қазақстанның киелі географиясы. Өлкетану;</w:t>
            </w:r>
          </w:p>
          <w:p w14:paraId="1F6F690B" w14:textId="77777777" w:rsidR="00645BEC" w:rsidRPr="00371681" w:rsidRDefault="00645BEC" w:rsidP="0094187F">
            <w:pPr>
              <w:ind w:firstLine="335"/>
              <w:jc w:val="both"/>
            </w:pPr>
            <w:r w:rsidRPr="00371681">
              <w:t>2.5 Лингвистика, әдебиеттану және фольклористика;</w:t>
            </w:r>
          </w:p>
          <w:p w14:paraId="101D8884" w14:textId="77777777" w:rsidR="00645BEC" w:rsidRPr="00371681" w:rsidRDefault="00645BEC" w:rsidP="0094187F">
            <w:pPr>
              <w:ind w:firstLine="335"/>
              <w:jc w:val="both"/>
            </w:pPr>
            <w:r w:rsidRPr="00371681">
              <w:t xml:space="preserve">2.6  Журналистика және бұқаралық ақпарат құралдары; </w:t>
            </w:r>
          </w:p>
          <w:p w14:paraId="580AE84C" w14:textId="77777777" w:rsidR="00645BEC" w:rsidRPr="00371681" w:rsidRDefault="00645BEC" w:rsidP="0094187F">
            <w:pPr>
              <w:ind w:firstLine="335"/>
              <w:jc w:val="both"/>
            </w:pPr>
            <w:r w:rsidRPr="00371681">
              <w:t>2.7 Жалпыға ортақ тарих пен халықаралық қатынастардың өзекті проблемалары;</w:t>
            </w:r>
          </w:p>
          <w:p w14:paraId="357E9C3A" w14:textId="77777777" w:rsidR="00645BEC" w:rsidRPr="00371681" w:rsidRDefault="00645BEC" w:rsidP="0094187F">
            <w:pPr>
              <w:ind w:firstLine="335"/>
              <w:jc w:val="both"/>
            </w:pPr>
            <w:r w:rsidRPr="00371681">
              <w:t>2.8 Мәдениет және өнер саласындағы пәнаралық зерттеулер. Қазақстанның креативті индустриялары;</w:t>
            </w:r>
          </w:p>
          <w:p w14:paraId="553C3722" w14:textId="77777777" w:rsidR="00645BEC" w:rsidRPr="00371681" w:rsidRDefault="00645BEC" w:rsidP="0094187F">
            <w:pPr>
              <w:ind w:firstLine="335"/>
              <w:jc w:val="both"/>
            </w:pPr>
            <w:r w:rsidRPr="00371681">
              <w:t>2.9 Әлеуметтік-гуманитарлық саладағы ақпараттық және цифрлық технологиялар.</w:t>
            </w:r>
          </w:p>
          <w:p w14:paraId="021BF9EF" w14:textId="77777777" w:rsidR="00645BEC" w:rsidRPr="00371681" w:rsidRDefault="00645BEC" w:rsidP="0094187F">
            <w:pPr>
              <w:ind w:firstLine="335"/>
              <w:jc w:val="both"/>
            </w:pPr>
            <w:r w:rsidRPr="00371681">
              <w:t>2.10 Қазақстандық қоғамның рухани жаңғыруы.</w:t>
            </w:r>
          </w:p>
          <w:p w14:paraId="064FEC7E" w14:textId="77777777" w:rsidR="00645BEC" w:rsidRPr="00371681" w:rsidRDefault="00645BEC" w:rsidP="0094187F">
            <w:pPr>
              <w:ind w:firstLine="327"/>
              <w:jc w:val="both"/>
            </w:pPr>
            <w:r w:rsidRPr="00371681">
              <w:t>2.11 Гуманитарлық аспектілерді зерделеу және қазақстандық қоғамның орнықты дамуының идеялық тұғырнамасын қалыптастыру</w:t>
            </w:r>
          </w:p>
          <w:p w14:paraId="433046C3" w14:textId="77777777" w:rsidR="00645BEC" w:rsidRPr="00371681" w:rsidRDefault="00645BEC" w:rsidP="0094187F">
            <w:pPr>
              <w:ind w:firstLine="327"/>
              <w:jc w:val="both"/>
            </w:pPr>
            <w:r w:rsidRPr="00371681">
              <w:t>2.12 Жалпыұлттық бірлік, дәстүрлер мен діндер диалогы.</w:t>
            </w:r>
          </w:p>
          <w:p w14:paraId="2E177F06" w14:textId="77777777" w:rsidR="00645BEC" w:rsidRPr="00371681" w:rsidRDefault="00645BEC" w:rsidP="0094187F">
            <w:pPr>
              <w:ind w:firstLine="335"/>
              <w:jc w:val="both"/>
            </w:pPr>
            <w:r w:rsidRPr="00371681">
              <w:t>2.13 Әлеуметтік-гуманитарлық саладағы цифрландыру. Ақпараттық қоғам. Білімді цифрландыру. Цифрлық кеңістік. Ақпараттық кеңістіктегі адам.</w:t>
            </w:r>
          </w:p>
          <w:p w14:paraId="5670CBB7" w14:textId="77777777" w:rsidR="00645BEC" w:rsidRPr="00371681" w:rsidRDefault="00645BEC" w:rsidP="0094187F">
            <w:pPr>
              <w:ind w:firstLine="335"/>
              <w:jc w:val="both"/>
            </w:pPr>
            <w:r w:rsidRPr="00371681">
              <w:t>2.14 Қазіргі заманғы тіл білімінің өзекті мәселелерін зерттеу: лингвистикадағы бейневербалды ғылыми парадигма. Мемлекеттік тілді цифрландыру, латинографиялық әліпби негізінде қазақ тілін реформалау.</w:t>
            </w:r>
          </w:p>
          <w:p w14:paraId="404410B5" w14:textId="77777777" w:rsidR="00645BEC" w:rsidRPr="00371681" w:rsidRDefault="00645BEC" w:rsidP="0094187F">
            <w:pPr>
              <w:ind w:firstLine="335"/>
              <w:jc w:val="both"/>
              <w:rPr>
                <w:b/>
                <w:bCs/>
              </w:rPr>
            </w:pPr>
            <w:r w:rsidRPr="00371681">
              <w:rPr>
                <w:b/>
                <w:bCs/>
              </w:rPr>
              <w:t>3. Әлеуметтік-гуманитарлық ғылымдар саласындағы пәнаралық зерттеулер мен әзірлемелер.</w:t>
            </w:r>
          </w:p>
          <w:p w14:paraId="0E41D8CF" w14:textId="77777777" w:rsidR="00645BEC" w:rsidRPr="00371681" w:rsidRDefault="00645BEC" w:rsidP="0094187F">
            <w:pPr>
              <w:ind w:firstLine="335"/>
              <w:jc w:val="both"/>
              <w:rPr>
                <w:b/>
                <w:bCs/>
              </w:rPr>
            </w:pPr>
            <w:r w:rsidRPr="00371681">
              <w:rPr>
                <w:b/>
                <w:bCs/>
              </w:rPr>
              <w:t>4. Білім беру және ғылым саласындағы іргелі және қолданбалы зерттеулер:</w:t>
            </w:r>
          </w:p>
          <w:p w14:paraId="0F2723A4" w14:textId="77777777" w:rsidR="00645BEC" w:rsidRPr="00371681" w:rsidRDefault="00645BEC" w:rsidP="0094187F">
            <w:pPr>
              <w:ind w:firstLine="335"/>
              <w:jc w:val="both"/>
            </w:pPr>
            <w:r w:rsidRPr="00371681">
              <w:t>4.1 Жоғары және жоғары оқу орнынан кейінгі білім берудің өзекті проблемалары;</w:t>
            </w:r>
          </w:p>
          <w:p w14:paraId="6B8F0505" w14:textId="77777777" w:rsidR="00645BEC" w:rsidRPr="00371681" w:rsidRDefault="00645BEC" w:rsidP="0094187F">
            <w:pPr>
              <w:ind w:firstLine="335"/>
              <w:jc w:val="both"/>
            </w:pPr>
            <w:r w:rsidRPr="00371681">
              <w:t>4.2 Білім беруді жаһандандыру саласындағы инновациялық технологиялар;</w:t>
            </w:r>
          </w:p>
          <w:p w14:paraId="68C084BA" w14:textId="77777777" w:rsidR="00645BEC" w:rsidRPr="00371681" w:rsidRDefault="00645BEC" w:rsidP="0094187F">
            <w:pPr>
              <w:ind w:firstLine="335"/>
              <w:jc w:val="both"/>
            </w:pPr>
            <w:r w:rsidRPr="00371681">
              <w:t>4.3 Мектепке дейінгі және бастауыш білім беру саласындағы зерттеулер</w:t>
            </w:r>
          </w:p>
          <w:p w14:paraId="3CB0D3C6" w14:textId="77777777" w:rsidR="00645BEC" w:rsidRPr="00371681" w:rsidRDefault="00645BEC" w:rsidP="0094187F">
            <w:pPr>
              <w:ind w:firstLine="335"/>
              <w:jc w:val="both"/>
            </w:pPr>
            <w:r w:rsidRPr="00371681">
              <w:t>4.4 Балалардың ерте дамуы;</w:t>
            </w:r>
          </w:p>
          <w:p w14:paraId="66B92499" w14:textId="77777777" w:rsidR="00645BEC" w:rsidRPr="00371681" w:rsidRDefault="00645BEC" w:rsidP="0094187F">
            <w:pPr>
              <w:ind w:firstLine="335"/>
              <w:jc w:val="both"/>
            </w:pPr>
            <w:r w:rsidRPr="00371681">
              <w:t>4.5 Орта және кәсіптік-техникалық білім берудің өзекті проблемалары;</w:t>
            </w:r>
          </w:p>
          <w:p w14:paraId="67BE0155" w14:textId="77777777" w:rsidR="00645BEC" w:rsidRPr="00371681" w:rsidRDefault="00645BEC" w:rsidP="0094187F">
            <w:pPr>
              <w:ind w:firstLine="335"/>
              <w:jc w:val="both"/>
            </w:pPr>
            <w:r w:rsidRPr="00371681">
              <w:t>4.6 Білім беруді цифрландырудың өзекті мәселелері;</w:t>
            </w:r>
          </w:p>
          <w:p w14:paraId="7F460E77" w14:textId="77777777" w:rsidR="00645BEC" w:rsidRPr="00371681" w:rsidRDefault="00645BEC" w:rsidP="0094187F">
            <w:pPr>
              <w:ind w:firstLine="335"/>
              <w:jc w:val="both"/>
            </w:pPr>
            <w:r w:rsidRPr="00371681">
              <w:lastRenderedPageBreak/>
              <w:t>4.7 Дене шынықтыру және спорт саласындағы зерттеу;</w:t>
            </w:r>
          </w:p>
          <w:p w14:paraId="3DA5DD59" w14:textId="77777777" w:rsidR="00645BEC" w:rsidRPr="00371681" w:rsidRDefault="00645BEC" w:rsidP="0094187F">
            <w:pPr>
              <w:ind w:firstLine="335"/>
              <w:jc w:val="both"/>
            </w:pPr>
            <w:r w:rsidRPr="00371681">
              <w:t>4.8 Арнайы және инклюзивті білім беру саласындағы өзекті проблемалар;</w:t>
            </w:r>
          </w:p>
          <w:p w14:paraId="1F296B63" w14:textId="77777777" w:rsidR="00645BEC" w:rsidRPr="00371681" w:rsidRDefault="00645BEC" w:rsidP="0094187F">
            <w:pPr>
              <w:ind w:firstLine="335"/>
              <w:jc w:val="both"/>
            </w:pPr>
            <w:r w:rsidRPr="00371681">
              <w:t>4.9 Үздіксіз білім беру проблемалары.</w:t>
            </w:r>
          </w:p>
          <w:p w14:paraId="13097675" w14:textId="77777777" w:rsidR="00645BEC" w:rsidRPr="00371681" w:rsidRDefault="00645BEC" w:rsidP="0094187F">
            <w:pPr>
              <w:ind w:firstLine="335"/>
              <w:jc w:val="both"/>
            </w:pPr>
            <w:r w:rsidRPr="00371681">
              <w:t>4.10 Ғылым саласындағы өзекті проблемалар.</w:t>
            </w:r>
          </w:p>
          <w:p w14:paraId="6D121089" w14:textId="77777777" w:rsidR="00645BEC" w:rsidRPr="00371681" w:rsidRDefault="00645BEC" w:rsidP="0094187F">
            <w:pPr>
              <w:ind w:firstLine="335"/>
              <w:jc w:val="both"/>
              <w:rPr>
                <w:b/>
                <w:bCs/>
              </w:rPr>
            </w:pPr>
            <w:r>
              <w:rPr>
                <w:b/>
                <w:bCs/>
              </w:rPr>
              <w:t>5. Математика, механика, астро</w:t>
            </w:r>
            <w:r w:rsidRPr="00371681">
              <w:rPr>
                <w:b/>
                <w:bCs/>
              </w:rPr>
              <w:t>номия, физика, химия, биология, информатика және география саласындағы іргелі және қолданбалы зерттеулер.</w:t>
            </w:r>
          </w:p>
        </w:tc>
      </w:tr>
      <w:tr w:rsidR="00645BEC" w:rsidRPr="00371681" w14:paraId="7418D638" w14:textId="77777777" w:rsidTr="0094187F">
        <w:tc>
          <w:tcPr>
            <w:tcW w:w="3104" w:type="dxa"/>
            <w:shd w:val="clear" w:color="auto" w:fill="auto"/>
          </w:tcPr>
          <w:p w14:paraId="58D623B9" w14:textId="77777777" w:rsidR="00645BEC" w:rsidRPr="00371681" w:rsidRDefault="00645BEC" w:rsidP="0094187F">
            <w:pPr>
              <w:rPr>
                <w:i/>
              </w:rPr>
            </w:pPr>
            <w:r w:rsidRPr="00371681">
              <w:rPr>
                <w:rFonts w:eastAsia="Calibri"/>
                <w:b/>
                <w:bCs/>
              </w:rPr>
              <w:lastRenderedPageBreak/>
              <w:t>5) Өмір және денсаулық туралы ғылым</w:t>
            </w:r>
          </w:p>
        </w:tc>
        <w:tc>
          <w:tcPr>
            <w:tcW w:w="6241" w:type="dxa"/>
            <w:shd w:val="clear" w:color="auto" w:fill="auto"/>
          </w:tcPr>
          <w:p w14:paraId="2A255BF5" w14:textId="77777777" w:rsidR="00645BEC" w:rsidRPr="00371681" w:rsidRDefault="00645BEC" w:rsidP="0094187F">
            <w:pPr>
              <w:ind w:firstLine="327"/>
              <w:jc w:val="both"/>
            </w:pPr>
            <w:r w:rsidRPr="00371681">
              <w:t>1. Эпидемиология, және халықтың денсаулығын қорғау саласындағы зерттеулер;</w:t>
            </w:r>
          </w:p>
          <w:p w14:paraId="7645811F" w14:textId="77777777" w:rsidR="00645BEC" w:rsidRPr="00371681" w:rsidRDefault="00645BEC" w:rsidP="0094187F">
            <w:pPr>
              <w:ind w:firstLine="327"/>
              <w:jc w:val="both"/>
            </w:pPr>
            <w:r w:rsidRPr="00371681">
              <w:t>2. Өмір туралы ғылымдар мен денсаулық сақтау саласындағы биотехнология және биоинформатика;</w:t>
            </w:r>
          </w:p>
          <w:p w14:paraId="6377682A" w14:textId="77777777" w:rsidR="00645BEC" w:rsidRPr="00371681" w:rsidRDefault="00645BEC" w:rsidP="0094187F">
            <w:pPr>
              <w:ind w:firstLine="327"/>
              <w:jc w:val="both"/>
            </w:pPr>
            <w:r w:rsidRPr="00371681">
              <w:t>3. Гендік инженерия және жасушалық технологиялар;</w:t>
            </w:r>
          </w:p>
          <w:p w14:paraId="76E3EE4B" w14:textId="77777777" w:rsidR="00645BEC" w:rsidRPr="00371681" w:rsidRDefault="00645BEC" w:rsidP="0094187F">
            <w:pPr>
              <w:ind w:firstLine="327"/>
              <w:jc w:val="both"/>
            </w:pPr>
            <w:r w:rsidRPr="00371681">
              <w:t>4. Медицина және геронтология саласындағы іргелі және қолданбалы зерттеулер;</w:t>
            </w:r>
          </w:p>
          <w:p w14:paraId="2139A7B0" w14:textId="77777777" w:rsidR="00645BEC" w:rsidRPr="00371681" w:rsidRDefault="00645BEC" w:rsidP="00645BEC">
            <w:pPr>
              <w:pStyle w:val="aff"/>
              <w:numPr>
                <w:ilvl w:val="0"/>
                <w:numId w:val="15"/>
              </w:numPr>
              <w:suppressAutoHyphens/>
              <w:spacing w:after="0"/>
              <w:jc w:val="both"/>
              <w:rPr>
                <w:rFonts w:eastAsia="Times New Roman"/>
                <w:szCs w:val="24"/>
                <w:lang w:val="kk-KZ" w:eastAsia="ar-SA"/>
              </w:rPr>
            </w:pPr>
            <w:r w:rsidRPr="00371681">
              <w:rPr>
                <w:rFonts w:eastAsia="Times New Roman"/>
                <w:szCs w:val="24"/>
                <w:lang w:val="kk-KZ" w:eastAsia="ar-SA"/>
              </w:rPr>
              <w:t>Медицина және қоғамдық денсаулық сақтау саласындағы озық зерттеулер;</w:t>
            </w:r>
          </w:p>
          <w:p w14:paraId="3BE2C8E7" w14:textId="77777777" w:rsidR="00645BEC" w:rsidRPr="00371681" w:rsidRDefault="00645BEC" w:rsidP="0094187F">
            <w:pPr>
              <w:ind w:firstLine="327"/>
              <w:jc w:val="both"/>
            </w:pPr>
            <w:r w:rsidRPr="00371681">
              <w:t>6. Фармация, биологиялық белсенді заттар, биологиялық және медициналық препараттар;</w:t>
            </w:r>
          </w:p>
          <w:p w14:paraId="06422814" w14:textId="77777777" w:rsidR="00645BEC" w:rsidRPr="00371681" w:rsidRDefault="00645BEC" w:rsidP="0094187F">
            <w:pPr>
              <w:ind w:firstLine="327"/>
              <w:jc w:val="both"/>
            </w:pPr>
            <w:r w:rsidRPr="00371681">
              <w:t>7. Медицина және биология саласындағы молекулярлық-генетикалық және мультиомдық зерттеулер;</w:t>
            </w:r>
          </w:p>
          <w:p w14:paraId="330838CB" w14:textId="77777777" w:rsidR="00645BEC" w:rsidRPr="00371681" w:rsidRDefault="00645BEC" w:rsidP="0094187F">
            <w:pPr>
              <w:ind w:firstLine="327"/>
              <w:jc w:val="both"/>
            </w:pPr>
            <w:r w:rsidRPr="00371681">
              <w:t>8. Нейроғылым;</w:t>
            </w:r>
          </w:p>
          <w:p w14:paraId="5D77A00E" w14:textId="77777777" w:rsidR="00645BEC" w:rsidRPr="00371681" w:rsidRDefault="00645BEC" w:rsidP="0094187F">
            <w:pPr>
              <w:ind w:firstLine="327"/>
              <w:jc w:val="both"/>
            </w:pPr>
            <w:r w:rsidRPr="00371681">
              <w:t>9. Биологиялық әртүрлілік саласындағы іргелі және қолданбалы зерттеулер;</w:t>
            </w:r>
          </w:p>
          <w:p w14:paraId="514430E5" w14:textId="77777777" w:rsidR="00645BEC" w:rsidRPr="00371681" w:rsidRDefault="00645BEC" w:rsidP="0094187F">
            <w:pPr>
              <w:ind w:firstLine="327"/>
              <w:jc w:val="both"/>
            </w:pPr>
            <w:r w:rsidRPr="00371681">
              <w:t>10. Пәнаралық ғылыми зерттеулер мен әзірлемелер.</w:t>
            </w:r>
          </w:p>
          <w:p w14:paraId="4014AC0A" w14:textId="77777777" w:rsidR="00645BEC" w:rsidRPr="00371681" w:rsidRDefault="00645BEC" w:rsidP="0094187F">
            <w:pPr>
              <w:ind w:firstLine="327"/>
              <w:jc w:val="both"/>
            </w:pPr>
          </w:p>
        </w:tc>
      </w:tr>
      <w:tr w:rsidR="00645BEC" w:rsidRPr="00371681" w14:paraId="33075B67" w14:textId="77777777" w:rsidTr="0094187F">
        <w:tc>
          <w:tcPr>
            <w:tcW w:w="3104" w:type="dxa"/>
            <w:shd w:val="clear" w:color="auto" w:fill="auto"/>
          </w:tcPr>
          <w:p w14:paraId="77DF1355" w14:textId="77777777" w:rsidR="00645BEC" w:rsidRPr="00371681" w:rsidRDefault="00645BEC" w:rsidP="0094187F">
            <w:pPr>
              <w:tabs>
                <w:tab w:val="left" w:pos="317"/>
                <w:tab w:val="left" w:pos="459"/>
              </w:tabs>
              <w:contextualSpacing/>
              <w:rPr>
                <w:rFonts w:eastAsia="Calibri"/>
                <w:i/>
              </w:rPr>
            </w:pPr>
            <w:r w:rsidRPr="00371681">
              <w:rPr>
                <w:rFonts w:eastAsia="Calibri"/>
                <w:b/>
              </w:rPr>
              <w:t>6) Агроөнеркәсіптік кешенді тұрақты дамыту</w:t>
            </w:r>
          </w:p>
        </w:tc>
        <w:tc>
          <w:tcPr>
            <w:tcW w:w="6241" w:type="dxa"/>
            <w:shd w:val="clear" w:color="auto" w:fill="auto"/>
          </w:tcPr>
          <w:p w14:paraId="43F5A0C9"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1.</w:t>
            </w:r>
            <w:r w:rsidRPr="00371681">
              <w:rPr>
                <w:rFonts w:eastAsia="Times New Roman"/>
                <w:szCs w:val="24"/>
                <w:lang w:val="kk-KZ" w:eastAsia="ar-SA"/>
              </w:rPr>
              <w:tab/>
              <w:t>Ветеринария</w:t>
            </w:r>
          </w:p>
          <w:p w14:paraId="41261111"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2.</w:t>
            </w:r>
            <w:r w:rsidRPr="00371681">
              <w:rPr>
                <w:rFonts w:eastAsia="Times New Roman"/>
                <w:szCs w:val="24"/>
                <w:lang w:val="kk-KZ" w:eastAsia="ar-SA"/>
              </w:rPr>
              <w:tab/>
              <w:t>Фитосанитария</w:t>
            </w:r>
          </w:p>
          <w:p w14:paraId="6C698F0B"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3.</w:t>
            </w:r>
            <w:r w:rsidRPr="00371681">
              <w:rPr>
                <w:rFonts w:eastAsia="Times New Roman"/>
                <w:szCs w:val="24"/>
                <w:lang w:val="kk-KZ" w:eastAsia="ar-SA"/>
              </w:rPr>
              <w:tab/>
              <w:t>Агроөнеркәсіптік кешендегі биотехнология және гендік инженерия;</w:t>
            </w:r>
          </w:p>
          <w:p w14:paraId="28A178FB"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4.</w:t>
            </w:r>
            <w:r w:rsidRPr="00371681">
              <w:rPr>
                <w:rFonts w:eastAsia="Times New Roman"/>
                <w:szCs w:val="24"/>
                <w:lang w:val="kk-KZ" w:eastAsia="ar-SA"/>
              </w:rPr>
              <w:tab/>
              <w:t>Агроөнеркәсіптік кешендегі биоинформатика және цифрландыру;</w:t>
            </w:r>
          </w:p>
          <w:p w14:paraId="55AB02E2"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5.</w:t>
            </w:r>
            <w:r w:rsidRPr="00371681">
              <w:rPr>
                <w:rFonts w:eastAsia="Times New Roman"/>
                <w:szCs w:val="24"/>
                <w:lang w:val="kk-KZ" w:eastAsia="ar-SA"/>
              </w:rPr>
              <w:tab/>
              <w:t>Интенсивті мал шаруашылығы</w:t>
            </w:r>
          </w:p>
          <w:p w14:paraId="1C9A7FCE"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6.</w:t>
            </w:r>
            <w:r w:rsidRPr="00371681">
              <w:rPr>
                <w:rFonts w:eastAsia="Times New Roman"/>
                <w:szCs w:val="24"/>
                <w:lang w:val="kk-KZ" w:eastAsia="ar-SA"/>
              </w:rPr>
              <w:tab/>
              <w:t>Интенсивті егіншілік және өсімдік шаруашылығы;</w:t>
            </w:r>
          </w:p>
          <w:p w14:paraId="6E25C44B"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7.</w:t>
            </w:r>
            <w:r w:rsidRPr="00371681">
              <w:rPr>
                <w:rFonts w:eastAsia="Times New Roman"/>
                <w:szCs w:val="24"/>
                <w:lang w:val="kk-KZ" w:eastAsia="ar-SA"/>
              </w:rPr>
              <w:tab/>
              <w:t>Ауыл шаруашылығы өнімдері мен шикізатын өңдеу және сақтау</w:t>
            </w:r>
          </w:p>
          <w:p w14:paraId="39E875DF"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8.</w:t>
            </w:r>
            <w:r w:rsidRPr="00371681">
              <w:rPr>
                <w:rFonts w:eastAsia="Times New Roman"/>
                <w:szCs w:val="24"/>
                <w:lang w:val="kk-KZ" w:eastAsia="ar-SA"/>
              </w:rPr>
              <w:tab/>
              <w:t>Агроөнеркәсіптік кешенді техникалық қамтамасыз ету және жаңғырту;</w:t>
            </w:r>
          </w:p>
          <w:p w14:paraId="25FEB2F9"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9.</w:t>
            </w:r>
            <w:r w:rsidRPr="00371681">
              <w:rPr>
                <w:rFonts w:eastAsia="Times New Roman"/>
                <w:szCs w:val="24"/>
                <w:lang w:val="kk-KZ" w:eastAsia="ar-SA"/>
              </w:rPr>
              <w:tab/>
              <w:t>Ауылдық аумақтарды және агроөнеркәсіп кешенінің экономикасын тұрақты дамыту;</w:t>
            </w:r>
          </w:p>
          <w:p w14:paraId="3724AE75"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10.</w:t>
            </w:r>
            <w:r w:rsidRPr="00371681">
              <w:rPr>
                <w:rFonts w:eastAsia="Times New Roman"/>
                <w:szCs w:val="24"/>
                <w:lang w:val="kk-KZ" w:eastAsia="ar-SA"/>
              </w:rPr>
              <w:tab/>
              <w:t>Органикалық ауыл шаруашылығы;</w:t>
            </w:r>
          </w:p>
          <w:p w14:paraId="15459A98"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11.</w:t>
            </w:r>
            <w:r w:rsidRPr="00371681">
              <w:rPr>
                <w:rFonts w:eastAsia="Times New Roman"/>
                <w:szCs w:val="24"/>
                <w:lang w:val="kk-KZ" w:eastAsia="ar-SA"/>
              </w:rPr>
              <w:tab/>
              <w:t>Азық-түлік және тамақтану қауіпсіздігі;</w:t>
            </w:r>
          </w:p>
          <w:p w14:paraId="2A4875C3" w14:textId="77777777" w:rsidR="00645BEC" w:rsidRPr="00371681" w:rsidRDefault="00645BEC" w:rsidP="00645BEC">
            <w:pPr>
              <w:pStyle w:val="aff"/>
              <w:numPr>
                <w:ilvl w:val="0"/>
                <w:numId w:val="14"/>
              </w:numPr>
              <w:tabs>
                <w:tab w:val="left" w:pos="611"/>
              </w:tabs>
              <w:suppressAutoHyphens/>
              <w:spacing w:after="0"/>
              <w:jc w:val="both"/>
              <w:rPr>
                <w:rFonts w:eastAsia="Times New Roman"/>
                <w:szCs w:val="24"/>
                <w:lang w:val="kk-KZ" w:eastAsia="ar-SA"/>
              </w:rPr>
            </w:pPr>
            <w:r w:rsidRPr="00371681">
              <w:rPr>
                <w:rFonts w:eastAsia="Times New Roman"/>
                <w:szCs w:val="24"/>
                <w:lang w:val="kk-KZ" w:eastAsia="ar-SA"/>
              </w:rPr>
              <w:t>Агроөнеркәсіптік кешенді орнықты дамыту саласындағы іргелі және қолданбалы зерттеулер;</w:t>
            </w:r>
          </w:p>
          <w:p w14:paraId="38DA8AB0" w14:textId="77777777" w:rsidR="00645BEC" w:rsidRPr="00371681" w:rsidRDefault="00645BEC" w:rsidP="0094187F">
            <w:pPr>
              <w:pStyle w:val="aff"/>
              <w:tabs>
                <w:tab w:val="left" w:pos="317"/>
                <w:tab w:val="left" w:pos="459"/>
                <w:tab w:val="left" w:pos="751"/>
              </w:tabs>
              <w:ind w:left="432"/>
              <w:jc w:val="both"/>
              <w:rPr>
                <w:rFonts w:eastAsia="Times New Roman"/>
                <w:szCs w:val="24"/>
                <w:lang w:val="kk-KZ" w:eastAsia="ar-SA"/>
              </w:rPr>
            </w:pPr>
            <w:r w:rsidRPr="00371681">
              <w:rPr>
                <w:rFonts w:eastAsia="Times New Roman"/>
                <w:szCs w:val="24"/>
                <w:lang w:val="kk-KZ" w:eastAsia="ar-SA"/>
              </w:rPr>
              <w:t>13.</w:t>
            </w:r>
            <w:r w:rsidRPr="00371681">
              <w:rPr>
                <w:rFonts w:eastAsia="Times New Roman"/>
                <w:szCs w:val="24"/>
                <w:lang w:val="kk-KZ" w:eastAsia="ar-SA"/>
              </w:rPr>
              <w:tab/>
              <w:t>Пәнаралық зерттеулер мен әзірлемелер.</w:t>
            </w:r>
          </w:p>
        </w:tc>
      </w:tr>
      <w:tr w:rsidR="00645BEC" w:rsidRPr="00D9611B" w14:paraId="7F960BFE" w14:textId="77777777" w:rsidTr="0094187F">
        <w:tc>
          <w:tcPr>
            <w:tcW w:w="3104" w:type="dxa"/>
            <w:shd w:val="clear" w:color="auto" w:fill="auto"/>
          </w:tcPr>
          <w:p w14:paraId="3C4A539D" w14:textId="77777777" w:rsidR="00645BEC" w:rsidRPr="00D9611B" w:rsidRDefault="00645BEC" w:rsidP="0094187F">
            <w:pPr>
              <w:tabs>
                <w:tab w:val="left" w:pos="317"/>
                <w:tab w:val="left" w:pos="459"/>
              </w:tabs>
              <w:contextualSpacing/>
              <w:rPr>
                <w:rFonts w:eastAsia="Calibri"/>
                <w:b/>
              </w:rPr>
            </w:pPr>
            <w:r w:rsidRPr="00D9611B">
              <w:rPr>
                <w:rFonts w:eastAsia="Calibri"/>
                <w:b/>
              </w:rPr>
              <w:t>7)  Ұлттық қауіпсіздік және қорғаныс, биологиялық қауіпсіздік</w:t>
            </w:r>
          </w:p>
        </w:tc>
        <w:tc>
          <w:tcPr>
            <w:tcW w:w="6241" w:type="dxa"/>
            <w:shd w:val="clear" w:color="auto" w:fill="auto"/>
          </w:tcPr>
          <w:p w14:paraId="0A7675AC" w14:textId="77777777" w:rsidR="00645BEC" w:rsidRPr="00D9611B" w:rsidRDefault="00645BEC" w:rsidP="0094187F">
            <w:pPr>
              <w:ind w:firstLine="477"/>
              <w:jc w:val="both"/>
              <w:rPr>
                <w:b/>
                <w:bCs/>
              </w:rPr>
            </w:pPr>
            <w:r w:rsidRPr="00D9611B">
              <w:rPr>
                <w:b/>
                <w:bCs/>
              </w:rPr>
              <w:t>1.  Іргелі ғылыми зерттеулер</w:t>
            </w:r>
          </w:p>
          <w:p w14:paraId="7D8CED78" w14:textId="77777777" w:rsidR="00645BEC" w:rsidRPr="00D9611B" w:rsidRDefault="00645BEC" w:rsidP="0094187F">
            <w:pPr>
              <w:ind w:firstLine="477"/>
              <w:jc w:val="both"/>
            </w:pPr>
            <w:r w:rsidRPr="00D9611B">
              <w:t>1.1 Мемлекеттің ұлттық қауіпсіздігінің жалпы теориясы</w:t>
            </w:r>
          </w:p>
          <w:p w14:paraId="227F1852" w14:textId="77777777" w:rsidR="00645BEC" w:rsidRPr="00D9611B" w:rsidRDefault="00645BEC" w:rsidP="0094187F">
            <w:pPr>
              <w:ind w:firstLine="477"/>
              <w:jc w:val="both"/>
            </w:pPr>
            <w:r w:rsidRPr="00D9611B">
              <w:t>1.2 Мемлекеттің әскери ұйымын дамыту</w:t>
            </w:r>
          </w:p>
          <w:p w14:paraId="00D4C1DB" w14:textId="77777777" w:rsidR="00645BEC" w:rsidRPr="00D9611B" w:rsidRDefault="00645BEC" w:rsidP="0094187F">
            <w:pPr>
              <w:ind w:firstLine="477"/>
              <w:jc w:val="both"/>
            </w:pPr>
            <w:r w:rsidRPr="00D9611B">
              <w:t>1.3 Криптология</w:t>
            </w:r>
          </w:p>
          <w:p w14:paraId="7D1DADA5" w14:textId="77777777" w:rsidR="00645BEC" w:rsidRPr="00D9611B" w:rsidRDefault="00645BEC" w:rsidP="0094187F">
            <w:pPr>
              <w:ind w:firstLine="477"/>
              <w:jc w:val="both"/>
              <w:rPr>
                <w:b/>
                <w:bCs/>
              </w:rPr>
            </w:pPr>
            <w:r w:rsidRPr="00D9611B">
              <w:rPr>
                <w:b/>
                <w:bCs/>
              </w:rPr>
              <w:t>2. Қолданбалы ғылыми зерттеулер</w:t>
            </w:r>
          </w:p>
          <w:p w14:paraId="769B90E5" w14:textId="77777777" w:rsidR="00645BEC" w:rsidRPr="00D9611B" w:rsidRDefault="00645BEC" w:rsidP="0094187F">
            <w:pPr>
              <w:ind w:firstLine="477"/>
              <w:jc w:val="both"/>
            </w:pPr>
            <w:r w:rsidRPr="00D9611B">
              <w:lastRenderedPageBreak/>
              <w:t>2.1 Ақпараттық қауіпсіздікті қамтамасыз ету</w:t>
            </w:r>
          </w:p>
          <w:p w14:paraId="4912939B" w14:textId="77777777" w:rsidR="00645BEC" w:rsidRPr="00D9611B" w:rsidRDefault="00645BEC" w:rsidP="0094187F">
            <w:pPr>
              <w:ind w:firstLine="477"/>
              <w:jc w:val="both"/>
            </w:pPr>
            <w:r w:rsidRPr="00D9611B">
              <w:t>2.2 Әскери қауіпсіздік және әскери өнер саласындағы зерттеулер</w:t>
            </w:r>
          </w:p>
          <w:p w14:paraId="68B5893B" w14:textId="77777777" w:rsidR="00645BEC" w:rsidRPr="00D9611B" w:rsidRDefault="00645BEC" w:rsidP="0094187F">
            <w:pPr>
              <w:ind w:firstLine="477"/>
              <w:jc w:val="both"/>
            </w:pPr>
            <w:r w:rsidRPr="00D9611B">
              <w:t>2.3 Қорғаныс-өнеркәсіп кешенін, қару-жарақ пен әскери техниканы, әскери-ғарыштық технологияларды дамыту</w:t>
            </w:r>
          </w:p>
          <w:p w14:paraId="175E9A2B" w14:textId="77777777" w:rsidR="00645BEC" w:rsidRPr="00D9611B" w:rsidRDefault="00645BEC" w:rsidP="0094187F">
            <w:pPr>
              <w:ind w:firstLine="477"/>
              <w:jc w:val="both"/>
            </w:pPr>
            <w:r w:rsidRPr="00D9611B">
              <w:t>2.4 Терроризмге және экстремизмге қарсы іс-қимыл</w:t>
            </w:r>
          </w:p>
          <w:p w14:paraId="234D0F28" w14:textId="77777777" w:rsidR="00645BEC" w:rsidRPr="00D9611B" w:rsidRDefault="00645BEC" w:rsidP="0094187F">
            <w:pPr>
              <w:ind w:firstLine="477"/>
              <w:jc w:val="both"/>
            </w:pPr>
            <w:r w:rsidRPr="00D9611B">
              <w:t>2.5 Арнайы мемлекеттік органдардың қызметін қамтамасыз ету.</w:t>
            </w:r>
          </w:p>
          <w:p w14:paraId="5E4B3976" w14:textId="77777777" w:rsidR="00645BEC" w:rsidRPr="00D9611B" w:rsidRDefault="00645BEC" w:rsidP="0094187F">
            <w:pPr>
              <w:ind w:firstLine="477"/>
              <w:jc w:val="both"/>
            </w:pPr>
            <w:r w:rsidRPr="00D9611B">
              <w:t>2.6 Құқық қорғау органдарының қызметін қамтамасыз ету.</w:t>
            </w:r>
          </w:p>
          <w:p w14:paraId="06E84C19" w14:textId="77777777" w:rsidR="00645BEC" w:rsidRPr="00D9611B" w:rsidRDefault="00645BEC" w:rsidP="0094187F">
            <w:pPr>
              <w:ind w:firstLine="477"/>
              <w:jc w:val="both"/>
            </w:pPr>
            <w:r w:rsidRPr="00D9611B">
              <w:t>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18BC0199" w14:textId="77777777" w:rsidR="00645BEC" w:rsidRPr="00D9611B" w:rsidRDefault="00645BEC" w:rsidP="0094187F">
            <w:pPr>
              <w:pStyle w:val="aff"/>
              <w:suppressAutoHyphens/>
              <w:ind w:left="0" w:firstLine="477"/>
              <w:jc w:val="both"/>
              <w:rPr>
                <w:rFonts w:eastAsia="Times New Roman"/>
                <w:szCs w:val="24"/>
                <w:lang w:val="kk-KZ" w:eastAsia="ar-SA"/>
              </w:rPr>
            </w:pPr>
            <w:r w:rsidRPr="00D9611B">
              <w:rPr>
                <w:rFonts w:eastAsia="Times New Roman"/>
                <w:szCs w:val="24"/>
                <w:lang w:val="kk-KZ" w:eastAsia="ar-SA"/>
              </w:rPr>
              <w:t>2.8 Биологиялық қауіпсіздікті қамтамасыз ету</w:t>
            </w:r>
            <w:r w:rsidRPr="00D9611B">
              <w:rPr>
                <w:rFonts w:eastAsia="Times New Roman"/>
                <w:b/>
                <w:bCs/>
                <w:szCs w:val="24"/>
                <w:lang w:val="kk-KZ" w:eastAsia="ar-SA"/>
              </w:rPr>
              <w:t xml:space="preserve"> </w:t>
            </w:r>
          </w:p>
        </w:tc>
      </w:tr>
    </w:tbl>
    <w:p w14:paraId="1699034A" w14:textId="77777777" w:rsidR="00645BEC" w:rsidRPr="00D9611B" w:rsidRDefault="00645BEC" w:rsidP="00645BEC">
      <w:pPr>
        <w:tabs>
          <w:tab w:val="left" w:pos="284"/>
          <w:tab w:val="left" w:pos="1418"/>
        </w:tabs>
        <w:ind w:left="1653"/>
        <w:contextualSpacing/>
        <w:rPr>
          <w:b/>
        </w:rPr>
      </w:pPr>
    </w:p>
    <w:p w14:paraId="4585DE4D" w14:textId="41F83BBE" w:rsidR="005146BF" w:rsidRPr="00D9611B" w:rsidRDefault="005146BF" w:rsidP="00291EAB">
      <w:pPr>
        <w:pStyle w:val="a4"/>
        <w:keepNext/>
        <w:tabs>
          <w:tab w:val="left" w:pos="284"/>
          <w:tab w:val="left" w:pos="7513"/>
        </w:tabs>
        <w:spacing w:before="0" w:after="0"/>
        <w:contextualSpacing/>
        <w:jc w:val="center"/>
        <w:rPr>
          <w:b/>
          <w:bCs/>
          <w:lang w:val="kk-KZ"/>
        </w:rPr>
      </w:pPr>
      <w:r w:rsidRPr="00D9611B">
        <w:rPr>
          <w:b/>
          <w:bCs/>
          <w:lang w:val="kk-KZ"/>
        </w:rPr>
        <w:t>3. Біліктілік талаптары</w:t>
      </w:r>
    </w:p>
    <w:p w14:paraId="762EC751" w14:textId="77777777" w:rsidR="005146BF" w:rsidRPr="00D9611B" w:rsidRDefault="005146BF" w:rsidP="005146BF">
      <w:pPr>
        <w:pStyle w:val="a4"/>
        <w:keepNext/>
        <w:tabs>
          <w:tab w:val="left" w:pos="284"/>
        </w:tabs>
        <w:spacing w:before="0" w:after="0"/>
        <w:contextualSpacing/>
        <w:jc w:val="center"/>
        <w:rPr>
          <w:b/>
          <w:bCs/>
          <w:lang w:val="kk-KZ"/>
        </w:rPr>
      </w:pPr>
    </w:p>
    <w:p w14:paraId="6B18C05D" w14:textId="53DF5F51" w:rsidR="008F7A39" w:rsidRPr="00D9611B" w:rsidRDefault="008F7A39" w:rsidP="008F7A39">
      <w:pPr>
        <w:pStyle w:val="a4"/>
        <w:keepNext/>
        <w:tabs>
          <w:tab w:val="left" w:pos="284"/>
        </w:tabs>
        <w:spacing w:before="0" w:after="0"/>
        <w:contextualSpacing/>
        <w:rPr>
          <w:b/>
          <w:bCs/>
          <w:lang w:val="kk-KZ"/>
        </w:rPr>
      </w:pPr>
      <w:r w:rsidRPr="00D9611B">
        <w:rPr>
          <w:b/>
          <w:bCs/>
          <w:lang w:val="kk-KZ"/>
        </w:rPr>
        <w:tab/>
      </w:r>
      <w:r w:rsidRPr="00D9611B">
        <w:rPr>
          <w:b/>
          <w:bCs/>
          <w:lang w:val="kk-KZ"/>
        </w:rPr>
        <w:tab/>
        <w:t xml:space="preserve">I  </w:t>
      </w:r>
      <w:r w:rsidR="000159CF" w:rsidRPr="00D9611B">
        <w:rPr>
          <w:b/>
          <w:bCs/>
          <w:lang w:val="kk-KZ"/>
        </w:rPr>
        <w:t>Ө</w:t>
      </w:r>
      <w:r w:rsidRPr="00D9611B">
        <w:rPr>
          <w:b/>
          <w:bCs/>
          <w:lang w:val="kk-KZ"/>
        </w:rPr>
        <w:t>тініш беруші</w:t>
      </w:r>
      <w:r w:rsidR="000159CF" w:rsidRPr="00D9611B">
        <w:rPr>
          <w:b/>
          <w:bCs/>
          <w:lang w:val="kk-KZ"/>
        </w:rPr>
        <w:t>-ұйымға қойылатын талаптар</w:t>
      </w:r>
    </w:p>
    <w:p w14:paraId="04D8864A" w14:textId="52E97B0D" w:rsidR="00DA4D2E" w:rsidRPr="00D9611B" w:rsidRDefault="00A91394" w:rsidP="00075089">
      <w:pPr>
        <w:pStyle w:val="a4"/>
        <w:keepNext/>
        <w:numPr>
          <w:ilvl w:val="0"/>
          <w:numId w:val="7"/>
        </w:numPr>
        <w:tabs>
          <w:tab w:val="left" w:pos="284"/>
        </w:tabs>
        <w:spacing w:before="0" w:after="0"/>
        <w:ind w:left="0" w:firstLine="360"/>
        <w:contextualSpacing/>
        <w:jc w:val="both"/>
        <w:rPr>
          <w:lang w:val="kk-KZ"/>
        </w:rPr>
      </w:pPr>
      <w:r w:rsidRPr="00D9611B">
        <w:rPr>
          <w:bCs/>
          <w:lang w:val="kk-KZ"/>
        </w:rPr>
        <w:t>К</w:t>
      </w:r>
      <w:r w:rsidR="00DA4D2E" w:rsidRPr="00D9611B">
        <w:rPr>
          <w:bCs/>
          <w:lang w:val="kk-KZ"/>
        </w:rPr>
        <w:t xml:space="preserve">онкурсқа қатысу үшін өтінімді өтініш беруші-ұйым </w:t>
      </w:r>
      <w:r w:rsidR="00B36D0A" w:rsidRPr="00D9611B">
        <w:rPr>
          <w:bCs/>
          <w:lang w:val="kk-KZ"/>
        </w:rPr>
        <w:t>–</w:t>
      </w:r>
      <w:r w:rsidR="00EB565B" w:rsidRPr="00D9611B">
        <w:rPr>
          <w:bCs/>
          <w:lang w:val="kk-KZ"/>
        </w:rPr>
        <w:t xml:space="preserve"> </w:t>
      </w:r>
      <w:r w:rsidR="00EB565B" w:rsidRPr="00D9611B">
        <w:rPr>
          <w:lang w:val="kk-KZ"/>
        </w:rPr>
        <w:t>ғылыми және (немесе) ғылыми-техникалық қызметтің аккредиттелген субъектісі, сондай-ақ автономды</w:t>
      </w:r>
      <w:r w:rsidR="00B36D0A" w:rsidRPr="00D9611B">
        <w:rPr>
          <w:lang w:val="kk-KZ"/>
        </w:rPr>
        <w:t xml:space="preserve"> білім беру </w:t>
      </w:r>
      <w:r w:rsidR="00EB565B" w:rsidRPr="00D9611B">
        <w:rPr>
          <w:lang w:val="kk-KZ"/>
        </w:rPr>
        <w:t>ұйымы береді.</w:t>
      </w:r>
    </w:p>
    <w:p w14:paraId="4FAF08F9" w14:textId="359C0F6D" w:rsidR="003B48CE" w:rsidRPr="00D9611B" w:rsidRDefault="001D4F19" w:rsidP="003B48CE">
      <w:pPr>
        <w:pStyle w:val="a4"/>
        <w:numPr>
          <w:ilvl w:val="0"/>
          <w:numId w:val="7"/>
        </w:numPr>
        <w:tabs>
          <w:tab w:val="left" w:pos="284"/>
        </w:tabs>
        <w:spacing w:before="0" w:after="0"/>
        <w:ind w:left="0" w:firstLine="426"/>
        <w:contextualSpacing/>
        <w:jc w:val="both"/>
        <w:rPr>
          <w:lang w:val="kk-KZ"/>
        </w:rPr>
      </w:pPr>
      <w:r w:rsidRPr="00D9611B">
        <w:rPr>
          <w:bCs/>
          <w:lang w:val="kk-KZ"/>
        </w:rPr>
        <w:t>Өтініш беруші-ұйымның</w:t>
      </w:r>
      <w:r w:rsidRPr="00D9611B">
        <w:rPr>
          <w:lang w:val="kk-KZ"/>
        </w:rPr>
        <w:t xml:space="preserve"> қажетті жабдықтары, ғылыми зерттеулерді жүргізу үшін басқа да материалдық және технологиялық мүмкіндіктері болу</w:t>
      </w:r>
      <w:r w:rsidR="00B36D0A" w:rsidRPr="00D9611B">
        <w:rPr>
          <w:lang w:val="kk-KZ"/>
        </w:rPr>
        <w:t>ы</w:t>
      </w:r>
      <w:r w:rsidRPr="00D9611B">
        <w:rPr>
          <w:lang w:val="kk-KZ"/>
        </w:rPr>
        <w:t>, барлық деңгейдегі бюджеттерге салық төлеу жөніндегі міндеттемелері</w:t>
      </w:r>
      <w:r w:rsidR="00B36D0A" w:rsidRPr="00D9611B">
        <w:rPr>
          <w:lang w:val="kk-KZ"/>
        </w:rPr>
        <w:t>нің орындалуы</w:t>
      </w:r>
      <w:r w:rsidRPr="00D9611B">
        <w:rPr>
          <w:lang w:val="kk-KZ"/>
        </w:rPr>
        <w:t>, төлеуге қабілетті болу</w:t>
      </w:r>
      <w:r w:rsidR="00B36D0A" w:rsidRPr="00D9611B">
        <w:rPr>
          <w:lang w:val="kk-KZ"/>
        </w:rPr>
        <w:t>ы</w:t>
      </w:r>
      <w:r w:rsidRPr="00D9611B">
        <w:rPr>
          <w:lang w:val="kk-KZ"/>
        </w:rPr>
        <w:t>, тарат</w:t>
      </w:r>
      <w:r w:rsidR="00B36D0A" w:rsidRPr="00D9611B">
        <w:rPr>
          <w:lang w:val="kk-KZ"/>
        </w:rPr>
        <w:t>ыл</w:t>
      </w:r>
      <w:r w:rsidRPr="00D9611B">
        <w:rPr>
          <w:lang w:val="kk-KZ"/>
        </w:rPr>
        <w:t>у, банкроттық процес</w:t>
      </w:r>
      <w:r w:rsidR="00B36D0A" w:rsidRPr="00D9611B">
        <w:rPr>
          <w:lang w:val="kk-KZ"/>
        </w:rPr>
        <w:t>інд</w:t>
      </w:r>
      <w:r w:rsidRPr="00D9611B">
        <w:rPr>
          <w:lang w:val="kk-KZ"/>
        </w:rPr>
        <w:t>е болмау</w:t>
      </w:r>
      <w:r w:rsidR="00B36D0A" w:rsidRPr="00D9611B">
        <w:rPr>
          <w:lang w:val="kk-KZ"/>
        </w:rPr>
        <w:t>ы</w:t>
      </w:r>
      <w:r w:rsidRPr="00D9611B">
        <w:rPr>
          <w:lang w:val="kk-KZ"/>
        </w:rPr>
        <w:t xml:space="preserve"> тиіс.</w:t>
      </w:r>
      <w:r w:rsidR="00C0163B" w:rsidRPr="00D9611B">
        <w:rPr>
          <w:lang w:val="kk-KZ"/>
        </w:rPr>
        <w:t xml:space="preserve"> </w:t>
      </w:r>
    </w:p>
    <w:p w14:paraId="69A8781D" w14:textId="004594F2" w:rsidR="003B48CE" w:rsidRPr="00D9611B" w:rsidRDefault="003B48CE" w:rsidP="003B48CE">
      <w:pPr>
        <w:pStyle w:val="a4"/>
        <w:numPr>
          <w:ilvl w:val="0"/>
          <w:numId w:val="7"/>
        </w:numPr>
        <w:tabs>
          <w:tab w:val="left" w:pos="284"/>
        </w:tabs>
        <w:spacing w:before="0" w:after="0"/>
        <w:ind w:left="0" w:firstLine="426"/>
        <w:contextualSpacing/>
        <w:jc w:val="both"/>
        <w:rPr>
          <w:lang w:val="kk-KZ"/>
        </w:rPr>
      </w:pPr>
      <w:r w:rsidRPr="00D9611B">
        <w:rPr>
          <w:bdr w:val="none" w:sz="0" w:space="0" w:color="auto" w:frame="1"/>
          <w:lang w:val="kk-KZ" w:eastAsia="ru-RU"/>
        </w:rPr>
        <w:t xml:space="preserve"> </w:t>
      </w:r>
      <w:r w:rsidR="0062716B" w:rsidRPr="00D9611B">
        <w:rPr>
          <w:bdr w:val="none" w:sz="0" w:space="0" w:color="auto" w:frame="1"/>
          <w:lang w:val="kk-KZ" w:eastAsia="ru-RU"/>
        </w:rPr>
        <w:t>Ө</w:t>
      </w:r>
      <w:r w:rsidRPr="00D9611B">
        <w:rPr>
          <w:bdr w:val="none" w:sz="0" w:space="0" w:color="auto" w:frame="1"/>
          <w:lang w:val="kk-KZ" w:eastAsia="ru-RU"/>
        </w:rPr>
        <w:t>тініш беруші ұйымның постдокторантура туралы бекітілген Ережесі немесе постдокторлық бағдарламасы болуы тиіс;</w:t>
      </w:r>
    </w:p>
    <w:p w14:paraId="7A2FC652" w14:textId="2ED3BF03" w:rsidR="00175FC0" w:rsidRPr="00D9611B" w:rsidRDefault="00175FC0" w:rsidP="00075089">
      <w:pPr>
        <w:pStyle w:val="a4"/>
        <w:keepNext/>
        <w:numPr>
          <w:ilvl w:val="0"/>
          <w:numId w:val="7"/>
        </w:numPr>
        <w:tabs>
          <w:tab w:val="left" w:pos="284"/>
        </w:tabs>
        <w:spacing w:before="0" w:after="0"/>
        <w:ind w:left="0" w:firstLine="426"/>
        <w:contextualSpacing/>
        <w:jc w:val="both"/>
        <w:rPr>
          <w:bCs/>
          <w:lang w:val="kk-KZ"/>
        </w:rPr>
      </w:pPr>
      <w:r w:rsidRPr="00D9611B">
        <w:rPr>
          <w:bCs/>
          <w:lang w:val="kk-KZ"/>
        </w:rPr>
        <w:t>Өтініш беруші-ұйым жоба шеңберінде постдокторанттың жұмыс уақытын есепке алуы тиіс</w:t>
      </w:r>
      <w:r w:rsidR="00EF2EC6" w:rsidRPr="00D9611B">
        <w:rPr>
          <w:bCs/>
          <w:lang w:val="kk-KZ"/>
        </w:rPr>
        <w:t xml:space="preserve"> </w:t>
      </w:r>
      <w:r w:rsidR="00EF2EC6" w:rsidRPr="00D9611B">
        <w:rPr>
          <w:bCs/>
          <w:i/>
          <w:lang w:val="kk-KZ"/>
        </w:rPr>
        <w:t>(постдокторант жоба бойынша еңбек келісімі</w:t>
      </w:r>
      <w:r w:rsidR="00FA5115" w:rsidRPr="00D9611B">
        <w:rPr>
          <w:bCs/>
          <w:i/>
          <w:lang w:val="kk-KZ"/>
        </w:rPr>
        <w:t xml:space="preserve"> шеңберінде толық жұмысбасты режимінде жұмыс жасауы тиіс</w:t>
      </w:r>
      <w:r w:rsidR="00632B26" w:rsidRPr="00D9611B">
        <w:rPr>
          <w:bCs/>
          <w:i/>
          <w:lang w:val="kk-KZ"/>
        </w:rPr>
        <w:t>. Жұмыс уақытының ұ</w:t>
      </w:r>
      <w:r w:rsidR="00E63C97" w:rsidRPr="00D9611B">
        <w:rPr>
          <w:bCs/>
          <w:i/>
          <w:lang w:val="kk-KZ"/>
        </w:rPr>
        <w:t>зақтығы жоба бойынша аптасына 36</w:t>
      </w:r>
      <w:r w:rsidR="00632B26" w:rsidRPr="00D9611B">
        <w:rPr>
          <w:bCs/>
          <w:i/>
          <w:lang w:val="kk-KZ"/>
        </w:rPr>
        <w:t xml:space="preserve"> сағатты құрауы тиіс.</w:t>
      </w:r>
      <w:r w:rsidR="00EF2EC6" w:rsidRPr="00D9611B">
        <w:rPr>
          <w:bCs/>
          <w:i/>
          <w:lang w:val="kk-KZ"/>
        </w:rPr>
        <w:t>)</w:t>
      </w:r>
      <w:r w:rsidR="00632B26" w:rsidRPr="00D9611B">
        <w:rPr>
          <w:bCs/>
          <w:i/>
          <w:lang w:val="kk-KZ"/>
        </w:rPr>
        <w:t>.</w:t>
      </w:r>
    </w:p>
    <w:p w14:paraId="7B3AAA93" w14:textId="20C973E2" w:rsidR="00632B26" w:rsidRPr="00D9611B" w:rsidRDefault="00632B26" w:rsidP="00632B26">
      <w:pPr>
        <w:pStyle w:val="a4"/>
        <w:keepNext/>
        <w:tabs>
          <w:tab w:val="left" w:pos="284"/>
        </w:tabs>
        <w:spacing w:before="0" w:after="0"/>
        <w:ind w:left="426"/>
        <w:contextualSpacing/>
        <w:jc w:val="both"/>
        <w:rPr>
          <w:b/>
          <w:bCs/>
          <w:lang w:val="kk-KZ"/>
        </w:rPr>
      </w:pPr>
      <w:r w:rsidRPr="00D9611B">
        <w:rPr>
          <w:b/>
          <w:bCs/>
          <w:lang w:val="kk-KZ"/>
        </w:rPr>
        <w:t>II. Постдокторантқа</w:t>
      </w:r>
      <w:r w:rsidR="00BA10EB" w:rsidRPr="00D9611B">
        <w:rPr>
          <w:b/>
          <w:bCs/>
          <w:lang w:val="kk-KZ"/>
        </w:rPr>
        <w:t xml:space="preserve"> қойылатын</w:t>
      </w:r>
      <w:r w:rsidRPr="00D9611B">
        <w:rPr>
          <w:b/>
          <w:bCs/>
          <w:lang w:val="kk-KZ"/>
        </w:rPr>
        <w:t xml:space="preserve"> талаптар:</w:t>
      </w:r>
    </w:p>
    <w:p w14:paraId="51A0AD79" w14:textId="77777777" w:rsidR="00A565A5" w:rsidRDefault="009B72B1" w:rsidP="00E07F54">
      <w:pPr>
        <w:pStyle w:val="a4"/>
        <w:numPr>
          <w:ilvl w:val="0"/>
          <w:numId w:val="8"/>
        </w:numPr>
        <w:tabs>
          <w:tab w:val="left" w:pos="284"/>
          <w:tab w:val="left" w:pos="1134"/>
        </w:tabs>
        <w:spacing w:before="0" w:after="0"/>
        <w:ind w:left="0" w:firstLine="709"/>
        <w:contextualSpacing/>
        <w:jc w:val="both"/>
        <w:rPr>
          <w:lang w:val="kk-KZ"/>
        </w:rPr>
      </w:pPr>
      <w:r w:rsidRPr="00D9611B">
        <w:rPr>
          <w:lang w:val="kk-KZ"/>
        </w:rPr>
        <w:t xml:space="preserve">Қазақстан Республикасының азаматтығы </w:t>
      </w:r>
      <w:r w:rsidR="00B111AD" w:rsidRPr="00D9611B">
        <w:rPr>
          <w:lang w:val="kk-KZ"/>
        </w:rPr>
        <w:t>болуы</w:t>
      </w:r>
      <w:r w:rsidR="00FB19E9" w:rsidRPr="00D9611B">
        <w:rPr>
          <w:lang w:val="kk-KZ"/>
        </w:rPr>
        <w:t>;</w:t>
      </w:r>
    </w:p>
    <w:p w14:paraId="2D77BE36" w14:textId="0128D030" w:rsidR="00F76005" w:rsidRPr="00A565A5" w:rsidRDefault="006B0601" w:rsidP="00E07F54">
      <w:pPr>
        <w:pStyle w:val="a4"/>
        <w:numPr>
          <w:ilvl w:val="0"/>
          <w:numId w:val="8"/>
        </w:numPr>
        <w:tabs>
          <w:tab w:val="left" w:pos="284"/>
          <w:tab w:val="left" w:pos="1134"/>
        </w:tabs>
        <w:spacing w:before="0" w:after="0"/>
        <w:ind w:left="0" w:firstLine="709"/>
        <w:contextualSpacing/>
        <w:jc w:val="both"/>
        <w:rPr>
          <w:lang w:val="kk-KZ"/>
        </w:rPr>
      </w:pPr>
      <w:r>
        <w:rPr>
          <w:bdr w:val="none" w:sz="0" w:space="0" w:color="auto" w:frame="1"/>
          <w:lang w:val="kk-KZ" w:eastAsia="ru-RU"/>
        </w:rPr>
        <w:t>ж</w:t>
      </w:r>
      <w:r w:rsidR="00F76005" w:rsidRPr="00A565A5">
        <w:rPr>
          <w:bdr w:val="none" w:sz="0" w:space="0" w:color="auto" w:frame="1"/>
          <w:lang w:val="kk-KZ" w:eastAsia="ru-RU"/>
        </w:rPr>
        <w:t>асы  40 жастан аспаған (өтінім берген сәтте қоса алғанда);</w:t>
      </w:r>
    </w:p>
    <w:p w14:paraId="0C8D2DAC" w14:textId="77777777" w:rsidR="007448E4" w:rsidRPr="00D9611B" w:rsidRDefault="007448E4" w:rsidP="00E07F54">
      <w:pPr>
        <w:pStyle w:val="aff"/>
        <w:numPr>
          <w:ilvl w:val="0"/>
          <w:numId w:val="8"/>
        </w:num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lang w:val="kk-KZ"/>
        </w:rPr>
      </w:pPr>
      <w:r w:rsidRPr="00D9611B">
        <w:rPr>
          <w:szCs w:val="24"/>
          <w:lang w:val="kk-KZ" w:eastAsia="ru-RU"/>
        </w:rPr>
        <w:t>зерттеу бағыты бойынша ҒЖБССҚК ұсынған рецензияланатын шетелдік және (немесе) отандық басылымдарда мақала және (немесе) шолуы болуы;</w:t>
      </w:r>
    </w:p>
    <w:p w14:paraId="68255E4A" w14:textId="536FD148" w:rsidR="005A5BB5" w:rsidRPr="00D9611B" w:rsidRDefault="00DE7FB9" w:rsidP="00E07F54">
      <w:pPr>
        <w:pStyle w:val="aff"/>
        <w:numPr>
          <w:ilvl w:val="0"/>
          <w:numId w:val="8"/>
        </w:num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lang w:val="kk-KZ"/>
        </w:rPr>
      </w:pPr>
      <w:r w:rsidRPr="00D9611B">
        <w:rPr>
          <w:lang w:val="kk-KZ"/>
        </w:rPr>
        <w:t xml:space="preserve">философия докторы (PhD)/бейіні бойынша доктор ғылыми дәрежесі немесе ғылыми дәрежесі (ғылым докторы/кандидаты) болуы </w:t>
      </w:r>
      <w:r w:rsidR="002335F1" w:rsidRPr="00D9611B">
        <w:rPr>
          <w:lang w:val="kk-KZ"/>
        </w:rPr>
        <w:t xml:space="preserve"> </w:t>
      </w:r>
      <w:r w:rsidR="002335F1" w:rsidRPr="00D9611B">
        <w:rPr>
          <w:i/>
          <w:lang w:val="kk-KZ"/>
        </w:rPr>
        <w:t>(шетелде алынған дипломдардың баламалылығын тану рәсімінен өту талап етілмейді)</w:t>
      </w:r>
      <w:r w:rsidR="002335F1" w:rsidRPr="00D9611B">
        <w:rPr>
          <w:lang w:val="kk-KZ"/>
        </w:rPr>
        <w:t xml:space="preserve"> </w:t>
      </w:r>
      <w:r w:rsidR="008740BD" w:rsidRPr="00D9611B">
        <w:rPr>
          <w:lang w:val="kk-KZ"/>
        </w:rPr>
        <w:t>немесе докторантура бағдарламасының толық курсын бітірген тұлға болу</w:t>
      </w:r>
      <w:r w:rsidR="00F35BF3" w:rsidRPr="00D9611B">
        <w:rPr>
          <w:lang w:val="kk-KZ"/>
        </w:rPr>
        <w:t>ы</w:t>
      </w:r>
      <w:r w:rsidR="005A5BB5" w:rsidRPr="00D9611B">
        <w:rPr>
          <w:lang w:val="kk-KZ"/>
        </w:rPr>
        <w:t xml:space="preserve"> </w:t>
      </w:r>
      <w:r w:rsidR="005A5BB5" w:rsidRPr="00D9611B">
        <w:rPr>
          <w:bdr w:val="none" w:sz="0" w:space="0" w:color="auto" w:frame="1"/>
          <w:lang w:val="kk-KZ" w:eastAsia="ru-RU"/>
        </w:rPr>
        <w:t>(өтінім берген сәтте);</w:t>
      </w:r>
    </w:p>
    <w:p w14:paraId="01FD977B" w14:textId="693CC69C" w:rsidR="00192AFD" w:rsidRPr="00D9611B" w:rsidRDefault="005A5BB5" w:rsidP="00E07F54">
      <w:pPr>
        <w:pStyle w:val="a4"/>
        <w:tabs>
          <w:tab w:val="left" w:pos="284"/>
          <w:tab w:val="left" w:pos="1134"/>
        </w:tabs>
        <w:spacing w:before="0" w:after="0"/>
        <w:ind w:firstLine="709"/>
        <w:contextualSpacing/>
        <w:jc w:val="both"/>
        <w:rPr>
          <w:lang w:val="kk-KZ"/>
        </w:rPr>
      </w:pPr>
      <w:r w:rsidRPr="00D9611B">
        <w:rPr>
          <w:lang w:val="kk-KZ"/>
        </w:rPr>
        <w:tab/>
      </w:r>
      <w:r w:rsidR="006C6F05" w:rsidRPr="00D9611B">
        <w:rPr>
          <w:lang w:val="kk-KZ"/>
        </w:rPr>
        <w:t xml:space="preserve">Докторантура бағдарламасының толық курсын бітірген тұлға жобаны іске асыруға шарт жасалған күннен бастап 12 ай ішінде қорғауға міндетті. Бұл талап орындалмаған жағдайда қаржыландыру тоқтатылып, </w:t>
      </w:r>
      <w:r w:rsidR="00973AC4" w:rsidRPr="00D9611B">
        <w:rPr>
          <w:lang w:val="kk-KZ"/>
        </w:rPr>
        <w:t>Ұ</w:t>
      </w:r>
      <w:r w:rsidR="006C6F05" w:rsidRPr="00D9611B">
        <w:rPr>
          <w:lang w:val="kk-KZ"/>
        </w:rPr>
        <w:t>лттық ғылыми кеңестердің шешімі негізінде шарт бұзылады;</w:t>
      </w:r>
    </w:p>
    <w:p w14:paraId="6F43C5F9" w14:textId="2341246B" w:rsidR="00E419D9" w:rsidRPr="00D9611B" w:rsidRDefault="00192AFD" w:rsidP="00E07F54">
      <w:pPr>
        <w:pStyle w:val="a4"/>
        <w:numPr>
          <w:ilvl w:val="0"/>
          <w:numId w:val="8"/>
        </w:numPr>
        <w:tabs>
          <w:tab w:val="left" w:pos="993"/>
          <w:tab w:val="left" w:pos="1134"/>
        </w:tabs>
        <w:spacing w:before="0" w:after="0"/>
        <w:ind w:left="0" w:firstLine="709"/>
        <w:contextualSpacing/>
        <w:jc w:val="both"/>
        <w:rPr>
          <w:lang w:val="kk-KZ"/>
        </w:rPr>
      </w:pPr>
      <w:r w:rsidRPr="00D9611B">
        <w:rPr>
          <w:lang w:val="kk-KZ"/>
        </w:rPr>
        <w:t>соңғы 1</w:t>
      </w:r>
      <w:r w:rsidR="00672329" w:rsidRPr="00D9611B">
        <w:rPr>
          <w:lang w:val="kk-KZ"/>
        </w:rPr>
        <w:t>8</w:t>
      </w:r>
      <w:r w:rsidRPr="00D9611B">
        <w:rPr>
          <w:lang w:val="kk-KZ"/>
        </w:rPr>
        <w:t xml:space="preserve"> ай ішінде мемлекеттік бюджеттен қаржыландырылатын ғылыми және/немесе ғылыми-техникалық жобалар мен бағдарламаларға </w:t>
      </w:r>
      <w:r w:rsidR="00FE2288" w:rsidRPr="00D9611B">
        <w:rPr>
          <w:lang w:val="kk-KZ"/>
        </w:rPr>
        <w:t xml:space="preserve">ғылыми жетекші </w:t>
      </w:r>
      <w:r w:rsidRPr="00D9611B">
        <w:rPr>
          <w:lang w:val="kk-KZ"/>
        </w:rPr>
        <w:t>болмау</w:t>
      </w:r>
      <w:r w:rsidR="00672329" w:rsidRPr="00D9611B">
        <w:rPr>
          <w:lang w:val="kk-KZ"/>
        </w:rPr>
        <w:t>ы</w:t>
      </w:r>
      <w:r w:rsidRPr="00D9611B">
        <w:rPr>
          <w:lang w:val="kk-KZ"/>
        </w:rPr>
        <w:t xml:space="preserve"> тиіс</w:t>
      </w:r>
      <w:r w:rsidR="005A5BB5" w:rsidRPr="00D9611B">
        <w:rPr>
          <w:lang w:val="kk-KZ"/>
        </w:rPr>
        <w:t xml:space="preserve">  </w:t>
      </w:r>
      <w:r w:rsidR="005A5BB5" w:rsidRPr="00D9611B">
        <w:rPr>
          <w:bdr w:val="none" w:sz="0" w:space="0" w:color="auto" w:frame="1"/>
          <w:lang w:val="kk-KZ" w:eastAsia="ru-RU"/>
        </w:rPr>
        <w:t>(өтінім берген сәтте);</w:t>
      </w:r>
    </w:p>
    <w:p w14:paraId="5EE37748" w14:textId="64BAD9D6" w:rsidR="00E419D9" w:rsidRPr="00D9611B" w:rsidRDefault="00E419D9" w:rsidP="00E07F54">
      <w:pPr>
        <w:pStyle w:val="a4"/>
        <w:numPr>
          <w:ilvl w:val="0"/>
          <w:numId w:val="8"/>
        </w:numPr>
        <w:tabs>
          <w:tab w:val="left" w:pos="993"/>
          <w:tab w:val="left" w:pos="1134"/>
        </w:tabs>
        <w:spacing w:before="0" w:after="0"/>
        <w:ind w:left="0" w:firstLine="709"/>
        <w:contextualSpacing/>
        <w:jc w:val="both"/>
        <w:rPr>
          <w:lang w:val="kk-KZ"/>
        </w:rPr>
      </w:pPr>
      <w:r w:rsidRPr="00D9611B">
        <w:rPr>
          <w:lang w:val="kk-KZ"/>
        </w:rPr>
        <w:t xml:space="preserve"> соңғы 6 ай ішінде мемлекеттік бюджеттен қаржыландырылатын ғылыми және/немесе ғылыми-техникалық жобалар мен бағдарламаларға (өтінім беру сәтінде) толық </w:t>
      </w:r>
      <w:r w:rsidRPr="00D9611B">
        <w:rPr>
          <w:lang w:val="kk-KZ"/>
        </w:rPr>
        <w:lastRenderedPageBreak/>
        <w:t>ставкаға және одан да көп жұмылдырылған зерттеу тобының мүшесі болып табылмауға міндетті.</w:t>
      </w:r>
    </w:p>
    <w:p w14:paraId="3F2A5C7B" w14:textId="06CE8F1E" w:rsidR="00F852CF" w:rsidRPr="00D9611B" w:rsidRDefault="00F7150B" w:rsidP="00E07F54">
      <w:pPr>
        <w:pStyle w:val="a4"/>
        <w:numPr>
          <w:ilvl w:val="0"/>
          <w:numId w:val="8"/>
        </w:numPr>
        <w:tabs>
          <w:tab w:val="left" w:pos="993"/>
          <w:tab w:val="left" w:pos="1134"/>
        </w:tabs>
        <w:spacing w:before="0" w:after="0"/>
        <w:ind w:left="0" w:firstLine="709"/>
        <w:contextualSpacing/>
        <w:jc w:val="both"/>
        <w:rPr>
          <w:lang w:val="kk-KZ"/>
        </w:rPr>
      </w:pPr>
      <w:r w:rsidRPr="00D9611B">
        <w:rPr>
          <w:lang w:val="kk-KZ"/>
        </w:rPr>
        <w:t>келесі минималды талаптарға сәйкес келетін</w:t>
      </w:r>
      <w:r w:rsidR="0069344D" w:rsidRPr="00D9611B">
        <w:rPr>
          <w:lang w:val="kk-KZ"/>
        </w:rPr>
        <w:t xml:space="preserve"> </w:t>
      </w:r>
      <w:r w:rsidR="00F31CEA" w:rsidRPr="00D9611B">
        <w:rPr>
          <w:lang w:val="kk-KZ"/>
        </w:rPr>
        <w:t>отандық және/немесе шетелдік консультант</w:t>
      </w:r>
      <w:r w:rsidR="00D14C63" w:rsidRPr="00D9611B">
        <w:rPr>
          <w:lang w:val="kk-KZ"/>
        </w:rPr>
        <w:t>тары болуы:</w:t>
      </w:r>
    </w:p>
    <w:p w14:paraId="3D553928" w14:textId="0A708C4A" w:rsidR="00E419D9" w:rsidRPr="00D9611B" w:rsidRDefault="00E419D9" w:rsidP="00E07F54">
      <w:pPr>
        <w:pStyle w:val="a4"/>
        <w:tabs>
          <w:tab w:val="left" w:pos="993"/>
          <w:tab w:val="left" w:pos="1134"/>
        </w:tabs>
        <w:spacing w:before="0" w:after="0"/>
        <w:ind w:firstLine="709"/>
        <w:contextualSpacing/>
        <w:jc w:val="both"/>
        <w:rPr>
          <w:lang w:val="kk-KZ"/>
        </w:rPr>
      </w:pPr>
      <w:r w:rsidRPr="00D9611B">
        <w:rPr>
          <w:lang w:val="kk-KZ"/>
        </w:rPr>
        <w:t xml:space="preserve">- қауымдастырылған профессор (доцент) немесе профессор ғылыми атағы, </w:t>
      </w:r>
      <w:r w:rsidR="00E11B5B" w:rsidRPr="00D9611B">
        <w:rPr>
          <w:lang w:val="kk-KZ"/>
        </w:rPr>
        <w:t xml:space="preserve">еңбек өтілі </w:t>
      </w:r>
      <w:r w:rsidRPr="00D9611B">
        <w:rPr>
          <w:lang w:val="kk-KZ"/>
        </w:rPr>
        <w:t xml:space="preserve">кемінде </w:t>
      </w:r>
      <w:r w:rsidR="00753F69" w:rsidRPr="00D9611B">
        <w:rPr>
          <w:lang w:val="kk-KZ"/>
        </w:rPr>
        <w:t>5</w:t>
      </w:r>
      <w:r w:rsidR="00E11B5B" w:rsidRPr="00D9611B">
        <w:rPr>
          <w:lang w:val="kk-KZ"/>
        </w:rPr>
        <w:t xml:space="preserve"> жыл</w:t>
      </w:r>
      <w:r w:rsidRPr="00D9611B">
        <w:rPr>
          <w:lang w:val="kk-KZ"/>
        </w:rPr>
        <w:t xml:space="preserve"> болатын ғылым докторы/кандидаты немесе PhD докторы немесе бейіні бойынша доктор ғылыми дәрежесі болуы тиіс. Шетелде алынған дипломдардың баламалылығын тану рәсімінен өту талап етілмейді.</w:t>
      </w:r>
    </w:p>
    <w:p w14:paraId="2B78C80E" w14:textId="623978AE" w:rsidR="00B53106" w:rsidRPr="00D9611B" w:rsidRDefault="005146BF" w:rsidP="00E07F54">
      <w:pPr>
        <w:pStyle w:val="a4"/>
        <w:numPr>
          <w:ilvl w:val="0"/>
          <w:numId w:val="9"/>
        </w:numPr>
        <w:tabs>
          <w:tab w:val="left" w:pos="0"/>
          <w:tab w:val="left" w:pos="1134"/>
        </w:tabs>
        <w:spacing w:before="0" w:after="0"/>
        <w:ind w:left="0" w:firstLine="709"/>
        <w:contextualSpacing/>
        <w:jc w:val="both"/>
        <w:rPr>
          <w:lang w:val="kk-KZ"/>
        </w:rPr>
      </w:pPr>
      <w:r w:rsidRPr="00D9611B">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D9611B">
        <w:rPr>
          <w:lang w:val="kk-KZ"/>
        </w:rPr>
        <w:t xml:space="preserve"> </w:t>
      </w:r>
    </w:p>
    <w:p w14:paraId="4BBD4317" w14:textId="5E419B74" w:rsidR="00A35AA5" w:rsidRPr="00D9611B" w:rsidRDefault="007E5B1C" w:rsidP="00E07F54">
      <w:pPr>
        <w:pStyle w:val="a4"/>
        <w:numPr>
          <w:ilvl w:val="0"/>
          <w:numId w:val="9"/>
        </w:numPr>
        <w:tabs>
          <w:tab w:val="left" w:pos="0"/>
          <w:tab w:val="left" w:pos="1134"/>
        </w:tabs>
        <w:spacing w:before="0" w:after="0"/>
        <w:ind w:left="0" w:firstLine="709"/>
        <w:contextualSpacing/>
        <w:jc w:val="both"/>
        <w:rPr>
          <w:lang w:val="kk-KZ"/>
        </w:rPr>
      </w:pPr>
      <w:r w:rsidRPr="00D9611B">
        <w:rPr>
          <w:lang w:val="kk-KZ"/>
        </w:rPr>
        <w:t xml:space="preserve">жеке тұлға </w:t>
      </w:r>
      <w:r w:rsidR="00F30110" w:rsidRPr="00D9611B">
        <w:rPr>
          <w:lang w:val="kk-KZ"/>
        </w:rPr>
        <w:t xml:space="preserve">бір конкурстың шеңберінде </w:t>
      </w:r>
      <w:r w:rsidRPr="00D9611B">
        <w:rPr>
          <w:lang w:val="kk-KZ"/>
        </w:rPr>
        <w:t>2</w:t>
      </w:r>
      <w:r w:rsidR="00D53CDB">
        <w:rPr>
          <w:lang w:val="kk-KZ"/>
        </w:rPr>
        <w:t>-ден</w:t>
      </w:r>
      <w:r w:rsidRPr="00D9611B">
        <w:rPr>
          <w:lang w:val="kk-KZ"/>
        </w:rPr>
        <w:t xml:space="preserve"> (екі) артық постдокторантқа консультант бол</w:t>
      </w:r>
      <w:r w:rsidR="00D53CDB">
        <w:rPr>
          <w:lang w:val="kk-KZ"/>
        </w:rPr>
        <w:t>а алмайды</w:t>
      </w:r>
      <w:r w:rsidRPr="00D9611B">
        <w:rPr>
          <w:lang w:val="kk-KZ"/>
        </w:rPr>
        <w:t>.</w:t>
      </w:r>
    </w:p>
    <w:p w14:paraId="741D1AC5" w14:textId="61F18747" w:rsidR="00D14C63" w:rsidRPr="00D9611B" w:rsidRDefault="00D14C63" w:rsidP="00E07F54">
      <w:pPr>
        <w:pStyle w:val="a4"/>
        <w:numPr>
          <w:ilvl w:val="0"/>
          <w:numId w:val="8"/>
        </w:numPr>
        <w:tabs>
          <w:tab w:val="left" w:pos="0"/>
          <w:tab w:val="left" w:pos="1134"/>
        </w:tabs>
        <w:spacing w:before="0" w:after="0"/>
        <w:ind w:left="0" w:firstLine="709"/>
        <w:contextualSpacing/>
        <w:jc w:val="both"/>
        <w:rPr>
          <w:lang w:val="kk-KZ"/>
        </w:rPr>
      </w:pPr>
      <w:r w:rsidRPr="00D9611B">
        <w:rPr>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D9611B">
        <w:rPr>
          <w:lang w:val="kk-KZ"/>
        </w:rPr>
        <w:t xml:space="preserve">жобаның бүкіл кезеңінде </w:t>
      </w:r>
      <w:r w:rsidRPr="00D9611B">
        <w:rPr>
          <w:lang w:val="kk-KZ"/>
        </w:rPr>
        <w:t>жалпы оқу жүктемесі</w:t>
      </w:r>
      <w:r w:rsidR="00A35AA5" w:rsidRPr="00D9611B">
        <w:rPr>
          <w:lang w:val="kk-KZ"/>
        </w:rPr>
        <w:t xml:space="preserve"> (тәжірибенің әртүрлі түрлерін қоса)</w:t>
      </w:r>
      <w:r w:rsidRPr="00D9611B">
        <w:rPr>
          <w:lang w:val="kk-KZ"/>
        </w:rPr>
        <w:t xml:space="preserve"> кемінде </w:t>
      </w:r>
      <w:r w:rsidR="00E419D9" w:rsidRPr="00D9611B">
        <w:rPr>
          <w:lang w:val="kk-KZ"/>
        </w:rPr>
        <w:t>5</w:t>
      </w:r>
      <w:r w:rsidR="00A35AA5" w:rsidRPr="00D9611B">
        <w:rPr>
          <w:lang w:val="kk-KZ"/>
        </w:rPr>
        <w:t xml:space="preserve"> кре</w:t>
      </w:r>
      <w:r w:rsidR="00E11B5B" w:rsidRPr="00D9611B">
        <w:rPr>
          <w:lang w:val="kk-KZ"/>
        </w:rPr>
        <w:t>дит (оқу жылында</w:t>
      </w:r>
      <w:r w:rsidRPr="00D9611B">
        <w:rPr>
          <w:lang w:val="kk-KZ"/>
        </w:rPr>
        <w:t>) бір немес</w:t>
      </w:r>
      <w:r w:rsidR="00F30110" w:rsidRPr="00D9611B">
        <w:rPr>
          <w:lang w:val="kk-KZ"/>
        </w:rPr>
        <w:t xml:space="preserve">е бірнеше пәндерді </w:t>
      </w:r>
      <w:r w:rsidR="00A35AA5" w:rsidRPr="00D9611B">
        <w:rPr>
          <w:lang w:val="kk-KZ"/>
        </w:rPr>
        <w:t xml:space="preserve">немесе </w:t>
      </w:r>
      <w:r w:rsidR="00F30110" w:rsidRPr="00D9611B">
        <w:rPr>
          <w:lang w:val="kk-KZ"/>
        </w:rPr>
        <w:t>оқытуы тиіс</w:t>
      </w:r>
      <w:r w:rsidR="00A35AA5" w:rsidRPr="00D9611B">
        <w:rPr>
          <w:lang w:val="kk-KZ"/>
        </w:rPr>
        <w:t>.</w:t>
      </w:r>
    </w:p>
    <w:p w14:paraId="6AE8901B" w14:textId="77777777" w:rsidR="00D9611B" w:rsidRPr="00D9611B" w:rsidRDefault="00F30110" w:rsidP="00E07F54">
      <w:pPr>
        <w:pStyle w:val="aff"/>
        <w:numPr>
          <w:ilvl w:val="0"/>
          <w:numId w:val="8"/>
        </w:numPr>
        <w:tabs>
          <w:tab w:val="left" w:pos="0"/>
          <w:tab w:val="left" w:pos="1134"/>
        </w:tabs>
        <w:spacing w:after="0"/>
        <w:ind w:left="0" w:firstLine="709"/>
        <w:jc w:val="both"/>
        <w:rPr>
          <w:lang w:val="kk-KZ"/>
        </w:rPr>
      </w:pPr>
      <w:r w:rsidRPr="00D9611B">
        <w:rPr>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r w:rsidR="00D9611B" w:rsidRPr="00D9611B">
        <w:rPr>
          <w:lang w:val="kk-KZ"/>
        </w:rPr>
        <w:t>.</w:t>
      </w:r>
    </w:p>
    <w:p w14:paraId="7CAF2664" w14:textId="695E08C9" w:rsidR="00D9611B" w:rsidRPr="00D9611B" w:rsidRDefault="00EE2B73" w:rsidP="00E07F54">
      <w:pPr>
        <w:pStyle w:val="aff"/>
        <w:numPr>
          <w:ilvl w:val="0"/>
          <w:numId w:val="8"/>
        </w:numPr>
        <w:tabs>
          <w:tab w:val="left" w:pos="0"/>
          <w:tab w:val="left" w:pos="1134"/>
        </w:tabs>
        <w:spacing w:after="0"/>
        <w:ind w:left="0" w:firstLine="709"/>
        <w:jc w:val="both"/>
        <w:rPr>
          <w:rStyle w:val="ezkurwreuab5ozgtqnkl"/>
          <w:lang w:val="kk-KZ"/>
        </w:rPr>
      </w:pPr>
      <w:r w:rsidRPr="00D9611B">
        <w:rPr>
          <w:lang w:val="kk-KZ"/>
        </w:rPr>
        <w:t>Қолданбалы зерттеулер бойынша постдокторантураға грант алуға үміткер қатысушы ұлттық қауіпсіздік пен қорғанысты қамтамасыз ету, гуманитарлық</w:t>
      </w:r>
      <w:r w:rsidR="00CE24F2">
        <w:rPr>
          <w:lang w:val="kk-KZ"/>
        </w:rPr>
        <w:t>,</w:t>
      </w:r>
      <w:r w:rsidRPr="00D9611B">
        <w:rPr>
          <w:lang w:val="kk-KZ"/>
        </w:rPr>
        <w:t xml:space="preserve">  </w:t>
      </w:r>
      <w:r w:rsidR="00CE24F2" w:rsidRPr="00D9611B">
        <w:rPr>
          <w:lang w:val="kk-KZ"/>
        </w:rPr>
        <w:t>әлеуметтік</w:t>
      </w:r>
      <w:r w:rsidR="00CE24F2">
        <w:rPr>
          <w:lang w:val="kk-KZ"/>
        </w:rPr>
        <w:t xml:space="preserve"> </w:t>
      </w:r>
      <w:r w:rsidRPr="00D9611B">
        <w:rPr>
          <w:lang w:val="kk-KZ"/>
        </w:rPr>
        <w:t>ғылым және өнер салалардағы қолданбалы зерттеу жобаларын қоспағанда, жобаны іске асырудың бүкіл кезеңіне өтінімнің жалпы сомасының кемінде 0,1% -ын жобаны қажетті ресурстармен, оның ішінде қаржылық ресурстармен ішінара қамтамасыз ете алатын жеке әріптестің қатысуын қамтамасыз етеді  (</w:t>
      </w:r>
      <w:r w:rsidRPr="00D9611B">
        <w:rPr>
          <w:rStyle w:val="ezkurwreuab5ozgtqnkl"/>
          <w:rFonts w:eastAsia="Consolas"/>
          <w:lang w:val="kk-KZ"/>
        </w:rPr>
        <w:t>Қазақстан</w:t>
      </w:r>
      <w:r w:rsidRPr="00D9611B">
        <w:rPr>
          <w:lang w:val="kk-KZ"/>
        </w:rPr>
        <w:t xml:space="preserve"> </w:t>
      </w:r>
      <w:r w:rsidRPr="00D9611B">
        <w:rPr>
          <w:rStyle w:val="ezkurwreuab5ozgtqnkl"/>
          <w:rFonts w:eastAsia="Consolas"/>
          <w:lang w:val="kk-KZ"/>
        </w:rPr>
        <w:t>Республикасы</w:t>
      </w:r>
      <w:r w:rsidRPr="00D9611B">
        <w:rPr>
          <w:lang w:val="kk-KZ"/>
        </w:rPr>
        <w:t xml:space="preserve"> </w:t>
      </w:r>
      <w:r w:rsidRPr="00D9611B">
        <w:rPr>
          <w:rStyle w:val="ezkurwreuab5ozgtqnkl"/>
          <w:rFonts w:eastAsia="Consolas"/>
          <w:lang w:val="kk-KZ"/>
        </w:rPr>
        <w:t>Ғылым</w:t>
      </w:r>
      <w:r w:rsidRPr="00D9611B">
        <w:rPr>
          <w:lang w:val="kk-KZ"/>
        </w:rPr>
        <w:t xml:space="preserve"> </w:t>
      </w:r>
      <w:r w:rsidRPr="00D9611B">
        <w:rPr>
          <w:rStyle w:val="ezkurwreuab5ozgtqnkl"/>
          <w:rFonts w:eastAsia="Consolas"/>
          <w:lang w:val="kk-KZ"/>
        </w:rPr>
        <w:t>және</w:t>
      </w:r>
      <w:r w:rsidRPr="00D9611B">
        <w:rPr>
          <w:lang w:val="kk-KZ"/>
        </w:rPr>
        <w:t xml:space="preserve"> </w:t>
      </w:r>
      <w:r w:rsidRPr="00D9611B">
        <w:rPr>
          <w:rStyle w:val="ezkurwreuab5ozgtqnkl"/>
          <w:rFonts w:eastAsia="Consolas"/>
          <w:lang w:val="kk-KZ"/>
        </w:rPr>
        <w:t>жоғары</w:t>
      </w:r>
      <w:r w:rsidRPr="00D9611B">
        <w:rPr>
          <w:lang w:val="kk-KZ"/>
        </w:rPr>
        <w:t xml:space="preserve"> </w:t>
      </w:r>
      <w:r w:rsidRPr="00D9611B">
        <w:rPr>
          <w:rStyle w:val="ezkurwreuab5ozgtqnkl"/>
          <w:rFonts w:eastAsia="Consolas"/>
          <w:lang w:val="kk-KZ"/>
        </w:rPr>
        <w:t>білім</w:t>
      </w:r>
      <w:r w:rsidRPr="00D9611B">
        <w:rPr>
          <w:lang w:val="kk-KZ"/>
        </w:rPr>
        <w:t xml:space="preserve"> министрі м. а. </w:t>
      </w:r>
      <w:r w:rsidRPr="00D9611B">
        <w:rPr>
          <w:rStyle w:val="ezkurwreuab5ozgtqnkl"/>
          <w:rFonts w:eastAsia="Consolas"/>
          <w:lang w:val="kk-KZ"/>
        </w:rPr>
        <w:t>2023</w:t>
      </w:r>
      <w:r w:rsidRPr="00D9611B">
        <w:rPr>
          <w:lang w:val="kk-KZ"/>
        </w:rPr>
        <w:t xml:space="preserve"> </w:t>
      </w:r>
      <w:r w:rsidRPr="00D9611B">
        <w:rPr>
          <w:rStyle w:val="ezkurwreuab5ozgtqnkl"/>
          <w:rFonts w:eastAsia="Consolas"/>
          <w:lang w:val="kk-KZ"/>
        </w:rPr>
        <w:t>жылғы</w:t>
      </w:r>
      <w:r w:rsidRPr="00D9611B">
        <w:rPr>
          <w:lang w:val="kk-KZ"/>
        </w:rPr>
        <w:t xml:space="preserve"> </w:t>
      </w:r>
      <w:r w:rsidRPr="00D9611B">
        <w:rPr>
          <w:rStyle w:val="ezkurwreuab5ozgtqnkl"/>
          <w:rFonts w:eastAsia="Consolas"/>
          <w:lang w:val="kk-KZ"/>
        </w:rPr>
        <w:t>6</w:t>
      </w:r>
      <w:r w:rsidRPr="00D9611B">
        <w:rPr>
          <w:lang w:val="kk-KZ"/>
        </w:rPr>
        <w:t xml:space="preserve"> </w:t>
      </w:r>
      <w:r w:rsidRPr="00D9611B">
        <w:rPr>
          <w:rStyle w:val="ezkurwreuab5ozgtqnkl"/>
          <w:rFonts w:eastAsia="Consolas"/>
          <w:lang w:val="kk-KZ"/>
        </w:rPr>
        <w:t>қарашадағы</w:t>
      </w:r>
      <w:r w:rsidRPr="00D9611B">
        <w:rPr>
          <w:lang w:val="kk-KZ"/>
        </w:rPr>
        <w:t xml:space="preserve"> </w:t>
      </w:r>
      <w:r w:rsidRPr="00D9611B">
        <w:rPr>
          <w:rStyle w:val="ezkurwreuab5ozgtqnkl"/>
          <w:rFonts w:eastAsia="Consolas"/>
          <w:lang w:val="kk-KZ"/>
        </w:rPr>
        <w:t>№563</w:t>
      </w:r>
      <w:r w:rsidRPr="00D9611B">
        <w:rPr>
          <w:lang w:val="kk-KZ"/>
        </w:rPr>
        <w:t xml:space="preserve"> бұйрығымен бекітілген ғылыми және (немесе) ғылыми-техникалық қызметті </w:t>
      </w:r>
      <w:r w:rsidRPr="00D9611B">
        <w:rPr>
          <w:rStyle w:val="ezkurwreuab5ozgtqnkl"/>
          <w:rFonts w:eastAsia="Consolas"/>
          <w:lang w:val="kk-KZ"/>
        </w:rPr>
        <w:t>базалық</w:t>
      </w:r>
      <w:r w:rsidRPr="00D9611B">
        <w:rPr>
          <w:lang w:val="kk-KZ"/>
        </w:rPr>
        <w:t xml:space="preserve"> </w:t>
      </w:r>
      <w:r w:rsidRPr="00D9611B">
        <w:rPr>
          <w:rStyle w:val="ezkurwreuab5ozgtqnkl"/>
          <w:rFonts w:eastAsia="Consolas"/>
          <w:lang w:val="kk-KZ"/>
        </w:rPr>
        <w:t>және</w:t>
      </w:r>
      <w:r w:rsidRPr="00D9611B">
        <w:rPr>
          <w:lang w:val="kk-KZ"/>
        </w:rPr>
        <w:t xml:space="preserve"> </w:t>
      </w:r>
      <w:r w:rsidRPr="00D9611B">
        <w:rPr>
          <w:rStyle w:val="ezkurwreuab5ozgtqnkl"/>
          <w:rFonts w:eastAsia="Consolas"/>
          <w:lang w:val="kk-KZ"/>
        </w:rPr>
        <w:t>бағдарламалық-нысаналы</w:t>
      </w:r>
      <w:r w:rsidRPr="00D9611B">
        <w:rPr>
          <w:lang w:val="kk-KZ"/>
        </w:rPr>
        <w:t xml:space="preserve"> </w:t>
      </w:r>
      <w:r w:rsidRPr="00D9611B">
        <w:rPr>
          <w:rStyle w:val="ezkurwreuab5ozgtqnkl"/>
          <w:rFonts w:eastAsia="Consolas"/>
          <w:lang w:val="kk-KZ"/>
        </w:rPr>
        <w:t>қаржыландыру</w:t>
      </w:r>
      <w:r w:rsidRPr="00D9611B">
        <w:rPr>
          <w:lang w:val="kk-KZ"/>
        </w:rPr>
        <w:t xml:space="preserve">, </w:t>
      </w:r>
      <w:r w:rsidRPr="00D9611B">
        <w:rPr>
          <w:rStyle w:val="ezkurwreuab5ozgtqnkl"/>
          <w:rFonts w:eastAsia="Consolas"/>
          <w:lang w:val="kk-KZ"/>
        </w:rPr>
        <w:t>ғылыми</w:t>
      </w:r>
      <w:r w:rsidRPr="00D9611B">
        <w:rPr>
          <w:lang w:val="kk-KZ"/>
        </w:rPr>
        <w:t xml:space="preserve"> </w:t>
      </w:r>
      <w:r w:rsidRPr="00D9611B">
        <w:rPr>
          <w:rStyle w:val="ezkurwreuab5ozgtqnkl"/>
          <w:rFonts w:eastAsia="Consolas"/>
          <w:lang w:val="kk-KZ"/>
        </w:rPr>
        <w:t>және</w:t>
      </w:r>
      <w:r w:rsidRPr="00D9611B">
        <w:rPr>
          <w:lang w:val="kk-KZ"/>
        </w:rPr>
        <w:t xml:space="preserve"> </w:t>
      </w:r>
      <w:r w:rsidRPr="00D9611B">
        <w:rPr>
          <w:rStyle w:val="ezkurwreuab5ozgtqnkl"/>
          <w:rFonts w:eastAsia="Consolas"/>
          <w:lang w:val="kk-KZ"/>
        </w:rPr>
        <w:t>(немесе)</w:t>
      </w:r>
      <w:r w:rsidRPr="00D9611B">
        <w:rPr>
          <w:lang w:val="kk-KZ"/>
        </w:rPr>
        <w:t xml:space="preserve"> </w:t>
      </w:r>
      <w:r w:rsidRPr="00D9611B">
        <w:rPr>
          <w:rStyle w:val="ezkurwreuab5ozgtqnkl"/>
          <w:rFonts w:eastAsia="Consolas"/>
          <w:lang w:val="kk-KZ"/>
        </w:rPr>
        <w:t>ғылыми-техникалық</w:t>
      </w:r>
      <w:r w:rsidRPr="00D9611B">
        <w:rPr>
          <w:lang w:val="kk-KZ"/>
        </w:rPr>
        <w:t xml:space="preserve"> </w:t>
      </w:r>
      <w:r w:rsidRPr="00D9611B">
        <w:rPr>
          <w:rStyle w:val="ezkurwreuab5ozgtqnkl"/>
          <w:rFonts w:eastAsia="Consolas"/>
          <w:lang w:val="kk-KZ"/>
        </w:rPr>
        <w:t>қызметті</w:t>
      </w:r>
      <w:r w:rsidRPr="00D9611B">
        <w:rPr>
          <w:lang w:val="kk-KZ"/>
        </w:rPr>
        <w:t xml:space="preserve"> </w:t>
      </w:r>
      <w:r w:rsidRPr="00D9611B">
        <w:rPr>
          <w:rStyle w:val="ezkurwreuab5ozgtqnkl"/>
          <w:rFonts w:eastAsia="Consolas"/>
          <w:lang w:val="kk-KZ"/>
        </w:rPr>
        <w:t>гранттық</w:t>
      </w:r>
      <w:r w:rsidRPr="00D9611B">
        <w:rPr>
          <w:lang w:val="kk-KZ"/>
        </w:rPr>
        <w:t xml:space="preserve"> </w:t>
      </w:r>
      <w:r w:rsidRPr="00D9611B">
        <w:rPr>
          <w:rStyle w:val="ezkurwreuab5ozgtqnkl"/>
          <w:rFonts w:eastAsia="Consolas"/>
          <w:lang w:val="kk-KZ"/>
        </w:rPr>
        <w:t>қаржыландыру</w:t>
      </w:r>
      <w:r w:rsidRPr="00D9611B">
        <w:rPr>
          <w:lang w:val="kk-KZ"/>
        </w:rPr>
        <w:t xml:space="preserve"> және </w:t>
      </w:r>
      <w:r w:rsidRPr="00D9611B">
        <w:rPr>
          <w:rStyle w:val="ezkurwreuab5ozgtqnkl"/>
          <w:rFonts w:eastAsia="Consolas"/>
          <w:lang w:val="kk-KZ"/>
        </w:rPr>
        <w:t>ғылыми</w:t>
      </w:r>
      <w:r w:rsidRPr="00D9611B">
        <w:rPr>
          <w:lang w:val="kk-KZ"/>
        </w:rPr>
        <w:t xml:space="preserve"> </w:t>
      </w:r>
      <w:r w:rsidRPr="00D9611B">
        <w:rPr>
          <w:rStyle w:val="ezkurwreuab5ozgtqnkl"/>
          <w:rFonts w:eastAsia="Consolas"/>
          <w:lang w:val="kk-KZ"/>
        </w:rPr>
        <w:t>және</w:t>
      </w:r>
      <w:r w:rsidRPr="00D9611B">
        <w:rPr>
          <w:lang w:val="kk-KZ"/>
        </w:rPr>
        <w:t xml:space="preserve"> </w:t>
      </w:r>
      <w:r w:rsidRPr="00D9611B">
        <w:rPr>
          <w:rStyle w:val="ezkurwreuab5ozgtqnkl"/>
          <w:rFonts w:eastAsia="Consolas"/>
          <w:lang w:val="kk-KZ"/>
        </w:rPr>
        <w:t>(немесе)</w:t>
      </w:r>
      <w:r w:rsidRPr="00D9611B">
        <w:rPr>
          <w:lang w:val="kk-KZ"/>
        </w:rPr>
        <w:t xml:space="preserve"> </w:t>
      </w:r>
      <w:r w:rsidRPr="00D9611B">
        <w:rPr>
          <w:rStyle w:val="ezkurwreuab5ozgtqnkl"/>
          <w:rFonts w:eastAsia="Consolas"/>
          <w:lang w:val="kk-KZ"/>
        </w:rPr>
        <w:t>ғылыми-техникалық</w:t>
      </w:r>
      <w:r w:rsidRPr="00D9611B">
        <w:rPr>
          <w:lang w:val="kk-KZ"/>
        </w:rPr>
        <w:t xml:space="preserve"> </w:t>
      </w:r>
      <w:r w:rsidRPr="00D9611B">
        <w:rPr>
          <w:rStyle w:val="ezkurwreuab5ozgtqnkl"/>
          <w:rFonts w:eastAsia="Consolas"/>
          <w:lang w:val="kk-KZ"/>
        </w:rPr>
        <w:t>қызмет</w:t>
      </w:r>
      <w:r w:rsidRPr="00D9611B">
        <w:rPr>
          <w:lang w:val="kk-KZ"/>
        </w:rPr>
        <w:t xml:space="preserve"> </w:t>
      </w:r>
      <w:r w:rsidRPr="00D9611B">
        <w:rPr>
          <w:rStyle w:val="ezkurwreuab5ozgtqnkl"/>
          <w:rFonts w:eastAsia="Consolas"/>
          <w:lang w:val="kk-KZ"/>
        </w:rPr>
        <w:t>нәтижелерін</w:t>
      </w:r>
      <w:r w:rsidRPr="00D9611B">
        <w:rPr>
          <w:lang w:val="kk-KZ"/>
        </w:rPr>
        <w:t xml:space="preserve"> </w:t>
      </w:r>
      <w:r w:rsidRPr="00D9611B">
        <w:rPr>
          <w:rStyle w:val="ezkurwreuab5ozgtqnkl"/>
          <w:rFonts w:eastAsia="Consolas"/>
          <w:lang w:val="kk-KZ"/>
        </w:rPr>
        <w:t>коммерцияландыру, іргелі</w:t>
      </w:r>
      <w:r w:rsidRPr="00D9611B">
        <w:rPr>
          <w:lang w:val="kk-KZ"/>
        </w:rPr>
        <w:t xml:space="preserve"> </w:t>
      </w:r>
      <w:r w:rsidRPr="00D9611B">
        <w:rPr>
          <w:rStyle w:val="ezkurwreuab5ozgtqnkl"/>
          <w:rFonts w:eastAsia="Consolas"/>
          <w:lang w:val="kk-KZ"/>
        </w:rPr>
        <w:t>ғылыми</w:t>
      </w:r>
      <w:r w:rsidRPr="00D9611B">
        <w:rPr>
          <w:lang w:val="kk-KZ"/>
        </w:rPr>
        <w:t xml:space="preserve"> </w:t>
      </w:r>
      <w:r w:rsidRPr="00D9611B">
        <w:rPr>
          <w:rStyle w:val="ezkurwreuab5ozgtqnkl"/>
          <w:rFonts w:eastAsia="Consolas"/>
          <w:lang w:val="kk-KZ"/>
        </w:rPr>
        <w:t>зерттеулерді</w:t>
      </w:r>
      <w:r w:rsidRPr="00D9611B">
        <w:rPr>
          <w:lang w:val="kk-KZ"/>
        </w:rPr>
        <w:t xml:space="preserve"> </w:t>
      </w:r>
      <w:r w:rsidRPr="00D9611B">
        <w:rPr>
          <w:rStyle w:val="ezkurwreuab5ozgtqnkl"/>
          <w:rFonts w:eastAsia="Consolas"/>
          <w:lang w:val="kk-KZ"/>
        </w:rPr>
        <w:t>жүзеге</w:t>
      </w:r>
      <w:r w:rsidRPr="00D9611B">
        <w:rPr>
          <w:lang w:val="kk-KZ"/>
        </w:rPr>
        <w:t xml:space="preserve"> асыратын </w:t>
      </w:r>
      <w:r w:rsidRPr="00D9611B">
        <w:rPr>
          <w:rStyle w:val="ezkurwreuab5ozgtqnkl"/>
          <w:rFonts w:eastAsia="Consolas"/>
          <w:lang w:val="kk-KZ"/>
        </w:rPr>
        <w:t>ғылыми</w:t>
      </w:r>
      <w:r w:rsidRPr="00D9611B">
        <w:rPr>
          <w:lang w:val="kk-KZ"/>
        </w:rPr>
        <w:t xml:space="preserve"> </w:t>
      </w:r>
      <w:r w:rsidRPr="00D9611B">
        <w:rPr>
          <w:rStyle w:val="ezkurwreuab5ozgtqnkl"/>
          <w:rFonts w:eastAsia="Consolas"/>
          <w:lang w:val="kk-KZ"/>
        </w:rPr>
        <w:t>ұйымдарды</w:t>
      </w:r>
      <w:r w:rsidRPr="00D9611B">
        <w:rPr>
          <w:lang w:val="kk-KZ"/>
        </w:rPr>
        <w:t xml:space="preserve"> </w:t>
      </w:r>
      <w:r w:rsidRPr="00D9611B">
        <w:rPr>
          <w:rStyle w:val="ezkurwreuab5ozgtqnkl"/>
          <w:rFonts w:eastAsia="Consolas"/>
          <w:lang w:val="kk-KZ"/>
        </w:rPr>
        <w:t>қаржыландыру</w:t>
      </w:r>
      <w:r w:rsidRPr="00D9611B">
        <w:rPr>
          <w:lang w:val="kk-KZ"/>
        </w:rPr>
        <w:t xml:space="preserve"> </w:t>
      </w:r>
      <w:r w:rsidRPr="00D9611B">
        <w:rPr>
          <w:rStyle w:val="ezkurwreuab5ozgtqnkl"/>
          <w:rFonts w:eastAsia="Consolas"/>
          <w:lang w:val="kk-KZ"/>
        </w:rPr>
        <w:t>Қағидаларына сәйкес).</w:t>
      </w:r>
    </w:p>
    <w:p w14:paraId="16226962" w14:textId="5F0923CC" w:rsidR="00EE2B73" w:rsidRPr="00D9611B" w:rsidRDefault="00EE2B73" w:rsidP="00E07F54">
      <w:pPr>
        <w:pStyle w:val="aff"/>
        <w:numPr>
          <w:ilvl w:val="0"/>
          <w:numId w:val="8"/>
        </w:numPr>
        <w:tabs>
          <w:tab w:val="left" w:pos="0"/>
          <w:tab w:val="left" w:pos="1134"/>
        </w:tabs>
        <w:spacing w:after="0"/>
        <w:ind w:left="0" w:firstLine="709"/>
        <w:jc w:val="both"/>
        <w:rPr>
          <w:lang w:val="kk-KZ"/>
        </w:rPr>
      </w:pPr>
      <w:r w:rsidRPr="00D9611B">
        <w:rPr>
          <w:lang w:val="kk-KZ"/>
        </w:rPr>
        <w:t xml:space="preserve">Осы конкурсқа өтінім беру сәтінде </w:t>
      </w:r>
      <w:r w:rsidR="00D9611B" w:rsidRPr="00D9611B">
        <w:rPr>
          <w:lang w:val="kk-KZ"/>
        </w:rPr>
        <w:t xml:space="preserve">жобалары </w:t>
      </w:r>
      <w:r w:rsidRPr="00D9611B">
        <w:rPr>
          <w:lang w:val="kk-KZ"/>
        </w:rPr>
        <w:t>бұрын өткізілген гранттық және бағдарламалық-нысаналы қаржыландыруға арналған конкурстар шеңберінде қаржыландыру үшін мақұлданған жас ғалымдар қатыса алмайды.</w:t>
      </w:r>
      <w:r w:rsidR="00D9611B" w:rsidRPr="00D9611B">
        <w:rPr>
          <w:lang w:val="kk-KZ"/>
        </w:rPr>
        <w:t xml:space="preserve"> </w:t>
      </w:r>
    </w:p>
    <w:p w14:paraId="1A97EA11" w14:textId="77777777" w:rsidR="00D9611B" w:rsidRDefault="00D9611B" w:rsidP="00672329">
      <w:pPr>
        <w:tabs>
          <w:tab w:val="left" w:pos="0"/>
        </w:tabs>
        <w:jc w:val="both"/>
      </w:pPr>
    </w:p>
    <w:p w14:paraId="324C8717" w14:textId="0E9F1228" w:rsidR="009F7FA7" w:rsidRPr="00A5085F"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A5085F">
        <w:rPr>
          <w:rFonts w:ascii="Times New Roman" w:hAnsi="Times New Roman"/>
          <w:b/>
          <w:sz w:val="24"/>
          <w:szCs w:val="24"/>
          <w:lang w:val="kk-KZ"/>
        </w:rPr>
        <w:t>Конкурсқа қатысу үшін қажетті құжаттар</w:t>
      </w:r>
    </w:p>
    <w:p w14:paraId="6742139B" w14:textId="77777777" w:rsidR="006C0144" w:rsidRPr="00A5085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1. Өтініш берушінің ғылыми және (немесе) ғылыми-техникалық қызмет субъектісін аккредиттеу</w:t>
      </w:r>
      <w:r w:rsidR="00D14C63" w:rsidRPr="00A5085F">
        <w:rPr>
          <w:rFonts w:ascii="Times New Roman" w:hAnsi="Times New Roman"/>
          <w:sz w:val="24"/>
          <w:szCs w:val="24"/>
          <w:lang w:val="kk-KZ"/>
        </w:rPr>
        <w:t>і</w:t>
      </w:r>
      <w:r w:rsidRPr="00A5085F">
        <w:rPr>
          <w:rFonts w:ascii="Times New Roman" w:hAnsi="Times New Roman"/>
          <w:sz w:val="24"/>
          <w:szCs w:val="24"/>
          <w:lang w:val="kk-KZ"/>
        </w:rPr>
        <w:t xml:space="preserve"> туралы куәліктің көшірмесі.</w:t>
      </w:r>
    </w:p>
    <w:p w14:paraId="552F55C9" w14:textId="3A6C93A2" w:rsidR="005A5BB5" w:rsidRPr="00A5085F" w:rsidRDefault="005A5BB5" w:rsidP="005A5BB5">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2. Конкурсқа қатысуға өтінім 1-қосымшаға сәйкес жасалады. Аннотация мемлекеттік, орыс және ағылшын тілдерінде, ал түсіндірме жазба және сұратылып отырған қаржыландыру есебі Мемлекеттік не орыс, сондай - ақ ағылшын тілдерінде ұсынылады;</w:t>
      </w:r>
    </w:p>
    <w:p w14:paraId="66ABB9CE" w14:textId="3817E0F6"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282D549F" w14:textId="77777777" w:rsidR="00D53CDB" w:rsidRDefault="00CE24F2" w:rsidP="00D53CDB">
      <w:pPr>
        <w:tabs>
          <w:tab w:val="left" w:pos="709"/>
          <w:tab w:val="left" w:pos="993"/>
        </w:tabs>
        <w:suppressAutoHyphens w:val="0"/>
        <w:ind w:firstLine="709"/>
        <w:contextualSpacing/>
        <w:jc w:val="both"/>
      </w:pPr>
      <w:r w:rsidRPr="00282247">
        <w:rPr>
          <w:rFonts w:eastAsia="Calibri"/>
          <w:color w:val="000000" w:themeColor="text1"/>
          <w:lang w:eastAsia="en-US"/>
        </w:rPr>
        <w:t xml:space="preserve">4. </w:t>
      </w:r>
      <w:r>
        <w:rPr>
          <w:rStyle w:val="ezkurwreuab5ozgtqnkl"/>
          <w:rFonts w:eastAsia="Consolas"/>
        </w:rPr>
        <w:t>Жеке</w:t>
      </w:r>
      <w:r>
        <w:t xml:space="preserve"> </w:t>
      </w:r>
      <w:r>
        <w:rPr>
          <w:rStyle w:val="ezkurwreuab5ozgtqnkl"/>
          <w:rFonts w:eastAsia="Consolas"/>
        </w:rPr>
        <w:t>әріптес</w:t>
      </w:r>
      <w:r>
        <w:t xml:space="preserve"> </w:t>
      </w:r>
      <w:r>
        <w:rPr>
          <w:rStyle w:val="ezkurwreuab5ozgtqnkl"/>
          <w:rFonts w:eastAsia="Consolas"/>
        </w:rPr>
        <w:t>тарапынан</w:t>
      </w:r>
      <w:r>
        <w:t xml:space="preserve"> </w:t>
      </w:r>
      <w:r>
        <w:rPr>
          <w:rStyle w:val="ezkurwreuab5ozgtqnkl"/>
          <w:rFonts w:eastAsia="Consolas"/>
        </w:rPr>
        <w:t>салым</w:t>
      </w:r>
      <w:r>
        <w:t xml:space="preserve"> </w:t>
      </w:r>
      <w:r>
        <w:rPr>
          <w:rStyle w:val="ezkurwreuab5ozgtqnkl"/>
          <w:rFonts w:eastAsia="Consolas"/>
        </w:rPr>
        <w:t>туралы</w:t>
      </w:r>
      <w:r>
        <w:t xml:space="preserve"> </w:t>
      </w:r>
      <w:r>
        <w:rPr>
          <w:rStyle w:val="ezkurwreuab5ozgtqnkl"/>
          <w:rFonts w:eastAsia="Consolas"/>
        </w:rPr>
        <w:t>келісім – ұ</w:t>
      </w:r>
      <w:r w:rsidRPr="00CE24F2">
        <w:rPr>
          <w:rStyle w:val="ezkurwreuab5ozgtqnkl"/>
          <w:rFonts w:eastAsia="Consolas"/>
        </w:rPr>
        <w:t xml:space="preserve">лттық қауіпсіздік пен қорғанысты қамтамасыз ету, атом энергиясын пайдалану, қоғамдық, гуманитарлық және әлеуметтік ғылымдар мен өнер саласындағы қолданбалы зерттеу жобаларын қоспағанда, </w:t>
      </w:r>
      <w:r w:rsidR="006406C5" w:rsidRPr="00A5085F">
        <w:t xml:space="preserve">іргелі зерттеулер бойынша мүмкіндігінше, қолданбалы зерттеулер бойынша міндетті түрде </w:t>
      </w:r>
      <w:r w:rsidRPr="00D9611B">
        <w:t>жобаны іске асырудың бүкіл кезеңіне өтінімнің жалпы сомасының кемінде 0,1% -ын жобаны қажетті ресурстармен, оның ішінде қаржылық ресурстармен ішінара қамтамасыз ете алатын жеке әріптестің қатысуын қамтамасыз ете</w:t>
      </w:r>
      <w:r>
        <w:t xml:space="preserve">тін құжат. </w:t>
      </w:r>
      <w:r w:rsidR="006406C5">
        <w:t>Келісім к</w:t>
      </w:r>
      <w:r w:rsidR="00BB079E" w:rsidRPr="00BB079E">
        <w:t xml:space="preserve">онкурстың атауын, жобаның/бағдарламаның атауын, ақшалай салымның немесе қажетті ресурстардың сомасын, оларды жүзеге асыру мерзімдерін (жобаны іске асырудың екінші жылынан кешіктірмей) </w:t>
      </w:r>
      <w:r w:rsidR="00BB079E" w:rsidRPr="00BB079E">
        <w:lastRenderedPageBreak/>
        <w:t>көрсете отырып, осындай құжаттарды жасаудың барлық қағидаларын сақтай отырып р</w:t>
      </w:r>
      <w:r w:rsidR="00140777">
        <w:t>ә</w:t>
      </w:r>
      <w:r w:rsidR="00BB079E" w:rsidRPr="00BB079E">
        <w:t>сімделеді, сондай-ақ екі тарап</w:t>
      </w:r>
      <w:r w:rsidR="006406C5">
        <w:t>т</w:t>
      </w:r>
      <w:r w:rsidR="00BB079E" w:rsidRPr="00BB079E">
        <w:t>ың қол</w:t>
      </w:r>
      <w:r w:rsidR="00140777">
        <w:t xml:space="preserve">ы және </w:t>
      </w:r>
      <w:r w:rsidR="00140777" w:rsidRPr="00BB079E">
        <w:t>мөрі</w:t>
      </w:r>
      <w:r w:rsidR="00140777">
        <w:t xml:space="preserve"> қойылып</w:t>
      </w:r>
      <w:r w:rsidR="00BB079E" w:rsidRPr="00BB079E">
        <w:t xml:space="preserve"> куәландырылады.</w:t>
      </w:r>
      <w:r w:rsidR="006406C5">
        <w:t xml:space="preserve"> </w:t>
      </w:r>
    </w:p>
    <w:p w14:paraId="6C87636B" w14:textId="77777777" w:rsidR="00D53CDB" w:rsidRDefault="00D53CDB" w:rsidP="00D53CDB">
      <w:pPr>
        <w:tabs>
          <w:tab w:val="left" w:pos="709"/>
          <w:tab w:val="left" w:pos="993"/>
        </w:tabs>
        <w:suppressAutoHyphens w:val="0"/>
        <w:ind w:firstLine="709"/>
        <w:contextualSpacing/>
        <w:jc w:val="both"/>
      </w:pPr>
      <w:r>
        <w:t>5. Бекітілген постдокторлық бағдарлама немесе постдокторантура  туралы ережелер.</w:t>
      </w:r>
      <w:r w:rsidR="00B525A2" w:rsidRPr="00A5085F">
        <w:t>.</w:t>
      </w:r>
    </w:p>
    <w:p w14:paraId="4C243C8F" w14:textId="0AB5F045" w:rsidR="00B525A2" w:rsidRDefault="00D53CDB" w:rsidP="00D53CDB">
      <w:pPr>
        <w:tabs>
          <w:tab w:val="left" w:pos="709"/>
          <w:tab w:val="left" w:pos="993"/>
        </w:tabs>
        <w:suppressAutoHyphens w:val="0"/>
        <w:ind w:firstLine="709"/>
        <w:contextualSpacing/>
        <w:jc w:val="both"/>
      </w:pPr>
      <w:r>
        <w:t xml:space="preserve">6. </w:t>
      </w:r>
      <w:r w:rsidR="00B525A2" w:rsidRPr="00A5085F">
        <w:t>Шетелдік ғылыми консультанттың (бар бол</w:t>
      </w:r>
      <w:r>
        <w:t>ған жағдайда</w:t>
      </w:r>
      <w:r w:rsidR="00B525A2" w:rsidRPr="00A5085F">
        <w:t xml:space="preserve">) ұйымның ресми бланкісінде </w:t>
      </w:r>
      <w:r w:rsidR="00EE6DB1" w:rsidRPr="00A5085F">
        <w:t>э</w:t>
      </w:r>
      <w:r w:rsidR="00B525A2" w:rsidRPr="00A5085F">
        <w:t>лектрондық поштаның ресми жұмыс мекенжайын (ұйымның ресми доменінен) және пошталық мекенжайын көрсете отырып, қол қойылған келісімі.</w:t>
      </w:r>
    </w:p>
    <w:p w14:paraId="00CF3766" w14:textId="1327C74A" w:rsidR="00D53CDB" w:rsidRDefault="00D53CDB" w:rsidP="00D53CDB">
      <w:pPr>
        <w:tabs>
          <w:tab w:val="left" w:pos="709"/>
          <w:tab w:val="left" w:pos="993"/>
        </w:tabs>
        <w:suppressAutoHyphens w:val="0"/>
        <w:ind w:firstLine="709"/>
        <w:contextualSpacing/>
        <w:jc w:val="both"/>
      </w:pPr>
      <w:r>
        <w:t xml:space="preserve">7. </w:t>
      </w:r>
      <w:r w:rsidRPr="00D53CDB">
        <w:t>Докторанттың докторантура білім беру бағдарламасын игеруін аяқтағанын растайтын Жоғары және/немесе жоғары оқу орнынан кейінгі білім беру ұйымының (бұдан әрі-ЖЖОКБҰ) құжаты (докторантура білім беру бағдарламасын аяқтаған, бірақ докторлық диссертация</w:t>
      </w:r>
      <w:r>
        <w:t>сын</w:t>
      </w:r>
      <w:r w:rsidRPr="00D53CDB">
        <w:t xml:space="preserve"> қорғамаған </w:t>
      </w:r>
      <w:r>
        <w:t>тұлғалар</w:t>
      </w:r>
      <w:r w:rsidRPr="00D53CDB">
        <w:t xml:space="preserve"> үшін) – ЖЖОКБҰ бірінші басшысы қол қойған PhD докторантураның толық курсын меңгерген докторантты оқудан шығару туралы елтаңбалы мөрмен куәландырылған бұйрықтың көшірмесі немесе үзінді.</w:t>
      </w:r>
    </w:p>
    <w:p w14:paraId="781522C5" w14:textId="0D02849D" w:rsidR="00D53CDB" w:rsidRDefault="00D53CDB" w:rsidP="00D53CDB">
      <w:pPr>
        <w:tabs>
          <w:tab w:val="left" w:pos="709"/>
          <w:tab w:val="left" w:pos="993"/>
        </w:tabs>
        <w:suppressAutoHyphens w:val="0"/>
        <w:ind w:firstLine="709"/>
        <w:contextualSpacing/>
        <w:jc w:val="both"/>
      </w:pPr>
      <w:r>
        <w:t xml:space="preserve">8. </w:t>
      </w:r>
      <w:r w:rsidRPr="00D53CDB">
        <w:t>Өтініш беруші ұйымның тарат</w:t>
      </w:r>
      <w:r>
        <w:t>ыл</w:t>
      </w:r>
      <w:r w:rsidRPr="00D53CDB">
        <w:t>у, банкрот процесінде емес</w:t>
      </w:r>
      <w:r w:rsidR="00F46A48">
        <w:t xml:space="preserve"> екенін растайтын, </w:t>
      </w:r>
      <w:r w:rsidRPr="00D53CDB">
        <w:t xml:space="preserve"> </w:t>
      </w:r>
      <w:r w:rsidR="00F46A48">
        <w:t>з</w:t>
      </w:r>
      <w:r w:rsidR="00F46A48">
        <w:rPr>
          <w:rStyle w:val="ezkurwreuab5ozgtqnkl"/>
          <w:rFonts w:eastAsia="Consolas"/>
        </w:rPr>
        <w:t>аңды</w:t>
      </w:r>
      <w:r w:rsidR="00F46A48">
        <w:t xml:space="preserve"> </w:t>
      </w:r>
      <w:r w:rsidR="00F46A48">
        <w:rPr>
          <w:rStyle w:val="ezkurwreuab5ozgtqnkl"/>
          <w:rFonts w:eastAsia="Consolas"/>
        </w:rPr>
        <w:t>тұлғаны</w:t>
      </w:r>
      <w:r w:rsidR="00F46A48">
        <w:t xml:space="preserve"> </w:t>
      </w:r>
      <w:r w:rsidR="00F46A48">
        <w:rPr>
          <w:rStyle w:val="ezkurwreuab5ozgtqnkl"/>
          <w:rFonts w:eastAsia="Consolas"/>
        </w:rPr>
        <w:t>әрекетсіз</w:t>
      </w:r>
      <w:r w:rsidR="00F46A48">
        <w:t xml:space="preserve"> </w:t>
      </w:r>
      <w:r w:rsidR="00F46A48">
        <w:rPr>
          <w:rStyle w:val="ezkurwreuab5ozgtqnkl"/>
          <w:rFonts w:eastAsia="Consolas"/>
        </w:rPr>
        <w:t>заңды</w:t>
      </w:r>
      <w:r w:rsidR="00F46A48">
        <w:t xml:space="preserve"> </w:t>
      </w:r>
      <w:r w:rsidR="00F46A48">
        <w:rPr>
          <w:rStyle w:val="ezkurwreuab5ozgtqnkl"/>
          <w:rFonts w:eastAsia="Consolas"/>
        </w:rPr>
        <w:t>тұлға</w:t>
      </w:r>
      <w:r w:rsidR="00F46A48">
        <w:t xml:space="preserve"> деп </w:t>
      </w:r>
      <w:r w:rsidR="00F46A48">
        <w:rPr>
          <w:rStyle w:val="ezkurwreuab5ozgtqnkl"/>
          <w:rFonts w:eastAsia="Consolas"/>
        </w:rPr>
        <w:t>тану</w:t>
      </w:r>
      <w:r w:rsidR="00F46A48">
        <w:t xml:space="preserve"> </w:t>
      </w:r>
      <w:r w:rsidR="00F46A48">
        <w:rPr>
          <w:rStyle w:val="ezkurwreuab5ozgtqnkl"/>
          <w:rFonts w:eastAsia="Consolas"/>
        </w:rPr>
        <w:t>немесе</w:t>
      </w:r>
      <w:r w:rsidR="00F46A48">
        <w:t xml:space="preserve"> </w:t>
      </w:r>
      <w:r w:rsidR="00F46A48">
        <w:rPr>
          <w:rStyle w:val="ezkurwreuab5ozgtqnkl"/>
          <w:rFonts w:eastAsia="Consolas"/>
        </w:rPr>
        <w:t>оның</w:t>
      </w:r>
      <w:r w:rsidR="00F46A48">
        <w:t xml:space="preserve"> </w:t>
      </w:r>
      <w:r w:rsidR="00F46A48">
        <w:rPr>
          <w:rStyle w:val="ezkurwreuab5ozgtqnkl"/>
          <w:rFonts w:eastAsia="Consolas"/>
        </w:rPr>
        <w:t>қатысушыларының</w:t>
      </w:r>
      <w:r w:rsidR="00F46A48">
        <w:t xml:space="preserve"> </w:t>
      </w:r>
      <w:r w:rsidR="00F46A48">
        <w:rPr>
          <w:rStyle w:val="ezkurwreuab5ozgtqnkl"/>
          <w:rFonts w:eastAsia="Consolas"/>
        </w:rPr>
        <w:t>әрекетсіз</w:t>
      </w:r>
      <w:r w:rsidR="00F46A48">
        <w:t xml:space="preserve"> </w:t>
      </w:r>
      <w:r w:rsidR="00F46A48">
        <w:rPr>
          <w:rStyle w:val="ezkurwreuab5ozgtqnkl"/>
          <w:rFonts w:eastAsia="Consolas"/>
        </w:rPr>
        <w:t>заңды</w:t>
      </w:r>
      <w:r w:rsidR="00F46A48">
        <w:t xml:space="preserve"> </w:t>
      </w:r>
      <w:r w:rsidR="00F46A48">
        <w:rPr>
          <w:rStyle w:val="ezkurwreuab5ozgtqnkl"/>
          <w:rFonts w:eastAsia="Consolas"/>
        </w:rPr>
        <w:t>тұлғаларға</w:t>
      </w:r>
      <w:r w:rsidR="00F46A48">
        <w:t xml:space="preserve"> </w:t>
      </w:r>
      <w:r w:rsidR="00F46A48">
        <w:rPr>
          <w:rStyle w:val="ezkurwreuab5ozgtqnkl"/>
          <w:rFonts w:eastAsia="Consolas"/>
        </w:rPr>
        <w:t>қатысы</w:t>
      </w:r>
      <w:r w:rsidR="00F46A48">
        <w:t xml:space="preserve"> бар екендігі </w:t>
      </w:r>
      <w:r w:rsidR="00F46A48">
        <w:rPr>
          <w:rStyle w:val="ezkurwreuab5ozgtqnkl"/>
          <w:rFonts w:eastAsia="Consolas"/>
        </w:rPr>
        <w:t>туралы</w:t>
      </w:r>
      <w:r w:rsidR="00F46A48">
        <w:t xml:space="preserve"> </w:t>
      </w:r>
      <w:r w:rsidR="00F46A48">
        <w:rPr>
          <w:rStyle w:val="ezkurwreuab5ozgtqnkl"/>
          <w:rFonts w:eastAsia="Consolas"/>
        </w:rPr>
        <w:t>анықтама</w:t>
      </w:r>
      <w:r w:rsidR="00F46A48">
        <w:t>.</w:t>
      </w:r>
    </w:p>
    <w:p w14:paraId="34A62838" w14:textId="21766A4A" w:rsidR="00F46A48" w:rsidRDefault="00F46A48" w:rsidP="00F46A48">
      <w:pPr>
        <w:tabs>
          <w:tab w:val="left" w:pos="709"/>
          <w:tab w:val="left" w:pos="993"/>
        </w:tabs>
        <w:suppressAutoHyphens w:val="0"/>
        <w:ind w:firstLine="709"/>
        <w:contextualSpacing/>
        <w:jc w:val="both"/>
      </w:pPr>
      <w:r>
        <w:t xml:space="preserve">9. </w:t>
      </w:r>
      <w:r w:rsidRPr="00F46A48">
        <w:t>Постдокторанттың соңғы 18 ай ішінде мемлекеттік бюджеттен қаржыландырылатын ғылыми және/немесе ғылыми-техникалық жобалар мен бағдарламаларда ғылыми жетекші болып табылмайтынын растайтын, ұйымның бірінші басшысы қол қойған және елтаңбалы мөрмен расталған өтініш беруші ұйым</w:t>
      </w:r>
      <w:r>
        <w:t>нан</w:t>
      </w:r>
      <w:r w:rsidRPr="00F46A48">
        <w:t xml:space="preserve"> анықтама</w:t>
      </w:r>
      <w:r>
        <w:t xml:space="preserve">. </w:t>
      </w:r>
    </w:p>
    <w:p w14:paraId="56D86E00" w14:textId="490FA8E8" w:rsidR="00F46A48" w:rsidRPr="00F46A48" w:rsidRDefault="00F46A48" w:rsidP="00F46A48">
      <w:pPr>
        <w:tabs>
          <w:tab w:val="left" w:pos="709"/>
          <w:tab w:val="left" w:pos="993"/>
        </w:tabs>
        <w:suppressAutoHyphens w:val="0"/>
        <w:ind w:firstLine="709"/>
        <w:contextualSpacing/>
        <w:jc w:val="both"/>
      </w:pPr>
      <w:r>
        <w:t xml:space="preserve">10. </w:t>
      </w:r>
      <w:r w:rsidRPr="00F46A48">
        <w:t xml:space="preserve">Постдокторанттың соңғы 6 ай ішінде мемлекеттік бюджеттен қаржыландырылатын ғылыми және/немесе ғылыми-техникалық жобалар мен бағдарламаларға толық және одан да </w:t>
      </w:r>
      <w:r>
        <w:t>көп жүктеме бойынша</w:t>
      </w:r>
      <w:r w:rsidRPr="00F46A48">
        <w:t xml:space="preserve"> тартылған зерттеу тобының мүшесі болып табылма</w:t>
      </w:r>
      <w:r>
        <w:t>йтындығын</w:t>
      </w:r>
      <w:r w:rsidRPr="00F46A48">
        <w:t xml:space="preserve"> растайтын, ұйымның бірінші басшысы қол қойған және елтаңбалы мөрмен расталған өтініш беруші ұйым</w:t>
      </w:r>
      <w:r>
        <w:t>ны</w:t>
      </w:r>
      <w:r w:rsidR="008B6D93">
        <w:t>ң</w:t>
      </w:r>
      <w:r w:rsidRPr="00F46A48">
        <w:t xml:space="preserve"> анықтама</w:t>
      </w:r>
      <w:r>
        <w:t>сы</w:t>
      </w:r>
      <w:r w:rsidRPr="00F46A48">
        <w:t xml:space="preserve"> (Орындаушылардың МҒТСО ААЖ жобалар мен бағдарламалар базасында</w:t>
      </w:r>
      <w:r>
        <w:t xml:space="preserve">ғы </w:t>
      </w:r>
      <w:r w:rsidRPr="00F46A48">
        <w:t>деректеріне сәйкес)</w:t>
      </w:r>
      <w:r w:rsidR="008B6D93">
        <w:t>.</w:t>
      </w:r>
    </w:p>
    <w:p w14:paraId="47C37FCA" w14:textId="77777777" w:rsidR="003E234E" w:rsidRPr="00A5085F" w:rsidRDefault="003E234E"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Pr="00A5085F"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A5085F">
        <w:rPr>
          <w:rFonts w:ascii="Times New Roman" w:eastAsia="Times New Roman" w:hAnsi="Times New Roman"/>
          <w:b/>
          <w:bCs/>
          <w:sz w:val="24"/>
          <w:szCs w:val="24"/>
          <w:lang w:val="kk-KZ" w:eastAsia="ar-SA"/>
        </w:rPr>
        <w:t xml:space="preserve">5. </w:t>
      </w:r>
      <w:r w:rsidR="00782ECA" w:rsidRPr="00A5085F">
        <w:rPr>
          <w:rFonts w:ascii="Times New Roman" w:eastAsia="Times New Roman" w:hAnsi="Times New Roman"/>
          <w:b/>
          <w:bCs/>
          <w:sz w:val="24"/>
          <w:szCs w:val="24"/>
          <w:lang w:val="kk-KZ" w:eastAsia="ar-SA"/>
        </w:rPr>
        <w:t>«Жас ғалым» жобасы бойынша жас ғалым</w:t>
      </w:r>
      <w:r w:rsidR="00903221" w:rsidRPr="00A5085F">
        <w:rPr>
          <w:rFonts w:ascii="Times New Roman" w:eastAsia="Times New Roman" w:hAnsi="Times New Roman"/>
          <w:b/>
          <w:bCs/>
          <w:sz w:val="24"/>
          <w:szCs w:val="24"/>
          <w:lang w:val="kk-KZ" w:eastAsia="ar-SA"/>
        </w:rPr>
        <w:t>-постдокторанттардың</w:t>
      </w:r>
      <w:r w:rsidR="00782ECA" w:rsidRPr="00A5085F">
        <w:rPr>
          <w:rFonts w:ascii="Times New Roman" w:eastAsia="Times New Roman" w:hAnsi="Times New Roman"/>
          <w:b/>
          <w:bCs/>
          <w:sz w:val="24"/>
          <w:szCs w:val="24"/>
          <w:lang w:val="kk-KZ" w:eastAsia="ar-SA"/>
        </w:rPr>
        <w:t xml:space="preserve"> зерттеулерін </w:t>
      </w:r>
      <w:r w:rsidRPr="00A5085F">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A5085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0722396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rsidRPr="00A5085F">
        <w:t>м</w:t>
      </w:r>
      <w:r w:rsidRPr="00A5085F">
        <w:t>емлекеттік не</w:t>
      </w:r>
      <w:r w:rsidR="001D44FD" w:rsidRPr="00A5085F">
        <w:t>месе</w:t>
      </w:r>
      <w:r w:rsidRPr="00A5085F">
        <w:t xml:space="preserve"> орыс, сондай - ақ ағылшын тілдерінде жасалады. Өтінім мәтінінің мазмұны 2 (екі) тілде бірдей болуы тиіс. </w:t>
      </w:r>
    </w:p>
    <w:p w14:paraId="4700C6F6" w14:textId="0D46A3D1" w:rsidR="008E1685" w:rsidRPr="00A5085F" w:rsidRDefault="008E1685" w:rsidP="00B525A2">
      <w:pPr>
        <w:tabs>
          <w:tab w:val="left" w:pos="426"/>
        </w:tabs>
        <w:suppressAutoHyphens w:val="0"/>
        <w:autoSpaceDE w:val="0"/>
        <w:autoSpaceDN w:val="0"/>
        <w:adjustRightInd w:val="0"/>
        <w:ind w:firstLine="709"/>
        <w:contextualSpacing/>
        <w:jc w:val="both"/>
      </w:pPr>
      <w:r w:rsidRPr="00A5085F">
        <w:t>Өтінімнің Word форматындағы мазмұны ақпараттық жүйедегі мазмұнмен бірдей болуы тиіс is.ncste.kz.</w:t>
      </w:r>
    </w:p>
    <w:p w14:paraId="0EE878AF" w14:textId="7777777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2. Өтінімдер академиялық және зерттеу этикасының қағидалары мен нормаларына сәйкес келуі тиіс. </w:t>
      </w:r>
    </w:p>
    <w:p w14:paraId="076A9C35" w14:textId="33037F85"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3. Өтінімде жобаның іске асырылу мерзімі – </w:t>
      </w:r>
      <w:r w:rsidR="00F60E7D" w:rsidRPr="00E11B5B">
        <w:t xml:space="preserve">36 </w:t>
      </w:r>
      <w:r w:rsidR="0074528D" w:rsidRPr="00E11B5B">
        <w:t>ай</w:t>
      </w:r>
      <w:r w:rsidRPr="00E11B5B">
        <w:t xml:space="preserve"> (күнтізбелік жоспарда жұмыс</w:t>
      </w:r>
      <w:r w:rsidR="00F60E7D" w:rsidRPr="00E11B5B">
        <w:t>тарды орындаудың басталуы – 202</w:t>
      </w:r>
      <w:r w:rsidR="00385913">
        <w:t>5</w:t>
      </w:r>
      <w:r w:rsidRPr="00E11B5B">
        <w:t xml:space="preserve"> жылғы </w:t>
      </w:r>
      <w:r w:rsidR="00E11B5B" w:rsidRPr="00E11B5B">
        <w:t>қаңтар</w:t>
      </w:r>
      <w:r w:rsidRPr="00E11B5B">
        <w:t>) тур</w:t>
      </w:r>
      <w:r w:rsidRPr="00A5085F">
        <w:t>алы ақпарат қамтыл</w:t>
      </w:r>
      <w:r w:rsidR="001D44FD" w:rsidRPr="00A5085F">
        <w:t>уы</w:t>
      </w:r>
      <w:r w:rsidRPr="00A5085F">
        <w:t xml:space="preserve"> тиіс. </w:t>
      </w:r>
    </w:p>
    <w:p w14:paraId="68E9C54D" w14:textId="1F287561" w:rsidR="00AC7F8E" w:rsidRPr="00A5085F" w:rsidRDefault="00712476" w:rsidP="000B4F7B">
      <w:pPr>
        <w:tabs>
          <w:tab w:val="left" w:pos="426"/>
        </w:tabs>
        <w:suppressAutoHyphens w:val="0"/>
        <w:autoSpaceDE w:val="0"/>
        <w:autoSpaceDN w:val="0"/>
        <w:adjustRightInd w:val="0"/>
        <w:ind w:firstLine="709"/>
        <w:contextualSpacing/>
        <w:jc w:val="both"/>
      </w:pPr>
      <w:r w:rsidRPr="00A5085F">
        <w:t>4</w:t>
      </w:r>
      <w:r w:rsidR="000B4F7B" w:rsidRPr="000B4F7B">
        <w:t>.</w:t>
      </w:r>
      <w:r w:rsidR="00AC7F8E" w:rsidRPr="00A5085F">
        <w:t xml:space="preserve"> Коммерциялық құпияны құрайтын мәліметтер «коммерциялық құпия» деген міндетті белгімен ұсынылады.</w:t>
      </w:r>
    </w:p>
    <w:p w14:paraId="7C97A7B3" w14:textId="77777777" w:rsidR="00AC7F8E" w:rsidRPr="00A5085F" w:rsidRDefault="00AC7F8E" w:rsidP="00AC7F8E">
      <w:pPr>
        <w:tabs>
          <w:tab w:val="left" w:pos="709"/>
          <w:tab w:val="left" w:pos="993"/>
        </w:tabs>
        <w:ind w:firstLine="709"/>
        <w:contextualSpacing/>
        <w:jc w:val="both"/>
      </w:pPr>
    </w:p>
    <w:p w14:paraId="42BD901D" w14:textId="05BE28CA" w:rsidR="00AC7F8E" w:rsidRPr="00A5085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5085F">
        <w:rPr>
          <w:rFonts w:ascii="Times New Roman" w:hAnsi="Times New Roman"/>
          <w:b/>
          <w:sz w:val="24"/>
          <w:szCs w:val="24"/>
          <w:lang w:val="kk-KZ"/>
        </w:rPr>
        <w:t>6. Конкурсқа өтінім беру процесі</w:t>
      </w:r>
    </w:p>
    <w:p w14:paraId="5CAD649C" w14:textId="77777777" w:rsidR="00495E73" w:rsidRPr="00A5085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132607D4" w14:textId="07ACA71C" w:rsidR="00E84363" w:rsidRPr="00A5085F" w:rsidRDefault="00AC7F8E" w:rsidP="00E84363">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5085F">
        <w:rPr>
          <w:rFonts w:ascii="Times New Roman" w:hAnsi="Times New Roman"/>
          <w:sz w:val="24"/>
          <w:szCs w:val="24"/>
          <w:lang w:val="kk-KZ"/>
        </w:rPr>
        <w:t>Өтініш беруші конкурсқа</w:t>
      </w:r>
      <w:r w:rsidR="003C1D31" w:rsidRPr="00A5085F">
        <w:rPr>
          <w:rFonts w:ascii="Times New Roman" w:hAnsi="Times New Roman"/>
          <w:sz w:val="24"/>
          <w:szCs w:val="24"/>
          <w:lang w:val="kk-KZ"/>
        </w:rPr>
        <w:t xml:space="preserve"> постдокторанттың және отандық ғылыми консультанттың (бар болса) электрондық цифрлық қолтаңбасымен расталған</w:t>
      </w:r>
      <w:r w:rsidRPr="00A5085F">
        <w:rPr>
          <w:rFonts w:ascii="Times New Roman" w:hAnsi="Times New Roman"/>
          <w:sz w:val="24"/>
          <w:szCs w:val="24"/>
          <w:lang w:val="kk-KZ"/>
        </w:rPr>
        <w:t xml:space="preserve"> өтінімді Қазақстан Республикасы </w:t>
      </w:r>
      <w:r w:rsidR="008E1685" w:rsidRPr="00A5085F">
        <w:rPr>
          <w:rFonts w:ascii="Times New Roman" w:hAnsi="Times New Roman"/>
          <w:sz w:val="24"/>
          <w:szCs w:val="24"/>
          <w:lang w:val="kk-KZ"/>
        </w:rPr>
        <w:t>Ғылым</w:t>
      </w:r>
      <w:r w:rsidRPr="00A5085F">
        <w:rPr>
          <w:rFonts w:ascii="Times New Roman" w:hAnsi="Times New Roman"/>
          <w:sz w:val="24"/>
          <w:szCs w:val="24"/>
          <w:lang w:val="kk-KZ"/>
        </w:rPr>
        <w:t xml:space="preserve"> және </w:t>
      </w:r>
      <w:r w:rsidR="008E1685" w:rsidRPr="00A5085F">
        <w:rPr>
          <w:rFonts w:ascii="Times New Roman" w:hAnsi="Times New Roman"/>
          <w:sz w:val="24"/>
          <w:szCs w:val="24"/>
          <w:lang w:val="kk-KZ"/>
        </w:rPr>
        <w:t>жоғары білім</w:t>
      </w:r>
      <w:r w:rsidRPr="00A5085F">
        <w:rPr>
          <w:rFonts w:ascii="Times New Roman" w:hAnsi="Times New Roman"/>
          <w:sz w:val="24"/>
          <w:szCs w:val="24"/>
          <w:lang w:val="kk-KZ"/>
        </w:rPr>
        <w:t xml:space="preserve"> министрлігінің Ғылым комитетіне электрондық түрде,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 xml:space="preserve">рталықтың ақпараттық жүйесі арқылы мына сілтеме бойынша береді: www.is.ncste.kz. </w:t>
      </w:r>
      <w:r w:rsidR="003C1D31" w:rsidRPr="00A5085F">
        <w:rPr>
          <w:rFonts w:ascii="Times New Roman" w:hAnsi="Times New Roman"/>
          <w:sz w:val="24"/>
          <w:szCs w:val="24"/>
          <w:lang w:val="kk-KZ"/>
        </w:rPr>
        <w:t>П</w:t>
      </w:r>
      <w:r w:rsidRPr="00A5085F">
        <w:rPr>
          <w:rFonts w:ascii="Times New Roman" w:hAnsi="Times New Roman"/>
          <w:sz w:val="24"/>
          <w:szCs w:val="24"/>
          <w:lang w:val="kk-KZ"/>
        </w:rPr>
        <w:t xml:space="preserve">остдокторант және ғылыми консультанттардың бейіндерінде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5085F">
        <w:rPr>
          <w:rFonts w:ascii="Times New Roman" w:hAnsi="Times New Roman"/>
          <w:sz w:val="24"/>
          <w:szCs w:val="24"/>
          <w:lang w:val="kk-KZ"/>
        </w:rPr>
        <w:t xml:space="preserve">егер бар болса </w:t>
      </w:r>
      <w:r w:rsidRPr="00A5085F">
        <w:rPr>
          <w:rFonts w:ascii="Times New Roman" w:hAnsi="Times New Roman"/>
          <w:sz w:val="24"/>
          <w:szCs w:val="24"/>
          <w:lang w:val="kk-KZ"/>
        </w:rPr>
        <w:t>Scopus Author ID, Researcher ID, ORCID</w:t>
      </w:r>
      <w:r w:rsidR="003C1D31" w:rsidRPr="00A5085F">
        <w:rPr>
          <w:rFonts w:ascii="Times New Roman" w:hAnsi="Times New Roman"/>
          <w:sz w:val="24"/>
          <w:szCs w:val="24"/>
          <w:lang w:val="kk-KZ"/>
        </w:rPr>
        <w:t xml:space="preserve">). </w:t>
      </w:r>
      <w:r w:rsidR="00A6348C">
        <w:rPr>
          <w:rFonts w:ascii="Times New Roman" w:hAnsi="Times New Roman"/>
          <w:sz w:val="24"/>
          <w:szCs w:val="24"/>
          <w:lang w:val="kk-KZ"/>
        </w:rPr>
        <w:lastRenderedPageBreak/>
        <w:t>С</w:t>
      </w:r>
      <w:r w:rsidRPr="00A5085F">
        <w:rPr>
          <w:rFonts w:ascii="Times New Roman" w:hAnsi="Times New Roman"/>
          <w:sz w:val="24"/>
          <w:szCs w:val="24"/>
          <w:lang w:val="kk-KZ"/>
        </w:rPr>
        <w:t>а</w:t>
      </w:r>
      <w:r w:rsidR="003C1D31" w:rsidRPr="00A5085F">
        <w:rPr>
          <w:rFonts w:ascii="Times New Roman" w:hAnsi="Times New Roman"/>
          <w:sz w:val="24"/>
          <w:szCs w:val="24"/>
          <w:lang w:val="kk-KZ"/>
        </w:rPr>
        <w:t xml:space="preserve">раптама </w:t>
      </w:r>
      <w:r w:rsidR="003C5050">
        <w:rPr>
          <w:rFonts w:ascii="Times New Roman" w:hAnsi="Times New Roman"/>
          <w:sz w:val="24"/>
          <w:szCs w:val="24"/>
          <w:lang w:val="kk-KZ"/>
        </w:rPr>
        <w:t>ережесі</w:t>
      </w:r>
      <w:r w:rsidR="003C1D31" w:rsidRPr="00A5085F">
        <w:rPr>
          <w:rFonts w:ascii="Times New Roman" w:hAnsi="Times New Roman"/>
          <w:sz w:val="24"/>
          <w:szCs w:val="24"/>
          <w:lang w:val="kk-KZ"/>
        </w:rPr>
        <w:t xml:space="preserve"> 2-тармағының 1</w:t>
      </w:r>
      <w:r w:rsidR="003C5050">
        <w:rPr>
          <w:rFonts w:ascii="Times New Roman" w:hAnsi="Times New Roman"/>
          <w:sz w:val="24"/>
          <w:szCs w:val="24"/>
          <w:lang w:val="kk-KZ"/>
        </w:rPr>
        <w:t>7)</w:t>
      </w:r>
      <w:r w:rsidR="003C1D31" w:rsidRPr="00A5085F">
        <w:rPr>
          <w:rFonts w:ascii="Times New Roman" w:hAnsi="Times New Roman"/>
          <w:sz w:val="24"/>
          <w:szCs w:val="24"/>
          <w:lang w:val="kk-KZ"/>
        </w:rPr>
        <w:t>тармақшасына сәйкес</w:t>
      </w:r>
      <w:r w:rsidR="00883EC8" w:rsidRPr="00A5085F">
        <w:rPr>
          <w:rFonts w:ascii="Times New Roman" w:hAnsi="Times New Roman"/>
          <w:sz w:val="24"/>
          <w:szCs w:val="24"/>
          <w:lang w:val="kk-KZ"/>
        </w:rPr>
        <w:t xml:space="preserve"> өтініш беруші</w:t>
      </w:r>
      <w:r w:rsidRPr="00A5085F">
        <w:rPr>
          <w:rFonts w:ascii="Times New Roman" w:hAnsi="Times New Roman"/>
          <w:sz w:val="24"/>
          <w:szCs w:val="24"/>
          <w:lang w:val="kk-KZ"/>
        </w:rPr>
        <w:t xml:space="preserve"> Орталықтың ақпараттық жүйесінде жеке тіркеу нөмірін (бұдан әрі-ЖТН) алады.</w:t>
      </w:r>
    </w:p>
    <w:p w14:paraId="57F526E8" w14:textId="075516AC" w:rsidR="00E84363" w:rsidRPr="00A5085F" w:rsidRDefault="003C5050" w:rsidP="00E84363">
      <w:pPr>
        <w:pStyle w:val="1-21"/>
        <w:tabs>
          <w:tab w:val="left" w:pos="0"/>
          <w:tab w:val="left" w:pos="993"/>
        </w:tabs>
        <w:contextualSpacing/>
        <w:jc w:val="both"/>
        <w:rPr>
          <w:rFonts w:ascii="Times New Roman" w:hAnsi="Times New Roman"/>
          <w:sz w:val="24"/>
          <w:szCs w:val="24"/>
          <w:lang w:val="kk-KZ"/>
        </w:rPr>
      </w:pPr>
      <w:r>
        <w:rPr>
          <w:rFonts w:ascii="Times New Roman" w:hAnsi="Times New Roman"/>
          <w:sz w:val="24"/>
          <w:szCs w:val="24"/>
          <w:lang w:val="kk-KZ"/>
        </w:rPr>
        <w:tab/>
      </w:r>
      <w:r w:rsidR="00E84363" w:rsidRPr="00A5085F">
        <w:rPr>
          <w:rFonts w:ascii="Times New Roman" w:hAnsi="Times New Roman"/>
          <w:sz w:val="24"/>
          <w:szCs w:val="24"/>
          <w:lang w:val="kk-KZ"/>
        </w:rPr>
        <w:t>Өтінім беруші ұйым басшысының электрондық цифрлық қолтаңбасымен қол қойылғаннан кейін өтінім қайта қайтары</w:t>
      </w:r>
      <w:r w:rsidR="004B2086">
        <w:rPr>
          <w:rFonts w:ascii="Times New Roman" w:hAnsi="Times New Roman"/>
          <w:sz w:val="24"/>
          <w:szCs w:val="24"/>
          <w:lang w:val="kk-KZ"/>
        </w:rPr>
        <w:t>лы</w:t>
      </w:r>
      <w:r w:rsidR="00E84363" w:rsidRPr="00A5085F">
        <w:rPr>
          <w:rFonts w:ascii="Times New Roman" w:hAnsi="Times New Roman"/>
          <w:sz w:val="24"/>
          <w:szCs w:val="24"/>
          <w:lang w:val="kk-KZ"/>
        </w:rPr>
        <w:t>п алынбайды және оған қол қойылмайды.</w:t>
      </w:r>
    </w:p>
    <w:p w14:paraId="1F4648CC" w14:textId="5E2A45BF" w:rsidR="00B21AEA" w:rsidRPr="00A5085F" w:rsidRDefault="00B21AEA" w:rsidP="00B21AEA">
      <w:pPr>
        <w:tabs>
          <w:tab w:val="left" w:pos="0"/>
          <w:tab w:val="left" w:pos="709"/>
          <w:tab w:val="left" w:pos="851"/>
        </w:tabs>
        <w:ind w:firstLine="709"/>
        <w:contextualSpacing/>
        <w:jc w:val="both"/>
      </w:pPr>
      <w:r w:rsidRPr="00A5085F">
        <w:t xml:space="preserve">2. </w:t>
      </w:r>
      <w:r w:rsidR="004B2086">
        <w:t xml:space="preserve">Келесі </w:t>
      </w:r>
      <w:r w:rsidR="004B2086" w:rsidRPr="00A5085F">
        <w:t>жағдай</w:t>
      </w:r>
      <w:r w:rsidR="004B2086">
        <w:t>лар орын алған жағдайда ө</w:t>
      </w:r>
      <w:r w:rsidRPr="00A5085F">
        <w:t>тінімдер қабылданбайды және өтініш берушіге қайтарылады:</w:t>
      </w:r>
    </w:p>
    <w:p w14:paraId="66638CAE" w14:textId="77777777" w:rsidR="00B21AEA" w:rsidRPr="00A5085F" w:rsidRDefault="00B21AEA" w:rsidP="00B21AEA">
      <w:pPr>
        <w:tabs>
          <w:tab w:val="left" w:pos="0"/>
          <w:tab w:val="left" w:pos="709"/>
          <w:tab w:val="left" w:pos="851"/>
        </w:tabs>
        <w:ind w:firstLine="709"/>
        <w:contextualSpacing/>
        <w:jc w:val="both"/>
      </w:pPr>
      <w:r w:rsidRPr="00A5085F">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Pr="00A5085F" w:rsidRDefault="00B21AEA" w:rsidP="00B21AEA">
      <w:pPr>
        <w:tabs>
          <w:tab w:val="left" w:pos="0"/>
          <w:tab w:val="left" w:pos="709"/>
          <w:tab w:val="left" w:pos="851"/>
        </w:tabs>
        <w:ind w:firstLine="709"/>
        <w:contextualSpacing/>
        <w:jc w:val="both"/>
      </w:pPr>
      <w:r w:rsidRPr="00A5085F">
        <w:t>2) плагиат фактілерінің болуы;</w:t>
      </w:r>
    </w:p>
    <w:p w14:paraId="34B64324" w14:textId="68467564" w:rsidR="00385913" w:rsidRDefault="00B21AEA" w:rsidP="00B21AEA">
      <w:pPr>
        <w:tabs>
          <w:tab w:val="left" w:pos="0"/>
          <w:tab w:val="left" w:pos="709"/>
          <w:tab w:val="left" w:pos="851"/>
        </w:tabs>
        <w:ind w:firstLine="709"/>
        <w:contextualSpacing/>
        <w:jc w:val="both"/>
      </w:pPr>
      <w:r w:rsidRPr="00E11B5B">
        <w:t xml:space="preserve">3) </w:t>
      </w:r>
      <w:r w:rsidR="00385913" w:rsidRPr="00385913">
        <w:t xml:space="preserve">МҒТС объектісінің тақырыбы немесе мазмұны бұрын берілген және МҒТС-тан өткен, не бір мезгілде ағымдағы конкурс шеңберінде берілген </w:t>
      </w:r>
      <w:r w:rsidR="00FD236C">
        <w:t xml:space="preserve">өтінімдермен </w:t>
      </w:r>
      <w:r w:rsidR="00385913" w:rsidRPr="00385913">
        <w:t>қайталану фактілерінің болуы;</w:t>
      </w:r>
    </w:p>
    <w:p w14:paraId="371393AE" w14:textId="7D5982ED" w:rsidR="00B21AEA" w:rsidRPr="00A5085F" w:rsidRDefault="00B21AEA" w:rsidP="00B21AEA">
      <w:pPr>
        <w:tabs>
          <w:tab w:val="left" w:pos="0"/>
          <w:tab w:val="left" w:pos="709"/>
          <w:tab w:val="left" w:pos="851"/>
        </w:tabs>
        <w:ind w:firstLine="709"/>
        <w:contextualSpacing/>
        <w:jc w:val="both"/>
      </w:pPr>
      <w:r w:rsidRPr="00E11B5B">
        <w:t>4) гранттық қаржыландыруға арналған конкурсқа</w:t>
      </w:r>
      <w:r w:rsidRPr="00A5085F">
        <w:t xml:space="preserve"> қатысушының ғылыми және (немесе) ғылыми-техникалық қызмет субъектісін акк</w:t>
      </w:r>
      <w:r w:rsidR="009D3CC5" w:rsidRPr="00A5085F">
        <w:t>редиттеу туралы куәлігінің болмауы</w:t>
      </w:r>
      <w:r w:rsidRPr="00A5085F">
        <w:t>;</w:t>
      </w:r>
    </w:p>
    <w:p w14:paraId="0515424C" w14:textId="77777777" w:rsidR="00B21AEA" w:rsidRPr="00A5085F" w:rsidRDefault="00B21AEA" w:rsidP="00B21AEA">
      <w:pPr>
        <w:tabs>
          <w:tab w:val="left" w:pos="0"/>
          <w:tab w:val="left" w:pos="709"/>
          <w:tab w:val="left" w:pos="851"/>
        </w:tabs>
        <w:ind w:firstLine="709"/>
        <w:contextualSpacing/>
        <w:jc w:val="both"/>
      </w:pPr>
      <w:r w:rsidRPr="00A5085F">
        <w:t>5) постдокторант пен ғылыми консультанттардың конкурстық құжаттама талаптарына сәйкес келмеуі;</w:t>
      </w:r>
    </w:p>
    <w:p w14:paraId="1B9D070C" w14:textId="77777777" w:rsidR="00B21AEA" w:rsidRPr="00A5085F" w:rsidRDefault="00B21AEA" w:rsidP="00B21AEA">
      <w:pPr>
        <w:tabs>
          <w:tab w:val="left" w:pos="0"/>
          <w:tab w:val="left" w:pos="709"/>
          <w:tab w:val="left" w:pos="851"/>
        </w:tabs>
        <w:ind w:firstLine="709"/>
        <w:contextualSpacing/>
        <w:jc w:val="both"/>
      </w:pPr>
      <w:r w:rsidRPr="00A5085F">
        <w:t>6) күтілетін нәтижелердің конкурстық құжаттаманың 7-бөлімі 1-тармағының талаптарына сәйкес келмеуі;</w:t>
      </w:r>
    </w:p>
    <w:p w14:paraId="72241BFE" w14:textId="6D941EAB" w:rsidR="00B21AEA" w:rsidRPr="00A5085F" w:rsidRDefault="00B21AEA" w:rsidP="00B21AEA">
      <w:pPr>
        <w:tabs>
          <w:tab w:val="left" w:pos="0"/>
          <w:tab w:val="left" w:pos="709"/>
          <w:tab w:val="left" w:pos="851"/>
        </w:tabs>
        <w:ind w:firstLine="709"/>
        <w:contextualSpacing/>
        <w:jc w:val="both"/>
      </w:pPr>
      <w:r w:rsidRPr="00A5085F">
        <w:t>7)</w:t>
      </w:r>
      <w:r w:rsidR="009D3CC5" w:rsidRPr="00A5085F">
        <w:t xml:space="preserve"> </w:t>
      </w:r>
      <w:r w:rsidRPr="00A5085F">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Pr="00A5085F" w:rsidRDefault="00B21AEA" w:rsidP="00B21AEA">
      <w:pPr>
        <w:tabs>
          <w:tab w:val="left" w:pos="0"/>
          <w:tab w:val="left" w:pos="709"/>
          <w:tab w:val="left" w:pos="851"/>
        </w:tabs>
        <w:ind w:firstLine="709"/>
        <w:contextualSpacing/>
        <w:jc w:val="both"/>
      </w:pPr>
      <w:r w:rsidRPr="00A5085F">
        <w:t>8)</w:t>
      </w:r>
      <w:r w:rsidR="009D3CC5" w:rsidRPr="00A5085F">
        <w:t xml:space="preserve"> </w:t>
      </w:r>
      <w:r w:rsidRPr="00A5085F">
        <w:t xml:space="preserve">шетелдік консультанттың (бар болса) қол қойылған келісімін </w:t>
      </w:r>
      <w:r w:rsidR="00EC1AB2" w:rsidRPr="00A5085F">
        <w:t>ұсынбауы</w:t>
      </w:r>
      <w:r w:rsidRPr="00A5085F">
        <w:t>;</w:t>
      </w:r>
    </w:p>
    <w:p w14:paraId="572EA79B" w14:textId="3466A26E" w:rsidR="008B6CED" w:rsidRPr="00A5085F" w:rsidRDefault="00B21AEA" w:rsidP="00B21AEA">
      <w:pPr>
        <w:tabs>
          <w:tab w:val="left" w:pos="0"/>
          <w:tab w:val="left" w:pos="709"/>
          <w:tab w:val="left" w:pos="851"/>
        </w:tabs>
        <w:ind w:firstLine="709"/>
        <w:contextualSpacing/>
        <w:jc w:val="both"/>
      </w:pPr>
      <w:r w:rsidRPr="00A5085F">
        <w:t xml:space="preserve">9) </w:t>
      </w:r>
      <w:r w:rsidR="008B6CED" w:rsidRPr="008B6CED">
        <w:t>1-бөлімнің 8-тармағы</w:t>
      </w:r>
      <w:r w:rsidR="008B6CED">
        <w:t>,</w:t>
      </w:r>
      <w:r w:rsidR="008B6CED" w:rsidRPr="008B6CED">
        <w:t xml:space="preserve"> 3-бөлімнің 2-тармағының 10-тармақшасы</w:t>
      </w:r>
      <w:r w:rsidR="008B6CED">
        <w:t>нда</w:t>
      </w:r>
      <w:r w:rsidR="008B6CED" w:rsidRPr="008B6CED">
        <w:t xml:space="preserve"> көрсетілген өтінімдер санының артуы;</w:t>
      </w:r>
    </w:p>
    <w:p w14:paraId="23014029" w14:textId="7A2A2A6B" w:rsidR="00B21AEA" w:rsidRPr="00A5085F" w:rsidRDefault="00B21AEA" w:rsidP="00B21AEA">
      <w:pPr>
        <w:tabs>
          <w:tab w:val="left" w:pos="0"/>
          <w:tab w:val="left" w:pos="709"/>
          <w:tab w:val="left" w:pos="851"/>
        </w:tabs>
        <w:ind w:firstLine="709"/>
        <w:contextualSpacing/>
        <w:jc w:val="both"/>
      </w:pPr>
      <w:r w:rsidRPr="00A5085F">
        <w:t>10) қолданбалы жоба бойынша жекеше әріптес тарапынан салым туралы келісімді</w:t>
      </w:r>
      <w:r w:rsidR="00321127">
        <w:t xml:space="preserve"> ұсынбау</w:t>
      </w:r>
      <w:r w:rsidRPr="00A5085F">
        <w:t>;</w:t>
      </w:r>
    </w:p>
    <w:p w14:paraId="49CF65B7" w14:textId="0E4964E7" w:rsidR="00C463A3" w:rsidRPr="00A5085F" w:rsidRDefault="00B21AEA" w:rsidP="00B21AEA">
      <w:pPr>
        <w:tabs>
          <w:tab w:val="left" w:pos="0"/>
          <w:tab w:val="left" w:pos="709"/>
          <w:tab w:val="left" w:pos="851"/>
        </w:tabs>
        <w:ind w:firstLine="709"/>
        <w:contextualSpacing/>
        <w:jc w:val="both"/>
      </w:pPr>
      <w:r w:rsidRPr="00A5085F">
        <w:t xml:space="preserve">11) </w:t>
      </w:r>
      <w:r w:rsidR="00C463A3" w:rsidRPr="00A5085F">
        <w:t>постдокторлық бағдарламаның немесе Ереженің болмауы.</w:t>
      </w:r>
    </w:p>
    <w:p w14:paraId="01B1A5E7" w14:textId="1B684317" w:rsidR="00C463A3" w:rsidRPr="00A5085F" w:rsidRDefault="00C463A3" w:rsidP="00B21AEA">
      <w:pPr>
        <w:tabs>
          <w:tab w:val="left" w:pos="0"/>
          <w:tab w:val="left" w:pos="709"/>
          <w:tab w:val="left" w:pos="851"/>
        </w:tabs>
        <w:ind w:firstLine="709"/>
        <w:contextualSpacing/>
        <w:jc w:val="both"/>
      </w:pPr>
      <w:r w:rsidRPr="00A5085F">
        <w:t>12) докторанттың докторантура білім беру бағдарламасын меңгер</w:t>
      </w:r>
      <w:r w:rsidR="00321127">
        <w:t>іп,</w:t>
      </w:r>
      <w:r w:rsidRPr="00A5085F">
        <w:t xml:space="preserve"> аяқтағанын растайтын жоғары және/немесе жоғары оқу орнынан кейінгі білім беру ұйымы</w:t>
      </w:r>
      <w:r w:rsidR="00321127">
        <w:t>ның</w:t>
      </w:r>
      <w:r w:rsidRPr="00A5085F">
        <w:t xml:space="preserve"> анықтама</w:t>
      </w:r>
      <w:r w:rsidR="00321127">
        <w:t>сын</w:t>
      </w:r>
      <w:r w:rsidRPr="00A5085F">
        <w:t xml:space="preserve"> ұсынбау </w:t>
      </w:r>
      <w:r w:rsidRPr="00A5085F">
        <w:rPr>
          <w:i/>
        </w:rPr>
        <w:t>(докторантура білім беру бағдарламасын меңгер</w:t>
      </w:r>
      <w:r w:rsidR="00321127">
        <w:rPr>
          <w:i/>
        </w:rPr>
        <w:t>іп</w:t>
      </w:r>
      <w:r w:rsidRPr="00A5085F">
        <w:rPr>
          <w:i/>
        </w:rPr>
        <w:t xml:space="preserve"> аяқтаған, бірақ докторлық диссертация қорғамаған </w:t>
      </w:r>
      <w:r w:rsidR="00321127">
        <w:rPr>
          <w:i/>
        </w:rPr>
        <w:t>тұлғалар</w:t>
      </w:r>
      <w:r w:rsidRPr="00A5085F">
        <w:rPr>
          <w:i/>
        </w:rPr>
        <w:t xml:space="preserve"> үшін).</w:t>
      </w:r>
    </w:p>
    <w:p w14:paraId="57E23153" w14:textId="77777777" w:rsidR="003C5050" w:rsidRDefault="003C5050" w:rsidP="00B21AEA">
      <w:pPr>
        <w:tabs>
          <w:tab w:val="left" w:pos="0"/>
          <w:tab w:val="left" w:pos="709"/>
          <w:tab w:val="left" w:pos="851"/>
        </w:tabs>
        <w:ind w:firstLine="709"/>
        <w:contextualSpacing/>
        <w:jc w:val="both"/>
      </w:pPr>
      <w:r w:rsidRPr="003C5050">
        <w:t>Өтінім беруші пысықталған өтінімді Ұйымдастырушының ақпараттық жүйесі арқылы ұйымдастырушы өтінімді пысықтауға жіберген күннен бастап 3 (үш) жұмыс күні ішінде жібереді. Пысықтау мерзімі аяқталғаннан кейін берілген өтінімдерді ұйымдастырушы Тапсырыс берушіге МҒТС өткізбей қайтарады.</w:t>
      </w:r>
    </w:p>
    <w:p w14:paraId="3E353DB3" w14:textId="1B8B2D2C" w:rsidR="00432082" w:rsidRPr="00E11B5B" w:rsidRDefault="000F5215" w:rsidP="00B21AEA">
      <w:pPr>
        <w:tabs>
          <w:tab w:val="left" w:pos="0"/>
          <w:tab w:val="left" w:pos="709"/>
          <w:tab w:val="left" w:pos="851"/>
        </w:tabs>
        <w:ind w:firstLine="709"/>
        <w:contextualSpacing/>
        <w:jc w:val="both"/>
      </w:pPr>
      <w:bookmarkStart w:id="0" w:name="_GoBack"/>
      <w:bookmarkEnd w:id="0"/>
      <w:r w:rsidRPr="00E11B5B">
        <w:t>Өтінім</w:t>
      </w:r>
      <w:r w:rsidR="00321127">
        <w:t>дегі</w:t>
      </w:r>
      <w:r w:rsidRPr="00E11B5B">
        <w:t xml:space="preserve"> е</w:t>
      </w:r>
      <w:r w:rsidR="00B21AEA" w:rsidRPr="00E11B5B">
        <w:t xml:space="preserve">скертулер жойылмаған жағдайда </w:t>
      </w:r>
      <w:r w:rsidRPr="00E11B5B">
        <w:t xml:space="preserve">өтінім </w:t>
      </w:r>
      <w:r w:rsidR="00B21AEA" w:rsidRPr="00E11B5B">
        <w:t>берушіге қайтарылады.</w:t>
      </w:r>
    </w:p>
    <w:p w14:paraId="4267BAB3" w14:textId="77777777" w:rsidR="009B775D" w:rsidRDefault="009B775D"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4A8513DE" w14:textId="6A6867EC"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A5085F">
        <w:rPr>
          <w:rFonts w:ascii="Times New Roman" w:eastAsia="Times New Roman" w:hAnsi="Times New Roman"/>
          <w:b/>
          <w:sz w:val="24"/>
          <w:szCs w:val="24"/>
          <w:lang w:val="kk-KZ" w:eastAsia="ar-SA"/>
        </w:rPr>
        <w:t xml:space="preserve">7. </w:t>
      </w:r>
      <w:r w:rsidR="000F5215" w:rsidRPr="00A5085F">
        <w:rPr>
          <w:rFonts w:ascii="Times New Roman" w:eastAsia="Times New Roman" w:hAnsi="Times New Roman"/>
          <w:b/>
          <w:sz w:val="24"/>
          <w:szCs w:val="24"/>
          <w:lang w:val="kk-KZ" w:eastAsia="ar-SA"/>
        </w:rPr>
        <w:t>Ғ</w:t>
      </w:r>
      <w:r w:rsidRPr="00A5085F">
        <w:rPr>
          <w:rFonts w:ascii="Times New Roman" w:eastAsia="Times New Roman" w:hAnsi="Times New Roman"/>
          <w:b/>
          <w:sz w:val="24"/>
          <w:szCs w:val="24"/>
          <w:lang w:val="kk-KZ" w:eastAsia="ar-SA"/>
        </w:rPr>
        <w:t>ылыми және (немесе) ғылыми-техникалық жобаларды іске асыру қорытындылары бойынша күтілетін нәтижелерге қойылатын талаптар</w:t>
      </w:r>
    </w:p>
    <w:p w14:paraId="40899FD0" w14:textId="77777777"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1. Ғылыми жарияланымдар</w:t>
      </w:r>
    </w:p>
    <w:p w14:paraId="68E65243" w14:textId="2AA45AFA"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 xml:space="preserve">1.1 </w:t>
      </w:r>
      <w:r w:rsidR="00B655ED" w:rsidRPr="00A5085F">
        <w:rPr>
          <w:rFonts w:ascii="Times New Roman" w:eastAsia="Times New Roman" w:hAnsi="Times New Roman"/>
          <w:sz w:val="24"/>
          <w:szCs w:val="24"/>
          <w:lang w:val="kk-KZ" w:eastAsia="ar-SA"/>
        </w:rPr>
        <w:t>Ж</w:t>
      </w:r>
      <w:r w:rsidRPr="00A5085F">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sidRPr="00A5085F">
        <w:rPr>
          <w:rFonts w:ascii="Times New Roman" w:eastAsia="Times New Roman" w:hAnsi="Times New Roman"/>
          <w:sz w:val="24"/>
          <w:szCs w:val="24"/>
          <w:lang w:val="kk-KZ" w:eastAsia="ar-SA"/>
        </w:rPr>
        <w:t>дегі</w:t>
      </w:r>
      <w:r w:rsidRPr="00A5085F">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sidRPr="00A5085F">
        <w:rPr>
          <w:rFonts w:ascii="Times New Roman" w:eastAsia="Times New Roman" w:hAnsi="Times New Roman"/>
          <w:sz w:val="24"/>
          <w:szCs w:val="24"/>
          <w:lang w:val="kk-KZ" w:eastAsia="ar-SA"/>
        </w:rPr>
        <w:t>і</w:t>
      </w:r>
      <w:r w:rsidRPr="00A5085F">
        <w:rPr>
          <w:rFonts w:ascii="Times New Roman" w:eastAsia="Times New Roman" w:hAnsi="Times New Roman"/>
          <w:sz w:val="24"/>
          <w:szCs w:val="24"/>
          <w:lang w:val="kk-KZ" w:eastAsia="ar-SA"/>
        </w:rPr>
        <w:t xml:space="preserve"> бар</w:t>
      </w:r>
      <w:r w:rsidR="00A12188" w:rsidRPr="00A5085F">
        <w:rPr>
          <w:rFonts w:ascii="Times New Roman" w:eastAsia="Times New Roman" w:hAnsi="Times New Roman"/>
          <w:sz w:val="24"/>
          <w:szCs w:val="24"/>
          <w:lang w:val="kk-KZ" w:eastAsia="ar-SA"/>
        </w:rPr>
        <w:t xml:space="preserve"> журналдарда кемінде 2 (екі) мақала</w:t>
      </w:r>
      <w:r w:rsidRPr="00A5085F">
        <w:rPr>
          <w:rFonts w:ascii="Times New Roman" w:eastAsia="Times New Roman" w:hAnsi="Times New Roman"/>
          <w:sz w:val="24"/>
          <w:szCs w:val="24"/>
          <w:lang w:val="kk-KZ" w:eastAsia="ar-SA"/>
        </w:rPr>
        <w:t>;</w:t>
      </w:r>
    </w:p>
    <w:p w14:paraId="09E7945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Pr="00A5085F" w:rsidRDefault="00EB3F5B" w:rsidP="00EB3F5B">
      <w:pPr>
        <w:pStyle w:val="a4"/>
        <w:tabs>
          <w:tab w:val="left" w:pos="735"/>
          <w:tab w:val="left" w:pos="1418"/>
        </w:tabs>
        <w:spacing w:before="0" w:after="0"/>
        <w:ind w:firstLine="567"/>
        <w:contextualSpacing/>
        <w:jc w:val="both"/>
        <w:rPr>
          <w:lang w:val="kk-KZ"/>
        </w:rPr>
      </w:pPr>
      <w:r w:rsidRPr="00A5085F">
        <w:rPr>
          <w:lang w:val="kk-KZ"/>
        </w:rPr>
        <w:lastRenderedPageBreak/>
        <w:t xml:space="preserve">- </w:t>
      </w:r>
      <w:r w:rsidR="00465414" w:rsidRPr="00A5085F">
        <w:rPr>
          <w:lang w:val="kk-KZ"/>
        </w:rPr>
        <w:t xml:space="preserve">Web of Science деректер базасында Arts and Humanities Citation Index немесе </w:t>
      </w:r>
      <w:r w:rsidRPr="00A5085F">
        <w:rPr>
          <w:lang w:val="kk-KZ"/>
        </w:rPr>
        <w:t>Social Science Citation Index</w:t>
      </w:r>
      <w:r w:rsidR="00465414" w:rsidRPr="00A5085F">
        <w:rPr>
          <w:lang w:val="kk-KZ"/>
        </w:rPr>
        <w:t xml:space="preserve">-те индекстелетін немесе Scopus деректер базасында CiteScore бойынша </w:t>
      </w:r>
      <w:r w:rsidR="0034696E" w:rsidRPr="00A5085F">
        <w:rPr>
          <w:lang w:val="kk-KZ"/>
        </w:rPr>
        <w:t xml:space="preserve">кемінде 35 (отыз бес) </w:t>
      </w:r>
      <w:r w:rsidR="00465414" w:rsidRPr="00A5085F">
        <w:rPr>
          <w:lang w:val="kk-KZ"/>
        </w:rPr>
        <w:t xml:space="preserve">процентилі бар ғылыми басылымдарда кемінде 2 (екі) мақала </w:t>
      </w:r>
    </w:p>
    <w:p w14:paraId="6F5B31B3" w14:textId="7066193A" w:rsidR="00EB3F5B" w:rsidRPr="00A5085F" w:rsidRDefault="0034696E" w:rsidP="00B21AEA">
      <w:pPr>
        <w:autoSpaceDE w:val="0"/>
        <w:autoSpaceDN w:val="0"/>
        <w:adjustRightInd w:val="0"/>
        <w:ind w:firstLine="709"/>
        <w:contextualSpacing/>
        <w:jc w:val="both"/>
      </w:pPr>
      <w:r w:rsidRPr="00A5085F">
        <w:t>Немесе:</w:t>
      </w:r>
    </w:p>
    <w:p w14:paraId="03C6A3DC" w14:textId="631D8762" w:rsidR="00B21AEA" w:rsidRPr="00A5085F" w:rsidRDefault="00B21AEA" w:rsidP="00B21AEA">
      <w:pPr>
        <w:autoSpaceDE w:val="0"/>
        <w:autoSpaceDN w:val="0"/>
        <w:adjustRightInd w:val="0"/>
        <w:ind w:firstLine="709"/>
        <w:contextualSpacing/>
        <w:jc w:val="both"/>
      </w:pPr>
      <w:r w:rsidRPr="00A5085F">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rsidRPr="00A5085F">
        <w:t>б</w:t>
      </w:r>
      <w:r w:rsidRPr="00A5085F">
        <w:t xml:space="preserve">. </w:t>
      </w:r>
      <w:r w:rsidR="0034696E" w:rsidRPr="00A5085F">
        <w:t>п</w:t>
      </w:r>
      <w:r w:rsidRPr="00A5085F">
        <w:t xml:space="preserve">. кем емес 1 (бір) </w:t>
      </w:r>
      <w:r w:rsidR="0034696E" w:rsidRPr="00A5085F">
        <w:t xml:space="preserve">кем емес </w:t>
      </w:r>
      <w:r w:rsidRPr="00A5085F">
        <w:t>монография;</w:t>
      </w:r>
    </w:p>
    <w:p w14:paraId="7688D356" w14:textId="3E240951" w:rsidR="00B21AEA" w:rsidRPr="00E11B5B" w:rsidRDefault="00B21AEA" w:rsidP="00B21AEA">
      <w:pPr>
        <w:autoSpaceDE w:val="0"/>
        <w:autoSpaceDN w:val="0"/>
        <w:adjustRightInd w:val="0"/>
        <w:ind w:firstLine="709"/>
        <w:contextualSpacing/>
        <w:jc w:val="both"/>
      </w:pPr>
      <w:r w:rsidRPr="00A5085F">
        <w:t xml:space="preserve">- </w:t>
      </w:r>
      <w:r w:rsidR="00490CB1" w:rsidRPr="00A5085F">
        <w:t>рецензияланған шетелдік және (немесе</w:t>
      </w:r>
      <w:r w:rsidR="00490CB1" w:rsidRPr="00E11B5B">
        <w:t xml:space="preserve">) </w:t>
      </w:r>
      <w:r w:rsidR="00E14EA5" w:rsidRPr="00E11B5B">
        <w:t>ҒЖБССҚ</w:t>
      </w:r>
      <w:r w:rsidR="00490CB1" w:rsidRPr="00E11B5B">
        <w:t>К</w:t>
      </w:r>
      <w:r w:rsidRPr="00E11B5B">
        <w:t xml:space="preserve"> ұсынған отандық басылымдарда </w:t>
      </w:r>
      <w:r w:rsidR="00490CB1" w:rsidRPr="00E11B5B">
        <w:t xml:space="preserve">5 </w:t>
      </w:r>
      <w:r w:rsidRPr="00E11B5B">
        <w:t>(</w:t>
      </w:r>
      <w:r w:rsidR="00490CB1" w:rsidRPr="00E11B5B">
        <w:t>бес</w:t>
      </w:r>
      <w:r w:rsidRPr="00E11B5B">
        <w:t>) мақаладан және(немесе) шолулардан кем емес;</w:t>
      </w:r>
    </w:p>
    <w:p w14:paraId="49447903" w14:textId="77777777" w:rsidR="00B21AEA" w:rsidRPr="00E11B5B" w:rsidRDefault="00B21AEA" w:rsidP="00B21AEA">
      <w:pPr>
        <w:autoSpaceDE w:val="0"/>
        <w:autoSpaceDN w:val="0"/>
        <w:adjustRightInd w:val="0"/>
        <w:ind w:firstLine="709"/>
        <w:contextualSpacing/>
        <w:jc w:val="both"/>
      </w:pPr>
      <w:r w:rsidRPr="00E11B5B">
        <w:t>Ұлттық қауіпсіздік және қорғаныс басымдығы шеңберіндегі жобалар бойынша:</w:t>
      </w:r>
    </w:p>
    <w:p w14:paraId="62E33EC8" w14:textId="27F8CBC7" w:rsidR="00B21AEA" w:rsidRPr="00A5085F" w:rsidRDefault="00B21AEA" w:rsidP="00B21AEA">
      <w:pPr>
        <w:autoSpaceDE w:val="0"/>
        <w:autoSpaceDN w:val="0"/>
        <w:adjustRightInd w:val="0"/>
        <w:ind w:firstLine="709"/>
        <w:contextualSpacing/>
        <w:jc w:val="both"/>
      </w:pPr>
      <w:r w:rsidRPr="00E11B5B">
        <w:t xml:space="preserve">- </w:t>
      </w:r>
      <w:r w:rsidR="00E14EA5" w:rsidRPr="00E11B5B">
        <w:t>ҒЖБССҚК</w:t>
      </w:r>
      <w:r w:rsidRPr="00E11B5B">
        <w:t xml:space="preserve"> ұсынған журналда</w:t>
      </w:r>
      <w:r w:rsidRPr="00A5085F">
        <w:t>рда және (немесе) басқа отандық рецензияланатын ғылыми басылымдарда кемінде 3 (үш) мақала.</w:t>
      </w:r>
      <w:r w:rsidR="00D1653B" w:rsidRPr="00A5085F">
        <w:t xml:space="preserve"> </w:t>
      </w:r>
    </w:p>
    <w:p w14:paraId="42EC5E91" w14:textId="1AAE3601" w:rsidR="00B21AEA" w:rsidRPr="00A5085F" w:rsidRDefault="00B21AEA" w:rsidP="00B21AEA">
      <w:pPr>
        <w:autoSpaceDE w:val="0"/>
        <w:autoSpaceDN w:val="0"/>
        <w:adjustRightInd w:val="0"/>
        <w:ind w:firstLine="709"/>
        <w:contextualSpacing/>
        <w:jc w:val="both"/>
      </w:pPr>
      <w:r w:rsidRPr="00A5085F">
        <w:t xml:space="preserve">1.2 </w:t>
      </w:r>
      <w:r w:rsidR="00D1653B" w:rsidRPr="00A5085F">
        <w:t>Б</w:t>
      </w:r>
      <w:r w:rsidRPr="00A5085F">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Pr="00A5085F"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t xml:space="preserve">1.3 </w:t>
      </w:r>
      <w:r w:rsidR="00366F66" w:rsidRPr="00A5085F">
        <w:rPr>
          <w:rFonts w:ascii="Times New Roman" w:eastAsia="Times New Roman" w:hAnsi="Times New Roman"/>
          <w:sz w:val="24"/>
          <w:szCs w:val="24"/>
          <w:lang w:val="kk-KZ" w:eastAsia="ar-SA"/>
        </w:rPr>
        <w:t xml:space="preserve">Web of Science </w:t>
      </w:r>
      <w:r w:rsidR="00715B64" w:rsidRPr="00A5085F">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sidRPr="00A5085F">
        <w:rPr>
          <w:rFonts w:ascii="Times New Roman" w:eastAsia="Times New Roman" w:hAnsi="Times New Roman"/>
          <w:sz w:val="24"/>
          <w:szCs w:val="24"/>
          <w:lang w:val="kk-KZ" w:eastAsia="ar-SA"/>
        </w:rPr>
        <w:t xml:space="preserve">және Scopus дерекқорында </w:t>
      </w:r>
      <w:r w:rsidR="00C42751" w:rsidRPr="00A5085F">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sidRPr="00A5085F">
        <w:rPr>
          <w:rFonts w:ascii="Times New Roman" w:eastAsia="Times New Roman" w:hAnsi="Times New Roman"/>
          <w:sz w:val="24"/>
          <w:szCs w:val="24"/>
          <w:lang w:val="kk-KZ" w:eastAsia="ar-SA"/>
        </w:rPr>
        <w:t xml:space="preserve">және </w:t>
      </w:r>
      <w:r w:rsidR="00453858" w:rsidRPr="00A5085F">
        <w:rPr>
          <w:rFonts w:ascii="Times New Roman" w:eastAsia="Times New Roman" w:hAnsi="Times New Roman"/>
          <w:sz w:val="24"/>
          <w:szCs w:val="24"/>
          <w:lang w:val="kk-KZ" w:eastAsia="ar-SA"/>
        </w:rPr>
        <w:t xml:space="preserve">Article (мақала) немесе Article in Press (баспасөздегі мақала) типі бар мақалалар ғана есептеледі. </w:t>
      </w:r>
      <w:r w:rsidR="00D27300" w:rsidRPr="00A5085F">
        <w:rPr>
          <w:rFonts w:ascii="Times New Roman" w:eastAsia="Times New Roman" w:hAnsi="Times New Roman"/>
          <w:sz w:val="24"/>
          <w:szCs w:val="24"/>
          <w:lang w:val="kk-KZ" w:eastAsia="ar-SA"/>
        </w:rPr>
        <w:t xml:space="preserve">Scopus базасындағы CiteScore журналының квартилі мен процентилі журналға мақаланы берген датасы немесе </w:t>
      </w:r>
      <w:r w:rsidR="00843085" w:rsidRPr="00A5085F">
        <w:rPr>
          <w:rFonts w:ascii="Times New Roman" w:eastAsia="Times New Roman" w:hAnsi="Times New Roman"/>
          <w:sz w:val="24"/>
          <w:szCs w:val="24"/>
          <w:lang w:val="kk-KZ" w:eastAsia="ar-SA"/>
        </w:rPr>
        <w:t>жарияланған жылымен есепке алынады.</w:t>
      </w:r>
    </w:p>
    <w:p w14:paraId="7890712E" w14:textId="052BB591" w:rsidR="00B21AEA" w:rsidRPr="00A5085F" w:rsidRDefault="00B21AEA" w:rsidP="00B21AEA">
      <w:pPr>
        <w:autoSpaceDE w:val="0"/>
        <w:autoSpaceDN w:val="0"/>
        <w:adjustRightInd w:val="0"/>
        <w:ind w:firstLine="709"/>
        <w:contextualSpacing/>
        <w:jc w:val="both"/>
      </w:pPr>
      <w:r w:rsidRPr="00A5085F">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rsidRPr="00A5085F">
        <w:t>барлығын</w:t>
      </w:r>
      <w:r w:rsidRPr="00A5085F">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rsidRPr="00A5085F">
        <w:t>ы</w:t>
      </w:r>
      <w:r w:rsidRPr="00A5085F">
        <w:t>, оны журналға жіберу</w:t>
      </w:r>
      <w:r w:rsidR="00972AA7" w:rsidRPr="00A5085F">
        <w:t>і</w:t>
      </w:r>
      <w:r w:rsidRPr="00A5085F">
        <w:t xml:space="preserve"> және журнал редакциясымен байланысқа жауап беруі тиіс. </w:t>
      </w:r>
    </w:p>
    <w:p w14:paraId="31FD9A7E" w14:textId="77777777" w:rsidR="00B21AEA" w:rsidRPr="00A5085F" w:rsidRDefault="00B21AEA" w:rsidP="00B21AEA">
      <w:pPr>
        <w:autoSpaceDE w:val="0"/>
        <w:autoSpaceDN w:val="0"/>
        <w:adjustRightInd w:val="0"/>
        <w:ind w:firstLine="709"/>
        <w:contextualSpacing/>
        <w:jc w:val="both"/>
      </w:pPr>
      <w:r w:rsidRPr="00A5085F">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444706F2" w:rsidR="00B21AEA" w:rsidRPr="00A5085F" w:rsidRDefault="00B21AEA" w:rsidP="00B21AEA">
      <w:pPr>
        <w:autoSpaceDE w:val="0"/>
        <w:autoSpaceDN w:val="0"/>
        <w:adjustRightInd w:val="0"/>
        <w:ind w:firstLine="709"/>
        <w:contextualSpacing/>
        <w:jc w:val="both"/>
      </w:pPr>
      <w:r w:rsidRPr="00A5085F">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A5085F">
        <w:rPr>
          <w:i/>
        </w:rPr>
        <w:t xml:space="preserve">(Қазақстан Республикасы </w:t>
      </w:r>
      <w:r w:rsidR="0037037E" w:rsidRPr="00A5085F">
        <w:rPr>
          <w:i/>
        </w:rPr>
        <w:t>Ғылым және жоғары білім</w:t>
      </w:r>
      <w:r w:rsidRPr="00A5085F">
        <w:rPr>
          <w:i/>
        </w:rPr>
        <w:t xml:space="preserve"> министрлігінің Ғылым комитеті)</w:t>
      </w:r>
      <w:r w:rsidRPr="00A5085F">
        <w:t xml:space="preserve"> көрсете отырып, алынған грантқа міндетті түрде сілтеме жасауға тиіс. Ағылшын тілді жарияланымдардағы қаржыландыру туралы мәтін мынадай болуы тиіс: </w:t>
      </w:r>
      <w:r w:rsidRPr="00A5085F">
        <w:rPr>
          <w:bCs/>
          <w:i/>
        </w:rPr>
        <w:t>«This research has been/was/is funded by the Science Committee of the Ministry of Education and Science of the Republic of Kazakhstan (Grant No. AP00000000)»</w:t>
      </w:r>
      <w:r w:rsidRPr="00A5085F">
        <w:t xml:space="preserve">, мұнда </w:t>
      </w:r>
      <w:r w:rsidRPr="00A5085F">
        <w:rPr>
          <w:bCs/>
          <w:i/>
        </w:rPr>
        <w:t xml:space="preserve">AP00000000 - </w:t>
      </w:r>
      <w:r w:rsidR="00D76B61" w:rsidRPr="00A5085F">
        <w:rPr>
          <w:bCs/>
          <w:i/>
        </w:rPr>
        <w:t>ЖТ</w:t>
      </w:r>
      <w:r w:rsidRPr="00A5085F">
        <w:rPr>
          <w:bCs/>
          <w:i/>
        </w:rPr>
        <w:t xml:space="preserve">Н </w:t>
      </w:r>
      <w:r w:rsidRPr="00A5085F">
        <w:t>жобасы.</w:t>
      </w:r>
    </w:p>
    <w:p w14:paraId="52DDF646" w14:textId="2C63E463" w:rsidR="00B21AEA" w:rsidRPr="00A5085F" w:rsidRDefault="00B21AEA" w:rsidP="00B21AEA">
      <w:pPr>
        <w:keepNext/>
        <w:keepLines/>
        <w:autoSpaceDE w:val="0"/>
        <w:autoSpaceDN w:val="0"/>
        <w:adjustRightInd w:val="0"/>
        <w:ind w:firstLine="709"/>
        <w:contextualSpacing/>
        <w:jc w:val="both"/>
      </w:pPr>
      <w:r w:rsidRPr="00A5085F">
        <w:t xml:space="preserve">4. Өтінім берушінің және (немесе) жоба басшысының келісімі талап етілмей, </w:t>
      </w:r>
      <w:r w:rsidR="00D76B61" w:rsidRPr="00A5085F">
        <w:t>ЖТБ</w:t>
      </w:r>
      <w:r w:rsidRPr="00A5085F">
        <w:t xml:space="preserve">, мақұлданған жоба мен өтінім берушінің атауын, жоба басшысының тегін, атын, әкесінің атын (ол болған кезде), өтінім аннотациясын, </w:t>
      </w:r>
      <w:r w:rsidR="00420568" w:rsidRPr="00A5085F">
        <w:t xml:space="preserve">жобаны іске асырудың әрбір жылы үшін </w:t>
      </w:r>
      <w:r w:rsidRPr="00A5085F">
        <w:t>күтілетін нәтижелерді</w:t>
      </w:r>
      <w:r w:rsidR="00420568" w:rsidRPr="00A5085F">
        <w:t>ң</w:t>
      </w:r>
      <w:r w:rsidRPr="00A5085F">
        <w:t xml:space="preserve"> және алынған нәтижелердің аннотациясын (баспа және (немесе) электрондық нысанда) жариялау құқығы </w:t>
      </w:r>
      <w:r w:rsidR="00D76B61" w:rsidRPr="00A5085F">
        <w:t>О</w:t>
      </w:r>
      <w:r w:rsidRPr="00A5085F">
        <w:t xml:space="preserve">рталыққа беріледі. </w:t>
      </w:r>
    </w:p>
    <w:p w14:paraId="283DAE74" w14:textId="56FB8EA5" w:rsidR="00B21AEA" w:rsidRPr="00A5085F" w:rsidRDefault="00B21AEA" w:rsidP="00B21AEA">
      <w:pPr>
        <w:keepNext/>
        <w:keepLines/>
        <w:autoSpaceDE w:val="0"/>
        <w:autoSpaceDN w:val="0"/>
        <w:adjustRightInd w:val="0"/>
        <w:ind w:firstLine="709"/>
        <w:contextualSpacing/>
        <w:jc w:val="both"/>
      </w:pPr>
      <w:r w:rsidRPr="00A5085F">
        <w:t xml:space="preserve">5. Жоба шеңберінде алынған ғылыми зерттеулердің нәтижелері заңнамада белгіленген тәртіппен </w:t>
      </w:r>
      <w:r w:rsidR="003E01B0" w:rsidRPr="00A5085F">
        <w:t>О</w:t>
      </w:r>
      <w:r w:rsidRPr="00A5085F">
        <w:t>рталықта міндетті мемлекеттік есепке алуға жатады.</w:t>
      </w:r>
    </w:p>
    <w:p w14:paraId="6CFD5783" w14:textId="615A5581" w:rsidR="0042790C" w:rsidRPr="00A5085F" w:rsidRDefault="00B21AEA" w:rsidP="00B21AEA">
      <w:pPr>
        <w:keepNext/>
        <w:keepLines/>
        <w:autoSpaceDE w:val="0"/>
        <w:autoSpaceDN w:val="0"/>
        <w:adjustRightInd w:val="0"/>
        <w:ind w:firstLine="709"/>
        <w:contextualSpacing/>
        <w:jc w:val="both"/>
      </w:pPr>
      <w:r w:rsidRPr="00A5085F">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A5085F" w:rsidRDefault="00B21AEA" w:rsidP="00B21AEA">
      <w:pPr>
        <w:keepNext/>
        <w:keepLines/>
        <w:autoSpaceDE w:val="0"/>
        <w:autoSpaceDN w:val="0"/>
        <w:adjustRightInd w:val="0"/>
        <w:contextualSpacing/>
        <w:jc w:val="center"/>
        <w:rPr>
          <w:b/>
        </w:rPr>
      </w:pPr>
    </w:p>
    <w:p w14:paraId="50D1235B" w14:textId="693E0EFC" w:rsidR="00130757" w:rsidRPr="00A5085F" w:rsidRDefault="00DB3EB0" w:rsidP="00B21AEA">
      <w:pPr>
        <w:keepNext/>
        <w:keepLines/>
        <w:autoSpaceDE w:val="0"/>
        <w:autoSpaceDN w:val="0"/>
        <w:adjustRightInd w:val="0"/>
        <w:contextualSpacing/>
        <w:jc w:val="center"/>
        <w:rPr>
          <w:b/>
        </w:rPr>
      </w:pPr>
      <w:r w:rsidRPr="00A5085F">
        <w:rPr>
          <w:b/>
        </w:rPr>
        <w:t xml:space="preserve">8. </w:t>
      </w:r>
      <w:r w:rsidR="00B21AEA" w:rsidRPr="00A5085F">
        <w:rPr>
          <w:b/>
        </w:rPr>
        <w:t>Қаржыландыру</w:t>
      </w:r>
    </w:p>
    <w:p w14:paraId="0CD1D2EF" w14:textId="77777777" w:rsidR="00B21AEA" w:rsidRPr="00A5085F" w:rsidRDefault="00B21AEA" w:rsidP="00B21AEA">
      <w:pPr>
        <w:keepNext/>
        <w:keepLines/>
        <w:autoSpaceDE w:val="0"/>
        <w:autoSpaceDN w:val="0"/>
        <w:adjustRightInd w:val="0"/>
        <w:contextualSpacing/>
        <w:jc w:val="center"/>
      </w:pPr>
    </w:p>
    <w:p w14:paraId="0B9C2A4F" w14:textId="7A8D8CF4" w:rsidR="003E01B0" w:rsidRPr="00A5085F" w:rsidRDefault="008F733F" w:rsidP="003E01B0">
      <w:pPr>
        <w:tabs>
          <w:tab w:val="left" w:pos="993"/>
        </w:tabs>
        <w:ind w:firstLine="709"/>
        <w:contextualSpacing/>
        <w:jc w:val="both"/>
      </w:pPr>
      <w:r w:rsidRPr="00A5085F">
        <w:t xml:space="preserve">1. Қаржыландыру үшін мақұлданған жобаларды іске асыру Қазақстан Республикасында жүзеге асырылуға тиіс. </w:t>
      </w:r>
    </w:p>
    <w:p w14:paraId="23656B92" w14:textId="698FD4C0" w:rsidR="003E01B0" w:rsidRPr="00A5085F" w:rsidRDefault="003E01B0" w:rsidP="003E01B0">
      <w:pPr>
        <w:tabs>
          <w:tab w:val="left" w:pos="993"/>
        </w:tabs>
        <w:ind w:firstLine="709"/>
        <w:contextualSpacing/>
        <w:jc w:val="both"/>
      </w:pPr>
      <w:r w:rsidRPr="00A5085F">
        <w:lastRenderedPageBreak/>
        <w:t xml:space="preserve">2. </w:t>
      </w:r>
      <w:r w:rsidR="004B4D13" w:rsidRPr="00A5085F">
        <w:t>Г</w:t>
      </w:r>
      <w:r w:rsidRPr="00A5085F">
        <w:t xml:space="preserve">ранттық қаржыландыру қаражаттарын постдокторант бөледі. </w:t>
      </w:r>
    </w:p>
    <w:p w14:paraId="07C982D3" w14:textId="6FF97F23" w:rsidR="00956C32" w:rsidRDefault="008A625A" w:rsidP="00956C32">
      <w:pPr>
        <w:tabs>
          <w:tab w:val="left" w:pos="993"/>
        </w:tabs>
        <w:ind w:firstLine="709"/>
        <w:contextualSpacing/>
        <w:jc w:val="both"/>
      </w:pPr>
      <w:r w:rsidRPr="00A5085F">
        <w:t>3</w:t>
      </w:r>
      <w:r w:rsidR="008F733F" w:rsidRPr="00A5085F">
        <w:t xml:space="preserve">. </w:t>
      </w:r>
      <w:r w:rsidR="00956C32" w:rsidRPr="00956C32">
        <w:t xml:space="preserve">Жобаның мақсаттарына, міндеттеріне және күтілетін нәтижелеріне қол жеткізу үшін гранттық қаржыландыру қаражаты </w:t>
      </w:r>
      <w:r w:rsidR="00956C32">
        <w:rPr>
          <w:rStyle w:val="ezkurwreuab5ozgtqnkl"/>
          <w:rFonts w:eastAsia="Consolas"/>
        </w:rPr>
        <w:t>Қазақстан</w:t>
      </w:r>
      <w:r w:rsidR="00956C32">
        <w:t xml:space="preserve"> </w:t>
      </w:r>
      <w:r w:rsidR="00956C32">
        <w:rPr>
          <w:rStyle w:val="ezkurwreuab5ozgtqnkl"/>
          <w:rFonts w:eastAsia="Consolas"/>
        </w:rPr>
        <w:t>Республикасы</w:t>
      </w:r>
      <w:r w:rsidR="00956C32">
        <w:t xml:space="preserve"> </w:t>
      </w:r>
      <w:r w:rsidR="00956C32">
        <w:rPr>
          <w:rStyle w:val="ezkurwreuab5ozgtqnkl"/>
          <w:rFonts w:eastAsia="Consolas"/>
        </w:rPr>
        <w:t>Ғылым</w:t>
      </w:r>
      <w:r w:rsidR="00956C32">
        <w:t xml:space="preserve"> </w:t>
      </w:r>
      <w:r w:rsidR="00956C32">
        <w:rPr>
          <w:rStyle w:val="ezkurwreuab5ozgtqnkl"/>
          <w:rFonts w:eastAsia="Consolas"/>
        </w:rPr>
        <w:t>және</w:t>
      </w:r>
      <w:r w:rsidR="00956C32">
        <w:t xml:space="preserve"> </w:t>
      </w:r>
      <w:r w:rsidR="00956C32">
        <w:rPr>
          <w:rStyle w:val="ezkurwreuab5ozgtqnkl"/>
          <w:rFonts w:eastAsia="Consolas"/>
        </w:rPr>
        <w:t>жоғары</w:t>
      </w:r>
      <w:r w:rsidR="00956C32">
        <w:t xml:space="preserve"> </w:t>
      </w:r>
      <w:r w:rsidR="00956C32">
        <w:rPr>
          <w:rStyle w:val="ezkurwreuab5ozgtqnkl"/>
          <w:rFonts w:eastAsia="Consolas"/>
        </w:rPr>
        <w:t>білім</w:t>
      </w:r>
      <w:r w:rsidR="00956C32">
        <w:t xml:space="preserve"> министрі м. а. </w:t>
      </w:r>
      <w:r w:rsidR="00956C32">
        <w:rPr>
          <w:rStyle w:val="ezkurwreuab5ozgtqnkl"/>
          <w:rFonts w:eastAsia="Consolas"/>
        </w:rPr>
        <w:t>2023</w:t>
      </w:r>
      <w:r w:rsidR="00956C32">
        <w:t xml:space="preserve"> </w:t>
      </w:r>
      <w:r w:rsidR="00956C32">
        <w:rPr>
          <w:rStyle w:val="ezkurwreuab5ozgtqnkl"/>
          <w:rFonts w:eastAsia="Consolas"/>
        </w:rPr>
        <w:t>жылғы</w:t>
      </w:r>
      <w:r w:rsidR="00956C32">
        <w:t xml:space="preserve"> </w:t>
      </w:r>
      <w:r w:rsidR="00956C32">
        <w:rPr>
          <w:rStyle w:val="ezkurwreuab5ozgtqnkl"/>
          <w:rFonts w:eastAsia="Consolas"/>
        </w:rPr>
        <w:t>6</w:t>
      </w:r>
      <w:r w:rsidR="00956C32">
        <w:t xml:space="preserve"> </w:t>
      </w:r>
      <w:r w:rsidR="00956C32">
        <w:rPr>
          <w:rStyle w:val="ezkurwreuab5ozgtqnkl"/>
          <w:rFonts w:eastAsia="Consolas"/>
        </w:rPr>
        <w:t>қарашадағы</w:t>
      </w:r>
      <w:r w:rsidR="00956C32">
        <w:t xml:space="preserve"> </w:t>
      </w:r>
      <w:r w:rsidR="00956C32">
        <w:rPr>
          <w:rStyle w:val="ezkurwreuab5ozgtqnkl"/>
          <w:rFonts w:eastAsia="Consolas"/>
        </w:rPr>
        <w:t>№563</w:t>
      </w:r>
      <w:r w:rsidR="00956C32">
        <w:t xml:space="preserve"> бұйрығы және </w:t>
      </w:r>
      <w:r w:rsidR="00956C32" w:rsidRPr="00A5085F">
        <w:t>Ұлттық ғылыми кеңестің шешіміме</w:t>
      </w:r>
      <w:r w:rsidR="00956C32">
        <w:t xml:space="preserve">н бекітілген ғылыми және (немесе) ғылыми-техникалық қызметті </w:t>
      </w:r>
      <w:r w:rsidR="00956C32">
        <w:rPr>
          <w:rStyle w:val="ezkurwreuab5ozgtqnkl"/>
          <w:rFonts w:eastAsia="Consolas"/>
        </w:rPr>
        <w:t>базалық</w:t>
      </w:r>
      <w:r w:rsidR="00956C32">
        <w:t xml:space="preserve"> </w:t>
      </w:r>
      <w:r w:rsidR="00956C32">
        <w:rPr>
          <w:rStyle w:val="ezkurwreuab5ozgtqnkl"/>
          <w:rFonts w:eastAsia="Consolas"/>
        </w:rPr>
        <w:t>және</w:t>
      </w:r>
      <w:r w:rsidR="00956C32">
        <w:t xml:space="preserve"> </w:t>
      </w:r>
      <w:r w:rsidR="00956C32">
        <w:rPr>
          <w:rStyle w:val="ezkurwreuab5ozgtqnkl"/>
          <w:rFonts w:eastAsia="Consolas"/>
        </w:rPr>
        <w:t>бағдарламалық-нысаналы</w:t>
      </w:r>
      <w:r w:rsidR="00956C32">
        <w:t xml:space="preserve"> </w:t>
      </w:r>
      <w:r w:rsidR="00956C32">
        <w:rPr>
          <w:rStyle w:val="ezkurwreuab5ozgtqnkl"/>
          <w:rFonts w:eastAsia="Consolas"/>
        </w:rPr>
        <w:t>қаржыландыру</w:t>
      </w:r>
      <w:r w:rsidR="00956C32">
        <w:t xml:space="preserve">, </w:t>
      </w:r>
      <w:r w:rsidR="00956C32">
        <w:rPr>
          <w:rStyle w:val="ezkurwreuab5ozgtqnkl"/>
          <w:rFonts w:eastAsia="Consolas"/>
        </w:rPr>
        <w:t>ғылыми</w:t>
      </w:r>
      <w:r w:rsidR="00956C32">
        <w:t xml:space="preserve"> </w:t>
      </w:r>
      <w:r w:rsidR="00956C32">
        <w:rPr>
          <w:rStyle w:val="ezkurwreuab5ozgtqnkl"/>
          <w:rFonts w:eastAsia="Consolas"/>
        </w:rPr>
        <w:t>және</w:t>
      </w:r>
      <w:r w:rsidR="00956C32">
        <w:t xml:space="preserve"> </w:t>
      </w:r>
      <w:r w:rsidR="00956C32">
        <w:rPr>
          <w:rStyle w:val="ezkurwreuab5ozgtqnkl"/>
          <w:rFonts w:eastAsia="Consolas"/>
        </w:rPr>
        <w:t>(немесе)</w:t>
      </w:r>
      <w:r w:rsidR="00956C32">
        <w:t xml:space="preserve"> </w:t>
      </w:r>
      <w:r w:rsidR="00956C32">
        <w:rPr>
          <w:rStyle w:val="ezkurwreuab5ozgtqnkl"/>
          <w:rFonts w:eastAsia="Consolas"/>
        </w:rPr>
        <w:t>ғылыми-техникалық</w:t>
      </w:r>
      <w:r w:rsidR="00956C32">
        <w:t xml:space="preserve"> </w:t>
      </w:r>
      <w:r w:rsidR="00956C32">
        <w:rPr>
          <w:rStyle w:val="ezkurwreuab5ozgtqnkl"/>
          <w:rFonts w:eastAsia="Consolas"/>
        </w:rPr>
        <w:t>қызметті</w:t>
      </w:r>
      <w:r w:rsidR="00956C32">
        <w:t xml:space="preserve"> </w:t>
      </w:r>
      <w:r w:rsidR="00956C32">
        <w:rPr>
          <w:rStyle w:val="ezkurwreuab5ozgtqnkl"/>
          <w:rFonts w:eastAsia="Consolas"/>
        </w:rPr>
        <w:t>гранттық</w:t>
      </w:r>
      <w:r w:rsidR="00956C32">
        <w:t xml:space="preserve"> </w:t>
      </w:r>
      <w:r w:rsidR="00956C32">
        <w:rPr>
          <w:rStyle w:val="ezkurwreuab5ozgtqnkl"/>
          <w:rFonts w:eastAsia="Consolas"/>
        </w:rPr>
        <w:t>қаржыландыру</w:t>
      </w:r>
      <w:r w:rsidR="00956C32">
        <w:t xml:space="preserve"> және </w:t>
      </w:r>
      <w:r w:rsidR="00956C32">
        <w:rPr>
          <w:rStyle w:val="ezkurwreuab5ozgtqnkl"/>
          <w:rFonts w:eastAsia="Consolas"/>
        </w:rPr>
        <w:t>ғылыми</w:t>
      </w:r>
      <w:r w:rsidR="00956C32">
        <w:t xml:space="preserve"> </w:t>
      </w:r>
      <w:r w:rsidR="00956C32">
        <w:rPr>
          <w:rStyle w:val="ezkurwreuab5ozgtqnkl"/>
          <w:rFonts w:eastAsia="Consolas"/>
        </w:rPr>
        <w:t>және</w:t>
      </w:r>
      <w:r w:rsidR="00956C32">
        <w:t xml:space="preserve"> </w:t>
      </w:r>
      <w:r w:rsidR="00956C32">
        <w:rPr>
          <w:rStyle w:val="ezkurwreuab5ozgtqnkl"/>
          <w:rFonts w:eastAsia="Consolas"/>
        </w:rPr>
        <w:t>(немесе)</w:t>
      </w:r>
      <w:r w:rsidR="00956C32">
        <w:t xml:space="preserve"> </w:t>
      </w:r>
      <w:r w:rsidR="00956C32">
        <w:rPr>
          <w:rStyle w:val="ezkurwreuab5ozgtqnkl"/>
          <w:rFonts w:eastAsia="Consolas"/>
        </w:rPr>
        <w:t>ғылыми-техникалық</w:t>
      </w:r>
      <w:r w:rsidR="00956C32">
        <w:t xml:space="preserve"> </w:t>
      </w:r>
      <w:r w:rsidR="00956C32">
        <w:rPr>
          <w:rStyle w:val="ezkurwreuab5ozgtqnkl"/>
          <w:rFonts w:eastAsia="Consolas"/>
        </w:rPr>
        <w:t>қызмет</w:t>
      </w:r>
      <w:r w:rsidR="00956C32">
        <w:t xml:space="preserve"> </w:t>
      </w:r>
      <w:r w:rsidR="00956C32">
        <w:rPr>
          <w:rStyle w:val="ezkurwreuab5ozgtqnkl"/>
          <w:rFonts w:eastAsia="Consolas"/>
        </w:rPr>
        <w:t>нәтижелерін</w:t>
      </w:r>
      <w:r w:rsidR="00956C32">
        <w:t xml:space="preserve"> </w:t>
      </w:r>
      <w:r w:rsidR="00956C32">
        <w:rPr>
          <w:rStyle w:val="ezkurwreuab5ozgtqnkl"/>
          <w:rFonts w:eastAsia="Consolas"/>
        </w:rPr>
        <w:t>коммерцияландыру, іргелі</w:t>
      </w:r>
      <w:r w:rsidR="00956C32">
        <w:t xml:space="preserve"> </w:t>
      </w:r>
      <w:r w:rsidR="00956C32">
        <w:rPr>
          <w:rStyle w:val="ezkurwreuab5ozgtqnkl"/>
          <w:rFonts w:eastAsia="Consolas"/>
        </w:rPr>
        <w:t>ғылыми</w:t>
      </w:r>
      <w:r w:rsidR="00956C32">
        <w:t xml:space="preserve"> </w:t>
      </w:r>
      <w:r w:rsidR="00956C32">
        <w:rPr>
          <w:rStyle w:val="ezkurwreuab5ozgtqnkl"/>
          <w:rFonts w:eastAsia="Consolas"/>
        </w:rPr>
        <w:t>зерттеулерді</w:t>
      </w:r>
      <w:r w:rsidR="00956C32">
        <w:t xml:space="preserve"> </w:t>
      </w:r>
      <w:r w:rsidR="00956C32">
        <w:rPr>
          <w:rStyle w:val="ezkurwreuab5ozgtqnkl"/>
          <w:rFonts w:eastAsia="Consolas"/>
        </w:rPr>
        <w:t>жүзеге</w:t>
      </w:r>
      <w:r w:rsidR="00956C32">
        <w:t xml:space="preserve"> асыратын </w:t>
      </w:r>
      <w:r w:rsidR="00956C32">
        <w:rPr>
          <w:rStyle w:val="ezkurwreuab5ozgtqnkl"/>
          <w:rFonts w:eastAsia="Consolas"/>
        </w:rPr>
        <w:t>ғылыми</w:t>
      </w:r>
      <w:r w:rsidR="00956C32">
        <w:t xml:space="preserve"> </w:t>
      </w:r>
      <w:r w:rsidR="00956C32">
        <w:rPr>
          <w:rStyle w:val="ezkurwreuab5ozgtqnkl"/>
          <w:rFonts w:eastAsia="Consolas"/>
        </w:rPr>
        <w:t>ұйымдарды</w:t>
      </w:r>
      <w:r w:rsidR="00956C32">
        <w:t xml:space="preserve"> </w:t>
      </w:r>
      <w:r w:rsidR="00956C32">
        <w:rPr>
          <w:rStyle w:val="ezkurwreuab5ozgtqnkl"/>
          <w:rFonts w:eastAsia="Consolas"/>
        </w:rPr>
        <w:t>қаржыландыру</w:t>
      </w:r>
      <w:r w:rsidR="00956C32">
        <w:t xml:space="preserve"> </w:t>
      </w:r>
      <w:r w:rsidR="00956C32">
        <w:rPr>
          <w:rStyle w:val="ezkurwreuab5ozgtqnkl"/>
          <w:rFonts w:eastAsia="Consolas"/>
        </w:rPr>
        <w:t>Қағидалары</w:t>
      </w:r>
      <w:r w:rsidR="00956C32">
        <w:t xml:space="preserve">на сәйкес </w:t>
      </w:r>
      <w:r w:rsidR="00956C32" w:rsidRPr="00956C32">
        <w:t>ғылыми және (немесе) ғылыми-техникалық жобаларды гранттық қаржыландыруға арналған конкурсқа қатысуғ</w:t>
      </w:r>
      <w:r w:rsidR="00956C32">
        <w:t>а ұсынылған</w:t>
      </w:r>
      <w:r w:rsidR="00956C32" w:rsidRPr="00956C32">
        <w:t xml:space="preserve"> өтінімде көрсетілген ғылыми зерттеулерді жүргізуге тікелей байланысты шығыстардың түрлеріне бағытталуға тиіс</w:t>
      </w:r>
      <w:r w:rsidR="00956C32">
        <w:t>.</w:t>
      </w:r>
    </w:p>
    <w:p w14:paraId="28D17E6E" w14:textId="59E4FFBD" w:rsidR="008F733F" w:rsidRPr="00A5085F" w:rsidRDefault="008A625A" w:rsidP="008F733F">
      <w:pPr>
        <w:tabs>
          <w:tab w:val="left" w:pos="0"/>
          <w:tab w:val="left" w:pos="709"/>
          <w:tab w:val="left" w:pos="993"/>
        </w:tabs>
        <w:ind w:firstLine="709"/>
        <w:contextualSpacing/>
        <w:jc w:val="both"/>
        <w:rPr>
          <w:bCs/>
        </w:rPr>
      </w:pPr>
      <w:r w:rsidRPr="00A5085F">
        <w:rPr>
          <w:bCs/>
        </w:rPr>
        <w:t>4</w:t>
      </w:r>
      <w:r w:rsidR="008F733F" w:rsidRPr="00A5085F">
        <w:rPr>
          <w:bCs/>
        </w:rPr>
        <w:t>. Гранттық қаржыландыру қаражатын тиімсіз және негізсіз пайдалан</w:t>
      </w:r>
      <w:r w:rsidR="00E77702" w:rsidRPr="00A5085F">
        <w:rPr>
          <w:bCs/>
        </w:rPr>
        <w:t>ғаны үшін</w:t>
      </w:r>
      <w:r w:rsidR="008F733F" w:rsidRPr="00A5085F">
        <w:rPr>
          <w:bCs/>
        </w:rPr>
        <w:t xml:space="preserve"> Қазақстан Республикасының заңнамасында белгіленген </w:t>
      </w:r>
      <w:r w:rsidR="00E77702" w:rsidRPr="00A5085F">
        <w:rPr>
          <w:bCs/>
        </w:rPr>
        <w:t>тәртіппен өтініш беруші мен постдокторант</w:t>
      </w:r>
      <w:r w:rsidR="008F733F" w:rsidRPr="00A5085F">
        <w:rPr>
          <w:bCs/>
        </w:rPr>
        <w:t xml:space="preserve"> жауапты болады. </w:t>
      </w:r>
    </w:p>
    <w:p w14:paraId="030E1189" w14:textId="7F7207B7" w:rsidR="008F733F" w:rsidRPr="00A5085F" w:rsidRDefault="008A625A" w:rsidP="008F733F">
      <w:pPr>
        <w:tabs>
          <w:tab w:val="left" w:pos="0"/>
          <w:tab w:val="left" w:pos="709"/>
          <w:tab w:val="left" w:pos="993"/>
        </w:tabs>
        <w:ind w:firstLine="709"/>
        <w:contextualSpacing/>
        <w:jc w:val="both"/>
        <w:rPr>
          <w:bCs/>
        </w:rPr>
      </w:pPr>
      <w:r w:rsidRPr="00A5085F">
        <w:rPr>
          <w:bCs/>
        </w:rPr>
        <w:t>5</w:t>
      </w:r>
      <w:r w:rsidR="008F733F" w:rsidRPr="00A5085F">
        <w:rPr>
          <w:bCs/>
        </w:rPr>
        <w:t>. Жобаларды орындаушы ұйымның гранттық қаржыландырудан қаражат ұстауына жол берілмейді.</w:t>
      </w:r>
    </w:p>
    <w:p w14:paraId="3BA35332" w14:textId="70F58D4D" w:rsidR="008F733F" w:rsidRPr="00A5085F" w:rsidRDefault="008A625A" w:rsidP="00716DEA">
      <w:pPr>
        <w:tabs>
          <w:tab w:val="left" w:pos="993"/>
        </w:tabs>
        <w:ind w:firstLine="709"/>
        <w:contextualSpacing/>
        <w:jc w:val="both"/>
      </w:pPr>
      <w:r w:rsidRPr="00A5085F">
        <w:t>6</w:t>
      </w:r>
      <w:r w:rsidR="008F733F" w:rsidRPr="00A5085F">
        <w:t>.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Pr="00A5085F" w:rsidRDefault="008A625A" w:rsidP="008F733F">
      <w:pPr>
        <w:tabs>
          <w:tab w:val="left" w:pos="993"/>
        </w:tabs>
        <w:ind w:firstLine="709"/>
        <w:contextualSpacing/>
        <w:jc w:val="both"/>
      </w:pPr>
      <w:r w:rsidRPr="00A5085F">
        <w:t>7</w:t>
      </w:r>
      <w:r w:rsidR="008F733F" w:rsidRPr="00A5085F">
        <w:t>. Өтініш беруші заңнамада белгіленген тәртіппен жоба бойынша есепке алу мен есептілікті жүргізуді қамтамасыз етеді.</w:t>
      </w:r>
    </w:p>
    <w:p w14:paraId="150B7649" w14:textId="7FDD65B3" w:rsidR="00DF3303" w:rsidRDefault="008A625A" w:rsidP="008F733F">
      <w:pPr>
        <w:tabs>
          <w:tab w:val="left" w:pos="993"/>
        </w:tabs>
        <w:ind w:firstLine="709"/>
        <w:contextualSpacing/>
        <w:jc w:val="both"/>
      </w:pPr>
      <w:r w:rsidRPr="00E11B5B">
        <w:t>8</w:t>
      </w:r>
      <w:r w:rsidR="008F733F" w:rsidRPr="00E11B5B">
        <w:t xml:space="preserve">. </w:t>
      </w:r>
      <w:r w:rsidR="00DF3303" w:rsidRPr="00E11B5B">
        <w:t>Ғылыми консультанттың еңбегіне ақы төлеу «жобаны іске асырудың бүкіл кезеңі үшін еңбекке ақы төлеу (салықтарды және бюджетке төленетін басқа да міндетті төлемдерді қоса алғанда)» ба</w:t>
      </w:r>
      <w:r w:rsidR="005B31DC">
        <w:t>бына жоспарланған шығыстардың 20</w:t>
      </w:r>
      <w:r w:rsidR="00DF3303" w:rsidRPr="00E11B5B">
        <w:t>%-дан аспауға тиіс.</w:t>
      </w:r>
    </w:p>
    <w:p w14:paraId="64E7CFF9" w14:textId="5B99B895" w:rsidR="008F733F" w:rsidRPr="00A5085F" w:rsidRDefault="008A625A" w:rsidP="008F733F">
      <w:pPr>
        <w:tabs>
          <w:tab w:val="left" w:pos="993"/>
        </w:tabs>
        <w:ind w:firstLine="709"/>
        <w:contextualSpacing/>
        <w:jc w:val="both"/>
      </w:pPr>
      <w:r w:rsidRPr="00A5085F">
        <w:t>9</w:t>
      </w:r>
      <w:r w:rsidR="008F733F" w:rsidRPr="00A5085F">
        <w:t xml:space="preserve">. </w:t>
      </w:r>
      <w:r w:rsidR="009D79DE" w:rsidRPr="009D79DE">
        <w:t>Постдокторант жобаны іске асырудан бас тартқан жағдайда ҰҒК шешімімен жобаны іске асыру тоқтатылады, шарт бұзылады, ал жұмсалмаған қаражат Ғылым комитетіне қайтарылады. Егер бұл ретте жобаның жоспарланған нәтижелеріне қол жеткізілмесе, онда осы бөлімнің 10-тармағының шектеулері қолданылады.</w:t>
      </w:r>
      <w:r w:rsidR="009D79DE">
        <w:t xml:space="preserve"> </w:t>
      </w:r>
      <w:r w:rsidR="008F733F" w:rsidRPr="00A5085F">
        <w:t>Жобаны қаржыландыруды тоқтату туралы ҰҒК шешім қабылдаған кезде уәкілетті орган орындаушымен шартты бұзады.</w:t>
      </w:r>
    </w:p>
    <w:p w14:paraId="491B5C5C" w14:textId="77777777" w:rsidR="00B65C82" w:rsidRDefault="008A625A" w:rsidP="00B65C82">
      <w:pPr>
        <w:tabs>
          <w:tab w:val="left" w:pos="993"/>
        </w:tabs>
        <w:ind w:firstLine="709"/>
        <w:contextualSpacing/>
        <w:jc w:val="both"/>
      </w:pPr>
      <w:r w:rsidRPr="00A5085F">
        <w:t>10</w:t>
      </w:r>
      <w:r w:rsidR="008F733F" w:rsidRPr="00A5085F">
        <w:t xml:space="preserve">. </w:t>
      </w:r>
      <w:r w:rsidR="00B65C82">
        <w:t>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ұсыныс енгізіледі және мониторинг актілері қарау үшін тиісті ҰҒК-ға жіберіледі.</w:t>
      </w:r>
    </w:p>
    <w:p w14:paraId="58540673" w14:textId="77777777" w:rsidR="00B65C82" w:rsidRDefault="00B65C82" w:rsidP="00B65C82">
      <w:pPr>
        <w:tabs>
          <w:tab w:val="left" w:pos="993"/>
        </w:tabs>
        <w:ind w:firstLine="709"/>
        <w:contextualSpacing/>
        <w:jc w:val="both"/>
      </w:pPr>
      <w:r>
        <w:t>ҰӘҚ жобаны қаржыландыруды тоқтату туралы шешім қабылдаған кезде уәкілетті орган орындаушымен шартты бұзады.</w:t>
      </w:r>
    </w:p>
    <w:p w14:paraId="4998643C" w14:textId="1A673DFE" w:rsidR="00FD1869" w:rsidRDefault="009D0E14" w:rsidP="00716DEA">
      <w:pPr>
        <w:tabs>
          <w:tab w:val="left" w:pos="993"/>
        </w:tabs>
        <w:ind w:firstLine="709"/>
        <w:contextualSpacing/>
        <w:jc w:val="both"/>
      </w:pPr>
      <w:r w:rsidRPr="00A5085F">
        <w:t xml:space="preserve">11. </w:t>
      </w:r>
      <w:r w:rsidR="00E40EEA" w:rsidRPr="00E40EEA">
        <w:t>Конкурстық құжаттаманың 7-бөлімінің 1-тармағында көрсетілген жоба нәтижелеріне қол жеткізілмеген жағдайда ҰҒК шешімі бойынша постдокторант ғылыми жетекші немесе постдокторант ретінде Ғылым комитеті жариялайтын барлық келесі конкурстарға қатысудан нәтижелерге қол жеткізілгенге дейін шеттетіледі (нәтижелерге қол жеткізу туралы Ғылым комитеті мен Орталыққа хабарланады), бірақ бұдан артық емес 3 жылға қарағанда. Ғылыми этиканы бұзу (плагиат және жалған бірлескен авторлық, қайталану, басқалардың деректерін беру, ғылыми деректерді ойдан шығару және бұрмалау және т.б.) не</w:t>
      </w:r>
      <w:r w:rsidR="00E40EEA">
        <w:t>месе</w:t>
      </w:r>
      <w:r w:rsidR="00E40EEA" w:rsidRPr="00E40EEA">
        <w:t xml:space="preserve"> жоба бойынша аралық немесе қорытынды есепті мақұлдамау фактілері анықталған жағдайда – ҰҒК шешімімен постдокторант Ғылым комитеті жариялайтын барлық келесі конкурстарға қатысудан 3 жылға шеттетіледі. Постдокторант жобаны іске асырудан бас </w:t>
      </w:r>
      <w:r w:rsidR="00E40EEA" w:rsidRPr="00E40EEA">
        <w:lastRenderedPageBreak/>
        <w:t>тартқан жағдайда, ол ғылыми жетекші ретінде Ғылым комитеті жариялаған келесі конкурстарға қатысудан 3 жылға шеттетіледі.</w:t>
      </w:r>
    </w:p>
    <w:p w14:paraId="05C1F5BF" w14:textId="00E49F2C" w:rsidR="006B1DAE" w:rsidRPr="00A5085F" w:rsidRDefault="006B1DAE" w:rsidP="00716DEA">
      <w:pPr>
        <w:tabs>
          <w:tab w:val="left" w:pos="993"/>
        </w:tabs>
        <w:ind w:firstLine="709"/>
        <w:contextualSpacing/>
        <w:jc w:val="both"/>
      </w:pPr>
      <w:r>
        <w:t xml:space="preserve">12. </w:t>
      </w:r>
      <w:r w:rsidRPr="006B1DAE">
        <w:t>Осы жобаны орындау кезеңінде постдокторант жобаның алғашқы екі жылында зерттеу тобының қатысушысы ретінде және осы жобаны іске асырудың үшінші жылында зерттеу тобының жетекшісі немесе қатысушысы ретінде гранттық және/немесе бағдарламалық-нысаналы қаржыландырудың басқа жобаларын іске асыруға қатысуға құқылы.</w:t>
      </w:r>
    </w:p>
    <w:p w14:paraId="764A384C" w14:textId="77777777" w:rsidR="00FD1869" w:rsidRPr="00A5085F" w:rsidRDefault="00FD1869" w:rsidP="00716DEA">
      <w:pPr>
        <w:tabs>
          <w:tab w:val="left" w:pos="993"/>
        </w:tabs>
        <w:ind w:firstLine="709"/>
        <w:contextualSpacing/>
        <w:jc w:val="both"/>
      </w:pPr>
    </w:p>
    <w:p w14:paraId="185EA809" w14:textId="77777777" w:rsidR="00FD1869" w:rsidRPr="00A5085F" w:rsidRDefault="00FD1869" w:rsidP="00716DEA">
      <w:pPr>
        <w:tabs>
          <w:tab w:val="left" w:pos="993"/>
        </w:tabs>
        <w:ind w:firstLine="709"/>
        <w:contextualSpacing/>
        <w:jc w:val="both"/>
      </w:pPr>
    </w:p>
    <w:p w14:paraId="02610E75" w14:textId="77777777" w:rsidR="00FD1869" w:rsidRPr="00A5085F" w:rsidRDefault="00FD1869" w:rsidP="00716DEA">
      <w:pPr>
        <w:tabs>
          <w:tab w:val="left" w:pos="993"/>
        </w:tabs>
        <w:ind w:firstLine="709"/>
        <w:contextualSpacing/>
        <w:jc w:val="both"/>
      </w:pPr>
    </w:p>
    <w:p w14:paraId="60743FEC" w14:textId="77777777" w:rsidR="00FD1869" w:rsidRPr="00A5085F" w:rsidRDefault="00FD1869" w:rsidP="00716DEA">
      <w:pPr>
        <w:tabs>
          <w:tab w:val="left" w:pos="993"/>
        </w:tabs>
        <w:ind w:firstLine="709"/>
        <w:contextualSpacing/>
        <w:jc w:val="both"/>
      </w:pPr>
    </w:p>
    <w:p w14:paraId="66C51B06" w14:textId="77777777" w:rsidR="00FD1869" w:rsidRPr="00A5085F" w:rsidRDefault="00FD1869" w:rsidP="00716DEA">
      <w:pPr>
        <w:tabs>
          <w:tab w:val="left" w:pos="993"/>
        </w:tabs>
        <w:ind w:firstLine="709"/>
        <w:contextualSpacing/>
        <w:jc w:val="both"/>
      </w:pPr>
    </w:p>
    <w:p w14:paraId="32AAA14D" w14:textId="77777777" w:rsidR="00FD1869" w:rsidRPr="00A5085F" w:rsidRDefault="00FD1869" w:rsidP="00716DEA">
      <w:pPr>
        <w:tabs>
          <w:tab w:val="left" w:pos="993"/>
        </w:tabs>
        <w:ind w:firstLine="709"/>
        <w:contextualSpacing/>
        <w:jc w:val="both"/>
      </w:pPr>
    </w:p>
    <w:p w14:paraId="56FAE4EF" w14:textId="77777777" w:rsidR="00FD1869" w:rsidRPr="00A5085F" w:rsidRDefault="00FD1869" w:rsidP="00716DEA">
      <w:pPr>
        <w:tabs>
          <w:tab w:val="left" w:pos="993"/>
        </w:tabs>
        <w:ind w:firstLine="709"/>
        <w:contextualSpacing/>
        <w:jc w:val="both"/>
      </w:pPr>
    </w:p>
    <w:p w14:paraId="722D761E" w14:textId="77777777" w:rsidR="00FD1869" w:rsidRPr="00A5085F" w:rsidRDefault="00FD1869" w:rsidP="00716DEA">
      <w:pPr>
        <w:tabs>
          <w:tab w:val="left" w:pos="993"/>
        </w:tabs>
        <w:ind w:firstLine="709"/>
        <w:contextualSpacing/>
        <w:jc w:val="both"/>
      </w:pPr>
    </w:p>
    <w:p w14:paraId="5519602C" w14:textId="77777777" w:rsidR="00FD1869" w:rsidRPr="00A5085F" w:rsidRDefault="00FD1869" w:rsidP="00716DEA">
      <w:pPr>
        <w:tabs>
          <w:tab w:val="left" w:pos="993"/>
        </w:tabs>
        <w:ind w:firstLine="709"/>
        <w:contextualSpacing/>
        <w:jc w:val="both"/>
      </w:pPr>
    </w:p>
    <w:p w14:paraId="498B5AD1" w14:textId="77777777" w:rsidR="00FD1869" w:rsidRPr="00A5085F" w:rsidRDefault="00FD1869" w:rsidP="00716DEA">
      <w:pPr>
        <w:tabs>
          <w:tab w:val="left" w:pos="993"/>
        </w:tabs>
        <w:ind w:firstLine="709"/>
        <w:contextualSpacing/>
        <w:jc w:val="both"/>
      </w:pPr>
    </w:p>
    <w:p w14:paraId="0A2EFC70" w14:textId="213DFB91" w:rsidR="00CF7C71" w:rsidRDefault="00CF7C71" w:rsidP="00ED4755">
      <w:pPr>
        <w:tabs>
          <w:tab w:val="left" w:pos="1418"/>
        </w:tabs>
        <w:autoSpaceDE w:val="0"/>
        <w:autoSpaceDN w:val="0"/>
        <w:adjustRightInd w:val="0"/>
        <w:rPr>
          <w:highlight w:val="yellow"/>
        </w:rPr>
      </w:pPr>
    </w:p>
    <w:p w14:paraId="61E8A46B" w14:textId="34F8864C" w:rsidR="00956C32" w:rsidRDefault="00956C32" w:rsidP="00ED4755">
      <w:pPr>
        <w:tabs>
          <w:tab w:val="left" w:pos="1418"/>
        </w:tabs>
        <w:autoSpaceDE w:val="0"/>
        <w:autoSpaceDN w:val="0"/>
        <w:adjustRightInd w:val="0"/>
        <w:rPr>
          <w:highlight w:val="yellow"/>
        </w:rPr>
      </w:pPr>
    </w:p>
    <w:p w14:paraId="3D44DAE4" w14:textId="158E2908" w:rsidR="00956C32" w:rsidRDefault="00956C32" w:rsidP="00ED4755">
      <w:pPr>
        <w:tabs>
          <w:tab w:val="left" w:pos="1418"/>
        </w:tabs>
        <w:autoSpaceDE w:val="0"/>
        <w:autoSpaceDN w:val="0"/>
        <w:adjustRightInd w:val="0"/>
        <w:rPr>
          <w:highlight w:val="yellow"/>
        </w:rPr>
      </w:pPr>
    </w:p>
    <w:p w14:paraId="09C8E755" w14:textId="7B5F7008" w:rsidR="00956C32" w:rsidRDefault="00956C32" w:rsidP="00ED4755">
      <w:pPr>
        <w:tabs>
          <w:tab w:val="left" w:pos="1418"/>
        </w:tabs>
        <w:autoSpaceDE w:val="0"/>
        <w:autoSpaceDN w:val="0"/>
        <w:adjustRightInd w:val="0"/>
        <w:rPr>
          <w:highlight w:val="yellow"/>
        </w:rPr>
      </w:pPr>
    </w:p>
    <w:p w14:paraId="1759E00A" w14:textId="6DF4A04B" w:rsidR="00956C32" w:rsidRDefault="00956C32" w:rsidP="00ED4755">
      <w:pPr>
        <w:tabs>
          <w:tab w:val="left" w:pos="1418"/>
        </w:tabs>
        <w:autoSpaceDE w:val="0"/>
        <w:autoSpaceDN w:val="0"/>
        <w:adjustRightInd w:val="0"/>
        <w:rPr>
          <w:highlight w:val="yellow"/>
        </w:rPr>
      </w:pPr>
    </w:p>
    <w:p w14:paraId="5CB65415" w14:textId="59C486C3" w:rsidR="00956C32" w:rsidRDefault="00956C32" w:rsidP="00ED4755">
      <w:pPr>
        <w:tabs>
          <w:tab w:val="left" w:pos="1418"/>
        </w:tabs>
        <w:autoSpaceDE w:val="0"/>
        <w:autoSpaceDN w:val="0"/>
        <w:adjustRightInd w:val="0"/>
        <w:rPr>
          <w:highlight w:val="yellow"/>
        </w:rPr>
      </w:pPr>
    </w:p>
    <w:p w14:paraId="6372DE93" w14:textId="48D19148" w:rsidR="00956C32" w:rsidRDefault="00956C32" w:rsidP="00ED4755">
      <w:pPr>
        <w:tabs>
          <w:tab w:val="left" w:pos="1418"/>
        </w:tabs>
        <w:autoSpaceDE w:val="0"/>
        <w:autoSpaceDN w:val="0"/>
        <w:adjustRightInd w:val="0"/>
        <w:rPr>
          <w:highlight w:val="yellow"/>
        </w:rPr>
      </w:pPr>
    </w:p>
    <w:p w14:paraId="2ABF55DE" w14:textId="094DEFE8" w:rsidR="00956C32" w:rsidRDefault="00956C32" w:rsidP="00ED4755">
      <w:pPr>
        <w:tabs>
          <w:tab w:val="left" w:pos="1418"/>
        </w:tabs>
        <w:autoSpaceDE w:val="0"/>
        <w:autoSpaceDN w:val="0"/>
        <w:adjustRightInd w:val="0"/>
        <w:rPr>
          <w:highlight w:val="yellow"/>
        </w:rPr>
      </w:pPr>
    </w:p>
    <w:p w14:paraId="0DF94AFC" w14:textId="2FBE65C3" w:rsidR="00956C32" w:rsidRDefault="00956C32" w:rsidP="00ED4755">
      <w:pPr>
        <w:tabs>
          <w:tab w:val="left" w:pos="1418"/>
        </w:tabs>
        <w:autoSpaceDE w:val="0"/>
        <w:autoSpaceDN w:val="0"/>
        <w:adjustRightInd w:val="0"/>
        <w:rPr>
          <w:highlight w:val="yellow"/>
        </w:rPr>
      </w:pPr>
    </w:p>
    <w:p w14:paraId="3652B6DE" w14:textId="1E3E3200" w:rsidR="00956C32" w:rsidRDefault="00956C32" w:rsidP="00ED4755">
      <w:pPr>
        <w:tabs>
          <w:tab w:val="left" w:pos="1418"/>
        </w:tabs>
        <w:autoSpaceDE w:val="0"/>
        <w:autoSpaceDN w:val="0"/>
        <w:adjustRightInd w:val="0"/>
        <w:rPr>
          <w:highlight w:val="yellow"/>
        </w:rPr>
      </w:pPr>
    </w:p>
    <w:p w14:paraId="5310EB30" w14:textId="4B1B6B53" w:rsidR="00956C32" w:rsidRDefault="00956C32" w:rsidP="00ED4755">
      <w:pPr>
        <w:tabs>
          <w:tab w:val="left" w:pos="1418"/>
        </w:tabs>
        <w:autoSpaceDE w:val="0"/>
        <w:autoSpaceDN w:val="0"/>
        <w:adjustRightInd w:val="0"/>
        <w:rPr>
          <w:highlight w:val="yellow"/>
        </w:rPr>
      </w:pPr>
    </w:p>
    <w:p w14:paraId="75F135A7" w14:textId="41A43417" w:rsidR="00956C32" w:rsidRDefault="00956C32" w:rsidP="00ED4755">
      <w:pPr>
        <w:tabs>
          <w:tab w:val="left" w:pos="1418"/>
        </w:tabs>
        <w:autoSpaceDE w:val="0"/>
        <w:autoSpaceDN w:val="0"/>
        <w:adjustRightInd w:val="0"/>
        <w:rPr>
          <w:highlight w:val="yellow"/>
        </w:rPr>
      </w:pPr>
    </w:p>
    <w:p w14:paraId="536F29E6" w14:textId="6AA74AB2" w:rsidR="00956C32" w:rsidRDefault="00956C32" w:rsidP="00ED4755">
      <w:pPr>
        <w:tabs>
          <w:tab w:val="left" w:pos="1418"/>
        </w:tabs>
        <w:autoSpaceDE w:val="0"/>
        <w:autoSpaceDN w:val="0"/>
        <w:adjustRightInd w:val="0"/>
        <w:rPr>
          <w:highlight w:val="yellow"/>
        </w:rPr>
      </w:pPr>
    </w:p>
    <w:p w14:paraId="2EE98F51" w14:textId="512BEB8B" w:rsidR="00956C32" w:rsidRDefault="00956C32" w:rsidP="00ED4755">
      <w:pPr>
        <w:tabs>
          <w:tab w:val="left" w:pos="1418"/>
        </w:tabs>
        <w:autoSpaceDE w:val="0"/>
        <w:autoSpaceDN w:val="0"/>
        <w:adjustRightInd w:val="0"/>
        <w:rPr>
          <w:highlight w:val="yellow"/>
        </w:rPr>
      </w:pPr>
    </w:p>
    <w:p w14:paraId="1CF81A86" w14:textId="0BB4B328" w:rsidR="00956C32" w:rsidRDefault="00956C32" w:rsidP="00ED4755">
      <w:pPr>
        <w:tabs>
          <w:tab w:val="left" w:pos="1418"/>
        </w:tabs>
        <w:autoSpaceDE w:val="0"/>
        <w:autoSpaceDN w:val="0"/>
        <w:adjustRightInd w:val="0"/>
        <w:rPr>
          <w:highlight w:val="yellow"/>
        </w:rPr>
      </w:pPr>
    </w:p>
    <w:p w14:paraId="2E49B3B0" w14:textId="5C7F3C94" w:rsidR="001B5EC6" w:rsidRDefault="001B5EC6" w:rsidP="00ED4755">
      <w:pPr>
        <w:tabs>
          <w:tab w:val="left" w:pos="1418"/>
        </w:tabs>
        <w:autoSpaceDE w:val="0"/>
        <w:autoSpaceDN w:val="0"/>
        <w:adjustRightInd w:val="0"/>
        <w:rPr>
          <w:highlight w:val="yellow"/>
        </w:rPr>
      </w:pPr>
    </w:p>
    <w:p w14:paraId="1843EB36" w14:textId="77777777" w:rsidR="001B5EC6" w:rsidRPr="00A5085F" w:rsidRDefault="001B5EC6" w:rsidP="00ED4755">
      <w:pPr>
        <w:tabs>
          <w:tab w:val="left" w:pos="1418"/>
        </w:tabs>
        <w:autoSpaceDE w:val="0"/>
        <w:autoSpaceDN w:val="0"/>
        <w:adjustRightInd w:val="0"/>
        <w:rPr>
          <w:highlight w:val="yellow"/>
        </w:rPr>
      </w:pPr>
    </w:p>
    <w:p w14:paraId="46C09CD5" w14:textId="6DB314B2" w:rsidR="006C6F05" w:rsidRPr="00A5085F" w:rsidRDefault="006C6F05" w:rsidP="00ED4755">
      <w:pPr>
        <w:tabs>
          <w:tab w:val="left" w:pos="1418"/>
        </w:tabs>
        <w:autoSpaceDE w:val="0"/>
        <w:autoSpaceDN w:val="0"/>
        <w:adjustRightInd w:val="0"/>
      </w:pPr>
    </w:p>
    <w:p w14:paraId="4C357482" w14:textId="77777777" w:rsidR="00E11B5B" w:rsidRDefault="00E11B5B" w:rsidP="00D51A82">
      <w:pPr>
        <w:tabs>
          <w:tab w:val="left" w:pos="1418"/>
        </w:tabs>
        <w:autoSpaceDE w:val="0"/>
        <w:autoSpaceDN w:val="0"/>
        <w:adjustRightInd w:val="0"/>
        <w:ind w:left="5664" w:firstLine="567"/>
        <w:jc w:val="both"/>
      </w:pPr>
    </w:p>
    <w:p w14:paraId="1AF9F37F" w14:textId="77777777" w:rsidR="00E11B5B" w:rsidRDefault="00E11B5B" w:rsidP="00D51A82">
      <w:pPr>
        <w:tabs>
          <w:tab w:val="left" w:pos="1418"/>
        </w:tabs>
        <w:autoSpaceDE w:val="0"/>
        <w:autoSpaceDN w:val="0"/>
        <w:adjustRightInd w:val="0"/>
        <w:ind w:left="5664" w:firstLine="567"/>
        <w:jc w:val="both"/>
      </w:pPr>
    </w:p>
    <w:p w14:paraId="1DC1172A" w14:textId="12159507" w:rsidR="00D51A82" w:rsidRPr="00A5085F" w:rsidRDefault="00E11B5B" w:rsidP="00956C32">
      <w:pPr>
        <w:tabs>
          <w:tab w:val="left" w:pos="1418"/>
        </w:tabs>
        <w:autoSpaceDE w:val="0"/>
        <w:autoSpaceDN w:val="0"/>
        <w:adjustRightInd w:val="0"/>
        <w:ind w:left="709"/>
        <w:jc w:val="right"/>
      </w:pPr>
      <w:r w:rsidRPr="00956C32">
        <w:t>202</w:t>
      </w:r>
      <w:r w:rsidR="00731542">
        <w:t>4</w:t>
      </w:r>
      <w:r w:rsidRPr="00956C32">
        <w:t xml:space="preserve"> жылғы «</w:t>
      </w:r>
      <w:r w:rsidR="00731542">
        <w:t>29</w:t>
      </w:r>
      <w:r w:rsidR="00D51A82" w:rsidRPr="00956C32">
        <w:t xml:space="preserve">» </w:t>
      </w:r>
      <w:r w:rsidR="00731542">
        <w:t>тамыз</w:t>
      </w:r>
      <w:r w:rsidR="00956C32">
        <w:t xml:space="preserve"> </w:t>
      </w:r>
      <w:r w:rsidR="00956C32" w:rsidRPr="00282247">
        <w:rPr>
          <w:color w:val="000000" w:themeColor="text1"/>
          <w:spacing w:val="2"/>
        </w:rPr>
        <w:t xml:space="preserve">№ </w:t>
      </w:r>
      <w:r w:rsidR="00731542">
        <w:rPr>
          <w:color w:val="000000" w:themeColor="text1"/>
          <w:spacing w:val="2"/>
        </w:rPr>
        <w:t>90</w:t>
      </w:r>
      <w:r w:rsidR="00956C32" w:rsidRPr="00282247">
        <w:rPr>
          <w:color w:val="000000" w:themeColor="text1"/>
          <w:spacing w:val="2"/>
        </w:rPr>
        <w:t>-нж</w:t>
      </w:r>
    </w:p>
    <w:p w14:paraId="285DA695" w14:textId="77777777" w:rsidR="00956C32" w:rsidRDefault="00956C32" w:rsidP="00956C32">
      <w:pPr>
        <w:tabs>
          <w:tab w:val="left" w:pos="1418"/>
        </w:tabs>
        <w:autoSpaceDE w:val="0"/>
        <w:autoSpaceDN w:val="0"/>
        <w:adjustRightInd w:val="0"/>
        <w:ind w:left="709"/>
        <w:jc w:val="right"/>
      </w:pPr>
      <w:r>
        <w:t>2025-2027</w:t>
      </w:r>
      <w:r w:rsidRPr="00A5085F">
        <w:t xml:space="preserve"> жылдарға арналған </w:t>
      </w:r>
    </w:p>
    <w:p w14:paraId="076757EE" w14:textId="380163C7" w:rsidR="00CF7C71" w:rsidRPr="00A5085F" w:rsidRDefault="00CF7C71" w:rsidP="00956C32">
      <w:pPr>
        <w:tabs>
          <w:tab w:val="left" w:pos="1418"/>
        </w:tabs>
        <w:autoSpaceDE w:val="0"/>
        <w:autoSpaceDN w:val="0"/>
        <w:adjustRightInd w:val="0"/>
        <w:ind w:left="709"/>
        <w:jc w:val="right"/>
      </w:pPr>
      <w:r w:rsidRPr="00A5085F">
        <w:t xml:space="preserve">«Жас ғалым» жобасы бойынша </w:t>
      </w:r>
    </w:p>
    <w:p w14:paraId="2B81FCCC" w14:textId="77777777" w:rsidR="00CF7C71" w:rsidRPr="00A5085F" w:rsidRDefault="00CF7C71" w:rsidP="00956C32">
      <w:pPr>
        <w:tabs>
          <w:tab w:val="left" w:pos="1418"/>
        </w:tabs>
        <w:autoSpaceDE w:val="0"/>
        <w:autoSpaceDN w:val="0"/>
        <w:adjustRightInd w:val="0"/>
        <w:ind w:left="709"/>
        <w:jc w:val="right"/>
      </w:pPr>
      <w:r w:rsidRPr="00A5085F">
        <w:t xml:space="preserve">жас ғалымдардың зерттеулерін </w:t>
      </w:r>
    </w:p>
    <w:p w14:paraId="3B8BC0E7" w14:textId="7D0D898B" w:rsidR="00CF7C71" w:rsidRPr="00A5085F" w:rsidRDefault="00CF7C71" w:rsidP="00956C32">
      <w:pPr>
        <w:tabs>
          <w:tab w:val="left" w:pos="1418"/>
        </w:tabs>
        <w:autoSpaceDE w:val="0"/>
        <w:autoSpaceDN w:val="0"/>
        <w:adjustRightInd w:val="0"/>
        <w:ind w:left="709"/>
        <w:jc w:val="right"/>
      </w:pPr>
      <w:r w:rsidRPr="00A5085F">
        <w:t>гранттық қаржыландыру</w:t>
      </w:r>
      <w:r w:rsidR="00956C32">
        <w:t>дың</w:t>
      </w:r>
      <w:r w:rsidRPr="00A5085F">
        <w:t xml:space="preserve"> </w:t>
      </w:r>
    </w:p>
    <w:p w14:paraId="5B5E9837" w14:textId="417ADB5B" w:rsidR="0099444D" w:rsidRPr="00A5085F" w:rsidRDefault="00CF7C71" w:rsidP="00956C32">
      <w:pPr>
        <w:tabs>
          <w:tab w:val="left" w:pos="1418"/>
        </w:tabs>
        <w:autoSpaceDE w:val="0"/>
        <w:autoSpaceDN w:val="0"/>
        <w:adjustRightInd w:val="0"/>
        <w:ind w:left="709"/>
        <w:jc w:val="right"/>
      </w:pPr>
      <w:r w:rsidRPr="00A5085F">
        <w:t>конкурстық құжаттама</w:t>
      </w:r>
      <w:r w:rsidR="00956C32">
        <w:t>сына</w:t>
      </w:r>
    </w:p>
    <w:p w14:paraId="6D892F60" w14:textId="6EC96F40" w:rsidR="008F733F" w:rsidRDefault="008F733F" w:rsidP="008F733F">
      <w:pPr>
        <w:tabs>
          <w:tab w:val="left" w:pos="1418"/>
        </w:tabs>
        <w:autoSpaceDE w:val="0"/>
        <w:autoSpaceDN w:val="0"/>
        <w:adjustRightInd w:val="0"/>
        <w:ind w:firstLine="567"/>
        <w:jc w:val="right"/>
      </w:pPr>
      <w:r w:rsidRPr="00A5085F">
        <w:t>1-қосымша</w:t>
      </w:r>
    </w:p>
    <w:p w14:paraId="40BDCB5B" w14:textId="2811AF8A" w:rsidR="00D51A82" w:rsidRPr="00A5085F" w:rsidRDefault="00D51A82" w:rsidP="00D51A82">
      <w:pPr>
        <w:tabs>
          <w:tab w:val="left" w:pos="1418"/>
        </w:tabs>
        <w:autoSpaceDE w:val="0"/>
        <w:autoSpaceDN w:val="0"/>
        <w:adjustRightInd w:val="0"/>
        <w:ind w:firstLine="567"/>
        <w:jc w:val="right"/>
      </w:pPr>
    </w:p>
    <w:p w14:paraId="42EB67FE" w14:textId="77777777" w:rsidR="008F733F" w:rsidRPr="00A5085F" w:rsidRDefault="008F733F" w:rsidP="008F733F">
      <w:pPr>
        <w:tabs>
          <w:tab w:val="left" w:pos="1418"/>
        </w:tabs>
        <w:autoSpaceDE w:val="0"/>
        <w:autoSpaceDN w:val="0"/>
        <w:adjustRightInd w:val="0"/>
        <w:jc w:val="both"/>
      </w:pPr>
    </w:p>
    <w:p w14:paraId="5DA64436" w14:textId="4739E16C" w:rsidR="00CF7C71" w:rsidRPr="00A5085F" w:rsidRDefault="0099444D" w:rsidP="00CF7C71">
      <w:pPr>
        <w:tabs>
          <w:tab w:val="left" w:pos="4633"/>
          <w:tab w:val="center" w:pos="5103"/>
        </w:tabs>
        <w:contextualSpacing/>
        <w:rPr>
          <w:b/>
        </w:rPr>
      </w:pPr>
      <w:r w:rsidRPr="00A5085F">
        <w:rPr>
          <w:b/>
        </w:rPr>
        <w:tab/>
      </w:r>
    </w:p>
    <w:p w14:paraId="4E93AEE6" w14:textId="54810639" w:rsidR="00CF7C71" w:rsidRPr="00A5085F" w:rsidRDefault="00CF7C71" w:rsidP="00CF7C71">
      <w:pPr>
        <w:tabs>
          <w:tab w:val="left" w:pos="4633"/>
          <w:tab w:val="center" w:pos="5103"/>
        </w:tabs>
        <w:contextualSpacing/>
        <w:jc w:val="center"/>
        <w:rPr>
          <w:b/>
        </w:rPr>
      </w:pPr>
      <w:r w:rsidRPr="00A5085F">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5085F" w:rsidRDefault="0099444D" w:rsidP="00CF7C71">
      <w:pPr>
        <w:tabs>
          <w:tab w:val="left" w:pos="4633"/>
          <w:tab w:val="center" w:pos="5103"/>
        </w:tabs>
        <w:contextualSpacing/>
      </w:pPr>
      <w:r w:rsidRPr="00A5085F">
        <w:rPr>
          <w:b/>
        </w:rPr>
        <w:tab/>
      </w:r>
      <w:r w:rsidR="00CF7C71" w:rsidRPr="00A5085F">
        <w:rPr>
          <w:b/>
        </w:rPr>
        <w:t xml:space="preserve"> </w:t>
      </w:r>
    </w:p>
    <w:p w14:paraId="6D2EAA7A" w14:textId="77777777" w:rsidR="008F733F" w:rsidRPr="00A5085F" w:rsidRDefault="008F733F" w:rsidP="008F733F">
      <w:pPr>
        <w:jc w:val="both"/>
      </w:pPr>
      <w:r w:rsidRPr="00A5085F">
        <w:t>Өтінім мынадай бөліктерден тұрады:</w:t>
      </w:r>
    </w:p>
    <w:p w14:paraId="324EF612" w14:textId="77777777" w:rsidR="008F733F" w:rsidRPr="00A5085F" w:rsidRDefault="008F733F" w:rsidP="008F733F">
      <w:pPr>
        <w:ind w:firstLine="708"/>
        <w:jc w:val="both"/>
      </w:pPr>
      <w:r w:rsidRPr="00A5085F">
        <w:t>1) аннотация;</w:t>
      </w:r>
    </w:p>
    <w:p w14:paraId="1A42CBCF" w14:textId="77777777" w:rsidR="008F733F" w:rsidRPr="00A5085F" w:rsidRDefault="008F733F" w:rsidP="008F733F">
      <w:pPr>
        <w:ind w:firstLine="708"/>
        <w:jc w:val="both"/>
      </w:pPr>
      <w:r w:rsidRPr="00A5085F">
        <w:t>2) түсіндірме жазба;</w:t>
      </w:r>
    </w:p>
    <w:p w14:paraId="0F9191AE" w14:textId="77777777" w:rsidR="008F733F" w:rsidRPr="00A5085F" w:rsidRDefault="008F733F" w:rsidP="008F733F">
      <w:pPr>
        <w:ind w:firstLine="708"/>
        <w:jc w:val="both"/>
      </w:pPr>
      <w:r w:rsidRPr="00A5085F">
        <w:lastRenderedPageBreak/>
        <w:t>3) сұратылатын қаржыландырудың есеп-қисабы.</w:t>
      </w:r>
    </w:p>
    <w:p w14:paraId="5E8E6CA4" w14:textId="77777777" w:rsidR="008F733F" w:rsidRPr="00A5085F" w:rsidRDefault="008F733F" w:rsidP="008F733F">
      <w:pPr>
        <w:ind w:firstLine="708"/>
        <w:jc w:val="both"/>
      </w:pPr>
    </w:p>
    <w:p w14:paraId="18EAC4C5" w14:textId="77777777" w:rsidR="008F733F" w:rsidRPr="00A5085F" w:rsidRDefault="008F733F" w:rsidP="008F733F">
      <w:pPr>
        <w:ind w:firstLine="708"/>
        <w:jc w:val="both"/>
        <w:rPr>
          <w:b/>
        </w:rPr>
      </w:pPr>
      <w:r w:rsidRPr="00A5085F">
        <w:rPr>
          <w:b/>
        </w:rPr>
        <w:t>1. Аннотация</w:t>
      </w:r>
    </w:p>
    <w:p w14:paraId="018B7058" w14:textId="77777777" w:rsidR="008F733F" w:rsidRPr="00A5085F" w:rsidRDefault="008F733F" w:rsidP="008F733F">
      <w:pPr>
        <w:ind w:firstLine="708"/>
        <w:jc w:val="both"/>
      </w:pPr>
      <w:r w:rsidRPr="00A5085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A5085F" w:rsidRDefault="008F733F" w:rsidP="008F733F">
      <w:pPr>
        <w:ind w:firstLine="708"/>
        <w:jc w:val="both"/>
        <w:rPr>
          <w:lang w:val="ru-RU"/>
        </w:rPr>
      </w:pPr>
      <w:r w:rsidRPr="00A5085F">
        <w:rPr>
          <w:lang w:val="ru-RU"/>
        </w:rPr>
        <w:t>Аннотация көлемі 600 сөзден аспауға тиіс.</w:t>
      </w:r>
    </w:p>
    <w:p w14:paraId="021D7CB4" w14:textId="77777777" w:rsidR="008F733F" w:rsidRPr="00A5085F" w:rsidRDefault="008F733F" w:rsidP="008F733F">
      <w:pPr>
        <w:ind w:firstLine="708"/>
        <w:jc w:val="both"/>
        <w:rPr>
          <w:b/>
          <w:lang w:val="ru-RU"/>
        </w:rPr>
      </w:pPr>
      <w:r w:rsidRPr="00A5085F">
        <w:rPr>
          <w:b/>
          <w:lang w:val="ru-RU"/>
        </w:rPr>
        <w:t>2. Түсіндірме жазба</w:t>
      </w:r>
    </w:p>
    <w:p w14:paraId="4045C933" w14:textId="77777777" w:rsidR="008F733F" w:rsidRPr="00A5085F" w:rsidRDefault="008F733F" w:rsidP="008F733F">
      <w:pPr>
        <w:ind w:firstLine="708"/>
        <w:jc w:val="both"/>
        <w:rPr>
          <w:lang w:val="ru-RU"/>
        </w:rPr>
      </w:pPr>
      <w:r w:rsidRPr="00A5085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A5085F" w:rsidRDefault="008F733F" w:rsidP="008F733F">
      <w:pPr>
        <w:jc w:val="both"/>
        <w:rPr>
          <w:b/>
        </w:rPr>
      </w:pPr>
      <w:r w:rsidRPr="00A5085F">
        <w:rPr>
          <w:b/>
          <w:lang w:val="ru-RU"/>
        </w:rPr>
        <w:tab/>
        <w:t>1. Жалпы ақпарат</w:t>
      </w:r>
    </w:p>
    <w:p w14:paraId="71A6DC58" w14:textId="77777777" w:rsidR="008F733F" w:rsidRPr="00A5085F" w:rsidRDefault="008F733F" w:rsidP="008F733F">
      <w:pPr>
        <w:ind w:firstLine="708"/>
        <w:jc w:val="both"/>
      </w:pPr>
      <w:r w:rsidRPr="00A5085F">
        <w:t>1.1. Жоба тақырыбының атауы [20 сөзден артық емес].</w:t>
      </w:r>
    </w:p>
    <w:p w14:paraId="29600C70" w14:textId="77777777" w:rsidR="008F733F" w:rsidRPr="00A5085F" w:rsidRDefault="008F733F" w:rsidP="008F733F">
      <w:pPr>
        <w:ind w:firstLine="708"/>
        <w:jc w:val="both"/>
      </w:pPr>
      <w:r w:rsidRPr="00A5085F">
        <w:t>1.2. Өтінім берілетін ғылымды дамытудың басым бағытының атауы.</w:t>
      </w:r>
    </w:p>
    <w:p w14:paraId="64C9F0E3" w14:textId="77777777" w:rsidR="008F733F" w:rsidRPr="00A5085F" w:rsidRDefault="008F733F" w:rsidP="008F733F">
      <w:pPr>
        <w:ind w:firstLine="708"/>
        <w:jc w:val="both"/>
      </w:pPr>
      <w:r w:rsidRPr="00A5085F">
        <w:t>1.3. Өтінім берілетін мамандандырылған ғылыми бағыттың атауы, зерттеу саласы мен түрі.</w:t>
      </w:r>
    </w:p>
    <w:p w14:paraId="322B2A41" w14:textId="77777777" w:rsidR="008F733F" w:rsidRPr="00A5085F" w:rsidRDefault="008F733F" w:rsidP="008F733F">
      <w:pPr>
        <w:tabs>
          <w:tab w:val="left" w:pos="1134"/>
        </w:tabs>
        <w:ind w:firstLine="708"/>
        <w:jc w:val="both"/>
      </w:pPr>
      <w:r w:rsidRPr="00A5085F">
        <w:t>1.4. Жобаның басталатын және аяқталатын болжамды күні, оның айлармен көрсетілген ұзақтығы.</w:t>
      </w:r>
    </w:p>
    <w:p w14:paraId="3D00C7C5" w14:textId="77777777" w:rsidR="008F733F" w:rsidRPr="00A5085F" w:rsidRDefault="008F733F" w:rsidP="008F733F">
      <w:pPr>
        <w:ind w:firstLine="708"/>
        <w:jc w:val="both"/>
      </w:pPr>
      <w:r w:rsidRPr="00A5085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A5085F" w:rsidRDefault="008F733F" w:rsidP="008F733F">
      <w:pPr>
        <w:ind w:firstLine="708"/>
        <w:jc w:val="both"/>
      </w:pPr>
      <w:r w:rsidRPr="00A5085F">
        <w:t>1.6. Сарапшыларды іріктеу үшін өтінімнің саласы мен бағытын сипаттайтын түйін сөздер.</w:t>
      </w:r>
    </w:p>
    <w:p w14:paraId="34AC4EC2" w14:textId="77777777" w:rsidR="008F733F" w:rsidRPr="00A5085F" w:rsidRDefault="008F733F" w:rsidP="008F733F">
      <w:pPr>
        <w:jc w:val="both"/>
        <w:rPr>
          <w:b/>
        </w:rPr>
      </w:pPr>
      <w:r w:rsidRPr="00A5085F">
        <w:tab/>
      </w:r>
      <w:r w:rsidRPr="00A5085F">
        <w:rPr>
          <w:b/>
        </w:rPr>
        <w:t>2. Жобаның жалпы тұжырымдамасы [550 сөзден артық емес]</w:t>
      </w:r>
    </w:p>
    <w:p w14:paraId="51562B03" w14:textId="77777777" w:rsidR="008F733F" w:rsidRPr="00A5085F" w:rsidRDefault="008F733F" w:rsidP="008F733F">
      <w:pPr>
        <w:ind w:firstLine="708"/>
        <w:jc w:val="both"/>
      </w:pPr>
      <w:r w:rsidRPr="00A5085F">
        <w:t>2.1. Кіріспе бөлім [100 сөзден артық емес]</w:t>
      </w:r>
    </w:p>
    <w:p w14:paraId="71BCF751" w14:textId="77777777" w:rsidR="008F733F" w:rsidRPr="00A5085F" w:rsidRDefault="008F733F" w:rsidP="008F733F">
      <w:pPr>
        <w:ind w:firstLine="708"/>
        <w:jc w:val="both"/>
      </w:pPr>
      <w:r w:rsidRPr="00A5085F">
        <w:t>Жоба идеясының, өзі шешуді көздейтін проблеманың қысқаша сипаттамасы көрсетіледі.</w:t>
      </w:r>
    </w:p>
    <w:p w14:paraId="7968C779" w14:textId="77777777" w:rsidR="008F733F" w:rsidRPr="00A5085F" w:rsidRDefault="008F733F" w:rsidP="008F733F">
      <w:pPr>
        <w:ind w:firstLine="708"/>
        <w:jc w:val="both"/>
      </w:pPr>
      <w:r w:rsidRPr="00A5085F">
        <w:t>2.2. Жобаның мақсаты [50 сөзден артық емес]</w:t>
      </w:r>
    </w:p>
    <w:p w14:paraId="43B96046" w14:textId="77777777" w:rsidR="008F733F" w:rsidRPr="00A5085F" w:rsidRDefault="008F733F" w:rsidP="008F733F">
      <w:pPr>
        <w:ind w:firstLine="708"/>
        <w:jc w:val="both"/>
      </w:pPr>
      <w:r w:rsidRPr="00A5085F">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A5085F" w:rsidRDefault="008F733F" w:rsidP="008F733F">
      <w:pPr>
        <w:ind w:firstLine="708"/>
        <w:jc w:val="both"/>
      </w:pPr>
      <w:r w:rsidRPr="00A5085F">
        <w:t>2.3. Жобаның міндеттері [400 сөзден артық емес]</w:t>
      </w:r>
    </w:p>
    <w:p w14:paraId="0F4D41BF" w14:textId="77777777" w:rsidR="008F733F" w:rsidRPr="00A5085F" w:rsidRDefault="008F733F" w:rsidP="008F733F">
      <w:pPr>
        <w:ind w:firstLine="708"/>
        <w:jc w:val="both"/>
      </w:pPr>
      <w:r w:rsidRPr="00A5085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A5085F" w:rsidRDefault="008F733F" w:rsidP="008F733F">
      <w:pPr>
        <w:ind w:firstLine="708"/>
        <w:jc w:val="both"/>
      </w:pPr>
      <w:r w:rsidRPr="00A5085F">
        <w:t>1) міндеттер шешімдерінің өлшенетін көрсеткіштерімен;</w:t>
      </w:r>
    </w:p>
    <w:p w14:paraId="267D88E8" w14:textId="77777777" w:rsidR="008F733F" w:rsidRPr="00A5085F" w:rsidRDefault="008F733F" w:rsidP="008F733F">
      <w:pPr>
        <w:ind w:firstLine="708"/>
        <w:jc w:val="both"/>
      </w:pPr>
      <w:r w:rsidRPr="00A5085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A5085F" w:rsidRDefault="008F733F" w:rsidP="008F733F">
      <w:pPr>
        <w:ind w:firstLine="708"/>
        <w:jc w:val="both"/>
      </w:pPr>
      <w:r w:rsidRPr="00A5085F">
        <w:t>3) өтінім берушінің ойынша басқа маңызды параметрлермен бірге беріледі.</w:t>
      </w:r>
    </w:p>
    <w:p w14:paraId="6A622996" w14:textId="77777777" w:rsidR="008F733F" w:rsidRPr="00A5085F" w:rsidRDefault="008F733F" w:rsidP="008F733F">
      <w:pPr>
        <w:ind w:firstLine="708"/>
        <w:jc w:val="both"/>
        <w:rPr>
          <w:b/>
        </w:rPr>
      </w:pPr>
      <w:r w:rsidRPr="00A5085F">
        <w:rPr>
          <w:b/>
        </w:rPr>
        <w:t>3. Жобаның ғылыми жаңашылдығы және маңыздылығы [1500 сөзден артық емес]</w:t>
      </w:r>
    </w:p>
    <w:p w14:paraId="52E25A26" w14:textId="77777777" w:rsidR="008F733F" w:rsidRPr="00A5085F" w:rsidRDefault="008F733F" w:rsidP="008F733F">
      <w:pPr>
        <w:ind w:firstLine="708"/>
        <w:jc w:val="both"/>
      </w:pPr>
      <w:r w:rsidRPr="00A5085F">
        <w:t>Бөлімде мынадай ақпарат қамтылуға тиіс:</w:t>
      </w:r>
    </w:p>
    <w:p w14:paraId="50A94AE8" w14:textId="77777777" w:rsidR="008F733F" w:rsidRPr="00A5085F" w:rsidRDefault="008F733F" w:rsidP="008F733F">
      <w:pPr>
        <w:ind w:firstLine="708"/>
        <w:jc w:val="both"/>
      </w:pPr>
      <w:r w:rsidRPr="00A5085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A5085F" w:rsidRDefault="008F733F" w:rsidP="008F733F">
      <w:pPr>
        <w:ind w:firstLine="708"/>
        <w:jc w:val="both"/>
      </w:pPr>
      <w:r w:rsidRPr="00A5085F">
        <w:t xml:space="preserve">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w:t>
      </w:r>
      <w:r w:rsidRPr="00A5085F">
        <w:lastRenderedPageBreak/>
        <w:t>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A5085F" w:rsidRDefault="008F733F" w:rsidP="008F733F">
      <w:pPr>
        <w:ind w:firstLine="708"/>
        <w:jc w:val="both"/>
      </w:pPr>
      <w:r w:rsidRPr="00A5085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A5085F" w:rsidRDefault="008F733F" w:rsidP="008F733F">
      <w:pPr>
        <w:ind w:firstLine="708"/>
        <w:jc w:val="both"/>
      </w:pPr>
      <w:r w:rsidRPr="00A5085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A5085F" w:rsidRDefault="008F733F" w:rsidP="008F733F">
      <w:pPr>
        <w:ind w:firstLine="708"/>
        <w:jc w:val="both"/>
      </w:pPr>
      <w:r w:rsidRPr="00A5085F">
        <w:t>Осы бөлімді сипаттау кезінде мынадай позициялардың сипаттамасына назар аудару қажет:</w:t>
      </w:r>
    </w:p>
    <w:p w14:paraId="2D297533" w14:textId="77777777" w:rsidR="008F733F" w:rsidRPr="00A5085F" w:rsidRDefault="008F733F" w:rsidP="008F733F">
      <w:pPr>
        <w:ind w:firstLine="708"/>
        <w:jc w:val="both"/>
      </w:pPr>
      <w:r w:rsidRPr="00A5085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A5085F" w:rsidRDefault="008F733F" w:rsidP="008F733F">
      <w:pPr>
        <w:ind w:firstLine="708"/>
        <w:jc w:val="both"/>
      </w:pPr>
      <w:r w:rsidRPr="00A5085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A5085F" w:rsidRDefault="008F733F" w:rsidP="008F733F">
      <w:pPr>
        <w:ind w:firstLine="708"/>
        <w:jc w:val="both"/>
      </w:pPr>
      <w:r w:rsidRPr="00A5085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A5085F" w:rsidRDefault="008F733F" w:rsidP="008F733F">
      <w:pPr>
        <w:ind w:firstLine="708"/>
        <w:jc w:val="both"/>
        <w:rPr>
          <w:b/>
        </w:rPr>
      </w:pPr>
      <w:r w:rsidRPr="00A5085F">
        <w:rPr>
          <w:b/>
        </w:rPr>
        <w:t>4. Зерттеу әдістері және этикалық мәселелер [1500 сөзден артық емес]</w:t>
      </w:r>
    </w:p>
    <w:p w14:paraId="772AC663" w14:textId="77777777" w:rsidR="008F733F" w:rsidRPr="00A5085F" w:rsidRDefault="008F733F" w:rsidP="008F733F">
      <w:pPr>
        <w:ind w:firstLine="708"/>
        <w:jc w:val="both"/>
      </w:pPr>
      <w:r w:rsidRPr="00A5085F">
        <w:t>Бөлімде мынадай ақпарат қамтылады:</w:t>
      </w:r>
    </w:p>
    <w:p w14:paraId="3F09BC9A" w14:textId="77777777" w:rsidR="008F733F" w:rsidRPr="00A5085F" w:rsidRDefault="008F733F" w:rsidP="008F733F">
      <w:pPr>
        <w:ind w:firstLine="708"/>
        <w:jc w:val="both"/>
      </w:pPr>
      <w:r w:rsidRPr="00A5085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A5085F" w:rsidRDefault="008F733F" w:rsidP="008F733F">
      <w:pPr>
        <w:ind w:firstLine="708"/>
        <w:jc w:val="both"/>
        <w:rPr>
          <w:lang w:val="ru-RU"/>
        </w:rPr>
      </w:pPr>
      <w:r w:rsidRPr="00A5085F">
        <w:rPr>
          <w:lang w:val="ru-RU"/>
        </w:rPr>
        <w:t>2) ең маңызды эксперименттердің қысқаша сипаттамасы;</w:t>
      </w:r>
    </w:p>
    <w:p w14:paraId="3BA64A6C" w14:textId="77777777" w:rsidR="008F733F" w:rsidRPr="00A5085F" w:rsidRDefault="008F733F" w:rsidP="008F733F">
      <w:pPr>
        <w:ind w:firstLine="708"/>
        <w:jc w:val="both"/>
        <w:rPr>
          <w:lang w:val="ru-RU"/>
        </w:rPr>
      </w:pPr>
      <w:r w:rsidRPr="00A5085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A5085F" w:rsidRDefault="008F733F" w:rsidP="008F733F">
      <w:pPr>
        <w:ind w:firstLine="708"/>
        <w:jc w:val="both"/>
        <w:rPr>
          <w:lang w:val="ru-RU"/>
        </w:rPr>
      </w:pPr>
      <w:r w:rsidRPr="00A5085F">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A5085F" w:rsidRDefault="008F733F" w:rsidP="008F733F">
      <w:pPr>
        <w:ind w:firstLine="708"/>
        <w:jc w:val="both"/>
        <w:rPr>
          <w:lang w:val="ru-RU"/>
        </w:rPr>
      </w:pPr>
      <w:r w:rsidRPr="00A5085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A5085F" w:rsidRDefault="008F733F" w:rsidP="008F733F">
      <w:pPr>
        <w:jc w:val="both"/>
        <w:rPr>
          <w:lang w:val="ru-RU"/>
        </w:rPr>
      </w:pPr>
    </w:p>
    <w:p w14:paraId="79BC36CD" w14:textId="702936AF" w:rsidR="008F733F" w:rsidRPr="00A5085F" w:rsidRDefault="008F733F" w:rsidP="008F733F">
      <w:pPr>
        <w:ind w:firstLine="708"/>
        <w:jc w:val="both"/>
        <w:rPr>
          <w:b/>
          <w:lang w:val="ru-RU"/>
        </w:rPr>
      </w:pPr>
      <w:r w:rsidRPr="00A5085F">
        <w:rPr>
          <w:b/>
          <w:lang w:val="ru-RU"/>
        </w:rPr>
        <w:t xml:space="preserve">5. </w:t>
      </w:r>
      <w:r w:rsidR="003E57D5" w:rsidRPr="00A5085F">
        <w:rPr>
          <w:b/>
          <w:lang w:val="ru-RU"/>
        </w:rPr>
        <w:t>Ж</w:t>
      </w:r>
      <w:r w:rsidRPr="00A5085F">
        <w:rPr>
          <w:b/>
          <w:lang w:val="ru-RU"/>
        </w:rPr>
        <w:t xml:space="preserve">обаны басқару </w:t>
      </w:r>
    </w:p>
    <w:p w14:paraId="448F53AE" w14:textId="77777777" w:rsidR="008F733F" w:rsidRPr="00A5085F" w:rsidRDefault="008F733F" w:rsidP="008F733F">
      <w:pPr>
        <w:ind w:firstLine="708"/>
        <w:jc w:val="both"/>
        <w:rPr>
          <w:lang w:val="ru-RU"/>
        </w:rPr>
      </w:pPr>
      <w:r w:rsidRPr="00A5085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A5085F" w:rsidRDefault="008F733F" w:rsidP="008F733F">
      <w:pPr>
        <w:ind w:firstLine="708"/>
        <w:jc w:val="both"/>
        <w:rPr>
          <w:lang w:val="ru-RU"/>
        </w:rPr>
      </w:pPr>
      <w:r w:rsidRPr="00A5085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5085F">
        <w:t>DOI</w:t>
      </w:r>
      <w:r w:rsidRPr="00A5085F">
        <w:rPr>
          <w:lang w:val="ru-RU"/>
        </w:rPr>
        <w:t>) жарияланымдар туралы мәліметтерге сілтемелермен бірге көрсетілуге тиіс.</w:t>
      </w:r>
    </w:p>
    <w:p w14:paraId="4E72A7F3" w14:textId="77777777" w:rsidR="008F733F" w:rsidRPr="00A5085F" w:rsidRDefault="008F733F" w:rsidP="008F733F">
      <w:pPr>
        <w:ind w:firstLine="708"/>
        <w:jc w:val="both"/>
        <w:rPr>
          <w:lang w:val="ru-RU"/>
        </w:rPr>
      </w:pPr>
      <w:r w:rsidRPr="00A5085F">
        <w:rPr>
          <w:lang w:val="ru-RU"/>
        </w:rPr>
        <w:t xml:space="preserve">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w:t>
      </w:r>
      <w:r w:rsidRPr="00A5085F">
        <w:rPr>
          <w:lang w:val="ru-RU"/>
        </w:rPr>
        <w:lastRenderedPageBreak/>
        <w:t>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A5085F" w:rsidRDefault="008F733F" w:rsidP="008F733F">
      <w:pPr>
        <w:ind w:firstLine="708"/>
        <w:jc w:val="both"/>
        <w:rPr>
          <w:b/>
          <w:lang w:val="ru-RU"/>
        </w:rPr>
      </w:pPr>
      <w:r w:rsidRPr="00A5085F">
        <w:rPr>
          <w:b/>
          <w:lang w:val="ru-RU"/>
        </w:rPr>
        <w:t>6. Зерттеу ортасы [750 сөзден артық емес]</w:t>
      </w:r>
    </w:p>
    <w:p w14:paraId="23845662"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26F2A247" w14:textId="77777777" w:rsidR="008F733F" w:rsidRPr="00A5085F" w:rsidRDefault="008F733F" w:rsidP="008F733F">
      <w:pPr>
        <w:ind w:firstLine="708"/>
        <w:jc w:val="both"/>
        <w:rPr>
          <w:lang w:val="ru-RU"/>
        </w:rPr>
      </w:pPr>
      <w:r w:rsidRPr="00A5085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A5085F" w:rsidRDefault="008F733F" w:rsidP="008F733F">
      <w:pPr>
        <w:ind w:firstLine="708"/>
        <w:jc w:val="both"/>
        <w:rPr>
          <w:lang w:val="ru-RU"/>
        </w:rPr>
      </w:pPr>
      <w:r w:rsidRPr="00A5085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A5085F" w:rsidRDefault="008F733F" w:rsidP="008F733F">
      <w:pPr>
        <w:ind w:firstLine="708"/>
        <w:jc w:val="both"/>
        <w:rPr>
          <w:lang w:val="ru-RU"/>
        </w:rPr>
      </w:pPr>
      <w:r w:rsidRPr="00A5085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A5085F" w:rsidRDefault="008F733F" w:rsidP="008F733F">
      <w:pPr>
        <w:ind w:firstLine="708"/>
        <w:jc w:val="both"/>
        <w:rPr>
          <w:lang w:val="ru-RU"/>
        </w:rPr>
      </w:pPr>
      <w:r w:rsidRPr="00A5085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A5085F" w:rsidRDefault="008F733F" w:rsidP="008F733F">
      <w:pPr>
        <w:ind w:firstLine="708"/>
        <w:jc w:val="both"/>
        <w:rPr>
          <w:b/>
          <w:lang w:val="ru-RU"/>
        </w:rPr>
      </w:pPr>
      <w:r w:rsidRPr="00A5085F">
        <w:rPr>
          <w:b/>
          <w:lang w:val="ru-RU"/>
        </w:rPr>
        <w:t>7. Сұратылатын қаржыландырудың негіздемесі (1500 сөзден артық емес).</w:t>
      </w:r>
    </w:p>
    <w:p w14:paraId="3041FE87"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6ECE41D1" w14:textId="77777777" w:rsidR="008F733F" w:rsidRPr="00A5085F" w:rsidRDefault="008F733F" w:rsidP="008F733F">
      <w:pPr>
        <w:ind w:firstLine="708"/>
        <w:jc w:val="both"/>
        <w:rPr>
          <w:lang w:val="ru-RU"/>
        </w:rPr>
      </w:pPr>
      <w:r w:rsidRPr="00A5085F">
        <w:rPr>
          <w:lang w:val="ru-RU"/>
        </w:rPr>
        <w:t>1</w:t>
      </w:r>
      <w:r w:rsidRPr="00A5085F">
        <w:t xml:space="preserve">. </w:t>
      </w:r>
      <w:r w:rsidRPr="00A5085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9DE53C7" w:rsidR="008F733F" w:rsidRPr="00A5085F" w:rsidRDefault="008F733F" w:rsidP="008F733F">
      <w:pPr>
        <w:ind w:firstLine="708"/>
        <w:jc w:val="both"/>
      </w:pPr>
      <w:r w:rsidRPr="00A5085F">
        <w:rPr>
          <w:lang w:val="ru-RU"/>
        </w:rPr>
        <w:t>«</w:t>
      </w:r>
      <w:r w:rsidRPr="00A5085F">
        <w:t>Еңбекке ақы төлеу</w:t>
      </w:r>
      <w:r w:rsidRPr="00A5085F">
        <w:rPr>
          <w:lang w:val="ru-RU"/>
        </w:rPr>
        <w:t xml:space="preserve"> (</w:t>
      </w:r>
      <w:r w:rsidRPr="00A5085F">
        <w:t>салықтарды және бюджетке төленетін басқа да міндетті төлемдерді қоса алғанда</w:t>
      </w:r>
      <w:r w:rsidRPr="00A5085F">
        <w:rPr>
          <w:lang w:val="ru-RU"/>
        </w:rPr>
        <w:t>)</w:t>
      </w:r>
      <w:r w:rsidRPr="00A5085F">
        <w:t xml:space="preserve">» деген бапта 3-кестеге сәйкес постдокторанттарды,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A5085F" w:rsidRDefault="008F733F" w:rsidP="008F733F">
      <w:pPr>
        <w:ind w:firstLine="708"/>
        <w:jc w:val="both"/>
      </w:pPr>
      <w:r w:rsidRPr="00A5085F">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A5085F" w:rsidRDefault="008F733F" w:rsidP="008F733F">
      <w:pPr>
        <w:ind w:firstLine="708"/>
        <w:jc w:val="both"/>
      </w:pPr>
      <w:r w:rsidRPr="00A5085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w:t>
      </w:r>
      <w:r w:rsidRPr="00A5085F">
        <w:lastRenderedPageBreak/>
        <w:t xml:space="preserve">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A5085F" w:rsidRDefault="008F733F" w:rsidP="008F733F">
      <w:pPr>
        <w:ind w:firstLine="708"/>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A5085F" w:rsidRDefault="008F733F" w:rsidP="008F733F">
      <w:pPr>
        <w:ind w:firstLine="708"/>
        <w:jc w:val="both"/>
      </w:pPr>
      <w:r w:rsidRPr="00A5085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A5085F" w:rsidRDefault="008F733F" w:rsidP="008F733F">
      <w:pPr>
        <w:ind w:firstLine="708"/>
        <w:jc w:val="both"/>
      </w:pPr>
      <w:r w:rsidRPr="00A5085F">
        <w:t>2. 3-7-кестелерге сәйкес шығыстардың әрбір бабына есеп-қисаптар</w:t>
      </w:r>
    </w:p>
    <w:p w14:paraId="7B0A984F" w14:textId="77777777" w:rsidR="008F733F" w:rsidRPr="00A5085F" w:rsidRDefault="008F733F" w:rsidP="008F733F">
      <w:pPr>
        <w:ind w:firstLine="708"/>
        <w:jc w:val="both"/>
      </w:pPr>
      <w:r w:rsidRPr="00A5085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A5085F" w:rsidRDefault="008F733F" w:rsidP="008F733F">
      <w:pPr>
        <w:ind w:firstLine="708"/>
        <w:jc w:val="both"/>
      </w:pPr>
      <w:r w:rsidRPr="00A5085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A5085F">
        <w:tab/>
      </w:r>
    </w:p>
    <w:p w14:paraId="7A6E0F9F" w14:textId="77777777" w:rsidR="008F733F" w:rsidRPr="00A5085F" w:rsidRDefault="008F733F" w:rsidP="008F733F">
      <w:pPr>
        <w:ind w:firstLine="708"/>
        <w:jc w:val="both"/>
        <w:rPr>
          <w:b/>
        </w:rPr>
      </w:pPr>
      <w:r w:rsidRPr="00A5085F">
        <w:rPr>
          <w:b/>
        </w:rPr>
        <w:t xml:space="preserve">8. Жобаны іске асыру жоспары </w:t>
      </w:r>
    </w:p>
    <w:p w14:paraId="6B5A464A" w14:textId="77777777" w:rsidR="008F733F" w:rsidRPr="00A5085F" w:rsidRDefault="008F733F" w:rsidP="008F733F">
      <w:pPr>
        <w:jc w:val="both"/>
      </w:pPr>
      <w:r w:rsidRPr="00A5085F">
        <w:tab/>
        <w:t>Бөлім 8-кестеге сәйкес жоба бойынша жұмыстардың егжей-тегжейлі, дәйекті жұмыс жоспарын қамтиды.</w:t>
      </w:r>
    </w:p>
    <w:p w14:paraId="014764B8" w14:textId="77777777" w:rsidR="008F733F" w:rsidRPr="00A5085F" w:rsidRDefault="008F733F" w:rsidP="008F733F">
      <w:pPr>
        <w:ind w:firstLine="709"/>
        <w:jc w:val="both"/>
        <w:rPr>
          <w:b/>
        </w:rPr>
      </w:pPr>
      <w:r w:rsidRPr="00A5085F">
        <w:rPr>
          <w:b/>
        </w:rPr>
        <w:t>9. Күтілетін нәтижелер [750 сөзден артық емес]</w:t>
      </w:r>
    </w:p>
    <w:p w14:paraId="2AEFA69C" w14:textId="77777777" w:rsidR="008F733F" w:rsidRPr="00A5085F" w:rsidRDefault="008F733F" w:rsidP="008F733F">
      <w:pPr>
        <w:ind w:firstLine="709"/>
        <w:jc w:val="both"/>
      </w:pPr>
      <w:r w:rsidRPr="00A5085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A5085F" w:rsidRDefault="008F733F" w:rsidP="008F733F">
      <w:pPr>
        <w:ind w:firstLine="709"/>
        <w:jc w:val="both"/>
      </w:pPr>
      <w:r w:rsidRPr="00A5085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A5085F" w:rsidRDefault="008F733F" w:rsidP="008F733F">
      <w:pPr>
        <w:ind w:firstLine="709"/>
        <w:jc w:val="both"/>
      </w:pPr>
      <w:r w:rsidRPr="00A5085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A5085F" w:rsidRDefault="008F733F" w:rsidP="008F733F">
      <w:pPr>
        <w:ind w:firstLine="709"/>
        <w:jc w:val="both"/>
      </w:pPr>
      <w:r w:rsidRPr="00A5085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A5085F" w:rsidRDefault="008F733F" w:rsidP="008F733F">
      <w:pPr>
        <w:ind w:firstLine="709"/>
        <w:jc w:val="both"/>
      </w:pPr>
      <w:r w:rsidRPr="00A5085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A5085F" w:rsidRDefault="008F733F" w:rsidP="008F733F">
      <w:pPr>
        <w:ind w:firstLine="709"/>
        <w:jc w:val="both"/>
        <w:rPr>
          <w:lang w:val="ru-RU"/>
        </w:rPr>
      </w:pPr>
      <w:r w:rsidRPr="00A5085F">
        <w:rPr>
          <w:lang w:val="ru-RU"/>
        </w:rPr>
        <w:t>4) ғылыми-техникалық, конструкторлық құжаттаманы әзірлеу;</w:t>
      </w:r>
    </w:p>
    <w:p w14:paraId="23981ED4" w14:textId="77777777" w:rsidR="008F733F" w:rsidRPr="00A5085F" w:rsidRDefault="008F733F" w:rsidP="008F733F">
      <w:pPr>
        <w:ind w:firstLine="709"/>
        <w:jc w:val="both"/>
        <w:rPr>
          <w:lang w:val="ru-RU"/>
        </w:rPr>
      </w:pPr>
      <w:r w:rsidRPr="00A5085F">
        <w:rPr>
          <w:lang w:val="ru-RU"/>
        </w:rPr>
        <w:lastRenderedPageBreak/>
        <w:t>5) әлеуетті пайдаланушылар, ғалымдар қоғамдастықтары және қалың жұртшылық арасында жұмыс нәтижелерін тарату;</w:t>
      </w:r>
    </w:p>
    <w:p w14:paraId="1DE37559" w14:textId="77777777" w:rsidR="008F733F" w:rsidRPr="00A5085F" w:rsidRDefault="008F733F" w:rsidP="008F733F">
      <w:pPr>
        <w:ind w:firstLine="709"/>
        <w:jc w:val="both"/>
        <w:rPr>
          <w:lang w:val="ru-RU"/>
        </w:rPr>
      </w:pPr>
      <w:r w:rsidRPr="00A5085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A5085F" w:rsidRDefault="008F733F" w:rsidP="008F733F">
      <w:pPr>
        <w:ind w:firstLine="709"/>
        <w:jc w:val="both"/>
        <w:rPr>
          <w:lang w:val="ru-RU"/>
        </w:rPr>
      </w:pPr>
      <w:r w:rsidRPr="00A5085F">
        <w:rPr>
          <w:lang w:val="ru-RU"/>
        </w:rPr>
        <w:t>1) күтілетін нәтижелердің әрқайсысының қолданылу саласы және нысаналы тұтынушылары;</w:t>
      </w:r>
    </w:p>
    <w:p w14:paraId="0202EC76" w14:textId="77777777" w:rsidR="008F733F" w:rsidRPr="00A5085F" w:rsidRDefault="008F733F" w:rsidP="008F733F">
      <w:pPr>
        <w:ind w:firstLine="709"/>
        <w:jc w:val="both"/>
        <w:rPr>
          <w:lang w:val="ru-RU"/>
        </w:rPr>
      </w:pPr>
      <w:r w:rsidRPr="00A5085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A5085F" w:rsidRDefault="008F733F" w:rsidP="008F733F">
      <w:pPr>
        <w:ind w:firstLine="709"/>
        <w:jc w:val="both"/>
        <w:rPr>
          <w:lang w:val="ru-RU"/>
        </w:rPr>
      </w:pPr>
      <w:r w:rsidRPr="00A5085F">
        <w:rPr>
          <w:lang w:val="ru-RU"/>
        </w:rPr>
        <w:t>3) алынған ғылыми нәтижелерді коммерцияландырудың қолданылымдығы және (немесе) мүмкіндігі;</w:t>
      </w:r>
    </w:p>
    <w:p w14:paraId="4659BD1C" w14:textId="77777777" w:rsidR="008F733F" w:rsidRPr="00A5085F" w:rsidRDefault="008F733F" w:rsidP="008F733F">
      <w:pPr>
        <w:ind w:firstLine="709"/>
        <w:jc w:val="both"/>
        <w:rPr>
          <w:lang w:val="ru-RU"/>
        </w:rPr>
      </w:pPr>
      <w:r w:rsidRPr="00A5085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A5085F" w:rsidRDefault="008F733F" w:rsidP="008F733F">
      <w:pPr>
        <w:ind w:firstLine="709"/>
        <w:jc w:val="both"/>
        <w:rPr>
          <w:lang w:val="ru-RU"/>
        </w:rPr>
      </w:pPr>
      <w:r w:rsidRPr="00A5085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A5085F" w:rsidRDefault="008F733F" w:rsidP="008F733F">
      <w:pPr>
        <w:ind w:firstLine="708"/>
        <w:jc w:val="both"/>
        <w:rPr>
          <w:b/>
          <w:lang w:val="ru-RU"/>
        </w:rPr>
      </w:pPr>
      <w:r w:rsidRPr="00A5085F">
        <w:rPr>
          <w:b/>
          <w:lang w:val="ru-RU"/>
        </w:rPr>
        <w:t>10. Библиография</w:t>
      </w:r>
    </w:p>
    <w:p w14:paraId="10DDD1CD" w14:textId="77777777" w:rsidR="008F733F" w:rsidRPr="00A5085F" w:rsidRDefault="008F733F" w:rsidP="008F733F">
      <w:pPr>
        <w:ind w:firstLine="708"/>
        <w:jc w:val="both"/>
        <w:rPr>
          <w:lang w:val="ru-RU"/>
        </w:rPr>
      </w:pPr>
      <w:r w:rsidRPr="00A5085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A5085F" w:rsidRDefault="008F733F" w:rsidP="008F733F">
      <w:pPr>
        <w:ind w:firstLine="708"/>
        <w:jc w:val="both"/>
        <w:rPr>
          <w:lang w:val="ru-RU"/>
        </w:rPr>
      </w:pPr>
      <w:r w:rsidRPr="00A5085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A5085F" w:rsidRDefault="008F733F" w:rsidP="008F733F">
      <w:pPr>
        <w:ind w:firstLine="708"/>
        <w:jc w:val="both"/>
        <w:rPr>
          <w:lang w:val="ru-RU"/>
        </w:rPr>
      </w:pPr>
      <w:r w:rsidRPr="00A5085F">
        <w:rPr>
          <w:lang w:val="ru-RU"/>
        </w:rPr>
        <w:t>Қосымша:</w:t>
      </w:r>
    </w:p>
    <w:p w14:paraId="16C8A7C3" w14:textId="77777777" w:rsidR="008F733F" w:rsidRPr="00A5085F" w:rsidRDefault="008F733F" w:rsidP="008F733F">
      <w:pPr>
        <w:ind w:firstLine="708"/>
        <w:jc w:val="both"/>
        <w:rPr>
          <w:lang w:val="ru-RU"/>
        </w:rPr>
      </w:pPr>
      <w:r w:rsidRPr="00A5085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A5085F" w:rsidRDefault="008F733F" w:rsidP="008F733F">
      <w:pPr>
        <w:ind w:firstLine="708"/>
        <w:jc w:val="both"/>
        <w:rPr>
          <w:b/>
          <w:lang w:val="ru-RU"/>
        </w:rPr>
      </w:pPr>
      <w:r w:rsidRPr="00A5085F">
        <w:rPr>
          <w:b/>
          <w:lang w:val="ru-RU"/>
        </w:rPr>
        <w:t>3. Сұратылатын қаржыландырудың есеп-қисабы</w:t>
      </w:r>
    </w:p>
    <w:p w14:paraId="55A44865" w14:textId="77777777" w:rsidR="008F733F" w:rsidRPr="00A5085F" w:rsidRDefault="008F733F" w:rsidP="008F733F">
      <w:pPr>
        <w:ind w:firstLine="708"/>
        <w:jc w:val="both"/>
      </w:pPr>
      <w:r w:rsidRPr="00A5085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5085F">
        <w:t>олар сараптама орталығының ақпараттық жүйесінде толтырылады.</w:t>
      </w:r>
    </w:p>
    <w:p w14:paraId="1A7A24E8" w14:textId="77777777" w:rsidR="008F733F" w:rsidRPr="00A5085F" w:rsidRDefault="008F733F" w:rsidP="008F733F">
      <w:pPr>
        <w:ind w:firstLine="708"/>
        <w:jc w:val="both"/>
      </w:pPr>
      <w:r w:rsidRPr="00A5085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A5085F" w:rsidRDefault="008F733F" w:rsidP="008F733F">
      <w:pPr>
        <w:jc w:val="both"/>
      </w:pPr>
    </w:p>
    <w:p w14:paraId="5D8BB51B" w14:textId="77777777" w:rsidR="008F733F" w:rsidRPr="00A5085F" w:rsidRDefault="008F733F" w:rsidP="008F733F">
      <w:pPr>
        <w:jc w:val="both"/>
        <w:sectPr w:rsidR="008F733F" w:rsidRPr="00A5085F" w:rsidSect="008F733F">
          <w:pgSz w:w="11907" w:h="16839" w:code="9"/>
          <w:pgMar w:top="1418" w:right="850" w:bottom="851" w:left="1418" w:header="510" w:footer="510" w:gutter="0"/>
          <w:pgNumType w:start="1"/>
          <w:cols w:space="720"/>
          <w:titlePg/>
          <w:docGrid w:linePitch="299"/>
        </w:sectPr>
      </w:pPr>
    </w:p>
    <w:p w14:paraId="53AFC345" w14:textId="101865D0" w:rsidR="008F733F" w:rsidRPr="00A5085F" w:rsidRDefault="008F733F" w:rsidP="008F733F">
      <w:r w:rsidRPr="00A5085F">
        <w:lastRenderedPageBreak/>
        <w:t>1-кесте – Шетелдік ғалымдарды, жас ғалымдарды (постдокторанттарды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A5085F" w:rsidRPr="00A5085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A5085F" w:rsidRDefault="008F733F" w:rsidP="008F733F">
            <w:pPr>
              <w:tabs>
                <w:tab w:val="center" w:pos="4677"/>
                <w:tab w:val="right" w:pos="9355"/>
              </w:tabs>
              <w:rPr>
                <w:rFonts w:eastAsia="Calibri"/>
              </w:rPr>
            </w:pPr>
            <w:r w:rsidRPr="00A5085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A5085F" w:rsidRDefault="008F733F" w:rsidP="008F733F">
            <w:pPr>
              <w:tabs>
                <w:tab w:val="center" w:pos="4677"/>
                <w:tab w:val="right" w:pos="9355"/>
              </w:tabs>
              <w:rPr>
                <w:rFonts w:eastAsia="Calibri"/>
              </w:rPr>
            </w:pPr>
            <w:r w:rsidRPr="00A5085F">
              <w:rPr>
                <w:rFonts w:eastAsia="Calibri"/>
              </w:rPr>
              <w:t>Т.А.Ә. (бар болса), білімі, дәрежесі, ғылыми атағы</w:t>
            </w:r>
            <w:r w:rsidRPr="00A5085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A5085F" w:rsidRDefault="008F733F" w:rsidP="008F733F">
            <w:pPr>
              <w:tabs>
                <w:tab w:val="center" w:pos="4677"/>
                <w:tab w:val="right" w:pos="9355"/>
              </w:tabs>
              <w:rPr>
                <w:rFonts w:eastAsia="Calibri"/>
              </w:rPr>
            </w:pPr>
            <w:r w:rsidRPr="00A5085F">
              <w:rPr>
                <w:rFonts w:eastAsia="Calibri"/>
              </w:rPr>
              <w:t>Негізгі жұмыс орны, лауазымы</w:t>
            </w:r>
            <w:r w:rsidRPr="00A5085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A5085F" w:rsidRDefault="008F733F" w:rsidP="008F733F">
            <w:pPr>
              <w:tabs>
                <w:tab w:val="center" w:pos="4677"/>
                <w:tab w:val="right" w:pos="9355"/>
              </w:tabs>
              <w:rPr>
                <w:rFonts w:eastAsia="Calibri"/>
              </w:rPr>
            </w:pPr>
            <w:r w:rsidRPr="00A5085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A5085F" w:rsidRDefault="008F733F" w:rsidP="008F733F">
            <w:pPr>
              <w:tabs>
                <w:tab w:val="center" w:pos="4677"/>
                <w:tab w:val="right" w:pos="9355"/>
              </w:tabs>
              <w:rPr>
                <w:rFonts w:eastAsia="Calibri"/>
              </w:rPr>
            </w:pPr>
            <w:r w:rsidRPr="00A5085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A5085F" w:rsidRDefault="008F733F" w:rsidP="008F733F">
            <w:pPr>
              <w:tabs>
                <w:tab w:val="center" w:pos="4677"/>
                <w:tab w:val="right" w:pos="9355"/>
              </w:tabs>
              <w:rPr>
                <w:rFonts w:eastAsia="Calibri"/>
              </w:rPr>
            </w:pPr>
            <w:r w:rsidRPr="00A5085F">
              <w:rPr>
                <w:rFonts w:eastAsia="Calibri"/>
              </w:rPr>
              <w:t>Қатысудың қысқаша негіздемесі</w:t>
            </w:r>
          </w:p>
        </w:tc>
      </w:tr>
      <w:tr w:rsidR="00A5085F" w:rsidRPr="00A5085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A5085F" w:rsidRDefault="008F733F" w:rsidP="008F733F">
            <w:pPr>
              <w:tabs>
                <w:tab w:val="center" w:pos="4677"/>
                <w:tab w:val="right" w:pos="9355"/>
              </w:tabs>
              <w:rPr>
                <w:rFonts w:eastAsia="Calibri"/>
              </w:rPr>
            </w:pPr>
          </w:p>
        </w:tc>
      </w:tr>
      <w:tr w:rsidR="00A5085F" w:rsidRPr="00A5085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A5085F" w:rsidRDefault="008F733F" w:rsidP="008F733F">
            <w:pPr>
              <w:tabs>
                <w:tab w:val="center" w:pos="4677"/>
                <w:tab w:val="right" w:pos="9355"/>
              </w:tabs>
              <w:rPr>
                <w:rFonts w:eastAsia="Calibri"/>
              </w:rPr>
            </w:pPr>
          </w:p>
        </w:tc>
      </w:tr>
      <w:tr w:rsidR="00A5085F" w:rsidRPr="00A5085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A5085F" w:rsidRDefault="008F733F" w:rsidP="008F733F">
            <w:pPr>
              <w:tabs>
                <w:tab w:val="center" w:pos="4677"/>
                <w:tab w:val="right" w:pos="9355"/>
              </w:tabs>
              <w:rPr>
                <w:rFonts w:eastAsia="Calibri"/>
              </w:rPr>
            </w:pPr>
          </w:p>
        </w:tc>
      </w:tr>
    </w:tbl>
    <w:p w14:paraId="3A3CF0BB" w14:textId="77777777" w:rsidR="008F733F" w:rsidRPr="00A5085F" w:rsidRDefault="008F733F" w:rsidP="008F733F">
      <w:pPr>
        <w:rPr>
          <w:lang w:val="ru-RU"/>
        </w:rPr>
      </w:pPr>
      <w:r w:rsidRPr="00A5085F">
        <w:br w:type="page"/>
      </w:r>
    </w:p>
    <w:p w14:paraId="4EEC1085" w14:textId="77777777" w:rsidR="008F733F" w:rsidRPr="00A5085F" w:rsidRDefault="008F733F" w:rsidP="008F733F">
      <w:pPr>
        <w:rPr>
          <w:rFonts w:eastAsia="Calibri"/>
        </w:rPr>
      </w:pPr>
      <w:r w:rsidRPr="00A5085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A5085F" w:rsidRPr="00A5085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064C403F" w14:textId="77777777" w:rsidR="008F733F" w:rsidRPr="00A5085F" w:rsidRDefault="008F733F" w:rsidP="008F733F">
            <w:pPr>
              <w:tabs>
                <w:tab w:val="left" w:pos="993"/>
              </w:tabs>
              <w:contextualSpacing/>
              <w:jc w:val="center"/>
            </w:pPr>
            <w:r w:rsidRPr="00A5085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A5085F" w:rsidRDefault="008F733F" w:rsidP="008F733F">
            <w:pPr>
              <w:tabs>
                <w:tab w:val="left" w:pos="993"/>
              </w:tabs>
              <w:contextualSpacing/>
              <w:jc w:val="center"/>
            </w:pPr>
            <w:r w:rsidRPr="00A5085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A5085F" w:rsidRDefault="008F733F" w:rsidP="008F733F">
            <w:pPr>
              <w:tabs>
                <w:tab w:val="left" w:pos="993"/>
              </w:tabs>
              <w:contextualSpacing/>
              <w:jc w:val="center"/>
            </w:pPr>
            <w:r w:rsidRPr="00A5085F">
              <w:t>Қаржыландыру көлемі, мың теңге</w:t>
            </w:r>
          </w:p>
        </w:tc>
      </w:tr>
      <w:tr w:rsidR="00A5085F" w:rsidRPr="00A5085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A5085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A5085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A5085F" w:rsidRDefault="008F733F" w:rsidP="008F733F">
            <w:pPr>
              <w:tabs>
                <w:tab w:val="left" w:pos="993"/>
              </w:tabs>
              <w:contextualSpacing/>
              <w:jc w:val="center"/>
            </w:pPr>
            <w:r w:rsidRPr="00A5085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A5085F" w:rsidRDefault="008F733F" w:rsidP="008F733F">
            <w:pPr>
              <w:tabs>
                <w:tab w:val="left" w:pos="993"/>
              </w:tabs>
              <w:contextualSpacing/>
              <w:jc w:val="center"/>
            </w:pPr>
            <w:r w:rsidRPr="00A5085F">
              <w:t xml:space="preserve">20___ жыл </w:t>
            </w:r>
          </w:p>
          <w:p w14:paraId="1A8D02E5" w14:textId="77777777" w:rsidR="008F733F" w:rsidRPr="00A5085F" w:rsidRDefault="008F733F" w:rsidP="008F733F">
            <w:pPr>
              <w:tabs>
                <w:tab w:val="left" w:pos="993"/>
              </w:tabs>
              <w:contextualSpacing/>
              <w:jc w:val="center"/>
            </w:pPr>
            <w:r w:rsidRPr="00A5085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A5085F" w:rsidRDefault="008F733F" w:rsidP="008F733F">
            <w:pPr>
              <w:tabs>
                <w:tab w:val="left" w:pos="993"/>
              </w:tabs>
              <w:contextualSpacing/>
              <w:jc w:val="center"/>
            </w:pPr>
            <w:r w:rsidRPr="00A5085F">
              <w:t xml:space="preserve">20___ жыл </w:t>
            </w:r>
          </w:p>
          <w:p w14:paraId="66655EE7" w14:textId="77777777" w:rsidR="008F733F" w:rsidRPr="00A5085F" w:rsidRDefault="008F733F" w:rsidP="008F733F">
            <w:pPr>
              <w:tabs>
                <w:tab w:val="left" w:pos="993"/>
              </w:tabs>
              <w:contextualSpacing/>
              <w:jc w:val="center"/>
            </w:pPr>
            <w:r w:rsidRPr="00A5085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A5085F" w:rsidRDefault="008F733F" w:rsidP="008F733F">
            <w:pPr>
              <w:tabs>
                <w:tab w:val="left" w:pos="993"/>
              </w:tabs>
              <w:contextualSpacing/>
              <w:jc w:val="center"/>
            </w:pPr>
            <w:r w:rsidRPr="00A5085F">
              <w:t>20___ жыл</w:t>
            </w:r>
          </w:p>
          <w:p w14:paraId="6A3651C9" w14:textId="77777777" w:rsidR="008F733F" w:rsidRPr="00A5085F" w:rsidRDefault="008F733F" w:rsidP="008F733F">
            <w:pPr>
              <w:tabs>
                <w:tab w:val="left" w:pos="993"/>
              </w:tabs>
              <w:contextualSpacing/>
              <w:jc w:val="center"/>
            </w:pPr>
            <w:r w:rsidRPr="00A5085F">
              <w:t>(3-жыл)</w:t>
            </w:r>
          </w:p>
        </w:tc>
      </w:tr>
      <w:tr w:rsidR="00A5085F" w:rsidRPr="00A5085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A5085F" w:rsidRDefault="008F733F" w:rsidP="008F733F">
            <w:pPr>
              <w:tabs>
                <w:tab w:val="left" w:pos="993"/>
              </w:tabs>
              <w:contextualSpacing/>
            </w:pPr>
            <w:r w:rsidRPr="00A5085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A5085F" w:rsidRDefault="008F733F" w:rsidP="008F733F">
            <w:pPr>
              <w:tabs>
                <w:tab w:val="left" w:pos="993"/>
              </w:tabs>
              <w:contextualSpacing/>
              <w:jc w:val="both"/>
            </w:pPr>
            <w:r w:rsidRPr="00A5085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A5085F" w:rsidRDefault="008F733F" w:rsidP="008F733F">
            <w:pPr>
              <w:tabs>
                <w:tab w:val="left" w:pos="993"/>
              </w:tabs>
              <w:contextualSpacing/>
              <w:jc w:val="both"/>
            </w:pPr>
          </w:p>
        </w:tc>
      </w:tr>
      <w:tr w:rsidR="00A5085F" w:rsidRPr="00A5085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A5085F" w:rsidRDefault="008F733F" w:rsidP="008F733F">
            <w:pPr>
              <w:tabs>
                <w:tab w:val="left" w:pos="993"/>
              </w:tabs>
              <w:contextualSpacing/>
            </w:pPr>
            <w:r w:rsidRPr="00A5085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A5085F" w:rsidRDefault="008F733F" w:rsidP="008F733F">
            <w:pPr>
              <w:tabs>
                <w:tab w:val="left" w:pos="993"/>
              </w:tabs>
              <w:contextualSpacing/>
              <w:jc w:val="both"/>
            </w:pPr>
            <w:r w:rsidRPr="00A5085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A5085F" w:rsidRDefault="008F733F" w:rsidP="008F733F">
            <w:pPr>
              <w:tabs>
                <w:tab w:val="left" w:pos="993"/>
              </w:tabs>
              <w:contextualSpacing/>
              <w:jc w:val="both"/>
            </w:pPr>
          </w:p>
        </w:tc>
      </w:tr>
      <w:tr w:rsidR="00A5085F" w:rsidRPr="00A5085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A5085F" w:rsidRDefault="008F733F" w:rsidP="008F733F">
            <w:pPr>
              <w:tabs>
                <w:tab w:val="left" w:pos="993"/>
              </w:tabs>
              <w:contextualSpacing/>
            </w:pPr>
            <w:r w:rsidRPr="00A5085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A5085F" w:rsidRDefault="008F733F" w:rsidP="008F733F">
            <w:pPr>
              <w:tabs>
                <w:tab w:val="left" w:pos="993"/>
              </w:tabs>
              <w:contextualSpacing/>
              <w:jc w:val="both"/>
            </w:pPr>
            <w:r w:rsidRPr="00A5085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A5085F" w:rsidRDefault="008F733F" w:rsidP="008F733F">
            <w:pPr>
              <w:tabs>
                <w:tab w:val="left" w:pos="993"/>
              </w:tabs>
              <w:contextualSpacing/>
              <w:jc w:val="both"/>
            </w:pPr>
          </w:p>
        </w:tc>
      </w:tr>
      <w:tr w:rsidR="00A5085F" w:rsidRPr="00A5085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A5085F" w:rsidRDefault="008F733F" w:rsidP="008F733F">
            <w:pPr>
              <w:tabs>
                <w:tab w:val="left" w:pos="993"/>
              </w:tabs>
              <w:contextualSpacing/>
            </w:pPr>
            <w:r w:rsidRPr="00A5085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A5085F" w:rsidRDefault="008F733F" w:rsidP="008F733F">
            <w:pPr>
              <w:tabs>
                <w:tab w:val="left" w:pos="993"/>
              </w:tabs>
              <w:contextualSpacing/>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A5085F" w:rsidRDefault="008F733F" w:rsidP="008F733F">
            <w:pPr>
              <w:tabs>
                <w:tab w:val="left" w:pos="993"/>
              </w:tabs>
              <w:contextualSpacing/>
              <w:jc w:val="both"/>
            </w:pPr>
          </w:p>
        </w:tc>
      </w:tr>
      <w:tr w:rsidR="00A5085F" w:rsidRPr="00A5085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A5085F" w:rsidRDefault="008F733F" w:rsidP="008F733F">
            <w:pPr>
              <w:tabs>
                <w:tab w:val="left" w:pos="993"/>
              </w:tabs>
              <w:contextualSpacing/>
            </w:pPr>
            <w:r w:rsidRPr="00A5085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A5085F" w:rsidRDefault="008F733F" w:rsidP="008F733F">
            <w:pPr>
              <w:tabs>
                <w:tab w:val="left" w:pos="993"/>
              </w:tabs>
              <w:contextualSpacing/>
            </w:pPr>
            <w:r w:rsidRPr="00A5085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A5085F" w:rsidRDefault="008F733F" w:rsidP="008F733F">
            <w:pPr>
              <w:tabs>
                <w:tab w:val="left" w:pos="993"/>
              </w:tabs>
              <w:contextualSpacing/>
              <w:jc w:val="both"/>
            </w:pPr>
          </w:p>
        </w:tc>
      </w:tr>
      <w:tr w:rsidR="008F733F" w:rsidRPr="00A5085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A5085F" w:rsidRDefault="008F733F" w:rsidP="008F733F">
            <w:pPr>
              <w:tabs>
                <w:tab w:val="left" w:pos="993"/>
              </w:tabs>
              <w:contextualSpacing/>
              <w:jc w:val="both"/>
            </w:pPr>
            <w:r w:rsidRPr="00A5085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A5085F" w:rsidRDefault="008F733F" w:rsidP="008F733F">
            <w:pPr>
              <w:tabs>
                <w:tab w:val="left" w:pos="993"/>
              </w:tabs>
              <w:contextualSpacing/>
              <w:jc w:val="both"/>
            </w:pPr>
          </w:p>
        </w:tc>
      </w:tr>
    </w:tbl>
    <w:p w14:paraId="14A0E407" w14:textId="77777777" w:rsidR="008F733F" w:rsidRPr="00A5085F" w:rsidRDefault="008F733F" w:rsidP="008F733F">
      <w:pPr>
        <w:jc w:val="both"/>
        <w:rPr>
          <w:lang w:val="ru-RU"/>
        </w:rPr>
      </w:pPr>
    </w:p>
    <w:p w14:paraId="7B589AAF" w14:textId="77777777" w:rsidR="008F733F" w:rsidRPr="00A5085F" w:rsidRDefault="008F733F" w:rsidP="008F733F">
      <w:pPr>
        <w:jc w:val="both"/>
      </w:pPr>
    </w:p>
    <w:p w14:paraId="113329FB" w14:textId="77777777" w:rsidR="008F733F" w:rsidRPr="00A5085F" w:rsidRDefault="008F733F" w:rsidP="008F733F">
      <w:pPr>
        <w:jc w:val="both"/>
      </w:pPr>
    </w:p>
    <w:p w14:paraId="72DE4624" w14:textId="77777777" w:rsidR="008F733F" w:rsidRPr="00A5085F" w:rsidRDefault="008F733F" w:rsidP="008F733F">
      <w:pPr>
        <w:ind w:left="10206" w:hanging="10206"/>
        <w:contextualSpacing/>
        <w:rPr>
          <w:bCs/>
        </w:rPr>
      </w:pPr>
      <w:r w:rsidRPr="00A5085F">
        <w:rPr>
          <w:bCs/>
        </w:rPr>
        <w:t xml:space="preserve">3-кесте – </w:t>
      </w:r>
      <w:r w:rsidRPr="00A5085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A5085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A5085F" w:rsidRPr="00A5085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A5085F" w:rsidRDefault="008F733F" w:rsidP="008F733F">
            <w:pPr>
              <w:jc w:val="center"/>
              <w:textAlignment w:val="baseline"/>
              <w:rPr>
                <w:spacing w:val="2"/>
                <w:lang w:eastAsia="ru-RU"/>
              </w:rPr>
            </w:pPr>
            <w:r w:rsidRPr="00A5085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A5085F" w:rsidRDefault="008F733F" w:rsidP="008F733F">
            <w:pPr>
              <w:jc w:val="center"/>
              <w:textAlignment w:val="baseline"/>
              <w:rPr>
                <w:spacing w:val="2"/>
                <w:lang w:eastAsia="ru-RU"/>
              </w:rPr>
            </w:pPr>
            <w:r w:rsidRPr="00A5085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A5085F" w:rsidRDefault="008F733F" w:rsidP="008F733F">
            <w:pPr>
              <w:jc w:val="center"/>
              <w:textAlignment w:val="baseline"/>
              <w:rPr>
                <w:spacing w:val="2"/>
                <w:lang w:eastAsia="ru-RU"/>
              </w:rPr>
            </w:pPr>
            <w:r w:rsidRPr="00A5085F">
              <w:rPr>
                <w:spacing w:val="2"/>
                <w:lang w:eastAsia="ru-RU"/>
              </w:rPr>
              <w:t>Еңбекке ақы төлеу, теңге</w:t>
            </w:r>
          </w:p>
        </w:tc>
      </w:tr>
      <w:tr w:rsidR="00A5085F" w:rsidRPr="00A5085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A5085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A5085F" w:rsidRDefault="008F733F" w:rsidP="008F733F">
            <w:pPr>
              <w:jc w:val="center"/>
              <w:textAlignment w:val="baseline"/>
              <w:rPr>
                <w:spacing w:val="2"/>
                <w:lang w:eastAsia="ru-RU"/>
              </w:rPr>
            </w:pPr>
            <w:r w:rsidRPr="00A5085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A5085F" w:rsidRDefault="008F733F" w:rsidP="008F733F">
            <w:pPr>
              <w:jc w:val="center"/>
              <w:textAlignment w:val="baseline"/>
              <w:rPr>
                <w:spacing w:val="2"/>
                <w:lang w:eastAsia="ru-RU"/>
              </w:rPr>
            </w:pPr>
            <w:r w:rsidRPr="00A5085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A5085F" w:rsidRDefault="008F733F" w:rsidP="008F733F">
            <w:pPr>
              <w:jc w:val="center"/>
              <w:textAlignment w:val="baseline"/>
              <w:rPr>
                <w:spacing w:val="2"/>
                <w:lang w:eastAsia="ru-RU"/>
              </w:rPr>
            </w:pPr>
            <w:r w:rsidRPr="00A5085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A5085F" w:rsidRDefault="008F733F" w:rsidP="008F733F">
            <w:pPr>
              <w:jc w:val="center"/>
              <w:textAlignment w:val="baseline"/>
              <w:rPr>
                <w:spacing w:val="2"/>
                <w:lang w:eastAsia="ru-RU"/>
              </w:rPr>
            </w:pPr>
            <w:r w:rsidRPr="00A5085F">
              <w:rPr>
                <w:spacing w:val="2"/>
                <w:lang w:eastAsia="ru-RU"/>
              </w:rPr>
              <w:t>Барлығы (6-бағ</w:t>
            </w:r>
            <w:r w:rsidRPr="00A5085F">
              <w:rPr>
                <w:iCs/>
                <w:spacing w:val="2"/>
                <w:lang w:eastAsia="ru-RU"/>
              </w:rPr>
              <w:t>.× 10-бағ. × 14-бағ</w:t>
            </w:r>
            <w:r w:rsidRPr="00A5085F">
              <w:rPr>
                <w:spacing w:val="2"/>
                <w:lang w:eastAsia="ru-RU"/>
              </w:rPr>
              <w:t>)</w:t>
            </w:r>
          </w:p>
        </w:tc>
      </w:tr>
      <w:tr w:rsidR="00A5085F" w:rsidRPr="00A5085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A5085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ақы төлеу айына,</w:t>
            </w:r>
          </w:p>
          <w:p w14:paraId="727193F2"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759967E8"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3-бағ. × 4-бағ. × 5-бағ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2452E1C1"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35CB58AF"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7-бағ. × 8-бағ. × 9-бағ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3205BF4D"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493CC427"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11-бағ. × 12-бағ. × 13-бағ</w:t>
            </w:r>
            <w:r w:rsidRPr="00A5085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A5085F" w:rsidRDefault="008F733F" w:rsidP="008F733F">
            <w:pPr>
              <w:rPr>
                <w:spacing w:val="2"/>
                <w:lang w:eastAsia="ru-RU"/>
              </w:rPr>
            </w:pPr>
          </w:p>
        </w:tc>
      </w:tr>
      <w:tr w:rsidR="00A5085F" w:rsidRPr="00A5085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A5085F" w:rsidRDefault="008F733F" w:rsidP="008F733F">
            <w:pPr>
              <w:jc w:val="center"/>
              <w:textAlignment w:val="baseline"/>
              <w:rPr>
                <w:spacing w:val="2"/>
                <w:lang w:eastAsia="ru-RU"/>
              </w:rPr>
            </w:pPr>
            <w:r w:rsidRPr="00A5085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A5085F" w:rsidRDefault="008F733F" w:rsidP="008F733F">
            <w:pPr>
              <w:jc w:val="center"/>
              <w:textAlignment w:val="baseline"/>
              <w:rPr>
                <w:spacing w:val="2"/>
                <w:lang w:eastAsia="ru-RU"/>
              </w:rPr>
            </w:pPr>
            <w:r w:rsidRPr="00A5085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A5085F" w:rsidRDefault="008F733F" w:rsidP="008F733F">
            <w:pPr>
              <w:jc w:val="center"/>
              <w:textAlignment w:val="baseline"/>
              <w:rPr>
                <w:spacing w:val="2"/>
                <w:lang w:eastAsia="ru-RU"/>
              </w:rPr>
            </w:pPr>
            <w:r w:rsidRPr="00A5085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A5085F" w:rsidRDefault="008F733F" w:rsidP="008F733F">
            <w:pPr>
              <w:jc w:val="center"/>
              <w:textAlignment w:val="baseline"/>
              <w:rPr>
                <w:spacing w:val="2"/>
                <w:lang w:eastAsia="ru-RU"/>
              </w:rPr>
            </w:pPr>
            <w:r w:rsidRPr="00A5085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A5085F" w:rsidRDefault="008F733F" w:rsidP="008F733F">
            <w:pPr>
              <w:jc w:val="center"/>
              <w:textAlignment w:val="baseline"/>
              <w:rPr>
                <w:spacing w:val="2"/>
                <w:lang w:eastAsia="ru-RU"/>
              </w:rPr>
            </w:pPr>
            <w:r w:rsidRPr="00A5085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A5085F" w:rsidRDefault="008F733F" w:rsidP="008F733F">
            <w:pPr>
              <w:jc w:val="center"/>
              <w:textAlignment w:val="baseline"/>
              <w:rPr>
                <w:spacing w:val="2"/>
                <w:lang w:eastAsia="ru-RU"/>
              </w:rPr>
            </w:pPr>
            <w:r w:rsidRPr="00A5085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A5085F" w:rsidRDefault="008F733F" w:rsidP="008F733F">
            <w:pPr>
              <w:jc w:val="center"/>
              <w:textAlignment w:val="baseline"/>
              <w:rPr>
                <w:spacing w:val="2"/>
                <w:lang w:eastAsia="ru-RU"/>
              </w:rPr>
            </w:pPr>
            <w:r w:rsidRPr="00A5085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A5085F" w:rsidRDefault="008F733F" w:rsidP="008F733F">
            <w:pPr>
              <w:jc w:val="center"/>
              <w:textAlignment w:val="baseline"/>
              <w:rPr>
                <w:spacing w:val="2"/>
                <w:lang w:eastAsia="ru-RU"/>
              </w:rPr>
            </w:pPr>
            <w:r w:rsidRPr="00A5085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A5085F" w:rsidRDefault="008F733F" w:rsidP="008F733F">
            <w:pPr>
              <w:jc w:val="center"/>
              <w:textAlignment w:val="baseline"/>
              <w:rPr>
                <w:spacing w:val="2"/>
                <w:lang w:eastAsia="ru-RU"/>
              </w:rPr>
            </w:pPr>
            <w:r w:rsidRPr="00A5085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A5085F" w:rsidRDefault="008F733F" w:rsidP="008F733F">
            <w:pPr>
              <w:jc w:val="center"/>
              <w:textAlignment w:val="baseline"/>
              <w:rPr>
                <w:spacing w:val="2"/>
                <w:lang w:eastAsia="ru-RU"/>
              </w:rPr>
            </w:pPr>
            <w:r w:rsidRPr="00A5085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A5085F" w:rsidRDefault="008F733F" w:rsidP="008F733F">
            <w:pPr>
              <w:jc w:val="center"/>
              <w:textAlignment w:val="baseline"/>
              <w:rPr>
                <w:spacing w:val="2"/>
                <w:lang w:eastAsia="ru-RU"/>
              </w:rPr>
            </w:pPr>
            <w:r w:rsidRPr="00A5085F">
              <w:rPr>
                <w:spacing w:val="2"/>
                <w:lang w:eastAsia="ru-RU"/>
              </w:rPr>
              <w:t>15</w:t>
            </w:r>
          </w:p>
        </w:tc>
      </w:tr>
      <w:tr w:rsidR="00A5085F" w:rsidRPr="00A5085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A5085F" w:rsidRDefault="008F733F" w:rsidP="008F733F">
            <w:pPr>
              <w:jc w:val="center"/>
              <w:textAlignment w:val="baseline"/>
              <w:rPr>
                <w:spacing w:val="2"/>
                <w:lang w:eastAsia="ru-RU"/>
              </w:rPr>
            </w:pPr>
            <w:r w:rsidRPr="00A5085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A5085F" w:rsidRDefault="008F733F" w:rsidP="008F733F">
            <w:pPr>
              <w:textAlignment w:val="baseline"/>
              <w:rPr>
                <w:spacing w:val="2"/>
                <w:lang w:eastAsia="ru-RU"/>
              </w:rPr>
            </w:pPr>
            <w:r w:rsidRPr="00A5085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A5085F" w:rsidRDefault="008F733F" w:rsidP="008F733F">
            <w:pPr>
              <w:jc w:val="center"/>
              <w:textAlignment w:val="baseline"/>
              <w:rPr>
                <w:spacing w:val="2"/>
                <w:lang w:eastAsia="ru-RU"/>
              </w:rPr>
            </w:pPr>
            <w:r w:rsidRPr="00A5085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A5085F" w:rsidRDefault="008F733F" w:rsidP="008F733F"/>
        </w:tc>
      </w:tr>
      <w:tr w:rsidR="00A5085F" w:rsidRPr="00A5085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A5085F" w:rsidRDefault="008F733F" w:rsidP="008F733F">
            <w:pPr>
              <w:rPr>
                <w:lang w:eastAsia="ru-RU"/>
              </w:rPr>
            </w:pPr>
          </w:p>
          <w:p w14:paraId="7DC6B4F8" w14:textId="77777777" w:rsidR="008F733F" w:rsidRPr="00A5085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A5085F" w:rsidRDefault="008F733F" w:rsidP="008F733F"/>
        </w:tc>
      </w:tr>
      <w:tr w:rsidR="00A5085F" w:rsidRPr="00A5085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A5085F" w:rsidRDefault="008F733F" w:rsidP="008F733F"/>
        </w:tc>
      </w:tr>
      <w:tr w:rsidR="00A5085F" w:rsidRPr="00A5085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A5085F" w:rsidRDefault="008F733F" w:rsidP="008F733F"/>
        </w:tc>
      </w:tr>
      <w:tr w:rsidR="00A5085F" w:rsidRPr="00A5085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A5085F" w:rsidRDefault="008F733F" w:rsidP="008F733F">
            <w:pPr>
              <w:rPr>
                <w:lang w:eastAsia="ru-RU"/>
              </w:rPr>
            </w:pPr>
            <w:r w:rsidRPr="00A5085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A5085F" w:rsidRDefault="008F733F" w:rsidP="008F733F"/>
        </w:tc>
      </w:tr>
      <w:tr w:rsidR="00A5085F" w:rsidRPr="00A5085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A5085F" w:rsidRDefault="008F733F" w:rsidP="008F733F">
            <w:pPr>
              <w:jc w:val="center"/>
              <w:textAlignment w:val="baseline"/>
              <w:rPr>
                <w:spacing w:val="2"/>
                <w:lang w:eastAsia="ru-RU"/>
              </w:rPr>
            </w:pPr>
            <w:r w:rsidRPr="00A5085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A5085F" w:rsidRDefault="008F733F" w:rsidP="008F733F"/>
        </w:tc>
      </w:tr>
      <w:tr w:rsidR="00A5085F" w:rsidRPr="00A5085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A5085F" w:rsidRDefault="008F733F" w:rsidP="008F733F">
            <w:pPr>
              <w:jc w:val="center"/>
              <w:textAlignment w:val="baseline"/>
              <w:rPr>
                <w:spacing w:val="2"/>
                <w:lang w:eastAsia="ru-RU"/>
              </w:rPr>
            </w:pPr>
            <w:r w:rsidRPr="00A5085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A5085F" w:rsidRDefault="008F733F" w:rsidP="008F733F"/>
        </w:tc>
      </w:tr>
      <w:tr w:rsidR="00A5085F" w:rsidRPr="00A5085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A5085F" w:rsidRDefault="008F733F" w:rsidP="008F733F"/>
        </w:tc>
      </w:tr>
      <w:tr w:rsidR="00A5085F" w:rsidRPr="00A5085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A5085F" w:rsidRDefault="008F733F" w:rsidP="008F733F">
            <w:pPr>
              <w:rPr>
                <w:spacing w:val="2"/>
                <w:lang w:eastAsia="ru-RU"/>
              </w:rPr>
            </w:pPr>
            <w:r w:rsidRPr="00A5085F">
              <w:rPr>
                <w:spacing w:val="2"/>
                <w:lang w:eastAsia="ru-RU"/>
              </w:rPr>
              <w:t xml:space="preserve">Жиыны </w:t>
            </w:r>
          </w:p>
          <w:p w14:paraId="769A685C" w14:textId="77777777" w:rsidR="008F733F" w:rsidRPr="00A5085F" w:rsidRDefault="008F733F" w:rsidP="008F733F">
            <w:pPr>
              <w:rPr>
                <w:spacing w:val="2"/>
                <w:lang w:eastAsia="ru-RU"/>
              </w:rPr>
            </w:pPr>
            <w:r w:rsidRPr="00A5085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A5085F" w:rsidRDefault="008F733F" w:rsidP="008F733F">
            <w:pPr>
              <w:rPr>
                <w:lang w:val="ru-RU"/>
              </w:rPr>
            </w:pPr>
            <w:r w:rsidRPr="00A5085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A5085F" w:rsidRDefault="008F733F" w:rsidP="008F733F">
            <w:pPr>
              <w:rPr>
                <w:lang w:val="ru-RU" w:eastAsia="ru-RU"/>
              </w:rPr>
            </w:pPr>
            <w:r w:rsidRPr="00A5085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A5085F" w:rsidRDefault="008F733F" w:rsidP="008F733F">
            <w:pPr>
              <w:rPr>
                <w:lang w:val="ru-RU" w:eastAsia="ru-RU"/>
              </w:rPr>
            </w:pPr>
            <w:r w:rsidRPr="00A5085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A5085F" w:rsidRDefault="008F733F" w:rsidP="008F733F">
            <w:pPr>
              <w:rPr>
                <w:lang w:val="ru-RU" w:eastAsia="ru-RU"/>
              </w:rPr>
            </w:pPr>
            <w:r w:rsidRPr="00A5085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A5085F" w:rsidRDefault="008F733F" w:rsidP="008F733F">
            <w:pPr>
              <w:rPr>
                <w:lang w:val="ru-RU"/>
              </w:rPr>
            </w:pPr>
            <w:r w:rsidRPr="00A5085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A5085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A5085F" w:rsidRDefault="008F733F" w:rsidP="008F733F">
            <w:pPr>
              <w:rPr>
                <w:lang w:val="ru-RU"/>
              </w:rPr>
            </w:pPr>
            <w:r w:rsidRPr="00A5085F">
              <w:rPr>
                <w:lang w:val="ru-RU"/>
              </w:rPr>
              <w:br/>
            </w:r>
          </w:p>
        </w:tc>
      </w:tr>
      <w:tr w:rsidR="00A5085F" w:rsidRPr="00A5085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A5085F" w:rsidRDefault="008F733F" w:rsidP="008F733F">
            <w:pPr>
              <w:jc w:val="center"/>
              <w:textAlignment w:val="baseline"/>
              <w:rPr>
                <w:spacing w:val="2"/>
                <w:lang w:val="ru-RU" w:eastAsia="ru-RU"/>
              </w:rPr>
            </w:pPr>
            <w:r w:rsidRPr="00A5085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A5085F" w:rsidRDefault="008F733F" w:rsidP="008F733F">
            <w:pPr>
              <w:rPr>
                <w:spacing w:val="2"/>
                <w:lang w:eastAsia="ru-RU"/>
              </w:rPr>
            </w:pPr>
            <w:r w:rsidRPr="00A5085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A5085F" w:rsidRDefault="008F733F" w:rsidP="008F733F"/>
        </w:tc>
      </w:tr>
      <w:tr w:rsidR="00A5085F" w:rsidRPr="00A5085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A5085F" w:rsidRDefault="008F733F" w:rsidP="008F733F">
            <w:pPr>
              <w:jc w:val="center"/>
              <w:textAlignment w:val="baseline"/>
              <w:rPr>
                <w:spacing w:val="2"/>
                <w:lang w:eastAsia="ru-RU"/>
              </w:rPr>
            </w:pPr>
          </w:p>
          <w:p w14:paraId="37744A0C" w14:textId="77777777" w:rsidR="008F733F" w:rsidRPr="00A5085F" w:rsidRDefault="008F733F" w:rsidP="008F733F">
            <w:pPr>
              <w:jc w:val="center"/>
              <w:textAlignment w:val="baseline"/>
              <w:rPr>
                <w:spacing w:val="2"/>
                <w:lang w:eastAsia="ru-RU"/>
              </w:rPr>
            </w:pPr>
            <w:r w:rsidRPr="00A5085F">
              <w:rPr>
                <w:spacing w:val="2"/>
                <w:lang w:eastAsia="ru-RU"/>
              </w:rPr>
              <w:t>4.1</w:t>
            </w:r>
          </w:p>
          <w:p w14:paraId="034985A8" w14:textId="77777777" w:rsidR="008F733F" w:rsidRPr="00A5085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A5085F" w:rsidRDefault="008F733F" w:rsidP="008F733F">
            <w:r w:rsidRPr="00A5085F">
              <w:rPr>
                <w:spacing w:val="2"/>
                <w:lang w:eastAsia="ru-RU"/>
              </w:rPr>
              <w:lastRenderedPageBreak/>
              <w:t xml:space="preserve">Әлеуметтік салықты </w:t>
            </w:r>
            <w:r w:rsidRPr="00A5085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A5085F" w:rsidRDefault="008F733F" w:rsidP="008F733F">
            <w:pPr>
              <w:rPr>
                <w:lang w:eastAsia="ru-RU"/>
              </w:rPr>
            </w:pPr>
            <w:r w:rsidRPr="00A5085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A5085F" w:rsidRDefault="008F733F" w:rsidP="008F733F"/>
        </w:tc>
      </w:tr>
      <w:tr w:rsidR="00A5085F" w:rsidRPr="00A5085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A5085F" w:rsidRDefault="008F733F" w:rsidP="008F733F">
            <w:pPr>
              <w:jc w:val="center"/>
              <w:textAlignment w:val="baseline"/>
              <w:rPr>
                <w:spacing w:val="2"/>
                <w:lang w:eastAsia="ru-RU"/>
              </w:rPr>
            </w:pPr>
            <w:r w:rsidRPr="00A5085F">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A5085F" w:rsidRDefault="008F733F" w:rsidP="008F733F">
            <w:r w:rsidRPr="00A5085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A5085F" w:rsidRDefault="008F733F" w:rsidP="008F733F"/>
        </w:tc>
      </w:tr>
      <w:tr w:rsidR="00A5085F" w:rsidRPr="00A5085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A5085F" w:rsidRDefault="008F733F" w:rsidP="008F733F">
            <w:pPr>
              <w:jc w:val="center"/>
              <w:textAlignment w:val="baseline"/>
              <w:rPr>
                <w:spacing w:val="2"/>
                <w:lang w:eastAsia="ru-RU"/>
              </w:rPr>
            </w:pPr>
            <w:r w:rsidRPr="00A5085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A5085F" w:rsidRDefault="008F733F" w:rsidP="008F733F">
            <w:pPr>
              <w:rPr>
                <w:spacing w:val="2"/>
                <w:lang w:val="ru-RU" w:eastAsia="ru-RU"/>
              </w:rPr>
            </w:pPr>
            <w:r w:rsidRPr="00A5085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A5085F" w:rsidRDefault="008F733F" w:rsidP="008F733F"/>
        </w:tc>
      </w:tr>
      <w:tr w:rsidR="00A5085F" w:rsidRPr="00A5085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A5085F" w:rsidRDefault="008F733F" w:rsidP="008F733F">
            <w:pPr>
              <w:textAlignment w:val="baseline"/>
              <w:rPr>
                <w:spacing w:val="2"/>
                <w:lang w:eastAsia="ru-RU"/>
              </w:rPr>
            </w:pPr>
            <w:r w:rsidRPr="00A5085F">
              <w:rPr>
                <w:spacing w:val="2"/>
                <w:lang w:eastAsia="ru-RU"/>
              </w:rPr>
              <w:t>Барлығы</w:t>
            </w:r>
          </w:p>
          <w:p w14:paraId="30E872DF" w14:textId="77777777" w:rsidR="008F733F" w:rsidRPr="00A5085F" w:rsidRDefault="008F733F" w:rsidP="008F733F">
            <w:pPr>
              <w:rPr>
                <w:spacing w:val="2"/>
                <w:lang w:eastAsia="ru-RU"/>
              </w:rPr>
            </w:pPr>
            <w:r w:rsidRPr="00A5085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A5085F" w:rsidRDefault="008F733F" w:rsidP="008F733F">
            <w:pPr>
              <w:jc w:val="center"/>
            </w:pPr>
            <w:r w:rsidRPr="00A5085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A5085F" w:rsidRDefault="008F733F" w:rsidP="008F733F">
            <w:pPr>
              <w:jc w:val="center"/>
            </w:pPr>
            <w:r w:rsidRPr="00A5085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A5085F" w:rsidRDefault="008F733F" w:rsidP="008F733F">
            <w:pPr>
              <w:jc w:val="center"/>
              <w:rPr>
                <w:lang w:eastAsia="ru-RU"/>
              </w:rPr>
            </w:pPr>
            <w:r w:rsidRPr="00A5085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A5085F" w:rsidRDefault="008F733F" w:rsidP="008F733F">
            <w:pPr>
              <w:jc w:val="center"/>
              <w:rPr>
                <w:lang w:eastAsia="ru-RU"/>
              </w:rPr>
            </w:pPr>
            <w:r w:rsidRPr="00A5085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A5085F" w:rsidRDefault="008F733F" w:rsidP="008F733F"/>
        </w:tc>
      </w:tr>
    </w:tbl>
    <w:p w14:paraId="2C62CEFD" w14:textId="77777777" w:rsidR="008F733F" w:rsidRPr="00A5085F" w:rsidRDefault="008F733F" w:rsidP="008F733F">
      <w:pPr>
        <w:contextualSpacing/>
        <w:rPr>
          <w:rFonts w:eastAsia="Calibri"/>
          <w:bCs/>
        </w:rPr>
      </w:pPr>
    </w:p>
    <w:p w14:paraId="65AB9CBF" w14:textId="77777777" w:rsidR="008F733F" w:rsidRPr="00A5085F" w:rsidRDefault="008F733F" w:rsidP="008F733F">
      <w:pPr>
        <w:contextualSpacing/>
        <w:rPr>
          <w:rFonts w:eastAsia="Calibri"/>
          <w:bCs/>
        </w:rPr>
      </w:pPr>
    </w:p>
    <w:p w14:paraId="03A92741" w14:textId="77777777" w:rsidR="008F733F" w:rsidRPr="00A5085F" w:rsidRDefault="008F733F" w:rsidP="008F733F">
      <w:pPr>
        <w:jc w:val="both"/>
      </w:pPr>
    </w:p>
    <w:p w14:paraId="0B539041" w14:textId="77777777" w:rsidR="008F733F" w:rsidRPr="00A5085F" w:rsidRDefault="008F733F" w:rsidP="008F733F">
      <w:pPr>
        <w:jc w:val="both"/>
        <w:rPr>
          <w:lang w:val="ru-RU"/>
        </w:rPr>
      </w:pPr>
    </w:p>
    <w:p w14:paraId="1FD1C477" w14:textId="77777777" w:rsidR="008F733F" w:rsidRPr="00A5085F" w:rsidRDefault="008F733F" w:rsidP="008F733F">
      <w:pPr>
        <w:jc w:val="both"/>
        <w:rPr>
          <w:lang w:val="ru-RU"/>
        </w:rPr>
      </w:pPr>
    </w:p>
    <w:p w14:paraId="4D6ABB35" w14:textId="77777777" w:rsidR="008F733F" w:rsidRPr="00A5085F" w:rsidRDefault="008F733F" w:rsidP="008F733F">
      <w:pPr>
        <w:jc w:val="both"/>
        <w:rPr>
          <w:lang w:val="ru-RU"/>
        </w:rPr>
      </w:pPr>
    </w:p>
    <w:p w14:paraId="129CC004" w14:textId="77777777" w:rsidR="008F733F" w:rsidRPr="00A5085F" w:rsidRDefault="008F733F" w:rsidP="008F733F">
      <w:pPr>
        <w:jc w:val="both"/>
        <w:rPr>
          <w:lang w:val="ru-RU"/>
        </w:rPr>
      </w:pPr>
    </w:p>
    <w:p w14:paraId="227F122D" w14:textId="77777777" w:rsidR="008F733F" w:rsidRPr="00A5085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A5085F" w:rsidRPr="00A5085F" w14:paraId="2AF45E17" w14:textId="77777777" w:rsidTr="008F733F">
        <w:trPr>
          <w:trHeight w:val="390"/>
        </w:trPr>
        <w:tc>
          <w:tcPr>
            <w:tcW w:w="13753" w:type="dxa"/>
            <w:noWrap/>
            <w:vAlign w:val="bottom"/>
            <w:hideMark/>
          </w:tcPr>
          <w:p w14:paraId="7FE90F14" w14:textId="77777777" w:rsidR="008F733F" w:rsidRPr="00A5085F" w:rsidRDefault="008F733F" w:rsidP="008F733F">
            <w:pPr>
              <w:contextualSpacing/>
              <w:rPr>
                <w:bCs/>
                <w:iCs/>
                <w:lang w:eastAsia="ru-RU"/>
              </w:rPr>
            </w:pPr>
            <w:r w:rsidRPr="00A5085F">
              <w:rPr>
                <w:bCs/>
                <w:iCs/>
                <w:lang w:eastAsia="ru-RU"/>
              </w:rPr>
              <w:t xml:space="preserve">4-кесте – </w:t>
            </w:r>
            <w:r w:rsidRPr="00A5085F">
              <w:t>Қызметтік іссапарлар</w:t>
            </w:r>
          </w:p>
        </w:tc>
      </w:tr>
    </w:tbl>
    <w:p w14:paraId="7BCA5A84" w14:textId="77777777" w:rsidR="008F733F" w:rsidRPr="00A5085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A5085F" w:rsidRPr="00A5085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A5085F" w:rsidRDefault="008F733F" w:rsidP="008F733F">
            <w:pPr>
              <w:tabs>
                <w:tab w:val="center" w:pos="4677"/>
                <w:tab w:val="right" w:pos="9355"/>
              </w:tabs>
              <w:jc w:val="center"/>
            </w:pPr>
            <w:r w:rsidRPr="00A5085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A5085F" w:rsidRDefault="008F733F" w:rsidP="008F733F">
            <w:pPr>
              <w:tabs>
                <w:tab w:val="center" w:pos="4677"/>
                <w:tab w:val="right" w:pos="9355"/>
              </w:tabs>
              <w:jc w:val="center"/>
            </w:pPr>
            <w:r w:rsidRPr="00A5085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A5085F" w:rsidRDefault="008F733F" w:rsidP="008F733F">
            <w:pPr>
              <w:tabs>
                <w:tab w:val="center" w:pos="4677"/>
                <w:tab w:val="right" w:pos="9355"/>
              </w:tabs>
              <w:jc w:val="both"/>
            </w:pPr>
            <w:r w:rsidRPr="00A5085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A5085F" w:rsidRDefault="008F733F" w:rsidP="008F733F">
            <w:pPr>
              <w:tabs>
                <w:tab w:val="center" w:pos="4677"/>
                <w:tab w:val="right" w:pos="9355"/>
              </w:tabs>
              <w:jc w:val="both"/>
            </w:pPr>
            <w:r w:rsidRPr="00A5085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A5085F" w:rsidRDefault="008F733F" w:rsidP="008F733F">
            <w:pPr>
              <w:tabs>
                <w:tab w:val="center" w:pos="4677"/>
                <w:tab w:val="right" w:pos="9355"/>
              </w:tabs>
              <w:jc w:val="both"/>
            </w:pPr>
            <w:r w:rsidRPr="00A5085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A5085F" w:rsidRDefault="008F733F" w:rsidP="008F733F">
            <w:pPr>
              <w:tabs>
                <w:tab w:val="center" w:pos="4677"/>
                <w:tab w:val="right" w:pos="9355"/>
              </w:tabs>
              <w:jc w:val="both"/>
            </w:pPr>
            <w:r w:rsidRPr="00A5085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A5085F" w:rsidRDefault="008F733F" w:rsidP="008F733F">
            <w:pPr>
              <w:tabs>
                <w:tab w:val="center" w:pos="4677"/>
                <w:tab w:val="right" w:pos="9355"/>
              </w:tabs>
              <w:jc w:val="both"/>
              <w:rPr>
                <w:lang w:val="ru-RU"/>
              </w:rPr>
            </w:pPr>
            <w:r w:rsidRPr="00A5085F">
              <w:rPr>
                <w:spacing w:val="2"/>
                <w:lang w:val="ru-RU" w:eastAsia="ru-RU"/>
              </w:rPr>
              <w:t>Шығыстар сомасы (мың теңге) (3</w:t>
            </w:r>
            <w:r w:rsidRPr="00A5085F">
              <w:rPr>
                <w:spacing w:val="2"/>
                <w:lang w:eastAsia="ru-RU"/>
              </w:rPr>
              <w:t>-бағ</w:t>
            </w:r>
            <w:r w:rsidRPr="00A5085F">
              <w:rPr>
                <w:spacing w:val="2"/>
                <w:lang w:val="ru-RU" w:eastAsia="ru-RU"/>
              </w:rPr>
              <w:t xml:space="preserve"> х 5</w:t>
            </w:r>
            <w:r w:rsidRPr="00A5085F">
              <w:rPr>
                <w:spacing w:val="2"/>
                <w:lang w:eastAsia="ru-RU"/>
              </w:rPr>
              <w:t>-бағ</w:t>
            </w:r>
            <w:r w:rsidRPr="00A5085F">
              <w:rPr>
                <w:spacing w:val="2"/>
                <w:lang w:val="ru-RU" w:eastAsia="ru-RU"/>
              </w:rPr>
              <w:t xml:space="preserve"> + 4</w:t>
            </w:r>
            <w:r w:rsidRPr="00A5085F">
              <w:rPr>
                <w:spacing w:val="2"/>
                <w:lang w:eastAsia="ru-RU"/>
              </w:rPr>
              <w:t>-бағ</w:t>
            </w:r>
            <w:r w:rsidRPr="00A5085F">
              <w:rPr>
                <w:spacing w:val="2"/>
                <w:lang w:val="ru-RU" w:eastAsia="ru-RU"/>
              </w:rPr>
              <w:t xml:space="preserve"> х 6</w:t>
            </w:r>
            <w:r w:rsidRPr="00A5085F">
              <w:rPr>
                <w:spacing w:val="2"/>
                <w:lang w:eastAsia="ru-RU"/>
              </w:rPr>
              <w:t>-бағ</w:t>
            </w:r>
            <w:r w:rsidRPr="00A5085F">
              <w:rPr>
                <w:spacing w:val="2"/>
                <w:lang w:val="ru-RU" w:eastAsia="ru-RU"/>
              </w:rPr>
              <w:t xml:space="preserve"> + 7</w:t>
            </w:r>
            <w:r w:rsidRPr="00A5085F">
              <w:rPr>
                <w:spacing w:val="2"/>
                <w:lang w:eastAsia="ru-RU"/>
              </w:rPr>
              <w:t>-бағ</w:t>
            </w:r>
            <w:r w:rsidRPr="00A5085F">
              <w:rPr>
                <w:spacing w:val="2"/>
                <w:lang w:val="ru-RU" w:eastAsia="ru-RU"/>
              </w:rPr>
              <w:t xml:space="preserve"> х 8</w:t>
            </w:r>
            <w:r w:rsidRPr="00A5085F">
              <w:rPr>
                <w:spacing w:val="2"/>
                <w:lang w:eastAsia="ru-RU"/>
              </w:rPr>
              <w:t>-бағ</w:t>
            </w:r>
            <w:r w:rsidRPr="00A5085F">
              <w:rPr>
                <w:spacing w:val="2"/>
                <w:lang w:val="ru-RU" w:eastAsia="ru-RU"/>
              </w:rPr>
              <w:t>)/1000</w:t>
            </w:r>
          </w:p>
        </w:tc>
      </w:tr>
      <w:tr w:rsidR="00A5085F" w:rsidRPr="00A5085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A5085F" w:rsidRDefault="008F733F" w:rsidP="008F733F">
            <w:pPr>
              <w:tabs>
                <w:tab w:val="center" w:pos="4677"/>
                <w:tab w:val="right" w:pos="9355"/>
              </w:tabs>
              <w:jc w:val="center"/>
            </w:pPr>
            <w:r w:rsidRPr="00A5085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A5085F" w:rsidRDefault="008F733F" w:rsidP="008F733F">
            <w:pPr>
              <w:tabs>
                <w:tab w:val="center" w:pos="4677"/>
                <w:tab w:val="right" w:pos="9355"/>
              </w:tabs>
              <w:jc w:val="center"/>
            </w:pPr>
            <w:r w:rsidRPr="00A5085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A5085F" w:rsidRDefault="008F733F" w:rsidP="008F733F">
            <w:pPr>
              <w:tabs>
                <w:tab w:val="center" w:pos="4677"/>
                <w:tab w:val="right" w:pos="9355"/>
              </w:tabs>
              <w:jc w:val="center"/>
            </w:pPr>
            <w:r w:rsidRPr="00A5085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A5085F" w:rsidRDefault="008F733F" w:rsidP="008F733F">
            <w:pPr>
              <w:tabs>
                <w:tab w:val="center" w:pos="4677"/>
                <w:tab w:val="right" w:pos="9355"/>
              </w:tabs>
              <w:jc w:val="center"/>
            </w:pPr>
            <w:r w:rsidRPr="00A5085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A5085F" w:rsidRDefault="008F733F" w:rsidP="008F733F">
            <w:pPr>
              <w:tabs>
                <w:tab w:val="center" w:pos="4677"/>
                <w:tab w:val="right" w:pos="9355"/>
              </w:tabs>
              <w:jc w:val="center"/>
            </w:pPr>
            <w:r w:rsidRPr="00A5085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A5085F" w:rsidRDefault="008F733F" w:rsidP="008F733F">
            <w:pPr>
              <w:tabs>
                <w:tab w:val="center" w:pos="4677"/>
                <w:tab w:val="right" w:pos="9355"/>
              </w:tabs>
              <w:jc w:val="center"/>
            </w:pPr>
            <w:r w:rsidRPr="00A5085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A5085F" w:rsidRDefault="008F733F" w:rsidP="008F733F">
            <w:pPr>
              <w:tabs>
                <w:tab w:val="center" w:pos="4677"/>
                <w:tab w:val="right" w:pos="9355"/>
              </w:tabs>
              <w:jc w:val="center"/>
            </w:pPr>
            <w:r w:rsidRPr="00A5085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A5085F" w:rsidRDefault="008F733F" w:rsidP="008F733F">
            <w:pPr>
              <w:tabs>
                <w:tab w:val="center" w:pos="4677"/>
                <w:tab w:val="right" w:pos="9355"/>
              </w:tabs>
              <w:jc w:val="center"/>
            </w:pPr>
            <w:r w:rsidRPr="00A5085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A5085F" w:rsidRDefault="008F733F" w:rsidP="008F733F">
            <w:pPr>
              <w:tabs>
                <w:tab w:val="center" w:pos="4677"/>
                <w:tab w:val="right" w:pos="9355"/>
              </w:tabs>
              <w:jc w:val="center"/>
            </w:pPr>
            <w:r w:rsidRPr="00A5085F">
              <w:t>9</w:t>
            </w:r>
          </w:p>
        </w:tc>
      </w:tr>
      <w:tr w:rsidR="00A5085F" w:rsidRPr="00A5085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A5085F" w:rsidRDefault="008F733F" w:rsidP="008F733F">
            <w:pPr>
              <w:tabs>
                <w:tab w:val="center" w:pos="4677"/>
                <w:tab w:val="right" w:pos="9355"/>
              </w:tabs>
              <w:jc w:val="both"/>
            </w:pPr>
            <w:r w:rsidRPr="00A5085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A5085F" w:rsidRDefault="008F733F" w:rsidP="008F733F">
            <w:pPr>
              <w:tabs>
                <w:tab w:val="center" w:pos="4677"/>
                <w:tab w:val="right" w:pos="9355"/>
              </w:tabs>
              <w:jc w:val="both"/>
            </w:pPr>
            <w:r w:rsidRPr="00A5085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A5085F" w:rsidRDefault="008F733F" w:rsidP="008F733F">
            <w:pPr>
              <w:tabs>
                <w:tab w:val="center" w:pos="4677"/>
                <w:tab w:val="right" w:pos="9355"/>
              </w:tabs>
              <w:jc w:val="both"/>
            </w:pPr>
          </w:p>
        </w:tc>
      </w:tr>
      <w:tr w:rsidR="00A5085F" w:rsidRPr="00A5085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A5085F" w:rsidRDefault="008F733F" w:rsidP="008F733F">
            <w:pPr>
              <w:tabs>
                <w:tab w:val="center" w:pos="4677"/>
                <w:tab w:val="right" w:pos="9355"/>
              </w:tabs>
              <w:jc w:val="both"/>
            </w:pPr>
            <w:r w:rsidRPr="00A5085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A5085F" w:rsidRDefault="008F733F" w:rsidP="008F733F">
            <w:pPr>
              <w:tabs>
                <w:tab w:val="center" w:pos="4677"/>
                <w:tab w:val="right" w:pos="9355"/>
              </w:tabs>
              <w:jc w:val="both"/>
            </w:pPr>
          </w:p>
        </w:tc>
      </w:tr>
      <w:tr w:rsidR="00A5085F" w:rsidRPr="00A5085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A5085F" w:rsidRDefault="008F733F" w:rsidP="008F733F">
            <w:pPr>
              <w:tabs>
                <w:tab w:val="center" w:pos="4677"/>
                <w:tab w:val="right" w:pos="9355"/>
              </w:tabs>
              <w:jc w:val="both"/>
            </w:pPr>
            <w:r w:rsidRPr="00A5085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A5085F" w:rsidRDefault="008F733F" w:rsidP="008F733F">
            <w:pPr>
              <w:tabs>
                <w:tab w:val="center" w:pos="4677"/>
                <w:tab w:val="right" w:pos="9355"/>
              </w:tabs>
              <w:jc w:val="both"/>
            </w:pPr>
          </w:p>
        </w:tc>
      </w:tr>
      <w:tr w:rsidR="00A5085F" w:rsidRPr="00A5085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A5085F" w:rsidRDefault="008F733F" w:rsidP="008F733F">
            <w:pPr>
              <w:tabs>
                <w:tab w:val="center" w:pos="4677"/>
                <w:tab w:val="right" w:pos="9355"/>
              </w:tabs>
              <w:jc w:val="both"/>
            </w:pPr>
          </w:p>
        </w:tc>
      </w:tr>
      <w:tr w:rsidR="00A5085F" w:rsidRPr="00A5085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A5085F" w:rsidRDefault="008F733F" w:rsidP="008F733F">
            <w:pPr>
              <w:tabs>
                <w:tab w:val="center" w:pos="4677"/>
                <w:tab w:val="right" w:pos="9355"/>
              </w:tabs>
              <w:jc w:val="center"/>
            </w:pPr>
            <w:r w:rsidRPr="00A5085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A5085F" w:rsidRDefault="008F733F" w:rsidP="008F733F">
            <w:pPr>
              <w:tabs>
                <w:tab w:val="center" w:pos="4677"/>
                <w:tab w:val="right" w:pos="9355"/>
              </w:tabs>
              <w:jc w:val="both"/>
            </w:pPr>
            <w:r w:rsidRPr="00A5085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A5085F" w:rsidRDefault="008F733F" w:rsidP="008F733F">
            <w:pPr>
              <w:tabs>
                <w:tab w:val="center" w:pos="4677"/>
                <w:tab w:val="right" w:pos="9355"/>
              </w:tabs>
              <w:jc w:val="both"/>
            </w:pPr>
          </w:p>
        </w:tc>
      </w:tr>
      <w:tr w:rsidR="00A5085F" w:rsidRPr="00A5085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A5085F" w:rsidRDefault="008F733F" w:rsidP="008F733F">
            <w:pPr>
              <w:tabs>
                <w:tab w:val="center" w:pos="4677"/>
                <w:tab w:val="right" w:pos="9355"/>
              </w:tabs>
              <w:jc w:val="both"/>
            </w:pPr>
            <w:r w:rsidRPr="00A5085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A5085F" w:rsidRDefault="008F733F" w:rsidP="008F733F">
            <w:pPr>
              <w:tabs>
                <w:tab w:val="center" w:pos="4677"/>
                <w:tab w:val="right" w:pos="9355"/>
              </w:tabs>
              <w:jc w:val="both"/>
            </w:pPr>
          </w:p>
        </w:tc>
      </w:tr>
      <w:tr w:rsidR="00A5085F" w:rsidRPr="00A5085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A5085F" w:rsidRDefault="008F733F" w:rsidP="008F733F">
            <w:pPr>
              <w:tabs>
                <w:tab w:val="center" w:pos="4677"/>
                <w:tab w:val="right" w:pos="9355"/>
              </w:tabs>
              <w:jc w:val="both"/>
            </w:pPr>
            <w:r w:rsidRPr="00A5085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A5085F" w:rsidRDefault="008F733F" w:rsidP="008F733F">
            <w:pPr>
              <w:tabs>
                <w:tab w:val="center" w:pos="4677"/>
                <w:tab w:val="right" w:pos="9355"/>
              </w:tabs>
              <w:jc w:val="both"/>
            </w:pPr>
          </w:p>
        </w:tc>
      </w:tr>
      <w:tr w:rsidR="00A5085F" w:rsidRPr="00A5085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A5085F" w:rsidRDefault="008F733F" w:rsidP="008F733F">
            <w:pPr>
              <w:tabs>
                <w:tab w:val="center" w:pos="4677"/>
                <w:tab w:val="right" w:pos="9355"/>
              </w:tabs>
              <w:jc w:val="both"/>
            </w:pPr>
          </w:p>
        </w:tc>
      </w:tr>
      <w:tr w:rsidR="00A5085F" w:rsidRPr="00A5085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A5085F" w:rsidRDefault="008F733F" w:rsidP="008F733F">
            <w:pPr>
              <w:tabs>
                <w:tab w:val="center" w:pos="4677"/>
                <w:tab w:val="right" w:pos="9355"/>
              </w:tabs>
              <w:jc w:val="both"/>
            </w:pPr>
            <w:r w:rsidRPr="00A5085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A5085F" w:rsidRDefault="008F733F" w:rsidP="008F733F">
            <w:pPr>
              <w:tabs>
                <w:tab w:val="center" w:pos="4677"/>
                <w:tab w:val="right" w:pos="9355"/>
              </w:tabs>
              <w:jc w:val="both"/>
            </w:pPr>
            <w:r w:rsidRPr="00A5085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A5085F" w:rsidRDefault="008F733F" w:rsidP="008F733F">
            <w:pPr>
              <w:tabs>
                <w:tab w:val="center" w:pos="4677"/>
                <w:tab w:val="right" w:pos="9355"/>
              </w:tabs>
              <w:jc w:val="both"/>
            </w:pPr>
          </w:p>
        </w:tc>
      </w:tr>
      <w:tr w:rsidR="00A5085F" w:rsidRPr="00A5085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A5085F" w:rsidRDefault="008F733F" w:rsidP="008F733F">
            <w:pPr>
              <w:tabs>
                <w:tab w:val="center" w:pos="4677"/>
                <w:tab w:val="right" w:pos="9355"/>
              </w:tabs>
              <w:jc w:val="both"/>
            </w:pPr>
            <w:r w:rsidRPr="00A5085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A5085F" w:rsidRDefault="008F733F" w:rsidP="008F733F">
            <w:pPr>
              <w:tabs>
                <w:tab w:val="center" w:pos="4677"/>
                <w:tab w:val="right" w:pos="9355"/>
              </w:tabs>
              <w:jc w:val="both"/>
            </w:pPr>
          </w:p>
        </w:tc>
      </w:tr>
      <w:tr w:rsidR="00A5085F" w:rsidRPr="00A5085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A5085F" w:rsidRDefault="008F733F" w:rsidP="008F733F">
            <w:pPr>
              <w:tabs>
                <w:tab w:val="center" w:pos="4677"/>
                <w:tab w:val="right" w:pos="9355"/>
              </w:tabs>
              <w:jc w:val="both"/>
            </w:pPr>
            <w:r w:rsidRPr="00A5085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A5085F" w:rsidRDefault="008F733F" w:rsidP="008F733F">
            <w:pPr>
              <w:tabs>
                <w:tab w:val="center" w:pos="4677"/>
                <w:tab w:val="right" w:pos="9355"/>
              </w:tabs>
              <w:jc w:val="both"/>
            </w:pPr>
          </w:p>
        </w:tc>
      </w:tr>
      <w:tr w:rsidR="00A5085F" w:rsidRPr="00A5085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A5085F" w:rsidRDefault="008F733F" w:rsidP="008F733F">
            <w:pPr>
              <w:tabs>
                <w:tab w:val="center" w:pos="4677"/>
                <w:tab w:val="right" w:pos="9355"/>
              </w:tabs>
              <w:jc w:val="both"/>
            </w:pPr>
          </w:p>
        </w:tc>
      </w:tr>
      <w:tr w:rsidR="00A5085F" w:rsidRPr="00A5085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A5085F" w:rsidRDefault="008F733F" w:rsidP="008F733F">
            <w:pPr>
              <w:tabs>
                <w:tab w:val="center" w:pos="4677"/>
                <w:tab w:val="right" w:pos="9355"/>
              </w:tabs>
              <w:jc w:val="both"/>
            </w:pPr>
            <w:r w:rsidRPr="00A5085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A5085F" w:rsidRDefault="008F733F" w:rsidP="008F733F">
            <w:pPr>
              <w:tabs>
                <w:tab w:val="center" w:pos="4677"/>
                <w:tab w:val="right" w:pos="9355"/>
              </w:tabs>
              <w:jc w:val="both"/>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A5085F" w:rsidRDefault="008F733F" w:rsidP="008F733F">
            <w:pPr>
              <w:tabs>
                <w:tab w:val="center" w:pos="4677"/>
                <w:tab w:val="right" w:pos="9355"/>
              </w:tabs>
              <w:jc w:val="both"/>
            </w:pPr>
          </w:p>
        </w:tc>
      </w:tr>
    </w:tbl>
    <w:p w14:paraId="114ECBED" w14:textId="77777777" w:rsidR="008F733F" w:rsidRPr="00A5085F" w:rsidRDefault="008F733F" w:rsidP="008F733F">
      <w:pPr>
        <w:jc w:val="both"/>
      </w:pPr>
    </w:p>
    <w:p w14:paraId="16F1EB69" w14:textId="77777777" w:rsidR="008F733F" w:rsidRPr="00A5085F" w:rsidRDefault="008F733F" w:rsidP="008F733F">
      <w:pPr>
        <w:contextualSpacing/>
      </w:pPr>
    </w:p>
    <w:p w14:paraId="59E0EA58" w14:textId="77777777" w:rsidR="008F733F" w:rsidRPr="00A5085F" w:rsidRDefault="008F733F" w:rsidP="008F733F">
      <w:pPr>
        <w:contextualSpacing/>
      </w:pPr>
    </w:p>
    <w:p w14:paraId="248B0B96" w14:textId="77777777" w:rsidR="008F733F" w:rsidRPr="00A5085F" w:rsidRDefault="008F733F" w:rsidP="008F733F">
      <w:pPr>
        <w:contextualSpacing/>
        <w:rPr>
          <w:lang w:val="ru-RU"/>
        </w:rPr>
      </w:pPr>
    </w:p>
    <w:p w14:paraId="05483643" w14:textId="77777777" w:rsidR="008F733F" w:rsidRPr="00A5085F" w:rsidRDefault="008F733F" w:rsidP="008F733F">
      <w:pPr>
        <w:contextualSpacing/>
        <w:rPr>
          <w:lang w:val="ru-RU"/>
        </w:rPr>
      </w:pPr>
    </w:p>
    <w:p w14:paraId="3E5667BB" w14:textId="77777777" w:rsidR="008F733F" w:rsidRPr="00A5085F" w:rsidRDefault="008F733F" w:rsidP="008F733F">
      <w:pPr>
        <w:contextualSpacing/>
        <w:rPr>
          <w:lang w:val="ru-RU"/>
        </w:rPr>
      </w:pPr>
    </w:p>
    <w:p w14:paraId="13D63E0A" w14:textId="77777777" w:rsidR="008F733F" w:rsidRPr="00A5085F" w:rsidRDefault="008F733F" w:rsidP="008F733F">
      <w:pPr>
        <w:contextualSpacing/>
        <w:rPr>
          <w:lang w:val="ru-RU"/>
        </w:rPr>
      </w:pPr>
    </w:p>
    <w:p w14:paraId="1D16B597" w14:textId="77777777" w:rsidR="008F733F" w:rsidRPr="00A5085F" w:rsidRDefault="008F733F" w:rsidP="008F733F">
      <w:pPr>
        <w:contextualSpacing/>
        <w:rPr>
          <w:lang w:val="ru-RU"/>
        </w:rPr>
      </w:pPr>
    </w:p>
    <w:p w14:paraId="0B411EED" w14:textId="77777777" w:rsidR="008F733F" w:rsidRPr="00A5085F" w:rsidRDefault="008F733F" w:rsidP="008F733F">
      <w:pPr>
        <w:contextualSpacing/>
        <w:rPr>
          <w:lang w:val="ru-RU"/>
        </w:rPr>
      </w:pPr>
    </w:p>
    <w:p w14:paraId="5C4C1EFF" w14:textId="77777777" w:rsidR="008F733F" w:rsidRPr="00A5085F" w:rsidRDefault="008F733F" w:rsidP="008F733F">
      <w:pPr>
        <w:contextualSpacing/>
      </w:pPr>
      <w:r w:rsidRPr="00A5085F">
        <w:t>5-кесте – Ғылыми-ұйымдастырушылық сүйемелдеу, басқа да көрсетілетін қызметтер мен жұмыстар</w:t>
      </w:r>
    </w:p>
    <w:p w14:paraId="6F4DFF9D" w14:textId="77777777" w:rsidR="008F733F" w:rsidRPr="00A5085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A5085F" w:rsidRPr="00A5085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A5085F" w:rsidRDefault="008F733F" w:rsidP="008F733F">
            <w:pPr>
              <w:contextualSpacing/>
              <w:jc w:val="center"/>
              <w:rPr>
                <w:spacing w:val="2"/>
                <w:lang w:eastAsia="ru-RU"/>
              </w:rPr>
            </w:pPr>
            <w:r w:rsidRPr="00A5085F">
              <w:rPr>
                <w:spacing w:val="2"/>
                <w:lang w:eastAsia="ru-RU"/>
              </w:rPr>
              <w:lastRenderedPageBreak/>
              <w:t>Р/с</w:t>
            </w:r>
          </w:p>
          <w:p w14:paraId="1D979B54" w14:textId="77777777" w:rsidR="008F733F" w:rsidRPr="00A5085F" w:rsidRDefault="008F733F" w:rsidP="008F733F">
            <w:pPr>
              <w:contextualSpacing/>
              <w:jc w:val="center"/>
              <w:rPr>
                <w:spacing w:val="2"/>
                <w:lang w:eastAsia="ru-RU"/>
              </w:rPr>
            </w:pPr>
            <w:r w:rsidRPr="00A5085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A5085F" w:rsidRDefault="008F733F" w:rsidP="008F733F">
            <w:pPr>
              <w:contextualSpacing/>
              <w:jc w:val="center"/>
              <w:rPr>
                <w:iCs/>
                <w:lang w:eastAsia="ru-RU"/>
              </w:rPr>
            </w:pPr>
            <w:r w:rsidRPr="00A5085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A5085F" w:rsidRDefault="008F733F" w:rsidP="008F733F">
            <w:pPr>
              <w:contextualSpacing/>
              <w:jc w:val="center"/>
              <w:rPr>
                <w:iCs/>
                <w:lang w:eastAsia="ru-RU"/>
              </w:rPr>
            </w:pPr>
            <w:r w:rsidRPr="00A5085F">
              <w:rPr>
                <w:iCs/>
                <w:lang w:eastAsia="ru-RU"/>
              </w:rPr>
              <w:t>Саны,</w:t>
            </w:r>
          </w:p>
          <w:p w14:paraId="4FF8CD01"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A5085F" w:rsidRDefault="008F733F" w:rsidP="008F733F">
            <w:pPr>
              <w:contextualSpacing/>
              <w:jc w:val="center"/>
              <w:rPr>
                <w:iCs/>
                <w:lang w:eastAsia="ru-RU"/>
              </w:rPr>
            </w:pPr>
            <w:r w:rsidRPr="00A5085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A5085F" w:rsidRDefault="008F733F" w:rsidP="008F733F">
            <w:pPr>
              <w:contextualSpacing/>
              <w:jc w:val="center"/>
              <w:rPr>
                <w:iCs/>
                <w:lang w:eastAsia="ru-RU"/>
              </w:rPr>
            </w:pPr>
            <w:r w:rsidRPr="00A5085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A5085F" w:rsidRDefault="008F733F" w:rsidP="008F733F">
            <w:pPr>
              <w:contextualSpacing/>
              <w:jc w:val="center"/>
              <w:rPr>
                <w:lang w:eastAsia="ru-RU"/>
              </w:rPr>
            </w:pPr>
            <w:r w:rsidRPr="00A5085F">
              <w:rPr>
                <w:lang w:eastAsia="ru-RU"/>
              </w:rPr>
              <w:t>6</w:t>
            </w:r>
          </w:p>
        </w:tc>
      </w:tr>
      <w:tr w:rsidR="00A5085F" w:rsidRPr="00A5085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A5085F" w:rsidRDefault="008F733F" w:rsidP="008F733F">
            <w:pPr>
              <w:contextualSpacing/>
              <w:rPr>
                <w:bCs/>
                <w:iCs/>
                <w:lang w:eastAsia="ru-RU"/>
              </w:rPr>
            </w:pPr>
            <w:r w:rsidRPr="00A5085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A5085F" w:rsidRDefault="008F733F" w:rsidP="008F733F">
            <w:pPr>
              <w:contextualSpacing/>
              <w:rPr>
                <w:bCs/>
                <w:iCs/>
                <w:lang w:eastAsia="ru-RU"/>
              </w:rPr>
            </w:pPr>
            <w:r w:rsidRPr="00A5085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A5085F" w:rsidRDefault="008F733F" w:rsidP="008F733F">
            <w:pPr>
              <w:contextualSpacing/>
              <w:jc w:val="center"/>
              <w:rPr>
                <w:bCs/>
                <w:iCs/>
                <w:lang w:eastAsia="ru-RU"/>
              </w:rPr>
            </w:pPr>
          </w:p>
        </w:tc>
      </w:tr>
      <w:tr w:rsidR="00A5085F" w:rsidRPr="00A5085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A5085F" w:rsidRDefault="008F733F" w:rsidP="008F733F">
            <w:pPr>
              <w:contextualSpacing/>
              <w:jc w:val="center"/>
              <w:rPr>
                <w:bCs/>
                <w:iCs/>
                <w:lang w:eastAsia="ru-RU"/>
              </w:rPr>
            </w:pPr>
            <w:r w:rsidRPr="00A5085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A5085F" w:rsidRDefault="008F733F" w:rsidP="008F733F">
            <w:pPr>
              <w:contextualSpacing/>
              <w:jc w:val="center"/>
              <w:rPr>
                <w:bCs/>
                <w:iCs/>
                <w:lang w:eastAsia="ru-RU"/>
              </w:rPr>
            </w:pPr>
          </w:p>
        </w:tc>
      </w:tr>
      <w:tr w:rsidR="00A5085F" w:rsidRPr="00A5085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A5085F" w:rsidRDefault="008F733F" w:rsidP="008F733F">
            <w:pPr>
              <w:contextualSpacing/>
              <w:jc w:val="center"/>
              <w:rPr>
                <w:iCs/>
                <w:lang w:eastAsia="ru-RU"/>
              </w:rPr>
            </w:pPr>
            <w:r w:rsidRPr="00A5085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A5085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A5085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A5085F" w:rsidRDefault="008F733F" w:rsidP="008F733F">
            <w:pPr>
              <w:contextualSpacing/>
              <w:jc w:val="center"/>
              <w:rPr>
                <w:bCs/>
                <w:i/>
                <w:iCs/>
                <w:lang w:eastAsia="ru-RU"/>
              </w:rPr>
            </w:pPr>
          </w:p>
        </w:tc>
      </w:tr>
      <w:tr w:rsidR="00A5085F" w:rsidRPr="00A5085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A5085F" w:rsidRDefault="008F733F" w:rsidP="008F733F">
            <w:pPr>
              <w:contextualSpacing/>
              <w:rPr>
                <w:bCs/>
                <w:iCs/>
                <w:lang w:eastAsia="ru-RU"/>
              </w:rPr>
            </w:pPr>
            <w:r w:rsidRPr="00A5085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A5085F" w:rsidRDefault="008F733F" w:rsidP="008F733F">
            <w:pPr>
              <w:contextualSpacing/>
              <w:rPr>
                <w:bCs/>
                <w:iCs/>
                <w:lang w:eastAsia="ru-RU"/>
              </w:rPr>
            </w:pPr>
            <w:r w:rsidRPr="00A5085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A5085F" w:rsidRDefault="008F733F" w:rsidP="008F733F">
            <w:pPr>
              <w:contextualSpacing/>
              <w:jc w:val="center"/>
              <w:rPr>
                <w:bCs/>
                <w:iCs/>
                <w:lang w:eastAsia="ru-RU"/>
              </w:rPr>
            </w:pPr>
          </w:p>
        </w:tc>
      </w:tr>
      <w:tr w:rsidR="00A5085F" w:rsidRPr="00A5085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A5085F" w:rsidRDefault="008F733F" w:rsidP="008F733F">
            <w:pPr>
              <w:contextualSpacing/>
              <w:jc w:val="center"/>
              <w:rPr>
                <w:bCs/>
                <w:iCs/>
                <w:lang w:eastAsia="ru-RU"/>
              </w:rPr>
            </w:pPr>
            <w:r w:rsidRPr="00A5085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A5085F" w:rsidRDefault="008F733F" w:rsidP="008F733F">
            <w:pPr>
              <w:contextualSpacing/>
              <w:jc w:val="center"/>
              <w:rPr>
                <w:bCs/>
                <w:iCs/>
                <w:lang w:eastAsia="ru-RU"/>
              </w:rPr>
            </w:pPr>
          </w:p>
        </w:tc>
      </w:tr>
      <w:tr w:rsidR="00A5085F" w:rsidRPr="00A5085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A5085F" w:rsidRDefault="008F733F" w:rsidP="008F733F">
            <w:pPr>
              <w:contextualSpacing/>
              <w:jc w:val="center"/>
              <w:rPr>
                <w:iCs/>
                <w:lang w:eastAsia="ru-RU"/>
              </w:rPr>
            </w:pPr>
            <w:r w:rsidRPr="00A5085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A5085F" w:rsidRDefault="008F733F" w:rsidP="008F733F">
            <w:pPr>
              <w:contextualSpacing/>
              <w:rPr>
                <w:bCs/>
                <w:iCs/>
                <w:lang w:eastAsia="ru-RU"/>
              </w:rPr>
            </w:pPr>
            <w:r w:rsidRPr="00A5085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A5085F" w:rsidRDefault="008F733F" w:rsidP="008F733F">
            <w:pPr>
              <w:contextualSpacing/>
              <w:rPr>
                <w:bCs/>
                <w:iCs/>
                <w:lang w:eastAsia="ru-RU"/>
              </w:rPr>
            </w:pPr>
            <w:r w:rsidRPr="00A5085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A5085F" w:rsidRDefault="008F733F" w:rsidP="008F733F">
            <w:pPr>
              <w:contextualSpacing/>
              <w:jc w:val="center"/>
              <w:rPr>
                <w:bCs/>
                <w:i/>
                <w:iCs/>
                <w:lang w:eastAsia="ru-RU"/>
              </w:rPr>
            </w:pPr>
          </w:p>
        </w:tc>
      </w:tr>
      <w:tr w:rsidR="00A5085F" w:rsidRPr="00A5085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A5085F" w:rsidRDefault="008F733F" w:rsidP="008F733F">
            <w:pPr>
              <w:contextualSpacing/>
              <w:jc w:val="center"/>
              <w:rPr>
                <w:bCs/>
                <w:iCs/>
                <w:lang w:eastAsia="ru-RU"/>
              </w:rPr>
            </w:pPr>
            <w:r w:rsidRPr="00A5085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A5085F" w:rsidRDefault="008F733F" w:rsidP="008F733F">
            <w:pPr>
              <w:contextualSpacing/>
              <w:jc w:val="center"/>
              <w:rPr>
                <w:bCs/>
                <w:iCs/>
                <w:lang w:eastAsia="ru-RU"/>
              </w:rPr>
            </w:pPr>
          </w:p>
        </w:tc>
      </w:tr>
      <w:tr w:rsidR="00A5085F" w:rsidRPr="00A5085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A5085F" w:rsidRDefault="008F733F" w:rsidP="008F733F">
            <w:pPr>
              <w:contextualSpacing/>
              <w:jc w:val="center"/>
              <w:rPr>
                <w:iCs/>
                <w:lang w:eastAsia="ru-RU"/>
              </w:rPr>
            </w:pPr>
            <w:r w:rsidRPr="00A5085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A5085F" w:rsidRDefault="008F733F" w:rsidP="008F733F">
            <w:pPr>
              <w:contextualSpacing/>
              <w:jc w:val="center"/>
              <w:rPr>
                <w:bCs/>
                <w:iCs/>
                <w:lang w:eastAsia="ru-RU"/>
              </w:rPr>
            </w:pPr>
          </w:p>
        </w:tc>
      </w:tr>
    </w:tbl>
    <w:p w14:paraId="39358D9E" w14:textId="77777777" w:rsidR="008F733F" w:rsidRPr="00A5085F" w:rsidRDefault="008F733F" w:rsidP="008F733F">
      <w:pPr>
        <w:jc w:val="both"/>
      </w:pPr>
    </w:p>
    <w:p w14:paraId="5686A7A9" w14:textId="77777777" w:rsidR="008F733F" w:rsidRPr="00A5085F" w:rsidRDefault="008F733F" w:rsidP="008F733F">
      <w:pPr>
        <w:contextualSpacing/>
      </w:pPr>
    </w:p>
    <w:p w14:paraId="06DAE041" w14:textId="77777777" w:rsidR="008F733F" w:rsidRPr="00A5085F" w:rsidRDefault="008F733F" w:rsidP="008F733F">
      <w:pPr>
        <w:jc w:val="both"/>
      </w:pPr>
    </w:p>
    <w:p w14:paraId="15D9D9A2" w14:textId="77777777" w:rsidR="008F733F" w:rsidRPr="00A5085F" w:rsidRDefault="008F733F" w:rsidP="008F733F">
      <w:pPr>
        <w:contextualSpacing/>
      </w:pPr>
      <w:r w:rsidRPr="00A5085F">
        <w:t xml:space="preserve">6-кесте – Материалдар, жабдықтар және (немесе) бағдарламалық қамтылымды (заңды тұлғалар үшін) </w:t>
      </w:r>
    </w:p>
    <w:p w14:paraId="617EE248" w14:textId="77777777" w:rsidR="008F733F" w:rsidRPr="00A5085F" w:rsidRDefault="008F733F" w:rsidP="008F733F">
      <w:pPr>
        <w:contextualSpacing/>
      </w:pPr>
      <w:r w:rsidRPr="00A5085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A5085F" w:rsidRPr="00A5085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A5085F" w:rsidRDefault="008F733F" w:rsidP="008F733F">
            <w:pPr>
              <w:contextualSpacing/>
              <w:jc w:val="center"/>
              <w:rPr>
                <w:spacing w:val="2"/>
                <w:lang w:eastAsia="ru-RU"/>
              </w:rPr>
            </w:pPr>
            <w:r w:rsidRPr="00A5085F">
              <w:rPr>
                <w:spacing w:val="2"/>
                <w:lang w:eastAsia="ru-RU"/>
              </w:rPr>
              <w:t>Р/с</w:t>
            </w:r>
          </w:p>
          <w:p w14:paraId="50B9002A" w14:textId="77777777" w:rsidR="008F733F" w:rsidRPr="00A5085F" w:rsidRDefault="008F733F" w:rsidP="008F733F">
            <w:pPr>
              <w:contextualSpacing/>
              <w:jc w:val="center"/>
              <w:rPr>
                <w:spacing w:val="2"/>
                <w:lang w:eastAsia="ru-RU"/>
              </w:rPr>
            </w:pPr>
            <w:r w:rsidRPr="00A5085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A5085F" w:rsidRDefault="008F733F" w:rsidP="008F733F">
            <w:pPr>
              <w:contextualSpacing/>
              <w:jc w:val="center"/>
              <w:rPr>
                <w:iCs/>
                <w:lang w:eastAsia="ru-RU"/>
              </w:rPr>
            </w:pPr>
            <w:r w:rsidRPr="00A5085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A5085F" w:rsidRDefault="008F733F" w:rsidP="008F733F">
            <w:pPr>
              <w:contextualSpacing/>
              <w:jc w:val="center"/>
              <w:rPr>
                <w:iCs/>
                <w:lang w:eastAsia="ru-RU"/>
              </w:rPr>
            </w:pPr>
            <w:r w:rsidRPr="00A5085F">
              <w:rPr>
                <w:iCs/>
                <w:lang w:eastAsia="ru-RU"/>
              </w:rPr>
              <w:t>Саны,</w:t>
            </w:r>
          </w:p>
          <w:p w14:paraId="03CF6E88"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A5085F" w:rsidRDefault="008F733F" w:rsidP="008F733F">
            <w:pPr>
              <w:contextualSpacing/>
              <w:jc w:val="center"/>
              <w:rPr>
                <w:iCs/>
                <w:lang w:eastAsia="ru-RU"/>
              </w:rPr>
            </w:pPr>
            <w:r w:rsidRPr="00A5085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A5085F" w:rsidRDefault="008F733F" w:rsidP="008F733F">
            <w:pPr>
              <w:contextualSpacing/>
              <w:jc w:val="center"/>
              <w:rPr>
                <w:iCs/>
                <w:lang w:eastAsia="ru-RU"/>
              </w:rPr>
            </w:pPr>
            <w:r w:rsidRPr="00A5085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A5085F" w:rsidRDefault="008F733F" w:rsidP="008F733F">
            <w:pPr>
              <w:contextualSpacing/>
              <w:jc w:val="center"/>
              <w:rPr>
                <w:lang w:eastAsia="ru-RU"/>
              </w:rPr>
            </w:pPr>
            <w:r w:rsidRPr="00A5085F">
              <w:rPr>
                <w:lang w:eastAsia="ru-RU"/>
              </w:rPr>
              <w:t>6</w:t>
            </w:r>
          </w:p>
        </w:tc>
      </w:tr>
      <w:tr w:rsidR="00A5085F" w:rsidRPr="00A5085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A5085F" w:rsidRDefault="008F733F" w:rsidP="008F733F">
            <w:pPr>
              <w:contextualSpacing/>
              <w:rPr>
                <w:bCs/>
                <w:iCs/>
                <w:lang w:eastAsia="ru-RU"/>
              </w:rPr>
            </w:pPr>
            <w:r w:rsidRPr="00A5085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A5085F" w:rsidRDefault="008F733F" w:rsidP="008F733F">
            <w:pPr>
              <w:contextualSpacing/>
              <w:rPr>
                <w:bCs/>
                <w:iCs/>
                <w:lang w:eastAsia="ru-RU"/>
              </w:rPr>
            </w:pPr>
            <w:r w:rsidRPr="00A5085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A5085F" w:rsidRDefault="008F733F" w:rsidP="008F733F">
            <w:pPr>
              <w:contextualSpacing/>
              <w:jc w:val="center"/>
              <w:rPr>
                <w:bCs/>
                <w:iCs/>
                <w:lang w:eastAsia="ru-RU"/>
              </w:rPr>
            </w:pPr>
          </w:p>
        </w:tc>
      </w:tr>
      <w:tr w:rsidR="00A5085F" w:rsidRPr="00A5085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A5085F" w:rsidRDefault="008F733F" w:rsidP="008F733F">
            <w:pPr>
              <w:contextualSpacing/>
              <w:jc w:val="center"/>
              <w:rPr>
                <w:bCs/>
                <w:iCs/>
                <w:lang w:eastAsia="ru-RU"/>
              </w:rPr>
            </w:pPr>
            <w:r w:rsidRPr="00A5085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A5085F" w:rsidRDefault="008F733F" w:rsidP="008F733F">
            <w:pPr>
              <w:contextualSpacing/>
              <w:jc w:val="center"/>
              <w:rPr>
                <w:bCs/>
                <w:iCs/>
                <w:lang w:eastAsia="ru-RU"/>
              </w:rPr>
            </w:pPr>
          </w:p>
        </w:tc>
      </w:tr>
      <w:tr w:rsidR="00A5085F" w:rsidRPr="00A5085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A5085F" w:rsidRDefault="008F733F" w:rsidP="008F733F">
            <w:pPr>
              <w:contextualSpacing/>
              <w:jc w:val="center"/>
              <w:rPr>
                <w:iCs/>
                <w:lang w:eastAsia="ru-RU"/>
              </w:rPr>
            </w:pPr>
            <w:r w:rsidRPr="00A5085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A5085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A5085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A5085F" w:rsidRDefault="008F733F" w:rsidP="008F733F">
            <w:pPr>
              <w:contextualSpacing/>
              <w:jc w:val="center"/>
              <w:rPr>
                <w:bCs/>
                <w:i/>
                <w:iCs/>
                <w:lang w:eastAsia="ru-RU"/>
              </w:rPr>
            </w:pPr>
          </w:p>
        </w:tc>
      </w:tr>
      <w:tr w:rsidR="00A5085F" w:rsidRPr="00A5085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A5085F" w:rsidRDefault="008F733F" w:rsidP="008F733F">
            <w:pPr>
              <w:contextualSpacing/>
              <w:rPr>
                <w:bCs/>
                <w:iCs/>
                <w:lang w:eastAsia="ru-RU"/>
              </w:rPr>
            </w:pPr>
            <w:r w:rsidRPr="00A5085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A5085F" w:rsidRDefault="008F733F" w:rsidP="008F733F">
            <w:pPr>
              <w:contextualSpacing/>
              <w:rPr>
                <w:bCs/>
                <w:iCs/>
                <w:lang w:eastAsia="ru-RU"/>
              </w:rPr>
            </w:pPr>
            <w:r w:rsidRPr="00A5085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A5085F" w:rsidRDefault="008F733F" w:rsidP="008F733F">
            <w:pPr>
              <w:contextualSpacing/>
              <w:jc w:val="center"/>
              <w:rPr>
                <w:bCs/>
                <w:iCs/>
                <w:lang w:eastAsia="ru-RU"/>
              </w:rPr>
            </w:pPr>
          </w:p>
        </w:tc>
      </w:tr>
      <w:tr w:rsidR="00A5085F" w:rsidRPr="00A5085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A5085F" w:rsidRDefault="008F733F" w:rsidP="008F733F">
            <w:pPr>
              <w:contextualSpacing/>
              <w:jc w:val="center"/>
              <w:rPr>
                <w:bCs/>
                <w:iCs/>
                <w:lang w:eastAsia="ru-RU"/>
              </w:rPr>
            </w:pPr>
            <w:r w:rsidRPr="00A5085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A5085F" w:rsidRDefault="008F733F" w:rsidP="008F733F">
            <w:pPr>
              <w:contextualSpacing/>
              <w:jc w:val="center"/>
              <w:rPr>
                <w:bCs/>
                <w:iCs/>
                <w:lang w:eastAsia="ru-RU"/>
              </w:rPr>
            </w:pPr>
          </w:p>
        </w:tc>
      </w:tr>
      <w:tr w:rsidR="00A5085F" w:rsidRPr="00A5085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A5085F" w:rsidRDefault="008F733F" w:rsidP="008F733F">
            <w:pPr>
              <w:contextualSpacing/>
              <w:jc w:val="center"/>
              <w:rPr>
                <w:iCs/>
                <w:lang w:eastAsia="ru-RU"/>
              </w:rPr>
            </w:pPr>
            <w:r w:rsidRPr="00A5085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A5085F" w:rsidRDefault="008F733F" w:rsidP="008F733F">
            <w:pPr>
              <w:contextualSpacing/>
              <w:rPr>
                <w:bCs/>
                <w:iCs/>
                <w:lang w:eastAsia="ru-RU"/>
              </w:rPr>
            </w:pPr>
            <w:r w:rsidRPr="00A5085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A5085F" w:rsidRDefault="008F733F" w:rsidP="008F733F">
            <w:pPr>
              <w:contextualSpacing/>
              <w:rPr>
                <w:bCs/>
                <w:iCs/>
                <w:lang w:eastAsia="ru-RU"/>
              </w:rPr>
            </w:pPr>
            <w:r w:rsidRPr="00A5085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A5085F" w:rsidRDefault="008F733F" w:rsidP="008F733F">
            <w:pPr>
              <w:contextualSpacing/>
              <w:jc w:val="center"/>
              <w:rPr>
                <w:bCs/>
                <w:i/>
                <w:iCs/>
                <w:lang w:eastAsia="ru-RU"/>
              </w:rPr>
            </w:pPr>
          </w:p>
        </w:tc>
      </w:tr>
      <w:tr w:rsidR="00A5085F" w:rsidRPr="00A5085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A5085F" w:rsidRDefault="008F733F" w:rsidP="008F733F">
            <w:pPr>
              <w:contextualSpacing/>
              <w:jc w:val="center"/>
              <w:rPr>
                <w:bCs/>
                <w:iCs/>
                <w:lang w:eastAsia="ru-RU"/>
              </w:rPr>
            </w:pPr>
            <w:r w:rsidRPr="00A5085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A5085F" w:rsidRDefault="008F733F" w:rsidP="008F733F">
            <w:pPr>
              <w:contextualSpacing/>
              <w:jc w:val="center"/>
              <w:rPr>
                <w:bCs/>
                <w:iCs/>
                <w:lang w:eastAsia="ru-RU"/>
              </w:rPr>
            </w:pPr>
          </w:p>
        </w:tc>
      </w:tr>
      <w:tr w:rsidR="00A5085F" w:rsidRPr="00A5085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A5085F" w:rsidRDefault="008F733F" w:rsidP="008F733F">
            <w:pPr>
              <w:contextualSpacing/>
              <w:jc w:val="center"/>
              <w:rPr>
                <w:iCs/>
                <w:lang w:eastAsia="ru-RU"/>
              </w:rPr>
            </w:pPr>
            <w:r w:rsidRPr="00A5085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A5085F" w:rsidRDefault="008F733F" w:rsidP="008F733F">
            <w:pPr>
              <w:contextualSpacing/>
              <w:jc w:val="center"/>
              <w:rPr>
                <w:bCs/>
                <w:iCs/>
                <w:lang w:eastAsia="ru-RU"/>
              </w:rPr>
            </w:pPr>
          </w:p>
        </w:tc>
      </w:tr>
    </w:tbl>
    <w:p w14:paraId="0DE3900D" w14:textId="77777777" w:rsidR="008F733F" w:rsidRPr="00A5085F" w:rsidRDefault="008F733F" w:rsidP="008F733F">
      <w:pPr>
        <w:contextualSpacing/>
        <w:rPr>
          <w:lang w:val="ru-RU"/>
        </w:rPr>
      </w:pPr>
    </w:p>
    <w:p w14:paraId="6E19FF30" w14:textId="77777777" w:rsidR="008F733F" w:rsidRPr="00A5085F" w:rsidRDefault="008F733F" w:rsidP="008F733F">
      <w:pPr>
        <w:contextualSpacing/>
        <w:rPr>
          <w:lang w:val="ru-RU"/>
        </w:rPr>
      </w:pPr>
    </w:p>
    <w:p w14:paraId="765FC4AD" w14:textId="77777777" w:rsidR="008F733F" w:rsidRPr="00A5085F" w:rsidRDefault="008F733F" w:rsidP="008F733F">
      <w:pPr>
        <w:contextualSpacing/>
        <w:rPr>
          <w:lang w:val="ru-RU"/>
        </w:rPr>
      </w:pPr>
      <w:r w:rsidRPr="00A5085F">
        <w:t xml:space="preserve">7-кесте – </w:t>
      </w:r>
      <w:r w:rsidRPr="00A5085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A5085F" w:rsidRPr="00A5085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A5085F" w:rsidRDefault="008F733F" w:rsidP="008F733F">
            <w:pPr>
              <w:framePr w:hSpace="180" w:wrap="around" w:vAnchor="text" w:hAnchor="text" w:y="1"/>
              <w:tabs>
                <w:tab w:val="left" w:pos="993"/>
              </w:tabs>
              <w:jc w:val="center"/>
              <w:rPr>
                <w:spacing w:val="2"/>
                <w:lang w:eastAsia="ru-RU"/>
              </w:rPr>
            </w:pPr>
            <w:r w:rsidRPr="00A5085F">
              <w:rPr>
                <w:spacing w:val="2"/>
                <w:lang w:eastAsia="ru-RU"/>
              </w:rPr>
              <w:t>Р/с</w:t>
            </w:r>
          </w:p>
          <w:p w14:paraId="20DB3ABF" w14:textId="77777777" w:rsidR="008F733F" w:rsidRPr="00A5085F" w:rsidRDefault="008F733F" w:rsidP="008F733F">
            <w:pPr>
              <w:framePr w:hSpace="180" w:wrap="around" w:vAnchor="text" w:hAnchor="text" w:y="1"/>
              <w:contextualSpacing/>
              <w:jc w:val="center"/>
              <w:rPr>
                <w:iCs/>
                <w:lang w:eastAsia="ru-RU"/>
              </w:rPr>
            </w:pPr>
            <w:r w:rsidRPr="00A5085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Саны,</w:t>
            </w:r>
          </w:p>
          <w:p w14:paraId="02F01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Барлығы, теңге</w:t>
            </w:r>
          </w:p>
          <w:p w14:paraId="29249FC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(4-бағ × 5-бағ)</w:t>
            </w:r>
          </w:p>
        </w:tc>
      </w:tr>
      <w:tr w:rsidR="00A5085F" w:rsidRPr="00A5085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6</w:t>
            </w:r>
          </w:p>
        </w:tc>
      </w:tr>
      <w:tr w:rsidR="00A5085F" w:rsidRPr="00A5085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A5085F" w:rsidRDefault="008F733F" w:rsidP="008F733F">
            <w:pPr>
              <w:framePr w:hSpace="180" w:wrap="around" w:vAnchor="text" w:hAnchor="text" w:y="1"/>
              <w:contextualSpacing/>
              <w:rPr>
                <w:iCs/>
                <w:lang w:eastAsia="ru-RU"/>
              </w:rPr>
            </w:pPr>
            <w:r w:rsidRPr="00A5085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A5085F" w:rsidRDefault="008F733F" w:rsidP="008F733F">
            <w:pPr>
              <w:framePr w:hSpace="180" w:wrap="around" w:vAnchor="text" w:hAnchor="text" w:y="1"/>
              <w:contextualSpacing/>
              <w:rPr>
                <w:iCs/>
                <w:lang w:eastAsia="ru-RU"/>
              </w:rPr>
            </w:pPr>
          </w:p>
        </w:tc>
      </w:tr>
      <w:tr w:rsidR="00A5085F" w:rsidRPr="00A5085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A5085F" w:rsidRDefault="008F733F" w:rsidP="008F733F">
            <w:pPr>
              <w:framePr w:hSpace="180" w:wrap="around" w:vAnchor="text" w:hAnchor="text" w:y="1"/>
              <w:contextualSpacing/>
              <w:rPr>
                <w:iCs/>
                <w:lang w:eastAsia="ru-RU"/>
              </w:rPr>
            </w:pPr>
            <w:r w:rsidRPr="00A5085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A5085F" w:rsidRDefault="008F733F" w:rsidP="008F733F">
            <w:pPr>
              <w:framePr w:hSpace="180" w:wrap="around" w:vAnchor="text" w:hAnchor="text" w:y="1"/>
              <w:contextualSpacing/>
              <w:rPr>
                <w:iCs/>
                <w:lang w:eastAsia="ru-RU"/>
              </w:rPr>
            </w:pPr>
          </w:p>
        </w:tc>
      </w:tr>
      <w:tr w:rsidR="00A5085F" w:rsidRPr="00A5085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A5085F" w:rsidRDefault="008F733F" w:rsidP="008F733F">
            <w:pPr>
              <w:framePr w:hSpace="180" w:wrap="around" w:vAnchor="text" w:hAnchor="text" w:y="1"/>
              <w:contextualSpacing/>
              <w:rPr>
                <w:iCs/>
                <w:lang w:eastAsia="ru-RU"/>
              </w:rPr>
            </w:pPr>
            <w:r w:rsidRPr="00A5085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A5085F" w:rsidRDefault="008F733F" w:rsidP="008F733F">
            <w:pPr>
              <w:framePr w:hSpace="180" w:wrap="around" w:vAnchor="text" w:hAnchor="text" w:y="1"/>
              <w:contextualSpacing/>
              <w:rPr>
                <w:iCs/>
                <w:lang w:eastAsia="ru-RU"/>
              </w:rPr>
            </w:pPr>
          </w:p>
        </w:tc>
      </w:tr>
      <w:tr w:rsidR="00A5085F" w:rsidRPr="00A5085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8F733F" w:rsidRPr="00A5085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A5085F" w:rsidRDefault="008F733F" w:rsidP="008F733F">
            <w:pPr>
              <w:framePr w:hSpace="180" w:wrap="around" w:vAnchor="text" w:hAnchor="text" w:y="1"/>
              <w:contextualSpacing/>
              <w:rPr>
                <w:iCs/>
                <w:lang w:eastAsia="ru-RU"/>
              </w:rPr>
            </w:pPr>
            <w:r w:rsidRPr="00A5085F">
              <w:rPr>
                <w:iCs/>
                <w:lang w:eastAsia="ru-RU"/>
              </w:rPr>
              <w:t>Жиыны (</w:t>
            </w:r>
            <w:r w:rsidRPr="00A5085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bl>
    <w:p w14:paraId="7D11C68C" w14:textId="77777777" w:rsidR="008F733F" w:rsidRPr="00A5085F" w:rsidRDefault="008F733F" w:rsidP="008F733F">
      <w:pPr>
        <w:jc w:val="both"/>
      </w:pPr>
    </w:p>
    <w:p w14:paraId="2DFADC66" w14:textId="77777777" w:rsidR="008F733F" w:rsidRPr="00A5085F" w:rsidRDefault="008F733F" w:rsidP="008F733F">
      <w:pPr>
        <w:jc w:val="both"/>
      </w:pPr>
    </w:p>
    <w:p w14:paraId="0BE6127E" w14:textId="77777777" w:rsidR="008F733F" w:rsidRPr="00A5085F" w:rsidRDefault="008F733F" w:rsidP="008F733F">
      <w:pPr>
        <w:jc w:val="both"/>
        <w:rPr>
          <w:lang w:val="ru-RU"/>
        </w:rPr>
      </w:pPr>
    </w:p>
    <w:p w14:paraId="146032A9" w14:textId="77777777" w:rsidR="008F733F" w:rsidRPr="00A5085F" w:rsidRDefault="008F733F" w:rsidP="008F733F">
      <w:pPr>
        <w:contextualSpacing/>
        <w:rPr>
          <w:iCs/>
          <w:lang w:val="ru-RU"/>
        </w:rPr>
      </w:pPr>
      <w:r w:rsidRPr="00A5085F">
        <w:t>8-кесте – Іске асыру жөніндегі жұмыстардың жоспары</w:t>
      </w:r>
    </w:p>
    <w:p w14:paraId="49842A6D" w14:textId="77777777" w:rsidR="008F733F" w:rsidRPr="00A5085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A5085F" w:rsidRPr="00A5085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6C6CFC5D" w14:textId="77777777" w:rsidR="008F733F" w:rsidRPr="00A5085F" w:rsidRDefault="008F733F" w:rsidP="008F733F">
            <w:pPr>
              <w:widowControl w:val="0"/>
              <w:jc w:val="center"/>
              <w:rPr>
                <w:spacing w:val="2"/>
                <w:lang w:eastAsia="ru-RU"/>
              </w:rPr>
            </w:pPr>
            <w:r w:rsidRPr="00A5085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A5085F" w:rsidRDefault="008F733F" w:rsidP="008F733F">
            <w:pPr>
              <w:widowControl w:val="0"/>
              <w:jc w:val="center"/>
              <w:rPr>
                <w:spacing w:val="2"/>
                <w:lang w:eastAsia="ru-RU"/>
              </w:rPr>
            </w:pPr>
            <w:r w:rsidRPr="00A5085F">
              <w:rPr>
                <w:spacing w:val="2"/>
                <w:lang w:eastAsia="ru-RU"/>
              </w:rPr>
              <w:t>Міндеттердің және оларды іске асыру жөніндегі іс-шаралардың атауы</w:t>
            </w:r>
          </w:p>
          <w:p w14:paraId="0E4473F9" w14:textId="77777777" w:rsidR="008F733F" w:rsidRPr="00A5085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A5085F" w:rsidRDefault="008F733F" w:rsidP="008F733F">
            <w:pPr>
              <w:widowControl w:val="0"/>
              <w:jc w:val="center"/>
              <w:rPr>
                <w:spacing w:val="2"/>
                <w:lang w:eastAsia="ru-RU"/>
              </w:rPr>
            </w:pPr>
            <w:r w:rsidRPr="00A5085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A5085F" w:rsidRDefault="008F733F" w:rsidP="008F733F">
            <w:pPr>
              <w:widowControl w:val="0"/>
              <w:jc w:val="center"/>
              <w:rPr>
                <w:spacing w:val="2"/>
                <w:lang w:eastAsia="ru-RU"/>
              </w:rPr>
            </w:pPr>
            <w:r w:rsidRPr="00A5085F">
              <w:rPr>
                <w:spacing w:val="2"/>
                <w:lang w:eastAsia="ru-RU"/>
              </w:rPr>
              <w:t>Жобаны іске асырудан күтілетін нәтижелер (міндеттер мен іс-шаралар бөлінісінде), аяқтау нысаны</w:t>
            </w:r>
          </w:p>
        </w:tc>
      </w:tr>
      <w:tr w:rsidR="00A5085F" w:rsidRPr="00A5085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A5085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A5085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A5085F" w:rsidRDefault="008F733F" w:rsidP="008F733F">
            <w:pPr>
              <w:widowControl w:val="0"/>
              <w:jc w:val="center"/>
              <w:rPr>
                <w:spacing w:val="2"/>
                <w:lang w:eastAsia="ru-RU"/>
              </w:rPr>
            </w:pPr>
            <w:r w:rsidRPr="00A5085F">
              <w:rPr>
                <w:spacing w:val="2"/>
                <w:lang w:eastAsia="ru-RU"/>
              </w:rPr>
              <w:t>Басталуы</w:t>
            </w:r>
          </w:p>
          <w:p w14:paraId="3C216997" w14:textId="77777777" w:rsidR="008F733F" w:rsidRPr="00A5085F" w:rsidRDefault="008F733F" w:rsidP="008F733F">
            <w:pPr>
              <w:widowControl w:val="0"/>
              <w:jc w:val="center"/>
              <w:rPr>
                <w:spacing w:val="2"/>
                <w:lang w:eastAsia="ru-RU"/>
              </w:rPr>
            </w:pPr>
            <w:r w:rsidRPr="00A5085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A5085F" w:rsidRDefault="008F733F" w:rsidP="008F733F">
            <w:pPr>
              <w:widowControl w:val="0"/>
              <w:jc w:val="center"/>
              <w:rPr>
                <w:spacing w:val="2"/>
                <w:lang w:eastAsia="ru-RU"/>
              </w:rPr>
            </w:pPr>
            <w:r w:rsidRPr="00A5085F">
              <w:rPr>
                <w:spacing w:val="2"/>
                <w:lang w:eastAsia="ru-RU"/>
              </w:rPr>
              <w:t>Аяқталуы</w:t>
            </w:r>
          </w:p>
          <w:p w14:paraId="7154D370" w14:textId="77777777" w:rsidR="008F733F" w:rsidRPr="00A5085F" w:rsidRDefault="008F733F" w:rsidP="008F733F">
            <w:pPr>
              <w:widowControl w:val="0"/>
              <w:jc w:val="center"/>
              <w:rPr>
                <w:spacing w:val="2"/>
                <w:lang w:eastAsia="ru-RU"/>
              </w:rPr>
            </w:pPr>
            <w:r w:rsidRPr="00A5085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A5085F" w:rsidRDefault="008F733F" w:rsidP="008F733F">
            <w:pPr>
              <w:widowControl w:val="0"/>
              <w:ind w:firstLine="709"/>
              <w:jc w:val="both"/>
              <w:rPr>
                <w:spacing w:val="2"/>
                <w:lang w:eastAsia="ru-RU"/>
              </w:rPr>
            </w:pPr>
          </w:p>
        </w:tc>
      </w:tr>
      <w:tr w:rsidR="00A5085F" w:rsidRPr="00A5085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A5085F" w:rsidRDefault="008F733F" w:rsidP="008F733F">
            <w:pPr>
              <w:widowControl w:val="0"/>
              <w:ind w:firstLine="709"/>
              <w:jc w:val="center"/>
              <w:rPr>
                <w:spacing w:val="2"/>
                <w:lang w:eastAsia="ru-RU"/>
              </w:rPr>
            </w:pPr>
            <w:r w:rsidRPr="00A5085F">
              <w:rPr>
                <w:spacing w:val="2"/>
                <w:lang w:eastAsia="ru-RU"/>
              </w:rPr>
              <w:t>20____ жыл</w:t>
            </w:r>
          </w:p>
        </w:tc>
      </w:tr>
      <w:tr w:rsidR="00A5085F" w:rsidRPr="00A5085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A5085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A5085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A5085F" w:rsidRDefault="008F733F" w:rsidP="008F733F">
            <w:pPr>
              <w:widowControl w:val="0"/>
              <w:ind w:firstLine="709"/>
              <w:jc w:val="both"/>
              <w:rPr>
                <w:spacing w:val="2"/>
                <w:lang w:eastAsia="ru-RU"/>
              </w:rPr>
            </w:pPr>
          </w:p>
        </w:tc>
      </w:tr>
      <w:tr w:rsidR="00A5085F" w:rsidRPr="00A5085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A5085F" w:rsidRDefault="008F733F" w:rsidP="008F733F">
            <w:pPr>
              <w:widowControl w:val="0"/>
              <w:ind w:firstLine="709"/>
              <w:jc w:val="both"/>
              <w:rPr>
                <w:spacing w:val="2"/>
                <w:lang w:eastAsia="ru-RU"/>
              </w:rPr>
            </w:pPr>
          </w:p>
        </w:tc>
      </w:tr>
      <w:tr w:rsidR="00A5085F" w:rsidRPr="00A5085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A5085F" w:rsidRDefault="008F733F" w:rsidP="008F733F">
            <w:pPr>
              <w:widowControl w:val="0"/>
              <w:ind w:firstLine="709"/>
              <w:jc w:val="both"/>
              <w:rPr>
                <w:spacing w:val="2"/>
                <w:lang w:eastAsia="ru-RU"/>
              </w:rPr>
            </w:pPr>
          </w:p>
        </w:tc>
      </w:tr>
      <w:tr w:rsidR="00A5085F" w:rsidRPr="00A5085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A5085F" w:rsidRDefault="008F733F" w:rsidP="008F733F">
            <w:pPr>
              <w:widowControl w:val="0"/>
              <w:ind w:firstLine="709"/>
              <w:jc w:val="center"/>
              <w:rPr>
                <w:spacing w:val="2"/>
                <w:lang w:eastAsia="ru-RU"/>
              </w:rPr>
            </w:pPr>
            <w:r w:rsidRPr="00A5085F">
              <w:rPr>
                <w:spacing w:val="2"/>
                <w:lang w:eastAsia="ru-RU"/>
              </w:rPr>
              <w:t>20____жыл</w:t>
            </w:r>
          </w:p>
        </w:tc>
      </w:tr>
      <w:tr w:rsidR="00A5085F" w:rsidRPr="00A5085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A5085F" w:rsidRDefault="008F733F" w:rsidP="008F733F">
            <w:pPr>
              <w:widowControl w:val="0"/>
              <w:ind w:firstLine="709"/>
              <w:jc w:val="both"/>
              <w:rPr>
                <w:spacing w:val="2"/>
                <w:lang w:eastAsia="ru-RU"/>
              </w:rPr>
            </w:pPr>
          </w:p>
        </w:tc>
      </w:tr>
      <w:tr w:rsidR="00A5085F" w:rsidRPr="00A5085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A5085F" w:rsidRDefault="008F733F" w:rsidP="008F733F">
            <w:pPr>
              <w:widowControl w:val="0"/>
              <w:ind w:firstLine="709"/>
              <w:jc w:val="both"/>
              <w:rPr>
                <w:spacing w:val="2"/>
                <w:lang w:eastAsia="ru-RU"/>
              </w:rPr>
            </w:pPr>
          </w:p>
        </w:tc>
      </w:tr>
      <w:tr w:rsidR="00A5085F" w:rsidRPr="00A5085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A5085F" w:rsidRDefault="008F733F" w:rsidP="008F733F">
            <w:pPr>
              <w:widowControl w:val="0"/>
              <w:rPr>
                <w:spacing w:val="2"/>
                <w:lang w:eastAsia="ru-RU"/>
              </w:rPr>
            </w:pPr>
          </w:p>
          <w:p w14:paraId="1FFE9124"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A5085F" w:rsidRDefault="008F733F" w:rsidP="008F733F">
            <w:pPr>
              <w:widowControl w:val="0"/>
              <w:ind w:firstLine="709"/>
              <w:jc w:val="both"/>
              <w:rPr>
                <w:spacing w:val="2"/>
                <w:lang w:eastAsia="ru-RU"/>
              </w:rPr>
            </w:pPr>
          </w:p>
        </w:tc>
      </w:tr>
      <w:tr w:rsidR="00A5085F" w:rsidRPr="00A5085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A5085F" w:rsidRDefault="008F733F" w:rsidP="008F733F">
            <w:pPr>
              <w:widowControl w:val="0"/>
              <w:ind w:firstLine="709"/>
              <w:jc w:val="center"/>
              <w:rPr>
                <w:spacing w:val="2"/>
                <w:lang w:eastAsia="ru-RU"/>
              </w:rPr>
            </w:pPr>
            <w:r w:rsidRPr="00A5085F">
              <w:rPr>
                <w:spacing w:val="2"/>
                <w:lang w:eastAsia="ru-RU"/>
              </w:rPr>
              <w:t>20_____ жыл</w:t>
            </w:r>
          </w:p>
        </w:tc>
      </w:tr>
      <w:tr w:rsidR="00A5085F" w:rsidRPr="00A5085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A5085F" w:rsidRDefault="008F733F" w:rsidP="008F733F">
            <w:pPr>
              <w:widowControl w:val="0"/>
              <w:ind w:right="-74" w:firstLine="709"/>
              <w:jc w:val="both"/>
              <w:rPr>
                <w:spacing w:val="2"/>
                <w:lang w:eastAsia="ru-RU"/>
              </w:rPr>
            </w:pPr>
          </w:p>
        </w:tc>
      </w:tr>
      <w:tr w:rsidR="00A5085F" w:rsidRPr="00A5085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A5085F" w:rsidRDefault="008F733F" w:rsidP="008F733F">
            <w:pPr>
              <w:widowControl w:val="0"/>
              <w:ind w:firstLine="709"/>
              <w:jc w:val="both"/>
              <w:rPr>
                <w:spacing w:val="2"/>
                <w:lang w:eastAsia="ru-RU"/>
              </w:rPr>
            </w:pPr>
          </w:p>
        </w:tc>
      </w:tr>
      <w:tr w:rsidR="00A5085F" w:rsidRPr="00A5085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A5085F" w:rsidRDefault="008F733F" w:rsidP="008F733F">
            <w:pPr>
              <w:widowControl w:val="0"/>
              <w:ind w:firstLine="709"/>
              <w:jc w:val="both"/>
              <w:rPr>
                <w:spacing w:val="2"/>
                <w:lang w:eastAsia="ru-RU"/>
              </w:rPr>
            </w:pPr>
          </w:p>
        </w:tc>
      </w:tr>
    </w:tbl>
    <w:p w14:paraId="2F890B4C" w14:textId="77777777" w:rsidR="008F733F" w:rsidRPr="00A5085F" w:rsidRDefault="008F733F" w:rsidP="008F733F">
      <w:pPr>
        <w:jc w:val="both"/>
      </w:pPr>
    </w:p>
    <w:p w14:paraId="37831F9A" w14:textId="77777777" w:rsidR="008F733F" w:rsidRPr="00A5085F" w:rsidRDefault="008F733F" w:rsidP="008F733F">
      <w:pPr>
        <w:contextualSpacing/>
        <w:rPr>
          <w:lang w:val="ru-RU"/>
        </w:rPr>
      </w:pPr>
      <w:r w:rsidRPr="00A5085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A5085F" w:rsidRPr="00A5085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5067AA43" w14:textId="77777777" w:rsidR="008F733F" w:rsidRPr="00A5085F" w:rsidRDefault="008F733F" w:rsidP="008F733F">
            <w:pPr>
              <w:contextualSpacing/>
              <w:jc w:val="center"/>
              <w:rPr>
                <w:spacing w:val="2"/>
                <w:lang w:eastAsia="ru-RU"/>
              </w:rPr>
            </w:pPr>
            <w:r w:rsidRPr="00A5085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A5085F" w:rsidRDefault="008F733F" w:rsidP="008F733F">
            <w:pPr>
              <w:contextualSpacing/>
              <w:jc w:val="center"/>
              <w:rPr>
                <w:spacing w:val="2"/>
                <w:lang w:eastAsia="ru-RU"/>
              </w:rPr>
            </w:pPr>
            <w:r w:rsidRPr="00A5085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A5085F" w:rsidRDefault="008F733F" w:rsidP="008F733F">
            <w:pPr>
              <w:contextualSpacing/>
              <w:jc w:val="center"/>
              <w:rPr>
                <w:spacing w:val="2"/>
                <w:lang w:eastAsia="ru-RU"/>
              </w:rPr>
            </w:pPr>
            <w:r w:rsidRPr="00A5085F">
              <w:rPr>
                <w:spacing w:val="2"/>
                <w:lang w:eastAsia="ru-RU"/>
              </w:rPr>
              <w:t>Салым нысаны</w:t>
            </w:r>
          </w:p>
          <w:p w14:paraId="099EC07E" w14:textId="77777777" w:rsidR="008F733F" w:rsidRPr="00A5085F" w:rsidRDefault="008F733F" w:rsidP="008F733F">
            <w:pPr>
              <w:contextualSpacing/>
              <w:jc w:val="center"/>
              <w:rPr>
                <w:spacing w:val="2"/>
                <w:lang w:eastAsia="ru-RU"/>
              </w:rPr>
            </w:pPr>
            <w:r w:rsidRPr="00A5085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A5085F" w:rsidRDefault="008F733F" w:rsidP="008F733F">
            <w:pPr>
              <w:contextualSpacing/>
              <w:jc w:val="center"/>
              <w:rPr>
                <w:spacing w:val="2"/>
                <w:lang w:eastAsia="ru-RU"/>
              </w:rPr>
            </w:pPr>
            <w:r w:rsidRPr="00A5085F">
              <w:rPr>
                <w:spacing w:val="2"/>
                <w:lang w:eastAsia="ru-RU"/>
              </w:rPr>
              <w:t xml:space="preserve">Салымның құны, </w:t>
            </w:r>
          </w:p>
          <w:p w14:paraId="29489072" w14:textId="77777777" w:rsidR="008F733F" w:rsidRPr="00A5085F" w:rsidRDefault="008F733F" w:rsidP="008F733F">
            <w:pPr>
              <w:contextualSpacing/>
              <w:jc w:val="center"/>
              <w:rPr>
                <w:spacing w:val="2"/>
                <w:lang w:eastAsia="ru-RU"/>
              </w:rPr>
            </w:pPr>
            <w:r w:rsidRPr="00A5085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A5085F" w:rsidRDefault="008F733F" w:rsidP="008F733F">
            <w:pPr>
              <w:contextualSpacing/>
              <w:jc w:val="center"/>
              <w:rPr>
                <w:spacing w:val="2"/>
                <w:lang w:eastAsia="ru-RU"/>
              </w:rPr>
            </w:pPr>
            <w:r w:rsidRPr="00A5085F">
              <w:rPr>
                <w:spacing w:val="2"/>
                <w:lang w:eastAsia="ru-RU"/>
              </w:rPr>
              <w:t>Енгізу күні</w:t>
            </w:r>
          </w:p>
          <w:p w14:paraId="51B99DCB" w14:textId="77777777" w:rsidR="008F733F" w:rsidRPr="00A5085F" w:rsidRDefault="008F733F" w:rsidP="008F733F">
            <w:pPr>
              <w:contextualSpacing/>
              <w:jc w:val="center"/>
              <w:rPr>
                <w:spacing w:val="2"/>
                <w:lang w:eastAsia="ru-RU"/>
              </w:rPr>
            </w:pPr>
            <w:r w:rsidRPr="00A5085F">
              <w:rPr>
                <w:spacing w:val="2"/>
                <w:lang w:eastAsia="ru-RU"/>
              </w:rPr>
              <w:t>(күн/ай/жыл)</w:t>
            </w:r>
          </w:p>
        </w:tc>
      </w:tr>
      <w:tr w:rsidR="00A5085F" w:rsidRPr="00A5085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A5085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A5085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A5085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A5085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A5085F" w:rsidRDefault="008F733F" w:rsidP="008F733F">
            <w:pPr>
              <w:rPr>
                <w:spacing w:val="2"/>
                <w:lang w:eastAsia="ru-RU"/>
              </w:rPr>
            </w:pPr>
          </w:p>
        </w:tc>
      </w:tr>
      <w:tr w:rsidR="00A5085F" w:rsidRPr="00A5085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A5085F" w:rsidRDefault="008F733F" w:rsidP="008F733F">
            <w:pPr>
              <w:contextualSpacing/>
              <w:jc w:val="center"/>
              <w:rPr>
                <w:spacing w:val="2"/>
                <w:lang w:eastAsia="ru-RU"/>
              </w:rPr>
            </w:pPr>
            <w:r w:rsidRPr="00A5085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A5085F" w:rsidRDefault="008F733F" w:rsidP="008F733F">
            <w:pPr>
              <w:contextualSpacing/>
              <w:jc w:val="center"/>
              <w:rPr>
                <w:spacing w:val="2"/>
                <w:lang w:eastAsia="ru-RU"/>
              </w:rPr>
            </w:pPr>
            <w:r w:rsidRPr="00A5085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A5085F" w:rsidRDefault="008F733F" w:rsidP="008F733F">
            <w:pPr>
              <w:contextualSpacing/>
              <w:jc w:val="center"/>
              <w:rPr>
                <w:spacing w:val="2"/>
                <w:lang w:eastAsia="ru-RU"/>
              </w:rPr>
            </w:pPr>
            <w:r w:rsidRPr="00A5085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A5085F" w:rsidRDefault="008F733F" w:rsidP="008F733F">
            <w:pPr>
              <w:contextualSpacing/>
              <w:jc w:val="center"/>
              <w:rPr>
                <w:spacing w:val="2"/>
                <w:lang w:eastAsia="ru-RU"/>
              </w:rPr>
            </w:pPr>
            <w:r w:rsidRPr="00A5085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A5085F" w:rsidRDefault="008F733F" w:rsidP="008F733F">
            <w:pPr>
              <w:contextualSpacing/>
              <w:jc w:val="center"/>
              <w:rPr>
                <w:spacing w:val="2"/>
                <w:lang w:eastAsia="ru-RU"/>
              </w:rPr>
            </w:pPr>
            <w:r w:rsidRPr="00A5085F">
              <w:rPr>
                <w:spacing w:val="2"/>
                <w:lang w:eastAsia="ru-RU"/>
              </w:rPr>
              <w:t>5</w:t>
            </w:r>
          </w:p>
        </w:tc>
      </w:tr>
      <w:tr w:rsidR="00A5085F" w:rsidRPr="00A5085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A5085F" w:rsidRDefault="008F733F" w:rsidP="008F733F">
            <w:pPr>
              <w:contextualSpacing/>
              <w:jc w:val="both"/>
              <w:rPr>
                <w:spacing w:val="2"/>
                <w:lang w:eastAsia="ru-RU"/>
              </w:rPr>
            </w:pPr>
          </w:p>
        </w:tc>
      </w:tr>
      <w:tr w:rsidR="00A5085F" w:rsidRPr="00A5085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A5085F" w:rsidRDefault="008F733F" w:rsidP="008F733F">
            <w:pPr>
              <w:contextualSpacing/>
              <w:jc w:val="both"/>
              <w:rPr>
                <w:spacing w:val="2"/>
                <w:lang w:eastAsia="ru-RU"/>
              </w:rPr>
            </w:pPr>
          </w:p>
        </w:tc>
      </w:tr>
      <w:tr w:rsidR="00A5085F" w:rsidRPr="00A5085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A5085F" w:rsidRDefault="008F733F" w:rsidP="008F733F">
            <w:pPr>
              <w:contextualSpacing/>
              <w:jc w:val="both"/>
              <w:rPr>
                <w:spacing w:val="2"/>
                <w:lang w:eastAsia="ru-RU"/>
              </w:rPr>
            </w:pPr>
          </w:p>
        </w:tc>
      </w:tr>
    </w:tbl>
    <w:p w14:paraId="3C1B371F" w14:textId="77777777" w:rsidR="008F733F" w:rsidRPr="00A5085F" w:rsidRDefault="008F733F" w:rsidP="008F733F">
      <w:pPr>
        <w:tabs>
          <w:tab w:val="left" w:pos="1418"/>
        </w:tabs>
        <w:autoSpaceDE w:val="0"/>
        <w:autoSpaceDN w:val="0"/>
        <w:adjustRightInd w:val="0"/>
        <w:ind w:firstLine="567"/>
        <w:jc w:val="both"/>
      </w:pPr>
    </w:p>
    <w:p w14:paraId="7B1E7454" w14:textId="77777777" w:rsidR="008F733F" w:rsidRPr="00A5085F" w:rsidRDefault="008F733F" w:rsidP="008F733F">
      <w:pPr>
        <w:tabs>
          <w:tab w:val="left" w:pos="1418"/>
        </w:tabs>
        <w:autoSpaceDE w:val="0"/>
        <w:autoSpaceDN w:val="0"/>
        <w:adjustRightInd w:val="0"/>
        <w:ind w:firstLine="567"/>
        <w:jc w:val="both"/>
      </w:pPr>
    </w:p>
    <w:p w14:paraId="5A61B313" w14:textId="77777777" w:rsidR="008F733F" w:rsidRPr="00A5085F" w:rsidRDefault="008F733F" w:rsidP="008F733F">
      <w:pPr>
        <w:ind w:firstLine="709"/>
        <w:contextualSpacing/>
        <w:jc w:val="right"/>
        <w:rPr>
          <w:b/>
          <w:i/>
        </w:rPr>
        <w:sectPr w:rsidR="008F733F" w:rsidRPr="00A5085F" w:rsidSect="008F733F">
          <w:footnotePr>
            <w:pos w:val="beneathText"/>
          </w:footnotePr>
          <w:pgSz w:w="16837" w:h="11905" w:orient="landscape"/>
          <w:pgMar w:top="848" w:right="1418" w:bottom="851" w:left="1418" w:header="720" w:footer="403" w:gutter="0"/>
          <w:cols w:space="720"/>
          <w:titlePg/>
          <w:docGrid w:linePitch="360"/>
        </w:sectPr>
      </w:pPr>
    </w:p>
    <w:p w14:paraId="711FC3C7" w14:textId="3BED1CC7" w:rsidR="008F733F" w:rsidRPr="00A5085F" w:rsidRDefault="008F733F" w:rsidP="008F733F">
      <w:pPr>
        <w:shd w:val="clear" w:color="auto" w:fill="FFFFFF"/>
        <w:ind w:firstLine="709"/>
        <w:contextualSpacing/>
        <w:jc w:val="right"/>
        <w:textAlignment w:val="baseline"/>
        <w:rPr>
          <w:spacing w:val="2"/>
        </w:rPr>
      </w:pPr>
      <w:r w:rsidRPr="00A5085F">
        <w:rPr>
          <w:bCs/>
        </w:rPr>
        <w:lastRenderedPageBreak/>
        <w:t>202</w:t>
      </w:r>
      <w:r w:rsidR="00FF1D1D">
        <w:rPr>
          <w:bCs/>
        </w:rPr>
        <w:t>5</w:t>
      </w:r>
      <w:r w:rsidR="00752DE4">
        <w:rPr>
          <w:bCs/>
        </w:rPr>
        <w:t xml:space="preserve"> </w:t>
      </w:r>
      <w:r w:rsidRPr="00A5085F">
        <w:rPr>
          <w:bCs/>
        </w:rPr>
        <w:t xml:space="preserve">жылғы «     »              </w:t>
      </w:r>
    </w:p>
    <w:p w14:paraId="6AA6AE5D" w14:textId="77777777" w:rsidR="008F733F" w:rsidRPr="00A5085F" w:rsidRDefault="008F733F" w:rsidP="008F733F">
      <w:pPr>
        <w:contextualSpacing/>
        <w:jc w:val="right"/>
        <w:rPr>
          <w:b/>
        </w:rPr>
      </w:pPr>
      <w:r w:rsidRPr="00A5085F">
        <w:rPr>
          <w:spacing w:val="2"/>
        </w:rPr>
        <w:t>Конкурстық құжаттамаға</w:t>
      </w:r>
    </w:p>
    <w:p w14:paraId="177C1668" w14:textId="77777777" w:rsidR="008F733F" w:rsidRPr="00A5085F" w:rsidRDefault="008F733F" w:rsidP="008F733F">
      <w:pPr>
        <w:ind w:firstLine="709"/>
        <w:contextualSpacing/>
        <w:jc w:val="right"/>
        <w:rPr>
          <w:b/>
          <w:i/>
        </w:rPr>
      </w:pPr>
      <w:r w:rsidRPr="00A5085F">
        <w:rPr>
          <w:b/>
          <w:i/>
        </w:rPr>
        <w:t>2-қосымша</w:t>
      </w:r>
    </w:p>
    <w:p w14:paraId="0E74477C" w14:textId="77777777" w:rsidR="008F733F" w:rsidRPr="00A5085F" w:rsidRDefault="008F733F" w:rsidP="008F733F">
      <w:pPr>
        <w:shd w:val="clear" w:color="auto" w:fill="FFFFFF"/>
        <w:ind w:firstLine="567"/>
        <w:contextualSpacing/>
        <w:jc w:val="right"/>
        <w:outlineLvl w:val="0"/>
        <w:rPr>
          <w:b/>
          <w:bCs/>
          <w:spacing w:val="-11"/>
        </w:rPr>
      </w:pPr>
    </w:p>
    <w:p w14:paraId="1DE72043"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Гранттық қаржыландыруға арналған  </w:t>
      </w:r>
    </w:p>
    <w:p w14:paraId="46CD775E" w14:textId="77777777" w:rsidR="008F733F" w:rsidRPr="00A5085F" w:rsidRDefault="008F733F" w:rsidP="008F733F">
      <w:pPr>
        <w:shd w:val="clear" w:color="auto" w:fill="FFFFFF"/>
        <w:ind w:firstLine="709"/>
        <w:contextualSpacing/>
        <w:jc w:val="center"/>
        <w:textAlignment w:val="baseline"/>
        <w:rPr>
          <w:b/>
          <w:bCs/>
          <w:spacing w:val="2"/>
        </w:rPr>
      </w:pPr>
    </w:p>
    <w:p w14:paraId="5369207F"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№____ШАРТ </w:t>
      </w:r>
    </w:p>
    <w:p w14:paraId="03108FB1" w14:textId="77777777" w:rsidR="008F733F" w:rsidRPr="00A5085F" w:rsidRDefault="008F733F" w:rsidP="008F733F">
      <w:pPr>
        <w:shd w:val="clear" w:color="auto" w:fill="FFFFFF"/>
        <w:contextualSpacing/>
        <w:jc w:val="both"/>
        <w:textAlignment w:val="baseline"/>
        <w:rPr>
          <w:b/>
          <w:bCs/>
          <w:spacing w:val="2"/>
        </w:rPr>
      </w:pPr>
    </w:p>
    <w:p w14:paraId="2D652DD4" w14:textId="4F7290B1" w:rsidR="008F733F" w:rsidRPr="00A5085F" w:rsidRDefault="0037037E" w:rsidP="008F733F">
      <w:pPr>
        <w:shd w:val="clear" w:color="auto" w:fill="FFFFFF"/>
        <w:ind w:firstLine="709"/>
        <w:contextualSpacing/>
        <w:jc w:val="both"/>
        <w:textAlignment w:val="baseline"/>
        <w:rPr>
          <w:b/>
          <w:spacing w:val="2"/>
        </w:rPr>
      </w:pPr>
      <w:r w:rsidRPr="00A5085F">
        <w:rPr>
          <w:b/>
          <w:spacing w:val="2"/>
        </w:rPr>
        <w:t>Астана</w:t>
      </w:r>
      <w:r w:rsidR="008F733F" w:rsidRPr="00A5085F">
        <w:rPr>
          <w:b/>
          <w:spacing w:val="2"/>
        </w:rPr>
        <w:t xml:space="preserve"> қ. </w:t>
      </w:r>
      <w:r w:rsidR="008F733F" w:rsidRPr="00A5085F">
        <w:rPr>
          <w:b/>
          <w:spacing w:val="2"/>
        </w:rPr>
        <w:tab/>
      </w:r>
      <w:r w:rsidR="008F733F" w:rsidRPr="00A5085F">
        <w:rPr>
          <w:b/>
          <w:spacing w:val="2"/>
        </w:rPr>
        <w:tab/>
      </w:r>
      <w:r w:rsidR="008F733F" w:rsidRPr="00A5085F">
        <w:rPr>
          <w:b/>
          <w:spacing w:val="2"/>
        </w:rPr>
        <w:tab/>
        <w:t xml:space="preserve">                     </w:t>
      </w:r>
      <w:r w:rsidR="00752DE4">
        <w:rPr>
          <w:b/>
          <w:spacing w:val="2"/>
        </w:rPr>
        <w:t xml:space="preserve">                                                        «___» 202</w:t>
      </w:r>
      <w:r w:rsidR="00FF1D1D">
        <w:rPr>
          <w:b/>
          <w:spacing w:val="2"/>
        </w:rPr>
        <w:t>5</w:t>
      </w:r>
      <w:r w:rsidR="00752DE4">
        <w:rPr>
          <w:b/>
          <w:spacing w:val="2"/>
        </w:rPr>
        <w:t xml:space="preserve"> </w:t>
      </w:r>
      <w:r w:rsidR="008F733F" w:rsidRPr="00A5085F">
        <w:rPr>
          <w:b/>
          <w:spacing w:val="2"/>
        </w:rPr>
        <w:t>жыл</w:t>
      </w:r>
    </w:p>
    <w:p w14:paraId="1D9BDE29" w14:textId="77777777" w:rsidR="008F733F" w:rsidRPr="00A5085F" w:rsidRDefault="008F733F" w:rsidP="008F733F">
      <w:pPr>
        <w:shd w:val="clear" w:color="auto" w:fill="FFFFFF"/>
        <w:ind w:firstLine="709"/>
        <w:contextualSpacing/>
        <w:jc w:val="both"/>
        <w:textAlignment w:val="baseline"/>
        <w:rPr>
          <w:spacing w:val="2"/>
        </w:rPr>
      </w:pPr>
    </w:p>
    <w:p w14:paraId="7FA68197" w14:textId="52AE6FE1"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Қазақстан Республикасы </w:t>
      </w:r>
      <w:r w:rsidR="0037037E" w:rsidRPr="00A5085F">
        <w:rPr>
          <w:spacing w:val="2"/>
        </w:rPr>
        <w:t>Ғылым және жоғары білім</w:t>
      </w:r>
      <w:r w:rsidRPr="00A5085F">
        <w:rPr>
          <w:spacing w:val="2"/>
        </w:rPr>
        <w:t xml:space="preserve">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w:t>
      </w:r>
      <w:r w:rsidR="007174A7" w:rsidRPr="00A5085F">
        <w:rPr>
          <w:spacing w:val="2"/>
        </w:rPr>
        <w:t>Ғылым және жоғары білім</w:t>
      </w:r>
      <w:r w:rsidRPr="00A5085F">
        <w:rPr>
          <w:spacing w:val="2"/>
        </w:rPr>
        <w:t xml:space="preserve"> министрлігінің құрылымдық бөлімшелерін бекіту туралы ереженің негізінде әрекет ететін, Төраға </w:t>
      </w:r>
      <w:r w:rsidR="007174A7" w:rsidRPr="00A5085F">
        <w:rPr>
          <w:spacing w:val="2"/>
        </w:rPr>
        <w:t>_________</w:t>
      </w:r>
      <w:r w:rsidRPr="00A5085F">
        <w:rPr>
          <w:spacing w:val="2"/>
        </w:rPr>
        <w:t>тұлғасындағы, бұдан әрі Тапсырыс беруші деп аталатын, «</w:t>
      </w:r>
      <w:r w:rsidR="007174A7" w:rsidRPr="00A5085F">
        <w:rPr>
          <w:spacing w:val="2"/>
        </w:rPr>
        <w:t xml:space="preserve">Қазақстан Республикасы Ғылым және жоғары білім министрлігінің </w:t>
      </w:r>
      <w:r w:rsidRPr="00A5085F">
        <w:rPr>
          <w:spacing w:val="2"/>
        </w:rPr>
        <w:t xml:space="preserve">Ғылым комитеті» мемлекеттік мекемесі, бір тараптан, және берілген/бекітілген </w:t>
      </w:r>
      <w:r w:rsidRPr="00A5085F">
        <w:rPr>
          <w:i/>
          <w:spacing w:val="2"/>
        </w:rPr>
        <w:t>(жеке тұлғалар үшін мекеме және берілген кезі ______«____»__________/заңды тұлғалар үшін ______ жылғы «____» _________ №____)</w:t>
      </w:r>
      <w:r w:rsidRPr="00A5085F">
        <w:rPr>
          <w:spacing w:val="2"/>
        </w:rPr>
        <w:t xml:space="preserve"> негізінде әрекет ететін </w:t>
      </w:r>
      <w:r w:rsidRPr="00A5085F">
        <w:rPr>
          <w:i/>
          <w:spacing w:val="2"/>
        </w:rPr>
        <w:t>(тек заңды тұлғалар үшін басшының лауазымы, Т.А.Ә.),</w:t>
      </w:r>
      <w:r w:rsidRPr="00A5085F">
        <w:rPr>
          <w:spacing w:val="2"/>
        </w:rPr>
        <w:t xml:space="preserve"> </w:t>
      </w:r>
      <w:r w:rsidRPr="00A5085F">
        <w:rPr>
          <w:i/>
          <w:spacing w:val="2"/>
        </w:rPr>
        <w:t xml:space="preserve">(жеке тұлғалар үшін жеке куәлік/заңды тұлғалар үшін заңдық құжат) </w:t>
      </w:r>
      <w:r w:rsidRPr="00A5085F">
        <w:rPr>
          <w:spacing w:val="2"/>
        </w:rPr>
        <w:t xml:space="preserve">тұлғасындағы, бұдан әрі Орындаушы деп аталатын </w:t>
      </w:r>
      <w:r w:rsidRPr="00A5085F">
        <w:rPr>
          <w:i/>
          <w:spacing w:val="2"/>
        </w:rPr>
        <w:t>(жеке тұлғалар үшін Т.А.Ә./ заңды тұлғалар үшін ұйымның заңдық атауы),</w:t>
      </w:r>
      <w:r w:rsidRPr="00A5085F">
        <w:rPr>
          <w:spacing w:val="2"/>
        </w:rPr>
        <w:t xml:space="preserve"> екінші тараптан, бұдан әрі бірлесіп Тараптар деп аталатындар, Қазақстан Республикасының 2008 жылғы 4 желтоқсанда</w:t>
      </w:r>
      <w:r w:rsidR="0099444D" w:rsidRPr="00A5085F">
        <w:rPr>
          <w:spacing w:val="2"/>
        </w:rPr>
        <w:t xml:space="preserve">ғы Бюджет Кодексінің 96 – бабы, </w:t>
      </w:r>
      <w:r w:rsidRPr="00A5085F">
        <w:rPr>
          <w:spacing w:val="2"/>
        </w:rPr>
        <w:t xml:space="preserve">"Салық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w:t>
      </w:r>
      <w:r w:rsidR="00FF1D1D">
        <w:rPr>
          <w:spacing w:val="2"/>
        </w:rPr>
        <w:t xml:space="preserve">және технологиялық саясат </w:t>
      </w:r>
      <w:r w:rsidRPr="00A5085F">
        <w:rPr>
          <w:spacing w:val="2"/>
        </w:rPr>
        <w:t>туралы" Қазақстан Республикасының 20</w:t>
      </w:r>
      <w:r w:rsidR="00FF1D1D">
        <w:rPr>
          <w:spacing w:val="2"/>
        </w:rPr>
        <w:t>24</w:t>
      </w:r>
      <w:r w:rsidRPr="00A5085F">
        <w:rPr>
          <w:spacing w:val="2"/>
        </w:rPr>
        <w:t xml:space="preserve"> ж</w:t>
      </w:r>
      <w:r w:rsidR="0099444D" w:rsidRPr="00A5085F">
        <w:rPr>
          <w:spacing w:val="2"/>
        </w:rPr>
        <w:t xml:space="preserve">ылғы </w:t>
      </w:r>
      <w:r w:rsidR="00FF1D1D">
        <w:rPr>
          <w:spacing w:val="2"/>
        </w:rPr>
        <w:t>1</w:t>
      </w:r>
      <w:r w:rsidR="0099444D" w:rsidRPr="00A5085F">
        <w:rPr>
          <w:spacing w:val="2"/>
        </w:rPr>
        <w:t xml:space="preserve"> </w:t>
      </w:r>
      <w:r w:rsidR="00FF1D1D">
        <w:rPr>
          <w:spacing w:val="2"/>
        </w:rPr>
        <w:t>шілдедегі</w:t>
      </w:r>
      <w:r w:rsidR="0099444D" w:rsidRPr="00A5085F">
        <w:rPr>
          <w:spacing w:val="2"/>
        </w:rPr>
        <w:t xml:space="preserve"> Заңының 24, 26</w:t>
      </w:r>
      <w:r w:rsidRPr="00A5085F">
        <w:rPr>
          <w:spacing w:val="2"/>
        </w:rPr>
        <w:t xml:space="preserve">-тармақтары, </w:t>
      </w:r>
      <w:r w:rsidR="00FF1D1D" w:rsidRPr="00FF1D1D">
        <w:rPr>
          <w:spacing w:val="2"/>
        </w:rPr>
        <w:t>Қазақстан Республикасы Ғылым және жоғары білім министрі м. а. 2023 жылғы 6 қарашадағы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w:t>
      </w:r>
      <w:r w:rsidR="00FF1D1D">
        <w:rPr>
          <w:spacing w:val="2"/>
        </w:rPr>
        <w:t>,</w:t>
      </w:r>
      <w:r w:rsidRPr="00A5085F">
        <w:rPr>
          <w:spacing w:val="2"/>
        </w:rPr>
        <w:t xml:space="preserve"> </w:t>
      </w:r>
      <w:r w:rsidR="00FF1D1D" w:rsidRPr="00FF1D1D">
        <w:rPr>
          <w:spacing w:val="2"/>
        </w:rPr>
        <w:t>Қазақстан Республикасы Ғылым және жоғары білім министрінің 2023 жылғы 25 қыркүйектегі №487 бұйрығымен бекітілген Ұлттық ғылыми кеңестер туралы ереже мен тізбесіне</w:t>
      </w:r>
      <w:r w:rsidR="00FF1D1D">
        <w:rPr>
          <w:spacing w:val="2"/>
        </w:rPr>
        <w:t>,</w:t>
      </w:r>
      <w:r w:rsidRPr="00A5085F">
        <w:rPr>
          <w:spacing w:val="2"/>
        </w:rPr>
        <w:t xml:space="preserve"> </w:t>
      </w:r>
      <w:r w:rsidR="007174A7" w:rsidRPr="00A5085F">
        <w:rPr>
          <w:spacing w:val="2"/>
        </w:rPr>
        <w:t>Ғылым және жоғары білім</w:t>
      </w:r>
      <w:r w:rsidRPr="00A5085F">
        <w:rPr>
          <w:spacing w:val="2"/>
        </w:rPr>
        <w:t xml:space="preserve"> министрлігінің Ғылым комитеті </w:t>
      </w:r>
      <w:r w:rsidR="00267254">
        <w:rPr>
          <w:spacing w:val="2"/>
        </w:rPr>
        <w:t>төрағасының</w:t>
      </w:r>
      <w:r w:rsidRPr="00A5085F">
        <w:rPr>
          <w:spacing w:val="2"/>
        </w:rPr>
        <w:t xml:space="preserve"> «202</w:t>
      </w:r>
      <w:r w:rsidR="00267254">
        <w:rPr>
          <w:spacing w:val="2"/>
        </w:rPr>
        <w:t>5</w:t>
      </w:r>
      <w:r w:rsidRPr="00A5085F">
        <w:rPr>
          <w:spacing w:val="2"/>
        </w:rPr>
        <w:t>-202</w:t>
      </w:r>
      <w:r w:rsidR="00267254">
        <w:rPr>
          <w:spacing w:val="2"/>
        </w:rPr>
        <w:t>7</w:t>
      </w:r>
      <w:r w:rsidRPr="00A5085F">
        <w:rPr>
          <w:spacing w:val="2"/>
        </w:rPr>
        <w:t xml:space="preserve"> жылдарға арналған ғылыми және (немесе) ғылыми-техникалық жобалар бойынша гранттық қаржыландыруға арналған конкурстық құжаттамасын бекіту туралы» 202</w:t>
      </w:r>
      <w:r w:rsidR="00267254">
        <w:rPr>
          <w:spacing w:val="2"/>
        </w:rPr>
        <w:t>4</w:t>
      </w:r>
      <w:r w:rsidRPr="00A5085F">
        <w:rPr>
          <w:spacing w:val="2"/>
        </w:rPr>
        <w:t xml:space="preserve"> жылғы «</w:t>
      </w:r>
      <w:r w:rsidR="00267254">
        <w:rPr>
          <w:spacing w:val="2"/>
        </w:rPr>
        <w:t>29</w:t>
      </w:r>
      <w:r w:rsidRPr="00A5085F">
        <w:rPr>
          <w:spacing w:val="2"/>
        </w:rPr>
        <w:t>»</w:t>
      </w:r>
      <w:r w:rsidR="00267254">
        <w:rPr>
          <w:spacing w:val="2"/>
        </w:rPr>
        <w:t>тамыздағы</w:t>
      </w:r>
      <w:r w:rsidRPr="00A5085F">
        <w:rPr>
          <w:spacing w:val="2"/>
        </w:rPr>
        <w:t xml:space="preserve"> №</w:t>
      </w:r>
      <w:r w:rsidR="00267254">
        <w:rPr>
          <w:spacing w:val="2"/>
        </w:rPr>
        <w:t>90-нж</w:t>
      </w:r>
      <w:r w:rsidRPr="00A5085F">
        <w:rPr>
          <w:spacing w:val="2"/>
        </w:rPr>
        <w:t xml:space="preserve"> бұйрығы негізінде, Ұлттық ғылыми кеңестердің </w:t>
      </w:r>
      <w:r w:rsidRPr="00A5085F">
        <w:rPr>
          <w:i/>
          <w:spacing w:val="2"/>
        </w:rPr>
        <w:t xml:space="preserve">(Іске асырылатын басымдық көрсетіледі) </w:t>
      </w:r>
      <w:r w:rsidR="00267254">
        <w:rPr>
          <w:i/>
          <w:spacing w:val="2"/>
        </w:rPr>
        <w:t>7</w:t>
      </w:r>
      <w:r w:rsidRPr="00A5085F">
        <w:rPr>
          <w:i/>
          <w:spacing w:val="2"/>
        </w:rPr>
        <w:t xml:space="preserve"> </w:t>
      </w:r>
      <w:r w:rsidRPr="00A5085F">
        <w:rPr>
          <w:spacing w:val="2"/>
        </w:rPr>
        <w:t>басымдық бойынша қаржылық қаржыландыру туралы шешімдері (20</w:t>
      </w:r>
      <w:r w:rsidR="00267254" w:rsidRPr="00267254">
        <w:rPr>
          <w:spacing w:val="2"/>
        </w:rPr>
        <w:t>__</w:t>
      </w:r>
      <w:r w:rsidRPr="00A5085F">
        <w:rPr>
          <w:spacing w:val="2"/>
        </w:rPr>
        <w:t xml:space="preserve"> жылғы «___»________№__хаттама), Ғылым комитеті төрағасының </w:t>
      </w:r>
      <w:r w:rsidRPr="00A5085F">
        <w:rPr>
          <w:i/>
          <w:spacing w:val="2"/>
        </w:rPr>
        <w:t>(Іске асырылатын басымдық көрсетіледі)</w:t>
      </w:r>
      <w:r w:rsidR="00602CA3">
        <w:rPr>
          <w:spacing w:val="2"/>
        </w:rPr>
        <w:t xml:space="preserve"> бойынша «202</w:t>
      </w:r>
      <w:r w:rsidR="00267254" w:rsidRPr="00267254">
        <w:rPr>
          <w:spacing w:val="2"/>
        </w:rPr>
        <w:t>5</w:t>
      </w:r>
      <w:r w:rsidR="00602CA3">
        <w:rPr>
          <w:spacing w:val="2"/>
        </w:rPr>
        <w:t>-202</w:t>
      </w:r>
      <w:r w:rsidR="00267254" w:rsidRPr="00267254">
        <w:rPr>
          <w:spacing w:val="2"/>
        </w:rPr>
        <w:t>7</w:t>
      </w:r>
      <w:r w:rsidRPr="00A5085F">
        <w:rPr>
          <w:spacing w:val="2"/>
        </w:rPr>
        <w:t xml:space="preserve"> жылдарға арналған ғылыми зерттеулерді гранттық қаржыландыру туралы Ұлттық ғылыми кеңестің шешімін бекіту туралы» 20</w:t>
      </w:r>
      <w:r w:rsidR="00267254" w:rsidRPr="00267254">
        <w:rPr>
          <w:spacing w:val="2"/>
        </w:rPr>
        <w:t>__</w:t>
      </w:r>
      <w:r w:rsidRPr="00A5085F">
        <w:rPr>
          <w:spacing w:val="2"/>
        </w:rPr>
        <w:t xml:space="preserve">_ жылғы «___»________ №__ бұйрығы негізінде төмендегілер туралы осы шартты (бұдан әрі - Шарт) жасасты: </w:t>
      </w:r>
    </w:p>
    <w:p w14:paraId="31C66EA0" w14:textId="77777777" w:rsidR="008F733F" w:rsidRPr="00A5085F" w:rsidRDefault="008F733F" w:rsidP="008F733F">
      <w:pPr>
        <w:shd w:val="clear" w:color="auto" w:fill="FFFFFF"/>
        <w:spacing w:before="280" w:after="280"/>
        <w:ind w:firstLine="709"/>
        <w:contextualSpacing/>
        <w:jc w:val="both"/>
        <w:textAlignment w:val="baseline"/>
        <w:rPr>
          <w:spacing w:val="2"/>
        </w:rPr>
      </w:pPr>
    </w:p>
    <w:p w14:paraId="248EB1D7" w14:textId="77777777" w:rsidR="008F733F" w:rsidRPr="00A5085F" w:rsidRDefault="008F733F" w:rsidP="00075089">
      <w:pPr>
        <w:numPr>
          <w:ilvl w:val="0"/>
          <w:numId w:val="6"/>
        </w:numPr>
        <w:shd w:val="clear" w:color="auto" w:fill="FFFFFF"/>
        <w:contextualSpacing/>
        <w:jc w:val="center"/>
        <w:textAlignment w:val="baseline"/>
        <w:rPr>
          <w:b/>
          <w:bCs/>
          <w:spacing w:val="2"/>
        </w:rPr>
      </w:pPr>
      <w:r w:rsidRPr="00A5085F">
        <w:rPr>
          <w:b/>
          <w:bCs/>
          <w:spacing w:val="2"/>
        </w:rPr>
        <w:t>Шарттың мәні</w:t>
      </w:r>
    </w:p>
    <w:p w14:paraId="1149440C" w14:textId="20A7FA5F"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1.1 Тапсырыс беруші тапсырады, ал Орындаушы өзіне жалпы сомасы __________ </w:t>
      </w:r>
      <w:r w:rsidRPr="00A5085F">
        <w:rPr>
          <w:i/>
          <w:spacing w:val="2"/>
        </w:rPr>
        <w:t>(сомасын жазбаша көрсету)</w:t>
      </w:r>
      <w:r w:rsidRPr="00A5085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w:t>
      </w:r>
      <w:r w:rsidR="003409E8">
        <w:rPr>
          <w:spacing w:val="2"/>
        </w:rPr>
        <w:t xml:space="preserve">154 </w:t>
      </w:r>
      <w:r w:rsidRPr="00A5085F">
        <w:rPr>
          <w:spacing w:val="2"/>
        </w:rPr>
        <w:t>«</w:t>
      </w:r>
      <w:r w:rsidR="003409E8">
        <w:rPr>
          <w:spacing w:val="2"/>
        </w:rPr>
        <w:t xml:space="preserve">Зерттеулер бойынша қызметтерді </w:t>
      </w:r>
      <w:r w:rsidRPr="00A5085F">
        <w:rPr>
          <w:spacing w:val="2"/>
        </w:rPr>
        <w:t>төлеу»</w:t>
      </w:r>
      <w:r w:rsidR="003409E8">
        <w:rPr>
          <w:spacing w:val="2"/>
        </w:rPr>
        <w:t xml:space="preserve"> </w:t>
      </w:r>
      <w:r w:rsidRPr="00A5085F">
        <w:rPr>
          <w:spacing w:val="2"/>
        </w:rPr>
        <w:t xml:space="preserve"> </w:t>
      </w:r>
      <w:r w:rsidR="003409E8">
        <w:rPr>
          <w:spacing w:val="2"/>
        </w:rPr>
        <w:t xml:space="preserve">спецификасы </w:t>
      </w:r>
      <w:r w:rsidRPr="00A5085F">
        <w:rPr>
          <w:spacing w:val="2"/>
        </w:rPr>
        <w:t xml:space="preserve">бойынша ғылыми </w:t>
      </w:r>
      <w:r w:rsidRPr="00A5085F">
        <w:rPr>
          <w:spacing w:val="2"/>
        </w:rPr>
        <w:lastRenderedPageBreak/>
        <w:t xml:space="preserve">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4E323065" w:rsidR="008F733F" w:rsidRPr="00A5085F" w:rsidRDefault="00262152" w:rsidP="008F733F">
      <w:pPr>
        <w:shd w:val="clear" w:color="auto" w:fill="FFFFFF"/>
        <w:spacing w:before="280" w:after="280"/>
        <w:ind w:firstLine="709"/>
        <w:contextualSpacing/>
        <w:jc w:val="both"/>
        <w:textAlignment w:val="baseline"/>
        <w:rPr>
          <w:i/>
          <w:spacing w:val="2"/>
        </w:rPr>
      </w:pPr>
      <w:r>
        <w:rPr>
          <w:spacing w:val="2"/>
        </w:rPr>
        <w:t>202</w:t>
      </w:r>
      <w:r w:rsidR="00267254" w:rsidRPr="00267254">
        <w:rPr>
          <w:spacing w:val="2"/>
        </w:rPr>
        <w:t>5</w:t>
      </w:r>
      <w:r w:rsidR="008F733F" w:rsidRPr="00A5085F">
        <w:rPr>
          <w:spacing w:val="2"/>
        </w:rPr>
        <w:t xml:space="preserve"> жылға арналған қаржыландырудың сомасы бойынша –  ________ сомасында </w:t>
      </w:r>
      <w:r w:rsidR="008F733F" w:rsidRPr="00A5085F">
        <w:rPr>
          <w:i/>
          <w:spacing w:val="2"/>
        </w:rPr>
        <w:t>(сомасын жазбаша көрсету);</w:t>
      </w:r>
    </w:p>
    <w:p w14:paraId="7F584421" w14:textId="6076F8F6" w:rsidR="008F733F" w:rsidRPr="00A5085F" w:rsidRDefault="00267254" w:rsidP="008F733F">
      <w:pPr>
        <w:spacing w:before="280"/>
        <w:ind w:firstLine="709"/>
        <w:rPr>
          <w:spacing w:val="2"/>
        </w:rPr>
      </w:pPr>
      <w:r>
        <w:rPr>
          <w:spacing w:val="2"/>
        </w:rPr>
        <w:t>2026</w:t>
      </w:r>
      <w:r w:rsidR="008F733F" w:rsidRPr="00A5085F">
        <w:rPr>
          <w:spacing w:val="2"/>
        </w:rPr>
        <w:t xml:space="preserve"> жылға арналған қаржыландырудың сомасы бойынша   ________ сомасында (сомасын жазбаша көрсету); </w:t>
      </w:r>
    </w:p>
    <w:p w14:paraId="783AAD88" w14:textId="7B610CCC" w:rsidR="008F733F" w:rsidRPr="00A5085F" w:rsidRDefault="0074528D" w:rsidP="008F733F">
      <w:pPr>
        <w:ind w:firstLine="709"/>
        <w:jc w:val="both"/>
        <w:rPr>
          <w:spacing w:val="2"/>
        </w:rPr>
      </w:pPr>
      <w:r>
        <w:rPr>
          <w:spacing w:val="2"/>
        </w:rPr>
        <w:t>202</w:t>
      </w:r>
      <w:r w:rsidR="00267254">
        <w:rPr>
          <w:spacing w:val="2"/>
        </w:rPr>
        <w:t>7</w:t>
      </w:r>
      <w:r w:rsidR="008F733F" w:rsidRPr="00A5085F">
        <w:rPr>
          <w:spacing w:val="2"/>
        </w:rPr>
        <w:t xml:space="preserve"> жылға арналған қаржыландырудың сомасы бойынша   ________ сомасында</w:t>
      </w:r>
      <w:r w:rsidR="008F733F" w:rsidRPr="00A5085F">
        <w:rPr>
          <w:i/>
          <w:spacing w:val="2"/>
        </w:rPr>
        <w:t xml:space="preserve"> </w:t>
      </w:r>
      <w:r w:rsidR="008F733F" w:rsidRPr="00A5085F">
        <w:rPr>
          <w:spacing w:val="2"/>
        </w:rPr>
        <w:t>(сомасын жазбаша көрсету) басымдық бойынша: (</w:t>
      </w:r>
      <w:r w:rsidR="008F733F" w:rsidRPr="00A5085F">
        <w:rPr>
          <w:i/>
          <w:spacing w:val="2"/>
        </w:rPr>
        <w:t>атауын көрсету</w:t>
      </w:r>
      <w:r w:rsidR="008F733F" w:rsidRPr="00A5085F">
        <w:rPr>
          <w:spacing w:val="2"/>
        </w:rPr>
        <w:t>) және тақырып (тар) бойынша: 1) ЖТН "______________________" (</w:t>
      </w:r>
      <w:r w:rsidR="008F733F" w:rsidRPr="00A5085F">
        <w:rPr>
          <w:spacing w:val="2"/>
          <w:u w:val="single"/>
        </w:rPr>
        <w:t>ұйым бойынша тиісті басымдық жобаларының тақырыптарын көрсету</w:t>
      </w:r>
      <w:r w:rsidR="008F733F" w:rsidRPr="00A5085F">
        <w:rPr>
          <w:spacing w:val="2"/>
        </w:rPr>
        <w:t>).</w:t>
      </w:r>
    </w:p>
    <w:p w14:paraId="7E202AD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 Осы Шарт;</w:t>
      </w:r>
    </w:p>
    <w:p w14:paraId="52DBBFD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2) Жұмыстың күнтізбелік жоспары </w:t>
      </w:r>
      <w:r w:rsidRPr="00A5085F">
        <w:rPr>
          <w:rFonts w:eastAsia="Consolas"/>
        </w:rPr>
        <w:t>(1.1-1-қосымша)</w:t>
      </w:r>
      <w:r w:rsidRPr="00A5085F">
        <w:rPr>
          <w:spacing w:val="2"/>
        </w:rPr>
        <w:t>;</w:t>
      </w:r>
    </w:p>
    <w:p w14:paraId="535AFAA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 Бөлінген қаражат туралы есеп </w:t>
      </w:r>
      <w:r w:rsidRPr="00A5085F">
        <w:rPr>
          <w:rFonts w:eastAsia="Consolas"/>
        </w:rPr>
        <w:t>(2.1-2-қосымша)</w:t>
      </w:r>
      <w:r w:rsidRPr="00A5085F">
        <w:rPr>
          <w:spacing w:val="2"/>
        </w:rPr>
        <w:t>.</w:t>
      </w:r>
    </w:p>
    <w:p w14:paraId="644F0CA5" w14:textId="77777777" w:rsidR="008F733F" w:rsidRPr="00A5085F" w:rsidRDefault="008F733F" w:rsidP="008F733F">
      <w:pPr>
        <w:shd w:val="clear" w:color="auto" w:fill="FFFFFF"/>
        <w:ind w:firstLine="709"/>
        <w:contextualSpacing/>
        <w:jc w:val="both"/>
        <w:textAlignment w:val="baseline"/>
        <w:rPr>
          <w:spacing w:val="2"/>
        </w:rPr>
      </w:pPr>
    </w:p>
    <w:p w14:paraId="47A4FB52" w14:textId="77777777" w:rsidR="008F733F" w:rsidRPr="00A5085F" w:rsidRDefault="008F733F" w:rsidP="008F733F">
      <w:pPr>
        <w:jc w:val="center"/>
        <w:rPr>
          <w:b/>
        </w:rPr>
      </w:pPr>
      <w:r w:rsidRPr="00A5085F">
        <w:rPr>
          <w:b/>
        </w:rPr>
        <w:t>2. Ғылыми-техникалық өнімнің сипаттамасы</w:t>
      </w:r>
    </w:p>
    <w:p w14:paraId="1F4A496A" w14:textId="77777777" w:rsidR="008F733F" w:rsidRPr="00A5085F" w:rsidRDefault="008F733F" w:rsidP="008F733F">
      <w:pPr>
        <w:ind w:firstLine="708"/>
        <w:jc w:val="both"/>
        <w:rPr>
          <w:b/>
        </w:rPr>
      </w:pPr>
      <w:r w:rsidRPr="00A5085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A5085F">
        <w:rPr>
          <w:i/>
        </w:rPr>
        <w:t>(тақырыптың көлеміне қарай)</w:t>
      </w:r>
      <w:r w:rsidRPr="00A5085F">
        <w:t xml:space="preserve"> </w:t>
      </w:r>
      <w:r w:rsidRPr="00A5085F">
        <w:rPr>
          <w:i/>
        </w:rPr>
        <w:t>(мысалы, ұйым бойынша 5 тақырып - 1.1-1.5, 20 тақырып - 1.1-1.20).</w:t>
      </w:r>
    </w:p>
    <w:p w14:paraId="7FEF2C10" w14:textId="77777777" w:rsidR="008F733F" w:rsidRPr="00A5085F" w:rsidRDefault="008F733F" w:rsidP="008F733F">
      <w:pPr>
        <w:shd w:val="clear" w:color="auto" w:fill="FFFFFF"/>
        <w:ind w:firstLine="709"/>
        <w:contextualSpacing/>
        <w:jc w:val="both"/>
        <w:textAlignment w:val="baseline"/>
        <w:rPr>
          <w:spacing w:val="2"/>
        </w:rPr>
      </w:pPr>
    </w:p>
    <w:p w14:paraId="157A69BC" w14:textId="77777777" w:rsidR="008F733F" w:rsidRPr="00A5085F" w:rsidRDefault="008F733F" w:rsidP="008F733F">
      <w:pPr>
        <w:ind w:left="708"/>
        <w:jc w:val="center"/>
        <w:rPr>
          <w:b/>
        </w:rPr>
      </w:pPr>
      <w:r w:rsidRPr="00A5085F">
        <w:rPr>
          <w:b/>
        </w:rPr>
        <w:t>3. Шарттың жалпы құны және төлем шарттары</w:t>
      </w:r>
    </w:p>
    <w:p w14:paraId="143717F5" w14:textId="77777777" w:rsidR="008F733F" w:rsidRPr="00A5085F" w:rsidRDefault="008F733F" w:rsidP="008F733F">
      <w:pPr>
        <w:ind w:left="708"/>
        <w:jc w:val="center"/>
        <w:rPr>
          <w:b/>
        </w:rPr>
      </w:pPr>
    </w:p>
    <w:p w14:paraId="209ED07F" w14:textId="77777777" w:rsidR="008F733F" w:rsidRPr="00A5085F" w:rsidRDefault="008F733F" w:rsidP="008F733F">
      <w:pPr>
        <w:ind w:firstLine="709"/>
        <w:jc w:val="both"/>
      </w:pPr>
      <w:r w:rsidRPr="00A5085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69AA5030" w:rsidR="008F733F" w:rsidRPr="00A5085F" w:rsidRDefault="00267254" w:rsidP="008F733F">
      <w:pPr>
        <w:ind w:firstLine="709"/>
        <w:jc w:val="both"/>
      </w:pPr>
      <w:r>
        <w:t>2025</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525F3B36" w:rsidR="008F733F" w:rsidRPr="00A5085F" w:rsidRDefault="00267254" w:rsidP="008F733F">
      <w:pPr>
        <w:ind w:firstLine="709"/>
        <w:jc w:val="both"/>
      </w:pPr>
      <w:r>
        <w:t>2026</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0C392CAC" w:rsidR="008F733F" w:rsidRPr="00A5085F" w:rsidRDefault="00267254" w:rsidP="008F733F">
      <w:pPr>
        <w:ind w:firstLine="709"/>
        <w:jc w:val="both"/>
      </w:pPr>
      <w:r>
        <w:t>2027</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A5085F" w:rsidRDefault="008F733F" w:rsidP="008F733F">
      <w:pPr>
        <w:ind w:firstLine="709"/>
        <w:jc w:val="both"/>
      </w:pPr>
      <w:r w:rsidRPr="00A5085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A5085F" w:rsidRDefault="008F733F" w:rsidP="008F733F">
      <w:pPr>
        <w:ind w:firstLine="709"/>
        <w:jc w:val="both"/>
      </w:pPr>
      <w:r w:rsidRPr="00A5085F">
        <w:lastRenderedPageBreak/>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3.3  Қаржыландыру көзі: Республикалық бюджет. </w:t>
      </w:r>
    </w:p>
    <w:p w14:paraId="00E6E25D"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 </w:t>
      </w:r>
    </w:p>
    <w:p w14:paraId="05ED509A" w14:textId="77777777" w:rsidR="008F733F" w:rsidRPr="00A5085F" w:rsidRDefault="008F733F" w:rsidP="008F733F">
      <w:pPr>
        <w:ind w:left="708"/>
        <w:jc w:val="center"/>
        <w:rPr>
          <w:b/>
        </w:rPr>
      </w:pPr>
      <w:r w:rsidRPr="00A5085F">
        <w:rPr>
          <w:spacing w:val="2"/>
        </w:rPr>
        <w:t xml:space="preserve"> </w:t>
      </w:r>
      <w:r w:rsidRPr="00A5085F">
        <w:rPr>
          <w:b/>
        </w:rPr>
        <w:t>4. Жұмысты тексеру және қабылдау тәртібі</w:t>
      </w:r>
    </w:p>
    <w:p w14:paraId="7C39D642" w14:textId="77777777" w:rsidR="008F733F" w:rsidRPr="00A5085F" w:rsidRDefault="008F733F" w:rsidP="008F733F">
      <w:pPr>
        <w:ind w:left="708"/>
        <w:jc w:val="center"/>
        <w:rPr>
          <w:b/>
        </w:rPr>
      </w:pPr>
    </w:p>
    <w:p w14:paraId="51DD8DE9" w14:textId="77777777" w:rsidR="008F733F" w:rsidRPr="00A5085F" w:rsidRDefault="008F733F" w:rsidP="008F733F">
      <w:pPr>
        <w:ind w:firstLine="851"/>
        <w:jc w:val="both"/>
      </w:pPr>
      <w:r w:rsidRPr="00A5085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4F9C8525" w14:textId="745AE2C2" w:rsidR="00346970" w:rsidRDefault="008F733F" w:rsidP="008F733F">
      <w:pPr>
        <w:ind w:firstLine="851"/>
        <w:jc w:val="both"/>
      </w:pPr>
      <w:r w:rsidRPr="00A5085F">
        <w:t xml:space="preserve">4.2 </w:t>
      </w:r>
      <w:r w:rsidR="00346970" w:rsidRPr="00346970">
        <w:t xml:space="preserve">Орындаушы </w:t>
      </w:r>
      <w:r w:rsidR="00346970" w:rsidRPr="00346970">
        <w:t>Тапсырыс берушіге</w:t>
      </w:r>
      <w:r w:rsidR="00346970" w:rsidRPr="00346970">
        <w:t xml:space="preserve">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10 желтоқсаннан кешіктірмей орындалған жұмыстардың актісін және Ұлттық ғылыми кеңестің қысқаша мәліметтер жөніндегі шешімін ұсынады.</w:t>
      </w:r>
    </w:p>
    <w:p w14:paraId="06A8F073" w14:textId="6A45EA91" w:rsidR="00346970" w:rsidRDefault="00346970" w:rsidP="008F733F">
      <w:pPr>
        <w:ind w:firstLine="851"/>
        <w:jc w:val="both"/>
      </w:pPr>
      <w:r w:rsidRPr="00346970">
        <w:t xml:space="preserve">Орындаушы </w:t>
      </w:r>
      <w:r w:rsidRPr="00346970">
        <w:t>Тапсырыс берушіге</w:t>
      </w:r>
      <w:r w:rsidRPr="00346970">
        <w:t xml:space="preserve"> бірінші жылы (іске асыру мерзімі 1 (бір) жыл), екінші жылы (іске асыру мерзімі 2 (екі) жыл), үшінші жылы (іске асыру мерзімі 3 (үш) жыл) (қорытынды) жобаны іске асыру 10 желтоқсаннан кешіктірмей </w:t>
      </w:r>
      <w:r>
        <w:t>о</w:t>
      </w:r>
      <w:r w:rsidRPr="00346970">
        <w:t>рындалған жұмыстардың актісін, Мемлекеттік қызметтің қорытындысын</w:t>
      </w:r>
      <w:r>
        <w:t>,</w:t>
      </w:r>
      <w:r w:rsidRPr="00346970">
        <w:t xml:space="preserve"> ғылыми және (немесе) ғылыми-техникалық қызмет туралы есептер бойынша ұлттық ғылыми кеңестің шешімі</w:t>
      </w:r>
      <w:r w:rsidR="00F40C2C">
        <w:t>н</w:t>
      </w:r>
      <w:r w:rsidRPr="00346970">
        <w:t xml:space="preserve"> </w:t>
      </w:r>
      <w:r w:rsidRPr="00346970">
        <w:t>ұсынады.</w:t>
      </w:r>
    </w:p>
    <w:p w14:paraId="1744BC78" w14:textId="5928223B" w:rsidR="00F40C2C" w:rsidRDefault="00F40C2C" w:rsidP="008F733F">
      <w:pPr>
        <w:ind w:firstLine="851"/>
        <w:jc w:val="both"/>
      </w:pPr>
      <w:r w:rsidRPr="00F40C2C">
        <w:t>Орындаушы Тапсырыс берушіге бөлінген қаражатты пайдалану туралы есепті ((аралық) (бірінші жыл (іске асыру мерзімі 1 (бір жыл), жобаларды іске асырудың екінші жылы (іске асыру мерзімі 2 (екі жыл)) есепті жылдан кейінгі жылдың 25 қаңтарына дейінгі мерзімде (2.1-2</w:t>
      </w:r>
      <w:r>
        <w:t xml:space="preserve">. </w:t>
      </w:r>
      <w:r w:rsidRPr="00F40C2C">
        <w:t xml:space="preserve">- </w:t>
      </w:r>
      <w:r>
        <w:t>Келімш</w:t>
      </w:r>
      <w:r w:rsidRPr="00F40C2C">
        <w:t>артқа</w:t>
      </w:r>
      <w:r w:rsidRPr="00F40C2C">
        <w:t xml:space="preserve"> </w:t>
      </w:r>
      <w:r>
        <w:t>қосымша</w:t>
      </w:r>
      <w:r w:rsidRPr="00F40C2C">
        <w:t xml:space="preserve">), </w:t>
      </w:r>
      <w:r w:rsidRPr="00F40C2C">
        <w:t>қорытынды</w:t>
      </w:r>
      <w:r w:rsidRPr="00F40C2C">
        <w:t xml:space="preserve"> </w:t>
      </w:r>
      <w:r w:rsidRPr="00F40C2C">
        <w:t xml:space="preserve">есепті </w:t>
      </w:r>
      <w:r w:rsidRPr="00F40C2C">
        <w:t xml:space="preserve">ағымдағы жылдың 10 желтоқсанына дейін </w:t>
      </w:r>
      <w:r w:rsidRPr="00F40C2C">
        <w:t>ұсынады</w:t>
      </w:r>
      <w:r w:rsidRPr="00F40C2C">
        <w:t>.</w:t>
      </w:r>
    </w:p>
    <w:p w14:paraId="6EC007EA" w14:textId="77777777" w:rsidR="00F40C2C" w:rsidRDefault="00F40C2C" w:rsidP="008F733F">
      <w:pPr>
        <w:ind w:firstLine="851"/>
        <w:jc w:val="both"/>
      </w:pPr>
    </w:p>
    <w:p w14:paraId="57FC83B5" w14:textId="77777777" w:rsidR="00F40C2C" w:rsidRDefault="00F40C2C" w:rsidP="008F733F">
      <w:pPr>
        <w:ind w:firstLine="851"/>
        <w:jc w:val="both"/>
      </w:pPr>
    </w:p>
    <w:p w14:paraId="1E844560" w14:textId="77777777" w:rsidR="008F733F" w:rsidRPr="00A5085F" w:rsidRDefault="008F733F" w:rsidP="008F733F">
      <w:pPr>
        <w:ind w:firstLine="851"/>
        <w:jc w:val="both"/>
      </w:pPr>
      <w:r w:rsidRPr="00A5085F">
        <w:lastRenderedPageBreak/>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5744F6EC" w:rsidR="008F733F" w:rsidRPr="00E11B5B" w:rsidRDefault="008F733F" w:rsidP="008F733F">
      <w:pPr>
        <w:ind w:firstLine="851"/>
        <w:jc w:val="both"/>
      </w:pPr>
      <w:r w:rsidRPr="00A5085F">
        <w:t xml:space="preserve">4.3  Гранттық қаржыландыру бойынша ғылыми </w:t>
      </w:r>
      <w:r w:rsidRPr="00E11B5B">
        <w:t xml:space="preserve">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w:t>
      </w:r>
      <w:r w:rsidR="00752DE4" w:rsidRPr="00E11B5B">
        <w:t>немесе басшының дис</w:t>
      </w:r>
      <w:r w:rsidR="00E11B5B" w:rsidRPr="00E11B5B">
        <w:t>сертациясын қорғауға бөлінген 12</w:t>
      </w:r>
      <w:r w:rsidR="00752DE4" w:rsidRPr="00E11B5B">
        <w:t xml:space="preserve"> айлық мерзімді бұзуы анықталса,  </w:t>
      </w:r>
      <w:r w:rsidRPr="00E11B5B">
        <w:t>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A5085F" w:rsidRDefault="008F733F" w:rsidP="008F733F">
      <w:pPr>
        <w:shd w:val="clear" w:color="auto" w:fill="FFFFFF"/>
        <w:ind w:firstLine="709"/>
        <w:contextualSpacing/>
        <w:jc w:val="both"/>
        <w:textAlignment w:val="baseline"/>
        <w:rPr>
          <w:spacing w:val="2"/>
        </w:rPr>
      </w:pPr>
      <w:r w:rsidRPr="00E11B5B">
        <w:rPr>
          <w:spacing w:val="2"/>
        </w:rPr>
        <w:t>Бұл жағдайда тараптар Ұлттық</w:t>
      </w:r>
      <w:r w:rsidRPr="00A5085F">
        <w:rPr>
          <w:spacing w:val="2"/>
        </w:rPr>
        <w:t xml:space="preserve">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A5085F" w:rsidRDefault="008F733F" w:rsidP="008F733F">
      <w:pPr>
        <w:tabs>
          <w:tab w:val="left" w:pos="993"/>
        </w:tabs>
        <w:ind w:firstLine="709"/>
        <w:contextualSpacing/>
        <w:jc w:val="both"/>
      </w:pPr>
      <w:r w:rsidRPr="00A5085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A5085F" w:rsidRDefault="008F733F" w:rsidP="008F733F">
      <w:pPr>
        <w:ind w:left="708"/>
        <w:jc w:val="center"/>
        <w:rPr>
          <w:b/>
        </w:rPr>
      </w:pPr>
    </w:p>
    <w:p w14:paraId="13B995B7" w14:textId="77777777" w:rsidR="008F733F" w:rsidRPr="00A5085F" w:rsidRDefault="008F733F" w:rsidP="008F733F">
      <w:pPr>
        <w:ind w:left="708"/>
        <w:jc w:val="center"/>
        <w:rPr>
          <w:b/>
        </w:rPr>
      </w:pPr>
    </w:p>
    <w:p w14:paraId="51B1466D" w14:textId="77777777" w:rsidR="008F733F" w:rsidRPr="00A5085F" w:rsidRDefault="008F733F" w:rsidP="008F733F">
      <w:pPr>
        <w:ind w:left="708"/>
        <w:jc w:val="center"/>
        <w:rPr>
          <w:b/>
        </w:rPr>
      </w:pPr>
      <w:r w:rsidRPr="00A5085F">
        <w:rPr>
          <w:b/>
        </w:rPr>
        <w:t>5. Тараптардың жауапкершілігі</w:t>
      </w:r>
    </w:p>
    <w:p w14:paraId="18E79F3D" w14:textId="77777777" w:rsidR="008F733F" w:rsidRPr="00A5085F" w:rsidRDefault="008F733F" w:rsidP="008F733F">
      <w:pPr>
        <w:ind w:left="708"/>
        <w:jc w:val="center"/>
        <w:rPr>
          <w:b/>
        </w:rPr>
      </w:pPr>
    </w:p>
    <w:p w14:paraId="08D4A042" w14:textId="77777777" w:rsidR="008F733F" w:rsidRPr="00A5085F" w:rsidRDefault="008F733F" w:rsidP="008F733F">
      <w:pPr>
        <w:ind w:firstLine="851"/>
        <w:jc w:val="both"/>
      </w:pPr>
      <w:r w:rsidRPr="00A5085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39DA3253" w:rsidR="008F733F" w:rsidRPr="00A5085F" w:rsidRDefault="008F733F" w:rsidP="008F733F">
      <w:pPr>
        <w:ind w:firstLine="851"/>
        <w:jc w:val="both"/>
      </w:pPr>
      <w:r w:rsidRPr="00A5085F">
        <w:t>5.2 Ғылыми және (немесе) ғылыми-техникалық жоба бойынша жұмыстар осы Шарттың 1.1-1</w:t>
      </w:r>
      <w:r w:rsidR="00A6348C">
        <w:t xml:space="preserve">. </w:t>
      </w:r>
      <w:r w:rsidRPr="00A5085F">
        <w:t>-қосымшасында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2FDE77BF" w:rsidR="008F733F" w:rsidRPr="00A5085F" w:rsidRDefault="008F733F" w:rsidP="008F733F">
      <w:pPr>
        <w:ind w:firstLine="851"/>
        <w:jc w:val="both"/>
      </w:pPr>
      <w:r w:rsidRPr="00A5085F">
        <w:t>Күнтізбелік жұмыс жоспарында көзделген жұмыстар орындалмаған және тиісінше орындалм</w:t>
      </w:r>
      <w:r w:rsidR="00F40C2C">
        <w:t>аған жағдайда (1.1-1</w:t>
      </w:r>
      <w:r w:rsidR="00A6348C">
        <w:t xml:space="preserve">. </w:t>
      </w:r>
      <w:r w:rsidR="00F40C2C">
        <w:t>-қосымша)</w:t>
      </w:r>
      <w:r w:rsidRPr="00A5085F">
        <w:t xml:space="preserve"> Орындаушы әрбір мерзімі өткен күнтізбелік күн үшін ғылыми және (немесе) ғылыми-техникалық жобаның тиісті ағымдағы жылы сомасының 0,0</w:t>
      </w:r>
      <w:r w:rsidR="00A6348C">
        <w:t>5%-</w:t>
      </w:r>
      <w:r w:rsidRPr="00A5085F">
        <w:t>ы мөлшерінде тиісті бюджет кірісіне тұрақсыздық айыбын төлейді.</w:t>
      </w:r>
    </w:p>
    <w:p w14:paraId="2AD817FE" w14:textId="77777777" w:rsidR="008F733F" w:rsidRPr="00A5085F" w:rsidRDefault="008F733F" w:rsidP="008F733F">
      <w:pPr>
        <w:ind w:firstLine="851"/>
        <w:jc w:val="both"/>
      </w:pPr>
      <w:r w:rsidRPr="00A5085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A5085F" w:rsidRDefault="008F733F" w:rsidP="008F733F">
      <w:pPr>
        <w:ind w:firstLine="851"/>
        <w:jc w:val="both"/>
      </w:pPr>
      <w:r w:rsidRPr="00A5085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A5085F" w:rsidRDefault="008F733F" w:rsidP="008F733F">
      <w:pPr>
        <w:shd w:val="clear" w:color="auto" w:fill="FFFFFF"/>
        <w:spacing w:after="280"/>
        <w:ind w:firstLine="709"/>
        <w:contextualSpacing/>
        <w:jc w:val="both"/>
        <w:textAlignment w:val="baseline"/>
        <w:rPr>
          <w:bCs/>
          <w:spacing w:val="2"/>
        </w:rPr>
      </w:pPr>
      <w:r w:rsidRPr="00A5085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A5085F" w:rsidRDefault="008F733F" w:rsidP="008F733F">
      <w:pPr>
        <w:shd w:val="clear" w:color="auto" w:fill="FFFFFF"/>
        <w:spacing w:before="280" w:after="280"/>
        <w:ind w:firstLine="709"/>
        <w:contextualSpacing/>
        <w:jc w:val="both"/>
        <w:textAlignment w:val="baseline"/>
        <w:rPr>
          <w:bCs/>
          <w:spacing w:val="2"/>
        </w:rPr>
      </w:pPr>
      <w:r w:rsidRPr="00A5085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Default="008F733F" w:rsidP="008F733F">
      <w:pPr>
        <w:shd w:val="clear" w:color="auto" w:fill="FFFFFF"/>
        <w:ind w:firstLine="709"/>
        <w:contextualSpacing/>
        <w:jc w:val="both"/>
        <w:textAlignment w:val="baseline"/>
        <w:rPr>
          <w:bCs/>
          <w:spacing w:val="2"/>
        </w:rPr>
      </w:pPr>
      <w:r w:rsidRPr="00A5085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9D344B4" w14:textId="79A2DC8F" w:rsidR="00A6348C" w:rsidRPr="00A5085F" w:rsidRDefault="00A6348C" w:rsidP="008F733F">
      <w:pPr>
        <w:shd w:val="clear" w:color="auto" w:fill="FFFFFF"/>
        <w:ind w:firstLine="709"/>
        <w:contextualSpacing/>
        <w:jc w:val="both"/>
        <w:textAlignment w:val="baseline"/>
        <w:rPr>
          <w:bCs/>
          <w:spacing w:val="2"/>
        </w:rPr>
      </w:pPr>
      <w:r w:rsidRPr="00A6348C">
        <w:rPr>
          <w:bCs/>
          <w:spacing w:val="2"/>
        </w:rPr>
        <w:t>5.7. Күнтізбелік жоспарға (1.1-1</w:t>
      </w:r>
      <w:r>
        <w:rPr>
          <w:bCs/>
          <w:spacing w:val="2"/>
        </w:rPr>
        <w:t xml:space="preserve">. – Келісімшартқа </w:t>
      </w:r>
      <w:r w:rsidRPr="00A6348C">
        <w:rPr>
          <w:bCs/>
          <w:spacing w:val="2"/>
        </w:rPr>
        <w:t>қосымша.</w:t>
      </w:r>
      <w:r>
        <w:rPr>
          <w:bCs/>
          <w:spacing w:val="2"/>
        </w:rPr>
        <w:t>)</w:t>
      </w:r>
      <w:r w:rsidRPr="00A6348C">
        <w:rPr>
          <w:bCs/>
          <w:spacing w:val="2"/>
        </w:rPr>
        <w:t xml:space="preserve"> Өтінімде көрсетілген міндеттерді, іс-шараларды, күтілетін түпкілікті нәтижелерді өзгертуге, ғылыми жарияланымдардың көрсетілген квартилінің/процентилінің санын немесе өзгерістерін азайтуға</w:t>
      </w:r>
      <w:r>
        <w:rPr>
          <w:bCs/>
          <w:spacing w:val="2"/>
        </w:rPr>
        <w:t>,</w:t>
      </w:r>
      <w:r w:rsidRPr="00A6348C">
        <w:rPr>
          <w:bCs/>
          <w:spacing w:val="2"/>
        </w:rPr>
        <w:t xml:space="preserve"> </w:t>
      </w:r>
      <w:r w:rsidRPr="00A6348C">
        <w:rPr>
          <w:bCs/>
          <w:spacing w:val="2"/>
        </w:rPr>
        <w:t>сондай-ақ жобаны іске асырудың келесі жылына жарияланымды көшіру жағдайларын қоспағанда, өзгерістер енгізуге жол берілмейді</w:t>
      </w:r>
      <w:r>
        <w:rPr>
          <w:bCs/>
          <w:spacing w:val="2"/>
        </w:rPr>
        <w:t>.</w:t>
      </w:r>
    </w:p>
    <w:p w14:paraId="011BDFC7" w14:textId="77777777" w:rsidR="008F733F" w:rsidRPr="00A5085F" w:rsidRDefault="008F733F" w:rsidP="008F733F">
      <w:pPr>
        <w:shd w:val="clear" w:color="auto" w:fill="FFFFFF"/>
        <w:ind w:firstLine="709"/>
        <w:contextualSpacing/>
        <w:jc w:val="both"/>
        <w:textAlignment w:val="baseline"/>
        <w:rPr>
          <w:bCs/>
          <w:spacing w:val="2"/>
        </w:rPr>
      </w:pPr>
    </w:p>
    <w:p w14:paraId="256485EC" w14:textId="77777777" w:rsidR="008F733F" w:rsidRPr="00A5085F" w:rsidRDefault="008F733F" w:rsidP="008F733F">
      <w:pPr>
        <w:shd w:val="clear" w:color="auto" w:fill="FFFFFF"/>
        <w:spacing w:before="280" w:after="280"/>
        <w:ind w:firstLine="709"/>
        <w:contextualSpacing/>
        <w:jc w:val="center"/>
        <w:textAlignment w:val="baseline"/>
        <w:rPr>
          <w:b/>
          <w:spacing w:val="2"/>
        </w:rPr>
      </w:pPr>
      <w:r w:rsidRPr="00A5085F">
        <w:rPr>
          <w:b/>
          <w:spacing w:val="2"/>
        </w:rPr>
        <w:t>6. Өзге де шарттар</w:t>
      </w:r>
    </w:p>
    <w:p w14:paraId="1C728428" w14:textId="77777777" w:rsidR="008F733F" w:rsidRPr="00A5085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lastRenderedPageBreak/>
        <w:t>6.1 Жобаны (ларды) іске асыру процесінде орындаушы осы конкурстық құжаттаманы ұстануға міндетті.</w:t>
      </w:r>
    </w:p>
    <w:p w14:paraId="16C223E5"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44B4CDB3" w:rsidR="008F733F" w:rsidRPr="00A5085F" w:rsidRDefault="00267254" w:rsidP="008F733F">
      <w:pPr>
        <w:shd w:val="clear" w:color="auto" w:fill="FFFFFF"/>
        <w:spacing w:before="280" w:after="280"/>
        <w:ind w:firstLine="709"/>
        <w:contextualSpacing/>
        <w:jc w:val="both"/>
        <w:textAlignment w:val="baseline"/>
        <w:rPr>
          <w:spacing w:val="2"/>
        </w:rPr>
      </w:pPr>
      <w:r>
        <w:rPr>
          <w:spacing w:val="2"/>
        </w:rPr>
        <w:t>6.4 "2025</w:t>
      </w:r>
      <w:r w:rsidR="00E11B5B">
        <w:rPr>
          <w:spacing w:val="2"/>
        </w:rPr>
        <w:t>-202</w:t>
      </w:r>
      <w:r w:rsidRPr="00267254">
        <w:rPr>
          <w:spacing w:val="2"/>
        </w:rPr>
        <w:t>7</w:t>
      </w:r>
      <w:r w:rsidR="008F733F" w:rsidRPr="00A5085F">
        <w:rPr>
          <w:spacing w:val="2"/>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6787CBBA"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1084BB48"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w:t>
      </w:r>
      <w:r w:rsidR="007174A7" w:rsidRPr="00A5085F">
        <w:rPr>
          <w:spacing w:val="2"/>
        </w:rPr>
        <w:t xml:space="preserve">Қазақстан Республикасы Ғылым және жоғары білім </w:t>
      </w:r>
      <w:r w:rsidRPr="00A5085F">
        <w:rPr>
          <w:spacing w:val="2"/>
        </w:rPr>
        <w:t>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6.7 Үшінші тараптың барлық наразылықтарына Орындаушы жауапты болады.</w:t>
      </w:r>
    </w:p>
    <w:p w14:paraId="30495673"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6.8 Шарт бірдей заңды күші бар Тараптардың әрқайсысы үшін бір данадан екі данада жасалды.</w:t>
      </w:r>
    </w:p>
    <w:p w14:paraId="08864635"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p>
    <w:p w14:paraId="10ADCF81" w14:textId="77777777" w:rsidR="008F733F" w:rsidRPr="00A5085F" w:rsidRDefault="008F733F" w:rsidP="008F733F">
      <w:pPr>
        <w:shd w:val="clear" w:color="auto" w:fill="FFFFFF"/>
        <w:ind w:left="567"/>
        <w:contextualSpacing/>
        <w:jc w:val="center"/>
        <w:textAlignment w:val="baseline"/>
        <w:rPr>
          <w:b/>
          <w:spacing w:val="2"/>
        </w:rPr>
      </w:pPr>
      <w:r w:rsidRPr="00A5085F">
        <w:rPr>
          <w:b/>
        </w:rPr>
        <w:t>Тараптардың заңды мекенжайлары</w:t>
      </w:r>
    </w:p>
    <w:p w14:paraId="76FE3963" w14:textId="77777777" w:rsidR="008F733F" w:rsidRPr="00A5085F" w:rsidRDefault="008F733F" w:rsidP="008F733F">
      <w:pPr>
        <w:shd w:val="clear" w:color="auto" w:fill="FFFFFF"/>
        <w:ind w:firstLine="709"/>
        <w:contextualSpacing/>
        <w:jc w:val="center"/>
        <w:textAlignment w:val="baseline"/>
        <w:rPr>
          <w:bCs/>
          <w:i/>
          <w:spacing w:val="2"/>
        </w:rPr>
      </w:pPr>
      <w:r w:rsidRPr="00A5085F">
        <w:rPr>
          <w:bCs/>
          <w:i/>
          <w:spacing w:val="2"/>
        </w:rPr>
        <w:t>(бөлек бетке орналастыруға болмайды)</w:t>
      </w:r>
    </w:p>
    <w:p w14:paraId="11EC8DA5" w14:textId="77777777" w:rsidR="008F733F" w:rsidRPr="00A5085F" w:rsidRDefault="008F733F" w:rsidP="008F733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8F733F" w:rsidRPr="00A5085F" w14:paraId="4DB673A1" w14:textId="77777777" w:rsidTr="008F733F">
        <w:trPr>
          <w:trHeight w:val="150"/>
        </w:trPr>
        <w:tc>
          <w:tcPr>
            <w:tcW w:w="4962" w:type="dxa"/>
          </w:tcPr>
          <w:p w14:paraId="3B029E0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Тапсырыс беруші:</w:t>
            </w:r>
          </w:p>
          <w:p w14:paraId="6E753706" w14:textId="40E006DF" w:rsidR="008F733F" w:rsidRPr="00A5085F" w:rsidRDefault="008F733F" w:rsidP="008F733F">
            <w:pPr>
              <w:shd w:val="clear" w:color="auto" w:fill="FFFFFF"/>
              <w:contextualSpacing/>
              <w:jc w:val="both"/>
              <w:textAlignment w:val="baseline"/>
              <w:rPr>
                <w:spacing w:val="2"/>
              </w:rPr>
            </w:pPr>
            <w:r w:rsidRPr="00A5085F">
              <w:rPr>
                <w:spacing w:val="2"/>
              </w:rPr>
              <w:t>«</w:t>
            </w:r>
            <w:r w:rsidR="007174A7" w:rsidRPr="00A5085F">
              <w:rPr>
                <w:spacing w:val="2"/>
              </w:rPr>
              <w:t>Қазақстан Республикасы Ғылым және жоғары білім министрлігінің</w:t>
            </w:r>
            <w:r w:rsidRPr="00A5085F">
              <w:rPr>
                <w:spacing w:val="2"/>
              </w:rPr>
              <w:t xml:space="preserve"> Ғылым комитеті» ММ</w:t>
            </w:r>
          </w:p>
          <w:p w14:paraId="21CCE222"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Нұр-Сұлтан қ., Мәңгілік Ел даңғылы, 8 </w:t>
            </w:r>
          </w:p>
          <w:p w14:paraId="4C0BFD0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БИН 061 140 007 608 </w:t>
            </w:r>
          </w:p>
          <w:p w14:paraId="02F7DF9A"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БИК KK MF KZ 2A                                                                            </w:t>
            </w:r>
          </w:p>
          <w:p w14:paraId="7A49BE6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ИИК KZ92 0701 01KS N000 0000 </w:t>
            </w:r>
          </w:p>
          <w:p w14:paraId="7A1B7799"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Кбе 11                                                    </w:t>
            </w:r>
          </w:p>
          <w:p w14:paraId="0AC8203F" w14:textId="77777777" w:rsidR="008F733F" w:rsidRPr="00A5085F" w:rsidRDefault="008F733F" w:rsidP="008F733F">
            <w:pPr>
              <w:shd w:val="clear" w:color="auto" w:fill="FFFFFF"/>
              <w:contextualSpacing/>
              <w:jc w:val="both"/>
              <w:textAlignment w:val="baseline"/>
              <w:rPr>
                <w:spacing w:val="2"/>
              </w:rPr>
            </w:pPr>
            <w:r w:rsidRPr="00A5085F">
              <w:rPr>
                <w:spacing w:val="2"/>
              </w:rPr>
              <w:lastRenderedPageBreak/>
              <w:t xml:space="preserve">«Қазақстан Республикасы Қаржы министрлігінің Қазынашылық комитеті» </w:t>
            </w:r>
          </w:p>
          <w:p w14:paraId="3A89C783" w14:textId="77777777" w:rsidR="008F733F" w:rsidRPr="00A5085F" w:rsidRDefault="008F733F" w:rsidP="008F733F">
            <w:pPr>
              <w:shd w:val="clear" w:color="auto" w:fill="FFFFFF"/>
              <w:contextualSpacing/>
              <w:jc w:val="both"/>
              <w:textAlignment w:val="baseline"/>
              <w:rPr>
                <w:spacing w:val="2"/>
              </w:rPr>
            </w:pPr>
          </w:p>
          <w:p w14:paraId="52B7B006"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Төраға  </w:t>
            </w:r>
          </w:p>
          <w:p w14:paraId="6BE8C24D" w14:textId="77777777" w:rsidR="008F733F" w:rsidRPr="00A5085F" w:rsidRDefault="008F733F" w:rsidP="008F733F">
            <w:pPr>
              <w:shd w:val="clear" w:color="auto" w:fill="FFFFFF"/>
              <w:ind w:firstLine="709"/>
              <w:contextualSpacing/>
              <w:jc w:val="both"/>
              <w:textAlignment w:val="baseline"/>
              <w:rPr>
                <w:b/>
                <w:spacing w:val="2"/>
              </w:rPr>
            </w:pPr>
          </w:p>
          <w:p w14:paraId="5B72E1EE" w14:textId="63493F80" w:rsidR="008F733F" w:rsidRPr="00A5085F" w:rsidRDefault="008F733F" w:rsidP="008F733F">
            <w:pPr>
              <w:shd w:val="clear" w:color="auto" w:fill="FFFFFF"/>
              <w:contextualSpacing/>
              <w:jc w:val="both"/>
              <w:textAlignment w:val="baseline"/>
              <w:rPr>
                <w:b/>
                <w:spacing w:val="2"/>
              </w:rPr>
            </w:pPr>
            <w:r w:rsidRPr="00A5085F">
              <w:rPr>
                <w:b/>
                <w:spacing w:val="2"/>
              </w:rPr>
              <w:t xml:space="preserve">________________ </w:t>
            </w:r>
            <w:r w:rsidR="00A6348C">
              <w:rPr>
                <w:b/>
                <w:spacing w:val="2"/>
              </w:rPr>
              <w:t>Аты-жөні</w:t>
            </w:r>
          </w:p>
          <w:p w14:paraId="61525F45" w14:textId="77777777" w:rsidR="008F733F" w:rsidRPr="00A5085F" w:rsidRDefault="008F733F" w:rsidP="008F733F">
            <w:pPr>
              <w:ind w:firstLine="709"/>
              <w:contextualSpacing/>
              <w:jc w:val="both"/>
              <w:textAlignment w:val="baseline"/>
              <w:rPr>
                <w:b/>
                <w:bCs/>
                <w:spacing w:val="2"/>
              </w:rPr>
            </w:pPr>
            <w:r w:rsidRPr="00A5085F">
              <w:rPr>
                <w:b/>
                <w:spacing w:val="2"/>
              </w:rPr>
              <w:t>м.о.</w:t>
            </w:r>
            <w:r w:rsidRPr="00A5085F">
              <w:rPr>
                <w:spacing w:val="2"/>
              </w:rPr>
              <w:t xml:space="preserve">                        </w:t>
            </w:r>
          </w:p>
        </w:tc>
        <w:tc>
          <w:tcPr>
            <w:tcW w:w="4783" w:type="dxa"/>
          </w:tcPr>
          <w:p w14:paraId="301DC4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lastRenderedPageBreak/>
              <w:t xml:space="preserve">Орындаушы: </w:t>
            </w:r>
          </w:p>
          <w:p w14:paraId="01181F9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Мекеменің заңды атауы</w:t>
            </w:r>
          </w:p>
          <w:p w14:paraId="1580FB37"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Заңды мекен-жайы</w:t>
            </w:r>
          </w:p>
          <w:p w14:paraId="10321D2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Облыс, қала, көше, үй</w:t>
            </w:r>
          </w:p>
          <w:p w14:paraId="6D958B5D"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БИН XXX XXX XXX …</w:t>
            </w:r>
          </w:p>
          <w:p w14:paraId="1D1072B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БИК XX XX XX</w:t>
            </w:r>
          </w:p>
          <w:p w14:paraId="1B0CFB4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ИИК XXXX XXXX XXXX …</w:t>
            </w:r>
          </w:p>
          <w:p w14:paraId="5C1143E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Кбе ХХХ</w:t>
            </w:r>
          </w:p>
          <w:p w14:paraId="1D672F6B"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БАНК без филиала и города</w:t>
            </w:r>
          </w:p>
          <w:p w14:paraId="1A92D352" w14:textId="77777777" w:rsidR="008F733F" w:rsidRPr="00A5085F" w:rsidRDefault="008F733F" w:rsidP="008F733F">
            <w:pPr>
              <w:shd w:val="clear" w:color="auto" w:fill="FFFFFF"/>
              <w:ind w:firstLine="709"/>
              <w:contextualSpacing/>
              <w:jc w:val="both"/>
              <w:textAlignment w:val="baseline"/>
              <w:rPr>
                <w:spacing w:val="2"/>
              </w:rPr>
            </w:pPr>
          </w:p>
          <w:p w14:paraId="0DC1B42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lastRenderedPageBreak/>
              <w:t xml:space="preserve">Лауазымы (Ұйымның атауысыз)  </w:t>
            </w:r>
          </w:p>
          <w:p w14:paraId="5B28FAF5" w14:textId="77777777" w:rsidR="008F733F" w:rsidRPr="00A5085F" w:rsidRDefault="008F733F" w:rsidP="008F733F">
            <w:pPr>
              <w:shd w:val="clear" w:color="auto" w:fill="FFFFFF"/>
              <w:ind w:firstLine="709"/>
              <w:contextualSpacing/>
              <w:jc w:val="both"/>
              <w:textAlignment w:val="baseline"/>
              <w:rPr>
                <w:b/>
                <w:spacing w:val="2"/>
              </w:rPr>
            </w:pPr>
          </w:p>
          <w:p w14:paraId="4E306B16" w14:textId="16EEC3C8"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________________ </w:t>
            </w:r>
            <w:r w:rsidR="00A6348C">
              <w:rPr>
                <w:b/>
                <w:spacing w:val="2"/>
              </w:rPr>
              <w:t>Аты-жөні</w:t>
            </w:r>
          </w:p>
          <w:p w14:paraId="3288FB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м.о.  </w:t>
            </w:r>
          </w:p>
          <w:p w14:paraId="4C352071"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(ескерту - көк, шарикті қаламмен қол қою, мөрді анық басып шығару)</w:t>
            </w:r>
          </w:p>
        </w:tc>
        <w:tc>
          <w:tcPr>
            <w:tcW w:w="4783" w:type="dxa"/>
          </w:tcPr>
          <w:p w14:paraId="2D2A6020" w14:textId="77777777" w:rsidR="008F733F" w:rsidRPr="00A5085F" w:rsidRDefault="008F733F" w:rsidP="008F733F">
            <w:pPr>
              <w:ind w:firstLine="709"/>
              <w:contextualSpacing/>
              <w:jc w:val="both"/>
              <w:rPr>
                <w:b/>
                <w:bCs/>
                <w:spacing w:val="2"/>
              </w:rPr>
            </w:pPr>
          </w:p>
        </w:tc>
      </w:tr>
    </w:tbl>
    <w:p w14:paraId="6B7ED6AE" w14:textId="77777777" w:rsidR="008F733F" w:rsidRPr="00A5085F" w:rsidRDefault="008F733F" w:rsidP="008F733F">
      <w:pPr>
        <w:shd w:val="clear" w:color="auto" w:fill="FFFFFF"/>
        <w:contextualSpacing/>
        <w:jc w:val="both"/>
        <w:textAlignment w:val="baseline"/>
        <w:rPr>
          <w:b/>
          <w:bCs/>
          <w:spacing w:val="2"/>
        </w:rPr>
      </w:pPr>
    </w:p>
    <w:p w14:paraId="7BFEC054" w14:textId="77777777" w:rsidR="008F733F" w:rsidRPr="00A5085F" w:rsidRDefault="008F733F" w:rsidP="008F733F">
      <w:pPr>
        <w:shd w:val="clear" w:color="auto" w:fill="FFFFFF"/>
        <w:ind w:firstLine="709"/>
        <w:contextualSpacing/>
        <w:jc w:val="center"/>
        <w:textAlignment w:val="baseline"/>
      </w:pPr>
      <w:r w:rsidRPr="00A5085F">
        <w:rPr>
          <w:b/>
          <w:bCs/>
          <w:spacing w:val="2"/>
          <w:sz w:val="20"/>
          <w:szCs w:val="20"/>
        </w:rPr>
        <w:t>(ҚОЛ ҚОЙЫЛҒАН ДЕРЕКТЕМЕЛЕРДІ ЖЕКЕ БЕТТЕ ОРНАЛАСТЫРУҒА БОЛМАЙДЫ)</w:t>
      </w:r>
    </w:p>
    <w:p w14:paraId="77253EBD" w14:textId="2F41C8EB"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br w:type="page"/>
      </w:r>
      <w:r w:rsidRPr="00A5085F">
        <w:rPr>
          <w:rFonts w:eastAsia="Calibri"/>
          <w:lang w:eastAsia="en-US"/>
        </w:rPr>
        <w:lastRenderedPageBreak/>
        <w:t>20</w:t>
      </w:r>
      <w:r w:rsidR="00267254" w:rsidRPr="000B4F7B">
        <w:rPr>
          <w:rFonts w:eastAsia="Calibri"/>
          <w:lang w:eastAsia="en-US"/>
        </w:rPr>
        <w:t>__</w:t>
      </w:r>
      <w:r w:rsidRPr="00A5085F">
        <w:rPr>
          <w:rFonts w:eastAsia="Calibri"/>
          <w:lang w:eastAsia="en-US"/>
        </w:rPr>
        <w:t>_ жылғы «__» ______</w:t>
      </w:r>
    </w:p>
    <w:p w14:paraId="6AE4CBF9"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                                 №____ Шартқа</w:t>
      </w:r>
    </w:p>
    <w:p w14:paraId="6671FE46"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1-қосымша </w:t>
      </w:r>
    </w:p>
    <w:p w14:paraId="3E34B625" w14:textId="77777777" w:rsidR="008F733F" w:rsidRPr="00A5085F" w:rsidRDefault="008F733F" w:rsidP="008F733F">
      <w:pPr>
        <w:tabs>
          <w:tab w:val="left" w:pos="2410"/>
        </w:tabs>
        <w:suppressAutoHyphens w:val="0"/>
        <w:contextualSpacing/>
        <w:jc w:val="right"/>
        <w:rPr>
          <w:rFonts w:eastAsia="Calibri"/>
          <w:lang w:eastAsia="en-US"/>
        </w:rPr>
      </w:pPr>
    </w:p>
    <w:p w14:paraId="073C86CE" w14:textId="77777777" w:rsidR="008F733F" w:rsidRPr="00A5085F" w:rsidRDefault="008F733F" w:rsidP="008F733F">
      <w:pPr>
        <w:tabs>
          <w:tab w:val="left" w:pos="2410"/>
        </w:tabs>
        <w:suppressAutoHyphens w:val="0"/>
        <w:contextualSpacing/>
        <w:jc w:val="right"/>
        <w:rPr>
          <w:rFonts w:eastAsia="Calibri"/>
          <w:lang w:eastAsia="en-US"/>
        </w:rPr>
      </w:pPr>
    </w:p>
    <w:p w14:paraId="380C4CC0" w14:textId="77777777" w:rsidR="008F733F" w:rsidRPr="00A5085F" w:rsidRDefault="008F733F" w:rsidP="008F733F">
      <w:pPr>
        <w:widowControl w:val="0"/>
        <w:contextualSpacing/>
        <w:jc w:val="center"/>
        <w:rPr>
          <w:rFonts w:eastAsia="Arial Unicode MS"/>
          <w:b/>
          <w:lang w:eastAsia="en-US" w:bidi="en-US"/>
        </w:rPr>
      </w:pPr>
      <w:r w:rsidRPr="00A5085F">
        <w:rPr>
          <w:rFonts w:eastAsia="Arial Unicode MS"/>
          <w:b/>
          <w:lang w:eastAsia="en-US" w:bidi="en-US"/>
        </w:rPr>
        <w:t xml:space="preserve"> КҮНТІЗБЕЛІК ЖОСПАР</w:t>
      </w:r>
    </w:p>
    <w:p w14:paraId="4AE93944" w14:textId="77777777" w:rsidR="008F733F" w:rsidRPr="00A5085F" w:rsidRDefault="008F733F" w:rsidP="008F733F">
      <w:pPr>
        <w:widowControl w:val="0"/>
        <w:contextualSpacing/>
        <w:jc w:val="center"/>
        <w:rPr>
          <w:rFonts w:eastAsia="Arial Unicode MS"/>
          <w:lang w:eastAsia="en-US" w:bidi="en-US"/>
        </w:rPr>
      </w:pPr>
    </w:p>
    <w:p w14:paraId="7046C589"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Шарт №____ ______________ 20 __ жыл</w:t>
      </w:r>
    </w:p>
    <w:p w14:paraId="6614FED2" w14:textId="77777777" w:rsidR="008F733F" w:rsidRPr="00A5085F" w:rsidRDefault="008F733F" w:rsidP="008F733F">
      <w:pPr>
        <w:widowControl w:val="0"/>
        <w:contextualSpacing/>
        <w:jc w:val="center"/>
        <w:rPr>
          <w:rFonts w:eastAsia="Arial Unicode MS"/>
          <w:lang w:eastAsia="en-US" w:bidi="en-US"/>
        </w:rPr>
      </w:pPr>
    </w:p>
    <w:p w14:paraId="4E80A76A"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1. ОРЫНДАУШЫНЫҢ АТАУЫ</w:t>
      </w:r>
      <w:r w:rsidRPr="00A5085F">
        <w:rPr>
          <w:rFonts w:eastAsia="Arial Unicode MS"/>
          <w:lang w:eastAsia="en-US" w:bidi="en-US"/>
        </w:rPr>
        <w:t xml:space="preserve"> (заңды. немесе жеке тұлға)</w:t>
      </w:r>
    </w:p>
    <w:p w14:paraId="38A36147" w14:textId="77777777" w:rsidR="008F733F" w:rsidRPr="00A5085F" w:rsidRDefault="008F733F" w:rsidP="008F733F">
      <w:pPr>
        <w:widowControl w:val="0"/>
        <w:contextualSpacing/>
        <w:jc w:val="center"/>
        <w:rPr>
          <w:rFonts w:eastAsia="Arial Unicode MS"/>
          <w:lang w:eastAsia="en-US" w:bidi="en-US"/>
        </w:rPr>
      </w:pPr>
    </w:p>
    <w:p w14:paraId="6ED7BD7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1.1 Басым бағыты: ______________________________ толтыру.</w:t>
      </w:r>
    </w:p>
    <w:p w14:paraId="658CE59B"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1.2 Қосалқы басымдығы:___________________________ </w:t>
      </w:r>
      <w:r w:rsidRPr="00A5085F">
        <w:rPr>
          <w:rFonts w:eastAsia="Arial Unicode MS"/>
          <w:u w:val="single"/>
          <w:lang w:eastAsia="en-US" w:bidi="en-US"/>
        </w:rPr>
        <w:t>Толтыру</w:t>
      </w:r>
      <w:r w:rsidRPr="00A5085F">
        <w:rPr>
          <w:rFonts w:eastAsia="Arial Unicode MS"/>
          <w:lang w:eastAsia="en-US" w:bidi="en-US"/>
        </w:rPr>
        <w:t>.</w:t>
      </w:r>
    </w:p>
    <w:p w14:paraId="695167E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1.3 Жоба тақырыбы бойынша: </w:t>
      </w:r>
      <w:r w:rsidRPr="00A5085F">
        <w:rPr>
          <w:rFonts w:eastAsia="Arial Unicode MS"/>
          <w:bCs/>
          <w:lang w:eastAsia="en-US" w:bidi="en-US"/>
        </w:rPr>
        <w:t xml:space="preserve">ИРН____ «_____________________________ » </w:t>
      </w:r>
      <w:r w:rsidRPr="00A5085F">
        <w:rPr>
          <w:rFonts w:eastAsia="Arial Unicode MS"/>
          <w:u w:val="single"/>
          <w:lang w:eastAsia="en-US" w:bidi="en-US"/>
        </w:rPr>
        <w:t>Толтыру</w:t>
      </w:r>
      <w:r w:rsidRPr="00A5085F">
        <w:rPr>
          <w:rFonts w:eastAsia="Arial Unicode MS"/>
          <w:lang w:eastAsia="en-US" w:bidi="en-US"/>
        </w:rPr>
        <w:t>.</w:t>
      </w:r>
    </w:p>
    <w:p w14:paraId="730C5877"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7FAA31F1"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w:t>
      </w:r>
      <w:r w:rsidR="00267254">
        <w:rPr>
          <w:rFonts w:eastAsia="Arial Unicode MS"/>
          <w:lang w:eastAsia="en-US" w:bidi="en-US"/>
        </w:rPr>
        <w:t>5</w:t>
      </w:r>
      <w:r w:rsidR="008F733F" w:rsidRPr="00A5085F">
        <w:rPr>
          <w:rFonts w:eastAsia="Arial Unicode MS"/>
          <w:lang w:eastAsia="en-US" w:bidi="en-US"/>
        </w:rPr>
        <w:t xml:space="preserve"> жылға - сомасы ХХХХХХ (сомасы жазбаша түрде) теңге;</w:t>
      </w:r>
    </w:p>
    <w:p w14:paraId="236CA381" w14:textId="39EE6AE9" w:rsidR="008F733F" w:rsidRPr="00A5085F" w:rsidRDefault="00267254" w:rsidP="008F733F">
      <w:pPr>
        <w:widowControl w:val="0"/>
        <w:ind w:firstLine="993"/>
        <w:contextualSpacing/>
        <w:jc w:val="both"/>
        <w:rPr>
          <w:rFonts w:eastAsia="Arial Unicode MS"/>
          <w:lang w:eastAsia="en-US" w:bidi="en-US"/>
        </w:rPr>
      </w:pPr>
      <w:r>
        <w:rPr>
          <w:rFonts w:eastAsia="Arial Unicode MS"/>
          <w:lang w:eastAsia="en-US" w:bidi="en-US"/>
        </w:rPr>
        <w:t>- 2026</w:t>
      </w:r>
      <w:r w:rsidR="008F733F" w:rsidRPr="00A5085F">
        <w:rPr>
          <w:rFonts w:eastAsia="Arial Unicode MS"/>
          <w:lang w:eastAsia="en-US" w:bidi="en-US"/>
        </w:rPr>
        <w:t xml:space="preserve"> жылға - сомасы ХХХХХХ (сомасы жазбаша түрде) теңге;</w:t>
      </w:r>
    </w:p>
    <w:p w14:paraId="19C947CF" w14:textId="27AEC41C" w:rsidR="008F733F" w:rsidRPr="00A5085F" w:rsidRDefault="00267254" w:rsidP="008F733F">
      <w:pPr>
        <w:widowControl w:val="0"/>
        <w:ind w:firstLine="993"/>
        <w:contextualSpacing/>
        <w:jc w:val="both"/>
        <w:rPr>
          <w:rFonts w:eastAsia="Arial Unicode MS"/>
          <w:lang w:eastAsia="en-US" w:bidi="en-US"/>
        </w:rPr>
      </w:pPr>
      <w:r>
        <w:rPr>
          <w:rFonts w:eastAsia="Arial Unicode MS"/>
          <w:lang w:eastAsia="en-US" w:bidi="en-US"/>
        </w:rPr>
        <w:t>- 2027</w:t>
      </w:r>
      <w:r w:rsidR="008F733F" w:rsidRPr="00A5085F">
        <w:rPr>
          <w:rFonts w:eastAsia="Arial Unicode MS"/>
          <w:lang w:eastAsia="en-US" w:bidi="en-US"/>
        </w:rPr>
        <w:t xml:space="preserve"> жылға - сомасы ХХХХХХ (сомасы жазбаша түрде) теңге.</w:t>
      </w:r>
    </w:p>
    <w:p w14:paraId="59D48FAA" w14:textId="77777777" w:rsidR="008F733F" w:rsidRPr="00A5085F" w:rsidRDefault="008F733F" w:rsidP="008F733F">
      <w:pPr>
        <w:widowControl w:val="0"/>
        <w:ind w:firstLine="993"/>
        <w:contextualSpacing/>
        <w:jc w:val="both"/>
        <w:rPr>
          <w:rFonts w:eastAsia="Arial Unicode MS"/>
          <w:lang w:eastAsia="en-US" w:bidi="en-US"/>
        </w:rPr>
      </w:pPr>
    </w:p>
    <w:p w14:paraId="4A9840D4" w14:textId="77777777" w:rsidR="008F733F" w:rsidRPr="00A5085F" w:rsidRDefault="008F733F" w:rsidP="008F733F">
      <w:pPr>
        <w:widowControl w:val="0"/>
        <w:ind w:firstLine="567"/>
        <w:contextualSpacing/>
        <w:jc w:val="center"/>
        <w:rPr>
          <w:rFonts w:eastAsia="Arial Unicode MS"/>
          <w:b/>
          <w:lang w:eastAsia="en-US" w:bidi="en-US"/>
        </w:rPr>
      </w:pPr>
      <w:r w:rsidRPr="00A5085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2.1</w:t>
      </w:r>
      <w:r w:rsidRPr="00A5085F">
        <w:rPr>
          <w:rFonts w:eastAsia="Arial Unicode MS"/>
          <w:lang w:eastAsia="en-US" w:bidi="en-US"/>
        </w:rPr>
        <w:t xml:space="preserve"> Жұмыс бағыты: </w:t>
      </w:r>
      <w:r w:rsidRPr="00A5085F">
        <w:rPr>
          <w:rFonts w:eastAsia="Arial Unicode MS"/>
          <w:u w:val="single"/>
          <w:lang w:eastAsia="en-US" w:bidi="en-US"/>
        </w:rPr>
        <w:t>Толтыру</w:t>
      </w:r>
      <w:r w:rsidRPr="00A5085F">
        <w:rPr>
          <w:rFonts w:eastAsia="Arial Unicode MS"/>
          <w:lang w:eastAsia="en-US" w:bidi="en-US"/>
        </w:rPr>
        <w:t>.</w:t>
      </w:r>
    </w:p>
    <w:p w14:paraId="517C166C"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2.2</w:t>
      </w:r>
      <w:r w:rsidRPr="00A5085F">
        <w:rPr>
          <w:rFonts w:eastAsia="Arial Unicode MS"/>
          <w:lang w:eastAsia="en-US" w:bidi="en-US"/>
        </w:rPr>
        <w:t xml:space="preserve"> Қолдану аясы: </w:t>
      </w:r>
      <w:r w:rsidRPr="00A5085F">
        <w:rPr>
          <w:rFonts w:eastAsia="Arial Unicode MS"/>
          <w:u w:val="single"/>
          <w:lang w:eastAsia="en-US" w:bidi="en-US"/>
        </w:rPr>
        <w:t>Толтыру</w:t>
      </w:r>
      <w:r w:rsidRPr="00A5085F">
        <w:rPr>
          <w:rFonts w:eastAsia="Arial Unicode MS"/>
          <w:lang w:eastAsia="en-US" w:bidi="en-US"/>
        </w:rPr>
        <w:t>.</w:t>
      </w:r>
    </w:p>
    <w:p w14:paraId="207504F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2.3</w:t>
      </w:r>
      <w:r w:rsidRPr="00A5085F">
        <w:rPr>
          <w:rFonts w:eastAsia="Arial Unicode MS"/>
          <w:lang w:eastAsia="en-US" w:bidi="en-US"/>
        </w:rPr>
        <w:t xml:space="preserve"> Соңғы нәтиже:  </w:t>
      </w:r>
    </w:p>
    <w:p w14:paraId="444CB932" w14:textId="61A233E4" w:rsidR="008F733F" w:rsidRPr="00A5085F" w:rsidRDefault="00267254" w:rsidP="008F733F">
      <w:pPr>
        <w:widowControl w:val="0"/>
        <w:ind w:left="708" w:firstLine="285"/>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E698CDA" w14:textId="6E0A0BCE" w:rsidR="008F733F" w:rsidRPr="00A5085F" w:rsidRDefault="00267254" w:rsidP="008F733F">
      <w:pPr>
        <w:widowControl w:val="0"/>
        <w:ind w:left="708" w:firstLine="285"/>
        <w:contextualSpacing/>
        <w:jc w:val="both"/>
        <w:rPr>
          <w:rFonts w:eastAsia="Arial Unicode MS"/>
          <w:lang w:eastAsia="en-US" w:bidi="en-US"/>
        </w:rPr>
      </w:pPr>
      <w:r>
        <w:rPr>
          <w:rFonts w:eastAsia="Arial Unicode MS"/>
          <w:lang w:eastAsia="en-US" w:bidi="en-US"/>
        </w:rPr>
        <w:t>- 2026</w:t>
      </w:r>
      <w:r w:rsidR="00E11B5B">
        <w:rPr>
          <w:rFonts w:eastAsia="Arial Unicode MS"/>
          <w:lang w:eastAsia="en-US" w:bidi="en-US"/>
        </w:rPr>
        <w:t xml:space="preserve"> </w:t>
      </w:r>
      <w:r w:rsidR="008F733F" w:rsidRPr="00A5085F">
        <w:rPr>
          <w:rFonts w:eastAsia="Arial Unicode MS"/>
          <w:lang w:eastAsia="en-US" w:bidi="en-US"/>
        </w:rPr>
        <w:t xml:space="preserve">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24D714B" w14:textId="7DE12801" w:rsidR="008F733F" w:rsidRPr="00A5085F" w:rsidRDefault="00267254" w:rsidP="008F733F">
      <w:pPr>
        <w:widowControl w:val="0"/>
        <w:ind w:left="708" w:firstLine="285"/>
        <w:contextualSpacing/>
        <w:jc w:val="both"/>
        <w:rPr>
          <w:rFonts w:eastAsia="Arial Unicode MS"/>
          <w:lang w:eastAsia="en-US" w:bidi="en-US"/>
        </w:rPr>
      </w:pPr>
      <w:r>
        <w:rPr>
          <w:rFonts w:eastAsia="Arial Unicode MS"/>
          <w:lang w:eastAsia="en-US" w:bidi="en-US"/>
        </w:rPr>
        <w:t>- 2027</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 xml:space="preserve">. </w:t>
      </w:r>
    </w:p>
    <w:p w14:paraId="30002BE1"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2.4</w:t>
      </w:r>
      <w:r w:rsidRPr="00A5085F">
        <w:rPr>
          <w:rFonts w:eastAsia="Arial Unicode MS"/>
          <w:lang w:eastAsia="en-US" w:bidi="en-US"/>
        </w:rPr>
        <w:t xml:space="preserve"> Патент қабілеттілігі: Толтыру. </w:t>
      </w:r>
    </w:p>
    <w:p w14:paraId="11A02438"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2.5</w:t>
      </w:r>
      <w:r w:rsidRPr="00A5085F">
        <w:rPr>
          <w:rFonts w:eastAsia="Arial Unicode MS"/>
          <w:lang w:eastAsia="en-US" w:bidi="en-US"/>
        </w:rPr>
        <w:t xml:space="preserve"> Ғылыми-техникалық деңгей (жаңалық): </w:t>
      </w:r>
      <w:r w:rsidRPr="00A5085F">
        <w:rPr>
          <w:rFonts w:eastAsia="Arial Unicode MS"/>
          <w:u w:val="single"/>
          <w:lang w:eastAsia="en-US" w:bidi="en-US"/>
        </w:rPr>
        <w:t>Толтыру</w:t>
      </w:r>
      <w:r w:rsidRPr="00A5085F">
        <w:rPr>
          <w:rFonts w:eastAsia="Arial Unicode MS"/>
          <w:lang w:eastAsia="en-US" w:bidi="en-US"/>
        </w:rPr>
        <w:t xml:space="preserve">. </w:t>
      </w:r>
      <w:r w:rsidRPr="00A5085F">
        <w:rPr>
          <w:rFonts w:eastAsia="Arial Unicode MS"/>
          <w:u w:val="single"/>
          <w:lang w:eastAsia="en-US" w:bidi="en-US"/>
        </w:rPr>
        <w:t xml:space="preserve">    </w:t>
      </w:r>
    </w:p>
    <w:p w14:paraId="479A24C7"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2.6</w:t>
      </w:r>
      <w:r w:rsidRPr="00A5085F">
        <w:rPr>
          <w:rFonts w:eastAsia="Arial Unicode MS"/>
          <w:lang w:eastAsia="en-US" w:bidi="en-US"/>
        </w:rPr>
        <w:t xml:space="preserve"> Ғылыми-техникалық өнімді пайдалану: </w:t>
      </w:r>
      <w:r w:rsidRPr="00A5085F">
        <w:rPr>
          <w:rFonts w:eastAsia="Arial Unicode MS"/>
          <w:u w:val="single"/>
          <w:lang w:eastAsia="en-US" w:bidi="en-US"/>
        </w:rPr>
        <w:t>Кім пайдаланады?</w:t>
      </w:r>
      <w:r w:rsidRPr="00A5085F">
        <w:rPr>
          <w:rFonts w:eastAsia="Arial Unicode MS"/>
          <w:lang w:eastAsia="en-US" w:bidi="en-US"/>
        </w:rPr>
        <w:t xml:space="preserve"> </w:t>
      </w:r>
      <w:r w:rsidRPr="00A5085F">
        <w:rPr>
          <w:rFonts w:eastAsia="Arial Unicode MS"/>
          <w:u w:val="single"/>
          <w:lang w:eastAsia="en-US" w:bidi="en-US"/>
        </w:rPr>
        <w:t>Толтыру</w:t>
      </w:r>
    </w:p>
    <w:p w14:paraId="7F81B51D"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b/>
          <w:lang w:eastAsia="en-US" w:bidi="en-US"/>
        </w:rPr>
        <w:t>2.7</w:t>
      </w:r>
      <w:r w:rsidRPr="00A5085F">
        <w:rPr>
          <w:rFonts w:eastAsia="Arial Unicode MS"/>
          <w:lang w:eastAsia="en-US" w:bidi="en-US"/>
        </w:rPr>
        <w:t xml:space="preserve"> Ғылыми және (немесе) ғылыми-техникалық қызмет нәтижесін пайдалану түрі: </w:t>
      </w:r>
      <w:r w:rsidRPr="00A5085F">
        <w:rPr>
          <w:rFonts w:eastAsia="Arial Unicode MS"/>
          <w:u w:val="single"/>
          <w:lang w:eastAsia="en-US" w:bidi="en-US"/>
        </w:rPr>
        <w:t>Толтыру</w:t>
      </w:r>
      <w:r w:rsidRPr="00A5085F">
        <w:rPr>
          <w:rFonts w:eastAsia="Arial Unicode MS"/>
          <w:lang w:eastAsia="en-US" w:bidi="en-US"/>
        </w:rPr>
        <w:t>.</w:t>
      </w:r>
    </w:p>
    <w:p w14:paraId="2E0E1D09" w14:textId="77777777" w:rsidR="008F733F" w:rsidRPr="00A5085F" w:rsidRDefault="008F733F" w:rsidP="008F733F">
      <w:pPr>
        <w:widowControl w:val="0"/>
        <w:ind w:firstLine="709"/>
        <w:contextualSpacing/>
        <w:jc w:val="both"/>
        <w:rPr>
          <w:rFonts w:eastAsia="Arial Unicode MS"/>
          <w:lang w:eastAsia="en-US" w:bidi="en-US"/>
        </w:rPr>
      </w:pPr>
    </w:p>
    <w:p w14:paraId="6E7CB3B7"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A5085F" w:rsidRPr="00A5085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A5085F" w:rsidRDefault="008F733F" w:rsidP="008F733F">
            <w:pPr>
              <w:widowControl w:val="0"/>
              <w:contextualSpacing/>
              <w:jc w:val="center"/>
            </w:pPr>
            <w:r w:rsidRPr="00A5085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A5085F" w:rsidRDefault="008F733F" w:rsidP="008F733F">
            <w:pPr>
              <w:widowControl w:val="0"/>
              <w:contextualSpacing/>
              <w:jc w:val="center"/>
            </w:pPr>
            <w:r w:rsidRPr="00A5085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A5085F" w:rsidRDefault="008F733F" w:rsidP="008F733F">
            <w:pPr>
              <w:widowControl w:val="0"/>
              <w:contextualSpacing/>
              <w:jc w:val="center"/>
            </w:pPr>
            <w:r w:rsidRPr="00A5085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A5085F" w:rsidRDefault="008F733F" w:rsidP="008F733F">
            <w:pPr>
              <w:widowControl w:val="0"/>
              <w:contextualSpacing/>
              <w:jc w:val="center"/>
            </w:pPr>
            <w:r w:rsidRPr="00A5085F">
              <w:t>Күтілетін нәтиже*</w:t>
            </w:r>
          </w:p>
        </w:tc>
      </w:tr>
      <w:tr w:rsidR="00A5085F" w:rsidRPr="00A5085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A5085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A5085F" w:rsidRDefault="008F733F" w:rsidP="008F733F">
            <w:pPr>
              <w:widowControl w:val="0"/>
              <w:contextualSpacing/>
              <w:jc w:val="center"/>
            </w:pPr>
            <w:r w:rsidRPr="00A5085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A5085F" w:rsidRDefault="008F733F" w:rsidP="008F733F">
            <w:pPr>
              <w:widowControl w:val="0"/>
              <w:contextualSpacing/>
              <w:jc w:val="center"/>
            </w:pPr>
            <w:r w:rsidRPr="00A5085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A5085F" w:rsidRDefault="008F733F" w:rsidP="008F733F">
            <w:pPr>
              <w:widowControl w:val="0"/>
              <w:ind w:firstLine="709"/>
              <w:contextualSpacing/>
              <w:jc w:val="both"/>
            </w:pPr>
          </w:p>
        </w:tc>
      </w:tr>
      <w:tr w:rsidR="00A5085F" w:rsidRPr="00A5085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A5085F" w:rsidRDefault="008F733F" w:rsidP="008F733F">
            <w:pPr>
              <w:widowControl w:val="0"/>
              <w:ind w:firstLine="709"/>
              <w:contextualSpacing/>
              <w:jc w:val="both"/>
            </w:pPr>
          </w:p>
          <w:p w14:paraId="32AD63ED" w14:textId="77777777" w:rsidR="008F733F" w:rsidRPr="00A5085F" w:rsidRDefault="008F733F" w:rsidP="008F733F">
            <w:pPr>
              <w:widowControl w:val="0"/>
              <w:ind w:firstLine="709"/>
              <w:contextualSpacing/>
              <w:jc w:val="both"/>
            </w:pPr>
          </w:p>
          <w:p w14:paraId="40DF523D"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A5085F" w:rsidRDefault="008F733F" w:rsidP="008F733F">
            <w:pPr>
              <w:widowControl w:val="0"/>
              <w:ind w:firstLine="709"/>
              <w:contextualSpacing/>
              <w:jc w:val="both"/>
            </w:pPr>
            <w:r w:rsidRPr="00A5085F">
              <w:t xml:space="preserve"> </w:t>
            </w:r>
          </w:p>
        </w:tc>
      </w:tr>
      <w:tr w:rsidR="00A5085F" w:rsidRPr="00A5085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A5085F" w:rsidRDefault="008F733F" w:rsidP="008F733F">
            <w:pPr>
              <w:widowControl w:val="0"/>
              <w:ind w:firstLine="709"/>
              <w:contextualSpacing/>
              <w:jc w:val="both"/>
            </w:pPr>
          </w:p>
          <w:p w14:paraId="7143E3EF" w14:textId="77777777" w:rsidR="008F733F" w:rsidRPr="00A5085F" w:rsidRDefault="008F733F" w:rsidP="008F733F">
            <w:pPr>
              <w:widowControl w:val="0"/>
              <w:ind w:firstLine="709"/>
              <w:contextualSpacing/>
              <w:jc w:val="both"/>
            </w:pPr>
          </w:p>
          <w:p w14:paraId="548C3E82"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A5085F" w:rsidRDefault="008F733F" w:rsidP="008F733F">
            <w:pPr>
              <w:widowControl w:val="0"/>
              <w:ind w:firstLine="709"/>
              <w:contextualSpacing/>
              <w:jc w:val="both"/>
            </w:pPr>
          </w:p>
        </w:tc>
      </w:tr>
      <w:tr w:rsidR="00A5085F" w:rsidRPr="00A5085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A5085F" w:rsidRDefault="008F733F" w:rsidP="008F733F">
            <w:pPr>
              <w:widowControl w:val="0"/>
              <w:ind w:firstLine="709"/>
              <w:contextualSpacing/>
              <w:jc w:val="both"/>
            </w:pPr>
          </w:p>
        </w:tc>
      </w:tr>
      <w:tr w:rsidR="00A5085F" w:rsidRPr="00A5085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A5085F" w:rsidRDefault="008F733F" w:rsidP="008F733F">
            <w:pPr>
              <w:widowControl w:val="0"/>
              <w:contextualSpacing/>
              <w:jc w:val="both"/>
              <w:rPr>
                <w:rFonts w:eastAsia="Arial Unicode MS"/>
                <w:lang w:eastAsia="en-US" w:bidi="en-US"/>
              </w:rPr>
            </w:pPr>
          </w:p>
          <w:p w14:paraId="6AF85DAC" w14:textId="77777777" w:rsidR="008F733F" w:rsidRPr="00A5085F" w:rsidRDefault="008F733F" w:rsidP="008F733F">
            <w:pPr>
              <w:widowControl w:val="0"/>
              <w:ind w:right="153"/>
              <w:contextualSpacing/>
              <w:jc w:val="both"/>
              <w:rPr>
                <w:rFonts w:eastAsia="Arial Unicode MS"/>
                <w:b/>
                <w:lang w:eastAsia="en-US" w:bidi="en-US"/>
              </w:rPr>
            </w:pPr>
          </w:p>
          <w:p w14:paraId="552E6D38" w14:textId="0746EE09" w:rsidR="008F733F" w:rsidRPr="00A5085F" w:rsidRDefault="008F733F" w:rsidP="00E11B5B">
            <w:pPr>
              <w:widowControl w:val="0"/>
              <w:ind w:right="153"/>
              <w:contextualSpacing/>
              <w:jc w:val="both"/>
              <w:rPr>
                <w:rFonts w:eastAsia="Arial Unicode MS"/>
                <w:lang w:eastAsia="en-US" w:bidi="en-US"/>
              </w:rPr>
            </w:pPr>
            <w:r w:rsidRPr="00A5085F">
              <w:rPr>
                <w:rFonts w:eastAsia="Arial Unicode MS"/>
                <w:b/>
                <w:lang w:eastAsia="en-US" w:bidi="en-US"/>
              </w:rPr>
              <w:t>Ескертпе:</w:t>
            </w:r>
            <w:r w:rsidRPr="00A5085F">
              <w:rPr>
                <w:rFonts w:eastAsia="Arial Unicode MS"/>
                <w:lang w:eastAsia="en-US" w:bidi="en-US"/>
              </w:rPr>
              <w:t xml:space="preserve"> * - конкурстық өтінімнің күнтізбелік жоспарына сәйкес әрбір жыл бойынша </w:t>
            </w:r>
            <w:r w:rsidRPr="00A5085F">
              <w:rPr>
                <w:rFonts w:eastAsia="Arial Unicode MS"/>
                <w:lang w:eastAsia="en-US" w:bidi="en-US"/>
              </w:rPr>
              <w:lastRenderedPageBreak/>
              <w:t>202</w:t>
            </w:r>
            <w:r w:rsidR="00267254">
              <w:rPr>
                <w:rFonts w:eastAsia="Arial Unicode MS"/>
                <w:lang w:eastAsia="en-US" w:bidi="en-US"/>
              </w:rPr>
              <w:t>5, 2026, 2027</w:t>
            </w:r>
            <w:r w:rsidRPr="00A5085F">
              <w:rPr>
                <w:rFonts w:eastAsia="Arial Unicode MS"/>
                <w:lang w:eastAsia="en-US" w:bidi="en-US"/>
              </w:rPr>
              <w:t xml:space="preserve"> жылдардағы жұмыстар, мерзімі және нәтижелері көрсетіледі.</w:t>
            </w:r>
          </w:p>
        </w:tc>
      </w:tr>
      <w:tr w:rsidR="00A5085F" w:rsidRPr="00A5085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A5085F" w:rsidRDefault="008F733F" w:rsidP="008F733F">
            <w:pPr>
              <w:widowControl w:val="0"/>
              <w:contextualSpacing/>
              <w:rPr>
                <w:rFonts w:eastAsia="Arial Unicode MS"/>
                <w:lang w:eastAsia="en-US" w:bidi="en-US"/>
              </w:rPr>
            </w:pPr>
          </w:p>
          <w:p w14:paraId="0F8DD6CF"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Тапсырыс беруші:                                                                                      </w:t>
            </w:r>
          </w:p>
          <w:p w14:paraId="4F767F97"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_________________________________ </w:t>
            </w:r>
          </w:p>
          <w:p w14:paraId="1009AD22"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«ҚР Білім және ғылым министрлігінің Ғылым комитеті» ММ </w:t>
            </w:r>
          </w:p>
          <w:p w14:paraId="5E43ACB1" w14:textId="77777777" w:rsidR="008F733F" w:rsidRPr="00A5085F" w:rsidRDefault="008F733F" w:rsidP="008F733F">
            <w:pPr>
              <w:widowControl w:val="0"/>
              <w:ind w:firstLine="709"/>
              <w:contextualSpacing/>
              <w:rPr>
                <w:rFonts w:eastAsia="Arial Unicode MS"/>
                <w:lang w:eastAsia="en-US" w:bidi="en-US"/>
              </w:rPr>
            </w:pPr>
          </w:p>
          <w:p w14:paraId="6544FD1B"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______________ Т. А.Ә.  _______________</w:t>
            </w:r>
          </w:p>
          <w:p w14:paraId="22AEE9D9"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       м.о.</w:t>
            </w:r>
          </w:p>
          <w:p w14:paraId="2B4DF908" w14:textId="77777777" w:rsidR="008F733F" w:rsidRPr="00A5085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A5085F" w:rsidRDefault="008F733F" w:rsidP="008F733F">
            <w:pPr>
              <w:widowControl w:val="0"/>
              <w:contextualSpacing/>
              <w:rPr>
                <w:rFonts w:eastAsia="Arial Unicode MS"/>
                <w:lang w:eastAsia="en-US" w:bidi="en-US"/>
              </w:rPr>
            </w:pPr>
          </w:p>
          <w:p w14:paraId="5D10AE72"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            Орындаушы:</w:t>
            </w:r>
          </w:p>
          <w:p w14:paraId="6401312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ЛАУАЗЫМЫ «Ұйымның атауы» </w:t>
            </w:r>
          </w:p>
          <w:p w14:paraId="1CC80BBA" w14:textId="77777777" w:rsidR="008F733F" w:rsidRPr="00A5085F" w:rsidRDefault="008F733F" w:rsidP="008F733F">
            <w:pPr>
              <w:widowControl w:val="0"/>
              <w:ind w:firstLine="709"/>
              <w:contextualSpacing/>
              <w:rPr>
                <w:rFonts w:eastAsia="Arial Unicode MS"/>
                <w:lang w:eastAsia="en-US" w:bidi="en-US"/>
              </w:rPr>
            </w:pPr>
          </w:p>
          <w:p w14:paraId="41768E86" w14:textId="77777777" w:rsidR="008F733F" w:rsidRPr="00A5085F" w:rsidRDefault="008F733F" w:rsidP="008F733F">
            <w:pPr>
              <w:widowControl w:val="0"/>
              <w:contextualSpacing/>
              <w:rPr>
                <w:rFonts w:eastAsia="Arial Unicode MS"/>
                <w:lang w:eastAsia="en-US" w:bidi="en-US"/>
              </w:rPr>
            </w:pPr>
          </w:p>
          <w:p w14:paraId="7C468E1B"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 xml:space="preserve">Ұйымның бірінші </w:t>
            </w:r>
          </w:p>
          <w:p w14:paraId="39C6A36F"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м.о.    басшысының Т.А.Ә</w:t>
            </w:r>
          </w:p>
          <w:p w14:paraId="1478BC75" w14:textId="77777777" w:rsidR="008F733F" w:rsidRPr="00A5085F" w:rsidRDefault="008F733F" w:rsidP="008F733F">
            <w:pPr>
              <w:widowControl w:val="0"/>
              <w:contextualSpacing/>
              <w:jc w:val="right"/>
              <w:rPr>
                <w:rFonts w:eastAsia="Arial Unicode MS"/>
                <w:lang w:eastAsia="en-US" w:bidi="en-US"/>
              </w:rPr>
            </w:pPr>
          </w:p>
          <w:p w14:paraId="76E293E4"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Таныстым:</w:t>
            </w:r>
          </w:p>
          <w:p w14:paraId="6D50854A"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 xml:space="preserve">                    Ғылыми жоба (лардың) жетекшісі</w:t>
            </w:r>
          </w:p>
          <w:p w14:paraId="451664A3"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Т.А.Ә.</w:t>
            </w:r>
          </w:p>
          <w:p w14:paraId="071FABB1"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 xml:space="preserve">                       (қолтаңба)</w:t>
            </w:r>
          </w:p>
        </w:tc>
      </w:tr>
    </w:tbl>
    <w:p w14:paraId="59A07498"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(Қолтаңбаларды жеке бетте орналастыруға болмайды)</w:t>
      </w:r>
    </w:p>
    <w:p w14:paraId="7BA5BFE2"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(Күнтізбелік жоспар жобаның әрбір тақырыбы бойынша жеке жасалады)</w:t>
      </w:r>
    </w:p>
    <w:p w14:paraId="20BF4B0C" w14:textId="77777777" w:rsidR="008F733F" w:rsidRPr="00A5085F" w:rsidRDefault="008F733F" w:rsidP="008F733F">
      <w:pPr>
        <w:widowControl w:val="0"/>
        <w:contextualSpacing/>
        <w:jc w:val="both"/>
        <w:rPr>
          <w:rFonts w:eastAsia="Arial Unicode MS"/>
          <w:lang w:eastAsia="en-US" w:bidi="en-US"/>
        </w:rPr>
      </w:pPr>
    </w:p>
    <w:p w14:paraId="65AECE4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lang w:eastAsia="en-US"/>
        </w:rPr>
        <w:br w:type="page"/>
      </w:r>
      <w:r w:rsidRPr="00A5085F">
        <w:rPr>
          <w:rFonts w:eastAsia="Calibri"/>
          <w:spacing w:val="2"/>
          <w:sz w:val="28"/>
          <w:szCs w:val="28"/>
          <w:lang w:eastAsia="en-US"/>
        </w:rPr>
        <w:lastRenderedPageBreak/>
        <w:t>№__ «__» _______ 20__ жылғы</w:t>
      </w:r>
    </w:p>
    <w:p w14:paraId="7E2C0EC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spacing w:val="2"/>
          <w:sz w:val="28"/>
          <w:szCs w:val="28"/>
          <w:lang w:eastAsia="en-US"/>
        </w:rPr>
        <w:t>Шартқа 2 қосымша</w:t>
      </w:r>
    </w:p>
    <w:p w14:paraId="7B3F965F" w14:textId="77777777" w:rsidR="008F733F" w:rsidRPr="00A5085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A5085F" w:rsidRDefault="008F733F" w:rsidP="008F733F">
      <w:pPr>
        <w:contextualSpacing/>
        <w:jc w:val="center"/>
        <w:rPr>
          <w:b/>
        </w:rPr>
      </w:pPr>
      <w:bookmarkStart w:id="1" w:name="z196"/>
      <w:r w:rsidRPr="00A5085F">
        <w:rPr>
          <w:b/>
        </w:rPr>
        <w:t>ГРАНТТЫҚ ҚАРЖЫЛАНДЫРУ БОЙЫНША БӨЛІНГЕН ҚАРАЖАТТЫҢ ПАЙДАЛАНЫЛУЫ ТУРАЛЫ ЕСЕП</w:t>
      </w:r>
    </w:p>
    <w:p w14:paraId="1DF6635F" w14:textId="77777777" w:rsidR="008F733F" w:rsidRPr="00A5085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A5085F" w:rsidRPr="00A5085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A5085F" w:rsidRDefault="008F733F" w:rsidP="008F733F">
            <w:pPr>
              <w:spacing w:after="20"/>
              <w:ind w:left="20"/>
              <w:contextualSpacing/>
              <w:jc w:val="center"/>
            </w:pPr>
            <w:r w:rsidRPr="00A5085F">
              <w:t>№ р/с</w:t>
            </w:r>
          </w:p>
        </w:tc>
        <w:tc>
          <w:tcPr>
            <w:tcW w:w="1941" w:type="dxa"/>
            <w:tcMar>
              <w:top w:w="15" w:type="dxa"/>
              <w:left w:w="15" w:type="dxa"/>
              <w:bottom w:w="15" w:type="dxa"/>
              <w:right w:w="15" w:type="dxa"/>
            </w:tcMar>
            <w:vAlign w:val="center"/>
          </w:tcPr>
          <w:p w14:paraId="3E64E50E" w14:textId="77777777" w:rsidR="008F733F" w:rsidRPr="00A5085F" w:rsidRDefault="008F733F" w:rsidP="008F733F">
            <w:pPr>
              <w:spacing w:after="20"/>
              <w:ind w:left="20"/>
              <w:contextualSpacing/>
              <w:jc w:val="center"/>
            </w:pPr>
            <w:r w:rsidRPr="00A5085F">
              <w:t>Шығындар бабының атауы</w:t>
            </w:r>
          </w:p>
        </w:tc>
        <w:tc>
          <w:tcPr>
            <w:tcW w:w="1827" w:type="dxa"/>
            <w:tcMar>
              <w:top w:w="15" w:type="dxa"/>
              <w:left w:w="15" w:type="dxa"/>
              <w:bottom w:w="15" w:type="dxa"/>
              <w:right w:w="15" w:type="dxa"/>
            </w:tcMar>
            <w:vAlign w:val="center"/>
          </w:tcPr>
          <w:p w14:paraId="3FB42CB1" w14:textId="77777777" w:rsidR="008F733F" w:rsidRPr="00A5085F" w:rsidRDefault="008F733F" w:rsidP="008F733F">
            <w:pPr>
              <w:spacing w:after="20"/>
              <w:ind w:left="20"/>
              <w:contextualSpacing/>
              <w:jc w:val="center"/>
            </w:pPr>
            <w:r w:rsidRPr="00A5085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A5085F" w:rsidRDefault="008F733F" w:rsidP="008F733F">
            <w:pPr>
              <w:spacing w:after="20"/>
              <w:ind w:left="20"/>
              <w:contextualSpacing/>
              <w:jc w:val="center"/>
            </w:pPr>
            <w:r w:rsidRPr="00A5085F">
              <w:t xml:space="preserve">Нақты жұмсалған </w:t>
            </w:r>
          </w:p>
          <w:p w14:paraId="2DCC202A" w14:textId="77777777" w:rsidR="008F733F" w:rsidRPr="00A5085F" w:rsidRDefault="008F733F" w:rsidP="008F733F">
            <w:pPr>
              <w:spacing w:after="20"/>
              <w:ind w:left="20"/>
              <w:contextualSpacing/>
              <w:jc w:val="center"/>
            </w:pPr>
            <w:r w:rsidRPr="00A5085F">
              <w:t>сома</w:t>
            </w:r>
          </w:p>
        </w:tc>
        <w:tc>
          <w:tcPr>
            <w:tcW w:w="1071" w:type="dxa"/>
            <w:tcMar>
              <w:top w:w="15" w:type="dxa"/>
              <w:left w:w="15" w:type="dxa"/>
              <w:bottom w:w="15" w:type="dxa"/>
              <w:right w:w="15" w:type="dxa"/>
            </w:tcMar>
            <w:vAlign w:val="center"/>
          </w:tcPr>
          <w:p w14:paraId="0AFABF1B" w14:textId="77777777" w:rsidR="008F733F" w:rsidRPr="00A5085F" w:rsidRDefault="008F733F" w:rsidP="008F733F">
            <w:pPr>
              <w:spacing w:after="20"/>
              <w:ind w:left="20"/>
              <w:contextualSpacing/>
              <w:jc w:val="center"/>
            </w:pPr>
            <w:r w:rsidRPr="00A5085F">
              <w:t>Қаражат</w:t>
            </w:r>
          </w:p>
          <w:p w14:paraId="50822C19" w14:textId="77777777" w:rsidR="008F733F" w:rsidRPr="00A5085F" w:rsidRDefault="008F733F" w:rsidP="008F733F">
            <w:pPr>
              <w:spacing w:after="20"/>
              <w:ind w:left="20"/>
              <w:contextualSpacing/>
              <w:jc w:val="center"/>
            </w:pPr>
            <w:r w:rsidRPr="00A5085F">
              <w:t>ты үнемдеу</w:t>
            </w:r>
          </w:p>
        </w:tc>
        <w:tc>
          <w:tcPr>
            <w:tcW w:w="1849" w:type="dxa"/>
            <w:tcMar>
              <w:top w:w="15" w:type="dxa"/>
              <w:left w:w="15" w:type="dxa"/>
              <w:bottom w:w="15" w:type="dxa"/>
              <w:right w:w="15" w:type="dxa"/>
            </w:tcMar>
            <w:vAlign w:val="center"/>
          </w:tcPr>
          <w:p w14:paraId="2CE2AB40" w14:textId="77777777" w:rsidR="008F733F" w:rsidRPr="00A5085F" w:rsidRDefault="008F733F" w:rsidP="008F733F">
            <w:pPr>
              <w:spacing w:after="20"/>
              <w:ind w:left="20"/>
              <w:contextualSpacing/>
              <w:jc w:val="center"/>
            </w:pPr>
            <w:r w:rsidRPr="00A5085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A5085F" w:rsidRDefault="008F733F" w:rsidP="008F733F">
            <w:pPr>
              <w:spacing w:after="20"/>
              <w:ind w:left="20"/>
              <w:contextualSpacing/>
              <w:jc w:val="center"/>
            </w:pPr>
            <w:r w:rsidRPr="00A5085F">
              <w:t>Ескертпе</w:t>
            </w:r>
          </w:p>
        </w:tc>
      </w:tr>
      <w:tr w:rsidR="00A5085F" w:rsidRPr="00A5085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A5085F" w:rsidRDefault="008F733F" w:rsidP="008F733F">
            <w:pPr>
              <w:spacing w:after="20"/>
              <w:ind w:left="20"/>
              <w:contextualSpacing/>
              <w:jc w:val="center"/>
            </w:pPr>
            <w:r w:rsidRPr="00A5085F">
              <w:t>1</w:t>
            </w:r>
          </w:p>
        </w:tc>
        <w:tc>
          <w:tcPr>
            <w:tcW w:w="1941" w:type="dxa"/>
            <w:tcMar>
              <w:top w:w="15" w:type="dxa"/>
              <w:left w:w="15" w:type="dxa"/>
              <w:bottom w:w="15" w:type="dxa"/>
              <w:right w:w="15" w:type="dxa"/>
            </w:tcMar>
            <w:vAlign w:val="center"/>
          </w:tcPr>
          <w:p w14:paraId="59F58B7B" w14:textId="77777777" w:rsidR="008F733F" w:rsidRPr="00A5085F" w:rsidRDefault="008F733F" w:rsidP="008F733F">
            <w:pPr>
              <w:spacing w:after="20"/>
              <w:ind w:left="20"/>
              <w:contextualSpacing/>
              <w:jc w:val="center"/>
            </w:pPr>
            <w:r w:rsidRPr="00A5085F">
              <w:t>2</w:t>
            </w:r>
          </w:p>
        </w:tc>
        <w:tc>
          <w:tcPr>
            <w:tcW w:w="1827" w:type="dxa"/>
            <w:tcMar>
              <w:top w:w="15" w:type="dxa"/>
              <w:left w:w="15" w:type="dxa"/>
              <w:bottom w:w="15" w:type="dxa"/>
              <w:right w:w="15" w:type="dxa"/>
            </w:tcMar>
            <w:vAlign w:val="center"/>
          </w:tcPr>
          <w:p w14:paraId="3BF4C55A" w14:textId="77777777" w:rsidR="008F733F" w:rsidRPr="00A5085F" w:rsidRDefault="008F733F" w:rsidP="008F733F">
            <w:pPr>
              <w:spacing w:after="20"/>
              <w:ind w:left="20"/>
              <w:contextualSpacing/>
              <w:jc w:val="center"/>
            </w:pPr>
            <w:r w:rsidRPr="00A5085F">
              <w:t>3</w:t>
            </w:r>
          </w:p>
        </w:tc>
        <w:tc>
          <w:tcPr>
            <w:tcW w:w="1760" w:type="dxa"/>
            <w:tcMar>
              <w:top w:w="15" w:type="dxa"/>
              <w:left w:w="15" w:type="dxa"/>
              <w:bottom w:w="15" w:type="dxa"/>
              <w:right w:w="15" w:type="dxa"/>
            </w:tcMar>
            <w:vAlign w:val="center"/>
          </w:tcPr>
          <w:p w14:paraId="3843D51A" w14:textId="77777777" w:rsidR="008F733F" w:rsidRPr="00A5085F" w:rsidRDefault="008F733F" w:rsidP="008F733F">
            <w:pPr>
              <w:spacing w:after="20"/>
              <w:ind w:left="20"/>
              <w:contextualSpacing/>
              <w:jc w:val="center"/>
            </w:pPr>
            <w:r w:rsidRPr="00A5085F">
              <w:t>4</w:t>
            </w:r>
          </w:p>
        </w:tc>
        <w:tc>
          <w:tcPr>
            <w:tcW w:w="1071" w:type="dxa"/>
            <w:tcMar>
              <w:top w:w="15" w:type="dxa"/>
              <w:left w:w="15" w:type="dxa"/>
              <w:bottom w:w="15" w:type="dxa"/>
              <w:right w:w="15" w:type="dxa"/>
            </w:tcMar>
            <w:vAlign w:val="center"/>
          </w:tcPr>
          <w:p w14:paraId="1D532442" w14:textId="77777777" w:rsidR="008F733F" w:rsidRPr="00A5085F" w:rsidRDefault="008F733F" w:rsidP="008F733F">
            <w:pPr>
              <w:spacing w:after="20"/>
              <w:ind w:left="20"/>
              <w:contextualSpacing/>
              <w:jc w:val="center"/>
            </w:pPr>
            <w:r w:rsidRPr="00A5085F">
              <w:t>5</w:t>
            </w:r>
          </w:p>
        </w:tc>
        <w:tc>
          <w:tcPr>
            <w:tcW w:w="1849" w:type="dxa"/>
            <w:tcMar>
              <w:top w:w="15" w:type="dxa"/>
              <w:left w:w="15" w:type="dxa"/>
              <w:bottom w:w="15" w:type="dxa"/>
              <w:right w:w="15" w:type="dxa"/>
            </w:tcMar>
            <w:vAlign w:val="center"/>
          </w:tcPr>
          <w:p w14:paraId="19A2BB57" w14:textId="77777777" w:rsidR="008F733F" w:rsidRPr="00A5085F" w:rsidRDefault="008F733F" w:rsidP="008F733F">
            <w:pPr>
              <w:spacing w:after="20"/>
              <w:ind w:left="20"/>
              <w:contextualSpacing/>
              <w:jc w:val="center"/>
            </w:pPr>
            <w:r w:rsidRPr="00A5085F">
              <w:t>6</w:t>
            </w:r>
          </w:p>
        </w:tc>
        <w:tc>
          <w:tcPr>
            <w:tcW w:w="1304" w:type="dxa"/>
            <w:tcMar>
              <w:top w:w="15" w:type="dxa"/>
              <w:left w:w="15" w:type="dxa"/>
              <w:bottom w:w="15" w:type="dxa"/>
              <w:right w:w="15" w:type="dxa"/>
            </w:tcMar>
            <w:vAlign w:val="center"/>
          </w:tcPr>
          <w:p w14:paraId="12F9B766" w14:textId="77777777" w:rsidR="008F733F" w:rsidRPr="00A5085F" w:rsidRDefault="008F733F" w:rsidP="008F733F">
            <w:pPr>
              <w:spacing w:after="20"/>
              <w:ind w:left="20"/>
              <w:contextualSpacing/>
              <w:jc w:val="center"/>
            </w:pPr>
            <w:r w:rsidRPr="00A5085F">
              <w:t>7</w:t>
            </w:r>
          </w:p>
        </w:tc>
      </w:tr>
      <w:tr w:rsidR="00A5085F" w:rsidRPr="00A5085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A5085F" w:rsidRDefault="008F733F" w:rsidP="008F733F">
            <w:pPr>
              <w:spacing w:after="20"/>
              <w:ind w:left="20"/>
              <w:contextualSpacing/>
              <w:jc w:val="both"/>
            </w:pPr>
            <w:r w:rsidRPr="00A5085F">
              <w:t>1</w:t>
            </w:r>
          </w:p>
        </w:tc>
        <w:tc>
          <w:tcPr>
            <w:tcW w:w="1941" w:type="dxa"/>
            <w:tcMar>
              <w:top w:w="15" w:type="dxa"/>
              <w:left w:w="15" w:type="dxa"/>
              <w:bottom w:w="15" w:type="dxa"/>
              <w:right w:w="15" w:type="dxa"/>
            </w:tcMar>
            <w:vAlign w:val="center"/>
          </w:tcPr>
          <w:p w14:paraId="06D04EA2" w14:textId="77777777" w:rsidR="008F733F" w:rsidRPr="00A5085F" w:rsidRDefault="008F733F" w:rsidP="008F733F">
            <w:pPr>
              <w:spacing w:after="20"/>
              <w:ind w:left="20"/>
              <w:contextualSpacing/>
              <w:jc w:val="both"/>
            </w:pPr>
            <w:r w:rsidRPr="00A5085F">
              <w:t>Еңбекақы</w:t>
            </w:r>
          </w:p>
        </w:tc>
        <w:tc>
          <w:tcPr>
            <w:tcW w:w="1827" w:type="dxa"/>
            <w:tcMar>
              <w:top w:w="15" w:type="dxa"/>
              <w:left w:w="15" w:type="dxa"/>
              <w:bottom w:w="15" w:type="dxa"/>
              <w:right w:w="15" w:type="dxa"/>
            </w:tcMar>
            <w:vAlign w:val="center"/>
          </w:tcPr>
          <w:p w14:paraId="00654791"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877275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1E2C3DA0"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244D3E8"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45822846" w14:textId="77777777" w:rsidR="008F733F" w:rsidRPr="00A5085F" w:rsidRDefault="008F733F" w:rsidP="008F733F">
            <w:pPr>
              <w:contextualSpacing/>
              <w:jc w:val="both"/>
            </w:pPr>
            <w:r w:rsidRPr="00A5085F">
              <w:br/>
            </w:r>
          </w:p>
        </w:tc>
      </w:tr>
      <w:tr w:rsidR="00A5085F" w:rsidRPr="00A5085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A5085F" w:rsidRDefault="008F733F" w:rsidP="008F733F">
            <w:pPr>
              <w:spacing w:after="20"/>
              <w:ind w:left="20"/>
              <w:contextualSpacing/>
              <w:jc w:val="both"/>
            </w:pPr>
            <w:r w:rsidRPr="00A5085F">
              <w:t>2</w:t>
            </w:r>
          </w:p>
        </w:tc>
        <w:tc>
          <w:tcPr>
            <w:tcW w:w="1941" w:type="dxa"/>
            <w:tcMar>
              <w:top w:w="15" w:type="dxa"/>
              <w:left w:w="15" w:type="dxa"/>
              <w:bottom w:w="15" w:type="dxa"/>
              <w:right w:w="15" w:type="dxa"/>
            </w:tcMar>
            <w:vAlign w:val="center"/>
          </w:tcPr>
          <w:p w14:paraId="6E812F23" w14:textId="77777777" w:rsidR="008F733F" w:rsidRPr="00A5085F" w:rsidRDefault="008F733F" w:rsidP="008F733F">
            <w:pPr>
              <w:spacing w:after="20"/>
              <w:ind w:left="20"/>
              <w:contextualSpacing/>
              <w:jc w:val="both"/>
            </w:pPr>
            <w:r w:rsidRPr="00A5085F">
              <w:t>Ғылыми іс-сапарлар:</w:t>
            </w:r>
          </w:p>
        </w:tc>
        <w:tc>
          <w:tcPr>
            <w:tcW w:w="1827" w:type="dxa"/>
            <w:tcMar>
              <w:top w:w="15" w:type="dxa"/>
              <w:left w:w="15" w:type="dxa"/>
              <w:bottom w:w="15" w:type="dxa"/>
              <w:right w:w="15" w:type="dxa"/>
            </w:tcMar>
            <w:vAlign w:val="center"/>
          </w:tcPr>
          <w:p w14:paraId="6CFA510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02F7AB"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EE446A5"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676F484"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C8F5E38" w14:textId="77777777" w:rsidR="008F733F" w:rsidRPr="00A5085F" w:rsidRDefault="008F733F" w:rsidP="008F733F">
            <w:pPr>
              <w:contextualSpacing/>
              <w:jc w:val="both"/>
            </w:pPr>
            <w:r w:rsidRPr="00A5085F">
              <w:br/>
            </w:r>
          </w:p>
        </w:tc>
      </w:tr>
      <w:tr w:rsidR="00A5085F" w:rsidRPr="00A5085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A5085F" w:rsidRDefault="008F733F" w:rsidP="008F733F">
            <w:pPr>
              <w:spacing w:after="20"/>
              <w:ind w:left="20"/>
              <w:contextualSpacing/>
              <w:jc w:val="both"/>
            </w:pPr>
            <w:r w:rsidRPr="00A5085F">
              <w:t>Қазақстан Республикасы</w:t>
            </w:r>
          </w:p>
          <w:p w14:paraId="3E1338B9" w14:textId="77777777" w:rsidR="008F733F" w:rsidRPr="00A5085F" w:rsidRDefault="008F733F" w:rsidP="008F733F">
            <w:pPr>
              <w:spacing w:after="20"/>
              <w:ind w:left="20"/>
              <w:contextualSpacing/>
              <w:jc w:val="both"/>
            </w:pPr>
            <w:r w:rsidRPr="00A5085F">
              <w:t>ішінде</w:t>
            </w:r>
          </w:p>
        </w:tc>
        <w:tc>
          <w:tcPr>
            <w:tcW w:w="1827" w:type="dxa"/>
            <w:tcMar>
              <w:top w:w="15" w:type="dxa"/>
              <w:left w:w="15" w:type="dxa"/>
              <w:bottom w:w="15" w:type="dxa"/>
              <w:right w:w="15" w:type="dxa"/>
            </w:tcMar>
            <w:vAlign w:val="center"/>
          </w:tcPr>
          <w:p w14:paraId="0273D971"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A5085F" w:rsidRDefault="008F733F" w:rsidP="008F733F">
            <w:pPr>
              <w:contextualSpacing/>
              <w:jc w:val="both"/>
            </w:pPr>
          </w:p>
        </w:tc>
      </w:tr>
      <w:tr w:rsidR="00A5085F" w:rsidRPr="00A5085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A5085F" w:rsidRDefault="008F733F" w:rsidP="008F733F">
            <w:pPr>
              <w:spacing w:after="20"/>
              <w:ind w:left="20"/>
              <w:contextualSpacing/>
              <w:jc w:val="both"/>
            </w:pPr>
            <w:r w:rsidRPr="00A5085F">
              <w:t>Қазақстан Республикасы</w:t>
            </w:r>
          </w:p>
          <w:p w14:paraId="67CB00C2" w14:textId="77777777" w:rsidR="008F733F" w:rsidRPr="00A5085F" w:rsidRDefault="008F733F" w:rsidP="008F733F">
            <w:pPr>
              <w:spacing w:after="20"/>
              <w:ind w:left="20"/>
              <w:contextualSpacing/>
              <w:jc w:val="both"/>
            </w:pPr>
            <w:r w:rsidRPr="00A5085F">
              <w:t>сыртында</w:t>
            </w:r>
          </w:p>
        </w:tc>
        <w:tc>
          <w:tcPr>
            <w:tcW w:w="1827" w:type="dxa"/>
            <w:tcMar>
              <w:top w:w="15" w:type="dxa"/>
              <w:left w:w="15" w:type="dxa"/>
              <w:bottom w:w="15" w:type="dxa"/>
              <w:right w:w="15" w:type="dxa"/>
            </w:tcMar>
            <w:vAlign w:val="center"/>
          </w:tcPr>
          <w:p w14:paraId="71E8F53B"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A5085F" w:rsidRDefault="008F733F" w:rsidP="008F733F">
            <w:pPr>
              <w:contextualSpacing/>
              <w:jc w:val="both"/>
            </w:pPr>
          </w:p>
        </w:tc>
      </w:tr>
      <w:tr w:rsidR="00A5085F" w:rsidRPr="00A5085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A5085F" w:rsidRDefault="008F733F" w:rsidP="008F733F">
            <w:pPr>
              <w:spacing w:after="20"/>
              <w:ind w:left="20"/>
              <w:contextualSpacing/>
              <w:jc w:val="both"/>
            </w:pPr>
            <w:r w:rsidRPr="00A5085F">
              <w:t>3</w:t>
            </w:r>
          </w:p>
        </w:tc>
        <w:tc>
          <w:tcPr>
            <w:tcW w:w="1941" w:type="dxa"/>
            <w:tcMar>
              <w:top w:w="15" w:type="dxa"/>
              <w:left w:w="15" w:type="dxa"/>
              <w:bottom w:w="15" w:type="dxa"/>
              <w:right w:w="15" w:type="dxa"/>
            </w:tcMar>
            <w:vAlign w:val="center"/>
          </w:tcPr>
          <w:p w14:paraId="612833CE" w14:textId="77777777" w:rsidR="008F733F" w:rsidRPr="00A5085F" w:rsidRDefault="008F733F" w:rsidP="008F733F">
            <w:pPr>
              <w:spacing w:after="20"/>
              <w:ind w:left="20"/>
              <w:contextualSpacing/>
              <w:jc w:val="both"/>
            </w:pPr>
            <w:r w:rsidRPr="00A5085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7CA089B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5D0609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616475E"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FBC91B3" w14:textId="77777777" w:rsidR="008F733F" w:rsidRPr="00A5085F" w:rsidRDefault="008F733F" w:rsidP="008F733F">
            <w:pPr>
              <w:contextualSpacing/>
              <w:jc w:val="both"/>
            </w:pPr>
            <w:r w:rsidRPr="00A5085F">
              <w:br/>
            </w:r>
          </w:p>
        </w:tc>
      </w:tr>
      <w:tr w:rsidR="00A5085F" w:rsidRPr="00A5085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A5085F" w:rsidRDefault="008F733F" w:rsidP="008F733F">
            <w:pPr>
              <w:spacing w:after="20"/>
              <w:ind w:left="20"/>
              <w:contextualSpacing/>
              <w:jc w:val="both"/>
            </w:pPr>
            <w:r w:rsidRPr="00A5085F">
              <w:t>4</w:t>
            </w:r>
          </w:p>
        </w:tc>
        <w:tc>
          <w:tcPr>
            <w:tcW w:w="1941" w:type="dxa"/>
            <w:tcMar>
              <w:top w:w="15" w:type="dxa"/>
              <w:left w:w="15" w:type="dxa"/>
              <w:bottom w:w="15" w:type="dxa"/>
              <w:right w:w="15" w:type="dxa"/>
            </w:tcMar>
            <w:vAlign w:val="center"/>
          </w:tcPr>
          <w:p w14:paraId="583BCAB0" w14:textId="77777777" w:rsidR="008F733F" w:rsidRPr="00A5085F" w:rsidRDefault="008F733F" w:rsidP="008F733F">
            <w:pPr>
              <w:spacing w:after="20"/>
              <w:ind w:left="20"/>
              <w:contextualSpacing/>
              <w:jc w:val="both"/>
            </w:pPr>
            <w:r w:rsidRPr="00A5085F">
              <w:t>Материалдарды сатып алу</w:t>
            </w:r>
          </w:p>
        </w:tc>
        <w:tc>
          <w:tcPr>
            <w:tcW w:w="1827" w:type="dxa"/>
            <w:tcMar>
              <w:top w:w="15" w:type="dxa"/>
              <w:left w:w="15" w:type="dxa"/>
              <w:bottom w:w="15" w:type="dxa"/>
              <w:right w:w="15" w:type="dxa"/>
            </w:tcMar>
            <w:vAlign w:val="center"/>
          </w:tcPr>
          <w:p w14:paraId="08DB9FD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C8F3771"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D4EE9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675DF2B5"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1A34EA1D" w14:textId="77777777" w:rsidR="008F733F" w:rsidRPr="00A5085F" w:rsidRDefault="008F733F" w:rsidP="008F733F">
            <w:pPr>
              <w:contextualSpacing/>
              <w:jc w:val="both"/>
            </w:pPr>
            <w:r w:rsidRPr="00A5085F">
              <w:br/>
            </w:r>
          </w:p>
        </w:tc>
      </w:tr>
      <w:tr w:rsidR="00A5085F" w:rsidRPr="00A5085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A5085F" w:rsidRDefault="008F733F" w:rsidP="008F733F">
            <w:pPr>
              <w:spacing w:after="20"/>
              <w:ind w:left="20"/>
              <w:contextualSpacing/>
              <w:jc w:val="both"/>
            </w:pPr>
            <w:r w:rsidRPr="00A5085F">
              <w:t>5</w:t>
            </w:r>
          </w:p>
        </w:tc>
        <w:tc>
          <w:tcPr>
            <w:tcW w:w="1941" w:type="dxa"/>
            <w:tcMar>
              <w:top w:w="15" w:type="dxa"/>
              <w:left w:w="15" w:type="dxa"/>
              <w:bottom w:w="15" w:type="dxa"/>
              <w:right w:w="15" w:type="dxa"/>
            </w:tcMar>
            <w:vAlign w:val="center"/>
          </w:tcPr>
          <w:p w14:paraId="003BAF37" w14:textId="77777777" w:rsidR="008F733F" w:rsidRPr="00A5085F" w:rsidRDefault="008F733F" w:rsidP="008F733F">
            <w:pPr>
              <w:spacing w:after="20"/>
              <w:ind w:left="20"/>
              <w:contextualSpacing/>
              <w:jc w:val="both"/>
            </w:pPr>
            <w:r w:rsidRPr="00A5085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B870595"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5EE1DE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7AFE105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7FC5C93F" w14:textId="77777777" w:rsidR="008F733F" w:rsidRPr="00A5085F" w:rsidRDefault="008F733F" w:rsidP="008F733F">
            <w:pPr>
              <w:contextualSpacing/>
              <w:jc w:val="both"/>
            </w:pPr>
            <w:r w:rsidRPr="00A5085F">
              <w:br/>
            </w:r>
          </w:p>
        </w:tc>
      </w:tr>
      <w:tr w:rsidR="00A5085F" w:rsidRPr="00A5085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A5085F" w:rsidRDefault="008F733F" w:rsidP="008F733F">
            <w:pPr>
              <w:spacing w:after="20"/>
              <w:ind w:left="20"/>
              <w:contextualSpacing/>
              <w:jc w:val="both"/>
            </w:pPr>
            <w:r w:rsidRPr="00A5085F">
              <w:t>6</w:t>
            </w:r>
          </w:p>
        </w:tc>
        <w:tc>
          <w:tcPr>
            <w:tcW w:w="1941" w:type="dxa"/>
            <w:tcMar>
              <w:top w:w="15" w:type="dxa"/>
              <w:left w:w="15" w:type="dxa"/>
              <w:bottom w:w="15" w:type="dxa"/>
              <w:right w:w="15" w:type="dxa"/>
            </w:tcMar>
            <w:vAlign w:val="center"/>
          </w:tcPr>
          <w:p w14:paraId="247FAB7C" w14:textId="77777777" w:rsidR="008F733F" w:rsidRPr="00A5085F" w:rsidRDefault="008F733F" w:rsidP="008F733F">
            <w:pPr>
              <w:spacing w:after="20"/>
              <w:ind w:left="20"/>
              <w:contextualSpacing/>
              <w:jc w:val="both"/>
            </w:pPr>
            <w:r w:rsidRPr="00A5085F">
              <w:t>Ғылыми-ұйымдастырушы</w:t>
            </w:r>
          </w:p>
          <w:p w14:paraId="50E28771" w14:textId="77777777" w:rsidR="008F733F" w:rsidRPr="00A5085F" w:rsidRDefault="008F733F" w:rsidP="008F733F">
            <w:pPr>
              <w:spacing w:after="20"/>
              <w:ind w:left="20"/>
              <w:contextualSpacing/>
              <w:jc w:val="both"/>
            </w:pPr>
            <w:r w:rsidRPr="00A5085F">
              <w:t>лық қамтамасыз ету</w:t>
            </w:r>
          </w:p>
        </w:tc>
        <w:tc>
          <w:tcPr>
            <w:tcW w:w="1827" w:type="dxa"/>
            <w:tcMar>
              <w:top w:w="15" w:type="dxa"/>
              <w:left w:w="15" w:type="dxa"/>
              <w:bottom w:w="15" w:type="dxa"/>
              <w:right w:w="15" w:type="dxa"/>
            </w:tcMar>
            <w:vAlign w:val="center"/>
          </w:tcPr>
          <w:p w14:paraId="1D72DA43"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2BF88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3E96798"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0C38204B"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03B8A34" w14:textId="77777777" w:rsidR="008F733F" w:rsidRPr="00A5085F" w:rsidRDefault="008F733F" w:rsidP="008F733F">
            <w:pPr>
              <w:contextualSpacing/>
              <w:jc w:val="both"/>
            </w:pPr>
            <w:r w:rsidRPr="00A5085F">
              <w:br/>
            </w:r>
          </w:p>
        </w:tc>
      </w:tr>
      <w:tr w:rsidR="00A5085F" w:rsidRPr="00A5085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A5085F" w:rsidRDefault="008F733F" w:rsidP="008F733F">
            <w:pPr>
              <w:spacing w:after="20"/>
              <w:ind w:left="20"/>
              <w:contextualSpacing/>
              <w:jc w:val="both"/>
            </w:pPr>
            <w:r w:rsidRPr="00A5085F">
              <w:t>7</w:t>
            </w:r>
          </w:p>
        </w:tc>
        <w:tc>
          <w:tcPr>
            <w:tcW w:w="1941" w:type="dxa"/>
            <w:tcMar>
              <w:top w:w="15" w:type="dxa"/>
              <w:left w:w="15" w:type="dxa"/>
              <w:bottom w:w="15" w:type="dxa"/>
              <w:right w:w="15" w:type="dxa"/>
            </w:tcMar>
            <w:vAlign w:val="center"/>
          </w:tcPr>
          <w:p w14:paraId="15F35593" w14:textId="77777777" w:rsidR="008F733F" w:rsidRPr="00A5085F" w:rsidRDefault="008F733F" w:rsidP="008F733F">
            <w:pPr>
              <w:spacing w:after="20"/>
              <w:ind w:left="20"/>
              <w:contextualSpacing/>
              <w:jc w:val="both"/>
            </w:pPr>
            <w:r w:rsidRPr="00A5085F">
              <w:t>Үй-жайларды жалға алу</w:t>
            </w:r>
          </w:p>
        </w:tc>
        <w:tc>
          <w:tcPr>
            <w:tcW w:w="1827" w:type="dxa"/>
            <w:tcMar>
              <w:top w:w="15" w:type="dxa"/>
              <w:left w:w="15" w:type="dxa"/>
              <w:bottom w:w="15" w:type="dxa"/>
              <w:right w:w="15" w:type="dxa"/>
            </w:tcMar>
            <w:vAlign w:val="center"/>
          </w:tcPr>
          <w:p w14:paraId="3326B3B5"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EC8EF4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D9096C4"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EF4AF8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BFF7F9A" w14:textId="77777777" w:rsidR="008F733F" w:rsidRPr="00A5085F" w:rsidRDefault="008F733F" w:rsidP="008F733F">
            <w:pPr>
              <w:contextualSpacing/>
              <w:jc w:val="both"/>
            </w:pPr>
            <w:r w:rsidRPr="00A5085F">
              <w:br/>
            </w:r>
          </w:p>
        </w:tc>
      </w:tr>
      <w:tr w:rsidR="00A5085F" w:rsidRPr="00A5085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A5085F" w:rsidRDefault="008F733F" w:rsidP="008F733F">
            <w:pPr>
              <w:spacing w:after="20"/>
              <w:ind w:left="20"/>
              <w:contextualSpacing/>
              <w:jc w:val="both"/>
            </w:pPr>
            <w:r w:rsidRPr="00A5085F">
              <w:t>8</w:t>
            </w:r>
          </w:p>
        </w:tc>
        <w:tc>
          <w:tcPr>
            <w:tcW w:w="1941" w:type="dxa"/>
            <w:tcMar>
              <w:top w:w="15" w:type="dxa"/>
              <w:left w:w="15" w:type="dxa"/>
              <w:bottom w:w="15" w:type="dxa"/>
              <w:right w:w="15" w:type="dxa"/>
            </w:tcMar>
            <w:vAlign w:val="center"/>
          </w:tcPr>
          <w:p w14:paraId="33CF0AC8" w14:textId="77777777" w:rsidR="008F733F" w:rsidRPr="00A5085F" w:rsidRDefault="008F733F" w:rsidP="008F733F">
            <w:pPr>
              <w:spacing w:after="20"/>
              <w:ind w:left="20"/>
              <w:contextualSpacing/>
              <w:jc w:val="both"/>
            </w:pPr>
            <w:r w:rsidRPr="00A5085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F0DC8E0"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5EE009F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3EC668F"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F275D82" w14:textId="77777777" w:rsidR="008F733F" w:rsidRPr="00A5085F" w:rsidRDefault="008F733F" w:rsidP="008F733F">
            <w:pPr>
              <w:contextualSpacing/>
              <w:jc w:val="both"/>
            </w:pPr>
            <w:r w:rsidRPr="00A5085F">
              <w:br/>
            </w:r>
          </w:p>
        </w:tc>
      </w:tr>
      <w:tr w:rsidR="00A5085F" w:rsidRPr="00A5085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A5085F" w:rsidRDefault="008F733F" w:rsidP="008F733F">
            <w:pPr>
              <w:spacing w:after="20"/>
              <w:ind w:left="20"/>
              <w:contextualSpacing/>
              <w:jc w:val="both"/>
            </w:pPr>
            <w:r w:rsidRPr="00A5085F">
              <w:t>9</w:t>
            </w:r>
          </w:p>
        </w:tc>
        <w:tc>
          <w:tcPr>
            <w:tcW w:w="1941" w:type="dxa"/>
            <w:tcMar>
              <w:top w:w="15" w:type="dxa"/>
              <w:left w:w="15" w:type="dxa"/>
              <w:bottom w:w="15" w:type="dxa"/>
              <w:right w:w="15" w:type="dxa"/>
            </w:tcMar>
            <w:vAlign w:val="center"/>
          </w:tcPr>
          <w:p w14:paraId="7E29FD6D" w14:textId="77777777" w:rsidR="008F733F" w:rsidRPr="00A5085F" w:rsidRDefault="008F733F" w:rsidP="008F733F">
            <w:pPr>
              <w:spacing w:after="20"/>
              <w:ind w:left="20"/>
              <w:contextualSpacing/>
              <w:jc w:val="both"/>
            </w:pPr>
            <w:r w:rsidRPr="00A5085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2237A487"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BAF989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A7EF3D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35D3E0B" w14:textId="77777777" w:rsidR="008F733F" w:rsidRPr="00A5085F" w:rsidRDefault="008F733F" w:rsidP="008F733F">
            <w:pPr>
              <w:contextualSpacing/>
              <w:jc w:val="both"/>
            </w:pPr>
            <w:r w:rsidRPr="00A5085F">
              <w:br/>
            </w:r>
          </w:p>
        </w:tc>
      </w:tr>
      <w:tr w:rsidR="00A5085F" w:rsidRPr="00A5085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A5085F" w:rsidRDefault="008F733F" w:rsidP="008F733F">
            <w:pPr>
              <w:spacing w:after="20"/>
              <w:ind w:left="20"/>
              <w:contextualSpacing/>
              <w:jc w:val="both"/>
            </w:pPr>
            <w:r w:rsidRPr="00A5085F">
              <w:t>10</w:t>
            </w:r>
          </w:p>
        </w:tc>
        <w:tc>
          <w:tcPr>
            <w:tcW w:w="1941" w:type="dxa"/>
            <w:tcMar>
              <w:top w:w="15" w:type="dxa"/>
              <w:left w:w="15" w:type="dxa"/>
              <w:bottom w:w="15" w:type="dxa"/>
              <w:right w:w="15" w:type="dxa"/>
            </w:tcMar>
            <w:vAlign w:val="center"/>
          </w:tcPr>
          <w:p w14:paraId="3BEE8F89" w14:textId="77777777" w:rsidR="008F733F" w:rsidRPr="00A5085F" w:rsidRDefault="008F733F" w:rsidP="008F733F">
            <w:pPr>
              <w:spacing w:after="20"/>
              <w:ind w:left="20"/>
              <w:contextualSpacing/>
              <w:jc w:val="both"/>
            </w:pPr>
            <w:r w:rsidRPr="00A5085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72D31A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BD5E0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470FA7D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3EA7A333" w14:textId="77777777" w:rsidR="008F733F" w:rsidRPr="00A5085F" w:rsidRDefault="008F733F" w:rsidP="008F733F">
            <w:pPr>
              <w:contextualSpacing/>
              <w:jc w:val="both"/>
            </w:pPr>
            <w:r w:rsidRPr="00A5085F">
              <w:br/>
            </w:r>
          </w:p>
        </w:tc>
      </w:tr>
      <w:tr w:rsidR="008F733F" w:rsidRPr="00A5085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A5085F" w:rsidRDefault="008F733F" w:rsidP="008F733F">
            <w:pPr>
              <w:contextualSpacing/>
              <w:jc w:val="center"/>
            </w:pPr>
            <w:r w:rsidRPr="00A5085F">
              <w:lastRenderedPageBreak/>
              <w:br/>
            </w:r>
          </w:p>
        </w:tc>
        <w:tc>
          <w:tcPr>
            <w:tcW w:w="1941" w:type="dxa"/>
            <w:tcMar>
              <w:top w:w="15" w:type="dxa"/>
              <w:left w:w="15" w:type="dxa"/>
              <w:bottom w:w="15" w:type="dxa"/>
              <w:right w:w="15" w:type="dxa"/>
            </w:tcMar>
            <w:vAlign w:val="center"/>
          </w:tcPr>
          <w:p w14:paraId="7D90BB6D" w14:textId="77777777" w:rsidR="008F733F" w:rsidRPr="00A5085F" w:rsidRDefault="008F733F" w:rsidP="008F733F">
            <w:pPr>
              <w:spacing w:after="20"/>
              <w:ind w:left="20"/>
              <w:contextualSpacing/>
              <w:jc w:val="center"/>
              <w:rPr>
                <w:b/>
              </w:rPr>
            </w:pPr>
            <w:r w:rsidRPr="00A5085F">
              <w:rPr>
                <w:b/>
              </w:rPr>
              <w:t>ЖИЫНЫ</w:t>
            </w:r>
          </w:p>
        </w:tc>
        <w:tc>
          <w:tcPr>
            <w:tcW w:w="1827" w:type="dxa"/>
            <w:tcMar>
              <w:top w:w="15" w:type="dxa"/>
              <w:left w:w="15" w:type="dxa"/>
              <w:bottom w:w="15" w:type="dxa"/>
              <w:right w:w="15" w:type="dxa"/>
            </w:tcMar>
            <w:vAlign w:val="center"/>
          </w:tcPr>
          <w:p w14:paraId="34733331" w14:textId="77777777" w:rsidR="008F733F" w:rsidRPr="00A5085F" w:rsidRDefault="008F733F" w:rsidP="008F733F">
            <w:pPr>
              <w:spacing w:after="20"/>
              <w:ind w:left="20"/>
              <w:contextualSpacing/>
              <w:jc w:val="center"/>
            </w:pPr>
            <w:r w:rsidRPr="00A5085F">
              <w:t>Барлығы</w:t>
            </w:r>
          </w:p>
        </w:tc>
        <w:tc>
          <w:tcPr>
            <w:tcW w:w="1760" w:type="dxa"/>
            <w:tcMar>
              <w:top w:w="15" w:type="dxa"/>
              <w:left w:w="15" w:type="dxa"/>
              <w:bottom w:w="15" w:type="dxa"/>
              <w:right w:w="15" w:type="dxa"/>
            </w:tcMar>
            <w:vAlign w:val="center"/>
          </w:tcPr>
          <w:p w14:paraId="427FBC89" w14:textId="77777777" w:rsidR="008F733F" w:rsidRPr="00A5085F" w:rsidRDefault="008F733F" w:rsidP="008F733F">
            <w:pPr>
              <w:spacing w:after="20"/>
              <w:ind w:left="20"/>
              <w:contextualSpacing/>
              <w:jc w:val="center"/>
            </w:pPr>
            <w:r w:rsidRPr="00A5085F">
              <w:t>Барлығы</w:t>
            </w:r>
          </w:p>
        </w:tc>
        <w:tc>
          <w:tcPr>
            <w:tcW w:w="1071" w:type="dxa"/>
            <w:tcMar>
              <w:top w:w="15" w:type="dxa"/>
              <w:left w:w="15" w:type="dxa"/>
              <w:bottom w:w="15" w:type="dxa"/>
              <w:right w:w="15" w:type="dxa"/>
            </w:tcMar>
            <w:vAlign w:val="center"/>
          </w:tcPr>
          <w:p w14:paraId="3970B687" w14:textId="77777777" w:rsidR="008F733F" w:rsidRPr="00A5085F" w:rsidRDefault="008F733F" w:rsidP="008F733F">
            <w:pPr>
              <w:spacing w:after="20"/>
              <w:ind w:left="20"/>
              <w:contextualSpacing/>
              <w:jc w:val="center"/>
            </w:pPr>
            <w:r w:rsidRPr="00A5085F">
              <w:t>Барлығы</w:t>
            </w:r>
          </w:p>
        </w:tc>
        <w:tc>
          <w:tcPr>
            <w:tcW w:w="1849" w:type="dxa"/>
            <w:tcMar>
              <w:top w:w="15" w:type="dxa"/>
              <w:left w:w="15" w:type="dxa"/>
              <w:bottom w:w="15" w:type="dxa"/>
              <w:right w:w="15" w:type="dxa"/>
            </w:tcMar>
            <w:vAlign w:val="center"/>
          </w:tcPr>
          <w:p w14:paraId="34171BF4" w14:textId="77777777" w:rsidR="008F733F" w:rsidRPr="00A5085F" w:rsidRDefault="008F733F" w:rsidP="008F733F">
            <w:pPr>
              <w:contextualSpacing/>
              <w:jc w:val="center"/>
            </w:pPr>
            <w:r w:rsidRPr="00A5085F">
              <w:br/>
            </w:r>
          </w:p>
        </w:tc>
        <w:tc>
          <w:tcPr>
            <w:tcW w:w="1304" w:type="dxa"/>
            <w:tcMar>
              <w:top w:w="15" w:type="dxa"/>
              <w:left w:w="15" w:type="dxa"/>
              <w:bottom w:w="15" w:type="dxa"/>
              <w:right w:w="15" w:type="dxa"/>
            </w:tcMar>
            <w:vAlign w:val="center"/>
          </w:tcPr>
          <w:p w14:paraId="75984158" w14:textId="77777777" w:rsidR="008F733F" w:rsidRPr="00A5085F" w:rsidRDefault="008F733F" w:rsidP="008F733F">
            <w:pPr>
              <w:contextualSpacing/>
              <w:jc w:val="center"/>
            </w:pPr>
            <w:r w:rsidRPr="00A5085F">
              <w:br/>
            </w:r>
          </w:p>
        </w:tc>
      </w:tr>
    </w:tbl>
    <w:p w14:paraId="116FEC0C" w14:textId="77777777" w:rsidR="008F733F" w:rsidRPr="00A5085F" w:rsidRDefault="008F733F" w:rsidP="008F733F">
      <w:pPr>
        <w:contextualSpacing/>
        <w:jc w:val="both"/>
      </w:pPr>
    </w:p>
    <w:p w14:paraId="0DBF383E" w14:textId="77777777" w:rsidR="008F733F" w:rsidRPr="00A5085F" w:rsidRDefault="008F733F" w:rsidP="008F733F">
      <w:pPr>
        <w:contextualSpacing/>
        <w:jc w:val="both"/>
      </w:pPr>
      <w:r w:rsidRPr="00A5085F">
        <w:t xml:space="preserve">Ескертпе: </w:t>
      </w:r>
      <w:r w:rsidRPr="00A5085F">
        <w:br/>
        <w:t>1)  Әрбір жоба бойынша есеп жеке толтырылады;</w:t>
      </w:r>
    </w:p>
    <w:p w14:paraId="7BDD589E" w14:textId="77777777" w:rsidR="008F733F" w:rsidRPr="00A5085F" w:rsidRDefault="008F733F" w:rsidP="008F733F">
      <w:pPr>
        <w:contextualSpacing/>
        <w:jc w:val="both"/>
      </w:pPr>
      <w:r w:rsidRPr="00A5085F">
        <w:t>2) Ұсынылған мәліметтердің дұрыстығы үшін Орындаушы заңнамада белгіленген тәртіппен жауапты болады.</w:t>
      </w:r>
    </w:p>
    <w:p w14:paraId="759DAB24" w14:textId="77777777" w:rsidR="008F733F" w:rsidRPr="00A5085F" w:rsidRDefault="008F733F" w:rsidP="008F733F">
      <w:pPr>
        <w:contextualSpacing/>
        <w:jc w:val="both"/>
      </w:pPr>
    </w:p>
    <w:p w14:paraId="3CBB8D1F" w14:textId="77777777" w:rsidR="008F733F" w:rsidRPr="00A5085F" w:rsidRDefault="008F733F" w:rsidP="008F733F">
      <w:pPr>
        <w:contextualSpacing/>
        <w:jc w:val="both"/>
      </w:pPr>
      <w:r w:rsidRPr="00A5085F">
        <w:t>Ұйым жетекшісі ___________________             _____________________</w:t>
      </w:r>
    </w:p>
    <w:p w14:paraId="0221C0A6" w14:textId="77777777" w:rsidR="008F733F" w:rsidRPr="00A5085F" w:rsidRDefault="008F733F" w:rsidP="008F733F">
      <w:pPr>
        <w:contextualSpacing/>
        <w:jc w:val="both"/>
      </w:pPr>
      <w:r w:rsidRPr="00A5085F">
        <w:t xml:space="preserve">                                      (қолтаңба)                       Т.А.Ә. (бар болса)</w:t>
      </w:r>
    </w:p>
    <w:p w14:paraId="63E8405F" w14:textId="77777777" w:rsidR="008F733F" w:rsidRPr="00A5085F" w:rsidRDefault="008F733F" w:rsidP="008F733F">
      <w:pPr>
        <w:contextualSpacing/>
        <w:jc w:val="both"/>
      </w:pPr>
      <w:r w:rsidRPr="00A5085F">
        <w:t>Ғылыми жоба жетекшісі ___________________      ____________________</w:t>
      </w:r>
    </w:p>
    <w:p w14:paraId="5FFA72D3" w14:textId="77777777" w:rsidR="008F733F" w:rsidRPr="00A5085F" w:rsidRDefault="008F733F" w:rsidP="008F733F">
      <w:pPr>
        <w:contextualSpacing/>
        <w:jc w:val="both"/>
      </w:pPr>
      <w:r w:rsidRPr="00A5085F">
        <w:t xml:space="preserve">                                                  (қолтаңба)                   Т.А.Ә. (бар болса)</w:t>
      </w:r>
    </w:p>
    <w:p w14:paraId="2613F23A" w14:textId="77777777" w:rsidR="008F733F" w:rsidRPr="00A5085F" w:rsidRDefault="008F733F" w:rsidP="008F733F">
      <w:pPr>
        <w:contextualSpacing/>
        <w:jc w:val="both"/>
      </w:pPr>
      <w:r w:rsidRPr="00A5085F">
        <w:t>Есепші-экономист        ___________________         _____________________</w:t>
      </w:r>
    </w:p>
    <w:p w14:paraId="66407249" w14:textId="77777777" w:rsidR="008F733F" w:rsidRPr="00A5085F" w:rsidRDefault="008F733F" w:rsidP="008F733F">
      <w:pPr>
        <w:contextualSpacing/>
        <w:jc w:val="both"/>
      </w:pPr>
      <w:r w:rsidRPr="00A5085F">
        <w:t xml:space="preserve">                                                    (қолтаңба)                        Т.А.Ә. (бар болса)</w:t>
      </w:r>
    </w:p>
    <w:p w14:paraId="516D44D8" w14:textId="77777777" w:rsidR="008F733F" w:rsidRPr="00A5085F" w:rsidRDefault="008F733F" w:rsidP="008F733F">
      <w:pPr>
        <w:tabs>
          <w:tab w:val="left" w:pos="993"/>
        </w:tabs>
        <w:contextualSpacing/>
        <w:jc w:val="both"/>
      </w:pPr>
    </w:p>
    <w:p w14:paraId="1931E92E" w14:textId="77777777" w:rsidR="008F733F" w:rsidRPr="00A5085F" w:rsidRDefault="008F733F" w:rsidP="00716DEA">
      <w:pPr>
        <w:tabs>
          <w:tab w:val="left" w:pos="993"/>
        </w:tabs>
        <w:ind w:firstLine="709"/>
        <w:contextualSpacing/>
        <w:jc w:val="both"/>
      </w:pPr>
    </w:p>
    <w:p w14:paraId="2ACB498D" w14:textId="77777777" w:rsidR="008F733F" w:rsidRPr="00A5085F" w:rsidRDefault="008F733F" w:rsidP="00716DEA">
      <w:pPr>
        <w:tabs>
          <w:tab w:val="left" w:pos="993"/>
        </w:tabs>
        <w:ind w:firstLine="709"/>
        <w:contextualSpacing/>
        <w:jc w:val="both"/>
      </w:pPr>
    </w:p>
    <w:p w14:paraId="53D176C5" w14:textId="77777777" w:rsidR="008F733F" w:rsidRPr="00A5085F" w:rsidRDefault="008F733F" w:rsidP="00716DEA">
      <w:pPr>
        <w:tabs>
          <w:tab w:val="left" w:pos="993"/>
        </w:tabs>
        <w:ind w:firstLine="709"/>
        <w:contextualSpacing/>
        <w:jc w:val="both"/>
      </w:pPr>
    </w:p>
    <w:p w14:paraId="25C64786" w14:textId="77777777" w:rsidR="008F733F" w:rsidRPr="00A5085F" w:rsidRDefault="008F733F" w:rsidP="00716DEA">
      <w:pPr>
        <w:tabs>
          <w:tab w:val="left" w:pos="993"/>
        </w:tabs>
        <w:ind w:firstLine="709"/>
        <w:contextualSpacing/>
        <w:jc w:val="both"/>
      </w:pPr>
    </w:p>
    <w:p w14:paraId="42B29EFF" w14:textId="77777777" w:rsidR="008F733F" w:rsidRPr="00A5085F" w:rsidRDefault="008F733F" w:rsidP="00716DEA">
      <w:pPr>
        <w:tabs>
          <w:tab w:val="left" w:pos="993"/>
        </w:tabs>
        <w:ind w:firstLine="709"/>
        <w:contextualSpacing/>
        <w:jc w:val="both"/>
      </w:pPr>
    </w:p>
    <w:p w14:paraId="598A62C5" w14:textId="77777777" w:rsidR="008F733F" w:rsidRPr="00A5085F" w:rsidRDefault="008F733F" w:rsidP="00716DEA">
      <w:pPr>
        <w:tabs>
          <w:tab w:val="left" w:pos="993"/>
        </w:tabs>
        <w:ind w:firstLine="709"/>
        <w:contextualSpacing/>
        <w:jc w:val="both"/>
      </w:pPr>
    </w:p>
    <w:p w14:paraId="2CFBFA02" w14:textId="77777777" w:rsidR="008F733F" w:rsidRPr="00A5085F" w:rsidRDefault="008F733F" w:rsidP="00716DEA">
      <w:pPr>
        <w:tabs>
          <w:tab w:val="left" w:pos="993"/>
        </w:tabs>
        <w:ind w:firstLine="709"/>
        <w:contextualSpacing/>
        <w:jc w:val="both"/>
      </w:pPr>
    </w:p>
    <w:sectPr w:rsidR="008F733F" w:rsidRPr="00A5085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915AE" w14:textId="77777777" w:rsidR="00E3090A" w:rsidRDefault="00E3090A">
      <w:r>
        <w:separator/>
      </w:r>
    </w:p>
  </w:endnote>
  <w:endnote w:type="continuationSeparator" w:id="0">
    <w:p w14:paraId="5EA72EC5" w14:textId="77777777" w:rsidR="00E3090A" w:rsidRDefault="00E3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72338" w14:textId="77777777" w:rsidR="00E3090A" w:rsidRDefault="00E3090A">
      <w:r>
        <w:separator/>
      </w:r>
    </w:p>
  </w:footnote>
  <w:footnote w:type="continuationSeparator" w:id="0">
    <w:p w14:paraId="7CD66BE6" w14:textId="77777777" w:rsidR="00E3090A" w:rsidRDefault="00E3090A">
      <w:r>
        <w:continuationSeparator/>
      </w:r>
    </w:p>
  </w:footnote>
  <w:footnote w:id="1">
    <w:p w14:paraId="67F6E2A4" w14:textId="77777777" w:rsidR="00A0125B" w:rsidRDefault="00A0125B"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A0125B" w:rsidRDefault="00A0125B" w:rsidP="008F733F">
      <w:pPr>
        <w:pStyle w:val="a4"/>
        <w:spacing w:after="0"/>
        <w:jc w:val="both"/>
        <w:rPr>
          <w:rFonts w:ascii="Consolas" w:eastAsia="Consolas" w:hAnsi="Consolas" w:cs="Consolas"/>
          <w:sz w:val="20"/>
          <w:szCs w:val="20"/>
        </w:rPr>
      </w:pPr>
    </w:p>
  </w:footnote>
  <w:footnote w:id="2">
    <w:p w14:paraId="0BA00E02" w14:textId="6A45B1C4" w:rsidR="00A0125B" w:rsidRDefault="00A0125B"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w:t>
      </w:r>
      <w:r>
        <w:rPr>
          <w:rFonts w:eastAsia="Consolas"/>
          <w:sz w:val="20"/>
          <w:szCs w:val="20"/>
          <w:lang w:val="kk-KZ"/>
        </w:rPr>
        <w:t>елгісіз болған постдокторанттар</w:t>
      </w:r>
      <w:r w:rsidRPr="008F62F6">
        <w:rPr>
          <w:rFonts w:eastAsia="Consolas"/>
          <w:sz w:val="20"/>
          <w:szCs w:val="20"/>
          <w:lang w:val="kk-KZ"/>
        </w:rPr>
        <w:t xml:space="preserve">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xml:space="preserve">, </w:t>
      </w:r>
      <w:r w:rsidRPr="008F62F6">
        <w:rPr>
          <w:rFonts w:eastAsia="Consolas"/>
          <w:sz w:val="20"/>
          <w:szCs w:val="20"/>
        </w:rPr>
        <w:t>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A0125B" w:rsidRPr="00611325" w:rsidRDefault="00A0125B"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006D2"/>
    <w:multiLevelType w:val="hybridMultilevel"/>
    <w:tmpl w:val="7408C3B8"/>
    <w:lvl w:ilvl="0" w:tplc="74F421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E7816"/>
    <w:multiLevelType w:val="hybridMultilevel"/>
    <w:tmpl w:val="DAB25C5E"/>
    <w:lvl w:ilvl="0" w:tplc="BF28F1B2">
      <w:start w:val="12"/>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4"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10011C"/>
    <w:multiLevelType w:val="hybridMultilevel"/>
    <w:tmpl w:val="6550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BB3CDC"/>
    <w:multiLevelType w:val="hybridMultilevel"/>
    <w:tmpl w:val="ED46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9" w15:restartNumberingAfterBreak="0">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CF7E30"/>
    <w:multiLevelType w:val="hybridMultilevel"/>
    <w:tmpl w:val="8822F9CE"/>
    <w:lvl w:ilvl="0" w:tplc="516E7D04">
      <w:start w:val="5"/>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3"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6"/>
  </w:num>
  <w:num w:numId="5">
    <w:abstractNumId w:val="10"/>
  </w:num>
  <w:num w:numId="6">
    <w:abstractNumId w:val="4"/>
  </w:num>
  <w:num w:numId="7">
    <w:abstractNumId w:val="2"/>
  </w:num>
  <w:num w:numId="8">
    <w:abstractNumId w:val="15"/>
  </w:num>
  <w:num w:numId="9">
    <w:abstractNumId w:val="9"/>
  </w:num>
  <w:num w:numId="10">
    <w:abstractNumId w:val="14"/>
  </w:num>
  <w:num w:numId="11">
    <w:abstractNumId w:val="6"/>
  </w:num>
  <w:num w:numId="12">
    <w:abstractNumId w:val="17"/>
  </w:num>
  <w:num w:numId="13">
    <w:abstractNumId w:val="7"/>
  </w:num>
  <w:num w:numId="14">
    <w:abstractNumId w:val="3"/>
  </w:num>
  <w:num w:numId="15">
    <w:abstractNumId w:val="12"/>
  </w:num>
  <w:num w:numId="16">
    <w:abstractNumId w:val="1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3FC5"/>
    <w:rsid w:val="000B4166"/>
    <w:rsid w:val="000B4AAB"/>
    <w:rsid w:val="000B4F7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777"/>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47BDD"/>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4DF5"/>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5EC6"/>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5F1"/>
    <w:rsid w:val="00233DF0"/>
    <w:rsid w:val="00233E8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0EA"/>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DBB"/>
    <w:rsid w:val="00261E70"/>
    <w:rsid w:val="00262016"/>
    <w:rsid w:val="00262152"/>
    <w:rsid w:val="00262C87"/>
    <w:rsid w:val="0026326B"/>
    <w:rsid w:val="0026355F"/>
    <w:rsid w:val="00263B0C"/>
    <w:rsid w:val="0026404B"/>
    <w:rsid w:val="00264426"/>
    <w:rsid w:val="00264673"/>
    <w:rsid w:val="00264826"/>
    <w:rsid w:val="00264BA2"/>
    <w:rsid w:val="00265B91"/>
    <w:rsid w:val="002660C3"/>
    <w:rsid w:val="0026664A"/>
    <w:rsid w:val="002670DB"/>
    <w:rsid w:val="00267254"/>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247"/>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1EAB"/>
    <w:rsid w:val="00292A55"/>
    <w:rsid w:val="00293236"/>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CC8"/>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6D7F"/>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5A3"/>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127"/>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2AD0"/>
    <w:rsid w:val="003332F9"/>
    <w:rsid w:val="00333383"/>
    <w:rsid w:val="003334E4"/>
    <w:rsid w:val="0033376B"/>
    <w:rsid w:val="00333DC7"/>
    <w:rsid w:val="00333FCF"/>
    <w:rsid w:val="00334D72"/>
    <w:rsid w:val="0033532B"/>
    <w:rsid w:val="003354AD"/>
    <w:rsid w:val="00335672"/>
    <w:rsid w:val="00336249"/>
    <w:rsid w:val="0033652B"/>
    <w:rsid w:val="003366A7"/>
    <w:rsid w:val="003370FB"/>
    <w:rsid w:val="0033736C"/>
    <w:rsid w:val="003373EF"/>
    <w:rsid w:val="00337577"/>
    <w:rsid w:val="003409E8"/>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6970"/>
    <w:rsid w:val="003476B9"/>
    <w:rsid w:val="00347A8F"/>
    <w:rsid w:val="003505DD"/>
    <w:rsid w:val="0035063E"/>
    <w:rsid w:val="00351619"/>
    <w:rsid w:val="00351A8E"/>
    <w:rsid w:val="0035200E"/>
    <w:rsid w:val="003524B3"/>
    <w:rsid w:val="00352EA6"/>
    <w:rsid w:val="00352FA9"/>
    <w:rsid w:val="00354397"/>
    <w:rsid w:val="00354547"/>
    <w:rsid w:val="003547CF"/>
    <w:rsid w:val="003547EB"/>
    <w:rsid w:val="0035483D"/>
    <w:rsid w:val="00354C92"/>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913"/>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050"/>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34E"/>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1EB6"/>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B"/>
    <w:rsid w:val="0049537D"/>
    <w:rsid w:val="0049581A"/>
    <w:rsid w:val="00495E73"/>
    <w:rsid w:val="00495EC2"/>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86"/>
    <w:rsid w:val="004B20FD"/>
    <w:rsid w:val="004B3151"/>
    <w:rsid w:val="004B3158"/>
    <w:rsid w:val="004B3771"/>
    <w:rsid w:val="004B4955"/>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4FC8"/>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3BE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053"/>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1DC"/>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79"/>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1B6"/>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2CA3"/>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4A34"/>
    <w:rsid w:val="00625B2D"/>
    <w:rsid w:val="00626469"/>
    <w:rsid w:val="006267EC"/>
    <w:rsid w:val="006269B2"/>
    <w:rsid w:val="00626C35"/>
    <w:rsid w:val="0062716B"/>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6C5"/>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5BEC"/>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499"/>
    <w:rsid w:val="00666DA1"/>
    <w:rsid w:val="00667153"/>
    <w:rsid w:val="006700D1"/>
    <w:rsid w:val="00670229"/>
    <w:rsid w:val="0067027D"/>
    <w:rsid w:val="00670A40"/>
    <w:rsid w:val="00671726"/>
    <w:rsid w:val="00671A25"/>
    <w:rsid w:val="00672329"/>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605"/>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01"/>
    <w:rsid w:val="006B0685"/>
    <w:rsid w:val="006B0785"/>
    <w:rsid w:val="006B0FD2"/>
    <w:rsid w:val="006B1A29"/>
    <w:rsid w:val="006B1C38"/>
    <w:rsid w:val="006B1DAE"/>
    <w:rsid w:val="006B27F1"/>
    <w:rsid w:val="006B28B9"/>
    <w:rsid w:val="006B2C23"/>
    <w:rsid w:val="006B2E6C"/>
    <w:rsid w:val="006B2EBA"/>
    <w:rsid w:val="006B2FAF"/>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22"/>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6EFB"/>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8ED"/>
    <w:rsid w:val="0072320F"/>
    <w:rsid w:val="0072361D"/>
    <w:rsid w:val="00723A77"/>
    <w:rsid w:val="00723C0D"/>
    <w:rsid w:val="007240A8"/>
    <w:rsid w:val="00724C77"/>
    <w:rsid w:val="007256C1"/>
    <w:rsid w:val="00725CCA"/>
    <w:rsid w:val="00725E9B"/>
    <w:rsid w:val="007264F0"/>
    <w:rsid w:val="007267AA"/>
    <w:rsid w:val="00726C6E"/>
    <w:rsid w:val="0072749A"/>
    <w:rsid w:val="00727A2B"/>
    <w:rsid w:val="00727A5A"/>
    <w:rsid w:val="00727B69"/>
    <w:rsid w:val="00730194"/>
    <w:rsid w:val="007307AB"/>
    <w:rsid w:val="007309E1"/>
    <w:rsid w:val="007311FB"/>
    <w:rsid w:val="00731542"/>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5F4D"/>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48E4"/>
    <w:rsid w:val="0074528D"/>
    <w:rsid w:val="00745787"/>
    <w:rsid w:val="00745A86"/>
    <w:rsid w:val="00746437"/>
    <w:rsid w:val="00746DCA"/>
    <w:rsid w:val="007475C9"/>
    <w:rsid w:val="00747E4D"/>
    <w:rsid w:val="00747ED6"/>
    <w:rsid w:val="00750332"/>
    <w:rsid w:val="007503BE"/>
    <w:rsid w:val="00750822"/>
    <w:rsid w:val="00750B3A"/>
    <w:rsid w:val="00751054"/>
    <w:rsid w:val="00751349"/>
    <w:rsid w:val="007514D5"/>
    <w:rsid w:val="00751843"/>
    <w:rsid w:val="00751B11"/>
    <w:rsid w:val="0075216D"/>
    <w:rsid w:val="00752DE4"/>
    <w:rsid w:val="00753249"/>
    <w:rsid w:val="00753601"/>
    <w:rsid w:val="00753B65"/>
    <w:rsid w:val="00753F69"/>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AE9"/>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899"/>
    <w:rsid w:val="007F6AC5"/>
    <w:rsid w:val="007F752C"/>
    <w:rsid w:val="00800C71"/>
    <w:rsid w:val="00801BC8"/>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744"/>
    <w:rsid w:val="00877C39"/>
    <w:rsid w:val="0088100A"/>
    <w:rsid w:val="008813B5"/>
    <w:rsid w:val="0088165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0AF6"/>
    <w:rsid w:val="008B14E2"/>
    <w:rsid w:val="008B1A58"/>
    <w:rsid w:val="008B29F3"/>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6CED"/>
    <w:rsid w:val="008B6D93"/>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1CB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A85"/>
    <w:rsid w:val="00935B46"/>
    <w:rsid w:val="009361CB"/>
    <w:rsid w:val="00936B8E"/>
    <w:rsid w:val="00937A55"/>
    <w:rsid w:val="00937C79"/>
    <w:rsid w:val="00940545"/>
    <w:rsid w:val="0094112A"/>
    <w:rsid w:val="0094187F"/>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6C32"/>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3AC4"/>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48BB"/>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89C"/>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75D"/>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D79DE"/>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625"/>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25B"/>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AA5"/>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5B3A"/>
    <w:rsid w:val="00A55E43"/>
    <w:rsid w:val="00A565A5"/>
    <w:rsid w:val="00A56684"/>
    <w:rsid w:val="00A570A3"/>
    <w:rsid w:val="00A575C1"/>
    <w:rsid w:val="00A6112E"/>
    <w:rsid w:val="00A612C9"/>
    <w:rsid w:val="00A622F5"/>
    <w:rsid w:val="00A62462"/>
    <w:rsid w:val="00A62555"/>
    <w:rsid w:val="00A627C9"/>
    <w:rsid w:val="00A62D20"/>
    <w:rsid w:val="00A630DD"/>
    <w:rsid w:val="00A63389"/>
    <w:rsid w:val="00A6348C"/>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5F61"/>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87A"/>
    <w:rsid w:val="00B20C91"/>
    <w:rsid w:val="00B21AEA"/>
    <w:rsid w:val="00B21E77"/>
    <w:rsid w:val="00B220B6"/>
    <w:rsid w:val="00B228D5"/>
    <w:rsid w:val="00B22A86"/>
    <w:rsid w:val="00B22BEC"/>
    <w:rsid w:val="00B22ED5"/>
    <w:rsid w:val="00B230DD"/>
    <w:rsid w:val="00B234B6"/>
    <w:rsid w:val="00B239C0"/>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2E83"/>
    <w:rsid w:val="00B3302D"/>
    <w:rsid w:val="00B3367D"/>
    <w:rsid w:val="00B3481D"/>
    <w:rsid w:val="00B348DE"/>
    <w:rsid w:val="00B34D0C"/>
    <w:rsid w:val="00B34EFB"/>
    <w:rsid w:val="00B35567"/>
    <w:rsid w:val="00B3567A"/>
    <w:rsid w:val="00B36264"/>
    <w:rsid w:val="00B36A48"/>
    <w:rsid w:val="00B36D0A"/>
    <w:rsid w:val="00B36D8E"/>
    <w:rsid w:val="00B373DF"/>
    <w:rsid w:val="00B37CE6"/>
    <w:rsid w:val="00B37E06"/>
    <w:rsid w:val="00B40B86"/>
    <w:rsid w:val="00B41315"/>
    <w:rsid w:val="00B413F0"/>
    <w:rsid w:val="00B41594"/>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988"/>
    <w:rsid w:val="00B64A3F"/>
    <w:rsid w:val="00B65462"/>
    <w:rsid w:val="00B655ED"/>
    <w:rsid w:val="00B65C66"/>
    <w:rsid w:val="00B65C82"/>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E6E"/>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2922"/>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79E"/>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63B"/>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5EE"/>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0A37"/>
    <w:rsid w:val="00C71D85"/>
    <w:rsid w:val="00C723D6"/>
    <w:rsid w:val="00C725FD"/>
    <w:rsid w:val="00C72D7A"/>
    <w:rsid w:val="00C73504"/>
    <w:rsid w:val="00C7404D"/>
    <w:rsid w:val="00C7485E"/>
    <w:rsid w:val="00C75098"/>
    <w:rsid w:val="00C75499"/>
    <w:rsid w:val="00C755FD"/>
    <w:rsid w:val="00C75640"/>
    <w:rsid w:val="00C756EC"/>
    <w:rsid w:val="00C75C39"/>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510"/>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561A"/>
    <w:rsid w:val="00CD7067"/>
    <w:rsid w:val="00CD725C"/>
    <w:rsid w:val="00CE0388"/>
    <w:rsid w:val="00CE03D8"/>
    <w:rsid w:val="00CE0B15"/>
    <w:rsid w:val="00CE121C"/>
    <w:rsid w:val="00CE130A"/>
    <w:rsid w:val="00CE14E8"/>
    <w:rsid w:val="00CE23A2"/>
    <w:rsid w:val="00CE24F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6B"/>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1A82"/>
    <w:rsid w:val="00D5363F"/>
    <w:rsid w:val="00D53CDB"/>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DCB"/>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4C22"/>
    <w:rsid w:val="00D9578D"/>
    <w:rsid w:val="00D95D4D"/>
    <w:rsid w:val="00D9611B"/>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342"/>
    <w:rsid w:val="00DD3BFB"/>
    <w:rsid w:val="00DD3FD4"/>
    <w:rsid w:val="00DD4641"/>
    <w:rsid w:val="00DD4669"/>
    <w:rsid w:val="00DD47B9"/>
    <w:rsid w:val="00DD4951"/>
    <w:rsid w:val="00DD4E2D"/>
    <w:rsid w:val="00DD6498"/>
    <w:rsid w:val="00DD687E"/>
    <w:rsid w:val="00DD68BB"/>
    <w:rsid w:val="00DD77D1"/>
    <w:rsid w:val="00DE00B5"/>
    <w:rsid w:val="00DE02E3"/>
    <w:rsid w:val="00DE048A"/>
    <w:rsid w:val="00DE07C7"/>
    <w:rsid w:val="00DE1574"/>
    <w:rsid w:val="00DE1835"/>
    <w:rsid w:val="00DE19AE"/>
    <w:rsid w:val="00DE1AF6"/>
    <w:rsid w:val="00DE1C7B"/>
    <w:rsid w:val="00DE257F"/>
    <w:rsid w:val="00DE2755"/>
    <w:rsid w:val="00DE3ABD"/>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5B1"/>
    <w:rsid w:val="00DF2F96"/>
    <w:rsid w:val="00DF2F9F"/>
    <w:rsid w:val="00DF3072"/>
    <w:rsid w:val="00DF30C1"/>
    <w:rsid w:val="00DF319B"/>
    <w:rsid w:val="00DF3303"/>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07F54"/>
    <w:rsid w:val="00E106D4"/>
    <w:rsid w:val="00E11A2C"/>
    <w:rsid w:val="00E11B5B"/>
    <w:rsid w:val="00E11DDB"/>
    <w:rsid w:val="00E11DFC"/>
    <w:rsid w:val="00E124BD"/>
    <w:rsid w:val="00E127C3"/>
    <w:rsid w:val="00E128BE"/>
    <w:rsid w:val="00E13F07"/>
    <w:rsid w:val="00E14197"/>
    <w:rsid w:val="00E1439C"/>
    <w:rsid w:val="00E146C8"/>
    <w:rsid w:val="00E147C4"/>
    <w:rsid w:val="00E14EA5"/>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90A"/>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0EEA"/>
    <w:rsid w:val="00E4111B"/>
    <w:rsid w:val="00E41238"/>
    <w:rsid w:val="00E4126B"/>
    <w:rsid w:val="00E4144B"/>
    <w:rsid w:val="00E41629"/>
    <w:rsid w:val="00E419D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081"/>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97"/>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34"/>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38"/>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55"/>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B73"/>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28D"/>
    <w:rsid w:val="00F16A09"/>
    <w:rsid w:val="00F16D4B"/>
    <w:rsid w:val="00F16F11"/>
    <w:rsid w:val="00F17420"/>
    <w:rsid w:val="00F1799D"/>
    <w:rsid w:val="00F20696"/>
    <w:rsid w:val="00F222C9"/>
    <w:rsid w:val="00F23178"/>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3"/>
    <w:rsid w:val="00F35BFD"/>
    <w:rsid w:val="00F3660A"/>
    <w:rsid w:val="00F36994"/>
    <w:rsid w:val="00F372A1"/>
    <w:rsid w:val="00F374F4"/>
    <w:rsid w:val="00F377C2"/>
    <w:rsid w:val="00F37B62"/>
    <w:rsid w:val="00F37E23"/>
    <w:rsid w:val="00F40C2C"/>
    <w:rsid w:val="00F40F7C"/>
    <w:rsid w:val="00F417D4"/>
    <w:rsid w:val="00F418E0"/>
    <w:rsid w:val="00F421FD"/>
    <w:rsid w:val="00F4341A"/>
    <w:rsid w:val="00F4383F"/>
    <w:rsid w:val="00F4389F"/>
    <w:rsid w:val="00F43940"/>
    <w:rsid w:val="00F439BB"/>
    <w:rsid w:val="00F44022"/>
    <w:rsid w:val="00F44BDE"/>
    <w:rsid w:val="00F45A20"/>
    <w:rsid w:val="00F46A48"/>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0E7D"/>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0CEE"/>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36C"/>
    <w:rsid w:val="00FD2614"/>
    <w:rsid w:val="00FD26F7"/>
    <w:rsid w:val="00FD288F"/>
    <w:rsid w:val="00FD2B2D"/>
    <w:rsid w:val="00FD3540"/>
    <w:rsid w:val="00FD361F"/>
    <w:rsid w:val="00FD38AC"/>
    <w:rsid w:val="00FD3A89"/>
    <w:rsid w:val="00FD410B"/>
    <w:rsid w:val="00FD43D2"/>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1D1D"/>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 w:type="character" w:customStyle="1" w:styleId="ezkurwreuab5ozgtqnkl">
    <w:name w:val="ezkurwreuab5ozgtqnkl"/>
    <w:basedOn w:val="a0"/>
    <w:rsid w:val="00F1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EB8D-BADC-430C-8F3A-AECB111C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37</Pages>
  <Words>11204</Words>
  <Characters>63863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74918</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Admin</cp:lastModifiedBy>
  <cp:revision>88</cp:revision>
  <cp:lastPrinted>2022-09-28T12:49:00Z</cp:lastPrinted>
  <dcterms:created xsi:type="dcterms:W3CDTF">2024-08-31T07:52:00Z</dcterms:created>
  <dcterms:modified xsi:type="dcterms:W3CDTF">2024-09-03T10:52:00Z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