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93" w:rsidRDefault="00EF4E93" w:rsidP="00EF4E93">
      <w:pPr>
        <w:rPr>
          <w:color w:val="3399FF"/>
          <w:lang w:val="kk-KZ"/>
        </w:rPr>
      </w:pPr>
      <w:r>
        <w:rPr>
          <w:color w:val="3399FF"/>
          <w:lang w:val="kk-KZ"/>
        </w:rPr>
        <w:t xml:space="preserve">         </w:t>
      </w:r>
      <w:r w:rsidR="00B47963">
        <w:rPr>
          <w:color w:val="3399FF"/>
          <w:lang w:val="kk-KZ"/>
        </w:rPr>
        <w:t>Астана</w:t>
      </w:r>
      <w:r>
        <w:rPr>
          <w:color w:val="3399FF"/>
          <w:lang w:val="kk-KZ"/>
        </w:rPr>
        <w:t xml:space="preserve"> қ</w:t>
      </w:r>
      <w:r>
        <w:rPr>
          <w:color w:val="3399FF"/>
        </w:rPr>
        <w:t>аласы</w:t>
      </w:r>
      <w:r w:rsidRPr="00D31102">
        <w:rPr>
          <w:color w:val="3399FF"/>
          <w:lang w:val="kk-KZ"/>
        </w:rPr>
        <w:t xml:space="preserve">                                                                   </w:t>
      </w:r>
      <w:r>
        <w:rPr>
          <w:color w:val="3399FF"/>
          <w:lang w:val="kk-KZ"/>
        </w:rPr>
        <w:t xml:space="preserve">                                      город </w:t>
      </w:r>
      <w:r w:rsidR="00B47963">
        <w:rPr>
          <w:color w:val="3399FF"/>
          <w:lang w:val="kk-KZ"/>
        </w:rPr>
        <w:t>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Pr>
        <w:rPr>
          <w:lang w:val="kk-KZ"/>
        </w:rPr>
      </w:pPr>
    </w:p>
    <w:p w:rsidR="00B23F6E" w:rsidRDefault="00B23F6E" w:rsidP="00B23F6E">
      <w:pPr>
        <w:rPr>
          <w:b/>
          <w:sz w:val="28"/>
          <w:szCs w:val="28"/>
        </w:rPr>
      </w:pPr>
    </w:p>
    <w:p w:rsidR="00A122F2" w:rsidRPr="00AD6FEB" w:rsidRDefault="00A122F2" w:rsidP="00A122F2">
      <w:pPr>
        <w:jc w:val="center"/>
        <w:rPr>
          <w:b/>
          <w:sz w:val="28"/>
          <w:szCs w:val="28"/>
        </w:rPr>
      </w:pPr>
      <w:r w:rsidRPr="00AD6FEB">
        <w:rPr>
          <w:b/>
          <w:sz w:val="28"/>
          <w:szCs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w:t>
      </w:r>
      <w:r>
        <w:rPr>
          <w:b/>
          <w:sz w:val="28"/>
          <w:szCs w:val="28"/>
        </w:rPr>
        <w:t xml:space="preserve"> 2025 год</w:t>
      </w:r>
    </w:p>
    <w:p w:rsidR="00A122F2" w:rsidRDefault="00A122F2" w:rsidP="00A122F2">
      <w:pPr>
        <w:ind w:firstLine="709"/>
        <w:jc w:val="center"/>
        <w:rPr>
          <w:b/>
          <w:sz w:val="28"/>
          <w:szCs w:val="28"/>
          <w:lang w:val="kk-KZ"/>
        </w:rPr>
      </w:pPr>
    </w:p>
    <w:p w:rsidR="00A122F2" w:rsidRDefault="00A122F2" w:rsidP="00A122F2">
      <w:pPr>
        <w:ind w:firstLine="709"/>
        <w:jc w:val="center"/>
        <w:rPr>
          <w:b/>
          <w:sz w:val="28"/>
          <w:szCs w:val="28"/>
          <w:lang w:val="kk-KZ"/>
        </w:rPr>
      </w:pPr>
    </w:p>
    <w:p w:rsidR="00A122F2" w:rsidRPr="004841E3" w:rsidRDefault="00A122F2" w:rsidP="00A122F2">
      <w:pPr>
        <w:pStyle w:val="af0"/>
        <w:spacing w:before="0" w:beforeAutospacing="0" w:after="0" w:afterAutospacing="0"/>
        <w:ind w:firstLine="709"/>
        <w:jc w:val="both"/>
        <w:rPr>
          <w:bCs/>
          <w:sz w:val="28"/>
          <w:szCs w:val="28"/>
          <w:lang w:val="kk-KZ"/>
        </w:rPr>
      </w:pPr>
      <w:r w:rsidRPr="006C2662">
        <w:rPr>
          <w:sz w:val="28"/>
          <w:szCs w:val="28"/>
        </w:rPr>
        <w:t xml:space="preserve">В соответствии с пунктом 2 статьи 19 Закона Республики Казахстан </w:t>
      </w:r>
      <w:r w:rsidR="000657F1">
        <w:rPr>
          <w:sz w:val="28"/>
          <w:szCs w:val="28"/>
        </w:rPr>
        <w:br/>
      </w:r>
      <w:r>
        <w:rPr>
          <w:sz w:val="28"/>
          <w:szCs w:val="28"/>
          <w:lang w:val="kk-KZ"/>
        </w:rPr>
        <w:t>«</w:t>
      </w:r>
      <w:r w:rsidRPr="006C2662">
        <w:rPr>
          <w:sz w:val="28"/>
          <w:szCs w:val="28"/>
        </w:rPr>
        <w:t>О государственной статистике</w:t>
      </w:r>
      <w:r>
        <w:rPr>
          <w:sz w:val="28"/>
          <w:szCs w:val="28"/>
          <w:lang w:val="kk-KZ"/>
        </w:rPr>
        <w:t>»</w:t>
      </w:r>
      <w:r w:rsidRPr="006C2662">
        <w:rPr>
          <w:sz w:val="28"/>
          <w:szCs w:val="28"/>
        </w:rPr>
        <w:t xml:space="preserve"> и подпунктом 19) пункта 14 Положения </w:t>
      </w:r>
      <w:r>
        <w:rPr>
          <w:sz w:val="28"/>
          <w:szCs w:val="28"/>
        </w:rPr>
        <w:t xml:space="preserve">о </w:t>
      </w:r>
      <w:r w:rsidRPr="006C2662">
        <w:rPr>
          <w:sz w:val="28"/>
          <w:szCs w:val="28"/>
        </w:rPr>
        <w:t xml:space="preserve">Бюро национальной статистики Агентства по стратегическому планированию и реформам Республики Казахстан, утвержденного приказом Председателя </w:t>
      </w:r>
      <w:r w:rsidRPr="004841E3">
        <w:rPr>
          <w:sz w:val="28"/>
          <w:szCs w:val="28"/>
        </w:rPr>
        <w:t xml:space="preserve">Агентства по стратегическому планированию и реформам Республики Казахстан от 23 октября 2020 года № 9-нқ, </w:t>
      </w:r>
      <w:r w:rsidRPr="004841E3">
        <w:rPr>
          <w:b/>
          <w:bCs/>
          <w:sz w:val="28"/>
          <w:szCs w:val="28"/>
        </w:rPr>
        <w:t>ПРИКАЗЫВАЮ</w:t>
      </w:r>
      <w:r w:rsidRPr="004841E3">
        <w:rPr>
          <w:bCs/>
          <w:sz w:val="28"/>
          <w:szCs w:val="28"/>
        </w:rPr>
        <w:t>:</w:t>
      </w:r>
    </w:p>
    <w:p w:rsidR="00A122F2" w:rsidRPr="008F5D09" w:rsidRDefault="00A122F2" w:rsidP="00A122F2">
      <w:pPr>
        <w:tabs>
          <w:tab w:val="left" w:pos="1134"/>
        </w:tabs>
        <w:overflowPunct/>
        <w:autoSpaceDE/>
        <w:autoSpaceDN/>
        <w:adjustRightInd/>
        <w:ind w:firstLine="709"/>
        <w:jc w:val="both"/>
        <w:rPr>
          <w:sz w:val="28"/>
          <w:szCs w:val="28"/>
          <w:highlight w:val="yellow"/>
        </w:rPr>
      </w:pPr>
      <w:r>
        <w:rPr>
          <w:sz w:val="28"/>
          <w:szCs w:val="28"/>
          <w:lang w:val="kk-KZ"/>
        </w:rPr>
        <w:t>1.</w:t>
      </w:r>
      <w:r>
        <w:rPr>
          <w:sz w:val="28"/>
          <w:szCs w:val="28"/>
          <w:lang w:val="kk-KZ"/>
        </w:rPr>
        <w:tab/>
      </w:r>
      <w:r w:rsidRPr="004841E3">
        <w:rPr>
          <w:sz w:val="28"/>
          <w:szCs w:val="28"/>
          <w:lang w:val="kk-KZ"/>
        </w:rPr>
        <w:t>Утвердить прилагаемый График представления респондентами первичных статистических</w:t>
      </w:r>
      <w:r w:rsidRPr="003D6573">
        <w:rPr>
          <w:sz w:val="28"/>
          <w:szCs w:val="28"/>
          <w:lang w:val="kk-KZ"/>
        </w:rPr>
        <w:t xml:space="preserve"> данных по общегосударственным и ведомственным статистическим наблюдениям на 2025 год.</w:t>
      </w:r>
    </w:p>
    <w:p w:rsidR="00A122F2" w:rsidRPr="004841E3" w:rsidRDefault="00A122F2" w:rsidP="00A122F2">
      <w:pPr>
        <w:tabs>
          <w:tab w:val="left" w:pos="1134"/>
        </w:tabs>
        <w:ind w:firstLine="709"/>
        <w:jc w:val="both"/>
        <w:rPr>
          <w:sz w:val="28"/>
          <w:szCs w:val="28"/>
        </w:rPr>
      </w:pPr>
      <w:r>
        <w:rPr>
          <w:sz w:val="28"/>
          <w:szCs w:val="28"/>
          <w:lang w:val="kk-KZ"/>
        </w:rPr>
        <w:t>2.</w:t>
      </w:r>
      <w:r>
        <w:rPr>
          <w:sz w:val="28"/>
          <w:szCs w:val="28"/>
          <w:lang w:val="kk-KZ"/>
        </w:rPr>
        <w:tab/>
      </w:r>
      <w:r w:rsidRPr="004841E3">
        <w:rPr>
          <w:sz w:val="28"/>
          <w:szCs w:val="28"/>
          <w:lang w:val="kk-KZ"/>
        </w:rPr>
        <w:t xml:space="preserve">Департаменту стратегического планирования и методологической координации </w:t>
      </w:r>
      <w:r w:rsidRPr="004841E3">
        <w:rPr>
          <w:sz w:val="28"/>
          <w:szCs w:val="28"/>
        </w:rPr>
        <w:t>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p w:rsidR="00A122F2" w:rsidRDefault="00A122F2" w:rsidP="000657F1">
      <w:pPr>
        <w:tabs>
          <w:tab w:val="left" w:pos="851"/>
          <w:tab w:val="left" w:pos="1276"/>
        </w:tabs>
        <w:ind w:firstLine="709"/>
        <w:jc w:val="both"/>
        <w:rPr>
          <w:sz w:val="28"/>
          <w:szCs w:val="28"/>
        </w:rPr>
      </w:pPr>
      <w:r w:rsidRPr="00050D8D">
        <w:rPr>
          <w:sz w:val="28"/>
          <w:szCs w:val="28"/>
        </w:rPr>
        <w:t>1)</w:t>
      </w:r>
      <w:r w:rsidRPr="00050D8D">
        <w:rPr>
          <w:sz w:val="28"/>
          <w:szCs w:val="28"/>
        </w:rPr>
        <w:tab/>
      </w:r>
      <w:r w:rsidRPr="00FE3926">
        <w:rPr>
          <w:sz w:val="28"/>
          <w:szCs w:val="28"/>
        </w:rPr>
        <w:t>в течение пяти кал</w:t>
      </w:r>
      <w:r w:rsidRPr="004841E3">
        <w:rPr>
          <w:sz w:val="28"/>
          <w:szCs w:val="28"/>
        </w:rPr>
        <w:t>е</w:t>
      </w:r>
      <w:r w:rsidRPr="00FE3926">
        <w:rPr>
          <w:sz w:val="28"/>
          <w:szCs w:val="28"/>
        </w:rPr>
        <w:t xml:space="preserve">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w:t>
      </w:r>
      <w:r>
        <w:rPr>
          <w:sz w:val="28"/>
          <w:szCs w:val="28"/>
        </w:rPr>
        <w:t>«</w:t>
      </w:r>
      <w:r w:rsidRPr="00FE3926">
        <w:rPr>
          <w:sz w:val="28"/>
          <w:szCs w:val="28"/>
        </w:rPr>
        <w:t>Институт законодательства и правовой информации Республики Казахстан</w:t>
      </w:r>
      <w:r>
        <w:rPr>
          <w:sz w:val="28"/>
          <w:szCs w:val="28"/>
        </w:rPr>
        <w:t>»</w:t>
      </w:r>
      <w:r w:rsidRPr="00FE3926">
        <w:rPr>
          <w:sz w:val="28"/>
          <w:szCs w:val="28"/>
        </w:rPr>
        <w:t xml:space="preserve"> для официального опубликования и включения в Эталонный контрольный банк нормативных правовых актов Республики Казахстан</w:t>
      </w:r>
      <w:r>
        <w:rPr>
          <w:sz w:val="28"/>
          <w:szCs w:val="28"/>
        </w:rPr>
        <w:t>;</w:t>
      </w:r>
    </w:p>
    <w:p w:rsidR="00A122F2" w:rsidRDefault="00A122F2" w:rsidP="00A122F2">
      <w:pPr>
        <w:tabs>
          <w:tab w:val="left" w:pos="851"/>
          <w:tab w:val="left" w:pos="993"/>
        </w:tabs>
        <w:ind w:firstLine="709"/>
        <w:jc w:val="both"/>
        <w:rPr>
          <w:sz w:val="28"/>
          <w:szCs w:val="28"/>
        </w:rPr>
      </w:pPr>
      <w:r w:rsidRPr="00C66242">
        <w:rPr>
          <w:sz w:val="28"/>
          <w:szCs w:val="28"/>
        </w:rPr>
        <w:t xml:space="preserve">2) </w:t>
      </w:r>
      <w:r w:rsidRPr="00050D8D">
        <w:rPr>
          <w:sz w:val="28"/>
          <w:szCs w:val="28"/>
        </w:rPr>
        <w:t xml:space="preserve">размещение настоящего приказа на интернет-ресурсе Бюро национальной статистики Агентства по стратегическому планированию </w:t>
      </w:r>
      <w:r>
        <w:rPr>
          <w:sz w:val="28"/>
          <w:szCs w:val="28"/>
        </w:rPr>
        <w:t>и реформам Республики Казахстан;</w:t>
      </w:r>
    </w:p>
    <w:p w:rsidR="00A122F2" w:rsidRPr="00050D8D" w:rsidRDefault="00A122F2" w:rsidP="00A122F2">
      <w:pPr>
        <w:tabs>
          <w:tab w:val="left" w:pos="851"/>
          <w:tab w:val="left" w:pos="993"/>
        </w:tabs>
        <w:ind w:firstLine="709"/>
        <w:jc w:val="both"/>
        <w:rPr>
          <w:sz w:val="28"/>
          <w:szCs w:val="28"/>
        </w:rPr>
      </w:pPr>
      <w:r>
        <w:rPr>
          <w:sz w:val="28"/>
          <w:szCs w:val="28"/>
        </w:rPr>
        <w:t xml:space="preserve">3) </w:t>
      </w:r>
      <w:r w:rsidRPr="00050D8D">
        <w:rPr>
          <w:sz w:val="28"/>
          <w:szCs w:val="28"/>
        </w:rPr>
        <w:t>дове</w:t>
      </w:r>
      <w:r>
        <w:rPr>
          <w:sz w:val="28"/>
          <w:szCs w:val="28"/>
        </w:rPr>
        <w:t>дение</w:t>
      </w:r>
      <w:r w:rsidRPr="00050D8D">
        <w:rPr>
          <w:sz w:val="28"/>
          <w:szCs w:val="28"/>
        </w:rPr>
        <w:t xml:space="preserve"> настоящ</w:t>
      </w:r>
      <w:r>
        <w:rPr>
          <w:sz w:val="28"/>
          <w:szCs w:val="28"/>
        </w:rPr>
        <w:t>его</w:t>
      </w:r>
      <w:r w:rsidRPr="00050D8D">
        <w:rPr>
          <w:sz w:val="28"/>
          <w:szCs w:val="28"/>
        </w:rPr>
        <w:t xml:space="preserve"> приказ</w:t>
      </w:r>
      <w:r>
        <w:rPr>
          <w:sz w:val="28"/>
          <w:szCs w:val="28"/>
        </w:rPr>
        <w:t>а</w:t>
      </w:r>
      <w:r w:rsidRPr="00050D8D">
        <w:rPr>
          <w:sz w:val="28"/>
          <w:szCs w:val="28"/>
        </w:rPr>
        <w:t xml:space="preserve"> до структурных и территориальных </w:t>
      </w:r>
      <w:r w:rsidRPr="00050D8D">
        <w:rPr>
          <w:sz w:val="28"/>
          <w:szCs w:val="28"/>
          <w:lang w:val="kk-KZ"/>
        </w:rPr>
        <w:t>подразделений</w:t>
      </w:r>
      <w:r w:rsidRPr="00050D8D">
        <w:rPr>
          <w:sz w:val="28"/>
          <w:szCs w:val="28"/>
        </w:rPr>
        <w:t xml:space="preserve">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p w:rsidR="00A122F2" w:rsidRPr="004841E3" w:rsidRDefault="00A122F2" w:rsidP="00A122F2">
      <w:pPr>
        <w:tabs>
          <w:tab w:val="left" w:pos="1134"/>
        </w:tabs>
        <w:ind w:firstLine="709"/>
        <w:jc w:val="both"/>
        <w:rPr>
          <w:sz w:val="28"/>
          <w:szCs w:val="28"/>
        </w:rPr>
      </w:pPr>
      <w:r>
        <w:rPr>
          <w:sz w:val="28"/>
          <w:szCs w:val="28"/>
        </w:rPr>
        <w:lastRenderedPageBreak/>
        <w:t>3.</w:t>
      </w:r>
      <w:r>
        <w:rPr>
          <w:sz w:val="28"/>
          <w:szCs w:val="28"/>
        </w:rPr>
        <w:tab/>
      </w:r>
      <w:r w:rsidRPr="004841E3">
        <w:rPr>
          <w:sz w:val="28"/>
          <w:szCs w:val="28"/>
        </w:rPr>
        <w:t>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p w:rsidR="00A122F2" w:rsidRPr="0043793F" w:rsidRDefault="00A122F2" w:rsidP="00A122F2">
      <w:pPr>
        <w:pStyle w:val="12"/>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t>4.</w:t>
      </w:r>
      <w:r>
        <w:rPr>
          <w:rFonts w:ascii="Times New Roman" w:hAnsi="Times New Roman" w:cs="Times New Roman"/>
          <w:sz w:val="28"/>
          <w:szCs w:val="28"/>
        </w:rPr>
        <w:tab/>
      </w:r>
      <w:r w:rsidRPr="0043793F">
        <w:rPr>
          <w:rFonts w:ascii="Times New Roman" w:hAnsi="Times New Roman" w:cs="Times New Roman"/>
          <w:sz w:val="28"/>
          <w:szCs w:val="28"/>
        </w:rPr>
        <w:t>Настоящий приказ вводится в действие с 1 января 20</w:t>
      </w:r>
      <w:r w:rsidRPr="0043793F">
        <w:rPr>
          <w:rFonts w:ascii="Times New Roman" w:hAnsi="Times New Roman" w:cs="Times New Roman"/>
          <w:sz w:val="28"/>
          <w:szCs w:val="28"/>
          <w:lang w:val="kk-KZ"/>
        </w:rPr>
        <w:t>2</w:t>
      </w:r>
      <w:r>
        <w:rPr>
          <w:rFonts w:ascii="Times New Roman" w:hAnsi="Times New Roman" w:cs="Times New Roman"/>
          <w:sz w:val="28"/>
          <w:szCs w:val="28"/>
          <w:lang w:val="kk-KZ"/>
        </w:rPr>
        <w:t>5</w:t>
      </w:r>
      <w:r w:rsidRPr="0043793F">
        <w:rPr>
          <w:rFonts w:ascii="Times New Roman" w:hAnsi="Times New Roman" w:cs="Times New Roman"/>
          <w:sz w:val="28"/>
          <w:szCs w:val="28"/>
          <w:lang w:val="kk-KZ"/>
        </w:rPr>
        <w:t xml:space="preserve"> </w:t>
      </w:r>
      <w:r w:rsidRPr="0043793F">
        <w:rPr>
          <w:rFonts w:ascii="Times New Roman" w:hAnsi="Times New Roman" w:cs="Times New Roman"/>
          <w:sz w:val="28"/>
          <w:szCs w:val="28"/>
        </w:rPr>
        <w:t>года и подлежит официальному опубликованию.</w:t>
      </w:r>
    </w:p>
    <w:p w:rsidR="00181041" w:rsidRPr="008B07EA" w:rsidRDefault="00181041" w:rsidP="00181041">
      <w:pPr>
        <w:rPr>
          <w:lang w:val="kk-KZ"/>
        </w:rPr>
      </w:pPr>
    </w:p>
    <w:p w:rsidR="00181041" w:rsidRPr="008D72E0" w:rsidRDefault="00181041" w:rsidP="00181041">
      <w:pPr>
        <w:rPr>
          <w:lang w:val="kk-KZ"/>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1384"/>
        <w:gridCol w:w="3152"/>
      </w:tblGrid>
      <w:tr w:rsidR="00181041" w:rsidTr="000657F1">
        <w:tc>
          <w:tcPr>
            <w:tcW w:w="4394" w:type="dxa"/>
            <w:hideMark/>
          </w:tcPr>
          <w:p w:rsidR="00181041" w:rsidRDefault="00190D15" w:rsidP="007865BE">
            <w:pPr>
              <w:rPr>
                <w:b/>
                <w:sz w:val="28"/>
                <w:szCs w:val="28"/>
              </w:rPr>
            </w:pPr>
            <w:r w:rsidRPr="00D67B99">
              <w:rPr>
                <w:b/>
                <w:sz w:val="28"/>
                <w:szCs w:val="28"/>
              </w:rPr>
              <w:t>Руководител</w:t>
            </w:r>
            <w:r>
              <w:rPr>
                <w:b/>
                <w:sz w:val="28"/>
                <w:szCs w:val="28"/>
              </w:rPr>
              <w:t>ь</w:t>
            </w:r>
            <w:r>
              <w:rPr>
                <w:b/>
                <w:sz w:val="28"/>
                <w:szCs w:val="28"/>
                <w:lang w:val="kk-KZ"/>
              </w:rPr>
              <w:t xml:space="preserve"> </w:t>
            </w:r>
            <w:r>
              <w:rPr>
                <w:b/>
                <w:sz w:val="28"/>
              </w:rPr>
              <w:t>Бюро национальной статистики Агентства по стратегическому планированию и реформам Республики Казахстан</w:t>
            </w:r>
          </w:p>
        </w:tc>
        <w:tc>
          <w:tcPr>
            <w:tcW w:w="1384" w:type="dxa"/>
          </w:tcPr>
          <w:p w:rsidR="00181041" w:rsidRDefault="00181041" w:rsidP="007865BE">
            <w:pPr>
              <w:rPr>
                <w:b/>
                <w:sz w:val="28"/>
                <w:szCs w:val="28"/>
                <w:lang w:val="kk-KZ"/>
              </w:rPr>
            </w:pPr>
          </w:p>
        </w:tc>
        <w:tc>
          <w:tcPr>
            <w:tcW w:w="3152" w:type="dxa"/>
            <w:hideMark/>
          </w:tcPr>
          <w:p w:rsidR="00181041" w:rsidRDefault="00190D15" w:rsidP="000657F1">
            <w:pPr>
              <w:jc w:val="right"/>
              <w:rPr>
                <w:b/>
                <w:sz w:val="28"/>
                <w:szCs w:val="28"/>
                <w:lang w:val="kk-KZ"/>
              </w:rPr>
            </w:pPr>
            <w:r>
              <w:rPr>
                <w:b/>
                <w:sz w:val="28"/>
                <w:szCs w:val="28"/>
                <w:lang w:val="kk-KZ"/>
              </w:rPr>
              <w:t>М. Турлубаев</w:t>
            </w:r>
          </w:p>
        </w:tc>
      </w:tr>
    </w:tbl>
    <w:p w:rsidR="00181041" w:rsidRDefault="00181041" w:rsidP="00181041"/>
    <w:p w:rsidR="008B07EA" w:rsidRDefault="008B07EA" w:rsidP="008B07EA"/>
    <w:p w:rsidR="0094678B" w:rsidRDefault="0094678B" w:rsidP="003A439D">
      <w:pPr>
        <w:widowControl w:val="0"/>
        <w:tabs>
          <w:tab w:val="left" w:pos="1080"/>
        </w:tabs>
      </w:pPr>
    </w:p>
    <w:sectPr w:rsidR="0094678B" w:rsidSect="006D515D">
      <w:headerReference w:type="even" r:id="rId7"/>
      <w:headerReference w:type="default" r:id="rId8"/>
      <w:headerReference w:type="first" r:id="rId9"/>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C68" w:rsidRDefault="00843C68">
      <w:r>
        <w:separator/>
      </w:r>
    </w:p>
  </w:endnote>
  <w:endnote w:type="continuationSeparator" w:id="1">
    <w:p w:rsidR="00843C68" w:rsidRDefault="00843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C68" w:rsidRDefault="00843C68">
      <w:r>
        <w:separator/>
      </w:r>
    </w:p>
  </w:footnote>
  <w:footnote w:type="continuationSeparator" w:id="1">
    <w:p w:rsidR="00843C68" w:rsidRDefault="00843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797D60" w:rsidP="00E43190">
    <w:pPr>
      <w:pStyle w:val="ab"/>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end"/>
    </w:r>
  </w:p>
  <w:p w:rsidR="00BE78CA" w:rsidRDefault="00BE78C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797D60" w:rsidP="00E43190">
    <w:pPr>
      <w:pStyle w:val="ab"/>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separate"/>
    </w:r>
    <w:r w:rsidR="000657F1">
      <w:rPr>
        <w:rStyle w:val="af2"/>
        <w:noProof/>
      </w:rPr>
      <w:t>2</w:t>
    </w:r>
    <w:r>
      <w:rPr>
        <w:rStyle w:val="af2"/>
      </w:rPr>
      <w:fldChar w:fldCharType="end"/>
    </w:r>
  </w:p>
  <w:p w:rsidR="00BE78CA" w:rsidRDefault="00BE78C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8D72E0" w:rsidRDefault="00A646AF" w:rsidP="008D72E0">
          <w:pPr>
            <w:spacing w:line="288" w:lineRule="auto"/>
            <w:ind w:right="459"/>
            <w:jc w:val="center"/>
            <w:rPr>
              <w:b/>
              <w:bCs/>
              <w:color w:val="3399FF"/>
              <w:lang w:val="kk-KZ"/>
            </w:rPr>
          </w:pPr>
          <w:r w:rsidRPr="00A646AF">
            <w:rPr>
              <w:b/>
              <w:bCs/>
              <w:color w:val="3399FF"/>
            </w:rPr>
            <w:t xml:space="preserve">ҚАЗАҚСТАН РЕСПУБЛИКАСЫ </w:t>
          </w:r>
          <w:r w:rsidR="008D72E0">
            <w:rPr>
              <w:b/>
              <w:bCs/>
              <w:color w:val="3399FF"/>
              <w:lang w:val="kk-KZ"/>
            </w:rPr>
            <w:t>СТРАТЕГИЯЛЫҚ ЖОСПАРЛАУ ЖӘНЕ РЕФОРМАЛАР</w:t>
          </w:r>
        </w:p>
        <w:p w:rsidR="008D72E0" w:rsidRDefault="008D72E0" w:rsidP="008D72E0">
          <w:pPr>
            <w:spacing w:line="288" w:lineRule="auto"/>
            <w:ind w:right="459"/>
            <w:jc w:val="center"/>
            <w:rPr>
              <w:b/>
              <w:bCs/>
              <w:color w:val="3399FF"/>
              <w:lang w:val="kk-KZ"/>
            </w:rPr>
          </w:pPr>
          <w:r>
            <w:rPr>
              <w:b/>
              <w:bCs/>
              <w:color w:val="3399FF"/>
              <w:lang w:val="kk-KZ"/>
            </w:rPr>
            <w:t>АГЕНТТІГІ</w:t>
          </w:r>
        </w:p>
        <w:p w:rsidR="004B400D" w:rsidRPr="00D100F6" w:rsidRDefault="008D72E0" w:rsidP="008D72E0">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8D72E0" w:rsidRDefault="008D72E0" w:rsidP="008D72E0">
          <w:pPr>
            <w:spacing w:line="288" w:lineRule="auto"/>
            <w:jc w:val="center"/>
            <w:rPr>
              <w:b/>
              <w:bCs/>
              <w:color w:val="3399FF"/>
              <w:lang w:val="kk-KZ"/>
            </w:rPr>
          </w:pPr>
          <w:r>
            <w:rPr>
              <w:b/>
              <w:bCs/>
              <w:color w:val="3399FF"/>
              <w:lang w:val="kk-KZ"/>
            </w:rPr>
            <w:t>АГЕНТСТВО ПО СТРАТЕГИЧЕСКОМУ ПЛАНИРОВАНИЮ И РЕФОРМАМ</w:t>
          </w:r>
          <w:r w:rsidRPr="00B12C86">
            <w:rPr>
              <w:b/>
              <w:bCs/>
              <w:color w:val="3399FF"/>
              <w:lang w:val="kk-KZ"/>
            </w:rPr>
            <w:t xml:space="preserve"> РЕСПУБЛИКИ КАЗАХСТАН</w:t>
          </w:r>
        </w:p>
        <w:p w:rsidR="004B400D" w:rsidRPr="00D100F6" w:rsidRDefault="008D72E0" w:rsidP="008D72E0">
          <w:pPr>
            <w:spacing w:line="288" w:lineRule="auto"/>
            <w:jc w:val="center"/>
            <w:rPr>
              <w:b/>
              <w:color w:val="3A7298"/>
              <w:sz w:val="29"/>
              <w:szCs w:val="29"/>
              <w:lang w:val="kk-KZ"/>
            </w:rPr>
          </w:pPr>
          <w:r>
            <w:rPr>
              <w:b/>
              <w:bCs/>
              <w:color w:val="3399FF"/>
              <w:lang w:val="kk-KZ"/>
            </w:rPr>
            <w:t>БЮРО НАЦИОНАЛЬНОЙ СТАТИСТИКИ</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797D60" w:rsidP="004B400D">
    <w:pPr>
      <w:pStyle w:val="ab"/>
      <w:rPr>
        <w:color w:val="3A7298"/>
        <w:sz w:val="22"/>
        <w:szCs w:val="22"/>
      </w:rPr>
    </w:pPr>
    <w:r w:rsidRPr="00797D60">
      <w:rPr>
        <w:noProof/>
        <w:color w:val="3399FF"/>
        <w:sz w:val="22"/>
        <w:szCs w:val="22"/>
        <w:lang w:eastAsia="ru-RU"/>
      </w:rPr>
      <w:pict>
        <v:line id="Line 26" o:spid="_x0000_s4097" style="position:absolute;flip:y;z-index:251657728;visibility:visible;mso-position-vertical-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w:r>
    <w:r w:rsidR="000657F1">
      <w:rPr>
        <w:b/>
        <w:bCs/>
        <w:color w:val="3399FF"/>
        <w:sz w:val="22"/>
        <w:szCs w:val="22"/>
        <w:lang w:eastAsia="ru-RU"/>
      </w:rPr>
      <w:t xml:space="preserve">                 </w:t>
    </w:r>
    <w:r w:rsidR="00642211" w:rsidRPr="00E04401">
      <w:rPr>
        <w:b/>
        <w:bCs/>
        <w:color w:val="3399FF"/>
        <w:sz w:val="22"/>
        <w:szCs w:val="22"/>
        <w:lang w:eastAsia="ru-RU"/>
      </w:rPr>
      <w:t xml:space="preserve">№  </w:t>
    </w:r>
    <w:r w:rsidR="000657F1">
      <w:rPr>
        <w:b/>
        <w:bCs/>
        <w:color w:val="3399FF"/>
        <w:sz w:val="22"/>
        <w:szCs w:val="22"/>
        <w:lang w:eastAsia="ru-RU"/>
      </w:rPr>
      <w:t xml:space="preserve">138                                        </w:t>
    </w:r>
    <w:r w:rsidR="00642211" w:rsidRPr="00E04401">
      <w:rPr>
        <w:b/>
        <w:bCs/>
        <w:color w:val="3399FF"/>
        <w:sz w:val="22"/>
        <w:szCs w:val="22"/>
        <w:lang w:eastAsia="ru-RU"/>
      </w:rPr>
      <w:t xml:space="preserve">      </w:t>
    </w:r>
    <w:r w:rsidR="000657F1">
      <w:rPr>
        <w:b/>
        <w:bCs/>
        <w:color w:val="3399FF"/>
        <w:sz w:val="22"/>
        <w:szCs w:val="22"/>
        <w:lang w:eastAsia="ru-RU"/>
      </w:rPr>
      <w:t xml:space="preserve">   </w:t>
    </w:r>
    <w:r w:rsidR="00642211" w:rsidRPr="00E04401">
      <w:rPr>
        <w:b/>
        <w:bCs/>
        <w:color w:val="3399FF"/>
        <w:sz w:val="22"/>
        <w:szCs w:val="22"/>
        <w:lang w:eastAsia="ru-RU"/>
      </w:rPr>
      <w:t xml:space="preserve">                  </w:t>
    </w:r>
    <w:r w:rsidR="000657F1">
      <w:rPr>
        <w:b/>
        <w:bCs/>
        <w:color w:val="3399FF"/>
        <w:sz w:val="22"/>
        <w:szCs w:val="22"/>
        <w:lang w:eastAsia="ru-RU"/>
      </w:rPr>
      <w:t xml:space="preserve">              </w:t>
    </w:r>
    <w:r w:rsidR="00642211" w:rsidRPr="00E04401">
      <w:rPr>
        <w:b/>
        <w:bCs/>
        <w:color w:val="3399FF"/>
        <w:sz w:val="22"/>
        <w:szCs w:val="22"/>
        <w:lang w:eastAsia="ru-RU"/>
      </w:rPr>
      <w:t xml:space="preserve">    </w:t>
    </w:r>
    <w:r w:rsidR="008856E3">
      <w:rPr>
        <w:b/>
        <w:bCs/>
        <w:color w:val="3399FF"/>
        <w:sz w:val="22"/>
        <w:szCs w:val="22"/>
        <w:lang w:eastAsia="ru-RU"/>
      </w:rPr>
      <w:t xml:space="preserve">    от «</w:t>
    </w:r>
    <w:r w:rsidR="000657F1">
      <w:rPr>
        <w:b/>
        <w:bCs/>
        <w:color w:val="3399FF"/>
        <w:sz w:val="22"/>
        <w:szCs w:val="22"/>
        <w:lang w:eastAsia="ru-RU"/>
      </w:rPr>
      <w:t xml:space="preserve"> 3 </w:t>
    </w:r>
    <w:r w:rsidR="008856E3">
      <w:rPr>
        <w:b/>
        <w:bCs/>
        <w:color w:val="3399FF"/>
        <w:sz w:val="22"/>
        <w:szCs w:val="22"/>
        <w:lang w:eastAsia="ru-RU"/>
      </w:rPr>
      <w:t>»</w:t>
    </w:r>
    <w:bookmarkStart w:id="0" w:name="_GoBack"/>
    <w:bookmarkEnd w:id="0"/>
    <w:r w:rsidR="008856E3">
      <w:rPr>
        <w:b/>
        <w:bCs/>
        <w:color w:val="3399FF"/>
        <w:sz w:val="22"/>
        <w:szCs w:val="22"/>
        <w:lang w:eastAsia="ru-RU"/>
      </w:rPr>
      <w:t xml:space="preserve">  </w:t>
    </w:r>
    <w:r w:rsidR="000657F1">
      <w:rPr>
        <w:b/>
        <w:bCs/>
        <w:color w:val="3399FF"/>
        <w:sz w:val="22"/>
        <w:szCs w:val="22"/>
        <w:lang w:eastAsia="ru-RU"/>
      </w:rPr>
      <w:t xml:space="preserve">сентября </w:t>
    </w:r>
    <w:r w:rsidR="008856E3">
      <w:rPr>
        <w:b/>
        <w:bCs/>
        <w:color w:val="3399FF"/>
        <w:sz w:val="22"/>
        <w:szCs w:val="22"/>
        <w:lang w:eastAsia="ru-RU"/>
      </w:rPr>
      <w:t>20</w:t>
    </w:r>
    <w:r w:rsidR="000657F1" w:rsidRPr="000657F1">
      <w:rPr>
        <w:b/>
        <w:bCs/>
        <w:color w:val="3399FF"/>
        <w:sz w:val="22"/>
        <w:szCs w:val="22"/>
        <w:lang w:eastAsia="ru-RU"/>
      </w:rPr>
      <w:t>24</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0BE05B9"/>
    <w:multiLevelType w:val="hybridMultilevel"/>
    <w:tmpl w:val="BE86C3B4"/>
    <w:lvl w:ilvl="0" w:tplc="5B6214B4">
      <w:start w:val="2"/>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hdrShapeDefaults>
    <o:shapedefaults v:ext="edit" spidmax="62466"/>
    <o:shapelayout v:ext="edit">
      <o:idmap v:ext="edit" data="4"/>
    </o:shapelayout>
  </w:hdrShapeDefaults>
  <w:footnotePr>
    <w:footnote w:id="0"/>
    <w:footnote w:id="1"/>
  </w:footnotePr>
  <w:endnotePr>
    <w:endnote w:id="0"/>
    <w:endnote w:id="1"/>
  </w:endnotePr>
  <w:compat/>
  <w:rsids>
    <w:rsidRoot w:val="00A47D62"/>
    <w:rsid w:val="00021A1D"/>
    <w:rsid w:val="000325CE"/>
    <w:rsid w:val="000657F1"/>
    <w:rsid w:val="00066A87"/>
    <w:rsid w:val="00073119"/>
    <w:rsid w:val="000922AA"/>
    <w:rsid w:val="000D4DAC"/>
    <w:rsid w:val="000F48E7"/>
    <w:rsid w:val="001204BA"/>
    <w:rsid w:val="001233B8"/>
    <w:rsid w:val="001244E9"/>
    <w:rsid w:val="001319EE"/>
    <w:rsid w:val="00143292"/>
    <w:rsid w:val="00160545"/>
    <w:rsid w:val="001763DE"/>
    <w:rsid w:val="00181041"/>
    <w:rsid w:val="00190D15"/>
    <w:rsid w:val="001A1881"/>
    <w:rsid w:val="001A7DA7"/>
    <w:rsid w:val="001B61C1"/>
    <w:rsid w:val="001D277D"/>
    <w:rsid w:val="001E2355"/>
    <w:rsid w:val="001E4516"/>
    <w:rsid w:val="001F4925"/>
    <w:rsid w:val="001F64CB"/>
    <w:rsid w:val="002000F4"/>
    <w:rsid w:val="00204B4E"/>
    <w:rsid w:val="002115FE"/>
    <w:rsid w:val="0022101F"/>
    <w:rsid w:val="0023374B"/>
    <w:rsid w:val="00251F3F"/>
    <w:rsid w:val="00267C68"/>
    <w:rsid w:val="002A394A"/>
    <w:rsid w:val="002B3480"/>
    <w:rsid w:val="002C1141"/>
    <w:rsid w:val="003304E8"/>
    <w:rsid w:val="00330B0F"/>
    <w:rsid w:val="00364E0B"/>
    <w:rsid w:val="0038799B"/>
    <w:rsid w:val="003A439D"/>
    <w:rsid w:val="003B28AC"/>
    <w:rsid w:val="003D781A"/>
    <w:rsid w:val="003F241E"/>
    <w:rsid w:val="00423754"/>
    <w:rsid w:val="00430E89"/>
    <w:rsid w:val="004726FE"/>
    <w:rsid w:val="0049623C"/>
    <w:rsid w:val="004A3010"/>
    <w:rsid w:val="004B400D"/>
    <w:rsid w:val="004C34B8"/>
    <w:rsid w:val="004C4C4E"/>
    <w:rsid w:val="004E49BE"/>
    <w:rsid w:val="004F3375"/>
    <w:rsid w:val="005247CF"/>
    <w:rsid w:val="005253E3"/>
    <w:rsid w:val="00534986"/>
    <w:rsid w:val="00586AB0"/>
    <w:rsid w:val="005C14F1"/>
    <w:rsid w:val="005D3253"/>
    <w:rsid w:val="005F582C"/>
    <w:rsid w:val="00606C7B"/>
    <w:rsid w:val="006073A7"/>
    <w:rsid w:val="00626B5B"/>
    <w:rsid w:val="00642211"/>
    <w:rsid w:val="0065249A"/>
    <w:rsid w:val="00692017"/>
    <w:rsid w:val="00697A4A"/>
    <w:rsid w:val="006B6938"/>
    <w:rsid w:val="006D515D"/>
    <w:rsid w:val="006D6982"/>
    <w:rsid w:val="006F1C4C"/>
    <w:rsid w:val="007006E3"/>
    <w:rsid w:val="007111E8"/>
    <w:rsid w:val="007319D7"/>
    <w:rsid w:val="00731B2A"/>
    <w:rsid w:val="00740441"/>
    <w:rsid w:val="0075606A"/>
    <w:rsid w:val="00770701"/>
    <w:rsid w:val="007767CD"/>
    <w:rsid w:val="00782A16"/>
    <w:rsid w:val="00787A78"/>
    <w:rsid w:val="00797D60"/>
    <w:rsid w:val="007B2BBB"/>
    <w:rsid w:val="007B5274"/>
    <w:rsid w:val="007D5C5B"/>
    <w:rsid w:val="007E588D"/>
    <w:rsid w:val="007F35A5"/>
    <w:rsid w:val="007F5E8D"/>
    <w:rsid w:val="0081000A"/>
    <w:rsid w:val="008436CA"/>
    <w:rsid w:val="00843C68"/>
    <w:rsid w:val="00866964"/>
    <w:rsid w:val="00867FA4"/>
    <w:rsid w:val="00881D11"/>
    <w:rsid w:val="00884971"/>
    <w:rsid w:val="008856E3"/>
    <w:rsid w:val="008B07EA"/>
    <w:rsid w:val="008C628E"/>
    <w:rsid w:val="008D72E0"/>
    <w:rsid w:val="008F4DC3"/>
    <w:rsid w:val="009139A9"/>
    <w:rsid w:val="00914138"/>
    <w:rsid w:val="00915A4B"/>
    <w:rsid w:val="00934587"/>
    <w:rsid w:val="00935D2F"/>
    <w:rsid w:val="0094678B"/>
    <w:rsid w:val="009748CC"/>
    <w:rsid w:val="009766E2"/>
    <w:rsid w:val="00983FCD"/>
    <w:rsid w:val="009924CE"/>
    <w:rsid w:val="009A1DA2"/>
    <w:rsid w:val="009B0EC0"/>
    <w:rsid w:val="009B69F4"/>
    <w:rsid w:val="009C7BD0"/>
    <w:rsid w:val="00A10052"/>
    <w:rsid w:val="00A122F2"/>
    <w:rsid w:val="00A16890"/>
    <w:rsid w:val="00A17FE7"/>
    <w:rsid w:val="00A338BC"/>
    <w:rsid w:val="00A47D62"/>
    <w:rsid w:val="00A646AF"/>
    <w:rsid w:val="00A721B9"/>
    <w:rsid w:val="00A725B7"/>
    <w:rsid w:val="00A80AC5"/>
    <w:rsid w:val="00AA225A"/>
    <w:rsid w:val="00AC76FB"/>
    <w:rsid w:val="00AD462C"/>
    <w:rsid w:val="00B23F6E"/>
    <w:rsid w:val="00B47963"/>
    <w:rsid w:val="00B6131D"/>
    <w:rsid w:val="00B710A5"/>
    <w:rsid w:val="00B83660"/>
    <w:rsid w:val="00B86340"/>
    <w:rsid w:val="00BC61B5"/>
    <w:rsid w:val="00BD42EA"/>
    <w:rsid w:val="00BE3CFA"/>
    <w:rsid w:val="00BE78CA"/>
    <w:rsid w:val="00C449A6"/>
    <w:rsid w:val="00C61594"/>
    <w:rsid w:val="00C7780A"/>
    <w:rsid w:val="00CA1875"/>
    <w:rsid w:val="00CB3E14"/>
    <w:rsid w:val="00CC7D90"/>
    <w:rsid w:val="00CE5DAA"/>
    <w:rsid w:val="00CE6A1B"/>
    <w:rsid w:val="00D02BDF"/>
    <w:rsid w:val="00D03D0C"/>
    <w:rsid w:val="00D11982"/>
    <w:rsid w:val="00D14F06"/>
    <w:rsid w:val="00D25006"/>
    <w:rsid w:val="00D42C93"/>
    <w:rsid w:val="00D52DE8"/>
    <w:rsid w:val="00D85DA4"/>
    <w:rsid w:val="00D928D5"/>
    <w:rsid w:val="00DA5C1C"/>
    <w:rsid w:val="00DE1C5C"/>
    <w:rsid w:val="00DE2E0F"/>
    <w:rsid w:val="00E117D9"/>
    <w:rsid w:val="00E256A6"/>
    <w:rsid w:val="00E43190"/>
    <w:rsid w:val="00E57A5B"/>
    <w:rsid w:val="00E8227B"/>
    <w:rsid w:val="00E866E0"/>
    <w:rsid w:val="00EA57C9"/>
    <w:rsid w:val="00EB54A3"/>
    <w:rsid w:val="00EC3C11"/>
    <w:rsid w:val="00EC6599"/>
    <w:rsid w:val="00EE1A39"/>
    <w:rsid w:val="00EE32E7"/>
    <w:rsid w:val="00EF21C7"/>
    <w:rsid w:val="00EF4E93"/>
    <w:rsid w:val="00F04DC6"/>
    <w:rsid w:val="00F22932"/>
    <w:rsid w:val="00F32A0B"/>
    <w:rsid w:val="00F525B9"/>
    <w:rsid w:val="00F64017"/>
    <w:rsid w:val="00F66167"/>
    <w:rsid w:val="00F93EE0"/>
    <w:rsid w:val="00FA7E02"/>
    <w:rsid w:val="00FE46CE"/>
    <w:rsid w:val="00FE6FD1"/>
    <w:rsid w:val="00FF4CCD"/>
    <w:rsid w:val="00FF5A7F"/>
    <w:rsid w:val="00FF6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EA5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8D72E0"/>
    <w:rPr>
      <w:rFonts w:ascii="Tahoma" w:hAnsi="Tahoma" w:cs="Tahoma"/>
      <w:sz w:val="16"/>
      <w:szCs w:val="16"/>
    </w:rPr>
  </w:style>
  <w:style w:type="character" w:customStyle="1" w:styleId="afa">
    <w:name w:val="Текст выноски Знак"/>
    <w:basedOn w:val="a0"/>
    <w:link w:val="af9"/>
    <w:semiHidden/>
    <w:rsid w:val="008D72E0"/>
    <w:rPr>
      <w:rFonts w:ascii="Tahoma" w:hAnsi="Tahoma" w:cs="Tahoma"/>
      <w:sz w:val="16"/>
      <w:szCs w:val="16"/>
    </w:rPr>
  </w:style>
  <w:style w:type="character" w:customStyle="1" w:styleId="a9">
    <w:name w:val="Без интервала Знак"/>
    <w:basedOn w:val="a0"/>
    <w:link w:val="a8"/>
    <w:uiPriority w:val="1"/>
    <w:rsid w:val="00CE5DAA"/>
    <w:rPr>
      <w:sz w:val="24"/>
      <w:szCs w:val="24"/>
    </w:rPr>
  </w:style>
  <w:style w:type="paragraph" w:customStyle="1" w:styleId="12">
    <w:name w:val="Абзац списка1"/>
    <w:basedOn w:val="a"/>
    <w:rsid w:val="00CE5DAA"/>
    <w:pPr>
      <w:overflowPunct/>
      <w:autoSpaceDE/>
      <w:autoSpaceDN/>
      <w:adjustRightInd/>
      <w:spacing w:after="200" w:line="276" w:lineRule="auto"/>
      <w:ind w:left="720"/>
    </w:pPr>
    <w:rPr>
      <w:rFonts w:ascii="Calibri" w:hAnsi="Calibri" w:cs="Calibri"/>
      <w:sz w:val="22"/>
      <w:szCs w:val="22"/>
    </w:rPr>
  </w:style>
  <w:style w:type="paragraph" w:customStyle="1" w:styleId="21">
    <w:name w:val="Абзац списка2"/>
    <w:basedOn w:val="a"/>
    <w:rsid w:val="006D515D"/>
    <w:pPr>
      <w:overflowPunct/>
      <w:autoSpaceDE/>
      <w:autoSpaceDN/>
      <w:adjustRightInd/>
      <w:spacing w:after="200" w:line="276" w:lineRule="auto"/>
      <w:ind w:left="720"/>
    </w:pPr>
    <w:rPr>
      <w:rFonts w:ascii="Calibri" w:hAnsi="Calibri" w:cs="Calibri"/>
      <w:sz w:val="22"/>
      <w:szCs w:val="22"/>
    </w:rPr>
  </w:style>
  <w:style w:type="paragraph" w:customStyle="1" w:styleId="afb">
    <w:name w:val="НазвСтатОтчетности"/>
    <w:basedOn w:val="1"/>
    <w:rsid w:val="00EA57C9"/>
    <w:pPr>
      <w:keepLines w:val="0"/>
      <w:overflowPunct/>
      <w:autoSpaceDE/>
      <w:autoSpaceDN/>
      <w:adjustRightInd/>
      <w:spacing w:before="240" w:after="120"/>
      <w:ind w:right="-1"/>
      <w:jc w:val="center"/>
      <w:outlineLvl w:val="9"/>
    </w:pPr>
    <w:rPr>
      <w:rFonts w:ascii="Arial" w:eastAsia="Times New Roman" w:hAnsi="Arial" w:cs="Times New Roman"/>
      <w:bCs w:val="0"/>
      <w:color w:val="auto"/>
      <w:kern w:val="28"/>
      <w:szCs w:val="20"/>
    </w:rPr>
  </w:style>
  <w:style w:type="paragraph" w:customStyle="1" w:styleId="Default">
    <w:name w:val="Default"/>
    <w:rsid w:val="00EA57C9"/>
    <w:pPr>
      <w:autoSpaceDE w:val="0"/>
      <w:autoSpaceDN w:val="0"/>
      <w:adjustRightInd w:val="0"/>
    </w:pPr>
    <w:rPr>
      <w:rFonts w:eastAsiaTheme="minorHAnsi"/>
      <w:color w:val="000000"/>
      <w:sz w:val="24"/>
      <w:szCs w:val="24"/>
      <w:lang w:eastAsia="en-US"/>
    </w:rPr>
  </w:style>
  <w:style w:type="paragraph" w:customStyle="1" w:styleId="afc">
    <w:name w:val="ШапкаТаблицы"/>
    <w:basedOn w:val="Default"/>
    <w:next w:val="Default"/>
    <w:rsid w:val="00EA57C9"/>
    <w:rPr>
      <w:rFonts w:eastAsia="Calibri"/>
      <w:color w:val="auto"/>
      <w:lang w:eastAsia="ru-RU"/>
    </w:rPr>
  </w:style>
  <w:style w:type="paragraph" w:customStyle="1" w:styleId="afd">
    <w:name w:val="Боковик"/>
    <w:basedOn w:val="a"/>
    <w:rsid w:val="00EA57C9"/>
    <w:pPr>
      <w:overflowPunct/>
      <w:autoSpaceDE/>
      <w:autoSpaceDN/>
      <w:adjustRightInd/>
    </w:pPr>
    <w:rPr>
      <w:sz w:val="16"/>
    </w:rPr>
  </w:style>
  <w:style w:type="paragraph" w:customStyle="1" w:styleId="afe">
    <w:name w:val="Столбец"/>
    <w:basedOn w:val="a"/>
    <w:rsid w:val="00EA57C9"/>
    <w:pPr>
      <w:overflowPunct/>
      <w:autoSpaceDE/>
      <w:autoSpaceDN/>
      <w:adjustRightInd/>
      <w:jc w:val="right"/>
    </w:pPr>
    <w:rPr>
      <w:rFonts w:ascii="Cambria" w:eastAsia="Courier New" w:hAnsi="Cambria" w:cs="Courier New"/>
      <w:noProof/>
      <w:sz w:val="16"/>
    </w:rPr>
  </w:style>
  <w:style w:type="character" w:customStyle="1" w:styleId="10">
    <w:name w:val="Заголовок 1 Знак"/>
    <w:basedOn w:val="a0"/>
    <w:link w:val="1"/>
    <w:rsid w:val="00EA57C9"/>
    <w:rPr>
      <w:rFonts w:asciiTheme="majorHAnsi" w:eastAsiaTheme="majorEastAsia" w:hAnsiTheme="majorHAnsi" w:cstheme="majorBidi"/>
      <w:b/>
      <w:bCs/>
      <w:color w:val="365F91" w:themeColor="accent1" w:themeShade="BF"/>
      <w:sz w:val="28"/>
      <w:szCs w:val="28"/>
    </w:rPr>
  </w:style>
  <w:style w:type="character" w:customStyle="1" w:styleId="af1">
    <w:name w:val="Обычный (веб) Знак"/>
    <w:aliases w:val="Знак Знак Знак1,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f0"/>
    <w:uiPriority w:val="99"/>
    <w:locked/>
    <w:rsid w:val="00A122F2"/>
    <w:rPr>
      <w:sz w:val="24"/>
      <w:szCs w:val="24"/>
    </w:rPr>
  </w:style>
</w:styles>
</file>

<file path=word/webSettings.xml><?xml version="1.0" encoding="utf-8"?>
<w:webSettings xmlns:r="http://schemas.openxmlformats.org/officeDocument/2006/relationships" xmlns:w="http://schemas.openxmlformats.org/wordprocessingml/2006/main">
  <w:divs>
    <w:div w:id="706494705">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k.serikkazynova</cp:lastModifiedBy>
  <cp:revision>15</cp:revision>
  <dcterms:created xsi:type="dcterms:W3CDTF">2023-05-17T09:58:00Z</dcterms:created>
  <dcterms:modified xsi:type="dcterms:W3CDTF">2024-09-04T05:21:00Z</dcterms:modified>
</cp:coreProperties>
</file>