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5B" w:rsidRPr="00F74FD2" w:rsidRDefault="00B65A5B" w:rsidP="00B65A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по результатам рассмотрения петиции</w:t>
      </w:r>
    </w:p>
    <w:p w:rsidR="00B65A5B" w:rsidRPr="00F74FD2" w:rsidRDefault="00B65A5B" w:rsidP="00D72C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Регистрационный номер петиции: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ҰЖ-2024-04326433</w:t>
      </w:r>
    </w:p>
    <w:p w:rsidR="00B65A5B" w:rsidRPr="00F74FD2" w:rsidRDefault="00B65A5B" w:rsidP="00D72C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государственного органа,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рассмотревшего петицию: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Министерство культуры и информации Республики Казахстан</w:t>
      </w:r>
    </w:p>
    <w:p w:rsidR="00B65A5B" w:rsidRPr="00F74FD2" w:rsidRDefault="00B65A5B" w:rsidP="00D72CA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результатам осуществления выезда на </w:t>
      </w:r>
      <w:proofErr w:type="gramStart"/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gramEnd"/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выезда для проверки фактов изложенных в петиции):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D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проверка фактов с выездом на место не требуется.</w:t>
      </w:r>
    </w:p>
    <w:p w:rsidR="00B65A5B" w:rsidRPr="00F74FD2" w:rsidRDefault="00B65A5B" w:rsidP="00D72C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результатам проведения публичного обсуждения проекта решения: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A5B" w:rsidRPr="00203548" w:rsidRDefault="00B65A5B" w:rsidP="00B65A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74FD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Публичное обсуждение проекта решения проводилось </w:t>
      </w:r>
      <w:r w:rsidR="00203548" w:rsidRPr="002035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 августа </w:t>
      </w:r>
      <w:proofErr w:type="spellStart"/>
      <w:r w:rsidR="00203548" w:rsidRPr="002035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т.г</w:t>
      </w:r>
      <w:proofErr w:type="spellEnd"/>
      <w:r w:rsidR="00203548" w:rsidRPr="002035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с участием всех заинтересованных сторон (в количестве более 200 человек).</w:t>
      </w:r>
    </w:p>
    <w:p w:rsidR="00B65A5B" w:rsidRPr="00F74FD2" w:rsidRDefault="00B65A5B" w:rsidP="00D72C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работы комиссии/рабочей группы: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 соответствии со статьей 90-5 Административного                      процедурно-процессуального кодекса Республики Казахстан 21 июня 2024 года при Министерстве создана рабочая группа по обсуждению изложенных в петиции вопросов </w:t>
      </w:r>
      <w:r w:rsidRPr="00F74FD2">
        <w:rPr>
          <w:rFonts w:ascii="Times New Roman" w:hAnsi="Times New Roman" w:cs="Times New Roman"/>
          <w:i/>
          <w:sz w:val="28"/>
          <w:szCs w:val="28"/>
        </w:rPr>
        <w:t>(приказ МКИ № 264-НҚ от 21.06.2024 г.)</w:t>
      </w:r>
      <w:r w:rsidRPr="00F74FD2">
        <w:rPr>
          <w:rFonts w:ascii="Times New Roman" w:hAnsi="Times New Roman" w:cs="Times New Roman"/>
          <w:sz w:val="28"/>
          <w:szCs w:val="28"/>
        </w:rPr>
        <w:t xml:space="preserve">. В состав рабочей группы вошли депутаты Парламента, представители государственных органов, общественных объединений, автор петиции и его представители </w:t>
      </w:r>
      <w:r w:rsidRPr="00F74FD2">
        <w:rPr>
          <w:rFonts w:ascii="Times New Roman" w:hAnsi="Times New Roman" w:cs="Times New Roman"/>
          <w:i/>
          <w:sz w:val="28"/>
          <w:szCs w:val="28"/>
        </w:rPr>
        <w:t>(всего 45 членов)</w:t>
      </w:r>
      <w:r w:rsidRPr="00F74FD2">
        <w:rPr>
          <w:rFonts w:ascii="Times New Roman" w:hAnsi="Times New Roman" w:cs="Times New Roman"/>
          <w:sz w:val="28"/>
          <w:szCs w:val="28"/>
        </w:rPr>
        <w:t>. Заседания рабочей группы проводились 21 июня и 10 июля 2024 года в здании «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Казмедиа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» в гибридном формате </w:t>
      </w:r>
      <w:r w:rsidRPr="00F74FD2">
        <w:rPr>
          <w:rFonts w:ascii="Times New Roman" w:hAnsi="Times New Roman" w:cs="Times New Roman"/>
          <w:i/>
          <w:sz w:val="28"/>
          <w:szCs w:val="28"/>
        </w:rPr>
        <w:t>(часть членов приняли участие онлайн через ZOOM)</w:t>
      </w:r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 первом заседании рабочей группы 21 июня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. приняли участие 41 из 45 членов. На первом заседании был обсужден и принят план работы, были заслушаны автор петиции, позиции депутатов Мажилиса Парламента, общественных деятелей </w:t>
      </w:r>
      <w:r w:rsidRPr="00F74FD2">
        <w:rPr>
          <w:rFonts w:ascii="Times New Roman" w:hAnsi="Times New Roman" w:cs="Times New Roman"/>
          <w:i/>
          <w:sz w:val="28"/>
          <w:szCs w:val="28"/>
        </w:rPr>
        <w:t>(за и против петиции)</w:t>
      </w:r>
      <w:r w:rsidRPr="00F74FD2">
        <w:rPr>
          <w:rFonts w:ascii="Times New Roman" w:hAnsi="Times New Roman" w:cs="Times New Roman"/>
          <w:sz w:val="28"/>
          <w:szCs w:val="28"/>
        </w:rPr>
        <w:t xml:space="preserve">. Всего заслушано 24 человека. Заседание рабочей группы транслировалось онлайн на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>-страницах автора петиции и некоторых членов рабочей группы.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Во втором заседании 10 июля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>. приняли участие 33 из 45 членов. На заседании были заслушаны представители государственных органов, а также позиции и аргументированные доводы высказаны автором петиции, членами рабочей группы. Всего заслушаны 25 человек.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С учетом предложений и аргументов, представленных материалов по предмету петиции членов рабочей группы, экспертного сообщества</w:t>
      </w:r>
      <w:r w:rsidR="007F3255">
        <w:rPr>
          <w:rFonts w:ascii="Times New Roman" w:hAnsi="Times New Roman" w:cs="Times New Roman"/>
          <w:sz w:val="28"/>
          <w:szCs w:val="28"/>
        </w:rPr>
        <w:t xml:space="preserve"> Министерством разработан</w:t>
      </w:r>
      <w:r w:rsidR="007F325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F3255">
        <w:rPr>
          <w:rFonts w:ascii="Times New Roman" w:hAnsi="Times New Roman" w:cs="Times New Roman"/>
          <w:sz w:val="28"/>
          <w:szCs w:val="28"/>
        </w:rPr>
        <w:t xml:space="preserve"> данное решение</w:t>
      </w:r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B65A5B" w:rsidRPr="00F74FD2" w:rsidRDefault="00B65A5B" w:rsidP="00B65A5B">
      <w:pPr>
        <w:pStyle w:val="a6"/>
        <w:ind w:right="116"/>
      </w:pPr>
    </w:p>
    <w:p w:rsidR="00B65A5B" w:rsidRPr="00F74FD2" w:rsidRDefault="00B65A5B" w:rsidP="00D72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результатам анализа поступивших комментариев, а также экономической, социологической, статистической и иной необходимой информации по предмету петиции: </w:t>
      </w:r>
    </w:p>
    <w:p w:rsidR="00A6539B" w:rsidRPr="00F74FD2" w:rsidRDefault="00A6539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lastRenderedPageBreak/>
        <w:t>По социологическим опросам НАО «Казахстанский институт общественного развития» 90,5% граждан расценивают гомосексуальные отношения как неприемлемые (2021г.); 86,7% опрошенных выразили отрицательное мнение к однополым отношениям (2022г.),</w:t>
      </w:r>
      <w:r w:rsidRPr="00F74FD2">
        <w:rPr>
          <w:rFonts w:ascii="Times New Roman" w:hAnsi="Times New Roman" w:cs="Times New Roman"/>
        </w:rPr>
        <w:t xml:space="preserve"> </w:t>
      </w:r>
      <w:r w:rsidRPr="00F74FD2">
        <w:rPr>
          <w:rFonts w:ascii="Times New Roman" w:hAnsi="Times New Roman" w:cs="Times New Roman"/>
          <w:sz w:val="28"/>
          <w:szCs w:val="28"/>
        </w:rPr>
        <w:t xml:space="preserve">22% готовы развестись по причине нетрадиционной сексуальной ориентации одного из супругов (2022г.).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Результаты международных исследований также говорят о неготовности населения к принятию однополых отношений в казахстанском обществе. Так, по 10-балльной шкале Всемирного обзора ценностей</w:t>
      </w:r>
      <w:r w:rsidRPr="00F74FD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F74FD2">
        <w:rPr>
          <w:rFonts w:ascii="Times New Roman" w:hAnsi="Times New Roman" w:cs="Times New Roman"/>
          <w:sz w:val="28"/>
          <w:szCs w:val="28"/>
        </w:rPr>
        <w:t xml:space="preserve">, где 1 означает «никогда неоправданно», а 10 – «всегда оправданно», средняя степень оправданности однополых отношений в казахстанском обществе составляет 2,2. Данный показатель означает низкую степень оправданности данного явления по мнению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>. Кроме того, по результатам Всемирного обзора ценностей 73,4% не хотели бы иметь в качестве соседей представителей нетрадиционной сексуальной ориентации (2018-2022гг.).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Данный показатель подтвердился в рамках социологического опроса, проведенного по заказу «Фонда Фридриха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Эберта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>»</w:t>
      </w:r>
      <w:r w:rsidRPr="00F74FD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F74FD2">
        <w:rPr>
          <w:rFonts w:ascii="Times New Roman" w:hAnsi="Times New Roman" w:cs="Times New Roman"/>
          <w:sz w:val="28"/>
          <w:szCs w:val="28"/>
        </w:rPr>
        <w:t xml:space="preserve">, согласно которому 70% респондентов отметили, что не хотели бы жить по соседству с представителями ЛГБТ сообщества (2020г.).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Вышеуказанные результаты социологических опросов подтверждае</w:t>
      </w:r>
      <w:r w:rsidR="00AB72E6">
        <w:rPr>
          <w:rFonts w:ascii="Times New Roman" w:hAnsi="Times New Roman" w:cs="Times New Roman"/>
          <w:sz w:val="28"/>
          <w:szCs w:val="28"/>
        </w:rPr>
        <w:t>т анализ публикаций и комментари</w:t>
      </w:r>
      <w:r w:rsidRPr="00F74FD2">
        <w:rPr>
          <w:rFonts w:ascii="Times New Roman" w:hAnsi="Times New Roman" w:cs="Times New Roman"/>
          <w:sz w:val="28"/>
          <w:szCs w:val="28"/>
        </w:rPr>
        <w:t>ев в социальных сетях, согласно которым петицию в части требований «</w:t>
      </w:r>
      <w:r w:rsidRPr="00F74FD2">
        <w:rPr>
          <w:rFonts w:ascii="Times New Roman" w:hAnsi="Times New Roman" w:cs="Times New Roman"/>
          <w:i/>
          <w:sz w:val="28"/>
          <w:szCs w:val="28"/>
        </w:rPr>
        <w:t>защитить, оградить подростков и детей от пропаганды и культивирования нетрадиционных сексуальных отношений</w:t>
      </w:r>
      <w:r w:rsidRPr="00F74FD2">
        <w:rPr>
          <w:rFonts w:ascii="Times New Roman" w:hAnsi="Times New Roman" w:cs="Times New Roman"/>
          <w:sz w:val="28"/>
          <w:szCs w:val="28"/>
        </w:rPr>
        <w:t xml:space="preserve">» поддерживает большинство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Вместе с тем, требования петиции в части </w:t>
      </w:r>
      <w:r w:rsidRPr="00F74FD2">
        <w:rPr>
          <w:rFonts w:ascii="Times New Roman" w:hAnsi="Times New Roman" w:cs="Times New Roman"/>
          <w:i/>
          <w:sz w:val="28"/>
          <w:szCs w:val="28"/>
        </w:rPr>
        <w:t xml:space="preserve">«полного запрета скрытой и открытой пропаганды ЛГБТ» </w:t>
      </w:r>
      <w:r w:rsidRPr="00F74FD2">
        <w:rPr>
          <w:rFonts w:ascii="Times New Roman" w:hAnsi="Times New Roman" w:cs="Times New Roman"/>
          <w:sz w:val="28"/>
          <w:szCs w:val="28"/>
        </w:rPr>
        <w:t>вызвали различные оценки среди населения и экспертного сообщества. Так представители экспертного и научного сообщества отмечают слабую изученность данного вопроса и предлагают вернуться к его рассмотрению после проведения фундаментальных исследований. Представители правозащитных организаций усматривают в данном требовании признаки дискриминации.</w:t>
      </w:r>
    </w:p>
    <w:p w:rsidR="00A6539B" w:rsidRPr="00F74FD2" w:rsidRDefault="00B65A5B" w:rsidP="00A6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Кроме того, Министерством проанализированы, поступившие к Петиции комментарии, 8 обращений от физических и юридических лиц касательно пропаганды движения ЛГБТ и феминизма, а также 61 материал на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 и 210 материалов на онлайн-платформах, отражавших мнения общественности о необходимости ограничения пропаганды ЛГБТ. </w:t>
      </w:r>
    </w:p>
    <w:p w:rsidR="00A6539B" w:rsidRPr="00F74FD2" w:rsidRDefault="00B65A5B" w:rsidP="00A6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FD2">
        <w:rPr>
          <w:rFonts w:ascii="Times New Roman" w:hAnsi="Times New Roman" w:cs="Times New Roman"/>
          <w:sz w:val="28"/>
        </w:rPr>
        <w:t xml:space="preserve">Также при подготовке данного решения были учтены позиции международных и казахстанских неправительственных организаций, поступившие в адрес Министерства культуры и информации по официальным и дипломатическим каналам. Таких как Объединенная программа Организации Объединенных Наций по ВИЧ/СПИДу (UNAIDS), Казахстанское международное бюро по правам человека и соблюдению законности, РОО </w:t>
      </w:r>
      <w:r w:rsidRPr="00F74FD2">
        <w:rPr>
          <w:rFonts w:ascii="Times New Roman" w:hAnsi="Times New Roman" w:cs="Times New Roman"/>
          <w:sz w:val="28"/>
        </w:rPr>
        <w:lastRenderedPageBreak/>
        <w:t>«Общественный контроль и мониторинг», юридическая служба «</w:t>
      </w:r>
      <w:proofErr w:type="spellStart"/>
      <w:r w:rsidRPr="00F74FD2">
        <w:rPr>
          <w:rFonts w:ascii="Times New Roman" w:hAnsi="Times New Roman" w:cs="Times New Roman"/>
          <w:sz w:val="28"/>
        </w:rPr>
        <w:t>Media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qoldau</w:t>
      </w:r>
      <w:proofErr w:type="spellEnd"/>
      <w:r w:rsidRPr="00F74FD2">
        <w:rPr>
          <w:rFonts w:ascii="Times New Roman" w:hAnsi="Times New Roman" w:cs="Times New Roman"/>
          <w:sz w:val="28"/>
        </w:rPr>
        <w:t>» ОФ «Правовой Медиа-Центр», Международный фонд по защите свободы слова «</w:t>
      </w:r>
      <w:proofErr w:type="spellStart"/>
      <w:r w:rsidRPr="00F74FD2">
        <w:rPr>
          <w:rFonts w:ascii="Times New Roman" w:hAnsi="Times New Roman" w:cs="Times New Roman"/>
          <w:sz w:val="28"/>
        </w:rPr>
        <w:t>Әділ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сөз</w:t>
      </w:r>
      <w:proofErr w:type="spellEnd"/>
      <w:r w:rsidRPr="00F74FD2">
        <w:rPr>
          <w:rFonts w:ascii="Times New Roman" w:hAnsi="Times New Roman" w:cs="Times New Roman"/>
          <w:sz w:val="28"/>
        </w:rPr>
        <w:t>», ОФ «</w:t>
      </w:r>
      <w:proofErr w:type="spellStart"/>
      <w:r w:rsidRPr="00F74FD2">
        <w:rPr>
          <w:rFonts w:ascii="Times New Roman" w:hAnsi="Times New Roman" w:cs="Times New Roman"/>
          <w:sz w:val="28"/>
        </w:rPr>
        <w:t>Human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Rights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Consulting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Group</w:t>
      </w:r>
      <w:proofErr w:type="spellEnd"/>
      <w:r w:rsidRPr="00F74FD2">
        <w:rPr>
          <w:rFonts w:ascii="Times New Roman" w:hAnsi="Times New Roman" w:cs="Times New Roman"/>
          <w:sz w:val="28"/>
        </w:rPr>
        <w:t>», ЧФ «</w:t>
      </w:r>
      <w:proofErr w:type="spellStart"/>
      <w:r w:rsidRPr="00F74FD2">
        <w:rPr>
          <w:rFonts w:ascii="Times New Roman" w:hAnsi="Times New Roman" w:cs="Times New Roman"/>
          <w:sz w:val="28"/>
        </w:rPr>
        <w:t>Education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Community</w:t>
      </w:r>
      <w:proofErr w:type="spellEnd"/>
      <w:r w:rsidRPr="00F74FD2">
        <w:rPr>
          <w:rFonts w:ascii="Times New Roman" w:hAnsi="Times New Roman" w:cs="Times New Roman"/>
          <w:sz w:val="28"/>
        </w:rPr>
        <w:t>», ОФ «Развитие парламентаризма в Казахстане», ОФ «Детский фонд Казахстана», ОФ «Центр исследования правовой политики», ОО «</w:t>
      </w:r>
      <w:proofErr w:type="spellStart"/>
      <w:r w:rsidRPr="00F74FD2">
        <w:rPr>
          <w:rFonts w:ascii="Times New Roman" w:hAnsi="Times New Roman" w:cs="Times New Roman"/>
          <w:sz w:val="28"/>
        </w:rPr>
        <w:t>Қадір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қасиет</w:t>
      </w:r>
      <w:proofErr w:type="spellEnd"/>
      <w:r w:rsidRPr="00F74FD2">
        <w:rPr>
          <w:rFonts w:ascii="Times New Roman" w:hAnsi="Times New Roman" w:cs="Times New Roman"/>
          <w:sz w:val="28"/>
        </w:rPr>
        <w:t>», ОО «</w:t>
      </w:r>
      <w:proofErr w:type="spellStart"/>
      <w:r w:rsidRPr="00F74FD2">
        <w:rPr>
          <w:rFonts w:ascii="Times New Roman" w:hAnsi="Times New Roman" w:cs="Times New Roman"/>
          <w:sz w:val="28"/>
        </w:rPr>
        <w:t>Human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Health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Institute</w:t>
      </w:r>
      <w:proofErr w:type="spellEnd"/>
      <w:r w:rsidRPr="00F74FD2">
        <w:rPr>
          <w:rFonts w:ascii="Times New Roman" w:hAnsi="Times New Roman" w:cs="Times New Roman"/>
          <w:sz w:val="28"/>
        </w:rPr>
        <w:t>», ОФ «</w:t>
      </w:r>
      <w:proofErr w:type="spellStart"/>
      <w:r w:rsidRPr="00F74FD2">
        <w:rPr>
          <w:rFonts w:ascii="Times New Roman" w:hAnsi="Times New Roman" w:cs="Times New Roman"/>
          <w:sz w:val="28"/>
        </w:rPr>
        <w:t>Medsupportkz</w:t>
      </w:r>
      <w:proofErr w:type="spellEnd"/>
      <w:r w:rsidRPr="00F74FD2">
        <w:rPr>
          <w:rFonts w:ascii="Times New Roman" w:hAnsi="Times New Roman" w:cs="Times New Roman"/>
          <w:sz w:val="28"/>
        </w:rPr>
        <w:t>», РОО «Казахстанский союз юристов», Правозащитный центр «</w:t>
      </w:r>
      <w:proofErr w:type="spellStart"/>
      <w:r w:rsidRPr="00F74FD2">
        <w:rPr>
          <w:rFonts w:ascii="Times New Roman" w:hAnsi="Times New Roman" w:cs="Times New Roman"/>
          <w:sz w:val="28"/>
        </w:rPr>
        <w:t>Glotion</w:t>
      </w:r>
      <w:proofErr w:type="spellEnd"/>
      <w:r w:rsidRPr="00F74FD2">
        <w:rPr>
          <w:rFonts w:ascii="Times New Roman" w:hAnsi="Times New Roman" w:cs="Times New Roman"/>
          <w:sz w:val="28"/>
        </w:rPr>
        <w:t>», РОО «Ассоциация специалистов, работающих в сфере психического здоровья», ОФ «</w:t>
      </w:r>
      <w:proofErr w:type="spellStart"/>
      <w:r w:rsidRPr="00F74FD2">
        <w:rPr>
          <w:rFonts w:ascii="Times New Roman" w:hAnsi="Times New Roman" w:cs="Times New Roman"/>
          <w:sz w:val="28"/>
        </w:rPr>
        <w:t>Еркіндік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Қанаты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», ОФ «Ар. Рух. </w:t>
      </w:r>
      <w:proofErr w:type="spellStart"/>
      <w:r w:rsidRPr="00F74FD2">
        <w:rPr>
          <w:rFonts w:ascii="Times New Roman" w:hAnsi="Times New Roman" w:cs="Times New Roman"/>
          <w:sz w:val="28"/>
        </w:rPr>
        <w:t>Хак</w:t>
      </w:r>
      <w:proofErr w:type="spellEnd"/>
      <w:r w:rsidRPr="00F74FD2">
        <w:rPr>
          <w:rFonts w:ascii="Times New Roman" w:hAnsi="Times New Roman" w:cs="Times New Roman"/>
          <w:sz w:val="28"/>
        </w:rPr>
        <w:t>», ОФ «</w:t>
      </w:r>
      <w:proofErr w:type="spellStart"/>
      <w:r w:rsidRPr="00F74FD2">
        <w:rPr>
          <w:rFonts w:ascii="Times New Roman" w:hAnsi="Times New Roman" w:cs="Times New Roman"/>
          <w:sz w:val="28"/>
        </w:rPr>
        <w:t>Paperlab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», ОО «Ассоциация учеников </w:t>
      </w:r>
      <w:proofErr w:type="spellStart"/>
      <w:r w:rsidRPr="00F74FD2">
        <w:rPr>
          <w:rFonts w:ascii="Times New Roman" w:hAnsi="Times New Roman" w:cs="Times New Roman"/>
          <w:sz w:val="28"/>
        </w:rPr>
        <w:t>Шайкенова</w:t>
      </w:r>
      <w:proofErr w:type="spellEnd"/>
      <w:r w:rsidRPr="00F74FD2">
        <w:rPr>
          <w:rFonts w:ascii="Times New Roman" w:hAnsi="Times New Roman" w:cs="Times New Roman"/>
          <w:sz w:val="28"/>
        </w:rPr>
        <w:t>», РОО «Союз отцов»,</w:t>
      </w:r>
      <w:r w:rsidRPr="00F74FD2">
        <w:t xml:space="preserve"> </w:t>
      </w:r>
      <w:r w:rsidRPr="00F74FD2">
        <w:rPr>
          <w:rFonts w:ascii="Times New Roman" w:hAnsi="Times New Roman" w:cs="Times New Roman"/>
          <w:sz w:val="28"/>
        </w:rPr>
        <w:t>ОФ «</w:t>
      </w:r>
      <w:proofErr w:type="spellStart"/>
      <w:r w:rsidRPr="00F74FD2">
        <w:rPr>
          <w:rFonts w:ascii="Times New Roman" w:hAnsi="Times New Roman" w:cs="Times New Roman"/>
          <w:sz w:val="28"/>
        </w:rPr>
        <w:t>Ардагерлер</w:t>
      </w:r>
      <w:proofErr w:type="spellEnd"/>
      <w:r w:rsidRPr="00F74FD2">
        <w:rPr>
          <w:rFonts w:ascii="Times New Roman" w:hAnsi="Times New Roman" w:cs="Times New Roman"/>
          <w:sz w:val="28"/>
        </w:rPr>
        <w:t>», РОО «</w:t>
      </w:r>
      <w:proofErr w:type="spellStart"/>
      <w:r w:rsidRPr="00F74FD2">
        <w:rPr>
          <w:rFonts w:ascii="Times New Roman" w:hAnsi="Times New Roman" w:cs="Times New Roman"/>
          <w:sz w:val="28"/>
        </w:rPr>
        <w:t>Senimen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Bolashaq</w:t>
      </w:r>
      <w:proofErr w:type="spellEnd"/>
      <w:r w:rsidRPr="00F74FD2">
        <w:rPr>
          <w:rFonts w:ascii="Times New Roman" w:hAnsi="Times New Roman" w:cs="Times New Roman"/>
          <w:sz w:val="28"/>
        </w:rPr>
        <w:t>», РОО «</w:t>
      </w:r>
      <w:proofErr w:type="spellStart"/>
      <w:r w:rsidRPr="00F74FD2">
        <w:rPr>
          <w:rFonts w:ascii="Times New Roman" w:hAnsi="Times New Roman" w:cs="Times New Roman"/>
          <w:sz w:val="28"/>
        </w:rPr>
        <w:t>Қазақ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аналары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F74FD2">
        <w:rPr>
          <w:rFonts w:ascii="Times New Roman" w:hAnsi="Times New Roman" w:cs="Times New Roman"/>
          <w:sz w:val="28"/>
        </w:rPr>
        <w:t>дәстүрге</w:t>
      </w:r>
      <w:proofErr w:type="spellEnd"/>
      <w:r w:rsidRPr="00F74F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</w:rPr>
        <w:t>жол</w:t>
      </w:r>
      <w:proofErr w:type="spellEnd"/>
      <w:r w:rsidRPr="00F74FD2">
        <w:rPr>
          <w:rFonts w:ascii="Times New Roman" w:hAnsi="Times New Roman" w:cs="Times New Roman"/>
          <w:sz w:val="28"/>
        </w:rPr>
        <w:t>», ОФ «Институт актуальной политики», ОФ «QOLDAU», ОО «Медиа Альянс Казахстана», ОФ «</w:t>
      </w:r>
      <w:proofErr w:type="spellStart"/>
      <w:r w:rsidRPr="00F74FD2">
        <w:rPr>
          <w:rFonts w:ascii="Times New Roman" w:hAnsi="Times New Roman" w:cs="Times New Roman"/>
          <w:sz w:val="28"/>
        </w:rPr>
        <w:t>Сенім</w:t>
      </w:r>
      <w:proofErr w:type="spellEnd"/>
      <w:r w:rsidRPr="00F74FD2">
        <w:rPr>
          <w:rFonts w:ascii="Times New Roman" w:hAnsi="Times New Roman" w:cs="Times New Roman"/>
          <w:sz w:val="28"/>
        </w:rPr>
        <w:t>», ОФ «Международная академия педагогики», ОФ «</w:t>
      </w:r>
      <w:proofErr w:type="gramStart"/>
      <w:r w:rsidRPr="00F74FD2">
        <w:rPr>
          <w:rFonts w:ascii="Times New Roman" w:hAnsi="Times New Roman" w:cs="Times New Roman"/>
          <w:sz w:val="28"/>
        </w:rPr>
        <w:t>Благо-Дарю</w:t>
      </w:r>
      <w:proofErr w:type="gramEnd"/>
      <w:r w:rsidRPr="00F74FD2">
        <w:rPr>
          <w:rFonts w:ascii="Times New Roman" w:hAnsi="Times New Roman" w:cs="Times New Roman"/>
          <w:sz w:val="28"/>
        </w:rPr>
        <w:t>» и другие обращения.</w:t>
      </w:r>
    </w:p>
    <w:p w:rsidR="00B65A5B" w:rsidRPr="00F74FD2" w:rsidRDefault="00B65A5B" w:rsidP="00A65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74FD2">
        <w:rPr>
          <w:rFonts w:ascii="Times New Roman" w:eastAsia="Calibri" w:hAnsi="Times New Roman" w:cs="Times New Roman"/>
          <w:b/>
          <w:sz w:val="28"/>
          <w:szCs w:val="32"/>
        </w:rPr>
        <w:t>Были проанализированы статистические и иные данные из государственных органов, исследовательских и специализированных центров.</w:t>
      </w:r>
      <w:r w:rsidRPr="00F74FD2">
        <w:rPr>
          <w:rFonts w:ascii="Times New Roman" w:eastAsia="Calibri" w:hAnsi="Times New Roman" w:cs="Times New Roman"/>
          <w:sz w:val="28"/>
          <w:szCs w:val="32"/>
        </w:rPr>
        <w:t xml:space="preserve"> Таких как: министерства здравоохранения, внутренних дел, юстиции, просвещения, </w:t>
      </w:r>
      <w:proofErr w:type="spellStart"/>
      <w:r w:rsidRPr="00F74FD2">
        <w:rPr>
          <w:rFonts w:ascii="Times New Roman" w:eastAsia="Calibri" w:hAnsi="Times New Roman" w:cs="Times New Roman"/>
          <w:sz w:val="28"/>
          <w:szCs w:val="32"/>
        </w:rPr>
        <w:t>акиматы</w:t>
      </w:r>
      <w:proofErr w:type="spellEnd"/>
      <w:r w:rsidRPr="00F74FD2">
        <w:rPr>
          <w:rFonts w:ascii="Times New Roman" w:eastAsia="Calibri" w:hAnsi="Times New Roman" w:cs="Times New Roman"/>
          <w:sz w:val="28"/>
          <w:szCs w:val="32"/>
        </w:rPr>
        <w:t xml:space="preserve"> областей, городов Астана, Алматы и Шымкента, Бюро национальной статистики Агентства по стратегическому планированию и реформам, Казахстанский институт общественного развития, НИЦ «Молодежь», Консорциум исследовательских организаций по вопросам семейной, гендерной и демографической политики, Университет КАЗГЮУ имени М.С. </w:t>
      </w:r>
      <w:proofErr w:type="spellStart"/>
      <w:r w:rsidRPr="00F74FD2">
        <w:rPr>
          <w:rFonts w:ascii="Times New Roman" w:eastAsia="Calibri" w:hAnsi="Times New Roman" w:cs="Times New Roman"/>
          <w:sz w:val="28"/>
          <w:szCs w:val="32"/>
        </w:rPr>
        <w:t>Нарикбаева</w:t>
      </w:r>
      <w:proofErr w:type="spellEnd"/>
      <w:r w:rsidRPr="00F74FD2">
        <w:rPr>
          <w:rFonts w:ascii="Times New Roman" w:eastAsia="Calibri" w:hAnsi="Times New Roman" w:cs="Times New Roman"/>
          <w:sz w:val="28"/>
          <w:szCs w:val="32"/>
        </w:rPr>
        <w:t xml:space="preserve">, Республиканский научно-практический центр психиатрии, психотерапии и наркологии, Республиканский центр по профилактике и борьбе со СПИД, Научный центр урологии им. Б.У. </w:t>
      </w:r>
      <w:proofErr w:type="spellStart"/>
      <w:r w:rsidRPr="00F74FD2">
        <w:rPr>
          <w:rFonts w:ascii="Times New Roman" w:eastAsia="Calibri" w:hAnsi="Times New Roman" w:cs="Times New Roman"/>
          <w:sz w:val="28"/>
          <w:szCs w:val="32"/>
        </w:rPr>
        <w:t>Джарбусынова</w:t>
      </w:r>
      <w:proofErr w:type="spellEnd"/>
      <w:r w:rsidRPr="00F74FD2">
        <w:rPr>
          <w:rFonts w:ascii="Times New Roman" w:eastAsia="Calibri" w:hAnsi="Times New Roman" w:cs="Times New Roman"/>
          <w:sz w:val="28"/>
          <w:szCs w:val="32"/>
        </w:rPr>
        <w:t>, Центр социально-психологической реабилитации и интегративной психотерапии.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5B" w:rsidRPr="00F74FD2" w:rsidRDefault="00B65A5B" w:rsidP="00B6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результатам изучения международного опыта и проведения сравнительно-правового анализа (в случае, если петиция требует внесения изменений в законодательство Республики Казахстан):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A5B" w:rsidRPr="00F74FD2" w:rsidRDefault="00B65A5B" w:rsidP="00B65A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Международный опыт.</w:t>
      </w:r>
      <w:r w:rsidRPr="00F74FD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Анализ международного опыта показывает, что многие страны мира приняли законодательство, обеспечивающее защиту национальных ценностей и традиций, в том числе предусматривающего охрану традиционного института семьи, подростков и детей </w:t>
      </w:r>
      <w:r w:rsidRPr="00F74FD2">
        <w:rPr>
          <w:rFonts w:ascii="Times New Roman" w:hAnsi="Times New Roman" w:cs="Times New Roman"/>
          <w:sz w:val="28"/>
          <w:szCs w:val="28"/>
        </w:rPr>
        <w:t>от пропаганды и культивирования нетрадиционных сексуальных отношений. Данная тенденция усилилась в последние годы. Правительства многих стран рассматривают эти вопросы в своей политической повестке в настоящее время.</w:t>
      </w:r>
    </w:p>
    <w:p w:rsidR="00B65A5B" w:rsidRPr="00F74FD2" w:rsidRDefault="00B65A5B" w:rsidP="00B6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Введение ограничений согласуется с Конвенцией о правах ребенка, где, закрепляя право ребенка на свободное выражение своего мнения, включая право на свободу искать, получать и передавать информацию и идеи любого рода, независимо от границ, ограничивает их только тех случаях, когда они предусмотрены законом и необходимы: a) для уважения прав и репутации других лиц; или b) для охраны государственной безопасности или </w:t>
      </w:r>
      <w:r w:rsidRPr="00F74FD2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порядка 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74FD2">
        <w:rPr>
          <w:rFonts w:ascii="Times New Roman" w:hAnsi="Times New Roman" w:cs="Times New Roman"/>
          <w:i/>
          <w:iCs/>
          <w:sz w:val="28"/>
          <w:szCs w:val="28"/>
        </w:rPr>
        <w:t>ordre</w:t>
      </w:r>
      <w:proofErr w:type="spellEnd"/>
      <w:r w:rsidRPr="00F74F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i/>
          <w:iCs/>
          <w:sz w:val="28"/>
          <w:szCs w:val="28"/>
        </w:rPr>
        <w:t>public</w:t>
      </w:r>
      <w:proofErr w:type="spellEnd"/>
      <w:r w:rsidRPr="00F74FD2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  <w:r w:rsidRPr="00F74FD2">
        <w:rPr>
          <w:rFonts w:ascii="Times New Roman" w:hAnsi="Times New Roman" w:cs="Times New Roman"/>
          <w:b/>
          <w:bCs/>
          <w:sz w:val="28"/>
          <w:szCs w:val="28"/>
        </w:rPr>
        <w:t>или здоровья или нравственности населения.</w:t>
      </w:r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5B" w:rsidRPr="00F74FD2" w:rsidRDefault="00B65A5B" w:rsidP="00B6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России </w:t>
      </w:r>
      <w:proofErr w:type="gramStart"/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proofErr w:type="gramEnd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принят закон, запрещающий “пропаганду нетрадиционных сексуальных отношений среди несовершеннолетних”. Закон нацелен на ограничение информации о ЛГБТ-темах, что, по мнению властей, должно защитить детей. Также в 2022 году президент РФ подписал закон о запрете пропаганды ЛГБТ в интернете, СМИ, книгах, аудиовизуальных сервисах, кино и рекламе. За нарушения установлены штрафы до 400 </w:t>
      </w:r>
      <w:proofErr w:type="spellStart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</w:t>
      </w:r>
      <w:proofErr w:type="spellStart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до 5 млн рублей для юридических лиц.</w:t>
      </w:r>
    </w:p>
    <w:p w:rsidR="00B65A5B" w:rsidRPr="00F74FD2" w:rsidRDefault="00B65A5B" w:rsidP="00B65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Китае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множество ограничений на освещение ЛГБТ-тем в СМИ и интернете. Это включает запрет на трансляцию контента, который рассматривается как пропаганда гомосексуальности.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США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 на ЛГБТ-пропаганду не имеют общенационального характера, но на уровне отдельных штатов и муниципалитетов могут существовать различные ограничения. Некоторые штаты пытались вводить законы, ограничивающие обсуждение ЛГБТ-тем в школах.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F74FD2">
        <w:rPr>
          <w:rFonts w:ascii="Times New Roman" w:hAnsi="Times New Roman" w:cs="Times New Roman"/>
          <w:b/>
          <w:sz w:val="28"/>
          <w:szCs w:val="28"/>
        </w:rPr>
        <w:t xml:space="preserve">Кыргызстане </w:t>
      </w:r>
      <w:r w:rsidRPr="00F74FD2">
        <w:rPr>
          <w:rFonts w:ascii="Times New Roman" w:hAnsi="Times New Roman" w:cs="Times New Roman"/>
          <w:sz w:val="28"/>
          <w:szCs w:val="28"/>
        </w:rPr>
        <w:t xml:space="preserve">принят Закон об информационной безопасности детей, который вводит частичную цензуру в СМИ. Закон предполагает запрет на распространение среди детей </w:t>
      </w:r>
      <w:proofErr w:type="gramStart"/>
      <w:r w:rsidRPr="00F74FD2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Pr="00F74FD2">
        <w:rPr>
          <w:rFonts w:ascii="Times New Roman" w:hAnsi="Times New Roman" w:cs="Times New Roman"/>
          <w:bCs/>
          <w:sz w:val="28"/>
          <w:szCs w:val="28"/>
        </w:rPr>
        <w:t xml:space="preserve"> отрицающих</w:t>
      </w:r>
      <w:proofErr w:type="gramEnd"/>
      <w:r w:rsidRPr="00F74FD2">
        <w:rPr>
          <w:rFonts w:ascii="Times New Roman" w:hAnsi="Times New Roman" w:cs="Times New Roman"/>
          <w:bCs/>
          <w:sz w:val="28"/>
          <w:szCs w:val="28"/>
        </w:rPr>
        <w:t xml:space="preserve"> семейные и традиционно-общественные ценности, пропагандирующая нетрадиционные сексуальные отношения и формирующая неуважение к родителям или другим членам семьи.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27 июня 2024 </w:t>
      </w:r>
      <w:r w:rsidRPr="00F74FD2">
        <w:rPr>
          <w:rFonts w:ascii="Times New Roman" w:hAnsi="Times New Roman" w:cs="Times New Roman"/>
          <w:b/>
          <w:sz w:val="28"/>
          <w:szCs w:val="28"/>
        </w:rPr>
        <w:t>Парламент Грузии</w:t>
      </w:r>
      <w:r w:rsidRPr="00F74FD2">
        <w:rPr>
          <w:rFonts w:ascii="Times New Roman" w:hAnsi="Times New Roman" w:cs="Times New Roman"/>
          <w:sz w:val="28"/>
          <w:szCs w:val="28"/>
        </w:rPr>
        <w:t xml:space="preserve"> принял в первом чтении законопроект "О семейных ценностях и защите несовершеннолетних" и поправки к 18 законам, ограничивающие права ЛГБТ.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регионы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Польши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объявили себя «зонами, свободными от ЛГБТ», что привлекло международное внимание и критику. Европейский Союз отреагировал на это финансовыми санкциями и другими мерами.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Венгрии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принят закон, запрещающий распространение контента, который может быть воспринят как пропаганда гомосексуальности или смены пола среди несовершеннолетних. Это вызвало резкую критику со стороны Европейского Союза и правозащитных организаций.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Нигерии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 запрете однополых браков 2014 года предусматривает суровые наказания за пропаганду гомосексуальности, включая тюремные сроки.</w:t>
      </w:r>
    </w:p>
    <w:p w:rsidR="00B65A5B" w:rsidRPr="00F74FD2" w:rsidRDefault="00B65A5B" w:rsidP="00B65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примеры демонстрируют различные подходы к запрету ЛГБТ-пропаганды в разных странах, отражающие культурные, религиозные и политические особенности каждого региона.</w:t>
      </w:r>
    </w:p>
    <w:p w:rsidR="00A6539B" w:rsidRPr="00F74FD2" w:rsidRDefault="00A6539B" w:rsidP="00B65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Правовой анализ. </w:t>
      </w:r>
      <w:r w:rsidRPr="00F74FD2">
        <w:rPr>
          <w:rFonts w:ascii="Times New Roman" w:hAnsi="Times New Roman" w:cs="Times New Roman"/>
          <w:sz w:val="28"/>
          <w:szCs w:val="28"/>
        </w:rPr>
        <w:t xml:space="preserve">В настоящее время согласно действующему законодательству, отсутствуют какие-либо понятия, прямо или косвенно связанные с ЛГБТ.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lastRenderedPageBreak/>
        <w:t xml:space="preserve">Законом «Об онлайн-платформах и онлайн-рекламе» определено обязательство в отношении онлайн-платформ по предоставлению пользователям возможности использования интерфейса, а также ознакомления с пользовательским соглашением онлайн-платформы, в том числе кратким изложением его основных условий на казахском языке (ст. 5 Закона). Собственник онлайн-платформы обязан описать параметры, используемые в рекомендательной системе онлайн-платформы, в пользовательском соглашении онлайн-платформы.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Ограничение распространения информации, содержащей ЛГБТ риторику, противоречит пользовательскому соглашению крупнейших онлайн-платформ </w:t>
      </w:r>
      <w:r w:rsidRPr="00F74FD2">
        <w:rPr>
          <w:rFonts w:ascii="Times New Roman" w:hAnsi="Times New Roman" w:cs="Times New Roman"/>
          <w:i/>
          <w:sz w:val="28"/>
          <w:szCs w:val="28"/>
        </w:rPr>
        <w:t xml:space="preserve">(пользовательские соглашения META, </w:t>
      </w:r>
      <w:proofErr w:type="spellStart"/>
      <w:r w:rsidRPr="00F74FD2">
        <w:rPr>
          <w:rFonts w:ascii="Times New Roman" w:hAnsi="Times New Roman" w:cs="Times New Roman"/>
          <w:i/>
          <w:sz w:val="28"/>
          <w:szCs w:val="28"/>
        </w:rPr>
        <w:t>TikTok</w:t>
      </w:r>
      <w:proofErr w:type="spellEnd"/>
      <w:r w:rsidRPr="00F74FD2">
        <w:rPr>
          <w:rFonts w:ascii="Times New Roman" w:hAnsi="Times New Roman" w:cs="Times New Roman"/>
          <w:i/>
          <w:sz w:val="28"/>
          <w:szCs w:val="28"/>
        </w:rPr>
        <w:t xml:space="preserve"> не содержат подобные ограничения)</w:t>
      </w:r>
      <w:r w:rsidRPr="00F74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В соответствии с Законом «Об онлайн-платформах и онлайн-рекламе» нет оснований для ограничения доступа к платформе ввиду распространения такого рода информации.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При этом, стоит отметить, что сегодня на законодательном уровне, несмотря на прямое отсутствие норм о запрете пропаганды ЛГБТ, блокировка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 в Казахстане осуществляется. 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 феврале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. был заблокирован сайт Selftanu.kz на основании правовой оценки уполномоченного органа по охране прав детей касательно нарушения законодательства, связанного с размещением информации, наносящей вред здоровью, нравственному и духовному развитию ребенка </w:t>
      </w:r>
      <w:r w:rsidRPr="00F74FD2">
        <w:rPr>
          <w:rFonts w:ascii="Times New Roman" w:hAnsi="Times New Roman" w:cs="Times New Roman"/>
          <w:i/>
          <w:sz w:val="28"/>
          <w:szCs w:val="28"/>
        </w:rPr>
        <w:t>(пп.3 п.2 ст.16)</w:t>
      </w:r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Также в 2022 году был запрещен к показу мультфильм «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Базз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sz w:val="28"/>
          <w:szCs w:val="28"/>
        </w:rPr>
        <w:t>Лайтер</w:t>
      </w:r>
      <w:proofErr w:type="spellEnd"/>
      <w:r w:rsidRPr="00F74FD2">
        <w:rPr>
          <w:rFonts w:ascii="Times New Roman" w:hAnsi="Times New Roman" w:cs="Times New Roman"/>
          <w:sz w:val="28"/>
          <w:szCs w:val="28"/>
        </w:rPr>
        <w:t xml:space="preserve">» по причине многочисленных запросов граждан и СМИ </w:t>
      </w:r>
      <w:r w:rsidRPr="00F74FD2">
        <w:rPr>
          <w:rFonts w:ascii="Times New Roman" w:hAnsi="Times New Roman" w:cs="Times New Roman"/>
          <w:i/>
          <w:sz w:val="28"/>
          <w:szCs w:val="28"/>
        </w:rPr>
        <w:t xml:space="preserve">(запуск </w:t>
      </w:r>
      <w:proofErr w:type="spellStart"/>
      <w:r w:rsidRPr="00F74FD2">
        <w:rPr>
          <w:rFonts w:ascii="Times New Roman" w:hAnsi="Times New Roman" w:cs="Times New Roman"/>
          <w:i/>
          <w:sz w:val="28"/>
          <w:szCs w:val="28"/>
        </w:rPr>
        <w:t>казахстанцами</w:t>
      </w:r>
      <w:proofErr w:type="spellEnd"/>
      <w:r w:rsidRPr="00F74FD2">
        <w:rPr>
          <w:rFonts w:ascii="Times New Roman" w:hAnsi="Times New Roman" w:cs="Times New Roman"/>
          <w:i/>
          <w:sz w:val="28"/>
          <w:szCs w:val="28"/>
        </w:rPr>
        <w:t xml:space="preserve"> петиции против показа мультфильма «</w:t>
      </w:r>
      <w:proofErr w:type="spellStart"/>
      <w:r w:rsidRPr="00F74FD2">
        <w:rPr>
          <w:rFonts w:ascii="Times New Roman" w:hAnsi="Times New Roman" w:cs="Times New Roman"/>
          <w:i/>
          <w:sz w:val="28"/>
          <w:szCs w:val="28"/>
        </w:rPr>
        <w:t>Базз</w:t>
      </w:r>
      <w:proofErr w:type="spellEnd"/>
      <w:r w:rsidRPr="00F74F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i/>
          <w:sz w:val="28"/>
          <w:szCs w:val="28"/>
        </w:rPr>
        <w:t>Лайтер</w:t>
      </w:r>
      <w:proofErr w:type="spellEnd"/>
      <w:r w:rsidRPr="00F74FD2">
        <w:rPr>
          <w:rFonts w:ascii="Times New Roman" w:hAnsi="Times New Roman" w:cs="Times New Roman"/>
          <w:i/>
          <w:sz w:val="28"/>
          <w:szCs w:val="28"/>
        </w:rPr>
        <w:t>» в кинотеатрах из-за наличия в мультфильме ЛГБТ-сцены, на 4 июля 2022 г. набрала 36 020 подписей (из них «за» запрет - 32 646, «против» - 3 374)</w:t>
      </w:r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B65A5B" w:rsidRPr="00F74FD2" w:rsidRDefault="00B65A5B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>Таким образом, в законодательстве имеются пробелы в части защиты детей от пропаганды и культивирования нетрадиционных сексуальных отношений.</w:t>
      </w:r>
    </w:p>
    <w:p w:rsidR="00883022" w:rsidRPr="00F74FD2" w:rsidRDefault="00883022" w:rsidP="00B6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A5B" w:rsidRPr="00F74FD2" w:rsidRDefault="00B65A5B" w:rsidP="00D72C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принятого решения (о полном удовлетворении, о частичном удовлетворении, об отказе в удовлетворении): </w:t>
      </w:r>
      <w:r w:rsidR="007F730B" w:rsidRPr="00F74F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удовлетворить частично.</w:t>
      </w:r>
    </w:p>
    <w:p w:rsidR="00A6539B" w:rsidRPr="00F74FD2" w:rsidRDefault="00D1421F" w:rsidP="0043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Принято р</w:t>
      </w:r>
      <w:r w:rsidR="00437E61" w:rsidRPr="00F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ешение </w:t>
      </w:r>
      <w:r w:rsidR="00A6539B" w:rsidRPr="00F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поддержать </w:t>
      </w:r>
      <w:r w:rsidR="00E20AEC" w:rsidRPr="00F74FD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6539B" w:rsidRPr="00F74FD2">
        <w:rPr>
          <w:rFonts w:ascii="Times New Roman" w:hAnsi="Times New Roman" w:cs="Times New Roman"/>
          <w:b/>
          <w:sz w:val="28"/>
          <w:szCs w:val="28"/>
          <w:u w:val="single"/>
        </w:rPr>
        <w:t>етицию</w:t>
      </w:r>
      <w:r w:rsidR="00A6539B" w:rsidRPr="00F74FD2">
        <w:rPr>
          <w:rFonts w:ascii="Times New Roman" w:hAnsi="Times New Roman" w:cs="Times New Roman"/>
          <w:sz w:val="28"/>
          <w:szCs w:val="28"/>
        </w:rPr>
        <w:t xml:space="preserve"> </w:t>
      </w:r>
      <w:r w:rsidRPr="00D1421F">
        <w:rPr>
          <w:rFonts w:ascii="Times New Roman" w:hAnsi="Times New Roman" w:cs="Times New Roman"/>
          <w:b/>
          <w:sz w:val="28"/>
          <w:szCs w:val="28"/>
          <w:u w:val="single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A5B" w:rsidRPr="00F74FD2">
        <w:rPr>
          <w:rFonts w:ascii="Times New Roman" w:hAnsi="Times New Roman" w:cs="Times New Roman"/>
          <w:sz w:val="28"/>
          <w:szCs w:val="28"/>
        </w:rPr>
        <w:t>в</w:t>
      </w:r>
      <w:r w:rsidR="00A6539B" w:rsidRPr="00F74FD2">
        <w:rPr>
          <w:rFonts w:ascii="Times New Roman" w:hAnsi="Times New Roman" w:cs="Times New Roman"/>
          <w:sz w:val="28"/>
          <w:szCs w:val="28"/>
        </w:rPr>
        <w:t xml:space="preserve"> части требований </w:t>
      </w:r>
      <w:r w:rsidR="00B65A5B" w:rsidRPr="00F74FD2">
        <w:rPr>
          <w:rFonts w:ascii="Times New Roman" w:hAnsi="Times New Roman" w:cs="Times New Roman"/>
          <w:sz w:val="28"/>
          <w:szCs w:val="28"/>
        </w:rPr>
        <w:t>«</w:t>
      </w:r>
      <w:r w:rsidR="00B65A5B" w:rsidRPr="00F74FD2">
        <w:rPr>
          <w:rFonts w:ascii="Times New Roman" w:hAnsi="Times New Roman" w:cs="Times New Roman"/>
          <w:i/>
          <w:sz w:val="28"/>
          <w:szCs w:val="28"/>
        </w:rPr>
        <w:t>защитить, оградить подростков и детей от пропаганды и культивирования сексуальных отношений</w:t>
      </w:r>
      <w:r w:rsidR="00B65A5B" w:rsidRPr="00F74FD2">
        <w:rPr>
          <w:rFonts w:ascii="Times New Roman" w:hAnsi="Times New Roman" w:cs="Times New Roman"/>
          <w:sz w:val="28"/>
          <w:szCs w:val="28"/>
        </w:rPr>
        <w:t>»</w:t>
      </w:r>
      <w:r w:rsidR="00A6539B" w:rsidRPr="00F74FD2">
        <w:rPr>
          <w:rFonts w:ascii="Times New Roman" w:hAnsi="Times New Roman" w:cs="Times New Roman"/>
          <w:sz w:val="28"/>
          <w:szCs w:val="28"/>
        </w:rPr>
        <w:t>.</w:t>
      </w:r>
    </w:p>
    <w:p w:rsidR="00437E61" w:rsidRPr="00F74FD2" w:rsidRDefault="00D142F4" w:rsidP="004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роста преступлений против половой неприкосновенности детей, 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актуальным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необходимым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E61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2F4" w:rsidRPr="00F74FD2" w:rsidRDefault="00E20AEC" w:rsidP="004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и обсуждения показали, что в настоящий момент </w:t>
      </w:r>
      <w:r w:rsidR="00437E61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масштабную работу в этом направлении, 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 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вопрос, выработать 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его регулирования.</w:t>
      </w:r>
    </w:p>
    <w:p w:rsidR="00B65A5B" w:rsidRPr="00F74FD2" w:rsidRDefault="00B65A5B" w:rsidP="00B6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A5B" w:rsidRPr="00F74FD2" w:rsidRDefault="00B65A5B" w:rsidP="00D72CA5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7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Мотивированное решение по петиции: </w:t>
      </w:r>
    </w:p>
    <w:p w:rsidR="00E20AEC" w:rsidRPr="00F74FD2" w:rsidRDefault="00E20AEC" w:rsidP="00E20AEC">
      <w:pPr>
        <w:pStyle w:val="a6"/>
        <w:ind w:right="116"/>
      </w:pPr>
      <w:r w:rsidRPr="00F74FD2">
        <w:lastRenderedPageBreak/>
        <w:t xml:space="preserve">Рассмотрение Петиции осуществлялось в соответствии с требованиями Административного процедурно-процессуального кодекса Республики Казахстан. </w:t>
      </w:r>
    </w:p>
    <w:p w:rsidR="00E20AEC" w:rsidRPr="00F74FD2" w:rsidRDefault="00E20AEC" w:rsidP="00E20AEC">
      <w:pPr>
        <w:pStyle w:val="a6"/>
        <w:ind w:right="116"/>
      </w:pPr>
      <w:r w:rsidRPr="00F74FD2">
        <w:t xml:space="preserve">Для рассмотрения Петиции была создана рабочая группа, в состав которой вошли представители заинтересованных государственных органов, депутаты Парламента Республики Казахстан, общественных объединений, а также заявитель. </w:t>
      </w:r>
    </w:p>
    <w:p w:rsidR="00437E61" w:rsidRPr="00F74FD2" w:rsidRDefault="00E20AEC" w:rsidP="00E20AEC">
      <w:pPr>
        <w:pStyle w:val="a6"/>
        <w:ind w:right="116"/>
        <w:rPr>
          <w:b/>
          <w:bCs/>
        </w:rPr>
      </w:pPr>
      <w:r w:rsidRPr="00F74FD2">
        <w:t>Наряду с этим, Министерством проанализированы, поступившие к Петиции комментарии, а также изучен международный опыт и проведен сравнительно-правовой анализ нормативных правовых актов Республики Казахстан и международных актов. Таким образом, выслушав мнение депутатов Парламента, представителей государственных органов, общественных объединений, экспертного сообщества, а также изучив международные акты и национальное законодательство, принимается решение</w:t>
      </w:r>
      <w:r w:rsidRPr="00F74FD2">
        <w:rPr>
          <w:b/>
          <w:bCs/>
        </w:rPr>
        <w:t xml:space="preserve"> </w:t>
      </w:r>
      <w:r w:rsidRPr="00F74FD2">
        <w:rPr>
          <w:b/>
          <w:bCs/>
          <w:u w:val="single"/>
        </w:rPr>
        <w:t>частично удовлетворить</w:t>
      </w:r>
      <w:r w:rsidRPr="00F74FD2">
        <w:rPr>
          <w:b/>
          <w:bCs/>
        </w:rPr>
        <w:t xml:space="preserve"> </w:t>
      </w:r>
      <w:r w:rsidRPr="00F74FD2">
        <w:t>Петицию</w:t>
      </w:r>
      <w:r w:rsidR="00437E61" w:rsidRPr="00F74FD2">
        <w:t xml:space="preserve"> </w:t>
      </w:r>
      <w:r w:rsidRPr="00F74FD2">
        <w:rPr>
          <w:b/>
          <w:bCs/>
        </w:rPr>
        <w:t>в части</w:t>
      </w:r>
      <w:r w:rsidR="00AF3F50" w:rsidRPr="00F74FD2">
        <w:rPr>
          <w:b/>
          <w:bCs/>
        </w:rPr>
        <w:t xml:space="preserve"> требования:</w:t>
      </w:r>
      <w:r w:rsidR="00437E61" w:rsidRPr="00F74FD2">
        <w:rPr>
          <w:b/>
          <w:bCs/>
        </w:rPr>
        <w:t xml:space="preserve"> </w:t>
      </w:r>
      <w:r w:rsidR="00437E61" w:rsidRPr="00F74FD2">
        <w:t>«</w:t>
      </w:r>
      <w:r w:rsidR="00437E61" w:rsidRPr="00F74FD2">
        <w:rPr>
          <w:i/>
        </w:rPr>
        <w:t>защитить, оградить подростков и детей от пропаганды и культивирования сексуальных отношений</w:t>
      </w:r>
      <w:r w:rsidR="00437E61" w:rsidRPr="00F74FD2">
        <w:t>»</w:t>
      </w:r>
      <w:r w:rsidRPr="00F74FD2">
        <w:rPr>
          <w:b/>
          <w:bCs/>
        </w:rPr>
        <w:t xml:space="preserve">. </w:t>
      </w:r>
    </w:p>
    <w:p w:rsidR="00437E61" w:rsidRPr="00F74FD2" w:rsidRDefault="00437E61" w:rsidP="00437E61">
      <w:pPr>
        <w:pStyle w:val="a6"/>
        <w:ind w:left="0" w:right="116"/>
        <w:rPr>
          <w:lang w:eastAsia="ru-RU"/>
        </w:rPr>
      </w:pPr>
      <w:r w:rsidRPr="00F74FD2">
        <w:rPr>
          <w:bCs/>
        </w:rPr>
        <w:t>Данное решение основано на Конституции РК</w:t>
      </w:r>
      <w:r w:rsidRPr="00F74FD2">
        <w:t>, согласно которой гарантирование безопасности и благополучия детей является одной из ключевых обязанностей Республики Казахстан, что закреплено в</w:t>
      </w:r>
      <w:r w:rsidRPr="00F74FD2">
        <w:rPr>
          <w:lang w:eastAsia="ru-RU"/>
        </w:rPr>
        <w:t xml:space="preserve"> пункте 1 статьи 27 Конституции: «</w:t>
      </w:r>
      <w:r w:rsidRPr="00F74FD2">
        <w:rPr>
          <w:b/>
          <w:lang w:eastAsia="ru-RU"/>
        </w:rPr>
        <w:t>Брак и семья</w:t>
      </w:r>
      <w:r w:rsidRPr="00F74FD2">
        <w:rPr>
          <w:lang w:eastAsia="ru-RU"/>
        </w:rPr>
        <w:t xml:space="preserve">, материнство, отцовство и </w:t>
      </w:r>
      <w:r w:rsidRPr="00F74FD2">
        <w:rPr>
          <w:b/>
          <w:lang w:eastAsia="ru-RU"/>
        </w:rPr>
        <w:t>детство находятся под защитой государства</w:t>
      </w:r>
      <w:r w:rsidRPr="00F74FD2">
        <w:rPr>
          <w:lang w:eastAsia="ru-RU"/>
        </w:rPr>
        <w:t>».</w:t>
      </w:r>
    </w:p>
    <w:p w:rsidR="00437E61" w:rsidRPr="00F74FD2" w:rsidRDefault="00437E61" w:rsidP="00437E61">
      <w:pPr>
        <w:pStyle w:val="a6"/>
        <w:ind w:left="0" w:right="116"/>
      </w:pPr>
      <w:r w:rsidRPr="00F74FD2">
        <w:rPr>
          <w:lang w:eastAsia="ru-RU"/>
        </w:rPr>
        <w:t xml:space="preserve">Такое закрепление исходит также из международных обязательств Казахстана, где </w:t>
      </w:r>
      <w:r w:rsidRPr="00F74FD2">
        <w:t xml:space="preserve">Конвенция «О правах ребенка» обязывает государства-участников для полного и гармоничного развития ребенка создавать условия для его роста в семейном окружении, в атмосфере счастья, любви и понимания </w:t>
      </w:r>
      <w:r w:rsidRPr="00F74FD2">
        <w:rPr>
          <w:i/>
          <w:iCs/>
        </w:rPr>
        <w:t>(Преамбула),</w:t>
      </w:r>
      <w:r w:rsidRPr="00F74FD2">
        <w:t xml:space="preserve"> а также предоставлять необходимую защиту от всех форм сексуальной эксплуатации и </w:t>
      </w:r>
      <w:r w:rsidRPr="00F74FD2">
        <w:rPr>
          <w:bCs/>
        </w:rPr>
        <w:t>сексуального совращения</w:t>
      </w:r>
      <w:r w:rsidRPr="00F74FD2">
        <w:t xml:space="preserve"> </w:t>
      </w:r>
      <w:r w:rsidRPr="00F74FD2">
        <w:rPr>
          <w:i/>
          <w:iCs/>
        </w:rPr>
        <w:t>(статья 34)</w:t>
      </w:r>
      <w:r w:rsidRPr="00F74FD2">
        <w:t>.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anchor="z1" w:history="1">
        <w:r w:rsidRPr="00F74FD2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F74FD2">
        <w:rPr>
          <w:rFonts w:ascii="Times New Roman" w:hAnsi="Times New Roman" w:cs="Times New Roman"/>
          <w:b/>
          <w:sz w:val="28"/>
          <w:szCs w:val="28"/>
        </w:rPr>
        <w:t xml:space="preserve">у Республики Казахстан от 8 августа 2002 года «О правах ребенка в Республике Казахстан» </w:t>
      </w:r>
      <w:r w:rsidRPr="00F74FD2">
        <w:rPr>
          <w:rFonts w:ascii="Times New Roman" w:hAnsi="Times New Roman" w:cs="Times New Roman"/>
          <w:sz w:val="28"/>
          <w:szCs w:val="28"/>
        </w:rPr>
        <w:t xml:space="preserve">государственные органы, физические и юридические лица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обязаны защищать ребенка</w:t>
      </w:r>
      <w:r w:rsidRPr="00F74FD2">
        <w:rPr>
          <w:rFonts w:ascii="Times New Roman" w:hAnsi="Times New Roman" w:cs="Times New Roman"/>
          <w:sz w:val="28"/>
          <w:szCs w:val="28"/>
        </w:rPr>
        <w:t xml:space="preserve"> от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отрицательного воздействия социальной среды</w:t>
      </w:r>
      <w:r w:rsidRPr="00F74FD2">
        <w:rPr>
          <w:rFonts w:ascii="Times New Roman" w:hAnsi="Times New Roman" w:cs="Times New Roman"/>
          <w:sz w:val="28"/>
          <w:szCs w:val="28"/>
        </w:rPr>
        <w:t xml:space="preserve">, информации, пропаганды и агитации,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причиняющих вред </w:t>
      </w:r>
      <w:r w:rsidRPr="00F74FD2">
        <w:rPr>
          <w:rFonts w:ascii="Times New Roman" w:hAnsi="Times New Roman" w:cs="Times New Roman"/>
          <w:sz w:val="28"/>
          <w:szCs w:val="28"/>
        </w:rPr>
        <w:t xml:space="preserve">его здоровью,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нравственному и духовному развитию</w:t>
      </w:r>
      <w:r w:rsidRPr="00F74FD2">
        <w:rPr>
          <w:rFonts w:ascii="Times New Roman" w:hAnsi="Times New Roman" w:cs="Times New Roman"/>
          <w:sz w:val="28"/>
          <w:szCs w:val="28"/>
        </w:rPr>
        <w:t xml:space="preserve"> (статья 36).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Кроме того, поддержка, укрепление и защита семей, традиционных нравственных ценностей</w:t>
      </w:r>
      <w:r w:rsidRPr="00F74FD2">
        <w:rPr>
          <w:rFonts w:ascii="Times New Roman" w:hAnsi="Times New Roman" w:cs="Times New Roman"/>
          <w:sz w:val="28"/>
          <w:szCs w:val="28"/>
        </w:rPr>
        <w:t xml:space="preserve"> является ключевым приоритетом государственной политики, отраженным в </w:t>
      </w:r>
      <w:r w:rsidRPr="00F74FD2">
        <w:rPr>
          <w:rFonts w:ascii="Times New Roman" w:hAnsi="Times New Roman" w:cs="Times New Roman"/>
          <w:b/>
          <w:bCs/>
          <w:sz w:val="28"/>
          <w:szCs w:val="28"/>
        </w:rPr>
        <w:t>Концепции семейной и гендерной политики в Республике Казахстан до 2030 года</w:t>
      </w:r>
      <w:r w:rsidRPr="00F74FD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74FD2">
        <w:rPr>
          <w:rFonts w:ascii="Times New Roman" w:hAnsi="Times New Roman" w:cs="Times New Roman"/>
          <w:bCs/>
          <w:i/>
          <w:sz w:val="28"/>
          <w:szCs w:val="28"/>
        </w:rPr>
        <w:t>утверждена у</w:t>
      </w:r>
      <w:r w:rsidRPr="00F74FD2">
        <w:rPr>
          <w:rFonts w:ascii="Times New Roman" w:hAnsi="Times New Roman" w:cs="Times New Roman"/>
          <w:i/>
          <w:sz w:val="28"/>
          <w:szCs w:val="28"/>
        </w:rPr>
        <w:t>казом Президента Республики Казахстан от 6 декабря 2016 года № 384</w:t>
      </w:r>
      <w:r w:rsidRPr="00F74FD2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F74FD2">
        <w:rPr>
          <w:rFonts w:ascii="Times New Roman" w:hAnsi="Times New Roman" w:cs="Times New Roman"/>
          <w:b/>
          <w:bCs/>
          <w:sz w:val="28"/>
          <w:szCs w:val="28"/>
        </w:rPr>
        <w:t>Концепции культурной политики Республики Казахстан на 2023-2029 годы</w:t>
      </w:r>
      <w:r w:rsidRPr="00F74FD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74FD2">
        <w:rPr>
          <w:rFonts w:ascii="Times New Roman" w:hAnsi="Times New Roman" w:cs="Times New Roman"/>
          <w:bCs/>
          <w:i/>
          <w:sz w:val="28"/>
          <w:szCs w:val="28"/>
        </w:rPr>
        <w:t>утверждена п</w:t>
      </w:r>
      <w:r w:rsidRPr="00F74FD2">
        <w:rPr>
          <w:rFonts w:ascii="Times New Roman" w:hAnsi="Times New Roman" w:cs="Times New Roman"/>
          <w:i/>
          <w:sz w:val="28"/>
          <w:szCs w:val="28"/>
        </w:rPr>
        <w:t>остановлением Правительства Республики Казахстан от 28 марта 2023 года № 250</w:t>
      </w:r>
      <w:r w:rsidRPr="00F74FD2">
        <w:rPr>
          <w:rFonts w:ascii="Times New Roman" w:hAnsi="Times New Roman" w:cs="Times New Roman"/>
          <w:sz w:val="28"/>
          <w:szCs w:val="28"/>
        </w:rPr>
        <w:t>).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Последовательное культивирование традиционных семейных ценностей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основа полит</w:t>
      </w:r>
      <w:r w:rsidR="00AF3F50"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курса Президента РК К. </w:t>
      </w:r>
      <w:proofErr w:type="spellStart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4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3.13 </w:t>
      </w:r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Закрепления контроля исполнения поручений Президента Республики Казахстан, данных на заседании Национального курултая при Презид</w:t>
      </w:r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енте Республики Казахстан «</w:t>
      </w:r>
      <w:proofErr w:type="spellStart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Адал</w:t>
      </w:r>
      <w:proofErr w:type="spellEnd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адам</w:t>
      </w:r>
      <w:proofErr w:type="spellEnd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</w:t>
      </w:r>
      <w:proofErr w:type="spellStart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Адал</w:t>
      </w:r>
      <w:proofErr w:type="spellEnd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еңбек</w:t>
      </w:r>
      <w:proofErr w:type="spellEnd"/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</w:t>
      </w:r>
      <w:proofErr w:type="spellStart"/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Адал</w:t>
      </w:r>
      <w:proofErr w:type="spellEnd"/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табыс</w:t>
      </w:r>
      <w:proofErr w:type="spellEnd"/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 №</w:t>
      </w:r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74FD2">
        <w:rPr>
          <w:rFonts w:ascii="Times New Roman" w:hAnsi="Times New Roman" w:cs="Times New Roman"/>
          <w:i/>
          <w:sz w:val="28"/>
          <w:szCs w:val="28"/>
        </w:rPr>
        <w:t xml:space="preserve">24-01-11.1 от </w:t>
      </w:r>
      <w:r w:rsidR="00AF3F50"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15 </w:t>
      </w:r>
      <w:r w:rsidRPr="00F74FD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марта 2024 года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Защита, сохранение, укрепление и продвижение традиционных семейных ценностей</w:t>
      </w:r>
      <w:r w:rsidRPr="00F74FD2">
        <w:rPr>
          <w:rFonts w:ascii="Times New Roman" w:hAnsi="Times New Roman" w:cs="Times New Roman"/>
          <w:sz w:val="28"/>
          <w:szCs w:val="28"/>
        </w:rPr>
        <w:t>, основанных на укреплении института брака и семьи, отцовства, материнства и детства (</w:t>
      </w:r>
      <w:r w:rsidRPr="00F74FD2">
        <w:rPr>
          <w:rFonts w:ascii="Times New Roman" w:hAnsi="Times New Roman" w:cs="Times New Roman"/>
          <w:i/>
          <w:sz w:val="28"/>
          <w:szCs w:val="28"/>
        </w:rPr>
        <w:t>Кодекс Республики Казахстан от 26 декабря 2011 года «О браке (супружестве) и семье»</w:t>
      </w:r>
      <w:r w:rsidRPr="00F74FD2">
        <w:rPr>
          <w:rFonts w:ascii="Times New Roman" w:hAnsi="Times New Roman" w:cs="Times New Roman"/>
          <w:sz w:val="28"/>
          <w:szCs w:val="28"/>
        </w:rPr>
        <w:t xml:space="preserve">);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сохранение и приумножение духовно-нравственных ценностей казахстанского общества</w:t>
      </w:r>
      <w:r w:rsidRPr="00F74FD2">
        <w:rPr>
          <w:rFonts w:ascii="Times New Roman" w:hAnsi="Times New Roman" w:cs="Times New Roman"/>
          <w:sz w:val="28"/>
          <w:szCs w:val="28"/>
        </w:rPr>
        <w:t xml:space="preserve"> (</w:t>
      </w:r>
      <w:r w:rsidRPr="00F74FD2">
        <w:rPr>
          <w:rFonts w:ascii="Times New Roman" w:hAnsi="Times New Roman" w:cs="Times New Roman"/>
          <w:i/>
          <w:sz w:val="28"/>
          <w:szCs w:val="28"/>
        </w:rPr>
        <w:t xml:space="preserve">Закон Республики Казахстан от 6 января 2012 года «О национальной безопасности Республики Казахстан») </w:t>
      </w:r>
      <w:r w:rsidRPr="00F74FD2">
        <w:rPr>
          <w:rFonts w:ascii="Times New Roman" w:hAnsi="Times New Roman" w:cs="Times New Roman"/>
          <w:sz w:val="28"/>
          <w:szCs w:val="28"/>
        </w:rPr>
        <w:t>– основные принципы национального законодательства.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Приоритетность культурных, нравственных и духовных ценностей</w:t>
      </w:r>
      <w:r w:rsidRPr="00F74FD2">
        <w:rPr>
          <w:rFonts w:ascii="Times New Roman" w:hAnsi="Times New Roman" w:cs="Times New Roman"/>
          <w:sz w:val="28"/>
          <w:szCs w:val="28"/>
        </w:rPr>
        <w:t xml:space="preserve"> в воспитании молодежи и профилактике правонарушений среди несовершеннолетних определена </w:t>
      </w:r>
      <w:r w:rsidRPr="00F74FD2">
        <w:rPr>
          <w:rFonts w:ascii="Times New Roman" w:hAnsi="Times New Roman" w:cs="Times New Roman"/>
          <w:i/>
          <w:sz w:val="28"/>
          <w:szCs w:val="28"/>
        </w:rPr>
        <w:t>Законами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и от 9 февраля 2015 года «О государственной молодежной политике».</w:t>
      </w:r>
    </w:p>
    <w:p w:rsidR="00636BFB" w:rsidRPr="00F74FD2" w:rsidRDefault="00636BFB" w:rsidP="00636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74FD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соответствии со статьей 39 Конституции Республики Казахстан </w:t>
      </w:r>
      <w:r w:rsidRPr="00F74FD2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права и свободы гражданина могут быть ограничены только законами</w:t>
      </w:r>
      <w:r w:rsidRPr="00F74FD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лишь в той мере, в какой это необходимо в целях защиты конституционного строя, охраны общественного порядка, прав и свободы человека, здоровья и нравственности населения. 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Республике Казахстан имеются законодательные </w:t>
      </w:r>
      <w:proofErr w:type="gramStart"/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акты</w:t>
      </w:r>
      <w:r w:rsidRPr="00F74FD2">
        <w:rPr>
          <w:rFonts w:ascii="Times New Roman" w:hAnsi="Times New Roman" w:cs="Times New Roman"/>
          <w:sz w:val="28"/>
          <w:szCs w:val="28"/>
        </w:rPr>
        <w:t>,  направленные</w:t>
      </w:r>
      <w:proofErr w:type="gramEnd"/>
      <w:r w:rsidRPr="00F74FD2">
        <w:rPr>
          <w:rFonts w:ascii="Times New Roman" w:hAnsi="Times New Roman" w:cs="Times New Roman"/>
          <w:sz w:val="28"/>
          <w:szCs w:val="28"/>
        </w:rPr>
        <w:t xml:space="preserve"> на </w:t>
      </w:r>
      <w:r w:rsidRPr="00F74FD2">
        <w:rPr>
          <w:rFonts w:ascii="Times New Roman" w:hAnsi="Times New Roman" w:cs="Times New Roman"/>
          <w:b/>
          <w:sz w:val="28"/>
          <w:szCs w:val="28"/>
        </w:rPr>
        <w:t>защиту детей от информации, причиняющей вред их здоровью и развитию</w:t>
      </w:r>
      <w:r w:rsidRPr="00F74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FD2">
        <w:rPr>
          <w:rFonts w:ascii="Times New Roman" w:hAnsi="Times New Roman" w:cs="Times New Roman"/>
          <w:bCs/>
          <w:i/>
          <w:iCs/>
          <w:sz w:val="28"/>
          <w:szCs w:val="28"/>
        </w:rPr>
        <w:t>(Законы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Республики Казахстан от 19 декабря 2003 года «О рекламе», от 2 июля 2018 года</w:t>
      </w:r>
      <w:r w:rsidRPr="00F74F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«О защите детей от информации, причиняющей вред их здоровью и развитию», 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от 3 января 2019 года «</w:t>
      </w:r>
      <w:r w:rsidRPr="00F74FD2">
        <w:rPr>
          <w:rFonts w:ascii="Times New Roman" w:hAnsi="Times New Roman" w:cs="Times New Roman"/>
          <w:bCs/>
          <w:i/>
          <w:iCs/>
          <w:sz w:val="28"/>
          <w:szCs w:val="28"/>
        </w:rPr>
        <w:t>О кинематографии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», от 10 июля 2023 года «Об онлайн-платформах и онлайн-рекламе», от 19 июня 2024 года «</w:t>
      </w:r>
      <w:r w:rsidRPr="00F74FD2">
        <w:rPr>
          <w:rFonts w:ascii="Times New Roman" w:hAnsi="Times New Roman" w:cs="Times New Roman"/>
          <w:bCs/>
          <w:i/>
          <w:iCs/>
          <w:sz w:val="28"/>
          <w:szCs w:val="28"/>
        </w:rPr>
        <w:t>О масс-медиа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»).</w:t>
      </w:r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61" w:rsidRPr="00F74FD2" w:rsidRDefault="00437E61" w:rsidP="00437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от 3 июля 2014 года и Кодекс Республики Казахстан об административных правонарушениях от 5 июля 2014 года устанавливают уголовную 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(статьи 121, 122, 123, 124, 132 и др.)</w:t>
      </w:r>
      <w:r w:rsidRPr="00F74FD2">
        <w:rPr>
          <w:rFonts w:ascii="Times New Roman" w:hAnsi="Times New Roman" w:cs="Times New Roman"/>
          <w:sz w:val="28"/>
          <w:szCs w:val="28"/>
        </w:rPr>
        <w:t xml:space="preserve"> и административную </w:t>
      </w:r>
      <w:r w:rsidRPr="00F74FD2">
        <w:rPr>
          <w:rFonts w:ascii="Times New Roman" w:hAnsi="Times New Roman" w:cs="Times New Roman"/>
          <w:i/>
          <w:iCs/>
          <w:sz w:val="28"/>
          <w:szCs w:val="28"/>
        </w:rPr>
        <w:t>(статьи 127, 127-1, 127-2, 128, 131, 134, 453, 455 и др.)</w:t>
      </w:r>
      <w:r w:rsidRPr="00F74FD2">
        <w:rPr>
          <w:rFonts w:ascii="Times New Roman" w:hAnsi="Times New Roman" w:cs="Times New Roman"/>
          <w:sz w:val="28"/>
          <w:szCs w:val="28"/>
        </w:rPr>
        <w:t xml:space="preserve"> </w:t>
      </w:r>
      <w:r w:rsidRPr="00F74FD2">
        <w:rPr>
          <w:rFonts w:ascii="Times New Roman" w:hAnsi="Times New Roman" w:cs="Times New Roman"/>
          <w:b/>
          <w:sz w:val="28"/>
          <w:szCs w:val="28"/>
        </w:rPr>
        <w:t>ответственности за нарушение прав детей</w:t>
      </w:r>
      <w:r w:rsidRPr="00F74FD2">
        <w:rPr>
          <w:rFonts w:ascii="Times New Roman" w:hAnsi="Times New Roman" w:cs="Times New Roman"/>
          <w:sz w:val="28"/>
          <w:szCs w:val="28"/>
        </w:rPr>
        <w:t>.</w:t>
      </w:r>
    </w:p>
    <w:p w:rsidR="008C6FE7" w:rsidRPr="00F74FD2" w:rsidRDefault="008C6FE7" w:rsidP="008C6F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В этой связи в рамках частичной поддержки петиции, с учетом предложений депутатов Парламента Республики Казахстан, членов рабочей группы, поступивших от общественности обращений и </w:t>
      </w:r>
      <w:proofErr w:type="gramStart"/>
      <w:r w:rsidRPr="00F74FD2">
        <w:rPr>
          <w:rFonts w:ascii="Times New Roman" w:hAnsi="Times New Roman" w:cs="Times New Roman"/>
          <w:sz w:val="28"/>
          <w:szCs w:val="28"/>
        </w:rPr>
        <w:t xml:space="preserve">предложений,  </w:t>
      </w:r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>предлагается</w:t>
      </w:r>
      <w:proofErr w:type="gramEnd"/>
      <w:r w:rsidRPr="00F74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реализовать следующие организационно-правовые меры:</w:t>
      </w:r>
    </w:p>
    <w:p w:rsidR="008C6FE7" w:rsidRPr="00F74FD2" w:rsidRDefault="00AF3F50" w:rsidP="008C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1. </w:t>
      </w:r>
      <w:r w:rsidR="008C6FE7" w:rsidRPr="00F74FD2">
        <w:rPr>
          <w:rFonts w:ascii="Times New Roman" w:hAnsi="Times New Roman" w:cs="Times New Roman"/>
          <w:b/>
          <w:sz w:val="28"/>
          <w:szCs w:val="28"/>
        </w:rPr>
        <w:t>Министерствам науки и высшего образования, здравоохранения</w:t>
      </w:r>
      <w:r w:rsidRPr="00F74FD2">
        <w:rPr>
          <w:rFonts w:ascii="Times New Roman" w:hAnsi="Times New Roman" w:cs="Times New Roman"/>
          <w:b/>
          <w:sz w:val="28"/>
          <w:szCs w:val="28"/>
        </w:rPr>
        <w:t>, просвещения</w:t>
      </w:r>
      <w:r w:rsidR="008C6FE7" w:rsidRPr="00F74FD2">
        <w:rPr>
          <w:rFonts w:ascii="Times New Roman" w:hAnsi="Times New Roman" w:cs="Times New Roman"/>
          <w:sz w:val="28"/>
          <w:szCs w:val="28"/>
        </w:rPr>
        <w:t xml:space="preserve"> провести анализ и подготовить отчет о результатах международных исследований в отношении социальных, психологических, медицинских и других факторов влияния движения ЛГБТ на несовершеннолетних. </w:t>
      </w:r>
    </w:p>
    <w:p w:rsidR="008C6FE7" w:rsidRPr="00F74FD2" w:rsidRDefault="008C6FE7" w:rsidP="008C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74FD2">
        <w:rPr>
          <w:rFonts w:ascii="Times New Roman" w:hAnsi="Times New Roman" w:cs="Times New Roman"/>
          <w:b/>
          <w:sz w:val="28"/>
          <w:szCs w:val="28"/>
        </w:rPr>
        <w:t>Министерствам науки и высшего образования, здравоохранения</w:t>
      </w:r>
      <w:r w:rsidRPr="00F74FD2">
        <w:rPr>
          <w:rFonts w:ascii="Times New Roman" w:hAnsi="Times New Roman" w:cs="Times New Roman"/>
          <w:sz w:val="28"/>
          <w:szCs w:val="28"/>
        </w:rPr>
        <w:t xml:space="preserve"> в течение 2024-2025 годов организовать научно-исследовательскую работу по </w:t>
      </w:r>
      <w:r w:rsidR="00C937E0" w:rsidRPr="00F74FD2">
        <w:rPr>
          <w:rFonts w:ascii="Times New Roman" w:hAnsi="Times New Roman" w:cs="Times New Roman"/>
          <w:sz w:val="28"/>
          <w:szCs w:val="28"/>
        </w:rPr>
        <w:t>вопросу</w:t>
      </w:r>
      <w:r w:rsidRPr="00F74FD2">
        <w:rPr>
          <w:rFonts w:ascii="Times New Roman" w:hAnsi="Times New Roman" w:cs="Times New Roman"/>
          <w:sz w:val="28"/>
          <w:szCs w:val="28"/>
        </w:rPr>
        <w:t xml:space="preserve"> ЛГБТ в Казахстане. </w:t>
      </w:r>
    </w:p>
    <w:p w:rsidR="009123BA" w:rsidRPr="00F74FD2" w:rsidRDefault="008C6FE7" w:rsidP="0091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D2">
        <w:rPr>
          <w:rFonts w:ascii="Times New Roman" w:hAnsi="Times New Roman" w:cs="Times New Roman"/>
          <w:sz w:val="28"/>
          <w:szCs w:val="28"/>
        </w:rPr>
        <w:t xml:space="preserve">3. </w:t>
      </w:r>
      <w:r w:rsidR="009123BA" w:rsidRPr="00F74FD2">
        <w:rPr>
          <w:rFonts w:ascii="Times New Roman" w:hAnsi="Times New Roman" w:cs="Times New Roman"/>
          <w:b/>
          <w:sz w:val="28"/>
          <w:szCs w:val="28"/>
        </w:rPr>
        <w:t>Министерству культуры и информации</w:t>
      </w:r>
      <w:r w:rsidR="009123BA" w:rsidRPr="00F74FD2">
        <w:rPr>
          <w:rFonts w:ascii="Times New Roman" w:hAnsi="Times New Roman" w:cs="Times New Roman"/>
          <w:sz w:val="28"/>
          <w:szCs w:val="28"/>
        </w:rPr>
        <w:t xml:space="preserve"> после проведения всех необходимых исследований </w:t>
      </w:r>
      <w:r w:rsidR="009123BA" w:rsidRPr="00F74FD2">
        <w:rPr>
          <w:rFonts w:ascii="Times New Roman" w:hAnsi="Times New Roman" w:cs="Times New Roman"/>
          <w:sz w:val="28"/>
          <w:szCs w:val="28"/>
          <w:lang w:val="kk-KZ"/>
        </w:rPr>
        <w:t>организовать общественное обсуждение</w:t>
      </w:r>
      <w:r w:rsidR="009123BA" w:rsidRPr="00F74FD2">
        <w:rPr>
          <w:rFonts w:ascii="Times New Roman" w:hAnsi="Times New Roman" w:cs="Times New Roman"/>
          <w:sz w:val="28"/>
          <w:szCs w:val="28"/>
        </w:rPr>
        <w:t xml:space="preserve"> регулирования данной сферы с учетом позиции </w:t>
      </w:r>
      <w:r w:rsidR="009123BA" w:rsidRPr="00F74FD2">
        <w:rPr>
          <w:rFonts w:ascii="Times New Roman" w:hAnsi="Times New Roman" w:cs="Times New Roman"/>
          <w:sz w:val="28"/>
          <w:szCs w:val="28"/>
          <w:lang w:val="kk-KZ"/>
        </w:rPr>
        <w:t>всех заинтересованных сторон</w:t>
      </w:r>
      <w:r w:rsidR="009123BA" w:rsidRPr="00F74FD2">
        <w:rPr>
          <w:rFonts w:ascii="Times New Roman" w:hAnsi="Times New Roman" w:cs="Times New Roman"/>
          <w:sz w:val="28"/>
          <w:szCs w:val="28"/>
        </w:rPr>
        <w:t>.</w:t>
      </w:r>
    </w:p>
    <w:p w:rsidR="00E20AEC" w:rsidRPr="00F74FD2" w:rsidRDefault="00E20AEC" w:rsidP="00437E61">
      <w:pPr>
        <w:pStyle w:val="a6"/>
        <w:ind w:right="113" w:firstLine="0"/>
      </w:pPr>
    </w:p>
    <w:p w:rsidR="00B65A5B" w:rsidRPr="001514B1" w:rsidRDefault="00B65A5B" w:rsidP="00D72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5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права на обжалование принятого решения:</w:t>
      </w:r>
      <w:r w:rsidRPr="00F7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91 Административного процедурно-процессуально кодекса РК</w:t>
      </w:r>
      <w:r w:rsidR="001514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B06EC" w:rsidRPr="00A6539B" w:rsidRDefault="008B06EC" w:rsidP="00437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06EC" w:rsidRPr="00A6539B" w:rsidSect="00A6539B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96" w:rsidRDefault="00985996" w:rsidP="00B65A5B">
      <w:pPr>
        <w:spacing w:after="0" w:line="240" w:lineRule="auto"/>
      </w:pPr>
      <w:r>
        <w:separator/>
      </w:r>
    </w:p>
  </w:endnote>
  <w:endnote w:type="continuationSeparator" w:id="0">
    <w:p w:rsidR="00985996" w:rsidRDefault="00985996" w:rsidP="00B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96" w:rsidRDefault="00985996" w:rsidP="00B65A5B">
      <w:pPr>
        <w:spacing w:after="0" w:line="240" w:lineRule="auto"/>
      </w:pPr>
      <w:r>
        <w:separator/>
      </w:r>
    </w:p>
  </w:footnote>
  <w:footnote w:type="continuationSeparator" w:id="0">
    <w:p w:rsidR="00985996" w:rsidRDefault="00985996" w:rsidP="00B65A5B">
      <w:pPr>
        <w:spacing w:after="0" w:line="240" w:lineRule="auto"/>
      </w:pPr>
      <w:r>
        <w:continuationSeparator/>
      </w:r>
    </w:p>
  </w:footnote>
  <w:footnote w:id="1">
    <w:p w:rsidR="00B65A5B" w:rsidRPr="0097198A" w:rsidRDefault="00B65A5B" w:rsidP="00B65A5B">
      <w:pPr>
        <w:pStyle w:val="a8"/>
        <w:rPr>
          <w:lang w:val="kk-KZ"/>
        </w:rPr>
      </w:pPr>
      <w:r>
        <w:rPr>
          <w:rStyle w:val="aa"/>
        </w:rPr>
        <w:footnoteRef/>
      </w:r>
      <w:r>
        <w:t xml:space="preserve"> </w:t>
      </w:r>
      <w:hyperlink r:id="rId1" w:history="1">
        <w:r w:rsidRPr="003428F1">
          <w:rPr>
            <w:rStyle w:val="a5"/>
          </w:rPr>
          <w:t>https://www.worldvaluessurvey.org/WVSOnline.jsp</w:t>
        </w:r>
      </w:hyperlink>
      <w:r>
        <w:rPr>
          <w:lang w:val="kk-KZ"/>
        </w:rPr>
        <w:t xml:space="preserve"> </w:t>
      </w:r>
    </w:p>
  </w:footnote>
  <w:footnote w:id="2">
    <w:p w:rsidR="00B65A5B" w:rsidRPr="0097198A" w:rsidRDefault="00B65A5B" w:rsidP="00B65A5B">
      <w:pPr>
        <w:pStyle w:val="a8"/>
        <w:rPr>
          <w:lang w:val="kk-KZ"/>
        </w:rPr>
      </w:pPr>
      <w:r>
        <w:rPr>
          <w:rStyle w:val="aa"/>
        </w:rPr>
        <w:footnoteRef/>
      </w:r>
      <w:r>
        <w:t xml:space="preserve"> </w:t>
      </w:r>
      <w:r w:rsidRPr="0097198A">
        <w:t>18456.pdf (fes.de)</w:t>
      </w:r>
      <w:r>
        <w:rPr>
          <w:lang w:val="kk-K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23293"/>
      <w:docPartObj>
        <w:docPartGallery w:val="Page Numbers (Top of Page)"/>
        <w:docPartUnique/>
      </w:docPartObj>
    </w:sdtPr>
    <w:sdtEndPr/>
    <w:sdtContent>
      <w:p w:rsidR="00005A6C" w:rsidRDefault="00B93ADC">
        <w:pPr>
          <w:pStyle w:val="a3"/>
          <w:jc w:val="center"/>
        </w:pPr>
        <w:r>
          <w:fldChar w:fldCharType="begin"/>
        </w:r>
        <w:r w:rsidR="003A15FB">
          <w:instrText>PAGE   \* MERGEFORMAT</w:instrText>
        </w:r>
        <w:r>
          <w:fldChar w:fldCharType="separate"/>
        </w:r>
        <w:r w:rsidR="006A445C">
          <w:rPr>
            <w:noProof/>
          </w:rPr>
          <w:t>5</w:t>
        </w:r>
        <w:r>
          <w:fldChar w:fldCharType="end"/>
        </w:r>
      </w:p>
    </w:sdtContent>
  </w:sdt>
  <w:p w:rsidR="00005A6C" w:rsidRDefault="00005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A5B"/>
    <w:rsid w:val="00005A6C"/>
    <w:rsid w:val="000B1089"/>
    <w:rsid w:val="000C72F2"/>
    <w:rsid w:val="001514B1"/>
    <w:rsid w:val="001B7EEF"/>
    <w:rsid w:val="00203548"/>
    <w:rsid w:val="00231C43"/>
    <w:rsid w:val="003A15FB"/>
    <w:rsid w:val="003A43B2"/>
    <w:rsid w:val="00417000"/>
    <w:rsid w:val="00437E61"/>
    <w:rsid w:val="0046210D"/>
    <w:rsid w:val="00473403"/>
    <w:rsid w:val="004B2866"/>
    <w:rsid w:val="004F3BDC"/>
    <w:rsid w:val="005314D4"/>
    <w:rsid w:val="0056210F"/>
    <w:rsid w:val="00636BFB"/>
    <w:rsid w:val="0067322B"/>
    <w:rsid w:val="006A445C"/>
    <w:rsid w:val="006E4EA9"/>
    <w:rsid w:val="007D410D"/>
    <w:rsid w:val="007F3255"/>
    <w:rsid w:val="007F730B"/>
    <w:rsid w:val="00813D50"/>
    <w:rsid w:val="00880935"/>
    <w:rsid w:val="00883022"/>
    <w:rsid w:val="008B06EC"/>
    <w:rsid w:val="008C10DB"/>
    <w:rsid w:val="008C6FE7"/>
    <w:rsid w:val="008D5AA7"/>
    <w:rsid w:val="0090307C"/>
    <w:rsid w:val="009123BA"/>
    <w:rsid w:val="00936351"/>
    <w:rsid w:val="00985996"/>
    <w:rsid w:val="009B2F2D"/>
    <w:rsid w:val="00A43854"/>
    <w:rsid w:val="00A6539B"/>
    <w:rsid w:val="00A67DDB"/>
    <w:rsid w:val="00AB72E6"/>
    <w:rsid w:val="00AC4F4B"/>
    <w:rsid w:val="00AF24FD"/>
    <w:rsid w:val="00AF3F50"/>
    <w:rsid w:val="00B466A2"/>
    <w:rsid w:val="00B52248"/>
    <w:rsid w:val="00B56B45"/>
    <w:rsid w:val="00B65A5B"/>
    <w:rsid w:val="00B93ADC"/>
    <w:rsid w:val="00C66149"/>
    <w:rsid w:val="00C937E0"/>
    <w:rsid w:val="00CA6614"/>
    <w:rsid w:val="00D05DB9"/>
    <w:rsid w:val="00D1421F"/>
    <w:rsid w:val="00D142F4"/>
    <w:rsid w:val="00D63E51"/>
    <w:rsid w:val="00D72CA5"/>
    <w:rsid w:val="00D77AD5"/>
    <w:rsid w:val="00D9485F"/>
    <w:rsid w:val="00DD7AA5"/>
    <w:rsid w:val="00E20AEC"/>
    <w:rsid w:val="00E64CB2"/>
    <w:rsid w:val="00F126DF"/>
    <w:rsid w:val="00F57C9E"/>
    <w:rsid w:val="00F74FD2"/>
    <w:rsid w:val="00F90650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57429-B6E0-4228-B2A1-DF542714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A5B"/>
  </w:style>
  <w:style w:type="character" w:styleId="a5">
    <w:name w:val="Hyperlink"/>
    <w:basedOn w:val="a0"/>
    <w:uiPriority w:val="99"/>
    <w:semiHidden/>
    <w:unhideWhenUsed/>
    <w:rsid w:val="00B65A5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B65A5B"/>
    <w:pPr>
      <w:widowControl w:val="0"/>
      <w:autoSpaceDE w:val="0"/>
      <w:autoSpaceDN w:val="0"/>
      <w:spacing w:after="0" w:line="240" w:lineRule="auto"/>
      <w:ind w:left="10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65A5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B65A5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A5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A5B"/>
    <w:rPr>
      <w:vertAlign w:val="superscript"/>
    </w:rPr>
  </w:style>
  <w:style w:type="paragraph" w:styleId="ab">
    <w:name w:val="List Paragraph"/>
    <w:basedOn w:val="a"/>
    <w:uiPriority w:val="1"/>
    <w:qFormat/>
    <w:rsid w:val="00E20AEC"/>
    <w:pPr>
      <w:widowControl w:val="0"/>
      <w:autoSpaceDE w:val="0"/>
      <w:autoSpaceDN w:val="0"/>
      <w:spacing w:before="280" w:after="0" w:line="240" w:lineRule="auto"/>
      <w:ind w:left="103" w:firstLine="56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20000345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valuessurvey.org/WVSOnline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F35F-7469-4A5E-9A48-5726677E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l_raisova</dc:creator>
  <cp:lastModifiedBy>Акмарал Бозшаева</cp:lastModifiedBy>
  <cp:revision>38</cp:revision>
  <dcterms:created xsi:type="dcterms:W3CDTF">2024-08-01T07:29:00Z</dcterms:created>
  <dcterms:modified xsi:type="dcterms:W3CDTF">2024-08-06T06:30:00Z</dcterms:modified>
</cp:coreProperties>
</file>