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A6747D" w:rsidRDefault="00927E27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Жамбыл </w:t>
      </w:r>
      <w:proofErr w:type="spellStart"/>
      <w:r>
        <w:rPr>
          <w:rFonts w:ascii="Times New Roman" w:hAnsi="Times New Roman"/>
          <w:sz w:val="24"/>
        </w:rPr>
        <w:t>облысы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әкімдігінің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02000000" w14:textId="77777777" w:rsidR="00A6747D" w:rsidRDefault="00927E27">
      <w:pPr>
        <w:spacing w:after="0" w:line="240" w:lineRule="auto"/>
        <w:jc w:val="right"/>
        <w:rPr>
          <w:rFonts w:ascii="Times New Roman" w:hAnsi="Times New Roman"/>
          <w:sz w:val="24"/>
        </w:rPr>
      </w:pPr>
      <w:proofErr w:type="spellStart"/>
      <w:proofErr w:type="gramStart"/>
      <w:r>
        <w:rPr>
          <w:rFonts w:ascii="Times New Roman" w:hAnsi="Times New Roman"/>
          <w:sz w:val="24"/>
        </w:rPr>
        <w:t>м</w:t>
      </w:r>
      <w:proofErr w:type="gramEnd"/>
      <w:r>
        <w:rPr>
          <w:rFonts w:ascii="Times New Roman" w:hAnsi="Times New Roman"/>
          <w:sz w:val="24"/>
        </w:rPr>
        <w:t>әдениет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және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тілдерді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дамыту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03000000" w14:textId="77777777" w:rsidR="00A6747D" w:rsidRDefault="00927E27">
      <w:pPr>
        <w:spacing w:after="0" w:line="240" w:lineRule="auto"/>
        <w:jc w:val="right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басқармасы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басшысының</w:t>
      </w:r>
      <w:proofErr w:type="spellEnd"/>
      <w:r>
        <w:rPr>
          <w:rFonts w:ascii="Times New Roman" w:hAnsi="Times New Roman"/>
          <w:sz w:val="24"/>
        </w:rPr>
        <w:t xml:space="preserve">  </w:t>
      </w:r>
    </w:p>
    <w:p w14:paraId="04000000" w14:textId="77777777" w:rsidR="00A6747D" w:rsidRDefault="00927E27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2024 </w:t>
      </w:r>
      <w:proofErr w:type="spellStart"/>
      <w:r>
        <w:rPr>
          <w:rFonts w:ascii="Times New Roman" w:hAnsi="Times New Roman"/>
          <w:sz w:val="24"/>
        </w:rPr>
        <w:t>жылғы</w:t>
      </w:r>
      <w:proofErr w:type="spellEnd"/>
      <w:r>
        <w:rPr>
          <w:rFonts w:ascii="Times New Roman" w:hAnsi="Times New Roman"/>
          <w:sz w:val="24"/>
        </w:rPr>
        <w:t xml:space="preserve">  «___» </w:t>
      </w:r>
      <w:proofErr w:type="spellStart"/>
      <w:r>
        <w:rPr>
          <w:rFonts w:ascii="Times New Roman" w:hAnsi="Times New Roman"/>
          <w:sz w:val="24"/>
        </w:rPr>
        <w:t>шілдедегі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05000000" w14:textId="77777777" w:rsidR="00A6747D" w:rsidRDefault="00927E27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№ _____ </w:t>
      </w:r>
      <w:proofErr w:type="spellStart"/>
      <w:proofErr w:type="gramStart"/>
      <w:r>
        <w:rPr>
          <w:rFonts w:ascii="Times New Roman" w:hAnsi="Times New Roman"/>
          <w:sz w:val="24"/>
        </w:rPr>
        <w:t>б</w:t>
      </w:r>
      <w:proofErr w:type="gramEnd"/>
      <w:r>
        <w:rPr>
          <w:rFonts w:ascii="Times New Roman" w:hAnsi="Times New Roman"/>
          <w:sz w:val="24"/>
        </w:rPr>
        <w:t>ұйрығына</w:t>
      </w:r>
      <w:proofErr w:type="spellEnd"/>
      <w:r>
        <w:rPr>
          <w:rFonts w:ascii="Times New Roman" w:hAnsi="Times New Roman"/>
          <w:sz w:val="24"/>
        </w:rPr>
        <w:t xml:space="preserve"> 2 </w:t>
      </w:r>
      <w:proofErr w:type="spellStart"/>
      <w:r>
        <w:rPr>
          <w:rFonts w:ascii="Times New Roman" w:hAnsi="Times New Roman"/>
          <w:sz w:val="24"/>
        </w:rPr>
        <w:t>қосымша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06000000" w14:textId="77777777" w:rsidR="00A6747D" w:rsidRDefault="00A6747D">
      <w:pPr>
        <w:spacing w:after="0" w:line="240" w:lineRule="auto"/>
        <w:ind w:right="142"/>
        <w:jc w:val="center"/>
        <w:rPr>
          <w:rFonts w:ascii="Times New Roman" w:hAnsi="Times New Roman"/>
          <w:b/>
          <w:sz w:val="28"/>
        </w:rPr>
      </w:pPr>
    </w:p>
    <w:p w14:paraId="07000000" w14:textId="77777777" w:rsidR="00A6747D" w:rsidRDefault="00927E27">
      <w:pPr>
        <w:spacing w:after="0" w:line="240" w:lineRule="auto"/>
        <w:ind w:right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Жамбыл </w:t>
      </w:r>
      <w:proofErr w:type="spellStart"/>
      <w:r>
        <w:rPr>
          <w:rFonts w:ascii="Times New Roman" w:hAnsi="Times New Roman"/>
          <w:b/>
          <w:sz w:val="28"/>
        </w:rPr>
        <w:t>облысы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әкі</w:t>
      </w:r>
      <w:proofErr w:type="gramStart"/>
      <w:r>
        <w:rPr>
          <w:rFonts w:ascii="Times New Roman" w:hAnsi="Times New Roman"/>
          <w:b/>
          <w:sz w:val="28"/>
        </w:rPr>
        <w:t>м</w:t>
      </w:r>
      <w:proofErr w:type="gramEnd"/>
      <w:r>
        <w:rPr>
          <w:rFonts w:ascii="Times New Roman" w:hAnsi="Times New Roman"/>
          <w:b/>
          <w:sz w:val="28"/>
        </w:rPr>
        <w:t>інің</w:t>
      </w:r>
      <w:proofErr w:type="spellEnd"/>
      <w:r>
        <w:rPr>
          <w:rFonts w:ascii="Times New Roman" w:hAnsi="Times New Roman"/>
          <w:b/>
          <w:sz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</w:rPr>
        <w:t>Тіл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жанашыры</w:t>
      </w:r>
      <w:proofErr w:type="spellEnd"/>
      <w:r>
        <w:rPr>
          <w:rFonts w:ascii="Times New Roman" w:hAnsi="Times New Roman"/>
          <w:b/>
          <w:sz w:val="28"/>
        </w:rPr>
        <w:t xml:space="preserve">» </w:t>
      </w:r>
      <w:proofErr w:type="spellStart"/>
      <w:r>
        <w:rPr>
          <w:rFonts w:ascii="Times New Roman" w:hAnsi="Times New Roman"/>
          <w:b/>
          <w:sz w:val="28"/>
        </w:rPr>
        <w:t>жүлдесін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</w:p>
    <w:p w14:paraId="08000000" w14:textId="77777777" w:rsidR="00A6747D" w:rsidRDefault="00927E27">
      <w:pPr>
        <w:spacing w:after="0" w:line="240" w:lineRule="auto"/>
        <w:ind w:right="142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тағайындау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тәртібі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туралы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ереже</w:t>
      </w:r>
      <w:proofErr w:type="spellEnd"/>
    </w:p>
    <w:p w14:paraId="09000000" w14:textId="77777777" w:rsidR="00A6747D" w:rsidRDefault="00A6747D">
      <w:pPr>
        <w:spacing w:after="0" w:line="240" w:lineRule="auto"/>
        <w:ind w:right="142"/>
        <w:jc w:val="center"/>
        <w:rPr>
          <w:rFonts w:ascii="Times New Roman" w:hAnsi="Times New Roman"/>
          <w:sz w:val="28"/>
        </w:rPr>
      </w:pPr>
    </w:p>
    <w:p w14:paraId="0A000000" w14:textId="77777777" w:rsidR="00A6747D" w:rsidRDefault="00927E27">
      <w:pPr>
        <w:pStyle w:val="a7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Жамбыл </w:t>
      </w:r>
      <w:proofErr w:type="spellStart"/>
      <w:r>
        <w:rPr>
          <w:rFonts w:ascii="Times New Roman" w:hAnsi="Times New Roman"/>
          <w:sz w:val="28"/>
        </w:rPr>
        <w:t>облысы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әкімінің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Тіл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жанашыры</w:t>
      </w:r>
      <w:proofErr w:type="spellEnd"/>
      <w:r>
        <w:rPr>
          <w:rFonts w:ascii="Times New Roman" w:hAnsi="Times New Roman"/>
          <w:sz w:val="28"/>
        </w:rPr>
        <w:t xml:space="preserve">» </w:t>
      </w:r>
      <w:proofErr w:type="spellStart"/>
      <w:r>
        <w:rPr>
          <w:rFonts w:ascii="Times New Roman" w:hAnsi="Times New Roman"/>
          <w:sz w:val="28"/>
        </w:rPr>
        <w:t>жүлдесі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бұдан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ә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і</w:t>
      </w:r>
      <w:proofErr w:type="spellEnd"/>
      <w:r>
        <w:rPr>
          <w:rFonts w:ascii="Times New Roman" w:hAnsi="Times New Roman"/>
          <w:sz w:val="28"/>
        </w:rPr>
        <w:t xml:space="preserve"> - </w:t>
      </w:r>
      <w:proofErr w:type="spellStart"/>
      <w:r>
        <w:rPr>
          <w:rFonts w:ascii="Times New Roman" w:hAnsi="Times New Roman"/>
          <w:sz w:val="28"/>
        </w:rPr>
        <w:t>Жүлде</w:t>
      </w:r>
      <w:proofErr w:type="spellEnd"/>
      <w:r>
        <w:rPr>
          <w:rFonts w:ascii="Times New Roman" w:hAnsi="Times New Roman"/>
          <w:sz w:val="28"/>
        </w:rPr>
        <w:t xml:space="preserve">) </w:t>
      </w:r>
      <w:proofErr w:type="spellStart"/>
      <w:r>
        <w:rPr>
          <w:rFonts w:ascii="Times New Roman" w:hAnsi="Times New Roman"/>
          <w:sz w:val="28"/>
        </w:rPr>
        <w:t>мемлекеттік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тілдің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қоғамдық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рөлі</w:t>
      </w:r>
      <w:proofErr w:type="spellEnd"/>
      <w:r>
        <w:rPr>
          <w:rFonts w:ascii="Times New Roman" w:hAnsi="Times New Roman"/>
          <w:sz w:val="28"/>
        </w:rPr>
        <w:t xml:space="preserve"> мен </w:t>
      </w:r>
      <w:proofErr w:type="spellStart"/>
      <w:r>
        <w:rPr>
          <w:rFonts w:ascii="Times New Roman" w:hAnsi="Times New Roman"/>
          <w:sz w:val="28"/>
        </w:rPr>
        <w:t>маңызын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арттыру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тілдерді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дамыту</w:t>
      </w:r>
      <w:proofErr w:type="spellEnd"/>
      <w:r>
        <w:rPr>
          <w:rFonts w:ascii="Times New Roman" w:hAnsi="Times New Roman"/>
          <w:sz w:val="28"/>
        </w:rPr>
        <w:t xml:space="preserve"> мен </w:t>
      </w:r>
      <w:proofErr w:type="spellStart"/>
      <w:r>
        <w:rPr>
          <w:rFonts w:ascii="Times New Roman" w:hAnsi="Times New Roman"/>
          <w:sz w:val="28"/>
        </w:rPr>
        <w:t>мемлекеттік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саясатын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жүзеге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асыруға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үлес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қосқан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тұлғаларды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көтермелеу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оларға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қолдау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көрсету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мақсатында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тағайындалады</w:t>
      </w:r>
      <w:proofErr w:type="spellEnd"/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</w:p>
    <w:p w14:paraId="0B000000" w14:textId="77777777" w:rsidR="00A6747D" w:rsidRDefault="00927E27">
      <w:pPr>
        <w:pStyle w:val="a7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Облыс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әкімін</w:t>
      </w:r>
      <w:proofErr w:type="gramStart"/>
      <w:r>
        <w:rPr>
          <w:rFonts w:ascii="Times New Roman" w:hAnsi="Times New Roman"/>
          <w:sz w:val="28"/>
        </w:rPr>
        <w:t>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</w:t>
      </w:r>
      <w:proofErr w:type="gramEnd"/>
      <w:r>
        <w:rPr>
          <w:rFonts w:ascii="Times New Roman" w:hAnsi="Times New Roman"/>
          <w:sz w:val="28"/>
        </w:rPr>
        <w:t>үлдесі</w:t>
      </w:r>
      <w:proofErr w:type="spellEnd"/>
      <w:r>
        <w:rPr>
          <w:rFonts w:ascii="Times New Roman" w:hAnsi="Times New Roman"/>
          <w:sz w:val="28"/>
        </w:rPr>
        <w:t xml:space="preserve"> 5 </w:t>
      </w:r>
      <w:proofErr w:type="spellStart"/>
      <w:r>
        <w:rPr>
          <w:rFonts w:ascii="Times New Roman" w:hAnsi="Times New Roman"/>
          <w:sz w:val="28"/>
        </w:rPr>
        <w:t>қыркүйек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sz w:val="28"/>
        </w:rPr>
        <w:t>Қазақстан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халқы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тілдері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күні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мерекесі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қарсаңында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табыс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етіледі</w:t>
      </w:r>
      <w:proofErr w:type="spellEnd"/>
      <w:r>
        <w:rPr>
          <w:rFonts w:ascii="Times New Roman" w:hAnsi="Times New Roman"/>
          <w:sz w:val="28"/>
        </w:rPr>
        <w:t>.</w:t>
      </w:r>
    </w:p>
    <w:p w14:paraId="0C000000" w14:textId="77777777" w:rsidR="00A6747D" w:rsidRDefault="00927E2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 </w:t>
      </w:r>
      <w:proofErr w:type="spellStart"/>
      <w:r>
        <w:rPr>
          <w:rFonts w:ascii="Times New Roman" w:hAnsi="Times New Roman"/>
          <w:sz w:val="28"/>
        </w:rPr>
        <w:t>Мемлекеттік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тілді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Қазақстан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халқының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басқа</w:t>
      </w:r>
      <w:proofErr w:type="spellEnd"/>
      <w:r>
        <w:rPr>
          <w:rFonts w:ascii="Times New Roman" w:hAnsi="Times New Roman"/>
          <w:sz w:val="28"/>
        </w:rPr>
        <w:t xml:space="preserve"> да </w:t>
      </w:r>
      <w:proofErr w:type="spellStart"/>
      <w:r>
        <w:rPr>
          <w:rFonts w:ascii="Times New Roman" w:hAnsi="Times New Roman"/>
          <w:sz w:val="28"/>
        </w:rPr>
        <w:t>тілдерін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дамыту</w:t>
      </w:r>
      <w:proofErr w:type="spellEnd"/>
      <w:r>
        <w:rPr>
          <w:rFonts w:ascii="Times New Roman" w:hAnsi="Times New Roman"/>
          <w:sz w:val="28"/>
        </w:rPr>
        <w:t xml:space="preserve"> мен </w:t>
      </w:r>
      <w:proofErr w:type="spellStart"/>
      <w:r>
        <w:rPr>
          <w:rFonts w:ascii="Times New Roman" w:hAnsi="Times New Roman"/>
          <w:sz w:val="28"/>
        </w:rPr>
        <w:t>насихаттауға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тікелей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үлес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қосқан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тұлғалар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</w:t>
      </w:r>
      <w:proofErr w:type="gramEnd"/>
      <w:r>
        <w:rPr>
          <w:rFonts w:ascii="Times New Roman" w:hAnsi="Times New Roman"/>
          <w:sz w:val="28"/>
        </w:rPr>
        <w:t>үлдеге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үміткерлер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ретінде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келесі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номинациялар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бойынша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қатыса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алады</w:t>
      </w:r>
      <w:proofErr w:type="spellEnd"/>
      <w:r>
        <w:rPr>
          <w:rFonts w:ascii="Times New Roman" w:hAnsi="Times New Roman"/>
          <w:sz w:val="28"/>
        </w:rPr>
        <w:t>:</w:t>
      </w:r>
    </w:p>
    <w:p w14:paraId="0D000000" w14:textId="77777777" w:rsidR="00A6747D" w:rsidRDefault="00927E2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</w:t>
      </w:r>
      <w:proofErr w:type="spellStart"/>
      <w:r>
        <w:rPr>
          <w:rFonts w:ascii="Times New Roman" w:hAnsi="Times New Roman"/>
          <w:b/>
          <w:sz w:val="28"/>
        </w:rPr>
        <w:t>Тіл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майталманы</w:t>
      </w:r>
      <w:proofErr w:type="spellEnd"/>
      <w:r>
        <w:rPr>
          <w:rFonts w:ascii="Times New Roman" w:hAnsi="Times New Roman"/>
          <w:b/>
          <w:sz w:val="28"/>
        </w:rPr>
        <w:t xml:space="preserve">» </w:t>
      </w:r>
      <w:proofErr w:type="spellStart"/>
      <w:r>
        <w:rPr>
          <w:rFonts w:ascii="Times New Roman" w:hAnsi="Times New Roman"/>
          <w:b/>
          <w:sz w:val="28"/>
        </w:rPr>
        <w:t>номинациясы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облыста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саясатын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насихаттау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бағытында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ұзақ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жылдар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жемі</w:t>
      </w:r>
      <w:proofErr w:type="gramStart"/>
      <w:r>
        <w:rPr>
          <w:rFonts w:ascii="Times New Roman" w:hAnsi="Times New Roman"/>
          <w:sz w:val="28"/>
        </w:rPr>
        <w:t>ст</w:t>
      </w:r>
      <w:proofErr w:type="gramEnd"/>
      <w:r>
        <w:rPr>
          <w:rFonts w:ascii="Times New Roman" w:hAnsi="Times New Roman"/>
          <w:sz w:val="28"/>
        </w:rPr>
        <w:t>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еңбек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сіңірген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өңірдің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тілдік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ахуалын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көтеру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мақсатында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іс-шараларда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игі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бастамаларды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жүзеге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асыруда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белсенділік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танытқан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мемлекеттік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тілді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дамыту</w:t>
      </w:r>
      <w:proofErr w:type="spellEnd"/>
      <w:r>
        <w:rPr>
          <w:rFonts w:ascii="Times New Roman" w:hAnsi="Times New Roman"/>
          <w:sz w:val="28"/>
        </w:rPr>
        <w:t xml:space="preserve"> мен </w:t>
      </w:r>
      <w:proofErr w:type="spellStart"/>
      <w:r>
        <w:rPr>
          <w:rFonts w:ascii="Times New Roman" w:hAnsi="Times New Roman"/>
          <w:sz w:val="28"/>
        </w:rPr>
        <w:t>қолданыс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аясын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кеңейтудегі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тәжірибесі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бүгінгі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жастарға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үлгі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болатын</w:t>
      </w:r>
      <w:proofErr w:type="spellEnd"/>
      <w:r>
        <w:rPr>
          <w:rFonts w:ascii="Times New Roman" w:hAnsi="Times New Roman"/>
          <w:sz w:val="28"/>
        </w:rPr>
        <w:t xml:space="preserve"> республика, </w:t>
      </w:r>
      <w:proofErr w:type="spellStart"/>
      <w:proofErr w:type="gramStart"/>
      <w:r>
        <w:rPr>
          <w:rFonts w:ascii="Times New Roman" w:hAnsi="Times New Roman"/>
          <w:sz w:val="28"/>
        </w:rPr>
        <w:t>облыс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көлеміне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танымал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жанашыры</w:t>
      </w:r>
      <w:proofErr w:type="spellEnd"/>
      <w:r>
        <w:rPr>
          <w:rFonts w:ascii="Times New Roman" w:hAnsi="Times New Roman"/>
          <w:sz w:val="28"/>
        </w:rPr>
        <w:t xml:space="preserve">); </w:t>
      </w:r>
      <w:proofErr w:type="gramEnd"/>
    </w:p>
    <w:p w14:paraId="0E000000" w14:textId="77777777" w:rsidR="00A6747D" w:rsidRDefault="00927E2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</w:t>
      </w:r>
      <w:proofErr w:type="spellStart"/>
      <w:r>
        <w:rPr>
          <w:rFonts w:ascii="Times New Roman" w:hAnsi="Times New Roman"/>
          <w:b/>
          <w:sz w:val="28"/>
        </w:rPr>
        <w:t>Тіл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тірегі</w:t>
      </w:r>
      <w:proofErr w:type="spellEnd"/>
      <w:r>
        <w:rPr>
          <w:rFonts w:ascii="Times New Roman" w:hAnsi="Times New Roman"/>
          <w:b/>
          <w:sz w:val="28"/>
        </w:rPr>
        <w:t xml:space="preserve">» </w:t>
      </w:r>
      <w:proofErr w:type="spellStart"/>
      <w:r>
        <w:rPr>
          <w:rFonts w:ascii="Times New Roman" w:hAnsi="Times New Roman"/>
          <w:b/>
          <w:sz w:val="28"/>
        </w:rPr>
        <w:t>номинациясы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мемлекеттік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тілді</w:t>
      </w:r>
      <w:proofErr w:type="spellEnd"/>
      <w:r>
        <w:rPr>
          <w:rFonts w:ascii="Times New Roman" w:hAnsi="Times New Roman"/>
          <w:sz w:val="28"/>
        </w:rPr>
        <w:t xml:space="preserve"> тез </w:t>
      </w:r>
      <w:proofErr w:type="spellStart"/>
      <w:r>
        <w:rPr>
          <w:rFonts w:ascii="Times New Roman" w:hAnsi="Times New Roman"/>
          <w:sz w:val="28"/>
        </w:rPr>
        <w:t>меңгеруге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емле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ережелерін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түсінді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іп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мемлекеттік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тілді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үйрету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мақсатында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заманауи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инновацияларды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пайдалана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отырып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тәжірибе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жүзінде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қолданысқа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енгізуге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өте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ыңғайлы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бейнесабақтар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топтамасын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әзірлеген</w:t>
      </w:r>
      <w:proofErr w:type="spellEnd"/>
      <w:r>
        <w:rPr>
          <w:rFonts w:ascii="Times New Roman" w:hAnsi="Times New Roman"/>
          <w:sz w:val="28"/>
        </w:rPr>
        <w:t xml:space="preserve">  автор);</w:t>
      </w:r>
    </w:p>
    <w:p w14:paraId="0F000000" w14:textId="77777777" w:rsidR="00A6747D" w:rsidRDefault="00927E2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</w:t>
      </w:r>
      <w:proofErr w:type="spellStart"/>
      <w:r>
        <w:rPr>
          <w:rFonts w:ascii="Times New Roman" w:hAnsi="Times New Roman"/>
          <w:b/>
          <w:sz w:val="28"/>
        </w:rPr>
        <w:t>Тіл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сақшысы</w:t>
      </w:r>
      <w:proofErr w:type="spellEnd"/>
      <w:r>
        <w:rPr>
          <w:rFonts w:ascii="Times New Roman" w:hAnsi="Times New Roman"/>
          <w:b/>
          <w:sz w:val="28"/>
        </w:rPr>
        <w:t xml:space="preserve">» </w:t>
      </w:r>
      <w:proofErr w:type="spellStart"/>
      <w:r>
        <w:rPr>
          <w:rFonts w:ascii="Times New Roman" w:hAnsi="Times New Roman"/>
          <w:b/>
          <w:sz w:val="28"/>
        </w:rPr>
        <w:t>номинациясы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кө</w:t>
      </w:r>
      <w:proofErr w:type="gramStart"/>
      <w:r>
        <w:rPr>
          <w:rFonts w:ascii="Times New Roman" w:hAnsi="Times New Roman"/>
          <w:sz w:val="28"/>
        </w:rPr>
        <w:t>рнек</w:t>
      </w:r>
      <w:proofErr w:type="gramEnd"/>
      <w:r>
        <w:rPr>
          <w:rFonts w:ascii="Times New Roman" w:hAnsi="Times New Roman"/>
          <w:sz w:val="28"/>
        </w:rPr>
        <w:t>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ақпараттардағы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сауаттылығын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қадағалап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өз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тарапынан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түзету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жұмыстарына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ықпал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ету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жарнамалардағы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кемшіліктер</w:t>
      </w:r>
      <w:proofErr w:type="spellEnd"/>
      <w:r>
        <w:rPr>
          <w:rFonts w:ascii="Times New Roman" w:hAnsi="Times New Roman"/>
          <w:sz w:val="28"/>
        </w:rPr>
        <w:t xml:space="preserve"> мен </w:t>
      </w:r>
      <w:proofErr w:type="spellStart"/>
      <w:r>
        <w:rPr>
          <w:rFonts w:ascii="Times New Roman" w:hAnsi="Times New Roman"/>
          <w:sz w:val="28"/>
        </w:rPr>
        <w:t>қателерді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жою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бағытында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нәтижелі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жұмыстар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жүргізу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Ұйымдастырылған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іс-шаралар</w:t>
      </w:r>
      <w:proofErr w:type="spellEnd"/>
      <w:r>
        <w:rPr>
          <w:rFonts w:ascii="Times New Roman" w:hAnsi="Times New Roman"/>
          <w:sz w:val="28"/>
        </w:rPr>
        <w:t xml:space="preserve"> мен </w:t>
      </w:r>
      <w:proofErr w:type="spellStart"/>
      <w:r>
        <w:rPr>
          <w:rFonts w:ascii="Times New Roman" w:hAnsi="Times New Roman"/>
          <w:sz w:val="28"/>
        </w:rPr>
        <w:t>олардың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қорытындылары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туралы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нақты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ақпараттар</w:t>
      </w:r>
      <w:proofErr w:type="spellEnd"/>
      <w:r>
        <w:rPr>
          <w:rFonts w:ascii="Times New Roman" w:hAnsi="Times New Roman"/>
          <w:sz w:val="28"/>
        </w:rPr>
        <w:t xml:space="preserve"> мен  фото, </w:t>
      </w:r>
      <w:proofErr w:type="spellStart"/>
      <w:r>
        <w:rPr>
          <w:rFonts w:ascii="Times New Roman" w:hAnsi="Times New Roman"/>
          <w:sz w:val="28"/>
        </w:rPr>
        <w:t>видеоларды</w:t>
      </w:r>
      <w:proofErr w:type="spellEnd"/>
      <w:r>
        <w:rPr>
          <w:rFonts w:ascii="Times New Roman" w:hAnsi="Times New Roman"/>
          <w:sz w:val="28"/>
        </w:rPr>
        <w:t xml:space="preserve">,  </w:t>
      </w:r>
      <w:proofErr w:type="spellStart"/>
      <w:r>
        <w:rPr>
          <w:rFonts w:ascii="Times New Roman" w:hAnsi="Times New Roman"/>
          <w:sz w:val="28"/>
        </w:rPr>
        <w:t>әлеуметтік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желілерде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жариялап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тіл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сауаттылығын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арттыруға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үлес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қосқан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облыс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тұ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ғыны</w:t>
      </w:r>
      <w:proofErr w:type="spellEnd"/>
      <w:r>
        <w:rPr>
          <w:rFonts w:ascii="Times New Roman" w:hAnsi="Times New Roman"/>
          <w:sz w:val="28"/>
        </w:rPr>
        <w:t xml:space="preserve">); </w:t>
      </w:r>
    </w:p>
    <w:p w14:paraId="10000000" w14:textId="77777777" w:rsidR="00A6747D" w:rsidRDefault="00927E2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</w:t>
      </w:r>
      <w:proofErr w:type="spellStart"/>
      <w:r>
        <w:rPr>
          <w:rFonts w:ascii="Times New Roman" w:hAnsi="Times New Roman"/>
          <w:b/>
          <w:sz w:val="28"/>
        </w:rPr>
        <w:t>Тіл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мерейі</w:t>
      </w:r>
      <w:proofErr w:type="spellEnd"/>
      <w:r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номинациясы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мемлекеттік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тілді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жетік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меңгерген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отбасында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мемлекеттік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тілді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қары</w:t>
      </w:r>
      <w:proofErr w:type="gramStart"/>
      <w:r>
        <w:rPr>
          <w:rFonts w:ascii="Times New Roman" w:hAnsi="Times New Roman"/>
          <w:sz w:val="28"/>
        </w:rPr>
        <w:t>м-</w:t>
      </w:r>
      <w:proofErr w:type="gramEnd"/>
      <w:r>
        <w:rPr>
          <w:rFonts w:ascii="Times New Roman" w:hAnsi="Times New Roman"/>
          <w:sz w:val="28"/>
        </w:rPr>
        <w:t>қатынас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құралы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ретінде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пайдаланатын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тіл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мерейін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арттыруға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бағытталған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шараларда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белсенділік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танытып</w:t>
      </w:r>
      <w:proofErr w:type="spellEnd"/>
      <w:r>
        <w:rPr>
          <w:rFonts w:ascii="Times New Roman" w:hAnsi="Times New Roman"/>
          <w:sz w:val="28"/>
        </w:rPr>
        <w:t xml:space="preserve">,  </w:t>
      </w:r>
      <w:proofErr w:type="spellStart"/>
      <w:r>
        <w:rPr>
          <w:rFonts w:ascii="Times New Roman" w:hAnsi="Times New Roman"/>
          <w:sz w:val="28"/>
        </w:rPr>
        <w:t>қазақ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меңгеру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арқылы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жетістікке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жеткен</w:t>
      </w:r>
      <w:proofErr w:type="spellEnd"/>
      <w:r>
        <w:rPr>
          <w:rFonts w:ascii="Times New Roman" w:hAnsi="Times New Roman"/>
          <w:sz w:val="28"/>
        </w:rPr>
        <w:t xml:space="preserve"> этнос </w:t>
      </w:r>
      <w:proofErr w:type="spellStart"/>
      <w:r>
        <w:rPr>
          <w:rFonts w:ascii="Times New Roman" w:hAnsi="Times New Roman"/>
          <w:sz w:val="28"/>
        </w:rPr>
        <w:t>өкілі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қатысады</w:t>
      </w:r>
      <w:proofErr w:type="spellEnd"/>
      <w:r>
        <w:rPr>
          <w:rFonts w:ascii="Times New Roman" w:hAnsi="Times New Roman"/>
          <w:sz w:val="28"/>
        </w:rPr>
        <w:t>);</w:t>
      </w:r>
    </w:p>
    <w:p w14:paraId="11000000" w14:textId="4B84787C" w:rsidR="00A6747D" w:rsidRDefault="00927E27">
      <w:pPr>
        <w:spacing w:after="0" w:line="240" w:lineRule="auto"/>
        <w:ind w:right="-1" w:firstLine="708"/>
        <w:jc w:val="both"/>
        <w:rPr>
          <w:rFonts w:ascii="Times New Roman" w:hAnsi="Times New Roman"/>
          <w:color w:val="FF0000"/>
          <w:sz w:val="32"/>
        </w:rPr>
      </w:pPr>
      <w:r>
        <w:rPr>
          <w:rFonts w:ascii="Times New Roman" w:hAnsi="Times New Roman"/>
          <w:b/>
          <w:sz w:val="28"/>
        </w:rPr>
        <w:t>«</w:t>
      </w:r>
      <w:proofErr w:type="spellStart"/>
      <w:r>
        <w:rPr>
          <w:rFonts w:ascii="Times New Roman" w:hAnsi="Times New Roman"/>
          <w:b/>
          <w:sz w:val="28"/>
        </w:rPr>
        <w:t>Тіл</w:t>
      </w:r>
      <w:proofErr w:type="spellEnd"/>
      <w:r>
        <w:rPr>
          <w:rFonts w:ascii="Times New Roman" w:hAnsi="Times New Roman"/>
          <w:b/>
          <w:sz w:val="28"/>
        </w:rPr>
        <w:t xml:space="preserve"> - </w:t>
      </w:r>
      <w:proofErr w:type="spellStart"/>
      <w:r>
        <w:rPr>
          <w:rFonts w:ascii="Times New Roman" w:hAnsi="Times New Roman"/>
          <w:b/>
          <w:sz w:val="28"/>
        </w:rPr>
        <w:t>қазына</w:t>
      </w:r>
      <w:proofErr w:type="spellEnd"/>
      <w:r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номинациясы</w:t>
      </w:r>
      <w:proofErr w:type="spellEnd"/>
      <w:r>
        <w:rPr>
          <w:rFonts w:ascii="Times New Roman" w:hAnsi="Times New Roman"/>
          <w:sz w:val="28"/>
        </w:rPr>
        <w:t xml:space="preserve">: </w:t>
      </w:r>
      <w:r w:rsidR="002E4245">
        <w:rPr>
          <w:rFonts w:ascii="Times New Roman" w:hAnsi="Times New Roman"/>
          <w:sz w:val="28"/>
          <w:lang w:val="kk-KZ"/>
        </w:rPr>
        <w:t>(с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</w:rPr>
        <w:t>өйлеу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тілінің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қазақ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тілінде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шығуына</w:t>
      </w:r>
      <w:proofErr w:type="spellEnd"/>
      <w:r>
        <w:rPr>
          <w:rFonts w:ascii="Times New Roman" w:hAnsi="Times New Roman"/>
          <w:sz w:val="28"/>
        </w:rPr>
        <w:t xml:space="preserve">,  </w:t>
      </w:r>
      <w:proofErr w:type="spellStart"/>
      <w:r>
        <w:rPr>
          <w:rFonts w:ascii="Times New Roman" w:hAnsi="Times New Roman"/>
          <w:sz w:val="28"/>
        </w:rPr>
        <w:t>қазақ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тілінде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шешен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сөйлеп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дағдылануына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өзіндік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заманауи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әдіс-тәсіл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қолданып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қазақтілді</w:t>
      </w:r>
      <w:proofErr w:type="spellEnd"/>
      <w:r>
        <w:rPr>
          <w:rFonts w:ascii="Times New Roman" w:hAnsi="Times New Roman"/>
          <w:sz w:val="28"/>
        </w:rPr>
        <w:t xml:space="preserve"> контент </w:t>
      </w:r>
      <w:proofErr w:type="spellStart"/>
      <w:r>
        <w:rPr>
          <w:rFonts w:ascii="Times New Roman" w:hAnsi="Times New Roman"/>
          <w:sz w:val="28"/>
        </w:rPr>
        <w:t>әзірлеп</w:t>
      </w:r>
      <w:proofErr w:type="spellEnd"/>
      <w:r>
        <w:rPr>
          <w:rFonts w:ascii="Times New Roman" w:hAnsi="Times New Roman"/>
          <w:sz w:val="28"/>
        </w:rPr>
        <w:t>, БА</w:t>
      </w:r>
      <w:proofErr w:type="gramStart"/>
      <w:r>
        <w:rPr>
          <w:rFonts w:ascii="Times New Roman" w:hAnsi="Times New Roman"/>
          <w:sz w:val="28"/>
        </w:rPr>
        <w:t>Қ-</w:t>
      </w:r>
      <w:proofErr w:type="gramEnd"/>
      <w:r>
        <w:rPr>
          <w:rFonts w:ascii="Times New Roman" w:hAnsi="Times New Roman"/>
          <w:sz w:val="28"/>
        </w:rPr>
        <w:t xml:space="preserve">та, </w:t>
      </w:r>
      <w:proofErr w:type="spellStart"/>
      <w:r>
        <w:rPr>
          <w:rFonts w:ascii="Times New Roman" w:hAnsi="Times New Roman"/>
          <w:sz w:val="28"/>
        </w:rPr>
        <w:t>әлуеметтік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желіде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тұрақты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түрде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жариялап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көпшіліктің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назарына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ұсынылған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бағдарлама</w:t>
      </w:r>
      <w:proofErr w:type="spellEnd"/>
      <w:r>
        <w:rPr>
          <w:rFonts w:ascii="Times New Roman" w:hAnsi="Times New Roman"/>
          <w:sz w:val="28"/>
        </w:rPr>
        <w:t xml:space="preserve"> авторы)</w:t>
      </w:r>
    </w:p>
    <w:p w14:paraId="12000000" w14:textId="77777777" w:rsidR="00A6747D" w:rsidRDefault="00927E27">
      <w:pPr>
        <w:tabs>
          <w:tab w:val="left" w:pos="3722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«</w:t>
      </w:r>
      <w:proofErr w:type="spellStart"/>
      <w:r>
        <w:rPr>
          <w:rFonts w:ascii="Times New Roman" w:hAnsi="Times New Roman"/>
          <w:b/>
          <w:sz w:val="28"/>
        </w:rPr>
        <w:t>Тіл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білгі</w:t>
      </w:r>
      <w:proofErr w:type="gramStart"/>
      <w:r>
        <w:rPr>
          <w:rFonts w:ascii="Times New Roman" w:hAnsi="Times New Roman"/>
          <w:b/>
          <w:sz w:val="28"/>
        </w:rPr>
        <w:t>р</w:t>
      </w:r>
      <w:proofErr w:type="gramEnd"/>
      <w:r>
        <w:rPr>
          <w:rFonts w:ascii="Times New Roman" w:hAnsi="Times New Roman"/>
          <w:b/>
          <w:sz w:val="28"/>
        </w:rPr>
        <w:t>і</w:t>
      </w:r>
      <w:proofErr w:type="spellEnd"/>
      <w:r>
        <w:rPr>
          <w:rFonts w:ascii="Times New Roman" w:hAnsi="Times New Roman"/>
          <w:b/>
          <w:sz w:val="28"/>
        </w:rPr>
        <w:t xml:space="preserve">» </w:t>
      </w:r>
      <w:proofErr w:type="spellStart"/>
      <w:r>
        <w:rPr>
          <w:rFonts w:ascii="Times New Roman" w:hAnsi="Times New Roman"/>
          <w:b/>
          <w:sz w:val="28"/>
        </w:rPr>
        <w:t>номинациясы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мемлекеттік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орыс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ағылшын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тілдерімен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қатар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кемінде</w:t>
      </w:r>
      <w:proofErr w:type="spellEnd"/>
      <w:r>
        <w:rPr>
          <w:rFonts w:ascii="Times New Roman" w:hAnsi="Times New Roman"/>
          <w:sz w:val="28"/>
        </w:rPr>
        <w:t xml:space="preserve"> 6 </w:t>
      </w:r>
      <w:proofErr w:type="spellStart"/>
      <w:r>
        <w:rPr>
          <w:rFonts w:ascii="Times New Roman" w:hAnsi="Times New Roman"/>
          <w:sz w:val="28"/>
        </w:rPr>
        <w:t>тілді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жетік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меңгерген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шеттілін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меңгеру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арқылы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қазақ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тілінің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қолдану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аясын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кеңейту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бағытында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насихат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жұмыстарын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жүргізуде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белсенділік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танытып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жүрген</w:t>
      </w:r>
      <w:proofErr w:type="spellEnd"/>
      <w:r>
        <w:rPr>
          <w:rFonts w:ascii="Times New Roman" w:hAnsi="Times New Roman"/>
          <w:sz w:val="28"/>
        </w:rPr>
        <w:t xml:space="preserve"> полиглот). </w:t>
      </w:r>
    </w:p>
    <w:p w14:paraId="13000000" w14:textId="77777777" w:rsidR="00A6747D" w:rsidRDefault="00927E27">
      <w:pPr>
        <w:tabs>
          <w:tab w:val="left" w:pos="3722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4.   </w:t>
      </w:r>
      <w:proofErr w:type="spellStart"/>
      <w:proofErr w:type="gramStart"/>
      <w:r>
        <w:rPr>
          <w:rFonts w:ascii="Times New Roman" w:hAnsi="Times New Roman"/>
          <w:sz w:val="28"/>
        </w:rPr>
        <w:t>Номинация</w:t>
      </w:r>
      <w:proofErr w:type="gramEnd"/>
      <w:r>
        <w:rPr>
          <w:rFonts w:ascii="Times New Roman" w:hAnsi="Times New Roman"/>
          <w:sz w:val="28"/>
        </w:rPr>
        <w:t>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қатысу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үшін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қажетті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құжаттар</w:t>
      </w:r>
      <w:proofErr w:type="spellEnd"/>
      <w:r>
        <w:rPr>
          <w:rFonts w:ascii="Times New Roman" w:hAnsi="Times New Roman"/>
          <w:sz w:val="28"/>
        </w:rPr>
        <w:t>:</w:t>
      </w:r>
    </w:p>
    <w:p w14:paraId="14000000" w14:textId="77777777" w:rsidR="00A6747D" w:rsidRDefault="00927E27">
      <w:pPr>
        <w:tabs>
          <w:tab w:val="left" w:pos="3722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  </w:t>
      </w:r>
      <w:proofErr w:type="spellStart"/>
      <w:r>
        <w:rPr>
          <w:rFonts w:ascii="Times New Roman" w:hAnsi="Times New Roman"/>
          <w:sz w:val="28"/>
        </w:rPr>
        <w:t>түйіндеме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өмірбаян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мекемеден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ұсыныс-мінездеме</w:t>
      </w:r>
      <w:proofErr w:type="spellEnd"/>
      <w:r>
        <w:rPr>
          <w:rFonts w:ascii="Times New Roman" w:hAnsi="Times New Roman"/>
          <w:sz w:val="28"/>
        </w:rPr>
        <w:t>;</w:t>
      </w:r>
    </w:p>
    <w:p w14:paraId="15000000" w14:textId="77777777" w:rsidR="00A6747D" w:rsidRDefault="00927E27">
      <w:pPr>
        <w:tabs>
          <w:tab w:val="left" w:pos="3722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  1 </w:t>
      </w:r>
      <w:proofErr w:type="spellStart"/>
      <w:r>
        <w:rPr>
          <w:rFonts w:ascii="Times New Roman" w:hAnsi="Times New Roman"/>
          <w:sz w:val="28"/>
        </w:rPr>
        <w:t>фотосурет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өлшемі</w:t>
      </w:r>
      <w:proofErr w:type="spellEnd"/>
      <w:r>
        <w:rPr>
          <w:rFonts w:ascii="Times New Roman" w:hAnsi="Times New Roman"/>
          <w:sz w:val="28"/>
        </w:rPr>
        <w:t xml:space="preserve"> 9х12);</w:t>
      </w:r>
    </w:p>
    <w:p w14:paraId="16000000" w14:textId="77777777" w:rsidR="00A6747D" w:rsidRDefault="00927E27">
      <w:pPr>
        <w:tabs>
          <w:tab w:val="left" w:pos="3722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  </w:t>
      </w:r>
      <w:proofErr w:type="spellStart"/>
      <w:r>
        <w:rPr>
          <w:rFonts w:ascii="Times New Roman" w:hAnsi="Times New Roman"/>
          <w:sz w:val="28"/>
        </w:rPr>
        <w:t>жеке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куәлік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к</w:t>
      </w:r>
      <w:proofErr w:type="gramEnd"/>
      <w:r>
        <w:rPr>
          <w:rFonts w:ascii="Times New Roman" w:hAnsi="Times New Roman"/>
          <w:sz w:val="28"/>
        </w:rPr>
        <w:t>өшірмесі</w:t>
      </w:r>
      <w:proofErr w:type="spellEnd"/>
      <w:r>
        <w:rPr>
          <w:rFonts w:ascii="Times New Roman" w:hAnsi="Times New Roman"/>
          <w:sz w:val="28"/>
        </w:rPr>
        <w:t xml:space="preserve">; </w:t>
      </w:r>
    </w:p>
    <w:p w14:paraId="17000000" w14:textId="77777777" w:rsidR="00A6747D" w:rsidRDefault="00927E2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 </w:t>
      </w:r>
      <w:proofErr w:type="spellStart"/>
      <w:r>
        <w:rPr>
          <w:rFonts w:ascii="Times New Roman" w:hAnsi="Times New Roman"/>
          <w:sz w:val="28"/>
        </w:rPr>
        <w:t>мемлекеттік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тілді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Қазақстан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халқының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басқа</w:t>
      </w:r>
      <w:proofErr w:type="spellEnd"/>
      <w:r>
        <w:rPr>
          <w:rFonts w:ascii="Times New Roman" w:hAnsi="Times New Roman"/>
          <w:sz w:val="28"/>
        </w:rPr>
        <w:t xml:space="preserve"> да </w:t>
      </w:r>
      <w:proofErr w:type="spellStart"/>
      <w:r>
        <w:rPr>
          <w:rFonts w:ascii="Times New Roman" w:hAnsi="Times New Roman"/>
          <w:sz w:val="28"/>
        </w:rPr>
        <w:t>тілдерін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дамыту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саласында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жеткен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жеті</w:t>
      </w:r>
      <w:proofErr w:type="gramStart"/>
      <w:r>
        <w:rPr>
          <w:rFonts w:ascii="Times New Roman" w:hAnsi="Times New Roman"/>
          <w:sz w:val="28"/>
        </w:rPr>
        <w:t>ст</w:t>
      </w:r>
      <w:proofErr w:type="gramEnd"/>
      <w:r>
        <w:rPr>
          <w:rFonts w:ascii="Times New Roman" w:hAnsi="Times New Roman"/>
          <w:sz w:val="28"/>
        </w:rPr>
        <w:t>іктерін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қосқан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үлестерін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растайтын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құжаттардың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материалдардың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көшірмелері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грамоталар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дипломдар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алғысхаттар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сертификаттар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мақалалар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жарияланымдар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тақырыптық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телехабарлар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бағдарламаларға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қатысқанын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растайтын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олардың</w:t>
      </w:r>
      <w:proofErr w:type="spellEnd"/>
      <w:r>
        <w:rPr>
          <w:rFonts w:ascii="Times New Roman" w:hAnsi="Times New Roman"/>
          <w:sz w:val="28"/>
        </w:rPr>
        <w:t xml:space="preserve"> CD/DVD </w:t>
      </w:r>
      <w:proofErr w:type="spellStart"/>
      <w:r>
        <w:rPr>
          <w:rFonts w:ascii="Times New Roman" w:hAnsi="Times New Roman"/>
          <w:sz w:val="28"/>
        </w:rPr>
        <w:t>көшірмелері</w:t>
      </w:r>
      <w:proofErr w:type="spellEnd"/>
      <w:r>
        <w:rPr>
          <w:rFonts w:ascii="Times New Roman" w:hAnsi="Times New Roman"/>
          <w:sz w:val="28"/>
        </w:rPr>
        <w:t xml:space="preserve">). </w:t>
      </w:r>
      <w:proofErr w:type="spellStart"/>
      <w:r>
        <w:rPr>
          <w:rFonts w:ascii="Times New Roman" w:hAnsi="Times New Roman"/>
          <w:sz w:val="28"/>
        </w:rPr>
        <w:t>Құжаттар</w:t>
      </w:r>
      <w:proofErr w:type="spellEnd"/>
      <w:r>
        <w:rPr>
          <w:rFonts w:ascii="Times New Roman" w:hAnsi="Times New Roman"/>
          <w:sz w:val="28"/>
        </w:rPr>
        <w:t xml:space="preserve"> 2022-2024 </w:t>
      </w:r>
      <w:proofErr w:type="spellStart"/>
      <w:r>
        <w:rPr>
          <w:rFonts w:ascii="Times New Roman" w:hAnsi="Times New Roman"/>
          <w:sz w:val="28"/>
        </w:rPr>
        <w:t>жылдары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атқарылған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жұмыс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нәтижесі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бойынша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ұсынылуы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тиіс</w:t>
      </w:r>
      <w:proofErr w:type="spellEnd"/>
      <w:proofErr w:type="gramEnd"/>
      <w:r>
        <w:rPr>
          <w:rFonts w:ascii="Times New Roman" w:hAnsi="Times New Roman"/>
          <w:sz w:val="28"/>
        </w:rPr>
        <w:t xml:space="preserve">. </w:t>
      </w:r>
    </w:p>
    <w:p w14:paraId="18000000" w14:textId="54CFB3CE" w:rsidR="00A6747D" w:rsidRDefault="00927E2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</w:t>
      </w:r>
      <w:proofErr w:type="spellStart"/>
      <w:r>
        <w:rPr>
          <w:rFonts w:ascii="Times New Roman" w:hAnsi="Times New Roman"/>
          <w:sz w:val="28"/>
        </w:rPr>
        <w:t>Құжаттар</w:t>
      </w:r>
      <w:proofErr w:type="spellEnd"/>
      <w:r>
        <w:rPr>
          <w:rFonts w:ascii="Times New Roman" w:hAnsi="Times New Roman"/>
          <w:sz w:val="28"/>
        </w:rPr>
        <w:t xml:space="preserve"> 2024 </w:t>
      </w:r>
      <w:proofErr w:type="spellStart"/>
      <w:r>
        <w:rPr>
          <w:rFonts w:ascii="Times New Roman" w:hAnsi="Times New Roman"/>
          <w:sz w:val="28"/>
        </w:rPr>
        <w:t>жылғы</w:t>
      </w:r>
      <w:proofErr w:type="spellEnd"/>
      <w:r>
        <w:rPr>
          <w:rFonts w:ascii="Times New Roman" w:hAnsi="Times New Roman"/>
          <w:sz w:val="28"/>
        </w:rPr>
        <w:t xml:space="preserve">  25 </w:t>
      </w:r>
      <w:proofErr w:type="spellStart"/>
      <w:r>
        <w:rPr>
          <w:rFonts w:ascii="Times New Roman" w:hAnsi="Times New Roman"/>
          <w:sz w:val="28"/>
        </w:rPr>
        <w:t>тамызға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дейін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қабылданады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Құжаттарды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облыс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әкімдігінің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мәдениет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тілдерді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дамыту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басқармасына</w:t>
      </w:r>
      <w:proofErr w:type="spellEnd"/>
      <w:r>
        <w:rPr>
          <w:rFonts w:ascii="Times New Roman" w:hAnsi="Times New Roman"/>
          <w:sz w:val="28"/>
        </w:rPr>
        <w:t xml:space="preserve"> (</w:t>
      </w:r>
      <w:proofErr w:type="spellStart"/>
      <w:r>
        <w:rPr>
          <w:rFonts w:ascii="Times New Roman" w:hAnsi="Times New Roman"/>
          <w:sz w:val="28"/>
        </w:rPr>
        <w:t>Тараз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қаласы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</w:rPr>
        <w:t>Төле</w:t>
      </w:r>
      <w:proofErr w:type="spellEnd"/>
      <w:proofErr w:type="gramEnd"/>
      <w:r>
        <w:rPr>
          <w:rFonts w:ascii="Times New Roman" w:hAnsi="Times New Roman"/>
          <w:sz w:val="28"/>
        </w:rPr>
        <w:t xml:space="preserve"> би 35, </w:t>
      </w:r>
      <w:r>
        <w:rPr>
          <w:rFonts w:ascii="Times New Roman" w:hAnsi="Times New Roman"/>
          <w:sz w:val="28"/>
          <w:lang w:val="kk-KZ"/>
        </w:rPr>
        <w:t>№516</w:t>
      </w:r>
      <w:r>
        <w:rPr>
          <w:rFonts w:ascii="Times New Roman" w:hAnsi="Times New Roman"/>
          <w:sz w:val="28"/>
        </w:rPr>
        <w:t xml:space="preserve"> кабинет) </w:t>
      </w:r>
      <w:proofErr w:type="spellStart"/>
      <w:r>
        <w:rPr>
          <w:rFonts w:ascii="Times New Roman" w:hAnsi="Times New Roman"/>
          <w:sz w:val="28"/>
        </w:rPr>
        <w:t>тапсыру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қажет</w:t>
      </w:r>
      <w:proofErr w:type="spellEnd"/>
      <w:r>
        <w:rPr>
          <w:rFonts w:ascii="Times New Roman" w:hAnsi="Times New Roman"/>
          <w:sz w:val="28"/>
        </w:rPr>
        <w:t>.</w:t>
      </w:r>
    </w:p>
    <w:p w14:paraId="19000000" w14:textId="77777777" w:rsidR="00A6747D" w:rsidRDefault="00927E2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</w:t>
      </w:r>
      <w:proofErr w:type="spellStart"/>
      <w:r>
        <w:rPr>
          <w:rFonts w:ascii="Times New Roman" w:hAnsi="Times New Roman"/>
          <w:sz w:val="28"/>
        </w:rPr>
        <w:t>Жүлдеге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үміткер</w:t>
      </w:r>
      <w:proofErr w:type="spellEnd"/>
      <w:r>
        <w:rPr>
          <w:rFonts w:ascii="Times New Roman" w:hAnsi="Times New Roman"/>
          <w:sz w:val="28"/>
        </w:rPr>
        <w:t xml:space="preserve"> тек </w:t>
      </w:r>
      <w:proofErr w:type="spellStart"/>
      <w:r>
        <w:rPr>
          <w:rFonts w:ascii="Times New Roman" w:hAnsi="Times New Roman"/>
          <w:sz w:val="28"/>
        </w:rPr>
        <w:t>бір</w:t>
      </w:r>
      <w:proofErr w:type="spellEnd"/>
      <w:r>
        <w:rPr>
          <w:rFonts w:ascii="Times New Roman" w:hAnsi="Times New Roman"/>
          <w:sz w:val="28"/>
        </w:rPr>
        <w:t xml:space="preserve"> номинация </w:t>
      </w:r>
      <w:proofErr w:type="spellStart"/>
      <w:r>
        <w:rPr>
          <w:rFonts w:ascii="Times New Roman" w:hAnsi="Times New Roman"/>
          <w:sz w:val="28"/>
        </w:rPr>
        <w:t>бойынша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ғана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қатыса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алады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сонымен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қатар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</w:t>
      </w:r>
      <w:proofErr w:type="gramEnd"/>
      <w:r>
        <w:rPr>
          <w:rFonts w:ascii="Times New Roman" w:hAnsi="Times New Roman"/>
          <w:sz w:val="28"/>
        </w:rPr>
        <w:t>үлде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лауреатының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құжаттары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үш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жыл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көлемінде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қайта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қабылданбайды</w:t>
      </w:r>
      <w:proofErr w:type="spellEnd"/>
      <w:r>
        <w:rPr>
          <w:rFonts w:ascii="Times New Roman" w:hAnsi="Times New Roman"/>
          <w:sz w:val="28"/>
        </w:rPr>
        <w:t>.</w:t>
      </w:r>
    </w:p>
    <w:p w14:paraId="1A000000" w14:textId="77777777" w:rsidR="00A6747D" w:rsidRDefault="00927E2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proofErr w:type="spellStart"/>
      <w:r>
        <w:rPr>
          <w:rFonts w:ascii="Times New Roman" w:hAnsi="Times New Roman"/>
          <w:sz w:val="28"/>
        </w:rPr>
        <w:t>Жоғарыда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көрсетілген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талаптарға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сәйкес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келмейтін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материалдар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қабылданбайды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Үміткерлер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ұсынған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құжаттар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қайтарылмайды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>ікір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берілмейді</w:t>
      </w:r>
      <w:proofErr w:type="spellEnd"/>
      <w:r>
        <w:rPr>
          <w:rFonts w:ascii="Times New Roman" w:hAnsi="Times New Roman"/>
          <w:sz w:val="28"/>
        </w:rPr>
        <w:t>.</w:t>
      </w:r>
    </w:p>
    <w:p w14:paraId="1B000000" w14:textId="77777777" w:rsidR="00A6747D" w:rsidRDefault="00927E2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proofErr w:type="spellStart"/>
      <w:r>
        <w:rPr>
          <w:rFonts w:ascii="Times New Roman" w:hAnsi="Times New Roman"/>
          <w:sz w:val="28"/>
        </w:rPr>
        <w:t>Жүлдені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тағайындау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тәртібі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туралы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ереже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жергілікті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баспа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басылымдарында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облыс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әкімдігінің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мәдениет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тілдерді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дамыту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басқармасының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ресми</w:t>
      </w:r>
      <w:proofErr w:type="spellEnd"/>
      <w:r>
        <w:rPr>
          <w:rFonts w:ascii="Times New Roman" w:hAnsi="Times New Roman"/>
          <w:sz w:val="28"/>
        </w:rPr>
        <w:t xml:space="preserve"> сайты мен </w:t>
      </w:r>
      <w:proofErr w:type="spellStart"/>
      <w:r>
        <w:rPr>
          <w:rFonts w:ascii="Times New Roman" w:hAnsi="Times New Roman"/>
          <w:sz w:val="28"/>
        </w:rPr>
        <w:t>әлеуметті</w:t>
      </w:r>
      <w:proofErr w:type="gramStart"/>
      <w:r>
        <w:rPr>
          <w:rFonts w:ascii="Times New Roman" w:hAnsi="Times New Roman"/>
          <w:sz w:val="28"/>
        </w:rPr>
        <w:t>к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парақшаларында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жарияланады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14:paraId="1C000000" w14:textId="77777777" w:rsidR="00A6747D" w:rsidRDefault="00927E27">
      <w:pPr>
        <w:pStyle w:val="a7"/>
        <w:tabs>
          <w:tab w:val="left" w:pos="0"/>
          <w:tab w:val="left" w:pos="851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Жамбыл </w:t>
      </w:r>
      <w:proofErr w:type="spellStart"/>
      <w:r>
        <w:rPr>
          <w:rFonts w:ascii="Times New Roman" w:hAnsi="Times New Roman"/>
          <w:sz w:val="28"/>
        </w:rPr>
        <w:t>облысы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әкімдігінің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мәдениет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тілдерді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дамыту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басқармасы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комиссияның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жұмысшы</w:t>
      </w:r>
      <w:proofErr w:type="spellEnd"/>
      <w:r>
        <w:rPr>
          <w:rFonts w:ascii="Times New Roman" w:hAnsi="Times New Roman"/>
          <w:sz w:val="28"/>
        </w:rPr>
        <w:t xml:space="preserve"> органы (</w:t>
      </w:r>
      <w:proofErr w:type="spellStart"/>
      <w:r>
        <w:rPr>
          <w:rFonts w:ascii="Times New Roman" w:hAnsi="Times New Roman"/>
          <w:sz w:val="28"/>
        </w:rPr>
        <w:t>одан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ә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і</w:t>
      </w:r>
      <w:proofErr w:type="spellEnd"/>
      <w:r>
        <w:rPr>
          <w:rFonts w:ascii="Times New Roman" w:hAnsi="Times New Roman"/>
          <w:sz w:val="28"/>
        </w:rPr>
        <w:t xml:space="preserve"> – </w:t>
      </w:r>
      <w:proofErr w:type="spellStart"/>
      <w:r>
        <w:rPr>
          <w:rFonts w:ascii="Times New Roman" w:hAnsi="Times New Roman"/>
          <w:sz w:val="28"/>
        </w:rPr>
        <w:t>Жұмысшы</w:t>
      </w:r>
      <w:proofErr w:type="spellEnd"/>
      <w:r>
        <w:rPr>
          <w:rFonts w:ascii="Times New Roman" w:hAnsi="Times New Roman"/>
          <w:sz w:val="28"/>
        </w:rPr>
        <w:t xml:space="preserve"> орган) </w:t>
      </w:r>
      <w:proofErr w:type="spellStart"/>
      <w:r>
        <w:rPr>
          <w:rFonts w:ascii="Times New Roman" w:hAnsi="Times New Roman"/>
          <w:sz w:val="28"/>
        </w:rPr>
        <w:t>болып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табылады</w:t>
      </w:r>
      <w:proofErr w:type="spellEnd"/>
      <w:r>
        <w:rPr>
          <w:rFonts w:ascii="Times New Roman" w:hAnsi="Times New Roman"/>
          <w:sz w:val="28"/>
        </w:rPr>
        <w:t>.</w:t>
      </w:r>
    </w:p>
    <w:p w14:paraId="1D000000" w14:textId="77777777" w:rsidR="00A6747D" w:rsidRDefault="00927E27">
      <w:pPr>
        <w:pStyle w:val="a7"/>
        <w:tabs>
          <w:tab w:val="left" w:pos="0"/>
          <w:tab w:val="left" w:pos="851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</w:t>
      </w:r>
      <w:proofErr w:type="spellStart"/>
      <w:proofErr w:type="gramStart"/>
      <w:r>
        <w:rPr>
          <w:rFonts w:ascii="Times New Roman" w:hAnsi="Times New Roman"/>
          <w:sz w:val="28"/>
        </w:rPr>
        <w:t>Ж</w:t>
      </w:r>
      <w:proofErr w:type="gramEnd"/>
      <w:r>
        <w:rPr>
          <w:rFonts w:ascii="Times New Roman" w:hAnsi="Times New Roman"/>
          <w:sz w:val="28"/>
        </w:rPr>
        <w:t>ұмысшы</w:t>
      </w:r>
      <w:proofErr w:type="spellEnd"/>
      <w:r>
        <w:rPr>
          <w:rFonts w:ascii="Times New Roman" w:hAnsi="Times New Roman"/>
          <w:sz w:val="28"/>
        </w:rPr>
        <w:t xml:space="preserve"> орган </w:t>
      </w:r>
      <w:proofErr w:type="spellStart"/>
      <w:r>
        <w:rPr>
          <w:rFonts w:ascii="Times New Roman" w:hAnsi="Times New Roman"/>
          <w:sz w:val="28"/>
        </w:rPr>
        <w:t>өзіне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жүктелген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міндеттерге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сәйкес</w:t>
      </w:r>
      <w:proofErr w:type="spellEnd"/>
      <w:r>
        <w:rPr>
          <w:rFonts w:ascii="Times New Roman" w:hAnsi="Times New Roman"/>
          <w:sz w:val="28"/>
        </w:rPr>
        <w:t>:</w:t>
      </w:r>
    </w:p>
    <w:p w14:paraId="1E000000" w14:textId="6D0C5D70" w:rsidR="00A6747D" w:rsidRDefault="00927E27">
      <w:pPr>
        <w:pStyle w:val="a7"/>
        <w:tabs>
          <w:tab w:val="left" w:pos="0"/>
          <w:tab w:val="left" w:pos="851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CF0389">
        <w:rPr>
          <w:rFonts w:ascii="Times New Roman" w:hAnsi="Times New Roman"/>
          <w:sz w:val="28"/>
          <w:lang w:val="kk-KZ"/>
        </w:rPr>
        <w:t>Жүлдеге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ұсынылған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</w:t>
      </w:r>
      <w:proofErr w:type="gramStart"/>
      <w:r>
        <w:rPr>
          <w:rFonts w:ascii="Times New Roman" w:hAnsi="Times New Roman"/>
          <w:sz w:val="28"/>
        </w:rPr>
        <w:t>м</w:t>
      </w:r>
      <w:proofErr w:type="gramEnd"/>
      <w:r>
        <w:rPr>
          <w:rFonts w:ascii="Times New Roman" w:hAnsi="Times New Roman"/>
          <w:sz w:val="28"/>
        </w:rPr>
        <w:t>іткерлердің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конкурстық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құжаттарын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қабылдап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алдын</w:t>
      </w:r>
      <w:proofErr w:type="spellEnd"/>
      <w:r>
        <w:rPr>
          <w:rFonts w:ascii="Times New Roman" w:hAnsi="Times New Roman"/>
          <w:sz w:val="28"/>
        </w:rPr>
        <w:t xml:space="preserve"> ала </w:t>
      </w:r>
      <w:proofErr w:type="spellStart"/>
      <w:r>
        <w:rPr>
          <w:rFonts w:ascii="Times New Roman" w:hAnsi="Times New Roman"/>
          <w:sz w:val="28"/>
        </w:rPr>
        <w:t>қарастырады</w:t>
      </w:r>
      <w:proofErr w:type="spellEnd"/>
      <w:r>
        <w:rPr>
          <w:rFonts w:ascii="Times New Roman" w:hAnsi="Times New Roman"/>
          <w:sz w:val="28"/>
        </w:rPr>
        <w:t>;</w:t>
      </w:r>
    </w:p>
    <w:p w14:paraId="1F000000" w14:textId="77777777" w:rsidR="00A6747D" w:rsidRDefault="00927E27">
      <w:pPr>
        <w:pStyle w:val="a7"/>
        <w:tabs>
          <w:tab w:val="left" w:pos="0"/>
          <w:tab w:val="left" w:pos="851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proofErr w:type="spellStart"/>
      <w:r>
        <w:rPr>
          <w:rFonts w:ascii="Times New Roman" w:hAnsi="Times New Roman"/>
          <w:sz w:val="28"/>
        </w:rPr>
        <w:t>комиссияның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қарауына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конкурстық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құжаттарды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ұсынады</w:t>
      </w:r>
      <w:proofErr w:type="spellEnd"/>
      <w:r>
        <w:rPr>
          <w:rFonts w:ascii="Times New Roman" w:hAnsi="Times New Roman"/>
          <w:sz w:val="28"/>
        </w:rPr>
        <w:t xml:space="preserve">; </w:t>
      </w:r>
    </w:p>
    <w:p w14:paraId="20000000" w14:textId="6E296BC4" w:rsidR="00A6747D" w:rsidRDefault="00CF0389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  <w:lang w:val="kk-KZ"/>
        </w:rPr>
        <w:t>жүлде</w:t>
      </w:r>
      <w:r w:rsidR="00927E27">
        <w:rPr>
          <w:rFonts w:ascii="Times New Roman" w:hAnsi="Times New Roman"/>
          <w:sz w:val="28"/>
        </w:rPr>
        <w:t xml:space="preserve"> </w:t>
      </w:r>
      <w:proofErr w:type="spellStart"/>
      <w:r w:rsidR="00927E27">
        <w:rPr>
          <w:rFonts w:ascii="Times New Roman" w:hAnsi="Times New Roman"/>
          <w:sz w:val="28"/>
        </w:rPr>
        <w:t>лауреаттарының</w:t>
      </w:r>
      <w:proofErr w:type="spellEnd"/>
      <w:r w:rsidR="00927E27">
        <w:rPr>
          <w:rFonts w:ascii="Times New Roman" w:hAnsi="Times New Roman"/>
          <w:sz w:val="28"/>
        </w:rPr>
        <w:t xml:space="preserve"> </w:t>
      </w:r>
      <w:proofErr w:type="spellStart"/>
      <w:r w:rsidR="00927E27">
        <w:rPr>
          <w:rFonts w:ascii="Times New Roman" w:hAnsi="Times New Roman"/>
          <w:sz w:val="28"/>
        </w:rPr>
        <w:t>дипломдарын</w:t>
      </w:r>
      <w:proofErr w:type="spellEnd"/>
      <w:r w:rsidR="00927E27">
        <w:rPr>
          <w:rFonts w:ascii="Times New Roman" w:hAnsi="Times New Roman"/>
          <w:sz w:val="28"/>
        </w:rPr>
        <w:t xml:space="preserve">, </w:t>
      </w:r>
      <w:proofErr w:type="spellStart"/>
      <w:r w:rsidR="00927E27">
        <w:rPr>
          <w:rFonts w:ascii="Times New Roman" w:hAnsi="Times New Roman"/>
          <w:sz w:val="28"/>
        </w:rPr>
        <w:t>сыйақы</w:t>
      </w:r>
      <w:proofErr w:type="spellEnd"/>
      <w:r w:rsidR="00927E27">
        <w:rPr>
          <w:rFonts w:ascii="Times New Roman" w:hAnsi="Times New Roman"/>
          <w:sz w:val="28"/>
        </w:rPr>
        <w:t xml:space="preserve"> </w:t>
      </w:r>
      <w:proofErr w:type="spellStart"/>
      <w:r w:rsidR="00927E27">
        <w:rPr>
          <w:rFonts w:ascii="Times New Roman" w:hAnsi="Times New Roman"/>
          <w:sz w:val="28"/>
        </w:rPr>
        <w:t>куәліктерін</w:t>
      </w:r>
      <w:proofErr w:type="spellEnd"/>
      <w:r w:rsidR="00927E27">
        <w:rPr>
          <w:rFonts w:ascii="Times New Roman" w:hAnsi="Times New Roman"/>
          <w:sz w:val="28"/>
        </w:rPr>
        <w:t xml:space="preserve">  </w:t>
      </w:r>
      <w:proofErr w:type="spellStart"/>
      <w:r w:rsidR="00927E27">
        <w:rPr>
          <w:rFonts w:ascii="Times New Roman" w:hAnsi="Times New Roman"/>
          <w:sz w:val="28"/>
        </w:rPr>
        <w:t>ресімдейді</w:t>
      </w:r>
      <w:proofErr w:type="spellEnd"/>
      <w:r w:rsidR="00927E27">
        <w:rPr>
          <w:rFonts w:ascii="Times New Roman" w:hAnsi="Times New Roman"/>
          <w:sz w:val="28"/>
        </w:rPr>
        <w:t>.</w:t>
      </w:r>
    </w:p>
    <w:p w14:paraId="21000000" w14:textId="77777777" w:rsidR="00A6747D" w:rsidRDefault="00927E2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</w:t>
      </w:r>
      <w:proofErr w:type="spellStart"/>
      <w:r>
        <w:rPr>
          <w:rFonts w:ascii="Times New Roman" w:hAnsi="Times New Roman"/>
          <w:sz w:val="28"/>
        </w:rPr>
        <w:t>Құрамы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облыс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әкімдігінің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мәдениет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тілдерді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дамыту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басқармасының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бұйрығымен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бекітілген</w:t>
      </w:r>
      <w:proofErr w:type="spellEnd"/>
      <w:r>
        <w:rPr>
          <w:rFonts w:ascii="Times New Roman" w:hAnsi="Times New Roman"/>
          <w:sz w:val="28"/>
        </w:rPr>
        <w:t xml:space="preserve"> комиссия </w:t>
      </w:r>
      <w:proofErr w:type="spellStart"/>
      <w:r>
        <w:rPr>
          <w:rFonts w:ascii="Times New Roman" w:hAnsi="Times New Roman"/>
          <w:sz w:val="28"/>
        </w:rPr>
        <w:t>мүшелері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Жүлде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лауреаттарын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іктейді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Қажет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болған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жағдайда</w:t>
      </w:r>
      <w:proofErr w:type="spellEnd"/>
      <w:r>
        <w:rPr>
          <w:rFonts w:ascii="Times New Roman" w:hAnsi="Times New Roman"/>
          <w:sz w:val="28"/>
        </w:rPr>
        <w:t xml:space="preserve"> комиссия </w:t>
      </w:r>
      <w:proofErr w:type="spellStart"/>
      <w:r>
        <w:rPr>
          <w:rFonts w:ascii="Times New Roman" w:hAnsi="Times New Roman"/>
          <w:sz w:val="28"/>
        </w:rPr>
        <w:t>жеке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мәселелер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бойынша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кеңесшілерді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сарапшыларды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тартуға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құқылы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14:paraId="22000000" w14:textId="77777777" w:rsidR="00A6747D" w:rsidRDefault="00927E2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Комиссия </w:t>
      </w:r>
      <w:proofErr w:type="spellStart"/>
      <w:r>
        <w:rPr>
          <w:rFonts w:ascii="Times New Roman" w:hAnsi="Times New Roman"/>
          <w:sz w:val="28"/>
        </w:rPr>
        <w:t>өзі</w:t>
      </w:r>
      <w:proofErr w:type="gramStart"/>
      <w:r>
        <w:rPr>
          <w:rFonts w:ascii="Times New Roman" w:hAnsi="Times New Roman"/>
          <w:sz w:val="28"/>
        </w:rPr>
        <w:t>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</w:t>
      </w:r>
      <w:proofErr w:type="gramEnd"/>
      <w:r>
        <w:rPr>
          <w:rFonts w:ascii="Times New Roman" w:hAnsi="Times New Roman"/>
          <w:sz w:val="28"/>
        </w:rPr>
        <w:t>үктелген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міндеттерге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сәйкес</w:t>
      </w:r>
      <w:proofErr w:type="spellEnd"/>
      <w:r>
        <w:rPr>
          <w:rFonts w:ascii="Times New Roman" w:hAnsi="Times New Roman"/>
          <w:sz w:val="28"/>
        </w:rPr>
        <w:t>:</w:t>
      </w:r>
    </w:p>
    <w:p w14:paraId="23000000" w14:textId="77777777" w:rsidR="00A6747D" w:rsidRDefault="00927E2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proofErr w:type="spellStart"/>
      <w:r>
        <w:rPr>
          <w:rFonts w:ascii="Times New Roman" w:hAnsi="Times New Roman"/>
          <w:sz w:val="28"/>
        </w:rPr>
        <w:t>лауреаттарды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іктейді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номинацияға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қатысуға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жіберу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бойынша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ұсыныстар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енгізеді</w:t>
      </w:r>
      <w:proofErr w:type="spellEnd"/>
      <w:r>
        <w:rPr>
          <w:rFonts w:ascii="Times New Roman" w:hAnsi="Times New Roman"/>
          <w:sz w:val="28"/>
        </w:rPr>
        <w:t>;</w:t>
      </w:r>
    </w:p>
    <w:p w14:paraId="24000000" w14:textId="77777777" w:rsidR="00A6747D" w:rsidRDefault="00927E2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proofErr w:type="spellStart"/>
      <w:proofErr w:type="gramStart"/>
      <w:r>
        <w:rPr>
          <w:rFonts w:ascii="Times New Roman" w:hAnsi="Times New Roman"/>
          <w:sz w:val="28"/>
        </w:rPr>
        <w:t>комиссия</w:t>
      </w:r>
      <w:proofErr w:type="gramEnd"/>
      <w:r>
        <w:rPr>
          <w:rFonts w:ascii="Times New Roman" w:hAnsi="Times New Roman"/>
          <w:sz w:val="28"/>
        </w:rPr>
        <w:t>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түскен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материалдар</w:t>
      </w:r>
      <w:proofErr w:type="spellEnd"/>
      <w:r>
        <w:rPr>
          <w:rFonts w:ascii="Times New Roman" w:hAnsi="Times New Roman"/>
          <w:sz w:val="28"/>
        </w:rPr>
        <w:t xml:space="preserve"> мен </w:t>
      </w:r>
      <w:proofErr w:type="spellStart"/>
      <w:r>
        <w:rPr>
          <w:rFonts w:ascii="Times New Roman" w:hAnsi="Times New Roman"/>
          <w:sz w:val="28"/>
        </w:rPr>
        <w:t>құжаттарды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қарастырып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зерделейді</w:t>
      </w:r>
      <w:proofErr w:type="spellEnd"/>
      <w:r>
        <w:rPr>
          <w:rFonts w:ascii="Times New Roman" w:hAnsi="Times New Roman"/>
          <w:sz w:val="28"/>
        </w:rPr>
        <w:t>.</w:t>
      </w:r>
    </w:p>
    <w:p w14:paraId="25000000" w14:textId="77777777" w:rsidR="00A6747D" w:rsidRDefault="00927E2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</w:t>
      </w:r>
      <w:proofErr w:type="spellStart"/>
      <w:r>
        <w:rPr>
          <w:rFonts w:ascii="Times New Roman" w:hAnsi="Times New Roman"/>
          <w:sz w:val="28"/>
        </w:rPr>
        <w:t>Комиссияны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тө</w:t>
      </w:r>
      <w:proofErr w:type="gramStart"/>
      <w:r>
        <w:rPr>
          <w:rFonts w:ascii="Times New Roman" w:hAnsi="Times New Roman"/>
          <w:sz w:val="28"/>
        </w:rPr>
        <w:t>ра</w:t>
      </w:r>
      <w:proofErr w:type="gramEnd"/>
      <w:r>
        <w:rPr>
          <w:rFonts w:ascii="Times New Roman" w:hAnsi="Times New Roman"/>
          <w:sz w:val="28"/>
        </w:rPr>
        <w:t>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басқарады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14:paraId="26000000" w14:textId="77777777" w:rsidR="00A6747D" w:rsidRDefault="00927E2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Комиссия </w:t>
      </w:r>
      <w:proofErr w:type="spellStart"/>
      <w:r>
        <w:rPr>
          <w:rFonts w:ascii="Times New Roman" w:hAnsi="Times New Roman"/>
          <w:sz w:val="28"/>
        </w:rPr>
        <w:t>төрағасы</w:t>
      </w:r>
      <w:proofErr w:type="spellEnd"/>
      <w:r>
        <w:rPr>
          <w:rFonts w:ascii="Times New Roman" w:hAnsi="Times New Roman"/>
          <w:sz w:val="28"/>
        </w:rPr>
        <w:t>:</w:t>
      </w:r>
    </w:p>
    <w:p w14:paraId="27000000" w14:textId="77777777" w:rsidR="00A6747D" w:rsidRDefault="00927E2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комиссия </w:t>
      </w:r>
      <w:proofErr w:type="spellStart"/>
      <w:r>
        <w:rPr>
          <w:rFonts w:ascii="Times New Roman" w:hAnsi="Times New Roman"/>
          <w:sz w:val="28"/>
        </w:rPr>
        <w:t>қызметін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ұйымдастырады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басқарады</w:t>
      </w:r>
      <w:proofErr w:type="spellEnd"/>
      <w:r>
        <w:rPr>
          <w:rFonts w:ascii="Times New Roman" w:hAnsi="Times New Roman"/>
          <w:sz w:val="28"/>
        </w:rPr>
        <w:t>;</w:t>
      </w:r>
    </w:p>
    <w:p w14:paraId="28000000" w14:textId="77777777" w:rsidR="00A6747D" w:rsidRDefault="00927E2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комиссия </w:t>
      </w:r>
      <w:proofErr w:type="spellStart"/>
      <w:r>
        <w:rPr>
          <w:rFonts w:ascii="Times New Roman" w:hAnsi="Times New Roman"/>
          <w:sz w:val="28"/>
        </w:rPr>
        <w:t>отырысын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өткізеді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оған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төрағ</w:t>
      </w:r>
      <w:proofErr w:type="gramStart"/>
      <w:r>
        <w:rPr>
          <w:rFonts w:ascii="Times New Roman" w:hAnsi="Times New Roman"/>
          <w:sz w:val="28"/>
        </w:rPr>
        <w:t>алы</w:t>
      </w:r>
      <w:proofErr w:type="gramEnd"/>
      <w:r>
        <w:rPr>
          <w:rFonts w:ascii="Times New Roman" w:hAnsi="Times New Roman"/>
          <w:sz w:val="28"/>
        </w:rPr>
        <w:t>қ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етеді</w:t>
      </w:r>
      <w:proofErr w:type="spellEnd"/>
      <w:r>
        <w:rPr>
          <w:rFonts w:ascii="Times New Roman" w:hAnsi="Times New Roman"/>
          <w:sz w:val="28"/>
        </w:rPr>
        <w:t>;</w:t>
      </w:r>
    </w:p>
    <w:p w14:paraId="29000000" w14:textId="77777777" w:rsidR="00A6747D" w:rsidRDefault="00927E2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Комиссия </w:t>
      </w:r>
      <w:proofErr w:type="spellStart"/>
      <w:r>
        <w:rPr>
          <w:rFonts w:ascii="Times New Roman" w:hAnsi="Times New Roman"/>
          <w:sz w:val="28"/>
        </w:rPr>
        <w:t>хатшысы</w:t>
      </w:r>
      <w:proofErr w:type="spellEnd"/>
      <w:r>
        <w:rPr>
          <w:rFonts w:ascii="Times New Roman" w:hAnsi="Times New Roman"/>
          <w:sz w:val="28"/>
        </w:rPr>
        <w:t>:</w:t>
      </w:r>
    </w:p>
    <w:p w14:paraId="2A000000" w14:textId="77777777" w:rsidR="00A6747D" w:rsidRDefault="00927E2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комиссия </w:t>
      </w:r>
      <w:proofErr w:type="spellStart"/>
      <w:r>
        <w:rPr>
          <w:rFonts w:ascii="Times New Roman" w:hAnsi="Times New Roman"/>
          <w:sz w:val="28"/>
        </w:rPr>
        <w:t>отырысының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өткізілуін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қамтамасыз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етеді</w:t>
      </w:r>
      <w:proofErr w:type="spellEnd"/>
      <w:r>
        <w:rPr>
          <w:rFonts w:ascii="Times New Roman" w:hAnsi="Times New Roman"/>
          <w:sz w:val="28"/>
        </w:rPr>
        <w:t>;</w:t>
      </w:r>
    </w:p>
    <w:p w14:paraId="2B000000" w14:textId="77777777" w:rsidR="00A6747D" w:rsidRDefault="00927E2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2) комиссия </w:t>
      </w:r>
      <w:proofErr w:type="spellStart"/>
      <w:r>
        <w:rPr>
          <w:rFonts w:ascii="Times New Roman" w:hAnsi="Times New Roman"/>
          <w:sz w:val="28"/>
        </w:rPr>
        <w:t>отырысының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күн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тәртібін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белгілейді</w:t>
      </w:r>
      <w:proofErr w:type="spellEnd"/>
      <w:r>
        <w:rPr>
          <w:rFonts w:ascii="Times New Roman" w:hAnsi="Times New Roman"/>
          <w:sz w:val="28"/>
        </w:rPr>
        <w:t xml:space="preserve">, комиссия </w:t>
      </w:r>
      <w:proofErr w:type="spellStart"/>
      <w:r>
        <w:rPr>
          <w:rFonts w:ascii="Times New Roman" w:hAnsi="Times New Roman"/>
          <w:sz w:val="28"/>
        </w:rPr>
        <w:t>мүшелеріне</w:t>
      </w:r>
      <w:proofErr w:type="spellEnd"/>
      <w:r>
        <w:rPr>
          <w:rFonts w:ascii="Times New Roman" w:hAnsi="Times New Roman"/>
          <w:sz w:val="28"/>
        </w:rPr>
        <w:t xml:space="preserve"> комиссия </w:t>
      </w:r>
      <w:proofErr w:type="spellStart"/>
      <w:r>
        <w:rPr>
          <w:rFonts w:ascii="Times New Roman" w:hAnsi="Times New Roman"/>
          <w:sz w:val="28"/>
        </w:rPr>
        <w:t>отырысының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күн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тәртібі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өтеті</w:t>
      </w:r>
      <w:proofErr w:type="gramStart"/>
      <w:r>
        <w:rPr>
          <w:rFonts w:ascii="Times New Roman" w:hAnsi="Times New Roman"/>
          <w:sz w:val="28"/>
        </w:rPr>
        <w:t>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орны</w:t>
      </w:r>
      <w:proofErr w:type="spellEnd"/>
      <w:proofErr w:type="gramEnd"/>
      <w:r>
        <w:rPr>
          <w:rFonts w:ascii="Times New Roman" w:hAnsi="Times New Roman"/>
          <w:sz w:val="28"/>
        </w:rPr>
        <w:t xml:space="preserve"> мен </w:t>
      </w:r>
      <w:proofErr w:type="spellStart"/>
      <w:r>
        <w:rPr>
          <w:rFonts w:ascii="Times New Roman" w:hAnsi="Times New Roman"/>
          <w:sz w:val="28"/>
        </w:rPr>
        <w:t>уақыты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туралы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хабарлайды</w:t>
      </w:r>
      <w:proofErr w:type="spellEnd"/>
      <w:r>
        <w:rPr>
          <w:rFonts w:ascii="Times New Roman" w:hAnsi="Times New Roman"/>
          <w:sz w:val="28"/>
        </w:rPr>
        <w:t>;</w:t>
      </w:r>
    </w:p>
    <w:p w14:paraId="2C000000" w14:textId="77777777" w:rsidR="00A6747D" w:rsidRDefault="00927E2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комиссия </w:t>
      </w:r>
      <w:proofErr w:type="spellStart"/>
      <w:r>
        <w:rPr>
          <w:rFonts w:ascii="Times New Roman" w:hAnsi="Times New Roman"/>
          <w:sz w:val="28"/>
        </w:rPr>
        <w:t>мүшелеріне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келі</w:t>
      </w:r>
      <w:proofErr w:type="gramStart"/>
      <w:r>
        <w:rPr>
          <w:rFonts w:ascii="Times New Roman" w:hAnsi="Times New Roman"/>
          <w:sz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түскен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құжаттарды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ұсынады</w:t>
      </w:r>
      <w:proofErr w:type="spellEnd"/>
      <w:r>
        <w:rPr>
          <w:rFonts w:ascii="Times New Roman" w:hAnsi="Times New Roman"/>
          <w:sz w:val="28"/>
        </w:rPr>
        <w:t>;</w:t>
      </w:r>
    </w:p>
    <w:p w14:paraId="2D000000" w14:textId="77777777" w:rsidR="00A6747D" w:rsidRDefault="00927E2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</w:t>
      </w:r>
      <w:proofErr w:type="spellStart"/>
      <w:r>
        <w:rPr>
          <w:rFonts w:ascii="Times New Roman" w:hAnsi="Times New Roman"/>
          <w:sz w:val="28"/>
        </w:rPr>
        <w:t>Жүлдеге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ұсынылған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</w:t>
      </w:r>
      <w:proofErr w:type="gramStart"/>
      <w:r>
        <w:rPr>
          <w:rFonts w:ascii="Times New Roman" w:hAnsi="Times New Roman"/>
          <w:sz w:val="28"/>
        </w:rPr>
        <w:t>м</w:t>
      </w:r>
      <w:proofErr w:type="gramEnd"/>
      <w:r>
        <w:rPr>
          <w:rFonts w:ascii="Times New Roman" w:hAnsi="Times New Roman"/>
          <w:sz w:val="28"/>
        </w:rPr>
        <w:t>іткерлер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бойынша</w:t>
      </w:r>
      <w:proofErr w:type="spellEnd"/>
      <w:r>
        <w:rPr>
          <w:rFonts w:ascii="Times New Roman" w:hAnsi="Times New Roman"/>
          <w:sz w:val="28"/>
        </w:rPr>
        <w:t xml:space="preserve"> комиссия </w:t>
      </w:r>
      <w:proofErr w:type="spellStart"/>
      <w:r>
        <w:rPr>
          <w:rFonts w:ascii="Times New Roman" w:hAnsi="Times New Roman"/>
          <w:sz w:val="28"/>
        </w:rPr>
        <w:t>мүшелерінің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дауыс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беруін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ұйымдастырады</w:t>
      </w:r>
      <w:proofErr w:type="spellEnd"/>
      <w:r>
        <w:rPr>
          <w:rFonts w:ascii="Times New Roman" w:hAnsi="Times New Roman"/>
          <w:sz w:val="28"/>
        </w:rPr>
        <w:t>;</w:t>
      </w:r>
    </w:p>
    <w:p w14:paraId="2E000000" w14:textId="77777777" w:rsidR="00A6747D" w:rsidRDefault="00927E2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</w:t>
      </w:r>
      <w:proofErr w:type="spellStart"/>
      <w:r>
        <w:rPr>
          <w:rFonts w:ascii="Times New Roman" w:hAnsi="Times New Roman"/>
          <w:sz w:val="28"/>
        </w:rPr>
        <w:t>үміткерлердің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жұмысын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қарау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нәтижесі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бойынша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хаттама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ресімдейді</w:t>
      </w:r>
      <w:proofErr w:type="spellEnd"/>
      <w:r>
        <w:rPr>
          <w:rFonts w:ascii="Times New Roman" w:hAnsi="Times New Roman"/>
          <w:sz w:val="28"/>
        </w:rPr>
        <w:t>.</w:t>
      </w:r>
    </w:p>
    <w:p w14:paraId="2F000000" w14:textId="77777777" w:rsidR="00A6747D" w:rsidRDefault="00927E2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</w:t>
      </w:r>
      <w:proofErr w:type="spellStart"/>
      <w:r>
        <w:rPr>
          <w:rFonts w:ascii="Times New Roman" w:hAnsi="Times New Roman"/>
          <w:sz w:val="28"/>
        </w:rPr>
        <w:t>Жүлде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тағайындау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туралы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ұсыныс</w:t>
      </w:r>
      <w:proofErr w:type="spellEnd"/>
      <w:r>
        <w:rPr>
          <w:rFonts w:ascii="Times New Roman" w:hAnsi="Times New Roman"/>
          <w:sz w:val="28"/>
        </w:rPr>
        <w:t xml:space="preserve"> Комиссия </w:t>
      </w:r>
      <w:proofErr w:type="spellStart"/>
      <w:r>
        <w:rPr>
          <w:rFonts w:ascii="Times New Roman" w:hAnsi="Times New Roman"/>
          <w:sz w:val="28"/>
        </w:rPr>
        <w:t>мүшелерінің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ашық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және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көпшілік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дауысымен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әрбі</w:t>
      </w:r>
      <w:proofErr w:type="gramStart"/>
      <w:r>
        <w:rPr>
          <w:rFonts w:ascii="Times New Roman" w:hAnsi="Times New Roman"/>
          <w:sz w:val="28"/>
        </w:rPr>
        <w:t>р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үміткер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бойынша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жеке-жеке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қабылданып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хаттамамен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ресімделеді</w:t>
      </w:r>
      <w:proofErr w:type="spellEnd"/>
      <w:r>
        <w:rPr>
          <w:rFonts w:ascii="Times New Roman" w:hAnsi="Times New Roman"/>
          <w:sz w:val="28"/>
        </w:rPr>
        <w:t>.</w:t>
      </w:r>
    </w:p>
    <w:p w14:paraId="30000000" w14:textId="77777777" w:rsidR="00A6747D" w:rsidRDefault="00927E2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 Комиссия </w:t>
      </w:r>
      <w:proofErr w:type="spellStart"/>
      <w:r>
        <w:rPr>
          <w:rFonts w:ascii="Times New Roman" w:hAnsi="Times New Roman"/>
          <w:sz w:val="28"/>
        </w:rPr>
        <w:t>хаттамасы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негізінде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</w:t>
      </w:r>
      <w:proofErr w:type="gramEnd"/>
      <w:r>
        <w:rPr>
          <w:rFonts w:ascii="Times New Roman" w:hAnsi="Times New Roman"/>
          <w:sz w:val="28"/>
        </w:rPr>
        <w:t>үлде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тағайындалады</w:t>
      </w:r>
      <w:proofErr w:type="spellEnd"/>
      <w:r>
        <w:rPr>
          <w:rFonts w:ascii="Times New Roman" w:hAnsi="Times New Roman"/>
          <w:sz w:val="28"/>
        </w:rPr>
        <w:t>.</w:t>
      </w:r>
    </w:p>
    <w:p w14:paraId="31000000" w14:textId="77777777" w:rsidR="00A6747D" w:rsidRDefault="00927E2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Комиссия </w:t>
      </w:r>
      <w:proofErr w:type="spellStart"/>
      <w:r>
        <w:rPr>
          <w:rFonts w:ascii="Times New Roman" w:hAnsi="Times New Roman"/>
          <w:sz w:val="28"/>
        </w:rPr>
        <w:t>отырысы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егер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оған</w:t>
      </w:r>
      <w:proofErr w:type="spellEnd"/>
      <w:r>
        <w:rPr>
          <w:rFonts w:ascii="Times New Roman" w:hAnsi="Times New Roman"/>
          <w:sz w:val="28"/>
        </w:rPr>
        <w:t xml:space="preserve"> комиссия </w:t>
      </w:r>
      <w:proofErr w:type="spellStart"/>
      <w:r>
        <w:rPr>
          <w:rFonts w:ascii="Times New Roman" w:hAnsi="Times New Roman"/>
          <w:sz w:val="28"/>
        </w:rPr>
        <w:t>құрамының</w:t>
      </w:r>
      <w:proofErr w:type="spellEnd"/>
      <w:r>
        <w:rPr>
          <w:rFonts w:ascii="Times New Roman" w:hAnsi="Times New Roman"/>
          <w:sz w:val="28"/>
        </w:rPr>
        <w:t xml:space="preserve"> 2/3 кем </w:t>
      </w:r>
      <w:proofErr w:type="spellStart"/>
      <w:r>
        <w:rPr>
          <w:rFonts w:ascii="Times New Roman" w:hAnsi="Times New Roman"/>
          <w:sz w:val="28"/>
        </w:rPr>
        <w:t>емес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мүшесі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қатысқан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жағдайда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</w:rPr>
        <w:t>заңды</w:t>
      </w:r>
      <w:proofErr w:type="spellEnd"/>
      <w:proofErr w:type="gram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болып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саналады</w:t>
      </w:r>
      <w:proofErr w:type="spellEnd"/>
      <w:r>
        <w:rPr>
          <w:rFonts w:ascii="Times New Roman" w:hAnsi="Times New Roman"/>
          <w:sz w:val="28"/>
        </w:rPr>
        <w:t xml:space="preserve">.                  </w:t>
      </w:r>
    </w:p>
    <w:p w14:paraId="32000000" w14:textId="77777777" w:rsidR="00A6747D" w:rsidRDefault="00927E27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 Комиссия </w:t>
      </w:r>
      <w:proofErr w:type="spellStart"/>
      <w:r>
        <w:rPr>
          <w:rFonts w:ascii="Times New Roman" w:hAnsi="Times New Roman"/>
          <w:sz w:val="28"/>
        </w:rPr>
        <w:t>мүшесі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өз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жұмысын</w:t>
      </w:r>
      <w:proofErr w:type="spellEnd"/>
      <w:proofErr w:type="gramStart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</w:t>
      </w:r>
      <w:proofErr w:type="gramEnd"/>
      <w:r>
        <w:rPr>
          <w:rFonts w:ascii="Times New Roman" w:hAnsi="Times New Roman"/>
          <w:sz w:val="28"/>
        </w:rPr>
        <w:t>үлде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үміткері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ретінде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ұсынуға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құқығы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жоқ</w:t>
      </w:r>
      <w:proofErr w:type="spellEnd"/>
      <w:r>
        <w:rPr>
          <w:rFonts w:ascii="Times New Roman" w:hAnsi="Times New Roman"/>
          <w:sz w:val="28"/>
        </w:rPr>
        <w:t>.</w:t>
      </w:r>
    </w:p>
    <w:p w14:paraId="33000000" w14:textId="77777777" w:rsidR="00A6747D" w:rsidRDefault="00927E27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  </w:t>
      </w:r>
      <w:proofErr w:type="spellStart"/>
      <w:proofErr w:type="gramStart"/>
      <w:r>
        <w:rPr>
          <w:rFonts w:ascii="Times New Roman" w:hAnsi="Times New Roman"/>
          <w:sz w:val="28"/>
        </w:rPr>
        <w:t>Ж</w:t>
      </w:r>
      <w:proofErr w:type="gramEnd"/>
      <w:r>
        <w:rPr>
          <w:rFonts w:ascii="Times New Roman" w:hAnsi="Times New Roman"/>
          <w:sz w:val="28"/>
        </w:rPr>
        <w:t>үлденің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сыйақы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көлемі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бюджетте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қарастырылған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қаражат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есебінен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төленеді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14:paraId="34000000" w14:textId="77777777" w:rsidR="00A6747D" w:rsidRDefault="00A6747D">
      <w:pPr>
        <w:tabs>
          <w:tab w:val="left" w:pos="3722"/>
        </w:tabs>
        <w:spacing w:after="0" w:line="240" w:lineRule="auto"/>
        <w:ind w:right="142" w:firstLine="708"/>
        <w:jc w:val="both"/>
        <w:rPr>
          <w:rFonts w:ascii="Times New Roman" w:hAnsi="Times New Roman"/>
          <w:sz w:val="28"/>
        </w:rPr>
      </w:pPr>
    </w:p>
    <w:sectPr w:rsidR="00A6747D">
      <w:pgSz w:w="11906" w:h="16838"/>
      <w:pgMar w:top="1134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D589B"/>
    <w:multiLevelType w:val="multilevel"/>
    <w:tmpl w:val="FA4AACD4"/>
    <w:lvl w:ilvl="0">
      <w:start w:val="1"/>
      <w:numFmt w:val="decimal"/>
      <w:lvlText w:val="%1."/>
      <w:lvlJc w:val="left"/>
      <w:pPr>
        <w:ind w:left="1773" w:hanging="106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A6747D"/>
    <w:rsid w:val="002E4245"/>
    <w:rsid w:val="00927E27"/>
    <w:rsid w:val="00A6747D"/>
    <w:rsid w:val="00CF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4"/>
    <w:rPr>
      <w:color w:val="0000FF"/>
      <w:u w:val="single"/>
    </w:rPr>
  </w:style>
  <w:style w:type="character" w:styleId="a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pple-converted-space">
    <w:name w:val="apple-converted-space"/>
    <w:basedOn w:val="16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List Paragraph"/>
    <w:basedOn w:val="a"/>
    <w:link w:val="a8"/>
    <w:pPr>
      <w:ind w:left="720"/>
    </w:p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6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4"/>
    <w:rPr>
      <w:color w:val="0000FF"/>
      <w:u w:val="single"/>
    </w:rPr>
  </w:style>
  <w:style w:type="character" w:styleId="a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pple-converted-space">
    <w:name w:val="apple-converted-space"/>
    <w:basedOn w:val="16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styleId="a7">
    <w:name w:val="List Paragraph"/>
    <w:basedOn w:val="a"/>
    <w:link w:val="a8"/>
    <w:pPr>
      <w:ind w:left="720"/>
    </w:p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6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2024-08-06T05:28:00Z</dcterms:created>
  <dcterms:modified xsi:type="dcterms:W3CDTF">2024-08-06T06:17:00Z</dcterms:modified>
</cp:coreProperties>
</file>