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5125" w14:textId="6EB7813F" w:rsidR="00691BF7" w:rsidRPr="00691BF7" w:rsidRDefault="00BD4E51" w:rsidP="00BD4E51">
      <w:pPr>
        <w:spacing w:after="0" w:line="240" w:lineRule="auto"/>
        <w:ind w:left="6521"/>
        <w:contextualSpacing/>
        <w:jc w:val="center"/>
        <w:rPr>
          <w:rFonts w:ascii="Times New Roman" w:eastAsia="Times New Roman" w:hAnsi="Times New Roman" w:cs="Calibri"/>
          <w:sz w:val="28"/>
          <w:szCs w:val="28"/>
        </w:rPr>
      </w:pPr>
      <w:bookmarkStart w:id="0" w:name="_GoBack"/>
      <w:bookmarkEnd w:id="0"/>
      <w:r w:rsidRPr="00BD4E51">
        <w:rPr>
          <w:rFonts w:ascii="Times New Roman" w:eastAsia="Times New Roman" w:hAnsi="Times New Roman" w:cs="Times New Roman"/>
          <w:sz w:val="28"/>
          <w:szCs w:val="28"/>
        </w:rPr>
        <w:t>Қазақстан Республикасы Энергетика министр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інің </w:t>
      </w:r>
      <w:r w:rsidRPr="00691BF7">
        <w:rPr>
          <w:rFonts w:ascii="Times New Roman" w:eastAsia="Times New Roman" w:hAnsi="Times New Roman" w:cs="Calibri"/>
          <w:sz w:val="28"/>
          <w:szCs w:val="28"/>
        </w:rPr>
        <w:t xml:space="preserve">2024 </w:t>
      </w:r>
      <w:r>
        <w:rPr>
          <w:rFonts w:ascii="Times New Roman" w:eastAsia="Times New Roman" w:hAnsi="Times New Roman" w:cs="Calibri"/>
          <w:sz w:val="28"/>
          <w:szCs w:val="28"/>
          <w:lang w:val="kk-KZ"/>
        </w:rPr>
        <w:t>жылғы</w:t>
      </w:r>
      <w:r w:rsidRPr="00691BF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691BF7" w:rsidRPr="00691BF7">
        <w:rPr>
          <w:rFonts w:ascii="Times New Roman" w:eastAsia="Times New Roman" w:hAnsi="Times New Roman" w:cs="Calibri"/>
          <w:sz w:val="28"/>
          <w:szCs w:val="28"/>
        </w:rPr>
        <w:t xml:space="preserve">«__» ______ </w:t>
      </w:r>
    </w:p>
    <w:p w14:paraId="044BA840" w14:textId="5D32EA8C" w:rsidR="00691BF7" w:rsidRPr="00BD4E51" w:rsidRDefault="00691BF7" w:rsidP="00BD4E51">
      <w:pPr>
        <w:spacing w:after="0"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BF7">
        <w:rPr>
          <w:rFonts w:ascii="Times New Roman" w:eastAsia="Times New Roman" w:hAnsi="Times New Roman" w:cs="Calibri"/>
          <w:sz w:val="28"/>
          <w:szCs w:val="28"/>
        </w:rPr>
        <w:t>№____</w:t>
      </w:r>
      <w:r w:rsidR="00BD4E51">
        <w:rPr>
          <w:rFonts w:ascii="Times New Roman" w:eastAsia="Times New Roman" w:hAnsi="Times New Roman" w:cs="Calibri"/>
          <w:sz w:val="28"/>
          <w:szCs w:val="28"/>
          <w:lang w:val="kk-KZ"/>
        </w:rPr>
        <w:t xml:space="preserve"> бұйрығына</w:t>
      </w:r>
      <w:r w:rsidR="00BD4E51">
        <w:rPr>
          <w:rFonts w:ascii="Times New Roman" w:eastAsia="Times New Roman" w:hAnsi="Times New Roman" w:cs="Calibri"/>
          <w:sz w:val="28"/>
          <w:szCs w:val="28"/>
          <w:lang w:val="kk-KZ"/>
        </w:rPr>
        <w:br/>
      </w:r>
      <w:r w:rsidR="00BD4E51">
        <w:rPr>
          <w:rFonts w:ascii="Times New Roman" w:eastAsia="Times New Roman" w:hAnsi="Times New Roman" w:cs="Calibri"/>
          <w:sz w:val="28"/>
          <w:szCs w:val="28"/>
        </w:rPr>
        <w:t>____</w:t>
      </w:r>
      <w:r w:rsidR="004D2967">
        <w:rPr>
          <w:rFonts w:ascii="Times New Roman" w:eastAsia="Calibri" w:hAnsi="Times New Roman" w:cs="Times New Roman"/>
          <w:sz w:val="28"/>
          <w:szCs w:val="28"/>
        </w:rPr>
        <w:t>-</w:t>
      </w:r>
      <w:r w:rsidR="00BD4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E51">
        <w:rPr>
          <w:rFonts w:ascii="Times New Roman" w:eastAsia="Times New Roman" w:hAnsi="Times New Roman" w:cs="Calibri"/>
          <w:sz w:val="28"/>
          <w:szCs w:val="28"/>
          <w:lang w:val="kk-KZ"/>
        </w:rPr>
        <w:t>қ</w:t>
      </w:r>
      <w:r w:rsidR="00BD4E51">
        <w:rPr>
          <w:rFonts w:ascii="Times New Roman" w:eastAsia="Times New Roman" w:hAnsi="Times New Roman" w:cs="Calibri"/>
          <w:sz w:val="28"/>
          <w:szCs w:val="28"/>
        </w:rPr>
        <w:t>осымша</w:t>
      </w:r>
    </w:p>
    <w:p w14:paraId="48B2B373" w14:textId="0CFABDD4" w:rsidR="00691BF7" w:rsidRDefault="00691BF7" w:rsidP="00505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00C076" w14:textId="77777777" w:rsidR="00B625B2" w:rsidRPr="00691BF7" w:rsidRDefault="00B625B2" w:rsidP="00B625B2">
      <w:pPr>
        <w:spacing w:after="0" w:line="240" w:lineRule="auto"/>
        <w:ind w:left="6521"/>
        <w:contextualSpacing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BD4E51">
        <w:rPr>
          <w:rFonts w:ascii="Times New Roman" w:eastAsia="Times New Roman" w:hAnsi="Times New Roman" w:cs="Times New Roman"/>
          <w:sz w:val="28"/>
          <w:szCs w:val="28"/>
        </w:rPr>
        <w:t>Қазақстан Республикасы Энергетика министр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інің </w:t>
      </w:r>
      <w:r w:rsidRPr="00691BF7">
        <w:rPr>
          <w:rFonts w:ascii="Times New Roman" w:eastAsia="Times New Roman" w:hAnsi="Times New Roman" w:cs="Calibri"/>
          <w:sz w:val="28"/>
          <w:szCs w:val="28"/>
        </w:rPr>
        <w:t xml:space="preserve">2024 </w:t>
      </w:r>
      <w:r>
        <w:rPr>
          <w:rFonts w:ascii="Times New Roman" w:eastAsia="Times New Roman" w:hAnsi="Times New Roman" w:cs="Calibri"/>
          <w:sz w:val="28"/>
          <w:szCs w:val="28"/>
          <w:lang w:val="kk-KZ"/>
        </w:rPr>
        <w:t>жылғы</w:t>
      </w:r>
      <w:r w:rsidRPr="00691BF7">
        <w:rPr>
          <w:rFonts w:ascii="Times New Roman" w:eastAsia="Times New Roman" w:hAnsi="Times New Roman" w:cs="Calibri"/>
          <w:sz w:val="28"/>
          <w:szCs w:val="28"/>
        </w:rPr>
        <w:t xml:space="preserve"> «__» ______ </w:t>
      </w:r>
    </w:p>
    <w:p w14:paraId="30E45512" w14:textId="21B91371" w:rsidR="00B625B2" w:rsidRPr="00665FF3" w:rsidRDefault="00B625B2" w:rsidP="00B625B2">
      <w:pPr>
        <w:spacing w:after="0"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1BF7">
        <w:rPr>
          <w:rFonts w:ascii="Times New Roman" w:eastAsia="Times New Roman" w:hAnsi="Times New Roman" w:cs="Calibri"/>
          <w:sz w:val="28"/>
          <w:szCs w:val="28"/>
        </w:rPr>
        <w:t>№____</w:t>
      </w:r>
      <w:r>
        <w:rPr>
          <w:rFonts w:ascii="Times New Roman" w:eastAsia="Times New Roman" w:hAnsi="Times New Roman" w:cs="Calibri"/>
          <w:sz w:val="28"/>
          <w:szCs w:val="28"/>
          <w:lang w:val="kk-KZ"/>
        </w:rPr>
        <w:t xml:space="preserve"> бұйрығымен</w:t>
      </w:r>
      <w:r>
        <w:rPr>
          <w:rFonts w:ascii="Times New Roman" w:eastAsia="Times New Roman" w:hAnsi="Times New Roman" w:cs="Calibri"/>
          <w:sz w:val="28"/>
          <w:szCs w:val="28"/>
          <w:lang w:val="kk-KZ"/>
        </w:rPr>
        <w:br/>
        <w:t>бекітілген</w:t>
      </w:r>
    </w:p>
    <w:p w14:paraId="3E25D8F3" w14:textId="77777777" w:rsidR="00B625B2" w:rsidRPr="00691BF7" w:rsidRDefault="00B625B2" w:rsidP="00505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9B2F21" w14:textId="77777777" w:rsidR="00691BF7" w:rsidRPr="00691BF7" w:rsidRDefault="00691BF7" w:rsidP="00691B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CE35303" w14:textId="17ABC273" w:rsidR="00505E60" w:rsidRPr="00505E60" w:rsidRDefault="00505E60" w:rsidP="00505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</w:t>
      </w:r>
      <w:r w:rsidRPr="00505E60">
        <w:rPr>
          <w:rFonts w:ascii="Times New Roman" w:eastAsia="Calibri" w:hAnsi="Times New Roman" w:cs="Times New Roman"/>
          <w:b/>
          <w:sz w:val="28"/>
          <w:szCs w:val="28"/>
        </w:rPr>
        <w:t>за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</w:t>
      </w:r>
      <w:r w:rsidRPr="00505E60">
        <w:rPr>
          <w:rFonts w:ascii="Times New Roman" w:eastAsia="Calibri" w:hAnsi="Times New Roman" w:cs="Times New Roman"/>
          <w:b/>
          <w:sz w:val="28"/>
          <w:szCs w:val="28"/>
        </w:rPr>
        <w:t>стан Республикасы Энергетика министр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лігінің</w:t>
      </w:r>
    </w:p>
    <w:p w14:paraId="666B9CC4" w14:textId="55049F0F" w:rsidR="00691BF7" w:rsidRPr="00691BF7" w:rsidRDefault="00505E60" w:rsidP="00505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E60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797044">
        <w:rPr>
          <w:rFonts w:ascii="Times New Roman" w:eastAsia="Calibri" w:hAnsi="Times New Roman" w:cs="Times New Roman"/>
          <w:b/>
          <w:sz w:val="28"/>
          <w:szCs w:val="28"/>
          <w:lang w:val="kk-KZ"/>
        </w:rPr>
        <w:t>ң</w:t>
      </w:r>
      <w:r w:rsidRPr="00505E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7044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</w:t>
      </w:r>
      <w:r w:rsidRPr="00505E60">
        <w:rPr>
          <w:rFonts w:ascii="Times New Roman" w:eastAsia="Calibri" w:hAnsi="Times New Roman" w:cs="Times New Roman"/>
          <w:b/>
          <w:sz w:val="28"/>
          <w:szCs w:val="28"/>
        </w:rPr>
        <w:t>ызме</w:t>
      </w:r>
      <w:r w:rsidR="0079704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ті</w:t>
      </w:r>
      <w:r w:rsidRPr="00505E60">
        <w:rPr>
          <w:rFonts w:ascii="Times New Roman" w:eastAsia="Calibri" w:hAnsi="Times New Roman" w:cs="Times New Roman"/>
          <w:b/>
          <w:sz w:val="28"/>
          <w:szCs w:val="28"/>
        </w:rPr>
        <w:t xml:space="preserve"> департамент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і</w:t>
      </w:r>
      <w:r w:rsidRPr="00505E60">
        <w:rPr>
          <w:rFonts w:ascii="Times New Roman" w:eastAsia="Calibri" w:hAnsi="Times New Roman" w:cs="Times New Roman"/>
          <w:b/>
          <w:sz w:val="28"/>
          <w:szCs w:val="28"/>
        </w:rPr>
        <w:t xml:space="preserve"> туралы ереже</w:t>
      </w:r>
    </w:p>
    <w:p w14:paraId="496A09D5" w14:textId="77777777" w:rsidR="00691BF7" w:rsidRPr="00691BF7" w:rsidRDefault="00691BF7" w:rsidP="00691B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08092C" w14:textId="77777777" w:rsidR="00691BF7" w:rsidRPr="00691BF7" w:rsidRDefault="00691BF7" w:rsidP="00691B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F9E2060" w14:textId="023C90CE" w:rsidR="00691BF7" w:rsidRPr="00797044" w:rsidRDefault="00797044" w:rsidP="00691B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97044">
        <w:rPr>
          <w:rFonts w:ascii="Times New Roman" w:eastAsia="Calibri" w:hAnsi="Times New Roman" w:cs="Times New Roman"/>
          <w:b/>
          <w:sz w:val="28"/>
          <w:szCs w:val="28"/>
        </w:rPr>
        <w:t>1-тарау. Жалпы ережелер</w:t>
      </w:r>
    </w:p>
    <w:p w14:paraId="60F32FFC" w14:textId="77777777" w:rsidR="00797044" w:rsidRDefault="00797044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4CCBDC" w14:textId="21530676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97044" w:rsidRPr="00797044">
        <w:rPr>
          <w:rFonts w:ascii="Times New Roman" w:eastAsia="Calibri" w:hAnsi="Times New Roman" w:cs="Times New Roman"/>
          <w:sz w:val="28"/>
          <w:szCs w:val="28"/>
        </w:rPr>
        <w:t>Заң қызметі департаменті</w:t>
      </w: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>бұдан әрі</w:t>
      </w: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 – Департамент) </w:t>
      </w:r>
      <w:r w:rsidR="00797044" w:rsidRPr="00797044">
        <w:rPr>
          <w:rFonts w:ascii="Times New Roman" w:eastAsia="Calibri" w:hAnsi="Times New Roman" w:cs="Times New Roman"/>
          <w:sz w:val="28"/>
          <w:szCs w:val="28"/>
        </w:rPr>
        <w:t xml:space="preserve">Қазақстан Республикасы Энергетика министрлігінің </w:t>
      </w:r>
      <w:r w:rsidRPr="00691BF7">
        <w:rPr>
          <w:rFonts w:ascii="Times New Roman" w:eastAsia="Calibri" w:hAnsi="Times New Roman" w:cs="Times New Roman"/>
          <w:sz w:val="28"/>
          <w:szCs w:val="28"/>
        </w:rPr>
        <w:t>(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>бұдан әрі</w:t>
      </w:r>
      <w:r w:rsidR="00797044" w:rsidRPr="00691BF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91BF7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Pr="00691BF7">
        <w:rPr>
          <w:rFonts w:ascii="Times New Roman" w:eastAsia="Calibri" w:hAnsi="Times New Roman" w:cs="Times New Roman"/>
          <w:sz w:val="28"/>
          <w:szCs w:val="28"/>
        </w:rPr>
        <w:t>)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97044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құрылымдық бөлімшесі болып табылады</w:t>
      </w:r>
      <w:r w:rsidRPr="00691B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5E9A15" w14:textId="136A93D4" w:rsidR="00505E60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97044" w:rsidRPr="00691BF7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505E60" w:rsidRPr="00505E60">
        <w:rPr>
          <w:rFonts w:ascii="Times New Roman" w:eastAsia="Calibri" w:hAnsi="Times New Roman" w:cs="Times New Roman"/>
          <w:sz w:val="28"/>
          <w:szCs w:val="28"/>
        </w:rPr>
        <w:t xml:space="preserve"> өз қызметінде Қазақстан Республикасының Конституциясын, Қазақстан Республикасының заңдарын, Президенті мен Үкіметінің актілерін, өзге де нормативтік құқықтық актілерді, сондай-ақ осы Ережені басшылыққа алады.</w:t>
      </w:r>
    </w:p>
    <w:p w14:paraId="6780FA79" w14:textId="3E481A7A" w:rsidR="00505E60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97044" w:rsidRPr="00691BF7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="00505E60" w:rsidRPr="00505E60">
        <w:rPr>
          <w:rFonts w:ascii="Times New Roman" w:eastAsia="Calibri" w:hAnsi="Times New Roman" w:cs="Times New Roman"/>
          <w:sz w:val="28"/>
          <w:szCs w:val="28"/>
        </w:rPr>
        <w:t xml:space="preserve"> жұмысы ұлттық заңнаманың тұтастығын қамтамасыз ету үшін стратегиялық маңызға ие және тиісті салада мемлекеттік саясатты іске асыруды құқықтық қамтамасыз етуге бағытталған.</w:t>
      </w:r>
    </w:p>
    <w:p w14:paraId="4CDF058D" w14:textId="3896B644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4. Департамент</w:t>
      </w:r>
      <w:r w:rsidR="00505E60">
        <w:rPr>
          <w:rFonts w:ascii="Times New Roman" w:eastAsia="Calibri" w:hAnsi="Times New Roman" w:cs="Times New Roman"/>
          <w:sz w:val="28"/>
          <w:szCs w:val="28"/>
          <w:lang w:val="kk-KZ"/>
        </w:rPr>
        <w:t>ті</w:t>
      </w: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044" w:rsidRPr="00797044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797044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ліктің А</w:t>
      </w:r>
      <w:r w:rsidR="00797044" w:rsidRPr="00797044">
        <w:rPr>
          <w:rFonts w:ascii="Times New Roman" w:eastAsia="Calibri" w:hAnsi="Times New Roman" w:cs="Times New Roman"/>
          <w:sz w:val="28"/>
          <w:szCs w:val="28"/>
        </w:rPr>
        <w:t>ппарат</w:t>
      </w:r>
      <w:r w:rsidR="00797044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басшысы</w:t>
      </w:r>
      <w:r w:rsidR="00797044" w:rsidRPr="00797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E60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жетекшілік етеді.</w:t>
      </w:r>
    </w:p>
    <w:p w14:paraId="1AD1FC69" w14:textId="04CCF63B" w:rsidR="00BD4E51" w:rsidRPr="009E2893" w:rsidRDefault="00691BF7" w:rsidP="00BD4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D4E51">
        <w:rPr>
          <w:rFonts w:ascii="Times New Roman" w:eastAsia="Calibri" w:hAnsi="Times New Roman" w:cs="Times New Roman"/>
          <w:sz w:val="28"/>
          <w:szCs w:val="28"/>
        </w:rPr>
        <w:t>5. Департамент</w:t>
      </w:r>
      <w:r w:rsidR="00BD4E51" w:rsidRPr="00BD4E51">
        <w:rPr>
          <w:rFonts w:ascii="Times New Roman" w:eastAsia="Calibri" w:hAnsi="Times New Roman" w:cs="Times New Roman"/>
          <w:sz w:val="28"/>
          <w:szCs w:val="28"/>
          <w:lang w:val="kk-KZ"/>
        </w:rPr>
        <w:t>тің құрылымын</w:t>
      </w:r>
      <w:r w:rsidRPr="00BD4E51">
        <w:rPr>
          <w:rFonts w:ascii="Times New Roman" w:eastAsia="Calibri" w:hAnsi="Times New Roman" w:cs="Times New Roman"/>
          <w:sz w:val="28"/>
          <w:szCs w:val="28"/>
        </w:rPr>
        <w:t xml:space="preserve"> Министр</w:t>
      </w:r>
      <w:r w:rsidR="00BD4E51" w:rsidRPr="00BD4E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бекітеді</w:t>
      </w:r>
      <w:r w:rsidRPr="00BD4E51">
        <w:rPr>
          <w:rFonts w:ascii="Times New Roman" w:eastAsia="Calibri" w:hAnsi="Times New Roman" w:cs="Times New Roman"/>
          <w:sz w:val="28"/>
          <w:szCs w:val="28"/>
        </w:rPr>
        <w:t>,</w:t>
      </w:r>
      <w:r w:rsidR="00BD4E51" w:rsidRPr="00BD4E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 </w:t>
      </w:r>
      <w:r w:rsidR="00BD4E51" w:rsidRPr="00BD4E51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BD4E51" w:rsidRPr="00BD4E51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Pr="00BD4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E51" w:rsidRPr="00BD4E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штат санын </w:t>
      </w:r>
      <w:r w:rsidR="00BD4E51" w:rsidRPr="00BD4E51">
        <w:rPr>
          <w:rFonts w:ascii="Times New Roman" w:eastAsia="Calibri" w:hAnsi="Times New Roman" w:cs="Times New Roman"/>
          <w:sz w:val="28"/>
          <w:szCs w:val="28"/>
        </w:rPr>
        <w:t>Қазақстан Республикасының</w:t>
      </w:r>
      <w:r w:rsidR="00BD4E51" w:rsidRPr="00BD4E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заңнамасында белгіленген тәртіппен </w:t>
      </w:r>
      <w:r w:rsidR="00BD4E51" w:rsidRPr="009E2893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BD4E51" w:rsidRPr="009E2893">
        <w:rPr>
          <w:rFonts w:ascii="Times New Roman" w:eastAsia="Calibri" w:hAnsi="Times New Roman" w:cs="Times New Roman"/>
          <w:sz w:val="28"/>
          <w:szCs w:val="28"/>
          <w:lang w:val="kk-KZ"/>
        </w:rPr>
        <w:t>ліктің А</w:t>
      </w:r>
      <w:r w:rsidR="00BD4E51" w:rsidRPr="009E2893">
        <w:rPr>
          <w:rFonts w:ascii="Times New Roman" w:eastAsia="Calibri" w:hAnsi="Times New Roman" w:cs="Times New Roman"/>
          <w:sz w:val="28"/>
          <w:szCs w:val="28"/>
        </w:rPr>
        <w:t>ппарат</w:t>
      </w:r>
      <w:r w:rsidR="00BD4E51" w:rsidRPr="009E28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басшысы бекітеді.</w:t>
      </w:r>
    </w:p>
    <w:p w14:paraId="5B8BE0BE" w14:textId="055CD414" w:rsidR="00505E60" w:rsidRPr="009E2893" w:rsidRDefault="00505E60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E28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Бұл ретте </w:t>
      </w:r>
      <w:r w:rsidR="00797044" w:rsidRPr="009E2893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</w:t>
      </w:r>
      <w:r w:rsidRPr="009E28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қызметкерлерінің штат саны </w:t>
      </w:r>
      <w:r w:rsidR="00797044" w:rsidRPr="009E28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Министрлік </w:t>
      </w:r>
      <w:r w:rsidRPr="009E2893">
        <w:rPr>
          <w:rFonts w:ascii="Times New Roman" w:eastAsia="Calibri" w:hAnsi="Times New Roman" w:cs="Times New Roman"/>
          <w:sz w:val="28"/>
          <w:szCs w:val="28"/>
          <w:lang w:val="kk-KZ"/>
        </w:rPr>
        <w:t>қызметкерлерінің жалпы штат санының кемінде 5%-ын құрауға тиіс.</w:t>
      </w:r>
    </w:p>
    <w:p w14:paraId="087F635E" w14:textId="01BEB98D" w:rsidR="00691BF7" w:rsidRPr="009E2893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893">
        <w:rPr>
          <w:rFonts w:ascii="Times New Roman" w:eastAsia="Calibri" w:hAnsi="Times New Roman" w:cs="Times New Roman"/>
          <w:sz w:val="28"/>
          <w:szCs w:val="28"/>
        </w:rPr>
        <w:t xml:space="preserve">6. Департамент </w:t>
      </w:r>
      <w:r w:rsidR="00505E60" w:rsidRPr="009E2893">
        <w:rPr>
          <w:rFonts w:ascii="Times New Roman" w:eastAsia="Calibri" w:hAnsi="Times New Roman" w:cs="Times New Roman"/>
          <w:sz w:val="28"/>
          <w:szCs w:val="28"/>
        </w:rPr>
        <w:t>мыналардан</w:t>
      </w:r>
      <w:r w:rsidRPr="009E289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A13C5B9" w14:textId="6ECD1F4E" w:rsidR="00691BF7" w:rsidRPr="009E2893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89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625B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Арыз-талап жұмысы және </w:t>
      </w:r>
      <w:r w:rsidR="009E2893" w:rsidRPr="009E2893">
        <w:rPr>
          <w:rFonts w:ascii="Times New Roman" w:eastAsia="Calibri" w:hAnsi="Times New Roman" w:cs="Times New Roman"/>
          <w:sz w:val="28"/>
          <w:szCs w:val="28"/>
          <w:lang w:val="kk-KZ"/>
        </w:rPr>
        <w:t>құқықтық қамтамасыз ету басқармасы</w:t>
      </w:r>
      <w:r w:rsidRPr="009E28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950302" w14:textId="75D7E08F" w:rsidR="00691BF7" w:rsidRPr="009E2893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89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BD4E51" w:rsidRPr="009E2893">
        <w:rPr>
          <w:rFonts w:ascii="Times New Roman" w:eastAsia="Calibri" w:hAnsi="Times New Roman" w:cs="Times New Roman"/>
          <w:sz w:val="28"/>
          <w:szCs w:val="28"/>
          <w:lang w:val="kk-KZ"/>
        </w:rPr>
        <w:t>Нормативтік құқықтық актілерді сараптау және мониторингтеу басқармасынан</w:t>
      </w:r>
      <w:r w:rsidR="00505E60" w:rsidRPr="009E28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тұрады</w:t>
      </w:r>
      <w:r w:rsidRPr="009E28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324C83" w14:textId="0599DE8D" w:rsidR="00691BF7" w:rsidRDefault="00691BF7" w:rsidP="003F7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B6B2F" w14:textId="77777777" w:rsidR="009E2893" w:rsidRPr="009E2893" w:rsidRDefault="009E2893" w:rsidP="003F7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48ED8" w14:textId="0CD7C9CA" w:rsidR="00691BF7" w:rsidRPr="00691BF7" w:rsidRDefault="00797044" w:rsidP="007970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893">
        <w:rPr>
          <w:rFonts w:ascii="Times New Roman" w:eastAsia="Calibri" w:hAnsi="Times New Roman" w:cs="Times New Roman"/>
          <w:b/>
          <w:bCs/>
          <w:sz w:val="28"/>
          <w:szCs w:val="28"/>
        </w:rPr>
        <w:t>2-тарау. Департаменттің міндеттері, құқықтары және міндеттемелері</w:t>
      </w:r>
    </w:p>
    <w:p w14:paraId="7887C952" w14:textId="77777777" w:rsidR="00797044" w:rsidRDefault="00797044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8C23F" w14:textId="19419A02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97044" w:rsidRPr="00691BF7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="00797044" w:rsidRPr="00505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E60"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мiндеттерi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470B331" w14:textId="4F362929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97044" w:rsidRPr="00797044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797044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="00505E60"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қызметiнде заңдылықтың сақталуын қамтамасыз ету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974381" w14:textId="330D934F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505E60"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әзірленетін құқықтық актілер жобаларының Қазақстан Республикасының қолданыстағы заңнамасына сәйкестігін қамтамасыз ету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058A80" w14:textId="5D5AAB6B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97044" w:rsidRPr="00797044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797044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="00505E60"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заңнаманы қолдану практикасын қорыту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9F13C9" w14:textId="6FBA40D6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97044" w:rsidRPr="00797044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797044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="00797044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05E60"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құзіретіне кіретін мәселелер бойынша Қазақстан Республикасының заңнамасын түсiндiру, </w:t>
      </w:r>
      <w:r w:rsidR="00797044" w:rsidRPr="00797044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797044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>те</w:t>
      </w:r>
      <w:r w:rsidR="00505E60"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құқықтық насихаттауды ұйымдастыру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C6E434" w14:textId="760AE865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505E60"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нормативтік құқықтық актілердің, шарттардың, процестік құжаттардың, және құқықтық сипаттағы өзге де құжаттардың жобаларын әзірлеуге қатысу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2D8517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7BA45" w14:textId="234B21FE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97044" w:rsidRPr="00691BF7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797044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="00797044" w:rsidRPr="00505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E60"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құқықтары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A88929" w14:textId="0BA271CB" w:rsidR="00505E60" w:rsidRPr="00505E60" w:rsidRDefault="00505E60" w:rsidP="00505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970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</w:t>
      </w:r>
      <w:r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0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реженің</w:t>
      </w:r>
      <w:r w:rsidR="007E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9-тармағына </w:t>
      </w:r>
      <w:r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сәйкес </w:t>
      </w:r>
      <w:r w:rsidR="007E7F6C" w:rsidRPr="00797044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="007E7F6C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құрылымдық бөлімшелерінен өз функцияларын орындауға қажетті құжаттар мен мәліметтерді сұрату;</w:t>
      </w:r>
    </w:p>
    <w:p w14:paraId="73A2AD7A" w14:textId="429E725B" w:rsidR="00505E60" w:rsidRPr="00505E60" w:rsidRDefault="00505E60" w:rsidP="00505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E7F6C" w:rsidRPr="00797044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="007E7F6C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құқықтық мәселелер жөніндегі құқықтық актілері мен өзге де құжаттарының жобаларын әзірлеу, сондай-ақ құқықтық насихаттау жөніндегі іс-шараларды іске асыру үшін басқа құрылымдық бөлімшелерді тарту;</w:t>
      </w:r>
    </w:p>
    <w:p w14:paraId="42E61B61" w14:textId="26E76881" w:rsidR="00505E60" w:rsidRPr="00505E60" w:rsidRDefault="00505E60" w:rsidP="00505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біліктілікті арттыру курстарынан және (немесе) әділет органдарында, сондай-ақ жоғары тұрған органдардың заң қызметтерінде тағылымдамадан өту арқылы өз қызметкерлерінің кәсіби деңгейін арттыру;</w:t>
      </w:r>
    </w:p>
    <w:p w14:paraId="10B52E09" w14:textId="126E276A" w:rsidR="00505E60" w:rsidRPr="00505E60" w:rsidRDefault="00505E60" w:rsidP="00505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>4) Қазақстан Республикасы Президентінің жанындағы Мемлекеттік басқару академиясына норма шығармашылық қызметтің қызығушылық танытатын мәселелері бойынша дәрістер мен семинарлар өткізу туралы ұсыныстар енгізу;</w:t>
      </w:r>
    </w:p>
    <w:p w14:paraId="11B3C1ED" w14:textId="44F468DB" w:rsidR="00505E60" w:rsidRPr="00505E60" w:rsidRDefault="00505E60" w:rsidP="00505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60">
        <w:rPr>
          <w:rFonts w:ascii="Times New Roman" w:eastAsia="Times New Roman" w:hAnsi="Times New Roman" w:cs="Times New Roman"/>
          <w:sz w:val="28"/>
          <w:szCs w:val="28"/>
          <w:lang w:eastAsia="ru-RU"/>
        </w:rPr>
        <w:t>5) Қазақстан Республикасының заңнамасына сәйкес қосымша материалдық ынталандыру алу.</w:t>
      </w:r>
    </w:p>
    <w:p w14:paraId="5786215E" w14:textId="77777777" w:rsidR="00691BF7" w:rsidRPr="00691BF7" w:rsidRDefault="00691BF7" w:rsidP="00691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58E1ABF" w14:textId="67A26A2C" w:rsidR="00505E60" w:rsidRPr="00505E60" w:rsidRDefault="00BA74F9" w:rsidP="007E7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="00505E60"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міндеттемелері:</w:t>
      </w:r>
    </w:p>
    <w:p w14:paraId="1D7EFAA2" w14:textId="3FFC18D5" w:rsidR="00505E60" w:rsidRPr="00505E60" w:rsidRDefault="00505E60" w:rsidP="007E7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қызметiнiң құқықтық мәселелерiн қарау кезiнде сотта, сондай-ақ басқа да ұйымдарда белгiленген тәртiппен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="007E7F6C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мүдделерiн бiлдiру;</w:t>
      </w:r>
    </w:p>
    <w:p w14:paraId="625E5EE2" w14:textId="3B0DDF58" w:rsidR="00505E60" w:rsidRPr="00505E60" w:rsidRDefault="00505E60" w:rsidP="007E7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әзірлейтін құқықтық актілердің, шарттардың, процестік құжаттарың және құқықтық сипаттағы өзге де құжаттардың жобаларын әзірлеуге, оның ішінде оларды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="007E7F6C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 да құрылымдық бөлімшелері әзірлеген жағдайда келісу арқылы әзірлеуге қатысу;</w:t>
      </w:r>
    </w:p>
    <w:p w14:paraId="772CB18D" w14:textId="5C21A164" w:rsidR="00505E60" w:rsidRPr="00505E60" w:rsidRDefault="00505E60" w:rsidP="007E7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құқықтық актілердің жобаларын әзірлеумен айналысатын құрылымдық бөлімшелердің қызметкерлері үшін тоқсан сайын тағылымдамалар мен семинарлар өткізу;</w:t>
      </w:r>
    </w:p>
    <w:p w14:paraId="076EE08B" w14:textId="653FD029" w:rsidR="00691BF7" w:rsidRPr="004D2967" w:rsidRDefault="00505E60" w:rsidP="00505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05E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заңды күшіне енген сот актілерін орындау жөніндегі шаралардың қабылдануын қамтамасыз ету.</w:t>
      </w:r>
    </w:p>
    <w:p w14:paraId="42FD3FF0" w14:textId="77777777" w:rsidR="00691BF7" w:rsidRPr="004D2967" w:rsidRDefault="00691BF7" w:rsidP="003F7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A18E1C3" w14:textId="313132AB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</w:t>
      </w:r>
      <w:r w:rsidR="00BA74F9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функциялары:</w:t>
      </w:r>
    </w:p>
    <w:p w14:paraId="709930B6" w14:textId="7C01E39D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Қазақстан Республикасының Парламентінде заң жобаларын қарауға, сондай-ақ Үкімет Аппаратында Парламент депутаттары бастама жасаған заң жобаларына немесе Үкімет бастама жасаған заң жобаларына енгізілетін депутаттардың түзетулеріне Үкімет қорытындыларының жобаларын, Үкімет 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Аппаратында және Әділет министрлігінде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әзірлеушісі болып табылатын Қазақстан Республикасының Президенті жарлықтарының, Үкімет қаулыларының және Премьер-Министр өкімдерінің жобаларын жұмыс тәртібінде пысықтау кезінде қатысу;</w:t>
      </w:r>
    </w:p>
    <w:p w14:paraId="419C1325" w14:textId="6F86056E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Заң жобалау қызметі мәселелері жөніндегі ведомствоаралық комиссияның жұмысына қатысу;</w:t>
      </w:r>
    </w:p>
    <w:p w14:paraId="131D3CF3" w14:textId="6903C479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</w:t>
      </w:r>
      <w:r w:rsidR="007E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Министрдің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тапсырмасы бойынша құқықтық актілердің жобаларын және құқықтық сипаттағы өзге құжаттарды, соның ішінде құқықтық насихаттау бойынша жыл сайынғы іс-шаралар жоспарларын әзірлеу;</w:t>
      </w:r>
    </w:p>
    <w:p w14:paraId="20840ED1" w14:textId="692C5149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4)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қызметінің мәселелері бойынша құқықтық актілерге түсіндірме беру</w:t>
      </w:r>
      <w:r w:rsidR="00B625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 қатысу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7ABD7182" w14:textId="375789F5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5)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әзірлеген және қабылдаған нормативтік құқықтық актілерді жүйелі есепке алуды ұйымдастыру;</w:t>
      </w:r>
    </w:p>
    <w:p w14:paraId="5350CA88" w14:textId="232BC89B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6) жартыжылдықтың қорытындысы бойынша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="007E7F6C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норма шығармашылық қызметіне, оның ішінде құқықтық актілердің жобаларын қарау нәтижелері бойынша әділет органдарының ескертулеріне талдау жасау, және оның нәтижелерін:</w:t>
      </w:r>
    </w:p>
    <w:p w14:paraId="2A83EB2C" w14:textId="5540C73A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норма шығармашылық қызметті жетілдіру және анықталған кемшіліктерді жою жөніндегі ұсыныстармен бірге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ліктің А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ппарат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басшысы</w:t>
      </w:r>
      <w:r w:rsidR="007E7F6C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6D297670" w14:textId="5DA2BC57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қабылданған шаралармен бірге </w:t>
      </w:r>
      <w:r w:rsidR="007E7F6C"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</w:t>
      </w:r>
      <w:r w:rsidR="007E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ділет </w:t>
      </w:r>
      <w:r w:rsidR="007E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министрлігін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хабардар ету;</w:t>
      </w:r>
    </w:p>
    <w:p w14:paraId="38AA9533" w14:textId="02C0CB4B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7) тиісті сот талқылауына алып келген негізгі себептер мен жағдайларды анықтау мақсатында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ліктің 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қатысуымен даулар бойынша талап қою жұмысының, сот практикасының жай-күйін жартыжылдықта бір реттен сиретпей талдау жүргізу және </w:t>
      </w:r>
      <w:r w:rsidR="007E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Министрге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немесе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ліктің </w:t>
      </w:r>
      <w:r w:rsidR="007E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ппарат басшысына оларды жою және кінәлі лауазымды тұлғаларды жауапкершілікке тарту жөнінде ұсыныстар енгізу;</w:t>
      </w:r>
    </w:p>
    <w:p w14:paraId="136D5F21" w14:textId="2F8ED9CE" w:rsidR="00505E60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8) </w:t>
      </w:r>
      <w:r w:rsidR="007E7F6C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7E7F6C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>лікт</w:t>
      </w:r>
      <w:r w:rsidR="007E7F6C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құқықтық мониторинг жүргізу жұмысын үйлестіру;</w:t>
      </w:r>
    </w:p>
    <w:p w14:paraId="6F30AF9A" w14:textId="0856614B" w:rsidR="00505E60" w:rsidRPr="004D2967" w:rsidRDefault="00505E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9) заңнамада көзделген негіздер болған жағдайда </w:t>
      </w:r>
      <w:r w:rsidR="00BA74F9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Министр</w:t>
      </w:r>
      <w:r w:rsidR="00BA74F9" w:rsidRPr="007970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ліктің 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пайдасына қабылданбаған сот актісіне шағым</w:t>
      </w:r>
      <w:r w:rsidR="00B625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жасау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жөнінде </w:t>
      </w:r>
      <w:r w:rsidR="0068704D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</w:t>
      </w:r>
      <w:r w:rsidR="006870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8704D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Үкiметiнiң</w:t>
      </w:r>
      <w:r w:rsidR="006870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8704D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2006 жылғы 9 қарашадағы</w:t>
      </w:r>
      <w:r w:rsidR="006870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8704D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№ 1072 қаулысымен</w:t>
      </w:r>
      <w:r w:rsidR="006870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8704D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бекiтiлген</w:t>
      </w:r>
      <w:r w:rsidR="006870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8704D" w:rsidRPr="00BA74F9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орталық және жергілікті атқарушы органының заң қызметi туралы үлгi</w:t>
      </w:r>
      <w:r w:rsidR="0068704D"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ережеге қоса берілетін алгоритмді сақтай отырып</w:t>
      </w:r>
      <w:r w:rsidR="006870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шаралар қабылдау, сондай-ақ заңнамада белгіленген тәртіппен прокуратура органдарына наразылық келтіру туралы өтінішхатпен жүгіну;</w:t>
      </w:r>
    </w:p>
    <w:p w14:paraId="48C39E4A" w14:textId="2E5D613D" w:rsidR="00691BF7" w:rsidRPr="004D2967" w:rsidRDefault="00505E60" w:rsidP="007E7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10) </w:t>
      </w:r>
      <w:r w:rsidR="009E2893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</w:t>
      </w:r>
      <w:r w:rsidR="009E28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E2893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Үкiметiнiң</w:t>
      </w:r>
      <w:r w:rsidR="00B625B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E2893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2006 жылғы 9 қарашадағы</w:t>
      </w:r>
      <w:r w:rsidR="009E28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E2893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№ 1072 қаулысымен</w:t>
      </w:r>
      <w:r w:rsidR="009E28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E2893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бекiтiлген</w:t>
      </w:r>
      <w:r w:rsidR="009E28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E2893" w:rsidRPr="00BA74F9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орталық және жергілікті атқарушы органының заң қызметi туралы үлгi</w:t>
      </w:r>
      <w:r w:rsidR="009E2893"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ережеге қоса берілетін алгоритмді сақтай отырып,</w:t>
      </w:r>
      <w:r w:rsidR="00B625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625B2" w:rsidRPr="00B625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құрылымдық бөлімшелермен бірге сот актілеріне апелляциялық, кассациялық шағым жасау құқығын келісу туралы сұрау салуды қарау және</w:t>
      </w: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тиісті лауазымды адамға ұстанымды енгізу.</w:t>
      </w:r>
    </w:p>
    <w:p w14:paraId="353B9F91" w14:textId="06CD6E48" w:rsidR="00BA74F9" w:rsidRDefault="00BA74F9" w:rsidP="00691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20C86BE" w14:textId="3AE02C06" w:rsidR="009E2893" w:rsidRDefault="009E2893" w:rsidP="00691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505BCC5" w14:textId="08279C33" w:rsidR="0068704D" w:rsidRDefault="0068704D" w:rsidP="00691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2A000B4" w14:textId="77777777" w:rsidR="0068704D" w:rsidRPr="004D2967" w:rsidRDefault="0068704D" w:rsidP="00691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1CCCCF3" w14:textId="6D39D529" w:rsidR="00691BF7" w:rsidRPr="004D2967" w:rsidRDefault="00505E60" w:rsidP="00691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D296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3-тарау. </w:t>
      </w:r>
      <w:r w:rsidR="00BA74F9" w:rsidRPr="004D296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Департаменттің</w:t>
      </w:r>
      <w:r w:rsidRPr="004D296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жұмысын ұйымдастыру</w:t>
      </w:r>
    </w:p>
    <w:p w14:paraId="123B4124" w14:textId="77777777" w:rsidR="00505E60" w:rsidRPr="004D2967" w:rsidRDefault="00505E60" w:rsidP="00691BF7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B5F305B" w14:textId="16E88099" w:rsidR="00505E60" w:rsidRPr="004D2967" w:rsidRDefault="00505E60" w:rsidP="004D2967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10. </w:t>
      </w:r>
      <w:r w:rsidR="00BA74F9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</w:t>
      </w: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заңнамалық актілерге, Қазақстан Республикасы Президентінің ақтілеріне және Қазақстан Республикасының өзге де нормативтік құқықтық актілеріне сәйкес өзіне жүктелген міндеттерді іске асыруға қажетті құқықтар мен міндеттерге ие.</w:t>
      </w:r>
    </w:p>
    <w:p w14:paraId="47011E43" w14:textId="40F0A2D6" w:rsidR="00505E60" w:rsidRPr="004D2967" w:rsidRDefault="00BA74F9" w:rsidP="00BA74F9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29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</w:t>
      </w:r>
      <w:r w:rsidRPr="00BA74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="00505E60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Үкiметiнiң</w:t>
      </w: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br/>
        <w:t>2006 жылғы 9 қарашадағы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№ 1072 қаулысымен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бекiтiлген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74F9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орталық және жергілікті атқарушы органының заң қызметi туралы үлгi ереже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де</w:t>
      </w:r>
      <w:r w:rsidR="00505E60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заңнамалық актілерде көзделмеген функцияларды жүктеуге жол берілмейді.</w:t>
      </w:r>
    </w:p>
    <w:p w14:paraId="4FCF9B06" w14:textId="17ABD631" w:rsidR="00505E60" w:rsidRPr="004D2967" w:rsidRDefault="00505E60" w:rsidP="00BA74F9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 </w:t>
      </w:r>
      <w:r w:rsidR="00BA74F9"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Департаментт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Қазақстан Республикасының заңнамасында белгіленген тәртіппен лауазымға тағайындалатын және лауазымынан босатылатын 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>директор</w:t>
      </w:r>
      <w:r w:rsidRPr="004D29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басқарады.</w:t>
      </w:r>
    </w:p>
    <w:p w14:paraId="11743C88" w14:textId="73F3229F" w:rsidR="00505E60" w:rsidRPr="00505E60" w:rsidRDefault="00505E60" w:rsidP="00BA74F9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E60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BA74F9" w:rsidRPr="00BA74F9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директоры</w:t>
      </w:r>
      <w:r w:rsidRPr="00505E60">
        <w:rPr>
          <w:rFonts w:ascii="Times New Roman" w:eastAsia="Calibri" w:hAnsi="Times New Roman" w:cs="Times New Roman"/>
          <w:sz w:val="28"/>
          <w:szCs w:val="28"/>
        </w:rPr>
        <w:t xml:space="preserve"> заңнамада белгіленген жағдайларда:</w:t>
      </w:r>
    </w:p>
    <w:p w14:paraId="268C3D5B" w14:textId="03D7E554" w:rsidR="00505E60" w:rsidRPr="00505E60" w:rsidRDefault="00BA74F9" w:rsidP="00BA74F9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4F9">
        <w:rPr>
          <w:rFonts w:ascii="Times New Roman" w:eastAsia="Calibri" w:hAnsi="Times New Roman" w:cs="Times New Roman"/>
          <w:sz w:val="28"/>
          <w:szCs w:val="28"/>
        </w:rPr>
        <w:t>Департамент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ке</w:t>
      </w:r>
      <w:r w:rsidR="00505E60" w:rsidRPr="00505E60">
        <w:rPr>
          <w:rFonts w:ascii="Times New Roman" w:eastAsia="Calibri" w:hAnsi="Times New Roman" w:cs="Times New Roman"/>
          <w:sz w:val="28"/>
          <w:szCs w:val="28"/>
        </w:rPr>
        <w:t xml:space="preserve"> жалпы басшылық жасайды және </w:t>
      </w:r>
      <w:r w:rsidRPr="00BA74F9">
        <w:rPr>
          <w:rFonts w:ascii="Times New Roman" w:eastAsia="Calibri" w:hAnsi="Times New Roman" w:cs="Times New Roman"/>
          <w:sz w:val="28"/>
          <w:szCs w:val="28"/>
        </w:rPr>
        <w:t>Департамент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ке</w:t>
      </w:r>
      <w:r w:rsidR="00505E60" w:rsidRPr="00505E60">
        <w:rPr>
          <w:rFonts w:ascii="Times New Roman" w:eastAsia="Calibri" w:hAnsi="Times New Roman" w:cs="Times New Roman"/>
          <w:sz w:val="28"/>
          <w:szCs w:val="28"/>
        </w:rPr>
        <w:t xml:space="preserve"> жүктелген міндеттердің орындалуына және оның өз өкілеттіктерін жүзеге асыруына дербес жауапты болады;</w:t>
      </w:r>
    </w:p>
    <w:p w14:paraId="2E254ABA" w14:textId="523A389C" w:rsidR="00505E60" w:rsidRPr="00505E60" w:rsidRDefault="00BA74F9" w:rsidP="00BA74F9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Министрліктің</w:t>
      </w:r>
      <w:r w:rsidR="00505E60" w:rsidRPr="00505E60">
        <w:rPr>
          <w:rFonts w:ascii="Times New Roman" w:eastAsia="Calibri" w:hAnsi="Times New Roman" w:cs="Times New Roman"/>
          <w:sz w:val="28"/>
          <w:szCs w:val="28"/>
        </w:rPr>
        <w:t xml:space="preserve"> басшылығына заң қызметінің құрылымы мен штат саны бойынша ұсыныстар береді;</w:t>
      </w:r>
    </w:p>
    <w:p w14:paraId="79198CEC" w14:textId="1CCBA35E" w:rsidR="00505E60" w:rsidRPr="00505E60" w:rsidRDefault="00505E60" w:rsidP="00BA74F9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E60">
        <w:rPr>
          <w:rFonts w:ascii="Times New Roman" w:eastAsia="Calibri" w:hAnsi="Times New Roman" w:cs="Times New Roman"/>
          <w:sz w:val="28"/>
          <w:szCs w:val="28"/>
        </w:rPr>
        <w:t>оның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</w:t>
      </w:r>
      <w:r w:rsidRPr="00505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(екі) </w:t>
      </w:r>
      <w:r w:rsidRPr="00505E60">
        <w:rPr>
          <w:rFonts w:ascii="Times New Roman" w:eastAsia="Calibri" w:hAnsi="Times New Roman" w:cs="Times New Roman"/>
          <w:sz w:val="28"/>
          <w:szCs w:val="28"/>
        </w:rPr>
        <w:t>орынбасарлары болады.</w:t>
      </w:r>
    </w:p>
    <w:p w14:paraId="0EB0C14D" w14:textId="1E3BA9F9" w:rsidR="00505E60" w:rsidRPr="00505E60" w:rsidRDefault="00505E60" w:rsidP="00BA74F9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E60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BA74F9" w:rsidRPr="00BA74F9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>тің</w:t>
      </w:r>
      <w:r w:rsidRPr="00505E60">
        <w:rPr>
          <w:rFonts w:ascii="Times New Roman" w:eastAsia="Calibri" w:hAnsi="Times New Roman" w:cs="Times New Roman"/>
          <w:sz w:val="28"/>
          <w:szCs w:val="28"/>
        </w:rPr>
        <w:t xml:space="preserve"> құзыретіне кіретін мәселелер бойынша </w:t>
      </w:r>
      <w:r w:rsidR="00BA74F9" w:rsidRPr="00BA74F9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05E60">
        <w:rPr>
          <w:rFonts w:ascii="Times New Roman" w:eastAsia="Calibri" w:hAnsi="Times New Roman" w:cs="Times New Roman"/>
          <w:sz w:val="28"/>
          <w:szCs w:val="28"/>
        </w:rPr>
        <w:t xml:space="preserve">атынан басқа құрылымдық бөлімшелерге жіберілетін құжаттарға </w:t>
      </w:r>
      <w:r w:rsidR="00BA74F9" w:rsidRPr="00BA74F9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директоры</w:t>
      </w:r>
      <w:r w:rsidRPr="00505E60">
        <w:rPr>
          <w:rFonts w:ascii="Times New Roman" w:eastAsia="Calibri" w:hAnsi="Times New Roman" w:cs="Times New Roman"/>
          <w:sz w:val="28"/>
          <w:szCs w:val="28"/>
        </w:rPr>
        <w:t>, ал ол болмаған жағдайда оны алмастыратын тұлға қол қояды.</w:t>
      </w:r>
    </w:p>
    <w:p w14:paraId="384F646F" w14:textId="5408E155" w:rsidR="00691BF7" w:rsidRPr="00BA74F9" w:rsidRDefault="00505E60" w:rsidP="00BA74F9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5E60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>Министрлікт</w:t>
      </w:r>
      <w:r w:rsidRPr="00505E60">
        <w:rPr>
          <w:rFonts w:ascii="Times New Roman" w:eastAsia="Calibri" w:hAnsi="Times New Roman" w:cs="Times New Roman"/>
          <w:sz w:val="28"/>
          <w:szCs w:val="28"/>
        </w:rPr>
        <w:t xml:space="preserve"> әділет органдарына жетекшілік ететін салаларда Қазақстан Республикасы заңнамасының нормаларына түсіндірме беру туралы хаттар жіберген кезде оған 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Департаменттің</w:t>
      </w:r>
      <w:r w:rsidRPr="00505E60">
        <w:rPr>
          <w:rFonts w:ascii="Times New Roman" w:eastAsia="Calibri" w:hAnsi="Times New Roman" w:cs="Times New Roman"/>
          <w:sz w:val="28"/>
          <w:szCs w:val="28"/>
        </w:rPr>
        <w:t xml:space="preserve"> тиісті түсіндірмесі қоса беріледі.</w:t>
      </w:r>
      <w:r w:rsidR="00BA74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58CCBD21" w14:textId="0C1C97F7" w:rsidR="00691BF7" w:rsidRDefault="00691BF7" w:rsidP="00691BF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1808DC7" w14:textId="5F0399CB" w:rsidR="00E57675" w:rsidRPr="00505E60" w:rsidRDefault="00E57675" w:rsidP="00C500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7675" w:rsidRPr="00505E60" w:rsidSect="007A6868">
      <w:headerReference w:type="even" r:id="rId6"/>
      <w:headerReference w:type="default" r:id="rId7"/>
      <w:headerReference w:type="first" r:id="rId8"/>
      <w:pgSz w:w="11906" w:h="16838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5C337" w14:textId="77777777" w:rsidR="00682A35" w:rsidRDefault="00682A35">
      <w:pPr>
        <w:spacing w:after="0" w:line="240" w:lineRule="auto"/>
      </w:pPr>
      <w:r>
        <w:separator/>
      </w:r>
    </w:p>
  </w:endnote>
  <w:endnote w:type="continuationSeparator" w:id="0">
    <w:p w14:paraId="332F595E" w14:textId="77777777" w:rsidR="00682A35" w:rsidRDefault="0068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8750D" w14:textId="77777777" w:rsidR="00682A35" w:rsidRDefault="00682A35">
      <w:pPr>
        <w:spacing w:after="0" w:line="240" w:lineRule="auto"/>
      </w:pPr>
      <w:r>
        <w:separator/>
      </w:r>
    </w:p>
  </w:footnote>
  <w:footnote w:type="continuationSeparator" w:id="0">
    <w:p w14:paraId="75D8D665" w14:textId="77777777" w:rsidR="00682A35" w:rsidRDefault="0068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698C" w14:textId="77777777" w:rsidR="009E1A7D" w:rsidRDefault="001E1F36" w:rsidP="00D843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CF187F" w14:textId="77777777" w:rsidR="009E1A7D" w:rsidRDefault="00665F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</w:rPr>
      <w:id w:val="-1154673846"/>
      <w:docPartObj>
        <w:docPartGallery w:val="Page Numbers (Top of Page)"/>
        <w:docPartUnique/>
      </w:docPartObj>
    </w:sdtPr>
    <w:sdtEndPr/>
    <w:sdtContent>
      <w:p w14:paraId="4C4E8238" w14:textId="1A0E4D88" w:rsidR="000A603D" w:rsidRDefault="001E1F36" w:rsidP="00E870F3">
        <w:pPr>
          <w:pStyle w:val="a3"/>
          <w:jc w:val="center"/>
          <w:rPr>
            <w:rFonts w:ascii="Times New Roman" w:hAnsi="Times New Roman"/>
            <w:sz w:val="28"/>
          </w:rPr>
        </w:pPr>
        <w:r w:rsidRPr="007A6868">
          <w:rPr>
            <w:rFonts w:ascii="Times New Roman" w:hAnsi="Times New Roman"/>
            <w:sz w:val="28"/>
          </w:rPr>
          <w:fldChar w:fldCharType="begin"/>
        </w:r>
        <w:r w:rsidRPr="007A6868">
          <w:rPr>
            <w:rFonts w:ascii="Times New Roman" w:hAnsi="Times New Roman"/>
            <w:sz w:val="28"/>
          </w:rPr>
          <w:instrText>PAGE   \* MERGEFORMAT</w:instrText>
        </w:r>
        <w:r w:rsidRPr="007A6868">
          <w:rPr>
            <w:rFonts w:ascii="Times New Roman" w:hAnsi="Times New Roman"/>
            <w:sz w:val="28"/>
          </w:rPr>
          <w:fldChar w:fldCharType="separate"/>
        </w:r>
        <w:r w:rsidR="00665FF3">
          <w:rPr>
            <w:rFonts w:ascii="Times New Roman" w:hAnsi="Times New Roman"/>
            <w:noProof/>
            <w:sz w:val="28"/>
          </w:rPr>
          <w:t>3</w:t>
        </w:r>
        <w:r w:rsidRPr="007A6868">
          <w:rPr>
            <w:rFonts w:ascii="Times New Roman" w:hAnsi="Times New Roman"/>
            <w:sz w:val="28"/>
          </w:rPr>
          <w:fldChar w:fldCharType="end"/>
        </w:r>
      </w:p>
      <w:p w14:paraId="7AE68B36" w14:textId="77777777" w:rsidR="00E870F3" w:rsidRPr="007A6868" w:rsidRDefault="00665FF3" w:rsidP="00E870F3">
        <w:pPr>
          <w:pStyle w:val="a3"/>
          <w:jc w:val="center"/>
          <w:rPr>
            <w:rFonts w:ascii="Times New Roman" w:hAnsi="Times New Roman"/>
            <w:sz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AD00" w14:textId="77777777" w:rsidR="009E1A7D" w:rsidRDefault="001E1F36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D6883" wp14:editId="628F5629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9444D" w14:textId="77777777" w:rsidR="009E1A7D" w:rsidRPr="005938D0" w:rsidRDefault="00665FF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AD6883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" stroked="f">
              <v:textbox style="layout-flow:vertical;mso-layout-flow-alt:bottom-to-top">
                <w:txbxContent>
                  <w:p w14:paraId="2FE9444D" w14:textId="77777777" w:rsidR="009E1A7D" w:rsidRPr="005938D0" w:rsidRDefault="00190E2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B3"/>
    <w:rsid w:val="000808C9"/>
    <w:rsid w:val="000A603D"/>
    <w:rsid w:val="00190E23"/>
    <w:rsid w:val="001C390D"/>
    <w:rsid w:val="001E1F36"/>
    <w:rsid w:val="0021349B"/>
    <w:rsid w:val="002A7A07"/>
    <w:rsid w:val="003F730C"/>
    <w:rsid w:val="004D2967"/>
    <w:rsid w:val="00505E60"/>
    <w:rsid w:val="00631AFD"/>
    <w:rsid w:val="00665FF3"/>
    <w:rsid w:val="00682A35"/>
    <w:rsid w:val="0068704D"/>
    <w:rsid w:val="00691BF7"/>
    <w:rsid w:val="00797044"/>
    <w:rsid w:val="007E7F6C"/>
    <w:rsid w:val="009E2893"/>
    <w:rsid w:val="00B625B2"/>
    <w:rsid w:val="00BA74F9"/>
    <w:rsid w:val="00BD4E51"/>
    <w:rsid w:val="00C370B3"/>
    <w:rsid w:val="00C500E7"/>
    <w:rsid w:val="00E57675"/>
    <w:rsid w:val="00E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8073"/>
  <w15:chartTrackingRefBased/>
  <w15:docId w15:val="{1FBFD390-6DAE-47BE-826E-81FBDFD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1BF7"/>
  </w:style>
  <w:style w:type="character" w:styleId="a5">
    <w:name w:val="page number"/>
    <w:basedOn w:val="a0"/>
    <w:rsid w:val="00691BF7"/>
  </w:style>
  <w:style w:type="paragraph" w:styleId="a6">
    <w:name w:val="Balloon Text"/>
    <w:basedOn w:val="a"/>
    <w:link w:val="a7"/>
    <w:uiPriority w:val="99"/>
    <w:semiHidden/>
    <w:unhideWhenUsed/>
    <w:rsid w:val="0069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F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A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603D"/>
  </w:style>
  <w:style w:type="character" w:styleId="aa">
    <w:name w:val="Hyperlink"/>
    <w:basedOn w:val="a0"/>
    <w:uiPriority w:val="99"/>
    <w:unhideWhenUsed/>
    <w:rsid w:val="00505E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Абу-Али Абушахманов</dc:creator>
  <cp:keywords/>
  <dc:description/>
  <cp:lastModifiedBy>Нуржигит Арынбек</cp:lastModifiedBy>
  <cp:revision>11</cp:revision>
  <cp:lastPrinted>2024-02-23T06:02:00Z</cp:lastPrinted>
  <dcterms:created xsi:type="dcterms:W3CDTF">2024-02-23T05:10:00Z</dcterms:created>
  <dcterms:modified xsi:type="dcterms:W3CDTF">2024-08-27T14:30:00Z</dcterms:modified>
</cp:coreProperties>
</file>