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CC48E" w14:textId="77777777" w:rsidR="00D90E40" w:rsidRPr="00D90E40" w:rsidRDefault="00D90E40" w:rsidP="00D90E40">
      <w:pPr>
        <w:pStyle w:val="a5"/>
        <w:shd w:val="clear" w:color="auto" w:fill="FFFFFF"/>
        <w:spacing w:beforeAutospacing="0" w:afterAutospacing="0"/>
        <w:jc w:val="center"/>
        <w:rPr>
          <w:rStyle w:val="a6"/>
          <w:rFonts w:ascii="Arial" w:hAnsi="Arial" w:cs="Arial"/>
          <w:color w:val="151515"/>
          <w:sz w:val="28"/>
          <w:szCs w:val="28"/>
          <w:shd w:val="clear" w:color="auto" w:fill="FFFFFF"/>
          <w:lang w:val="ru-RU"/>
        </w:rPr>
      </w:pPr>
      <w:r w:rsidRPr="00D90E40">
        <w:rPr>
          <w:rStyle w:val="a6"/>
          <w:rFonts w:ascii="Arial" w:hAnsi="Arial" w:cs="Arial"/>
          <w:color w:val="151515"/>
          <w:sz w:val="28"/>
          <w:szCs w:val="28"/>
          <w:shd w:val="clear" w:color="auto" w:fill="FFFFFF"/>
          <w:lang w:val="ru-RU"/>
        </w:rPr>
        <w:t>ПРОДЕЛА</w:t>
      </w:r>
      <w:bookmarkStart w:id="0" w:name="_GoBack"/>
      <w:bookmarkEnd w:id="0"/>
      <w:r w:rsidRPr="00D90E40">
        <w:rPr>
          <w:rStyle w:val="a6"/>
          <w:rFonts w:ascii="Arial" w:hAnsi="Arial" w:cs="Arial"/>
          <w:color w:val="151515"/>
          <w:sz w:val="28"/>
          <w:szCs w:val="28"/>
          <w:shd w:val="clear" w:color="auto" w:fill="FFFFFF"/>
          <w:lang w:val="ru-RU"/>
        </w:rPr>
        <w:t xml:space="preserve">ННЫЕ РАБОТЫ ПО ЦИФРОВИЗАЦИИ </w:t>
      </w:r>
    </w:p>
    <w:p w14:paraId="32FD5C9F" w14:textId="01522233" w:rsidR="00D90E40" w:rsidRPr="00D90E40" w:rsidRDefault="00D90E40" w:rsidP="00D90E40">
      <w:pPr>
        <w:pStyle w:val="a5"/>
        <w:shd w:val="clear" w:color="auto" w:fill="FFFFFF"/>
        <w:spacing w:beforeAutospacing="0" w:afterAutospacing="0"/>
        <w:jc w:val="center"/>
        <w:rPr>
          <w:rStyle w:val="a6"/>
          <w:rFonts w:ascii="Arial" w:hAnsi="Arial" w:cs="Arial"/>
          <w:color w:val="151515"/>
          <w:sz w:val="28"/>
          <w:szCs w:val="28"/>
          <w:shd w:val="clear" w:color="auto" w:fill="FFFFFF"/>
          <w:lang w:val="ru-RU"/>
        </w:rPr>
      </w:pPr>
      <w:r w:rsidRPr="00D90E40">
        <w:rPr>
          <w:rStyle w:val="a6"/>
          <w:rFonts w:ascii="Arial" w:hAnsi="Arial" w:cs="Arial"/>
          <w:color w:val="151515"/>
          <w:sz w:val="28"/>
          <w:szCs w:val="28"/>
          <w:shd w:val="clear" w:color="auto" w:fill="FFFFFF"/>
          <w:lang w:val="ru-RU"/>
        </w:rPr>
        <w:t xml:space="preserve">ЗА </w:t>
      </w:r>
      <w:r>
        <w:rPr>
          <w:rStyle w:val="a6"/>
          <w:rFonts w:ascii="Arial" w:hAnsi="Arial" w:cs="Arial"/>
          <w:color w:val="151515"/>
          <w:sz w:val="28"/>
          <w:szCs w:val="28"/>
          <w:shd w:val="clear" w:color="auto" w:fill="FFFFFF"/>
          <w:lang w:val="ru-RU"/>
        </w:rPr>
        <w:t>2021</w:t>
      </w:r>
      <w:r w:rsidRPr="00D90E40">
        <w:rPr>
          <w:rStyle w:val="a6"/>
          <w:rFonts w:ascii="Arial" w:hAnsi="Arial" w:cs="Arial"/>
          <w:color w:val="151515"/>
          <w:sz w:val="28"/>
          <w:szCs w:val="28"/>
          <w:shd w:val="clear" w:color="auto" w:fill="FFFFFF"/>
          <w:lang w:val="ru-RU"/>
        </w:rPr>
        <w:t xml:space="preserve"> ГОД</w:t>
      </w:r>
    </w:p>
    <w:p w14:paraId="22872B64" w14:textId="77777777" w:rsidR="00B23F8E" w:rsidRPr="00D90E40" w:rsidRDefault="00B23F8E">
      <w:pPr>
        <w:pStyle w:val="a5"/>
        <w:spacing w:beforeAutospacing="0" w:afterAutospacing="0"/>
        <w:ind w:firstLine="720"/>
        <w:jc w:val="both"/>
        <w:rPr>
          <w:b/>
          <w:bCs/>
          <w:lang w:val="ru-RU"/>
        </w:rPr>
      </w:pPr>
    </w:p>
    <w:p w14:paraId="49A7AA52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sz w:val="22"/>
          <w:lang w:val="ru-RU"/>
        </w:rPr>
      </w:pPr>
      <w:proofErr w:type="spellStart"/>
      <w:r w:rsidRPr="00D90E40">
        <w:rPr>
          <w:lang w:val="ru-RU"/>
        </w:rPr>
        <w:t>Цифровизация</w:t>
      </w:r>
      <w:proofErr w:type="spellEnd"/>
      <w:r w:rsidRPr="00D90E40">
        <w:rPr>
          <w:lang w:val="ru-RU"/>
        </w:rPr>
        <w:t xml:space="preserve"> региона осуществляется в рамках национального проекта «Технологический рывок за счет </w:t>
      </w:r>
      <w:proofErr w:type="spellStart"/>
      <w:r w:rsidRPr="00D90E40">
        <w:rPr>
          <w:lang w:val="ru-RU"/>
        </w:rPr>
        <w:t>цифровизации</w:t>
      </w:r>
      <w:proofErr w:type="spellEnd"/>
      <w:r w:rsidRPr="00D90E40">
        <w:rPr>
          <w:lang w:val="ru-RU"/>
        </w:rPr>
        <w:t xml:space="preserve">, науки и инноваций» </w:t>
      </w:r>
      <w:r w:rsidRPr="00D90E40">
        <w:rPr>
          <w:rStyle w:val="a3"/>
          <w:sz w:val="22"/>
          <w:lang w:val="ru-RU"/>
        </w:rPr>
        <w:t>(ПП РК от 12 октября 2021 года № 727</w:t>
      </w:r>
      <w:r w:rsidRPr="00D90E40">
        <w:rPr>
          <w:sz w:val="22"/>
          <w:lang w:val="ru-RU"/>
        </w:rPr>
        <w:t xml:space="preserve">) и эталонного стандарта «Умных» городов РК </w:t>
      </w:r>
      <w:r w:rsidRPr="00D90E40">
        <w:rPr>
          <w:rStyle w:val="a3"/>
          <w:sz w:val="22"/>
          <w:lang w:val="ru-RU"/>
        </w:rPr>
        <w:t>(утвержденный приказом министра Цифрового развития, инноваций и аэрокосмической промышленности РК от 10 июля 2019 года №152)</w:t>
      </w:r>
      <w:r w:rsidRPr="00D90E40">
        <w:rPr>
          <w:sz w:val="22"/>
          <w:lang w:val="ru-RU"/>
        </w:rPr>
        <w:t>.</w:t>
      </w:r>
    </w:p>
    <w:p w14:paraId="473A0E7B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sz w:val="22"/>
          <w:lang w:val="ru-RU"/>
        </w:rPr>
      </w:pPr>
      <w:proofErr w:type="spellStart"/>
      <w:r w:rsidRPr="00D90E40">
        <w:rPr>
          <w:rStyle w:val="a3"/>
          <w:sz w:val="22"/>
          <w:lang w:val="ru-RU"/>
        </w:rPr>
        <w:t>Справочно</w:t>
      </w:r>
      <w:proofErr w:type="spellEnd"/>
      <w:r w:rsidRPr="00D90E40">
        <w:rPr>
          <w:rStyle w:val="a3"/>
          <w:sz w:val="22"/>
          <w:lang w:val="ru-RU"/>
        </w:rPr>
        <w:t xml:space="preserve">: На сегодняшний день ведется работа по </w:t>
      </w:r>
      <w:proofErr w:type="spellStart"/>
      <w:r w:rsidRPr="00D90E40">
        <w:rPr>
          <w:rStyle w:val="a3"/>
          <w:sz w:val="22"/>
          <w:lang w:val="ru-RU"/>
        </w:rPr>
        <w:t>переутверждению</w:t>
      </w:r>
      <w:proofErr w:type="spellEnd"/>
      <w:r w:rsidRPr="00D90E40">
        <w:rPr>
          <w:rStyle w:val="a3"/>
          <w:sz w:val="22"/>
          <w:lang w:val="ru-RU"/>
        </w:rPr>
        <w:t xml:space="preserve"> эталонного стандарта </w:t>
      </w:r>
      <w:r w:rsidRPr="00D90E40">
        <w:rPr>
          <w:rStyle w:val="a3"/>
          <w:sz w:val="22"/>
          <w:lang w:val="ru-RU"/>
        </w:rPr>
        <w:t>«</w:t>
      </w:r>
      <w:r w:rsidRPr="00D90E40">
        <w:rPr>
          <w:rStyle w:val="a3"/>
          <w:sz w:val="22"/>
          <w:lang w:val="kk-KZ"/>
        </w:rPr>
        <w:t>У</w:t>
      </w:r>
      <w:proofErr w:type="spellStart"/>
      <w:r w:rsidRPr="00D90E40">
        <w:rPr>
          <w:rStyle w:val="a3"/>
          <w:sz w:val="22"/>
          <w:lang w:val="ru-RU"/>
        </w:rPr>
        <w:t>мных</w:t>
      </w:r>
      <w:proofErr w:type="spellEnd"/>
      <w:r w:rsidRPr="00D90E40">
        <w:rPr>
          <w:rStyle w:val="a3"/>
          <w:sz w:val="22"/>
          <w:lang w:val="ru-RU"/>
        </w:rPr>
        <w:t>» городов Республики Казахстан.</w:t>
      </w:r>
    </w:p>
    <w:p w14:paraId="287D8E4E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sz w:val="22"/>
          <w:lang w:val="ru-RU"/>
        </w:rPr>
      </w:pPr>
      <w:proofErr w:type="gramStart"/>
      <w:r w:rsidRPr="00D90E40">
        <w:rPr>
          <w:lang w:val="ru-RU"/>
        </w:rPr>
        <w:t xml:space="preserve">В рамках эталонного стандарта «Умных» городов реализуются проекты по 11 направлениям </w:t>
      </w:r>
      <w:r w:rsidRPr="00D90E40">
        <w:rPr>
          <w:rStyle w:val="a3"/>
          <w:sz w:val="22"/>
          <w:lang w:val="ru-RU"/>
        </w:rPr>
        <w:t>(«Образование», «Здравоохранение», «Безопасность», «Транспорт», «Городское Управление», «Экология», «Развитие Бизнеса и Туризм», «Сел</w:t>
      </w:r>
      <w:r w:rsidRPr="00D90E40">
        <w:rPr>
          <w:rStyle w:val="a3"/>
          <w:sz w:val="22"/>
          <w:lang w:val="ru-RU"/>
        </w:rPr>
        <w:t xml:space="preserve">ьское </w:t>
      </w:r>
      <w:r w:rsidRPr="00D90E40">
        <w:rPr>
          <w:rStyle w:val="a3"/>
          <w:sz w:val="22"/>
          <w:lang w:val="kk-KZ"/>
        </w:rPr>
        <w:t>х</w:t>
      </w:r>
      <w:proofErr w:type="spellStart"/>
      <w:r w:rsidRPr="00D90E40">
        <w:rPr>
          <w:rStyle w:val="a3"/>
          <w:sz w:val="22"/>
          <w:lang w:val="ru-RU"/>
        </w:rPr>
        <w:t>озяйство</w:t>
      </w:r>
      <w:proofErr w:type="spellEnd"/>
      <w:r w:rsidRPr="00D90E40">
        <w:rPr>
          <w:rStyle w:val="a3"/>
          <w:sz w:val="22"/>
          <w:lang w:val="ru-RU"/>
        </w:rPr>
        <w:t>», «</w:t>
      </w:r>
      <w:r w:rsidRPr="00D90E40">
        <w:rPr>
          <w:rStyle w:val="a3"/>
          <w:sz w:val="22"/>
          <w:lang w:val="ru-RU"/>
        </w:rPr>
        <w:t>Жилищно-коммунальное хозяйство</w:t>
      </w:r>
      <w:r w:rsidRPr="00D90E40">
        <w:rPr>
          <w:rStyle w:val="a3"/>
          <w:sz w:val="22"/>
          <w:lang w:val="ru-RU"/>
        </w:rPr>
        <w:t>»)</w:t>
      </w:r>
      <w:r w:rsidRPr="00D90E40">
        <w:rPr>
          <w:sz w:val="22"/>
          <w:lang w:val="ru-RU"/>
        </w:rPr>
        <w:t>.</w:t>
      </w:r>
      <w:proofErr w:type="gramEnd"/>
    </w:p>
    <w:p w14:paraId="78C1963D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rStyle w:val="a6"/>
          <w:u w:val="single"/>
          <w:lang w:val="ru-RU"/>
        </w:rPr>
        <w:t>В сфере образования</w:t>
      </w:r>
      <w:r w:rsidRPr="00D90E40">
        <w:rPr>
          <w:lang w:val="ru-RU"/>
        </w:rPr>
        <w:t xml:space="preserve"> </w:t>
      </w:r>
    </w:p>
    <w:p w14:paraId="63CE96B0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 xml:space="preserve">На сегодняшний день 295 школ области </w:t>
      </w:r>
      <w:r w:rsidRPr="00D90E40">
        <w:rPr>
          <w:i/>
          <w:iCs/>
          <w:lang w:val="ru-RU"/>
        </w:rPr>
        <w:t>(100%)</w:t>
      </w:r>
      <w:r w:rsidRPr="00D90E40">
        <w:rPr>
          <w:lang w:val="ru-RU"/>
        </w:rPr>
        <w:t xml:space="preserve"> подключены к сети интернет по каналам операторов связи «</w:t>
      </w:r>
      <w:proofErr w:type="spellStart"/>
      <w:r w:rsidRPr="00D90E40">
        <w:rPr>
          <w:lang w:val="ru-RU"/>
        </w:rPr>
        <w:t>Казахтелеком</w:t>
      </w:r>
      <w:proofErr w:type="spellEnd"/>
      <w:r w:rsidRPr="00D90E40">
        <w:rPr>
          <w:lang w:val="ru-RU"/>
        </w:rPr>
        <w:t>» и «</w:t>
      </w:r>
      <w:proofErr w:type="spellStart"/>
      <w:r w:rsidRPr="00D90E40">
        <w:rPr>
          <w:lang w:val="ru-RU"/>
        </w:rPr>
        <w:t>Транстелеком</w:t>
      </w:r>
      <w:proofErr w:type="spellEnd"/>
      <w:r w:rsidRPr="00D90E40">
        <w:rPr>
          <w:lang w:val="ru-RU"/>
        </w:rPr>
        <w:t>». По области 276 школ</w:t>
      </w:r>
      <w:r w:rsidRPr="00D90E40">
        <w:rPr>
          <w:i/>
          <w:iCs/>
          <w:lang w:val="ru-RU"/>
        </w:rPr>
        <w:t xml:space="preserve"> (93,8%) </w:t>
      </w:r>
      <w:r w:rsidRPr="00D90E40">
        <w:rPr>
          <w:lang w:val="ru-RU"/>
        </w:rPr>
        <w:t xml:space="preserve">обеспечены </w:t>
      </w:r>
      <w:r>
        <w:t>Wi</w:t>
      </w:r>
      <w:r w:rsidRPr="00D90E40">
        <w:rPr>
          <w:lang w:val="ru-RU"/>
        </w:rPr>
        <w:t>-</w:t>
      </w:r>
      <w:r>
        <w:t>Fi</w:t>
      </w:r>
      <w:r w:rsidRPr="00D90E40">
        <w:rPr>
          <w:lang w:val="ru-RU"/>
        </w:rPr>
        <w:t xml:space="preserve"> точка</w:t>
      </w:r>
      <w:r w:rsidRPr="00D90E40">
        <w:rPr>
          <w:lang w:val="ru-RU"/>
        </w:rPr>
        <w:t>ми, роутерами.</w:t>
      </w:r>
    </w:p>
    <w:p w14:paraId="711FF49C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>В настоящее время для повышения безопасности</w:t>
      </w:r>
      <w:r>
        <w:t> </w:t>
      </w:r>
      <w:r w:rsidRPr="00D90E40">
        <w:rPr>
          <w:lang w:val="ru-RU"/>
        </w:rPr>
        <w:t xml:space="preserve"> детей в дошкольных и средних организациях образования и профилактики</w:t>
      </w:r>
      <w:r>
        <w:t> </w:t>
      </w:r>
      <w:r w:rsidRPr="00D90E40">
        <w:rPr>
          <w:lang w:val="ru-RU"/>
        </w:rPr>
        <w:t xml:space="preserve"> правонарушений среди несовершеннолетних реализуется проект «Безопасная школа».</w:t>
      </w:r>
    </w:p>
    <w:p w14:paraId="6B3F65AF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>В 2020 году из областного бюджета выделено сре</w:t>
      </w:r>
      <w:r w:rsidRPr="00D90E40">
        <w:rPr>
          <w:lang w:val="ru-RU"/>
        </w:rPr>
        <w:t xml:space="preserve">дства на оснащение камерами видеонаблюдения последнего поколения 63 школ, были установлены 1106 камер видеонаблюдения и подключены к Центру оперативного управления г. </w:t>
      </w:r>
      <w:proofErr w:type="spellStart"/>
      <w:r w:rsidRPr="00D90E40">
        <w:rPr>
          <w:lang w:val="ru-RU"/>
        </w:rPr>
        <w:t>Кызылорда</w:t>
      </w:r>
      <w:proofErr w:type="spellEnd"/>
      <w:r w:rsidRPr="00D90E40">
        <w:rPr>
          <w:lang w:val="ru-RU"/>
        </w:rPr>
        <w:t>.</w:t>
      </w:r>
    </w:p>
    <w:p w14:paraId="28E5AFD9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>А также в 2021 году из областного бюджета выделено средства на оборудование ка</w:t>
      </w:r>
      <w:r w:rsidRPr="00D90E40">
        <w:rPr>
          <w:lang w:val="ru-RU"/>
        </w:rPr>
        <w:t>мерами видеонаблюдения 35 школ.</w:t>
      </w:r>
    </w:p>
    <w:p w14:paraId="3E61FBC9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>В 2022 году данная работа будет продолжена.</w:t>
      </w:r>
    </w:p>
    <w:p w14:paraId="747203DB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rStyle w:val="a6"/>
          <w:u w:val="single"/>
          <w:lang w:val="ru-RU"/>
        </w:rPr>
        <w:t>В сфере здравоохранения</w:t>
      </w:r>
    </w:p>
    <w:p w14:paraId="7C383882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 xml:space="preserve">В настоящее время все медицинские организации до районного уровня и ниже районного уровня обеспечены компьютерной техникой на 100% и интернетом не менее 4 </w:t>
      </w:r>
      <w:proofErr w:type="spellStart"/>
      <w:r w:rsidRPr="00D90E40">
        <w:rPr>
          <w:lang w:val="ru-RU"/>
        </w:rPr>
        <w:t>м</w:t>
      </w:r>
      <w:r w:rsidRPr="00D90E40">
        <w:rPr>
          <w:lang w:val="ru-RU"/>
        </w:rPr>
        <w:t>б</w:t>
      </w:r>
      <w:proofErr w:type="spellEnd"/>
      <w:r w:rsidRPr="00D90E40">
        <w:rPr>
          <w:lang w:val="ru-RU"/>
        </w:rPr>
        <w:t>/сек на 86,2%.</w:t>
      </w:r>
    </w:p>
    <w:p w14:paraId="6BE6A7E8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>На сегодняшний день заполнены электронные паспорта здоровья населения на 100%.</w:t>
      </w:r>
    </w:p>
    <w:p w14:paraId="2682F73F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i/>
          <w:iCs/>
          <w:lang w:val="ru-RU"/>
        </w:rPr>
      </w:pPr>
      <w:r w:rsidRPr="00D90E40">
        <w:rPr>
          <w:lang w:val="ru-RU"/>
        </w:rPr>
        <w:t xml:space="preserve">Регистрация, запись на прием в электронном виде через систему Даму-мед осуществлена на 74% </w:t>
      </w:r>
      <w:r w:rsidRPr="00D90E40">
        <w:rPr>
          <w:i/>
          <w:iCs/>
          <w:lang w:val="ru-RU"/>
        </w:rPr>
        <w:t xml:space="preserve">(74739 </w:t>
      </w:r>
      <w:proofErr w:type="spellStart"/>
      <w:r w:rsidRPr="00D90E40">
        <w:rPr>
          <w:i/>
          <w:iCs/>
          <w:lang w:val="ru-RU"/>
        </w:rPr>
        <w:t>электронно</w:t>
      </w:r>
      <w:proofErr w:type="spellEnd"/>
      <w:r w:rsidRPr="00D90E40">
        <w:rPr>
          <w:i/>
          <w:iCs/>
          <w:lang w:val="ru-RU"/>
        </w:rPr>
        <w:t xml:space="preserve"> из 106771 </w:t>
      </w:r>
      <w:proofErr w:type="spellStart"/>
      <w:r w:rsidRPr="00D90E40">
        <w:rPr>
          <w:i/>
          <w:iCs/>
          <w:lang w:val="ru-RU"/>
        </w:rPr>
        <w:t>общезарегистрированных</w:t>
      </w:r>
      <w:proofErr w:type="spellEnd"/>
      <w:r w:rsidRPr="00D90E40">
        <w:rPr>
          <w:i/>
          <w:iCs/>
          <w:lang w:val="ru-RU"/>
        </w:rPr>
        <w:t>).</w:t>
      </w:r>
    </w:p>
    <w:p w14:paraId="6B2FF336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rStyle w:val="a6"/>
          <w:u w:val="single"/>
          <w:lang w:val="ru-RU"/>
        </w:rPr>
        <w:t>В сфере безопасно</w:t>
      </w:r>
      <w:r w:rsidRPr="00D90E40">
        <w:rPr>
          <w:rStyle w:val="a6"/>
          <w:u w:val="single"/>
          <w:lang w:val="ru-RU"/>
        </w:rPr>
        <w:t>сти</w:t>
      </w:r>
    </w:p>
    <w:p w14:paraId="421571BA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sz w:val="22"/>
          <w:lang w:val="ru-RU"/>
        </w:rPr>
      </w:pPr>
      <w:proofErr w:type="gramStart"/>
      <w:r w:rsidRPr="00D90E40">
        <w:rPr>
          <w:lang w:val="ru-RU"/>
        </w:rPr>
        <w:t xml:space="preserve">В 2021 году установлены </w:t>
      </w:r>
      <w:r w:rsidRPr="00D90E40">
        <w:rPr>
          <w:rStyle w:val="a6"/>
          <w:lang w:val="ru-RU"/>
        </w:rPr>
        <w:t xml:space="preserve">7 </w:t>
      </w:r>
      <w:r w:rsidRPr="00D90E40">
        <w:rPr>
          <w:b/>
          <w:bCs/>
          <w:lang w:val="ru-RU"/>
        </w:rPr>
        <w:t xml:space="preserve">стационарных </w:t>
      </w:r>
      <w:proofErr w:type="spellStart"/>
      <w:r w:rsidRPr="00D90E40">
        <w:rPr>
          <w:b/>
          <w:bCs/>
          <w:lang w:val="ru-RU"/>
        </w:rPr>
        <w:t>скоростемеров</w:t>
      </w:r>
      <w:proofErr w:type="spellEnd"/>
      <w:r w:rsidRPr="00D90E40">
        <w:rPr>
          <w:b/>
          <w:bCs/>
          <w:lang w:val="ru-RU"/>
        </w:rPr>
        <w:t xml:space="preserve"> </w:t>
      </w:r>
      <w:r w:rsidRPr="00D90E40">
        <w:rPr>
          <w:rStyle w:val="a3"/>
          <w:b/>
          <w:bCs/>
          <w:i w:val="0"/>
          <w:iCs w:val="0"/>
          <w:lang w:val="ru-RU"/>
        </w:rPr>
        <w:t>«Аркан»</w:t>
      </w:r>
      <w:r w:rsidRPr="00D90E40">
        <w:rPr>
          <w:rStyle w:val="a3"/>
          <w:lang w:val="ru-RU"/>
        </w:rPr>
        <w:t xml:space="preserve"> </w:t>
      </w:r>
      <w:r>
        <w:t> </w:t>
      </w:r>
      <w:r w:rsidRPr="00D90E40">
        <w:rPr>
          <w:lang w:val="ru-RU"/>
        </w:rPr>
        <w:t xml:space="preserve">за счет областного бюджета </w:t>
      </w:r>
      <w:r w:rsidRPr="00D90E40">
        <w:rPr>
          <w:rStyle w:val="a3"/>
          <w:sz w:val="22"/>
          <w:lang w:val="ru-RU"/>
        </w:rPr>
        <w:t>(в 2020 году 13</w:t>
      </w:r>
      <w:r w:rsidRPr="00D90E40">
        <w:rPr>
          <w:rStyle w:val="a3"/>
          <w:sz w:val="22"/>
        </w:rPr>
        <w:t> </w:t>
      </w:r>
      <w:r w:rsidRPr="00D90E40">
        <w:rPr>
          <w:rStyle w:val="a3"/>
          <w:sz w:val="22"/>
          <w:lang w:val="ru-RU"/>
        </w:rPr>
        <w:t xml:space="preserve"> </w:t>
      </w:r>
      <w:proofErr w:type="spellStart"/>
      <w:r w:rsidRPr="00D90E40">
        <w:rPr>
          <w:rStyle w:val="a3"/>
          <w:sz w:val="22"/>
          <w:lang w:val="ru-RU"/>
        </w:rPr>
        <w:t>скоростемеров</w:t>
      </w:r>
      <w:proofErr w:type="spellEnd"/>
      <w:r w:rsidRPr="00D90E40">
        <w:rPr>
          <w:rStyle w:val="a3"/>
          <w:sz w:val="22"/>
          <w:lang w:val="ru-RU"/>
        </w:rPr>
        <w:t>.).</w:t>
      </w:r>
      <w:proofErr w:type="gramEnd"/>
    </w:p>
    <w:p w14:paraId="79013A61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 xml:space="preserve">По расширению систем видеонаблюдения в городе </w:t>
      </w:r>
      <w:proofErr w:type="spellStart"/>
      <w:r w:rsidRPr="00D90E40">
        <w:rPr>
          <w:lang w:val="ru-RU"/>
        </w:rPr>
        <w:t>Кызылорда</w:t>
      </w:r>
      <w:proofErr w:type="spellEnd"/>
      <w:r w:rsidRPr="00D90E40">
        <w:rPr>
          <w:lang w:val="ru-RU"/>
        </w:rPr>
        <w:t xml:space="preserve"> планируется поэтапная установка </w:t>
      </w:r>
      <w:r w:rsidRPr="00D90E40">
        <w:rPr>
          <w:rStyle w:val="a6"/>
          <w:lang w:val="ru-RU"/>
        </w:rPr>
        <w:t xml:space="preserve">1400 камер </w:t>
      </w:r>
      <w:r w:rsidRPr="00D90E40">
        <w:rPr>
          <w:lang w:val="ru-RU"/>
        </w:rPr>
        <w:t>срокам на 5 лет.</w:t>
      </w:r>
    </w:p>
    <w:p w14:paraId="0B850E9E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>По поэтапному</w:t>
      </w:r>
      <w:r w:rsidRPr="00D90E40">
        <w:rPr>
          <w:lang w:val="ru-RU"/>
        </w:rPr>
        <w:t xml:space="preserve"> проекту «Электронное Уголовное Дело (Е-УД)» в 2021 году закуплены</w:t>
      </w:r>
      <w:r>
        <w:t> </w:t>
      </w:r>
      <w:r w:rsidRPr="00D90E40">
        <w:rPr>
          <w:lang w:val="ru-RU"/>
        </w:rPr>
        <w:t xml:space="preserve"> 50 АРМ за счет областного бюджета.</w:t>
      </w:r>
    </w:p>
    <w:p w14:paraId="7714A5A0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>По поэтапному проекту «Единый реестр административных правонарушений» в 2021 году были закуплены 50 ед. планшетов и термопринтеров за счет областного бюд</w:t>
      </w:r>
      <w:r w:rsidRPr="00D90E40">
        <w:rPr>
          <w:lang w:val="ru-RU"/>
        </w:rPr>
        <w:t>жета.</w:t>
      </w:r>
    </w:p>
    <w:p w14:paraId="5298CADD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rStyle w:val="a6"/>
          <w:u w:val="single"/>
          <w:lang w:val="ru-RU"/>
        </w:rPr>
        <w:t>По деятельности «Единой дежурно - диспетчерской службы-112» (далее – ЕДДС-112).</w:t>
      </w:r>
    </w:p>
    <w:p w14:paraId="5283047F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 xml:space="preserve">Служба «ЕДДС – 112» принимает и регистрирует звонки по линиям 101, 102, 112 по городу </w:t>
      </w:r>
      <w:proofErr w:type="spellStart"/>
      <w:r w:rsidRPr="00D90E40">
        <w:rPr>
          <w:lang w:val="ru-RU"/>
        </w:rPr>
        <w:t>Кызылорда</w:t>
      </w:r>
      <w:proofErr w:type="spellEnd"/>
      <w:r w:rsidRPr="00D90E40">
        <w:rPr>
          <w:lang w:val="ru-RU"/>
        </w:rPr>
        <w:t xml:space="preserve">, 103 по </w:t>
      </w:r>
      <w:proofErr w:type="spellStart"/>
      <w:r w:rsidRPr="00D90E40">
        <w:rPr>
          <w:lang w:val="ru-RU"/>
        </w:rPr>
        <w:t>Кызылординской</w:t>
      </w:r>
      <w:proofErr w:type="spellEnd"/>
      <w:r w:rsidRPr="00D90E40">
        <w:rPr>
          <w:lang w:val="ru-RU"/>
        </w:rPr>
        <w:t xml:space="preserve"> области. Обрабатывает в автоматизированной информац</w:t>
      </w:r>
      <w:r w:rsidRPr="00D90E40">
        <w:rPr>
          <w:lang w:val="ru-RU"/>
        </w:rPr>
        <w:t>ионной системе «</w:t>
      </w:r>
      <w:proofErr w:type="spellStart"/>
      <w:r>
        <w:t>K</w:t>
      </w:r>
      <w:r>
        <w:t>omek</w:t>
      </w:r>
      <w:proofErr w:type="spellEnd"/>
      <w:r w:rsidRPr="00D90E40">
        <w:rPr>
          <w:lang w:val="ru-RU"/>
        </w:rPr>
        <w:t>-112», направляет в ответственные экстренные службы и контролирует их своевременное качественное исполнение.</w:t>
      </w:r>
    </w:p>
    <w:p w14:paraId="3F0E4E84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 xml:space="preserve">По итогам 2021 года </w:t>
      </w:r>
      <w:r w:rsidRPr="00D90E40">
        <w:rPr>
          <w:i/>
          <w:iCs/>
          <w:sz w:val="22"/>
          <w:lang w:val="ru-RU"/>
        </w:rPr>
        <w:t>(01.01.2021 – 31.12.2021)</w:t>
      </w:r>
      <w:r w:rsidRPr="00D90E40">
        <w:rPr>
          <w:sz w:val="22"/>
          <w:lang w:val="ru-RU"/>
        </w:rPr>
        <w:t xml:space="preserve"> </w:t>
      </w:r>
      <w:r w:rsidRPr="00D90E40">
        <w:rPr>
          <w:lang w:val="ru-RU"/>
        </w:rPr>
        <w:t>в экстренную службу «Единая дежурная диспетчерская служба 112» всего поступило 5</w:t>
      </w:r>
      <w:r w:rsidRPr="00D90E40">
        <w:rPr>
          <w:lang w:val="ru-RU"/>
        </w:rPr>
        <w:t xml:space="preserve">49849 звонков. В том числе: по пожаротушению </w:t>
      </w:r>
      <w:r w:rsidRPr="00D90E40">
        <w:rPr>
          <w:i/>
          <w:iCs/>
          <w:lang w:val="ru-RU"/>
        </w:rPr>
        <w:t>(101)</w:t>
      </w:r>
      <w:r w:rsidRPr="00D90E40">
        <w:rPr>
          <w:lang w:val="ru-RU"/>
        </w:rPr>
        <w:t xml:space="preserve"> – 1217 звонков, по </w:t>
      </w:r>
      <w:proofErr w:type="spellStart"/>
      <w:r w:rsidRPr="00D90E40">
        <w:rPr>
          <w:lang w:val="ru-RU"/>
        </w:rPr>
        <w:t>вопрасам</w:t>
      </w:r>
      <w:proofErr w:type="spellEnd"/>
      <w:r w:rsidRPr="00D90E40">
        <w:rPr>
          <w:lang w:val="ru-RU"/>
        </w:rPr>
        <w:t xml:space="preserve"> правоохранительного характера </w:t>
      </w:r>
      <w:r w:rsidRPr="00D90E40">
        <w:rPr>
          <w:i/>
          <w:iCs/>
          <w:lang w:val="ru-RU"/>
        </w:rPr>
        <w:t>(102)</w:t>
      </w:r>
      <w:r w:rsidRPr="00D90E40">
        <w:rPr>
          <w:lang w:val="ru-RU"/>
        </w:rPr>
        <w:t xml:space="preserve"> – 41540 звонков, по линии скорой помощи </w:t>
      </w:r>
      <w:r w:rsidRPr="00D90E40">
        <w:rPr>
          <w:i/>
          <w:iCs/>
          <w:lang w:val="ru-RU"/>
        </w:rPr>
        <w:t>(103)</w:t>
      </w:r>
      <w:r w:rsidRPr="00D90E40">
        <w:rPr>
          <w:lang w:val="ru-RU"/>
        </w:rPr>
        <w:t xml:space="preserve"> – 505469 звонков, по </w:t>
      </w:r>
      <w:proofErr w:type="spellStart"/>
      <w:r w:rsidRPr="00D90E40">
        <w:rPr>
          <w:lang w:val="ru-RU"/>
        </w:rPr>
        <w:t>черезвычайным</w:t>
      </w:r>
      <w:proofErr w:type="spellEnd"/>
      <w:r w:rsidRPr="00D90E40">
        <w:rPr>
          <w:lang w:val="ru-RU"/>
        </w:rPr>
        <w:t xml:space="preserve"> ситуациям </w:t>
      </w:r>
      <w:r w:rsidRPr="00D90E40">
        <w:rPr>
          <w:i/>
          <w:iCs/>
          <w:lang w:val="ru-RU"/>
        </w:rPr>
        <w:t>(112)</w:t>
      </w:r>
      <w:r w:rsidRPr="00D90E40">
        <w:rPr>
          <w:lang w:val="ru-RU"/>
        </w:rPr>
        <w:t xml:space="preserve"> поступило 1623 звонка.</w:t>
      </w:r>
    </w:p>
    <w:p w14:paraId="6F6C729D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rStyle w:val="a6"/>
          <w:u w:val="single"/>
          <w:lang w:val="ru-RU"/>
        </w:rPr>
        <w:t>В сфере транспорта</w:t>
      </w:r>
      <w:r w:rsidRPr="00D90E40">
        <w:rPr>
          <w:lang w:val="ru-RU"/>
        </w:rPr>
        <w:t xml:space="preserve"> ве</w:t>
      </w:r>
      <w:r w:rsidRPr="00D90E40">
        <w:rPr>
          <w:lang w:val="ru-RU"/>
        </w:rPr>
        <w:t xml:space="preserve">дется работа по внедрению проекта </w:t>
      </w:r>
      <w:r w:rsidRPr="00D90E40">
        <w:rPr>
          <w:rStyle w:val="a6"/>
          <w:lang w:val="ru-RU"/>
        </w:rPr>
        <w:t xml:space="preserve">«Установка системы электронного </w:t>
      </w:r>
      <w:proofErr w:type="spellStart"/>
      <w:r w:rsidRPr="00D90E40">
        <w:rPr>
          <w:rStyle w:val="a6"/>
          <w:lang w:val="ru-RU"/>
        </w:rPr>
        <w:t>билетирования</w:t>
      </w:r>
      <w:proofErr w:type="spellEnd"/>
      <w:r w:rsidRPr="00D90E40">
        <w:rPr>
          <w:rStyle w:val="a6"/>
          <w:lang w:val="ru-RU"/>
        </w:rPr>
        <w:t xml:space="preserve"> общественного транспорта </w:t>
      </w:r>
      <w:proofErr w:type="spellStart"/>
      <w:r w:rsidRPr="00D90E40">
        <w:rPr>
          <w:rStyle w:val="a6"/>
          <w:lang w:val="ru-RU"/>
        </w:rPr>
        <w:t>г</w:t>
      </w:r>
      <w:proofErr w:type="gramStart"/>
      <w:r w:rsidRPr="00D90E40">
        <w:rPr>
          <w:rStyle w:val="a6"/>
          <w:lang w:val="ru-RU"/>
        </w:rPr>
        <w:t>.К</w:t>
      </w:r>
      <w:proofErr w:type="gramEnd"/>
      <w:r w:rsidRPr="00D90E40">
        <w:rPr>
          <w:rStyle w:val="a6"/>
          <w:lang w:val="ru-RU"/>
        </w:rPr>
        <w:t>ызылорда</w:t>
      </w:r>
      <w:proofErr w:type="spellEnd"/>
      <w:r w:rsidRPr="00D90E40">
        <w:rPr>
          <w:rStyle w:val="a6"/>
          <w:lang w:val="ru-RU"/>
        </w:rPr>
        <w:t>»</w:t>
      </w:r>
      <w:r w:rsidRPr="00D90E40">
        <w:rPr>
          <w:lang w:val="ru-RU"/>
        </w:rPr>
        <w:t xml:space="preserve">. Проект реализуется </w:t>
      </w:r>
      <w:r w:rsidRPr="00D90E40">
        <w:rPr>
          <w:lang w:val="ru-RU"/>
        </w:rPr>
        <w:lastRenderedPageBreak/>
        <w:t xml:space="preserve">за счет частных инвестиций </w:t>
      </w:r>
      <w:r w:rsidRPr="00D90E40">
        <w:rPr>
          <w:rStyle w:val="a6"/>
          <w:lang w:val="ru-RU"/>
        </w:rPr>
        <w:t>ТОО «</w:t>
      </w:r>
      <w:proofErr w:type="spellStart"/>
      <w:r>
        <w:rPr>
          <w:rStyle w:val="a6"/>
        </w:rPr>
        <w:t>AlemPay</w:t>
      </w:r>
      <w:proofErr w:type="spellEnd"/>
      <w:r w:rsidRPr="00D90E40">
        <w:rPr>
          <w:rStyle w:val="a6"/>
          <w:lang w:val="ru-RU"/>
        </w:rPr>
        <w:t xml:space="preserve">» </w:t>
      </w:r>
      <w:r w:rsidRPr="00D90E40">
        <w:rPr>
          <w:rStyle w:val="a3"/>
          <w:lang w:val="ru-RU"/>
        </w:rPr>
        <w:t>(г.</w:t>
      </w:r>
      <w:r w:rsidRPr="00D90E40">
        <w:rPr>
          <w:rStyle w:val="a3"/>
          <w:lang w:val="ru-RU"/>
        </w:rPr>
        <w:t xml:space="preserve"> </w:t>
      </w:r>
      <w:r w:rsidRPr="00D90E40">
        <w:rPr>
          <w:rStyle w:val="a3"/>
          <w:lang w:val="ru-RU"/>
        </w:rPr>
        <w:t>Алматы)</w:t>
      </w:r>
      <w:r w:rsidRPr="00D90E40">
        <w:rPr>
          <w:lang w:val="ru-RU"/>
        </w:rPr>
        <w:t xml:space="preserve"> в рамках механизма государственно-частного партнерства.</w:t>
      </w:r>
    </w:p>
    <w:p w14:paraId="427086B7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>В настоящ</w:t>
      </w:r>
      <w:r w:rsidRPr="00D90E40">
        <w:rPr>
          <w:lang w:val="ru-RU"/>
        </w:rPr>
        <w:t xml:space="preserve">ее время на </w:t>
      </w:r>
      <w:r w:rsidRPr="00D90E40">
        <w:rPr>
          <w:rStyle w:val="a6"/>
          <w:lang w:val="ru-RU"/>
        </w:rPr>
        <w:t xml:space="preserve">112 автобусах ТОО «Автобусный парк </w:t>
      </w:r>
      <w:proofErr w:type="spellStart"/>
      <w:r w:rsidRPr="00D90E40">
        <w:rPr>
          <w:rStyle w:val="a6"/>
          <w:lang w:val="ru-RU"/>
        </w:rPr>
        <w:t>Кызылорда</w:t>
      </w:r>
      <w:proofErr w:type="spellEnd"/>
      <w:r w:rsidRPr="00D90E40">
        <w:rPr>
          <w:rStyle w:val="a6"/>
          <w:lang w:val="ru-RU"/>
        </w:rPr>
        <w:t>»</w:t>
      </w:r>
      <w:r w:rsidRPr="00D90E40">
        <w:rPr>
          <w:lang w:val="ru-RU"/>
        </w:rPr>
        <w:t xml:space="preserve"> установлены стационарные </w:t>
      </w:r>
      <w:proofErr w:type="spellStart"/>
      <w:r w:rsidRPr="00D90E40">
        <w:rPr>
          <w:lang w:val="ru-RU"/>
        </w:rPr>
        <w:t>валидаторы</w:t>
      </w:r>
      <w:proofErr w:type="spellEnd"/>
      <w:r w:rsidRPr="00D90E40">
        <w:rPr>
          <w:lang w:val="ru-RU"/>
        </w:rPr>
        <w:t xml:space="preserve"> и терминалы системы </w:t>
      </w:r>
      <w:proofErr w:type="gramStart"/>
      <w:r w:rsidRPr="00D90E40">
        <w:rPr>
          <w:lang w:val="ru-RU"/>
        </w:rPr>
        <w:t>электронного</w:t>
      </w:r>
      <w:proofErr w:type="gramEnd"/>
      <w:r w:rsidRPr="00D90E40">
        <w:rPr>
          <w:lang w:val="ru-RU"/>
        </w:rPr>
        <w:t xml:space="preserve"> </w:t>
      </w:r>
      <w:proofErr w:type="spellStart"/>
      <w:r w:rsidRPr="00D90E40">
        <w:rPr>
          <w:lang w:val="ru-RU"/>
        </w:rPr>
        <w:t>билетирования</w:t>
      </w:r>
      <w:proofErr w:type="spellEnd"/>
      <w:r w:rsidRPr="00D90E40">
        <w:rPr>
          <w:lang w:val="ru-RU"/>
        </w:rPr>
        <w:t>. В свою очередь, объявлен конкурс на закупку услуг по регулярным перевозкам пассажиров на 2021 год для установки об</w:t>
      </w:r>
      <w:r w:rsidRPr="00D90E40">
        <w:rPr>
          <w:lang w:val="ru-RU"/>
        </w:rPr>
        <w:t>орудования для частного общественного транспорта.</w:t>
      </w:r>
    </w:p>
    <w:p w14:paraId="17E2183E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 xml:space="preserve">На сегодняшний день пассажиры производят оплату в онлайн режиме через приложения </w:t>
      </w:r>
      <w:proofErr w:type="spellStart"/>
      <w:r>
        <w:t>Kaspi</w:t>
      </w:r>
      <w:proofErr w:type="spellEnd"/>
      <w:r w:rsidRPr="00D90E40">
        <w:rPr>
          <w:lang w:val="ru-RU"/>
        </w:rPr>
        <w:t>.</w:t>
      </w:r>
      <w:proofErr w:type="spellStart"/>
      <w:r>
        <w:t>kz</w:t>
      </w:r>
      <w:proofErr w:type="spellEnd"/>
      <w:r w:rsidRPr="00D90E40">
        <w:rPr>
          <w:lang w:val="ru-RU"/>
        </w:rPr>
        <w:t xml:space="preserve">, </w:t>
      </w:r>
      <w:proofErr w:type="spellStart"/>
      <w:r>
        <w:t>Halyk</w:t>
      </w:r>
      <w:proofErr w:type="spellEnd"/>
      <w:r w:rsidRPr="00D90E40">
        <w:rPr>
          <w:lang w:val="ru-RU"/>
        </w:rPr>
        <w:t xml:space="preserve"> </w:t>
      </w:r>
      <w:r>
        <w:t>bank</w:t>
      </w:r>
      <w:r w:rsidRPr="00D90E40">
        <w:rPr>
          <w:lang w:val="ru-RU"/>
        </w:rPr>
        <w:t xml:space="preserve">, приложения мобильных операторов </w:t>
      </w:r>
      <w:proofErr w:type="spellStart"/>
      <w:r>
        <w:t>Activ</w:t>
      </w:r>
      <w:proofErr w:type="spellEnd"/>
      <w:r w:rsidRPr="00D90E40">
        <w:rPr>
          <w:lang w:val="ru-RU"/>
        </w:rPr>
        <w:t xml:space="preserve"> и </w:t>
      </w:r>
      <w:proofErr w:type="spellStart"/>
      <w:r>
        <w:t>Kcell</w:t>
      </w:r>
      <w:proofErr w:type="spellEnd"/>
      <w:r w:rsidRPr="00D90E40">
        <w:rPr>
          <w:lang w:val="ru-RU"/>
        </w:rPr>
        <w:t xml:space="preserve"> </w:t>
      </w:r>
      <w:r w:rsidRPr="00D90E40">
        <w:rPr>
          <w:rStyle w:val="a3"/>
          <w:lang w:val="ru-RU"/>
        </w:rPr>
        <w:t>(кэшбэк-25 тенге)</w:t>
      </w:r>
      <w:r w:rsidRPr="00D90E40">
        <w:rPr>
          <w:lang w:val="ru-RU"/>
        </w:rPr>
        <w:t xml:space="preserve">, </w:t>
      </w:r>
      <w:r>
        <w:t>Beeline</w:t>
      </w:r>
      <w:r w:rsidRPr="00D90E40">
        <w:rPr>
          <w:lang w:val="ru-RU"/>
        </w:rPr>
        <w:t xml:space="preserve"> </w:t>
      </w:r>
      <w:r w:rsidRPr="00D90E40">
        <w:rPr>
          <w:rStyle w:val="a3"/>
          <w:lang w:val="ru-RU"/>
        </w:rPr>
        <w:t>(</w:t>
      </w:r>
      <w:proofErr w:type="spellStart"/>
      <w:r w:rsidRPr="00D90E40">
        <w:rPr>
          <w:rStyle w:val="a3"/>
          <w:lang w:val="ru-RU"/>
        </w:rPr>
        <w:t>кэшбэк</w:t>
      </w:r>
      <w:proofErr w:type="spellEnd"/>
      <w:r w:rsidRPr="00D90E40">
        <w:rPr>
          <w:rStyle w:val="a3"/>
          <w:lang w:val="ru-RU"/>
        </w:rPr>
        <w:t xml:space="preserve"> - 10 тенге)</w:t>
      </w:r>
      <w:r w:rsidRPr="00D90E40">
        <w:rPr>
          <w:lang w:val="ru-RU"/>
        </w:rPr>
        <w:t>, а также т</w:t>
      </w:r>
      <w:r w:rsidRPr="00D90E40">
        <w:rPr>
          <w:lang w:val="ru-RU"/>
        </w:rPr>
        <w:t xml:space="preserve">ранспортные карты и </w:t>
      </w:r>
      <w:r>
        <w:t>SMS</w:t>
      </w:r>
      <w:r w:rsidRPr="00D90E40">
        <w:rPr>
          <w:lang w:val="ru-RU"/>
        </w:rPr>
        <w:t>.</w:t>
      </w:r>
    </w:p>
    <w:p w14:paraId="2673BDBC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i/>
          <w:iCs/>
          <w:lang w:val="ru-RU"/>
        </w:rPr>
      </w:pPr>
      <w:r w:rsidRPr="00D90E40">
        <w:rPr>
          <w:lang w:val="ru-RU"/>
        </w:rPr>
        <w:t xml:space="preserve">С момента установки системы было продано 4800 транспортных карт </w:t>
      </w:r>
      <w:r w:rsidRPr="00D90E40">
        <w:rPr>
          <w:i/>
          <w:iCs/>
          <w:lang w:val="ru-RU"/>
        </w:rPr>
        <w:t>(взрослые – 3800 ед., детские – 1000 ед.)</w:t>
      </w:r>
    </w:p>
    <w:p w14:paraId="6DA21555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 xml:space="preserve">С начала 2021 года по 31 декабря 60% от общего количества </w:t>
      </w:r>
      <w:proofErr w:type="gramStart"/>
      <w:r w:rsidRPr="00D90E40">
        <w:rPr>
          <w:lang w:val="ru-RU"/>
        </w:rPr>
        <w:t>проданных</w:t>
      </w:r>
      <w:proofErr w:type="gramEnd"/>
      <w:r w:rsidRPr="00D90E40">
        <w:rPr>
          <w:lang w:val="ru-RU"/>
        </w:rPr>
        <w:t xml:space="preserve"> билетов-безналичные платежи </w:t>
      </w:r>
      <w:r w:rsidRPr="00D90E40">
        <w:rPr>
          <w:i/>
          <w:iCs/>
          <w:lang w:val="ru-RU"/>
        </w:rPr>
        <w:t xml:space="preserve">(транспортные карты, </w:t>
      </w:r>
      <w:r w:rsidRPr="00D90E40">
        <w:rPr>
          <w:i/>
          <w:iCs/>
          <w:lang w:val="ru-RU"/>
        </w:rPr>
        <w:t>мобильные приложения).</w:t>
      </w:r>
    </w:p>
    <w:p w14:paraId="49421338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rStyle w:val="a6"/>
          <w:u w:val="single"/>
          <w:lang w:val="ru-RU"/>
        </w:rPr>
        <w:t>В сфере жилищно-коммунального хозяйства</w:t>
      </w:r>
      <w:r w:rsidRPr="00D90E40">
        <w:rPr>
          <w:lang w:val="ru-RU"/>
        </w:rPr>
        <w:t xml:space="preserve"> поэтапно ведется работа по обеспечению многоквартирных жилых домов «умными» приборами учета. Полный охват и подключение к республиканской системе онлайн </w:t>
      </w:r>
      <w:proofErr w:type="spellStart"/>
      <w:r w:rsidRPr="00D90E40">
        <w:rPr>
          <w:lang w:val="ru-RU"/>
        </w:rPr>
        <w:t>биллинга</w:t>
      </w:r>
      <w:proofErr w:type="spellEnd"/>
      <w:r w:rsidRPr="00D90E40">
        <w:rPr>
          <w:lang w:val="ru-RU"/>
        </w:rPr>
        <w:t xml:space="preserve"> </w:t>
      </w:r>
      <w:proofErr w:type="gramStart"/>
      <w:r w:rsidRPr="00D90E40">
        <w:rPr>
          <w:lang w:val="ru-RU"/>
        </w:rPr>
        <w:t>запланированы</w:t>
      </w:r>
      <w:proofErr w:type="gramEnd"/>
      <w:r w:rsidRPr="00D90E40">
        <w:rPr>
          <w:lang w:val="ru-RU"/>
        </w:rPr>
        <w:t xml:space="preserve"> на 2025 год.</w:t>
      </w:r>
    </w:p>
    <w:p w14:paraId="7E343014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>С 20</w:t>
      </w:r>
      <w:r w:rsidRPr="00D90E40">
        <w:rPr>
          <w:lang w:val="ru-RU"/>
        </w:rPr>
        <w:t xml:space="preserve">20 года в городе </w:t>
      </w:r>
      <w:proofErr w:type="spellStart"/>
      <w:r w:rsidRPr="00D90E40">
        <w:rPr>
          <w:lang w:val="ru-RU"/>
        </w:rPr>
        <w:t>Кызылорда</w:t>
      </w:r>
      <w:proofErr w:type="spellEnd"/>
      <w:r w:rsidRPr="00D90E40">
        <w:rPr>
          <w:lang w:val="ru-RU"/>
        </w:rPr>
        <w:t xml:space="preserve"> функционирует «Единый Контакт-центр-109» </w:t>
      </w:r>
      <w:r w:rsidRPr="00D90E40">
        <w:rPr>
          <w:rStyle w:val="a3"/>
          <w:lang w:val="ru-RU"/>
        </w:rPr>
        <w:t>(далее ЕКЦ-109),</w:t>
      </w:r>
      <w:r w:rsidRPr="00D90E40">
        <w:rPr>
          <w:lang w:val="ru-RU"/>
        </w:rPr>
        <w:t xml:space="preserve"> который принимает заявки от жителей и гостей города по всем коммунальным вопросам через единый номер «109».</w:t>
      </w:r>
    </w:p>
    <w:p w14:paraId="1287ABBF" w14:textId="77777777" w:rsidR="00B23F8E" w:rsidRPr="00D90E40" w:rsidRDefault="00D90E40" w:rsidP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 xml:space="preserve">Всего за 2021 год по «ЕКЦ– 109» поступило 151250 обращений, из </w:t>
      </w:r>
      <w:r w:rsidRPr="00D90E40">
        <w:rPr>
          <w:lang w:val="ru-RU"/>
        </w:rPr>
        <w:t>них исполнено 147874 обращений, на исполнении находятся 3376 заявок.</w:t>
      </w:r>
    </w:p>
    <w:p w14:paraId="1DDB7C73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>По видам обращений: инциденты – 28584, вопросы консультативного характера – 62943, жалобы – 32931, предложения – 28, благодарности – 291, запросы информации – 26473.</w:t>
      </w:r>
    </w:p>
    <w:p w14:paraId="2C7169FA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>По средствам поступле</w:t>
      </w:r>
      <w:r w:rsidRPr="00D90E40">
        <w:rPr>
          <w:lang w:val="ru-RU"/>
        </w:rPr>
        <w:t>ния обращений в 2021 году:</w:t>
      </w:r>
    </w:p>
    <w:p w14:paraId="12BC9FDD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 xml:space="preserve">* по телефону </w:t>
      </w:r>
      <w:r w:rsidRPr="00D90E40">
        <w:rPr>
          <w:i/>
          <w:iCs/>
          <w:lang w:val="ru-RU"/>
        </w:rPr>
        <w:t>(через короткий номер 109)</w:t>
      </w:r>
      <w:r w:rsidRPr="00D90E40">
        <w:rPr>
          <w:lang w:val="ru-RU"/>
        </w:rPr>
        <w:t xml:space="preserve"> – 150646 / 99,7%;</w:t>
      </w:r>
    </w:p>
    <w:p w14:paraId="7DE095F4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>* через социальные сети – 604 / 0,3%.</w:t>
      </w:r>
    </w:p>
    <w:p w14:paraId="23FD84AD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proofErr w:type="gramStart"/>
      <w:r w:rsidRPr="00D90E40">
        <w:rPr>
          <w:lang w:val="ru-RU"/>
        </w:rPr>
        <w:t>За 2021 год по направлениям обращений: по вопросам электроснабжения – 44681 заявок; по услугам системы</w:t>
      </w:r>
      <w:r>
        <w:t> </w:t>
      </w:r>
      <w:r w:rsidRPr="00D90E40">
        <w:rPr>
          <w:lang w:val="ru-RU"/>
        </w:rPr>
        <w:t xml:space="preserve"> водоснабжения - 28470 заявки</w:t>
      </w:r>
      <w:r w:rsidRPr="00D90E40">
        <w:rPr>
          <w:lang w:val="ru-RU"/>
        </w:rPr>
        <w:t>; по жилищным услугам - 3010 заявки; по чистоте города - 6285 заявок; по услугам уличного освещения - 18493 заявки; по ветеринарной деятельности - 1582 заявок; по услугам общественного транспорта – 512 заявок; по услугам природного газа - 2744 заявок;</w:t>
      </w:r>
      <w:proofErr w:type="gramEnd"/>
      <w:r w:rsidRPr="00D90E40">
        <w:rPr>
          <w:lang w:val="ru-RU"/>
        </w:rPr>
        <w:t xml:space="preserve"> по у</w:t>
      </w:r>
      <w:r w:rsidRPr="00D90E40">
        <w:rPr>
          <w:lang w:val="ru-RU"/>
        </w:rPr>
        <w:t>слугам системы отопления - 12329 заявки; по услугам телекоммуникаций – 163 заявок; по уборке зеленых насаждений – 331; по справочным вопросам - 32650 заявок.</w:t>
      </w:r>
    </w:p>
    <w:p w14:paraId="175B1470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>Кроме того, в отчетный год расширен спектр инструментов, с помощью которых жители области могут от</w:t>
      </w:r>
      <w:r w:rsidRPr="00D90E40">
        <w:rPr>
          <w:lang w:val="ru-RU"/>
        </w:rPr>
        <w:t>правлять заявки или подробно описывать ситуацию:</w:t>
      </w:r>
    </w:p>
    <w:p w14:paraId="3BC36E87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D90E40">
        <w:rPr>
          <w:i/>
          <w:sz w:val="22"/>
          <w:lang w:val="ru-RU"/>
        </w:rPr>
        <w:t xml:space="preserve">1) </w:t>
      </w:r>
      <w:r w:rsidRPr="00D90E40">
        <w:rPr>
          <w:i/>
          <w:sz w:val="22"/>
        </w:rPr>
        <w:t>Call</w:t>
      </w:r>
      <w:r w:rsidRPr="00D90E40">
        <w:rPr>
          <w:i/>
          <w:sz w:val="22"/>
          <w:lang w:val="ru-RU"/>
        </w:rPr>
        <w:t>-центр 109;</w:t>
      </w:r>
    </w:p>
    <w:p w14:paraId="7B11EC52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D90E40">
        <w:rPr>
          <w:i/>
          <w:sz w:val="22"/>
          <w:lang w:val="ru-RU"/>
        </w:rPr>
        <w:t xml:space="preserve">2) </w:t>
      </w:r>
      <w:proofErr w:type="spellStart"/>
      <w:r w:rsidRPr="00D90E40">
        <w:rPr>
          <w:i/>
          <w:sz w:val="22"/>
        </w:rPr>
        <w:t>Komek</w:t>
      </w:r>
      <w:proofErr w:type="spellEnd"/>
      <w:r w:rsidRPr="00D90E40">
        <w:rPr>
          <w:i/>
          <w:sz w:val="22"/>
          <w:lang w:val="ru-RU"/>
        </w:rPr>
        <w:t>-мобильное приложение 109 (</w:t>
      </w:r>
      <w:proofErr w:type="spellStart"/>
      <w:r w:rsidRPr="00D90E40">
        <w:rPr>
          <w:i/>
          <w:sz w:val="22"/>
        </w:rPr>
        <w:t>Playmarket</w:t>
      </w:r>
      <w:proofErr w:type="spellEnd"/>
      <w:r w:rsidRPr="00D90E40">
        <w:rPr>
          <w:i/>
          <w:sz w:val="22"/>
          <w:lang w:val="ru-RU"/>
        </w:rPr>
        <w:t>);</w:t>
      </w:r>
    </w:p>
    <w:p w14:paraId="0BAA012D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i/>
          <w:sz w:val="22"/>
        </w:rPr>
      </w:pPr>
      <w:r w:rsidRPr="00D90E40">
        <w:rPr>
          <w:i/>
          <w:sz w:val="22"/>
        </w:rPr>
        <w:t>3) WhatsApp +7 (771) 700 01 09:</w:t>
      </w:r>
    </w:p>
    <w:p w14:paraId="788ABF22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i/>
          <w:sz w:val="22"/>
        </w:rPr>
      </w:pPr>
      <w:r w:rsidRPr="00D90E40">
        <w:rPr>
          <w:i/>
          <w:sz w:val="22"/>
        </w:rPr>
        <w:t>4) Telegram-</w:t>
      </w:r>
      <w:proofErr w:type="spellStart"/>
      <w:r w:rsidRPr="00D90E40">
        <w:rPr>
          <w:i/>
          <w:sz w:val="22"/>
        </w:rPr>
        <w:t>бот</w:t>
      </w:r>
      <w:proofErr w:type="spellEnd"/>
      <w:r w:rsidRPr="00D90E40">
        <w:rPr>
          <w:i/>
          <w:sz w:val="22"/>
        </w:rPr>
        <w:t>: @kyzylorda109_user_bot</w:t>
      </w:r>
    </w:p>
    <w:p w14:paraId="7CE2EE83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D90E40">
        <w:rPr>
          <w:i/>
          <w:sz w:val="22"/>
          <w:lang w:val="ru-RU"/>
        </w:rPr>
        <w:t xml:space="preserve">5) </w:t>
      </w:r>
      <w:r w:rsidRPr="00D90E40">
        <w:rPr>
          <w:i/>
          <w:sz w:val="22"/>
        </w:rPr>
        <w:t>Instagram</w:t>
      </w:r>
      <w:r w:rsidRPr="00D90E40">
        <w:rPr>
          <w:i/>
          <w:sz w:val="22"/>
          <w:lang w:val="ru-RU"/>
        </w:rPr>
        <w:t xml:space="preserve">: </w:t>
      </w:r>
      <w:proofErr w:type="spellStart"/>
      <w:r w:rsidRPr="00D90E40">
        <w:rPr>
          <w:i/>
          <w:sz w:val="22"/>
        </w:rPr>
        <w:t>kyzylorda</w:t>
      </w:r>
      <w:proofErr w:type="spellEnd"/>
      <w:r w:rsidRPr="00D90E40">
        <w:rPr>
          <w:i/>
          <w:sz w:val="22"/>
          <w:lang w:val="ru-RU"/>
        </w:rPr>
        <w:t>109</w:t>
      </w:r>
    </w:p>
    <w:p w14:paraId="523879C3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 xml:space="preserve">С 2020 года начаты работы по внедрению единой картографии региона, </w:t>
      </w:r>
      <w:r w:rsidRPr="00D90E40">
        <w:rPr>
          <w:rStyle w:val="a6"/>
          <w:lang w:val="ru-RU"/>
        </w:rPr>
        <w:t xml:space="preserve">«Региональной геоинформационной системы» </w:t>
      </w:r>
      <w:proofErr w:type="spellStart"/>
      <w:r w:rsidRPr="00D90E40">
        <w:rPr>
          <w:lang w:val="ru-RU"/>
        </w:rPr>
        <w:t>Кызылординской</w:t>
      </w:r>
      <w:proofErr w:type="spellEnd"/>
      <w:r w:rsidRPr="00D90E40">
        <w:rPr>
          <w:lang w:val="ru-RU"/>
        </w:rPr>
        <w:t xml:space="preserve"> области.</w:t>
      </w:r>
    </w:p>
    <w:p w14:paraId="6FCFE6EF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 xml:space="preserve">В настоящее время РГИС </w:t>
      </w:r>
      <w:proofErr w:type="gramStart"/>
      <w:r w:rsidRPr="00D90E40">
        <w:rPr>
          <w:lang w:val="ru-RU"/>
        </w:rPr>
        <w:t>введен</w:t>
      </w:r>
      <w:proofErr w:type="gramEnd"/>
      <w:r w:rsidRPr="00D90E40">
        <w:rPr>
          <w:lang w:val="ru-RU"/>
        </w:rPr>
        <w:t xml:space="preserve"> в опытную эксплуатацию и разработана единая картография региона в масштабе 1:2000, необходимые</w:t>
      </w:r>
      <w:r w:rsidRPr="00D90E40">
        <w:rPr>
          <w:lang w:val="ru-RU"/>
        </w:rPr>
        <w:t xml:space="preserve"> слои созданы на 100% и заполняются информацией </w:t>
      </w:r>
      <w:r w:rsidRPr="00D90E40">
        <w:rPr>
          <w:rStyle w:val="a3"/>
          <w:lang w:val="ru-RU"/>
        </w:rPr>
        <w:t>(генеральные планы и ПП, здания и сооружения, улично-дорожная сеть и т.д.).</w:t>
      </w:r>
      <w:r w:rsidRPr="00D90E40">
        <w:rPr>
          <w:lang w:val="ru-RU"/>
        </w:rPr>
        <w:t xml:space="preserve"> На сегодняшний день доступно по адресу </w:t>
      </w:r>
      <w:hyperlink r:id="rId5" w:history="1">
        <w:r>
          <w:rPr>
            <w:rStyle w:val="a4"/>
          </w:rPr>
          <w:t>https</w:t>
        </w:r>
        <w:r w:rsidRPr="00D90E40">
          <w:rPr>
            <w:rStyle w:val="a4"/>
            <w:lang w:val="ru-RU"/>
          </w:rPr>
          <w:t>://</w:t>
        </w:r>
        <w:proofErr w:type="spellStart"/>
        <w:r>
          <w:rPr>
            <w:rStyle w:val="a4"/>
          </w:rPr>
          <w:t>orda</w:t>
        </w:r>
        <w:proofErr w:type="spellEnd"/>
        <w:r w:rsidRPr="00D90E40">
          <w:rPr>
            <w:rStyle w:val="a4"/>
            <w:lang w:val="ru-RU"/>
          </w:rPr>
          <w:t>.</w:t>
        </w:r>
        <w:r>
          <w:rPr>
            <w:rStyle w:val="a4"/>
          </w:rPr>
          <w:t>geoportal</w:t>
        </w:r>
        <w:r w:rsidRPr="00D90E40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kz</w:t>
        </w:r>
        <w:proofErr w:type="spellEnd"/>
      </w:hyperlink>
      <w:r w:rsidRPr="00D90E40">
        <w:rPr>
          <w:lang w:val="ru-RU"/>
        </w:rPr>
        <w:t>.</w:t>
      </w:r>
    </w:p>
    <w:p w14:paraId="620E764F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 xml:space="preserve">В рамках проведения РГП </w:t>
      </w:r>
      <w:r w:rsidRPr="00D90E40">
        <w:rPr>
          <w:lang w:val="ru-RU"/>
        </w:rPr>
        <w:t xml:space="preserve">«Государственная техническая служба» испытаний </w:t>
      </w:r>
      <w:proofErr w:type="spellStart"/>
      <w:r w:rsidRPr="00D90E40">
        <w:rPr>
          <w:lang w:val="ru-RU"/>
        </w:rPr>
        <w:t>геопортала</w:t>
      </w:r>
      <w:proofErr w:type="spellEnd"/>
      <w:r w:rsidRPr="00D90E40">
        <w:rPr>
          <w:lang w:val="ru-RU"/>
        </w:rPr>
        <w:t xml:space="preserve"> на соответствие требованиям информационной безопасности проведены работы по 5 видам испытаний, в результате которых получен положительный акт испытаний. Выделены средства из областного бюджета на пр</w:t>
      </w:r>
      <w:r w:rsidRPr="00D90E40">
        <w:rPr>
          <w:lang w:val="ru-RU"/>
        </w:rPr>
        <w:t>оведение инвентаризации</w:t>
      </w:r>
      <w:r>
        <w:t> </w:t>
      </w:r>
      <w:r w:rsidRPr="00D90E40">
        <w:rPr>
          <w:lang w:val="ru-RU"/>
        </w:rPr>
        <w:t xml:space="preserve"> на 2021-2022 годы по программе автоматизированной информационной системы земельных участков в городе </w:t>
      </w:r>
      <w:proofErr w:type="spellStart"/>
      <w:r w:rsidRPr="00D90E40">
        <w:rPr>
          <w:lang w:val="ru-RU"/>
        </w:rPr>
        <w:t>Кызылорда</w:t>
      </w:r>
      <w:proofErr w:type="spellEnd"/>
      <w:r w:rsidRPr="00D90E40">
        <w:rPr>
          <w:lang w:val="ru-RU"/>
        </w:rPr>
        <w:t xml:space="preserve"> и прилегающих поселках и сельских округах. До конца 2022 года планируется завершить данные работы.</w:t>
      </w:r>
      <w:r w:rsidRPr="00D90E40">
        <w:rPr>
          <w:lang w:val="ru-RU"/>
        </w:rPr>
        <w:br/>
      </w:r>
      <w:r>
        <w:rPr>
          <w:lang w:val="kk-KZ"/>
        </w:rPr>
        <w:lastRenderedPageBreak/>
        <w:tab/>
      </w:r>
      <w:r w:rsidRPr="00D90E40">
        <w:rPr>
          <w:lang w:val="ru-RU"/>
        </w:rPr>
        <w:t>В период с 2018 по 2</w:t>
      </w:r>
      <w:r w:rsidRPr="00D90E40">
        <w:rPr>
          <w:lang w:val="ru-RU"/>
        </w:rPr>
        <w:t xml:space="preserve">021 годы по городу </w:t>
      </w:r>
      <w:proofErr w:type="spellStart"/>
      <w:r w:rsidRPr="00D90E40">
        <w:rPr>
          <w:lang w:val="ru-RU"/>
        </w:rPr>
        <w:t>Кызылорда</w:t>
      </w:r>
      <w:proofErr w:type="spellEnd"/>
      <w:r w:rsidRPr="00D90E40">
        <w:rPr>
          <w:lang w:val="ru-RU"/>
        </w:rPr>
        <w:t xml:space="preserve"> проведена инвентаризация инженерных коммуникаций на площади 11010 га из 10266 га, выполнено 93%.</w:t>
      </w:r>
    </w:p>
    <w:p w14:paraId="459CA4E8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lang w:val="ru-RU"/>
        </w:rPr>
        <w:t xml:space="preserve">РГИС готов к оказанию услуг по предоставлению земельных участков через торги </w:t>
      </w:r>
      <w:r w:rsidRPr="00D90E40">
        <w:rPr>
          <w:i/>
          <w:iCs/>
          <w:lang w:val="ru-RU"/>
        </w:rPr>
        <w:t>(аукцион)</w:t>
      </w:r>
      <w:r w:rsidRPr="00D90E40">
        <w:rPr>
          <w:lang w:val="ru-RU"/>
        </w:rPr>
        <w:t>.</w:t>
      </w:r>
      <w:r w:rsidRPr="00D90E40">
        <w:rPr>
          <w:lang w:val="ru-RU"/>
        </w:rPr>
        <w:t xml:space="preserve"> </w:t>
      </w:r>
      <w:r w:rsidRPr="00D90E40">
        <w:rPr>
          <w:lang w:val="ru-RU"/>
        </w:rPr>
        <w:t>Будет введен в эксплуатацию в течение 2022</w:t>
      </w:r>
      <w:r w:rsidRPr="00D90E40">
        <w:rPr>
          <w:lang w:val="ru-RU"/>
        </w:rPr>
        <w:t xml:space="preserve"> года.</w:t>
      </w:r>
    </w:p>
    <w:p w14:paraId="0D48A116" w14:textId="77777777" w:rsidR="00B23F8E" w:rsidRPr="00D90E40" w:rsidRDefault="00D90E40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D90E40">
        <w:rPr>
          <w:rStyle w:val="a6"/>
          <w:u w:val="single"/>
          <w:lang w:val="ru-RU"/>
        </w:rPr>
        <w:t xml:space="preserve">Проект </w:t>
      </w:r>
      <w:r>
        <w:rPr>
          <w:rStyle w:val="a6"/>
          <w:u w:val="single"/>
        </w:rPr>
        <w:t>I</w:t>
      </w:r>
      <w:r w:rsidRPr="00D90E40">
        <w:rPr>
          <w:rStyle w:val="a6"/>
          <w:u w:val="single"/>
          <w:lang w:val="ru-RU"/>
        </w:rPr>
        <w:t>-</w:t>
      </w:r>
      <w:proofErr w:type="spellStart"/>
      <w:r>
        <w:rPr>
          <w:rStyle w:val="a6"/>
          <w:u w:val="single"/>
        </w:rPr>
        <w:t>Qala</w:t>
      </w:r>
      <w:proofErr w:type="spellEnd"/>
      <w:r>
        <w:rPr>
          <w:rStyle w:val="a6"/>
          <w:u w:val="single"/>
          <w:lang w:val="kk-KZ"/>
        </w:rPr>
        <w:t>:</w:t>
      </w:r>
      <w:r>
        <w:rPr>
          <w:rStyle w:val="a6"/>
          <w:u w:val="single"/>
        </w:rPr>
        <w:t> </w:t>
      </w:r>
      <w:r w:rsidRPr="00D90E40">
        <w:rPr>
          <w:rStyle w:val="a6"/>
          <w:u w:val="single"/>
          <w:lang w:val="ru-RU"/>
        </w:rPr>
        <w:t xml:space="preserve"> </w:t>
      </w:r>
      <w:r w:rsidRPr="00D90E40">
        <w:rPr>
          <w:u w:val="single"/>
          <w:lang w:val="ru-RU"/>
        </w:rPr>
        <w:br/>
      </w:r>
      <w:r>
        <w:t>        </w:t>
      </w:r>
      <w:r w:rsidRPr="00D90E40">
        <w:rPr>
          <w:lang w:val="ru-RU"/>
        </w:rPr>
        <w:t xml:space="preserve"> Во исполнение поручения Президента РК К. К. </w:t>
      </w:r>
      <w:proofErr w:type="spellStart"/>
      <w:r w:rsidRPr="00D90E40">
        <w:rPr>
          <w:lang w:val="ru-RU"/>
        </w:rPr>
        <w:t>Токаева</w:t>
      </w:r>
      <w:proofErr w:type="spellEnd"/>
      <w:r w:rsidRPr="00D90E40">
        <w:rPr>
          <w:lang w:val="ru-RU"/>
        </w:rPr>
        <w:t xml:space="preserve"> на базе </w:t>
      </w:r>
      <w:proofErr w:type="spellStart"/>
      <w:r w:rsidRPr="00D90E40">
        <w:rPr>
          <w:lang w:val="ru-RU"/>
        </w:rPr>
        <w:t>геопортала</w:t>
      </w:r>
      <w:proofErr w:type="spellEnd"/>
      <w:r w:rsidRPr="00D90E40">
        <w:rPr>
          <w:lang w:val="ru-RU"/>
        </w:rPr>
        <w:t xml:space="preserve"> был развернут портал «</w:t>
      </w:r>
      <w:proofErr w:type="spellStart"/>
      <w:r>
        <w:t>i</w:t>
      </w:r>
      <w:proofErr w:type="spellEnd"/>
      <w:r w:rsidRPr="00D90E40">
        <w:rPr>
          <w:lang w:val="ru-RU"/>
        </w:rPr>
        <w:t>-</w:t>
      </w:r>
      <w:proofErr w:type="spellStart"/>
      <w:r>
        <w:t>Orda</w:t>
      </w:r>
      <w:proofErr w:type="spellEnd"/>
      <w:r w:rsidRPr="00D90E40">
        <w:rPr>
          <w:lang w:val="ru-RU"/>
        </w:rPr>
        <w:t>» и проведена автоматизация бизнес-процессов порядка 74 услуг, оказываемых через субъекты естественных монополий в регионе.</w:t>
      </w:r>
    </w:p>
    <w:p w14:paraId="14F69E47" w14:textId="77777777" w:rsidR="00B23F8E" w:rsidRDefault="00D90E40">
      <w:pPr>
        <w:pStyle w:val="a5"/>
        <w:spacing w:beforeAutospacing="0" w:afterAutospacing="0"/>
        <w:ind w:firstLine="720"/>
        <w:jc w:val="both"/>
      </w:pPr>
      <w:r w:rsidRPr="00D90E40">
        <w:rPr>
          <w:lang w:val="ru-RU"/>
        </w:rPr>
        <w:t>В настоящее время создание портала информационной системы «</w:t>
      </w:r>
      <w:proofErr w:type="spellStart"/>
      <w:r>
        <w:t>i</w:t>
      </w:r>
      <w:proofErr w:type="spellEnd"/>
      <w:r w:rsidRPr="00D90E40">
        <w:rPr>
          <w:lang w:val="ru-RU"/>
        </w:rPr>
        <w:t>-</w:t>
      </w:r>
      <w:proofErr w:type="spellStart"/>
      <w:r>
        <w:t>Orda</w:t>
      </w:r>
      <w:proofErr w:type="spellEnd"/>
      <w:r w:rsidRPr="00D90E40">
        <w:rPr>
          <w:lang w:val="ru-RU"/>
        </w:rPr>
        <w:t xml:space="preserve">» полностью завершено и проводится тестирование. </w:t>
      </w:r>
      <w:proofErr w:type="spellStart"/>
      <w:proofErr w:type="gramStart"/>
      <w:r>
        <w:t>Портал</w:t>
      </w:r>
      <w:proofErr w:type="spellEnd"/>
      <w:r>
        <w:t xml:space="preserve"> </w:t>
      </w:r>
      <w:proofErr w:type="spellStart"/>
      <w:r>
        <w:t>доступен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hyperlink r:id="rId6" w:history="1">
        <w:r>
          <w:rPr>
            <w:rStyle w:val="a4"/>
          </w:rPr>
          <w:t>https://iorda.kz</w:t>
        </w:r>
      </w:hyperlink>
      <w:r>
        <w:t>.</w:t>
      </w:r>
      <w:proofErr w:type="gramEnd"/>
    </w:p>
    <w:p w14:paraId="4DFB83F0" w14:textId="77777777" w:rsidR="00B23F8E" w:rsidRDefault="00B23F8E">
      <w:pPr>
        <w:jc w:val="both"/>
        <w:rPr>
          <w:sz w:val="24"/>
          <w:szCs w:val="24"/>
        </w:rPr>
      </w:pPr>
    </w:p>
    <w:p w14:paraId="7151EA48" w14:textId="77777777" w:rsidR="00B23F8E" w:rsidRDefault="00B23F8E">
      <w:pPr>
        <w:rPr>
          <w:sz w:val="24"/>
          <w:szCs w:val="24"/>
        </w:rPr>
      </w:pPr>
    </w:p>
    <w:sectPr w:rsidR="00B23F8E" w:rsidSect="00D90E40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8E"/>
    <w:rsid w:val="00B23F8E"/>
    <w:rsid w:val="00D90E40"/>
    <w:rsid w:val="2CAE5CD5"/>
    <w:rsid w:val="7106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orda.kz" TargetMode="External"/><Relationship Id="rId5" Type="http://schemas.openxmlformats.org/officeDocument/2006/relationships/hyperlink" Target="https://orda.geoporta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1161</Words>
  <Characters>6623</Characters>
  <Application>Microsoft Office Word</Application>
  <DocSecurity>0</DocSecurity>
  <Lines>55</Lines>
  <Paragraphs>15</Paragraphs>
  <ScaleCrop>false</ScaleCrop>
  <Company>Home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a.daurenbekova</dc:creator>
  <cp:lastModifiedBy>Айгерим Амирбеккызы</cp:lastModifiedBy>
  <cp:revision>3</cp:revision>
  <dcterms:created xsi:type="dcterms:W3CDTF">2024-08-14T10:49:00Z</dcterms:created>
  <dcterms:modified xsi:type="dcterms:W3CDTF">2024-08-15T06:26:00Z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1033-12.2.0.17555</vt:lpwstr>
  </property>
  <property fmtid="{D5CDD505-2E9C-101B-9397-08002B2CF9AE}" pid="3" name="ICV">
    <vt:lpwstr>8A275C01CF734FB4BA68459920CD956A_12</vt:lpwstr>
  </property>
</Properties>
</file>