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EF" w:rsidRPr="004355A4" w:rsidRDefault="00DC2DEF" w:rsidP="00E4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22</w:t>
      </w:r>
    </w:p>
    <w:p w:rsidR="00DC2DEF" w:rsidRDefault="00DC2DEF" w:rsidP="00E4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BC0F40" w:rsidRDefault="00BC0F40" w:rsidP="00E44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E4412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DC4C7E">
        <w:rPr>
          <w:rFonts w:ascii="Times New Roman" w:hAnsi="Times New Roman" w:cs="Times New Roman"/>
          <w:i/>
          <w:sz w:val="24"/>
          <w:szCs w:val="28"/>
        </w:rPr>
        <w:t xml:space="preserve">      </w:t>
      </w:r>
      <w:r w:rsidR="00877331">
        <w:rPr>
          <w:rFonts w:ascii="Times New Roman" w:hAnsi="Times New Roman" w:cs="Times New Roman"/>
          <w:i/>
          <w:sz w:val="24"/>
          <w:szCs w:val="28"/>
          <w:lang w:val="kk-KZ"/>
        </w:rPr>
        <w:t>5 июня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877331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877331" w:rsidP="00E4412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ул.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Тәуелсіздік,85 зал для</w:t>
      </w:r>
      <w:r w:rsidR="00DC4C7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конференций  </w:t>
      </w:r>
      <w:r w:rsidR="00C52684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</w:t>
      </w:r>
      <w:r w:rsidR="00DC4C7E"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="00C52684">
        <w:rPr>
          <w:rFonts w:ascii="Times New Roman" w:hAnsi="Times New Roman" w:cs="Times New Roman"/>
          <w:i/>
          <w:sz w:val="24"/>
          <w:szCs w:val="28"/>
        </w:rPr>
        <w:t xml:space="preserve">    1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C52684"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E44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CE" w:rsidRDefault="001B57CE" w:rsidP="00E4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877331">
        <w:rPr>
          <w:rFonts w:ascii="Times New Roman" w:hAnsi="Times New Roman" w:cs="Times New Roman"/>
          <w:sz w:val="28"/>
          <w:szCs w:val="28"/>
        </w:rPr>
        <w:t>Бектурганов С.Ч.</w:t>
      </w:r>
      <w:r>
        <w:rPr>
          <w:rFonts w:ascii="Times New Roman" w:hAnsi="Times New Roman" w:cs="Times New Roman"/>
          <w:sz w:val="28"/>
          <w:szCs w:val="28"/>
        </w:rPr>
        <w:t>, председател</w:t>
      </w:r>
      <w:r w:rsidR="0087733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1B57CE" w:rsidRDefault="001B57CE" w:rsidP="00E441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77331">
        <w:rPr>
          <w:rFonts w:ascii="Times New Roman" w:hAnsi="Times New Roman" w:cs="Times New Roman"/>
          <w:sz w:val="28"/>
          <w:szCs w:val="28"/>
        </w:rPr>
        <w:t>заседания:</w:t>
      </w:r>
      <w:r w:rsidR="00877331" w:rsidRPr="00877331">
        <w:rPr>
          <w:rFonts w:ascii="Times New Roman" w:hAnsi="Times New Roman" w:cs="Times New Roman"/>
          <w:sz w:val="28"/>
          <w:szCs w:val="28"/>
        </w:rPr>
        <w:t xml:space="preserve"> </w:t>
      </w:r>
      <w:r w:rsidR="00877331">
        <w:rPr>
          <w:rFonts w:ascii="Times New Roman" w:hAnsi="Times New Roman" w:cs="Times New Roman"/>
          <w:sz w:val="28"/>
          <w:szCs w:val="28"/>
        </w:rPr>
        <w:t>Назарова С.А.</w:t>
      </w:r>
      <w:r w:rsidR="004F4DE2">
        <w:rPr>
          <w:rFonts w:ascii="Times New Roman" w:hAnsi="Times New Roman" w:cs="Times New Roman"/>
          <w:sz w:val="28"/>
          <w:szCs w:val="28"/>
        </w:rPr>
        <w:t>,</w:t>
      </w:r>
      <w:r w:rsidR="00877331">
        <w:rPr>
          <w:rFonts w:ascii="Times New Roman" w:hAnsi="Times New Roman" w:cs="Times New Roman"/>
          <w:sz w:val="28"/>
          <w:szCs w:val="28"/>
        </w:rPr>
        <w:t xml:space="preserve"> секретарь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877331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7CE" w:rsidRDefault="001B57CE" w:rsidP="00E441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77331">
        <w:rPr>
          <w:rFonts w:ascii="Times New Roman" w:hAnsi="Times New Roman" w:cs="Times New Roman"/>
          <w:b/>
          <w:sz w:val="28"/>
          <w:szCs w:val="28"/>
        </w:rPr>
        <w:t>риглашены и п</w:t>
      </w:r>
      <w:r w:rsidR="00DC4C7E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  <w:r w:rsidR="00DB332A" w:rsidRPr="00DC4C7E">
        <w:rPr>
          <w:rFonts w:ascii="Times New Roman" w:eastAsia="Times New Roman" w:hAnsi="Times New Roman" w:cs="Times New Roman"/>
          <w:sz w:val="28"/>
          <w:szCs w:val="28"/>
        </w:rPr>
        <w:t>руководитель аппара</w:t>
      </w:r>
      <w:r w:rsidR="00DC4C7E">
        <w:rPr>
          <w:rFonts w:ascii="Times New Roman" w:eastAsia="Times New Roman" w:hAnsi="Times New Roman" w:cs="Times New Roman"/>
          <w:sz w:val="28"/>
          <w:szCs w:val="28"/>
        </w:rPr>
        <w:t xml:space="preserve">та  акима Костанайской области Сандыбаев </w:t>
      </w:r>
      <w:r w:rsidR="00DB332A" w:rsidRPr="00DC4C7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C4C7E" w:rsidRPr="00DC4C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332A" w:rsidRPr="00DC4C7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C4C7E" w:rsidRPr="00DC4C7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BC0F4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DC4C7E" w:rsidRPr="00DC4C7E">
        <w:rPr>
          <w:rFonts w:ascii="Times New Roman" w:eastAsia="Times New Roman" w:hAnsi="Times New Roman" w:cs="Times New Roman"/>
          <w:sz w:val="28"/>
          <w:szCs w:val="28"/>
          <w:lang w:val="kk-KZ"/>
        </w:rPr>
        <w:t>Ревизионной комиссии по Костанайской области Костюков Д.А.,</w:t>
      </w:r>
      <w:r w:rsidR="00BC0F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C4C7E" w:rsidRPr="00DC4C7E">
        <w:rPr>
          <w:rFonts w:ascii="Times New Roman" w:eastAsia="Times New Roman" w:hAnsi="Times New Roman" w:cs="Times New Roman"/>
          <w:sz w:val="28"/>
          <w:szCs w:val="28"/>
        </w:rPr>
        <w:t>руководители областных департаментов и управлений (администраторы бюджетных программ)</w:t>
      </w:r>
      <w:r w:rsidR="00DC4C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4C7E" w:rsidRPr="00DC4C7E">
        <w:rPr>
          <w:rFonts w:ascii="Times New Roman" w:eastAsia="Times New Roman" w:hAnsi="Times New Roman" w:cs="Times New Roman"/>
          <w:sz w:val="28"/>
          <w:szCs w:val="28"/>
        </w:rPr>
        <w:t>депутаты областного маслихата</w:t>
      </w:r>
      <w:r w:rsidR="00DC4C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4C7E" w:rsidRPr="00DC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председатель </w:t>
      </w:r>
      <w:r w:rsidR="00DC4C7E" w:rsidRPr="00DC4C7E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Костанайской области, средства массовой информации</w:t>
      </w:r>
      <w:r w:rsidR="00DC4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3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57CE" w:rsidRDefault="001B57CE" w:rsidP="00E44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E44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C4C7E" w:rsidP="00E44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4C7E">
        <w:rPr>
          <w:rFonts w:ascii="Times New Roman" w:hAnsi="Times New Roman" w:cs="Times New Roman"/>
          <w:sz w:val="28"/>
          <w:szCs w:val="28"/>
        </w:rPr>
        <w:t xml:space="preserve">Об итогах исполнения областного бюджета Костанайской области </w:t>
      </w:r>
      <w:r w:rsidR="000973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4C7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C7E">
        <w:rPr>
          <w:rFonts w:ascii="Times New Roman" w:hAnsi="Times New Roman" w:cs="Times New Roman"/>
          <w:sz w:val="28"/>
          <w:szCs w:val="28"/>
        </w:rPr>
        <w:t>2023 год.</w:t>
      </w:r>
    </w:p>
    <w:p w:rsidR="00E44127" w:rsidRPr="00DC4C7E" w:rsidRDefault="00E44127" w:rsidP="00E44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DBA" w:rsidRDefault="00953463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F7DBA">
        <w:rPr>
          <w:b/>
          <w:sz w:val="28"/>
          <w:szCs w:val="28"/>
        </w:rPr>
        <w:t>СЛУШАЛИ:</w:t>
      </w:r>
    </w:p>
    <w:p w:rsidR="00953463" w:rsidRDefault="00953463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Докладчики:</w:t>
      </w:r>
    </w:p>
    <w:p w:rsidR="00504776" w:rsidRDefault="00953463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ab/>
        <w:t>Сандыбаев М.М</w:t>
      </w:r>
      <w:r w:rsidR="0009737A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</w:rPr>
        <w:t xml:space="preserve"> - </w:t>
      </w:r>
      <w:r w:rsidRPr="00953463">
        <w:rPr>
          <w:sz w:val="28"/>
          <w:szCs w:val="28"/>
        </w:rPr>
        <w:t>руководитель аппарата  акима Костанайской области</w:t>
      </w:r>
      <w:r w:rsidR="002A5B0D">
        <w:rPr>
          <w:sz w:val="28"/>
          <w:szCs w:val="28"/>
        </w:rPr>
        <w:t xml:space="preserve"> выступил с докладом «</w:t>
      </w:r>
      <w:r w:rsidR="00BC0F40" w:rsidRPr="00BC0F40">
        <w:rPr>
          <w:sz w:val="28"/>
          <w:szCs w:val="28"/>
        </w:rPr>
        <w:t>Об итогах исполнения областного бюджета Костанайской области за  2023 год</w:t>
      </w:r>
      <w:r w:rsidR="002A5B0D">
        <w:rPr>
          <w:sz w:val="28"/>
          <w:szCs w:val="28"/>
        </w:rPr>
        <w:t>»</w:t>
      </w:r>
      <w:r w:rsidR="00DF7DBA" w:rsidRPr="00953463">
        <w:rPr>
          <w:sz w:val="28"/>
          <w:szCs w:val="28"/>
        </w:rPr>
        <w:t xml:space="preserve"> </w:t>
      </w:r>
      <w:r w:rsidR="00BC0F40" w:rsidRPr="00BC0F40">
        <w:rPr>
          <w:i/>
          <w:sz w:val="24"/>
          <w:szCs w:val="24"/>
        </w:rPr>
        <w:t>(доклад прилагается)</w:t>
      </w:r>
      <w:r w:rsidR="00BC0F40">
        <w:rPr>
          <w:i/>
          <w:sz w:val="24"/>
          <w:szCs w:val="24"/>
        </w:rPr>
        <w:t>.</w:t>
      </w:r>
    </w:p>
    <w:p w:rsidR="00BC0F40" w:rsidRDefault="00BC0F40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BC0F40">
        <w:rPr>
          <w:b/>
          <w:sz w:val="28"/>
          <w:szCs w:val="28"/>
        </w:rPr>
        <w:t>Костюков Д.А.</w:t>
      </w:r>
      <w:r>
        <w:rPr>
          <w:b/>
          <w:sz w:val="28"/>
          <w:szCs w:val="28"/>
        </w:rPr>
        <w:t xml:space="preserve"> </w:t>
      </w:r>
      <w:r w:rsidR="004F4DE2">
        <w:rPr>
          <w:b/>
          <w:sz w:val="28"/>
          <w:szCs w:val="28"/>
        </w:rPr>
        <w:t xml:space="preserve">- </w:t>
      </w:r>
      <w:r w:rsidRPr="00BC0F40">
        <w:rPr>
          <w:sz w:val="28"/>
          <w:szCs w:val="28"/>
        </w:rPr>
        <w:t>председатель Ревизионной комиссии по Костанайской области</w:t>
      </w:r>
      <w:r>
        <w:rPr>
          <w:sz w:val="28"/>
          <w:szCs w:val="28"/>
        </w:rPr>
        <w:t xml:space="preserve"> озвучил заключение к отчету акимата Костанайской области об исполнении областного бюджета, также рекомендацию по итогам рассмотрения Ревизионной коми</w:t>
      </w:r>
      <w:r w:rsidR="00EF5AB9">
        <w:rPr>
          <w:sz w:val="28"/>
          <w:szCs w:val="28"/>
        </w:rPr>
        <w:t xml:space="preserve">ссией отчета </w:t>
      </w:r>
      <w:r>
        <w:rPr>
          <w:sz w:val="28"/>
          <w:szCs w:val="28"/>
        </w:rPr>
        <w:t xml:space="preserve">об исполнении областного бюджета Костанайской области за 2023 год </w:t>
      </w:r>
      <w:r w:rsidRPr="00BC0F40">
        <w:rPr>
          <w:i/>
          <w:sz w:val="24"/>
          <w:szCs w:val="24"/>
        </w:rPr>
        <w:t>(доклад прилагается).</w:t>
      </w:r>
    </w:p>
    <w:p w:rsidR="00BC0F40" w:rsidRDefault="00BC0F40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</w:p>
    <w:p w:rsidR="00BC0F40" w:rsidRDefault="00BC0F40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BC0F40">
        <w:rPr>
          <w:b/>
          <w:sz w:val="28"/>
          <w:szCs w:val="28"/>
        </w:rPr>
        <w:t>ВЫСТУПИЛИ:</w:t>
      </w:r>
    </w:p>
    <w:p w:rsidR="002B74B4" w:rsidRPr="0076732E" w:rsidRDefault="00BC0F40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Бектурганов С.Ч.: </w:t>
      </w:r>
      <w:r w:rsidRPr="0076732E">
        <w:rPr>
          <w:sz w:val="28"/>
          <w:szCs w:val="28"/>
        </w:rPr>
        <w:t xml:space="preserve">задал </w:t>
      </w:r>
      <w:r w:rsidR="002B74B4" w:rsidRPr="0076732E">
        <w:rPr>
          <w:sz w:val="28"/>
          <w:szCs w:val="28"/>
        </w:rPr>
        <w:t xml:space="preserve">два </w:t>
      </w:r>
      <w:r w:rsidRPr="0076732E">
        <w:rPr>
          <w:sz w:val="28"/>
          <w:szCs w:val="28"/>
        </w:rPr>
        <w:t>вопрос</w:t>
      </w:r>
      <w:r w:rsidR="002B74B4" w:rsidRPr="0076732E">
        <w:rPr>
          <w:sz w:val="28"/>
          <w:szCs w:val="28"/>
        </w:rPr>
        <w:t>а</w:t>
      </w:r>
      <w:r w:rsidR="00F01151" w:rsidRPr="0076732E">
        <w:rPr>
          <w:sz w:val="28"/>
          <w:szCs w:val="28"/>
        </w:rPr>
        <w:t xml:space="preserve"> по эффективности</w:t>
      </w:r>
      <w:r w:rsidR="0071189D" w:rsidRPr="0076732E">
        <w:rPr>
          <w:sz w:val="28"/>
          <w:szCs w:val="28"/>
        </w:rPr>
        <w:t xml:space="preserve"> исполнения бюджета за 2023 год</w:t>
      </w:r>
      <w:r w:rsidR="002B74B4" w:rsidRPr="0076732E">
        <w:rPr>
          <w:sz w:val="28"/>
          <w:szCs w:val="28"/>
        </w:rPr>
        <w:t xml:space="preserve">: </w:t>
      </w:r>
    </w:p>
    <w:p w:rsidR="00A7758E" w:rsidRPr="0076732E" w:rsidRDefault="002B74B4" w:rsidP="00BD1154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76732E">
        <w:rPr>
          <w:sz w:val="28"/>
          <w:szCs w:val="28"/>
        </w:rPr>
        <w:tab/>
      </w:r>
      <w:r w:rsidR="000D7234">
        <w:rPr>
          <w:sz w:val="28"/>
          <w:szCs w:val="28"/>
        </w:rPr>
        <w:t>п</w:t>
      </w:r>
      <w:r w:rsidR="002C23BC" w:rsidRPr="0076732E">
        <w:rPr>
          <w:sz w:val="28"/>
          <w:szCs w:val="28"/>
        </w:rPr>
        <w:t xml:space="preserve">ервый </w:t>
      </w:r>
      <w:r w:rsidRPr="0076732E">
        <w:rPr>
          <w:sz w:val="28"/>
          <w:szCs w:val="28"/>
        </w:rPr>
        <w:t xml:space="preserve">вопрос </w:t>
      </w:r>
      <w:r w:rsidR="000D7234">
        <w:rPr>
          <w:sz w:val="28"/>
          <w:szCs w:val="28"/>
        </w:rPr>
        <w:t>к</w:t>
      </w:r>
      <w:r w:rsidR="00945B76" w:rsidRPr="0076732E">
        <w:rPr>
          <w:sz w:val="28"/>
          <w:szCs w:val="28"/>
        </w:rPr>
        <w:t xml:space="preserve"> у</w:t>
      </w:r>
      <w:r w:rsidRPr="0076732E">
        <w:rPr>
          <w:sz w:val="28"/>
          <w:szCs w:val="28"/>
        </w:rPr>
        <w:t>правлени</w:t>
      </w:r>
      <w:r w:rsidR="000D7234">
        <w:rPr>
          <w:sz w:val="28"/>
          <w:szCs w:val="28"/>
        </w:rPr>
        <w:t>ю</w:t>
      </w:r>
      <w:r w:rsidRPr="0076732E">
        <w:rPr>
          <w:sz w:val="28"/>
          <w:szCs w:val="28"/>
        </w:rPr>
        <w:t xml:space="preserve"> предпринимательства и индустриально-инновационного развития акимата Костанайской области</w:t>
      </w:r>
      <w:r w:rsidR="00603388" w:rsidRPr="0076732E">
        <w:rPr>
          <w:sz w:val="28"/>
          <w:szCs w:val="28"/>
        </w:rPr>
        <w:t xml:space="preserve"> </w:t>
      </w:r>
      <w:r w:rsidR="00603388" w:rsidRPr="0076732E">
        <w:rPr>
          <w:sz w:val="28"/>
          <w:szCs w:val="28"/>
        </w:rPr>
        <w:tab/>
      </w:r>
      <w:r w:rsidR="000D7234">
        <w:rPr>
          <w:sz w:val="28"/>
          <w:szCs w:val="28"/>
        </w:rPr>
        <w:t xml:space="preserve">об </w:t>
      </w:r>
      <w:r w:rsidRPr="0076732E">
        <w:rPr>
          <w:sz w:val="28"/>
          <w:szCs w:val="28"/>
        </w:rPr>
        <w:t>эффективности</w:t>
      </w:r>
      <w:r w:rsidR="0071189D" w:rsidRPr="0076732E">
        <w:t xml:space="preserve"> </w:t>
      </w:r>
      <w:r w:rsidR="0071189D" w:rsidRPr="0076732E">
        <w:rPr>
          <w:sz w:val="28"/>
          <w:szCs w:val="28"/>
        </w:rPr>
        <w:t>исполнения бюджета за 2023 год</w:t>
      </w:r>
      <w:r w:rsidR="000D7234">
        <w:rPr>
          <w:sz w:val="28"/>
          <w:szCs w:val="28"/>
        </w:rPr>
        <w:t>. О</w:t>
      </w:r>
      <w:r w:rsidR="00A7758E" w:rsidRPr="0076732E">
        <w:rPr>
          <w:sz w:val="28"/>
          <w:szCs w:val="28"/>
        </w:rPr>
        <w:t>тметил</w:t>
      </w:r>
      <w:r w:rsidR="000D7234">
        <w:rPr>
          <w:sz w:val="28"/>
          <w:szCs w:val="28"/>
        </w:rPr>
        <w:t>,</w:t>
      </w:r>
      <w:r w:rsidRPr="0076732E">
        <w:rPr>
          <w:sz w:val="28"/>
          <w:szCs w:val="28"/>
        </w:rPr>
        <w:t xml:space="preserve"> </w:t>
      </w:r>
      <w:r w:rsidR="00A7758E" w:rsidRPr="0076732E">
        <w:rPr>
          <w:sz w:val="28"/>
          <w:szCs w:val="28"/>
        </w:rPr>
        <w:t xml:space="preserve">что эффективность использования бюджетных средств определяется не тем, как и в каком </w:t>
      </w:r>
      <w:proofErr w:type="gramStart"/>
      <w:r w:rsidR="00A7758E" w:rsidRPr="0076732E">
        <w:rPr>
          <w:sz w:val="28"/>
          <w:szCs w:val="28"/>
        </w:rPr>
        <w:t>объеме</w:t>
      </w:r>
      <w:proofErr w:type="gramEnd"/>
      <w:r w:rsidR="00A7758E" w:rsidRPr="0076732E">
        <w:rPr>
          <w:sz w:val="28"/>
          <w:szCs w:val="28"/>
        </w:rPr>
        <w:t xml:space="preserve"> освоены средства, выделенные администратору бюджетных программ, а каких результатов в этой сфере мы смогли добиться в результате вложения средств налогоплательщиков.</w:t>
      </w:r>
    </w:p>
    <w:p w:rsidR="00A7758E" w:rsidRPr="0076732E" w:rsidRDefault="00A7758E" w:rsidP="00BD1154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76732E">
        <w:rPr>
          <w:sz w:val="28"/>
          <w:szCs w:val="28"/>
        </w:rPr>
        <w:tab/>
        <w:t xml:space="preserve">К сожалению, такое не всегда происходит, то есть освоение есть, а результатов нет. Например, управлению предпринимательства и индустриально-инновационного развития в прошлом году было выделено 34,7 </w:t>
      </w:r>
      <w:r w:rsidRPr="0076732E">
        <w:rPr>
          <w:sz w:val="28"/>
          <w:szCs w:val="28"/>
        </w:rPr>
        <w:lastRenderedPageBreak/>
        <w:t>млрд. тенге и они освоены в полном объеме. Более того, все 28 прямых и конечных результатов достигнуты. Однако по данным из информации, полученной нами</w:t>
      </w:r>
      <w:r w:rsidR="0076732E">
        <w:rPr>
          <w:sz w:val="28"/>
          <w:szCs w:val="28"/>
        </w:rPr>
        <w:t>,</w:t>
      </w:r>
      <w:r w:rsidRPr="0076732E">
        <w:rPr>
          <w:sz w:val="28"/>
          <w:szCs w:val="28"/>
        </w:rPr>
        <w:t xml:space="preserve"> численность занятого в МСП населения уменьшилась на 2,9% и составила 163,7 тыс. человек. А выпуск продукции субъектами субъектов малого и среднего предпринимательства снизился на 15,3% и составил 2 076,3 млрд. тенге.</w:t>
      </w:r>
    </w:p>
    <w:p w:rsidR="00A7758E" w:rsidRPr="0076732E" w:rsidRDefault="00A7758E" w:rsidP="000D7234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76732E">
        <w:rPr>
          <w:sz w:val="28"/>
          <w:szCs w:val="28"/>
        </w:rPr>
        <w:tab/>
        <w:t xml:space="preserve">Вопрос к представителю этого управления – как Вы можете объяснить такую ситуацию, знаете </w:t>
      </w:r>
      <w:proofErr w:type="gramStart"/>
      <w:r w:rsidRPr="0076732E">
        <w:rPr>
          <w:sz w:val="28"/>
          <w:szCs w:val="28"/>
        </w:rPr>
        <w:t>ли</w:t>
      </w:r>
      <w:proofErr w:type="gramEnd"/>
      <w:r w:rsidRPr="0076732E">
        <w:rPr>
          <w:sz w:val="28"/>
          <w:szCs w:val="28"/>
        </w:rPr>
        <w:t xml:space="preserve"> о ней и что планируете предпринять?</w:t>
      </w:r>
    </w:p>
    <w:p w:rsidR="00B00149" w:rsidRPr="00B00149" w:rsidRDefault="00C1072A" w:rsidP="000D7234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76732E">
        <w:rPr>
          <w:sz w:val="28"/>
          <w:szCs w:val="28"/>
        </w:rPr>
        <w:tab/>
        <w:t xml:space="preserve"> Второй вопрос </w:t>
      </w:r>
      <w:r w:rsidR="000D7234">
        <w:rPr>
          <w:sz w:val="28"/>
          <w:szCs w:val="28"/>
        </w:rPr>
        <w:t>к</w:t>
      </w:r>
      <w:r w:rsidR="00945B76" w:rsidRPr="0076732E">
        <w:rPr>
          <w:sz w:val="28"/>
          <w:szCs w:val="28"/>
        </w:rPr>
        <w:t xml:space="preserve"> </w:t>
      </w:r>
      <w:r w:rsidRPr="0076732E">
        <w:rPr>
          <w:sz w:val="28"/>
          <w:szCs w:val="28"/>
        </w:rPr>
        <w:t>Управлени</w:t>
      </w:r>
      <w:r w:rsidR="000D7234">
        <w:rPr>
          <w:sz w:val="28"/>
          <w:szCs w:val="28"/>
        </w:rPr>
        <w:t>ю</w:t>
      </w:r>
      <w:r w:rsidRPr="0076732E">
        <w:rPr>
          <w:sz w:val="28"/>
          <w:szCs w:val="28"/>
        </w:rPr>
        <w:t xml:space="preserve"> энергетики и жилищно-коммунального хозяйства </w:t>
      </w:r>
      <w:r w:rsidR="00DB72DA" w:rsidRPr="0076732E">
        <w:rPr>
          <w:sz w:val="28"/>
          <w:szCs w:val="28"/>
        </w:rPr>
        <w:t xml:space="preserve">акимата </w:t>
      </w:r>
      <w:r w:rsidRPr="0076732E">
        <w:rPr>
          <w:sz w:val="28"/>
          <w:szCs w:val="28"/>
        </w:rPr>
        <w:t>Костанайской области</w:t>
      </w:r>
      <w:r w:rsidR="00DB72DA" w:rsidRPr="0076732E">
        <w:rPr>
          <w:sz w:val="28"/>
          <w:szCs w:val="28"/>
        </w:rPr>
        <w:t xml:space="preserve"> </w:t>
      </w:r>
      <w:r w:rsidR="00B00149" w:rsidRPr="0076732E">
        <w:rPr>
          <w:sz w:val="28"/>
          <w:szCs w:val="28"/>
        </w:rPr>
        <w:t>каждый год отмечаю, что объемы</w:t>
      </w:r>
      <w:r w:rsidR="00B00149" w:rsidRPr="00B00149">
        <w:rPr>
          <w:sz w:val="28"/>
          <w:szCs w:val="28"/>
        </w:rPr>
        <w:t xml:space="preserve"> освоенных средств ничего не говорят о результатах работы.</w:t>
      </w:r>
      <w:r w:rsidR="00B00149">
        <w:rPr>
          <w:sz w:val="28"/>
          <w:szCs w:val="28"/>
        </w:rPr>
        <w:t xml:space="preserve"> </w:t>
      </w:r>
      <w:r w:rsidR="00B00149" w:rsidRPr="00B00149">
        <w:rPr>
          <w:sz w:val="28"/>
          <w:szCs w:val="28"/>
        </w:rPr>
        <w:t>Нам необходимо информировать население о том, что изменилось в результате освоения бюджета.</w:t>
      </w:r>
      <w:r w:rsidR="00B00149">
        <w:rPr>
          <w:sz w:val="28"/>
          <w:szCs w:val="28"/>
        </w:rPr>
        <w:t xml:space="preserve"> </w:t>
      </w:r>
      <w:r w:rsidR="00B00149" w:rsidRPr="00B00149">
        <w:rPr>
          <w:sz w:val="28"/>
          <w:szCs w:val="28"/>
        </w:rPr>
        <w:t>Например в сфере жилищно-коммунального хозяйства израсходованы средства в сумме 58 988 351,1 тыс. тенге.</w:t>
      </w:r>
    </w:p>
    <w:p w:rsidR="00B00149" w:rsidRPr="00B00149" w:rsidRDefault="00B00149" w:rsidP="000D7234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149">
        <w:rPr>
          <w:sz w:val="28"/>
          <w:szCs w:val="28"/>
        </w:rPr>
        <w:t>В частности дополнительно обеспечены качественной питьевой водой 130 населенных пунктов, 175 392 человек.</w:t>
      </w:r>
      <w:r>
        <w:rPr>
          <w:sz w:val="28"/>
          <w:szCs w:val="28"/>
        </w:rPr>
        <w:t xml:space="preserve"> </w:t>
      </w:r>
      <w:r w:rsidRPr="00B00149">
        <w:rPr>
          <w:sz w:val="28"/>
          <w:szCs w:val="28"/>
        </w:rPr>
        <w:t>Эти данные абсолютно не показательны.</w:t>
      </w:r>
      <w:r>
        <w:rPr>
          <w:sz w:val="28"/>
          <w:szCs w:val="28"/>
        </w:rPr>
        <w:t xml:space="preserve">  </w:t>
      </w:r>
      <w:r w:rsidRPr="00B00149">
        <w:rPr>
          <w:sz w:val="28"/>
          <w:szCs w:val="28"/>
        </w:rPr>
        <w:t>Поэтому вопрос к Управлению энергетики и коммунального хозяйства.</w:t>
      </w:r>
    </w:p>
    <w:p w:rsidR="00B00149" w:rsidRDefault="00B00149" w:rsidP="000D7234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149">
        <w:rPr>
          <w:sz w:val="28"/>
          <w:szCs w:val="28"/>
        </w:rPr>
        <w:t xml:space="preserve">Увеличился ли и </w:t>
      </w:r>
      <w:proofErr w:type="gramStart"/>
      <w:r w:rsidRPr="00B00149">
        <w:rPr>
          <w:sz w:val="28"/>
          <w:szCs w:val="28"/>
        </w:rPr>
        <w:t>на сколько</w:t>
      </w:r>
      <w:proofErr w:type="gramEnd"/>
      <w:r w:rsidRPr="00B00149">
        <w:rPr>
          <w:sz w:val="28"/>
          <w:szCs w:val="28"/>
        </w:rPr>
        <w:t xml:space="preserve"> процент обеспеченности жителей области централизованным снабжением газом и питьевой водой?</w:t>
      </w:r>
      <w:r w:rsidR="000D7234">
        <w:rPr>
          <w:sz w:val="28"/>
          <w:szCs w:val="28"/>
        </w:rPr>
        <w:t xml:space="preserve"> </w:t>
      </w:r>
      <w:r w:rsidRPr="00B00149">
        <w:rPr>
          <w:sz w:val="28"/>
          <w:szCs w:val="28"/>
        </w:rPr>
        <w:t xml:space="preserve">Мы понимаем, что значительная часть средств была направлена на ремонт и содержание инфраструктур ЖКХ. </w:t>
      </w:r>
      <w:r>
        <w:rPr>
          <w:sz w:val="28"/>
          <w:szCs w:val="28"/>
        </w:rPr>
        <w:tab/>
      </w:r>
      <w:r w:rsidRPr="00B00149">
        <w:rPr>
          <w:sz w:val="28"/>
          <w:szCs w:val="28"/>
        </w:rPr>
        <w:t xml:space="preserve">Но ведь и новые </w:t>
      </w:r>
      <w:proofErr w:type="gramStart"/>
      <w:r w:rsidRPr="00B00149">
        <w:rPr>
          <w:sz w:val="28"/>
          <w:szCs w:val="28"/>
        </w:rPr>
        <w:t>водоводы</w:t>
      </w:r>
      <w:proofErr w:type="gramEnd"/>
      <w:r w:rsidRPr="00B00149">
        <w:rPr>
          <w:sz w:val="28"/>
          <w:szCs w:val="28"/>
        </w:rPr>
        <w:t xml:space="preserve"> и газопроводы строились.</w:t>
      </w:r>
    </w:p>
    <w:p w:rsidR="003743CD" w:rsidRPr="0076732E" w:rsidRDefault="00B00149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6A7" w:rsidRPr="0076732E">
        <w:rPr>
          <w:sz w:val="28"/>
          <w:szCs w:val="28"/>
        </w:rPr>
        <w:t>По первому вопросу</w:t>
      </w:r>
      <w:r w:rsidR="003C56A7" w:rsidRPr="0076732E">
        <w:rPr>
          <w:b/>
          <w:sz w:val="28"/>
          <w:szCs w:val="28"/>
        </w:rPr>
        <w:t xml:space="preserve"> </w:t>
      </w:r>
      <w:r w:rsidR="003C56A7" w:rsidRPr="0076732E">
        <w:rPr>
          <w:sz w:val="28"/>
          <w:szCs w:val="28"/>
        </w:rPr>
        <w:t>ответила</w:t>
      </w:r>
      <w:r w:rsidR="003C56A7" w:rsidRPr="0076732E">
        <w:rPr>
          <w:b/>
          <w:sz w:val="28"/>
          <w:szCs w:val="28"/>
        </w:rPr>
        <w:t xml:space="preserve"> </w:t>
      </w:r>
      <w:r w:rsidR="002C23BC" w:rsidRPr="0076732E">
        <w:rPr>
          <w:b/>
          <w:sz w:val="28"/>
          <w:szCs w:val="28"/>
        </w:rPr>
        <w:t xml:space="preserve">Горянная Роза Балагерденовна - </w:t>
      </w:r>
      <w:r w:rsidR="002C23BC" w:rsidRPr="0076732E">
        <w:rPr>
          <w:sz w:val="28"/>
          <w:szCs w:val="28"/>
        </w:rPr>
        <w:t>заместитель руководителя управления</w:t>
      </w:r>
      <w:r w:rsidR="002C23BC" w:rsidRPr="0076732E">
        <w:t xml:space="preserve"> </w:t>
      </w:r>
      <w:r w:rsidR="002C23BC" w:rsidRPr="0076732E">
        <w:rPr>
          <w:sz w:val="28"/>
          <w:szCs w:val="28"/>
        </w:rPr>
        <w:t>предпринимательства и индустриально-инновационного развития акимата Костанайской области</w:t>
      </w:r>
      <w:r w:rsidR="0071189D" w:rsidRPr="0076732E">
        <w:rPr>
          <w:sz w:val="28"/>
          <w:szCs w:val="28"/>
        </w:rPr>
        <w:t>:</w:t>
      </w:r>
      <w:r w:rsidR="00DD346A" w:rsidRPr="0076732E">
        <w:rPr>
          <w:sz w:val="28"/>
          <w:szCs w:val="28"/>
        </w:rPr>
        <w:t xml:space="preserve"> </w:t>
      </w:r>
      <w:r w:rsidR="00C1072A" w:rsidRPr="0076732E">
        <w:rPr>
          <w:sz w:val="28"/>
          <w:szCs w:val="28"/>
        </w:rPr>
        <w:t xml:space="preserve"> </w:t>
      </w:r>
      <w:r w:rsidR="00DA55F8" w:rsidRPr="0076732E">
        <w:rPr>
          <w:sz w:val="28"/>
          <w:szCs w:val="28"/>
        </w:rPr>
        <w:t>действительно</w:t>
      </w:r>
      <w:r w:rsidR="0071189D" w:rsidRPr="0076732E">
        <w:rPr>
          <w:sz w:val="28"/>
          <w:szCs w:val="28"/>
        </w:rPr>
        <w:t>,</w:t>
      </w:r>
      <w:r w:rsidR="00DA55F8" w:rsidRPr="0076732E">
        <w:rPr>
          <w:sz w:val="28"/>
          <w:szCs w:val="28"/>
        </w:rPr>
        <w:t xml:space="preserve"> за 2023 год наблюдается снижения показателей</w:t>
      </w:r>
      <w:r w:rsidR="003C56A7" w:rsidRPr="0076732E">
        <w:rPr>
          <w:sz w:val="28"/>
          <w:szCs w:val="28"/>
        </w:rPr>
        <w:t>,</w:t>
      </w:r>
      <w:r w:rsidR="00DA55F8" w:rsidRPr="0076732E">
        <w:rPr>
          <w:sz w:val="28"/>
          <w:szCs w:val="28"/>
        </w:rPr>
        <w:t xml:space="preserve"> </w:t>
      </w:r>
      <w:r w:rsidR="003C56A7" w:rsidRPr="0076732E">
        <w:rPr>
          <w:sz w:val="28"/>
          <w:szCs w:val="28"/>
        </w:rPr>
        <w:t xml:space="preserve"> </w:t>
      </w:r>
      <w:r w:rsidR="00DA55F8" w:rsidRPr="0076732E">
        <w:rPr>
          <w:sz w:val="28"/>
          <w:szCs w:val="28"/>
        </w:rPr>
        <w:t xml:space="preserve">анализировали за последний </w:t>
      </w:r>
      <w:r w:rsidR="00C1072A" w:rsidRPr="0076732E">
        <w:rPr>
          <w:sz w:val="28"/>
          <w:szCs w:val="28"/>
        </w:rPr>
        <w:t xml:space="preserve">пять </w:t>
      </w:r>
      <w:r w:rsidR="00DA55F8" w:rsidRPr="0076732E">
        <w:rPr>
          <w:sz w:val="28"/>
          <w:szCs w:val="28"/>
        </w:rPr>
        <w:t>лет</w:t>
      </w:r>
      <w:r w:rsidR="0071189D" w:rsidRPr="0076732E">
        <w:rPr>
          <w:sz w:val="28"/>
          <w:szCs w:val="28"/>
        </w:rPr>
        <w:t>,</w:t>
      </w:r>
      <w:r w:rsidR="00DA55F8" w:rsidRPr="0076732E">
        <w:rPr>
          <w:sz w:val="28"/>
          <w:szCs w:val="28"/>
        </w:rPr>
        <w:t xml:space="preserve"> шел ди</w:t>
      </w:r>
      <w:r w:rsidR="0071189D" w:rsidRPr="0076732E">
        <w:rPr>
          <w:sz w:val="28"/>
          <w:szCs w:val="28"/>
        </w:rPr>
        <w:t>намичный рост по всем показателя</w:t>
      </w:r>
      <w:r w:rsidR="00DA55F8" w:rsidRPr="0076732E">
        <w:rPr>
          <w:sz w:val="28"/>
          <w:szCs w:val="28"/>
        </w:rPr>
        <w:t>м,</w:t>
      </w:r>
      <w:r w:rsidR="00C1072A" w:rsidRPr="0076732E">
        <w:rPr>
          <w:sz w:val="28"/>
          <w:szCs w:val="28"/>
        </w:rPr>
        <w:t xml:space="preserve"> </w:t>
      </w:r>
      <w:r w:rsidR="00DA55F8" w:rsidRPr="0076732E">
        <w:rPr>
          <w:sz w:val="28"/>
          <w:szCs w:val="28"/>
        </w:rPr>
        <w:t xml:space="preserve">это связано с </w:t>
      </w:r>
      <w:r w:rsidR="0071189D" w:rsidRPr="0076732E">
        <w:rPr>
          <w:sz w:val="28"/>
          <w:szCs w:val="28"/>
        </w:rPr>
        <w:t>все</w:t>
      </w:r>
      <w:r w:rsidR="00DA55F8" w:rsidRPr="0076732E">
        <w:rPr>
          <w:sz w:val="28"/>
          <w:szCs w:val="28"/>
        </w:rPr>
        <w:t>общим декларированием.</w:t>
      </w:r>
    </w:p>
    <w:p w:rsidR="00D542EC" w:rsidRDefault="0071189D" w:rsidP="000D7234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6732E">
        <w:rPr>
          <w:sz w:val="28"/>
          <w:szCs w:val="28"/>
        </w:rPr>
        <w:t>П</w:t>
      </w:r>
      <w:r w:rsidR="003C56A7" w:rsidRPr="0076732E">
        <w:rPr>
          <w:sz w:val="28"/>
          <w:szCs w:val="28"/>
        </w:rPr>
        <w:t>о второму вопросу</w:t>
      </w:r>
      <w:r w:rsidR="003C56A7" w:rsidRPr="0076732E">
        <w:rPr>
          <w:b/>
          <w:sz w:val="28"/>
          <w:szCs w:val="28"/>
        </w:rPr>
        <w:t xml:space="preserve"> </w:t>
      </w:r>
      <w:r w:rsidR="003C56A7" w:rsidRPr="0076732E">
        <w:rPr>
          <w:sz w:val="28"/>
          <w:szCs w:val="28"/>
        </w:rPr>
        <w:t xml:space="preserve">ответил </w:t>
      </w:r>
      <w:r w:rsidR="00D542EC" w:rsidRPr="0076732E">
        <w:rPr>
          <w:b/>
          <w:sz w:val="28"/>
          <w:szCs w:val="28"/>
        </w:rPr>
        <w:t>Аскаров Даурен Казизович</w:t>
      </w:r>
      <w:r w:rsidR="00D542EC" w:rsidRPr="0076732E">
        <w:rPr>
          <w:sz w:val="28"/>
          <w:szCs w:val="28"/>
        </w:rPr>
        <w:t xml:space="preserve"> – руководитель ГУ «Управление энергетики и жилищно-коммунального хозяйства акимата Костанайской области»</w:t>
      </w:r>
      <w:r w:rsidRPr="0076732E">
        <w:rPr>
          <w:sz w:val="28"/>
          <w:szCs w:val="28"/>
        </w:rPr>
        <w:t xml:space="preserve">: </w:t>
      </w:r>
      <w:r w:rsidR="003C56A7" w:rsidRPr="0076732E">
        <w:rPr>
          <w:sz w:val="28"/>
          <w:szCs w:val="28"/>
        </w:rPr>
        <w:t xml:space="preserve">по </w:t>
      </w:r>
      <w:r w:rsidR="00331296" w:rsidRPr="0076732E">
        <w:rPr>
          <w:sz w:val="28"/>
          <w:szCs w:val="28"/>
        </w:rPr>
        <w:t>водоснабжению</w:t>
      </w:r>
      <w:r w:rsidR="00B46B4F" w:rsidRPr="0076732E">
        <w:rPr>
          <w:sz w:val="28"/>
          <w:szCs w:val="28"/>
        </w:rPr>
        <w:t xml:space="preserve"> показатели на начало 2023 года 80%  обеспечено по итогам 2023 года</w:t>
      </w:r>
      <w:r w:rsidRPr="0076732E">
        <w:rPr>
          <w:sz w:val="28"/>
          <w:szCs w:val="28"/>
        </w:rPr>
        <w:t>;</w:t>
      </w:r>
      <w:r w:rsidR="00B46B4F" w:rsidRPr="0076732E">
        <w:rPr>
          <w:sz w:val="28"/>
          <w:szCs w:val="28"/>
        </w:rPr>
        <w:t xml:space="preserve"> </w:t>
      </w:r>
      <w:r w:rsidR="0060612D" w:rsidRPr="0076732E">
        <w:rPr>
          <w:sz w:val="28"/>
          <w:szCs w:val="28"/>
        </w:rPr>
        <w:t>уровень обеспечени</w:t>
      </w:r>
      <w:r w:rsidRPr="0076732E">
        <w:rPr>
          <w:sz w:val="28"/>
          <w:szCs w:val="28"/>
        </w:rPr>
        <w:t>я</w:t>
      </w:r>
      <w:r w:rsidR="0060612D" w:rsidRPr="0076732E">
        <w:rPr>
          <w:sz w:val="28"/>
          <w:szCs w:val="28"/>
        </w:rPr>
        <w:t xml:space="preserve"> </w:t>
      </w:r>
      <w:r w:rsidR="00B46B4F" w:rsidRPr="0076732E">
        <w:rPr>
          <w:sz w:val="28"/>
          <w:szCs w:val="28"/>
        </w:rPr>
        <w:t>увеличил</w:t>
      </w:r>
      <w:r w:rsidRPr="0076732E">
        <w:rPr>
          <w:sz w:val="28"/>
          <w:szCs w:val="28"/>
        </w:rPr>
        <w:t>ся</w:t>
      </w:r>
      <w:r w:rsidR="00B46B4F" w:rsidRPr="0076732E">
        <w:rPr>
          <w:sz w:val="28"/>
          <w:szCs w:val="28"/>
        </w:rPr>
        <w:t xml:space="preserve"> на </w:t>
      </w:r>
      <w:r w:rsidR="000D7234">
        <w:rPr>
          <w:sz w:val="28"/>
          <w:szCs w:val="28"/>
        </w:rPr>
        <w:t xml:space="preserve">           </w:t>
      </w:r>
      <w:r w:rsidR="00B46B4F" w:rsidRPr="0076732E">
        <w:rPr>
          <w:sz w:val="28"/>
          <w:szCs w:val="28"/>
        </w:rPr>
        <w:t xml:space="preserve">86 %, есть задачи </w:t>
      </w:r>
      <w:r w:rsidRPr="0076732E">
        <w:rPr>
          <w:sz w:val="28"/>
          <w:szCs w:val="28"/>
        </w:rPr>
        <w:t xml:space="preserve">- </w:t>
      </w:r>
      <w:r w:rsidR="00B46B4F" w:rsidRPr="0076732E">
        <w:rPr>
          <w:sz w:val="28"/>
          <w:szCs w:val="28"/>
        </w:rPr>
        <w:t>п</w:t>
      </w:r>
      <w:r w:rsidRPr="0076732E">
        <w:rPr>
          <w:sz w:val="28"/>
          <w:szCs w:val="28"/>
        </w:rPr>
        <w:t>о</w:t>
      </w:r>
      <w:r w:rsidR="00B46B4F" w:rsidRPr="0076732E">
        <w:rPr>
          <w:sz w:val="28"/>
          <w:szCs w:val="28"/>
        </w:rPr>
        <w:t xml:space="preserve">этапный план по водоснабжению. В этом году </w:t>
      </w:r>
      <w:r w:rsidR="0060612D" w:rsidRPr="0076732E">
        <w:rPr>
          <w:sz w:val="28"/>
          <w:szCs w:val="28"/>
        </w:rPr>
        <w:t>план до</w:t>
      </w:r>
      <w:r w:rsidR="000D7234">
        <w:rPr>
          <w:sz w:val="28"/>
          <w:szCs w:val="28"/>
        </w:rPr>
        <w:t xml:space="preserve">                    </w:t>
      </w:r>
      <w:r w:rsidR="0060612D" w:rsidRPr="0076732E">
        <w:rPr>
          <w:sz w:val="28"/>
          <w:szCs w:val="28"/>
        </w:rPr>
        <w:t xml:space="preserve"> 90 %</w:t>
      </w:r>
      <w:r w:rsidRPr="0076732E">
        <w:rPr>
          <w:sz w:val="28"/>
          <w:szCs w:val="28"/>
        </w:rPr>
        <w:t xml:space="preserve">, </w:t>
      </w:r>
      <w:r w:rsidR="0060612D" w:rsidRPr="0076732E">
        <w:rPr>
          <w:sz w:val="28"/>
          <w:szCs w:val="28"/>
        </w:rPr>
        <w:t>на 2025 года по поручению Главы государства обеспечение по водоснабжению до 100%</w:t>
      </w:r>
      <w:r w:rsidR="004A0955" w:rsidRPr="0076732E">
        <w:rPr>
          <w:sz w:val="28"/>
          <w:szCs w:val="28"/>
        </w:rPr>
        <w:t>.</w:t>
      </w:r>
      <w:r w:rsidR="00E7284C" w:rsidRPr="0076732E">
        <w:rPr>
          <w:sz w:val="28"/>
          <w:szCs w:val="28"/>
        </w:rPr>
        <w:t xml:space="preserve"> </w:t>
      </w:r>
      <w:r w:rsidR="0076732E">
        <w:rPr>
          <w:sz w:val="28"/>
          <w:szCs w:val="28"/>
        </w:rPr>
        <w:t>П</w:t>
      </w:r>
      <w:r w:rsidR="0076732E" w:rsidRPr="0076732E">
        <w:rPr>
          <w:sz w:val="28"/>
          <w:szCs w:val="28"/>
        </w:rPr>
        <w:t xml:space="preserve">о показателям направляем информацию в министерство и по всем инстанциям средств массовой информации. </w:t>
      </w:r>
      <w:r w:rsidR="00023907" w:rsidRPr="0076732E">
        <w:rPr>
          <w:sz w:val="28"/>
          <w:szCs w:val="28"/>
        </w:rPr>
        <w:t>По газификации работа провод</w:t>
      </w:r>
      <w:r w:rsidRPr="0076732E">
        <w:rPr>
          <w:sz w:val="28"/>
          <w:szCs w:val="28"/>
        </w:rPr>
        <w:t>и</w:t>
      </w:r>
      <w:r w:rsidR="00023907" w:rsidRPr="0076732E">
        <w:rPr>
          <w:sz w:val="28"/>
          <w:szCs w:val="28"/>
        </w:rPr>
        <w:t xml:space="preserve">тся. Обеспеченность </w:t>
      </w:r>
      <w:r w:rsidRPr="0076732E">
        <w:rPr>
          <w:sz w:val="28"/>
          <w:szCs w:val="28"/>
        </w:rPr>
        <w:t>населения</w:t>
      </w:r>
      <w:r w:rsidR="00023907" w:rsidRPr="0076732E">
        <w:rPr>
          <w:sz w:val="28"/>
          <w:szCs w:val="28"/>
        </w:rPr>
        <w:t xml:space="preserve"> по газоснабжению 74 %</w:t>
      </w:r>
      <w:r w:rsidR="00945B76" w:rsidRPr="0076732E">
        <w:rPr>
          <w:sz w:val="28"/>
          <w:szCs w:val="28"/>
        </w:rPr>
        <w:t>,</w:t>
      </w:r>
      <w:r w:rsidR="00023907" w:rsidRPr="0076732E">
        <w:rPr>
          <w:sz w:val="28"/>
          <w:szCs w:val="28"/>
        </w:rPr>
        <w:t xml:space="preserve"> увеличение на 0,6 %. Отметил, что </w:t>
      </w:r>
      <w:r w:rsidRPr="0076732E">
        <w:rPr>
          <w:sz w:val="28"/>
          <w:szCs w:val="28"/>
        </w:rPr>
        <w:t xml:space="preserve">по </w:t>
      </w:r>
      <w:r w:rsidR="00023907" w:rsidRPr="0076732E">
        <w:rPr>
          <w:sz w:val="28"/>
          <w:szCs w:val="28"/>
        </w:rPr>
        <w:t>газоснабжени</w:t>
      </w:r>
      <w:r w:rsidRPr="0076732E">
        <w:rPr>
          <w:sz w:val="28"/>
          <w:szCs w:val="28"/>
        </w:rPr>
        <w:t>ю</w:t>
      </w:r>
      <w:r w:rsidR="00023907" w:rsidRPr="0076732E">
        <w:rPr>
          <w:sz w:val="28"/>
          <w:szCs w:val="28"/>
        </w:rPr>
        <w:t xml:space="preserve"> </w:t>
      </w:r>
      <w:r w:rsidR="00945B76" w:rsidRPr="0076732E">
        <w:rPr>
          <w:sz w:val="28"/>
          <w:szCs w:val="28"/>
        </w:rPr>
        <w:t>не тако</w:t>
      </w:r>
      <w:r w:rsidRPr="0076732E">
        <w:rPr>
          <w:sz w:val="28"/>
          <w:szCs w:val="28"/>
        </w:rPr>
        <w:t>е</w:t>
      </w:r>
      <w:r w:rsidR="00945B76" w:rsidRPr="0076732E">
        <w:rPr>
          <w:sz w:val="28"/>
          <w:szCs w:val="28"/>
        </w:rPr>
        <w:t xml:space="preserve"> у нас хорош</w:t>
      </w:r>
      <w:r w:rsidRPr="0076732E">
        <w:rPr>
          <w:sz w:val="28"/>
          <w:szCs w:val="28"/>
        </w:rPr>
        <w:t>ее</w:t>
      </w:r>
      <w:r w:rsidR="00945B76" w:rsidRPr="0076732E">
        <w:rPr>
          <w:sz w:val="28"/>
          <w:szCs w:val="28"/>
        </w:rPr>
        <w:t xml:space="preserve"> финансирование</w:t>
      </w:r>
      <w:r w:rsidRPr="0076732E">
        <w:rPr>
          <w:sz w:val="28"/>
          <w:szCs w:val="28"/>
        </w:rPr>
        <w:t>,</w:t>
      </w:r>
      <w:r w:rsidR="00945B76" w:rsidRPr="0076732E">
        <w:rPr>
          <w:sz w:val="28"/>
          <w:szCs w:val="28"/>
        </w:rPr>
        <w:t xml:space="preserve"> как</w:t>
      </w:r>
      <w:r w:rsidRPr="0076732E">
        <w:rPr>
          <w:sz w:val="28"/>
          <w:szCs w:val="28"/>
        </w:rPr>
        <w:t xml:space="preserve"> по водоснабжению</w:t>
      </w:r>
      <w:r w:rsidR="00945B76" w:rsidRPr="0076732E">
        <w:rPr>
          <w:sz w:val="28"/>
          <w:szCs w:val="28"/>
        </w:rPr>
        <w:t>, основной приоритет идет на водоснабжение.</w:t>
      </w:r>
    </w:p>
    <w:p w:rsidR="00603388" w:rsidRDefault="003743CD" w:rsidP="00E4412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03388" w:rsidRPr="00603388">
        <w:rPr>
          <w:b/>
          <w:sz w:val="28"/>
          <w:szCs w:val="28"/>
        </w:rPr>
        <w:t>Алтынбаева К.Ж.:</w:t>
      </w:r>
      <w:r w:rsidR="00603388">
        <w:rPr>
          <w:b/>
          <w:sz w:val="28"/>
          <w:szCs w:val="28"/>
        </w:rPr>
        <w:t xml:space="preserve"> </w:t>
      </w:r>
      <w:r w:rsidR="00603388" w:rsidRPr="00603388">
        <w:rPr>
          <w:sz w:val="28"/>
          <w:szCs w:val="28"/>
        </w:rPr>
        <w:t>задала  ряд вопросов</w:t>
      </w:r>
      <w:r w:rsidR="00603388">
        <w:rPr>
          <w:sz w:val="28"/>
          <w:szCs w:val="28"/>
        </w:rPr>
        <w:t>:</w:t>
      </w:r>
    </w:p>
    <w:p w:rsidR="009A0CE7" w:rsidRDefault="00603388" w:rsidP="000D7234">
      <w:pPr>
        <w:pStyle w:val="a4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03388">
        <w:rPr>
          <w:sz w:val="28"/>
          <w:szCs w:val="28"/>
        </w:rPr>
        <w:t>Среди субсидированных в 2023 году 7 автобусных маршрутов есть маршруты в г.</w:t>
      </w:r>
      <w:r w:rsidR="009A0CE7">
        <w:rPr>
          <w:sz w:val="28"/>
          <w:szCs w:val="28"/>
        </w:rPr>
        <w:t xml:space="preserve"> </w:t>
      </w:r>
      <w:r w:rsidRPr="00603388">
        <w:rPr>
          <w:sz w:val="28"/>
          <w:szCs w:val="28"/>
        </w:rPr>
        <w:t xml:space="preserve">Аркалык? </w:t>
      </w:r>
    </w:p>
    <w:p w:rsidR="00603388" w:rsidRDefault="00603388" w:rsidP="00E44127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603388">
        <w:rPr>
          <w:sz w:val="28"/>
          <w:szCs w:val="28"/>
        </w:rPr>
        <w:lastRenderedPageBreak/>
        <w:t>Сколько первых руководителей среди 80 гос</w:t>
      </w:r>
      <w:r w:rsidR="009A0CE7">
        <w:rPr>
          <w:sz w:val="28"/>
          <w:szCs w:val="28"/>
        </w:rPr>
        <w:t xml:space="preserve">ударственных </w:t>
      </w:r>
      <w:r w:rsidRPr="00603388">
        <w:rPr>
          <w:sz w:val="28"/>
          <w:szCs w:val="28"/>
        </w:rPr>
        <w:t>служащих, получивших дисциплинарные взыскания?</w:t>
      </w:r>
    </w:p>
    <w:p w:rsidR="009A0CE7" w:rsidRPr="00603388" w:rsidRDefault="009A0CE7" w:rsidP="00E44127">
      <w:pPr>
        <w:pStyle w:val="a4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список</w:t>
      </w:r>
      <w:r w:rsidRPr="009A0CE7">
        <w:rPr>
          <w:sz w:val="28"/>
          <w:szCs w:val="28"/>
        </w:rPr>
        <w:t xml:space="preserve">  потенциальных участник</w:t>
      </w:r>
      <w:r w:rsidR="00664DE8">
        <w:rPr>
          <w:sz w:val="28"/>
          <w:szCs w:val="28"/>
        </w:rPr>
        <w:t>ов</w:t>
      </w:r>
      <w:r w:rsidRPr="009A0CE7">
        <w:rPr>
          <w:sz w:val="28"/>
          <w:szCs w:val="28"/>
        </w:rPr>
        <w:t xml:space="preserve"> госпрограмм</w:t>
      </w:r>
      <w:r>
        <w:rPr>
          <w:sz w:val="28"/>
          <w:szCs w:val="28"/>
        </w:rPr>
        <w:t xml:space="preserve"> по </w:t>
      </w:r>
      <w:r w:rsidR="00664DE8">
        <w:rPr>
          <w:sz w:val="28"/>
          <w:szCs w:val="28"/>
        </w:rPr>
        <w:t>различным</w:t>
      </w:r>
      <w:r>
        <w:rPr>
          <w:sz w:val="28"/>
          <w:szCs w:val="28"/>
        </w:rPr>
        <w:t xml:space="preserve"> </w:t>
      </w:r>
      <w:r w:rsidR="00664DE8">
        <w:rPr>
          <w:sz w:val="28"/>
          <w:szCs w:val="28"/>
        </w:rPr>
        <w:t>направлениям</w:t>
      </w:r>
      <w:r w:rsidRPr="009A0CE7">
        <w:rPr>
          <w:sz w:val="28"/>
          <w:szCs w:val="28"/>
        </w:rPr>
        <w:t xml:space="preserve">. </w:t>
      </w:r>
    </w:p>
    <w:p w:rsidR="00504776" w:rsidRPr="00E44127" w:rsidRDefault="00504776" w:rsidP="00E4412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127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9E68FA" w:rsidRDefault="009E68FA" w:rsidP="00E44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03F" w:rsidRDefault="00BC0F40" w:rsidP="00E44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003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C0F40" w:rsidRPr="008159C9" w:rsidRDefault="00BC0F40" w:rsidP="008159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59C9">
        <w:rPr>
          <w:rFonts w:ascii="Times New Roman" w:hAnsi="Times New Roman" w:cs="Times New Roman"/>
          <w:sz w:val="28"/>
          <w:szCs w:val="28"/>
        </w:rPr>
        <w:t>По итогам заслушивания и обсуждения выступлений докладчиков принять к сведению</w:t>
      </w:r>
      <w:r w:rsidRPr="008159C9">
        <w:rPr>
          <w:rFonts w:ascii="Times New Roman" w:hAnsi="Times New Roman" w:cs="Times New Roman"/>
        </w:rPr>
        <w:t xml:space="preserve"> </w:t>
      </w:r>
      <w:r w:rsidR="0071189D" w:rsidRPr="008159C9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8159C9">
        <w:rPr>
          <w:rFonts w:ascii="Times New Roman" w:hAnsi="Times New Roman" w:cs="Times New Roman"/>
          <w:sz w:val="28"/>
          <w:szCs w:val="28"/>
        </w:rPr>
        <w:t>«Об исполнении областного бюджета Костанайской области за 2023 год».</w:t>
      </w:r>
    </w:p>
    <w:p w:rsidR="00255105" w:rsidRDefault="00255105" w:rsidP="00E44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127" w:rsidRDefault="00E44127" w:rsidP="00E44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F40" w:rsidRDefault="00BC0F40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55105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255105" w:rsidRDefault="00255105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255105" w:rsidRDefault="00255105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BC0F40">
        <w:rPr>
          <w:rFonts w:ascii="Times New Roman" w:hAnsi="Times New Roman" w:cs="Times New Roman"/>
          <w:b/>
          <w:sz w:val="28"/>
          <w:szCs w:val="28"/>
        </w:rPr>
        <w:t xml:space="preserve">     С. Бектурганов</w:t>
      </w:r>
    </w:p>
    <w:p w:rsidR="0058075A" w:rsidRDefault="0058075A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E441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E44127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С. Назарова</w:t>
      </w:r>
    </w:p>
    <w:sectPr w:rsidR="0058075A" w:rsidSect="00F222F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EF" w:rsidRDefault="00650BEF" w:rsidP="0077318F">
      <w:pPr>
        <w:spacing w:after="0" w:line="240" w:lineRule="auto"/>
      </w:pPr>
      <w:r>
        <w:separator/>
      </w:r>
    </w:p>
  </w:endnote>
  <w:endnote w:type="continuationSeparator" w:id="0">
    <w:p w:rsidR="00650BEF" w:rsidRDefault="00650BEF" w:rsidP="0077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EF" w:rsidRDefault="00650BEF" w:rsidP="0077318F">
      <w:pPr>
        <w:spacing w:after="0" w:line="240" w:lineRule="auto"/>
      </w:pPr>
      <w:r>
        <w:separator/>
      </w:r>
    </w:p>
  </w:footnote>
  <w:footnote w:type="continuationSeparator" w:id="0">
    <w:p w:rsidR="00650BEF" w:rsidRDefault="00650BEF" w:rsidP="0077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752570"/>
      <w:docPartObj>
        <w:docPartGallery w:val="Page Numbers (Top of Page)"/>
        <w:docPartUnique/>
      </w:docPartObj>
    </w:sdtPr>
    <w:sdtEndPr/>
    <w:sdtContent>
      <w:p w:rsidR="0077318F" w:rsidRDefault="00941980">
        <w:pPr>
          <w:pStyle w:val="a6"/>
          <w:jc w:val="center"/>
        </w:pPr>
        <w:r>
          <w:fldChar w:fldCharType="begin"/>
        </w:r>
        <w:r w:rsidR="0077318F">
          <w:instrText>PAGE   \* MERGEFORMAT</w:instrText>
        </w:r>
        <w:r>
          <w:fldChar w:fldCharType="separate"/>
        </w:r>
        <w:r w:rsidR="008159C9">
          <w:rPr>
            <w:noProof/>
          </w:rPr>
          <w:t>3</w:t>
        </w:r>
        <w:r>
          <w:fldChar w:fldCharType="end"/>
        </w:r>
      </w:p>
    </w:sdtContent>
  </w:sdt>
  <w:p w:rsidR="0077318F" w:rsidRDefault="007731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5E9"/>
    <w:multiLevelType w:val="hybridMultilevel"/>
    <w:tmpl w:val="C69CF8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17949"/>
    <w:multiLevelType w:val="hybridMultilevel"/>
    <w:tmpl w:val="5AD4D330"/>
    <w:lvl w:ilvl="0" w:tplc="528AC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3907"/>
    <w:rsid w:val="0009737A"/>
    <w:rsid w:val="000A4376"/>
    <w:rsid w:val="000D5077"/>
    <w:rsid w:val="000D7234"/>
    <w:rsid w:val="001B57CE"/>
    <w:rsid w:val="001E39D3"/>
    <w:rsid w:val="00215A89"/>
    <w:rsid w:val="00255105"/>
    <w:rsid w:val="002865F5"/>
    <w:rsid w:val="002A5B0D"/>
    <w:rsid w:val="002B74B4"/>
    <w:rsid w:val="002C23BC"/>
    <w:rsid w:val="00331296"/>
    <w:rsid w:val="00347686"/>
    <w:rsid w:val="003743CD"/>
    <w:rsid w:val="003A128D"/>
    <w:rsid w:val="003B790A"/>
    <w:rsid w:val="003C56A7"/>
    <w:rsid w:val="003E0F71"/>
    <w:rsid w:val="003E3BD7"/>
    <w:rsid w:val="004A0955"/>
    <w:rsid w:val="004C4DF2"/>
    <w:rsid w:val="004F4DE2"/>
    <w:rsid w:val="00504776"/>
    <w:rsid w:val="00505E7B"/>
    <w:rsid w:val="0058075A"/>
    <w:rsid w:val="00593476"/>
    <w:rsid w:val="005A12C4"/>
    <w:rsid w:val="005A5BB7"/>
    <w:rsid w:val="00603388"/>
    <w:rsid w:val="0060612D"/>
    <w:rsid w:val="00650BEF"/>
    <w:rsid w:val="00664DE8"/>
    <w:rsid w:val="00677842"/>
    <w:rsid w:val="00682C0C"/>
    <w:rsid w:val="006A105F"/>
    <w:rsid w:val="0071189D"/>
    <w:rsid w:val="00722A78"/>
    <w:rsid w:val="00741FD2"/>
    <w:rsid w:val="0076732E"/>
    <w:rsid w:val="0077318F"/>
    <w:rsid w:val="00790DDA"/>
    <w:rsid w:val="007A0D69"/>
    <w:rsid w:val="007C5D66"/>
    <w:rsid w:val="007F003F"/>
    <w:rsid w:val="008159C9"/>
    <w:rsid w:val="008272F0"/>
    <w:rsid w:val="00851F17"/>
    <w:rsid w:val="00863E8D"/>
    <w:rsid w:val="00865C43"/>
    <w:rsid w:val="00877331"/>
    <w:rsid w:val="008D34F0"/>
    <w:rsid w:val="008E3E3E"/>
    <w:rsid w:val="008F09A9"/>
    <w:rsid w:val="00941980"/>
    <w:rsid w:val="00945B76"/>
    <w:rsid w:val="009504DC"/>
    <w:rsid w:val="00953463"/>
    <w:rsid w:val="00982974"/>
    <w:rsid w:val="009A0CE7"/>
    <w:rsid w:val="009D5A9B"/>
    <w:rsid w:val="009E68FA"/>
    <w:rsid w:val="00A06224"/>
    <w:rsid w:val="00A7758E"/>
    <w:rsid w:val="00A902DD"/>
    <w:rsid w:val="00A93FD1"/>
    <w:rsid w:val="00AB11D6"/>
    <w:rsid w:val="00B00149"/>
    <w:rsid w:val="00B46B4F"/>
    <w:rsid w:val="00B843CE"/>
    <w:rsid w:val="00BB7655"/>
    <w:rsid w:val="00BC0F40"/>
    <w:rsid w:val="00BD1154"/>
    <w:rsid w:val="00C1072A"/>
    <w:rsid w:val="00C21775"/>
    <w:rsid w:val="00C52684"/>
    <w:rsid w:val="00C76C64"/>
    <w:rsid w:val="00C95251"/>
    <w:rsid w:val="00D03E53"/>
    <w:rsid w:val="00D2706B"/>
    <w:rsid w:val="00D542EC"/>
    <w:rsid w:val="00D74E67"/>
    <w:rsid w:val="00DA55F8"/>
    <w:rsid w:val="00DB332A"/>
    <w:rsid w:val="00DB72DA"/>
    <w:rsid w:val="00DC2DEF"/>
    <w:rsid w:val="00DC4C7E"/>
    <w:rsid w:val="00DD346A"/>
    <w:rsid w:val="00DF7DBA"/>
    <w:rsid w:val="00E434B9"/>
    <w:rsid w:val="00E44127"/>
    <w:rsid w:val="00E62010"/>
    <w:rsid w:val="00E7284C"/>
    <w:rsid w:val="00EF5AB9"/>
    <w:rsid w:val="00F01151"/>
    <w:rsid w:val="00F222FB"/>
    <w:rsid w:val="00F32A66"/>
    <w:rsid w:val="00F441B1"/>
    <w:rsid w:val="00F56C87"/>
    <w:rsid w:val="00F77088"/>
    <w:rsid w:val="00FA0CA8"/>
    <w:rsid w:val="00F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18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18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6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18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18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6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CFF3-A3FC-4E57-9DE1-DF59841D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2024-07-02T04:00:00Z</cp:lastPrinted>
  <dcterms:created xsi:type="dcterms:W3CDTF">2022-09-27T04:22:00Z</dcterms:created>
  <dcterms:modified xsi:type="dcterms:W3CDTF">2024-07-02T04:00:00Z</dcterms:modified>
</cp:coreProperties>
</file>