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B0" w:rsidRDefault="00442245">
      <w:pPr>
        <w:rPr>
          <w:color w:val="3399FF"/>
          <w:lang w:val="kk-KZ"/>
        </w:rPr>
      </w:pPr>
      <w:r>
        <w:rPr>
          <w:color w:val="3399FF"/>
          <w:lang w:val="kk-KZ"/>
        </w:rPr>
        <w:t>Астана қ</w:t>
      </w:r>
      <w:r>
        <w:rPr>
          <w:color w:val="3399FF"/>
        </w:rPr>
        <w:t>аласы</w:t>
      </w:r>
      <w:r>
        <w:rPr>
          <w:color w:val="3399FF"/>
          <w:lang w:val="kk-KZ"/>
        </w:rPr>
        <w:t xml:space="preserve">                                      город Астана</w:t>
      </w:r>
    </w:p>
    <w:p w:rsidR="009D04B0" w:rsidRDefault="009D04B0">
      <w:pPr>
        <w:pStyle w:val="Heading1"/>
        <w:spacing w:before="0"/>
        <w:jc w:val="center"/>
        <w:rPr>
          <w:rFonts w:ascii="Times New Roman" w:hAnsi="Times New Roman" w:cs="Times New Roman"/>
          <w:color w:val="auto"/>
        </w:rPr>
      </w:pPr>
    </w:p>
    <w:p w:rsidR="009D04B0" w:rsidRDefault="00442245">
      <w:pPr>
        <w:pStyle w:val="Heading1"/>
        <w:spacing w:before="0"/>
        <w:jc w:val="center"/>
        <w:rPr>
          <w:rFonts w:ascii="Times New Roman" w:hAnsi="Times New Roman" w:cs="Times New Roman"/>
          <w:color w:val="auto"/>
        </w:rPr>
      </w:pPr>
      <w:r>
        <w:rPr>
          <w:rFonts w:ascii="Times New Roman" w:hAnsi="Times New Roman" w:cs="Times New Roman"/>
          <w:color w:val="auto"/>
          <w:kern w:val="36"/>
        </w:rPr>
        <w:t xml:space="preserve">О внесении изменений в приказ </w:t>
      </w:r>
      <w:r>
        <w:rPr>
          <w:rFonts w:ascii="Times New Roman" w:hAnsi="Times New Roman" w:cs="Times New Roman"/>
          <w:color w:val="auto"/>
        </w:rPr>
        <w:t xml:space="preserve">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w:t>
      </w:r>
    </w:p>
    <w:p w:rsidR="009D04B0" w:rsidRDefault="00442245">
      <w:pPr>
        <w:pStyle w:val="Heading1"/>
        <w:spacing w:before="0"/>
        <w:jc w:val="center"/>
        <w:rPr>
          <w:rFonts w:ascii="Times New Roman" w:hAnsi="Times New Roman" w:cs="Times New Roman"/>
          <w:b w:val="0"/>
          <w:color w:val="auto"/>
        </w:rPr>
      </w:pPr>
      <w:r>
        <w:rPr>
          <w:rFonts w:ascii="Times New Roman" w:hAnsi="Times New Roman" w:cs="Times New Roman"/>
          <w:color w:val="auto"/>
        </w:rPr>
        <w:t>по их заполнению»</w:t>
      </w:r>
    </w:p>
    <w:p w:rsidR="009D04B0" w:rsidRDefault="009D04B0">
      <w:pPr>
        <w:jc w:val="center"/>
        <w:rPr>
          <w:b/>
          <w:sz w:val="28"/>
          <w:szCs w:val="28"/>
        </w:rPr>
      </w:pPr>
    </w:p>
    <w:p w:rsidR="009D04B0" w:rsidRDefault="009D04B0">
      <w:pPr>
        <w:jc w:val="center"/>
        <w:rPr>
          <w:b/>
          <w:sz w:val="28"/>
          <w:szCs w:val="28"/>
        </w:rPr>
      </w:pPr>
    </w:p>
    <w:p w:rsidR="009D04B0" w:rsidRDefault="00442245">
      <w:pPr>
        <w:ind w:firstLine="709"/>
        <w:outlineLvl w:val="0"/>
        <w:rPr>
          <w:b/>
          <w:bCs/>
          <w:kern w:val="36"/>
          <w:sz w:val="28"/>
          <w:szCs w:val="28"/>
        </w:rPr>
      </w:pPr>
      <w:r>
        <w:rPr>
          <w:b/>
          <w:bCs/>
          <w:kern w:val="36"/>
          <w:sz w:val="28"/>
          <w:szCs w:val="28"/>
        </w:rPr>
        <w:t>ПРИКАЗЫВАЮ:</w:t>
      </w:r>
    </w:p>
    <w:p w:rsidR="009D04B0" w:rsidRDefault="00442245">
      <w:pPr>
        <w:pStyle w:val="Heading1"/>
        <w:spacing w:before="0"/>
        <w:jc w:val="both"/>
        <w:rPr>
          <w:rFonts w:ascii="Times New Roman" w:hAnsi="Times New Roman" w:cs="Times New Roman"/>
          <w:b w:val="0"/>
          <w:color w:val="auto"/>
        </w:rPr>
      </w:pPr>
      <w:r>
        <w:rPr>
          <w:rFonts w:ascii="Times New Roman" w:hAnsi="Times New Roman" w:cs="Times New Roman"/>
        </w:rPr>
        <w:tab/>
      </w:r>
      <w:r w:rsidRPr="00871BDB">
        <w:rPr>
          <w:rFonts w:ascii="Times New Roman" w:hAnsi="Times New Roman" w:cs="Times New Roman"/>
          <w:b w:val="0"/>
          <w:color w:val="auto"/>
        </w:rPr>
        <w:t xml:space="preserve">1. Внести в </w:t>
      </w:r>
      <w:hyperlink r:id="rId9" w:anchor="z1" w:history="1">
        <w:r w:rsidRPr="00871BDB">
          <w:rPr>
            <w:rStyle w:val="aa"/>
            <w:b w:val="0"/>
            <w:color w:val="auto"/>
            <w:u w:val="none"/>
          </w:rPr>
          <w:t>приказ</w:t>
        </w:r>
      </w:hyperlink>
      <w:r w:rsidRPr="00871BDB">
        <w:rPr>
          <w:rFonts w:ascii="Times New Roman" w:hAnsi="Times New Roman" w:cs="Times New Roman"/>
          <w:b w:val="0"/>
          <w:color w:val="auto"/>
        </w:rPr>
        <w:t xml:space="preserve"> 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 (зарегистрирован в Реестре государственной регистрации нормативных правовых актов за № 19947) следующие изменения: </w:t>
      </w:r>
    </w:p>
    <w:p w:rsidR="009D04B0" w:rsidRDefault="00442245">
      <w:pPr>
        <w:ind w:firstLine="709"/>
        <w:jc w:val="both"/>
        <w:outlineLvl w:val="0"/>
        <w:rPr>
          <w:sz w:val="28"/>
          <w:szCs w:val="28"/>
        </w:rPr>
      </w:pPr>
      <w:r w:rsidRPr="00871BDB">
        <w:rPr>
          <w:sz w:val="28"/>
          <w:szCs w:val="28"/>
          <w:lang w:val="kk-KZ"/>
        </w:rPr>
        <w:t>п</w:t>
      </w:r>
      <w:r w:rsidRPr="00871BDB">
        <w:rPr>
          <w:sz w:val="28"/>
          <w:szCs w:val="28"/>
        </w:rPr>
        <w:t>реамбулу приказа изложить в следующей редакции:</w:t>
      </w:r>
    </w:p>
    <w:p w:rsidR="009D04B0" w:rsidRDefault="00442245">
      <w:pPr>
        <w:jc w:val="both"/>
        <w:rPr>
          <w:sz w:val="28"/>
          <w:szCs w:val="28"/>
        </w:rPr>
      </w:pPr>
      <w:r w:rsidRPr="00871BDB">
        <w:tab/>
      </w:r>
      <w:r w:rsidRPr="00871BDB">
        <w:rPr>
          <w:sz w:val="28"/>
          <w:szCs w:val="28"/>
        </w:rPr>
        <w:t xml:space="preserve">«В соответствии с </w:t>
      </w:r>
      <w:hyperlink r:id="rId10" w:anchor="z138" w:history="1">
        <w:r w:rsidRPr="00871BDB">
          <w:rPr>
            <w:rStyle w:val="aa"/>
            <w:color w:val="auto"/>
            <w:sz w:val="28"/>
            <w:szCs w:val="28"/>
            <w:u w:val="none"/>
          </w:rPr>
          <w:t xml:space="preserve">подпунктом 36) </w:t>
        </w:r>
      </w:hyperlink>
      <w:r w:rsidRPr="00871BDB">
        <w:rPr>
          <w:sz w:val="28"/>
          <w:szCs w:val="28"/>
        </w:rPr>
        <w:t>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w:t>
      </w:r>
      <w:r>
        <w:rPr>
          <w:sz w:val="28"/>
          <w:szCs w:val="28"/>
        </w:rPr>
        <w:t xml:space="preserve"> приказом Председателя Агентства по стратегическому планированию и реформам Республики Казахстан от 23 октября 2020 года № 9-нқ, </w:t>
      </w:r>
      <w:r>
        <w:rPr>
          <w:bCs/>
          <w:sz w:val="28"/>
          <w:szCs w:val="28"/>
        </w:rPr>
        <w:t>ПРИКАЗЫВАЮ</w:t>
      </w:r>
      <w:r>
        <w:rPr>
          <w:sz w:val="28"/>
          <w:szCs w:val="28"/>
        </w:rPr>
        <w:t>:»;</w:t>
      </w:r>
    </w:p>
    <w:p w:rsidR="009D04B0" w:rsidRDefault="00442245">
      <w:pPr>
        <w:ind w:firstLine="709"/>
        <w:jc w:val="both"/>
        <w:outlineLvl w:val="0"/>
        <w:rPr>
          <w:sz w:val="28"/>
          <w:szCs w:val="28"/>
        </w:rPr>
      </w:pPr>
      <w:r>
        <w:rPr>
          <w:sz w:val="28"/>
          <w:szCs w:val="28"/>
        </w:rPr>
        <w:t>в пункте 1 указанного приказа:</w:t>
      </w:r>
    </w:p>
    <w:p w:rsidR="009D04B0" w:rsidRDefault="00442245">
      <w:pPr>
        <w:ind w:firstLine="709"/>
        <w:jc w:val="both"/>
        <w:outlineLvl w:val="0"/>
        <w:rPr>
          <w:sz w:val="28"/>
          <w:szCs w:val="28"/>
        </w:rPr>
      </w:pPr>
      <w:r>
        <w:rPr>
          <w:sz w:val="28"/>
          <w:szCs w:val="28"/>
        </w:rPr>
        <w:t xml:space="preserve">подпункты 19), 20) исключить. </w:t>
      </w:r>
    </w:p>
    <w:p w:rsidR="009D04B0" w:rsidRDefault="00442245">
      <w:pPr>
        <w:pStyle w:val="ad"/>
        <w:spacing w:before="0" w:beforeAutospacing="0" w:after="0" w:afterAutospacing="0"/>
        <w:ind w:firstLine="708"/>
        <w:jc w:val="both"/>
        <w:rPr>
          <w:sz w:val="28"/>
          <w:szCs w:val="28"/>
        </w:rPr>
      </w:pPr>
      <w:r>
        <w:rPr>
          <w:sz w:val="28"/>
          <w:szCs w:val="28"/>
        </w:rPr>
        <w:t xml:space="preserve">2. </w:t>
      </w:r>
      <w:r>
        <w:rPr>
          <w:sz w:val="28"/>
          <w:szCs w:val="28"/>
          <w:lang w:val="kk-KZ"/>
        </w:rPr>
        <w:t xml:space="preserve">Департаменту </w:t>
      </w:r>
      <w:r>
        <w:rPr>
          <w:spacing w:val="-1"/>
          <w:sz w:val="28"/>
          <w:szCs w:val="28"/>
        </w:rPr>
        <w:t>стратегического планирования и методологической координации</w:t>
      </w:r>
      <w:r>
        <w:rPr>
          <w:sz w:val="28"/>
          <w:szCs w:val="28"/>
        </w:rPr>
        <w:t xml:space="preserve">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p w:rsidR="009D04B0" w:rsidRDefault="00442245">
      <w:pPr>
        <w:pStyle w:val="ad"/>
        <w:spacing w:before="0" w:beforeAutospacing="0" w:after="0" w:afterAutospacing="0"/>
        <w:ind w:firstLine="708"/>
        <w:jc w:val="both"/>
        <w:rPr>
          <w:sz w:val="28"/>
          <w:szCs w:val="28"/>
        </w:rPr>
      </w:pPr>
      <w:r>
        <w:rPr>
          <w:sz w:val="28"/>
          <w:szCs w:val="28"/>
        </w:rPr>
        <w:t>1) государственную регистрацию настоящего приказа в Министерстве юстиции Республики Казахстан;</w:t>
      </w:r>
    </w:p>
    <w:p w:rsidR="009D04B0" w:rsidRDefault="00442245">
      <w:pPr>
        <w:pStyle w:val="ad"/>
        <w:spacing w:before="0" w:beforeAutospacing="0" w:after="0" w:afterAutospacing="0"/>
        <w:ind w:firstLine="708"/>
        <w:jc w:val="both"/>
        <w:rPr>
          <w:sz w:val="28"/>
          <w:szCs w:val="28"/>
        </w:rPr>
      </w:pPr>
      <w:r>
        <w:rPr>
          <w:sz w:val="28"/>
          <w:szCs w:val="28"/>
        </w:rPr>
        <w:lastRenderedPageBreak/>
        <w:t>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w:t>
      </w:r>
    </w:p>
    <w:p w:rsidR="009D04B0" w:rsidRDefault="00442245">
      <w:pPr>
        <w:pStyle w:val="ad"/>
        <w:spacing w:before="0" w:beforeAutospacing="0" w:after="0" w:afterAutospacing="0"/>
        <w:ind w:firstLine="708"/>
        <w:jc w:val="both"/>
        <w:rPr>
          <w:sz w:val="28"/>
          <w:szCs w:val="28"/>
        </w:rPr>
      </w:pPr>
      <w:r>
        <w:rPr>
          <w:sz w:val="28"/>
          <w:szCs w:val="28"/>
        </w:rPr>
        <w:t>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9D04B0" w:rsidRDefault="00442245">
      <w:pPr>
        <w:pStyle w:val="ad"/>
        <w:spacing w:before="0" w:beforeAutospacing="0" w:after="0" w:afterAutospacing="0"/>
        <w:ind w:firstLine="708"/>
        <w:jc w:val="both"/>
        <w:rPr>
          <w:sz w:val="28"/>
          <w:szCs w:val="28"/>
        </w:rPr>
      </w:pPr>
      <w:r>
        <w:rPr>
          <w:sz w:val="28"/>
          <w:szCs w:val="28"/>
        </w:rPr>
        <w:t>4. Настоящий приказ вводится в действие по истечении десяти календарных дней после дня его первого официального опубликования.</w:t>
      </w:r>
    </w:p>
    <w:p w:rsidR="009D04B0" w:rsidRDefault="009D04B0">
      <w:pPr>
        <w:pStyle w:val="ad"/>
        <w:spacing w:before="0" w:beforeAutospacing="0" w:after="0" w:afterAutospacing="0"/>
        <w:jc w:val="both"/>
        <w:rPr>
          <w:sz w:val="28"/>
          <w:szCs w:val="28"/>
        </w:rPr>
      </w:pPr>
    </w:p>
    <w:p w:rsidR="009D04B0" w:rsidRDefault="009D04B0">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9D04B0" w:rsidTr="007865BE">
        <w:tc>
          <w:tcPr>
            <w:tcW w:w="3652" w:type="dxa"/>
            <w:hideMark/>
          </w:tcPr>
          <w:p w:rsidR="009D04B0" w:rsidRDefault="00442245">
            <w:r>
              <w:rPr>
                <w:b/>
                <w:sz w:val="28"/>
              </w:rPr>
              <w:t>Руководитель Бюро национальной статистики Агентства по стратегическому планированию и реформам Республики Казахстан</w:t>
            </w:r>
          </w:p>
        </w:tc>
        <w:tc>
          <w:tcPr>
            <w:tcW w:w="2126" w:type="dxa"/>
          </w:tcPr>
          <w:p w:rsidR="009D04B0" w:rsidRDefault="009D04B0"/>
        </w:tc>
        <w:tc>
          <w:tcPr>
            <w:tcW w:w="3152" w:type="dxa"/>
            <w:hideMark/>
          </w:tcPr>
          <w:p w:rsidR="009D04B0" w:rsidRDefault="00442245">
            <w:r>
              <w:rPr>
                <w:b/>
                <w:sz w:val="28"/>
              </w:rPr>
              <w:t>М. Турлубаев</w:t>
            </w:r>
          </w:p>
        </w:tc>
      </w:tr>
    </w:tbl>
    <w:p w:rsidR="009D04B0" w:rsidRDefault="009D04B0">
      <w:pPr>
        <w:rPr>
          <w:sz w:val="28"/>
          <w:szCs w:val="28"/>
        </w:rPr>
      </w:pPr>
    </w:p>
    <w:p w:rsidR="009D04B0" w:rsidRDefault="00442245">
      <w:pPr>
        <w:pStyle w:val="ad"/>
        <w:spacing w:before="0" w:beforeAutospacing="0" w:after="0" w:afterAutospacing="0"/>
        <w:rPr>
          <w:sz w:val="28"/>
          <w:szCs w:val="28"/>
        </w:rPr>
      </w:pPr>
      <w:r>
        <w:rPr>
          <w:sz w:val="28"/>
          <w:szCs w:val="28"/>
        </w:rPr>
        <w:tab/>
      </w:r>
    </w:p>
    <w:p w:rsidR="009D04B0" w:rsidRDefault="009D04B0">
      <w:pPr>
        <w:pStyle w:val="ad"/>
        <w:spacing w:before="0" w:beforeAutospacing="0" w:after="0" w:afterAutospacing="0"/>
        <w:jc w:val="both"/>
      </w:pPr>
    </w:p>
    <w:p w:rsidR="009D04B0" w:rsidRDefault="009D04B0"/>
    <w:sectPr w:rsidR="009D04B0" w:rsidSect="006A0824">
      <w:headerReference w:type="even" r:id="rId11"/>
      <w:headerReference w:type="default" r:id="rId12"/>
      <w:footerReference w:type="default" r:id="rId13"/>
      <w:headerReference w:type="first" r:id="rId14"/>
      <w:footerReference w:type="first" r:id="rId15"/>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6B" w:rsidRDefault="00D43A6B" w:rsidP="009D04B0">
      <w:r>
        <w:separator/>
      </w:r>
    </w:p>
  </w:endnote>
  <w:endnote w:type="continuationSeparator" w:id="1">
    <w:p w:rsidR="00D43A6B" w:rsidRDefault="00D43A6B" w:rsidP="009D0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B0" w:rsidRDefault="009D04B0">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B0" w:rsidRDefault="009D04B0">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6B" w:rsidRDefault="00D43A6B" w:rsidP="009D04B0">
      <w:r>
        <w:separator/>
      </w:r>
    </w:p>
  </w:footnote>
  <w:footnote w:type="continuationSeparator" w:id="1">
    <w:p w:rsidR="00D43A6B" w:rsidRDefault="00D43A6B" w:rsidP="009D0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B0" w:rsidRDefault="000001F6">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123" type="#_x0000_t136" style="position:absolute;margin-left:0;margin-top:0;width:530.65pt;height:79.2pt;rotation:315;z-index:-251660288;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sidR="00442245">
      <w:rPr>
        <w:rStyle w:val="PageNumber"/>
      </w:rPr>
      <w:pgNum/>
    </w:r>
  </w:p>
  <w:p w:rsidR="009D04B0" w:rsidRDefault="009D0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B0" w:rsidRDefault="000001F6">
    <w:pPr>
      <w:pStyle w:val="Header"/>
      <w:framePr w:wrap="around" w:vAnchor="text" w:hAnchor="margin" w:xAlign="center" w:y="1"/>
      <w:rPr>
        <w:rStyle w:val="PageNumbe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122" type="#_x0000_t136" style="position:absolute;margin-left:0;margin-top:0;width:530.6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r>
      <w:rPr>
        <w:rStyle w:val="PageNumber"/>
      </w:rPr>
      <w:fldChar w:fldCharType="begin"/>
    </w:r>
    <w:r w:rsidR="00442245">
      <w:rPr>
        <w:rStyle w:val="PageNumber"/>
      </w:rPr>
      <w:instrText xml:space="preserve">PAGE  </w:instrText>
    </w:r>
    <w:r>
      <w:rPr>
        <w:rStyle w:val="PageNumber"/>
      </w:rPr>
      <w:fldChar w:fldCharType="separate"/>
    </w:r>
    <w:r w:rsidR="00473E2D">
      <w:rPr>
        <w:rStyle w:val="PageNumber"/>
        <w:noProof/>
      </w:rPr>
      <w:t>2</w:t>
    </w:r>
    <w:r>
      <w:rPr>
        <w:rStyle w:val="PageNumber"/>
      </w:rPr>
      <w:fldChar w:fldCharType="end"/>
    </w:r>
  </w:p>
  <w:p w:rsidR="009D04B0" w:rsidRDefault="009D04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9D04B0" w:rsidTr="00073119">
      <w:trPr>
        <w:trHeight w:val="1348"/>
      </w:trPr>
      <w:tc>
        <w:tcPr>
          <w:tcW w:w="3936" w:type="dxa"/>
          <w:shd w:val="clear" w:color="auto" w:fill="auto"/>
        </w:tcPr>
        <w:p w:rsidR="009D04B0" w:rsidRDefault="00442245">
          <w:pPr>
            <w:spacing w:line="288" w:lineRule="auto"/>
            <w:ind w:right="459"/>
            <w:jc w:val="center"/>
            <w:rPr>
              <w:b/>
              <w:bCs/>
              <w:color w:val="3399FF"/>
              <w:lang w:val="kk-KZ"/>
            </w:rPr>
          </w:pPr>
          <w:r w:rsidRPr="00A646AF">
            <w:rPr>
              <w:b/>
              <w:bCs/>
              <w:color w:val="3399FF"/>
            </w:rPr>
            <w:t xml:space="preserve">ҚАЗАҚСТАН РЕСПУБЛИКАСЫ </w:t>
          </w:r>
          <w:r>
            <w:rPr>
              <w:b/>
              <w:bCs/>
              <w:color w:val="3399FF"/>
              <w:lang w:val="kk-KZ"/>
            </w:rPr>
            <w:t>СТРАТЕГИЯЛЫҚ ЖОСПАРЛАУ ЖӘНЕ РЕФОРМАЛАР</w:t>
          </w:r>
        </w:p>
        <w:p w:rsidR="009D04B0" w:rsidRDefault="00442245">
          <w:pPr>
            <w:spacing w:line="288" w:lineRule="auto"/>
            <w:ind w:right="459"/>
            <w:jc w:val="center"/>
            <w:rPr>
              <w:b/>
              <w:bCs/>
              <w:color w:val="3399FF"/>
              <w:lang w:val="kk-KZ"/>
            </w:rPr>
          </w:pPr>
          <w:r>
            <w:rPr>
              <w:b/>
              <w:bCs/>
              <w:color w:val="3399FF"/>
              <w:lang w:val="kk-KZ"/>
            </w:rPr>
            <w:t>АГЕНТТІГІ</w:t>
          </w:r>
        </w:p>
        <w:p w:rsidR="009D04B0" w:rsidRDefault="00442245">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9D04B0" w:rsidRDefault="00442245">
          <w:pPr>
            <w:jc w:val="center"/>
            <w:rPr>
              <w:sz w:val="22"/>
              <w:szCs w:val="22"/>
              <w:lang w:val="kk-KZ"/>
            </w:rPr>
          </w:pPr>
          <w:r>
            <w:rPr>
              <w:noProof/>
              <w:sz w:val="22"/>
              <w:szCs w:val="22"/>
            </w:rPr>
            <w:drawing>
              <wp:inline distT="0" distB="0" distL="0" distR="0">
                <wp:extent cx="972820" cy="972820"/>
                <wp:effectExtent l="0" t="0" r="0" b="0"/>
                <wp:docPr id="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D04B0" w:rsidRDefault="00442245">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9D04B0" w:rsidRDefault="00442245">
          <w:pPr>
            <w:spacing w:line="288" w:lineRule="auto"/>
            <w:jc w:val="center"/>
            <w:rPr>
              <w:b/>
              <w:color w:val="3A7298"/>
              <w:sz w:val="29"/>
              <w:szCs w:val="29"/>
              <w:lang w:val="kk-KZ"/>
            </w:rPr>
          </w:pPr>
          <w:r>
            <w:rPr>
              <w:b/>
              <w:bCs/>
              <w:color w:val="3399FF"/>
              <w:lang w:val="kk-KZ"/>
            </w:rPr>
            <w:t>БЮРО НАЦИОНАЛЬНОЙ СТАТИСТИКИ</w:t>
          </w:r>
        </w:p>
      </w:tc>
    </w:tr>
    <w:tr w:rsidR="009D04B0" w:rsidTr="00073119">
      <w:trPr>
        <w:trHeight w:val="591"/>
      </w:trPr>
      <w:tc>
        <w:tcPr>
          <w:tcW w:w="3936" w:type="dxa"/>
          <w:shd w:val="clear" w:color="auto" w:fill="auto"/>
        </w:tcPr>
        <w:p w:rsidR="009D04B0" w:rsidRDefault="009D04B0">
          <w:pPr>
            <w:widowControl w:val="0"/>
            <w:ind w:right="459"/>
            <w:jc w:val="center"/>
            <w:rPr>
              <w:b/>
              <w:bCs/>
              <w:color w:val="3399FF"/>
              <w:sz w:val="22"/>
              <w:szCs w:val="22"/>
            </w:rPr>
          </w:pPr>
        </w:p>
        <w:p w:rsidR="009D04B0" w:rsidRDefault="00442245">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9D04B0" w:rsidRDefault="009D04B0">
          <w:pPr>
            <w:jc w:val="center"/>
            <w:rPr>
              <w:sz w:val="22"/>
              <w:szCs w:val="22"/>
              <w:lang w:val="kk-KZ"/>
            </w:rPr>
          </w:pPr>
        </w:p>
      </w:tc>
      <w:tc>
        <w:tcPr>
          <w:tcW w:w="4263" w:type="dxa"/>
          <w:shd w:val="clear" w:color="auto" w:fill="auto"/>
        </w:tcPr>
        <w:p w:rsidR="009D04B0" w:rsidRDefault="009D04B0">
          <w:pPr>
            <w:spacing w:line="288" w:lineRule="auto"/>
            <w:jc w:val="center"/>
            <w:rPr>
              <w:b/>
              <w:bCs/>
              <w:color w:val="3399FF"/>
              <w:sz w:val="22"/>
              <w:szCs w:val="22"/>
            </w:rPr>
          </w:pPr>
        </w:p>
        <w:p w:rsidR="009D04B0" w:rsidRDefault="00442245">
          <w:pPr>
            <w:spacing w:line="288" w:lineRule="auto"/>
            <w:jc w:val="center"/>
            <w:rPr>
              <w:b/>
              <w:bCs/>
              <w:color w:val="3399FF"/>
              <w:lang w:val="kk-KZ"/>
            </w:rPr>
          </w:pPr>
          <w:r w:rsidRPr="0087566C">
            <w:rPr>
              <w:b/>
              <w:bCs/>
              <w:color w:val="3399FF"/>
              <w:sz w:val="22"/>
              <w:szCs w:val="22"/>
            </w:rPr>
            <w:t>ПРИКАЗ</w:t>
          </w:r>
        </w:p>
      </w:tc>
    </w:tr>
  </w:tbl>
  <w:p w:rsidR="009D04B0" w:rsidRDefault="000001F6">
    <w:pPr>
      <w:pStyle w:val="Header"/>
      <w:rPr>
        <w:color w:val="3A7298"/>
        <w:sz w:val="22"/>
        <w:szCs w:val="22"/>
        <w:lang w:val="kk-KZ"/>
      </w:rPr>
    </w:pPr>
    <w:r w:rsidRPr="000001F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121" type="#_x0000_t136" style="position:absolute;margin-left:0;margin-top:0;width:530.6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АМ 68023138"/>
          <w10:wrap anchorx="margin" anchory="margin"/>
        </v:shape>
      </w:pict>
    </w:r>
  </w:p>
  <w:p w:rsidR="009D04B0" w:rsidRDefault="000001F6">
    <w:pPr>
      <w:pStyle w:val="Header"/>
      <w:rPr>
        <w:color w:val="3A7298"/>
        <w:sz w:val="22"/>
        <w:szCs w:val="22"/>
      </w:rPr>
    </w:pPr>
    <w:r w:rsidRPr="000001F6">
      <w:rPr>
        <w:noProof/>
        <w:color w:val="3399FF"/>
        <w:sz w:val="22"/>
        <w:szCs w:val="22"/>
        <w:lang w:eastAsia="ru-RU"/>
      </w:rPr>
      <w:pict>
        <v:line id="Line 26" o:spid="_x0000_s2120" style="position:absolute;flip:y;z-index:251659264;visibility:visible;mso-position-vertical-relative:page" from=".55pt,119.95pt" to="505.4pt,119.95pt" strokecolor="#39f" strokeweight="1.25pt">
          <w10:wrap anchory="page"/>
        </v:line>
      </w:pict>
    </w:r>
    <w:r w:rsidR="00442245" w:rsidRPr="00E04401">
      <w:rPr>
        <w:b/>
        <w:bCs/>
        <w:color w:val="3399FF"/>
        <w:sz w:val="22"/>
        <w:szCs w:val="22"/>
        <w:lang w:eastAsia="ru-RU"/>
      </w:rPr>
      <w:t xml:space="preserve">№ 6                                                                                               </w:t>
    </w:r>
    <w:r w:rsidR="00442245">
      <w:rPr>
        <w:b/>
        <w:bCs/>
        <w:color w:val="3399FF"/>
        <w:sz w:val="22"/>
        <w:szCs w:val="22"/>
        <w:lang w:eastAsia="ru-RU"/>
      </w:rPr>
      <w:t xml:space="preserve">    от 12 июня 2024 года</w:t>
    </w:r>
    <w:bookmarkStart w:id="0" w:name="_GoBack"/>
    <w:bookmarkEnd w:id="0"/>
  </w:p>
  <w:p w:rsidR="009D04B0" w:rsidRDefault="009D04B0">
    <w:pPr>
      <w:rPr>
        <w:color w:val="3A7234"/>
        <w:sz w:val="14"/>
        <w:szCs w:val="14"/>
        <w:lang w:val="kk-KZ"/>
      </w:rPr>
    </w:pPr>
  </w:p>
  <w:p w:rsidR="009D04B0" w:rsidRDefault="009D04B0">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637"/>
    <w:multiLevelType w:val="multilevel"/>
    <w:tmpl w:val="1DFA510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0E4E7D1A"/>
    <w:multiLevelType w:val="hybridMultilevel"/>
    <w:tmpl w:val="2FBED296"/>
    <w:lvl w:ilvl="0" w:tplc="45809C64">
      <w:start w:val="2"/>
      <w:numFmt w:val="decimal"/>
      <w:lvlText w:val="%1."/>
      <w:lvlJc w:val="left"/>
      <w:pPr>
        <w:ind w:left="720" w:hanging="360"/>
      </w:pPr>
      <w:rPr>
        <w:rFonts w:hint="default"/>
      </w:rPr>
    </w:lvl>
    <w:lvl w:ilvl="1" w:tplc="19AAFB98">
      <w:start w:val="1"/>
      <w:numFmt w:val="decimal"/>
      <w:lvlText w:val="%2."/>
      <w:lvlJc w:val="left"/>
      <w:pPr>
        <w:tabs>
          <w:tab w:val="num" w:pos="1440"/>
        </w:tabs>
        <w:ind w:left="1440" w:hanging="360"/>
      </w:pPr>
    </w:lvl>
    <w:lvl w:ilvl="2" w:tplc="A028C2A0">
      <w:start w:val="1"/>
      <w:numFmt w:val="decimal"/>
      <w:lvlText w:val="%3."/>
      <w:lvlJc w:val="left"/>
      <w:pPr>
        <w:tabs>
          <w:tab w:val="num" w:pos="2160"/>
        </w:tabs>
        <w:ind w:left="2160" w:hanging="360"/>
      </w:pPr>
    </w:lvl>
    <w:lvl w:ilvl="3" w:tplc="04D25EC0">
      <w:start w:val="1"/>
      <w:numFmt w:val="decimal"/>
      <w:lvlText w:val="%4."/>
      <w:lvlJc w:val="left"/>
      <w:pPr>
        <w:tabs>
          <w:tab w:val="num" w:pos="2880"/>
        </w:tabs>
        <w:ind w:left="2880" w:hanging="360"/>
      </w:pPr>
    </w:lvl>
    <w:lvl w:ilvl="4" w:tplc="5A7EF3FA">
      <w:start w:val="1"/>
      <w:numFmt w:val="decimal"/>
      <w:lvlText w:val="%5."/>
      <w:lvlJc w:val="left"/>
      <w:pPr>
        <w:tabs>
          <w:tab w:val="num" w:pos="3600"/>
        </w:tabs>
        <w:ind w:left="3600" w:hanging="360"/>
      </w:pPr>
    </w:lvl>
    <w:lvl w:ilvl="5" w:tplc="4D425378">
      <w:start w:val="1"/>
      <w:numFmt w:val="decimal"/>
      <w:lvlText w:val="%6."/>
      <w:lvlJc w:val="left"/>
      <w:pPr>
        <w:tabs>
          <w:tab w:val="num" w:pos="4320"/>
        </w:tabs>
        <w:ind w:left="4320" w:hanging="360"/>
      </w:pPr>
    </w:lvl>
    <w:lvl w:ilvl="6" w:tplc="B18A8E1E">
      <w:start w:val="1"/>
      <w:numFmt w:val="decimal"/>
      <w:lvlText w:val="%7."/>
      <w:lvlJc w:val="left"/>
      <w:pPr>
        <w:tabs>
          <w:tab w:val="num" w:pos="5040"/>
        </w:tabs>
        <w:ind w:left="5040" w:hanging="360"/>
      </w:pPr>
    </w:lvl>
    <w:lvl w:ilvl="7" w:tplc="B4D6EEDC">
      <w:start w:val="1"/>
      <w:numFmt w:val="decimal"/>
      <w:lvlText w:val="%8."/>
      <w:lvlJc w:val="left"/>
      <w:pPr>
        <w:tabs>
          <w:tab w:val="num" w:pos="5760"/>
        </w:tabs>
        <w:ind w:left="5760" w:hanging="360"/>
      </w:pPr>
    </w:lvl>
    <w:lvl w:ilvl="8" w:tplc="2444BF16">
      <w:start w:val="1"/>
      <w:numFmt w:val="decimal"/>
      <w:lvlText w:val="%9."/>
      <w:lvlJc w:val="left"/>
      <w:pPr>
        <w:tabs>
          <w:tab w:val="num" w:pos="6480"/>
        </w:tabs>
        <w:ind w:left="6480" w:hanging="360"/>
      </w:pPr>
    </w:lvl>
  </w:abstractNum>
  <w:abstractNum w:abstractNumId="2">
    <w:nsid w:val="220F5245"/>
    <w:multiLevelType w:val="hybridMultilevel"/>
    <w:tmpl w:val="CDF495FC"/>
    <w:lvl w:ilvl="0" w:tplc="61C6589C">
      <w:start w:val="1"/>
      <w:numFmt w:val="decimal"/>
      <w:lvlText w:val="%1."/>
      <w:lvlJc w:val="left"/>
      <w:pPr>
        <w:tabs>
          <w:tab w:val="num" w:pos="1669"/>
        </w:tabs>
        <w:ind w:left="1669" w:hanging="360"/>
      </w:pPr>
    </w:lvl>
    <w:lvl w:ilvl="1" w:tplc="B3B0E5AE">
      <w:start w:val="1"/>
      <w:numFmt w:val="lowerLetter"/>
      <w:lvlText w:val="%2."/>
      <w:lvlJc w:val="left"/>
      <w:pPr>
        <w:tabs>
          <w:tab w:val="num" w:pos="2389"/>
        </w:tabs>
        <w:ind w:left="2389" w:hanging="360"/>
      </w:pPr>
    </w:lvl>
    <w:lvl w:ilvl="2" w:tplc="C902D776">
      <w:start w:val="1"/>
      <w:numFmt w:val="lowerRoman"/>
      <w:lvlText w:val="%3."/>
      <w:lvlJc w:val="right"/>
      <w:pPr>
        <w:tabs>
          <w:tab w:val="num" w:pos="3109"/>
        </w:tabs>
        <w:ind w:left="3109" w:hanging="180"/>
      </w:pPr>
    </w:lvl>
    <w:lvl w:ilvl="3" w:tplc="4C640D9A">
      <w:start w:val="1"/>
      <w:numFmt w:val="decimal"/>
      <w:lvlText w:val="%4."/>
      <w:lvlJc w:val="left"/>
      <w:pPr>
        <w:tabs>
          <w:tab w:val="num" w:pos="3829"/>
        </w:tabs>
        <w:ind w:left="3829" w:hanging="360"/>
      </w:pPr>
    </w:lvl>
    <w:lvl w:ilvl="4" w:tplc="0D1C46BC">
      <w:start w:val="1"/>
      <w:numFmt w:val="lowerLetter"/>
      <w:lvlText w:val="%5."/>
      <w:lvlJc w:val="left"/>
      <w:pPr>
        <w:tabs>
          <w:tab w:val="num" w:pos="4549"/>
        </w:tabs>
        <w:ind w:left="4549" w:hanging="360"/>
      </w:pPr>
    </w:lvl>
    <w:lvl w:ilvl="5" w:tplc="0EC85CB0">
      <w:start w:val="1"/>
      <w:numFmt w:val="lowerRoman"/>
      <w:lvlText w:val="%6."/>
      <w:lvlJc w:val="right"/>
      <w:pPr>
        <w:tabs>
          <w:tab w:val="num" w:pos="5269"/>
        </w:tabs>
        <w:ind w:left="5269" w:hanging="180"/>
      </w:pPr>
    </w:lvl>
    <w:lvl w:ilvl="6" w:tplc="455060FE">
      <w:start w:val="1"/>
      <w:numFmt w:val="decimal"/>
      <w:lvlText w:val="%7."/>
      <w:lvlJc w:val="left"/>
      <w:pPr>
        <w:tabs>
          <w:tab w:val="num" w:pos="5989"/>
        </w:tabs>
        <w:ind w:left="5989" w:hanging="360"/>
      </w:pPr>
    </w:lvl>
    <w:lvl w:ilvl="7" w:tplc="76700DD0">
      <w:start w:val="1"/>
      <w:numFmt w:val="lowerLetter"/>
      <w:lvlText w:val="%8."/>
      <w:lvlJc w:val="left"/>
      <w:pPr>
        <w:tabs>
          <w:tab w:val="num" w:pos="6709"/>
        </w:tabs>
        <w:ind w:left="6709" w:hanging="360"/>
      </w:pPr>
    </w:lvl>
    <w:lvl w:ilvl="8" w:tplc="5E8EEDB6">
      <w:start w:val="1"/>
      <w:numFmt w:val="lowerRoman"/>
      <w:lvlText w:val="%9."/>
      <w:lvlJc w:val="right"/>
      <w:pPr>
        <w:tabs>
          <w:tab w:val="num" w:pos="7429"/>
        </w:tabs>
        <w:ind w:left="7429" w:hanging="180"/>
      </w:pPr>
    </w:lvl>
  </w:abstractNum>
  <w:abstractNum w:abstractNumId="3">
    <w:nsid w:val="28B42E35"/>
    <w:multiLevelType w:val="hybridMultilevel"/>
    <w:tmpl w:val="E920F55A"/>
    <w:lvl w:ilvl="0" w:tplc="188E4378">
      <w:start w:val="1"/>
      <w:numFmt w:val="decimal"/>
      <w:lvlText w:val="%1."/>
      <w:lvlJc w:val="left"/>
      <w:pPr>
        <w:ind w:left="1065" w:hanging="360"/>
      </w:pPr>
      <w:rPr>
        <w:rFonts w:hint="default"/>
      </w:rPr>
    </w:lvl>
    <w:lvl w:ilvl="1" w:tplc="CD142E62">
      <w:start w:val="1"/>
      <w:numFmt w:val="lowerLetter"/>
      <w:lvlText w:val="%2."/>
      <w:lvlJc w:val="left"/>
      <w:pPr>
        <w:ind w:left="1785" w:hanging="360"/>
      </w:pPr>
    </w:lvl>
    <w:lvl w:ilvl="2" w:tplc="E6307DF0">
      <w:start w:val="1"/>
      <w:numFmt w:val="lowerRoman"/>
      <w:lvlText w:val="%3."/>
      <w:lvlJc w:val="right"/>
      <w:pPr>
        <w:ind w:left="2505" w:hanging="180"/>
      </w:pPr>
    </w:lvl>
    <w:lvl w:ilvl="3" w:tplc="BEF4302C">
      <w:start w:val="1"/>
      <w:numFmt w:val="decimal"/>
      <w:lvlText w:val="%4."/>
      <w:lvlJc w:val="left"/>
      <w:pPr>
        <w:ind w:left="3225" w:hanging="360"/>
      </w:pPr>
    </w:lvl>
    <w:lvl w:ilvl="4" w:tplc="7D06EB46">
      <w:start w:val="1"/>
      <w:numFmt w:val="lowerLetter"/>
      <w:lvlText w:val="%5."/>
      <w:lvlJc w:val="left"/>
      <w:pPr>
        <w:ind w:left="3945" w:hanging="360"/>
      </w:pPr>
    </w:lvl>
    <w:lvl w:ilvl="5" w:tplc="94F4F8D4">
      <w:start w:val="1"/>
      <w:numFmt w:val="lowerRoman"/>
      <w:lvlText w:val="%6."/>
      <w:lvlJc w:val="right"/>
      <w:pPr>
        <w:ind w:left="4665" w:hanging="180"/>
      </w:pPr>
    </w:lvl>
    <w:lvl w:ilvl="6" w:tplc="691A87C8">
      <w:start w:val="1"/>
      <w:numFmt w:val="decimal"/>
      <w:lvlText w:val="%7."/>
      <w:lvlJc w:val="left"/>
      <w:pPr>
        <w:ind w:left="5385" w:hanging="360"/>
      </w:pPr>
    </w:lvl>
    <w:lvl w:ilvl="7" w:tplc="6652D974">
      <w:start w:val="1"/>
      <w:numFmt w:val="lowerLetter"/>
      <w:lvlText w:val="%8."/>
      <w:lvlJc w:val="left"/>
      <w:pPr>
        <w:ind w:left="6105" w:hanging="360"/>
      </w:pPr>
    </w:lvl>
    <w:lvl w:ilvl="8" w:tplc="DD4C309C">
      <w:start w:val="1"/>
      <w:numFmt w:val="lowerRoman"/>
      <w:lvlText w:val="%9."/>
      <w:lvlJc w:val="right"/>
      <w:pPr>
        <w:ind w:left="6825" w:hanging="180"/>
      </w:pPr>
    </w:lvl>
  </w:abstractNum>
  <w:abstractNum w:abstractNumId="4">
    <w:nsid w:val="381073BF"/>
    <w:multiLevelType w:val="hybridMultilevel"/>
    <w:tmpl w:val="87D6A514"/>
    <w:lvl w:ilvl="0" w:tplc="93940A7E">
      <w:start w:val="40"/>
      <w:numFmt w:val="decimal"/>
      <w:lvlText w:val="%1)"/>
      <w:lvlJc w:val="left"/>
      <w:pPr>
        <w:tabs>
          <w:tab w:val="num" w:pos="1720"/>
        </w:tabs>
        <w:ind w:left="1720" w:hanging="1020"/>
      </w:pPr>
      <w:rPr>
        <w:rFonts w:hint="default"/>
      </w:rPr>
    </w:lvl>
    <w:lvl w:ilvl="1" w:tplc="E9480842">
      <w:start w:val="1"/>
      <w:numFmt w:val="lowerLetter"/>
      <w:lvlText w:val="%2."/>
      <w:lvlJc w:val="left"/>
      <w:pPr>
        <w:tabs>
          <w:tab w:val="num" w:pos="1780"/>
        </w:tabs>
        <w:ind w:left="1780" w:hanging="360"/>
      </w:pPr>
    </w:lvl>
    <w:lvl w:ilvl="2" w:tplc="48BE3404">
      <w:start w:val="1"/>
      <w:numFmt w:val="lowerRoman"/>
      <w:lvlText w:val="%3."/>
      <w:lvlJc w:val="right"/>
      <w:pPr>
        <w:tabs>
          <w:tab w:val="num" w:pos="2500"/>
        </w:tabs>
        <w:ind w:left="2500" w:hanging="180"/>
      </w:pPr>
    </w:lvl>
    <w:lvl w:ilvl="3" w:tplc="D1E6E522">
      <w:start w:val="1"/>
      <w:numFmt w:val="decimal"/>
      <w:lvlText w:val="%4."/>
      <w:lvlJc w:val="left"/>
      <w:pPr>
        <w:tabs>
          <w:tab w:val="num" w:pos="3220"/>
        </w:tabs>
        <w:ind w:left="3220" w:hanging="360"/>
      </w:pPr>
    </w:lvl>
    <w:lvl w:ilvl="4" w:tplc="EC82C356">
      <w:start w:val="1"/>
      <w:numFmt w:val="lowerLetter"/>
      <w:lvlText w:val="%5."/>
      <w:lvlJc w:val="left"/>
      <w:pPr>
        <w:tabs>
          <w:tab w:val="num" w:pos="3940"/>
        </w:tabs>
        <w:ind w:left="3940" w:hanging="360"/>
      </w:pPr>
    </w:lvl>
    <w:lvl w:ilvl="5" w:tplc="6428D74A">
      <w:start w:val="1"/>
      <w:numFmt w:val="lowerRoman"/>
      <w:lvlText w:val="%6."/>
      <w:lvlJc w:val="right"/>
      <w:pPr>
        <w:tabs>
          <w:tab w:val="num" w:pos="4660"/>
        </w:tabs>
        <w:ind w:left="4660" w:hanging="180"/>
      </w:pPr>
    </w:lvl>
    <w:lvl w:ilvl="6" w:tplc="E98AD624">
      <w:start w:val="1"/>
      <w:numFmt w:val="decimal"/>
      <w:lvlText w:val="%7."/>
      <w:lvlJc w:val="left"/>
      <w:pPr>
        <w:tabs>
          <w:tab w:val="num" w:pos="5380"/>
        </w:tabs>
        <w:ind w:left="5380" w:hanging="360"/>
      </w:pPr>
    </w:lvl>
    <w:lvl w:ilvl="7" w:tplc="C89E0AB8">
      <w:start w:val="1"/>
      <w:numFmt w:val="lowerLetter"/>
      <w:lvlText w:val="%8."/>
      <w:lvlJc w:val="left"/>
      <w:pPr>
        <w:tabs>
          <w:tab w:val="num" w:pos="6100"/>
        </w:tabs>
        <w:ind w:left="6100" w:hanging="360"/>
      </w:pPr>
    </w:lvl>
    <w:lvl w:ilvl="8" w:tplc="B04CE560">
      <w:start w:val="1"/>
      <w:numFmt w:val="lowerRoman"/>
      <w:lvlText w:val="%9."/>
      <w:lvlJc w:val="right"/>
      <w:pPr>
        <w:tabs>
          <w:tab w:val="num" w:pos="6820"/>
        </w:tabs>
        <w:ind w:left="6820" w:hanging="180"/>
      </w:pPr>
    </w:lvl>
  </w:abstractNum>
  <w:abstractNum w:abstractNumId="5">
    <w:nsid w:val="38FD7EA3"/>
    <w:multiLevelType w:val="multilevel"/>
    <w:tmpl w:val="576674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8194"/>
    <o:shapelayout v:ext="edit">
      <o:idmap v:ext="edit" data="1,2"/>
    </o:shapelayout>
  </w:hdrShapeDefaults>
  <w:footnotePr>
    <w:footnote w:id="0"/>
    <w:footnote w:id="1"/>
  </w:footnotePr>
  <w:endnotePr>
    <w:endnote w:id="0"/>
    <w:endnote w:id="1"/>
  </w:endnotePr>
  <w:compat/>
  <w:rsids>
    <w:rsidRoot w:val="009D04B0"/>
    <w:rsid w:val="000001F6"/>
    <w:rsid w:val="000F0118"/>
    <w:rsid w:val="0032174A"/>
    <w:rsid w:val="003447C2"/>
    <w:rsid w:val="00442245"/>
    <w:rsid w:val="00473E2D"/>
    <w:rsid w:val="00650EA4"/>
    <w:rsid w:val="009D04B0"/>
    <w:rsid w:val="00D43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BF61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1">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customStyle="1" w:styleId="PageNumber">
    <w:name w:val="Page Number"/>
    <w:basedOn w:val="a0"/>
    <w:rsid w:val="00BE78CA"/>
  </w:style>
  <w:style w:type="character" w:styleId="af">
    <w:name w:val="Strong"/>
    <w:qFormat/>
    <w:rsid w:val="007111E8"/>
    <w:rPr>
      <w:b/>
      <w:bCs/>
    </w:rPr>
  </w:style>
  <w:style w:type="paragraph" w:customStyle="1" w:styleId="Footer">
    <w:name w:val="Footer"/>
    <w:basedOn w:val="a"/>
    <w:link w:val="af0"/>
    <w:rsid w:val="004726FE"/>
    <w:pPr>
      <w:tabs>
        <w:tab w:val="center" w:pos="4677"/>
        <w:tab w:val="right" w:pos="9355"/>
      </w:tabs>
    </w:pPr>
  </w:style>
  <w:style w:type="character" w:customStyle="1" w:styleId="af0">
    <w:name w:val="Нижний колонтитул Знак"/>
    <w:basedOn w:val="a0"/>
    <w:link w:val="Footer"/>
    <w:rsid w:val="004726FE"/>
  </w:style>
  <w:style w:type="paragraph" w:customStyle="1" w:styleId="20">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1">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2">
    <w:name w:val="Balloon Text"/>
    <w:basedOn w:val="a"/>
    <w:link w:val="af3"/>
    <w:semiHidden/>
    <w:unhideWhenUsed/>
    <w:rsid w:val="008D72E0"/>
    <w:rPr>
      <w:rFonts w:ascii="Tahoma" w:hAnsi="Tahoma" w:cs="Tahoma"/>
      <w:sz w:val="16"/>
      <w:szCs w:val="16"/>
    </w:rPr>
  </w:style>
  <w:style w:type="character" w:customStyle="1" w:styleId="af3">
    <w:name w:val="Текст выноски Знак"/>
    <w:basedOn w:val="a0"/>
    <w:link w:val="af2"/>
    <w:semiHidden/>
    <w:rsid w:val="008D72E0"/>
    <w:rPr>
      <w:rFonts w:ascii="Tahoma" w:hAnsi="Tahoma" w:cs="Tahoma"/>
      <w:sz w:val="16"/>
      <w:szCs w:val="16"/>
    </w:rPr>
  </w:style>
  <w:style w:type="character" w:customStyle="1" w:styleId="a8">
    <w:name w:val="Без интервала Знак"/>
    <w:basedOn w:val="a0"/>
    <w:link w:val="a7"/>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character" w:customStyle="1" w:styleId="ae">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03430E"/>
    <w:rPr>
      <w:sz w:val="24"/>
      <w:szCs w:val="24"/>
    </w:rPr>
  </w:style>
  <w:style w:type="character" w:customStyle="1" w:styleId="1">
    <w:name w:val="Заголовок 1 Знак"/>
    <w:basedOn w:val="a0"/>
    <w:link w:val="Heading1"/>
    <w:rsid w:val="00BF61D1"/>
    <w:rPr>
      <w:rFonts w:asciiTheme="majorHAnsi" w:eastAsiaTheme="majorEastAsia" w:hAnsiTheme="majorHAnsi" w:cstheme="majorBidi"/>
      <w:b/>
      <w:bCs/>
      <w:color w:val="365F91" w:themeColor="accent1" w:themeShade="BF"/>
      <w:sz w:val="28"/>
      <w:szCs w:val="28"/>
    </w:rPr>
  </w:style>
  <w:style w:type="paragraph" w:styleId="af4">
    <w:name w:val="footer"/>
    <w:basedOn w:val="a"/>
    <w:link w:val="13"/>
    <w:semiHidden/>
    <w:unhideWhenUsed/>
    <w:rsid w:val="00473E2D"/>
    <w:pPr>
      <w:tabs>
        <w:tab w:val="center" w:pos="4677"/>
        <w:tab w:val="right" w:pos="9355"/>
      </w:tabs>
    </w:pPr>
  </w:style>
  <w:style w:type="character" w:customStyle="1" w:styleId="13">
    <w:name w:val="Нижний колонтитул Знак1"/>
    <w:basedOn w:val="a0"/>
    <w:link w:val="af4"/>
    <w:semiHidden/>
    <w:rsid w:val="00473E2D"/>
  </w:style>
</w:styles>
</file>

<file path=word/webSettings.xml><?xml version="1.0" encoding="utf-8"?>
<w:webSettings xmlns:r="http://schemas.openxmlformats.org/officeDocument/2006/relationships" xmlns:w="http://schemas.openxmlformats.org/wordprocessingml/2006/main">
  <w:divs>
    <w:div w:id="151413376">
      <w:marLeft w:val="0"/>
      <w:marRight w:val="0"/>
      <w:marTop w:val="0"/>
      <w:marBottom w:val="0"/>
      <w:divBdr>
        <w:top w:val="none" w:sz="0" w:space="0" w:color="auto"/>
        <w:left w:val="none" w:sz="0" w:space="0" w:color="auto"/>
        <w:bottom w:val="none" w:sz="0" w:space="0" w:color="auto"/>
        <w:right w:val="none" w:sz="0" w:space="0" w:color="auto"/>
      </w:divBdr>
    </w:div>
    <w:div w:id="70649470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206331106">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68480954">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1669600145">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11657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dilet.zan.kz/rus/docs/U2000000427" TargetMode="External"/><Relationship Id="rId4" Type="http://schemas.openxmlformats.org/officeDocument/2006/relationships/styles" Target="styles.xml"/><Relationship Id="rId9" Type="http://schemas.openxmlformats.org/officeDocument/2006/relationships/hyperlink" Target="http://adilet.zan.kz/rus/docs/V150001251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77</TotalTime>
  <Pages>2</Pages>
  <Words>396</Words>
  <Characters>2260</Characters>
  <Application>Microsoft Office Word</Application>
  <DocSecurity>0</DocSecurity>
  <Lines>18</Lines>
  <Paragraphs>5</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2651</CharactersWithSpaces>
  <SharedDoc>false</SharedDoc>
  <HyperlinksChanged>false</HyperlinksChanged>
  <AppVersion>12.0000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2021-02-16T07:29:00Z</dcterms:created>
  <dc:creator>user</dc:creator>
  <lastModifiedBy>A.Massalimov</lastModifiedBy>
  <dcterms:modified xsi:type="dcterms:W3CDTF">2024-05-13T11:02:00Z</dcterms:modified>
  <revision>43</revision>
  <dc:title>ЌАЗАЌСТАН</dc:title>
</coreProperties>
</file>

<file path=customXml/itemProps1.xml><?xml version="1.0" encoding="utf-8"?>
<ds:datastoreItem xmlns:ds="http://schemas.openxmlformats.org/officeDocument/2006/customXml" ds:itemID="{115A6971-4DC1-4F31-ABA6-611E748506C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A25262B6-A093-4A70-A9AD-3672EF43F121}">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Company>АО НИТ</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A.Massalimov</cp:lastModifiedBy>
  <cp:revision>3</cp:revision>
  <dcterms:created xsi:type="dcterms:W3CDTF">2024-07-05T09:47:00Z</dcterms:created>
  <dcterms:modified xsi:type="dcterms:W3CDTF">2024-07-05T09:53:00Z</dcterms:modified>
</cp:coreProperties>
</file>