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B591" w14:textId="5A33D897" w:rsidR="00AA6C33" w:rsidRPr="00364B70" w:rsidRDefault="00AA6C33" w:rsidP="00364B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A6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Нормативное постановление Конституционного Суда</w:t>
      </w:r>
      <w:r w:rsid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A6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Республики Казахстан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23 июля</w:t>
      </w:r>
      <w:r w:rsidRPr="00AA6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2024 года №4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</w:t>
      </w:r>
      <w:r w:rsidRPr="00AA6C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-НП</w:t>
      </w:r>
      <w:r w:rsidR="00364B70" w:rsidRP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="00364B70" w:rsidRP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рассмотрении на соответствие   Конституции Республики Казахстан подпункта 11) пункта 2 статьи</w:t>
      </w:r>
      <w:r w:rsid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64B70" w:rsidRPr="00364B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91 Кодекса Республики Казахстан от 26 декабря 2011 года «О браке (супружестве) и семье»</w:t>
      </w:r>
      <w:bookmarkStart w:id="0" w:name="_GoBack"/>
      <w:bookmarkEnd w:id="0"/>
    </w:p>
    <w:p w14:paraId="6EC61A2B" w14:textId="14A8084F" w:rsidR="008C7C8F" w:rsidRDefault="008C7C8F" w:rsidP="004D717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5379BF" w14:textId="77777777" w:rsidR="00364B70" w:rsidRPr="00A76EE7" w:rsidRDefault="00364B70" w:rsidP="004D717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F1F8A6" w14:textId="40E6C780" w:rsidR="00F83A51" w:rsidRPr="00A76EE7" w:rsidRDefault="00F83A51" w:rsidP="004D717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ИМЕНЕМ РЕСПУБЛИКИ КАЗАХСТАН    </w:t>
      </w:r>
    </w:p>
    <w:p w14:paraId="3A02AB99" w14:textId="77777777" w:rsidR="002C435F" w:rsidRPr="00A76EE7" w:rsidRDefault="002C435F" w:rsidP="004D7173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DDD6F7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8C84F0" w14:textId="3CCCD52B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Ескендирова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А.К.,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Жакипбаева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К.Т.,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Жатканбаевой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А.Е.,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Кыдырбаевой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А.К., Мусина К.С., </w:t>
      </w:r>
      <w:proofErr w:type="spellStart"/>
      <w:r w:rsidR="0008778A" w:rsidRPr="00A76EE7">
        <w:rPr>
          <w:rFonts w:ascii="Times New Roman" w:hAnsi="Times New Roman" w:cs="Times New Roman"/>
          <w:sz w:val="28"/>
          <w:szCs w:val="28"/>
          <w:lang w:val="ru-RU"/>
        </w:rPr>
        <w:t>Нурмуханова</w:t>
      </w:r>
      <w:proofErr w:type="spellEnd"/>
      <w:r w:rsidR="0008778A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Б.М.,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Онгарбаева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Е.А., Подопригоры Р.А.,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Сарсембаева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Е.Ж. и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Ударцева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С.Ф., с участием:</w:t>
      </w:r>
    </w:p>
    <w:p w14:paraId="64D4E8C4" w14:textId="389CA309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0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субъекта обращения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Аққож</w:t>
      </w:r>
      <w:r w:rsidR="00AC7A12" w:rsidRPr="00A76E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Е.М.,</w:t>
      </w:r>
    </w:p>
    <w:p w14:paraId="56F29186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представителей:</w:t>
      </w:r>
    </w:p>
    <w:p w14:paraId="32C5B838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1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Мерсалимовой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Л.К.,</w:t>
      </w:r>
    </w:p>
    <w:p w14:paraId="6638FD74" w14:textId="2ADFB6A1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просвещения Республики Казахстан </w:t>
      </w:r>
      <w:bookmarkStart w:id="3" w:name="_Hlk164673782"/>
      <w:r w:rsidRPr="00A76EE7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3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45A" w:rsidRPr="00A76EE7">
        <w:rPr>
          <w:rFonts w:ascii="Times New Roman" w:hAnsi="Times New Roman" w:cs="Times New Roman"/>
          <w:sz w:val="28"/>
          <w:szCs w:val="28"/>
          <w:lang w:val="ru-RU"/>
        </w:rPr>
        <w:t>заместителя председателя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Комитета по охране прав детей Овечкиной Ю.Р.,</w:t>
      </w:r>
    </w:p>
    <w:p w14:paraId="3360456D" w14:textId="4691B4D2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культуры и информации Республики Казахстан – заместителя председателя Комитета по делам молодежи и семьи </w:t>
      </w:r>
      <w:r w:rsidR="008C7C8F" w:rsidRPr="00A76E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Мухтаровой Н.А.,</w:t>
      </w:r>
    </w:p>
    <w:p w14:paraId="0F542ADC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bookmarkEnd w:id="2"/>
    <w:p w14:paraId="2AFCFF9B" w14:textId="77777777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Национального центра по правам человека – заведующего Отделом         совершенствования законодательства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Беисова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Б.М.,</w:t>
      </w:r>
    </w:p>
    <w:p w14:paraId="46E6B44D" w14:textId="565C8DBE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Аппарата Мажилиса Парламента Республики Казахстан – главного консультанта </w:t>
      </w:r>
      <w:r w:rsidR="008C7C8F" w:rsidRPr="00A76E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тдела законодательства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Исаметова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Б.С.,</w:t>
      </w:r>
    </w:p>
    <w:p w14:paraId="1B9FC365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Аппарата Сената Парламента Республики Казахстан – заместителя заведующего Отделом законодательства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Сартаевой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Н.А.,</w:t>
      </w:r>
    </w:p>
    <w:p w14:paraId="5B17AFDD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Судебной администрации </w:t>
      </w:r>
      <w:bookmarkStart w:id="4" w:name="_Hlk164673826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</w:t>
      </w:r>
      <w:bookmarkEnd w:id="4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– главного консультанта правового отдела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Шамишева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А.А.,</w:t>
      </w:r>
    </w:p>
    <w:p w14:paraId="36C297A3" w14:textId="27678B9F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8"/>
      <w:r w:rsidRPr="00A76EE7">
        <w:rPr>
          <w:rFonts w:ascii="Times New Roman" w:hAnsi="Times New Roman" w:cs="Times New Roman"/>
          <w:sz w:val="28"/>
          <w:szCs w:val="28"/>
          <w:lang w:val="ru-RU"/>
        </w:rPr>
        <w:t>Общественного фонда «АНА ҮЙІ» – юриста Ахметовой Г.С.,</w:t>
      </w:r>
    </w:p>
    <w:bookmarkEnd w:id="5"/>
    <w:p w14:paraId="4F0AD809" w14:textId="62995563" w:rsidR="00045CE3" w:rsidRPr="00A76EE7" w:rsidRDefault="00045CE3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эксперта –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PhD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>, ассоциированного профессора</w:t>
      </w:r>
      <w:r w:rsidR="00DB7CD3" w:rsidRPr="00DB7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CD3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Евразийского технологического университета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Ажигуловой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Х.К.,</w:t>
      </w:r>
    </w:p>
    <w:p w14:paraId="624026B3" w14:textId="710B06A5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 в открытом заседании обращение </w:t>
      </w:r>
      <w:proofErr w:type="spellStart"/>
      <w:r w:rsidRPr="00A76EE7">
        <w:rPr>
          <w:rFonts w:ascii="Times New Roman" w:hAnsi="Times New Roman" w:cs="Times New Roman"/>
          <w:sz w:val="28"/>
          <w:szCs w:val="28"/>
          <w:lang w:val="ru-RU"/>
        </w:rPr>
        <w:t>Аққож</w:t>
      </w:r>
      <w:r w:rsidR="00AC7A12" w:rsidRPr="00A76E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Е.М. о проверке на соответствие Конституции Республики Казахстан (далее – Конституция) </w:t>
      </w:r>
      <w:bookmarkStart w:id="6" w:name="z16"/>
      <w:bookmarkEnd w:id="1"/>
      <w:r w:rsidRPr="00A76EE7">
        <w:rPr>
          <w:rFonts w:ascii="Times New Roman" w:hAnsi="Times New Roman" w:cs="Times New Roman"/>
          <w:sz w:val="28"/>
          <w:szCs w:val="28"/>
          <w:lang w:val="ru-RU"/>
        </w:rPr>
        <w:t>подпункта 11) пункта 2 статьи 91 Кодекса Республики Казахстан от 26 декабря 2011 года «О браке (супружестве) и семье» (далее – Кодекс).</w:t>
      </w:r>
    </w:p>
    <w:bookmarkEnd w:id="6"/>
    <w:p w14:paraId="52197CBD" w14:textId="29406838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lastRenderedPageBreak/>
        <w:t xml:space="preserve">Заслушав докладчика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76EE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судью Конституционного Суда Республики Казахстан </w:t>
      </w:r>
      <w:proofErr w:type="spellStart"/>
      <w:r w:rsidRPr="00A76EE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Кыдырбаеву</w:t>
      </w:r>
      <w:proofErr w:type="spellEnd"/>
      <w:r w:rsidRPr="00A76EE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А.К.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участников заседания, изучив </w:t>
      </w:r>
      <w:r w:rsidRPr="00A76EE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материалы конституционного производства, проанализировав действующее право Республики Казахстан, Конституционный Суд Республики Казахстан </w:t>
      </w:r>
    </w:p>
    <w:p w14:paraId="7F9AAEE7" w14:textId="7777777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D34517" w14:textId="6C34D445" w:rsidR="00F83A51" w:rsidRPr="00A76EE7" w:rsidRDefault="00F83A51" w:rsidP="004D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b/>
          <w:sz w:val="28"/>
          <w:szCs w:val="28"/>
          <w:lang w:val="ru-RU"/>
        </w:rPr>
        <w:t>установил:</w:t>
      </w:r>
    </w:p>
    <w:p w14:paraId="41C03AC0" w14:textId="77777777" w:rsidR="00F83A51" w:rsidRPr="00A76EE7" w:rsidRDefault="00F83A51" w:rsidP="004D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0E4271" w14:textId="306F0617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Конституционный Суд </w:t>
      </w:r>
      <w:r w:rsidR="004D4367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(далее – Конституционный Суд)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поступило обращение о рассмотрении на соответствие </w:t>
      </w:r>
      <w:r w:rsidR="00FA045A" w:rsidRPr="00A76E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статье 14 Конституции подпункта 11) пункта 2 статьи 91 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Кодекса. </w:t>
      </w:r>
    </w:p>
    <w:p w14:paraId="5817E701" w14:textId="2BDC524C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Из содержания обращения и прилагаемых к нему документов следует, что 26 октября 2023 года государственное учреждение «Отдел образования города Семей» </w:t>
      </w:r>
      <w:r w:rsidR="00DF323C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со ссылкой на указанную норму 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отказало заявителю в постановке на учет в качестве лица, желающего усыновить ребенка-сироту.</w:t>
      </w:r>
    </w:p>
    <w:p w14:paraId="5F676D79" w14:textId="15351FB4" w:rsidR="000F226A" w:rsidRPr="00A76EE7" w:rsidRDefault="000F226A" w:rsidP="000F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Согласно подпункту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11) пункта 2 статьи 91 Кодекса усыновителями не могут быть лица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прав.</w:t>
      </w:r>
    </w:p>
    <w:p w14:paraId="59B117D3" w14:textId="7793B04A" w:rsidR="0054010A" w:rsidRPr="00A76EE7" w:rsidRDefault="00F83A51" w:rsidP="0054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Субъект обращения считает, что </w:t>
      </w:r>
      <w:r w:rsidR="00BD1B93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приведенная</w:t>
      </w:r>
      <w:r w:rsidR="0097304D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норма </w:t>
      </w:r>
      <w:r w:rsidR="00BD1B93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Кодекса </w:t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является дискриминационной</w:t>
      </w:r>
      <w:r w:rsidR="00AC5C85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 противоречит статье 14 Конституции</w:t>
      </w:r>
      <w:r w:rsidR="00DF323C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r w:rsidR="00AC5C85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согласно которой никто не может подвергаться какой-либо дискриминации по признаку пола. </w:t>
      </w:r>
      <w:r w:rsidR="00A76EE7" w:rsidRPr="00A76EE7">
        <w:rPr>
          <w:rFonts w:ascii="Times New Roman" w:hAnsi="Times New Roman" w:cs="Times New Roman"/>
          <w:sz w:val="28"/>
          <w:szCs w:val="28"/>
          <w:lang w:val="ru-RU" w:eastAsia="ar-SA"/>
        </w:rPr>
        <w:br/>
      </w:r>
      <w:r w:rsidR="000F226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В связи с этим</w:t>
      </w:r>
      <w:r w:rsidR="00AC5C85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он обращает внимание на то, что </w:t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для женщин,</w:t>
      </w:r>
      <w:r w:rsidR="00DF323C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не состоящих в зарегистрированном браке, </w:t>
      </w:r>
      <w:r w:rsidR="0097304D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подобный </w:t>
      </w:r>
      <w:r w:rsidR="0054010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запрет не установлен.</w:t>
      </w:r>
    </w:p>
    <w:p w14:paraId="26812BCA" w14:textId="4C617D8A" w:rsidR="00F83A51" w:rsidRPr="00A76EE7" w:rsidRDefault="00F83A51" w:rsidP="0054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При рассмотрении вопроса о соответствии Конституции вышеуказанного положения </w:t>
      </w:r>
      <w:r w:rsidR="008C7C8F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статьи 91 Кодекса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Конституционный Суд исходит из следующего.</w:t>
      </w:r>
    </w:p>
    <w:p w14:paraId="4479A6B2" w14:textId="2D53CC87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1. В соответствии с пунктом 1 статьи 27 Конституции брак и семья, материнство, отцовство и детство находятся под защитой государства и относятся к числу фундаментальных конституционных ценностей. </w:t>
      </w:r>
    </w:p>
    <w:p w14:paraId="09FCCAFE" w14:textId="63E9A1C9" w:rsidR="00F83A51" w:rsidRPr="00A76EE7" w:rsidRDefault="00F83A51" w:rsidP="004D717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Конституционный принцип поддержки и защиты </w:t>
      </w:r>
      <w:r w:rsidR="005113D5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брака и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семьи, лежащий в основе правового регулирования </w:t>
      </w:r>
      <w:r w:rsidR="005113D5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брачно-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семейных отношений, </w:t>
      </w:r>
      <w:r w:rsidR="005113D5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определяет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приоритет семейного воспитания детей, заботу об их развитии и благосостоянии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0F226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Ребенок имеет права на воспитание своими родителями, обеспечение интересов, всестороннее развитие, уважение человеческого достоинства, знать своих родителей, на совместное с ними проживание, за исключением случаев, когда это противоречит его интересам (статьи 21 и 25</w:t>
      </w:r>
      <w:r w:rsidR="000F226A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26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Закона Республики Казахстан от 8 августа 2002 года «О правах ребенка в Республике Казахстан»)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2041AF6" w14:textId="5194D59B" w:rsidR="00F83A51" w:rsidRPr="00A76EE7" w:rsidRDefault="005113D5" w:rsidP="004D7173">
      <w:pPr>
        <w:pStyle w:val="p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A76EE7">
        <w:rPr>
          <w:sz w:val="28"/>
          <w:szCs w:val="28"/>
        </w:rPr>
        <w:t xml:space="preserve">Республика Казахстан ратифицировала </w:t>
      </w:r>
      <w:r w:rsidR="005B6D8A" w:rsidRPr="00A76EE7">
        <w:rPr>
          <w:sz w:val="28"/>
          <w:szCs w:val="28"/>
        </w:rPr>
        <w:t xml:space="preserve">постановлением Верховного Совета Республики Казахстан от 8 июня 1994 года </w:t>
      </w:r>
      <w:r w:rsidR="00F83A51" w:rsidRPr="00A76EE7">
        <w:rPr>
          <w:sz w:val="28"/>
          <w:szCs w:val="28"/>
        </w:rPr>
        <w:t>Конвенци</w:t>
      </w:r>
      <w:r w:rsidRPr="00A76EE7">
        <w:rPr>
          <w:sz w:val="28"/>
          <w:szCs w:val="28"/>
        </w:rPr>
        <w:t>ю</w:t>
      </w:r>
      <w:r w:rsidR="00F83A51" w:rsidRPr="00A76EE7">
        <w:rPr>
          <w:sz w:val="28"/>
          <w:szCs w:val="28"/>
        </w:rPr>
        <w:t xml:space="preserve"> о правах ребенка (принята</w:t>
      </w:r>
      <w:r w:rsidR="00480130" w:rsidRPr="00A76EE7">
        <w:rPr>
          <w:sz w:val="28"/>
          <w:szCs w:val="28"/>
        </w:rPr>
        <w:t xml:space="preserve"> резолюцией</w:t>
      </w:r>
      <w:r w:rsidR="00F83A51" w:rsidRPr="00A76EE7">
        <w:rPr>
          <w:sz w:val="28"/>
          <w:szCs w:val="28"/>
        </w:rPr>
        <w:t xml:space="preserve"> </w:t>
      </w:r>
      <w:r w:rsidR="00480130" w:rsidRPr="00A76EE7">
        <w:rPr>
          <w:sz w:val="28"/>
          <w:szCs w:val="28"/>
        </w:rPr>
        <w:t>№</w:t>
      </w:r>
      <w:r w:rsidR="00542357" w:rsidRPr="00A76EE7">
        <w:rPr>
          <w:sz w:val="28"/>
          <w:szCs w:val="28"/>
        </w:rPr>
        <w:t xml:space="preserve"> </w:t>
      </w:r>
      <w:r w:rsidR="00480130" w:rsidRPr="00A76EE7">
        <w:rPr>
          <w:sz w:val="28"/>
          <w:szCs w:val="28"/>
        </w:rPr>
        <w:t xml:space="preserve">44/25 </w:t>
      </w:r>
      <w:r w:rsidR="00F83A51" w:rsidRPr="00A76EE7">
        <w:rPr>
          <w:sz w:val="28"/>
          <w:szCs w:val="28"/>
        </w:rPr>
        <w:t>Генеральной Ассамбле</w:t>
      </w:r>
      <w:r w:rsidR="00480130" w:rsidRPr="00A76EE7">
        <w:rPr>
          <w:sz w:val="28"/>
          <w:szCs w:val="28"/>
        </w:rPr>
        <w:t>и</w:t>
      </w:r>
      <w:r w:rsidR="00F83A51" w:rsidRPr="00A76EE7">
        <w:rPr>
          <w:sz w:val="28"/>
          <w:szCs w:val="28"/>
        </w:rPr>
        <w:t xml:space="preserve"> Организации </w:t>
      </w:r>
      <w:r w:rsidR="00F83A51" w:rsidRPr="00A76EE7">
        <w:rPr>
          <w:sz w:val="28"/>
          <w:szCs w:val="28"/>
        </w:rPr>
        <w:lastRenderedPageBreak/>
        <w:t xml:space="preserve">Объединенных Наций (далее – ООН) </w:t>
      </w:r>
      <w:r w:rsidR="00480130" w:rsidRPr="00A76EE7">
        <w:rPr>
          <w:sz w:val="28"/>
          <w:szCs w:val="28"/>
        </w:rPr>
        <w:t xml:space="preserve">от </w:t>
      </w:r>
      <w:r w:rsidR="00F83A51" w:rsidRPr="00A76EE7">
        <w:rPr>
          <w:sz w:val="28"/>
          <w:szCs w:val="28"/>
        </w:rPr>
        <w:t>20 ноября 1989 года)</w:t>
      </w:r>
      <w:r w:rsidR="005B6D8A" w:rsidRPr="00A76EE7">
        <w:rPr>
          <w:sz w:val="28"/>
          <w:szCs w:val="28"/>
        </w:rPr>
        <w:t xml:space="preserve"> (далее – Конвенция)</w:t>
      </w:r>
      <w:r w:rsidRPr="00A76EE7">
        <w:rPr>
          <w:sz w:val="28"/>
          <w:szCs w:val="28"/>
        </w:rPr>
        <w:t>. Конвенция</w:t>
      </w:r>
      <w:r w:rsidR="00F83A51" w:rsidRPr="00A76EE7">
        <w:rPr>
          <w:sz w:val="28"/>
          <w:szCs w:val="28"/>
        </w:rPr>
        <w:t xml:space="preserve">, признавая, что ребенку для полного и гармоничного развития его личности необходимо расти в семейном окружении, в атмосфере счастья, любви и понимания, </w:t>
      </w:r>
      <w:r w:rsidR="00F83A51" w:rsidRPr="00A76EE7">
        <w:rPr>
          <w:sz w:val="28"/>
          <w:szCs w:val="28"/>
          <w:shd w:val="clear" w:color="auto" w:fill="FFFFFF"/>
        </w:rPr>
        <w:t xml:space="preserve"> устанавливает, что 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 </w:t>
      </w:r>
    </w:p>
    <w:p w14:paraId="38A52ACD" w14:textId="2308CED3" w:rsidR="00912EC7" w:rsidRPr="00A76EE7" w:rsidRDefault="00912EC7" w:rsidP="00912EC7">
      <w:pPr>
        <w:pStyle w:val="p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76EE7">
        <w:rPr>
          <w:sz w:val="28"/>
          <w:szCs w:val="28"/>
        </w:rPr>
        <w:t>Р</w:t>
      </w:r>
      <w:r w:rsidR="0065613E" w:rsidRPr="00A76EE7">
        <w:rPr>
          <w:sz w:val="28"/>
          <w:szCs w:val="28"/>
          <w:shd w:val="clear" w:color="auto" w:fill="FFFFFF"/>
        </w:rPr>
        <w:t>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</w:t>
      </w:r>
      <w:r w:rsidR="005B6D8A" w:rsidRPr="00A76EE7">
        <w:rPr>
          <w:sz w:val="28"/>
          <w:szCs w:val="28"/>
          <w:shd w:val="clear" w:color="auto" w:fill="FFFFFF"/>
        </w:rPr>
        <w:t>, предоставляемые</w:t>
      </w:r>
      <w:r w:rsidRPr="00A76EE7">
        <w:rPr>
          <w:sz w:val="28"/>
          <w:szCs w:val="28"/>
          <w:shd w:val="clear" w:color="auto" w:fill="FFFFFF"/>
        </w:rPr>
        <w:t xml:space="preserve"> государств</w:t>
      </w:r>
      <w:r w:rsidR="005B6D8A" w:rsidRPr="00A76EE7">
        <w:rPr>
          <w:sz w:val="28"/>
          <w:szCs w:val="28"/>
          <w:shd w:val="clear" w:color="auto" w:fill="FFFFFF"/>
        </w:rPr>
        <w:t>ом</w:t>
      </w:r>
      <w:r w:rsidRPr="00A76EE7">
        <w:rPr>
          <w:sz w:val="28"/>
          <w:szCs w:val="28"/>
          <w:shd w:val="clear" w:color="auto" w:fill="FFFFFF"/>
        </w:rPr>
        <w:t>, в</w:t>
      </w:r>
      <w:r w:rsidR="00DE61A8" w:rsidRPr="00A76EE7">
        <w:rPr>
          <w:sz w:val="28"/>
          <w:szCs w:val="28"/>
          <w:shd w:val="clear" w:color="auto" w:fill="FFFFFF"/>
        </w:rPr>
        <w:t xml:space="preserve"> том числе </w:t>
      </w:r>
      <w:r w:rsidR="006539C3" w:rsidRPr="00A76EE7">
        <w:rPr>
          <w:sz w:val="28"/>
          <w:szCs w:val="28"/>
          <w:shd w:val="clear" w:color="auto" w:fill="FFFFFF"/>
        </w:rPr>
        <w:t xml:space="preserve">на </w:t>
      </w:r>
      <w:r w:rsidR="005B6D8A" w:rsidRPr="00A76EE7">
        <w:rPr>
          <w:sz w:val="28"/>
          <w:szCs w:val="28"/>
          <w:shd w:val="clear" w:color="auto" w:fill="FFFFFF"/>
        </w:rPr>
        <w:t xml:space="preserve">его </w:t>
      </w:r>
      <w:r w:rsidRPr="00A76EE7">
        <w:rPr>
          <w:sz w:val="28"/>
          <w:szCs w:val="28"/>
          <w:shd w:val="clear" w:color="auto" w:fill="FFFFFF"/>
        </w:rPr>
        <w:t>усыновлени</w:t>
      </w:r>
      <w:r w:rsidR="006539C3" w:rsidRPr="00A76EE7">
        <w:rPr>
          <w:sz w:val="28"/>
          <w:szCs w:val="28"/>
          <w:shd w:val="clear" w:color="auto" w:fill="FFFFFF"/>
        </w:rPr>
        <w:t>е</w:t>
      </w:r>
      <w:r w:rsidRPr="00A76EE7">
        <w:rPr>
          <w:sz w:val="28"/>
          <w:szCs w:val="28"/>
          <w:shd w:val="clear" w:color="auto" w:fill="FFFFFF"/>
        </w:rPr>
        <w:t>. Государства-участники, признающие и (или) разрешающие усыновление</w:t>
      </w:r>
      <w:r w:rsidR="005B6D8A" w:rsidRPr="00A76EE7">
        <w:rPr>
          <w:sz w:val="28"/>
          <w:szCs w:val="28"/>
          <w:shd w:val="clear" w:color="auto" w:fill="FFFFFF"/>
        </w:rPr>
        <w:t>,</w:t>
      </w:r>
      <w:r w:rsidRPr="00A76EE7">
        <w:rPr>
          <w:sz w:val="28"/>
          <w:szCs w:val="28"/>
          <w:shd w:val="clear" w:color="auto" w:fill="FFFFFF"/>
        </w:rPr>
        <w:t xml:space="preserve"> обеспечивают, чтобы наилучшие интересы ребенка учитывались в первостепенном порядке (статьи 20 и 21 Конвенции)</w:t>
      </w:r>
      <w:r w:rsidR="00F21282" w:rsidRPr="00A76EE7">
        <w:rPr>
          <w:sz w:val="28"/>
          <w:szCs w:val="28"/>
          <w:shd w:val="clear" w:color="auto" w:fill="FFFFFF"/>
        </w:rPr>
        <w:t>.</w:t>
      </w:r>
      <w:r w:rsidRPr="00A76EE7">
        <w:rPr>
          <w:sz w:val="28"/>
          <w:szCs w:val="28"/>
          <w:shd w:val="clear" w:color="auto" w:fill="FFFFFF"/>
        </w:rPr>
        <w:t> </w:t>
      </w:r>
      <w:r w:rsidRPr="00A76EE7">
        <w:rPr>
          <w:sz w:val="28"/>
          <w:szCs w:val="28"/>
        </w:rPr>
        <w:t xml:space="preserve"> </w:t>
      </w:r>
    </w:p>
    <w:p w14:paraId="6DAEFF5F" w14:textId="28C9FD19" w:rsidR="00211B4E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Забота о детях и их воспитание явля</w:t>
      </w:r>
      <w:r w:rsidR="008C7C8F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тся естественным правом и обязанностью родителей (пункт 2 статьи 27 Конституции). </w:t>
      </w:r>
      <w:r w:rsidR="00912EC7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Вместе с тем, принимая во внимание </w:t>
      </w:r>
      <w:r w:rsidR="00211B4E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возможные </w:t>
      </w:r>
      <w:r w:rsidR="00912EC7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жизненные ситуации, когда ребенок </w:t>
      </w:r>
      <w:r w:rsidR="00211B4E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лишается биологических родителей и становится сиротой, а также когда он остается </w:t>
      </w:r>
      <w:proofErr w:type="gramStart"/>
      <w:r w:rsidR="00211B4E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без </w:t>
      </w:r>
      <w:r w:rsidR="00912EC7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попечения</w:t>
      </w:r>
      <w:proofErr w:type="gramEnd"/>
      <w:r w:rsidR="00912EC7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родителей, </w:t>
      </w:r>
      <w:r w:rsidR="00211B4E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законодатель ввел на уровне закона различные формы защиты </w:t>
      </w:r>
      <w:r w:rsidR="00211B4E"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прав и интересов таких детей. </w:t>
      </w:r>
    </w:p>
    <w:p w14:paraId="1D99605F" w14:textId="540A7F35" w:rsidR="00F83A51" w:rsidRPr="00A76EE7" w:rsidRDefault="00211B4E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Согласно стать</w:t>
      </w:r>
      <w:r w:rsidR="005B6D8A"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е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116 Кодекса в качестве таких форм предусмотрены </w:t>
      </w:r>
      <w:r w:rsidR="00912EC7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передач</w:t>
      </w:r>
      <w:r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а</w:t>
      </w:r>
      <w:r w:rsidR="005B6D8A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детей-сирот, детей, оставшихся без попечения родителей,</w:t>
      </w:r>
      <w:r w:rsidR="00912EC7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на воспитание в семью (усыновление, опеку или попечительство, патронат, приемная семья), а при отсутствии такой возможности – в организации всех типов для детей-сирот, детей, оставшихся без попечения родителей.</w:t>
      </w:r>
      <w:r w:rsidR="00912EC7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085D2DA1" w14:textId="289B977A" w:rsidR="00211B4E" w:rsidRPr="00A76EE7" w:rsidRDefault="00211B4E" w:rsidP="00211B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Усыновление (удочерение) признается одной из лучших и устойчивых форм защиты несовершеннолетних детей, когда единственный родитель или оба родителя умерли, отказались от ребенка,  </w:t>
      </w:r>
      <w:r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лишены и не восстановлены в родительских правах, дали согласие на</w:t>
      </w:r>
      <w:r w:rsidRPr="00A76EE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усыновление</w:t>
      </w:r>
      <w:r w:rsidRPr="00A76EE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ребенка родственникам, лицам, состоящим в браке (супружестве) с матерью или отцом усыновляемого ребенка (детей</w:t>
      </w:r>
      <w:r w:rsidR="00A33EE7"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)</w:t>
      </w:r>
      <w:r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, признаны в судебном порядке недееспособными, безвестно отсутствующими или объявлены умершими либо неизвестны (статья 84 Кодекса).</w:t>
      </w:r>
    </w:p>
    <w:p w14:paraId="35E6453A" w14:textId="0E41E93E" w:rsidR="00F83A51" w:rsidRPr="00A76EE7" w:rsidRDefault="00F83A51" w:rsidP="004D71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Законодатель </w:t>
      </w:r>
      <w:r w:rsidR="003733D0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установил ряд условий усыновления (удочерения), </w:t>
      </w:r>
      <w:r w:rsidR="005B6D8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</w:t>
      </w:r>
      <w:r w:rsidR="003733D0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обязательность рассмотрения данного вопроса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только судом</w:t>
      </w:r>
      <w:r w:rsidR="00F21282" w:rsidRPr="00A76E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DFAA1C1" w14:textId="2E0387DE" w:rsidR="00F83A51" w:rsidRPr="00A76EE7" w:rsidRDefault="003733D0" w:rsidP="00EC0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того, </w:t>
      </w:r>
      <w:r w:rsidR="00F83A51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Кодекс, устанавливая в </w:t>
      </w:r>
      <w:r w:rsidR="00640742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пункте 2 </w:t>
      </w:r>
      <w:r w:rsidR="00F83A51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</w:t>
      </w:r>
      <w:r w:rsidR="00640742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83A51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91</w:t>
      </w:r>
      <w:r w:rsidR="008C7C8F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83A51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 усыновителями могут быть совершеннолетние лица, одновременно исключает из их числа следующие категории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физических лиц</w:t>
      </w:r>
      <w:r w:rsidR="00F83A51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1)</w:t>
      </w:r>
      <w:r w:rsidR="008C7C8F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лиц, признанных судом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lastRenderedPageBreak/>
        <w:t>недееспособными или ограниченно дееспособными;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2) супругов, один из которых признан судом недееспособным или ограниченно дееспособным;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3) лиц, лишенных судом родительских прав или ограниченных судом в родительских правах;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4) лиц,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5) бывших усыновителей, если усыновление отменено судом по их вине;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6) лиц, которые по состоянию здоровья не могут осуществлять родительские права;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7) лиц, не имеющих постоянного места жительства;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8) лиц, придерживающихся нетрадиционной сексуальной ориентации;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9) лиц, имеющих непогашенную или неснятую 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=38778421"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 xml:space="preserve">=1200"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судимость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 за совершение умышленного преступления на момент усыновления, а также лиц, указанных в подпункте 14) </w:t>
      </w:r>
      <w:r w:rsidR="00640742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пункта;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10) лиц без гражданства;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  <w:r w:rsidR="00EC0DA9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12) лиц, которые на момент усыновления не имеют дохода, обеспечивающего усыновляемому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ребенку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прожиточный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минимум,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установленный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214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Республики Казахстан;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13) лиц, состоящих на учетах в наркологическом или психоневрологическом диспансерах; 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=31575852"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=350000" \</w:instrText>
      </w:r>
      <w:r w:rsidR="008E1059">
        <w:instrText>o</w:instrText>
      </w:r>
      <w:r w:rsidR="008E1059" w:rsidRPr="00EA5851">
        <w:rPr>
          <w:lang w:val="ru-RU"/>
        </w:rPr>
        <w:instrText xml:space="preserve"> "Уголовно-процессуальный кодекс Республики Казахстан от 4 июля 2014 года № 231-</w:instrText>
      </w:r>
      <w:r w:rsidR="008E1059">
        <w:instrText>V</w:instrText>
      </w:r>
      <w:r w:rsidR="008E1059" w:rsidRPr="00EA5851">
        <w:rPr>
          <w:lang w:val="ru-RU"/>
        </w:rPr>
        <w:instrText xml:space="preserve"> (с изменениями и дополнениями по состоянию на 20.06.2024 г.)"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подпунктов 1) и 2) части первой статьи 35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Уголовно-процессуального кодекса Республики Казахстан) за уголовные правонарушения: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=990000" \</w:instrText>
      </w:r>
      <w:r w:rsidR="008E1059">
        <w:instrText>o</w:instrText>
      </w:r>
      <w:r w:rsidR="008E1059" w:rsidRPr="00EA5851">
        <w:rPr>
          <w:lang w:val="ru-RU"/>
        </w:rPr>
        <w:instrText xml:space="preserve"> "Уголовный кодекс Республики Казахстан от 3 июля 2014 года № 226-</w:instrText>
      </w:r>
      <w:r w:rsidR="008E1059">
        <w:instrText>V</w:instrText>
      </w:r>
      <w:r w:rsidR="008E1059" w:rsidRPr="00EA5851">
        <w:rPr>
          <w:lang w:val="ru-RU"/>
        </w:rPr>
        <w:instrText xml:space="preserve"> (с </w:instrText>
      </w:r>
      <w:r w:rsidR="008E1059" w:rsidRPr="00EA5851">
        <w:rPr>
          <w:lang w:val="ru-RU"/>
        </w:rPr>
        <w:instrText xml:space="preserve">изменениями и дополнениями по состоянию на 20.06.2024 г.)"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убийство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=1060000" \</w:instrText>
      </w:r>
      <w:r w:rsidR="008E1059">
        <w:instrText>o</w:instrText>
      </w:r>
      <w:r w:rsidR="008E1059" w:rsidRPr="00EA5851">
        <w:rPr>
          <w:lang w:val="ru-RU"/>
        </w:rPr>
        <w:instrText xml:space="preserve"> "Уголовный кодекс Республики Казахстан от 3 июля 2014 года № 226-</w:instrText>
      </w:r>
      <w:r w:rsidR="008E1059">
        <w:instrText>V</w:instrText>
      </w:r>
      <w:r w:rsidR="008E1059" w:rsidRPr="00EA5851">
        <w:rPr>
          <w:lang w:val="ru-RU"/>
        </w:rPr>
        <w:instrText xml:space="preserve"> (с изменениями и дополнениями п</w:instrText>
      </w:r>
      <w:r w:rsidR="008E1059" w:rsidRPr="00EA5851">
        <w:rPr>
          <w:lang w:val="ru-RU"/>
        </w:rPr>
        <w:instrText xml:space="preserve">о состоянию на 20.06.2024 г.)"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умышленное причинение вреда здоровью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 xml:space="preserve">=2960000"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против здоровья</w:t>
      </w:r>
      <w:r w:rsidR="00AD1F5C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населения</w:t>
      </w:r>
      <w:r w:rsidR="00AD1F5C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и</w:t>
      </w:r>
      <w:r w:rsidR="00AD1F5C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нравственности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</w:instrText>
      </w:r>
      <w:r w:rsidR="008E1059" w:rsidRPr="00EA5851">
        <w:rPr>
          <w:lang w:val="ru-RU"/>
        </w:rPr>
        <w:instrText>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 xml:space="preserve">=30042"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половой</w:t>
      </w:r>
      <w:r w:rsidR="00AD1F5C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неприкосновенности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за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=30039" \</w:instrText>
      </w:r>
      <w:r w:rsidR="008E1059">
        <w:instrText>o</w:instrText>
      </w:r>
      <w:r w:rsidR="008E1059" w:rsidRPr="00EA5851">
        <w:rPr>
          <w:lang w:val="ru-RU"/>
        </w:rPr>
        <w:instrText xml:space="preserve"> "Уголовный кодекс Республики Казахстан от 3 июля 2014 года № 226-</w:instrText>
      </w:r>
      <w:r w:rsidR="008E1059">
        <w:instrText>V</w:instrText>
      </w:r>
      <w:r w:rsidR="008E1059" w:rsidRPr="00EA5851">
        <w:rPr>
          <w:lang w:val="ru-RU"/>
        </w:rPr>
        <w:instrText xml:space="preserve"> (с изменениями и дополнениями по состоянию н</w:instrText>
      </w:r>
      <w:r w:rsidR="008E1059" w:rsidRPr="00EA5851">
        <w:rPr>
          <w:lang w:val="ru-RU"/>
        </w:rPr>
        <w:instrText xml:space="preserve">а 20.06.2024 г.)"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экстре</w:t>
      </w:r>
      <w:r w:rsidR="00AD1F5C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м</w:t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истские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или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=30030" \</w:instrText>
      </w:r>
      <w:r w:rsidR="008E1059">
        <w:instrText>o</w:instrText>
      </w:r>
      <w:r w:rsidR="008E1059" w:rsidRPr="00EA5851">
        <w:rPr>
          <w:lang w:val="ru-RU"/>
        </w:rPr>
        <w:instrText xml:space="preserve"> "Уголовный кодекс Республики Казахстан от 3 июля 2014 года № 226-</w:instrText>
      </w:r>
      <w:r w:rsidR="008E1059">
        <w:instrText>V</w:instrText>
      </w:r>
      <w:r w:rsidR="008E1059" w:rsidRPr="00EA5851">
        <w:rPr>
          <w:lang w:val="ru-RU"/>
        </w:rPr>
        <w:instrText xml:space="preserve"> (с изменениями и дополнениями по состоянию на 20.06.2024 г.)"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террористические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преступления,</w:t>
      </w:r>
      <w:r w:rsidR="00AD1F5C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059">
        <w:fldChar w:fldCharType="begin"/>
      </w:r>
      <w:r w:rsidR="008E1059" w:rsidRPr="00EA5851">
        <w:rPr>
          <w:lang w:val="ru-RU"/>
        </w:rPr>
        <w:instrText xml:space="preserve"> </w:instrText>
      </w:r>
      <w:r w:rsidR="008E1059">
        <w:instrText>HYPERLINK</w:instrText>
      </w:r>
      <w:r w:rsidR="008E1059" w:rsidRPr="00EA5851">
        <w:rPr>
          <w:lang w:val="ru-RU"/>
        </w:rPr>
        <w:instrText xml:space="preserve"> "</w:instrText>
      </w:r>
      <w:r w:rsidR="008E1059">
        <w:instrText>https</w:instrText>
      </w:r>
      <w:r w:rsidR="008E1059" w:rsidRPr="00EA5851">
        <w:rPr>
          <w:lang w:val="ru-RU"/>
        </w:rPr>
        <w:instrText>://</w:instrText>
      </w:r>
      <w:r w:rsidR="008E1059">
        <w:instrText>online</w:instrText>
      </w:r>
      <w:r w:rsidR="008E1059" w:rsidRPr="00EA5851">
        <w:rPr>
          <w:lang w:val="ru-RU"/>
        </w:rPr>
        <w:instrText>.</w:instrText>
      </w:r>
      <w:r w:rsidR="008E1059">
        <w:instrText>zakon</w:instrText>
      </w:r>
      <w:r w:rsidR="008E1059" w:rsidRPr="00EA5851">
        <w:rPr>
          <w:lang w:val="ru-RU"/>
        </w:rPr>
        <w:instrText>.</w:instrText>
      </w:r>
      <w:r w:rsidR="008E1059">
        <w:instrText>kz</w:instrText>
      </w:r>
      <w:r w:rsidR="008E1059" w:rsidRPr="00EA5851">
        <w:rPr>
          <w:lang w:val="ru-RU"/>
        </w:rPr>
        <w:instrText>/</w:instrText>
      </w:r>
      <w:r w:rsidR="008E1059">
        <w:instrText>Document</w:instrText>
      </w:r>
      <w:r w:rsidR="008E1059" w:rsidRPr="00EA5851">
        <w:rPr>
          <w:lang w:val="ru-RU"/>
        </w:rPr>
        <w:instrText>/?</w:instrText>
      </w:r>
      <w:r w:rsidR="008E1059">
        <w:instrText>doc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>=31575252" \</w:instrText>
      </w:r>
      <w:r w:rsidR="008E1059">
        <w:instrText>l</w:instrText>
      </w:r>
      <w:r w:rsidR="008E1059" w:rsidRPr="00EA5851">
        <w:rPr>
          <w:lang w:val="ru-RU"/>
        </w:rPr>
        <w:instrText xml:space="preserve"> "</w:instrText>
      </w:r>
      <w:r w:rsidR="008E1059">
        <w:instrText>sub</w:instrText>
      </w:r>
      <w:r w:rsidR="008E1059" w:rsidRPr="00EA5851">
        <w:rPr>
          <w:lang w:val="ru-RU"/>
        </w:rPr>
        <w:instrText>_</w:instrText>
      </w:r>
      <w:r w:rsidR="008E1059">
        <w:instrText>id</w:instrText>
      </w:r>
      <w:r w:rsidR="008E1059" w:rsidRPr="00EA5851">
        <w:rPr>
          <w:lang w:val="ru-RU"/>
        </w:rPr>
        <w:instrText xml:space="preserve">=1280000" </w:instrText>
      </w:r>
      <w:r w:rsidR="008E1059">
        <w:fldChar w:fldCharType="separate"/>
      </w:r>
      <w:r w:rsidR="00F83A51" w:rsidRPr="00A76E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торговлю людьми</w:t>
      </w:r>
      <w:r w:rsidR="008E10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;</w:t>
      </w:r>
      <w:r w:rsidR="007E031A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15)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пунктом 4 статьи 91 Кодекса (за исключением близких родственников ребенка).</w:t>
      </w:r>
    </w:p>
    <w:p w14:paraId="7D4CD592" w14:textId="4A11AAE0" w:rsidR="00F83A51" w:rsidRPr="00A76EE7" w:rsidRDefault="003071D8" w:rsidP="00984A2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В целом, сам п</w:t>
      </w:r>
      <w:r w:rsidR="003733D0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одход законодателя по </w:t>
      </w:r>
      <w:r w:rsidR="000F226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установлению</w:t>
      </w:r>
      <w:r w:rsidR="00D56E58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3733D0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условий и </w:t>
      </w:r>
      <w:r w:rsidR="00F83A51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ограничений права на усыновление согласу</w:t>
      </w:r>
      <w:r w:rsidR="00D56E58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е</w:t>
      </w:r>
      <w:r w:rsidR="00F83A51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тся с </w:t>
      </w:r>
      <w:r w:rsidR="00CC4578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конституционно </w:t>
      </w:r>
      <w:r w:rsidR="000F226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обозначенной</w:t>
      </w:r>
      <w:r w:rsidR="00CC4578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задачей защиты государством детства и принятыми обязательствами </w:t>
      </w:r>
      <w:r w:rsidR="00CC4578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наилучшего обеспечения интересов детей</w:t>
      </w:r>
      <w:r w:rsidR="004A52D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7AA344F" w14:textId="4EBE6BB4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В силу изложенного Конституционный Суд </w:t>
      </w:r>
      <w:r w:rsidR="00CC4578" w:rsidRPr="00A76EE7">
        <w:rPr>
          <w:rFonts w:ascii="Times New Roman" w:hAnsi="Times New Roman" w:cs="Times New Roman"/>
          <w:sz w:val="28"/>
          <w:szCs w:val="28"/>
          <w:lang w:val="ru-RU"/>
        </w:rPr>
        <w:t>обращает внимание на четко определенные законодателем цели усыновления детей</w:t>
      </w:r>
      <w:r w:rsidR="00D56E58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C4578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только в их интересах с учетом возможностей обеспечения полноценного физического, психического, духовного и нравственного развития</w:t>
      </w:r>
      <w:r w:rsidR="00C159B8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C159B8" w:rsidRPr="00A76EE7">
        <w:rPr>
          <w:rFonts w:ascii="Times New Roman" w:hAnsi="Times New Roman" w:cs="Times New Roman"/>
          <w:sz w:val="28"/>
          <w:szCs w:val="28"/>
          <w:lang w:val="ru-RU"/>
        </w:rPr>
        <w:t>(статья 84 Кодекса)</w:t>
      </w:r>
      <w:r w:rsidR="00CC4578" w:rsidRPr="00A76E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 что соответствует Конституции</w:t>
      </w:r>
      <w:r w:rsidR="00400FFF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означает, что первостепенным при усыновлении является не потребность или желание усыновителей иметь ребенка, а право последнего на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полноценное развитие и воспитание в семейном окружении. </w:t>
      </w:r>
      <w:r w:rsidR="000F226A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При этом приоритет должен отдаваться передаче ребенка в полную семью, а также </w:t>
      </w:r>
      <w:r w:rsidR="007170FD"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="000F226A" w:rsidRPr="00A76EE7">
        <w:rPr>
          <w:rFonts w:ascii="Times New Roman" w:hAnsi="Times New Roman" w:cs="Times New Roman"/>
          <w:sz w:val="28"/>
          <w:szCs w:val="28"/>
          <w:lang w:val="ru-RU"/>
        </w:rPr>
        <w:t>учитываться психоэмоциональная связь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привязанность </w:t>
      </w:r>
      <w:r w:rsidR="003660B5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между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усыновител</w:t>
      </w:r>
      <w:r w:rsidR="003660B5" w:rsidRPr="00A76EE7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усыновляем</w:t>
      </w:r>
      <w:r w:rsidR="003660B5" w:rsidRPr="00A76EE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. Будучи усыновленным, ребенок не должен попасть в худшие социальные и иные условия, чем это было до усыновления или чем  его могут обеспечить в рамках других форм устройства детей, оставшихся без попечения родителей (опека и попечительство, приемная семья, патронатное воспитание, гостевая семья). </w:t>
      </w:r>
      <w:r w:rsidR="00CC4578" w:rsidRPr="00A76EE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ребу</w:t>
      </w:r>
      <w:r w:rsidR="00AC7A12" w:rsidRPr="00A76E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тся постоянное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совершенствование системы усыновления, 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отбора усыновителей и последующего контроля за судьбой усыновленных детей </w:t>
      </w:r>
      <w:r w:rsidR="00585C18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F226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наилучшего</w:t>
      </w:r>
      <w:r w:rsidR="00585C18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обеспечения их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интерес</w:t>
      </w:r>
      <w:r w:rsidR="00585C18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26A5FCEB" w14:textId="0A6DF8A0" w:rsidR="00AC5C85" w:rsidRPr="00A76EE7" w:rsidRDefault="00F83A51" w:rsidP="00AC5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3.</w:t>
      </w:r>
      <w:r w:rsidR="00AC5C85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соответствии со статьей 14 Конституции 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14:paraId="37E7D8C8" w14:textId="5233EDCC" w:rsidR="00AC5C85" w:rsidRPr="00A76EE7" w:rsidRDefault="00AC5C85" w:rsidP="00AC5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Наряду с этим Конституционный Суд обращает внимание на пункт 1 статьи 39 Конституции, согласно </w:t>
      </w:r>
      <w:r w:rsidR="000F226A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которому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14:paraId="27A56E54" w14:textId="325128AD" w:rsidR="00F83A51" w:rsidRPr="00A76EE7" w:rsidRDefault="000F226A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В связи с этим</w:t>
      </w:r>
      <w:r w:rsidR="00AC5C85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, п</w:t>
      </w:r>
      <w:r w:rsidR="00F83A51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ризнавая допустимым установление законодательных ограничений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прав и свобод человека</w:t>
      </w:r>
      <w:r w:rsidR="00F83A51"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</w:t>
      </w:r>
      <w:r w:rsidR="00CC4578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неоднократно в своих 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>нормативных постановлени</w:t>
      </w:r>
      <w:r w:rsidR="00CC4578" w:rsidRPr="00A76EE7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указывал, что 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такие ограничения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адекватными законно обоснованным целям и отвечать требованиям справедливости, пропорциональности и соразмерности.</w:t>
      </w:r>
    </w:p>
    <w:p w14:paraId="108645C4" w14:textId="43A71B6D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Равенство всех перед законом и судом</w:t>
      </w:r>
      <w:r w:rsidR="00AC5C85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принцип </w:t>
      </w:r>
      <w:proofErr w:type="spellStart"/>
      <w:r w:rsidR="00267F2F" w:rsidRPr="00A76EE7">
        <w:rPr>
          <w:rFonts w:ascii="Times New Roman" w:hAnsi="Times New Roman" w:cs="Times New Roman"/>
          <w:sz w:val="28"/>
          <w:szCs w:val="28"/>
          <w:lang w:val="ru-RU"/>
        </w:rPr>
        <w:t>недискриминации</w:t>
      </w:r>
      <w:proofErr w:type="spellEnd"/>
      <w:r w:rsidR="00AC5C85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, гарантированные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AC5C85" w:rsidRPr="00A76EE7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14 Конституции, </w:t>
      </w:r>
      <w:r w:rsidR="000F226A" w:rsidRPr="00A76EE7">
        <w:rPr>
          <w:rFonts w:ascii="Times New Roman" w:hAnsi="Times New Roman" w:cs="Times New Roman"/>
          <w:sz w:val="28"/>
          <w:szCs w:val="28"/>
          <w:lang w:val="ru-RU"/>
        </w:rPr>
        <w:t>означают,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что в правах лиц принимаемыми законами не могут устанавливаться различия, которые не имеют объективного</w:t>
      </w:r>
      <w:r w:rsidR="000F226A" w:rsidRPr="00A76EE7">
        <w:rPr>
          <w:rFonts w:ascii="Times New Roman" w:hAnsi="Times New Roman" w:cs="Times New Roman"/>
          <w:sz w:val="28"/>
          <w:szCs w:val="28"/>
          <w:lang w:val="ru-RU"/>
        </w:rPr>
        <w:t>, соразмерного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разумного обоснования.</w:t>
      </w:r>
    </w:p>
    <w:p w14:paraId="0A2F1AFE" w14:textId="088918C0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При равных условиях субъекты права должны находиться в равном правовом положении. Иной подход к вопросу о пределах ограничения прав и свобод человека и гражданина, не преследующий конституционно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правовы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, будет противоречить статье 39 Конституции (нормативное постановление Конституционного Суда от 14 июля 2023 года № 21-НП).</w:t>
      </w:r>
    </w:p>
    <w:p w14:paraId="4C2B2AE2" w14:textId="7B676483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Это означает, что законодатель должен использовать не чрезмерные, а только необходимые и обусловленные конституционно признаваемыми целями ограничения, не при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меняя таких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, которые посягали бы на сам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сущ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ность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права. </w:t>
      </w:r>
    </w:p>
    <w:p w14:paraId="2F190B2D" w14:textId="7995ECCD" w:rsidR="00F83A51" w:rsidRPr="00A76EE7" w:rsidRDefault="00F83A51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Устанавливая такие ограничения, государство обязано обеспечить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кр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итериев разумности, необходимости и соразмерности, 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 и законных интересов всех участников правоотношений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>, особенно детей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984A26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относится к вопросам 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равенства мужчин и женщин 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>усыновлени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>, опекунств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и попечительств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45D80" w:rsidRPr="00A76EE7">
        <w:rPr>
          <w:rFonts w:ascii="Times New Roman" w:hAnsi="Times New Roman" w:cs="Times New Roman"/>
          <w:sz w:val="28"/>
          <w:szCs w:val="28"/>
          <w:lang w:val="ru-RU"/>
        </w:rPr>
        <w:t>, других форм</w:t>
      </w:r>
      <w:r w:rsidR="00675889" w:rsidRPr="00A76EE7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945D80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защиты прав и интересов ребенка</w:t>
      </w:r>
      <w:r w:rsidR="00C979A9" w:rsidRPr="00A76E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97C1CD" w14:textId="7373925C" w:rsidR="00C8025B" w:rsidRPr="00A76EE7" w:rsidRDefault="00851AF4" w:rsidP="00C80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Так, в</w:t>
      </w:r>
      <w:r w:rsidR="00CD6C7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>Конвенци</w:t>
      </w:r>
      <w:r w:rsidR="00CD6C73" w:rsidRPr="00A76E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о ликвидации всех форм дискриминации в отношении женщин</w:t>
      </w:r>
      <w:r w:rsidR="00CD6C7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принят</w:t>
      </w:r>
      <w:r w:rsidR="00640742" w:rsidRPr="00A76E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7197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резолюцией №</w:t>
      </w:r>
      <w:r w:rsidR="00542357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7197" w:rsidRPr="00A76EE7">
        <w:rPr>
          <w:rFonts w:ascii="Times New Roman" w:hAnsi="Times New Roman" w:cs="Times New Roman"/>
          <w:sz w:val="28"/>
          <w:szCs w:val="28"/>
          <w:lang w:val="ru-RU"/>
        </w:rPr>
        <w:t>34/180 Генеральной Ассамблеи ООН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45A" w:rsidRPr="00A76E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6F7197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85C18" w:rsidRPr="00A76EE7">
        <w:rPr>
          <w:rFonts w:ascii="Times New Roman" w:hAnsi="Times New Roman" w:cs="Times New Roman"/>
          <w:sz w:val="28"/>
          <w:szCs w:val="28"/>
          <w:lang w:val="ru-RU"/>
        </w:rPr>
        <w:t>18 декабря 1979 года</w:t>
      </w:r>
      <w:r w:rsidR="00CD6C7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27748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Казахстан присоединилась </w:t>
      </w:r>
      <w:r w:rsidR="00640742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к Конвенции в соответствии с 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>Законом от 29 июня 1998 года №</w:t>
      </w:r>
      <w:r w:rsidR="00542357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51" w:rsidRPr="00A76EE7">
        <w:rPr>
          <w:rFonts w:ascii="Times New Roman" w:hAnsi="Times New Roman" w:cs="Times New Roman"/>
          <w:sz w:val="28"/>
          <w:szCs w:val="28"/>
          <w:lang w:val="ru-RU"/>
        </w:rPr>
        <w:t>248)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определено, что</w:t>
      </w:r>
      <w:r w:rsidR="00675889" w:rsidRPr="00A76E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наряду с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обеспечением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равенства мужчин и женщин их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одинаковы</w:t>
      </w:r>
      <w:r w:rsidR="00B913E3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прав и обязаннос</w:t>
      </w:r>
      <w:r w:rsidR="00B913E3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тей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быть опекунами, попечителями, доверителями и усыновителями детей или осуществлять аналогичные функции</w:t>
      </w:r>
      <w:r w:rsidR="00B913E3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государства-участники должны исходить из того, что </w:t>
      </w:r>
      <w:r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 всех случаях интересы детей являются преобладающими</w:t>
      </w:r>
      <w:r w:rsidR="00B913E3" w:rsidRPr="00A76EE7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="00C8025B" w:rsidRPr="00A76EE7">
        <w:rPr>
          <w:rFonts w:ascii="Arial" w:hAnsi="Arial" w:cs="Arial"/>
          <w:sz w:val="20"/>
          <w:szCs w:val="20"/>
          <w:shd w:val="clear" w:color="auto" w:fill="FFFFFF"/>
          <w:lang w:val="ru-RU"/>
        </w:rPr>
        <w:t>(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C8025B" w:rsidRPr="00A76EE7">
        <w:rPr>
          <w:rFonts w:ascii="Times New Roman" w:hAnsi="Times New Roman" w:cs="Times New Roman"/>
          <w:sz w:val="28"/>
          <w:szCs w:val="28"/>
          <w:lang w:val="ru-RU"/>
        </w:rPr>
        <w:t>одпункт f) пункта 1 статьи 16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). Например, к таким </w:t>
      </w:r>
      <w:r w:rsidR="00FF148E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случаям 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</w:t>
      </w:r>
      <w:r w:rsidR="00274FD6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гут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относит</w:t>
      </w:r>
      <w:r w:rsidR="00675889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ся </w:t>
      </w:r>
      <w:r w:rsidR="008038FD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эмоциональная связь 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ребенка </w:t>
      </w:r>
      <w:r w:rsidR="008038FD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потенциальн</w:t>
      </w:r>
      <w:r w:rsidR="008038FD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ым 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усыновител</w:t>
      </w:r>
      <w:r w:rsidR="008038FD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длительность </w:t>
      </w:r>
      <w:r w:rsidR="00FF148E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их 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совместного проживания и общения до рассмотрения судом заявления об усыновлении</w:t>
      </w:r>
      <w:r w:rsidR="00164A59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(удочерении)</w:t>
      </w:r>
      <w:r w:rsidR="00C8025B" w:rsidRPr="00A76E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4EA7AA72" w14:textId="22C2B8CB" w:rsidR="00C979A9" w:rsidRPr="00A76EE7" w:rsidRDefault="00C979A9" w:rsidP="00F80AA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статьями 14, 27 Конституции и 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учитывая ранее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приняты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</w:t>
      </w:r>
      <w:r w:rsidR="00FF148E" w:rsidRPr="00A76EE7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Парламент Республики Казахстан принял Закон Республики Казахстан </w:t>
      </w:r>
      <w:r w:rsidR="00675889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от 8 декабря 2009 года 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«О государственных гарантиях равных прав и равных возможностей мужчин и женщин».  </w:t>
      </w:r>
      <w:r w:rsidR="00B913E3" w:rsidRPr="00A76EE7">
        <w:rPr>
          <w:rFonts w:ascii="Times New Roman" w:hAnsi="Times New Roman" w:cs="Times New Roman"/>
          <w:sz w:val="28"/>
          <w:szCs w:val="28"/>
          <w:lang w:val="ru-RU"/>
        </w:rPr>
        <w:t>В статье 11 Закона законодатель определил</w:t>
      </w:r>
      <w:r w:rsidR="00103EAA"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гендерно</w:t>
      </w:r>
      <w:r w:rsidR="00F80AA8"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е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равенств</w:t>
      </w:r>
      <w:r w:rsidR="00F80AA8"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прав и обязанностей мужчин и женщин в брачно-семейных отношениях и воспитании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76EE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ru-RU"/>
        </w:rPr>
        <w:t>детей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AA8" w:rsidRPr="00A76EE7">
        <w:rPr>
          <w:rFonts w:ascii="Times New Roman" w:hAnsi="Times New Roman" w:cs="Times New Roman"/>
          <w:sz w:val="28"/>
          <w:szCs w:val="28"/>
          <w:lang w:val="ru-RU"/>
        </w:rPr>
        <w:t>обеспечивается путем</w:t>
      </w:r>
      <w:r w:rsidRPr="00A76EE7">
        <w:rPr>
          <w:rFonts w:ascii="Times New Roman" w:hAnsi="Times New Roman" w:cs="Times New Roman"/>
          <w:spacing w:val="2"/>
          <w:sz w:val="28"/>
          <w:szCs w:val="28"/>
          <w:lang w:val="ru-RU"/>
        </w:rPr>
        <w:t>:</w:t>
      </w:r>
    </w:p>
    <w:p w14:paraId="1142B0A9" w14:textId="702F050E" w:rsidR="00C979A9" w:rsidRPr="00A76EE7" w:rsidRDefault="00C979A9" w:rsidP="00705C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EE7">
        <w:rPr>
          <w:spacing w:val="2"/>
          <w:sz w:val="28"/>
          <w:szCs w:val="28"/>
        </w:rPr>
        <w:t>повышения престижа семьи, укрепления брачно-семейных отношений, пропаганды ценностей брака и семьи;</w:t>
      </w:r>
    </w:p>
    <w:p w14:paraId="467FF453" w14:textId="57596D78" w:rsidR="00C979A9" w:rsidRPr="00A76EE7" w:rsidRDefault="00C979A9" w:rsidP="00705C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EE7">
        <w:rPr>
          <w:spacing w:val="2"/>
          <w:sz w:val="28"/>
          <w:szCs w:val="28"/>
        </w:rPr>
        <w:t>равного разделения ответственности мужчин и женщин за воспитание детей;</w:t>
      </w:r>
    </w:p>
    <w:p w14:paraId="58273D22" w14:textId="77777777" w:rsidR="00705C94" w:rsidRDefault="00C979A9" w:rsidP="00705C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EE7">
        <w:rPr>
          <w:spacing w:val="2"/>
          <w:sz w:val="28"/>
          <w:szCs w:val="28"/>
        </w:rPr>
        <w:t>реализации социальной политики, направленной на поддержку и повышение качества жизни семьи.</w:t>
      </w:r>
    </w:p>
    <w:p w14:paraId="0E4F015F" w14:textId="2EC1B41B" w:rsidR="00C05025" w:rsidRPr="00705C94" w:rsidRDefault="00BD1B93" w:rsidP="00705C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EE7">
        <w:rPr>
          <w:sz w:val="28"/>
          <w:szCs w:val="28"/>
        </w:rPr>
        <w:t>П</w:t>
      </w:r>
      <w:r w:rsidR="00C05025" w:rsidRPr="00A76EE7">
        <w:rPr>
          <w:sz w:val="28"/>
          <w:szCs w:val="28"/>
        </w:rPr>
        <w:t xml:space="preserve">о мнению Конституционного Суда, </w:t>
      </w:r>
      <w:r w:rsidR="00FF148E" w:rsidRPr="00A76EE7">
        <w:rPr>
          <w:sz w:val="28"/>
          <w:szCs w:val="28"/>
        </w:rPr>
        <w:t xml:space="preserve">с учетом </w:t>
      </w:r>
      <w:r w:rsidR="00F80AA8" w:rsidRPr="00A76EE7">
        <w:rPr>
          <w:sz w:val="28"/>
          <w:szCs w:val="28"/>
        </w:rPr>
        <w:t>принцип</w:t>
      </w:r>
      <w:r w:rsidR="00FF148E" w:rsidRPr="00A76EE7">
        <w:rPr>
          <w:sz w:val="28"/>
          <w:szCs w:val="28"/>
        </w:rPr>
        <w:t>а</w:t>
      </w:r>
      <w:r w:rsidR="00F80AA8" w:rsidRPr="00A76EE7">
        <w:rPr>
          <w:sz w:val="28"/>
          <w:szCs w:val="28"/>
        </w:rPr>
        <w:t xml:space="preserve"> равенства мужчин и женщин в вопросах воспитания детей</w:t>
      </w:r>
      <w:r w:rsidR="00C05025" w:rsidRPr="00A76EE7">
        <w:rPr>
          <w:sz w:val="28"/>
          <w:szCs w:val="28"/>
        </w:rPr>
        <w:t xml:space="preserve"> следует исходить из интересов ребенка, нуждающегося в защите своих прав, конституционно определенной задачи </w:t>
      </w:r>
      <w:r w:rsidR="00F26150" w:rsidRPr="00A76EE7">
        <w:rPr>
          <w:sz w:val="28"/>
          <w:szCs w:val="28"/>
        </w:rPr>
        <w:t>защиты брака</w:t>
      </w:r>
      <w:r w:rsidR="00C05025" w:rsidRPr="00A76EE7">
        <w:rPr>
          <w:sz w:val="28"/>
          <w:szCs w:val="28"/>
        </w:rPr>
        <w:t xml:space="preserve"> и семьи, материнства, отцовства и детства. Следовательно, законодательные механизмы должны быть направлены на поддержку усыновления </w:t>
      </w:r>
      <w:r w:rsidR="00675889" w:rsidRPr="00A76EE7">
        <w:rPr>
          <w:sz w:val="28"/>
          <w:szCs w:val="28"/>
        </w:rPr>
        <w:t xml:space="preserve">на равных условиях </w:t>
      </w:r>
      <w:r w:rsidR="00C05025" w:rsidRPr="00A76EE7">
        <w:rPr>
          <w:sz w:val="28"/>
          <w:szCs w:val="28"/>
        </w:rPr>
        <w:t>мужчиной и женщиной</w:t>
      </w:r>
      <w:r w:rsidR="00103EAA" w:rsidRPr="00A76EE7">
        <w:rPr>
          <w:sz w:val="28"/>
          <w:szCs w:val="28"/>
        </w:rPr>
        <w:t xml:space="preserve">, прежде всего из числа </w:t>
      </w:r>
      <w:r w:rsidR="00C05025" w:rsidRPr="00A76EE7">
        <w:rPr>
          <w:sz w:val="28"/>
          <w:szCs w:val="28"/>
        </w:rPr>
        <w:t>состоящи</w:t>
      </w:r>
      <w:r w:rsidR="00103EAA" w:rsidRPr="00A76EE7">
        <w:rPr>
          <w:sz w:val="28"/>
          <w:szCs w:val="28"/>
        </w:rPr>
        <w:t>х</w:t>
      </w:r>
      <w:r w:rsidR="00C05025" w:rsidRPr="00A76EE7">
        <w:rPr>
          <w:sz w:val="28"/>
          <w:szCs w:val="28"/>
        </w:rPr>
        <w:t xml:space="preserve"> в</w:t>
      </w:r>
      <w:r w:rsidR="00164A59" w:rsidRPr="00A76EE7">
        <w:rPr>
          <w:sz w:val="28"/>
          <w:szCs w:val="28"/>
        </w:rPr>
        <w:t xml:space="preserve"> зарегистрированном</w:t>
      </w:r>
      <w:r w:rsidR="00C05025" w:rsidRPr="00A76EE7">
        <w:rPr>
          <w:sz w:val="28"/>
          <w:szCs w:val="28"/>
        </w:rPr>
        <w:t xml:space="preserve"> браке</w:t>
      </w:r>
      <w:r w:rsidR="00103EAA" w:rsidRPr="00A76EE7">
        <w:rPr>
          <w:sz w:val="28"/>
          <w:szCs w:val="28"/>
        </w:rPr>
        <w:t xml:space="preserve"> </w:t>
      </w:r>
      <w:r w:rsidR="003D5063" w:rsidRPr="00A76EE7">
        <w:rPr>
          <w:sz w:val="28"/>
          <w:szCs w:val="28"/>
        </w:rPr>
        <w:t>и имеющих</w:t>
      </w:r>
      <w:r w:rsidR="00103EAA" w:rsidRPr="00A76EE7">
        <w:rPr>
          <w:sz w:val="28"/>
          <w:szCs w:val="28"/>
        </w:rPr>
        <w:t xml:space="preserve"> семью</w:t>
      </w:r>
      <w:r w:rsidR="00675889" w:rsidRPr="00A76EE7">
        <w:rPr>
          <w:sz w:val="28"/>
          <w:szCs w:val="28"/>
        </w:rPr>
        <w:t>,</w:t>
      </w:r>
      <w:r w:rsidR="00103EAA" w:rsidRPr="00A76EE7">
        <w:rPr>
          <w:sz w:val="28"/>
          <w:szCs w:val="28"/>
        </w:rPr>
        <w:t xml:space="preserve"> </w:t>
      </w:r>
      <w:r w:rsidR="00C05025" w:rsidRPr="00A76EE7">
        <w:rPr>
          <w:sz w:val="28"/>
          <w:szCs w:val="28"/>
        </w:rPr>
        <w:t xml:space="preserve">как более </w:t>
      </w:r>
      <w:r w:rsidR="00675889" w:rsidRPr="00A76EE7">
        <w:rPr>
          <w:sz w:val="28"/>
          <w:szCs w:val="28"/>
        </w:rPr>
        <w:t>отвечающего</w:t>
      </w:r>
      <w:r w:rsidR="00103EAA" w:rsidRPr="00A76EE7">
        <w:rPr>
          <w:sz w:val="28"/>
          <w:szCs w:val="28"/>
        </w:rPr>
        <w:t xml:space="preserve"> </w:t>
      </w:r>
      <w:r w:rsidR="00C05025" w:rsidRPr="00A76EE7">
        <w:rPr>
          <w:sz w:val="28"/>
          <w:szCs w:val="28"/>
        </w:rPr>
        <w:t xml:space="preserve">целям наилучшего обеспечения </w:t>
      </w:r>
      <w:r w:rsidR="009D55ED" w:rsidRPr="00A76EE7">
        <w:rPr>
          <w:sz w:val="28"/>
          <w:szCs w:val="28"/>
        </w:rPr>
        <w:t>интересов ребенка и заботы о нем.</w:t>
      </w:r>
      <w:r w:rsidR="00C05025" w:rsidRPr="00A76EE7">
        <w:rPr>
          <w:sz w:val="28"/>
          <w:szCs w:val="28"/>
        </w:rPr>
        <w:t xml:space="preserve"> </w:t>
      </w:r>
    </w:p>
    <w:p w14:paraId="329E891E" w14:textId="14BF97D3" w:rsidR="000F226A" w:rsidRPr="00A76EE7" w:rsidRDefault="000F226A" w:rsidP="004D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Таким образом, неравное отношение к лицам</w:t>
      </w:r>
      <w:r w:rsidR="007170FD" w:rsidRPr="00717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0FD" w:rsidRPr="00A76EE7">
        <w:rPr>
          <w:rFonts w:ascii="Times New Roman" w:hAnsi="Times New Roman" w:cs="Times New Roman"/>
          <w:sz w:val="28"/>
          <w:szCs w:val="28"/>
          <w:lang w:val="ru-RU"/>
        </w:rPr>
        <w:t>в зависимости от их пола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, желающим усыновить детей, не соответствует требованиям статьи </w:t>
      </w:r>
      <w:r w:rsidR="00D04AB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>14 Конституции.</w:t>
      </w:r>
    </w:p>
    <w:p w14:paraId="5BFCDB7D" w14:textId="7E740335" w:rsidR="00F83A51" w:rsidRPr="00A76EE7" w:rsidRDefault="00F83A51" w:rsidP="004D7173">
      <w:pPr>
        <w:pStyle w:val="p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s0"/>
          <w:sz w:val="28"/>
          <w:szCs w:val="28"/>
        </w:rPr>
      </w:pPr>
      <w:r w:rsidRPr="00A76EE7">
        <w:rPr>
          <w:sz w:val="28"/>
          <w:szCs w:val="28"/>
          <w:shd w:val="clear" w:color="auto" w:fill="FFFFFF"/>
        </w:rPr>
        <w:lastRenderedPageBreak/>
        <w:t>На основании изложенного, руководствуясь</w:t>
      </w:r>
      <w:r w:rsidR="00D04AB4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="00D04AB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="00D04AB4">
        <w:rPr>
          <w:sz w:val="28"/>
          <w:szCs w:val="28"/>
          <w:shd w:val="clear" w:color="auto" w:fill="FFFFFF"/>
        </w:rPr>
        <w:t xml:space="preserve"> </w:t>
      </w:r>
      <w:r w:rsidRPr="00A76EE7">
        <w:rPr>
          <w:sz w:val="28"/>
          <w:szCs w:val="28"/>
          <w:shd w:val="clear" w:color="auto" w:fill="FFFFFF"/>
        </w:rPr>
        <w:t xml:space="preserve">статьи </w:t>
      </w:r>
      <w:r w:rsidR="00D04AB4">
        <w:rPr>
          <w:sz w:val="28"/>
          <w:szCs w:val="28"/>
          <w:shd w:val="clear" w:color="auto" w:fill="FFFFFF"/>
        </w:rPr>
        <w:br/>
      </w:r>
      <w:r w:rsidRPr="00A76EE7">
        <w:rPr>
          <w:sz w:val="28"/>
          <w:szCs w:val="28"/>
          <w:shd w:val="clear" w:color="auto" w:fill="FFFFFF"/>
        </w:rPr>
        <w:t>72 и </w:t>
      </w:r>
      <w:hyperlink r:id="rId8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3</w:t>
        </w:r>
      </w:hyperlink>
      <w:r w:rsidRPr="00A76EE7">
        <w:rPr>
          <w:sz w:val="28"/>
          <w:szCs w:val="28"/>
          <w:shd w:val="clear" w:color="auto" w:fill="FFFFFF"/>
        </w:rPr>
        <w:t> статьи 74 Конституции Республики Казахстан, </w:t>
      </w:r>
      <w:hyperlink r:id="rId9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подпунктом 3)</w:t>
        </w:r>
      </w:hyperlink>
      <w:r w:rsidRPr="00A76EE7">
        <w:rPr>
          <w:sz w:val="28"/>
          <w:szCs w:val="28"/>
          <w:shd w:val="clear" w:color="auto" w:fill="FFFFFF"/>
        </w:rPr>
        <w:t> пункта 4 статьи 23, </w:t>
      </w:r>
      <w:hyperlink r:id="rId10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статьями 55</w:t>
        </w:r>
      </w:hyperlink>
      <w:r w:rsidRPr="00A76EE7">
        <w:rPr>
          <w:sz w:val="28"/>
          <w:szCs w:val="28"/>
          <w:shd w:val="clear" w:color="auto" w:fill="FFFFFF"/>
        </w:rPr>
        <w:t> – </w:t>
      </w:r>
      <w:hyperlink r:id="rId11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58</w:t>
        </w:r>
      </w:hyperlink>
      <w:r w:rsidRPr="00A76EE7">
        <w:rPr>
          <w:sz w:val="28"/>
          <w:szCs w:val="28"/>
          <w:shd w:val="clear" w:color="auto" w:fill="FFFFFF"/>
        </w:rPr>
        <w:t>, </w:t>
      </w:r>
      <w:hyperlink r:id="rId12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62</w:t>
        </w:r>
      </w:hyperlink>
      <w:r w:rsidRPr="00A76EE7">
        <w:rPr>
          <w:sz w:val="28"/>
          <w:szCs w:val="28"/>
          <w:shd w:val="clear" w:color="auto" w:fill="FFFFFF"/>
        </w:rPr>
        <w:t>, пунктом 4 статьи 64 и </w:t>
      </w:r>
      <w:hyperlink r:id="rId13" w:history="1">
        <w:r w:rsidRPr="00A76EE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подпунктом 2)</w:t>
        </w:r>
      </w:hyperlink>
      <w:r w:rsidRPr="00A76EE7">
        <w:rPr>
          <w:sz w:val="28"/>
          <w:szCs w:val="28"/>
          <w:shd w:val="clear" w:color="auto" w:fill="FFFFFF"/>
        </w:rPr>
        <w:t xml:space="preserve"> пункта 1 статьи 65 Конституционного закона </w:t>
      </w:r>
      <w:r w:rsidR="00AA04E8" w:rsidRPr="00A76EE7">
        <w:rPr>
          <w:sz w:val="28"/>
          <w:szCs w:val="28"/>
          <w:shd w:val="clear" w:color="auto" w:fill="FFFFFF"/>
        </w:rPr>
        <w:t xml:space="preserve">Республики Казахстан </w:t>
      </w:r>
      <w:r w:rsidR="00FA045A" w:rsidRPr="00A76EE7">
        <w:rPr>
          <w:sz w:val="28"/>
          <w:szCs w:val="28"/>
          <w:shd w:val="clear" w:color="auto" w:fill="FFFFFF"/>
        </w:rPr>
        <w:br/>
      </w:r>
      <w:r w:rsidR="00AA04E8" w:rsidRPr="00A76EE7">
        <w:rPr>
          <w:sz w:val="28"/>
          <w:szCs w:val="28"/>
          <w:shd w:val="clear" w:color="auto" w:fill="FFFFFF"/>
        </w:rPr>
        <w:t xml:space="preserve">от 5 ноября 2022 года </w:t>
      </w:r>
      <w:r w:rsidRPr="00A76EE7">
        <w:rPr>
          <w:sz w:val="28"/>
          <w:szCs w:val="28"/>
          <w:shd w:val="clear" w:color="auto" w:fill="FFFFFF"/>
        </w:rPr>
        <w:t>«О Конституционном Суде Республики Казахстан», Конституционный Суд Республики Казахстан</w:t>
      </w:r>
      <w:r w:rsidRPr="00A76EE7">
        <w:rPr>
          <w:rStyle w:val="s0"/>
          <w:sz w:val="28"/>
          <w:szCs w:val="28"/>
        </w:rPr>
        <w:t> </w:t>
      </w:r>
    </w:p>
    <w:p w14:paraId="561BEBE5" w14:textId="77777777" w:rsidR="00F83A51" w:rsidRPr="00A76EE7" w:rsidRDefault="00F83A51" w:rsidP="004D7173">
      <w:pPr>
        <w:pStyle w:val="p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s0"/>
          <w:sz w:val="28"/>
          <w:szCs w:val="28"/>
        </w:rPr>
      </w:pPr>
    </w:p>
    <w:p w14:paraId="0E7D3483" w14:textId="08359C8B" w:rsidR="00F83A51" w:rsidRPr="00A76EE7" w:rsidRDefault="00F83A51" w:rsidP="004D7173">
      <w:pPr>
        <w:pStyle w:val="pc"/>
        <w:shd w:val="clear" w:color="auto" w:fill="FFFFFF"/>
        <w:spacing w:before="0" w:beforeAutospacing="0" w:after="0" w:afterAutospacing="0"/>
        <w:ind w:left="2880" w:firstLine="720"/>
        <w:textAlignment w:val="baseline"/>
        <w:rPr>
          <w:rStyle w:val="s0"/>
          <w:b/>
          <w:bCs/>
          <w:sz w:val="28"/>
          <w:szCs w:val="28"/>
        </w:rPr>
      </w:pPr>
      <w:r w:rsidRPr="00A76EE7">
        <w:rPr>
          <w:rStyle w:val="s0"/>
          <w:b/>
          <w:bCs/>
          <w:sz w:val="28"/>
          <w:szCs w:val="28"/>
        </w:rPr>
        <w:t>постановляет:</w:t>
      </w:r>
    </w:p>
    <w:p w14:paraId="0BC326A3" w14:textId="77777777" w:rsidR="00F83A51" w:rsidRPr="00A76EE7" w:rsidRDefault="00F83A51" w:rsidP="004D7173">
      <w:pPr>
        <w:pStyle w:val="pc"/>
        <w:shd w:val="clear" w:color="auto" w:fill="FFFFFF"/>
        <w:spacing w:before="0" w:beforeAutospacing="0" w:after="0" w:afterAutospacing="0"/>
        <w:ind w:left="2880" w:firstLine="720"/>
        <w:textAlignment w:val="baseline"/>
        <w:rPr>
          <w:b/>
          <w:bCs/>
          <w:sz w:val="28"/>
          <w:szCs w:val="28"/>
        </w:rPr>
      </w:pPr>
    </w:p>
    <w:p w14:paraId="745440DB" w14:textId="2EE7E020" w:rsidR="00F83A51" w:rsidRPr="00A76EE7" w:rsidRDefault="00F83A51" w:rsidP="004D7173">
      <w:pPr>
        <w:spacing w:after="0" w:line="240" w:lineRule="auto"/>
        <w:ind w:firstLine="720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A045A" w:rsidRPr="00A76EE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подпункт 11) пункта 2 статьи 91 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>Кодекса Республики Казахстан «О браке (супружестве) и семье» не соответствующим Конституции Республики Казахстан</w:t>
      </w:r>
      <w:r w:rsidR="00AA04E8" w:rsidRPr="00A76EE7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  <w:r w:rsidRPr="00A76EE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14:paraId="5F490565" w14:textId="38733AA9" w:rsidR="00F83A51" w:rsidRPr="00A76EE7" w:rsidRDefault="00F83A51" w:rsidP="004D7173">
      <w:pPr>
        <w:spacing w:after="0" w:line="240" w:lineRule="auto"/>
        <w:ind w:firstLine="720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FA045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76EE7">
        <w:rPr>
          <w:rStyle w:val="s0"/>
          <w:rFonts w:ascii="Times New Roman" w:hAnsi="Times New Roman" w:cs="Times New Roman"/>
          <w:sz w:val="28"/>
          <w:szCs w:val="28"/>
          <w:lang w:val="ru-RU"/>
        </w:rPr>
        <w:t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института усыновления с учетом правовых позиций Конституционного Суда Республики Казахстан, изложенных в настоящем нормативном постановлении.</w:t>
      </w:r>
    </w:p>
    <w:p w14:paraId="379E398A" w14:textId="5A4839CB" w:rsidR="002C0852" w:rsidRPr="00A76EE7" w:rsidRDefault="002C0852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72618355"/>
      <w:r w:rsidRPr="00A76EE7">
        <w:rPr>
          <w:rFonts w:ascii="Times New Roman" w:hAnsi="Times New Roman" w:cs="Times New Roman"/>
          <w:sz w:val="28"/>
          <w:szCs w:val="28"/>
          <w:lang w:val="ru-RU"/>
        </w:rPr>
        <w:t>О принятых мерах в указанный срок проинформировать Конституционный Суд Республики Казахстан.</w:t>
      </w:r>
    </w:p>
    <w:bookmarkEnd w:id="7"/>
    <w:p w14:paraId="0F60ED01" w14:textId="6263255F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FA045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нормативное постановление вступает в силу со дня его принятия, является общеобязательным на всей территории Республики</w:t>
      </w:r>
      <w:r w:rsidR="00AA04E8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Казахстан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окончательным и обжалованию не подлежит.</w:t>
      </w:r>
    </w:p>
    <w:p w14:paraId="516ED334" w14:textId="77777777" w:rsidR="00A76EE7" w:rsidRDefault="00A76EE7" w:rsidP="004D71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70F5C4" w14:textId="33C2C0E5" w:rsidR="00F83A51" w:rsidRPr="00A76EE7" w:rsidRDefault="00F83A51" w:rsidP="004D7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FA045A"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76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6EE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5EF29B5" w14:textId="475EE625" w:rsidR="00F83A51" w:rsidRPr="00A76EE7" w:rsidRDefault="00F83A51" w:rsidP="004D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EB003B1" w14:textId="77777777" w:rsidR="00224EE5" w:rsidRPr="00A76EE7" w:rsidRDefault="00224EE5" w:rsidP="004D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1232DA5" w14:textId="77777777" w:rsidR="00AA6C33" w:rsidRPr="004A10C6" w:rsidRDefault="00AA6C33" w:rsidP="00AA6C33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Конституционный</w:t>
      </w:r>
      <w:proofErr w:type="spellEnd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</w:t>
      </w:r>
      <w:proofErr w:type="spellEnd"/>
    </w:p>
    <w:p w14:paraId="7D9AE8A8" w14:textId="77777777" w:rsidR="00AA6C33" w:rsidRPr="004A10C6" w:rsidRDefault="00AA6C33" w:rsidP="00AA6C33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proofErr w:type="spellEnd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  <w:proofErr w:type="spellEnd"/>
      <w:r w:rsidRPr="004A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14:paraId="676FCED6" w14:textId="169DDC90" w:rsidR="00224EE5" w:rsidRPr="00A76EE7" w:rsidRDefault="00224EE5" w:rsidP="00BD1B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4EE5" w:rsidRPr="00A76EE7" w:rsidSect="004B4AE2">
      <w:headerReference w:type="default" r:id="rId14"/>
      <w:pgSz w:w="12240" w:h="15840"/>
      <w:pgMar w:top="1134" w:right="850" w:bottom="1418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D370" w14:textId="77777777" w:rsidR="008E1059" w:rsidRDefault="008E1059">
      <w:pPr>
        <w:spacing w:after="0" w:line="240" w:lineRule="auto"/>
      </w:pPr>
      <w:r>
        <w:separator/>
      </w:r>
    </w:p>
  </w:endnote>
  <w:endnote w:type="continuationSeparator" w:id="0">
    <w:p w14:paraId="6E9D1335" w14:textId="77777777" w:rsidR="008E1059" w:rsidRDefault="008E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BA71" w14:textId="77777777" w:rsidR="008E1059" w:rsidRDefault="008E1059">
      <w:pPr>
        <w:spacing w:after="0" w:line="240" w:lineRule="auto"/>
      </w:pPr>
      <w:r>
        <w:separator/>
      </w:r>
    </w:p>
  </w:footnote>
  <w:footnote w:type="continuationSeparator" w:id="0">
    <w:p w14:paraId="1ED0A208" w14:textId="77777777" w:rsidR="008E1059" w:rsidRDefault="008E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685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4BC3B6" w14:textId="13858BD7" w:rsidR="00254F94" w:rsidRPr="00FA045A" w:rsidRDefault="002C435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04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04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04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00B" w:rsidRPr="000C100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FA04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9FCA5F" w14:textId="77777777" w:rsidR="00254F94" w:rsidRDefault="008E1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E1"/>
    <w:rsid w:val="000332A6"/>
    <w:rsid w:val="0004592B"/>
    <w:rsid w:val="00045CE3"/>
    <w:rsid w:val="0008778A"/>
    <w:rsid w:val="000A2635"/>
    <w:rsid w:val="000C08E6"/>
    <w:rsid w:val="000C100B"/>
    <w:rsid w:val="000F226A"/>
    <w:rsid w:val="00101EB8"/>
    <w:rsid w:val="00103EAA"/>
    <w:rsid w:val="00164A59"/>
    <w:rsid w:val="00171F4D"/>
    <w:rsid w:val="00191D5D"/>
    <w:rsid w:val="001A47AC"/>
    <w:rsid w:val="001A5B9C"/>
    <w:rsid w:val="00211B4E"/>
    <w:rsid w:val="00224EE5"/>
    <w:rsid w:val="00235855"/>
    <w:rsid w:val="00241464"/>
    <w:rsid w:val="00267F2F"/>
    <w:rsid w:val="00274FD6"/>
    <w:rsid w:val="002C0852"/>
    <w:rsid w:val="002C435F"/>
    <w:rsid w:val="003071D8"/>
    <w:rsid w:val="00364B70"/>
    <w:rsid w:val="003660B5"/>
    <w:rsid w:val="003733D0"/>
    <w:rsid w:val="003A183B"/>
    <w:rsid w:val="003D5063"/>
    <w:rsid w:val="003F7A67"/>
    <w:rsid w:val="00400FFF"/>
    <w:rsid w:val="00467B9C"/>
    <w:rsid w:val="00480130"/>
    <w:rsid w:val="004A52DB"/>
    <w:rsid w:val="004A6345"/>
    <w:rsid w:val="004B4AE2"/>
    <w:rsid w:val="004C6214"/>
    <w:rsid w:val="004D4367"/>
    <w:rsid w:val="004D7173"/>
    <w:rsid w:val="005113D5"/>
    <w:rsid w:val="0054010A"/>
    <w:rsid w:val="00542357"/>
    <w:rsid w:val="00585C18"/>
    <w:rsid w:val="005B6D8A"/>
    <w:rsid w:val="005C2E37"/>
    <w:rsid w:val="00616DCD"/>
    <w:rsid w:val="00622921"/>
    <w:rsid w:val="006327C9"/>
    <w:rsid w:val="006338BF"/>
    <w:rsid w:val="00640742"/>
    <w:rsid w:val="006539C3"/>
    <w:rsid w:val="0065613E"/>
    <w:rsid w:val="0066025A"/>
    <w:rsid w:val="00667094"/>
    <w:rsid w:val="00670218"/>
    <w:rsid w:val="00675889"/>
    <w:rsid w:val="006902EE"/>
    <w:rsid w:val="006F7197"/>
    <w:rsid w:val="00705C94"/>
    <w:rsid w:val="007170FD"/>
    <w:rsid w:val="007578DA"/>
    <w:rsid w:val="007919A6"/>
    <w:rsid w:val="007E031A"/>
    <w:rsid w:val="007F2A09"/>
    <w:rsid w:val="008038FD"/>
    <w:rsid w:val="00815CB0"/>
    <w:rsid w:val="00851AF4"/>
    <w:rsid w:val="00865FCC"/>
    <w:rsid w:val="00881A11"/>
    <w:rsid w:val="008A0410"/>
    <w:rsid w:val="008C7C8F"/>
    <w:rsid w:val="008E1059"/>
    <w:rsid w:val="00912EC7"/>
    <w:rsid w:val="00945D80"/>
    <w:rsid w:val="00953A9B"/>
    <w:rsid w:val="0097304D"/>
    <w:rsid w:val="00984A26"/>
    <w:rsid w:val="009D55ED"/>
    <w:rsid w:val="009E3AF0"/>
    <w:rsid w:val="009F5752"/>
    <w:rsid w:val="00A33EE7"/>
    <w:rsid w:val="00A76EE7"/>
    <w:rsid w:val="00A9014E"/>
    <w:rsid w:val="00AA04E8"/>
    <w:rsid w:val="00AA6C33"/>
    <w:rsid w:val="00AC5C85"/>
    <w:rsid w:val="00AC7A12"/>
    <w:rsid w:val="00AD1F5C"/>
    <w:rsid w:val="00B27748"/>
    <w:rsid w:val="00B3306F"/>
    <w:rsid w:val="00B539A5"/>
    <w:rsid w:val="00B913E3"/>
    <w:rsid w:val="00BD1B93"/>
    <w:rsid w:val="00C05025"/>
    <w:rsid w:val="00C159B8"/>
    <w:rsid w:val="00C8025B"/>
    <w:rsid w:val="00C92CE1"/>
    <w:rsid w:val="00C979A9"/>
    <w:rsid w:val="00CC4578"/>
    <w:rsid w:val="00CD6C73"/>
    <w:rsid w:val="00CE6034"/>
    <w:rsid w:val="00CF18CB"/>
    <w:rsid w:val="00D04AB4"/>
    <w:rsid w:val="00D56E58"/>
    <w:rsid w:val="00D66596"/>
    <w:rsid w:val="00D82CE5"/>
    <w:rsid w:val="00DB7CD3"/>
    <w:rsid w:val="00DE61A8"/>
    <w:rsid w:val="00DF323C"/>
    <w:rsid w:val="00EA5851"/>
    <w:rsid w:val="00EC0DA9"/>
    <w:rsid w:val="00EF60A9"/>
    <w:rsid w:val="00F11ED8"/>
    <w:rsid w:val="00F21282"/>
    <w:rsid w:val="00F26150"/>
    <w:rsid w:val="00F80AA8"/>
    <w:rsid w:val="00F816F6"/>
    <w:rsid w:val="00F83A51"/>
    <w:rsid w:val="00FA045A"/>
    <w:rsid w:val="00FE42E1"/>
    <w:rsid w:val="00FE56C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3374C"/>
  <w15:chartTrackingRefBased/>
  <w15:docId w15:val="{9F45E0DB-08AC-4A35-929C-6F78579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A5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C97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A51"/>
    <w:rPr>
      <w:color w:val="0000FF"/>
      <w:u w:val="single"/>
    </w:rPr>
  </w:style>
  <w:style w:type="paragraph" w:customStyle="1" w:styleId="pj">
    <w:name w:val="pj"/>
    <w:basedOn w:val="a"/>
    <w:rsid w:val="00F8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basedOn w:val="a0"/>
    <w:rsid w:val="00F83A51"/>
  </w:style>
  <w:style w:type="paragraph" w:styleId="a4">
    <w:name w:val="header"/>
    <w:basedOn w:val="a"/>
    <w:link w:val="a5"/>
    <w:uiPriority w:val="99"/>
    <w:unhideWhenUsed/>
    <w:rsid w:val="00F83A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A51"/>
  </w:style>
  <w:style w:type="paragraph" w:customStyle="1" w:styleId="pc">
    <w:name w:val="pc"/>
    <w:basedOn w:val="a"/>
    <w:rsid w:val="00F8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4C621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74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45A"/>
  </w:style>
  <w:style w:type="paragraph" w:styleId="ab">
    <w:name w:val="Normal (Web)"/>
    <w:basedOn w:val="a"/>
    <w:uiPriority w:val="99"/>
    <w:unhideWhenUsed/>
    <w:rsid w:val="0021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979A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Z2200000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22000001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22000001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268A-2CC3-4A29-B275-A5872FF7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Constitutional Council of the Republic of Kazakhstan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Бекетаев Айхан Аблаевич</cp:lastModifiedBy>
  <cp:revision>37</cp:revision>
  <cp:lastPrinted>2024-07-23T09:48:00Z</cp:lastPrinted>
  <dcterms:created xsi:type="dcterms:W3CDTF">2024-07-22T13:50:00Z</dcterms:created>
  <dcterms:modified xsi:type="dcterms:W3CDTF">2024-07-23T11:52:00Z</dcterms:modified>
</cp:coreProperties>
</file>