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3C" w:rsidRPr="00CA55E1" w:rsidRDefault="008B783C" w:rsidP="008B7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Calibri" w:hAnsi="Times New Roman" w:cs="Times New Roman" w:hint="cs"/>
          <w:b/>
          <w:sz w:val="28"/>
          <w:szCs w:val="28"/>
          <w:u w:val="single"/>
        </w:rPr>
        <w:t xml:space="preserve">по городу </w:t>
      </w:r>
      <w:r w:rsidRPr="00CA55E1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Астане</w:t>
      </w:r>
      <w:r w:rsidRPr="00CA55E1">
        <w:rPr>
          <w:rFonts w:ascii="Times New Roman" w:eastAsia="Calibri" w:hAnsi="Times New Roman" w:cs="Times New Roman" w:hint="cs"/>
          <w:b/>
          <w:sz w:val="28"/>
          <w:szCs w:val="28"/>
          <w:u w:val="single"/>
        </w:rPr>
        <w:t>:</w:t>
      </w:r>
      <w:r w:rsidRPr="00CA55E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межрайонный суд по 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гражданским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делам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4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межрайонный суд по уголовным делам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ваканси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административным правонарушениям – 3 вакансии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специализированный </w:t>
      </w:r>
      <w:r w:rsidRPr="00CA55E1">
        <w:rPr>
          <w:rFonts w:ascii="Times New Roman" w:eastAsia="Calibri" w:hAnsi="Times New Roman" w:cs="Times New Roman"/>
          <w:sz w:val="28"/>
          <w:szCs w:val="28"/>
          <w:lang w:val="kk-KZ"/>
        </w:rPr>
        <w:t>межрайонный</w:t>
      </w:r>
      <w:r w:rsidRPr="00CA55E1">
        <w:rPr>
          <w:rFonts w:ascii="Times New Roman" w:eastAsia="Calibri" w:hAnsi="Times New Roman" w:cs="Times New Roman"/>
          <w:bCs/>
          <w:sz w:val="28"/>
          <w:szCs w:val="28"/>
        </w:rPr>
        <w:t xml:space="preserve"> следственный суд – 1 ваканси</w:t>
      </w:r>
      <w:r w:rsidRPr="00CA55E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административный суд – 2 вакансии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экономический суд – 1 вакансия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городу Алматы: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sz w:val="28"/>
          <w:szCs w:val="28"/>
        </w:rPr>
        <w:t>районный 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 xml:space="preserve">Ауэзовского района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(гражданская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вакансия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Бостандык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ский районный 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(гражданская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вакансия;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Жетысу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ский районный 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(гражданская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вакансия;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Медеуский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районный 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(гражданская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ваканси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айонный суд по административным 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правонарушениям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специализированный </w:t>
      </w:r>
      <w:r w:rsidRPr="00CA55E1">
        <w:rPr>
          <w:rFonts w:ascii="Times New Roman" w:eastAsia="Calibri" w:hAnsi="Times New Roman" w:cs="Times New Roman"/>
          <w:sz w:val="28"/>
          <w:szCs w:val="28"/>
          <w:lang w:val="kk-KZ"/>
        </w:rPr>
        <w:t>межрайонный</w:t>
      </w:r>
      <w:r w:rsidRPr="00CA55E1">
        <w:rPr>
          <w:rFonts w:ascii="Times New Roman" w:eastAsia="Calibri" w:hAnsi="Times New Roman" w:cs="Times New Roman"/>
          <w:bCs/>
          <w:sz w:val="28"/>
          <w:szCs w:val="28"/>
        </w:rPr>
        <w:t xml:space="preserve"> следственный суд – 1 ваканси</w:t>
      </w:r>
      <w:r w:rsidRPr="00CA55E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административный суд – 3 вакансии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городу Шымкенту: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межрайонный суд по 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гражданским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делам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ваканси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межрайонный суд по уголовным делам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>– 2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вакансии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правонарушениям – 1 вакансия;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административный суд – 2 вакансии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экономический суд – 2 вакансии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области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Абай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8B783C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Семейский городской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(гражданская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вакансия.</w:t>
      </w: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Акмолинской области: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Кокшетауский городской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(общая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вакансии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специализированный межрайонный суд по уголовным делам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Атбасар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Коргалжин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юрисдикция) – 1 вакансия;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Степногорский городской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(общая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вакансия.</w:t>
      </w: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Актюбинской области: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Актобе (гражданская юрисдикция) –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55E1">
        <w:rPr>
          <w:rFonts w:ascii="Times New Roman" w:eastAsia="Times New Roman" w:hAnsi="Times New Roman" w:cs="Times New Roman"/>
          <w:sz w:val="28"/>
          <w:szCs w:val="28"/>
        </w:rPr>
        <w:t>суд № 2 города Актобе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 xml:space="preserve">(уголовная юрисдикция) –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ваканси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уголовным делам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1 вакансия;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административный суд – 2 вакансии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Мартукск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(общая юрисдикция)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Алматинской области: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экономический суд – 1 вакансия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5E1">
        <w:rPr>
          <w:rFonts w:ascii="Times New Roman" w:eastAsia="Calibri" w:hAnsi="Times New Roman" w:cs="Times New Roman"/>
          <w:sz w:val="28"/>
          <w:szCs w:val="28"/>
        </w:rPr>
        <w:t>Карасайский районный суд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(</w:t>
      </w:r>
      <w:r w:rsidRPr="00CA55E1">
        <w:rPr>
          <w:rFonts w:ascii="Times New Roman" w:eastAsia="Calibri" w:hAnsi="Times New Roman" w:cs="Times New Roman"/>
          <w:sz w:val="28"/>
          <w:szCs w:val="28"/>
        </w:rPr>
        <w:t>общая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1 </w:t>
      </w:r>
      <w:r w:rsidRPr="00CA55E1">
        <w:rPr>
          <w:rFonts w:ascii="Times New Roman" w:eastAsia="Calibri" w:hAnsi="Times New Roman" w:cs="Times New Roman"/>
          <w:sz w:val="28"/>
          <w:szCs w:val="28"/>
        </w:rPr>
        <w:t>вакансия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Атырауской области: </w:t>
      </w:r>
    </w:p>
    <w:p w:rsidR="008B783C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sz w:val="28"/>
          <w:szCs w:val="28"/>
        </w:rPr>
        <w:t>Атырауский городской 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>гражданская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вакансия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Зап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а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дно-Казахстанской области: </w:t>
      </w:r>
    </w:p>
    <w:p w:rsidR="008B783C" w:rsidRPr="00CA55E1" w:rsidRDefault="008B783C" w:rsidP="008B783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Уральский городской суд (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уголовная юрисдикция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 – 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Calibri" w:hAnsi="Times New Roman" w:cs="Times New Roman"/>
          <w:sz w:val="28"/>
          <w:szCs w:val="28"/>
          <w:lang w:eastAsia="ru-RU"/>
        </w:rPr>
        <w:t>суд № 2 города Уральска</w:t>
      </w:r>
      <w:r w:rsidRPr="00CA55E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гражданская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2 вакансии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уголовным делам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1 вакансия;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п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Жамбылской области: </w:t>
      </w:r>
    </w:p>
    <w:p w:rsidR="008B783C" w:rsidRPr="00CA55E1" w:rsidRDefault="008B783C" w:rsidP="008B783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Calibri" w:hAnsi="Times New Roman" w:cs="Times New Roman"/>
          <w:sz w:val="28"/>
          <w:szCs w:val="28"/>
          <w:lang w:eastAsia="ru-RU"/>
        </w:rPr>
        <w:t>суд № 2 города Тараза</w:t>
      </w:r>
      <w:r w:rsidRPr="00CA55E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уголовн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 юрисдикция) – 1 вакансия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4 вакансии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экономический суд – 1 вакансия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B783C" w:rsidRPr="00CA55E1" w:rsidRDefault="008B783C" w:rsidP="008B783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Жамбылск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ий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ый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(общая юрисдикция) – 1 вакансия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B783C" w:rsidRDefault="008B783C" w:rsidP="008B783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Кордайск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ий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ый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(общая юрисдикция) – 1 вакансия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B783C" w:rsidRPr="00CA55E1" w:rsidRDefault="008B783C" w:rsidP="008B783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области 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Жетісу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уголовным делам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1 вакансия.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Карагандинской области: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суд района Әлихан Бөкейхан города Караганды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(общая юрисдикция)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 2 вакансии;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B050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Казыбекбийский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ный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суд города Караганды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уголовн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>ая юрисдикция)</w:t>
      </w:r>
      <w:r w:rsidRPr="00CA55E1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ваканси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я;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pacing w:val="-4"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ный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 2 Казыбекбийского района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города Караганды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гражданск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ая </w:t>
      </w:r>
      <w:r w:rsidRPr="00CA55E1">
        <w:rPr>
          <w:rFonts w:ascii="Times New Roman" w:eastAsia="Times New Roman" w:hAnsi="Times New Roman" w:cs="Times New Roman"/>
          <w:spacing w:val="-4"/>
          <w:sz w:val="28"/>
          <w:szCs w:val="28"/>
        </w:rPr>
        <w:t>юрисдикция)</w:t>
      </w:r>
      <w:r w:rsidRPr="00CA55E1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CA55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– </w:t>
      </w:r>
      <w:r w:rsidRPr="00CA55E1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2</w:t>
      </w:r>
      <w:r w:rsidRPr="00CA55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ваканси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и;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B0F0"/>
          <w:spacing w:val="1"/>
          <w:sz w:val="24"/>
          <w:szCs w:val="24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по административным правонарушениям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города Караганды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A55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Темиртауский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городской суд (общая юрисдикция) –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1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ваканси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я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Костанайской области: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Костанай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ский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городской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суд (гражданская юрисдикция) 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ваканси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экономический суд – 2 вакансии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Кызылординской области: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Кызылординский городской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(гражданская юрисдикция) 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>– 1 вакансия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B783C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Шиелийский районный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>– 1 вакансия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Мангистауской области:</w:t>
      </w:r>
      <w:r w:rsidRPr="00CA55E1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Жанаозенский городской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общ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ая юрисдикция)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ваканси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.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Павлодарской области: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Павлодарский городской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(гражданская юрисдикция) 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>– 2 вакансии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экономический суд – 1 вакансия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55E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по Северо-Казахстанской области:</w:t>
      </w: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</w:rPr>
        <w:t xml:space="preserve">суд № 2 города Петропавловска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(гражданская юрисдикция) 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уголовным делам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1 вакансия;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административный суд – 1 вакансия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55E1">
        <w:rPr>
          <w:rFonts w:ascii="Times New Roman" w:eastAsia="Calibri" w:hAnsi="Times New Roman" w:cs="Times New Roman"/>
          <w:bCs/>
          <w:sz w:val="28"/>
          <w:szCs w:val="28"/>
        </w:rPr>
        <w:t>специализированный межрайонный экономический суд – 2 вакансии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B783C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Тайыншинский районный суд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>– 1 вакансия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783C" w:rsidRPr="00CA55E1" w:rsidRDefault="008B783C" w:rsidP="008B783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Туркестанской области: </w:t>
      </w:r>
    </w:p>
    <w:p w:rsidR="008B783C" w:rsidRPr="00CA55E1" w:rsidRDefault="008B783C" w:rsidP="008B783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Туркестанский городской суд (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общая юрисдикция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 – </w:t>
      </w: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вакансии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уголовным делам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1 вакансия;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Жетысайский районный суд (общая юрисдикция) – 2 вакансии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3C" w:rsidRPr="00CA55E1" w:rsidRDefault="008B783C" w:rsidP="008B783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CA55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области Ұлытау: 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val="kk-KZ" w:eastAsia="ru-RU"/>
        </w:rPr>
      </w:pPr>
      <w:r w:rsidRPr="00CA55E1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  <w:t xml:space="preserve">по Восточно-Казахстанской области: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</w:pPr>
      <w:r w:rsidRPr="00CA55E1">
        <w:rPr>
          <w:rFonts w:ascii="Times New Roman" w:eastAsia="Calibri" w:hAnsi="Times New Roman" w:cs="Times New Roman"/>
          <w:sz w:val="28"/>
          <w:szCs w:val="28"/>
        </w:rPr>
        <w:t xml:space="preserve">Усть-Каменогорский городской суд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(</w:t>
      </w:r>
      <w:r w:rsidRPr="00CA55E1">
        <w:rPr>
          <w:rFonts w:ascii="Times New Roman" w:eastAsia="Calibri" w:hAnsi="Times New Roman" w:cs="Times New Roman"/>
          <w:sz w:val="28"/>
          <w:szCs w:val="28"/>
          <w:lang w:val="kk-KZ"/>
        </w:rPr>
        <w:t>гражданск</w:t>
      </w:r>
      <w:r w:rsidRPr="00CA55E1">
        <w:rPr>
          <w:rFonts w:ascii="Times New Roman" w:eastAsia="Calibri" w:hAnsi="Times New Roman" w:cs="Times New Roman"/>
          <w:sz w:val="28"/>
          <w:szCs w:val="28"/>
        </w:rPr>
        <w:t>ая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юрисдикция)</w:t>
      </w:r>
      <w:r w:rsidRPr="00CA55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  <w:t>1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ваканси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  <w:t>я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</w:pPr>
      <w:r w:rsidRPr="00CA55E1">
        <w:rPr>
          <w:rFonts w:ascii="Times New Roman" w:eastAsia="Calibri" w:hAnsi="Times New Roman" w:cs="Times New Roman"/>
          <w:sz w:val="28"/>
          <w:szCs w:val="28"/>
        </w:rPr>
        <w:t xml:space="preserve">суд № 2 города Усть-Каменогорска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(уголовная юрисдикция)</w:t>
      </w:r>
      <w:r w:rsidRPr="00CA55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  <w:t>1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ваканси</w:t>
      </w:r>
      <w:r w:rsidRPr="00CA55E1"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  <w:t>я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по административным правонарушениям </w:t>
      </w:r>
      <w:r w:rsidRPr="00CA55E1">
        <w:rPr>
          <w:rFonts w:ascii="Times New Roman" w:eastAsia="Times New Roman" w:hAnsi="Times New Roman" w:cs="Times New Roman"/>
          <w:sz w:val="28"/>
          <w:szCs w:val="28"/>
        </w:rPr>
        <w:t>города Усть-Каменогорска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вакансия;</w:t>
      </w:r>
    </w:p>
    <w:p w:rsidR="008B783C" w:rsidRPr="00CA55E1" w:rsidRDefault="008B783C" w:rsidP="008B783C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  <w:r w:rsidRPr="00CA55E1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специализированный межрайонный экономический суд – 1 вакансия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B783C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</w:t>
      </w:r>
      <w:r w:rsidRPr="00CA55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уголовным делам </w:t>
      </w: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A5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военным судам: </w:t>
      </w:r>
    </w:p>
    <w:p w:rsidR="008B783C" w:rsidRPr="00CA55E1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суд Алматинского гарнизона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3C" w:rsidRPr="005127CB" w:rsidRDefault="008B783C" w:rsidP="008B783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суд Семейского гарнизона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14A" w:rsidRDefault="002A014A">
      <w:bookmarkStart w:id="0" w:name="_GoBack"/>
      <w:bookmarkEnd w:id="0"/>
    </w:p>
    <w:sectPr w:rsidR="002A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AA"/>
    <w:rsid w:val="002A014A"/>
    <w:rsid w:val="008B783C"/>
    <w:rsid w:val="009232AA"/>
    <w:rsid w:val="009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E4957-AB99-4EFE-8739-0A9770B2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Кузембетов</dc:creator>
  <cp:keywords/>
  <dc:description/>
  <cp:lastModifiedBy>Адилет Кузембетов</cp:lastModifiedBy>
  <cp:revision>2</cp:revision>
  <dcterms:created xsi:type="dcterms:W3CDTF">2024-07-01T14:58:00Z</dcterms:created>
  <dcterms:modified xsi:type="dcterms:W3CDTF">2024-07-01T14:58:00Z</dcterms:modified>
</cp:coreProperties>
</file>