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1097" w14:textId="77777777" w:rsidR="00356C12" w:rsidRDefault="0023639A" w:rsidP="0023639A">
      <w:pPr>
        <w:spacing w:after="0" w:line="240" w:lineRule="auto"/>
        <w:jc w:val="center"/>
        <w:rPr>
          <w:rFonts w:ascii="Times New Roman" w:hAnsi="Times New Roman" w:cs="Times New Roman"/>
          <w:b/>
          <w:sz w:val="28"/>
        </w:rPr>
      </w:pPr>
      <w:r w:rsidRPr="0023639A">
        <w:rPr>
          <w:rFonts w:ascii="Times New Roman" w:hAnsi="Times New Roman" w:cs="Times New Roman"/>
          <w:b/>
          <w:sz w:val="28"/>
        </w:rPr>
        <w:t>Қазақстанда АЭС салу мәселесі бойынша</w:t>
      </w:r>
    </w:p>
    <w:p w14:paraId="412D4753" w14:textId="77777777" w:rsidR="0023639A" w:rsidRDefault="0023639A" w:rsidP="0023639A">
      <w:pPr>
        <w:spacing w:after="0" w:line="240" w:lineRule="auto"/>
        <w:jc w:val="center"/>
        <w:rPr>
          <w:rFonts w:ascii="Times New Roman" w:hAnsi="Times New Roman" w:cs="Times New Roman"/>
          <w:b/>
          <w:sz w:val="28"/>
        </w:rPr>
      </w:pPr>
      <w:r>
        <w:rPr>
          <w:rFonts w:ascii="Times New Roman" w:hAnsi="Times New Roman" w:cs="Times New Roman"/>
          <w:b/>
          <w:sz w:val="28"/>
          <w:lang w:val="kk-KZ"/>
        </w:rPr>
        <w:t>а</w:t>
      </w:r>
      <w:r w:rsidRPr="0023639A">
        <w:rPr>
          <w:rFonts w:ascii="Times New Roman" w:hAnsi="Times New Roman" w:cs="Times New Roman"/>
          <w:b/>
          <w:sz w:val="28"/>
        </w:rPr>
        <w:t>нықтамалық ақпарат</w:t>
      </w:r>
    </w:p>
    <w:p w14:paraId="01160629" w14:textId="77777777" w:rsidR="0023639A" w:rsidRPr="00F9319F" w:rsidRDefault="0023639A" w:rsidP="0023639A">
      <w:pPr>
        <w:spacing w:after="0" w:line="240" w:lineRule="auto"/>
        <w:jc w:val="center"/>
        <w:rPr>
          <w:rFonts w:ascii="Times New Roman" w:hAnsi="Times New Roman" w:cs="Times New Roman"/>
          <w:sz w:val="28"/>
        </w:rPr>
      </w:pPr>
    </w:p>
    <w:p w14:paraId="30ABF5B2" w14:textId="5C7850DF" w:rsidR="006D5530" w:rsidRPr="003244B0" w:rsidRDefault="006D5530" w:rsidP="00C516E7">
      <w:pPr>
        <w:spacing w:after="0" w:line="240" w:lineRule="auto"/>
        <w:ind w:firstLine="709"/>
        <w:jc w:val="both"/>
        <w:rPr>
          <w:rFonts w:ascii="Times New Roman" w:hAnsi="Times New Roman" w:cs="Times New Roman"/>
          <w:sz w:val="28"/>
          <w:szCs w:val="28"/>
          <w:highlight w:val="yellow"/>
        </w:rPr>
      </w:pPr>
      <w:r w:rsidRPr="006D5530">
        <w:rPr>
          <w:rFonts w:ascii="Times New Roman" w:hAnsi="Times New Roman" w:cs="Times New Roman"/>
          <w:sz w:val="28"/>
          <w:szCs w:val="28"/>
        </w:rPr>
        <w:t xml:space="preserve">Электр энергиясын тұтынудың өсуін ескере отырып, Қазақстан елді тұрақты энергиямен жабдықтауды қамтамасыз ету үшін электр энергиясын өндірудің жаңа негізгі көзін енгізуді қажет етеді. Алайда, көміртегі бейтараптығына қол жеткізуге бағытталған жаһандық күш-жігерді ескере отырып, көмір энергетикасын негізгі көз ретінде пайдалану мүмкіндігі </w:t>
      </w:r>
      <w:r>
        <w:rPr>
          <w:rFonts w:ascii="Times New Roman" w:hAnsi="Times New Roman" w:cs="Times New Roman"/>
          <w:sz w:val="28"/>
          <w:szCs w:val="28"/>
        </w:rPr>
        <w:t>х</w:t>
      </w:r>
      <w:r w:rsidRPr="006D5530">
        <w:rPr>
          <w:rFonts w:ascii="Times New Roman" w:hAnsi="Times New Roman" w:cs="Times New Roman"/>
          <w:sz w:val="28"/>
          <w:szCs w:val="28"/>
        </w:rPr>
        <w:t>алықаралық қаржы ұйымдарының көмір электр станцияларын салу жобаларын қаржыландырудан бас тартуына байланысты шектеулі. Сондай-ақ, елдегі табиғи газдың шектеулі қорына байланысты газ энергетикасының ауқымды дамуы қиын</w:t>
      </w:r>
      <w:r>
        <w:rPr>
          <w:rFonts w:ascii="Times New Roman" w:hAnsi="Times New Roman" w:cs="Times New Roman"/>
          <w:sz w:val="28"/>
          <w:szCs w:val="28"/>
        </w:rPr>
        <w:t xml:space="preserve"> болып табылады</w:t>
      </w:r>
      <w:r w:rsidRPr="006D5530">
        <w:rPr>
          <w:rFonts w:ascii="Times New Roman" w:hAnsi="Times New Roman" w:cs="Times New Roman"/>
          <w:sz w:val="28"/>
          <w:szCs w:val="28"/>
        </w:rPr>
        <w:t>.</w:t>
      </w:r>
    </w:p>
    <w:p w14:paraId="462EEC4A" w14:textId="6E5A5CB5" w:rsidR="006D5530" w:rsidRPr="003244B0" w:rsidRDefault="006D5530" w:rsidP="00C516E7">
      <w:pPr>
        <w:spacing w:after="0" w:line="240" w:lineRule="auto"/>
        <w:ind w:firstLine="709"/>
        <w:jc w:val="both"/>
        <w:rPr>
          <w:rFonts w:ascii="Times New Roman" w:hAnsi="Times New Roman" w:cs="Times New Roman"/>
          <w:sz w:val="28"/>
          <w:szCs w:val="28"/>
          <w:highlight w:val="yellow"/>
        </w:rPr>
      </w:pPr>
      <w:r w:rsidRPr="006D5530">
        <w:rPr>
          <w:rFonts w:ascii="Times New Roman" w:hAnsi="Times New Roman" w:cs="Times New Roman"/>
          <w:sz w:val="28"/>
          <w:szCs w:val="28"/>
        </w:rPr>
        <w:t>Жаңартылатын энергия көздері, барлық артықшылықтарға қарамастан, жел мен</w:t>
      </w:r>
      <w:r w:rsidR="007318E7">
        <w:rPr>
          <w:rFonts w:ascii="Times New Roman" w:hAnsi="Times New Roman" w:cs="Times New Roman"/>
          <w:sz w:val="28"/>
          <w:szCs w:val="28"/>
        </w:rPr>
        <w:t xml:space="preserve"> күннің мезгіл-мезгіл болмауына</w:t>
      </w:r>
      <w:r w:rsidR="007318E7">
        <w:rPr>
          <w:rFonts w:ascii="Times New Roman" w:hAnsi="Times New Roman" w:cs="Times New Roman"/>
          <w:sz w:val="28"/>
          <w:szCs w:val="28"/>
          <w:lang w:val="kk-KZ"/>
        </w:rPr>
        <w:t xml:space="preserve">, </w:t>
      </w:r>
      <w:r w:rsidRPr="006D5530">
        <w:rPr>
          <w:rFonts w:ascii="Times New Roman" w:hAnsi="Times New Roman" w:cs="Times New Roman"/>
          <w:sz w:val="28"/>
          <w:szCs w:val="28"/>
        </w:rPr>
        <w:t>жұмыстың болжамсыздығына байланысты тұрақты және негізгі генерация көзі бола алмайды. Энергетика секторындағы технологияларды дамытудың ағымдағы деңгейінде атом энергетикасы шығатын қуаттарды ауыстыру үшін неғұрлым перспективалы шешім болып көрінеді.</w:t>
      </w:r>
    </w:p>
    <w:p w14:paraId="0259BA29" w14:textId="5CC8074E" w:rsidR="007318E7" w:rsidRPr="003244B0" w:rsidRDefault="007318E7" w:rsidP="00C516E7">
      <w:pPr>
        <w:spacing w:after="0" w:line="240" w:lineRule="auto"/>
        <w:ind w:firstLine="709"/>
        <w:jc w:val="both"/>
        <w:rPr>
          <w:rFonts w:ascii="Times New Roman" w:hAnsi="Times New Roman" w:cs="Times New Roman"/>
          <w:sz w:val="28"/>
          <w:szCs w:val="28"/>
          <w:highlight w:val="yellow"/>
        </w:rPr>
      </w:pPr>
      <w:r w:rsidRPr="007318E7">
        <w:rPr>
          <w:rFonts w:ascii="Times New Roman" w:hAnsi="Times New Roman" w:cs="Times New Roman"/>
          <w:sz w:val="28"/>
          <w:szCs w:val="28"/>
        </w:rPr>
        <w:t xml:space="preserve">Осылайша, 2023 жылы БҰҰ-ның Климаттың өзгеруі жөніндегі 28-ші конференциясы (COP28) Дубайда барлық тараптар бірауыздан келіскен және қазба отындарынан бас тартуға және атом энергетикасын қоса алғанда, шығарындылары нөлдік және төмен технологияларды енгізуді жеделдетуге шақыратын жаһандық есепті қабылдау бойынша өткізілді. COP 28 </w:t>
      </w:r>
      <w:r>
        <w:rPr>
          <w:rFonts w:ascii="Times New Roman" w:hAnsi="Times New Roman" w:cs="Times New Roman"/>
          <w:sz w:val="28"/>
          <w:szCs w:val="28"/>
        </w:rPr>
        <w:t xml:space="preserve">барысында 24 </w:t>
      </w:r>
      <w:r>
        <w:rPr>
          <w:rFonts w:ascii="Times New Roman" w:hAnsi="Times New Roman" w:cs="Times New Roman"/>
          <w:sz w:val="28"/>
          <w:szCs w:val="28"/>
          <w:lang w:val="kk-KZ"/>
        </w:rPr>
        <w:t>е</w:t>
      </w:r>
      <w:r w:rsidRPr="007318E7">
        <w:rPr>
          <w:rFonts w:ascii="Times New Roman" w:hAnsi="Times New Roman" w:cs="Times New Roman"/>
          <w:sz w:val="28"/>
          <w:szCs w:val="28"/>
        </w:rPr>
        <w:t xml:space="preserve">л 2050 жылға қарай ядролық энергияның жаһандық әлеуетін үш есе арттыруға шақыратын министрлік Декларациясын қолдады. Болгария, Канада, Чехия, Финляндия, Франция, Гана, </w:t>
      </w:r>
      <w:r>
        <w:rPr>
          <w:rFonts w:ascii="Times New Roman" w:hAnsi="Times New Roman" w:cs="Times New Roman"/>
          <w:sz w:val="28"/>
          <w:szCs w:val="28"/>
          <w:lang w:val="kk-KZ"/>
        </w:rPr>
        <w:t>Мажарстан</w:t>
      </w:r>
      <w:r w:rsidRPr="007318E7">
        <w:rPr>
          <w:rFonts w:ascii="Times New Roman" w:hAnsi="Times New Roman" w:cs="Times New Roman"/>
          <w:sz w:val="28"/>
          <w:szCs w:val="28"/>
        </w:rPr>
        <w:t>, Жапония, Оңтүстік Корея, Молдова, Моңғолия, Марокко, Нидерланды, Польша, Румыния, Словакия, Словения, Швеция, Украина, БАӘ, Ұлыбритания және АҚШ басшылары немесе жоғары лауазымды тұлғалары декларацияға 2023 жылдың 2 желтоқсанында қо</w:t>
      </w:r>
      <w:r w:rsidR="00DA25A7">
        <w:rPr>
          <w:rFonts w:ascii="Times New Roman" w:hAnsi="Times New Roman" w:cs="Times New Roman"/>
          <w:sz w:val="28"/>
          <w:szCs w:val="28"/>
        </w:rPr>
        <w:t>л қойды, ал Армения Хорватия саммит кезінде</w:t>
      </w:r>
      <w:r w:rsidRPr="007318E7">
        <w:rPr>
          <w:rFonts w:ascii="Times New Roman" w:hAnsi="Times New Roman" w:cs="Times New Roman"/>
          <w:sz w:val="28"/>
          <w:szCs w:val="28"/>
        </w:rPr>
        <w:t xml:space="preserve"> қол қойды.</w:t>
      </w:r>
    </w:p>
    <w:p w14:paraId="2C3756E6" w14:textId="51732ADA" w:rsidR="00DA25A7" w:rsidRPr="003244B0" w:rsidRDefault="00DA25A7" w:rsidP="00C516E7">
      <w:pPr>
        <w:spacing w:after="0" w:line="240" w:lineRule="auto"/>
        <w:ind w:firstLine="709"/>
        <w:jc w:val="both"/>
        <w:rPr>
          <w:rFonts w:ascii="Times New Roman" w:hAnsi="Times New Roman" w:cs="Times New Roman"/>
          <w:sz w:val="28"/>
          <w:szCs w:val="28"/>
          <w:highlight w:val="yellow"/>
          <w:lang w:val="kk-KZ"/>
        </w:rPr>
      </w:pPr>
      <w:r w:rsidRPr="00DA25A7">
        <w:rPr>
          <w:rFonts w:ascii="Times New Roman" w:hAnsi="Times New Roman" w:cs="Times New Roman"/>
          <w:sz w:val="28"/>
          <w:szCs w:val="28"/>
          <w:lang w:val="kk-KZ"/>
        </w:rPr>
        <w:t xml:space="preserve">2050 жылға қарай ядролық қуаттың кем </w:t>
      </w:r>
      <w:r>
        <w:rPr>
          <w:rFonts w:ascii="Times New Roman" w:hAnsi="Times New Roman" w:cs="Times New Roman"/>
          <w:sz w:val="28"/>
          <w:szCs w:val="28"/>
          <w:lang w:val="kk-KZ"/>
        </w:rPr>
        <w:t>дегенде үш есе өсуін көздейтін «</w:t>
      </w:r>
      <w:r w:rsidRPr="00DA25A7">
        <w:rPr>
          <w:rFonts w:ascii="Times New Roman" w:hAnsi="Times New Roman" w:cs="Times New Roman"/>
          <w:sz w:val="28"/>
          <w:szCs w:val="28"/>
          <w:lang w:val="kk-KZ"/>
        </w:rPr>
        <w:t>N</w:t>
      </w:r>
      <w:r>
        <w:rPr>
          <w:rFonts w:ascii="Times New Roman" w:hAnsi="Times New Roman" w:cs="Times New Roman"/>
          <w:sz w:val="28"/>
          <w:szCs w:val="28"/>
          <w:lang w:val="kk-KZ"/>
        </w:rPr>
        <w:t>et Zero Nuclear Industry Pledge»</w:t>
      </w:r>
      <w:r w:rsidRPr="00DA25A7">
        <w:rPr>
          <w:rFonts w:ascii="Times New Roman" w:hAnsi="Times New Roman" w:cs="Times New Roman"/>
          <w:sz w:val="28"/>
          <w:szCs w:val="28"/>
          <w:lang w:val="kk-KZ"/>
        </w:rPr>
        <w:t xml:space="preserve"> міндеттемесі COP28 шеңберіндегі іс-шарада ұсынылды. Осы мінд</w:t>
      </w:r>
      <w:r>
        <w:rPr>
          <w:rFonts w:ascii="Times New Roman" w:hAnsi="Times New Roman" w:cs="Times New Roman"/>
          <w:sz w:val="28"/>
          <w:szCs w:val="28"/>
          <w:lang w:val="kk-KZ"/>
        </w:rPr>
        <w:t xml:space="preserve">еттемеге қол қойған компаниялар </w:t>
      </w:r>
      <w:r w:rsidRPr="00DA25A7">
        <w:rPr>
          <w:rFonts w:ascii="Times New Roman" w:hAnsi="Times New Roman" w:cs="Times New Roman"/>
          <w:sz w:val="28"/>
          <w:szCs w:val="28"/>
          <w:lang w:val="kk-KZ"/>
        </w:rPr>
        <w:t>140-тан астам елде жұмыс істейді және 2050 жылға арналған министрлік декларациясын қолдаған үкіметтер сияқты атом энергетикасын кең көлемде кеңейтуді қолдауға міндеттеме алды.</w:t>
      </w:r>
    </w:p>
    <w:p w14:paraId="30814C5C" w14:textId="61956AB0" w:rsidR="00DA25A7" w:rsidRPr="00DA25A7" w:rsidRDefault="00DA25A7" w:rsidP="00C516E7">
      <w:pPr>
        <w:spacing w:after="0" w:line="240" w:lineRule="auto"/>
        <w:ind w:firstLine="709"/>
        <w:jc w:val="both"/>
        <w:rPr>
          <w:rFonts w:ascii="Times New Roman" w:hAnsi="Times New Roman" w:cs="Times New Roman"/>
          <w:sz w:val="28"/>
          <w:szCs w:val="28"/>
          <w:highlight w:val="yellow"/>
          <w:lang w:val="kk-KZ"/>
        </w:rPr>
      </w:pPr>
      <w:r w:rsidRPr="00DA25A7">
        <w:rPr>
          <w:rFonts w:ascii="Times New Roman" w:hAnsi="Times New Roman" w:cs="Times New Roman"/>
          <w:sz w:val="28"/>
          <w:szCs w:val="28"/>
          <w:lang w:val="kk-KZ"/>
        </w:rPr>
        <w:t>АЭХА деректері бойынша қазіргі уақытта әлемнің 31 елінде жалпы қуаты 37</w:t>
      </w:r>
      <w:r w:rsidR="00CE7AE2">
        <w:rPr>
          <w:rFonts w:ascii="Times New Roman" w:hAnsi="Times New Roman" w:cs="Times New Roman"/>
          <w:sz w:val="28"/>
          <w:szCs w:val="28"/>
          <w:lang w:val="kk-KZ"/>
        </w:rPr>
        <w:t>4</w:t>
      </w:r>
      <w:r w:rsidRPr="00DA25A7">
        <w:rPr>
          <w:rFonts w:ascii="Times New Roman" w:hAnsi="Times New Roman" w:cs="Times New Roman"/>
          <w:sz w:val="28"/>
          <w:szCs w:val="28"/>
          <w:lang w:val="kk-KZ"/>
        </w:rPr>
        <w:t>,6 ГВт болатын 41</w:t>
      </w:r>
      <w:r w:rsidR="00CE7AE2">
        <w:rPr>
          <w:rFonts w:ascii="Times New Roman" w:hAnsi="Times New Roman" w:cs="Times New Roman"/>
          <w:sz w:val="28"/>
          <w:szCs w:val="28"/>
          <w:lang w:val="kk-KZ"/>
        </w:rPr>
        <w:t>6</w:t>
      </w:r>
      <w:r w:rsidRPr="00DA25A7">
        <w:rPr>
          <w:rFonts w:ascii="Times New Roman" w:hAnsi="Times New Roman" w:cs="Times New Roman"/>
          <w:sz w:val="28"/>
          <w:szCs w:val="28"/>
          <w:lang w:val="kk-KZ"/>
        </w:rPr>
        <w:t xml:space="preserve"> ядролық энергоблок пайдаланылуда (эл.) және 15 елде 5</w:t>
      </w:r>
      <w:r w:rsidR="00CE7AE2">
        <w:rPr>
          <w:rFonts w:ascii="Times New Roman" w:hAnsi="Times New Roman" w:cs="Times New Roman"/>
          <w:sz w:val="28"/>
          <w:szCs w:val="28"/>
          <w:lang w:val="kk-KZ"/>
        </w:rPr>
        <w:t>9</w:t>
      </w:r>
      <w:r w:rsidRPr="00DA25A7">
        <w:rPr>
          <w:rFonts w:ascii="Times New Roman" w:hAnsi="Times New Roman" w:cs="Times New Roman"/>
          <w:sz w:val="28"/>
          <w:szCs w:val="28"/>
          <w:lang w:val="kk-KZ"/>
        </w:rPr>
        <w:t xml:space="preserve"> реактор салынуда.</w:t>
      </w:r>
    </w:p>
    <w:p w14:paraId="5CCAF4AA" w14:textId="617D6274" w:rsidR="00DA25A7" w:rsidRPr="005D0A10" w:rsidRDefault="00DA25A7" w:rsidP="00C516E7">
      <w:pPr>
        <w:spacing w:after="0" w:line="240" w:lineRule="auto"/>
        <w:ind w:firstLine="709"/>
        <w:jc w:val="both"/>
        <w:rPr>
          <w:rFonts w:ascii="Times New Roman" w:hAnsi="Times New Roman" w:cs="Times New Roman"/>
          <w:sz w:val="28"/>
          <w:szCs w:val="28"/>
          <w:highlight w:val="yellow"/>
          <w:lang w:val="kk-KZ"/>
        </w:rPr>
      </w:pPr>
      <w:r w:rsidRPr="005D0A10">
        <w:rPr>
          <w:rFonts w:ascii="Times New Roman" w:hAnsi="Times New Roman" w:cs="Times New Roman"/>
          <w:sz w:val="28"/>
          <w:szCs w:val="28"/>
          <w:lang w:val="kk-KZ"/>
        </w:rPr>
        <w:t>Ядролық энергетикалық қуаты едәуір елдер: АҚШ (94 реактор), Франция (56 реактор), Қытай (5</w:t>
      </w:r>
      <w:r w:rsidR="00CA2A82" w:rsidRPr="008007FC">
        <w:rPr>
          <w:rFonts w:ascii="Times New Roman" w:hAnsi="Times New Roman" w:cs="Times New Roman"/>
          <w:sz w:val="28"/>
          <w:szCs w:val="28"/>
          <w:lang w:val="kk-KZ"/>
        </w:rPr>
        <w:t>6</w:t>
      </w:r>
      <w:r w:rsidRPr="005D0A10">
        <w:rPr>
          <w:rFonts w:ascii="Times New Roman" w:hAnsi="Times New Roman" w:cs="Times New Roman"/>
          <w:sz w:val="28"/>
          <w:szCs w:val="28"/>
          <w:lang w:val="kk-KZ"/>
        </w:rPr>
        <w:t xml:space="preserve"> реактор), Ресей (3</w:t>
      </w:r>
      <w:r w:rsidR="00CE7AE2">
        <w:rPr>
          <w:rFonts w:ascii="Times New Roman" w:hAnsi="Times New Roman" w:cs="Times New Roman"/>
          <w:sz w:val="28"/>
          <w:szCs w:val="28"/>
          <w:lang w:val="kk-KZ"/>
        </w:rPr>
        <w:t>6</w:t>
      </w:r>
      <w:r w:rsidRPr="005D0A10">
        <w:rPr>
          <w:rFonts w:ascii="Times New Roman" w:hAnsi="Times New Roman" w:cs="Times New Roman"/>
          <w:sz w:val="28"/>
          <w:szCs w:val="28"/>
          <w:lang w:val="kk-KZ"/>
        </w:rPr>
        <w:t xml:space="preserve"> реактор), Оңтүстік Корея (26 реактор), Жапония (12 реактор).</w:t>
      </w:r>
    </w:p>
    <w:p w14:paraId="52DFDC90" w14:textId="3D9BF2DA" w:rsidR="00C516E7" w:rsidRPr="003244B0" w:rsidRDefault="008007FC" w:rsidP="00C516E7">
      <w:pPr>
        <w:spacing w:line="240" w:lineRule="auto"/>
        <w:ind w:hanging="284"/>
        <w:contextualSpacing/>
        <w:jc w:val="center"/>
        <w:rPr>
          <w:rFonts w:ascii="Times New Roman" w:hAnsi="Times New Roman" w:cs="Times New Roman"/>
          <w:sz w:val="28"/>
          <w:szCs w:val="28"/>
          <w:highlight w:val="yellow"/>
        </w:rPr>
      </w:pPr>
      <w:r w:rsidRPr="008007FC">
        <w:rPr>
          <w:rFonts w:ascii="Times New Roman" w:hAnsi="Times New Roman" w:cs="Times New Roman"/>
          <w:sz w:val="28"/>
          <w:szCs w:val="28"/>
        </w:rPr>
        <w:lastRenderedPageBreak/>
        <w:drawing>
          <wp:inline distT="0" distB="0" distL="0" distR="0" wp14:anchorId="22C0745B" wp14:editId="1085794B">
            <wp:extent cx="6057900" cy="32092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8519" cy="3209623"/>
                    </a:xfrm>
                    <a:prstGeom prst="rect">
                      <a:avLst/>
                    </a:prstGeom>
                  </pic:spPr>
                </pic:pic>
              </a:graphicData>
            </a:graphic>
          </wp:inline>
        </w:drawing>
      </w:r>
    </w:p>
    <w:p w14:paraId="0F320F2B" w14:textId="1E13196D" w:rsidR="00C516E7" w:rsidRDefault="006D5530" w:rsidP="00C516E7">
      <w:pPr>
        <w:spacing w:line="240" w:lineRule="auto"/>
        <w:ind w:firstLine="708"/>
        <w:contextualSpacing/>
        <w:jc w:val="center"/>
        <w:rPr>
          <w:rFonts w:ascii="Times New Roman" w:hAnsi="Times New Roman" w:cs="Times New Roman"/>
          <w:sz w:val="28"/>
          <w:szCs w:val="28"/>
        </w:rPr>
      </w:pPr>
      <w:r w:rsidRPr="006D5530">
        <w:rPr>
          <w:rFonts w:ascii="Times New Roman" w:hAnsi="Times New Roman" w:cs="Times New Roman"/>
          <w:sz w:val="28"/>
          <w:szCs w:val="28"/>
        </w:rPr>
        <w:t xml:space="preserve">Әлемдегі </w:t>
      </w:r>
      <w:r>
        <w:rPr>
          <w:rFonts w:ascii="Times New Roman" w:hAnsi="Times New Roman" w:cs="Times New Roman"/>
          <w:sz w:val="28"/>
          <w:szCs w:val="28"/>
        </w:rPr>
        <w:t>ж</w:t>
      </w:r>
      <w:r>
        <w:rPr>
          <w:rFonts w:ascii="Times New Roman" w:hAnsi="Times New Roman" w:cs="Times New Roman"/>
          <w:sz w:val="28"/>
          <w:szCs w:val="28"/>
          <w:lang w:val="kk-KZ"/>
        </w:rPr>
        <w:t>ұмыс істеп жатқан</w:t>
      </w:r>
      <w:r w:rsidRPr="006D5530">
        <w:rPr>
          <w:rFonts w:ascii="Times New Roman" w:hAnsi="Times New Roman" w:cs="Times New Roman"/>
          <w:sz w:val="28"/>
          <w:szCs w:val="28"/>
        </w:rPr>
        <w:t xml:space="preserve"> реакторлар</w:t>
      </w:r>
    </w:p>
    <w:p w14:paraId="73984C6C" w14:textId="77777777" w:rsidR="006D5530" w:rsidRPr="003244B0" w:rsidRDefault="006D5530" w:rsidP="00C516E7">
      <w:pPr>
        <w:spacing w:line="240" w:lineRule="auto"/>
        <w:ind w:firstLine="708"/>
        <w:contextualSpacing/>
        <w:jc w:val="center"/>
        <w:rPr>
          <w:rFonts w:ascii="Times New Roman" w:hAnsi="Times New Roman" w:cs="Times New Roman"/>
          <w:sz w:val="28"/>
          <w:szCs w:val="28"/>
          <w:highlight w:val="yellow"/>
        </w:rPr>
      </w:pPr>
    </w:p>
    <w:p w14:paraId="0E7CA9C9" w14:textId="3E2D9E99" w:rsidR="00C516E7" w:rsidRPr="003244B0" w:rsidRDefault="008007FC" w:rsidP="003244B0">
      <w:pPr>
        <w:spacing w:line="240" w:lineRule="auto"/>
        <w:ind w:hanging="284"/>
        <w:contextualSpacing/>
        <w:jc w:val="center"/>
        <w:rPr>
          <w:rFonts w:ascii="Times New Roman" w:hAnsi="Times New Roman" w:cs="Times New Roman"/>
          <w:sz w:val="28"/>
          <w:szCs w:val="28"/>
          <w:highlight w:val="yellow"/>
        </w:rPr>
      </w:pPr>
      <w:r w:rsidRPr="008007FC">
        <w:rPr>
          <w:rFonts w:ascii="Times New Roman" w:hAnsi="Times New Roman" w:cs="Times New Roman"/>
          <w:sz w:val="28"/>
          <w:szCs w:val="28"/>
        </w:rPr>
        <w:drawing>
          <wp:inline distT="0" distB="0" distL="0" distR="0" wp14:anchorId="772A3150" wp14:editId="6A1EEF4A">
            <wp:extent cx="5808021" cy="33147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6341" cy="3319449"/>
                    </a:xfrm>
                    <a:prstGeom prst="rect">
                      <a:avLst/>
                    </a:prstGeom>
                  </pic:spPr>
                </pic:pic>
              </a:graphicData>
            </a:graphic>
          </wp:inline>
        </w:drawing>
      </w:r>
    </w:p>
    <w:p w14:paraId="52830BB3" w14:textId="6DDC5DA6" w:rsidR="00C516E7" w:rsidRDefault="006D5530" w:rsidP="00C516E7">
      <w:pPr>
        <w:spacing w:line="240" w:lineRule="auto"/>
        <w:ind w:firstLine="708"/>
        <w:contextualSpacing/>
        <w:jc w:val="center"/>
        <w:rPr>
          <w:rFonts w:ascii="Times New Roman" w:hAnsi="Times New Roman" w:cs="Times New Roman"/>
          <w:sz w:val="28"/>
          <w:szCs w:val="28"/>
        </w:rPr>
      </w:pPr>
      <w:r w:rsidRPr="006D5530">
        <w:rPr>
          <w:rFonts w:ascii="Times New Roman" w:hAnsi="Times New Roman" w:cs="Times New Roman"/>
          <w:sz w:val="28"/>
          <w:szCs w:val="28"/>
        </w:rPr>
        <w:t>Әлемде салынып жатқан реакторлар</w:t>
      </w:r>
    </w:p>
    <w:p w14:paraId="3A01944E" w14:textId="77777777" w:rsidR="006D5530" w:rsidRPr="003244B0" w:rsidRDefault="006D5530" w:rsidP="00C516E7">
      <w:pPr>
        <w:spacing w:line="240" w:lineRule="auto"/>
        <w:ind w:firstLine="708"/>
        <w:contextualSpacing/>
        <w:jc w:val="center"/>
        <w:rPr>
          <w:rFonts w:ascii="Times New Roman" w:hAnsi="Times New Roman" w:cs="Times New Roman"/>
          <w:sz w:val="28"/>
          <w:szCs w:val="28"/>
          <w:highlight w:val="yellow"/>
        </w:rPr>
      </w:pPr>
    </w:p>
    <w:p w14:paraId="095B776D" w14:textId="59958853" w:rsidR="006D5530" w:rsidRDefault="006D5530" w:rsidP="00C516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kk-KZ"/>
        </w:rPr>
        <w:t>АЭХА</w:t>
      </w:r>
      <w:r>
        <w:rPr>
          <w:rFonts w:ascii="Times New Roman" w:hAnsi="Times New Roman" w:cs="Times New Roman"/>
          <w:sz w:val="28"/>
          <w:szCs w:val="28"/>
        </w:rPr>
        <w:t>-н</w:t>
      </w:r>
      <w:r>
        <w:rPr>
          <w:rFonts w:ascii="Times New Roman" w:hAnsi="Times New Roman" w:cs="Times New Roman"/>
          <w:sz w:val="28"/>
          <w:szCs w:val="28"/>
          <w:lang w:val="kk-KZ"/>
        </w:rPr>
        <w:t>ың</w:t>
      </w:r>
      <w:r w:rsidRPr="006D5530">
        <w:rPr>
          <w:rFonts w:ascii="Times New Roman" w:hAnsi="Times New Roman" w:cs="Times New Roman"/>
          <w:sz w:val="28"/>
          <w:szCs w:val="28"/>
        </w:rPr>
        <w:t xml:space="preserve"> жаңа шолуында ұсынылған оптимистік сценарий аясында 2050 жылға қарай әлемдік атомдық генерациялау қуаты 2020 жылы тіркелген 393 ГВт көрсеткішімен салыстырғанда екі есеге артып, 792 гигаватт болады деп күтілуде.</w:t>
      </w:r>
    </w:p>
    <w:p w14:paraId="41D975F3" w14:textId="54FE83F2" w:rsidR="0023639A" w:rsidRPr="00F9319F" w:rsidRDefault="0023639A" w:rsidP="004A6B2D">
      <w:pPr>
        <w:spacing w:line="240" w:lineRule="auto"/>
        <w:ind w:firstLine="708"/>
        <w:contextualSpacing/>
        <w:jc w:val="both"/>
        <w:rPr>
          <w:rFonts w:ascii="Times New Roman" w:hAnsi="Times New Roman" w:cs="Times New Roman"/>
          <w:sz w:val="28"/>
          <w:szCs w:val="28"/>
        </w:rPr>
      </w:pPr>
      <w:r w:rsidRPr="0023639A">
        <w:rPr>
          <w:rFonts w:ascii="Times New Roman" w:hAnsi="Times New Roman" w:cs="Times New Roman"/>
          <w:sz w:val="28"/>
          <w:szCs w:val="28"/>
        </w:rPr>
        <w:t xml:space="preserve">Мемлекет басшысының Қазақстанда атом энергетикасын дамыту мүмкіндігін зерделеу жөніндегі тапсырмасын орындау мақсатында реакторлық технологияларды таңдау бойынша бұрын жүргізілген </w:t>
      </w:r>
      <w:r w:rsidRPr="0023639A">
        <w:rPr>
          <w:rFonts w:ascii="Times New Roman" w:hAnsi="Times New Roman" w:cs="Times New Roman"/>
          <w:sz w:val="28"/>
          <w:szCs w:val="28"/>
        </w:rPr>
        <w:lastRenderedPageBreak/>
        <w:t xml:space="preserve">зерттеулерді өзектендіру, </w:t>
      </w:r>
      <w:r w:rsidR="005944C6">
        <w:rPr>
          <w:rFonts w:ascii="Times New Roman" w:hAnsi="Times New Roman" w:cs="Times New Roman"/>
          <w:sz w:val="28"/>
          <w:szCs w:val="28"/>
        </w:rPr>
        <w:t>АЭС-</w:t>
      </w:r>
      <w:r w:rsidR="005944C6">
        <w:rPr>
          <w:rFonts w:ascii="Times New Roman" w:hAnsi="Times New Roman" w:cs="Times New Roman"/>
          <w:sz w:val="28"/>
          <w:szCs w:val="28"/>
          <w:lang w:val="kk-KZ"/>
        </w:rPr>
        <w:t>тің</w:t>
      </w:r>
      <w:r w:rsidRPr="0023639A">
        <w:rPr>
          <w:rFonts w:ascii="Times New Roman" w:hAnsi="Times New Roman" w:cs="Times New Roman"/>
          <w:sz w:val="28"/>
          <w:szCs w:val="28"/>
        </w:rPr>
        <w:t xml:space="preserve"> қуаты мен құрылыс ауданын анықтау бойынша жұмыстар жүргізілді.</w:t>
      </w:r>
    </w:p>
    <w:p w14:paraId="4E8EC57E" w14:textId="29369B1E" w:rsidR="0023639A" w:rsidRPr="00F9319F" w:rsidRDefault="0023639A" w:rsidP="004A6B2D">
      <w:pPr>
        <w:spacing w:line="240" w:lineRule="auto"/>
        <w:ind w:firstLine="708"/>
        <w:contextualSpacing/>
        <w:jc w:val="both"/>
        <w:rPr>
          <w:rFonts w:ascii="Times New Roman" w:hAnsi="Times New Roman" w:cs="Times New Roman"/>
          <w:sz w:val="28"/>
          <w:szCs w:val="28"/>
        </w:rPr>
      </w:pPr>
      <w:r w:rsidRPr="0023639A">
        <w:rPr>
          <w:rFonts w:ascii="Times New Roman" w:hAnsi="Times New Roman" w:cs="Times New Roman"/>
          <w:sz w:val="28"/>
          <w:szCs w:val="28"/>
        </w:rPr>
        <w:t>Жүргізілген зерттеулердің қорытындысы бойынша станцияның қуат</w:t>
      </w:r>
      <w:r w:rsidR="005944C6">
        <w:rPr>
          <w:rFonts w:ascii="Times New Roman" w:hAnsi="Times New Roman" w:cs="Times New Roman"/>
          <w:sz w:val="28"/>
          <w:szCs w:val="28"/>
          <w:lang w:val="kk-KZ"/>
        </w:rPr>
        <w:t>ы</w:t>
      </w:r>
      <w:r w:rsidRPr="0023639A">
        <w:rPr>
          <w:rFonts w:ascii="Times New Roman" w:hAnsi="Times New Roman" w:cs="Times New Roman"/>
          <w:sz w:val="28"/>
          <w:szCs w:val="28"/>
        </w:rPr>
        <w:t xml:space="preserve"> 2800 МВт дейінгі АЭС құрылысының ең қолайлы ауданы ретінде Алматы облысы Жамбыл ауданы Үлкен ауылының аумағы таңдалды.</w:t>
      </w:r>
    </w:p>
    <w:p w14:paraId="563B40EC" w14:textId="77777777" w:rsidR="0023639A" w:rsidRPr="00F9319F" w:rsidRDefault="0023639A" w:rsidP="00A738F6">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3639A">
        <w:rPr>
          <w:rFonts w:ascii="Times New Roman" w:hAnsi="Times New Roman" w:cs="Times New Roman"/>
          <w:sz w:val="28"/>
          <w:szCs w:val="28"/>
        </w:rPr>
        <w:t>Әлеуетті</w:t>
      </w:r>
      <w:r>
        <w:rPr>
          <w:rFonts w:ascii="Times New Roman" w:hAnsi="Times New Roman" w:cs="Times New Roman"/>
          <w:sz w:val="28"/>
          <w:szCs w:val="28"/>
        </w:rPr>
        <w:t xml:space="preserve"> жеткізушілер ретінде «CNNC»</w:t>
      </w:r>
      <w:r w:rsidRPr="0023639A">
        <w:rPr>
          <w:rFonts w:ascii="Times New Roman" w:hAnsi="Times New Roman" w:cs="Times New Roman"/>
          <w:sz w:val="28"/>
          <w:szCs w:val="28"/>
        </w:rPr>
        <w:t xml:space="preserve"> (ҚХР, </w:t>
      </w:r>
      <w:r w:rsidRPr="00F9319F">
        <w:rPr>
          <w:rFonts w:ascii="Times New Roman" w:hAnsi="Times New Roman" w:cs="Times New Roman"/>
          <w:sz w:val="28"/>
          <w:szCs w:val="28"/>
        </w:rPr>
        <w:t>HPR</w:t>
      </w:r>
      <w:r>
        <w:rPr>
          <w:rFonts w:ascii="Times New Roman" w:hAnsi="Times New Roman" w:cs="Times New Roman"/>
          <w:sz w:val="28"/>
          <w:szCs w:val="28"/>
        </w:rPr>
        <w:t>-1000 реакторы), «Росатом»</w:t>
      </w:r>
      <w:r w:rsidRPr="0023639A">
        <w:rPr>
          <w:rFonts w:ascii="Times New Roman" w:hAnsi="Times New Roman" w:cs="Times New Roman"/>
          <w:sz w:val="28"/>
          <w:szCs w:val="28"/>
        </w:rPr>
        <w:t xml:space="preserve"> (РФ, ВВЭР-</w:t>
      </w:r>
      <w:r>
        <w:rPr>
          <w:rFonts w:ascii="Times New Roman" w:hAnsi="Times New Roman" w:cs="Times New Roman"/>
          <w:sz w:val="28"/>
          <w:szCs w:val="28"/>
        </w:rPr>
        <w:t>1200, ВВЭР-1000 реакторлары), «KHNP»</w:t>
      </w:r>
      <w:r w:rsidRPr="0023639A">
        <w:rPr>
          <w:rFonts w:ascii="Times New Roman" w:hAnsi="Times New Roman" w:cs="Times New Roman"/>
          <w:sz w:val="28"/>
          <w:szCs w:val="28"/>
        </w:rPr>
        <w:t xml:space="preserve"> (Оңтүстік </w:t>
      </w:r>
      <w:r>
        <w:rPr>
          <w:rFonts w:ascii="Times New Roman" w:hAnsi="Times New Roman" w:cs="Times New Roman"/>
          <w:sz w:val="28"/>
          <w:szCs w:val="28"/>
        </w:rPr>
        <w:t>Корея, APR-1400 реакторы) және «EDF»</w:t>
      </w:r>
      <w:r w:rsidRPr="0023639A">
        <w:rPr>
          <w:rFonts w:ascii="Times New Roman" w:hAnsi="Times New Roman" w:cs="Times New Roman"/>
          <w:sz w:val="28"/>
          <w:szCs w:val="28"/>
        </w:rPr>
        <w:t xml:space="preserve"> (Франция, </w:t>
      </w:r>
      <w:r w:rsidRPr="00F9319F">
        <w:rPr>
          <w:rFonts w:ascii="Times New Roman" w:hAnsi="Times New Roman" w:cs="Times New Roman"/>
          <w:sz w:val="28"/>
          <w:szCs w:val="28"/>
        </w:rPr>
        <w:t>EPR</w:t>
      </w:r>
      <w:r w:rsidRPr="0023639A">
        <w:rPr>
          <w:rFonts w:ascii="Times New Roman" w:hAnsi="Times New Roman" w:cs="Times New Roman"/>
          <w:sz w:val="28"/>
          <w:szCs w:val="28"/>
        </w:rPr>
        <w:t>1200 реакторы) компаниялары қарастырылуда. Қазіргі уақытта ядролық технологияларды жеткізушілермен АЭС салу жобасын іске асыру бойынша ұсынылып отырған шарттарды талқылау бойынша келіссөздер жүргізілуде.</w:t>
      </w:r>
    </w:p>
    <w:p w14:paraId="3A3688E2" w14:textId="77777777" w:rsidR="0023639A" w:rsidRPr="00F9319F" w:rsidRDefault="0023639A" w:rsidP="00F9319F">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3639A">
        <w:rPr>
          <w:rFonts w:ascii="Times New Roman" w:hAnsi="Times New Roman" w:cs="Times New Roman"/>
          <w:sz w:val="28"/>
          <w:szCs w:val="28"/>
        </w:rPr>
        <w:t>Бұл ретте Мемлекет басш</w:t>
      </w:r>
      <w:r>
        <w:rPr>
          <w:rFonts w:ascii="Times New Roman" w:hAnsi="Times New Roman" w:cs="Times New Roman"/>
          <w:sz w:val="28"/>
          <w:szCs w:val="28"/>
        </w:rPr>
        <w:t>ысы 2023 жылғы 1 қыркүйектегі «</w:t>
      </w:r>
      <w:r>
        <w:rPr>
          <w:rFonts w:ascii="Times New Roman" w:hAnsi="Times New Roman" w:cs="Times New Roman"/>
          <w:sz w:val="28"/>
          <w:szCs w:val="28"/>
          <w:lang w:val="kk-KZ"/>
        </w:rPr>
        <w:t>Ә</w:t>
      </w:r>
      <w:r w:rsidRPr="0023639A">
        <w:rPr>
          <w:rFonts w:ascii="Times New Roman" w:hAnsi="Times New Roman" w:cs="Times New Roman"/>
          <w:sz w:val="28"/>
          <w:szCs w:val="28"/>
        </w:rPr>
        <w:t>діл Қазақстанның экономикалық бағыты</w:t>
      </w:r>
      <w:r>
        <w:rPr>
          <w:rFonts w:ascii="Times New Roman" w:hAnsi="Times New Roman" w:cs="Times New Roman"/>
          <w:sz w:val="28"/>
          <w:szCs w:val="28"/>
        </w:rPr>
        <w:t>»</w:t>
      </w:r>
      <w:r w:rsidRPr="0023639A">
        <w:rPr>
          <w:rFonts w:ascii="Times New Roman" w:hAnsi="Times New Roman" w:cs="Times New Roman"/>
          <w:sz w:val="28"/>
          <w:szCs w:val="28"/>
        </w:rPr>
        <w:t xml:space="preserve"> атты Қазақстан халқына Жолдауында осы мәселені халықпен алдын ала жария талқылауды жүргізе отырып, Қазақстанда АЭС салу мәселесі бойынша жалпыұлттық референдум өткізуге бастамашылық еткенін атап өту маңызды. Қазақстан Республикасының Президенті өз Жолдауында референдум өткізу мерзімдері кейінірек белгіленетінін атап өтті. Референдум өткізу тәртібі</w:t>
      </w:r>
      <w:r>
        <w:rPr>
          <w:rFonts w:ascii="Times New Roman" w:hAnsi="Times New Roman" w:cs="Times New Roman"/>
          <w:sz w:val="28"/>
          <w:szCs w:val="28"/>
        </w:rPr>
        <w:t xml:space="preserve"> 1995 жылғы 2 қарашадағы «Республикалық референдум туралы»</w:t>
      </w:r>
      <w:r w:rsidRPr="0023639A">
        <w:rPr>
          <w:rFonts w:ascii="Times New Roman" w:hAnsi="Times New Roman" w:cs="Times New Roman"/>
          <w:sz w:val="28"/>
          <w:szCs w:val="28"/>
        </w:rPr>
        <w:t xml:space="preserve"> Қазақстан Республикасының Конституциялық заңымен регламенттелген.</w:t>
      </w:r>
    </w:p>
    <w:p w14:paraId="592E1633" w14:textId="77777777" w:rsidR="00F9319F" w:rsidRPr="00F9319F" w:rsidRDefault="00F9319F" w:rsidP="00F9319F">
      <w:pPr>
        <w:widowControl w:val="0"/>
        <w:pBdr>
          <w:bottom w:val="single" w:sz="4" w:space="19" w:color="FFFFFF"/>
        </w:pBdr>
        <w:tabs>
          <w:tab w:val="left" w:pos="709"/>
        </w:tabs>
        <w:autoSpaceDE w:val="0"/>
        <w:autoSpaceDN w:val="0"/>
        <w:adjustRightInd w:val="0"/>
        <w:spacing w:after="0" w:line="240" w:lineRule="auto"/>
        <w:jc w:val="both"/>
        <w:rPr>
          <w:rFonts w:ascii="Times New Roman" w:hAnsi="Times New Roman" w:cs="Times New Roman"/>
          <w:sz w:val="28"/>
          <w:szCs w:val="28"/>
        </w:rPr>
      </w:pPr>
    </w:p>
    <w:p w14:paraId="58168309" w14:textId="77777777" w:rsidR="00E42C56" w:rsidRPr="00F9319F" w:rsidRDefault="0023639A"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r w:rsidRPr="0023639A">
        <w:rPr>
          <w:rFonts w:ascii="Times New Roman" w:hAnsi="Times New Roman" w:cs="Times New Roman"/>
          <w:i/>
          <w:sz w:val="28"/>
          <w:szCs w:val="28"/>
          <w:u w:val="single"/>
        </w:rPr>
        <w:t>АЭС қауіпсіздігі</w:t>
      </w:r>
    </w:p>
    <w:p w14:paraId="72ADC84F" w14:textId="6E4E0F7F" w:rsidR="0023639A" w:rsidRPr="00F9319F" w:rsidRDefault="0023639A"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3639A">
        <w:rPr>
          <w:rFonts w:ascii="Times New Roman" w:hAnsi="Times New Roman" w:cs="Times New Roman"/>
          <w:sz w:val="28"/>
          <w:szCs w:val="28"/>
        </w:rPr>
        <w:t xml:space="preserve">Қазақстанда қауіпсіздіктің барлық талаптарына жауап беретін жаңа жетістіктер мен әзірлемелерді пайдалана отырып, жаңа буын III немесе III + </w:t>
      </w:r>
      <w:r w:rsidR="005944C6">
        <w:rPr>
          <w:rFonts w:ascii="Times New Roman" w:hAnsi="Times New Roman" w:cs="Times New Roman"/>
          <w:sz w:val="28"/>
          <w:szCs w:val="28"/>
          <w:lang w:val="kk-KZ"/>
        </w:rPr>
        <w:t>АЭС-тің</w:t>
      </w:r>
      <w:r w:rsidRPr="0023639A">
        <w:rPr>
          <w:rFonts w:ascii="Times New Roman" w:hAnsi="Times New Roman" w:cs="Times New Roman"/>
          <w:sz w:val="28"/>
          <w:szCs w:val="28"/>
        </w:rPr>
        <w:t xml:space="preserve"> құрылысы қарастырылуда, бұл апат қаупін азайтады. Жаңа буын </w:t>
      </w:r>
      <w:r>
        <w:rPr>
          <w:rFonts w:ascii="Times New Roman" w:hAnsi="Times New Roman" w:cs="Times New Roman"/>
          <w:sz w:val="28"/>
          <w:szCs w:val="28"/>
        </w:rPr>
        <w:t xml:space="preserve">реакторларының басты ерекшелігі – </w:t>
      </w:r>
      <w:r w:rsidRPr="0023639A">
        <w:rPr>
          <w:rFonts w:ascii="Times New Roman" w:hAnsi="Times New Roman" w:cs="Times New Roman"/>
          <w:sz w:val="28"/>
          <w:szCs w:val="28"/>
        </w:rPr>
        <w:t>станцияны сыртқы және ішкі әсерлерге барынша төзімді ететін белсенді және пассивті қауіпсіздік жүйелерінің бірегей үйлесімі. Қазіргі заманғы үшінші буын станцияларында ауыр апат ықтималдығы жылына 10</w:t>
      </w:r>
      <w:r w:rsidRPr="0023639A">
        <w:rPr>
          <w:rFonts w:ascii="Times New Roman" w:hAnsi="Times New Roman" w:cs="Times New Roman"/>
          <w:sz w:val="28"/>
          <w:szCs w:val="28"/>
          <w:vertAlign w:val="superscript"/>
        </w:rPr>
        <w:t>-7</w:t>
      </w:r>
      <w:r>
        <w:rPr>
          <w:rFonts w:ascii="Times New Roman" w:hAnsi="Times New Roman" w:cs="Times New Roman"/>
          <w:sz w:val="28"/>
          <w:szCs w:val="28"/>
        </w:rPr>
        <w:t xml:space="preserve"> оқиғадан аз – </w:t>
      </w:r>
      <w:r w:rsidRPr="0023639A">
        <w:rPr>
          <w:rFonts w:ascii="Times New Roman" w:hAnsi="Times New Roman" w:cs="Times New Roman"/>
          <w:sz w:val="28"/>
          <w:szCs w:val="28"/>
        </w:rPr>
        <w:t xml:space="preserve">10 миллион жыл ішінде бір ғана апат болуы мүмкін. Станциялар құнының 40% дейін қауіпсіздік жүйелеріне кетеді. Бұл ретте, Чернобыль </w:t>
      </w:r>
      <w:r w:rsidR="005944C6">
        <w:rPr>
          <w:rFonts w:ascii="Times New Roman" w:hAnsi="Times New Roman" w:cs="Times New Roman"/>
          <w:sz w:val="28"/>
          <w:szCs w:val="28"/>
          <w:lang w:val="kk-KZ"/>
        </w:rPr>
        <w:t>АЭС-і</w:t>
      </w:r>
      <w:r w:rsidRPr="0023639A">
        <w:rPr>
          <w:rFonts w:ascii="Times New Roman" w:hAnsi="Times New Roman" w:cs="Times New Roman"/>
          <w:sz w:val="28"/>
          <w:szCs w:val="28"/>
        </w:rPr>
        <w:t xml:space="preserve"> 1977 жылы, ал Фукусима </w:t>
      </w:r>
      <w:r w:rsidR="005944C6">
        <w:rPr>
          <w:rFonts w:ascii="Times New Roman" w:hAnsi="Times New Roman" w:cs="Times New Roman"/>
          <w:sz w:val="28"/>
          <w:szCs w:val="28"/>
          <w:lang w:val="kk-KZ"/>
        </w:rPr>
        <w:t>АЭС-і</w:t>
      </w:r>
      <w:r w:rsidRPr="0023639A">
        <w:rPr>
          <w:rFonts w:ascii="Times New Roman" w:hAnsi="Times New Roman" w:cs="Times New Roman"/>
          <w:sz w:val="28"/>
          <w:szCs w:val="28"/>
        </w:rPr>
        <w:t xml:space="preserve"> 1971 жылы салынды және қауіпсіздігі әлдеқайда төмен ескі буын реакторлары болды, сондықтан қазіргі </w:t>
      </w:r>
      <w:r w:rsidR="005944C6">
        <w:rPr>
          <w:rFonts w:ascii="Times New Roman" w:hAnsi="Times New Roman" w:cs="Times New Roman"/>
          <w:sz w:val="28"/>
          <w:szCs w:val="28"/>
          <w:lang w:val="kk-KZ"/>
        </w:rPr>
        <w:t>АЭС-пен</w:t>
      </w:r>
      <w:r w:rsidRPr="0023639A">
        <w:rPr>
          <w:rFonts w:ascii="Times New Roman" w:hAnsi="Times New Roman" w:cs="Times New Roman"/>
          <w:sz w:val="28"/>
          <w:szCs w:val="28"/>
        </w:rPr>
        <w:t xml:space="preserve"> салыстырғанда апат қаупі жоғары.</w:t>
      </w:r>
    </w:p>
    <w:p w14:paraId="0FEA68F3" w14:textId="77777777" w:rsidR="001D7EC8" w:rsidRPr="00F9319F" w:rsidRDefault="001D7EC8" w:rsidP="00EE1E4A">
      <w:pPr>
        <w:widowControl w:val="0"/>
        <w:pBdr>
          <w:bottom w:val="single" w:sz="4" w:space="19" w:color="FFFFFF"/>
        </w:pBdr>
        <w:tabs>
          <w:tab w:val="left" w:pos="709"/>
        </w:tabs>
        <w:autoSpaceDE w:val="0"/>
        <w:autoSpaceDN w:val="0"/>
        <w:adjustRightInd w:val="0"/>
        <w:spacing w:after="0" w:line="240" w:lineRule="auto"/>
        <w:jc w:val="both"/>
        <w:rPr>
          <w:rFonts w:ascii="Times New Roman" w:hAnsi="Times New Roman" w:cs="Times New Roman"/>
          <w:sz w:val="28"/>
          <w:szCs w:val="28"/>
        </w:rPr>
      </w:pPr>
    </w:p>
    <w:p w14:paraId="2EC8FBA2" w14:textId="77777777" w:rsidR="001D7EC8" w:rsidRPr="00F9319F" w:rsidRDefault="0023639A"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r w:rsidRPr="0023639A">
        <w:rPr>
          <w:rFonts w:ascii="Times New Roman" w:hAnsi="Times New Roman" w:cs="Times New Roman"/>
          <w:i/>
          <w:sz w:val="28"/>
          <w:szCs w:val="28"/>
          <w:u w:val="single"/>
        </w:rPr>
        <w:t>АЭС үшін су ресурстары</w:t>
      </w:r>
    </w:p>
    <w:p w14:paraId="6F6A4905" w14:textId="77777777" w:rsidR="0023639A" w:rsidRPr="00F9319F" w:rsidRDefault="0023639A"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3639A">
        <w:rPr>
          <w:rFonts w:ascii="Times New Roman" w:hAnsi="Times New Roman" w:cs="Times New Roman"/>
          <w:sz w:val="28"/>
          <w:szCs w:val="28"/>
        </w:rPr>
        <w:t>Қазақстанда құрылыс үшін қарастырылатын барлық реакторлар екі тізбекті болып табылады, онда бірінші тізбекте су айналып, белсенді аймаққа тікелей тиіп тұрады. Бірінші контурдағы судың жылуы екінші контурдағы суға жанаспай беріледі. Бұл жағдайда турбина реактордың екінші тізбегінде өндірілген буларды басқарады.</w:t>
      </w:r>
    </w:p>
    <w:p w14:paraId="5B80367B" w14:textId="1EF75BD1" w:rsidR="0023639A" w:rsidRPr="00F9319F" w:rsidRDefault="0023639A"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3639A">
        <w:rPr>
          <w:rFonts w:ascii="Times New Roman" w:hAnsi="Times New Roman" w:cs="Times New Roman"/>
          <w:sz w:val="28"/>
          <w:szCs w:val="28"/>
        </w:rPr>
        <w:t xml:space="preserve">Жалпы, </w:t>
      </w:r>
      <w:r w:rsidR="005944C6">
        <w:rPr>
          <w:rFonts w:ascii="Times New Roman" w:hAnsi="Times New Roman" w:cs="Times New Roman"/>
          <w:sz w:val="28"/>
          <w:szCs w:val="28"/>
          <w:lang w:val="kk-KZ"/>
        </w:rPr>
        <w:t>АЭС-те</w:t>
      </w:r>
      <w:r w:rsidRPr="0023639A">
        <w:rPr>
          <w:rFonts w:ascii="Times New Roman" w:hAnsi="Times New Roman" w:cs="Times New Roman"/>
          <w:sz w:val="28"/>
          <w:szCs w:val="28"/>
        </w:rPr>
        <w:t xml:space="preserve"> су жабық жүйеде айналады, онда пайдаланылған бу конденсацияланып, қайтадан пайдаланылады.</w:t>
      </w:r>
    </w:p>
    <w:p w14:paraId="60B6FBA7" w14:textId="77777777" w:rsidR="00902421" w:rsidRDefault="00902421"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02421">
        <w:rPr>
          <w:rFonts w:ascii="Times New Roman" w:hAnsi="Times New Roman" w:cs="Times New Roman"/>
          <w:sz w:val="28"/>
          <w:szCs w:val="28"/>
        </w:rPr>
        <w:t xml:space="preserve">Балқаш көлінің жағасында АЭС орналастырылған жағдайда, АЭС пайдалану кезінде судың қайтарымсыз шығыны көл бетінен судың табиғи </w:t>
      </w:r>
      <w:r w:rsidRPr="00902421">
        <w:rPr>
          <w:rFonts w:ascii="Times New Roman" w:hAnsi="Times New Roman" w:cs="Times New Roman"/>
          <w:sz w:val="28"/>
          <w:szCs w:val="28"/>
        </w:rPr>
        <w:lastRenderedPageBreak/>
        <w:t>булануынан болатын шығынмен салыстырғанда әлдеқайда төмен болатынын атап өту маңызды. Мәселен, 2021 жылы Балқаш көлінің су балансының шығыс бөлігі су бетінен – 18,9 км</w:t>
      </w:r>
      <w:r w:rsidRPr="00902421">
        <w:rPr>
          <w:rFonts w:ascii="Times New Roman" w:hAnsi="Times New Roman" w:cs="Times New Roman"/>
          <w:sz w:val="28"/>
          <w:szCs w:val="28"/>
          <w:vertAlign w:val="superscript"/>
        </w:rPr>
        <w:t>3</w:t>
      </w:r>
      <w:r w:rsidRPr="00902421">
        <w:rPr>
          <w:rFonts w:ascii="Times New Roman" w:hAnsi="Times New Roman" w:cs="Times New Roman"/>
          <w:sz w:val="28"/>
          <w:szCs w:val="28"/>
        </w:rPr>
        <w:t xml:space="preserve"> көлемінде буланумен ұсынылған.</w:t>
      </w:r>
    </w:p>
    <w:p w14:paraId="66E10FE1" w14:textId="77777777" w:rsidR="00EE1E4A" w:rsidRDefault="00902421"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02421">
        <w:rPr>
          <w:rFonts w:ascii="Times New Roman" w:hAnsi="Times New Roman" w:cs="Times New Roman"/>
          <w:sz w:val="28"/>
          <w:szCs w:val="28"/>
        </w:rPr>
        <w:t xml:space="preserve">Вендорлар ұсынған деректерге сәйкес екі блокты </w:t>
      </w:r>
      <w:r>
        <w:rPr>
          <w:rFonts w:ascii="Times New Roman" w:hAnsi="Times New Roman" w:cs="Times New Roman"/>
          <w:sz w:val="28"/>
          <w:szCs w:val="28"/>
        </w:rPr>
        <w:t>АЭС</w:t>
      </w:r>
      <w:r w:rsidRPr="00902421">
        <w:rPr>
          <w:rFonts w:ascii="Times New Roman" w:hAnsi="Times New Roman" w:cs="Times New Roman"/>
          <w:sz w:val="28"/>
          <w:szCs w:val="28"/>
        </w:rPr>
        <w:t xml:space="preserve"> пайдаланудан судың қайтарымсыз шығыны (булануы) жылына шамамен 63 млн.м</w:t>
      </w:r>
      <w:r w:rsidRPr="00902421">
        <w:rPr>
          <w:rFonts w:ascii="Times New Roman" w:hAnsi="Times New Roman" w:cs="Times New Roman"/>
          <w:sz w:val="28"/>
          <w:szCs w:val="28"/>
          <w:vertAlign w:val="superscript"/>
        </w:rPr>
        <w:t>3</w:t>
      </w:r>
      <w:r w:rsidRPr="00902421">
        <w:rPr>
          <w:rFonts w:ascii="Times New Roman" w:hAnsi="Times New Roman" w:cs="Times New Roman"/>
          <w:sz w:val="28"/>
          <w:szCs w:val="28"/>
        </w:rPr>
        <w:t xml:space="preserve"> құрайды, бұл Балқаш кө</w:t>
      </w:r>
      <w:r>
        <w:rPr>
          <w:rFonts w:ascii="Times New Roman" w:hAnsi="Times New Roman" w:cs="Times New Roman"/>
          <w:sz w:val="28"/>
          <w:szCs w:val="28"/>
        </w:rPr>
        <w:t>лінің барлық булануының 0,32%-</w:t>
      </w:r>
      <w:r w:rsidRPr="00902421">
        <w:rPr>
          <w:rFonts w:ascii="Times New Roman" w:hAnsi="Times New Roman" w:cs="Times New Roman"/>
          <w:sz w:val="28"/>
          <w:szCs w:val="28"/>
        </w:rPr>
        <w:t>на тең. Айта кету керек, Балқаш көліндегі судың жалпы көлемі шамамен 108,3 млрд. м</w:t>
      </w:r>
      <w:r w:rsidRPr="00902421">
        <w:rPr>
          <w:rFonts w:ascii="Times New Roman" w:hAnsi="Times New Roman" w:cs="Times New Roman"/>
          <w:sz w:val="28"/>
          <w:szCs w:val="28"/>
          <w:vertAlign w:val="superscript"/>
        </w:rPr>
        <w:t>3</w:t>
      </w:r>
      <w:r w:rsidRPr="00902421">
        <w:rPr>
          <w:rFonts w:ascii="Times New Roman" w:hAnsi="Times New Roman" w:cs="Times New Roman"/>
          <w:sz w:val="28"/>
          <w:szCs w:val="28"/>
        </w:rPr>
        <w:t xml:space="preserve"> құрайды, бұл </w:t>
      </w:r>
      <w:r>
        <w:rPr>
          <w:rFonts w:ascii="Times New Roman" w:hAnsi="Times New Roman" w:cs="Times New Roman"/>
          <w:sz w:val="28"/>
          <w:szCs w:val="28"/>
        </w:rPr>
        <w:t>АЭС</w:t>
      </w:r>
      <w:r w:rsidRPr="00902421">
        <w:rPr>
          <w:rFonts w:ascii="Times New Roman" w:hAnsi="Times New Roman" w:cs="Times New Roman"/>
          <w:sz w:val="28"/>
          <w:szCs w:val="28"/>
        </w:rPr>
        <w:t xml:space="preserve"> салқындату үшін қажетті көлемнен едәуір көп, сондықтан </w:t>
      </w:r>
      <w:r>
        <w:rPr>
          <w:rFonts w:ascii="Times New Roman" w:hAnsi="Times New Roman" w:cs="Times New Roman"/>
          <w:sz w:val="28"/>
          <w:szCs w:val="28"/>
        </w:rPr>
        <w:t>АЭС</w:t>
      </w:r>
      <w:r w:rsidRPr="00902421">
        <w:rPr>
          <w:rFonts w:ascii="Times New Roman" w:hAnsi="Times New Roman" w:cs="Times New Roman"/>
          <w:sz w:val="28"/>
          <w:szCs w:val="28"/>
        </w:rPr>
        <w:t xml:space="preserve"> көлдің көлеміне айтарлықтай әсер етпейді.</w:t>
      </w:r>
    </w:p>
    <w:p w14:paraId="632B1F40" w14:textId="77777777" w:rsidR="00902421" w:rsidRDefault="00902421"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p>
    <w:p w14:paraId="085AC567" w14:textId="77777777" w:rsidR="00EE1E4A" w:rsidRPr="00F9319F" w:rsidRDefault="00150E22"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Шағын</w:t>
      </w:r>
      <w:r>
        <w:rPr>
          <w:rFonts w:ascii="Times New Roman" w:hAnsi="Times New Roman" w:cs="Times New Roman"/>
          <w:i/>
          <w:sz w:val="28"/>
          <w:szCs w:val="28"/>
          <w:u w:val="single"/>
          <w:lang w:val="kk-KZ"/>
        </w:rPr>
        <w:t xml:space="preserve"> </w:t>
      </w:r>
      <w:r>
        <w:rPr>
          <w:rFonts w:ascii="Times New Roman" w:hAnsi="Times New Roman" w:cs="Times New Roman"/>
          <w:i/>
          <w:sz w:val="28"/>
          <w:szCs w:val="28"/>
          <w:u w:val="single"/>
        </w:rPr>
        <w:t>модульдік</w:t>
      </w:r>
      <w:r>
        <w:rPr>
          <w:rFonts w:ascii="Times New Roman" w:hAnsi="Times New Roman" w:cs="Times New Roman"/>
          <w:i/>
          <w:sz w:val="28"/>
          <w:szCs w:val="28"/>
          <w:u w:val="single"/>
          <w:lang w:val="kk-KZ"/>
        </w:rPr>
        <w:t xml:space="preserve"> </w:t>
      </w:r>
      <w:r w:rsidR="00902421" w:rsidRPr="00902421">
        <w:rPr>
          <w:rFonts w:ascii="Times New Roman" w:hAnsi="Times New Roman" w:cs="Times New Roman"/>
          <w:i/>
          <w:sz w:val="28"/>
          <w:szCs w:val="28"/>
          <w:u w:val="single"/>
        </w:rPr>
        <w:t>реакторлар технологияларын дамыту перспективалары</w:t>
      </w:r>
    </w:p>
    <w:p w14:paraId="1D53AA28" w14:textId="70F2B06F" w:rsidR="00902421" w:rsidRPr="00F9319F" w:rsidRDefault="00902421"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02421">
        <w:rPr>
          <w:rFonts w:ascii="Times New Roman" w:hAnsi="Times New Roman" w:cs="Times New Roman"/>
          <w:sz w:val="28"/>
          <w:szCs w:val="28"/>
        </w:rPr>
        <w:t xml:space="preserve">Қазақстан </w:t>
      </w:r>
      <w:r w:rsidR="005944C6">
        <w:rPr>
          <w:rFonts w:ascii="Times New Roman" w:hAnsi="Times New Roman" w:cs="Times New Roman"/>
          <w:sz w:val="28"/>
          <w:szCs w:val="28"/>
          <w:lang w:val="kk-KZ"/>
        </w:rPr>
        <w:t>ШМР</w:t>
      </w:r>
      <w:r w:rsidRPr="00902421">
        <w:rPr>
          <w:rFonts w:ascii="Times New Roman" w:hAnsi="Times New Roman" w:cs="Times New Roman"/>
          <w:sz w:val="28"/>
          <w:szCs w:val="28"/>
        </w:rPr>
        <w:t xml:space="preserve"> технологиясын және олардың электр энергиясын өндіруде қолданылуын елдегі атом энергетикасын одан әрі дамытудың перспективалық бағыты ретінде қарастырады.</w:t>
      </w:r>
    </w:p>
    <w:p w14:paraId="2DB37AAD" w14:textId="77777777" w:rsidR="00902421" w:rsidRPr="006869C2" w:rsidRDefault="000C45E0" w:rsidP="00902421">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00902421" w:rsidRPr="00902421">
        <w:rPr>
          <w:rFonts w:ascii="Times New Roman" w:hAnsi="Times New Roman" w:cs="Times New Roman"/>
          <w:sz w:val="28"/>
          <w:szCs w:val="28"/>
        </w:rPr>
        <w:t xml:space="preserve">МР энергияға қажеттілікке, қажетті ресурстардың (мысалы, салқындату үшін </w:t>
      </w:r>
      <w:r>
        <w:rPr>
          <w:rFonts w:ascii="Times New Roman" w:hAnsi="Times New Roman" w:cs="Times New Roman"/>
          <w:sz w:val="28"/>
          <w:szCs w:val="28"/>
        </w:rPr>
        <w:t>судың), инфрақұрылымның және т.</w:t>
      </w:r>
      <w:r w:rsidR="00902421" w:rsidRPr="00902421">
        <w:rPr>
          <w:rFonts w:ascii="Times New Roman" w:hAnsi="Times New Roman" w:cs="Times New Roman"/>
          <w:sz w:val="28"/>
          <w:szCs w:val="28"/>
        </w:rPr>
        <w:t>б. қолжетімділігіне қарай Қазақстанның әртүрлі өңірлерінде орналастырылуы мүмкін.</w:t>
      </w:r>
      <w:r>
        <w:rPr>
          <w:rFonts w:ascii="Times New Roman" w:hAnsi="Times New Roman" w:cs="Times New Roman"/>
          <w:sz w:val="28"/>
          <w:szCs w:val="28"/>
        </w:rPr>
        <w:t xml:space="preserve"> Бұл ретте, Ш</w:t>
      </w:r>
      <w:r w:rsidR="00902421" w:rsidRPr="00902421">
        <w:rPr>
          <w:rFonts w:ascii="Times New Roman" w:hAnsi="Times New Roman" w:cs="Times New Roman"/>
          <w:sz w:val="28"/>
          <w:szCs w:val="28"/>
        </w:rPr>
        <w:t>МР аудандық ауқымдағы орталықтандырылған жылумен жабдықтауда да пайдаланылуы мүмкін көмір генерациясының шығатын көздеріне балама болып табылады.</w:t>
      </w:r>
    </w:p>
    <w:p w14:paraId="597616E3" w14:textId="77777777" w:rsidR="000C45E0" w:rsidRDefault="000C45E0" w:rsidP="00A01EF7">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C45E0">
        <w:rPr>
          <w:rFonts w:ascii="Times New Roman" w:hAnsi="Times New Roman" w:cs="Times New Roman"/>
          <w:sz w:val="28"/>
          <w:szCs w:val="28"/>
        </w:rPr>
        <w:t>Сонымен</w:t>
      </w:r>
      <w:r>
        <w:rPr>
          <w:rFonts w:ascii="Times New Roman" w:hAnsi="Times New Roman" w:cs="Times New Roman"/>
          <w:sz w:val="28"/>
          <w:szCs w:val="28"/>
        </w:rPr>
        <w:t xml:space="preserve"> қатар, жүктемені қадағалаудың ШМР-ге тән сипаттамалары Ш</w:t>
      </w:r>
      <w:r w:rsidRPr="000C45E0">
        <w:rPr>
          <w:rFonts w:ascii="Times New Roman" w:hAnsi="Times New Roman" w:cs="Times New Roman"/>
          <w:sz w:val="28"/>
          <w:szCs w:val="28"/>
        </w:rPr>
        <w:t>МР-ді ауыспалы қалдық жүктемесі бар энергия жүйелерінде, мысалы, жаңартылаты</w:t>
      </w:r>
      <w:r>
        <w:rPr>
          <w:rFonts w:ascii="Times New Roman" w:hAnsi="Times New Roman" w:cs="Times New Roman"/>
          <w:sz w:val="28"/>
          <w:szCs w:val="28"/>
        </w:rPr>
        <w:t xml:space="preserve">н энергия көздерінің (бұдан әрі </w:t>
      </w:r>
      <w:r w:rsidRPr="006869C2">
        <w:rPr>
          <w:rFonts w:ascii="Times New Roman" w:hAnsi="Times New Roman" w:cs="Times New Roman"/>
          <w:sz w:val="28"/>
          <w:szCs w:val="28"/>
        </w:rPr>
        <w:t>–</w:t>
      </w:r>
      <w:r>
        <w:rPr>
          <w:rFonts w:ascii="Times New Roman" w:hAnsi="Times New Roman" w:cs="Times New Roman"/>
          <w:sz w:val="28"/>
          <w:szCs w:val="28"/>
        </w:rPr>
        <w:t xml:space="preserve"> </w:t>
      </w:r>
      <w:r w:rsidRPr="000C45E0">
        <w:rPr>
          <w:rFonts w:ascii="Times New Roman" w:hAnsi="Times New Roman" w:cs="Times New Roman"/>
          <w:sz w:val="28"/>
          <w:szCs w:val="28"/>
        </w:rPr>
        <w:t>ЖЭК) үлесі жоғары өңірлерде икемді пайдалануға жарамды етеді. Осыған байланысты ЖЭ</w:t>
      </w:r>
      <w:r>
        <w:rPr>
          <w:rFonts w:ascii="Times New Roman" w:hAnsi="Times New Roman" w:cs="Times New Roman"/>
          <w:sz w:val="28"/>
          <w:szCs w:val="28"/>
        </w:rPr>
        <w:t>К-пен бірге ШМР-ді қолдану интеграцияланған «гибридті»</w:t>
      </w:r>
      <w:r w:rsidRPr="000C45E0">
        <w:rPr>
          <w:rFonts w:ascii="Times New Roman" w:hAnsi="Times New Roman" w:cs="Times New Roman"/>
          <w:sz w:val="28"/>
          <w:szCs w:val="28"/>
        </w:rPr>
        <w:t xml:space="preserve"> энергетикалық жүйелер шеңберінде қарастырылуы мүмкін.</w:t>
      </w:r>
    </w:p>
    <w:p w14:paraId="2258ECB7" w14:textId="77777777" w:rsidR="000C45E0" w:rsidRDefault="000C45E0"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C45E0">
        <w:rPr>
          <w:rFonts w:ascii="Times New Roman" w:hAnsi="Times New Roman" w:cs="Times New Roman"/>
          <w:sz w:val="28"/>
          <w:szCs w:val="28"/>
        </w:rPr>
        <w:t>Айта кету керек, қазіргі уақытта төмен қуатты реакторлар анықтамалық емес, яғни. пайдалану тәжірибесі жоқ. Үлкен қуатты реакторлардан айырмашылығы, перспективалы аз қуатты реакторлардың көпшілігі құрылысқа рұқсат алу үшін реттеуші органдардың мақұлдауын алу сатысында немесе лицензиялау процесінде. Бұл ретте алғашқы осындай реакторларды пайдалануға берудің жақын күні 2030 жылдан ерте күтілмейді.</w:t>
      </w:r>
    </w:p>
    <w:p w14:paraId="487DF1AF" w14:textId="77777777" w:rsidR="000C45E0" w:rsidRPr="00EE1E4A" w:rsidRDefault="000C45E0"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0CC0D6F" w14:textId="0445D39C" w:rsidR="000C45E0" w:rsidRPr="00EE1E4A" w:rsidRDefault="000C45E0"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sectPr w:rsidR="000C45E0" w:rsidRPr="00EE1E4A" w:rsidSect="008C47A9">
      <w:headerReference w:type="default" r:id="rId10"/>
      <w:pgSz w:w="11906" w:h="16838"/>
      <w:pgMar w:top="993" w:right="850" w:bottom="1134" w:left="1701"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35EB" w14:textId="77777777" w:rsidR="00AA798F" w:rsidRDefault="00AA798F" w:rsidP="000A7EDA">
      <w:pPr>
        <w:spacing w:after="0" w:line="240" w:lineRule="auto"/>
      </w:pPr>
      <w:r>
        <w:separator/>
      </w:r>
    </w:p>
  </w:endnote>
  <w:endnote w:type="continuationSeparator" w:id="0">
    <w:p w14:paraId="427B7A76" w14:textId="77777777" w:rsidR="00AA798F" w:rsidRDefault="00AA798F" w:rsidP="000A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8654" w14:textId="77777777" w:rsidR="00AA798F" w:rsidRDefault="00AA798F" w:rsidP="000A7EDA">
      <w:pPr>
        <w:spacing w:after="0" w:line="240" w:lineRule="auto"/>
      </w:pPr>
      <w:r>
        <w:separator/>
      </w:r>
    </w:p>
  </w:footnote>
  <w:footnote w:type="continuationSeparator" w:id="0">
    <w:p w14:paraId="5AF7D401" w14:textId="77777777" w:rsidR="00AA798F" w:rsidRDefault="00AA798F" w:rsidP="000A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56093"/>
      <w:docPartObj>
        <w:docPartGallery w:val="Page Numbers (Top of Page)"/>
        <w:docPartUnique/>
      </w:docPartObj>
    </w:sdtPr>
    <w:sdtEndPr>
      <w:rPr>
        <w:rFonts w:ascii="Times New Roman" w:hAnsi="Times New Roman" w:cs="Times New Roman"/>
        <w:sz w:val="24"/>
        <w:szCs w:val="24"/>
      </w:rPr>
    </w:sdtEndPr>
    <w:sdtContent>
      <w:p w14:paraId="24A9D983" w14:textId="12D998F9" w:rsidR="005D0634" w:rsidRPr="005D0634" w:rsidRDefault="005D0634">
        <w:pPr>
          <w:pStyle w:val="a7"/>
          <w:jc w:val="center"/>
          <w:rPr>
            <w:rFonts w:ascii="Times New Roman" w:hAnsi="Times New Roman" w:cs="Times New Roman"/>
            <w:sz w:val="24"/>
            <w:szCs w:val="24"/>
          </w:rPr>
        </w:pPr>
        <w:r w:rsidRPr="005D0634">
          <w:rPr>
            <w:rFonts w:ascii="Times New Roman" w:hAnsi="Times New Roman" w:cs="Times New Roman"/>
            <w:sz w:val="24"/>
            <w:szCs w:val="24"/>
          </w:rPr>
          <w:fldChar w:fldCharType="begin"/>
        </w:r>
        <w:r w:rsidRPr="005D0634">
          <w:rPr>
            <w:rFonts w:ascii="Times New Roman" w:hAnsi="Times New Roman" w:cs="Times New Roman"/>
            <w:sz w:val="24"/>
            <w:szCs w:val="24"/>
          </w:rPr>
          <w:instrText>PAGE   \* MERGEFORMAT</w:instrText>
        </w:r>
        <w:r w:rsidRPr="005D0634">
          <w:rPr>
            <w:rFonts w:ascii="Times New Roman" w:hAnsi="Times New Roman" w:cs="Times New Roman"/>
            <w:sz w:val="24"/>
            <w:szCs w:val="24"/>
          </w:rPr>
          <w:fldChar w:fldCharType="separate"/>
        </w:r>
        <w:r w:rsidR="00DA25A7">
          <w:rPr>
            <w:rFonts w:ascii="Times New Roman" w:hAnsi="Times New Roman" w:cs="Times New Roman"/>
            <w:noProof/>
            <w:sz w:val="24"/>
            <w:szCs w:val="24"/>
          </w:rPr>
          <w:t>2</w:t>
        </w:r>
        <w:r w:rsidRPr="005D0634">
          <w:rPr>
            <w:rFonts w:ascii="Times New Roman" w:hAnsi="Times New Roman" w:cs="Times New Roman"/>
            <w:sz w:val="24"/>
            <w:szCs w:val="24"/>
          </w:rPr>
          <w:fldChar w:fldCharType="end"/>
        </w:r>
      </w:p>
    </w:sdtContent>
  </w:sdt>
  <w:p w14:paraId="230A4438" w14:textId="77777777" w:rsidR="005D0634" w:rsidRDefault="005D06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D07"/>
    <w:multiLevelType w:val="hybridMultilevel"/>
    <w:tmpl w:val="E1E255F0"/>
    <w:lvl w:ilvl="0" w:tplc="1766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F054A0"/>
    <w:multiLevelType w:val="hybridMultilevel"/>
    <w:tmpl w:val="5E8A68BA"/>
    <w:lvl w:ilvl="0" w:tplc="24E23F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0E"/>
    <w:rsid w:val="00002212"/>
    <w:rsid w:val="000109B3"/>
    <w:rsid w:val="00023AC1"/>
    <w:rsid w:val="00032477"/>
    <w:rsid w:val="0004182F"/>
    <w:rsid w:val="00041DCE"/>
    <w:rsid w:val="0005148E"/>
    <w:rsid w:val="0008355E"/>
    <w:rsid w:val="00093DC1"/>
    <w:rsid w:val="000A7EDA"/>
    <w:rsid w:val="000B538D"/>
    <w:rsid w:val="000C45E0"/>
    <w:rsid w:val="000C6AE7"/>
    <w:rsid w:val="00123D62"/>
    <w:rsid w:val="001313D6"/>
    <w:rsid w:val="00150E22"/>
    <w:rsid w:val="00161E71"/>
    <w:rsid w:val="00172FFB"/>
    <w:rsid w:val="00182E2C"/>
    <w:rsid w:val="001858DC"/>
    <w:rsid w:val="001946EF"/>
    <w:rsid w:val="001A4A81"/>
    <w:rsid w:val="001B488C"/>
    <w:rsid w:val="001B4F4F"/>
    <w:rsid w:val="001C746F"/>
    <w:rsid w:val="001D19C0"/>
    <w:rsid w:val="001D6A5D"/>
    <w:rsid w:val="001D7EC8"/>
    <w:rsid w:val="001E572A"/>
    <w:rsid w:val="001F1EC0"/>
    <w:rsid w:val="00216733"/>
    <w:rsid w:val="00223EB8"/>
    <w:rsid w:val="00233331"/>
    <w:rsid w:val="00234633"/>
    <w:rsid w:val="0023639A"/>
    <w:rsid w:val="0024079D"/>
    <w:rsid w:val="00243A68"/>
    <w:rsid w:val="0026634B"/>
    <w:rsid w:val="002762B1"/>
    <w:rsid w:val="002A15AB"/>
    <w:rsid w:val="002B688B"/>
    <w:rsid w:val="002D4239"/>
    <w:rsid w:val="003018C4"/>
    <w:rsid w:val="00306656"/>
    <w:rsid w:val="003244B0"/>
    <w:rsid w:val="00331304"/>
    <w:rsid w:val="00331CA7"/>
    <w:rsid w:val="003326F7"/>
    <w:rsid w:val="00342033"/>
    <w:rsid w:val="00356C12"/>
    <w:rsid w:val="003749F8"/>
    <w:rsid w:val="00377B80"/>
    <w:rsid w:val="00387D85"/>
    <w:rsid w:val="003A2F72"/>
    <w:rsid w:val="003D7684"/>
    <w:rsid w:val="003E0192"/>
    <w:rsid w:val="00401400"/>
    <w:rsid w:val="0041490B"/>
    <w:rsid w:val="00436E21"/>
    <w:rsid w:val="00467B9C"/>
    <w:rsid w:val="0047471E"/>
    <w:rsid w:val="004A6B2D"/>
    <w:rsid w:val="004B0FB7"/>
    <w:rsid w:val="004B186D"/>
    <w:rsid w:val="004E4CC6"/>
    <w:rsid w:val="004E5591"/>
    <w:rsid w:val="0050350B"/>
    <w:rsid w:val="00505F09"/>
    <w:rsid w:val="00511B20"/>
    <w:rsid w:val="00515E98"/>
    <w:rsid w:val="00522E1A"/>
    <w:rsid w:val="005231A6"/>
    <w:rsid w:val="00523402"/>
    <w:rsid w:val="005359FD"/>
    <w:rsid w:val="00536E2C"/>
    <w:rsid w:val="005515F2"/>
    <w:rsid w:val="00572F65"/>
    <w:rsid w:val="0058568F"/>
    <w:rsid w:val="005944C6"/>
    <w:rsid w:val="005964DC"/>
    <w:rsid w:val="005C2E17"/>
    <w:rsid w:val="005D0634"/>
    <w:rsid w:val="005D0A10"/>
    <w:rsid w:val="005E0E3B"/>
    <w:rsid w:val="005E31F9"/>
    <w:rsid w:val="005E3730"/>
    <w:rsid w:val="005E7347"/>
    <w:rsid w:val="006063E0"/>
    <w:rsid w:val="00617A07"/>
    <w:rsid w:val="0062534D"/>
    <w:rsid w:val="00651F7B"/>
    <w:rsid w:val="00685D50"/>
    <w:rsid w:val="00685F0F"/>
    <w:rsid w:val="006A4945"/>
    <w:rsid w:val="006A56EB"/>
    <w:rsid w:val="006B6179"/>
    <w:rsid w:val="006D5530"/>
    <w:rsid w:val="006F3C23"/>
    <w:rsid w:val="007318E7"/>
    <w:rsid w:val="0073301B"/>
    <w:rsid w:val="007409CC"/>
    <w:rsid w:val="00746A2F"/>
    <w:rsid w:val="00746D9E"/>
    <w:rsid w:val="007825CD"/>
    <w:rsid w:val="007A214B"/>
    <w:rsid w:val="007A6EF4"/>
    <w:rsid w:val="007B44DF"/>
    <w:rsid w:val="007C08B2"/>
    <w:rsid w:val="007E4A33"/>
    <w:rsid w:val="007F1EE7"/>
    <w:rsid w:val="007F3C64"/>
    <w:rsid w:val="007F500B"/>
    <w:rsid w:val="008007FC"/>
    <w:rsid w:val="0080522D"/>
    <w:rsid w:val="008125EA"/>
    <w:rsid w:val="00821BD2"/>
    <w:rsid w:val="00826135"/>
    <w:rsid w:val="00846FC7"/>
    <w:rsid w:val="008B1864"/>
    <w:rsid w:val="008B65EB"/>
    <w:rsid w:val="008B664A"/>
    <w:rsid w:val="008C47A9"/>
    <w:rsid w:val="008C5FE5"/>
    <w:rsid w:val="008E2A49"/>
    <w:rsid w:val="00901BB1"/>
    <w:rsid w:val="00902421"/>
    <w:rsid w:val="00915550"/>
    <w:rsid w:val="0095228F"/>
    <w:rsid w:val="00970E7A"/>
    <w:rsid w:val="00972299"/>
    <w:rsid w:val="009A0580"/>
    <w:rsid w:val="009B473C"/>
    <w:rsid w:val="009D006D"/>
    <w:rsid w:val="009D42C6"/>
    <w:rsid w:val="009D5ACB"/>
    <w:rsid w:val="009D7474"/>
    <w:rsid w:val="00A01EF7"/>
    <w:rsid w:val="00A04631"/>
    <w:rsid w:val="00A075B3"/>
    <w:rsid w:val="00A40490"/>
    <w:rsid w:val="00A41560"/>
    <w:rsid w:val="00A5581D"/>
    <w:rsid w:val="00A57645"/>
    <w:rsid w:val="00A738F6"/>
    <w:rsid w:val="00A84870"/>
    <w:rsid w:val="00A9207C"/>
    <w:rsid w:val="00A95F6F"/>
    <w:rsid w:val="00AA798F"/>
    <w:rsid w:val="00AB1F0E"/>
    <w:rsid w:val="00AB5B2C"/>
    <w:rsid w:val="00AC6C90"/>
    <w:rsid w:val="00AF1E0C"/>
    <w:rsid w:val="00AF7F1F"/>
    <w:rsid w:val="00B04BA8"/>
    <w:rsid w:val="00B12826"/>
    <w:rsid w:val="00B241B0"/>
    <w:rsid w:val="00B44ADF"/>
    <w:rsid w:val="00B62833"/>
    <w:rsid w:val="00B7112E"/>
    <w:rsid w:val="00B87EDC"/>
    <w:rsid w:val="00BB0AC0"/>
    <w:rsid w:val="00BC0369"/>
    <w:rsid w:val="00BC4BCE"/>
    <w:rsid w:val="00BD172B"/>
    <w:rsid w:val="00BD3C02"/>
    <w:rsid w:val="00BD7C85"/>
    <w:rsid w:val="00BE2E23"/>
    <w:rsid w:val="00BE3B32"/>
    <w:rsid w:val="00BF16EE"/>
    <w:rsid w:val="00C2661D"/>
    <w:rsid w:val="00C42F52"/>
    <w:rsid w:val="00C50B0B"/>
    <w:rsid w:val="00C516E7"/>
    <w:rsid w:val="00C56990"/>
    <w:rsid w:val="00C621C4"/>
    <w:rsid w:val="00C64E1A"/>
    <w:rsid w:val="00C90DF0"/>
    <w:rsid w:val="00CA2A82"/>
    <w:rsid w:val="00CB1701"/>
    <w:rsid w:val="00CE10D6"/>
    <w:rsid w:val="00CE6282"/>
    <w:rsid w:val="00CE7AE2"/>
    <w:rsid w:val="00CF3971"/>
    <w:rsid w:val="00D13E95"/>
    <w:rsid w:val="00D24DDE"/>
    <w:rsid w:val="00D518B2"/>
    <w:rsid w:val="00D6490F"/>
    <w:rsid w:val="00D83DA8"/>
    <w:rsid w:val="00D87AE1"/>
    <w:rsid w:val="00DA173A"/>
    <w:rsid w:val="00DA25A7"/>
    <w:rsid w:val="00DB0335"/>
    <w:rsid w:val="00DC4D5B"/>
    <w:rsid w:val="00DF0B65"/>
    <w:rsid w:val="00E12321"/>
    <w:rsid w:val="00E149FC"/>
    <w:rsid w:val="00E3379E"/>
    <w:rsid w:val="00E42C56"/>
    <w:rsid w:val="00E45E62"/>
    <w:rsid w:val="00E560A7"/>
    <w:rsid w:val="00E6782E"/>
    <w:rsid w:val="00E84A3D"/>
    <w:rsid w:val="00E84A98"/>
    <w:rsid w:val="00E853CE"/>
    <w:rsid w:val="00E90239"/>
    <w:rsid w:val="00E97A8E"/>
    <w:rsid w:val="00EA7E7F"/>
    <w:rsid w:val="00EB645F"/>
    <w:rsid w:val="00EE1E4A"/>
    <w:rsid w:val="00F064C7"/>
    <w:rsid w:val="00F07DBD"/>
    <w:rsid w:val="00F205EB"/>
    <w:rsid w:val="00F20EBF"/>
    <w:rsid w:val="00F300E7"/>
    <w:rsid w:val="00F30BB6"/>
    <w:rsid w:val="00F70508"/>
    <w:rsid w:val="00F7604E"/>
    <w:rsid w:val="00F863B7"/>
    <w:rsid w:val="00F9319F"/>
    <w:rsid w:val="00F9333F"/>
    <w:rsid w:val="00FA4915"/>
    <w:rsid w:val="00FE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3195B"/>
  <w15:docId w15:val="{408FBAEB-6C87-4F57-88C3-5BB32C2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F6F"/>
    <w:pPr>
      <w:ind w:left="720"/>
      <w:contextualSpacing/>
    </w:pPr>
  </w:style>
  <w:style w:type="paragraph" w:styleId="a4">
    <w:name w:val="Balloon Text"/>
    <w:basedOn w:val="a"/>
    <w:link w:val="a5"/>
    <w:uiPriority w:val="99"/>
    <w:semiHidden/>
    <w:unhideWhenUsed/>
    <w:rsid w:val="00356C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C12"/>
    <w:rPr>
      <w:rFonts w:ascii="Tahoma" w:hAnsi="Tahoma" w:cs="Tahoma"/>
      <w:sz w:val="16"/>
      <w:szCs w:val="16"/>
    </w:rPr>
  </w:style>
  <w:style w:type="character" w:styleId="a6">
    <w:name w:val="Hyperlink"/>
    <w:basedOn w:val="a0"/>
    <w:uiPriority w:val="99"/>
    <w:unhideWhenUsed/>
    <w:rsid w:val="00E149FC"/>
    <w:rPr>
      <w:color w:val="0000FF" w:themeColor="hyperlink"/>
      <w:u w:val="single"/>
    </w:rPr>
  </w:style>
  <w:style w:type="paragraph" w:styleId="a7">
    <w:name w:val="header"/>
    <w:basedOn w:val="a"/>
    <w:link w:val="a8"/>
    <w:uiPriority w:val="99"/>
    <w:unhideWhenUsed/>
    <w:rsid w:val="000A7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7EDA"/>
  </w:style>
  <w:style w:type="paragraph" w:styleId="a9">
    <w:name w:val="footer"/>
    <w:basedOn w:val="a"/>
    <w:link w:val="aa"/>
    <w:uiPriority w:val="99"/>
    <w:unhideWhenUsed/>
    <w:rsid w:val="000A7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7EDA"/>
  </w:style>
  <w:style w:type="paragraph" w:customStyle="1" w:styleId="1">
    <w:name w:val="Обычный1"/>
    <w:rsid w:val="00B12826"/>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0474">
      <w:bodyDiv w:val="1"/>
      <w:marLeft w:val="0"/>
      <w:marRight w:val="0"/>
      <w:marTop w:val="0"/>
      <w:marBottom w:val="0"/>
      <w:divBdr>
        <w:top w:val="none" w:sz="0" w:space="0" w:color="auto"/>
        <w:left w:val="none" w:sz="0" w:space="0" w:color="auto"/>
        <w:bottom w:val="none" w:sz="0" w:space="0" w:color="auto"/>
        <w:right w:val="none" w:sz="0" w:space="0" w:color="auto"/>
      </w:divBdr>
    </w:div>
    <w:div w:id="618031685">
      <w:bodyDiv w:val="1"/>
      <w:marLeft w:val="0"/>
      <w:marRight w:val="0"/>
      <w:marTop w:val="0"/>
      <w:marBottom w:val="0"/>
      <w:divBdr>
        <w:top w:val="none" w:sz="0" w:space="0" w:color="auto"/>
        <w:left w:val="none" w:sz="0" w:space="0" w:color="auto"/>
        <w:bottom w:val="none" w:sz="0" w:space="0" w:color="auto"/>
        <w:right w:val="none" w:sz="0" w:space="0" w:color="auto"/>
      </w:divBdr>
    </w:div>
    <w:div w:id="674920703">
      <w:bodyDiv w:val="1"/>
      <w:marLeft w:val="0"/>
      <w:marRight w:val="0"/>
      <w:marTop w:val="0"/>
      <w:marBottom w:val="0"/>
      <w:divBdr>
        <w:top w:val="none" w:sz="0" w:space="0" w:color="auto"/>
        <w:left w:val="none" w:sz="0" w:space="0" w:color="auto"/>
        <w:bottom w:val="none" w:sz="0" w:space="0" w:color="auto"/>
        <w:right w:val="none" w:sz="0" w:space="0" w:color="auto"/>
      </w:divBdr>
    </w:div>
    <w:div w:id="1110858176">
      <w:bodyDiv w:val="1"/>
      <w:marLeft w:val="0"/>
      <w:marRight w:val="0"/>
      <w:marTop w:val="0"/>
      <w:marBottom w:val="0"/>
      <w:divBdr>
        <w:top w:val="none" w:sz="0" w:space="0" w:color="auto"/>
        <w:left w:val="none" w:sz="0" w:space="0" w:color="auto"/>
        <w:bottom w:val="none" w:sz="0" w:space="0" w:color="auto"/>
        <w:right w:val="none" w:sz="0" w:space="0" w:color="auto"/>
      </w:divBdr>
    </w:div>
    <w:div w:id="1144589430">
      <w:bodyDiv w:val="1"/>
      <w:marLeft w:val="0"/>
      <w:marRight w:val="0"/>
      <w:marTop w:val="0"/>
      <w:marBottom w:val="0"/>
      <w:divBdr>
        <w:top w:val="none" w:sz="0" w:space="0" w:color="auto"/>
        <w:left w:val="none" w:sz="0" w:space="0" w:color="auto"/>
        <w:bottom w:val="none" w:sz="0" w:space="0" w:color="auto"/>
        <w:right w:val="none" w:sz="0" w:space="0" w:color="auto"/>
      </w:divBdr>
    </w:div>
    <w:div w:id="20522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85D6-BFFF-4E4A-A095-A6E9C75B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1117</Words>
  <Characters>6372</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 TUYAKBAEV</dc:creator>
  <cp:lastModifiedBy>Ер-Таргын Тлеукенов</cp:lastModifiedBy>
  <cp:revision>6</cp:revision>
  <cp:lastPrinted>2023-09-11T13:17:00Z</cp:lastPrinted>
  <dcterms:created xsi:type="dcterms:W3CDTF">2024-04-11T12:20:00Z</dcterms:created>
  <dcterms:modified xsi:type="dcterms:W3CDTF">2024-05-03T06:17:00Z</dcterms:modified>
</cp:coreProperties>
</file>