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0A" w:rsidRPr="00332214" w:rsidRDefault="00E57907" w:rsidP="00A24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b/>
          <w:sz w:val="26"/>
          <w:szCs w:val="26"/>
          <w:lang w:val="kk-KZ"/>
        </w:rPr>
        <w:t>Шымкент</w:t>
      </w:r>
      <w:r w:rsidR="0051601B" w:rsidRPr="002B5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01B" w:rsidRPr="00332214">
        <w:rPr>
          <w:rFonts w:ascii="Times New Roman" w:hAnsi="Times New Roman" w:cs="Times New Roman"/>
          <w:b/>
          <w:sz w:val="26"/>
          <w:szCs w:val="26"/>
          <w:lang w:val="kk-KZ"/>
        </w:rPr>
        <w:t>қаласы әкімдігінің</w:t>
      </w:r>
      <w:r w:rsidRPr="00332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202</w:t>
      </w:r>
      <w:r w:rsidR="00463A33" w:rsidRPr="00332214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332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жылғы </w:t>
      </w:r>
      <w:r w:rsidR="00EC0A01" w:rsidRPr="00332214">
        <w:rPr>
          <w:rFonts w:ascii="Times New Roman" w:hAnsi="Times New Roman" w:cs="Times New Roman"/>
          <w:b/>
          <w:sz w:val="26"/>
          <w:szCs w:val="26"/>
          <w:lang w:val="kk-KZ"/>
        </w:rPr>
        <w:t>14</w:t>
      </w:r>
      <w:r w:rsidR="00463A33" w:rsidRPr="00332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маусым</w:t>
      </w:r>
      <w:r w:rsidR="00EC0A01" w:rsidRPr="00332214">
        <w:rPr>
          <w:rFonts w:ascii="Times New Roman" w:hAnsi="Times New Roman" w:cs="Times New Roman"/>
          <w:b/>
          <w:sz w:val="26"/>
          <w:szCs w:val="26"/>
          <w:lang w:val="kk-KZ"/>
        </w:rPr>
        <w:t>дағы</w:t>
      </w:r>
      <w:r w:rsidRPr="00332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№</w:t>
      </w:r>
      <w:r w:rsidR="00EC0A01" w:rsidRPr="00332214">
        <w:rPr>
          <w:rFonts w:ascii="Times New Roman" w:hAnsi="Times New Roman" w:cs="Times New Roman"/>
          <w:b/>
          <w:sz w:val="26"/>
          <w:szCs w:val="26"/>
          <w:lang w:val="kk-KZ"/>
        </w:rPr>
        <w:t>2817</w:t>
      </w:r>
      <w:r w:rsidR="0051601B" w:rsidRPr="00332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қаулысымен бекітілген стационарлық емес сауда объектілерін </w:t>
      </w:r>
      <w:r w:rsidR="00190859" w:rsidRPr="00332214">
        <w:rPr>
          <w:rFonts w:ascii="Times New Roman" w:hAnsi="Times New Roman" w:cs="Times New Roman"/>
          <w:b/>
          <w:sz w:val="26"/>
          <w:szCs w:val="26"/>
          <w:lang w:val="kk-KZ"/>
        </w:rPr>
        <w:t>орналастыру</w:t>
      </w:r>
      <w:r w:rsidR="0051601B" w:rsidRPr="00332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190859" w:rsidRPr="00332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орындарын бөлу бойынша </w:t>
      </w:r>
      <w:r w:rsidR="0051601B" w:rsidRPr="00332214">
        <w:rPr>
          <w:rFonts w:ascii="Times New Roman" w:hAnsi="Times New Roman" w:cs="Times New Roman"/>
          <w:b/>
          <w:sz w:val="26"/>
          <w:szCs w:val="26"/>
          <w:lang w:val="kk-KZ"/>
        </w:rPr>
        <w:t>кон</w:t>
      </w:r>
      <w:r w:rsidRPr="00332214">
        <w:rPr>
          <w:rFonts w:ascii="Times New Roman" w:hAnsi="Times New Roman" w:cs="Times New Roman"/>
          <w:b/>
          <w:sz w:val="26"/>
          <w:szCs w:val="26"/>
          <w:lang w:val="kk-KZ"/>
        </w:rPr>
        <w:t>курс өткізу туралы хабарландыру</w:t>
      </w:r>
    </w:p>
    <w:p w:rsidR="00E57907" w:rsidRPr="002B527E" w:rsidRDefault="00E57907" w:rsidP="00A24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54D4F" w:rsidRPr="002B527E" w:rsidRDefault="0051601B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b/>
          <w:sz w:val="26"/>
          <w:szCs w:val="26"/>
          <w:lang w:val="kk-KZ"/>
        </w:rPr>
        <w:t xml:space="preserve">Өтініштерді қабылдау: </w:t>
      </w:r>
      <w:r w:rsidR="00033E72" w:rsidRPr="002B527E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463A33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033E72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EC0A01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3F7971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EC0A01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="003F7971">
        <w:rPr>
          <w:rFonts w:ascii="Times New Roman" w:hAnsi="Times New Roman" w:cs="Times New Roman"/>
          <w:sz w:val="26"/>
          <w:szCs w:val="26"/>
          <w:lang w:val="kk-KZ"/>
        </w:rPr>
        <w:t>_</w:t>
      </w:r>
      <w:r w:rsidR="00EC0A01">
        <w:rPr>
          <w:rFonts w:ascii="Times New Roman" w:hAnsi="Times New Roman" w:cs="Times New Roman"/>
          <w:sz w:val="26"/>
          <w:szCs w:val="26"/>
          <w:lang w:val="kk-KZ"/>
        </w:rPr>
        <w:t>шілде</w:t>
      </w:r>
      <w:r w:rsidR="00DB3707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аралығы.</w:t>
      </w:r>
    </w:p>
    <w:p w:rsidR="001F3C6D" w:rsidRDefault="001F3C6D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F3C6D" w:rsidRDefault="00DB3707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Қатысуға өтінімдер мына мекен-жай бойынша қабылданады: 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57907" w:rsidRPr="002B527E">
        <w:rPr>
          <w:rFonts w:ascii="Times New Roman" w:hAnsi="Times New Roman" w:cs="Times New Roman"/>
          <w:sz w:val="26"/>
          <w:szCs w:val="26"/>
          <w:lang w:val="kk-KZ"/>
        </w:rPr>
        <w:t>Шымкент қаласы, Ерімбетов көшесі 304г</w:t>
      </w:r>
      <w:r w:rsidR="00D54D4F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A758DD" w:rsidRPr="002B527E">
        <w:rPr>
          <w:rFonts w:ascii="Times New Roman" w:hAnsi="Times New Roman" w:cs="Times New Roman"/>
          <w:sz w:val="26"/>
          <w:szCs w:val="26"/>
          <w:lang w:val="kk-KZ"/>
        </w:rPr>
        <w:t>«Invest</w:t>
      </w:r>
      <w:r w:rsidR="0072026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20263" w:rsidRPr="002B527E">
        <w:rPr>
          <w:rFonts w:ascii="Times New Roman" w:hAnsi="Times New Roman" w:cs="Times New Roman"/>
          <w:sz w:val="26"/>
          <w:szCs w:val="26"/>
          <w:lang w:val="kk-KZ"/>
        </w:rPr>
        <w:t>Shymkent</w:t>
      </w:r>
      <w:r w:rsidR="00A758DD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» фронт-кеңсесі, </w:t>
      </w:r>
      <w:r w:rsidR="00D54D4F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анықтама үшін телефон: </w:t>
      </w:r>
      <w:r w:rsidR="00083DA8" w:rsidRPr="002B527E">
        <w:rPr>
          <w:rFonts w:ascii="Times New Roman" w:hAnsi="Times New Roman" w:cs="Times New Roman"/>
          <w:sz w:val="26"/>
          <w:szCs w:val="26"/>
          <w:lang w:val="kk-KZ"/>
        </w:rPr>
        <w:t>+7 (7252) 39-11-77</w:t>
      </w:r>
      <w:r w:rsidR="00710813">
        <w:rPr>
          <w:rFonts w:ascii="Times New Roman" w:hAnsi="Times New Roman" w:cs="Times New Roman"/>
          <w:sz w:val="26"/>
          <w:szCs w:val="26"/>
          <w:lang w:val="kk-KZ"/>
        </w:rPr>
        <w:t xml:space="preserve"> және </w:t>
      </w:r>
      <w:r w:rsidR="00710813" w:rsidRPr="00710813">
        <w:rPr>
          <w:rFonts w:ascii="Times New Roman" w:hAnsi="Times New Roman" w:cs="Times New Roman"/>
          <w:sz w:val="26"/>
          <w:szCs w:val="26"/>
          <w:lang w:val="kk-KZ"/>
        </w:rPr>
        <w:t xml:space="preserve">call center </w:t>
      </w:r>
      <w:r w:rsidR="00710813">
        <w:rPr>
          <w:rFonts w:ascii="Times New Roman" w:hAnsi="Times New Roman" w:cs="Times New Roman"/>
          <w:sz w:val="26"/>
          <w:szCs w:val="26"/>
          <w:lang w:val="kk-KZ"/>
        </w:rPr>
        <w:t>7481.</w:t>
      </w:r>
    </w:p>
    <w:p w:rsidR="00F70C3D" w:rsidRPr="002B527E" w:rsidRDefault="00D54D4F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</w:t>
      </w:r>
      <w:r w:rsidRPr="002B527E">
        <w:rPr>
          <w:rFonts w:ascii="Times New Roman" w:hAnsi="Times New Roman" w:cs="Times New Roman"/>
          <w:i/>
          <w:sz w:val="26"/>
          <w:szCs w:val="26"/>
          <w:lang w:val="kk-KZ"/>
        </w:rPr>
        <w:t>(конкурстық өтінім)</w:t>
      </w:r>
      <w:r w:rsidR="00CB3808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202</w:t>
      </w:r>
      <w:r w:rsidR="00F3426B"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жылғы</w:t>
      </w:r>
      <w:r w:rsidR="00E721A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D6CEB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="000E795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D6CEB">
        <w:rPr>
          <w:rFonts w:ascii="Times New Roman" w:hAnsi="Times New Roman" w:cs="Times New Roman"/>
          <w:sz w:val="26"/>
          <w:szCs w:val="26"/>
          <w:lang w:val="kk-KZ"/>
        </w:rPr>
        <w:t>шілде</w:t>
      </w:r>
      <w:r w:rsidR="00281AEC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сағат</w:t>
      </w:r>
      <w:r w:rsidR="005A7C7D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31B0B" w:rsidRPr="002B527E">
        <w:rPr>
          <w:rFonts w:ascii="Times New Roman" w:hAnsi="Times New Roman" w:cs="Times New Roman"/>
          <w:sz w:val="26"/>
          <w:szCs w:val="26"/>
          <w:lang w:val="kk-KZ"/>
        </w:rPr>
        <w:t>17:30-ға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дейін қабылданады.</w:t>
      </w:r>
    </w:p>
    <w:p w:rsidR="00DB3707" w:rsidRPr="002B527E" w:rsidRDefault="00F70C3D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Конкурсқа кәсіпкерлік субъектілері қатыса алады.</w:t>
      </w:r>
    </w:p>
    <w:p w:rsidR="00F014C3" w:rsidRPr="002B527E" w:rsidRDefault="00F014C3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Конкурсқа қатысуға өтінімді қатысушы мөрленген конвертте береді.</w:t>
      </w:r>
      <w:r w:rsidR="00F41EFB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Конвертте көрсетілуі керек: қатысушы туралы мәліметтер (</w:t>
      </w:r>
      <w:r w:rsidR="00F41EFB" w:rsidRPr="002B527E">
        <w:rPr>
          <w:rFonts w:ascii="Times New Roman" w:hAnsi="Times New Roman" w:cs="Times New Roman"/>
          <w:i/>
          <w:sz w:val="26"/>
          <w:szCs w:val="26"/>
          <w:lang w:val="kk-KZ"/>
        </w:rPr>
        <w:t>кәсіпкерлік субъектісі</w:t>
      </w:r>
      <w:r w:rsidR="00F41EFB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), </w:t>
      </w:r>
      <w:r w:rsidR="00A3695B" w:rsidRPr="002B527E">
        <w:rPr>
          <w:rFonts w:ascii="Times New Roman" w:hAnsi="Times New Roman" w:cs="Times New Roman"/>
          <w:sz w:val="26"/>
          <w:szCs w:val="26"/>
          <w:lang w:val="kk-KZ"/>
        </w:rPr>
        <w:t>байланыс ақпараттары</w:t>
      </w:r>
      <w:r w:rsidR="002D193E" w:rsidRPr="002B527E">
        <w:rPr>
          <w:rFonts w:ascii="Times New Roman" w:hAnsi="Times New Roman" w:cs="Times New Roman"/>
          <w:sz w:val="26"/>
          <w:szCs w:val="26"/>
          <w:lang w:val="kk-KZ"/>
        </w:rPr>
        <w:t>, берілген күні.</w:t>
      </w:r>
      <w:r w:rsidR="005A4E13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Өтінім </w:t>
      </w:r>
      <w:r w:rsidR="00BB1EE1" w:rsidRPr="002B527E">
        <w:rPr>
          <w:rFonts w:ascii="Times New Roman" w:hAnsi="Times New Roman" w:cs="Times New Roman"/>
          <w:sz w:val="26"/>
          <w:szCs w:val="26"/>
          <w:lang w:val="kk-KZ"/>
        </w:rPr>
        <w:t>тігілген және нөмірленген болуы тиіс.</w:t>
      </w:r>
    </w:p>
    <w:p w:rsidR="001F3C6D" w:rsidRDefault="001F3C6D" w:rsidP="00A24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A5EDD" w:rsidRPr="001F3C6D" w:rsidRDefault="008A5EDD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F3C6D">
        <w:rPr>
          <w:rFonts w:ascii="Times New Roman" w:hAnsi="Times New Roman" w:cs="Times New Roman"/>
          <w:b/>
          <w:sz w:val="26"/>
          <w:szCs w:val="26"/>
          <w:lang w:val="kk-KZ"/>
        </w:rPr>
        <w:t>Конкурсқа қатысуға өтінім келесі құжаттардан тұрады:</w:t>
      </w:r>
    </w:p>
    <w:p w:rsidR="008A5EDD" w:rsidRPr="00710813" w:rsidRDefault="00EF1114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10813">
        <w:rPr>
          <w:rFonts w:ascii="Times New Roman" w:hAnsi="Times New Roman" w:cs="Times New Roman"/>
          <w:sz w:val="26"/>
          <w:szCs w:val="26"/>
          <w:lang w:val="kk-KZ"/>
        </w:rPr>
        <w:t xml:space="preserve">1) </w:t>
      </w:r>
      <w:r w:rsidR="008A5EDD" w:rsidRPr="00710813">
        <w:rPr>
          <w:rFonts w:ascii="Times New Roman" w:hAnsi="Times New Roman" w:cs="Times New Roman"/>
          <w:sz w:val="26"/>
          <w:szCs w:val="26"/>
          <w:lang w:val="kk-KZ"/>
        </w:rPr>
        <w:t>конкурстық құжаттаманың 2-қосымшасына сәйкес конкурсқа қатысуға өтініш;</w:t>
      </w:r>
    </w:p>
    <w:p w:rsidR="009E2437" w:rsidRPr="00710813" w:rsidRDefault="009E2437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10813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EF1114" w:rsidRPr="00710813">
        <w:rPr>
          <w:rFonts w:ascii="Times New Roman" w:hAnsi="Times New Roman" w:cs="Times New Roman"/>
          <w:sz w:val="26"/>
          <w:szCs w:val="26"/>
          <w:lang w:val="kk-KZ"/>
        </w:rPr>
        <w:t>) өтініш берушінің немесе өкілінің сенімхат бойынша жеке басын куәландыратын құжат</w:t>
      </w:r>
      <w:r w:rsidR="00D77346" w:rsidRPr="00710813">
        <w:rPr>
          <w:rFonts w:ascii="Times New Roman" w:hAnsi="Times New Roman" w:cs="Times New Roman"/>
          <w:sz w:val="26"/>
          <w:szCs w:val="26"/>
          <w:lang w:val="kk-KZ"/>
        </w:rPr>
        <w:t>тың көшірмесі;</w:t>
      </w:r>
    </w:p>
    <w:p w:rsidR="00D77346" w:rsidRPr="00710813" w:rsidRDefault="00D77346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10813">
        <w:rPr>
          <w:rFonts w:ascii="Times New Roman" w:hAnsi="Times New Roman" w:cs="Times New Roman"/>
          <w:sz w:val="26"/>
          <w:szCs w:val="26"/>
          <w:lang w:val="kk-KZ"/>
        </w:rPr>
        <w:t>3) ұйымның ныса</w:t>
      </w:r>
      <w:r w:rsidR="00710813">
        <w:rPr>
          <w:rFonts w:ascii="Times New Roman" w:hAnsi="Times New Roman" w:cs="Times New Roman"/>
          <w:sz w:val="26"/>
          <w:szCs w:val="26"/>
          <w:lang w:val="kk-KZ"/>
        </w:rPr>
        <w:t>нның</w:t>
      </w:r>
      <w:r w:rsidRPr="00710813">
        <w:rPr>
          <w:rFonts w:ascii="Times New Roman" w:hAnsi="Times New Roman" w:cs="Times New Roman"/>
          <w:sz w:val="26"/>
          <w:szCs w:val="26"/>
          <w:lang w:val="kk-KZ"/>
        </w:rPr>
        <w:t xml:space="preserve"> куәландыратын құжаттың көшірмесі</w:t>
      </w:r>
      <w:r w:rsidR="00F31B0B" w:rsidRPr="0071081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31B0B" w:rsidRPr="00710813">
        <w:rPr>
          <w:rFonts w:ascii="Times New Roman" w:hAnsi="Times New Roman" w:cs="Times New Roman"/>
          <w:i/>
          <w:sz w:val="26"/>
          <w:szCs w:val="26"/>
          <w:lang w:val="kk-KZ"/>
        </w:rPr>
        <w:t>(жеке кәсіпкер мен шаруа қожалығы</w:t>
      </w:r>
      <w:r w:rsidR="005B53C4" w:rsidRPr="0071081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– тіркеу туралы куәлік/талон, </w:t>
      </w:r>
      <w:r w:rsidR="005A7C7D" w:rsidRPr="0071081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</w:t>
      </w:r>
      <w:r w:rsidR="005B53C4" w:rsidRPr="00710813">
        <w:rPr>
          <w:rFonts w:ascii="Times New Roman" w:hAnsi="Times New Roman" w:cs="Times New Roman"/>
          <w:i/>
          <w:sz w:val="26"/>
          <w:szCs w:val="26"/>
          <w:lang w:val="kk-KZ"/>
        </w:rPr>
        <w:t>заңды тұлға – мемлекеттік тіркеу</w:t>
      </w:r>
      <w:r w:rsidR="0073512B" w:rsidRPr="0071081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5B53C4" w:rsidRPr="00710813">
        <w:rPr>
          <w:rFonts w:ascii="Times New Roman" w:hAnsi="Times New Roman" w:cs="Times New Roman"/>
          <w:i/>
          <w:sz w:val="26"/>
          <w:szCs w:val="26"/>
          <w:lang w:val="kk-KZ"/>
        </w:rPr>
        <w:t>(қайта тіркеу) туралы куәлік</w:t>
      </w:r>
      <w:r w:rsidR="00F31B0B" w:rsidRPr="00710813">
        <w:rPr>
          <w:rFonts w:ascii="Times New Roman" w:hAnsi="Times New Roman" w:cs="Times New Roman"/>
          <w:i/>
          <w:sz w:val="26"/>
          <w:szCs w:val="26"/>
          <w:lang w:val="kk-KZ"/>
        </w:rPr>
        <w:t>)</w:t>
      </w:r>
      <w:r w:rsidRPr="00710813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8A5EDD" w:rsidRPr="00710813" w:rsidRDefault="00E57907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10813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D77346" w:rsidRPr="00710813">
        <w:rPr>
          <w:rFonts w:ascii="Times New Roman" w:hAnsi="Times New Roman" w:cs="Times New Roman"/>
          <w:sz w:val="26"/>
          <w:szCs w:val="26"/>
          <w:lang w:val="kk-KZ"/>
        </w:rPr>
        <w:t xml:space="preserve">) </w:t>
      </w:r>
      <w:r w:rsidR="00927C85" w:rsidRPr="00710813">
        <w:rPr>
          <w:rFonts w:ascii="Times New Roman" w:hAnsi="Times New Roman" w:cs="Times New Roman"/>
          <w:sz w:val="26"/>
          <w:szCs w:val="26"/>
          <w:lang w:val="kk-KZ"/>
        </w:rPr>
        <w:t>эскиздік жобаның көшірмесі немесе стационарлық емес сауда объектісінің фотосуреті</w:t>
      </w:r>
      <w:r w:rsidR="0071081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10813" w:rsidRPr="00D2282B">
        <w:rPr>
          <w:rFonts w:ascii="Times New Roman" w:hAnsi="Times New Roman" w:cs="Times New Roman"/>
          <w:i/>
          <w:sz w:val="26"/>
          <w:szCs w:val="26"/>
          <w:lang w:val="kk-KZ"/>
        </w:rPr>
        <w:t>(</w:t>
      </w:r>
      <w:r w:rsidR="00D2282B" w:rsidRPr="00D2282B">
        <w:rPr>
          <w:rFonts w:ascii="Times New Roman" w:hAnsi="Times New Roman" w:cs="Times New Roman"/>
          <w:i/>
          <w:sz w:val="26"/>
          <w:szCs w:val="26"/>
          <w:lang w:val="kk-KZ"/>
        </w:rPr>
        <w:t>ақ түсті шатыр өлшемі ені 3 м ұзындғы 4 м</w:t>
      </w:r>
      <w:r w:rsidR="00710813" w:rsidRPr="00D2282B">
        <w:rPr>
          <w:rFonts w:ascii="Times New Roman" w:hAnsi="Times New Roman" w:cs="Times New Roman"/>
          <w:i/>
          <w:sz w:val="26"/>
          <w:szCs w:val="26"/>
          <w:lang w:val="kk-KZ"/>
        </w:rPr>
        <w:t>)</w:t>
      </w:r>
      <w:r w:rsidR="00927C85" w:rsidRPr="00710813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D77346" w:rsidRPr="00710813" w:rsidRDefault="00E073C5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10813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D77346" w:rsidRPr="00710813">
        <w:rPr>
          <w:rFonts w:ascii="Times New Roman" w:hAnsi="Times New Roman" w:cs="Times New Roman"/>
          <w:sz w:val="26"/>
          <w:szCs w:val="26"/>
          <w:lang w:val="kk-KZ"/>
        </w:rPr>
        <w:t xml:space="preserve">) </w:t>
      </w:r>
      <w:r w:rsidR="00927C85" w:rsidRPr="00710813">
        <w:rPr>
          <w:rFonts w:ascii="Times New Roman" w:hAnsi="Times New Roman" w:cs="Times New Roman"/>
          <w:sz w:val="26"/>
          <w:szCs w:val="26"/>
          <w:lang w:val="kk-KZ"/>
        </w:rPr>
        <w:t>өтініште көрсетілген мәліметтерді растайтын құжаттардың көшірмелері</w:t>
      </w:r>
      <w:r w:rsidR="00B40D9D" w:rsidRPr="00710813">
        <w:rPr>
          <w:rFonts w:ascii="Times New Roman" w:hAnsi="Times New Roman" w:cs="Times New Roman"/>
          <w:sz w:val="26"/>
          <w:szCs w:val="26"/>
          <w:lang w:val="kk-KZ"/>
        </w:rPr>
        <w:t xml:space="preserve"> (</w:t>
      </w:r>
      <w:r w:rsidR="00B40D9D" w:rsidRPr="00710813">
        <w:rPr>
          <w:rFonts w:ascii="Times New Roman" w:hAnsi="Times New Roman" w:cs="Times New Roman"/>
          <w:i/>
          <w:sz w:val="26"/>
          <w:szCs w:val="26"/>
          <w:lang w:val="kk-KZ"/>
        </w:rPr>
        <w:t>келісім</w:t>
      </w:r>
      <w:r w:rsidR="00CC08B1" w:rsidRPr="0071081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B40D9D" w:rsidRPr="00710813">
        <w:rPr>
          <w:rFonts w:ascii="Times New Roman" w:hAnsi="Times New Roman" w:cs="Times New Roman"/>
          <w:i/>
          <w:sz w:val="26"/>
          <w:szCs w:val="26"/>
          <w:lang w:val="kk-KZ"/>
        </w:rPr>
        <w:t xml:space="preserve">шарттардың көшірмесі, ауыл шаруашылығы өндірісі үшін жер учаскесінің </w:t>
      </w:r>
      <w:r w:rsidR="003555E5" w:rsidRPr="00710813">
        <w:rPr>
          <w:rFonts w:ascii="Times New Roman" w:hAnsi="Times New Roman" w:cs="Times New Roman"/>
          <w:i/>
          <w:sz w:val="26"/>
          <w:szCs w:val="26"/>
          <w:lang w:val="kk-KZ"/>
        </w:rPr>
        <w:t>болуы туралы мәліметтер және т.б</w:t>
      </w:r>
      <w:r w:rsidR="00B40D9D" w:rsidRPr="00710813">
        <w:rPr>
          <w:rFonts w:ascii="Times New Roman" w:hAnsi="Times New Roman" w:cs="Times New Roman"/>
          <w:sz w:val="26"/>
          <w:szCs w:val="26"/>
          <w:lang w:val="kk-KZ"/>
        </w:rPr>
        <w:t>.)</w:t>
      </w:r>
      <w:r w:rsidR="00927C85" w:rsidRPr="00710813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B40D9D" w:rsidRPr="003F3A49" w:rsidRDefault="00E073C5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10813"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B40D9D" w:rsidRPr="00710813">
        <w:rPr>
          <w:rFonts w:ascii="Times New Roman" w:hAnsi="Times New Roman" w:cs="Times New Roman"/>
          <w:sz w:val="26"/>
          <w:szCs w:val="26"/>
          <w:lang w:val="kk-KZ"/>
        </w:rPr>
        <w:t xml:space="preserve">) салық органының салық берешегінің жоқтығы </w:t>
      </w:r>
      <w:r w:rsidR="00B40D9D" w:rsidRPr="00710813">
        <w:rPr>
          <w:rFonts w:ascii="Times New Roman" w:hAnsi="Times New Roman" w:cs="Times New Roman"/>
          <w:i/>
          <w:sz w:val="26"/>
          <w:szCs w:val="26"/>
          <w:lang w:val="kk-KZ"/>
        </w:rPr>
        <w:t xml:space="preserve">(болуы) </w:t>
      </w:r>
      <w:r w:rsidR="00B40D9D" w:rsidRPr="00710813">
        <w:rPr>
          <w:rFonts w:ascii="Times New Roman" w:hAnsi="Times New Roman" w:cs="Times New Roman"/>
          <w:sz w:val="26"/>
          <w:szCs w:val="26"/>
          <w:lang w:val="kk-KZ"/>
        </w:rPr>
        <w:t>туралы анықтама.</w:t>
      </w:r>
    </w:p>
    <w:p w:rsidR="001F3C6D" w:rsidRDefault="00B079A6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Конкурсты ұйымдастырушы </w:t>
      </w:r>
      <w:r w:rsidR="000875BC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тапсырылған </w:t>
      </w:r>
      <w:r w:rsidR="00485240" w:rsidRPr="002B527E">
        <w:rPr>
          <w:rFonts w:ascii="Times New Roman" w:hAnsi="Times New Roman" w:cs="Times New Roman"/>
          <w:sz w:val="26"/>
          <w:szCs w:val="26"/>
          <w:lang w:val="kk-KZ"/>
        </w:rPr>
        <w:t>өтінімдерде</w:t>
      </w:r>
      <w:r w:rsidR="000875BC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85240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қамтылған </w:t>
      </w:r>
      <w:r w:rsidR="000875BC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мәліметтер </w:t>
      </w:r>
      <w:r w:rsidR="00485240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және ақпараттың құпиялылығын конверттерді ашқанға дейін оның жабық түрде сақталуын 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қамтамасыз етуге міндетті.</w:t>
      </w:r>
    </w:p>
    <w:p w:rsidR="001F3C6D" w:rsidRDefault="00B079A6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Қатысушы</w:t>
      </w:r>
      <w:r w:rsidR="004B545E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өтінімді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B545E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 беру мерзімі аяқталғанға дейін 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>өзгертуге немесе кері қайтарып алуға құқылы.</w:t>
      </w:r>
    </w:p>
    <w:p w:rsidR="001F3C6D" w:rsidRDefault="00B079A6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Конкурстық өтінімдерді ұсынудың соңғы мерзімінен кейін келіп түскен өтінімдер қабылданбайды және </w:t>
      </w:r>
      <w:r w:rsidR="00AE08D1" w:rsidRPr="002B527E">
        <w:rPr>
          <w:rFonts w:ascii="Times New Roman" w:hAnsi="Times New Roman" w:cs="Times New Roman"/>
          <w:sz w:val="26"/>
          <w:szCs w:val="26"/>
          <w:lang w:val="kk-KZ"/>
        </w:rPr>
        <w:t>оны ұсынған тұлғаларға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қайтарылады.</w:t>
      </w:r>
      <w:r w:rsidR="001E4D62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Берілген өтінімдерді өзгертуге рұқсат етілмейді.</w:t>
      </w:r>
    </w:p>
    <w:p w:rsidR="001F3C6D" w:rsidRDefault="00B079A6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Конкурстық құжаттама танысу үшін электрондық түрде</w:t>
      </w:r>
      <w:r w:rsidR="002702D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8" w:history="1">
        <w:r w:rsidR="002702DB" w:rsidRPr="00E15B42">
          <w:rPr>
            <w:rStyle w:val="a3"/>
            <w:rFonts w:ascii="Times New Roman" w:hAnsi="Times New Roman" w:cs="Times New Roman"/>
            <w:sz w:val="26"/>
            <w:szCs w:val="26"/>
            <w:lang w:val="kk-KZ"/>
          </w:rPr>
          <w:t>https://www.gov.kz/memleket/entities/shymkent/documents/details/511061?lang=kk</w:t>
        </w:r>
      </w:hyperlink>
      <w:r w:rsidR="00272D5D" w:rsidRPr="002702D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>ресми сайтында жарияланған</w:t>
      </w:r>
      <w:r w:rsidR="00EC7CCB" w:rsidRPr="002B527E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C7EE1" w:rsidRPr="002B527E" w:rsidRDefault="00DC79CC" w:rsidP="00A24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sz w:val="26"/>
          <w:szCs w:val="26"/>
          <w:lang w:val="kk-KZ"/>
        </w:rPr>
        <w:t>Конкурстың қорытындысы конкурс</w:t>
      </w:r>
      <w:r w:rsidR="00FC3456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комисс</w:t>
      </w:r>
      <w:r w:rsidRPr="002B527E">
        <w:rPr>
          <w:rFonts w:ascii="Times New Roman" w:hAnsi="Times New Roman" w:cs="Times New Roman"/>
          <w:sz w:val="26"/>
          <w:szCs w:val="26"/>
          <w:lang w:val="kk-KZ"/>
        </w:rPr>
        <w:t>иясының отырысы өткеннен кей</w:t>
      </w:r>
      <w:r w:rsidR="00E073C5" w:rsidRPr="002B527E">
        <w:rPr>
          <w:rFonts w:ascii="Times New Roman" w:hAnsi="Times New Roman" w:cs="Times New Roman"/>
          <w:sz w:val="26"/>
          <w:szCs w:val="26"/>
          <w:lang w:val="kk-KZ"/>
        </w:rPr>
        <w:t>ін 10 жұмыс күні ішінде Шымкент</w:t>
      </w:r>
      <w:r w:rsidR="00FC3456" w:rsidRPr="002B527E">
        <w:rPr>
          <w:rFonts w:ascii="Times New Roman" w:hAnsi="Times New Roman" w:cs="Times New Roman"/>
          <w:sz w:val="26"/>
          <w:szCs w:val="26"/>
          <w:lang w:val="kk-KZ"/>
        </w:rPr>
        <w:t xml:space="preserve"> қаласы әкімдігінің</w:t>
      </w:r>
      <w:r w:rsidR="008731C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C3456" w:rsidRPr="002B527E">
        <w:rPr>
          <w:rFonts w:ascii="Times New Roman" w:hAnsi="Times New Roman" w:cs="Times New Roman"/>
          <w:sz w:val="26"/>
          <w:szCs w:val="26"/>
          <w:lang w:val="kk-KZ"/>
        </w:rPr>
        <w:t>ресми сайтында жарияланады.</w:t>
      </w:r>
    </w:p>
    <w:p w:rsidR="00CE65E5" w:rsidRDefault="00CE65E5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br w:type="page"/>
      </w:r>
    </w:p>
    <w:p w:rsidR="00EC480E" w:rsidRDefault="00E073C5" w:rsidP="00A249AD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B527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Шымкент</w:t>
      </w:r>
      <w:r w:rsidR="00EC480E" w:rsidRPr="002B527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қаласында стац</w:t>
      </w:r>
      <w:bookmarkStart w:id="0" w:name="_GoBack"/>
      <w:bookmarkEnd w:id="0"/>
      <w:r w:rsidR="00EC480E" w:rsidRPr="002B527E">
        <w:rPr>
          <w:rFonts w:ascii="Times New Roman" w:hAnsi="Times New Roman" w:cs="Times New Roman"/>
          <w:b/>
          <w:sz w:val="26"/>
          <w:szCs w:val="26"/>
          <w:lang w:val="kk-KZ"/>
        </w:rPr>
        <w:t>ионарлық емес сауда объектілерін орналастыру орындары</w:t>
      </w:r>
    </w:p>
    <w:p w:rsidR="00A249AD" w:rsidRPr="002B527E" w:rsidRDefault="00A249AD" w:rsidP="00A24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701"/>
        <w:gridCol w:w="2835"/>
        <w:gridCol w:w="2410"/>
      </w:tblGrid>
      <w:tr w:rsidR="00A249AD" w:rsidRPr="00A249AD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Стационарлық емес сауда объектілерінің орналасу орындары (шатыр)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Алатын алаңы (шаршы метр)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Қызмет саласы</w:t>
            </w:r>
          </w:p>
        </w:tc>
      </w:tr>
      <w:tr w:rsidR="00454734" w:rsidRPr="00454734" w:rsidTr="0072026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4" w:rsidRPr="00454734" w:rsidRDefault="00454734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Абай ауданы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54734">
              <w:rPr>
                <w:rFonts w:ascii="Times New Roman" w:hAnsi="Times New Roman" w:cs="Times New Roman"/>
                <w:color w:val="000000"/>
                <w:lang w:val="kk-KZ"/>
              </w:rPr>
              <w:t>Шымсити шағынауданы, 21 үйдің оң жағы (жәрмеңке өтетін орын)</w:t>
            </w:r>
          </w:p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54734">
              <w:rPr>
                <w:rFonts w:ascii="Times New Roman" w:hAnsi="Times New Roman" w:cs="Times New Roman"/>
                <w:color w:val="000000"/>
                <w:lang w:val="kk-KZ"/>
              </w:rPr>
              <w:t>Достық шағынауданы, мамандандырылған халыққа қызмет көрсету орталығының  қарсы беті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54734">
              <w:rPr>
                <w:rFonts w:ascii="Times New Roman" w:hAnsi="Times New Roman" w:cs="Times New Roman"/>
                <w:color w:val="000000"/>
                <w:lang w:val="kk-KZ"/>
              </w:rPr>
              <w:t>Темірлан тас жолы, «Закир» құрылыс дүкенінің автотұрағы</w:t>
            </w:r>
          </w:p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Ұ.Арғынбеков көшесі, «TAN JU» дүкенінің автотұрағы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Асар-2 шағынауданы, Сырым батыр көшесі, «Автомойка» автобус аялдамасының артқы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Ақжайық шағынауданы, «Ақжайық» автобус аялдамасының артқы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Қайнарбұлақ тұрғын алабы, Сырым батыр көшесі, Шымкент қаласының білім басқармасының «№ 83 жалпы орта білім беретін мектебі» коммуналдық мемлекеттік мекемесінің сол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Достық шағынауданы, Ақбосаға көшесі, «Жүзбай ата» құрылыс дүкенінің қарсы беті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454734" w:rsidRPr="00454734" w:rsidTr="0072026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4" w:rsidRPr="00454734" w:rsidRDefault="00454734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Әл-Фараби ауданы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Есіл көшесі, 2 үйге қарсы беттегі «Арай» азық-түлік дүкенінің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алдыңғы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Сәуле шағынауданы, Зерде көшесі, 45/1 «Нимекс - Транс» ЖШС ғимаратының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алдыңғы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Сәуле шағынауданы, Зерде мен Ж.Жабаев көшелерінің қиылысында, «Хансұлу» дүкенінің қарсы беті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Текесу тұрғын алабы, «Садырбай ата» мешітінің сол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Сайрам шағынауданы, 38А үйдің артқы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454734" w:rsidRPr="00454734" w:rsidTr="0072026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4" w:rsidRPr="00454734" w:rsidRDefault="00454734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Еңбекші ауданы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Азат тұрғын алабы, Ақниет көшесі, 1 үй, «Айс» дүкенінің сол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Қапал батыр көшесі, 52 үйдің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алдыңғы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Ленгір тас жолы, «Мал базары» автобус аялдамасының оң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Ленгір тас жолы, «Арка»  аялдамасының оң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Бадам-1 тұрғын алабы, Леңгір тас жолы, КазРосНефть» автожанармай құю станциясының қарсы беті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60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iCs/>
                <w:lang w:val="kk-KZ"/>
              </w:rPr>
              <w:t>(5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Бадам-1 тұрғын алабы, Леңгір тас жолы, сүт-техникалық фермасына (МТФ) бұрылыс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24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iCs/>
                <w:lang w:val="kk-KZ"/>
              </w:rPr>
              <w:t>(2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Тоғыс тұрғын алабы, Нефтеразведка көшесі, 11 үйдің алдыңғы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А.Алимбетов  көшесі, 189 үйдің алдыңғы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454734" w:rsidRPr="00454734" w:rsidTr="0072026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4" w:rsidRPr="00454734" w:rsidRDefault="00454734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Қаратау ауданы</w:t>
            </w:r>
          </w:p>
        </w:tc>
      </w:tr>
      <w:tr w:rsidR="00A249AD" w:rsidRPr="00454734" w:rsidTr="00720263">
        <w:trPr>
          <w:trHeight w:val="14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Сайрам тұрғын алабы, Ә. Темір  көшесі, 237/16 ғимарат, «Шадмат» сауда орталығының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алдыңғы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36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(</w:t>
            </w:r>
            <w:r w:rsidRPr="00454734">
              <w:rPr>
                <w:rFonts w:ascii="Times New Roman" w:hAnsi="Times New Roman" w:cs="Times New Roman"/>
                <w:iCs/>
                <w:lang w:val="kk-KZ"/>
              </w:rPr>
              <w:t>3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Нұрсәт-3 шағынауданы, 83 үйдің артқы жағындағы автотұрақ</w:t>
            </w:r>
          </w:p>
          <w:p w:rsidR="00A249AD" w:rsidRPr="00454734" w:rsidRDefault="00A249AD" w:rsidP="00A249AD">
            <w:pPr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200 метр радиуста тауарлардың ұқсас ассортименті сатылатын </w:t>
            </w:r>
            <w:r w:rsidRPr="00454734">
              <w:rPr>
                <w:rFonts w:ascii="Times New Roman" w:hAnsi="Times New Roman" w:cs="Times New Roman"/>
                <w:lang w:val="kk-KZ"/>
              </w:rPr>
              <w:lastRenderedPageBreak/>
              <w:t>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lastRenderedPageBreak/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Нұрсәт-3 шағынауданы, 45 үйдің артқы жағындағы автотұрақ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Тұран шағынауданы, 359/10 үйдің жанындағы автотұрақ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Тассай шағынауданы, Ш.Уалиханов көшесі, 2 үйдің оң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Бозарық саяжайы, 21/22 ғимараттың алдындағы автотұрақ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60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>(</w:t>
            </w:r>
            <w:r w:rsidRPr="00454734">
              <w:rPr>
                <w:rFonts w:ascii="Times New Roman" w:hAnsi="Times New Roman" w:cs="Times New Roman"/>
                <w:iCs/>
                <w:lang w:val="kk-KZ"/>
              </w:rPr>
              <w:t>5 орын</w:t>
            </w:r>
            <w:r w:rsidRPr="00454734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Тұран шағынауданы, Алматы тас жолы, 21/23 «Бақыт» сауда орталығының автотұрағы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Таскен шағынауданы, Бабашұлы көшесі, 146 үйдің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алдыңғы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454734" w:rsidRPr="00454734" w:rsidTr="0072026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4" w:rsidRPr="00454734" w:rsidRDefault="00454734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734">
              <w:rPr>
                <w:rFonts w:ascii="Times New Roman" w:hAnsi="Times New Roman" w:cs="Times New Roman"/>
                <w:b/>
                <w:lang w:val="kk-KZ"/>
              </w:rPr>
              <w:t>Тұран ауданы</w:t>
            </w:r>
          </w:p>
        </w:tc>
      </w:tr>
      <w:tr w:rsidR="00A249AD" w:rsidRPr="00B40E65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Зерделі көшесі, </w:t>
            </w:r>
            <w:r w:rsidRPr="00454734">
              <w:rPr>
                <w:rFonts w:ascii="Times New Roman" w:hAnsi="Times New Roman" w:cs="Times New Roman"/>
                <w:lang w:val="kk-KZ"/>
              </w:rPr>
              <w:br/>
              <w:t xml:space="preserve">2Б үйдің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алдыңғы жағы</w:t>
            </w:r>
            <w:r w:rsidRPr="0045473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24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iCs/>
                <w:lang w:val="kk-KZ"/>
              </w:rPr>
              <w:t>(2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4-ші шағынауданы, 17а/2, әкімшілік ғимараттың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алдыңғы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24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(2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«Абай» саябағы, М.Сапарбаев көшесі, 2 үйдің қарсы беті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24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(2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О.Жандосов көшесі, 2 үйдің артқы жағы</w:t>
            </w:r>
          </w:p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24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iCs/>
                <w:lang w:val="kk-KZ"/>
              </w:rPr>
              <w:t>(2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1 Май көшесі, 10а әкімшілік ғимараттың оң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24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iCs/>
                <w:lang w:val="kk-KZ"/>
              </w:rPr>
              <w:t>(2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Қазығұрт шағынауданы, Алматы тас жолы, 15/11 «BekNur gaz» жанар-жағармай бекетінің оң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24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iCs/>
                <w:lang w:val="kk-KZ"/>
              </w:rPr>
              <w:t>(2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  <w:tr w:rsidR="00A249AD" w:rsidRPr="00454734" w:rsidTr="007202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424A0A" w:rsidP="00A249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tabs>
                <w:tab w:val="left" w:pos="820"/>
                <w:tab w:val="left" w:pos="1000"/>
              </w:tabs>
              <w:spacing w:after="0" w:line="240" w:lineRule="auto"/>
              <w:ind w:right="13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 xml:space="preserve">Жаңаталап тұрғын алабы, Г.Абдраимов көшесі, 3/4 «Есіркеп ұлы Қырықбай ата» мешітінің </w:t>
            </w:r>
            <w:r w:rsidRPr="00454734"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алдыңғы жағы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65" w:rsidRDefault="00B40E65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bCs/>
                <w:lang w:val="kk-KZ"/>
              </w:rPr>
              <w:t xml:space="preserve">24 </w:t>
            </w:r>
          </w:p>
          <w:p w:rsidR="00A249AD" w:rsidRPr="00454734" w:rsidRDefault="00A249AD" w:rsidP="00A249A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(2 орын)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200 метр радиуста тауарлардың ұқсас ассортименті сатылатын сауда объектілері жоқ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D" w:rsidRPr="00454734" w:rsidRDefault="00A249AD" w:rsidP="00A24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4">
              <w:rPr>
                <w:rFonts w:ascii="Times New Roman" w:hAnsi="Times New Roman" w:cs="Times New Roman"/>
                <w:lang w:val="kk-KZ"/>
              </w:rPr>
              <w:t>Бөлшек сауда (ауыл шаруашылық өнімдерін сату)</w:t>
            </w:r>
          </w:p>
        </w:tc>
      </w:tr>
    </w:tbl>
    <w:p w:rsidR="00EC480E" w:rsidRPr="002B527E" w:rsidRDefault="00EC480E" w:rsidP="00A249AD">
      <w:pPr>
        <w:tabs>
          <w:tab w:val="left" w:pos="339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</w:p>
    <w:sectPr w:rsidR="00EC480E" w:rsidRPr="002B527E" w:rsidSect="00720263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E5" w:rsidRDefault="001266E5" w:rsidP="005A7C7D">
      <w:pPr>
        <w:spacing w:after="0" w:line="240" w:lineRule="auto"/>
      </w:pPr>
      <w:r>
        <w:separator/>
      </w:r>
    </w:p>
  </w:endnote>
  <w:endnote w:type="continuationSeparator" w:id="0">
    <w:p w:rsidR="001266E5" w:rsidRDefault="001266E5" w:rsidP="005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E5" w:rsidRDefault="001266E5" w:rsidP="005A7C7D">
      <w:pPr>
        <w:spacing w:after="0" w:line="240" w:lineRule="auto"/>
      </w:pPr>
      <w:r>
        <w:separator/>
      </w:r>
    </w:p>
  </w:footnote>
  <w:footnote w:type="continuationSeparator" w:id="0">
    <w:p w:rsidR="001266E5" w:rsidRDefault="001266E5" w:rsidP="005A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65A"/>
    <w:multiLevelType w:val="hybridMultilevel"/>
    <w:tmpl w:val="A802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2AA3"/>
    <w:multiLevelType w:val="hybridMultilevel"/>
    <w:tmpl w:val="3998F8F0"/>
    <w:lvl w:ilvl="0" w:tplc="4836CDE4">
      <w:start w:val="1"/>
      <w:numFmt w:val="decimal"/>
      <w:lvlText w:val="%1."/>
      <w:lvlJc w:val="center"/>
      <w:pPr>
        <w:ind w:left="497" w:hanging="356"/>
      </w:pPr>
      <w:rPr>
        <w:rFonts w:hint="default"/>
      </w:rPr>
    </w:lvl>
    <w:lvl w:ilvl="1" w:tplc="9552DDC4" w:tentative="1">
      <w:start w:val="1"/>
      <w:numFmt w:val="lowerLetter"/>
      <w:lvlText w:val="%2."/>
      <w:lvlJc w:val="left"/>
      <w:pPr>
        <w:ind w:left="1440" w:hanging="360"/>
      </w:pPr>
    </w:lvl>
    <w:lvl w:ilvl="2" w:tplc="35161F8C" w:tentative="1">
      <w:start w:val="1"/>
      <w:numFmt w:val="lowerRoman"/>
      <w:lvlText w:val="%3."/>
      <w:lvlJc w:val="right"/>
      <w:pPr>
        <w:ind w:left="2160" w:hanging="180"/>
      </w:pPr>
    </w:lvl>
    <w:lvl w:ilvl="3" w:tplc="8B2ECC96" w:tentative="1">
      <w:start w:val="1"/>
      <w:numFmt w:val="decimal"/>
      <w:lvlText w:val="%4."/>
      <w:lvlJc w:val="left"/>
      <w:pPr>
        <w:ind w:left="2880" w:hanging="360"/>
      </w:pPr>
    </w:lvl>
    <w:lvl w:ilvl="4" w:tplc="3AE00A74" w:tentative="1">
      <w:start w:val="1"/>
      <w:numFmt w:val="lowerLetter"/>
      <w:lvlText w:val="%5."/>
      <w:lvlJc w:val="left"/>
      <w:pPr>
        <w:ind w:left="3600" w:hanging="360"/>
      </w:pPr>
    </w:lvl>
    <w:lvl w:ilvl="5" w:tplc="72B85F44" w:tentative="1">
      <w:start w:val="1"/>
      <w:numFmt w:val="lowerRoman"/>
      <w:lvlText w:val="%6."/>
      <w:lvlJc w:val="right"/>
      <w:pPr>
        <w:ind w:left="4320" w:hanging="180"/>
      </w:pPr>
    </w:lvl>
    <w:lvl w:ilvl="6" w:tplc="11C046FC" w:tentative="1">
      <w:start w:val="1"/>
      <w:numFmt w:val="decimal"/>
      <w:lvlText w:val="%7."/>
      <w:lvlJc w:val="left"/>
      <w:pPr>
        <w:ind w:left="5040" w:hanging="360"/>
      </w:pPr>
    </w:lvl>
    <w:lvl w:ilvl="7" w:tplc="A4B415FE" w:tentative="1">
      <w:start w:val="1"/>
      <w:numFmt w:val="lowerLetter"/>
      <w:lvlText w:val="%8."/>
      <w:lvlJc w:val="left"/>
      <w:pPr>
        <w:ind w:left="5760" w:hanging="360"/>
      </w:pPr>
    </w:lvl>
    <w:lvl w:ilvl="8" w:tplc="1F44D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32077"/>
    <w:multiLevelType w:val="hybridMultilevel"/>
    <w:tmpl w:val="5AE447BA"/>
    <w:lvl w:ilvl="0" w:tplc="42088168">
      <w:start w:val="1"/>
      <w:numFmt w:val="decimal"/>
      <w:lvlText w:val="%1."/>
      <w:lvlJc w:val="left"/>
      <w:pPr>
        <w:ind w:left="1080" w:hanging="360"/>
      </w:pPr>
    </w:lvl>
    <w:lvl w:ilvl="1" w:tplc="1826B402">
      <w:start w:val="1"/>
      <w:numFmt w:val="lowerLetter"/>
      <w:lvlText w:val="%2."/>
      <w:lvlJc w:val="left"/>
      <w:pPr>
        <w:ind w:left="1800" w:hanging="360"/>
      </w:pPr>
    </w:lvl>
    <w:lvl w:ilvl="2" w:tplc="3FD8944A">
      <w:start w:val="1"/>
      <w:numFmt w:val="lowerRoman"/>
      <w:lvlText w:val="%3."/>
      <w:lvlJc w:val="right"/>
      <w:pPr>
        <w:ind w:left="2520" w:hanging="180"/>
      </w:pPr>
    </w:lvl>
    <w:lvl w:ilvl="3" w:tplc="78A26362">
      <w:start w:val="1"/>
      <w:numFmt w:val="decimal"/>
      <w:lvlText w:val="%4."/>
      <w:lvlJc w:val="left"/>
      <w:pPr>
        <w:ind w:left="3240" w:hanging="360"/>
      </w:pPr>
    </w:lvl>
    <w:lvl w:ilvl="4" w:tplc="384634A4">
      <w:start w:val="1"/>
      <w:numFmt w:val="lowerLetter"/>
      <w:lvlText w:val="%5."/>
      <w:lvlJc w:val="left"/>
      <w:pPr>
        <w:ind w:left="3960" w:hanging="360"/>
      </w:pPr>
    </w:lvl>
    <w:lvl w:ilvl="5" w:tplc="07965A82">
      <w:start w:val="1"/>
      <w:numFmt w:val="lowerRoman"/>
      <w:lvlText w:val="%6."/>
      <w:lvlJc w:val="right"/>
      <w:pPr>
        <w:ind w:left="4680" w:hanging="180"/>
      </w:pPr>
    </w:lvl>
    <w:lvl w:ilvl="6" w:tplc="9FCCEA42">
      <w:start w:val="1"/>
      <w:numFmt w:val="decimal"/>
      <w:lvlText w:val="%7."/>
      <w:lvlJc w:val="left"/>
      <w:pPr>
        <w:ind w:left="5400" w:hanging="360"/>
      </w:pPr>
    </w:lvl>
    <w:lvl w:ilvl="7" w:tplc="9A589678">
      <w:start w:val="1"/>
      <w:numFmt w:val="lowerLetter"/>
      <w:lvlText w:val="%8."/>
      <w:lvlJc w:val="left"/>
      <w:pPr>
        <w:ind w:left="6120" w:hanging="360"/>
      </w:pPr>
    </w:lvl>
    <w:lvl w:ilvl="8" w:tplc="ECF06C8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86305D"/>
    <w:multiLevelType w:val="hybridMultilevel"/>
    <w:tmpl w:val="666C98D6"/>
    <w:lvl w:ilvl="0" w:tplc="3A621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1B"/>
    <w:rsid w:val="00033E72"/>
    <w:rsid w:val="000409FB"/>
    <w:rsid w:val="00083DA8"/>
    <w:rsid w:val="000875BC"/>
    <w:rsid w:val="000A1A94"/>
    <w:rsid w:val="000E14E7"/>
    <w:rsid w:val="000E6C2A"/>
    <w:rsid w:val="000E7959"/>
    <w:rsid w:val="001266E5"/>
    <w:rsid w:val="001536F4"/>
    <w:rsid w:val="00165C92"/>
    <w:rsid w:val="00185FCA"/>
    <w:rsid w:val="00190859"/>
    <w:rsid w:val="001A4CA6"/>
    <w:rsid w:val="001B575F"/>
    <w:rsid w:val="001C107A"/>
    <w:rsid w:val="001D0C72"/>
    <w:rsid w:val="001E4D62"/>
    <w:rsid w:val="001F3C6D"/>
    <w:rsid w:val="001F508B"/>
    <w:rsid w:val="00202B68"/>
    <w:rsid w:val="00216BE9"/>
    <w:rsid w:val="00230CC0"/>
    <w:rsid w:val="002702DB"/>
    <w:rsid w:val="00272D5D"/>
    <w:rsid w:val="00281AEC"/>
    <w:rsid w:val="002A61D3"/>
    <w:rsid w:val="002B527E"/>
    <w:rsid w:val="002D193E"/>
    <w:rsid w:val="002D268C"/>
    <w:rsid w:val="002F400B"/>
    <w:rsid w:val="002F58A9"/>
    <w:rsid w:val="00332214"/>
    <w:rsid w:val="00341CA0"/>
    <w:rsid w:val="003555E5"/>
    <w:rsid w:val="00387DBB"/>
    <w:rsid w:val="003A3D1A"/>
    <w:rsid w:val="003B727E"/>
    <w:rsid w:val="003C3550"/>
    <w:rsid w:val="003D48D2"/>
    <w:rsid w:val="003F21AB"/>
    <w:rsid w:val="003F3A49"/>
    <w:rsid w:val="003F762B"/>
    <w:rsid w:val="003F7971"/>
    <w:rsid w:val="0040409B"/>
    <w:rsid w:val="00424A0A"/>
    <w:rsid w:val="004264D1"/>
    <w:rsid w:val="00433417"/>
    <w:rsid w:val="00433980"/>
    <w:rsid w:val="00446DAF"/>
    <w:rsid w:val="00446E81"/>
    <w:rsid w:val="00454734"/>
    <w:rsid w:val="00457130"/>
    <w:rsid w:val="00463A33"/>
    <w:rsid w:val="00471183"/>
    <w:rsid w:val="00474F57"/>
    <w:rsid w:val="0047630E"/>
    <w:rsid w:val="00485240"/>
    <w:rsid w:val="004A7C33"/>
    <w:rsid w:val="004B545E"/>
    <w:rsid w:val="004C1755"/>
    <w:rsid w:val="004C26B8"/>
    <w:rsid w:val="004D6590"/>
    <w:rsid w:val="00512E42"/>
    <w:rsid w:val="0051601B"/>
    <w:rsid w:val="005224C6"/>
    <w:rsid w:val="005311FA"/>
    <w:rsid w:val="00553104"/>
    <w:rsid w:val="00571F0A"/>
    <w:rsid w:val="005A2D74"/>
    <w:rsid w:val="005A4E13"/>
    <w:rsid w:val="005A7C7D"/>
    <w:rsid w:val="005B53C4"/>
    <w:rsid w:val="005C16D8"/>
    <w:rsid w:val="005D63AA"/>
    <w:rsid w:val="005D7ACC"/>
    <w:rsid w:val="005E41E2"/>
    <w:rsid w:val="005F08E3"/>
    <w:rsid w:val="005F3412"/>
    <w:rsid w:val="00635827"/>
    <w:rsid w:val="006B7136"/>
    <w:rsid w:val="006E382E"/>
    <w:rsid w:val="006F2340"/>
    <w:rsid w:val="007041FA"/>
    <w:rsid w:val="00710813"/>
    <w:rsid w:val="00720263"/>
    <w:rsid w:val="00732AA9"/>
    <w:rsid w:val="0073512B"/>
    <w:rsid w:val="0074661F"/>
    <w:rsid w:val="0075302F"/>
    <w:rsid w:val="0077122A"/>
    <w:rsid w:val="007914E7"/>
    <w:rsid w:val="00795D28"/>
    <w:rsid w:val="00796A00"/>
    <w:rsid w:val="007A7288"/>
    <w:rsid w:val="007C1741"/>
    <w:rsid w:val="007D209D"/>
    <w:rsid w:val="007E4A7F"/>
    <w:rsid w:val="00800D5B"/>
    <w:rsid w:val="00814F93"/>
    <w:rsid w:val="00844E51"/>
    <w:rsid w:val="008576BA"/>
    <w:rsid w:val="008731CE"/>
    <w:rsid w:val="008817C0"/>
    <w:rsid w:val="00883D20"/>
    <w:rsid w:val="008A4BAF"/>
    <w:rsid w:val="008A5EDD"/>
    <w:rsid w:val="008A6A6D"/>
    <w:rsid w:val="008C2B21"/>
    <w:rsid w:val="00927705"/>
    <w:rsid w:val="00927C85"/>
    <w:rsid w:val="0095546D"/>
    <w:rsid w:val="00976A36"/>
    <w:rsid w:val="00981C0C"/>
    <w:rsid w:val="00991FBF"/>
    <w:rsid w:val="009B1E5D"/>
    <w:rsid w:val="009B3387"/>
    <w:rsid w:val="009E2437"/>
    <w:rsid w:val="00A10142"/>
    <w:rsid w:val="00A119E0"/>
    <w:rsid w:val="00A249AD"/>
    <w:rsid w:val="00A25D33"/>
    <w:rsid w:val="00A3205E"/>
    <w:rsid w:val="00A33174"/>
    <w:rsid w:val="00A3695B"/>
    <w:rsid w:val="00A620CA"/>
    <w:rsid w:val="00A6411A"/>
    <w:rsid w:val="00A64E1A"/>
    <w:rsid w:val="00A758DD"/>
    <w:rsid w:val="00A862E6"/>
    <w:rsid w:val="00AB1028"/>
    <w:rsid w:val="00AB47EE"/>
    <w:rsid w:val="00AC1210"/>
    <w:rsid w:val="00AE08D1"/>
    <w:rsid w:val="00AF01FD"/>
    <w:rsid w:val="00B079A6"/>
    <w:rsid w:val="00B2104A"/>
    <w:rsid w:val="00B40D9D"/>
    <w:rsid w:val="00B40E65"/>
    <w:rsid w:val="00B46DEC"/>
    <w:rsid w:val="00B5540E"/>
    <w:rsid w:val="00BA780B"/>
    <w:rsid w:val="00BB04E7"/>
    <w:rsid w:val="00BB19CE"/>
    <w:rsid w:val="00BB1EE1"/>
    <w:rsid w:val="00BF0A85"/>
    <w:rsid w:val="00BF5242"/>
    <w:rsid w:val="00C04368"/>
    <w:rsid w:val="00C30E66"/>
    <w:rsid w:val="00C464FF"/>
    <w:rsid w:val="00C478E5"/>
    <w:rsid w:val="00C61631"/>
    <w:rsid w:val="00C61BA8"/>
    <w:rsid w:val="00C73BE5"/>
    <w:rsid w:val="00C854BE"/>
    <w:rsid w:val="00C93CB5"/>
    <w:rsid w:val="00CA219A"/>
    <w:rsid w:val="00CB3808"/>
    <w:rsid w:val="00CB5556"/>
    <w:rsid w:val="00CC08B1"/>
    <w:rsid w:val="00CE1584"/>
    <w:rsid w:val="00CE65E5"/>
    <w:rsid w:val="00CF183E"/>
    <w:rsid w:val="00D2282B"/>
    <w:rsid w:val="00D33245"/>
    <w:rsid w:val="00D54538"/>
    <w:rsid w:val="00D54D4F"/>
    <w:rsid w:val="00D65F27"/>
    <w:rsid w:val="00D76965"/>
    <w:rsid w:val="00D77346"/>
    <w:rsid w:val="00DA7C6E"/>
    <w:rsid w:val="00DB3707"/>
    <w:rsid w:val="00DB5B97"/>
    <w:rsid w:val="00DC5AA5"/>
    <w:rsid w:val="00DC79CC"/>
    <w:rsid w:val="00DD6CEB"/>
    <w:rsid w:val="00E073C5"/>
    <w:rsid w:val="00E27618"/>
    <w:rsid w:val="00E316E1"/>
    <w:rsid w:val="00E456A5"/>
    <w:rsid w:val="00E57907"/>
    <w:rsid w:val="00E721AA"/>
    <w:rsid w:val="00E7556D"/>
    <w:rsid w:val="00EA5CA0"/>
    <w:rsid w:val="00EC0A01"/>
    <w:rsid w:val="00EC480E"/>
    <w:rsid w:val="00EC7CCB"/>
    <w:rsid w:val="00EC7EE1"/>
    <w:rsid w:val="00ED78FB"/>
    <w:rsid w:val="00EE3BDA"/>
    <w:rsid w:val="00EE6408"/>
    <w:rsid w:val="00EF1114"/>
    <w:rsid w:val="00F014C3"/>
    <w:rsid w:val="00F015A4"/>
    <w:rsid w:val="00F31B0B"/>
    <w:rsid w:val="00F3415B"/>
    <w:rsid w:val="00F3426B"/>
    <w:rsid w:val="00F37344"/>
    <w:rsid w:val="00F40E5B"/>
    <w:rsid w:val="00F41EFB"/>
    <w:rsid w:val="00F42A67"/>
    <w:rsid w:val="00F67564"/>
    <w:rsid w:val="00F70C3D"/>
    <w:rsid w:val="00F70F2C"/>
    <w:rsid w:val="00F95A48"/>
    <w:rsid w:val="00F96088"/>
    <w:rsid w:val="00FC3456"/>
    <w:rsid w:val="00FC7256"/>
    <w:rsid w:val="00FD782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CC5E"/>
  <w15:docId w15:val="{E1D5349F-6BE6-4CED-8343-328F65A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9A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7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7E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C7EE1"/>
  </w:style>
  <w:style w:type="table" w:styleId="a4">
    <w:name w:val="Table Grid"/>
    <w:basedOn w:val="a1"/>
    <w:uiPriority w:val="39"/>
    <w:rsid w:val="00EC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8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C4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E7556D"/>
  </w:style>
  <w:style w:type="paragraph" w:styleId="a9">
    <w:name w:val="footer"/>
    <w:basedOn w:val="a"/>
    <w:link w:val="aa"/>
    <w:uiPriority w:val="99"/>
    <w:semiHidden/>
    <w:unhideWhenUsed/>
    <w:rsid w:val="005A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C7D"/>
  </w:style>
  <w:style w:type="paragraph" w:styleId="ab">
    <w:name w:val="Balloon Text"/>
    <w:basedOn w:val="a"/>
    <w:link w:val="ac"/>
    <w:uiPriority w:val="99"/>
    <w:semiHidden/>
    <w:unhideWhenUsed/>
    <w:rsid w:val="009B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387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D2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shymkent/documents/details/511061?lang=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0AB5-EC3D-41B0-B6CA-CF74F552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2024-06-25T11:58:00Z</cp:lastPrinted>
  <dcterms:created xsi:type="dcterms:W3CDTF">2024-06-17T14:14:00Z</dcterms:created>
  <dcterms:modified xsi:type="dcterms:W3CDTF">2024-06-27T05:20:00Z</dcterms:modified>
</cp:coreProperties>
</file>