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2"/>
        <w:gridCol w:w="3735"/>
      </w:tblGrid>
      <w:tr w:rsidR="00354D63" w:rsidRPr="00F77AF1" w:rsidTr="000C4D63">
        <w:trPr>
          <w:trHeight w:val="30"/>
          <w:tblCellSpacing w:w="0" w:type="auto"/>
        </w:trPr>
        <w:tc>
          <w:tcPr>
            <w:tcW w:w="6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AF1" w:rsidRPr="00F77AF1" w:rsidRDefault="00F77AF1">
            <w:pPr>
              <w:spacing w:after="0"/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Бекітіл</w:t>
            </w:r>
            <w:r>
              <w:rPr>
                <w:color w:val="000000"/>
                <w:sz w:val="20"/>
                <w:szCs w:val="20"/>
                <w:lang w:val="ru-RU"/>
              </w:rPr>
              <w:t>ді</w:t>
            </w:r>
            <w:proofErr w:type="spellEnd"/>
          </w:p>
          <w:p w:rsidR="00F77AF1" w:rsidRPr="00F77AF1" w:rsidRDefault="00F77AF1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r w:rsidRPr="00F77AF1">
              <w:rPr>
                <w:color w:val="000000"/>
                <w:sz w:val="20"/>
                <w:szCs w:val="20"/>
                <w:lang w:val="kk-KZ"/>
              </w:rPr>
              <w:t xml:space="preserve">Қазақстан Республикасының Мемлекеттік қызмет істері жөніндегі </w:t>
            </w:r>
            <w:r>
              <w:rPr>
                <w:color w:val="000000"/>
                <w:sz w:val="20"/>
                <w:szCs w:val="20"/>
                <w:lang w:val="kk-KZ"/>
              </w:rPr>
              <w:t>Агенттік т</w:t>
            </w:r>
            <w:r w:rsidRPr="00F77AF1">
              <w:rPr>
                <w:color w:val="000000"/>
                <w:sz w:val="20"/>
                <w:szCs w:val="20"/>
                <w:lang w:val="kk-KZ"/>
              </w:rPr>
              <w:t xml:space="preserve">өрағасының 2021 жылғы 21 маусымдағы № 102 және Қазақстан Республикасының Орталық сайлау комиссиясының 2021 жылғы 22 маусымдағы № 4/407 </w:t>
            </w:r>
            <w:r>
              <w:rPr>
                <w:color w:val="000000"/>
                <w:sz w:val="20"/>
                <w:szCs w:val="20"/>
                <w:lang w:val="kk-KZ"/>
              </w:rPr>
              <w:t>бірлескен бұйрығымен</w:t>
            </w:r>
          </w:p>
          <w:p w:rsidR="00354D63" w:rsidRPr="00BA3D4E" w:rsidRDefault="00354D63">
            <w:pPr>
              <w:spacing w:after="0"/>
              <w:jc w:val="center"/>
            </w:pPr>
          </w:p>
        </w:tc>
      </w:tr>
    </w:tbl>
    <w:p w:rsidR="00F77AF1" w:rsidRPr="00BA3D4E" w:rsidRDefault="00F77AF1" w:rsidP="00921F20">
      <w:pPr>
        <w:spacing w:after="0"/>
        <w:jc w:val="center"/>
        <w:rPr>
          <w:rFonts w:ascii="Arial" w:hAnsi="Arial" w:cs="Arial"/>
          <w:color w:val="000000"/>
          <w:sz w:val="24"/>
          <w:szCs w:val="20"/>
        </w:rPr>
      </w:pPr>
      <w:bookmarkStart w:id="0" w:name="z14"/>
      <w:proofErr w:type="spellStart"/>
      <w:r w:rsidRPr="00F77AF1">
        <w:rPr>
          <w:b/>
          <w:color w:val="000000"/>
          <w:sz w:val="24"/>
          <w:szCs w:val="20"/>
          <w:lang w:val="ru-RU"/>
        </w:rPr>
        <w:t>Аудандық</w:t>
      </w:r>
      <w:proofErr w:type="spellEnd"/>
      <w:r w:rsidRPr="00BA3D4E">
        <w:rPr>
          <w:b/>
          <w:color w:val="000000"/>
          <w:sz w:val="24"/>
          <w:szCs w:val="20"/>
        </w:rPr>
        <w:t xml:space="preserve"> (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қалалық</w:t>
      </w:r>
      <w:proofErr w:type="spellEnd"/>
      <w:r w:rsidRPr="00BA3D4E">
        <w:rPr>
          <w:b/>
          <w:color w:val="000000"/>
          <w:sz w:val="24"/>
          <w:szCs w:val="20"/>
        </w:rPr>
        <w:t xml:space="preserve">)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сайлау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комиссиясына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аудандық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маңызы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r w:rsidRPr="00F77AF1">
        <w:rPr>
          <w:b/>
          <w:color w:val="000000"/>
          <w:sz w:val="24"/>
          <w:szCs w:val="20"/>
          <w:lang w:val="ru-RU"/>
        </w:rPr>
        <w:t>бар</w:t>
      </w:r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қ</w:t>
      </w:r>
      <w:proofErr w:type="gramStart"/>
      <w:r w:rsidRPr="00F77AF1">
        <w:rPr>
          <w:b/>
          <w:color w:val="000000"/>
          <w:sz w:val="24"/>
          <w:szCs w:val="20"/>
          <w:lang w:val="ru-RU"/>
        </w:rPr>
        <w:t>ала</w:t>
      </w:r>
      <w:proofErr w:type="spellEnd"/>
      <w:proofErr w:type="gramEnd"/>
      <w:r w:rsidRPr="00BA3D4E">
        <w:rPr>
          <w:b/>
          <w:color w:val="000000"/>
          <w:sz w:val="24"/>
          <w:szCs w:val="20"/>
        </w:rPr>
        <w:t xml:space="preserve">,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ауыл</w:t>
      </w:r>
      <w:proofErr w:type="spellEnd"/>
      <w:r w:rsidRPr="00BA3D4E">
        <w:rPr>
          <w:b/>
          <w:color w:val="000000"/>
          <w:sz w:val="24"/>
          <w:szCs w:val="20"/>
        </w:rPr>
        <w:t xml:space="preserve">,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кент</w:t>
      </w:r>
      <w:proofErr w:type="spellEnd"/>
      <w:r w:rsidRPr="00BA3D4E">
        <w:rPr>
          <w:b/>
          <w:color w:val="000000"/>
          <w:sz w:val="24"/>
          <w:szCs w:val="20"/>
        </w:rPr>
        <w:t xml:space="preserve">,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ауылдық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r w:rsidRPr="00F77AF1">
        <w:rPr>
          <w:b/>
          <w:color w:val="000000"/>
          <w:sz w:val="24"/>
          <w:szCs w:val="20"/>
          <w:lang w:val="ru-RU"/>
        </w:rPr>
        <w:t>округ</w:t>
      </w:r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әкімдеріне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кандидаттардың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Қазақстан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Республикасының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Мемлекеттік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қызмет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саласындағы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заңнамасының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талаптарына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сәйкестігін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тексеру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үшін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құжаттарының</w:t>
      </w:r>
      <w:proofErr w:type="spellEnd"/>
      <w:r w:rsidRPr="00BA3D4E">
        <w:rPr>
          <w:b/>
          <w:color w:val="000000"/>
          <w:sz w:val="24"/>
          <w:szCs w:val="20"/>
        </w:rPr>
        <w:t xml:space="preserve"> </w:t>
      </w:r>
      <w:proofErr w:type="spellStart"/>
      <w:r w:rsidRPr="00F77AF1">
        <w:rPr>
          <w:b/>
          <w:color w:val="000000"/>
          <w:sz w:val="24"/>
          <w:szCs w:val="20"/>
          <w:lang w:val="ru-RU"/>
        </w:rPr>
        <w:t>тізбесі</w:t>
      </w:r>
      <w:proofErr w:type="spellEnd"/>
      <w:r w:rsidRPr="00BA3D4E">
        <w:rPr>
          <w:rFonts w:ascii="Arial" w:hAnsi="Arial" w:cs="Arial"/>
          <w:color w:val="000000"/>
          <w:sz w:val="24"/>
          <w:szCs w:val="20"/>
        </w:rPr>
        <w:t xml:space="preserve"> </w:t>
      </w:r>
    </w:p>
    <w:p w:rsidR="00F77AF1" w:rsidRPr="00BA3D4E" w:rsidRDefault="001C7F80">
      <w:pPr>
        <w:spacing w:after="0"/>
        <w:jc w:val="both"/>
        <w:rPr>
          <w:color w:val="000000"/>
          <w:sz w:val="28"/>
          <w:szCs w:val="20"/>
        </w:rPr>
      </w:pPr>
      <w:bookmarkStart w:id="1" w:name="z15"/>
      <w:bookmarkEnd w:id="0"/>
      <w:r w:rsidRPr="00F77AF1">
        <w:rPr>
          <w:color w:val="000000"/>
          <w:sz w:val="40"/>
        </w:rPr>
        <w:t>     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Аудандық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маңызы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r w:rsidR="00F77AF1" w:rsidRPr="00F77AF1">
        <w:rPr>
          <w:color w:val="000000"/>
          <w:sz w:val="28"/>
          <w:szCs w:val="20"/>
          <w:lang w:val="ru-RU"/>
        </w:rPr>
        <w:t>бар</w:t>
      </w:r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</w:t>
      </w:r>
      <w:proofErr w:type="gramStart"/>
      <w:r w:rsidR="00F77AF1" w:rsidRPr="00F77AF1">
        <w:rPr>
          <w:color w:val="000000"/>
          <w:sz w:val="28"/>
          <w:szCs w:val="20"/>
          <w:lang w:val="ru-RU"/>
        </w:rPr>
        <w:t>ала</w:t>
      </w:r>
      <w:proofErr w:type="spellEnd"/>
      <w:proofErr w:type="gramEnd"/>
      <w:r w:rsidR="00F77AF1" w:rsidRPr="00BA3D4E">
        <w:rPr>
          <w:color w:val="000000"/>
          <w:sz w:val="28"/>
          <w:szCs w:val="20"/>
        </w:rPr>
        <w:t xml:space="preserve">,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ауыл</w:t>
      </w:r>
      <w:proofErr w:type="spellEnd"/>
      <w:r w:rsidR="00F77AF1" w:rsidRPr="00BA3D4E">
        <w:rPr>
          <w:color w:val="000000"/>
          <w:sz w:val="28"/>
          <w:szCs w:val="20"/>
        </w:rPr>
        <w:t xml:space="preserve">,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кент</w:t>
      </w:r>
      <w:proofErr w:type="spellEnd"/>
      <w:r w:rsidR="00F77AF1" w:rsidRPr="00BA3D4E">
        <w:rPr>
          <w:color w:val="000000"/>
          <w:sz w:val="28"/>
          <w:szCs w:val="20"/>
        </w:rPr>
        <w:t xml:space="preserve">,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ауылдық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r w:rsidR="00F77AF1" w:rsidRPr="00F77AF1">
        <w:rPr>
          <w:color w:val="000000"/>
          <w:sz w:val="28"/>
          <w:szCs w:val="20"/>
          <w:lang w:val="ru-RU"/>
        </w:rPr>
        <w:t>округ</w:t>
      </w:r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әкімдігіне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кандидаттар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Қазақстан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Республикасының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Мемлекеттік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қызмет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саласындағы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заңнамасының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талаптарына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сәйкестігін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тексеру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үшін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аудандық</w:t>
      </w:r>
      <w:proofErr w:type="spellEnd"/>
      <w:r w:rsidR="00F77AF1" w:rsidRPr="00BA3D4E">
        <w:rPr>
          <w:color w:val="000000"/>
          <w:sz w:val="28"/>
          <w:szCs w:val="20"/>
        </w:rPr>
        <w:t xml:space="preserve"> (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қалалық</w:t>
      </w:r>
      <w:proofErr w:type="spellEnd"/>
      <w:r w:rsidR="00F77AF1" w:rsidRPr="00BA3D4E">
        <w:rPr>
          <w:color w:val="000000"/>
          <w:sz w:val="28"/>
          <w:szCs w:val="20"/>
        </w:rPr>
        <w:t xml:space="preserve">)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сайлау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комиссиясына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мынадай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құжаттарды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ұсынады</w:t>
      </w:r>
      <w:proofErr w:type="spellEnd"/>
      <w:r w:rsidR="00F77AF1" w:rsidRPr="00BA3D4E">
        <w:rPr>
          <w:color w:val="000000"/>
          <w:sz w:val="28"/>
          <w:szCs w:val="20"/>
        </w:rPr>
        <w:t>:</w:t>
      </w:r>
      <w:bookmarkStart w:id="2" w:name="z16"/>
      <w:bookmarkEnd w:id="1"/>
    </w:p>
    <w:p w:rsidR="00354D63" w:rsidRPr="00BA3D4E" w:rsidRDefault="001C7F80">
      <w:pPr>
        <w:spacing w:after="0"/>
        <w:jc w:val="both"/>
        <w:rPr>
          <w:sz w:val="28"/>
          <w:szCs w:val="28"/>
        </w:rPr>
      </w:pPr>
      <w:r>
        <w:rPr>
          <w:color w:val="000000"/>
          <w:sz w:val="28"/>
        </w:rPr>
        <w:t>     </w:t>
      </w:r>
      <w:r w:rsidRPr="00BA3D4E">
        <w:rPr>
          <w:color w:val="000000"/>
          <w:sz w:val="28"/>
        </w:rPr>
        <w:t xml:space="preserve"> 1</w:t>
      </w:r>
      <w:r w:rsidRPr="00BA3D4E">
        <w:rPr>
          <w:color w:val="000000"/>
          <w:sz w:val="28"/>
          <w:szCs w:val="28"/>
        </w:rPr>
        <w:t xml:space="preserve">)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Қазақстан</w:t>
      </w:r>
      <w:proofErr w:type="spellEnd"/>
      <w:r w:rsidR="00F77AF1" w:rsidRPr="00BA3D4E">
        <w:rPr>
          <w:color w:val="000000"/>
          <w:sz w:val="28"/>
          <w:szCs w:val="28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Республикасы</w:t>
      </w:r>
      <w:proofErr w:type="spellEnd"/>
      <w:r w:rsidR="00F77AF1" w:rsidRPr="00BA3D4E">
        <w:rPr>
          <w:color w:val="000000"/>
          <w:sz w:val="28"/>
          <w:szCs w:val="28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азаматының</w:t>
      </w:r>
      <w:proofErr w:type="spellEnd"/>
      <w:r w:rsidR="00F77AF1" w:rsidRPr="00BA3D4E">
        <w:rPr>
          <w:color w:val="000000"/>
          <w:sz w:val="28"/>
          <w:szCs w:val="28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жеке</w:t>
      </w:r>
      <w:proofErr w:type="spellEnd"/>
      <w:r w:rsidR="00F77AF1" w:rsidRPr="00BA3D4E">
        <w:rPr>
          <w:color w:val="000000"/>
          <w:sz w:val="28"/>
          <w:szCs w:val="28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басын</w:t>
      </w:r>
      <w:proofErr w:type="spellEnd"/>
      <w:r w:rsidR="00F77AF1" w:rsidRPr="00BA3D4E">
        <w:rPr>
          <w:color w:val="000000"/>
          <w:sz w:val="28"/>
          <w:szCs w:val="28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куәландыратын</w:t>
      </w:r>
      <w:proofErr w:type="spellEnd"/>
      <w:r w:rsidR="00F77AF1" w:rsidRPr="00BA3D4E">
        <w:rPr>
          <w:color w:val="000000"/>
          <w:sz w:val="28"/>
          <w:szCs w:val="28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құжаттың</w:t>
      </w:r>
      <w:proofErr w:type="spellEnd"/>
      <w:r w:rsidR="00F77AF1" w:rsidRPr="00BA3D4E">
        <w:rPr>
          <w:color w:val="000000"/>
          <w:sz w:val="28"/>
          <w:szCs w:val="28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көшірмесі</w:t>
      </w:r>
      <w:proofErr w:type="spellEnd"/>
      <w:r w:rsidRPr="00BA3D4E">
        <w:rPr>
          <w:color w:val="000000"/>
          <w:sz w:val="28"/>
          <w:szCs w:val="28"/>
        </w:rPr>
        <w:t>;</w:t>
      </w:r>
    </w:p>
    <w:p w:rsidR="00354D63" w:rsidRPr="00F77AF1" w:rsidRDefault="001C7F80">
      <w:pPr>
        <w:spacing w:after="0"/>
        <w:jc w:val="both"/>
        <w:rPr>
          <w:sz w:val="28"/>
          <w:szCs w:val="28"/>
          <w:lang w:val="ru-RU"/>
        </w:rPr>
      </w:pPr>
      <w:bookmarkStart w:id="3" w:name="z17"/>
      <w:bookmarkEnd w:id="2"/>
      <w:r w:rsidRPr="00F77AF1">
        <w:rPr>
          <w:color w:val="000000"/>
          <w:sz w:val="28"/>
          <w:szCs w:val="28"/>
        </w:rPr>
        <w:t>     </w:t>
      </w:r>
      <w:r w:rsidRPr="00BA3D4E">
        <w:rPr>
          <w:color w:val="000000"/>
          <w:sz w:val="28"/>
          <w:szCs w:val="28"/>
        </w:rPr>
        <w:t xml:space="preserve"> </w:t>
      </w:r>
      <w:r w:rsidRPr="00F77AF1">
        <w:rPr>
          <w:color w:val="000000"/>
          <w:sz w:val="28"/>
          <w:szCs w:val="28"/>
          <w:lang w:val="ru-RU"/>
        </w:rPr>
        <w:t xml:space="preserve">2) </w:t>
      </w:r>
      <w:r w:rsidR="00F77AF1" w:rsidRPr="00F77AF1">
        <w:rPr>
          <w:color w:val="000000"/>
          <w:sz w:val="28"/>
          <w:szCs w:val="28"/>
          <w:lang w:val="ru-RU"/>
        </w:rPr>
        <w:t xml:space="preserve">осы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тізбеге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қ</w:t>
      </w:r>
      <w:proofErr w:type="gramStart"/>
      <w:r w:rsidR="00F77AF1" w:rsidRPr="00F77AF1">
        <w:rPr>
          <w:color w:val="000000"/>
          <w:sz w:val="28"/>
          <w:szCs w:val="28"/>
          <w:lang w:val="ru-RU"/>
        </w:rPr>
        <w:t>осымша</w:t>
      </w:r>
      <w:proofErr w:type="gramEnd"/>
      <w:r w:rsidR="00F77AF1" w:rsidRPr="00F77AF1">
        <w:rPr>
          <w:color w:val="000000"/>
          <w:sz w:val="28"/>
          <w:szCs w:val="28"/>
          <w:lang w:val="ru-RU"/>
        </w:rPr>
        <w:t>ға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сәйкес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нысан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бойынша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аудандық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маңызы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 бар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қала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ауыл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кент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ауылдық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 округ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әкімдігіне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кандидаттың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қызметтік</w:t>
      </w:r>
      <w:proofErr w:type="spellEnd"/>
      <w:r w:rsidR="00F77AF1" w:rsidRPr="00F77A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8"/>
          <w:lang w:val="ru-RU"/>
        </w:rPr>
        <w:t>тізімі</w:t>
      </w:r>
      <w:proofErr w:type="spellEnd"/>
      <w:r w:rsidRPr="00F77AF1">
        <w:rPr>
          <w:color w:val="000000"/>
          <w:sz w:val="28"/>
          <w:szCs w:val="28"/>
          <w:lang w:val="ru-RU"/>
        </w:rPr>
        <w:t>;</w:t>
      </w:r>
    </w:p>
    <w:p w:rsidR="00354D63" w:rsidRPr="006A5DC6" w:rsidRDefault="001C7F80">
      <w:pPr>
        <w:spacing w:after="0"/>
        <w:jc w:val="both"/>
        <w:rPr>
          <w:lang w:val="ru-RU"/>
        </w:rPr>
      </w:pPr>
      <w:bookmarkStart w:id="4" w:name="z18"/>
      <w:bookmarkEnd w:id="3"/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3) </w:t>
      </w:r>
      <w:proofErr w:type="spellStart"/>
      <w:r w:rsidR="00F77AF1">
        <w:rPr>
          <w:color w:val="000000"/>
          <w:sz w:val="28"/>
          <w:lang w:val="ru-RU"/>
        </w:rPr>
        <w:t>Еңбек</w:t>
      </w:r>
      <w:proofErr w:type="spellEnd"/>
      <w:r w:rsidR="00F77AF1">
        <w:rPr>
          <w:color w:val="000000"/>
          <w:sz w:val="28"/>
          <w:lang w:val="ru-RU"/>
        </w:rPr>
        <w:t xml:space="preserve"> </w:t>
      </w:r>
      <w:proofErr w:type="spellStart"/>
      <w:r w:rsidR="00F77AF1">
        <w:rPr>
          <w:color w:val="000000"/>
          <w:sz w:val="28"/>
          <w:lang w:val="ru-RU"/>
        </w:rPr>
        <w:t>кітапшасының</w:t>
      </w:r>
      <w:proofErr w:type="spellEnd"/>
      <w:r w:rsidR="00F77AF1">
        <w:rPr>
          <w:color w:val="000000"/>
          <w:sz w:val="28"/>
          <w:lang w:val="ru-RU"/>
        </w:rPr>
        <w:t xml:space="preserve"> </w:t>
      </w:r>
      <w:proofErr w:type="spellStart"/>
      <w:r w:rsidR="00F77AF1">
        <w:rPr>
          <w:color w:val="000000"/>
          <w:sz w:val="28"/>
          <w:lang w:val="ru-RU"/>
        </w:rPr>
        <w:t>көшірмесі</w:t>
      </w:r>
      <w:proofErr w:type="spellEnd"/>
      <w:r w:rsidRPr="006A5DC6">
        <w:rPr>
          <w:color w:val="000000"/>
          <w:sz w:val="28"/>
          <w:lang w:val="ru-RU"/>
        </w:rPr>
        <w:t>;</w:t>
      </w:r>
    </w:p>
    <w:p w:rsidR="00354D63" w:rsidRPr="006A5DC6" w:rsidRDefault="001C7F80">
      <w:pPr>
        <w:spacing w:after="0"/>
        <w:jc w:val="both"/>
        <w:rPr>
          <w:lang w:val="ru-RU"/>
        </w:rPr>
      </w:pPr>
      <w:bookmarkStart w:id="5" w:name="z19"/>
      <w:bookmarkEnd w:id="4"/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4) </w:t>
      </w:r>
      <w:proofErr w:type="spellStart"/>
      <w:r w:rsidR="00F77AF1">
        <w:rPr>
          <w:color w:val="000000"/>
          <w:sz w:val="28"/>
          <w:lang w:val="ru-RU"/>
        </w:rPr>
        <w:t>бі</w:t>
      </w:r>
      <w:proofErr w:type="gramStart"/>
      <w:r w:rsidR="00F77AF1">
        <w:rPr>
          <w:color w:val="000000"/>
          <w:sz w:val="28"/>
          <w:lang w:val="ru-RU"/>
        </w:rPr>
        <w:t>л</w:t>
      </w:r>
      <w:proofErr w:type="gramEnd"/>
      <w:r w:rsidR="00F77AF1">
        <w:rPr>
          <w:color w:val="000000"/>
          <w:sz w:val="28"/>
          <w:lang w:val="ru-RU"/>
        </w:rPr>
        <w:t>імі</w:t>
      </w:r>
      <w:proofErr w:type="spellEnd"/>
      <w:r w:rsidR="00F77AF1">
        <w:rPr>
          <w:color w:val="000000"/>
          <w:sz w:val="28"/>
          <w:lang w:val="ru-RU"/>
        </w:rPr>
        <w:t xml:space="preserve"> </w:t>
      </w:r>
      <w:proofErr w:type="spellStart"/>
      <w:r w:rsidR="00F77AF1">
        <w:rPr>
          <w:color w:val="000000"/>
          <w:sz w:val="28"/>
          <w:lang w:val="ru-RU"/>
        </w:rPr>
        <w:t>туралы</w:t>
      </w:r>
      <w:proofErr w:type="spellEnd"/>
      <w:r w:rsidR="00F77AF1">
        <w:rPr>
          <w:color w:val="000000"/>
          <w:sz w:val="28"/>
          <w:lang w:val="ru-RU"/>
        </w:rPr>
        <w:t xml:space="preserve"> </w:t>
      </w:r>
      <w:proofErr w:type="spellStart"/>
      <w:r w:rsidR="00F77AF1">
        <w:rPr>
          <w:color w:val="000000"/>
          <w:sz w:val="28"/>
          <w:lang w:val="ru-RU"/>
        </w:rPr>
        <w:t>құжаттардың</w:t>
      </w:r>
      <w:proofErr w:type="spellEnd"/>
      <w:r w:rsidR="00F77AF1">
        <w:rPr>
          <w:color w:val="000000"/>
          <w:sz w:val="28"/>
          <w:lang w:val="ru-RU"/>
        </w:rPr>
        <w:t xml:space="preserve"> </w:t>
      </w:r>
      <w:proofErr w:type="spellStart"/>
      <w:r w:rsidR="00F77AF1">
        <w:rPr>
          <w:color w:val="000000"/>
          <w:sz w:val="28"/>
          <w:lang w:val="ru-RU"/>
        </w:rPr>
        <w:t>көшірмесі</w:t>
      </w:r>
      <w:proofErr w:type="spellEnd"/>
      <w:r w:rsidRPr="006A5DC6">
        <w:rPr>
          <w:color w:val="000000"/>
          <w:sz w:val="28"/>
          <w:lang w:val="ru-RU"/>
        </w:rPr>
        <w:t>.</w:t>
      </w:r>
    </w:p>
    <w:p w:rsidR="00354D63" w:rsidRPr="00F77AF1" w:rsidRDefault="001C7F80">
      <w:pPr>
        <w:spacing w:after="0"/>
        <w:jc w:val="both"/>
        <w:rPr>
          <w:sz w:val="24"/>
          <w:lang w:val="ru-RU"/>
        </w:rPr>
      </w:pPr>
      <w:bookmarkStart w:id="6" w:name="z20"/>
      <w:bookmarkEnd w:id="5"/>
      <w:r w:rsidRPr="00F77AF1">
        <w:rPr>
          <w:color w:val="000000"/>
          <w:sz w:val="40"/>
        </w:rPr>
        <w:t>     </w:t>
      </w:r>
      <w:r w:rsidR="00F77AF1" w:rsidRPr="00F77AF1">
        <w:rPr>
          <w:color w:val="000000"/>
          <w:sz w:val="28"/>
          <w:szCs w:val="20"/>
          <w:lang w:val="ru-RU"/>
        </w:rPr>
        <w:t>"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Болашақ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"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халықаралық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стипендиясын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иеленушілерге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берілген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білімі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туралы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құжаттарға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"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Халықааралық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бағдарламалар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орталығы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"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акционерлік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қоғамы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берген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Қазақстан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Республикасы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Президентінің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"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Болашақ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"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халықаралық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стипендиясы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бойынша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proofErr w:type="gramStart"/>
      <w:r w:rsidR="00F77AF1" w:rsidRPr="00F77AF1">
        <w:rPr>
          <w:color w:val="000000"/>
          <w:sz w:val="28"/>
          <w:szCs w:val="20"/>
          <w:lang w:val="ru-RU"/>
        </w:rPr>
        <w:t>о</w:t>
      </w:r>
      <w:proofErr w:type="gramEnd"/>
      <w:r w:rsidR="00F77AF1" w:rsidRPr="00F77AF1">
        <w:rPr>
          <w:color w:val="000000"/>
          <w:sz w:val="28"/>
          <w:szCs w:val="20"/>
          <w:lang w:val="ru-RU"/>
        </w:rPr>
        <w:t>қуды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аяқтау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туралы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анықтаманың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көшірмесі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қоса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беріледі</w:t>
      </w:r>
      <w:proofErr w:type="spellEnd"/>
      <w:r w:rsidR="00F77AF1" w:rsidRPr="00F77AF1">
        <w:rPr>
          <w:color w:val="000000"/>
          <w:sz w:val="28"/>
          <w:szCs w:val="20"/>
          <w:lang w:val="ru-RU"/>
        </w:rPr>
        <w:t>"</w:t>
      </w:r>
      <w:r w:rsidRPr="00F77AF1">
        <w:rPr>
          <w:color w:val="000000"/>
          <w:sz w:val="32"/>
          <w:lang w:val="ru-RU"/>
        </w:rPr>
        <w:t>.</w:t>
      </w:r>
    </w:p>
    <w:p w:rsidR="00354D63" w:rsidRPr="00F77AF1" w:rsidRDefault="00F77AF1" w:rsidP="00F77AF1">
      <w:pPr>
        <w:spacing w:after="0"/>
        <w:ind w:firstLine="708"/>
        <w:jc w:val="both"/>
        <w:rPr>
          <w:sz w:val="24"/>
          <w:lang w:val="ru-RU"/>
        </w:rPr>
      </w:pPr>
      <w:bookmarkStart w:id="7" w:name="z21"/>
      <w:bookmarkEnd w:id="6"/>
      <w:proofErr w:type="spellStart"/>
      <w:r w:rsidRPr="00F77AF1">
        <w:rPr>
          <w:color w:val="000000"/>
          <w:sz w:val="28"/>
          <w:szCs w:val="20"/>
          <w:lang w:val="ru-RU"/>
        </w:rPr>
        <w:t>Аудандық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(</w:t>
      </w:r>
      <w:proofErr w:type="spellStart"/>
      <w:r w:rsidRPr="00F77AF1">
        <w:rPr>
          <w:color w:val="000000"/>
          <w:sz w:val="28"/>
          <w:szCs w:val="20"/>
          <w:lang w:val="ru-RU"/>
        </w:rPr>
        <w:t>қалалық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) </w:t>
      </w:r>
      <w:proofErr w:type="spellStart"/>
      <w:r w:rsidRPr="00F77AF1">
        <w:rPr>
          <w:color w:val="000000"/>
          <w:sz w:val="28"/>
          <w:szCs w:val="20"/>
          <w:lang w:val="ru-RU"/>
        </w:rPr>
        <w:t>сайлау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Pr="00F77AF1">
        <w:rPr>
          <w:color w:val="000000"/>
          <w:sz w:val="28"/>
          <w:szCs w:val="20"/>
          <w:lang w:val="ru-RU"/>
        </w:rPr>
        <w:t>комиссиясы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1), 3) </w:t>
      </w:r>
      <w:proofErr w:type="spellStart"/>
      <w:r w:rsidRPr="00F77AF1">
        <w:rPr>
          <w:color w:val="000000"/>
          <w:sz w:val="28"/>
          <w:szCs w:val="20"/>
          <w:lang w:val="ru-RU"/>
        </w:rPr>
        <w:t>және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4) </w:t>
      </w:r>
      <w:proofErr w:type="spellStart"/>
      <w:r w:rsidRPr="00F77AF1">
        <w:rPr>
          <w:color w:val="000000"/>
          <w:sz w:val="28"/>
          <w:szCs w:val="20"/>
          <w:lang w:val="ru-RU"/>
        </w:rPr>
        <w:t>тармақшаларда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Pr="00F77AF1">
        <w:rPr>
          <w:color w:val="000000"/>
          <w:sz w:val="28"/>
          <w:szCs w:val="20"/>
          <w:lang w:val="ru-RU"/>
        </w:rPr>
        <w:t>көрсетілген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Pr="00F77AF1">
        <w:rPr>
          <w:color w:val="000000"/>
          <w:sz w:val="28"/>
          <w:szCs w:val="20"/>
          <w:lang w:val="ru-RU"/>
        </w:rPr>
        <w:t>құжаттардың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Pr="00F77AF1">
        <w:rPr>
          <w:color w:val="000000"/>
          <w:sz w:val="28"/>
          <w:szCs w:val="20"/>
          <w:lang w:val="ru-RU"/>
        </w:rPr>
        <w:t>көшірмелерін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Pr="00F77AF1">
        <w:rPr>
          <w:color w:val="000000"/>
          <w:sz w:val="28"/>
          <w:szCs w:val="20"/>
          <w:lang w:val="ru-RU"/>
        </w:rPr>
        <w:t>тү</w:t>
      </w:r>
      <w:proofErr w:type="gramStart"/>
      <w:r w:rsidRPr="00F77AF1">
        <w:rPr>
          <w:color w:val="000000"/>
          <w:sz w:val="28"/>
          <w:szCs w:val="20"/>
          <w:lang w:val="ru-RU"/>
        </w:rPr>
        <w:t>пн</w:t>
      </w:r>
      <w:proofErr w:type="gramEnd"/>
      <w:r w:rsidRPr="00F77AF1">
        <w:rPr>
          <w:color w:val="000000"/>
          <w:sz w:val="28"/>
          <w:szCs w:val="20"/>
          <w:lang w:val="ru-RU"/>
        </w:rPr>
        <w:t>ұсқаларымен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Pr="00F77AF1">
        <w:rPr>
          <w:color w:val="000000"/>
          <w:sz w:val="28"/>
          <w:szCs w:val="20"/>
          <w:lang w:val="ru-RU"/>
        </w:rPr>
        <w:t>немесе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нотариат </w:t>
      </w:r>
      <w:proofErr w:type="spellStart"/>
      <w:r w:rsidRPr="00F77AF1">
        <w:rPr>
          <w:color w:val="000000"/>
          <w:sz w:val="28"/>
          <w:szCs w:val="20"/>
          <w:lang w:val="ru-RU"/>
        </w:rPr>
        <w:t>куәландырған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Pr="00F77AF1">
        <w:rPr>
          <w:color w:val="000000"/>
          <w:sz w:val="28"/>
          <w:szCs w:val="20"/>
          <w:lang w:val="ru-RU"/>
        </w:rPr>
        <w:t>көшірмелерімен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Pr="00F77AF1">
        <w:rPr>
          <w:color w:val="000000"/>
          <w:sz w:val="28"/>
          <w:szCs w:val="20"/>
          <w:lang w:val="ru-RU"/>
        </w:rPr>
        <w:t>салыстырып</w:t>
      </w:r>
      <w:proofErr w:type="spellEnd"/>
      <w:r w:rsidRPr="00F77AF1">
        <w:rPr>
          <w:color w:val="000000"/>
          <w:sz w:val="28"/>
          <w:szCs w:val="20"/>
          <w:lang w:val="ru-RU"/>
        </w:rPr>
        <w:t xml:space="preserve"> </w:t>
      </w:r>
      <w:proofErr w:type="spellStart"/>
      <w:r w:rsidRPr="00F77AF1">
        <w:rPr>
          <w:color w:val="000000"/>
          <w:sz w:val="28"/>
          <w:szCs w:val="20"/>
          <w:lang w:val="ru-RU"/>
        </w:rPr>
        <w:t>тексереді</w:t>
      </w:r>
      <w:proofErr w:type="spellEnd"/>
      <w:r w:rsidR="001C7F80" w:rsidRPr="00F77AF1">
        <w:rPr>
          <w:color w:val="000000"/>
          <w:sz w:val="32"/>
          <w:lang w:val="ru-RU"/>
        </w:rPr>
        <w:t>.</w:t>
      </w:r>
    </w:p>
    <w:p w:rsidR="00354D63" w:rsidRPr="00BA3D4E" w:rsidRDefault="001C7F80">
      <w:pPr>
        <w:spacing w:after="0"/>
        <w:jc w:val="both"/>
        <w:rPr>
          <w:color w:val="000000"/>
          <w:sz w:val="28"/>
        </w:rPr>
      </w:pPr>
      <w:bookmarkStart w:id="8" w:name="z22"/>
      <w:bookmarkEnd w:id="7"/>
      <w:r>
        <w:rPr>
          <w:color w:val="000000"/>
          <w:sz w:val="28"/>
        </w:rPr>
        <w:t>     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Аудандық</w:t>
      </w:r>
      <w:proofErr w:type="spellEnd"/>
      <w:r w:rsidR="00F77AF1" w:rsidRPr="00BA3D4E">
        <w:rPr>
          <w:color w:val="000000"/>
          <w:sz w:val="28"/>
          <w:szCs w:val="20"/>
        </w:rPr>
        <w:t xml:space="preserve"> (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қалалық</w:t>
      </w:r>
      <w:proofErr w:type="spellEnd"/>
      <w:r w:rsidR="00F77AF1" w:rsidRPr="00BA3D4E">
        <w:rPr>
          <w:color w:val="000000"/>
          <w:sz w:val="28"/>
          <w:szCs w:val="20"/>
        </w:rPr>
        <w:t xml:space="preserve">)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сайлау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комиссиясы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r w:rsidR="00F77AF1" w:rsidRPr="00F77AF1">
        <w:rPr>
          <w:color w:val="000000"/>
          <w:sz w:val="28"/>
          <w:szCs w:val="20"/>
          <w:lang w:val="ru-RU"/>
        </w:rPr>
        <w:t>кандидат</w:t>
      </w:r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құжаттарды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тапсырғаннан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кейін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келесі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күнтізбелік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proofErr w:type="gramStart"/>
      <w:r w:rsidR="00F77AF1" w:rsidRPr="00F77AF1">
        <w:rPr>
          <w:color w:val="000000"/>
          <w:sz w:val="28"/>
          <w:szCs w:val="20"/>
          <w:lang w:val="ru-RU"/>
        </w:rPr>
        <w:t>к</w:t>
      </w:r>
      <w:proofErr w:type="gramEnd"/>
      <w:r w:rsidR="00F77AF1" w:rsidRPr="00F77AF1">
        <w:rPr>
          <w:color w:val="000000"/>
          <w:sz w:val="28"/>
          <w:szCs w:val="20"/>
          <w:lang w:val="ru-RU"/>
        </w:rPr>
        <w:t>үннен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кешіктірмей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мемлекеттік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қызмет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істері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жөніндегі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уәкілетті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органның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тиісті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аумақтық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органына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жоғарыда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көрсетілген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құжаттарды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және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құқықтық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r w:rsidR="00F77AF1" w:rsidRPr="00F77AF1">
        <w:rPr>
          <w:color w:val="000000"/>
          <w:sz w:val="28"/>
          <w:szCs w:val="20"/>
          <w:lang w:val="ru-RU"/>
        </w:rPr>
        <w:t>статистика</w:t>
      </w:r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және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арнайы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есепке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алу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жөніндегі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органның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жеке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тұлғаға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мәліметтердің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болуы</w:t>
      </w:r>
      <w:proofErr w:type="spellEnd"/>
      <w:r w:rsidR="00F77AF1" w:rsidRPr="00BA3D4E">
        <w:rPr>
          <w:color w:val="000000"/>
          <w:sz w:val="28"/>
          <w:szCs w:val="20"/>
        </w:rPr>
        <w:t xml:space="preserve"> /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болмауы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туралы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деректерді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алу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үшін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қойылған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proofErr w:type="gramStart"/>
      <w:r w:rsidR="00F77AF1" w:rsidRPr="00F77AF1">
        <w:rPr>
          <w:color w:val="000000"/>
          <w:sz w:val="28"/>
          <w:szCs w:val="20"/>
          <w:lang w:val="ru-RU"/>
        </w:rPr>
        <w:t>талап</w:t>
      </w:r>
      <w:proofErr w:type="gramEnd"/>
      <w:r w:rsidR="00F77AF1" w:rsidRPr="00F77AF1">
        <w:rPr>
          <w:color w:val="000000"/>
          <w:sz w:val="28"/>
          <w:szCs w:val="20"/>
          <w:lang w:val="ru-RU"/>
        </w:rPr>
        <w:t>қа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жауабын</w:t>
      </w:r>
      <w:proofErr w:type="spellEnd"/>
      <w:r w:rsidR="00F77AF1" w:rsidRPr="00BA3D4E">
        <w:rPr>
          <w:color w:val="000000"/>
          <w:sz w:val="28"/>
          <w:szCs w:val="20"/>
        </w:rPr>
        <w:t xml:space="preserve"> </w:t>
      </w:r>
      <w:proofErr w:type="spellStart"/>
      <w:r w:rsidR="00F77AF1" w:rsidRPr="00F77AF1">
        <w:rPr>
          <w:color w:val="000000"/>
          <w:sz w:val="28"/>
          <w:szCs w:val="20"/>
          <w:lang w:val="ru-RU"/>
        </w:rPr>
        <w:t>жолдайды</w:t>
      </w:r>
      <w:proofErr w:type="spellEnd"/>
      <w:r w:rsidRPr="00BA3D4E">
        <w:rPr>
          <w:color w:val="000000"/>
          <w:sz w:val="28"/>
        </w:rPr>
        <w:t>.</w:t>
      </w:r>
    </w:p>
    <w:p w:rsidR="00F77AF1" w:rsidRPr="00BA3D4E" w:rsidRDefault="00F77AF1">
      <w:pPr>
        <w:spacing w:after="0"/>
        <w:jc w:val="both"/>
        <w:rPr>
          <w:color w:val="000000"/>
          <w:sz w:val="28"/>
        </w:rPr>
      </w:pPr>
    </w:p>
    <w:p w:rsidR="00F77AF1" w:rsidRPr="00BA3D4E" w:rsidRDefault="00F77AF1">
      <w:pPr>
        <w:spacing w:after="0"/>
        <w:jc w:val="both"/>
        <w:rPr>
          <w:color w:val="000000"/>
          <w:sz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2"/>
        <w:gridCol w:w="3735"/>
      </w:tblGrid>
      <w:tr w:rsidR="00F77AF1" w:rsidRPr="00BA3D4E" w:rsidTr="00F27827">
        <w:trPr>
          <w:trHeight w:val="30"/>
          <w:tblCellSpacing w:w="0" w:type="auto"/>
        </w:trPr>
        <w:tc>
          <w:tcPr>
            <w:tcW w:w="6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AF1" w:rsidRPr="00BA3D4E" w:rsidRDefault="00F77AF1" w:rsidP="00F2782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AF1" w:rsidRPr="006A5DC6" w:rsidRDefault="00F77AF1" w:rsidP="00F27827">
            <w:pPr>
              <w:spacing w:after="0"/>
              <w:jc w:val="center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УТВЕРЖДЕН</w:t>
            </w:r>
            <w:r w:rsidRPr="006A5DC6">
              <w:rPr>
                <w:lang w:val="ru-RU"/>
              </w:rPr>
              <w:br/>
            </w:r>
            <w:proofErr w:type="gramStart"/>
            <w:r w:rsidRPr="006A5DC6">
              <w:rPr>
                <w:color w:val="000000"/>
                <w:sz w:val="20"/>
                <w:lang w:val="ru-RU"/>
              </w:rPr>
              <w:t>совместными</w:t>
            </w:r>
            <w:proofErr w:type="gramEnd"/>
            <w:r w:rsidRPr="006A5DC6">
              <w:rPr>
                <w:color w:val="000000"/>
                <w:sz w:val="20"/>
                <w:lang w:val="ru-RU"/>
              </w:rPr>
              <w:t xml:space="preserve"> приказом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Председателя Агентства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по делам государственной службы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от 21 июня 2021 года № 102 и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постановлением Центральной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избирательной комиссии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от 22 июня 2021 года № 4/407</w:t>
            </w:r>
          </w:p>
        </w:tc>
      </w:tr>
    </w:tbl>
    <w:p w:rsidR="00F77AF1" w:rsidRPr="00921F20" w:rsidRDefault="00F77AF1" w:rsidP="00F77AF1">
      <w:pPr>
        <w:spacing w:after="0"/>
        <w:jc w:val="center"/>
        <w:rPr>
          <w:sz w:val="24"/>
          <w:lang w:val="ru-RU"/>
        </w:rPr>
      </w:pPr>
      <w:r w:rsidRPr="00921F20">
        <w:rPr>
          <w:b/>
          <w:color w:val="000000"/>
          <w:sz w:val="24"/>
          <w:lang w:val="ru-RU"/>
        </w:rPr>
        <w:t xml:space="preserve">Перечень документов, представляемых кандидатами в </w:t>
      </w:r>
      <w:proofErr w:type="spellStart"/>
      <w:r w:rsidRPr="00921F20">
        <w:rPr>
          <w:b/>
          <w:color w:val="000000"/>
          <w:sz w:val="24"/>
          <w:lang w:val="ru-RU"/>
        </w:rPr>
        <w:t>акимы</w:t>
      </w:r>
      <w:proofErr w:type="spellEnd"/>
      <w:r w:rsidRPr="00921F20">
        <w:rPr>
          <w:b/>
          <w:color w:val="000000"/>
          <w:sz w:val="24"/>
          <w:lang w:val="ru-RU"/>
        </w:rPr>
        <w:t xml:space="preserve"> города районного значения, села, поселка, сельского округа в районную (городскую) избирательную комиссию для проверки соответствия требованиям законодательства Республики Казахстан в сфере государственной службы</w:t>
      </w:r>
    </w:p>
    <w:p w:rsidR="00F77AF1" w:rsidRPr="000C4D63" w:rsidRDefault="00F77AF1" w:rsidP="00F77A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Кандидаты в </w:t>
      </w:r>
      <w:proofErr w:type="spellStart"/>
      <w:r w:rsidRPr="006A5DC6">
        <w:rPr>
          <w:color w:val="000000"/>
          <w:sz w:val="28"/>
          <w:lang w:val="ru-RU"/>
        </w:rPr>
        <w:t>акимы</w:t>
      </w:r>
      <w:proofErr w:type="spellEnd"/>
      <w:r w:rsidRPr="006A5DC6">
        <w:rPr>
          <w:color w:val="000000"/>
          <w:sz w:val="28"/>
          <w:lang w:val="ru-RU"/>
        </w:rPr>
        <w:t xml:space="preserve"> города районного значения, села, поселка, сельского округа для проверки соответствия требованиям законодательства Республики Казахстан в сфере государственной службы представляют в районную </w:t>
      </w:r>
      <w:r w:rsidRPr="000C4D63">
        <w:rPr>
          <w:color w:val="000000"/>
          <w:sz w:val="28"/>
          <w:lang w:val="ru-RU"/>
        </w:rPr>
        <w:t>(городскую) избирательную комиссию следующие документы:</w:t>
      </w:r>
    </w:p>
    <w:p w:rsidR="00F77AF1" w:rsidRPr="006A5DC6" w:rsidRDefault="00F77AF1" w:rsidP="00F77A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4D63">
        <w:rPr>
          <w:color w:val="000000"/>
          <w:sz w:val="28"/>
          <w:lang w:val="ru-RU"/>
        </w:rPr>
        <w:t xml:space="preserve"> </w:t>
      </w:r>
      <w:r w:rsidRPr="006A5DC6">
        <w:rPr>
          <w:color w:val="000000"/>
          <w:sz w:val="28"/>
          <w:lang w:val="ru-RU"/>
        </w:rPr>
        <w:t>1) копию документа, удостоверяющего личность гражданина Республики Казахстан;</w:t>
      </w:r>
    </w:p>
    <w:p w:rsidR="00F77AF1" w:rsidRPr="006A5DC6" w:rsidRDefault="00F77AF1" w:rsidP="00F77A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2) послужной список кандидата в </w:t>
      </w:r>
      <w:proofErr w:type="spellStart"/>
      <w:r w:rsidRPr="006A5DC6">
        <w:rPr>
          <w:color w:val="000000"/>
          <w:sz w:val="28"/>
          <w:lang w:val="ru-RU"/>
        </w:rPr>
        <w:t>акимы</w:t>
      </w:r>
      <w:proofErr w:type="spellEnd"/>
      <w:r w:rsidRPr="006A5DC6">
        <w:rPr>
          <w:color w:val="000000"/>
          <w:sz w:val="28"/>
          <w:lang w:val="ru-RU"/>
        </w:rPr>
        <w:t xml:space="preserve"> города районного значения, села, поселка, сельского округа по форме, согласно приложению к настоящему перечню;</w:t>
      </w:r>
    </w:p>
    <w:p w:rsidR="00F77AF1" w:rsidRPr="006A5DC6" w:rsidRDefault="00F77AF1" w:rsidP="00F77A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3) копию трудовой книжки;</w:t>
      </w:r>
    </w:p>
    <w:p w:rsidR="00F77AF1" w:rsidRPr="006A5DC6" w:rsidRDefault="00F77AF1" w:rsidP="00F77A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4) копии документов об образовании.</w:t>
      </w:r>
    </w:p>
    <w:p w:rsidR="00F77AF1" w:rsidRPr="006A5DC6" w:rsidRDefault="00F77AF1" w:rsidP="00F77A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К копиям документов об образовании, выданных обладателям международной стипендии "</w:t>
      </w:r>
      <w:proofErr w:type="spellStart"/>
      <w:r w:rsidRPr="006A5DC6">
        <w:rPr>
          <w:color w:val="000000"/>
          <w:sz w:val="28"/>
          <w:lang w:val="ru-RU"/>
        </w:rPr>
        <w:t>Болашак</w:t>
      </w:r>
      <w:proofErr w:type="spellEnd"/>
      <w:r w:rsidRPr="006A5DC6">
        <w:rPr>
          <w:color w:val="000000"/>
          <w:sz w:val="28"/>
          <w:lang w:val="ru-RU"/>
        </w:rPr>
        <w:t xml:space="preserve">", прилагается копия справки о завершении </w:t>
      </w:r>
      <w:proofErr w:type="gramStart"/>
      <w:r w:rsidRPr="006A5DC6">
        <w:rPr>
          <w:color w:val="000000"/>
          <w:sz w:val="28"/>
          <w:lang w:val="ru-RU"/>
        </w:rPr>
        <w:t>обучения по</w:t>
      </w:r>
      <w:proofErr w:type="gramEnd"/>
      <w:r w:rsidRPr="006A5DC6">
        <w:rPr>
          <w:color w:val="000000"/>
          <w:sz w:val="28"/>
          <w:lang w:val="ru-RU"/>
        </w:rPr>
        <w:t xml:space="preserve"> международной стипендии Президента Республики Казахстан "</w:t>
      </w:r>
      <w:proofErr w:type="spellStart"/>
      <w:r w:rsidRPr="006A5DC6">
        <w:rPr>
          <w:color w:val="000000"/>
          <w:sz w:val="28"/>
          <w:lang w:val="ru-RU"/>
        </w:rPr>
        <w:t>Болашак</w:t>
      </w:r>
      <w:proofErr w:type="spellEnd"/>
      <w:r w:rsidRPr="006A5DC6">
        <w:rPr>
          <w:color w:val="000000"/>
          <w:sz w:val="28"/>
          <w:lang w:val="ru-RU"/>
        </w:rPr>
        <w:t>", выданной акционерным обществом "Центр международных программ".</w:t>
      </w:r>
    </w:p>
    <w:p w:rsidR="00F77AF1" w:rsidRPr="006A5DC6" w:rsidRDefault="00F77AF1" w:rsidP="00F77A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Районная (городская) избирательная комиссия сверяет копии документов, указанных в подпунктах 1), 3) и 4) с подлинниками или нотариально засвидетельствованными копиями.</w:t>
      </w:r>
    </w:p>
    <w:p w:rsidR="00F77AF1" w:rsidRDefault="00F77AF1" w:rsidP="00F77AF1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6A5DC6">
        <w:rPr>
          <w:color w:val="000000"/>
          <w:sz w:val="28"/>
          <w:lang w:val="ru-RU"/>
        </w:rPr>
        <w:t xml:space="preserve"> Районная (городская) избирательная комиссия не позднее следующего календарного дня после подачи документов кандидатом направляет в соответствующий территориальный орган уполномоченного органа по делам государственной службы вышеуказанные документы и ответ органа по правовой статистике и специальным учетам на требование для получения данных о наличии / отсутствии сведений на физическое лицо.</w:t>
      </w:r>
    </w:p>
    <w:p w:rsidR="00F77AF1" w:rsidRDefault="00F77AF1">
      <w:pPr>
        <w:spacing w:after="0"/>
        <w:jc w:val="both"/>
        <w:rPr>
          <w:color w:val="000000"/>
          <w:sz w:val="28"/>
          <w:lang w:val="ru-RU"/>
        </w:rPr>
      </w:pPr>
    </w:p>
    <w:p w:rsidR="006A5DC6" w:rsidRDefault="006A5DC6">
      <w:pPr>
        <w:spacing w:after="0"/>
        <w:jc w:val="both"/>
        <w:rPr>
          <w:color w:val="000000"/>
          <w:sz w:val="28"/>
          <w:lang w:val="ru-RU"/>
        </w:rPr>
      </w:pPr>
    </w:p>
    <w:p w:rsidR="006A5DC6" w:rsidRPr="006A5DC6" w:rsidRDefault="006A5DC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354D63" w:rsidRPr="00BA3D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54D63" w:rsidRPr="006A5DC6" w:rsidRDefault="001C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AF1" w:rsidRDefault="00F77AF1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F77AF1" w:rsidRDefault="00F77AF1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қызмет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саласында</w:t>
            </w:r>
            <w:proofErr w:type="spellEnd"/>
          </w:p>
          <w:p w:rsidR="00F77AF1" w:rsidRDefault="00F77AF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заңнама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талаптарына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сәйкестікті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тексеру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т</w:t>
            </w:r>
            <w:r w:rsidRPr="00F77AF1">
              <w:rPr>
                <w:color w:val="000000"/>
                <w:sz w:val="20"/>
                <w:szCs w:val="20"/>
                <w:lang w:val="ru-RU"/>
              </w:rPr>
              <w:t>ізбеге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ұсынылатын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құжаттарды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әкімдігіне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кандидаттар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ретінде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аудандық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бар,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ауылдар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кенттің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ауылдық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аудандық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қалалық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сайлау</w:t>
            </w:r>
            <w:proofErr w:type="spellEnd"/>
            <w:r w:rsidRPr="00F77A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7AF1">
              <w:rPr>
                <w:color w:val="000000"/>
                <w:sz w:val="20"/>
                <w:szCs w:val="20"/>
                <w:lang w:val="ru-RU"/>
              </w:rPr>
              <w:t>комиссиясы</w:t>
            </w:r>
            <w:r>
              <w:rPr>
                <w:color w:val="000000"/>
                <w:sz w:val="20"/>
                <w:szCs w:val="20"/>
                <w:lang w:val="ru-RU"/>
              </w:rPr>
              <w:t>на</w:t>
            </w:r>
            <w:proofErr w:type="spellEnd"/>
          </w:p>
          <w:p w:rsidR="00F77AF1" w:rsidRDefault="00F77AF1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7AF1" w:rsidRPr="00F77AF1" w:rsidRDefault="00F77AF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Форма </w:t>
            </w:r>
          </w:p>
          <w:p w:rsidR="00F77AF1" w:rsidRDefault="00F77AF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54D63" w:rsidRPr="006A5DC6" w:rsidRDefault="001C7F80">
            <w:pPr>
              <w:spacing w:after="0"/>
              <w:jc w:val="center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 xml:space="preserve">Приложение к перечню 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 xml:space="preserve">документов, представляемых 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 xml:space="preserve">кандидатами в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акимы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города 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 xml:space="preserve">районного значения, села, 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 xml:space="preserve">поселка, сельского округа в 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районную (городскую)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избирательную комиссию для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проверки соответствия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требованиям законодательства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в сфере государственной службы</w:t>
            </w:r>
          </w:p>
        </w:tc>
      </w:tr>
      <w:tr w:rsidR="00354D6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54D63" w:rsidRDefault="001C7F80" w:rsidP="006A5DC6">
      <w:pPr>
        <w:spacing w:after="0"/>
        <w:jc w:val="center"/>
      </w:pPr>
      <w:bookmarkStart w:id="9" w:name="z25"/>
      <w:r>
        <w:rPr>
          <w:b/>
          <w:color w:val="000000"/>
        </w:rPr>
        <w:t>АУДАНДЫҚ МАҢЫЗЫ БАР ҚАЛАНЫҢ, АУЫЛДЫҢ, КЕНТТІҢ АУЫЛДЫҚ ОКРУГТІҢ ӘКІМІНЕ КАНДИДАТТЫҢ ҚЫЗМЕТТIК ТIЗIМІ</w:t>
      </w:r>
    </w:p>
    <w:p w:rsidR="00354D63" w:rsidRPr="006A5DC6" w:rsidRDefault="001C7F80" w:rsidP="006A5DC6">
      <w:pPr>
        <w:spacing w:after="0"/>
        <w:jc w:val="center"/>
        <w:rPr>
          <w:lang w:val="ru-RU"/>
        </w:rPr>
      </w:pPr>
      <w:bookmarkStart w:id="10" w:name="z26"/>
      <w:bookmarkEnd w:id="9"/>
      <w:r w:rsidRPr="006A5DC6">
        <w:rPr>
          <w:b/>
          <w:color w:val="000000"/>
          <w:lang w:val="ru-RU"/>
        </w:rPr>
        <w:t>ПОСЛУЖНОЙ СПИСОК КАНДИДАТА В АКИМЫ ГОРОДА РАЙОННОГО ЗНАЧЕНИЯ, СЕЛА, ПОСЕЛКА,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"/>
        <w:gridCol w:w="1585"/>
        <w:gridCol w:w="1757"/>
        <w:gridCol w:w="465"/>
        <w:gridCol w:w="2497"/>
        <w:gridCol w:w="3028"/>
      </w:tblGrid>
      <w:tr w:rsidR="00354D63" w:rsidRPr="00BA3D4E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27"/>
            <w:r w:rsidRPr="006A5DC6">
              <w:rPr>
                <w:color w:val="000000"/>
                <w:sz w:val="20"/>
                <w:lang w:val="ru-RU"/>
              </w:rPr>
              <w:t>Т.А.Ә.____________________________________________________________________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(в данной строке Ф.И.О. заполняется на казахском языке</w:t>
            </w:r>
            <w:proofErr w:type="gramStart"/>
            <w:r w:rsidRPr="006A5DC6">
              <w:rPr>
                <w:color w:val="000000"/>
                <w:sz w:val="20"/>
                <w:lang w:val="ru-RU"/>
              </w:rPr>
              <w:t xml:space="preserve"> )</w:t>
            </w:r>
            <w:proofErr w:type="gramEnd"/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Ф.И.О. ____________________________________________________________________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(в данной строке Ф.И.О. заполняется идентично документу, удостоверяющему личность)</w:t>
            </w:r>
          </w:p>
        </w:tc>
        <w:bookmarkEnd w:id="11"/>
      </w:tr>
      <w:tr w:rsidR="00354D63" w:rsidRPr="00BA3D4E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30"/>
            <w:proofErr w:type="spellStart"/>
            <w:proofErr w:type="gramStart"/>
            <w:r w:rsidRPr="006A5DC6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санаты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/ Место работы, должность, категория ____________________________________________________________________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(в данной строке указываются: должность, полное наименование организации, структурного подразделения и категория занимаемой должности (при наличии)</w:t>
            </w:r>
            <w:proofErr w:type="gramEnd"/>
          </w:p>
        </w:tc>
        <w:bookmarkEnd w:id="12"/>
      </w:tr>
      <w:tr w:rsidR="00354D63" w:rsidRPr="00BA3D4E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31"/>
            <w:r w:rsidRPr="006A5DC6">
              <w:rPr>
                <w:color w:val="000000"/>
                <w:sz w:val="20"/>
                <w:lang w:val="ru-RU"/>
              </w:rPr>
              <w:t>ЖСН / ИИН ___________________________________________________________________</w:t>
            </w:r>
            <w:r w:rsidRPr="006A5DC6">
              <w:rPr>
                <w:lang w:val="ru-RU"/>
              </w:rPr>
              <w:br/>
            </w:r>
            <w:r w:rsidRPr="006A5DC6">
              <w:rPr>
                <w:color w:val="000000"/>
                <w:sz w:val="20"/>
                <w:lang w:val="ru-RU"/>
              </w:rPr>
              <w:t>(в данной строке указывается индивидуальный идентификационный номер)</w:t>
            </w:r>
          </w:p>
        </w:tc>
        <w:bookmarkEnd w:id="13"/>
      </w:tr>
      <w:tr w:rsidR="00354D63" w:rsidRPr="00BA3D4E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указывается дата рождения в формате ДД/ММ/ГГГГ)</w:t>
            </w:r>
          </w:p>
        </w:tc>
      </w:tr>
      <w:tr w:rsidR="00354D63" w:rsidRPr="00BA3D4E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отражается место рождения, населенный пункт, район, область)</w:t>
            </w:r>
          </w:p>
        </w:tc>
      </w:tr>
      <w:tr w:rsidR="00354D63" w:rsidRPr="00BA3D4E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отображается национальность, указанная в документе, удостоверяющем личность)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указываются только следующие уровни образования - техническое и профессиональное, высшее, послевузовское)</w:t>
            </w:r>
          </w:p>
        </w:tc>
      </w:tr>
      <w:tr w:rsidR="00354D63" w:rsidRPr="00BA3D4E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орнын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бітірген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lastRenderedPageBreak/>
              <w:t>атауы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/ Год окончания и наименование учебного заведения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lastRenderedPageBreak/>
              <w:t xml:space="preserve">(в данной строке указываются только год окончания и полные </w:t>
            </w:r>
            <w:r w:rsidRPr="006A5DC6">
              <w:rPr>
                <w:color w:val="000000"/>
                <w:sz w:val="20"/>
                <w:lang w:val="ru-RU"/>
              </w:rPr>
              <w:lastRenderedPageBreak/>
              <w:t>наименования учебных заведений согласно данным документов об образовании в хронологическом порядке их завершения)</w:t>
            </w:r>
          </w:p>
        </w:tc>
      </w:tr>
      <w:tr w:rsidR="00354D63" w:rsidRPr="00BA3D4E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A5DC6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6A5DC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6A5DC6">
              <w:rPr>
                <w:color w:val="000000"/>
                <w:sz w:val="20"/>
                <w:lang w:val="ru-RU"/>
              </w:rPr>
              <w:t>іктілігі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/ Квалификация по специальности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указывается наименование квалификации специальности согласно данным документа об образовании)</w:t>
            </w:r>
          </w:p>
        </w:tc>
      </w:tr>
      <w:tr w:rsidR="00354D63" w:rsidRPr="00BA3D4E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указывается наименование специальности и код (при наличии) согласно данным документа об образовании)</w:t>
            </w:r>
          </w:p>
        </w:tc>
      </w:tr>
      <w:tr w:rsidR="00354D63" w:rsidRPr="00BA3D4E" w:rsidTr="006A5DC6">
        <w:trPr>
          <w:trHeight w:val="30"/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Ғылыми дәрежесі, ғылыми атағы / Ученая степень,  ученое 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r w:rsidRPr="006A5DC6">
              <w:rPr>
                <w:color w:val="000000"/>
                <w:sz w:val="20"/>
                <w:lang w:val="ru-RU"/>
              </w:rPr>
              <w:t>(в данной строке указывается ученые степень и звание, отраженные в заключении, выданным в порядке, определяемом уполномоченным органом в сфере образования)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A5DC6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қызметке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кі</w:t>
            </w:r>
            <w:proofErr w:type="gramStart"/>
            <w:r w:rsidRPr="006A5DC6">
              <w:rPr>
                <w:color w:val="000000"/>
                <w:sz w:val="20"/>
                <w:lang w:val="ru-RU"/>
              </w:rPr>
              <w:t>р</w:t>
            </w:r>
            <w:proofErr w:type="spellEnd"/>
            <w:proofErr w:type="gram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келтіретін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тер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с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қылық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жасағаны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тәрт</w:t>
            </w:r>
            <w:r>
              <w:rPr>
                <w:color w:val="000000"/>
                <w:sz w:val="20"/>
              </w:rPr>
              <w:t>i</w:t>
            </w:r>
            <w:r w:rsidRPr="006A5DC6">
              <w:rPr>
                <w:color w:val="000000"/>
                <w:sz w:val="20"/>
                <w:lang w:val="ru-RU"/>
              </w:rPr>
              <w:t>пт</w:t>
            </w:r>
            <w:r>
              <w:rPr>
                <w:color w:val="000000"/>
                <w:sz w:val="20"/>
              </w:rPr>
              <w:t>i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жаза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қолданылғаны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мәл</w:t>
            </w:r>
            <w:r>
              <w:rPr>
                <w:color w:val="000000"/>
                <w:sz w:val="20"/>
              </w:rPr>
              <w:t>i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>мет / Сведения о наложении дисциплинарного взыскания за совершение дисциплинарного проступка, дискредитирующего государственную службу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A5DC6">
              <w:rPr>
                <w:color w:val="000000"/>
                <w:sz w:val="20"/>
                <w:lang w:val="ru-RU"/>
              </w:rPr>
              <w:t>(в данной строке указывается вид дисциплинарного взыскания за совершение дисциплинарного проступка, дискредитирующего государственную службу, за последние 3 года с даты заполнения послужного списка с указанием даты наложения, в том числе дисциплинарные взыскания, снятые досрочно и (или) по истечению шестимесячного срока)</w:t>
            </w:r>
            <w:proofErr w:type="gramEnd"/>
          </w:p>
        </w:tc>
      </w:tr>
      <w:tr w:rsidR="00354D63" w:rsidTr="006A5DC6">
        <w:trPr>
          <w:trHeight w:val="30"/>
          <w:tblCellSpacing w:w="0" w:type="auto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0"/>
              <w:jc w:val="both"/>
              <w:rPr>
                <w:lang w:val="ru-RU"/>
              </w:rPr>
            </w:pPr>
            <w:r w:rsidRPr="006A5DC6">
              <w:rPr>
                <w:lang w:val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ЖОЛЫ/ТРУДОВАЯ ДЕЯТЕЛЬНОСТЬ</w:t>
            </w:r>
          </w:p>
        </w:tc>
      </w:tr>
      <w:tr w:rsidR="00354D63" w:rsidRPr="00BA3D4E" w:rsidTr="006A5DC6">
        <w:trPr>
          <w:trHeight w:val="30"/>
          <w:tblCellSpacing w:w="0" w:type="auto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A5DC6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мекеменің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орналасқан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DC6">
              <w:rPr>
                <w:color w:val="000000"/>
                <w:sz w:val="20"/>
                <w:lang w:val="ru-RU"/>
              </w:rPr>
              <w:t>жері</w:t>
            </w:r>
            <w:proofErr w:type="spellEnd"/>
            <w:r w:rsidRPr="006A5DC6">
              <w:rPr>
                <w:color w:val="000000"/>
                <w:sz w:val="20"/>
                <w:lang w:val="ru-RU"/>
              </w:rPr>
              <w:t xml:space="preserve"> / должность*, место работы, местонахождение организации</w:t>
            </w:r>
          </w:p>
        </w:tc>
      </w:tr>
      <w:tr w:rsidR="00354D63" w:rsidTr="006A5DC6">
        <w:trPr>
          <w:trHeight w:val="30"/>
          <w:tblCellSpacing w:w="0" w:type="auto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Pr="006A5DC6" w:rsidRDefault="001C7F80">
            <w:pPr>
              <w:spacing w:after="0"/>
              <w:jc w:val="both"/>
              <w:rPr>
                <w:lang w:val="ru-RU"/>
              </w:rPr>
            </w:pPr>
            <w:r w:rsidRPr="006A5DC6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босатылған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увольнения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</w:tr>
      <w:tr w:rsidR="00354D63" w:rsidTr="006A5DC6">
        <w:trPr>
          <w:trHeight w:val="30"/>
          <w:tblCellSpacing w:w="0" w:type="auto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0"/>
              <w:jc w:val="both"/>
            </w:pPr>
            <w:r>
              <w:br/>
            </w:r>
          </w:p>
        </w:tc>
      </w:tr>
    </w:tbl>
    <w:p w:rsidR="00354D63" w:rsidRDefault="001C7F80">
      <w:pPr>
        <w:spacing w:after="0"/>
        <w:jc w:val="both"/>
      </w:pPr>
      <w:bookmarkStart w:id="14" w:name="z32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дәйектілігіне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/</w:t>
      </w:r>
    </w:p>
    <w:p w:rsidR="00354D63" w:rsidRDefault="001C7F80">
      <w:pPr>
        <w:spacing w:after="0"/>
        <w:jc w:val="both"/>
        <w:rPr>
          <w:color w:val="000000"/>
          <w:sz w:val="28"/>
          <w:lang w:val="ru-RU"/>
        </w:rPr>
      </w:pPr>
      <w:bookmarkStart w:id="15" w:name="z33"/>
      <w:bookmarkEnd w:id="14"/>
      <w:r>
        <w:rPr>
          <w:color w:val="000000"/>
          <w:sz w:val="28"/>
        </w:rPr>
        <w:t xml:space="preserve">      </w:t>
      </w:r>
      <w:r w:rsidRPr="006A5DC6">
        <w:rPr>
          <w:color w:val="000000"/>
          <w:sz w:val="28"/>
          <w:lang w:val="ru-RU"/>
        </w:rPr>
        <w:t>Отвечаю за достоверность указанной информации и несу ответственность за подлинность представленных документов.</w:t>
      </w:r>
    </w:p>
    <w:p w:rsidR="00921F20" w:rsidRDefault="00921F20">
      <w:pPr>
        <w:spacing w:after="0"/>
        <w:jc w:val="both"/>
        <w:rPr>
          <w:color w:val="000000"/>
          <w:sz w:val="28"/>
          <w:lang w:val="ru-RU"/>
        </w:rPr>
      </w:pPr>
    </w:p>
    <w:p w:rsidR="00921F20" w:rsidRPr="006A5DC6" w:rsidRDefault="00921F20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21"/>
        <w:gridCol w:w="4041"/>
      </w:tblGrid>
      <w:tr w:rsidR="00354D63">
        <w:trPr>
          <w:trHeight w:val="30"/>
          <w:tblCellSpacing w:w="0" w:type="auto"/>
        </w:trPr>
        <w:tc>
          <w:tcPr>
            <w:tcW w:w="7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_____________________  </w:t>
            </w:r>
            <w:proofErr w:type="spellStart"/>
            <w:r>
              <w:rPr>
                <w:color w:val="000000"/>
                <w:sz w:val="20"/>
              </w:rPr>
              <w:t>Кандидаттың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/  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кандидата</w:t>
            </w:r>
            <w:proofErr w:type="spellEnd"/>
          </w:p>
        </w:tc>
        <w:tc>
          <w:tcPr>
            <w:tcW w:w="5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4D63" w:rsidRDefault="001C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_______________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</w:tr>
    </w:tbl>
    <w:p w:rsidR="006A5DC6" w:rsidRDefault="001C7F80">
      <w:pPr>
        <w:spacing w:after="0"/>
        <w:jc w:val="both"/>
        <w:rPr>
          <w:color w:val="000000"/>
          <w:sz w:val="28"/>
          <w:lang w:val="kk-KZ"/>
        </w:rPr>
      </w:pPr>
      <w:bookmarkStart w:id="16" w:name="z34"/>
      <w:r>
        <w:rPr>
          <w:color w:val="000000"/>
          <w:sz w:val="28"/>
        </w:rPr>
        <w:t>     </w:t>
      </w:r>
    </w:p>
    <w:p w:rsidR="006A5DC6" w:rsidRDefault="006A5DC6">
      <w:pPr>
        <w:spacing w:after="0"/>
        <w:jc w:val="both"/>
        <w:rPr>
          <w:color w:val="000000"/>
          <w:sz w:val="28"/>
          <w:lang w:val="kk-KZ"/>
        </w:rPr>
      </w:pPr>
    </w:p>
    <w:p w:rsidR="006A5DC6" w:rsidRDefault="006A5DC6">
      <w:pPr>
        <w:spacing w:after="0"/>
        <w:jc w:val="both"/>
        <w:rPr>
          <w:color w:val="000000"/>
          <w:sz w:val="28"/>
          <w:lang w:val="kk-KZ"/>
        </w:rPr>
      </w:pPr>
    </w:p>
    <w:p w:rsidR="00354D63" w:rsidRPr="006A5DC6" w:rsidRDefault="001C7F80">
      <w:pPr>
        <w:spacing w:after="0"/>
        <w:jc w:val="both"/>
        <w:rPr>
          <w:lang w:val="ru-RU"/>
        </w:rPr>
      </w:pPr>
      <w:r w:rsidRPr="006A5DC6">
        <w:rPr>
          <w:color w:val="000000"/>
          <w:sz w:val="28"/>
          <w:lang w:val="ru-RU"/>
        </w:rPr>
        <w:t xml:space="preserve"> * </w:t>
      </w:r>
      <w:proofErr w:type="spellStart"/>
      <w:r w:rsidRPr="006A5DC6">
        <w:rPr>
          <w:color w:val="000000"/>
          <w:sz w:val="28"/>
          <w:lang w:val="ru-RU"/>
        </w:rPr>
        <w:t>Ескертпе</w:t>
      </w:r>
      <w:proofErr w:type="spellEnd"/>
      <w:r w:rsidRPr="006A5DC6">
        <w:rPr>
          <w:color w:val="000000"/>
          <w:sz w:val="28"/>
          <w:lang w:val="ru-RU"/>
        </w:rPr>
        <w:t xml:space="preserve">: </w:t>
      </w:r>
      <w:proofErr w:type="spellStart"/>
      <w:r w:rsidRPr="006A5DC6">
        <w:rPr>
          <w:color w:val="000000"/>
          <w:sz w:val="28"/>
          <w:lang w:val="ru-RU"/>
        </w:rPr>
        <w:t>қызметтік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тізімде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әрбі</w:t>
      </w:r>
      <w:proofErr w:type="gramStart"/>
      <w:r w:rsidRPr="006A5DC6">
        <w:rPr>
          <w:color w:val="000000"/>
          <w:sz w:val="28"/>
          <w:lang w:val="ru-RU"/>
        </w:rPr>
        <w:t>р</w:t>
      </w:r>
      <w:proofErr w:type="spellEnd"/>
      <w:proofErr w:type="gram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атқаратын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лауазымы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жеке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бағанда</w:t>
      </w:r>
      <w:proofErr w:type="spellEnd"/>
      <w:r w:rsidRPr="006A5DC6">
        <w:rPr>
          <w:color w:val="000000"/>
          <w:sz w:val="28"/>
          <w:lang w:val="ru-RU"/>
        </w:rPr>
        <w:t xml:space="preserve"> </w:t>
      </w:r>
      <w:proofErr w:type="spellStart"/>
      <w:r w:rsidRPr="006A5DC6">
        <w:rPr>
          <w:color w:val="000000"/>
          <w:sz w:val="28"/>
          <w:lang w:val="ru-RU"/>
        </w:rPr>
        <w:t>толтырылады</w:t>
      </w:r>
      <w:proofErr w:type="spellEnd"/>
      <w:r w:rsidRPr="006A5DC6">
        <w:rPr>
          <w:color w:val="000000"/>
          <w:sz w:val="28"/>
          <w:lang w:val="ru-RU"/>
        </w:rPr>
        <w:t xml:space="preserve"> / Примечание: в послужном списке каждая занимаемая должность заполняется в отдельной графе</w:t>
      </w:r>
    </w:p>
    <w:bookmarkEnd w:id="16"/>
    <w:p w:rsidR="00921F20" w:rsidRDefault="001C7F80">
      <w:pPr>
        <w:spacing w:after="0"/>
        <w:rPr>
          <w:lang w:val="ru-RU"/>
        </w:rPr>
      </w:pPr>
      <w:r w:rsidRPr="006A5DC6">
        <w:rPr>
          <w:lang w:val="ru-RU"/>
        </w:rPr>
        <w:br/>
      </w:r>
    </w:p>
    <w:p w:rsidR="00921F20" w:rsidRDefault="00921F20">
      <w:pPr>
        <w:spacing w:after="0"/>
        <w:rPr>
          <w:lang w:val="ru-RU"/>
        </w:rPr>
      </w:pPr>
      <w:bookmarkStart w:id="17" w:name="_GoBack"/>
      <w:bookmarkEnd w:id="17"/>
    </w:p>
    <w:p w:rsidR="00921F20" w:rsidRDefault="00921F20">
      <w:pPr>
        <w:spacing w:after="0"/>
        <w:rPr>
          <w:lang w:val="ru-RU"/>
        </w:rPr>
      </w:pPr>
    </w:p>
    <w:sectPr w:rsidR="00921F20" w:rsidSect="00354D6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D63"/>
    <w:rsid w:val="000C4D63"/>
    <w:rsid w:val="001C7F80"/>
    <w:rsid w:val="00354D63"/>
    <w:rsid w:val="006A5DC6"/>
    <w:rsid w:val="00921F20"/>
    <w:rsid w:val="00A24D34"/>
    <w:rsid w:val="00BA3D4E"/>
    <w:rsid w:val="00F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54D6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54D6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54D63"/>
    <w:pPr>
      <w:jc w:val="center"/>
    </w:pPr>
    <w:rPr>
      <w:sz w:val="18"/>
      <w:szCs w:val="18"/>
    </w:rPr>
  </w:style>
  <w:style w:type="paragraph" w:customStyle="1" w:styleId="DocDefaults">
    <w:name w:val="DocDefaults"/>
    <w:rsid w:val="00354D63"/>
  </w:style>
  <w:style w:type="paragraph" w:styleId="ae">
    <w:name w:val="Balloon Text"/>
    <w:basedOn w:val="a"/>
    <w:link w:val="af"/>
    <w:uiPriority w:val="99"/>
    <w:semiHidden/>
    <w:unhideWhenUsed/>
    <w:rsid w:val="006A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5D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Сайлау Қармақшы</cp:lastModifiedBy>
  <cp:revision>7</cp:revision>
  <cp:lastPrinted>2021-06-25T06:12:00Z</cp:lastPrinted>
  <dcterms:created xsi:type="dcterms:W3CDTF">2021-06-25T06:20:00Z</dcterms:created>
  <dcterms:modified xsi:type="dcterms:W3CDTF">2024-05-30T13:18:00Z</dcterms:modified>
</cp:coreProperties>
</file>