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58E5" w14:textId="77777777" w:rsidR="005649D7" w:rsidRPr="005649D7" w:rsidRDefault="005649D7" w:rsidP="005649D7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“Kazakhstan through the Eyes of Foreign Media” Contest Rules</w:t>
      </w:r>
    </w:p>
    <w:p w14:paraId="58D52F8B" w14:textId="4952B8AD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Citizens of all countries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(excluding Kazakhstan)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are invite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d to participate in the contest;</w:t>
      </w:r>
    </w:p>
    <w:p w14:paraId="058DC5FC" w14:textId="5AD52707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Participants can be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staff and freelance representatives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of print and 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line media, as well as bloggers;</w:t>
      </w:r>
    </w:p>
    <w:p w14:paraId="2AF109E6" w14:textId="4B88B520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 participate in the contest, it is necessary to post either an article of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300 to 3000 words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/a television or radio report, a podcast, or a post in social media lasting </w:t>
      </w:r>
      <w:r w:rsidR="00D70B4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from 1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to 60 minutes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 in foreign media or social media between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August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1, 202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3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, and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August 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7C157C9D" w14:textId="54088B67" w:rsidR="005649D7" w:rsidRPr="005649D7" w:rsidRDefault="00281121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If 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material is not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in</w:t>
      </w:r>
      <w:r w:rsidR="005649D7"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Kazakh, Russian, or English, it is necessary to </w:t>
      </w:r>
      <w:r w:rsidR="005649D7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include a translation</w:t>
      </w:r>
      <w:r w:rsidR="00BA617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in these languages;</w:t>
      </w:r>
      <w:r w:rsidR="007D607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5F5A9EDA" w14:textId="56FFBB73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Completed applications together with the materials and the translation (if required) should be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sent to</w:t>
      </w:r>
      <w:r w:rsidR="00BA617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hyperlink r:id="rId5" w:history="1">
        <w:r w:rsidR="00FF2003" w:rsidRPr="00CF62E6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mediacontest2024@mfa.kz</w:t>
        </w:r>
      </w:hyperlink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328CE8F0" w14:textId="10FCC58D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Topics of work should cover one or more of the following areas in relation to Kazakhstan: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economy and trade,</w:t>
      </w:r>
      <w:r w:rsidR="00281121" w:rsidRP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investments, IT,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281121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transport potential, green energy,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history,</w:t>
      </w:r>
      <w:r w:rsidR="00CC7E33" w:rsidRPr="00CC7E3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="00CC7E33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culture,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modern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society, education, science, </w:t>
      </w:r>
      <w:r w:rsidR="00281121"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tourism,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national 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sports</w:t>
      </w:r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CICA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or </w:t>
      </w:r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KazAID</w:t>
      </w:r>
      <w:r w:rsidR="002D6E9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theme</w:t>
      </w:r>
      <w:r w:rsidR="002D6E94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s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  <w:r w:rsidR="00375998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62D10D90" w14:textId="482B03E6" w:rsidR="005649D7" w:rsidRP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Applications must be submitted 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no later than </w:t>
      </w:r>
      <w:r w:rsidR="007D6076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August </w:t>
      </w:r>
      <w:r w:rsidR="0037599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FF2003" w:rsidRPr="00FF200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09022701" w14:textId="6BD40A0F" w:rsidR="005649D7" w:rsidRDefault="005649D7" w:rsidP="00BA6172">
      <w:pPr>
        <w:numPr>
          <w:ilvl w:val="0"/>
          <w:numId w:val="3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Five winners</w:t>
      </w:r>
      <w:r w:rsidR="00BA6172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will be selected by a panel, one from the following regions:</w:t>
      </w:r>
    </w:p>
    <w:p w14:paraId="329F1519" w14:textId="76C03BFE" w:rsidR="005649D7" w:rsidRPr="005649D7" w:rsidRDefault="005649D7" w:rsidP="00BA6172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North and South America;</w:t>
      </w:r>
      <w:r w:rsidR="007D607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30A3F1EB" w14:textId="77777777" w:rsidR="00BA6172" w:rsidRDefault="005649D7" w:rsidP="00BA6172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Europe;</w:t>
      </w:r>
    </w:p>
    <w:p w14:paraId="652D6489" w14:textId="77777777" w:rsidR="00BA6172" w:rsidRDefault="005649D7" w:rsidP="00BA6172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CIS countries;</w:t>
      </w:r>
    </w:p>
    <w:p w14:paraId="51A5E1BB" w14:textId="77777777" w:rsidR="00BA6172" w:rsidRDefault="005649D7" w:rsidP="00BA6172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Middle East and Africa;</w:t>
      </w:r>
    </w:p>
    <w:p w14:paraId="3BD0524C" w14:textId="7DE4E804" w:rsidR="005649D7" w:rsidRPr="00CC7E33" w:rsidRDefault="005649D7" w:rsidP="00BA6172">
      <w:pPr>
        <w:shd w:val="clear" w:color="auto" w:fill="FFFFFF"/>
        <w:tabs>
          <w:tab w:val="num" w:pos="36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– Asia-Pacific region;</w:t>
      </w:r>
    </w:p>
    <w:p w14:paraId="43F292B4" w14:textId="1B1BF0B1" w:rsidR="00077BEC" w:rsidRPr="00CC7E33" w:rsidRDefault="00077BEC" w:rsidP="00BA617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726168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Four winners 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will be selected</w:t>
      </w:r>
      <w:r w:rsidR="00FD05E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from any region</w:t>
      </w:r>
      <w:r w:rsidR="00FD05E6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 w:rsidRPr="00CC7E33">
        <w:rPr>
          <w:rFonts w:ascii="Times New Roman" w:eastAsia="Times New Roman" w:hAnsi="Times New Roman" w:cs="Times New Roman"/>
          <w:bCs/>
          <w:color w:val="151515"/>
          <w:sz w:val="28"/>
          <w:szCs w:val="28"/>
          <w:lang w:val="en-US" w:eastAsia="ru-RU"/>
        </w:rPr>
        <w:t>from each of the following nominations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: </w:t>
      </w:r>
      <w:r w:rsidR="00FD05E6"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tourism, </w:t>
      </w:r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“CICA’s 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contribution to the synergy of multilateral cooperation formats in Asia”,</w:t>
      </w:r>
      <w:r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 “KazAID 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- a new name on international development cooperation”</w:t>
      </w:r>
      <w:r w:rsidR="00FD05E6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and </w:t>
      </w:r>
      <w:r w:rsidR="00FD05E6" w:rsidRPr="00281121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en-US" w:eastAsia="ru-RU"/>
        </w:rPr>
        <w:t xml:space="preserve">national sports </w:t>
      </w:r>
      <w:r w:rsidR="00FD05E6"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theme.</w:t>
      </w:r>
      <w:r w:rsidRPr="00CC7E33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</w:p>
    <w:p w14:paraId="7D9312C1" w14:textId="7B4A2BAB" w:rsidR="005649D7" w:rsidRPr="005649D7" w:rsidRDefault="005649D7" w:rsidP="00BA617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results of the contest will be announced</w:t>
      </w:r>
      <w:r w:rsidR="00BA6172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 xml:space="preserve">by August </w:t>
      </w:r>
      <w:r w:rsidR="0027690C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, 202</w:t>
      </w:r>
      <w:r w:rsidR="00150940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4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;</w:t>
      </w:r>
    </w:p>
    <w:p w14:paraId="0829A7CE" w14:textId="201D07AA" w:rsidR="005649D7" w:rsidRPr="00726168" w:rsidRDefault="005649D7" w:rsidP="00BA6172">
      <w:pPr>
        <w:numPr>
          <w:ilvl w:val="0"/>
          <w:numId w:val="4"/>
        </w:numPr>
        <w:shd w:val="clear" w:color="auto" w:fill="FFFFFF"/>
        <w:tabs>
          <w:tab w:val="clear" w:pos="720"/>
          <w:tab w:val="num" w:pos="36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</w:pP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The winners will be awarded a </w:t>
      </w:r>
      <w:r w:rsidRPr="005649D7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en-US" w:eastAsia="ru-RU"/>
        </w:rPr>
        <w:t>trip to Kazakhstan</w:t>
      </w:r>
      <w:r w:rsidRPr="005649D7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. The organisers will cover the cost of an economy class flight, hotel accommodation and local transportation, a cultural program in Kazakhstan, as well as daily expenses.</w:t>
      </w:r>
    </w:p>
    <w:sectPr w:rsidR="005649D7" w:rsidRPr="00726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45546"/>
    <w:multiLevelType w:val="multilevel"/>
    <w:tmpl w:val="55C6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331425"/>
    <w:multiLevelType w:val="multilevel"/>
    <w:tmpl w:val="1048E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9C01A5"/>
    <w:multiLevelType w:val="multilevel"/>
    <w:tmpl w:val="AC74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45A0B"/>
    <w:multiLevelType w:val="multilevel"/>
    <w:tmpl w:val="4D74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167B43"/>
    <w:multiLevelType w:val="multilevel"/>
    <w:tmpl w:val="14462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78765C"/>
    <w:multiLevelType w:val="multilevel"/>
    <w:tmpl w:val="141A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63E"/>
    <w:rsid w:val="00077BEC"/>
    <w:rsid w:val="00150940"/>
    <w:rsid w:val="0027690C"/>
    <w:rsid w:val="00281121"/>
    <w:rsid w:val="002B0FB8"/>
    <w:rsid w:val="002D6E94"/>
    <w:rsid w:val="00375998"/>
    <w:rsid w:val="005649D7"/>
    <w:rsid w:val="00726168"/>
    <w:rsid w:val="007A21BB"/>
    <w:rsid w:val="007D6076"/>
    <w:rsid w:val="007F1471"/>
    <w:rsid w:val="00886E3D"/>
    <w:rsid w:val="00904077"/>
    <w:rsid w:val="00BA6172"/>
    <w:rsid w:val="00C05A85"/>
    <w:rsid w:val="00CA23E2"/>
    <w:rsid w:val="00CC7E33"/>
    <w:rsid w:val="00D70B42"/>
    <w:rsid w:val="00DE02B1"/>
    <w:rsid w:val="00EC5AF6"/>
    <w:rsid w:val="00F6263E"/>
    <w:rsid w:val="00FD05E6"/>
    <w:rsid w:val="00FF2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32659"/>
  <w15:chartTrackingRefBased/>
  <w15:docId w15:val="{93067E53-AB07-4A48-8986-8EA23137F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263E"/>
    <w:rPr>
      <w:b/>
      <w:bCs/>
    </w:rPr>
  </w:style>
  <w:style w:type="character" w:styleId="a5">
    <w:name w:val="Hyperlink"/>
    <w:basedOn w:val="a0"/>
    <w:uiPriority w:val="99"/>
    <w:unhideWhenUsed/>
    <w:rsid w:val="00F6263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649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49D7"/>
    <w:rPr>
      <w:rFonts w:ascii="Segoe UI" w:hAnsi="Segoe UI" w:cs="Segoe UI"/>
      <w:sz w:val="18"/>
      <w:szCs w:val="1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2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acontest2024@mfa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 Orazaliyeva</dc:creator>
  <cp:keywords/>
  <dc:description/>
  <cp:lastModifiedBy>Frankfurt GK</cp:lastModifiedBy>
  <cp:revision>2</cp:revision>
  <cp:lastPrinted>2024-06-10T07:43:00Z</cp:lastPrinted>
  <dcterms:created xsi:type="dcterms:W3CDTF">2024-06-21T14:10:00Z</dcterms:created>
  <dcterms:modified xsi:type="dcterms:W3CDTF">2024-06-21T14:10:00Z</dcterms:modified>
</cp:coreProperties>
</file>