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365 от 17.05.2022</w:t>
      </w:r>
    </w:p>
    <w:p w:rsidR="000A3ABE" w:rsidRPr="000A3ABE" w:rsidRDefault="000A3ABE" w:rsidP="000A3ABE">
      <w:pPr>
        <w:ind w:firstLine="426"/>
        <w:jc w:val="right"/>
        <w:rPr>
          <w:rFonts w:eastAsia="Calibri"/>
          <w:sz w:val="28"/>
          <w:szCs w:val="28"/>
          <w:lang w:val="kk-KZ" w:eastAsia="en-US"/>
        </w:rPr>
      </w:pPr>
      <w:r w:rsidRPr="000A3ABE">
        <w:rPr>
          <w:rFonts w:eastAsia="Calibri"/>
          <w:sz w:val="28"/>
          <w:szCs w:val="28"/>
          <w:lang w:val="kk-KZ" w:eastAsia="en-US"/>
        </w:rPr>
        <w:t xml:space="preserve">Қазақстан Республикасы </w:t>
      </w:r>
    </w:p>
    <w:p w:rsidR="000A3ABE" w:rsidRPr="000A3ABE" w:rsidRDefault="000A3ABE" w:rsidP="000A3ABE">
      <w:pPr>
        <w:ind w:firstLine="426"/>
        <w:jc w:val="right"/>
        <w:rPr>
          <w:rFonts w:eastAsia="Calibri"/>
          <w:sz w:val="28"/>
          <w:szCs w:val="28"/>
          <w:lang w:val="kk-KZ" w:eastAsia="en-US"/>
        </w:rPr>
      </w:pPr>
      <w:r w:rsidRPr="000A3ABE">
        <w:rPr>
          <w:rFonts w:eastAsia="Calibri"/>
          <w:sz w:val="28"/>
          <w:szCs w:val="28"/>
          <w:lang w:val="kk-KZ" w:eastAsia="en-US"/>
        </w:rPr>
        <w:t xml:space="preserve">Денсаулық сақтау министрінің  </w:t>
      </w:r>
    </w:p>
    <w:p w:rsidR="000A3ABE" w:rsidRPr="000A3ABE" w:rsidRDefault="000A3ABE" w:rsidP="000A3ABE">
      <w:pPr>
        <w:ind w:firstLine="426"/>
        <w:jc w:val="right"/>
        <w:rPr>
          <w:rFonts w:eastAsia="Calibri"/>
          <w:sz w:val="28"/>
          <w:szCs w:val="28"/>
          <w:lang w:val="kk-KZ" w:eastAsia="en-US"/>
        </w:rPr>
      </w:pPr>
      <w:r w:rsidRPr="000A3ABE">
        <w:rPr>
          <w:rFonts w:eastAsia="Calibri"/>
          <w:sz w:val="28"/>
          <w:szCs w:val="28"/>
          <w:lang w:val="kk-KZ" w:eastAsia="en-US"/>
        </w:rPr>
        <w:t xml:space="preserve"> 202</w:t>
      </w:r>
      <w:r w:rsidR="008856E3">
        <w:rPr>
          <w:rFonts w:eastAsia="Calibri"/>
          <w:sz w:val="28"/>
          <w:szCs w:val="28"/>
          <w:lang w:val="kk-KZ" w:eastAsia="en-US"/>
        </w:rPr>
        <w:t>2</w:t>
      </w:r>
      <w:r w:rsidRPr="000A3ABE">
        <w:rPr>
          <w:rFonts w:eastAsia="Calibri"/>
          <w:sz w:val="28"/>
          <w:szCs w:val="28"/>
          <w:lang w:val="kk-KZ" w:eastAsia="en-US"/>
        </w:rPr>
        <w:t xml:space="preserve"> жылғы « __» _______№ ___  </w:t>
      </w:r>
    </w:p>
    <w:p w:rsidR="00A40A27" w:rsidRPr="00703004" w:rsidRDefault="000A3ABE" w:rsidP="000A3ABE">
      <w:pPr>
        <w:ind w:firstLine="426"/>
        <w:jc w:val="right"/>
        <w:rPr>
          <w:b/>
          <w:bCs/>
          <w:spacing w:val="-4"/>
          <w:sz w:val="28"/>
          <w:szCs w:val="28"/>
          <w:lang w:val="kk-KZ"/>
        </w:rPr>
      </w:pPr>
      <w:r w:rsidRPr="000A3ABE">
        <w:rPr>
          <w:rFonts w:eastAsia="Calibri"/>
          <w:sz w:val="28"/>
          <w:szCs w:val="28"/>
          <w:lang w:val="kk-KZ" w:eastAsia="en-US"/>
        </w:rPr>
        <w:t xml:space="preserve">бұйрығына </w:t>
      </w:r>
      <w:r w:rsidR="001450EE">
        <w:rPr>
          <w:rFonts w:eastAsia="Calibri"/>
          <w:sz w:val="28"/>
          <w:szCs w:val="28"/>
          <w:lang w:val="kk-KZ" w:eastAsia="en-US"/>
        </w:rPr>
        <w:t>11</w:t>
      </w:r>
      <w:r w:rsidRPr="000A3ABE">
        <w:rPr>
          <w:rFonts w:eastAsia="Calibri"/>
          <w:sz w:val="28"/>
          <w:szCs w:val="28"/>
          <w:lang w:val="kk-KZ" w:eastAsia="en-US"/>
        </w:rPr>
        <w:t>-қосымша</w:t>
      </w:r>
    </w:p>
    <w:p w:rsidR="00A40A27" w:rsidRDefault="00A40A27" w:rsidP="00A40A27">
      <w:pPr>
        <w:ind w:firstLine="709"/>
        <w:jc w:val="center"/>
        <w:rPr>
          <w:b/>
          <w:bCs/>
          <w:spacing w:val="-4"/>
          <w:sz w:val="28"/>
          <w:szCs w:val="28"/>
          <w:lang w:val="kk-KZ"/>
        </w:rPr>
      </w:pPr>
    </w:p>
    <w:p w:rsidR="000A3ABE" w:rsidRPr="006834B8" w:rsidRDefault="000A3ABE" w:rsidP="00A40A27">
      <w:pPr>
        <w:ind w:firstLine="709"/>
        <w:jc w:val="center"/>
        <w:rPr>
          <w:b/>
          <w:bCs/>
          <w:spacing w:val="-4"/>
          <w:sz w:val="28"/>
          <w:szCs w:val="28"/>
          <w:lang w:val="kk-KZ"/>
        </w:rPr>
      </w:pPr>
    </w:p>
    <w:p w:rsidR="00A40A27" w:rsidRPr="00820D4B" w:rsidRDefault="00A40A27" w:rsidP="00A40A27">
      <w:pPr>
        <w:ind w:firstLine="709"/>
        <w:jc w:val="center"/>
        <w:rPr>
          <w:b/>
          <w:bCs/>
          <w:spacing w:val="-4"/>
          <w:sz w:val="28"/>
          <w:szCs w:val="28"/>
          <w:lang w:val="kk-KZ"/>
        </w:rPr>
      </w:pPr>
      <w:r w:rsidRPr="00820D4B">
        <w:rPr>
          <w:b/>
          <w:bCs/>
          <w:spacing w:val="-4"/>
          <w:sz w:val="28"/>
          <w:szCs w:val="28"/>
          <w:lang w:val="kk-KZ"/>
        </w:rPr>
        <w:t xml:space="preserve">Ғылым және адами ресурстар департаменті туралы </w:t>
      </w:r>
      <w:r w:rsidR="00262527" w:rsidRPr="00820D4B">
        <w:rPr>
          <w:b/>
          <w:bCs/>
          <w:spacing w:val="-4"/>
          <w:sz w:val="28"/>
          <w:szCs w:val="28"/>
          <w:lang w:val="kk-KZ"/>
        </w:rPr>
        <w:t>е</w:t>
      </w:r>
      <w:r w:rsidRPr="00820D4B">
        <w:rPr>
          <w:b/>
          <w:bCs/>
          <w:spacing w:val="-4"/>
          <w:sz w:val="28"/>
          <w:szCs w:val="28"/>
          <w:lang w:val="kk-KZ"/>
        </w:rPr>
        <w:t>реже</w:t>
      </w:r>
    </w:p>
    <w:p w:rsidR="00A40A27" w:rsidRPr="00820D4B" w:rsidRDefault="00A40A27" w:rsidP="00A40A27">
      <w:pPr>
        <w:ind w:firstLine="709"/>
        <w:jc w:val="center"/>
        <w:rPr>
          <w:b/>
          <w:bCs/>
          <w:spacing w:val="-4"/>
          <w:sz w:val="28"/>
          <w:szCs w:val="28"/>
          <w:lang w:val="kk-KZ"/>
        </w:rPr>
      </w:pPr>
    </w:p>
    <w:p w:rsidR="00A40A27" w:rsidRPr="00DB57F1" w:rsidRDefault="00DB57F1" w:rsidP="00DB57F1">
      <w:pPr>
        <w:ind w:left="927"/>
        <w:jc w:val="center"/>
        <w:rPr>
          <w:b/>
          <w:spacing w:val="-4"/>
          <w:sz w:val="28"/>
          <w:szCs w:val="28"/>
          <w:lang w:val="kk-KZ"/>
        </w:rPr>
      </w:pPr>
      <w:r>
        <w:rPr>
          <w:b/>
          <w:spacing w:val="-4"/>
          <w:sz w:val="28"/>
          <w:szCs w:val="28"/>
          <w:lang w:val="kk-KZ"/>
        </w:rPr>
        <w:t xml:space="preserve">1-тарау. </w:t>
      </w:r>
      <w:r w:rsidR="00A40A27" w:rsidRPr="00DB57F1">
        <w:rPr>
          <w:b/>
          <w:spacing w:val="-4"/>
          <w:sz w:val="28"/>
          <w:szCs w:val="28"/>
          <w:lang w:val="kk-KZ"/>
        </w:rPr>
        <w:t>Жалпы ережелер</w:t>
      </w:r>
    </w:p>
    <w:p w:rsidR="00A40A27" w:rsidRPr="00820D4B" w:rsidRDefault="00A40A27" w:rsidP="00A40A27">
      <w:pPr>
        <w:pStyle w:val="a3"/>
        <w:ind w:left="0" w:firstLine="709"/>
        <w:rPr>
          <w:b/>
          <w:spacing w:val="-4"/>
          <w:sz w:val="28"/>
          <w:szCs w:val="28"/>
          <w:lang w:val="kk-KZ"/>
        </w:rPr>
      </w:pPr>
    </w:p>
    <w:p w:rsidR="00A40A27" w:rsidRPr="00820D4B" w:rsidRDefault="00A40A27" w:rsidP="001450EE">
      <w:pPr>
        <w:pStyle w:val="a3"/>
        <w:numPr>
          <w:ilvl w:val="0"/>
          <w:numId w:val="15"/>
        </w:numPr>
        <w:ind w:left="0" w:firstLine="709"/>
        <w:jc w:val="both"/>
        <w:rPr>
          <w:bCs/>
          <w:spacing w:val="-4"/>
          <w:sz w:val="28"/>
          <w:szCs w:val="28"/>
          <w:lang w:val="kk-KZ"/>
        </w:rPr>
      </w:pPr>
      <w:r w:rsidRPr="00820D4B">
        <w:rPr>
          <w:bCs/>
          <w:spacing w:val="-4"/>
          <w:sz w:val="28"/>
          <w:szCs w:val="28"/>
          <w:lang w:val="kk-KZ"/>
        </w:rPr>
        <w:t xml:space="preserve">Ғылым және адами ресурстар департаменті (бұдан әрі – Департамент) Қазақстан </w:t>
      </w:r>
      <w:r w:rsidR="00E52DC5">
        <w:rPr>
          <w:bCs/>
          <w:spacing w:val="-4"/>
          <w:sz w:val="28"/>
          <w:szCs w:val="28"/>
          <w:lang w:val="kk-KZ"/>
        </w:rPr>
        <w:t>Р</w:t>
      </w:r>
      <w:r w:rsidRPr="00820D4B">
        <w:rPr>
          <w:bCs/>
          <w:spacing w:val="-4"/>
          <w:sz w:val="28"/>
          <w:szCs w:val="28"/>
          <w:lang w:val="kk-KZ"/>
        </w:rPr>
        <w:t>еспубликасы Денсаулық сақтау министрлігінің (бұдан әрі – Министрлік) құрылымдық бөлімшесі болып табылады.</w:t>
      </w:r>
    </w:p>
    <w:p w:rsidR="008856E3" w:rsidRPr="008856E3" w:rsidRDefault="00A40A27" w:rsidP="008856E3">
      <w:pPr>
        <w:ind w:firstLine="709"/>
        <w:jc w:val="both"/>
        <w:rPr>
          <w:bCs/>
          <w:spacing w:val="-4"/>
          <w:sz w:val="28"/>
          <w:szCs w:val="28"/>
          <w:lang w:val="kk-KZ"/>
        </w:rPr>
      </w:pPr>
      <w:r w:rsidRPr="00820D4B">
        <w:rPr>
          <w:bCs/>
          <w:spacing w:val="-4"/>
          <w:sz w:val="28"/>
          <w:szCs w:val="28"/>
          <w:lang w:val="kk-KZ"/>
        </w:rPr>
        <w:t xml:space="preserve">2. </w:t>
      </w:r>
      <w:r w:rsidR="008856E3" w:rsidRPr="008856E3">
        <w:rPr>
          <w:bCs/>
          <w:spacing w:val="-4"/>
          <w:sz w:val="28"/>
          <w:szCs w:val="28"/>
          <w:lang w:val="kk-KZ"/>
        </w:rPr>
        <w:t>Департамент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p w:rsidR="008856E3" w:rsidRPr="008856E3" w:rsidRDefault="008856E3" w:rsidP="008856E3">
      <w:pPr>
        <w:ind w:firstLine="709"/>
        <w:jc w:val="both"/>
        <w:rPr>
          <w:bCs/>
          <w:spacing w:val="-4"/>
          <w:sz w:val="28"/>
          <w:szCs w:val="28"/>
          <w:lang w:val="kk-KZ"/>
        </w:rPr>
      </w:pPr>
      <w:r w:rsidRPr="008856E3">
        <w:rPr>
          <w:bCs/>
          <w:spacing w:val="-4"/>
          <w:sz w:val="28"/>
          <w:szCs w:val="28"/>
          <w:lang w:val="kk-KZ"/>
        </w:rPr>
        <w:t>3. Департаменттің құрылымын Қазақстан Республикасы Денсаулық сақтау министрі, штат санын Министрліктің аппарат басшысы Қазақстан Республикасының заңнамасында белгіленген тәртіппен бекітеді.</w:t>
      </w:r>
    </w:p>
    <w:p w:rsidR="00A40A27" w:rsidRPr="00820D4B" w:rsidRDefault="00A40A27" w:rsidP="008856E3">
      <w:pPr>
        <w:ind w:firstLine="709"/>
        <w:jc w:val="both"/>
        <w:rPr>
          <w:bCs/>
          <w:spacing w:val="-4"/>
          <w:sz w:val="28"/>
          <w:szCs w:val="28"/>
          <w:lang w:val="kk-KZ"/>
        </w:rPr>
      </w:pPr>
      <w:r w:rsidRPr="00820D4B">
        <w:rPr>
          <w:bCs/>
          <w:spacing w:val="-4"/>
          <w:sz w:val="28"/>
          <w:szCs w:val="28"/>
          <w:lang w:val="kk-KZ"/>
        </w:rPr>
        <w:t>4. Департамент</w:t>
      </w:r>
      <w:r w:rsidR="001450EE">
        <w:rPr>
          <w:bCs/>
          <w:spacing w:val="-4"/>
          <w:sz w:val="28"/>
          <w:szCs w:val="28"/>
          <w:lang w:val="kk-KZ"/>
        </w:rPr>
        <w:t>:</w:t>
      </w:r>
      <w:r w:rsidRPr="00820D4B">
        <w:rPr>
          <w:bCs/>
          <w:spacing w:val="-4"/>
          <w:sz w:val="28"/>
          <w:szCs w:val="28"/>
          <w:lang w:val="kk-KZ"/>
        </w:rPr>
        <w:t xml:space="preserve"> </w:t>
      </w:r>
    </w:p>
    <w:p w:rsidR="00A40A27" w:rsidRPr="00820D4B" w:rsidRDefault="00A40A27" w:rsidP="00A40A27">
      <w:pPr>
        <w:ind w:firstLine="709"/>
        <w:jc w:val="both"/>
        <w:rPr>
          <w:bCs/>
          <w:spacing w:val="-4"/>
          <w:sz w:val="28"/>
          <w:szCs w:val="28"/>
          <w:lang w:val="kk-KZ"/>
        </w:rPr>
      </w:pPr>
      <w:r w:rsidRPr="00820D4B">
        <w:rPr>
          <w:bCs/>
          <w:spacing w:val="-4"/>
          <w:sz w:val="28"/>
          <w:szCs w:val="28"/>
          <w:lang w:val="kk-KZ"/>
        </w:rPr>
        <w:t xml:space="preserve">1) </w:t>
      </w:r>
      <w:r w:rsidR="001450EE">
        <w:rPr>
          <w:bCs/>
          <w:spacing w:val="-4"/>
          <w:sz w:val="28"/>
          <w:szCs w:val="28"/>
          <w:lang w:val="kk-KZ"/>
        </w:rPr>
        <w:t>м</w:t>
      </w:r>
      <w:r w:rsidR="00605AAA" w:rsidRPr="00820D4B">
        <w:rPr>
          <w:bCs/>
          <w:spacing w:val="-4"/>
          <w:sz w:val="28"/>
          <w:szCs w:val="28"/>
          <w:lang w:val="kk-KZ"/>
        </w:rPr>
        <w:t xml:space="preserve">едициналық білім </w:t>
      </w:r>
      <w:r w:rsidR="00DF14BE">
        <w:rPr>
          <w:bCs/>
          <w:spacing w:val="-4"/>
          <w:sz w:val="28"/>
          <w:szCs w:val="28"/>
          <w:lang w:val="kk-KZ"/>
        </w:rPr>
        <w:t xml:space="preserve">беру </w:t>
      </w:r>
      <w:r w:rsidR="00605AAA" w:rsidRPr="00820D4B">
        <w:rPr>
          <w:bCs/>
          <w:spacing w:val="-4"/>
          <w:sz w:val="28"/>
          <w:szCs w:val="28"/>
          <w:lang w:val="kk-KZ"/>
        </w:rPr>
        <w:t>басқармасы</w:t>
      </w:r>
      <w:r w:rsidR="001450EE">
        <w:rPr>
          <w:bCs/>
          <w:spacing w:val="-4"/>
          <w:sz w:val="28"/>
          <w:szCs w:val="28"/>
          <w:lang w:val="kk-KZ"/>
        </w:rPr>
        <w:t>нан</w:t>
      </w:r>
      <w:r w:rsidR="00605AAA" w:rsidRPr="00820D4B">
        <w:rPr>
          <w:bCs/>
          <w:spacing w:val="-4"/>
          <w:sz w:val="28"/>
          <w:szCs w:val="28"/>
          <w:lang w:val="kk-KZ"/>
        </w:rPr>
        <w:t>;</w:t>
      </w:r>
    </w:p>
    <w:p w:rsidR="00A40A27" w:rsidRPr="00820D4B" w:rsidRDefault="00A40A27" w:rsidP="00A40A27">
      <w:pPr>
        <w:ind w:firstLine="709"/>
        <w:jc w:val="both"/>
        <w:rPr>
          <w:bCs/>
          <w:spacing w:val="-4"/>
          <w:sz w:val="28"/>
          <w:szCs w:val="28"/>
          <w:lang w:val="kk-KZ"/>
        </w:rPr>
      </w:pPr>
      <w:r w:rsidRPr="00820D4B">
        <w:rPr>
          <w:bCs/>
          <w:spacing w:val="-4"/>
          <w:sz w:val="28"/>
          <w:szCs w:val="28"/>
          <w:lang w:val="kk-KZ"/>
        </w:rPr>
        <w:t xml:space="preserve">2) </w:t>
      </w:r>
      <w:r w:rsidR="001450EE">
        <w:rPr>
          <w:bCs/>
          <w:spacing w:val="-4"/>
          <w:sz w:val="28"/>
          <w:szCs w:val="28"/>
          <w:lang w:val="kk-KZ"/>
        </w:rPr>
        <w:t>м</w:t>
      </w:r>
      <w:r w:rsidR="00605AAA" w:rsidRPr="00820D4B">
        <w:rPr>
          <w:bCs/>
          <w:spacing w:val="-4"/>
          <w:sz w:val="28"/>
          <w:szCs w:val="28"/>
          <w:lang w:val="kk-KZ"/>
        </w:rPr>
        <w:t>едициналық ғылым және инновациялық технологиялар басқармасы</w:t>
      </w:r>
      <w:r w:rsidR="001450EE">
        <w:rPr>
          <w:bCs/>
          <w:spacing w:val="-4"/>
          <w:sz w:val="28"/>
          <w:szCs w:val="28"/>
          <w:lang w:val="kk-KZ"/>
        </w:rPr>
        <w:t>нан</w:t>
      </w:r>
      <w:r w:rsidR="00605AAA" w:rsidRPr="00820D4B">
        <w:rPr>
          <w:bCs/>
          <w:spacing w:val="-4"/>
          <w:sz w:val="28"/>
          <w:szCs w:val="28"/>
          <w:lang w:val="kk-KZ"/>
        </w:rPr>
        <w:t>;</w:t>
      </w:r>
    </w:p>
    <w:p w:rsidR="00A40A27" w:rsidRPr="00820D4B" w:rsidRDefault="00A40A27" w:rsidP="00A40A27">
      <w:pPr>
        <w:ind w:firstLine="709"/>
        <w:jc w:val="both"/>
        <w:rPr>
          <w:bCs/>
          <w:spacing w:val="-4"/>
          <w:sz w:val="28"/>
          <w:szCs w:val="28"/>
          <w:lang w:val="kk-KZ"/>
        </w:rPr>
      </w:pPr>
      <w:r w:rsidRPr="00820D4B">
        <w:rPr>
          <w:bCs/>
          <w:spacing w:val="-4"/>
          <w:sz w:val="28"/>
          <w:szCs w:val="28"/>
          <w:lang w:val="kk-KZ"/>
        </w:rPr>
        <w:t xml:space="preserve">3) </w:t>
      </w:r>
      <w:r w:rsidR="001450EE">
        <w:rPr>
          <w:bCs/>
          <w:spacing w:val="-4"/>
          <w:sz w:val="28"/>
          <w:szCs w:val="28"/>
          <w:lang w:val="kk-KZ"/>
        </w:rPr>
        <w:t>а</w:t>
      </w:r>
      <w:r w:rsidR="00605AAA" w:rsidRPr="00820D4B">
        <w:rPr>
          <w:bCs/>
          <w:spacing w:val="-4"/>
          <w:sz w:val="28"/>
          <w:szCs w:val="28"/>
          <w:lang w:val="kk-KZ"/>
        </w:rPr>
        <w:t>дами ресурстарды дамыту басқармасы</w:t>
      </w:r>
      <w:r w:rsidR="001450EE">
        <w:rPr>
          <w:bCs/>
          <w:spacing w:val="-4"/>
          <w:sz w:val="28"/>
          <w:szCs w:val="28"/>
          <w:lang w:val="kk-KZ"/>
        </w:rPr>
        <w:t>нан</w:t>
      </w:r>
      <w:r w:rsidR="00605AAA" w:rsidRPr="00820D4B">
        <w:rPr>
          <w:bCs/>
          <w:spacing w:val="-4"/>
          <w:sz w:val="28"/>
          <w:szCs w:val="28"/>
          <w:lang w:val="kk-KZ"/>
        </w:rPr>
        <w:t>;</w:t>
      </w:r>
    </w:p>
    <w:p w:rsidR="00A40A27" w:rsidRPr="00820D4B" w:rsidRDefault="00A40A27" w:rsidP="00A40A27">
      <w:pPr>
        <w:ind w:firstLine="709"/>
        <w:jc w:val="both"/>
        <w:rPr>
          <w:bCs/>
          <w:spacing w:val="-4"/>
          <w:sz w:val="28"/>
          <w:szCs w:val="28"/>
          <w:lang w:val="kk-KZ"/>
        </w:rPr>
      </w:pPr>
      <w:r w:rsidRPr="00820D4B">
        <w:rPr>
          <w:bCs/>
          <w:spacing w:val="-4"/>
          <w:sz w:val="28"/>
          <w:szCs w:val="28"/>
          <w:lang w:val="kk-KZ"/>
        </w:rPr>
        <w:t xml:space="preserve">4) </w:t>
      </w:r>
      <w:r w:rsidR="001450EE">
        <w:rPr>
          <w:bCs/>
          <w:spacing w:val="-4"/>
          <w:sz w:val="28"/>
          <w:szCs w:val="28"/>
          <w:lang w:val="kk-KZ"/>
        </w:rPr>
        <w:t>м</w:t>
      </w:r>
      <w:r w:rsidRPr="00820D4B">
        <w:rPr>
          <w:bCs/>
          <w:spacing w:val="-4"/>
          <w:sz w:val="28"/>
          <w:szCs w:val="28"/>
          <w:lang w:val="kk-KZ"/>
        </w:rPr>
        <w:t>ейір</w:t>
      </w:r>
      <w:r w:rsidR="00DF14BE">
        <w:rPr>
          <w:bCs/>
          <w:spacing w:val="-4"/>
          <w:sz w:val="28"/>
          <w:szCs w:val="28"/>
          <w:lang w:val="kk-KZ"/>
        </w:rPr>
        <w:t xml:space="preserve">гер </w:t>
      </w:r>
      <w:r w:rsidRPr="00820D4B">
        <w:rPr>
          <w:bCs/>
          <w:spacing w:val="-4"/>
          <w:sz w:val="28"/>
          <w:szCs w:val="28"/>
          <w:lang w:val="kk-KZ"/>
        </w:rPr>
        <w:t>ісін дамыту басқармасы</w:t>
      </w:r>
      <w:r w:rsidR="001450EE">
        <w:rPr>
          <w:bCs/>
          <w:spacing w:val="-4"/>
          <w:sz w:val="28"/>
          <w:szCs w:val="28"/>
          <w:lang w:val="kk-KZ"/>
        </w:rPr>
        <w:t>н</w:t>
      </w:r>
      <w:r w:rsidR="008F0517">
        <w:rPr>
          <w:bCs/>
          <w:spacing w:val="-4"/>
          <w:sz w:val="28"/>
          <w:szCs w:val="28"/>
          <w:lang w:val="kk-KZ"/>
        </w:rPr>
        <w:t>ан тұрады.</w:t>
      </w:r>
    </w:p>
    <w:p w:rsidR="00A40A27" w:rsidRPr="00820D4B" w:rsidRDefault="00A40A27" w:rsidP="00A40A27">
      <w:pPr>
        <w:ind w:firstLine="709"/>
        <w:rPr>
          <w:b/>
          <w:spacing w:val="-4"/>
          <w:sz w:val="28"/>
          <w:szCs w:val="28"/>
          <w:lang w:val="kk-KZ"/>
        </w:rPr>
      </w:pPr>
    </w:p>
    <w:p w:rsidR="00A40A27" w:rsidRPr="00820D4B" w:rsidRDefault="00A40A27" w:rsidP="00A40A27">
      <w:pPr>
        <w:ind w:firstLine="709"/>
        <w:jc w:val="center"/>
        <w:rPr>
          <w:b/>
          <w:spacing w:val="-4"/>
          <w:sz w:val="28"/>
          <w:szCs w:val="28"/>
          <w:lang w:val="kk-KZ"/>
        </w:rPr>
      </w:pPr>
      <w:r w:rsidRPr="00820D4B">
        <w:rPr>
          <w:b/>
          <w:spacing w:val="-4"/>
          <w:sz w:val="28"/>
          <w:szCs w:val="28"/>
          <w:lang w:val="kk-KZ"/>
        </w:rPr>
        <w:t>2</w:t>
      </w:r>
      <w:r w:rsidR="00DB57F1">
        <w:rPr>
          <w:b/>
          <w:spacing w:val="-4"/>
          <w:sz w:val="28"/>
          <w:szCs w:val="28"/>
          <w:lang w:val="kk-KZ"/>
        </w:rPr>
        <w:t>-тарау</w:t>
      </w:r>
      <w:r w:rsidRPr="00820D4B">
        <w:rPr>
          <w:b/>
          <w:spacing w:val="-4"/>
          <w:sz w:val="28"/>
          <w:szCs w:val="28"/>
          <w:lang w:val="kk-KZ"/>
        </w:rPr>
        <w:t xml:space="preserve">. </w:t>
      </w:r>
      <w:r w:rsidR="008856E3" w:rsidRPr="008856E3">
        <w:rPr>
          <w:b/>
          <w:spacing w:val="-4"/>
          <w:sz w:val="28"/>
          <w:szCs w:val="28"/>
          <w:lang w:val="kk-KZ"/>
        </w:rPr>
        <w:t>Департаменттің мақсаттары, құқықтары мен міндеттері</w:t>
      </w:r>
    </w:p>
    <w:p w:rsidR="00A40A27" w:rsidRPr="00820D4B" w:rsidRDefault="00A40A27" w:rsidP="00A40A27">
      <w:pPr>
        <w:tabs>
          <w:tab w:val="left" w:pos="567"/>
        </w:tabs>
        <w:ind w:firstLine="709"/>
        <w:jc w:val="both"/>
        <w:rPr>
          <w:spacing w:val="-4"/>
          <w:sz w:val="28"/>
          <w:szCs w:val="28"/>
          <w:lang w:val="kk-KZ"/>
        </w:rPr>
      </w:pPr>
      <w:r w:rsidRPr="00820D4B">
        <w:rPr>
          <w:spacing w:val="-4"/>
          <w:sz w:val="28"/>
          <w:szCs w:val="28"/>
          <w:lang w:val="kk-KZ"/>
        </w:rPr>
        <w:t xml:space="preserve"> </w:t>
      </w:r>
    </w:p>
    <w:p w:rsidR="00FB3FB4" w:rsidRPr="001450EE" w:rsidRDefault="00FB3FB4" w:rsidP="00FB3FB4">
      <w:pPr>
        <w:tabs>
          <w:tab w:val="left" w:pos="567"/>
        </w:tabs>
        <w:ind w:firstLine="709"/>
        <w:jc w:val="both"/>
        <w:rPr>
          <w:b/>
          <w:spacing w:val="-4"/>
          <w:sz w:val="28"/>
          <w:szCs w:val="28"/>
          <w:lang w:val="kk-KZ"/>
        </w:rPr>
      </w:pPr>
      <w:r w:rsidRPr="00820D4B">
        <w:rPr>
          <w:b/>
          <w:spacing w:val="-4"/>
          <w:sz w:val="28"/>
          <w:szCs w:val="28"/>
          <w:lang w:val="kk-KZ"/>
        </w:rPr>
        <w:t>5</w:t>
      </w:r>
      <w:r>
        <w:rPr>
          <w:b/>
          <w:spacing w:val="-4"/>
          <w:sz w:val="28"/>
          <w:szCs w:val="28"/>
          <w:lang w:val="kk-KZ"/>
        </w:rPr>
        <w:t>. Мақсаты</w:t>
      </w:r>
      <w:r w:rsidRPr="00820D4B">
        <w:rPr>
          <w:b/>
          <w:spacing w:val="-4"/>
          <w:sz w:val="28"/>
          <w:szCs w:val="28"/>
          <w:lang w:val="kk-KZ"/>
        </w:rPr>
        <w:t xml:space="preserve">: </w:t>
      </w:r>
      <w:r w:rsidRPr="001450EE">
        <w:rPr>
          <w:b/>
          <w:bCs/>
          <w:spacing w:val="-4"/>
          <w:sz w:val="28"/>
          <w:szCs w:val="28"/>
          <w:lang w:val="kk-KZ"/>
        </w:rPr>
        <w:t>Денсаулық сақтау саласының кадрлық ресурстарын басқару мәселелері бойынша мемлекеттік саясатты іске асыру.</w:t>
      </w:r>
      <w:r w:rsidRPr="001450EE">
        <w:rPr>
          <w:b/>
          <w:spacing w:val="-4"/>
          <w:sz w:val="28"/>
          <w:szCs w:val="28"/>
          <w:lang w:val="kk-KZ"/>
        </w:rPr>
        <w:t xml:space="preserve"> </w:t>
      </w:r>
    </w:p>
    <w:p w:rsidR="00FB3FB4" w:rsidRPr="001450EE" w:rsidRDefault="00FB3FB4" w:rsidP="00FB3FB4">
      <w:pPr>
        <w:tabs>
          <w:tab w:val="left" w:pos="567"/>
        </w:tabs>
        <w:ind w:firstLine="709"/>
        <w:jc w:val="both"/>
        <w:rPr>
          <w:spacing w:val="-4"/>
          <w:sz w:val="28"/>
          <w:szCs w:val="28"/>
          <w:lang w:val="kk-KZ"/>
        </w:rPr>
      </w:pPr>
      <w:r w:rsidRPr="001450EE">
        <w:rPr>
          <w:spacing w:val="-4"/>
          <w:sz w:val="28"/>
          <w:szCs w:val="28"/>
          <w:lang w:val="kk-KZ"/>
        </w:rPr>
        <w:t>Функциялары:</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t>денсаулық сақтау саласындағы бағдарламаларды әзірлеуге және іске асыруға қатысады;</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t>денсаулық сақтаудың кадрлық ресурстарын басқаруда мемлекеттік саясат пен стратегияны қалыптастыру үшін ұсыныстар әзірлейді;</w:t>
      </w:r>
    </w:p>
    <w:p w:rsidR="00FB3FB4" w:rsidRPr="008856E3" w:rsidRDefault="00FB3FB4" w:rsidP="00FB3FB4">
      <w:pPr>
        <w:pStyle w:val="a3"/>
        <w:numPr>
          <w:ilvl w:val="0"/>
          <w:numId w:val="2"/>
        </w:numPr>
        <w:tabs>
          <w:tab w:val="left" w:pos="567"/>
        </w:tabs>
        <w:ind w:left="0" w:firstLine="709"/>
        <w:jc w:val="both"/>
        <w:rPr>
          <w:sz w:val="28"/>
          <w:szCs w:val="28"/>
          <w:lang w:val="kk-KZ"/>
        </w:rPr>
      </w:pPr>
      <w:r w:rsidRPr="001450EE">
        <w:rPr>
          <w:bCs/>
          <w:spacing w:val="-4"/>
          <w:sz w:val="28"/>
          <w:szCs w:val="28"/>
          <w:lang w:val="kk-KZ"/>
        </w:rPr>
        <w:t xml:space="preserve">денсаулық сақтаудың кадрлық ресурстарын дамыту мәселелері бойынша, </w:t>
      </w:r>
      <w:r w:rsidRPr="008856E3">
        <w:rPr>
          <w:sz w:val="28"/>
          <w:szCs w:val="28"/>
          <w:lang w:val="kk-KZ"/>
        </w:rPr>
        <w:t>денсаулық сақтау саласындағы мемлекеттік көрсетілетін қызметті көрсету және өзгерістер мен (немесе) оларға толықтырулар (қажет болған жағдайда) енгізу бойынша нормативтік құқықтық актілерді әзірлейді;</w:t>
      </w:r>
    </w:p>
    <w:p w:rsidR="00FB3FB4" w:rsidRPr="008856E3" w:rsidRDefault="00FB3FB4" w:rsidP="00FB3FB4">
      <w:pPr>
        <w:pStyle w:val="a3"/>
        <w:numPr>
          <w:ilvl w:val="0"/>
          <w:numId w:val="2"/>
        </w:numPr>
        <w:tabs>
          <w:tab w:val="left" w:pos="567"/>
        </w:tabs>
        <w:ind w:left="0" w:firstLine="709"/>
        <w:jc w:val="both"/>
        <w:rPr>
          <w:sz w:val="28"/>
          <w:szCs w:val="28"/>
          <w:lang w:val="kk-KZ"/>
        </w:rPr>
      </w:pPr>
      <w:r w:rsidRPr="008856E3">
        <w:rPr>
          <w:sz w:val="28"/>
          <w:szCs w:val="28"/>
          <w:lang w:val="kk-KZ"/>
        </w:rPr>
        <w:t>мемлекеттік көрсетілетін қызметтің көрсетілу сапасына ішкі бақылауды жүзеге асырады;</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t>денсаулық сақтау саласындағы мамандардың салалық біліктілік жүйесін жетілдіреді;</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t>денсаулық сақтау саласындағы кәсіби стандарттарды жетілдіруге қатысады;</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lastRenderedPageBreak/>
        <w:t>денсаулық сақтаудың кадрлық ресурстарының жай-күйіне талдау және мониторинг жүргізеді;</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t>медициналық жоғары оқу орындары, колледждері түлектерінің, жұмыс істейтін денсаулық сақтау мамандарының білімі мен дағдыларын тәуелсіз бағалау институтын енгізу жөніндегі іс-шараларды әзірлейді және іске асырады;</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t>денсаулық сақтаудың кадрлық ресурстарын жоспарлау және болжау жүйесін жаңартады;</w:t>
      </w:r>
    </w:p>
    <w:p w:rsidR="00FB3FB4" w:rsidRPr="00820D4B" w:rsidRDefault="00FB3FB4" w:rsidP="00FB3FB4">
      <w:pPr>
        <w:pStyle w:val="a3"/>
        <w:numPr>
          <w:ilvl w:val="0"/>
          <w:numId w:val="2"/>
        </w:numPr>
        <w:tabs>
          <w:tab w:val="left" w:pos="567"/>
        </w:tabs>
        <w:ind w:left="0" w:firstLine="709"/>
        <w:jc w:val="both"/>
        <w:rPr>
          <w:bCs/>
          <w:spacing w:val="-4"/>
          <w:sz w:val="28"/>
          <w:szCs w:val="28"/>
          <w:lang w:val="kk-KZ"/>
        </w:rPr>
      </w:pPr>
      <w:r w:rsidRPr="00820D4B">
        <w:rPr>
          <w:bCs/>
          <w:spacing w:val="-4"/>
          <w:sz w:val="28"/>
          <w:szCs w:val="28"/>
          <w:lang w:val="kk-KZ"/>
        </w:rPr>
        <w:t>денсаулық сақтаудың кадрлық ресурстарын тарту және жұмысқа орналастыру жөніндегі шараларды әзірлейді;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медициналық және фармацевтикалық мамандықтардың номенклатурасы мен біліктілік сипаттамаларын жетілдіреді;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денсаулық сақтау ұйымдары қызметкерлері лауазымдарының номенклатурасы мен біліктілік сипаттамаларын жетілдіреді;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денсаулық сақтаудың кадрлық ресурстарын басқару саласындағы мемлекеттік саясатты іске асыру бойынша қоғамдық бірлестіктермен өзара әрекеттесуді жүзеге асырады;</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саланың қажеттілігін ескере отырып, өз өкілеттіктері шегінде медицина және фармацевтика кадрларын даярлауды жоспарлауды жүзеге асырады;</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денсаулық сақтау саласындағы кадрларды даярлауға, қайта даярлауға және олардың біліктілігін арттыруға арналған мемлекеттік білім беру тапсырысын орналастырады;</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денсаулық сақтау саласында, оның ішінде шетелде, кадрлар даярлауды, олардың біліктілігін арттыруды және қайта даярлауды ұйымдастырады;</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медицина және фармацевтика кадрларының біліктілігін арттыру және қайта даярлау тәртібін, сондай-ақ қосымша медициналық және фармацевтикалық білім беру бағдарламаларын іске асыратын ұйымдарға қойылатын біліктілік талаптарын бекітеді;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негіздемелері бар бюджеттік өтінімдерді қалыптастырады және бекітілген бюджеттік бағдарламалардың (іс-шаралардың) іске асырылуын (орындалуын) қамтамасыз етеді;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 xml:space="preserve">Министрліктің </w:t>
      </w:r>
      <w:r>
        <w:rPr>
          <w:bCs/>
          <w:spacing w:val="-4"/>
          <w:sz w:val="28"/>
          <w:szCs w:val="28"/>
          <w:lang w:val="kk-KZ"/>
        </w:rPr>
        <w:t>Даму және О</w:t>
      </w:r>
      <w:r w:rsidRPr="00820D4B">
        <w:rPr>
          <w:bCs/>
          <w:spacing w:val="-4"/>
          <w:sz w:val="28"/>
          <w:szCs w:val="28"/>
          <w:lang w:val="kk-KZ"/>
        </w:rPr>
        <w:t>перациялық жоспарларын әзірлеуге қатысады және бекітілген республикалық бюджеттік бағдарламалар (іс-шаралар) бойынша олардың орындалуын қамтамасыз етеді;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жетекшілік ететін бюджеттік бағдарламалардың іске асырылуына талдау және мониторинг жүргізеді;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медицина кадрларының және медициналық жоғары оқу орындарының профессорлық-оқытушылық құрамының әлеуе</w:t>
      </w:r>
      <w:r>
        <w:rPr>
          <w:bCs/>
          <w:spacing w:val="-4"/>
          <w:sz w:val="28"/>
          <w:szCs w:val="28"/>
          <w:lang w:val="kk-KZ"/>
        </w:rPr>
        <w:t>тін арттыру мәселелері бойынша «</w:t>
      </w:r>
      <w:r w:rsidRPr="00820D4B">
        <w:rPr>
          <w:bCs/>
          <w:spacing w:val="-4"/>
          <w:sz w:val="28"/>
          <w:szCs w:val="28"/>
          <w:lang w:val="kk-KZ"/>
        </w:rPr>
        <w:t>Назарбаев Университеті</w:t>
      </w:r>
      <w:r>
        <w:rPr>
          <w:bCs/>
          <w:spacing w:val="-4"/>
          <w:sz w:val="28"/>
          <w:szCs w:val="28"/>
          <w:lang w:val="kk-KZ"/>
        </w:rPr>
        <w:t>»</w:t>
      </w:r>
      <w:r w:rsidRPr="00820D4B">
        <w:rPr>
          <w:bCs/>
          <w:spacing w:val="-4"/>
          <w:sz w:val="28"/>
          <w:szCs w:val="28"/>
          <w:lang w:val="kk-KZ"/>
        </w:rPr>
        <w:t xml:space="preserve"> ДББҰ-мен ынтымақтастықты жүзеге асырады;</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медицина қызметкерлерінің кәсіптік жауапкершілік жүйесін жасайды және енгізеді;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медициналық және фармацевтикалық мамандықтар бойынша «Болашақ» халықаралық стипендиясын тағайындау үшін басым бағыттардың тізбесін қалыптастырады;</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t xml:space="preserve">денсаулық сақтау саласының қызметкерлері үшін мамандығы бойынша </w:t>
      </w:r>
      <w:r>
        <w:rPr>
          <w:bCs/>
          <w:spacing w:val="-4"/>
          <w:sz w:val="28"/>
          <w:szCs w:val="28"/>
          <w:lang w:val="kk-KZ"/>
        </w:rPr>
        <w:t>еңбек өтілін</w:t>
      </w:r>
      <w:r w:rsidRPr="00820D4B">
        <w:rPr>
          <w:bCs/>
          <w:spacing w:val="-4"/>
          <w:sz w:val="28"/>
          <w:szCs w:val="28"/>
          <w:lang w:val="kk-KZ"/>
        </w:rPr>
        <w:t xml:space="preserve"> есептеу тәртібі мен шарттарын жетілдіреді;</w:t>
      </w:r>
    </w:p>
    <w:p w:rsidR="00FB3FB4" w:rsidRPr="00820D4B" w:rsidRDefault="00FB3FB4" w:rsidP="00FB3FB4">
      <w:pPr>
        <w:pStyle w:val="a3"/>
        <w:numPr>
          <w:ilvl w:val="0"/>
          <w:numId w:val="2"/>
        </w:numPr>
        <w:tabs>
          <w:tab w:val="left" w:pos="851"/>
        </w:tabs>
        <w:ind w:left="0" w:firstLine="709"/>
        <w:jc w:val="both"/>
        <w:rPr>
          <w:bCs/>
          <w:spacing w:val="-4"/>
          <w:sz w:val="28"/>
          <w:szCs w:val="28"/>
          <w:lang w:val="kk-KZ"/>
        </w:rPr>
      </w:pPr>
      <w:r w:rsidRPr="00820D4B">
        <w:rPr>
          <w:bCs/>
          <w:spacing w:val="-4"/>
          <w:sz w:val="28"/>
          <w:szCs w:val="28"/>
          <w:lang w:val="kk-KZ"/>
        </w:rPr>
        <w:lastRenderedPageBreak/>
        <w:t>кадрлық ресурстарды дамыту мәселелері бойынша жеке және заңды тұлғалардың өтініштерін қарайды.</w:t>
      </w:r>
    </w:p>
    <w:p w:rsidR="00FB3FB4" w:rsidRDefault="00FB3FB4" w:rsidP="00FB3FB4">
      <w:pPr>
        <w:tabs>
          <w:tab w:val="left" w:pos="426"/>
        </w:tabs>
        <w:ind w:firstLine="709"/>
        <w:jc w:val="both"/>
        <w:rPr>
          <w:b/>
          <w:spacing w:val="-4"/>
          <w:sz w:val="28"/>
          <w:szCs w:val="28"/>
          <w:lang w:val="kk-KZ"/>
        </w:rPr>
      </w:pPr>
    </w:p>
    <w:p w:rsidR="00FB3FB4" w:rsidRPr="00546A86" w:rsidRDefault="00FB3FB4" w:rsidP="00FB3FB4">
      <w:pPr>
        <w:tabs>
          <w:tab w:val="left" w:pos="426"/>
        </w:tabs>
        <w:ind w:firstLine="709"/>
        <w:jc w:val="both"/>
        <w:rPr>
          <w:b/>
          <w:bCs/>
          <w:spacing w:val="-4"/>
          <w:sz w:val="28"/>
          <w:szCs w:val="28"/>
          <w:lang w:val="kk-KZ"/>
        </w:rPr>
      </w:pPr>
      <w:r w:rsidRPr="00820D4B">
        <w:rPr>
          <w:b/>
          <w:spacing w:val="-4"/>
          <w:sz w:val="28"/>
          <w:szCs w:val="28"/>
          <w:lang w:val="kk-KZ"/>
        </w:rPr>
        <w:t>6</w:t>
      </w:r>
      <w:r>
        <w:rPr>
          <w:b/>
          <w:spacing w:val="-4"/>
          <w:sz w:val="28"/>
          <w:szCs w:val="28"/>
          <w:lang w:val="kk-KZ"/>
        </w:rPr>
        <w:t>. Мақсаты</w:t>
      </w:r>
      <w:r w:rsidRPr="00820D4B">
        <w:rPr>
          <w:b/>
          <w:spacing w:val="-4"/>
          <w:sz w:val="28"/>
          <w:szCs w:val="28"/>
          <w:lang w:val="kk-KZ"/>
        </w:rPr>
        <w:t>:</w:t>
      </w:r>
      <w:r w:rsidRPr="00820D4B">
        <w:rPr>
          <w:bCs/>
          <w:spacing w:val="-4"/>
          <w:sz w:val="28"/>
          <w:szCs w:val="28"/>
          <w:lang w:val="kk-KZ"/>
        </w:rPr>
        <w:t xml:space="preserve"> </w:t>
      </w:r>
      <w:r w:rsidRPr="00546A86">
        <w:rPr>
          <w:b/>
          <w:bCs/>
          <w:spacing w:val="-4"/>
          <w:sz w:val="28"/>
          <w:szCs w:val="28"/>
          <w:lang w:val="kk-KZ"/>
        </w:rPr>
        <w:t>Медициналық және фармацевтикалық білім беру саласында мемлекеттік саясатты қалыптастыру және іске асыру, салааралық үйлестіруді және мемлекеттік басқаруды жүзеге асыру.</w:t>
      </w:r>
    </w:p>
    <w:p w:rsidR="00FB3FB4" w:rsidRPr="00546A86" w:rsidRDefault="00FB3FB4" w:rsidP="00FB3FB4">
      <w:pPr>
        <w:tabs>
          <w:tab w:val="left" w:pos="426"/>
        </w:tabs>
        <w:ind w:firstLine="709"/>
        <w:jc w:val="both"/>
        <w:rPr>
          <w:bCs/>
          <w:spacing w:val="-4"/>
          <w:sz w:val="28"/>
          <w:szCs w:val="28"/>
          <w:lang w:val="kk-KZ"/>
        </w:rPr>
      </w:pPr>
      <w:r w:rsidRPr="00546A86">
        <w:rPr>
          <w:spacing w:val="-4"/>
          <w:sz w:val="28"/>
          <w:szCs w:val="28"/>
          <w:lang w:val="kk-KZ"/>
        </w:rPr>
        <w:t>Функциялары</w:t>
      </w:r>
      <w:r w:rsidRPr="00546A86">
        <w:rPr>
          <w:bCs/>
          <w:spacing w:val="-4"/>
          <w:sz w:val="28"/>
          <w:szCs w:val="28"/>
          <w:lang w:val="kk-KZ"/>
        </w:rPr>
        <w:t>:</w:t>
      </w:r>
    </w:p>
    <w:p w:rsidR="00FB3FB4" w:rsidRPr="00820D4B" w:rsidRDefault="00FB3FB4" w:rsidP="00FB3FB4">
      <w:pPr>
        <w:pStyle w:val="a3"/>
        <w:numPr>
          <w:ilvl w:val="0"/>
          <w:numId w:val="3"/>
        </w:numPr>
        <w:tabs>
          <w:tab w:val="left" w:pos="426"/>
        </w:tabs>
        <w:ind w:left="0" w:firstLine="709"/>
        <w:jc w:val="both"/>
        <w:rPr>
          <w:bCs/>
          <w:spacing w:val="-4"/>
          <w:sz w:val="28"/>
          <w:szCs w:val="28"/>
          <w:lang w:val="kk-KZ"/>
        </w:rPr>
      </w:pPr>
      <w:r w:rsidRPr="00820D4B">
        <w:rPr>
          <w:bCs/>
          <w:spacing w:val="-4"/>
          <w:sz w:val="28"/>
          <w:szCs w:val="28"/>
          <w:lang w:val="kk-KZ"/>
        </w:rPr>
        <w:t>медициналық және фармацевтикалық білім беру жүйесінің жай-күйіне талдау жүргізеді;</w:t>
      </w:r>
    </w:p>
    <w:p w:rsidR="00FB3FB4" w:rsidRPr="00820D4B" w:rsidRDefault="00FB3FB4" w:rsidP="00FB3FB4">
      <w:pPr>
        <w:pStyle w:val="a3"/>
        <w:numPr>
          <w:ilvl w:val="0"/>
          <w:numId w:val="3"/>
        </w:numPr>
        <w:tabs>
          <w:tab w:val="left" w:pos="426"/>
        </w:tabs>
        <w:ind w:left="0" w:firstLine="709"/>
        <w:jc w:val="both"/>
        <w:rPr>
          <w:bCs/>
          <w:spacing w:val="-4"/>
          <w:sz w:val="28"/>
          <w:szCs w:val="28"/>
          <w:lang w:val="kk-KZ"/>
        </w:rPr>
      </w:pPr>
      <w:r w:rsidRPr="00820D4B">
        <w:rPr>
          <w:bCs/>
          <w:spacing w:val="-4"/>
          <w:sz w:val="28"/>
          <w:szCs w:val="28"/>
          <w:lang w:val="kk-KZ"/>
        </w:rPr>
        <w:t>медициналық және фармацевтикалық білім беруді дамытудың басым және перспективалық бағыттарын айқындайды;</w:t>
      </w:r>
    </w:p>
    <w:p w:rsidR="00FB3FB4" w:rsidRPr="00820D4B" w:rsidRDefault="00FB3FB4" w:rsidP="00FB3FB4">
      <w:pPr>
        <w:pStyle w:val="a3"/>
        <w:numPr>
          <w:ilvl w:val="0"/>
          <w:numId w:val="3"/>
        </w:numPr>
        <w:tabs>
          <w:tab w:val="left" w:pos="426"/>
        </w:tabs>
        <w:ind w:left="0" w:firstLine="709"/>
        <w:jc w:val="both"/>
        <w:rPr>
          <w:bCs/>
          <w:spacing w:val="-4"/>
          <w:sz w:val="28"/>
          <w:szCs w:val="28"/>
          <w:lang w:val="kk-KZ"/>
        </w:rPr>
      </w:pPr>
      <w:r w:rsidRPr="00820D4B">
        <w:rPr>
          <w:bCs/>
          <w:spacing w:val="-4"/>
          <w:sz w:val="28"/>
          <w:szCs w:val="28"/>
          <w:lang w:val="kk-KZ"/>
        </w:rPr>
        <w:t xml:space="preserve">медициналық және фармацевтикалық білім беру жүйесін жетілдіру мәселелері бойынша нормативтік құқықтық актілерді жасайды; </w:t>
      </w:r>
    </w:p>
    <w:p w:rsidR="00FB3FB4" w:rsidRDefault="00FB3FB4" w:rsidP="00FB3FB4">
      <w:pPr>
        <w:pStyle w:val="a3"/>
        <w:numPr>
          <w:ilvl w:val="0"/>
          <w:numId w:val="3"/>
        </w:numPr>
        <w:tabs>
          <w:tab w:val="left" w:pos="426"/>
        </w:tabs>
        <w:ind w:left="0" w:firstLine="709"/>
        <w:jc w:val="both"/>
        <w:rPr>
          <w:bCs/>
          <w:spacing w:val="-4"/>
          <w:sz w:val="28"/>
          <w:szCs w:val="28"/>
          <w:lang w:val="kk-KZ"/>
        </w:rPr>
      </w:pPr>
      <w:r>
        <w:rPr>
          <w:bCs/>
          <w:spacing w:val="-4"/>
          <w:sz w:val="28"/>
          <w:szCs w:val="28"/>
          <w:lang w:val="kk-KZ"/>
        </w:rPr>
        <w:t>денсаулық сақтау саласында кадрлар даярлау мамандықтарының</w:t>
      </w:r>
      <w:r w:rsidRPr="00820D4B">
        <w:rPr>
          <w:bCs/>
          <w:spacing w:val="-4"/>
          <w:sz w:val="28"/>
          <w:szCs w:val="28"/>
          <w:lang w:val="kk-KZ"/>
        </w:rPr>
        <w:t xml:space="preserve"> тізбесін жасайды;</w:t>
      </w:r>
    </w:p>
    <w:p w:rsidR="00FB3FB4" w:rsidRDefault="00FB3FB4" w:rsidP="00FB3FB4">
      <w:pPr>
        <w:pStyle w:val="a3"/>
        <w:numPr>
          <w:ilvl w:val="0"/>
          <w:numId w:val="3"/>
        </w:numPr>
        <w:tabs>
          <w:tab w:val="left" w:pos="426"/>
        </w:tabs>
        <w:ind w:left="0" w:firstLine="709"/>
        <w:jc w:val="both"/>
        <w:rPr>
          <w:bCs/>
          <w:spacing w:val="-4"/>
          <w:sz w:val="28"/>
          <w:szCs w:val="28"/>
          <w:lang w:val="kk-KZ"/>
        </w:rPr>
      </w:pPr>
      <w:r>
        <w:rPr>
          <w:bCs/>
          <w:spacing w:val="-4"/>
          <w:sz w:val="28"/>
          <w:szCs w:val="28"/>
          <w:lang w:val="kk-KZ"/>
        </w:rPr>
        <w:t xml:space="preserve">денсаулық сақтау саласындағы білім беру ұйымдарының клиникалық базалараның </w:t>
      </w:r>
      <w:r w:rsidRPr="00820D4B">
        <w:rPr>
          <w:bCs/>
          <w:spacing w:val="-4"/>
          <w:sz w:val="28"/>
          <w:szCs w:val="28"/>
          <w:lang w:val="kk-KZ"/>
        </w:rPr>
        <w:t>тізбесін жасайды;</w:t>
      </w:r>
    </w:p>
    <w:p w:rsidR="00FB3FB4" w:rsidRPr="00087D0C" w:rsidRDefault="00FB3FB4" w:rsidP="00FB3FB4">
      <w:pPr>
        <w:pStyle w:val="a3"/>
        <w:numPr>
          <w:ilvl w:val="0"/>
          <w:numId w:val="3"/>
        </w:numPr>
        <w:tabs>
          <w:tab w:val="left" w:pos="426"/>
        </w:tabs>
        <w:ind w:left="0" w:firstLine="709"/>
        <w:jc w:val="both"/>
        <w:rPr>
          <w:bCs/>
          <w:spacing w:val="-4"/>
          <w:sz w:val="28"/>
          <w:szCs w:val="28"/>
          <w:lang w:val="kk-KZ"/>
        </w:rPr>
      </w:pPr>
      <w:r w:rsidRPr="00087D0C">
        <w:rPr>
          <w:bCs/>
          <w:spacing w:val="-4"/>
          <w:sz w:val="28"/>
          <w:szCs w:val="28"/>
          <w:lang w:val="kk-KZ"/>
        </w:rPr>
        <w:t>саланың стратегиялық қажеттіліктеріне сәйкес кадрлар</w:t>
      </w:r>
      <w:r>
        <w:rPr>
          <w:bCs/>
          <w:spacing w:val="-4"/>
          <w:sz w:val="28"/>
          <w:szCs w:val="28"/>
          <w:lang w:val="kk-KZ"/>
        </w:rPr>
        <w:t xml:space="preserve"> </w:t>
      </w:r>
      <w:r w:rsidRPr="00087D0C">
        <w:rPr>
          <w:bCs/>
          <w:spacing w:val="-4"/>
          <w:sz w:val="28"/>
          <w:szCs w:val="28"/>
          <w:lang w:val="kk-KZ"/>
        </w:rPr>
        <w:t>даярлауға</w:t>
      </w:r>
      <w:r>
        <w:rPr>
          <w:bCs/>
          <w:spacing w:val="-4"/>
          <w:sz w:val="28"/>
          <w:szCs w:val="28"/>
          <w:lang w:val="kk-KZ"/>
        </w:rPr>
        <w:t xml:space="preserve"> мемлекеттік білім беру тапсырысының көлемі бойынша</w:t>
      </w:r>
      <w:r w:rsidRPr="00087D0C">
        <w:rPr>
          <w:bCs/>
          <w:spacing w:val="-4"/>
          <w:sz w:val="28"/>
          <w:szCs w:val="28"/>
          <w:lang w:val="kk-KZ"/>
        </w:rPr>
        <w:t xml:space="preserve"> ұсыныстар жасайды;</w:t>
      </w:r>
    </w:p>
    <w:p w:rsidR="00FB3FB4" w:rsidRPr="00087D0C" w:rsidRDefault="00FB3FB4" w:rsidP="00FB3FB4">
      <w:pPr>
        <w:pStyle w:val="a3"/>
        <w:numPr>
          <w:ilvl w:val="0"/>
          <w:numId w:val="3"/>
        </w:numPr>
        <w:tabs>
          <w:tab w:val="left" w:pos="851"/>
        </w:tabs>
        <w:ind w:left="0" w:firstLine="709"/>
        <w:jc w:val="both"/>
        <w:rPr>
          <w:bCs/>
          <w:spacing w:val="-4"/>
          <w:sz w:val="28"/>
          <w:szCs w:val="28"/>
          <w:lang w:val="kk-KZ"/>
        </w:rPr>
      </w:pPr>
      <w:r w:rsidRPr="00820D4B">
        <w:rPr>
          <w:bCs/>
          <w:spacing w:val="-4"/>
          <w:sz w:val="28"/>
          <w:szCs w:val="28"/>
          <w:lang w:val="kk-KZ"/>
        </w:rPr>
        <w:t xml:space="preserve">медициналық және фармацевтикалық мамандықтар бойынша мемлекеттік жалпыға </w:t>
      </w:r>
      <w:r w:rsidRPr="00087D0C">
        <w:rPr>
          <w:bCs/>
          <w:spacing w:val="-4"/>
          <w:sz w:val="28"/>
          <w:szCs w:val="28"/>
          <w:lang w:val="kk-KZ"/>
        </w:rPr>
        <w:t xml:space="preserve">міндетті стандарттарды және үлгілік кәсіптік оқу бағдарламаларын білім беру саласындағы уәкілетті органмен келісім бойынша қамтамасыз етеді; </w:t>
      </w:r>
    </w:p>
    <w:p w:rsidR="00FB3FB4" w:rsidRPr="00820D4B" w:rsidRDefault="00FB3FB4" w:rsidP="00FB3FB4">
      <w:pPr>
        <w:pStyle w:val="a3"/>
        <w:numPr>
          <w:ilvl w:val="0"/>
          <w:numId w:val="3"/>
        </w:numPr>
        <w:tabs>
          <w:tab w:val="left" w:pos="851"/>
        </w:tabs>
        <w:ind w:left="0" w:firstLine="709"/>
        <w:jc w:val="both"/>
        <w:rPr>
          <w:bCs/>
          <w:spacing w:val="-4"/>
          <w:sz w:val="28"/>
          <w:szCs w:val="28"/>
          <w:lang w:val="kk-KZ"/>
        </w:rPr>
      </w:pPr>
      <w:r w:rsidRPr="00820D4B">
        <w:rPr>
          <w:bCs/>
          <w:spacing w:val="-4"/>
          <w:sz w:val="28"/>
          <w:szCs w:val="28"/>
          <w:lang w:val="kk-KZ"/>
        </w:rPr>
        <w:t>инновациялық білім беру және медициналық технологиялар саласында медициналық жоғары оқу орындарының профессор-оқытушылар құрамының әлеуетін арттыру жөнінде шаралар қабылдауды қамтамасыз етеді;</w:t>
      </w:r>
    </w:p>
    <w:p w:rsidR="00FB3FB4" w:rsidRPr="00820D4B" w:rsidRDefault="00FB3FB4" w:rsidP="00FB3FB4">
      <w:pPr>
        <w:pStyle w:val="a3"/>
        <w:numPr>
          <w:ilvl w:val="0"/>
          <w:numId w:val="3"/>
        </w:numPr>
        <w:tabs>
          <w:tab w:val="left" w:pos="851"/>
        </w:tabs>
        <w:ind w:left="0" w:firstLine="709"/>
        <w:jc w:val="both"/>
        <w:rPr>
          <w:bCs/>
          <w:spacing w:val="-4"/>
          <w:sz w:val="28"/>
          <w:szCs w:val="28"/>
          <w:lang w:val="kk-KZ"/>
        </w:rPr>
      </w:pPr>
      <w:r w:rsidRPr="00820D4B">
        <w:rPr>
          <w:bCs/>
          <w:spacing w:val="-4"/>
          <w:sz w:val="28"/>
          <w:szCs w:val="28"/>
          <w:lang w:val="kk-KZ"/>
        </w:rPr>
        <w:t>медициналық және фармацевтикалық білім беру саласындағы халықаралық ынтымақтастықты жүзеге асырады;</w:t>
      </w:r>
    </w:p>
    <w:p w:rsidR="00FB3FB4" w:rsidRPr="00820D4B" w:rsidRDefault="00FB3FB4" w:rsidP="00FB3FB4">
      <w:pPr>
        <w:pStyle w:val="a3"/>
        <w:numPr>
          <w:ilvl w:val="0"/>
          <w:numId w:val="3"/>
        </w:numPr>
        <w:tabs>
          <w:tab w:val="left" w:pos="851"/>
        </w:tabs>
        <w:ind w:left="0" w:firstLine="709"/>
        <w:jc w:val="both"/>
        <w:rPr>
          <w:bCs/>
          <w:spacing w:val="-4"/>
          <w:sz w:val="28"/>
          <w:szCs w:val="28"/>
          <w:lang w:val="kk-KZ"/>
        </w:rPr>
      </w:pPr>
      <w:r w:rsidRPr="00820D4B">
        <w:rPr>
          <w:bCs/>
          <w:spacing w:val="-4"/>
          <w:sz w:val="28"/>
          <w:szCs w:val="28"/>
          <w:lang w:val="kk-KZ"/>
        </w:rPr>
        <w:t>Министрліктің</w:t>
      </w:r>
      <w:r>
        <w:rPr>
          <w:bCs/>
          <w:spacing w:val="-4"/>
          <w:sz w:val="28"/>
          <w:szCs w:val="28"/>
          <w:lang w:val="kk-KZ"/>
        </w:rPr>
        <w:t xml:space="preserve"> салалық құжаттарын</w:t>
      </w:r>
      <w:r w:rsidRPr="00820D4B">
        <w:rPr>
          <w:bCs/>
          <w:spacing w:val="-4"/>
          <w:sz w:val="28"/>
          <w:szCs w:val="28"/>
          <w:lang w:val="kk-KZ"/>
        </w:rPr>
        <w:t xml:space="preserve"> жасауға қатысады және бекітілген республикалық бюджеттік бағдарламалар (іс-шаралар) бойынша олардың орындалуын қамтамасыз етеді;</w:t>
      </w:r>
    </w:p>
    <w:p w:rsidR="00FB3FB4" w:rsidRDefault="00FB3FB4" w:rsidP="00FB3FB4">
      <w:pPr>
        <w:pStyle w:val="a3"/>
        <w:numPr>
          <w:ilvl w:val="0"/>
          <w:numId w:val="3"/>
        </w:numPr>
        <w:tabs>
          <w:tab w:val="left" w:pos="851"/>
        </w:tabs>
        <w:ind w:left="0" w:firstLine="709"/>
        <w:jc w:val="both"/>
        <w:rPr>
          <w:bCs/>
          <w:spacing w:val="-4"/>
          <w:sz w:val="28"/>
          <w:szCs w:val="28"/>
          <w:lang w:val="kk-KZ"/>
        </w:rPr>
      </w:pPr>
      <w:r w:rsidRPr="00820D4B">
        <w:rPr>
          <w:bCs/>
          <w:spacing w:val="-4"/>
          <w:sz w:val="28"/>
          <w:szCs w:val="28"/>
          <w:lang w:val="kk-KZ"/>
        </w:rPr>
        <w:t>негіздемелері бар бюджеттік өтінімдерді қалыптастырады және бекітілген бюджеттік бағдарламалардың (іс-шаралардың) іске асырылуын (орындалуын) қамтамасыз етеді;</w:t>
      </w:r>
    </w:p>
    <w:p w:rsidR="00FB3FB4" w:rsidRPr="00713397" w:rsidRDefault="00FB3FB4" w:rsidP="00FB3FB4">
      <w:pPr>
        <w:pStyle w:val="a3"/>
        <w:numPr>
          <w:ilvl w:val="0"/>
          <w:numId w:val="3"/>
        </w:numPr>
        <w:tabs>
          <w:tab w:val="left" w:pos="851"/>
        </w:tabs>
        <w:ind w:left="0" w:firstLine="709"/>
        <w:jc w:val="both"/>
        <w:rPr>
          <w:bCs/>
          <w:spacing w:val="-4"/>
          <w:sz w:val="28"/>
          <w:szCs w:val="28"/>
          <w:lang w:val="kk-KZ"/>
        </w:rPr>
      </w:pPr>
      <w:r w:rsidRPr="00820D4B">
        <w:rPr>
          <w:bCs/>
          <w:spacing w:val="-4"/>
          <w:sz w:val="28"/>
          <w:szCs w:val="28"/>
          <w:lang w:val="kk-KZ"/>
        </w:rPr>
        <w:t xml:space="preserve">жетекшілік ететін бюджеттік бағдарламалардың іске </w:t>
      </w:r>
      <w:r w:rsidRPr="00713397">
        <w:rPr>
          <w:bCs/>
          <w:spacing w:val="-4"/>
          <w:sz w:val="28"/>
          <w:szCs w:val="28"/>
          <w:lang w:val="kk-KZ"/>
        </w:rPr>
        <w:t>асырылуына талдау және мониторинг жүргізеді;</w:t>
      </w:r>
    </w:p>
    <w:p w:rsidR="00FB3FB4" w:rsidRPr="00713397" w:rsidRDefault="00FB3FB4" w:rsidP="00FB3FB4">
      <w:pPr>
        <w:pStyle w:val="a3"/>
        <w:numPr>
          <w:ilvl w:val="0"/>
          <w:numId w:val="3"/>
        </w:numPr>
        <w:tabs>
          <w:tab w:val="left" w:pos="851"/>
        </w:tabs>
        <w:ind w:left="0" w:firstLine="709"/>
        <w:jc w:val="both"/>
        <w:rPr>
          <w:bCs/>
          <w:spacing w:val="-4"/>
          <w:sz w:val="28"/>
          <w:szCs w:val="28"/>
          <w:lang w:val="kk-KZ"/>
        </w:rPr>
      </w:pPr>
      <w:r w:rsidRPr="00713397">
        <w:rPr>
          <w:bCs/>
          <w:spacing w:val="-4"/>
          <w:sz w:val="28"/>
          <w:szCs w:val="28"/>
          <w:lang w:val="kk-KZ"/>
        </w:rPr>
        <w:t>денсаулық сақтау саласындағы жоғары, жоғары оқу орнынан кейінгі білімі бар контингентті даярлау бойынша орташа жылдық қозғалыстағы мониторингті жүзеге асырады;</w:t>
      </w:r>
    </w:p>
    <w:p w:rsidR="00FB3FB4" w:rsidRPr="00820D4B" w:rsidRDefault="00FB3FB4" w:rsidP="00FB3FB4">
      <w:pPr>
        <w:pStyle w:val="a3"/>
        <w:numPr>
          <w:ilvl w:val="0"/>
          <w:numId w:val="3"/>
        </w:numPr>
        <w:tabs>
          <w:tab w:val="left" w:pos="851"/>
        </w:tabs>
        <w:ind w:left="0" w:firstLine="709"/>
        <w:jc w:val="both"/>
        <w:rPr>
          <w:bCs/>
          <w:spacing w:val="-4"/>
          <w:sz w:val="28"/>
          <w:szCs w:val="28"/>
          <w:lang w:val="kk-KZ"/>
        </w:rPr>
      </w:pPr>
      <w:r w:rsidRPr="00713397">
        <w:rPr>
          <w:bCs/>
          <w:spacing w:val="-4"/>
          <w:sz w:val="28"/>
          <w:szCs w:val="28"/>
          <w:lang w:val="kk-KZ"/>
        </w:rPr>
        <w:t>медициналық</w:t>
      </w:r>
      <w:r w:rsidRPr="00820D4B">
        <w:rPr>
          <w:bCs/>
          <w:spacing w:val="-4"/>
          <w:sz w:val="28"/>
          <w:szCs w:val="28"/>
          <w:lang w:val="kk-KZ"/>
        </w:rPr>
        <w:t xml:space="preserve"> және фармацевтикал</w:t>
      </w:r>
      <w:r>
        <w:rPr>
          <w:bCs/>
          <w:spacing w:val="-4"/>
          <w:sz w:val="28"/>
          <w:szCs w:val="28"/>
          <w:lang w:val="kk-KZ"/>
        </w:rPr>
        <w:t xml:space="preserve">ық мамандықтар даярлау бойынша </w:t>
      </w:r>
      <w:r w:rsidRPr="00820D4B">
        <w:rPr>
          <w:bCs/>
          <w:spacing w:val="-4"/>
          <w:sz w:val="28"/>
          <w:szCs w:val="28"/>
          <w:lang w:val="kk-KZ"/>
        </w:rPr>
        <w:t>мемлекеттік тапсырысты орналастырады;</w:t>
      </w:r>
    </w:p>
    <w:p w:rsidR="00FB3FB4" w:rsidRPr="00820D4B" w:rsidRDefault="00FB3FB4" w:rsidP="00FB3FB4">
      <w:pPr>
        <w:pStyle w:val="a3"/>
        <w:numPr>
          <w:ilvl w:val="0"/>
          <w:numId w:val="3"/>
        </w:numPr>
        <w:tabs>
          <w:tab w:val="left" w:pos="851"/>
        </w:tabs>
        <w:ind w:left="0" w:firstLine="709"/>
        <w:jc w:val="both"/>
        <w:rPr>
          <w:bCs/>
          <w:spacing w:val="-4"/>
          <w:sz w:val="28"/>
          <w:szCs w:val="28"/>
          <w:lang w:val="kk-KZ"/>
        </w:rPr>
      </w:pPr>
      <w:r w:rsidRPr="00820D4B">
        <w:rPr>
          <w:bCs/>
          <w:spacing w:val="-4"/>
          <w:sz w:val="28"/>
          <w:szCs w:val="28"/>
          <w:lang w:val="kk-KZ"/>
        </w:rPr>
        <w:t>денсаулық сақтау саласындағы білім беру ұйымдарының, медициналық және фармацевтикалық білім берудің республикалық оқу-әдістемелік бірлестіктерінің қызметін үйлестіреді;</w:t>
      </w:r>
    </w:p>
    <w:p w:rsidR="00FB3FB4" w:rsidRPr="00713397" w:rsidRDefault="00FB3FB4" w:rsidP="00FB3FB4">
      <w:pPr>
        <w:pStyle w:val="a3"/>
        <w:numPr>
          <w:ilvl w:val="0"/>
          <w:numId w:val="3"/>
        </w:numPr>
        <w:tabs>
          <w:tab w:val="left" w:pos="851"/>
        </w:tabs>
        <w:ind w:left="0" w:firstLine="709"/>
        <w:jc w:val="both"/>
        <w:rPr>
          <w:bCs/>
          <w:spacing w:val="-4"/>
          <w:sz w:val="28"/>
          <w:szCs w:val="28"/>
          <w:lang w:val="kk-KZ"/>
        </w:rPr>
      </w:pPr>
      <w:r w:rsidRPr="00713397">
        <w:rPr>
          <w:bCs/>
          <w:spacing w:val="-4"/>
          <w:sz w:val="28"/>
          <w:szCs w:val="28"/>
          <w:lang w:val="kk-KZ"/>
        </w:rPr>
        <w:lastRenderedPageBreak/>
        <w:t>шетелдік мамандарды тарта отырып,</w:t>
      </w:r>
      <w:r>
        <w:rPr>
          <w:bCs/>
          <w:spacing w:val="-4"/>
          <w:sz w:val="28"/>
          <w:szCs w:val="28"/>
          <w:lang w:val="kk-KZ"/>
        </w:rPr>
        <w:t xml:space="preserve"> </w:t>
      </w:r>
      <w:r w:rsidRPr="00713397">
        <w:rPr>
          <w:bCs/>
          <w:spacing w:val="-4"/>
          <w:sz w:val="28"/>
          <w:szCs w:val="28"/>
          <w:lang w:val="kk-KZ"/>
        </w:rPr>
        <w:t xml:space="preserve">білім беру </w:t>
      </w:r>
      <w:r>
        <w:rPr>
          <w:bCs/>
          <w:spacing w:val="-4"/>
          <w:sz w:val="28"/>
          <w:szCs w:val="28"/>
          <w:lang w:val="kk-KZ"/>
        </w:rPr>
        <w:t>шебер</w:t>
      </w:r>
      <w:r w:rsidRPr="00713397">
        <w:rPr>
          <w:bCs/>
          <w:spacing w:val="-4"/>
          <w:sz w:val="28"/>
          <w:szCs w:val="28"/>
          <w:lang w:val="kk-KZ"/>
        </w:rPr>
        <w:t>-кластарына қатысады;</w:t>
      </w:r>
    </w:p>
    <w:p w:rsidR="00FB3FB4" w:rsidRPr="00713397" w:rsidRDefault="00FB3FB4" w:rsidP="00FB3FB4">
      <w:pPr>
        <w:pStyle w:val="a3"/>
        <w:numPr>
          <w:ilvl w:val="0"/>
          <w:numId w:val="3"/>
        </w:numPr>
        <w:tabs>
          <w:tab w:val="left" w:pos="851"/>
        </w:tabs>
        <w:ind w:left="0" w:firstLine="709"/>
        <w:jc w:val="both"/>
        <w:rPr>
          <w:bCs/>
          <w:spacing w:val="-4"/>
          <w:sz w:val="28"/>
          <w:szCs w:val="28"/>
          <w:lang w:val="kk-KZ"/>
        </w:rPr>
      </w:pPr>
      <w:r w:rsidRPr="00713397">
        <w:rPr>
          <w:bCs/>
          <w:spacing w:val="-4"/>
          <w:sz w:val="28"/>
          <w:szCs w:val="28"/>
          <w:lang w:val="kk-KZ"/>
        </w:rPr>
        <w:t>жеке және заңды тұлғалардың денсаулық сақтау саласындағы мәселелері бойынша өтініштерін қарайды.</w:t>
      </w:r>
    </w:p>
    <w:p w:rsidR="00FB3FB4" w:rsidRDefault="00FB3FB4" w:rsidP="00FB3FB4">
      <w:pPr>
        <w:pStyle w:val="a3"/>
        <w:tabs>
          <w:tab w:val="left" w:pos="851"/>
        </w:tabs>
        <w:ind w:left="0" w:firstLine="709"/>
        <w:jc w:val="both"/>
        <w:rPr>
          <w:b/>
          <w:spacing w:val="-4"/>
          <w:sz w:val="28"/>
          <w:szCs w:val="28"/>
          <w:lang w:val="kk-KZ"/>
        </w:rPr>
      </w:pPr>
    </w:p>
    <w:p w:rsidR="00FB3FB4" w:rsidRPr="009A2F38" w:rsidRDefault="00FB3FB4" w:rsidP="00FB3FB4">
      <w:pPr>
        <w:pStyle w:val="a3"/>
        <w:tabs>
          <w:tab w:val="left" w:pos="851"/>
        </w:tabs>
        <w:ind w:left="0" w:firstLine="709"/>
        <w:jc w:val="both"/>
        <w:rPr>
          <w:b/>
          <w:bCs/>
          <w:spacing w:val="-4"/>
          <w:sz w:val="28"/>
          <w:szCs w:val="28"/>
          <w:lang w:val="kk-KZ"/>
        </w:rPr>
      </w:pPr>
      <w:r w:rsidRPr="00546A86">
        <w:rPr>
          <w:b/>
          <w:spacing w:val="-4"/>
          <w:sz w:val="28"/>
          <w:szCs w:val="28"/>
          <w:lang w:val="kk-KZ"/>
        </w:rPr>
        <w:t>7.</w:t>
      </w:r>
      <w:r>
        <w:rPr>
          <w:b/>
          <w:spacing w:val="-4"/>
          <w:sz w:val="28"/>
          <w:szCs w:val="28"/>
          <w:lang w:val="kk-KZ"/>
        </w:rPr>
        <w:t xml:space="preserve"> Мақсаты</w:t>
      </w:r>
      <w:r w:rsidRPr="00820D4B">
        <w:rPr>
          <w:b/>
          <w:spacing w:val="-4"/>
          <w:sz w:val="28"/>
          <w:szCs w:val="28"/>
          <w:lang w:val="kk-KZ"/>
        </w:rPr>
        <w:t>:</w:t>
      </w:r>
      <w:r w:rsidRPr="00820D4B">
        <w:rPr>
          <w:bCs/>
          <w:spacing w:val="-4"/>
          <w:sz w:val="28"/>
          <w:szCs w:val="28"/>
          <w:lang w:val="kk-KZ"/>
        </w:rPr>
        <w:t xml:space="preserve"> </w:t>
      </w:r>
      <w:r w:rsidRPr="009A2F38">
        <w:rPr>
          <w:b/>
          <w:bCs/>
          <w:spacing w:val="-4"/>
          <w:sz w:val="28"/>
          <w:szCs w:val="28"/>
          <w:lang w:val="kk-KZ"/>
        </w:rPr>
        <w:t>Мейір</w:t>
      </w:r>
      <w:r>
        <w:rPr>
          <w:b/>
          <w:bCs/>
          <w:spacing w:val="-4"/>
          <w:sz w:val="28"/>
          <w:szCs w:val="28"/>
          <w:lang w:val="kk-KZ"/>
        </w:rPr>
        <w:t xml:space="preserve">герлік </w:t>
      </w:r>
      <w:r w:rsidRPr="009A2F38">
        <w:rPr>
          <w:b/>
          <w:bCs/>
          <w:spacing w:val="-4"/>
          <w:sz w:val="28"/>
          <w:szCs w:val="28"/>
          <w:lang w:val="kk-KZ"/>
        </w:rPr>
        <w:t>істі дамыту саласында мемлекеттік саясатты қалыптастыру және іске асыру, салааралық үйлестіруді және мемлекеттік басқаруды жүзеге асыру.</w:t>
      </w:r>
    </w:p>
    <w:p w:rsidR="00FB3FB4" w:rsidRPr="00546A86" w:rsidRDefault="00FB3FB4" w:rsidP="00FB3FB4">
      <w:pPr>
        <w:pStyle w:val="a3"/>
        <w:tabs>
          <w:tab w:val="left" w:pos="851"/>
        </w:tabs>
        <w:ind w:left="0" w:firstLine="709"/>
        <w:jc w:val="both"/>
        <w:rPr>
          <w:spacing w:val="-4"/>
          <w:sz w:val="28"/>
          <w:szCs w:val="28"/>
          <w:lang w:val="kk-KZ"/>
        </w:rPr>
      </w:pPr>
      <w:r w:rsidRPr="00546A86">
        <w:rPr>
          <w:spacing w:val="-4"/>
          <w:sz w:val="28"/>
          <w:szCs w:val="28"/>
          <w:lang w:val="kk-KZ"/>
        </w:rPr>
        <w:t>Функциялары:</w:t>
      </w:r>
    </w:p>
    <w:p w:rsidR="00FB3FB4" w:rsidRPr="00820D4B" w:rsidRDefault="00FB3FB4" w:rsidP="00FB3FB4">
      <w:pPr>
        <w:pStyle w:val="a3"/>
        <w:numPr>
          <w:ilvl w:val="0"/>
          <w:numId w:val="4"/>
        </w:numPr>
        <w:tabs>
          <w:tab w:val="left" w:pos="709"/>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 саласында техникалық және кәсіптік, орта білімнен кейінгі, жоғары және жоғары оқу орнынан кейінгі білім беру жүйесінің жай-күйіне талдау жүргізеді;</w:t>
      </w:r>
    </w:p>
    <w:p w:rsidR="00FB3FB4" w:rsidRPr="00820D4B" w:rsidRDefault="00FB3FB4" w:rsidP="00FB3FB4">
      <w:pPr>
        <w:pStyle w:val="a3"/>
        <w:numPr>
          <w:ilvl w:val="0"/>
          <w:numId w:val="4"/>
        </w:numPr>
        <w:tabs>
          <w:tab w:val="left" w:pos="709"/>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 саласында техникалық және кәсіптік, орта білімнен кейінгі, жоғары және жоғары оқу орнынан кейінгі білім беруді дамытудың басым және перспективалық бағыттарын айқындайды;</w:t>
      </w:r>
    </w:p>
    <w:p w:rsidR="00FB3FB4" w:rsidRPr="00820D4B" w:rsidRDefault="00FB3FB4" w:rsidP="00FB3FB4">
      <w:pPr>
        <w:pStyle w:val="a3"/>
        <w:numPr>
          <w:ilvl w:val="0"/>
          <w:numId w:val="4"/>
        </w:numPr>
        <w:tabs>
          <w:tab w:val="left" w:pos="709"/>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 xml:space="preserve">ті </w:t>
      </w:r>
      <w:r w:rsidRPr="00820D4B">
        <w:rPr>
          <w:bCs/>
          <w:spacing w:val="-4"/>
          <w:sz w:val="28"/>
          <w:szCs w:val="28"/>
          <w:lang w:val="kk-KZ"/>
        </w:rPr>
        <w:t>дамыту жүйесін жетілдіру мәселелері бойынша нормативтік құқықтық актілерді жасайды;</w:t>
      </w:r>
    </w:p>
    <w:p w:rsidR="00FB3FB4" w:rsidRPr="00820D4B" w:rsidRDefault="00FB3FB4" w:rsidP="00FB3FB4">
      <w:pPr>
        <w:pStyle w:val="a3"/>
        <w:numPr>
          <w:ilvl w:val="0"/>
          <w:numId w:val="4"/>
        </w:numPr>
        <w:tabs>
          <w:tab w:val="left" w:pos="709"/>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дамытудың кешенді жоспарының индикаторларын жасайды;</w:t>
      </w:r>
    </w:p>
    <w:p w:rsidR="00FB3FB4" w:rsidRPr="00820D4B" w:rsidRDefault="00FB3FB4" w:rsidP="00FB3FB4">
      <w:pPr>
        <w:pStyle w:val="a3"/>
        <w:numPr>
          <w:ilvl w:val="0"/>
          <w:numId w:val="4"/>
        </w:numPr>
        <w:tabs>
          <w:tab w:val="left" w:pos="709"/>
        </w:tabs>
        <w:ind w:left="0" w:firstLine="709"/>
        <w:jc w:val="both"/>
        <w:rPr>
          <w:bCs/>
          <w:spacing w:val="-4"/>
          <w:sz w:val="28"/>
          <w:szCs w:val="28"/>
          <w:lang w:val="kk-KZ"/>
        </w:rPr>
      </w:pPr>
      <w:r w:rsidRPr="00820D4B">
        <w:rPr>
          <w:bCs/>
          <w:spacing w:val="-4"/>
          <w:sz w:val="28"/>
          <w:szCs w:val="28"/>
          <w:lang w:val="kk-KZ"/>
        </w:rPr>
        <w:t xml:space="preserve">саланың стратегиялық қажеттіліктеріне сәйкес кадрларды даярлауға, арналған мемлекеттік білім беру тапсырысының көлемі бойынша ұсыныстар жасайды; </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 саласындағы мемлекеттік жалпыға міндетті стандарттарды және техникалық, кәсіптік, орта білімнен кейінгі, жоғары және жоғары оқу орнынан кейінгі білім берудің үлгілік кәсіптік оқу бағдарламаларын бекітуді қамтамасыз етеді;</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білім беру саласындағы уәкілетті органмен келісім бойынша 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 саласындағы техникалық және кәсіптік, орта білімнен кейінгі, жоғары және жоғары оқу орнынан кейінгі білім берудің үлгілік оқу бағдарламаларын бекітуді қамтамасыз етеді;</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инновациялық білім беру және медициналық технологиялар саласында медициналық колледж оқытушыларының әлеуетін арттыру бойынша шаралар қабылдауды қамтамасыз етеді;</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істі </w:t>
      </w:r>
      <w:r w:rsidRPr="00820D4B">
        <w:rPr>
          <w:bCs/>
          <w:spacing w:val="-4"/>
          <w:sz w:val="28"/>
          <w:szCs w:val="28"/>
          <w:lang w:val="kk-KZ"/>
        </w:rPr>
        <w:t>дамыту саласында техникалық және кәсіптік, орта білімнен кейінгі, жоғары және жоғары оқу орнынан кейінгі білім беру мәселелері бойынша халықаралық ынтымақтастықты жүзеге асырады;</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ел ішінде және шетелде 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 саласында техникалық және кәсіптік, орта білімнен кейінгі, жоғары және жоғары оқу орнынан кейінгі білім беру кадрларын даярлауды, олардың біліктілігін арттыруды және қайта даярлауды ұйымдастырады;</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Pr>
          <w:bCs/>
          <w:spacing w:val="-4"/>
          <w:sz w:val="28"/>
          <w:szCs w:val="28"/>
          <w:lang w:val="kk-KZ"/>
        </w:rPr>
        <w:t xml:space="preserve">даму және операциялық </w:t>
      </w:r>
      <w:r w:rsidRPr="00820D4B">
        <w:rPr>
          <w:bCs/>
          <w:spacing w:val="-4"/>
          <w:sz w:val="28"/>
          <w:szCs w:val="28"/>
          <w:lang w:val="kk-KZ"/>
        </w:rPr>
        <w:t>жоспарларын әзірлеуге қатысады және 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 саласында бекітілген республикалық бюджеттік бағдарламалар (іс-шаралар) бойынша олардың орындалуын қамтамасыз етеді;</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lastRenderedPageBreak/>
        <w:t>мейір</w:t>
      </w:r>
      <w:r>
        <w:rPr>
          <w:bCs/>
          <w:spacing w:val="-4"/>
          <w:sz w:val="28"/>
          <w:szCs w:val="28"/>
          <w:lang w:val="kk-KZ"/>
        </w:rPr>
        <w:t xml:space="preserve">герлік </w:t>
      </w:r>
      <w:r w:rsidRPr="00820D4B">
        <w:rPr>
          <w:bCs/>
          <w:spacing w:val="-4"/>
          <w:sz w:val="28"/>
          <w:szCs w:val="28"/>
          <w:lang w:val="kk-KZ"/>
        </w:rPr>
        <w:t xml:space="preserve">іс бойынша негіздемелері бар бюджеттік өтінімдерді қалыптастырады және бекітілген бюджеттік бағдарламалардың (іс-шаралардың) іске асырылуын  қамтамасыз етеді; </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 xml:space="preserve">ті </w:t>
      </w:r>
      <w:r w:rsidRPr="00820D4B">
        <w:rPr>
          <w:bCs/>
          <w:spacing w:val="-4"/>
          <w:sz w:val="28"/>
          <w:szCs w:val="28"/>
          <w:lang w:val="kk-KZ"/>
        </w:rPr>
        <w:t>дамыту саласында техникалық және кәсіптік, орта білімнен кейінгі даярлау бойынша орташа жылдық контингенттің қозғалысын жоспарлау мен мониторингті жүзеге асырады;</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 xml:space="preserve">ті </w:t>
      </w:r>
      <w:r w:rsidRPr="00820D4B">
        <w:rPr>
          <w:bCs/>
          <w:spacing w:val="-4"/>
          <w:sz w:val="28"/>
          <w:szCs w:val="28"/>
          <w:lang w:val="kk-KZ"/>
        </w:rPr>
        <w:t>дамыту саласында техникалық және кәсіптік, орта білімнен кейінгі, жоғары және жоғары оқу орнынан кейінгі білім берудің медицина және фармацевтика кадрларын даярлауға, мемлекеттік тапсырысты орналастырады;</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істі </w:t>
      </w:r>
      <w:r w:rsidRPr="00820D4B">
        <w:rPr>
          <w:bCs/>
          <w:spacing w:val="-4"/>
          <w:sz w:val="28"/>
          <w:szCs w:val="28"/>
          <w:lang w:val="kk-KZ"/>
        </w:rPr>
        <w:t>дамыту саласындағы техникалық және кәсіптік, орта білімнен кейінгі, жоғары және жоғары оқу орнынан кейінгі білім беру ұйымдарының қызметін үйлестіреді;</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жетекшілік ететін бюджеттік бағдарламалардың іске асырылуына талдау және мониторинг жүргізеді;</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 xml:space="preserve">жеке </w:t>
      </w:r>
      <w:r>
        <w:rPr>
          <w:bCs/>
          <w:spacing w:val="-4"/>
          <w:sz w:val="28"/>
          <w:szCs w:val="28"/>
          <w:lang w:val="kk-KZ"/>
        </w:rPr>
        <w:t>және заңды тұлғалардың мейіргер</w:t>
      </w:r>
      <w:r w:rsidRPr="00820D4B">
        <w:rPr>
          <w:bCs/>
          <w:spacing w:val="-4"/>
          <w:sz w:val="28"/>
          <w:szCs w:val="28"/>
          <w:lang w:val="kk-KZ"/>
        </w:rPr>
        <w:t xml:space="preserve"> ісін дамыту саласындағы техникалық және кәсіптік, орта білімнен кейінгі, жоғары және жоғары оқу орнынан кейінгі білім беру мәселелері бойынша өтініштерін қарайды; </w:t>
      </w:r>
    </w:p>
    <w:p w:rsidR="00FB3FB4" w:rsidRPr="00820D4B" w:rsidRDefault="00FB3FB4" w:rsidP="00FB3FB4">
      <w:pPr>
        <w:pStyle w:val="a3"/>
        <w:numPr>
          <w:ilvl w:val="0"/>
          <w:numId w:val="4"/>
        </w:numPr>
        <w:tabs>
          <w:tab w:val="left" w:pos="851"/>
        </w:tabs>
        <w:ind w:left="0" w:firstLine="709"/>
        <w:jc w:val="both"/>
        <w:rPr>
          <w:bCs/>
          <w:spacing w:val="-4"/>
          <w:sz w:val="28"/>
          <w:szCs w:val="28"/>
          <w:lang w:val="kk-KZ"/>
        </w:rPr>
      </w:pPr>
      <w:r w:rsidRPr="00820D4B">
        <w:rPr>
          <w:bCs/>
          <w:spacing w:val="-4"/>
          <w:sz w:val="28"/>
          <w:szCs w:val="28"/>
          <w:lang w:val="kk-KZ"/>
        </w:rPr>
        <w:t>мейір</w:t>
      </w:r>
      <w:r>
        <w:rPr>
          <w:bCs/>
          <w:spacing w:val="-4"/>
          <w:sz w:val="28"/>
          <w:szCs w:val="28"/>
          <w:lang w:val="kk-KZ"/>
        </w:rPr>
        <w:t xml:space="preserve">герлік </w:t>
      </w:r>
      <w:r w:rsidRPr="00820D4B">
        <w:rPr>
          <w:bCs/>
          <w:spacing w:val="-4"/>
          <w:sz w:val="28"/>
          <w:szCs w:val="28"/>
          <w:lang w:val="kk-KZ"/>
        </w:rPr>
        <w:t>іс</w:t>
      </w:r>
      <w:r>
        <w:rPr>
          <w:bCs/>
          <w:spacing w:val="-4"/>
          <w:sz w:val="28"/>
          <w:szCs w:val="28"/>
          <w:lang w:val="kk-KZ"/>
        </w:rPr>
        <w:t>ті</w:t>
      </w:r>
      <w:r w:rsidRPr="00820D4B">
        <w:rPr>
          <w:bCs/>
          <w:spacing w:val="-4"/>
          <w:sz w:val="28"/>
          <w:szCs w:val="28"/>
          <w:lang w:val="kk-KZ"/>
        </w:rPr>
        <w:t xml:space="preserve"> дамыту саласындағы мәселелер бойынша халықаралық ұйымдармен меморандумдар жасайды.</w:t>
      </w:r>
    </w:p>
    <w:p w:rsidR="00FB3FB4" w:rsidRDefault="00FB3FB4" w:rsidP="00FB3FB4">
      <w:pPr>
        <w:tabs>
          <w:tab w:val="left" w:pos="426"/>
        </w:tabs>
        <w:ind w:firstLine="709"/>
        <w:jc w:val="both"/>
        <w:rPr>
          <w:b/>
          <w:spacing w:val="-4"/>
          <w:sz w:val="28"/>
          <w:szCs w:val="28"/>
          <w:lang w:val="kk-KZ"/>
        </w:rPr>
      </w:pPr>
    </w:p>
    <w:p w:rsidR="00FB3FB4" w:rsidRPr="00396996" w:rsidRDefault="00FB3FB4" w:rsidP="00FB3FB4">
      <w:pPr>
        <w:tabs>
          <w:tab w:val="left" w:pos="426"/>
        </w:tabs>
        <w:ind w:firstLine="709"/>
        <w:jc w:val="both"/>
        <w:rPr>
          <w:b/>
          <w:bCs/>
          <w:spacing w:val="-4"/>
          <w:sz w:val="28"/>
          <w:szCs w:val="28"/>
          <w:lang w:val="kk-KZ"/>
        </w:rPr>
      </w:pPr>
      <w:r w:rsidRPr="00820D4B">
        <w:rPr>
          <w:b/>
          <w:spacing w:val="-4"/>
          <w:sz w:val="28"/>
          <w:szCs w:val="28"/>
          <w:lang w:val="kk-KZ"/>
        </w:rPr>
        <w:t>8</w:t>
      </w:r>
      <w:r>
        <w:rPr>
          <w:b/>
          <w:spacing w:val="-4"/>
          <w:sz w:val="28"/>
          <w:szCs w:val="28"/>
          <w:lang w:val="kk-KZ"/>
        </w:rPr>
        <w:t>. Мақсаты</w:t>
      </w:r>
      <w:r w:rsidRPr="00820D4B">
        <w:rPr>
          <w:b/>
          <w:spacing w:val="-4"/>
          <w:sz w:val="28"/>
          <w:szCs w:val="28"/>
          <w:lang w:val="kk-KZ"/>
        </w:rPr>
        <w:t xml:space="preserve">: </w:t>
      </w:r>
      <w:r w:rsidRPr="00396996">
        <w:rPr>
          <w:b/>
          <w:bCs/>
          <w:spacing w:val="-4"/>
          <w:sz w:val="28"/>
          <w:szCs w:val="28"/>
          <w:lang w:val="kk-KZ"/>
        </w:rPr>
        <w:t>Денсаулық сақтау саласындағы ғылыми және инновациялық қызметті дамытуды қамтамасыз ету.</w:t>
      </w:r>
    </w:p>
    <w:p w:rsidR="00FB3FB4" w:rsidRPr="00396996" w:rsidRDefault="00FB3FB4" w:rsidP="00FB3FB4">
      <w:pPr>
        <w:tabs>
          <w:tab w:val="left" w:pos="426"/>
        </w:tabs>
        <w:ind w:firstLine="709"/>
        <w:jc w:val="both"/>
        <w:rPr>
          <w:spacing w:val="-4"/>
          <w:sz w:val="28"/>
          <w:szCs w:val="28"/>
          <w:lang w:val="kk-KZ"/>
        </w:rPr>
      </w:pPr>
      <w:r w:rsidRPr="00396996">
        <w:rPr>
          <w:spacing w:val="-4"/>
          <w:sz w:val="28"/>
          <w:szCs w:val="28"/>
          <w:lang w:val="kk-KZ"/>
        </w:rPr>
        <w:t>Функциялары:</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t>денсаулық сақтау саласындағы ғылыми және инновациялық қызмет шеңберінде мемлекеттік саясатты қалыптастыруға және іске асыруға қатысады;</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t>денсаулық сақтау саласындағы ғылыми және инновациялық қызметті дамытудың басым және перспективалық бағыттарын қалыптастыруға қатысады;</w:t>
      </w:r>
    </w:p>
    <w:p w:rsidR="00FB3FB4" w:rsidRPr="008856E3" w:rsidRDefault="00FB3FB4" w:rsidP="00FB3FB4">
      <w:pPr>
        <w:pStyle w:val="a3"/>
        <w:numPr>
          <w:ilvl w:val="0"/>
          <w:numId w:val="5"/>
        </w:numPr>
        <w:tabs>
          <w:tab w:val="left" w:pos="426"/>
        </w:tabs>
        <w:ind w:left="0" w:firstLine="709"/>
        <w:jc w:val="both"/>
        <w:rPr>
          <w:bCs/>
          <w:spacing w:val="-4"/>
          <w:sz w:val="28"/>
          <w:szCs w:val="28"/>
          <w:lang w:val="kk-KZ"/>
        </w:rPr>
      </w:pPr>
      <w:r w:rsidRPr="008856E3">
        <w:rPr>
          <w:bCs/>
          <w:spacing w:val="-4"/>
          <w:sz w:val="28"/>
          <w:szCs w:val="28"/>
          <w:lang w:val="kk-KZ"/>
        </w:rPr>
        <w:t xml:space="preserve">денсаулық сақтау саласындағы ғылыми және инновациялық қызметті дамыту мәселелері бойынша, денсаулық сақтау саласындағы мемлекеттік көрсетілетін қызметті көрсету және өзгерістер мен (немесе) оларға толықтырулар (қажет болған жағдайда) енгізу бойынша нормативтік құқықтық актілерді жасайды; </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t xml:space="preserve">денсаулық сақтау саласындағы ғылыми және инновациялық қызметті дамыту мәселелері бойынша стратегиялық құжаттардың іске асырылуына талдау және мониторинг жүргізеді; </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t>медициналық және фармацевтикалық ғылым саласындағы халықаралық ынтымақтастықты жүзеге асырады;</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t>денсаулық сақтау саласындағы ғылыми және инновациялық қызметті дамытуға, ғылыми зерттеулер нәтижелерін коммерцияландыру және денсаулық сақтау ұйымдарында жаңа және бірегей медициналық технологиялар трансферті үшін жағдайлар жасауға жәрдемдеседі;</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t>медициналық ғылыми ұйымдар мен жоғары оқу орындарын ұлттық және өңірлік деңгейде құрылатын инновациялық кластерлер, технологиялық және ғылыми парктер жұмысына қосуға жәрдемдеседі;</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lastRenderedPageBreak/>
        <w:t>отандық медициналық жоғары оқу орындарына зерттеу университеттерінің мәртебесін алуға жәрдемдеседі;</w:t>
      </w:r>
    </w:p>
    <w:p w:rsidR="00FB3FB4" w:rsidRPr="00820D4B" w:rsidRDefault="00FB3FB4" w:rsidP="00FB3FB4">
      <w:pPr>
        <w:pStyle w:val="a3"/>
        <w:numPr>
          <w:ilvl w:val="0"/>
          <w:numId w:val="5"/>
        </w:numPr>
        <w:tabs>
          <w:tab w:val="left" w:pos="426"/>
        </w:tabs>
        <w:ind w:left="0" w:firstLine="709"/>
        <w:jc w:val="both"/>
        <w:rPr>
          <w:bCs/>
          <w:spacing w:val="-4"/>
          <w:sz w:val="28"/>
          <w:szCs w:val="28"/>
          <w:lang w:val="kk-KZ"/>
        </w:rPr>
      </w:pPr>
      <w:r w:rsidRPr="00820D4B">
        <w:rPr>
          <w:bCs/>
          <w:spacing w:val="-4"/>
          <w:sz w:val="28"/>
          <w:szCs w:val="28"/>
          <w:lang w:val="kk-KZ"/>
        </w:rPr>
        <w:t>денсаулық сақтау саласындағы ғылыми жобалар мен бағдарламалардың іске асырылуына талдау және мониторинг жүргізеді;</w:t>
      </w:r>
    </w:p>
    <w:p w:rsidR="00FB3FB4" w:rsidRPr="00820D4B" w:rsidRDefault="00FB3FB4" w:rsidP="00FB3FB4">
      <w:pPr>
        <w:pStyle w:val="a3"/>
        <w:numPr>
          <w:ilvl w:val="0"/>
          <w:numId w:val="5"/>
        </w:numPr>
        <w:tabs>
          <w:tab w:val="left" w:pos="851"/>
        </w:tabs>
        <w:ind w:left="0" w:firstLine="709"/>
        <w:jc w:val="both"/>
        <w:rPr>
          <w:bCs/>
          <w:spacing w:val="-4"/>
          <w:sz w:val="28"/>
          <w:szCs w:val="28"/>
          <w:lang w:val="kk-KZ"/>
        </w:rPr>
      </w:pPr>
      <w:r w:rsidRPr="00820D4B">
        <w:rPr>
          <w:bCs/>
          <w:spacing w:val="-4"/>
          <w:sz w:val="28"/>
          <w:szCs w:val="28"/>
          <w:lang w:val="kk-KZ"/>
        </w:rPr>
        <w:t>денсаулық сақтау саласындағы ғылыми жобалар мен бағдарламалардың, ғылыми-медициналық әзірлемелердің ғылыми-медициналық сараптамасын ұйымдастырады;</w:t>
      </w:r>
    </w:p>
    <w:p w:rsidR="00FB3FB4" w:rsidRPr="00820D4B" w:rsidRDefault="00FB3FB4" w:rsidP="00FB3FB4">
      <w:pPr>
        <w:pStyle w:val="a3"/>
        <w:numPr>
          <w:ilvl w:val="0"/>
          <w:numId w:val="5"/>
        </w:numPr>
        <w:tabs>
          <w:tab w:val="left" w:pos="851"/>
        </w:tabs>
        <w:ind w:left="0" w:firstLine="709"/>
        <w:jc w:val="both"/>
        <w:rPr>
          <w:bCs/>
          <w:spacing w:val="-4"/>
          <w:sz w:val="28"/>
          <w:szCs w:val="28"/>
          <w:lang w:val="kk-KZ"/>
        </w:rPr>
      </w:pPr>
      <w:r w:rsidRPr="00820D4B">
        <w:rPr>
          <w:bCs/>
          <w:spacing w:val="-4"/>
          <w:sz w:val="28"/>
          <w:szCs w:val="28"/>
          <w:lang w:val="kk-KZ"/>
        </w:rPr>
        <w:t>ғылыми-педагогикалық магистратурада және PhD докторантурада даярлау, ғылыми ұйымдар басшыларының ғылыми зерттеулер менеджменті мәселелері бойынша біліктілігін арттыру бағдарламаларын жетілдіреді;</w:t>
      </w:r>
    </w:p>
    <w:p w:rsidR="00FB3FB4" w:rsidRPr="00820D4B" w:rsidRDefault="00FB3FB4" w:rsidP="00FB3FB4">
      <w:pPr>
        <w:pStyle w:val="a3"/>
        <w:numPr>
          <w:ilvl w:val="0"/>
          <w:numId w:val="5"/>
        </w:numPr>
        <w:tabs>
          <w:tab w:val="left" w:pos="851"/>
        </w:tabs>
        <w:ind w:left="0" w:firstLine="709"/>
        <w:jc w:val="both"/>
        <w:rPr>
          <w:bCs/>
          <w:spacing w:val="-4"/>
          <w:sz w:val="28"/>
          <w:szCs w:val="28"/>
          <w:lang w:val="kk-KZ"/>
        </w:rPr>
      </w:pPr>
      <w:r w:rsidRPr="00820D4B">
        <w:rPr>
          <w:bCs/>
          <w:spacing w:val="-4"/>
          <w:sz w:val="28"/>
          <w:szCs w:val="28"/>
          <w:lang w:val="kk-KZ"/>
        </w:rPr>
        <w:t>денсаулық сақтау саласындағы ғылыми ұйымдардың материалдық-техникалық базасын нығайту жөнінде шаралар қабылдауды қамтамасыз етеді;</w:t>
      </w:r>
    </w:p>
    <w:p w:rsidR="00FB3FB4" w:rsidRPr="00820D4B" w:rsidRDefault="00FB3FB4" w:rsidP="00FB3FB4">
      <w:pPr>
        <w:pStyle w:val="a3"/>
        <w:numPr>
          <w:ilvl w:val="0"/>
          <w:numId w:val="5"/>
        </w:numPr>
        <w:tabs>
          <w:tab w:val="left" w:pos="851"/>
        </w:tabs>
        <w:ind w:left="0" w:firstLine="709"/>
        <w:jc w:val="both"/>
        <w:rPr>
          <w:bCs/>
          <w:spacing w:val="-4"/>
          <w:sz w:val="28"/>
          <w:szCs w:val="28"/>
          <w:lang w:val="kk-KZ"/>
        </w:rPr>
      </w:pPr>
      <w:r>
        <w:rPr>
          <w:bCs/>
          <w:spacing w:val="-4"/>
          <w:sz w:val="28"/>
          <w:szCs w:val="28"/>
          <w:lang w:val="kk-KZ"/>
        </w:rPr>
        <w:t>Ғ</w:t>
      </w:r>
      <w:r w:rsidRPr="00820D4B">
        <w:rPr>
          <w:bCs/>
          <w:spacing w:val="-4"/>
          <w:sz w:val="28"/>
          <w:szCs w:val="28"/>
          <w:lang w:val="kk-KZ"/>
        </w:rPr>
        <w:t>ылыми кеңестің жұмысын ұйымдастырады;</w:t>
      </w:r>
    </w:p>
    <w:p w:rsidR="00FB3FB4" w:rsidRPr="00820D4B" w:rsidRDefault="00FB3FB4" w:rsidP="00FB3FB4">
      <w:pPr>
        <w:pStyle w:val="a3"/>
        <w:numPr>
          <w:ilvl w:val="0"/>
          <w:numId w:val="5"/>
        </w:numPr>
        <w:tabs>
          <w:tab w:val="left" w:pos="851"/>
        </w:tabs>
        <w:ind w:left="0" w:firstLine="709"/>
        <w:jc w:val="both"/>
        <w:rPr>
          <w:bCs/>
          <w:spacing w:val="-4"/>
          <w:sz w:val="28"/>
          <w:szCs w:val="28"/>
          <w:lang w:val="kk-KZ"/>
        </w:rPr>
      </w:pPr>
      <w:r w:rsidRPr="00820D4B">
        <w:rPr>
          <w:bCs/>
          <w:spacing w:val="-4"/>
          <w:sz w:val="28"/>
          <w:szCs w:val="28"/>
          <w:lang w:val="kk-KZ"/>
        </w:rPr>
        <w:t>ғылыми және инновациялық қызмет мәселелері бойынша денсаулық сақтау саласындағы ғылыми ұйымдардың қызметін үйлестіреді;</w:t>
      </w:r>
    </w:p>
    <w:p w:rsidR="00FB3FB4" w:rsidRPr="00820D4B" w:rsidRDefault="00FB3FB4" w:rsidP="00FB3FB4">
      <w:pPr>
        <w:pStyle w:val="a3"/>
        <w:numPr>
          <w:ilvl w:val="0"/>
          <w:numId w:val="5"/>
        </w:numPr>
        <w:tabs>
          <w:tab w:val="left" w:pos="851"/>
        </w:tabs>
        <w:ind w:left="0" w:firstLine="709"/>
        <w:jc w:val="both"/>
        <w:rPr>
          <w:bCs/>
          <w:spacing w:val="-4"/>
          <w:sz w:val="28"/>
          <w:szCs w:val="28"/>
          <w:lang w:val="kk-KZ"/>
        </w:rPr>
      </w:pPr>
      <w:r w:rsidRPr="00820D4B">
        <w:rPr>
          <w:bCs/>
          <w:spacing w:val="-4"/>
          <w:sz w:val="28"/>
          <w:szCs w:val="28"/>
          <w:lang w:val="kk-KZ"/>
        </w:rPr>
        <w:t>негіздемелері бар бюджеттік өтінімдерді қалыптастырады және бекітілген бюджеттік бағдарламалардың (іс-шаралардың) іске асырылуын (орындалуын) қамтамасыз етеді;</w:t>
      </w:r>
    </w:p>
    <w:p w:rsidR="00FB3FB4" w:rsidRPr="00820D4B" w:rsidRDefault="00FB3FB4" w:rsidP="00FB3FB4">
      <w:pPr>
        <w:pStyle w:val="a3"/>
        <w:numPr>
          <w:ilvl w:val="0"/>
          <w:numId w:val="5"/>
        </w:numPr>
        <w:tabs>
          <w:tab w:val="left" w:pos="851"/>
        </w:tabs>
        <w:ind w:left="0" w:firstLine="709"/>
        <w:jc w:val="both"/>
        <w:rPr>
          <w:bCs/>
          <w:spacing w:val="-4"/>
          <w:sz w:val="28"/>
          <w:szCs w:val="28"/>
          <w:lang w:val="kk-KZ"/>
        </w:rPr>
      </w:pPr>
      <w:r w:rsidRPr="00820D4B">
        <w:rPr>
          <w:bCs/>
          <w:spacing w:val="-4"/>
          <w:sz w:val="28"/>
          <w:szCs w:val="28"/>
          <w:lang w:val="kk-KZ"/>
        </w:rPr>
        <w:t>медицина ғылымы мәселелері бойынша жеке және заңды тұлғалардың өтініштерін қарайды.</w:t>
      </w:r>
    </w:p>
    <w:p w:rsidR="00FB3FB4" w:rsidRDefault="00FB3FB4" w:rsidP="00FB3FB4">
      <w:pPr>
        <w:tabs>
          <w:tab w:val="left" w:pos="426"/>
        </w:tabs>
        <w:ind w:firstLine="709"/>
        <w:jc w:val="center"/>
        <w:rPr>
          <w:b/>
          <w:spacing w:val="-4"/>
          <w:sz w:val="28"/>
          <w:szCs w:val="28"/>
          <w:lang w:val="kk-KZ"/>
        </w:rPr>
      </w:pPr>
    </w:p>
    <w:p w:rsidR="00FB3FB4" w:rsidRPr="00820D4B" w:rsidRDefault="00FB3FB4" w:rsidP="00FB3FB4">
      <w:pPr>
        <w:tabs>
          <w:tab w:val="left" w:pos="426"/>
        </w:tabs>
        <w:ind w:firstLine="709"/>
        <w:rPr>
          <w:b/>
          <w:spacing w:val="-4"/>
          <w:sz w:val="28"/>
          <w:szCs w:val="28"/>
          <w:lang w:val="kk-KZ"/>
        </w:rPr>
      </w:pPr>
      <w:r>
        <w:rPr>
          <w:b/>
          <w:spacing w:val="-4"/>
          <w:sz w:val="28"/>
          <w:szCs w:val="28"/>
          <w:lang w:val="kk-KZ"/>
        </w:rPr>
        <w:t>9</w:t>
      </w:r>
      <w:r w:rsidRPr="00820D4B">
        <w:rPr>
          <w:b/>
          <w:spacing w:val="-4"/>
          <w:sz w:val="28"/>
          <w:szCs w:val="28"/>
          <w:lang w:val="kk-KZ"/>
        </w:rPr>
        <w:t xml:space="preserve">. </w:t>
      </w:r>
      <w:r>
        <w:rPr>
          <w:b/>
          <w:spacing w:val="-4"/>
          <w:sz w:val="28"/>
          <w:szCs w:val="28"/>
          <w:lang w:val="kk-KZ"/>
        </w:rPr>
        <w:t>Қ</w:t>
      </w:r>
      <w:r w:rsidRPr="00820D4B">
        <w:rPr>
          <w:b/>
          <w:spacing w:val="-4"/>
          <w:sz w:val="28"/>
          <w:szCs w:val="28"/>
          <w:lang w:val="kk-KZ"/>
        </w:rPr>
        <w:t>ұқықтары:</w:t>
      </w:r>
    </w:p>
    <w:p w:rsidR="00FB3FB4" w:rsidRPr="00820D4B" w:rsidRDefault="00FB3FB4" w:rsidP="00FB3FB4">
      <w:pPr>
        <w:pStyle w:val="a3"/>
        <w:numPr>
          <w:ilvl w:val="0"/>
          <w:numId w:val="6"/>
        </w:numPr>
        <w:tabs>
          <w:tab w:val="left" w:pos="426"/>
        </w:tabs>
        <w:ind w:left="0" w:firstLine="709"/>
        <w:jc w:val="both"/>
        <w:rPr>
          <w:bCs/>
          <w:spacing w:val="-4"/>
          <w:sz w:val="28"/>
          <w:szCs w:val="28"/>
          <w:lang w:val="kk-KZ"/>
        </w:rPr>
      </w:pPr>
      <w:r w:rsidRPr="00820D4B">
        <w:rPr>
          <w:bCs/>
          <w:spacing w:val="-4"/>
          <w:sz w:val="28"/>
          <w:szCs w:val="28"/>
          <w:lang w:val="kk-KZ"/>
        </w:rPr>
        <w:t>өз құзыретінің мәселелері бойынша Министрліктің мемлекеттік органдарынан, құрылымдық бөлімшелерінен, ведомстволарынан және Министрліктің ведомстволық бағынысты ұйымдарынан жүктелген функцияларды орындау үшін қажетті ақпаратты сұратуға және алу</w:t>
      </w:r>
      <w:r>
        <w:rPr>
          <w:bCs/>
          <w:spacing w:val="-4"/>
          <w:sz w:val="28"/>
          <w:szCs w:val="28"/>
          <w:lang w:val="kk-KZ"/>
        </w:rPr>
        <w:t>ға</w:t>
      </w:r>
      <w:r w:rsidRPr="00820D4B">
        <w:rPr>
          <w:bCs/>
          <w:spacing w:val="-4"/>
          <w:sz w:val="28"/>
          <w:szCs w:val="28"/>
          <w:lang w:val="kk-KZ"/>
        </w:rPr>
        <w:t>;</w:t>
      </w:r>
    </w:p>
    <w:p w:rsidR="00FB3FB4" w:rsidRPr="00820D4B" w:rsidRDefault="00FB3FB4" w:rsidP="00FB3FB4">
      <w:pPr>
        <w:pStyle w:val="a3"/>
        <w:numPr>
          <w:ilvl w:val="0"/>
          <w:numId w:val="6"/>
        </w:numPr>
        <w:tabs>
          <w:tab w:val="left" w:pos="426"/>
        </w:tabs>
        <w:ind w:left="0" w:firstLine="709"/>
        <w:jc w:val="both"/>
        <w:rPr>
          <w:bCs/>
          <w:spacing w:val="-4"/>
          <w:sz w:val="28"/>
          <w:szCs w:val="28"/>
          <w:lang w:val="kk-KZ"/>
        </w:rPr>
      </w:pPr>
      <w:r w:rsidRPr="00820D4B">
        <w:rPr>
          <w:bCs/>
          <w:spacing w:val="-4"/>
          <w:sz w:val="28"/>
          <w:szCs w:val="28"/>
          <w:lang w:val="kk-KZ"/>
        </w:rPr>
        <w:t>нормативтік құқықтық актілердің және басқа да құжаттардың жобаларын, сондай-ақ Департаменттің құзыретіне жатқызылған мәселелер бойынша кеңестердің, конференциялардың және өзге де іс-шаралардың жобаларын дайындау үшін мемлекеттік органның, ведомстволық бағынысты ұйымның, ведомствоның және Министрліктің құрылымдық бөлімшесінің басшысымен келісім бойынша олардың қызметкерлерін тарту</w:t>
      </w:r>
      <w:r>
        <w:rPr>
          <w:bCs/>
          <w:spacing w:val="-4"/>
          <w:sz w:val="28"/>
          <w:szCs w:val="28"/>
          <w:lang w:val="kk-KZ"/>
        </w:rPr>
        <w:t>ға</w:t>
      </w:r>
      <w:r w:rsidRPr="00820D4B">
        <w:rPr>
          <w:bCs/>
          <w:spacing w:val="-4"/>
          <w:sz w:val="28"/>
          <w:szCs w:val="28"/>
          <w:lang w:val="kk-KZ"/>
        </w:rPr>
        <w:t>;</w:t>
      </w:r>
    </w:p>
    <w:p w:rsidR="00FB3FB4" w:rsidRDefault="00FB3FB4" w:rsidP="00FB3FB4">
      <w:pPr>
        <w:tabs>
          <w:tab w:val="left" w:pos="426"/>
        </w:tabs>
        <w:ind w:firstLine="709"/>
        <w:jc w:val="both"/>
        <w:rPr>
          <w:bCs/>
          <w:spacing w:val="-4"/>
          <w:sz w:val="28"/>
          <w:szCs w:val="28"/>
          <w:lang w:val="kk-KZ"/>
        </w:rPr>
      </w:pPr>
      <w:r>
        <w:rPr>
          <w:bCs/>
          <w:spacing w:val="-4"/>
          <w:sz w:val="28"/>
          <w:szCs w:val="28"/>
          <w:lang w:val="kk-KZ"/>
        </w:rPr>
        <w:t xml:space="preserve">3) </w:t>
      </w:r>
      <w:r w:rsidRPr="00392914">
        <w:rPr>
          <w:bCs/>
          <w:spacing w:val="-4"/>
          <w:sz w:val="28"/>
          <w:szCs w:val="28"/>
          <w:lang w:val="kk-KZ"/>
        </w:rPr>
        <w:t>Қазақстан Республикасының заңнамасына сәйкес Департаментке жүктелген өзге де құқықтарды жүзеге асыру</w:t>
      </w:r>
      <w:r>
        <w:rPr>
          <w:bCs/>
          <w:spacing w:val="-4"/>
          <w:sz w:val="28"/>
          <w:szCs w:val="28"/>
          <w:lang w:val="kk-KZ"/>
        </w:rPr>
        <w:t>ға құқылы</w:t>
      </w:r>
      <w:r w:rsidRPr="00392914">
        <w:rPr>
          <w:bCs/>
          <w:spacing w:val="-4"/>
          <w:sz w:val="28"/>
          <w:szCs w:val="28"/>
          <w:lang w:val="kk-KZ"/>
        </w:rPr>
        <w:t>.</w:t>
      </w:r>
    </w:p>
    <w:p w:rsidR="00FB3FB4" w:rsidRDefault="00FB3FB4" w:rsidP="00FB3FB4">
      <w:pPr>
        <w:tabs>
          <w:tab w:val="left" w:pos="426"/>
        </w:tabs>
        <w:ind w:firstLine="709"/>
        <w:jc w:val="both"/>
        <w:rPr>
          <w:b/>
          <w:spacing w:val="-4"/>
          <w:sz w:val="28"/>
          <w:szCs w:val="28"/>
          <w:lang w:val="kk-KZ"/>
        </w:rPr>
      </w:pPr>
    </w:p>
    <w:p w:rsidR="00FB3FB4" w:rsidRPr="00820D4B" w:rsidRDefault="00FB3FB4" w:rsidP="00FB3FB4">
      <w:pPr>
        <w:tabs>
          <w:tab w:val="left" w:pos="426"/>
        </w:tabs>
        <w:ind w:firstLine="709"/>
        <w:rPr>
          <w:b/>
          <w:spacing w:val="-4"/>
          <w:sz w:val="28"/>
          <w:szCs w:val="28"/>
          <w:lang w:val="kk-KZ"/>
        </w:rPr>
      </w:pPr>
      <w:r>
        <w:rPr>
          <w:b/>
          <w:spacing w:val="-4"/>
          <w:sz w:val="28"/>
          <w:szCs w:val="28"/>
          <w:lang w:val="kk-KZ"/>
        </w:rPr>
        <w:t>10</w:t>
      </w:r>
      <w:r w:rsidRPr="00820D4B">
        <w:rPr>
          <w:b/>
          <w:spacing w:val="-4"/>
          <w:sz w:val="28"/>
          <w:szCs w:val="28"/>
          <w:lang w:val="kk-KZ"/>
        </w:rPr>
        <w:t xml:space="preserve">. </w:t>
      </w:r>
      <w:r>
        <w:rPr>
          <w:b/>
          <w:spacing w:val="-4"/>
          <w:sz w:val="28"/>
          <w:szCs w:val="28"/>
          <w:lang w:val="kk-KZ"/>
        </w:rPr>
        <w:t>М</w:t>
      </w:r>
      <w:r w:rsidRPr="00820D4B">
        <w:rPr>
          <w:b/>
          <w:spacing w:val="-4"/>
          <w:sz w:val="28"/>
          <w:szCs w:val="28"/>
          <w:lang w:val="kk-KZ"/>
        </w:rPr>
        <w:t>індеттері:</w:t>
      </w:r>
    </w:p>
    <w:p w:rsidR="00FB3FB4" w:rsidRDefault="00FB3FB4" w:rsidP="00FB3FB4">
      <w:pPr>
        <w:pStyle w:val="a3"/>
        <w:numPr>
          <w:ilvl w:val="0"/>
          <w:numId w:val="7"/>
        </w:numPr>
        <w:tabs>
          <w:tab w:val="left" w:pos="426"/>
        </w:tabs>
        <w:ind w:left="0" w:firstLine="709"/>
        <w:jc w:val="both"/>
        <w:rPr>
          <w:bCs/>
          <w:spacing w:val="-4"/>
          <w:sz w:val="28"/>
          <w:szCs w:val="28"/>
          <w:lang w:val="kk-KZ"/>
        </w:rPr>
      </w:pPr>
      <w:r w:rsidRPr="00DB57F1">
        <w:rPr>
          <w:bCs/>
          <w:spacing w:val="-4"/>
          <w:sz w:val="28"/>
          <w:szCs w:val="28"/>
          <w:lang w:val="kk-KZ"/>
        </w:rPr>
        <w:t>оның құзыретіне кіретін мәселелер бойынша шешімдер қабылдау</w:t>
      </w:r>
      <w:r>
        <w:rPr>
          <w:bCs/>
          <w:spacing w:val="-4"/>
          <w:sz w:val="28"/>
          <w:szCs w:val="28"/>
          <w:lang w:val="kk-KZ"/>
        </w:rPr>
        <w:t>ға</w:t>
      </w:r>
      <w:r w:rsidRPr="00DB57F1">
        <w:rPr>
          <w:bCs/>
          <w:spacing w:val="-4"/>
          <w:sz w:val="28"/>
          <w:szCs w:val="28"/>
          <w:lang w:val="kk-KZ"/>
        </w:rPr>
        <w:t>;</w:t>
      </w:r>
    </w:p>
    <w:p w:rsidR="00FB3FB4" w:rsidRPr="00820D4B" w:rsidRDefault="00FB3FB4" w:rsidP="00FB3FB4">
      <w:pPr>
        <w:pStyle w:val="a3"/>
        <w:numPr>
          <w:ilvl w:val="0"/>
          <w:numId w:val="7"/>
        </w:numPr>
        <w:tabs>
          <w:tab w:val="left" w:pos="426"/>
        </w:tabs>
        <w:ind w:left="0" w:firstLine="709"/>
        <w:jc w:val="both"/>
        <w:rPr>
          <w:bCs/>
          <w:spacing w:val="-4"/>
          <w:sz w:val="28"/>
          <w:szCs w:val="28"/>
          <w:lang w:val="kk-KZ"/>
        </w:rPr>
      </w:pPr>
      <w:r w:rsidRPr="00820D4B">
        <w:rPr>
          <w:bCs/>
          <w:spacing w:val="-4"/>
          <w:sz w:val="28"/>
          <w:szCs w:val="28"/>
          <w:lang w:val="kk-KZ"/>
        </w:rPr>
        <w:t>Департамент құзыретіне жатқызылған мәселелер бойынша Мемлекет басшысының, Қазақстан Республикасы</w:t>
      </w:r>
      <w:r>
        <w:rPr>
          <w:bCs/>
          <w:spacing w:val="-4"/>
          <w:sz w:val="28"/>
          <w:szCs w:val="28"/>
          <w:lang w:val="kk-KZ"/>
        </w:rPr>
        <w:t>ның</w:t>
      </w:r>
      <w:r w:rsidRPr="00820D4B">
        <w:rPr>
          <w:bCs/>
          <w:spacing w:val="-4"/>
          <w:sz w:val="28"/>
          <w:szCs w:val="28"/>
          <w:lang w:val="kk-KZ"/>
        </w:rPr>
        <w:t xml:space="preserve"> Президенті Әкімшілігінің, Қазақстан Республикасы Үкіметінің және Министрлік басшылығының тапсырмаларын, Қазақстан Республикасы Үкіметінің тиісті жылдарға арналған заң жобалық жұмыстары жоспарларының уақтылы және сапалы орындалуын қамтамасыз ету</w:t>
      </w:r>
      <w:r>
        <w:rPr>
          <w:bCs/>
          <w:spacing w:val="-4"/>
          <w:sz w:val="28"/>
          <w:szCs w:val="28"/>
          <w:lang w:val="kk-KZ"/>
        </w:rPr>
        <w:t>ге</w:t>
      </w:r>
      <w:r w:rsidRPr="00820D4B">
        <w:rPr>
          <w:bCs/>
          <w:spacing w:val="-4"/>
          <w:sz w:val="28"/>
          <w:szCs w:val="28"/>
          <w:lang w:val="kk-KZ"/>
        </w:rPr>
        <w:t>;</w:t>
      </w:r>
    </w:p>
    <w:p w:rsidR="00FB3FB4" w:rsidRDefault="00FB3FB4" w:rsidP="00FB3FB4">
      <w:pPr>
        <w:pStyle w:val="a3"/>
        <w:numPr>
          <w:ilvl w:val="0"/>
          <w:numId w:val="7"/>
        </w:numPr>
        <w:tabs>
          <w:tab w:val="left" w:pos="426"/>
        </w:tabs>
        <w:ind w:left="0" w:firstLine="709"/>
        <w:jc w:val="both"/>
        <w:rPr>
          <w:bCs/>
          <w:spacing w:val="-4"/>
          <w:sz w:val="28"/>
          <w:szCs w:val="28"/>
          <w:lang w:val="kk-KZ"/>
        </w:rPr>
      </w:pPr>
      <w:r>
        <w:rPr>
          <w:bCs/>
          <w:spacing w:val="-4"/>
          <w:sz w:val="28"/>
          <w:szCs w:val="28"/>
          <w:lang w:val="kk-KZ"/>
        </w:rPr>
        <w:t>Департаменттің алдына қойған міндеттерді орындауға;</w:t>
      </w:r>
    </w:p>
    <w:p w:rsidR="00FB3FB4" w:rsidRPr="00DB57F1" w:rsidRDefault="00FB3FB4" w:rsidP="00FB3FB4">
      <w:pPr>
        <w:pStyle w:val="a3"/>
        <w:numPr>
          <w:ilvl w:val="0"/>
          <w:numId w:val="7"/>
        </w:numPr>
        <w:tabs>
          <w:tab w:val="left" w:pos="426"/>
        </w:tabs>
        <w:ind w:left="0" w:firstLine="709"/>
        <w:jc w:val="both"/>
        <w:rPr>
          <w:bCs/>
          <w:spacing w:val="-4"/>
          <w:sz w:val="28"/>
          <w:szCs w:val="28"/>
          <w:lang w:val="kk-KZ"/>
        </w:rPr>
      </w:pPr>
      <w:r w:rsidRPr="00DB57F1">
        <w:rPr>
          <w:bCs/>
          <w:spacing w:val="-4"/>
          <w:sz w:val="28"/>
          <w:szCs w:val="28"/>
          <w:lang w:val="kk-KZ"/>
        </w:rPr>
        <w:t>қызметін жүзеге асыру кезінде Қазақстан Республикасының қолданыстағы заңнамасын сақтау</w:t>
      </w:r>
      <w:r>
        <w:rPr>
          <w:bCs/>
          <w:spacing w:val="-4"/>
          <w:sz w:val="28"/>
          <w:szCs w:val="28"/>
          <w:lang w:val="kk-KZ"/>
        </w:rPr>
        <w:t>ға</w:t>
      </w:r>
      <w:r w:rsidRPr="00DB57F1">
        <w:rPr>
          <w:bCs/>
          <w:spacing w:val="-4"/>
          <w:sz w:val="28"/>
          <w:szCs w:val="28"/>
          <w:lang w:val="kk-KZ"/>
        </w:rPr>
        <w:t xml:space="preserve">; </w:t>
      </w:r>
    </w:p>
    <w:p w:rsidR="00FB3FB4" w:rsidRPr="00DB57F1" w:rsidRDefault="00FB3FB4" w:rsidP="00FB3FB4">
      <w:pPr>
        <w:pStyle w:val="a3"/>
        <w:numPr>
          <w:ilvl w:val="0"/>
          <w:numId w:val="7"/>
        </w:numPr>
        <w:tabs>
          <w:tab w:val="left" w:pos="426"/>
        </w:tabs>
        <w:ind w:left="0" w:firstLine="709"/>
        <w:jc w:val="both"/>
        <w:rPr>
          <w:bCs/>
          <w:spacing w:val="-4"/>
          <w:sz w:val="28"/>
          <w:szCs w:val="28"/>
          <w:lang w:val="kk-KZ"/>
        </w:rPr>
      </w:pPr>
      <w:r w:rsidRPr="00820D4B">
        <w:rPr>
          <w:bCs/>
          <w:spacing w:val="-4"/>
          <w:sz w:val="28"/>
          <w:szCs w:val="28"/>
          <w:lang w:val="kk-KZ"/>
        </w:rPr>
        <w:lastRenderedPageBreak/>
        <w:t>Қазақстан Республикасының заңнамасына сәйкес өзге де міндеттер</w:t>
      </w:r>
      <w:r>
        <w:rPr>
          <w:bCs/>
          <w:spacing w:val="-4"/>
          <w:sz w:val="28"/>
          <w:szCs w:val="28"/>
          <w:lang w:val="kk-KZ"/>
        </w:rPr>
        <w:t>д</w:t>
      </w:r>
      <w:r w:rsidRPr="00820D4B">
        <w:rPr>
          <w:bCs/>
          <w:spacing w:val="-4"/>
          <w:sz w:val="28"/>
          <w:szCs w:val="28"/>
          <w:lang w:val="kk-KZ"/>
        </w:rPr>
        <w:t xml:space="preserve">і </w:t>
      </w:r>
      <w:r>
        <w:rPr>
          <w:bCs/>
          <w:spacing w:val="-4"/>
          <w:sz w:val="28"/>
          <w:szCs w:val="28"/>
          <w:lang w:val="kk-KZ"/>
        </w:rPr>
        <w:t>жүзеге асыруға міндетті</w:t>
      </w:r>
      <w:r w:rsidRPr="00820D4B">
        <w:rPr>
          <w:bCs/>
          <w:spacing w:val="-4"/>
          <w:sz w:val="28"/>
          <w:szCs w:val="28"/>
          <w:lang w:val="kk-KZ"/>
        </w:rPr>
        <w:t>.</w:t>
      </w:r>
    </w:p>
    <w:p w:rsidR="00FB3FB4" w:rsidRPr="00DB57F1" w:rsidRDefault="00FB3FB4" w:rsidP="00FB3FB4">
      <w:pPr>
        <w:pStyle w:val="a3"/>
        <w:tabs>
          <w:tab w:val="left" w:pos="426"/>
        </w:tabs>
        <w:ind w:left="709"/>
        <w:jc w:val="both"/>
        <w:rPr>
          <w:bCs/>
          <w:spacing w:val="-4"/>
          <w:sz w:val="28"/>
          <w:szCs w:val="28"/>
          <w:lang w:val="kk-KZ"/>
        </w:rPr>
      </w:pPr>
    </w:p>
    <w:p w:rsidR="00FB3FB4" w:rsidRPr="00820D4B" w:rsidRDefault="00FB3FB4" w:rsidP="00FB3FB4">
      <w:pPr>
        <w:tabs>
          <w:tab w:val="left" w:pos="2842"/>
        </w:tabs>
        <w:ind w:firstLine="709"/>
        <w:jc w:val="center"/>
        <w:rPr>
          <w:b/>
          <w:bCs/>
          <w:spacing w:val="-4"/>
          <w:sz w:val="28"/>
          <w:szCs w:val="28"/>
          <w:lang w:val="kk-KZ"/>
        </w:rPr>
      </w:pPr>
      <w:r w:rsidRPr="00820D4B">
        <w:rPr>
          <w:b/>
          <w:bCs/>
          <w:spacing w:val="-4"/>
          <w:sz w:val="28"/>
          <w:szCs w:val="28"/>
          <w:lang w:val="kk-KZ"/>
        </w:rPr>
        <w:t>3</w:t>
      </w:r>
      <w:r>
        <w:rPr>
          <w:b/>
          <w:bCs/>
          <w:spacing w:val="-4"/>
          <w:sz w:val="28"/>
          <w:szCs w:val="28"/>
          <w:lang w:val="kk-KZ"/>
        </w:rPr>
        <w:t>-тарау</w:t>
      </w:r>
      <w:r w:rsidRPr="00820D4B">
        <w:rPr>
          <w:b/>
          <w:bCs/>
          <w:spacing w:val="-4"/>
          <w:sz w:val="28"/>
          <w:szCs w:val="28"/>
          <w:lang w:val="kk-KZ"/>
        </w:rPr>
        <w:t>. Департамент қызметін ұйымдастыру</w:t>
      </w:r>
    </w:p>
    <w:p w:rsidR="00FB3FB4" w:rsidRPr="00820D4B" w:rsidRDefault="00FB3FB4" w:rsidP="00FB3FB4">
      <w:pPr>
        <w:tabs>
          <w:tab w:val="left" w:pos="2842"/>
        </w:tabs>
        <w:ind w:firstLine="709"/>
        <w:jc w:val="both"/>
        <w:rPr>
          <w:spacing w:val="-4"/>
          <w:sz w:val="28"/>
          <w:szCs w:val="28"/>
          <w:lang w:val="kk-KZ"/>
        </w:rPr>
      </w:pPr>
    </w:p>
    <w:p w:rsidR="00FB3FB4" w:rsidRPr="001E370E" w:rsidRDefault="00FB3FB4" w:rsidP="00FB3FB4">
      <w:pPr>
        <w:tabs>
          <w:tab w:val="left" w:pos="851"/>
        </w:tabs>
        <w:ind w:firstLine="709"/>
        <w:jc w:val="both"/>
        <w:rPr>
          <w:spacing w:val="-4"/>
          <w:sz w:val="28"/>
          <w:szCs w:val="28"/>
          <w:lang w:val="kk-KZ"/>
        </w:rPr>
      </w:pPr>
      <w:r w:rsidRPr="00820D4B">
        <w:rPr>
          <w:spacing w:val="-4"/>
          <w:sz w:val="28"/>
          <w:szCs w:val="28"/>
          <w:lang w:val="kk-KZ"/>
        </w:rPr>
        <w:t>1</w:t>
      </w:r>
      <w:r>
        <w:rPr>
          <w:spacing w:val="-4"/>
          <w:sz w:val="28"/>
          <w:szCs w:val="28"/>
          <w:lang w:val="kk-KZ"/>
        </w:rPr>
        <w:t>1</w:t>
      </w:r>
      <w:r w:rsidRPr="00820D4B">
        <w:rPr>
          <w:spacing w:val="-4"/>
          <w:sz w:val="28"/>
          <w:szCs w:val="28"/>
          <w:lang w:val="kk-KZ"/>
        </w:rPr>
        <w:t>.</w:t>
      </w:r>
      <w:r w:rsidRPr="00396996">
        <w:rPr>
          <w:spacing w:val="-4"/>
          <w:sz w:val="28"/>
          <w:szCs w:val="28"/>
          <w:lang w:val="kk-KZ"/>
        </w:rPr>
        <w:t xml:space="preserve"> </w:t>
      </w:r>
      <w:r w:rsidRPr="001E370E">
        <w:rPr>
          <w:spacing w:val="-4"/>
          <w:sz w:val="28"/>
          <w:szCs w:val="28"/>
          <w:lang w:val="kk-KZ"/>
        </w:rPr>
        <w:t xml:space="preserve">Департаменттің Қазақстан Республикасының заңнамалық актілеріне, Президентінің актілеріне және Қазақстан Республикасының өзге де нормативтік құқықтық актілеріне сәйкес өз міндеттерін іске асыру үшін </w:t>
      </w:r>
      <w:r>
        <w:rPr>
          <w:spacing w:val="-4"/>
          <w:sz w:val="28"/>
          <w:szCs w:val="28"/>
          <w:lang w:val="kk-KZ"/>
        </w:rPr>
        <w:t xml:space="preserve">қажетті құқықтары мен міндеттерге ие </w:t>
      </w:r>
      <w:r w:rsidRPr="001E370E">
        <w:rPr>
          <w:spacing w:val="-4"/>
          <w:sz w:val="28"/>
          <w:szCs w:val="28"/>
          <w:lang w:val="kk-KZ"/>
        </w:rPr>
        <w:t xml:space="preserve"> болады.</w:t>
      </w:r>
    </w:p>
    <w:p w:rsidR="00FB3FB4" w:rsidRPr="001E370E" w:rsidRDefault="00FB3FB4" w:rsidP="00FB3FB4">
      <w:pPr>
        <w:tabs>
          <w:tab w:val="left" w:pos="851"/>
        </w:tabs>
        <w:ind w:firstLine="709"/>
        <w:jc w:val="both"/>
        <w:rPr>
          <w:spacing w:val="-4"/>
          <w:sz w:val="28"/>
          <w:szCs w:val="28"/>
          <w:lang w:val="kk-KZ"/>
        </w:rPr>
      </w:pPr>
      <w:r w:rsidRPr="001E370E">
        <w:rPr>
          <w:spacing w:val="-4"/>
          <w:sz w:val="28"/>
          <w:szCs w:val="28"/>
          <w:lang w:val="kk-KZ"/>
        </w:rPr>
        <w:t>9. Департаментті Қазақстан Республикасының заңнамасында белгіленген тәртіппен лауазымға тағайындалат</w:t>
      </w:r>
      <w:r>
        <w:rPr>
          <w:spacing w:val="-4"/>
          <w:sz w:val="28"/>
          <w:szCs w:val="28"/>
          <w:lang w:val="kk-KZ"/>
        </w:rPr>
        <w:t>ын және лауазымнан босатылатын Д</w:t>
      </w:r>
      <w:r w:rsidRPr="001E370E">
        <w:rPr>
          <w:spacing w:val="-4"/>
          <w:sz w:val="28"/>
          <w:szCs w:val="28"/>
          <w:lang w:val="kk-KZ"/>
        </w:rPr>
        <w:t>иректор  басқарады.</w:t>
      </w:r>
    </w:p>
    <w:p w:rsidR="00FB3FB4" w:rsidRPr="001E370E" w:rsidRDefault="00FB3FB4" w:rsidP="00FB3FB4">
      <w:pPr>
        <w:tabs>
          <w:tab w:val="left" w:pos="851"/>
        </w:tabs>
        <w:ind w:firstLine="709"/>
        <w:jc w:val="both"/>
        <w:rPr>
          <w:spacing w:val="-4"/>
          <w:sz w:val="28"/>
          <w:szCs w:val="28"/>
          <w:lang w:val="kk-KZ"/>
        </w:rPr>
      </w:pPr>
      <w:r w:rsidRPr="001E370E">
        <w:rPr>
          <w:spacing w:val="-4"/>
          <w:sz w:val="28"/>
          <w:szCs w:val="28"/>
          <w:lang w:val="kk-KZ"/>
        </w:rPr>
        <w:t xml:space="preserve">10. Департамент директорының </w:t>
      </w:r>
      <w:r>
        <w:rPr>
          <w:spacing w:val="-4"/>
          <w:sz w:val="28"/>
          <w:szCs w:val="28"/>
          <w:lang w:val="kk-KZ"/>
        </w:rPr>
        <w:t>екі</w:t>
      </w:r>
      <w:r w:rsidRPr="001E370E">
        <w:rPr>
          <w:spacing w:val="-4"/>
          <w:sz w:val="28"/>
          <w:szCs w:val="28"/>
          <w:lang w:val="kk-KZ"/>
        </w:rPr>
        <w:t xml:space="preserve"> орынбасары бар. </w:t>
      </w:r>
    </w:p>
    <w:p w:rsidR="00FB3FB4" w:rsidRPr="001E370E" w:rsidRDefault="00FB3FB4" w:rsidP="00FB3FB4">
      <w:pPr>
        <w:tabs>
          <w:tab w:val="left" w:pos="851"/>
        </w:tabs>
        <w:ind w:firstLine="709"/>
        <w:jc w:val="both"/>
        <w:rPr>
          <w:spacing w:val="-4"/>
          <w:sz w:val="28"/>
          <w:szCs w:val="28"/>
          <w:lang w:val="kk-KZ"/>
        </w:rPr>
      </w:pPr>
      <w:r w:rsidRPr="001E370E">
        <w:rPr>
          <w:spacing w:val="-4"/>
          <w:sz w:val="28"/>
          <w:szCs w:val="28"/>
          <w:lang w:val="kk-KZ"/>
        </w:rPr>
        <w:t>11. Директор Департамент қызметін жалпы басқаруды жүзеге асырады, оған жүктелген міндеттердің орындалуына және өз өкілеттіктерін жүзеге асыруына дербес жауапты болады.</w:t>
      </w:r>
    </w:p>
    <w:p w:rsidR="00FB3FB4" w:rsidRPr="001E370E" w:rsidRDefault="00FB3FB4" w:rsidP="00FB3FB4">
      <w:pPr>
        <w:tabs>
          <w:tab w:val="left" w:pos="851"/>
        </w:tabs>
        <w:ind w:firstLine="709"/>
        <w:jc w:val="both"/>
        <w:rPr>
          <w:spacing w:val="-4"/>
          <w:sz w:val="28"/>
          <w:szCs w:val="28"/>
          <w:lang w:val="kk-KZ"/>
        </w:rPr>
      </w:pPr>
      <w:r w:rsidRPr="001E370E">
        <w:rPr>
          <w:spacing w:val="-4"/>
          <w:sz w:val="28"/>
          <w:szCs w:val="28"/>
          <w:lang w:val="kk-KZ"/>
        </w:rPr>
        <w:t>11. Директор Министрліктің басшылығына Департаменттің құрылымы мен штат саны жөнінде ұсыныстар береді.</w:t>
      </w:r>
    </w:p>
    <w:p w:rsidR="00FB3FB4" w:rsidRDefault="00FB3FB4" w:rsidP="00FB3FB4">
      <w:pPr>
        <w:tabs>
          <w:tab w:val="left" w:pos="851"/>
        </w:tabs>
        <w:ind w:firstLine="709"/>
        <w:jc w:val="both"/>
        <w:rPr>
          <w:spacing w:val="-4"/>
          <w:sz w:val="28"/>
          <w:szCs w:val="28"/>
          <w:lang w:val="kk-KZ"/>
        </w:rPr>
      </w:pPr>
      <w:r w:rsidRPr="001E370E">
        <w:rPr>
          <w:spacing w:val="-4"/>
          <w:sz w:val="28"/>
          <w:szCs w:val="28"/>
          <w:lang w:val="kk-KZ"/>
        </w:rPr>
        <w:t>12. Департаменттің құзыретіне кіретін мәселелер бойынша Департамент атынан басқа құрылымдық бөлімшелерге жіберілетін құжаттарға Департамент директоры, ал ол болмаған жағдайда – оны алмастыратын адам қол қояды.</w:t>
      </w:r>
    </w:p>
    <w:p w:rsidR="00FB3FB4" w:rsidRDefault="00FB3FB4" w:rsidP="00FB3FB4">
      <w:pPr>
        <w:tabs>
          <w:tab w:val="left" w:pos="851"/>
        </w:tabs>
        <w:ind w:firstLine="709"/>
        <w:jc w:val="center"/>
        <w:rPr>
          <w:spacing w:val="-4"/>
          <w:sz w:val="28"/>
          <w:szCs w:val="28"/>
          <w:lang w:val="kk-KZ"/>
        </w:rPr>
      </w:pPr>
    </w:p>
    <w:p w:rsidR="00FB3FB4" w:rsidRPr="00820D4B" w:rsidRDefault="00FB3FB4" w:rsidP="00FB3FB4">
      <w:pPr>
        <w:tabs>
          <w:tab w:val="left" w:pos="851"/>
        </w:tabs>
        <w:ind w:firstLine="709"/>
        <w:jc w:val="center"/>
        <w:rPr>
          <w:spacing w:val="-4"/>
          <w:sz w:val="28"/>
          <w:szCs w:val="28"/>
          <w:lang w:val="kk-KZ"/>
        </w:rPr>
      </w:pPr>
      <w:r w:rsidRPr="00820D4B">
        <w:rPr>
          <w:spacing w:val="-4"/>
          <w:sz w:val="28"/>
          <w:szCs w:val="28"/>
          <w:lang w:val="kk-KZ"/>
        </w:rPr>
        <w:t>_______________________</w:t>
      </w:r>
    </w:p>
    <w:p w:rsidR="00FB3FB4" w:rsidRPr="00820D4B" w:rsidRDefault="00FB3FB4" w:rsidP="00FB3FB4">
      <w:pPr>
        <w:ind w:firstLine="709"/>
        <w:rPr>
          <w:sz w:val="28"/>
          <w:szCs w:val="28"/>
          <w:lang w:val="kk-KZ"/>
        </w:rPr>
      </w:pPr>
      <w:bookmarkStart w:id="0" w:name="_GoBack"/>
      <w:bookmarkEnd w:id="0"/>
    </w:p>
    <w:sectPr w:rsidR="00FB3FB4" w:rsidRPr="00820D4B" w:rsidSect="000105E9">
      <w:headerReference w:type="default" r:id="rId8"/>
      <w:pgSz w:w="11906" w:h="16838"/>
      <w:pgMar w:top="993" w:right="850" w:bottom="1134" w:left="1418" w:header="708" w:footer="708"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27.04.2022 19:34 Байгаскина Зина Сапуановна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28.04.2022 09:14 Кинаятов Аслан Кинаятович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28.04.2022 10:33 Амиргалиев Еркинбек Рахимбаевич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16.05.2022 17:23 Абдильдин Батырбек Султанович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17.05.2022 16:24 Гиният Ажар</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63">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F4" w:rsidRDefault="00DC4BF4" w:rsidP="00A40A27">
      <w:r>
        <w:separator/>
      </w:r>
    </w:p>
  </w:endnote>
  <w:endnote w:type="continuationSeparator" w:id="0">
    <w:p w:rsidR="00DC4BF4" w:rsidRDefault="00DC4BF4" w:rsidP="00A4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14.06.2024 18:13.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14.06.2024 18:13.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F4" w:rsidRDefault="00DC4BF4" w:rsidP="00A40A27">
      <w:r>
        <w:separator/>
      </w:r>
    </w:p>
  </w:footnote>
  <w:footnote w:type="continuationSeparator" w:id="0">
    <w:p w:rsidR="00DC4BF4" w:rsidRDefault="00DC4BF4" w:rsidP="00A40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44995"/>
      <w:docPartObj>
        <w:docPartGallery w:val="Page Numbers (Top of Page)"/>
        <w:docPartUnique/>
      </w:docPartObj>
    </w:sdtPr>
    <w:sdtEndPr/>
    <w:sdtContent>
      <w:p w:rsidR="00A40A27" w:rsidRDefault="00A40A27">
        <w:pPr>
          <w:pStyle w:val="a4"/>
          <w:jc w:val="center"/>
        </w:pPr>
        <w:r>
          <w:fldChar w:fldCharType="begin"/>
        </w:r>
        <w:r>
          <w:instrText>PAGE   \* MERGEFORMAT</w:instrText>
        </w:r>
        <w:r>
          <w:fldChar w:fldCharType="separate"/>
        </w:r>
        <w:r w:rsidR="00FB3FB4">
          <w:rPr>
            <w:noProof/>
          </w:rPr>
          <w:t>6</w:t>
        </w:r>
        <w:r>
          <w:fldChar w:fldCharType="end"/>
        </w:r>
      </w:p>
    </w:sdtContent>
  </w:sdt>
  <w:p w:rsidR="00AC43A6" w:rsidRDefault="00DC4BF4">
    <w:pPr>
      <w:pStyle w:val="a4"/>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Мырхамидова Л.М"/>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D7F"/>
    <w:multiLevelType w:val="hybridMultilevel"/>
    <w:tmpl w:val="09382AAA"/>
    <w:lvl w:ilvl="0" w:tplc="22F203CC">
      <w:start w:val="1"/>
      <w:numFmt w:val="decimal"/>
      <w:lvlText w:val="%1)"/>
      <w:lvlJc w:val="left"/>
      <w:pPr>
        <w:ind w:left="928"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15:restartNumberingAfterBreak="0">
    <w:nsid w:val="03F57591"/>
    <w:multiLevelType w:val="hybridMultilevel"/>
    <w:tmpl w:val="D07E02F2"/>
    <w:lvl w:ilvl="0" w:tplc="701C7E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5D061C"/>
    <w:multiLevelType w:val="hybridMultilevel"/>
    <w:tmpl w:val="8CB814F0"/>
    <w:lvl w:ilvl="0" w:tplc="518A86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78731F"/>
    <w:multiLevelType w:val="hybridMultilevel"/>
    <w:tmpl w:val="53F688FE"/>
    <w:lvl w:ilvl="0" w:tplc="78B2AA46">
      <w:start w:val="1"/>
      <w:numFmt w:val="decimal"/>
      <w:lvlText w:val="%1)"/>
      <w:lvlJc w:val="left"/>
      <w:pPr>
        <w:ind w:left="1026" w:hanging="60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 w15:restartNumberingAfterBreak="0">
    <w:nsid w:val="114D7047"/>
    <w:multiLevelType w:val="hybridMultilevel"/>
    <w:tmpl w:val="F10E678E"/>
    <w:lvl w:ilvl="0" w:tplc="20F6E79C">
      <w:start w:val="10"/>
      <w:numFmt w:val="decimal"/>
      <w:lvlText w:val="%1."/>
      <w:lvlJc w:val="left"/>
      <w:pPr>
        <w:ind w:left="1093" w:hanging="375"/>
      </w:pPr>
      <w:rPr>
        <w:rFonts w:hint="default"/>
      </w:rPr>
    </w:lvl>
    <w:lvl w:ilvl="1" w:tplc="20000019" w:tentative="1">
      <w:start w:val="1"/>
      <w:numFmt w:val="lowerLetter"/>
      <w:lvlText w:val="%2."/>
      <w:lvlJc w:val="left"/>
      <w:pPr>
        <w:ind w:left="1798" w:hanging="360"/>
      </w:pPr>
    </w:lvl>
    <w:lvl w:ilvl="2" w:tplc="2000001B" w:tentative="1">
      <w:start w:val="1"/>
      <w:numFmt w:val="lowerRoman"/>
      <w:lvlText w:val="%3."/>
      <w:lvlJc w:val="right"/>
      <w:pPr>
        <w:ind w:left="2518" w:hanging="180"/>
      </w:pPr>
    </w:lvl>
    <w:lvl w:ilvl="3" w:tplc="2000000F" w:tentative="1">
      <w:start w:val="1"/>
      <w:numFmt w:val="decimal"/>
      <w:lvlText w:val="%4."/>
      <w:lvlJc w:val="left"/>
      <w:pPr>
        <w:ind w:left="3238" w:hanging="360"/>
      </w:pPr>
    </w:lvl>
    <w:lvl w:ilvl="4" w:tplc="20000019" w:tentative="1">
      <w:start w:val="1"/>
      <w:numFmt w:val="lowerLetter"/>
      <w:lvlText w:val="%5."/>
      <w:lvlJc w:val="left"/>
      <w:pPr>
        <w:ind w:left="3958" w:hanging="360"/>
      </w:pPr>
    </w:lvl>
    <w:lvl w:ilvl="5" w:tplc="2000001B" w:tentative="1">
      <w:start w:val="1"/>
      <w:numFmt w:val="lowerRoman"/>
      <w:lvlText w:val="%6."/>
      <w:lvlJc w:val="right"/>
      <w:pPr>
        <w:ind w:left="4678" w:hanging="180"/>
      </w:pPr>
    </w:lvl>
    <w:lvl w:ilvl="6" w:tplc="2000000F" w:tentative="1">
      <w:start w:val="1"/>
      <w:numFmt w:val="decimal"/>
      <w:lvlText w:val="%7."/>
      <w:lvlJc w:val="left"/>
      <w:pPr>
        <w:ind w:left="5398" w:hanging="360"/>
      </w:pPr>
    </w:lvl>
    <w:lvl w:ilvl="7" w:tplc="20000019" w:tentative="1">
      <w:start w:val="1"/>
      <w:numFmt w:val="lowerLetter"/>
      <w:lvlText w:val="%8."/>
      <w:lvlJc w:val="left"/>
      <w:pPr>
        <w:ind w:left="6118" w:hanging="360"/>
      </w:pPr>
    </w:lvl>
    <w:lvl w:ilvl="8" w:tplc="2000001B" w:tentative="1">
      <w:start w:val="1"/>
      <w:numFmt w:val="lowerRoman"/>
      <w:lvlText w:val="%9."/>
      <w:lvlJc w:val="right"/>
      <w:pPr>
        <w:ind w:left="6838" w:hanging="180"/>
      </w:pPr>
    </w:lvl>
  </w:abstractNum>
  <w:abstractNum w:abstractNumId="5" w15:restartNumberingAfterBreak="0">
    <w:nsid w:val="17263443"/>
    <w:multiLevelType w:val="hybridMultilevel"/>
    <w:tmpl w:val="3358378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15:restartNumberingAfterBreak="0">
    <w:nsid w:val="1CB61C62"/>
    <w:multiLevelType w:val="hybridMultilevel"/>
    <w:tmpl w:val="58427878"/>
    <w:lvl w:ilvl="0" w:tplc="518A86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12654B4"/>
    <w:multiLevelType w:val="hybridMultilevel"/>
    <w:tmpl w:val="53F688FE"/>
    <w:lvl w:ilvl="0" w:tplc="78B2AA46">
      <w:start w:val="1"/>
      <w:numFmt w:val="decimal"/>
      <w:lvlText w:val="%1)"/>
      <w:lvlJc w:val="left"/>
      <w:pPr>
        <w:ind w:left="1026" w:hanging="60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8" w15:restartNumberingAfterBreak="0">
    <w:nsid w:val="26664722"/>
    <w:multiLevelType w:val="hybridMultilevel"/>
    <w:tmpl w:val="7B342066"/>
    <w:lvl w:ilvl="0" w:tplc="858CB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CF0E12"/>
    <w:multiLevelType w:val="hybridMultilevel"/>
    <w:tmpl w:val="FD2E95C6"/>
    <w:lvl w:ilvl="0" w:tplc="69E4E632">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0" w15:restartNumberingAfterBreak="0">
    <w:nsid w:val="35117ADD"/>
    <w:multiLevelType w:val="hybridMultilevel"/>
    <w:tmpl w:val="3D1488C4"/>
    <w:lvl w:ilvl="0" w:tplc="7B76F820">
      <w:start w:val="1"/>
      <w:numFmt w:val="decimal"/>
      <w:lvlText w:val="%1)"/>
      <w:lvlJc w:val="left"/>
      <w:pPr>
        <w:ind w:left="840" w:hanging="360"/>
      </w:pPr>
      <w:rPr>
        <w:rFonts w:hint="default"/>
      </w:rPr>
    </w:lvl>
    <w:lvl w:ilvl="1" w:tplc="20000019" w:tentative="1">
      <w:start w:val="1"/>
      <w:numFmt w:val="lowerLetter"/>
      <w:lvlText w:val="%2."/>
      <w:lvlJc w:val="left"/>
      <w:pPr>
        <w:ind w:left="1560" w:hanging="360"/>
      </w:pPr>
    </w:lvl>
    <w:lvl w:ilvl="2" w:tplc="2000001B" w:tentative="1">
      <w:start w:val="1"/>
      <w:numFmt w:val="lowerRoman"/>
      <w:lvlText w:val="%3."/>
      <w:lvlJc w:val="right"/>
      <w:pPr>
        <w:ind w:left="2280" w:hanging="180"/>
      </w:pPr>
    </w:lvl>
    <w:lvl w:ilvl="3" w:tplc="2000000F" w:tentative="1">
      <w:start w:val="1"/>
      <w:numFmt w:val="decimal"/>
      <w:lvlText w:val="%4."/>
      <w:lvlJc w:val="left"/>
      <w:pPr>
        <w:ind w:left="3000" w:hanging="360"/>
      </w:pPr>
    </w:lvl>
    <w:lvl w:ilvl="4" w:tplc="20000019" w:tentative="1">
      <w:start w:val="1"/>
      <w:numFmt w:val="lowerLetter"/>
      <w:lvlText w:val="%5."/>
      <w:lvlJc w:val="left"/>
      <w:pPr>
        <w:ind w:left="3720" w:hanging="360"/>
      </w:pPr>
    </w:lvl>
    <w:lvl w:ilvl="5" w:tplc="2000001B" w:tentative="1">
      <w:start w:val="1"/>
      <w:numFmt w:val="lowerRoman"/>
      <w:lvlText w:val="%6."/>
      <w:lvlJc w:val="right"/>
      <w:pPr>
        <w:ind w:left="4440" w:hanging="180"/>
      </w:pPr>
    </w:lvl>
    <w:lvl w:ilvl="6" w:tplc="2000000F" w:tentative="1">
      <w:start w:val="1"/>
      <w:numFmt w:val="decimal"/>
      <w:lvlText w:val="%7."/>
      <w:lvlJc w:val="left"/>
      <w:pPr>
        <w:ind w:left="5160" w:hanging="360"/>
      </w:pPr>
    </w:lvl>
    <w:lvl w:ilvl="7" w:tplc="20000019" w:tentative="1">
      <w:start w:val="1"/>
      <w:numFmt w:val="lowerLetter"/>
      <w:lvlText w:val="%8."/>
      <w:lvlJc w:val="left"/>
      <w:pPr>
        <w:ind w:left="5880" w:hanging="360"/>
      </w:pPr>
    </w:lvl>
    <w:lvl w:ilvl="8" w:tplc="2000001B" w:tentative="1">
      <w:start w:val="1"/>
      <w:numFmt w:val="lowerRoman"/>
      <w:lvlText w:val="%9."/>
      <w:lvlJc w:val="right"/>
      <w:pPr>
        <w:ind w:left="6600" w:hanging="180"/>
      </w:pPr>
    </w:lvl>
  </w:abstractNum>
  <w:abstractNum w:abstractNumId="11" w15:restartNumberingAfterBreak="0">
    <w:nsid w:val="37B55655"/>
    <w:multiLevelType w:val="hybridMultilevel"/>
    <w:tmpl w:val="427AB0E4"/>
    <w:lvl w:ilvl="0" w:tplc="D3BC7C0E">
      <w:start w:val="1"/>
      <w:numFmt w:val="decimal"/>
      <w:lvlText w:val="%1)"/>
      <w:lvlJc w:val="left"/>
      <w:pPr>
        <w:ind w:left="1495"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 w15:restartNumberingAfterBreak="0">
    <w:nsid w:val="40AD742D"/>
    <w:multiLevelType w:val="hybridMultilevel"/>
    <w:tmpl w:val="F6C81CAA"/>
    <w:lvl w:ilvl="0" w:tplc="787CB4F6">
      <w:start w:val="1"/>
      <w:numFmt w:val="decimal"/>
      <w:lvlText w:val="%1)"/>
      <w:lvlJc w:val="left"/>
      <w:pPr>
        <w:ind w:left="1069" w:hanging="360"/>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37E0524"/>
    <w:multiLevelType w:val="hybridMultilevel"/>
    <w:tmpl w:val="B666FAA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4121AC1"/>
    <w:multiLevelType w:val="hybridMultilevel"/>
    <w:tmpl w:val="3D1488C4"/>
    <w:lvl w:ilvl="0" w:tplc="7B76F820">
      <w:start w:val="1"/>
      <w:numFmt w:val="decimal"/>
      <w:lvlText w:val="%1)"/>
      <w:lvlJc w:val="left"/>
      <w:pPr>
        <w:ind w:left="840" w:hanging="360"/>
      </w:pPr>
      <w:rPr>
        <w:rFonts w:hint="default"/>
      </w:rPr>
    </w:lvl>
    <w:lvl w:ilvl="1" w:tplc="20000019" w:tentative="1">
      <w:start w:val="1"/>
      <w:numFmt w:val="lowerLetter"/>
      <w:lvlText w:val="%2."/>
      <w:lvlJc w:val="left"/>
      <w:pPr>
        <w:ind w:left="1560" w:hanging="360"/>
      </w:pPr>
    </w:lvl>
    <w:lvl w:ilvl="2" w:tplc="2000001B" w:tentative="1">
      <w:start w:val="1"/>
      <w:numFmt w:val="lowerRoman"/>
      <w:lvlText w:val="%3."/>
      <w:lvlJc w:val="right"/>
      <w:pPr>
        <w:ind w:left="2280" w:hanging="180"/>
      </w:pPr>
    </w:lvl>
    <w:lvl w:ilvl="3" w:tplc="2000000F" w:tentative="1">
      <w:start w:val="1"/>
      <w:numFmt w:val="decimal"/>
      <w:lvlText w:val="%4."/>
      <w:lvlJc w:val="left"/>
      <w:pPr>
        <w:ind w:left="3000" w:hanging="360"/>
      </w:pPr>
    </w:lvl>
    <w:lvl w:ilvl="4" w:tplc="20000019" w:tentative="1">
      <w:start w:val="1"/>
      <w:numFmt w:val="lowerLetter"/>
      <w:lvlText w:val="%5."/>
      <w:lvlJc w:val="left"/>
      <w:pPr>
        <w:ind w:left="3720" w:hanging="360"/>
      </w:pPr>
    </w:lvl>
    <w:lvl w:ilvl="5" w:tplc="2000001B" w:tentative="1">
      <w:start w:val="1"/>
      <w:numFmt w:val="lowerRoman"/>
      <w:lvlText w:val="%6."/>
      <w:lvlJc w:val="right"/>
      <w:pPr>
        <w:ind w:left="4440" w:hanging="180"/>
      </w:pPr>
    </w:lvl>
    <w:lvl w:ilvl="6" w:tplc="2000000F" w:tentative="1">
      <w:start w:val="1"/>
      <w:numFmt w:val="decimal"/>
      <w:lvlText w:val="%7."/>
      <w:lvlJc w:val="left"/>
      <w:pPr>
        <w:ind w:left="5160" w:hanging="360"/>
      </w:pPr>
    </w:lvl>
    <w:lvl w:ilvl="7" w:tplc="20000019" w:tentative="1">
      <w:start w:val="1"/>
      <w:numFmt w:val="lowerLetter"/>
      <w:lvlText w:val="%8."/>
      <w:lvlJc w:val="left"/>
      <w:pPr>
        <w:ind w:left="5880" w:hanging="360"/>
      </w:pPr>
    </w:lvl>
    <w:lvl w:ilvl="8" w:tplc="2000001B" w:tentative="1">
      <w:start w:val="1"/>
      <w:numFmt w:val="lowerRoman"/>
      <w:lvlText w:val="%9."/>
      <w:lvlJc w:val="right"/>
      <w:pPr>
        <w:ind w:left="6600" w:hanging="180"/>
      </w:pPr>
    </w:lvl>
  </w:abstractNum>
  <w:abstractNum w:abstractNumId="15" w15:restartNumberingAfterBreak="0">
    <w:nsid w:val="47013A9F"/>
    <w:multiLevelType w:val="hybridMultilevel"/>
    <w:tmpl w:val="FD2E95C6"/>
    <w:lvl w:ilvl="0" w:tplc="69E4E632">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6" w15:restartNumberingAfterBreak="0">
    <w:nsid w:val="47072717"/>
    <w:multiLevelType w:val="hybridMultilevel"/>
    <w:tmpl w:val="C07ABFD2"/>
    <w:lvl w:ilvl="0" w:tplc="D3BC7C0E">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7" w15:restartNumberingAfterBreak="0">
    <w:nsid w:val="4FAF40C8"/>
    <w:multiLevelType w:val="hybridMultilevel"/>
    <w:tmpl w:val="3358378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502901DA"/>
    <w:multiLevelType w:val="hybridMultilevel"/>
    <w:tmpl w:val="3358378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9" w15:restartNumberingAfterBreak="0">
    <w:nsid w:val="61F53314"/>
    <w:multiLevelType w:val="hybridMultilevel"/>
    <w:tmpl w:val="DC3EE74A"/>
    <w:lvl w:ilvl="0" w:tplc="B924327A">
      <w:start w:val="16"/>
      <w:numFmt w:val="decimal"/>
      <w:lvlText w:val="%1)"/>
      <w:lvlJc w:val="left"/>
      <w:pPr>
        <w:ind w:left="1159" w:hanging="390"/>
      </w:pPr>
      <w:rPr>
        <w:rFonts w:hint="default"/>
      </w:rPr>
    </w:lvl>
    <w:lvl w:ilvl="1" w:tplc="20000019" w:tentative="1">
      <w:start w:val="1"/>
      <w:numFmt w:val="lowerLetter"/>
      <w:lvlText w:val="%2."/>
      <w:lvlJc w:val="left"/>
      <w:pPr>
        <w:ind w:left="1849" w:hanging="360"/>
      </w:pPr>
    </w:lvl>
    <w:lvl w:ilvl="2" w:tplc="2000001B" w:tentative="1">
      <w:start w:val="1"/>
      <w:numFmt w:val="lowerRoman"/>
      <w:lvlText w:val="%3."/>
      <w:lvlJc w:val="right"/>
      <w:pPr>
        <w:ind w:left="2569" w:hanging="180"/>
      </w:pPr>
    </w:lvl>
    <w:lvl w:ilvl="3" w:tplc="2000000F" w:tentative="1">
      <w:start w:val="1"/>
      <w:numFmt w:val="decimal"/>
      <w:lvlText w:val="%4."/>
      <w:lvlJc w:val="left"/>
      <w:pPr>
        <w:ind w:left="3289" w:hanging="360"/>
      </w:pPr>
    </w:lvl>
    <w:lvl w:ilvl="4" w:tplc="20000019" w:tentative="1">
      <w:start w:val="1"/>
      <w:numFmt w:val="lowerLetter"/>
      <w:lvlText w:val="%5."/>
      <w:lvlJc w:val="left"/>
      <w:pPr>
        <w:ind w:left="4009" w:hanging="360"/>
      </w:pPr>
    </w:lvl>
    <w:lvl w:ilvl="5" w:tplc="2000001B" w:tentative="1">
      <w:start w:val="1"/>
      <w:numFmt w:val="lowerRoman"/>
      <w:lvlText w:val="%6."/>
      <w:lvlJc w:val="right"/>
      <w:pPr>
        <w:ind w:left="4729" w:hanging="180"/>
      </w:pPr>
    </w:lvl>
    <w:lvl w:ilvl="6" w:tplc="2000000F" w:tentative="1">
      <w:start w:val="1"/>
      <w:numFmt w:val="decimal"/>
      <w:lvlText w:val="%7."/>
      <w:lvlJc w:val="left"/>
      <w:pPr>
        <w:ind w:left="5449" w:hanging="360"/>
      </w:pPr>
    </w:lvl>
    <w:lvl w:ilvl="7" w:tplc="20000019" w:tentative="1">
      <w:start w:val="1"/>
      <w:numFmt w:val="lowerLetter"/>
      <w:lvlText w:val="%8."/>
      <w:lvlJc w:val="left"/>
      <w:pPr>
        <w:ind w:left="6169" w:hanging="360"/>
      </w:pPr>
    </w:lvl>
    <w:lvl w:ilvl="8" w:tplc="2000001B" w:tentative="1">
      <w:start w:val="1"/>
      <w:numFmt w:val="lowerRoman"/>
      <w:lvlText w:val="%9."/>
      <w:lvlJc w:val="right"/>
      <w:pPr>
        <w:ind w:left="6889" w:hanging="180"/>
      </w:pPr>
    </w:lvl>
  </w:abstractNum>
  <w:abstractNum w:abstractNumId="20" w15:restartNumberingAfterBreak="0">
    <w:nsid w:val="6272735D"/>
    <w:multiLevelType w:val="hybridMultilevel"/>
    <w:tmpl w:val="3358378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15:restartNumberingAfterBreak="0">
    <w:nsid w:val="64457192"/>
    <w:multiLevelType w:val="hybridMultilevel"/>
    <w:tmpl w:val="B16E7C30"/>
    <w:lvl w:ilvl="0" w:tplc="37F06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C4825A4"/>
    <w:multiLevelType w:val="hybridMultilevel"/>
    <w:tmpl w:val="0AF2631C"/>
    <w:lvl w:ilvl="0" w:tplc="0419000F">
      <w:start w:val="10"/>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7F077E0C"/>
    <w:multiLevelType w:val="hybridMultilevel"/>
    <w:tmpl w:val="BE2A082A"/>
    <w:lvl w:ilvl="0" w:tplc="D3BC7C0E">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7"/>
  </w:num>
  <w:num w:numId="2">
    <w:abstractNumId w:val="3"/>
  </w:num>
  <w:num w:numId="3">
    <w:abstractNumId w:val="23"/>
  </w:num>
  <w:num w:numId="4">
    <w:abstractNumId w:val="11"/>
  </w:num>
  <w:num w:numId="5">
    <w:abstractNumId w:val="16"/>
  </w:num>
  <w:num w:numId="6">
    <w:abstractNumId w:val="14"/>
  </w:num>
  <w:num w:numId="7">
    <w:abstractNumId w:val="9"/>
  </w:num>
  <w:num w:numId="8">
    <w:abstractNumId w:val="6"/>
  </w:num>
  <w:num w:numId="9">
    <w:abstractNumId w:val="2"/>
  </w:num>
  <w:num w:numId="10">
    <w:abstractNumId w:val="0"/>
  </w:num>
  <w:num w:numId="11">
    <w:abstractNumId w:val="1"/>
  </w:num>
  <w:num w:numId="12">
    <w:abstractNumId w:val="22"/>
  </w:num>
  <w:num w:numId="13">
    <w:abstractNumId w:val="21"/>
  </w:num>
  <w:num w:numId="14">
    <w:abstractNumId w:val="13"/>
  </w:num>
  <w:num w:numId="15">
    <w:abstractNumId w:val="18"/>
  </w:num>
  <w:num w:numId="16">
    <w:abstractNumId w:val="20"/>
  </w:num>
  <w:num w:numId="17">
    <w:abstractNumId w:val="5"/>
  </w:num>
  <w:num w:numId="18">
    <w:abstractNumId w:val="7"/>
  </w:num>
  <w:num w:numId="19">
    <w:abstractNumId w:val="10"/>
  </w:num>
  <w:num w:numId="20">
    <w:abstractNumId w:val="15"/>
  </w:num>
  <w:num w:numId="21">
    <w:abstractNumId w:val="4"/>
  </w:num>
  <w:num w:numId="22">
    <w:abstractNumId w:val="12"/>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B7"/>
    <w:rsid w:val="00005613"/>
    <w:rsid w:val="000061A6"/>
    <w:rsid w:val="000105E9"/>
    <w:rsid w:val="00016CE1"/>
    <w:rsid w:val="00021D95"/>
    <w:rsid w:val="000262F5"/>
    <w:rsid w:val="00041D18"/>
    <w:rsid w:val="0005203A"/>
    <w:rsid w:val="00055AA7"/>
    <w:rsid w:val="000868BF"/>
    <w:rsid w:val="00096374"/>
    <w:rsid w:val="000978BF"/>
    <w:rsid w:val="000A3ABE"/>
    <w:rsid w:val="000D08A6"/>
    <w:rsid w:val="000D5C5D"/>
    <w:rsid w:val="000E468B"/>
    <w:rsid w:val="001218F0"/>
    <w:rsid w:val="00131913"/>
    <w:rsid w:val="001341BE"/>
    <w:rsid w:val="0014300B"/>
    <w:rsid w:val="001450EE"/>
    <w:rsid w:val="001512FA"/>
    <w:rsid w:val="00167C03"/>
    <w:rsid w:val="001778A4"/>
    <w:rsid w:val="001A1332"/>
    <w:rsid w:val="001E370E"/>
    <w:rsid w:val="001F7C7C"/>
    <w:rsid w:val="00204C13"/>
    <w:rsid w:val="00206B00"/>
    <w:rsid w:val="00246AF3"/>
    <w:rsid w:val="00247DDD"/>
    <w:rsid w:val="0025592B"/>
    <w:rsid w:val="0025705D"/>
    <w:rsid w:val="00262527"/>
    <w:rsid w:val="00262F8D"/>
    <w:rsid w:val="00274666"/>
    <w:rsid w:val="00283D87"/>
    <w:rsid w:val="0029254C"/>
    <w:rsid w:val="00295638"/>
    <w:rsid w:val="002B1DA6"/>
    <w:rsid w:val="002E2DAC"/>
    <w:rsid w:val="002E75ED"/>
    <w:rsid w:val="002F6774"/>
    <w:rsid w:val="00334E42"/>
    <w:rsid w:val="00341B06"/>
    <w:rsid w:val="003433ED"/>
    <w:rsid w:val="003474C0"/>
    <w:rsid w:val="003846DB"/>
    <w:rsid w:val="003907CC"/>
    <w:rsid w:val="00392914"/>
    <w:rsid w:val="00396996"/>
    <w:rsid w:val="003A212F"/>
    <w:rsid w:val="003A5314"/>
    <w:rsid w:val="003A5B49"/>
    <w:rsid w:val="003C1BD5"/>
    <w:rsid w:val="003C3304"/>
    <w:rsid w:val="003F14BF"/>
    <w:rsid w:val="003F2DDF"/>
    <w:rsid w:val="00401867"/>
    <w:rsid w:val="0040731B"/>
    <w:rsid w:val="00412ECE"/>
    <w:rsid w:val="0041417F"/>
    <w:rsid w:val="0041614C"/>
    <w:rsid w:val="00417408"/>
    <w:rsid w:val="00432F59"/>
    <w:rsid w:val="00435915"/>
    <w:rsid w:val="00476055"/>
    <w:rsid w:val="00480B81"/>
    <w:rsid w:val="00482909"/>
    <w:rsid w:val="00494900"/>
    <w:rsid w:val="004A1921"/>
    <w:rsid w:val="004A5F75"/>
    <w:rsid w:val="004B6AC7"/>
    <w:rsid w:val="004D4E63"/>
    <w:rsid w:val="004E73BA"/>
    <w:rsid w:val="004F6B7E"/>
    <w:rsid w:val="0050470D"/>
    <w:rsid w:val="00511D7F"/>
    <w:rsid w:val="00514738"/>
    <w:rsid w:val="00516E37"/>
    <w:rsid w:val="00525939"/>
    <w:rsid w:val="00536E0A"/>
    <w:rsid w:val="00541508"/>
    <w:rsid w:val="00546A86"/>
    <w:rsid w:val="00552FF4"/>
    <w:rsid w:val="0056034F"/>
    <w:rsid w:val="0056228E"/>
    <w:rsid w:val="00594047"/>
    <w:rsid w:val="005A1A3C"/>
    <w:rsid w:val="005A2D18"/>
    <w:rsid w:val="005A6C3E"/>
    <w:rsid w:val="005C3010"/>
    <w:rsid w:val="005C4CA3"/>
    <w:rsid w:val="005D0446"/>
    <w:rsid w:val="005D63DA"/>
    <w:rsid w:val="005D6E46"/>
    <w:rsid w:val="005E0F4B"/>
    <w:rsid w:val="005F0B9A"/>
    <w:rsid w:val="00605AAA"/>
    <w:rsid w:val="006132D0"/>
    <w:rsid w:val="00614484"/>
    <w:rsid w:val="00616D4D"/>
    <w:rsid w:val="006206CA"/>
    <w:rsid w:val="00654396"/>
    <w:rsid w:val="00660DBD"/>
    <w:rsid w:val="006622B7"/>
    <w:rsid w:val="00670BFB"/>
    <w:rsid w:val="00681E8E"/>
    <w:rsid w:val="006834B8"/>
    <w:rsid w:val="00686082"/>
    <w:rsid w:val="0068748B"/>
    <w:rsid w:val="00694D7B"/>
    <w:rsid w:val="006A18B2"/>
    <w:rsid w:val="006B6D7A"/>
    <w:rsid w:val="006D0412"/>
    <w:rsid w:val="006E14FB"/>
    <w:rsid w:val="006E618A"/>
    <w:rsid w:val="006F66F1"/>
    <w:rsid w:val="00703004"/>
    <w:rsid w:val="00715B5D"/>
    <w:rsid w:val="007355BB"/>
    <w:rsid w:val="0078063F"/>
    <w:rsid w:val="007836DC"/>
    <w:rsid w:val="00795DFE"/>
    <w:rsid w:val="007B19AA"/>
    <w:rsid w:val="007C2FBB"/>
    <w:rsid w:val="007F0D32"/>
    <w:rsid w:val="00803EA7"/>
    <w:rsid w:val="00806C3D"/>
    <w:rsid w:val="00813F73"/>
    <w:rsid w:val="00814B94"/>
    <w:rsid w:val="00820450"/>
    <w:rsid w:val="00820D4B"/>
    <w:rsid w:val="00846B66"/>
    <w:rsid w:val="00846B9C"/>
    <w:rsid w:val="00867450"/>
    <w:rsid w:val="00882FB7"/>
    <w:rsid w:val="008856E3"/>
    <w:rsid w:val="00893915"/>
    <w:rsid w:val="008976D7"/>
    <w:rsid w:val="008A35E9"/>
    <w:rsid w:val="008A6D35"/>
    <w:rsid w:val="008B0281"/>
    <w:rsid w:val="008B43BC"/>
    <w:rsid w:val="008C2D1E"/>
    <w:rsid w:val="008C4F0D"/>
    <w:rsid w:val="008D7D9F"/>
    <w:rsid w:val="008F0517"/>
    <w:rsid w:val="008F321D"/>
    <w:rsid w:val="008F6C06"/>
    <w:rsid w:val="009022CE"/>
    <w:rsid w:val="00906196"/>
    <w:rsid w:val="009071DF"/>
    <w:rsid w:val="00907B8F"/>
    <w:rsid w:val="00907EF4"/>
    <w:rsid w:val="009314EB"/>
    <w:rsid w:val="00960C67"/>
    <w:rsid w:val="00964FD7"/>
    <w:rsid w:val="009679C7"/>
    <w:rsid w:val="00975A04"/>
    <w:rsid w:val="009767D6"/>
    <w:rsid w:val="00984D95"/>
    <w:rsid w:val="00991ED7"/>
    <w:rsid w:val="0099793D"/>
    <w:rsid w:val="009A1E19"/>
    <w:rsid w:val="009A2F38"/>
    <w:rsid w:val="009A6A9D"/>
    <w:rsid w:val="009C67DF"/>
    <w:rsid w:val="009D2CFF"/>
    <w:rsid w:val="009E21FD"/>
    <w:rsid w:val="009F12CE"/>
    <w:rsid w:val="009F1AF8"/>
    <w:rsid w:val="009F72FB"/>
    <w:rsid w:val="00A00511"/>
    <w:rsid w:val="00A109D8"/>
    <w:rsid w:val="00A312E0"/>
    <w:rsid w:val="00A336A3"/>
    <w:rsid w:val="00A36027"/>
    <w:rsid w:val="00A37463"/>
    <w:rsid w:val="00A409FA"/>
    <w:rsid w:val="00A40A27"/>
    <w:rsid w:val="00A5360A"/>
    <w:rsid w:val="00A57C17"/>
    <w:rsid w:val="00A862AD"/>
    <w:rsid w:val="00A87ABF"/>
    <w:rsid w:val="00A93DF4"/>
    <w:rsid w:val="00A97C85"/>
    <w:rsid w:val="00AA15B6"/>
    <w:rsid w:val="00AA31E4"/>
    <w:rsid w:val="00AA7841"/>
    <w:rsid w:val="00AB0082"/>
    <w:rsid w:val="00AB7DDD"/>
    <w:rsid w:val="00AC3E78"/>
    <w:rsid w:val="00AD001B"/>
    <w:rsid w:val="00AE28EE"/>
    <w:rsid w:val="00AF0453"/>
    <w:rsid w:val="00AF164C"/>
    <w:rsid w:val="00AF285A"/>
    <w:rsid w:val="00AF4ACC"/>
    <w:rsid w:val="00B0609E"/>
    <w:rsid w:val="00B069D1"/>
    <w:rsid w:val="00B45A7A"/>
    <w:rsid w:val="00B70959"/>
    <w:rsid w:val="00B749B9"/>
    <w:rsid w:val="00B93D0A"/>
    <w:rsid w:val="00B93D67"/>
    <w:rsid w:val="00BA381D"/>
    <w:rsid w:val="00BD03B7"/>
    <w:rsid w:val="00BE0EC9"/>
    <w:rsid w:val="00C3390B"/>
    <w:rsid w:val="00C35E64"/>
    <w:rsid w:val="00C46FF3"/>
    <w:rsid w:val="00C50133"/>
    <w:rsid w:val="00C72481"/>
    <w:rsid w:val="00CB1573"/>
    <w:rsid w:val="00CB24FA"/>
    <w:rsid w:val="00D0594F"/>
    <w:rsid w:val="00D20803"/>
    <w:rsid w:val="00D35C8D"/>
    <w:rsid w:val="00D42124"/>
    <w:rsid w:val="00D4267D"/>
    <w:rsid w:val="00D429B1"/>
    <w:rsid w:val="00D60434"/>
    <w:rsid w:val="00D91133"/>
    <w:rsid w:val="00DA471E"/>
    <w:rsid w:val="00DB0699"/>
    <w:rsid w:val="00DB57F1"/>
    <w:rsid w:val="00DB6DB6"/>
    <w:rsid w:val="00DC4BF4"/>
    <w:rsid w:val="00DD5E21"/>
    <w:rsid w:val="00DD7527"/>
    <w:rsid w:val="00DE00BD"/>
    <w:rsid w:val="00DE489D"/>
    <w:rsid w:val="00DF14BE"/>
    <w:rsid w:val="00E00709"/>
    <w:rsid w:val="00E17936"/>
    <w:rsid w:val="00E23EDF"/>
    <w:rsid w:val="00E30B8B"/>
    <w:rsid w:val="00E52DC5"/>
    <w:rsid w:val="00E8562D"/>
    <w:rsid w:val="00E90115"/>
    <w:rsid w:val="00E90A2E"/>
    <w:rsid w:val="00EA10E1"/>
    <w:rsid w:val="00EA11DB"/>
    <w:rsid w:val="00EA7335"/>
    <w:rsid w:val="00EB342B"/>
    <w:rsid w:val="00EB57CB"/>
    <w:rsid w:val="00EB5ADA"/>
    <w:rsid w:val="00ED396C"/>
    <w:rsid w:val="00EE350F"/>
    <w:rsid w:val="00F0767C"/>
    <w:rsid w:val="00F20200"/>
    <w:rsid w:val="00F33D5A"/>
    <w:rsid w:val="00F424D2"/>
    <w:rsid w:val="00F52DA9"/>
    <w:rsid w:val="00F70263"/>
    <w:rsid w:val="00F84DC8"/>
    <w:rsid w:val="00F87F7E"/>
    <w:rsid w:val="00F905D3"/>
    <w:rsid w:val="00FA363E"/>
    <w:rsid w:val="00FA7D9F"/>
    <w:rsid w:val="00FB1F01"/>
    <w:rsid w:val="00FB3FB4"/>
    <w:rsid w:val="00FB4A76"/>
    <w:rsid w:val="00FC5C37"/>
    <w:rsid w:val="00FD04D7"/>
    <w:rsid w:val="00FD135F"/>
    <w:rsid w:val="00FD146B"/>
    <w:rsid w:val="00FD1B78"/>
    <w:rsid w:val="00FD6CB7"/>
    <w:rsid w:val="00FE08BE"/>
    <w:rsid w:val="00FE3C84"/>
    <w:rsid w:val="00FE4391"/>
    <w:rsid w:val="00FE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3ED2-27A0-4515-B359-AB1A8B7D6942}"/>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A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A27"/>
    <w:pPr>
      <w:ind w:left="720"/>
      <w:contextualSpacing/>
    </w:pPr>
  </w:style>
  <w:style w:type="paragraph" w:styleId="a4">
    <w:name w:val="header"/>
    <w:basedOn w:val="a"/>
    <w:link w:val="a5"/>
    <w:uiPriority w:val="99"/>
    <w:unhideWhenUsed/>
    <w:rsid w:val="00A40A27"/>
    <w:pPr>
      <w:tabs>
        <w:tab w:val="center" w:pos="4677"/>
        <w:tab w:val="right" w:pos="9355"/>
      </w:tabs>
    </w:pPr>
  </w:style>
  <w:style w:type="character" w:customStyle="1" w:styleId="a5">
    <w:name w:val="Верхний колонтитул Знак"/>
    <w:basedOn w:val="a0"/>
    <w:link w:val="a4"/>
    <w:uiPriority w:val="99"/>
    <w:rsid w:val="00A40A27"/>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40A27"/>
    <w:pPr>
      <w:tabs>
        <w:tab w:val="center" w:pos="4677"/>
        <w:tab w:val="right" w:pos="9355"/>
      </w:tabs>
    </w:pPr>
  </w:style>
  <w:style w:type="character" w:customStyle="1" w:styleId="a7">
    <w:name w:val="Нижний колонтитул Знак"/>
    <w:basedOn w:val="a0"/>
    <w:link w:val="a6"/>
    <w:uiPriority w:val="99"/>
    <w:rsid w:val="00A40A2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95DFE"/>
    <w:rPr>
      <w:rFonts w:ascii="Segoe UI" w:hAnsi="Segoe UI" w:cs="Segoe UI"/>
      <w:sz w:val="18"/>
      <w:szCs w:val="18"/>
    </w:rPr>
  </w:style>
  <w:style w:type="character" w:customStyle="1" w:styleId="a9">
    <w:name w:val="Текст выноски Знак"/>
    <w:basedOn w:val="a0"/>
    <w:link w:val="a8"/>
    <w:uiPriority w:val="99"/>
    <w:semiHidden/>
    <w:rsid w:val="00795D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963" Type="http://schemas.openxmlformats.org/officeDocument/2006/relationships/image" Target="media/image963.png"/><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184A-CAC3-49E6-8A26-E8FF9C02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Meruert B. Aimenova</dc:creator>
  <cp:keywords/>
  <dc:description/>
  <cp:lastModifiedBy>Gulshat A. Tugelbayeva</cp:lastModifiedBy>
  <cp:revision>6</cp:revision>
  <cp:lastPrinted>2020-09-09T10:47:00Z</cp:lastPrinted>
  <dcterms:created xsi:type="dcterms:W3CDTF">2022-03-17T13:25:00Z</dcterms:created>
  <dcterms:modified xsi:type="dcterms:W3CDTF">2022-04-06T09:21:00Z</dcterms:modified>
</cp:coreProperties>
</file>