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A6926" w14:textId="77777777" w:rsidR="00F6263E" w:rsidRPr="00F6263E" w:rsidRDefault="00F6263E" w:rsidP="00F6263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Правила участия в конкурсе «Казахстан глазами зарубежных СМИ»</w:t>
      </w:r>
    </w:p>
    <w:p w14:paraId="6C009F7C" w14:textId="32D8A7A9" w:rsidR="00F6263E" w:rsidRP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К участию в конкурсе приглашаются граждане всех государств (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за исключением Казахстана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);</w:t>
      </w:r>
    </w:p>
    <w:p w14:paraId="04341BCE" w14:textId="77BB1D72" w:rsidR="00477D05" w:rsidRPr="00F6263E" w:rsidRDefault="00477D05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477D0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Участниками конкурса могут стать </w:t>
      </w:r>
      <w:r w:rsidRPr="00477D05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штатные и внештатные</w:t>
      </w:r>
      <w:r w:rsidRPr="00477D0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сотрудники зарубежных печатных и онлайн СМИ, а также </w:t>
      </w:r>
      <w:proofErr w:type="spellStart"/>
      <w:r w:rsidRPr="00477D0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блогеры</w:t>
      </w:r>
      <w:proofErr w:type="spellEnd"/>
      <w:r w:rsidRPr="00477D0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14:paraId="03E7568B" w14:textId="7D478E53" w:rsid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Для участия в конкурсе необходимо разместить информационный материал объемом от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300 до 3000 слов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 / телевизионный или радио репортаж, подкаст, пост в социаль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ной сети продолжительностью от         </w:t>
      </w:r>
      <w:r w:rsidR="00D70B42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1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до 60 минут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, в зарубежных СМИ или в социальных сетях в период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с 1</w:t>
      </w:r>
      <w:r w:rsidR="008C48BE" w:rsidRPr="008C48B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</w:t>
      </w:r>
      <w:r w:rsidR="008C48B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kk-KZ" w:eastAsia="ru-RU"/>
        </w:rPr>
        <w:t>августа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202</w:t>
      </w:r>
      <w:r w:rsidR="00FF5E36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г. по 1 </w:t>
      </w:r>
      <w:r w:rsidR="008C48B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kk-KZ" w:eastAsia="ru-RU"/>
        </w:rPr>
        <w:t>августа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202</w:t>
      </w:r>
      <w:r w:rsidR="00FF5E36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4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г.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14:paraId="3D2C0C20" w14:textId="59645987" w:rsidR="008C48BE" w:rsidRDefault="008C48B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8C48B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В случае, если языком информационного материала не является казахский, русский или английский, то требуется </w:t>
      </w:r>
      <w:r w:rsidRPr="008C48B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приложить его перевод </w:t>
      </w:r>
      <w:r w:rsidRPr="008C48B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на указанные языки;</w:t>
      </w:r>
    </w:p>
    <w:p w14:paraId="79CB763E" w14:textId="1F18092C" w:rsidR="00E10705" w:rsidRPr="00F6263E" w:rsidRDefault="00E10705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E1070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Заполненные заявки вместе с материалами и переводом необходимо </w:t>
      </w:r>
      <w:r w:rsidRPr="00E10705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отправить на электронную почту:</w:t>
      </w:r>
      <w:r w:rsidRPr="00E1070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hyperlink r:id="rId5" w:history="1">
        <w:r w:rsidRPr="00D26E6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mediacontest2024@mfa.kz</w:t>
        </w:r>
      </w:hyperlink>
      <w:r w:rsidRPr="00E1070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14:paraId="7EF78A46" w14:textId="4D365801" w:rsidR="00F6263E" w:rsidRPr="00D07347" w:rsidRDefault="00F6263E" w:rsidP="00D0734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Тематика работ должна ох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ватывать одну или несколько из 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следующих сфер применительно к Казахстану: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экономика и торговля,</w:t>
      </w:r>
      <w:r w:rsidR="00196CA3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инвестиции, </w:t>
      </w:r>
      <w:r w:rsidR="00196CA3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IT</w:t>
      </w:r>
      <w:r w:rsidR="00196CA3" w:rsidRPr="00196CA3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, </w:t>
      </w:r>
      <w:r w:rsidR="00196CA3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транспортный потенциал, зеленая энергетика, 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история, </w:t>
      </w:r>
      <w:r w:rsidR="006F1856"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культура,</w:t>
      </w:r>
      <w:r w:rsidR="006F1856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современное об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щество, образование, наука, </w:t>
      </w:r>
      <w:r w:rsidR="00196CA3"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туризм,</w:t>
      </w:r>
      <w:r w:rsidR="00196CA3" w:rsidRPr="00196CA3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</w:t>
      </w:r>
      <w:r w:rsidR="00D0734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национальны</w:t>
      </w:r>
      <w:r w:rsidR="004F2E5D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е виды</w:t>
      </w:r>
      <w:r w:rsidR="00D0734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спорт</w:t>
      </w:r>
      <w:r w:rsidR="004F2E5D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а</w:t>
      </w:r>
      <w:r w:rsidR="00D0734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, </w:t>
      </w:r>
      <w:r w:rsidR="00A77953" w:rsidRPr="00D0734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СВМДА </w:t>
      </w:r>
      <w:r w:rsidR="00D07347" w:rsidRPr="00D0734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kk-KZ" w:eastAsia="ru-RU"/>
        </w:rPr>
        <w:t xml:space="preserve">или </w:t>
      </w:r>
      <w:proofErr w:type="spellStart"/>
      <w:r w:rsidR="00A77953" w:rsidRPr="00D0734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KazAID</w:t>
      </w:r>
      <w:proofErr w:type="spellEnd"/>
      <w:r w:rsidRPr="00D07347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  <w:r w:rsidR="00196CA3" w:rsidRPr="00196CA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</w:p>
    <w:p w14:paraId="79809CA2" w14:textId="5A603003" w:rsidR="00F6263E" w:rsidRPr="00F6263E" w:rsidRDefault="00342269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Все работы необходимо выс</w:t>
      </w:r>
      <w:r w:rsidR="00F6263E"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лать </w:t>
      </w:r>
      <w:r w:rsid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не позднее 1 </w:t>
      </w:r>
      <w:r w:rsidR="00A77953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августа</w:t>
      </w:r>
      <w:r w:rsid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202</w:t>
      </w:r>
      <w:r w:rsidR="00FF5E36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4</w:t>
      </w:r>
      <w:r w:rsidR="00F6263E"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года</w:t>
      </w:r>
      <w:r w:rsidR="00F6263E"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14:paraId="5605E0C5" w14:textId="65556423" w:rsid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Жюри будут </w:t>
      </w:r>
      <w:r w:rsidR="00342269" w:rsidRPr="00342269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отобраны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пять победителей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, по одному из следующих регионов: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="00342269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</w:p>
    <w:p w14:paraId="3A8CD164" w14:textId="77777777" w:rsidR="00F6263E" w:rsidRPr="00F6263E" w:rsidRDefault="00F6263E" w:rsidP="006F1856">
      <w:pPr>
        <w:shd w:val="clear" w:color="auto" w:fill="FFFFFF"/>
        <w:spacing w:after="0" w:line="240" w:lineRule="auto"/>
        <w:ind w:left="12" w:firstLine="708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– </w:t>
      </w:r>
      <w:r w:rsidR="00904077"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Северной и 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Южной Америки;</w:t>
      </w:r>
    </w:p>
    <w:p w14:paraId="4749AB6A" w14:textId="77777777" w:rsidR="00F6263E" w:rsidRPr="00F6263E" w:rsidRDefault="00F6263E" w:rsidP="006F1856">
      <w:pPr>
        <w:shd w:val="clear" w:color="auto" w:fill="FFFFFF"/>
        <w:spacing w:after="0" w:line="240" w:lineRule="auto"/>
        <w:ind w:left="12" w:firstLine="708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– Европы;</w:t>
      </w:r>
    </w:p>
    <w:p w14:paraId="7041E349" w14:textId="77777777" w:rsidR="00F6263E" w:rsidRPr="00F6263E" w:rsidRDefault="00F6263E" w:rsidP="006F185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– СНГ;</w:t>
      </w:r>
    </w:p>
    <w:p w14:paraId="2AB9694C" w14:textId="77777777" w:rsidR="00F6263E" w:rsidRPr="00F6263E" w:rsidRDefault="00F6263E" w:rsidP="006F185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– Ближнего Востока и Африки;</w:t>
      </w:r>
    </w:p>
    <w:p w14:paraId="2609532A" w14:textId="77777777" w:rsidR="00F6263E" w:rsidRPr="00F6263E" w:rsidRDefault="00F6263E" w:rsidP="006F185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– Азиатско-Тихоокеанского региона;</w:t>
      </w:r>
    </w:p>
    <w:p w14:paraId="4EC841D5" w14:textId="32EA7210" w:rsidR="00F6263E" w:rsidRPr="00F6263E" w:rsidRDefault="00391BE3" w:rsidP="00F626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391BE3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Четыре победителя</w:t>
      </w:r>
      <w:r w:rsidR="00F6263E" w:rsidRPr="00391BE3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eastAsia="ru-RU"/>
        </w:rPr>
        <w:t> в отдельн</w:t>
      </w:r>
      <w:r w:rsidRPr="00391BE3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eastAsia="ru-RU"/>
        </w:rPr>
        <w:t>ых</w:t>
      </w:r>
      <w:r w:rsidR="00A77953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eastAsia="ru-RU"/>
        </w:rPr>
        <w:t xml:space="preserve"> номинациях</w:t>
      </w:r>
      <w:r w:rsidR="00F6263E" w:rsidRPr="00391BE3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eastAsia="ru-RU"/>
        </w:rPr>
        <w:t xml:space="preserve"> </w:t>
      </w:r>
      <w:r w:rsidR="00F6263E" w:rsidRPr="006F1856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по</w:t>
      </w:r>
      <w:r w:rsidR="00F6263E" w:rsidRPr="00F6263E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туризму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, </w:t>
      </w:r>
      <w:r w:rsidR="00A77953" w:rsidRPr="006F1856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eastAsia="ru-RU"/>
        </w:rPr>
        <w:t>«Вклад</w:t>
      </w:r>
      <w:r w:rsidR="00A77953" w:rsidRPr="00D0734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СВМДА </w:t>
      </w:r>
      <w:r w:rsidR="00A77953" w:rsidRPr="006F1856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eastAsia="ru-RU"/>
        </w:rPr>
        <w:t>в синергию многосторонних форматов сотрудничества в Азии»</w:t>
      </w:r>
      <w:r w:rsidR="00A77953" w:rsidRPr="006F1856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val="kk-KZ" w:eastAsia="ru-RU"/>
        </w:rPr>
        <w:t xml:space="preserve">, </w:t>
      </w:r>
      <w:r w:rsidR="00A77953" w:rsidRPr="00D0734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«</w:t>
      </w:r>
      <w:proofErr w:type="spellStart"/>
      <w:r w:rsidR="00A77953" w:rsidRPr="00D0734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KazAID</w:t>
      </w:r>
      <w:proofErr w:type="spellEnd"/>
      <w:r w:rsidR="00A77953" w:rsidRPr="00D0734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</w:t>
      </w:r>
      <w:r w:rsidR="00A77953" w:rsidRPr="006F1856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eastAsia="ru-RU"/>
        </w:rPr>
        <w:t>- новое имя в международном сотрудничестве в целях развития» и по</w:t>
      </w:r>
      <w:r w:rsidR="00A77953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национальным видам спорта </w:t>
      </w:r>
      <w:r w:rsid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буду</w:t>
      </w:r>
      <w:r w:rsidR="00F6263E"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 выбран</w:t>
      </w:r>
      <w:r w:rsid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ы</w:t>
      </w:r>
      <w:r w:rsidR="00F6263E"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из любого региона;</w:t>
      </w:r>
      <w:bookmarkStart w:id="0" w:name="_GoBack"/>
      <w:bookmarkEnd w:id="0"/>
    </w:p>
    <w:p w14:paraId="73925E78" w14:textId="40C80131" w:rsidR="00F6263E" w:rsidRPr="00F6263E" w:rsidRDefault="00F6263E" w:rsidP="00F626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Итоги конкурса планируется объявить 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до </w:t>
      </w:r>
      <w:r w:rsidR="00E10705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августа 202</w:t>
      </w:r>
      <w:r w:rsidR="00E10705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4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;</w:t>
      </w:r>
    </w:p>
    <w:p w14:paraId="3CB19D08" w14:textId="61A4701E" w:rsidR="005649D7" w:rsidRPr="00E10705" w:rsidRDefault="00F6263E" w:rsidP="00E1070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Победителей ждет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поездка в Казахстан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, организаторы покрывают расходы на перелет эконом-классом, проживание в гостиницах и местный транспорт, культурную программу в Казахстане, а также суточные расходы.</w:t>
      </w:r>
    </w:p>
    <w:p w14:paraId="04E21D64" w14:textId="77777777" w:rsidR="005649D7" w:rsidRPr="00E10705" w:rsidRDefault="005649D7">
      <w:pPr>
        <w:rPr>
          <w:rFonts w:ascii="Times New Roman" w:hAnsi="Times New Roman" w:cs="Times New Roman"/>
          <w:sz w:val="28"/>
          <w:szCs w:val="28"/>
        </w:rPr>
      </w:pPr>
    </w:p>
    <w:sectPr w:rsidR="005649D7" w:rsidRPr="00E10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45546"/>
    <w:multiLevelType w:val="multilevel"/>
    <w:tmpl w:val="55C62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331425"/>
    <w:multiLevelType w:val="multilevel"/>
    <w:tmpl w:val="1048E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9C01A5"/>
    <w:multiLevelType w:val="multilevel"/>
    <w:tmpl w:val="AC74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545A0B"/>
    <w:multiLevelType w:val="multilevel"/>
    <w:tmpl w:val="4D74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167B43"/>
    <w:multiLevelType w:val="multilevel"/>
    <w:tmpl w:val="14462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78765C"/>
    <w:multiLevelType w:val="multilevel"/>
    <w:tmpl w:val="141A8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3E"/>
    <w:rsid w:val="00196CA3"/>
    <w:rsid w:val="00342269"/>
    <w:rsid w:val="00391BE3"/>
    <w:rsid w:val="00477D05"/>
    <w:rsid w:val="004F2E5D"/>
    <w:rsid w:val="005649D7"/>
    <w:rsid w:val="006F1856"/>
    <w:rsid w:val="007F1471"/>
    <w:rsid w:val="00886E3D"/>
    <w:rsid w:val="008C48BE"/>
    <w:rsid w:val="00904077"/>
    <w:rsid w:val="00A77953"/>
    <w:rsid w:val="00AA0D58"/>
    <w:rsid w:val="00C05A85"/>
    <w:rsid w:val="00CA23E2"/>
    <w:rsid w:val="00D07347"/>
    <w:rsid w:val="00D70B42"/>
    <w:rsid w:val="00E10705"/>
    <w:rsid w:val="00F6263E"/>
    <w:rsid w:val="00FF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D3AF"/>
  <w15:chartTrackingRefBased/>
  <w15:docId w15:val="{93067E53-AB07-4A48-8986-8EA23137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263E"/>
    <w:rPr>
      <w:b/>
      <w:bCs/>
    </w:rPr>
  </w:style>
  <w:style w:type="character" w:styleId="a5">
    <w:name w:val="Hyperlink"/>
    <w:basedOn w:val="a0"/>
    <w:uiPriority w:val="99"/>
    <w:unhideWhenUsed/>
    <w:rsid w:val="00F6263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4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49D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F5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diacontest2024@mfa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 Orazaliyeva</dc:creator>
  <cp:keywords/>
  <dc:description/>
  <cp:lastModifiedBy>Adel Orazaliyeva</cp:lastModifiedBy>
  <cp:revision>11</cp:revision>
  <cp:lastPrinted>2024-06-10T07:41:00Z</cp:lastPrinted>
  <dcterms:created xsi:type="dcterms:W3CDTF">2023-05-29T09:24:00Z</dcterms:created>
  <dcterms:modified xsi:type="dcterms:W3CDTF">2024-06-10T07:42:00Z</dcterms:modified>
</cp:coreProperties>
</file>