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p14 w15">
  <!-- Generated by Spire.Doc -->
  <w:body>
    <w:tbl>
      <w:tblPr>
        <w:tblStyle w:val="TableGrid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Tr="00380A66">
        <w:trPr/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3309FB">
              <w:rPr>
                <w:sz w:val="28"/>
                <w:szCs w:val="28"/>
                <w:lang w:val="kk-KZ"/>
              </w:rPr>
              <w:t xml:space="preserve">1 </w:t>
            </w:r>
            <w:r>
              <w:rPr>
                <w:sz w:val="28"/>
                <w:szCs w:val="28"/>
              </w:rPr>
              <w:t xml:space="preserve">к приказу</w:t>
            </w:r>
          </w:p>
          <w:p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 w:rsidRPr="00901412">
        <w:rPr>
          <w:b/>
          <w:color w:val="000000"/>
          <w:sz w:val="28"/>
          <w:szCs w:val="28"/>
        </w:rPr>
        <w:t xml:space="preserve">Правила подтверждения целевого назначения товаров</w:t>
      </w:r>
    </w:p>
    <w:p>
      <w:pPr>
        <w:jc w:val="center"/>
        <w:rPr>
          <w:b/>
          <w:color w:val="000000"/>
          <w:sz w:val="28"/>
          <w:szCs w:val="28"/>
        </w:rPr>
      </w:pPr>
    </w:p>
    <w:p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jc w:val="center"/>
        <w:rPr>
          <w:b/>
          <w:color w:val="000000"/>
          <w:sz w:val="28"/>
          <w:szCs w:val="28"/>
        </w:rPr>
      </w:pPr>
      <w:bookmarkStart w:id="0" w:name="z19"/>
      <w:r w:rsidRPr="00901412">
        <w:rPr>
          <w:b/>
          <w:color w:val="000000"/>
          <w:sz w:val="28"/>
          <w:szCs w:val="28"/>
        </w:rPr>
        <w:t xml:space="preserve">Глава 1. Общие положения</w:t>
      </w:r>
    </w:p>
    <w:p>
      <w:pPr>
        <w:jc w:val="both"/>
        <w:rPr>
          <w:sz w:val="28"/>
          <w:szCs w:val="28"/>
        </w:rPr>
      </w:pPr>
      <w:bookmarkStart w:id="1" w:name="z20"/>
      <w:bookmarkEnd w:id="0"/>
    </w:p>
    <w:p>
      <w:pPr>
        <w:ind w:firstLine="708"/>
        <w:jc w:val="both"/>
        <w:rPr>
          <w:color w:val="000000"/>
          <w:sz w:val="28"/>
          <w:szCs w:val="28"/>
          <w:lang w:eastAsia="en-US"/>
        </w:rPr>
      </w:pPr>
      <w:bookmarkStart w:id="2" w:name="z39"/>
      <w:bookmarkEnd w:id="1"/>
      <w:r w:rsidRPr="00846F11">
        <w:rPr>
          <w:color w:val="000000"/>
          <w:sz w:val="28"/>
          <w:szCs w:val="28"/>
          <w:lang w:eastAsia="en-US"/>
        </w:rPr>
        <w:t xml:space="preserve">1. Настоящие Правила подтверждения целевого назначения товаров (далее – Правила) разработаны в соответствии с пунктом 3 статьи 16 Закона Республики Казахстан «О регулировании торговой деятельности» и подпунктом 7.1.</w:t>
      </w:r>
      <w:r w:rsidRPr="00846F11">
        <w:rPr>
          <w:sz w:val="28"/>
          <w:szCs w:val="28"/>
          <w:lang w:eastAsia="en-US"/>
        </w:rPr>
        <w:t xml:space="preserve">67 </w:t>
      </w:r>
      <w:r w:rsidRPr="00846F11">
        <w:rPr>
          <w:color w:val="000000"/>
          <w:sz w:val="28"/>
          <w:szCs w:val="28"/>
          <w:lang w:eastAsia="en-US"/>
        </w:rPr>
        <w:t xml:space="preserve">пункта 7 Решения Комиссии Таможенного союза от 27 ноября 2009 года № 130 «О едином таможенно-тарифном регулировании Евразийского экономического союза» (далее – Решение) и определяют порядок подтверждения целевого назначения товаров.</w:t>
      </w:r>
    </w:p>
    <w:p>
      <w:pPr>
        <w:ind w:firstLine="708"/>
        <w:jc w:val="both"/>
        <w:rPr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2. Уполномоченный орган в области развития агропромышленного комплекса (далее – уполномоченный орган) осуществляет подтверждение целевого назначения ввозимого сахара-сырца тростникового (код Товарной номенклатуры внешнеэкономической деятельности Евразийского экономического союза: субпозиции 1701 13; 1701 14), предназначенного для промышленной переработки в Республике Казахстан, в размере не более 300 000 (триста тысяч) тонн.  </w:t>
      </w:r>
    </w:p>
    <w:p>
      <w:pPr>
        <w:jc w:val="both"/>
        <w:rPr>
          <w:sz w:val="28"/>
          <w:szCs w:val="28"/>
          <w:lang w:eastAsia="en-US"/>
        </w:rPr>
      </w:pPr>
    </w:p>
    <w:p>
      <w:pPr>
        <w:jc w:val="both"/>
        <w:rPr>
          <w:sz w:val="28"/>
          <w:szCs w:val="28"/>
          <w:lang w:eastAsia="en-US"/>
        </w:rPr>
      </w:pPr>
    </w:p>
    <w:p>
      <w:pPr>
        <w:jc w:val="center"/>
        <w:rPr>
          <w:b/>
          <w:color w:val="000000"/>
          <w:sz w:val="28"/>
          <w:szCs w:val="28"/>
          <w:lang w:eastAsia="en-US"/>
        </w:rPr>
      </w:pPr>
      <w:bookmarkStart w:id="3" w:name="z21"/>
      <w:r w:rsidRPr="00846F11">
        <w:rPr>
          <w:b/>
          <w:color w:val="000000"/>
          <w:sz w:val="28"/>
          <w:szCs w:val="28"/>
          <w:lang w:eastAsia="en-US"/>
        </w:rPr>
        <w:t xml:space="preserve">Глава 2. Порядок подтверждения целевого назначения товаров</w:t>
      </w:r>
    </w:p>
    <w:p>
      <w:pPr>
        <w:jc w:val="both"/>
        <w:rPr>
          <w:sz w:val="28"/>
          <w:szCs w:val="28"/>
          <w:lang w:eastAsia="en-US"/>
        </w:rPr>
      </w:pPr>
      <w:bookmarkStart w:id="4" w:name="z22"/>
      <w:bookmarkEnd w:id="3"/>
    </w:p>
    <w:p>
      <w:pPr>
        <w:ind w:firstLine="708"/>
        <w:jc w:val="both"/>
        <w:rPr>
          <w:sz w:val="28"/>
          <w:szCs w:val="28"/>
          <w:lang w:eastAsia="en-US"/>
        </w:rPr>
      </w:pPr>
      <w:bookmarkStart w:id="5" w:name="z23"/>
      <w:bookmarkEnd w:id="4"/>
      <w:r w:rsidRPr="00846F11">
        <w:rPr>
          <w:color w:val="000000"/>
          <w:sz w:val="28"/>
          <w:szCs w:val="28"/>
          <w:lang w:eastAsia="en-US"/>
        </w:rPr>
        <w:t xml:space="preserve">3. Для получения подтверждения целевого назначения сахара-сырца тростникового, предназначенного для промышленной переработки в Республике Казахстан, заявителем подается заявка на получение подтверждения целевого назначения товаров по форме согласно приложению 1 к настоящим Правилам (далее – заявка).</w:t>
      </w:r>
      <w:bookmarkStart w:id="6" w:name="z24"/>
      <w:bookmarkEnd w:id="5"/>
    </w:p>
    <w:p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К заявке прилагаются:</w:t>
      </w:r>
      <w:bookmarkStart w:id="7" w:name="z25"/>
      <w:bookmarkEnd w:id="6"/>
    </w:p>
    <w:p>
      <w:pPr>
        <w:ind w:firstLine="708"/>
        <w:jc w:val="both"/>
        <w:rPr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копии</w:t>
      </w:r>
      <w:r w:rsidRPr="00846F11">
        <w:rPr>
          <w:color w:val="000000"/>
          <w:sz w:val="28"/>
          <w:szCs w:val="28"/>
          <w:lang w:eastAsia="en-US"/>
        </w:rPr>
        <w:t xml:space="preserve"> контрактов (договоров), на основании которых планируется осуществить ввоз сахара-сырца тростникового;</w:t>
      </w:r>
      <w:bookmarkStart w:id="8" w:name="z26"/>
      <w:bookmarkEnd w:id="7"/>
    </w:p>
    <w:p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копии</w:t>
      </w:r>
      <w:r w:rsidRPr="00846F11">
        <w:rPr>
          <w:color w:val="000000"/>
          <w:sz w:val="28"/>
          <w:szCs w:val="28"/>
          <w:lang w:eastAsia="en-US"/>
        </w:rPr>
        <w:t xml:space="preserve"> платежных документов, подтверждающих оплату декларируемого товара</w:t>
      </w:r>
      <w:bookmarkStart w:id="9" w:name="z27"/>
      <w:bookmarkEnd w:id="8"/>
      <w:r w:rsidRPr="00846F11">
        <w:rPr>
          <w:color w:val="000000"/>
          <w:sz w:val="28"/>
          <w:szCs w:val="28"/>
          <w:lang w:eastAsia="en-US"/>
        </w:rPr>
        <w:t xml:space="preserve">;</w:t>
      </w:r>
    </w:p>
    <w:p>
      <w:pPr>
        <w:ind w:firstLine="709"/>
        <w:jc w:val="both"/>
        <w:rPr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копии контрактов (договоров) между </w:t>
      </w:r>
      <w:r w:rsidRPr="00846F11">
        <w:rPr>
          <w:sz w:val="28"/>
          <w:szCs w:val="28"/>
          <w:lang w:eastAsia="en-US"/>
        </w:rPr>
        <w:t xml:space="preserve">организацией, осуществляющей ввоз сахара-сырца тростникового и организацией, осуществляющей его </w:t>
      </w:r>
      <w:r w:rsidR="00850647">
        <w:rPr>
          <w:sz w:val="28"/>
          <w:szCs w:val="28"/>
          <w:lang w:eastAsia="en-US"/>
        </w:rPr>
        <w:t xml:space="preserve">промышленную переработку (</w:t>
      </w:r>
      <w:r w:rsidRPr="00850647" w:rsidR="00850647">
        <w:rPr>
          <w:sz w:val="28"/>
          <w:szCs w:val="28"/>
          <w:lang w:eastAsia="en-US"/>
        </w:rPr>
        <w:t xml:space="preserve">не </w:t>
      </w:r>
      <w:r w:rsidR="00850647">
        <w:rPr>
          <w:sz w:val="28"/>
          <w:szCs w:val="28"/>
          <w:lang w:eastAsia="en-US"/>
        </w:rPr>
        <w:t xml:space="preserve">предоставляется</w:t>
      </w:r>
      <w:r w:rsidRPr="00850647" w:rsidR="00850647">
        <w:rPr>
          <w:sz w:val="28"/>
          <w:szCs w:val="28"/>
          <w:lang w:eastAsia="en-US"/>
        </w:rPr>
        <w:t xml:space="preserve"> в случае ввоза сахара-сырца тростникового организацией, осуществляющей его промышленную переработку</w:t>
      </w:r>
      <w:r w:rsidR="00850647">
        <w:rPr>
          <w:sz w:val="28"/>
          <w:szCs w:val="28"/>
          <w:lang w:eastAsia="en-US"/>
        </w:rPr>
        <w:t xml:space="preserve">)</w:t>
      </w:r>
      <w:r w:rsidRPr="00846F11">
        <w:rPr>
          <w:sz w:val="28"/>
          <w:szCs w:val="28"/>
          <w:lang w:eastAsia="en-US"/>
        </w:rPr>
        <w:t xml:space="preserve">.</w:t>
      </w:r>
      <w:r w:rsidRPr="00846F11">
        <w:rPr>
          <w:color w:val="000000"/>
          <w:sz w:val="28"/>
          <w:szCs w:val="28"/>
          <w:lang w:eastAsia="en-US"/>
        </w:rPr>
        <w:t xml:space="preserve"> </w:t>
      </w:r>
      <w:bookmarkStart w:id="10" w:name="_GoBack"/>
      <w:bookmarkEnd w:id="10"/>
    </w:p>
    <w:p>
      <w:pPr>
        <w:ind w:firstLine="708"/>
        <w:jc w:val="both"/>
        <w:rPr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4. Документы, составленные на иностранном языке, предоставляются с переводом на казахский либо русский язык. Верность перевода с одного языка на другой либо подлинность подписи переводчика необходимо нотариально засвидетельствовать в </w:t>
      </w:r>
      <w:r w:rsidRPr="00846F11">
        <w:rPr>
          <w:sz w:val="28"/>
          <w:szCs w:val="28"/>
          <w:lang w:eastAsia="en-US"/>
        </w:rPr>
        <w:t xml:space="preserve">соответствии со статьей 80 Закона Республики Казахстан «О нотариате».</w:t>
      </w:r>
      <w:bookmarkStart w:id="11" w:name="z28"/>
      <w:bookmarkEnd w:id="9"/>
    </w:p>
    <w:p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5. Заявка, подписанная первым руководителем заявителя, либо уполномоченным лицом на основании соответствующего документа, подтверждающего полномочия, и прилагаемые к заявке документы предоставляются нарочно через канцелярию уполномоченного органа или в электронном виде на электронный адрес канцелярии уполномоченного органа.</w:t>
      </w:r>
      <w:bookmarkStart w:id="12" w:name="z29"/>
      <w:bookmarkEnd w:id="11"/>
    </w:p>
    <w:p>
      <w:pPr>
        <w:ind w:firstLine="708"/>
        <w:jc w:val="both"/>
        <w:rPr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Заявка и прилагаемые к заявке документы принимаются и регистрируются в канцелярии уполномоченного органа в день их поступления с присвоением регистрационного номера и даты, и направляются в структурное подразделение уполномоченного органа, непосредственно осуществляющее рассмотрение документов (далее – структурное подразделение). </w:t>
      </w:r>
      <w:bookmarkStart w:id="13" w:name="z30"/>
      <w:bookmarkEnd w:id="12"/>
    </w:p>
    <w:p>
      <w:pPr>
        <w:ind w:firstLine="708"/>
        <w:jc w:val="both"/>
        <w:rPr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заявок и выдача подтверждений целевого назначения ввозимого товара осуществляются в ближайший следующий за ним рабочий день.</w:t>
      </w:r>
      <w:bookmarkStart w:id="14" w:name="z31"/>
      <w:bookmarkEnd w:id="13"/>
    </w:p>
    <w:p>
      <w:pPr>
        <w:ind w:firstLine="708"/>
        <w:jc w:val="both"/>
        <w:rPr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6. Структурное подразделение в течение 2 (двух) рабочих дней со дня получения заявки рассматривает и проверяет заявку на предмет полноты и соответствия требованиям настоящих Правил.</w:t>
      </w:r>
      <w:bookmarkStart w:id="15" w:name="z32"/>
      <w:bookmarkEnd w:id="14"/>
    </w:p>
    <w:p>
      <w:pPr>
        <w:ind w:firstLine="708"/>
        <w:jc w:val="both"/>
        <w:rPr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В случае установления неполноты представленных сведений и (или) несоответствия заявки требованиям настоящих Правил, уполномоченный орган в срок, указанный в части первой настоящего пункта, направляет заявителю уведомление, в котором указывает, каким требованиям не соответствует представленная заявка. Уведомление направляется на электронный адрес, указанный заявителем в заявке. </w:t>
      </w:r>
      <w:bookmarkStart w:id="16" w:name="z33"/>
      <w:bookmarkEnd w:id="15"/>
    </w:p>
    <w:p>
      <w:pPr>
        <w:ind w:firstLine="708"/>
        <w:jc w:val="both"/>
        <w:rPr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Срок для приведения заявки в соответствие требованиям настоящих Правил составляет 2 (два) рабочих дня.</w:t>
      </w:r>
      <w:bookmarkStart w:id="17" w:name="z34"/>
      <w:bookmarkEnd w:id="16"/>
    </w:p>
    <w:p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BF398D">
        <w:rPr>
          <w:color w:val="000000"/>
          <w:sz w:val="28"/>
          <w:szCs w:val="28"/>
          <w:lang w:eastAsia="en-US"/>
        </w:rPr>
        <w:t xml:space="preserve">В случае, если в течение 2 (двух) рабочих дней заявитель не привел заявку в соответствие </w:t>
      </w:r>
      <w:r w:rsidRPr="00BF398D" w:rsidR="00052E55">
        <w:rPr>
          <w:color w:val="000000"/>
          <w:sz w:val="28"/>
          <w:szCs w:val="28"/>
          <w:lang w:eastAsia="en-US"/>
        </w:rPr>
        <w:t xml:space="preserve">с </w:t>
      </w:r>
      <w:r w:rsidRPr="00BF398D">
        <w:rPr>
          <w:color w:val="000000"/>
          <w:sz w:val="28"/>
          <w:szCs w:val="28"/>
          <w:lang w:eastAsia="en-US"/>
        </w:rPr>
        <w:t xml:space="preserve">тр</w:t>
      </w:r>
      <w:r w:rsidRPr="00BF398D" w:rsidR="002E3166">
        <w:rPr>
          <w:color w:val="000000"/>
          <w:sz w:val="28"/>
          <w:szCs w:val="28"/>
          <w:lang w:eastAsia="en-US"/>
        </w:rPr>
        <w:t xml:space="preserve">ебования</w:t>
      </w:r>
      <w:r w:rsidRPr="00BF398D">
        <w:rPr>
          <w:color w:val="000000"/>
          <w:sz w:val="28"/>
          <w:szCs w:val="28"/>
          <w:lang w:eastAsia="en-US"/>
        </w:rPr>
        <w:t xml:space="preserve">м</w:t>
      </w:r>
      <w:r w:rsidRPr="00BF398D" w:rsidR="002E3166">
        <w:rPr>
          <w:color w:val="000000"/>
          <w:sz w:val="28"/>
          <w:szCs w:val="28"/>
          <w:lang w:eastAsia="en-US"/>
        </w:rPr>
        <w:t xml:space="preserve">и</w:t>
      </w:r>
      <w:r w:rsidRPr="00BF398D">
        <w:rPr>
          <w:color w:val="000000"/>
          <w:sz w:val="28"/>
          <w:szCs w:val="28"/>
          <w:lang w:eastAsia="en-US"/>
        </w:rPr>
        <w:t xml:space="preserve"> настоящих Правил, уполномоченный орган направляет на электронный адрес заявителя, указанный в заявке, мотивированный отказ </w:t>
      </w:r>
      <w:r w:rsidRPr="00BF398D" w:rsidR="00850647">
        <w:rPr>
          <w:color w:val="000000"/>
          <w:sz w:val="28"/>
          <w:szCs w:val="28"/>
          <w:lang w:eastAsia="en-US"/>
        </w:rPr>
        <w:t xml:space="preserve">в произвольной форме </w:t>
      </w:r>
      <w:r w:rsidRPr="00BF398D">
        <w:rPr>
          <w:color w:val="000000"/>
          <w:sz w:val="28"/>
          <w:szCs w:val="28"/>
          <w:lang w:eastAsia="en-US"/>
        </w:rPr>
        <w:t xml:space="preserve">с указанием конкретных причин </w:t>
      </w:r>
      <w:r w:rsidRPr="00BF398D" w:rsidR="002E3166">
        <w:rPr>
          <w:color w:val="000000"/>
          <w:sz w:val="28"/>
          <w:szCs w:val="28"/>
          <w:lang w:eastAsia="en-US"/>
        </w:rPr>
        <w:t xml:space="preserve">отказа </w:t>
      </w:r>
      <w:r w:rsidRPr="00BF398D">
        <w:rPr>
          <w:color w:val="000000"/>
          <w:sz w:val="28"/>
          <w:szCs w:val="28"/>
          <w:lang w:eastAsia="en-US"/>
        </w:rPr>
        <w:t xml:space="preserve">заявителю.</w:t>
      </w:r>
      <w:bookmarkStart w:id="18" w:name="z35"/>
      <w:bookmarkEnd w:id="17"/>
    </w:p>
    <w:p>
      <w:pPr>
        <w:ind w:firstLine="708"/>
        <w:jc w:val="both"/>
        <w:rPr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7. В случае положительного рассмотрения заявки структурное подразделение в течение 3 (трех) рабочих дней готовит проект подтверждения целевого назначения товаров по форме согласно приложению 2 к настоящему приказу за подписью руководителя уполномоченного органа либо лица, исполняющего его обязанности.</w:t>
      </w:r>
      <w:bookmarkStart w:id="19" w:name="z36"/>
      <w:bookmarkEnd w:id="18"/>
    </w:p>
    <w:p>
      <w:pPr>
        <w:ind w:firstLine="708"/>
        <w:jc w:val="both"/>
        <w:rPr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Подтверждение целевого назначения товаров направляется заявителю по почте заказным письмом с уведомлением о вручении либо представляется нарочно через канцелярию уполномоченного органа.</w:t>
      </w:r>
      <w:bookmarkStart w:id="20" w:name="z37"/>
      <w:bookmarkEnd w:id="19"/>
    </w:p>
    <w:p>
      <w:pPr>
        <w:ind w:firstLine="708"/>
        <w:jc w:val="both"/>
        <w:rPr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8. Использование сахара-сырца тростникового, помещенного под таможенную процедуру выпуска для внутреннего потребления с применением тарифной льготы в соответствии с подпунктом </w:t>
      </w:r>
      <w:r w:rsidRPr="00846F11">
        <w:rPr>
          <w:sz w:val="28"/>
          <w:szCs w:val="28"/>
          <w:lang w:eastAsia="en-US"/>
        </w:rPr>
        <w:t xml:space="preserve">7.1.67 пункта 7 </w:t>
      </w:r>
      <w:r w:rsidRPr="00846F11">
        <w:rPr>
          <w:color w:val="000000"/>
          <w:sz w:val="28"/>
          <w:szCs w:val="28"/>
          <w:lang w:eastAsia="en-US"/>
        </w:rPr>
        <w:t xml:space="preserve">Решения, допускается исключительно в соответствии с его целевым назначением. Сахар белый, полученный в результате промышленной переработки ввезенного с применением тарифной льготы сахара-сырца тростникового, предусмотренной подпунктом </w:t>
      </w:r>
      <w:r w:rsidRPr="00846F11">
        <w:rPr>
          <w:sz w:val="28"/>
          <w:szCs w:val="28"/>
          <w:lang w:eastAsia="en-US"/>
        </w:rPr>
        <w:t xml:space="preserve">7.1.67 пункта 7 Решения, </w:t>
      </w:r>
      <w:r w:rsidRPr="00846F11">
        <w:rPr>
          <w:color w:val="000000"/>
          <w:sz w:val="28"/>
          <w:szCs w:val="28"/>
          <w:lang w:eastAsia="en-US"/>
        </w:rPr>
        <w:t xml:space="preserve">может использоваться и (или) реализовываться исключительно на территории Республики Казахстан и не подлежит вывозу в иные государства-члены Евразийского экономического союза.</w:t>
      </w:r>
    </w:p>
    <w:p>
      <w:pPr>
        <w:jc w:val="both"/>
        <w:rPr>
          <w:color w:val="000000"/>
          <w:sz w:val="28"/>
          <w:szCs w:val="28"/>
          <w:lang w:eastAsia="en-US"/>
        </w:rPr>
      </w:pPr>
      <w:bookmarkStart w:id="21" w:name="z38"/>
      <w:bookmarkEnd w:id="20"/>
      <w:r w:rsidRPr="00846F11">
        <w:rPr>
          <w:color w:val="000000"/>
          <w:sz w:val="28"/>
          <w:szCs w:val="28"/>
          <w:lang w:eastAsia="en-US"/>
        </w:rPr>
        <w:t xml:space="preserve">      Ограничения по пользованию и (или) распоряжению сахаром-сырцом тростниковым, помещенным под таможенную процедуру выпуска для внутреннего потребления с применением тарифной льготы, предусмотренной подпунктом </w:t>
      </w:r>
      <w:r w:rsidRPr="00846F11">
        <w:rPr>
          <w:sz w:val="28"/>
          <w:szCs w:val="28"/>
          <w:lang w:eastAsia="en-US"/>
        </w:rPr>
        <w:t xml:space="preserve">7.1.67 пункта 7 </w:t>
      </w:r>
      <w:r w:rsidRPr="00846F11">
        <w:rPr>
          <w:color w:val="000000"/>
          <w:sz w:val="28"/>
          <w:szCs w:val="28"/>
          <w:lang w:eastAsia="en-US"/>
        </w:rPr>
        <w:t xml:space="preserve">Решения, действуют до момента его поступления на склад организации, осуществляющей промышленную переработку сахара-сырца тростникового, но не более 1 года со дня выпуска такого товара в соответствии с таможенной процедурой выпуска для внутреннего потребления. Документом, подтверждающим поступление товара на склад организации является копия акта приема или акта приема-передачи такого товара.</w:t>
      </w:r>
      <w:bookmarkEnd w:id="21"/>
    </w:p>
    <w:p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9.</w:t>
      </w:r>
      <w:r w:rsidRPr="00846F11">
        <w:rPr>
          <w:sz w:val="22"/>
          <w:szCs w:val="22"/>
          <w:lang w:eastAsia="en-US"/>
        </w:rPr>
        <w:t xml:space="preserve"> </w:t>
      </w:r>
      <w:r w:rsidRPr="00846F11">
        <w:rPr>
          <w:sz w:val="28"/>
          <w:szCs w:val="28"/>
          <w:lang w:eastAsia="en-US"/>
        </w:rPr>
        <w:t xml:space="preserve">Организация, осуществляющая ввоз сахара-сырца тростникового, и организация, осуществляющая промышленную переработку сахара-сырца тростникового, ежегодно в срок до 31 декабря отчетного года </w:t>
      </w:r>
      <w:r w:rsidRPr="00846F11">
        <w:rPr>
          <w:color w:val="000000"/>
          <w:sz w:val="28"/>
          <w:szCs w:val="28"/>
          <w:lang w:eastAsia="en-US"/>
        </w:rPr>
        <w:t xml:space="preserve">предоставляют в уполномоченный орган отчет о целевом использовании сахара-сырца тростникового по форме согласно приложению 2 к настоящим Правилам.</w:t>
      </w:r>
    </w:p>
    <w:p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846F11">
        <w:rPr>
          <w:color w:val="000000"/>
          <w:sz w:val="28"/>
          <w:szCs w:val="28"/>
          <w:lang w:eastAsia="en-US"/>
        </w:rPr>
        <w:t xml:space="preserve">10. В случае несогласия с результатом рассмотрения заявки, заявитель обжалует решение уполномоченного органа в соответствии с пунктом 91 Административного процедурно-процессуального кодекса Республики Казахстан. 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bookmarkEnd w:id="2"/>
    </w:p>
    <w:tbl>
      <w:tblPr>
        <w:tblStyle w:val="NormalTable"/>
        <w:tblW w:w="0" w:type="auto"/>
        <w:tblLook w:val="04A0" w:firstRow="1" w:lastRow="0" w:firstColumn="1" w:lastColumn="0" w:noHBand="0" w:noVBand="1"/>
      </w:tblPr>
      <w:tblGrid>
        <w:gridCol w:w="5756"/>
        <w:gridCol w:w="3881"/>
      </w:tblGrid>
      <w:tr w:rsidTr="00870CD8">
        <w:trPr>
          <w:trHeight w:val="30"/>
          <w:tblCellSpacing w:w="0" w:type="dxa"/>
        </w:trPr>
        <w:tc>
          <w:tcPr>
            <w:tcW w:w="5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Приложение 1</w:t>
            </w:r>
          </w:p>
          <w:p>
            <w:pPr>
              <w:jc w:val="center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к</w:t>
            </w:r>
            <w:r w:rsidRPr="00901412">
              <w:rPr>
                <w:color w:val="000000"/>
                <w:sz w:val="28"/>
                <w:szCs w:val="28"/>
              </w:rPr>
              <w:t xml:space="preserve"> Правилам подтверждения</w:t>
            </w:r>
          </w:p>
          <w:p>
            <w:pPr>
              <w:jc w:val="center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целевого</w:t>
            </w:r>
            <w:r w:rsidRPr="00901412">
              <w:rPr>
                <w:color w:val="000000"/>
                <w:sz w:val="28"/>
                <w:szCs w:val="28"/>
              </w:rPr>
              <w:t xml:space="preserve"> назначения товаров</w:t>
            </w:r>
          </w:p>
        </w:tc>
      </w:tr>
      <w:tr w:rsidTr="00870CD8">
        <w:trPr>
          <w:trHeight w:val="30"/>
          <w:tblCellSpacing w:w="0" w:type="dxa"/>
        </w:trPr>
        <w:tc>
          <w:tcPr>
            <w:tcW w:w="5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3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Форма</w:t>
            </w:r>
          </w:p>
        </w:tc>
      </w:tr>
    </w:tbl>
    <w:p>
      <w:pPr>
        <w:jc w:val="center"/>
        <w:rPr>
          <w:b/>
          <w:color w:val="000000"/>
          <w:sz w:val="28"/>
          <w:szCs w:val="28"/>
        </w:rPr>
      </w:pPr>
      <w:bookmarkStart w:id="22" w:name="z42"/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 w:rsidRPr="00901412">
        <w:rPr>
          <w:b/>
          <w:color w:val="000000"/>
          <w:sz w:val="28"/>
          <w:szCs w:val="28"/>
        </w:rPr>
        <w:t xml:space="preserve">Заявка на получение подтверждения целевого назначения товаров</w:t>
      </w: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bookmarkStart w:id="23" w:name="z43"/>
      <w:bookmarkEnd w:id="22"/>
      <w:r w:rsidRPr="00901412">
        <w:rPr>
          <w:color w:val="000000"/>
          <w:sz w:val="28"/>
          <w:szCs w:val="28"/>
        </w:rPr>
        <w:t xml:space="preserve">____________________________________________________________________,</w:t>
      </w:r>
      <w:bookmarkEnd w:id="23"/>
    </w:p>
    <w:p>
      <w:pPr>
        <w:ind w:firstLine="708"/>
        <w:jc w:val="both"/>
        <w:rPr>
          <w:sz w:val="28"/>
          <w:szCs w:val="28"/>
        </w:rPr>
      </w:pPr>
      <w:r w:rsidRPr="00901412">
        <w:rPr>
          <w:color w:val="000000"/>
          <w:sz w:val="28"/>
          <w:szCs w:val="28"/>
        </w:rPr>
        <w:t xml:space="preserve">(</w:t>
      </w:r>
      <w:r w:rsidRPr="00901412">
        <w:rPr>
          <w:color w:val="000000"/>
          <w:sz w:val="28"/>
          <w:szCs w:val="28"/>
        </w:rPr>
        <w:t xml:space="preserve">полное</w:t>
      </w:r>
      <w:r w:rsidRPr="00901412">
        <w:rPr>
          <w:color w:val="000000"/>
          <w:sz w:val="28"/>
          <w:szCs w:val="28"/>
        </w:rPr>
        <w:t xml:space="preserve"> наименование юридического лица или фамилия, имя, отчество (при наличии)</w:t>
      </w:r>
      <w:r w:rsidRPr="00901412">
        <w:rPr>
          <w:sz w:val="28"/>
          <w:szCs w:val="28"/>
        </w:rPr>
        <w:t xml:space="preserve"> </w:t>
      </w:r>
      <w:r w:rsidRPr="00901412">
        <w:rPr>
          <w:color w:val="000000"/>
          <w:sz w:val="28"/>
          <w:szCs w:val="28"/>
        </w:rPr>
        <w:t xml:space="preserve">физического лица)</w:t>
      </w:r>
    </w:p>
    <w:p>
      <w:pPr>
        <w:jc w:val="both"/>
        <w:rPr>
          <w:sz w:val="28"/>
          <w:szCs w:val="28"/>
        </w:rPr>
      </w:pPr>
      <w:r w:rsidRPr="00901412">
        <w:rPr>
          <w:color w:val="000000"/>
          <w:sz w:val="28"/>
          <w:szCs w:val="28"/>
        </w:rPr>
        <w:t xml:space="preserve">просит выдать подтверждение целевого назначения</w:t>
      </w:r>
      <w:r w:rsidR="00600FBD">
        <w:rPr>
          <w:color w:val="000000"/>
          <w:sz w:val="28"/>
          <w:szCs w:val="28"/>
          <w:lang w:val="kk-KZ"/>
        </w:rPr>
        <w:t xml:space="preserve"> </w:t>
      </w:r>
      <w:r w:rsidRPr="00901412">
        <w:rPr>
          <w:color w:val="000000"/>
          <w:sz w:val="28"/>
          <w:szCs w:val="28"/>
        </w:rPr>
        <w:t xml:space="preserve">на ввоз сахара-сырца тростникового (код</w:t>
      </w:r>
      <w:r w:rsidRPr="00901412">
        <w:rPr>
          <w:sz w:val="28"/>
          <w:szCs w:val="28"/>
        </w:rPr>
        <w:t xml:space="preserve"> </w:t>
      </w:r>
      <w:r w:rsidRPr="00901412">
        <w:rPr>
          <w:color w:val="000000"/>
          <w:sz w:val="28"/>
          <w:szCs w:val="28"/>
        </w:rPr>
        <w:t xml:space="preserve">Товарной номенклатуры внешнеэкономической деятельности Евразийского экономического</w:t>
      </w:r>
      <w:r w:rsidRPr="00901412">
        <w:rPr>
          <w:sz w:val="28"/>
          <w:szCs w:val="28"/>
        </w:rPr>
        <w:t xml:space="preserve"> </w:t>
      </w:r>
      <w:r w:rsidRPr="00901412">
        <w:rPr>
          <w:color w:val="000000"/>
          <w:sz w:val="28"/>
          <w:szCs w:val="28"/>
        </w:rPr>
        <w:t xml:space="preserve">союза (далее – ТН ВЭД ЕАЭС): субпозиций 1701 13 и 1701 14), предназначенного для</w:t>
      </w:r>
      <w:r w:rsidRPr="00901412">
        <w:rPr>
          <w:sz w:val="28"/>
          <w:szCs w:val="28"/>
        </w:rPr>
        <w:t xml:space="preserve"> </w:t>
      </w:r>
      <w:r w:rsidRPr="00901412">
        <w:rPr>
          <w:color w:val="000000"/>
          <w:sz w:val="28"/>
          <w:szCs w:val="28"/>
        </w:rPr>
        <w:t xml:space="preserve">промышленной переработки в Республике Казахстан, в количестве _____________ тонн,</w:t>
      </w:r>
      <w:r w:rsidRPr="00901412">
        <w:rPr>
          <w:sz w:val="28"/>
          <w:szCs w:val="28"/>
        </w:rPr>
        <w:t xml:space="preserve"> </w:t>
      </w:r>
      <w:r w:rsidRPr="00901412">
        <w:rPr>
          <w:color w:val="000000"/>
          <w:sz w:val="28"/>
          <w:szCs w:val="28"/>
        </w:rPr>
        <w:t xml:space="preserve">согласно подпункту 7.1.67 пункта 7 Решения Комиссии Таможенного союза от 27 ноября</w:t>
      </w:r>
      <w:r w:rsidRPr="00901412">
        <w:rPr>
          <w:sz w:val="28"/>
          <w:szCs w:val="28"/>
        </w:rPr>
        <w:t xml:space="preserve"> </w:t>
      </w:r>
      <w:r w:rsidRPr="00901412">
        <w:rPr>
          <w:color w:val="000000"/>
          <w:sz w:val="28"/>
          <w:szCs w:val="28"/>
        </w:rPr>
        <w:t xml:space="preserve">2009 года № 130 «О едином таможенно-тарифном регулировании Евразийского</w:t>
      </w:r>
      <w:r w:rsidRPr="00901412">
        <w:rPr>
          <w:sz w:val="28"/>
          <w:szCs w:val="28"/>
        </w:rPr>
        <w:t xml:space="preserve"> </w:t>
      </w:r>
      <w:r w:rsidRPr="00901412">
        <w:rPr>
          <w:color w:val="000000"/>
          <w:sz w:val="28"/>
          <w:szCs w:val="28"/>
        </w:rPr>
        <w:t xml:space="preserve">экономического союза».</w:t>
      </w:r>
    </w:p>
    <w:p>
      <w:pPr>
        <w:ind w:firstLine="708"/>
        <w:jc w:val="both"/>
        <w:rPr>
          <w:color w:val="000000"/>
          <w:sz w:val="28"/>
          <w:szCs w:val="28"/>
        </w:rPr>
      </w:pPr>
      <w:r w:rsidRPr="00901412">
        <w:rPr>
          <w:color w:val="000000"/>
          <w:sz w:val="28"/>
          <w:szCs w:val="28"/>
        </w:rPr>
        <w:t xml:space="preserve">Гарантирую, что сахар белый, полученный в результате промышленной переработки</w:t>
      </w:r>
      <w:r w:rsidRPr="00901412">
        <w:rPr>
          <w:sz w:val="28"/>
          <w:szCs w:val="28"/>
        </w:rPr>
        <w:t xml:space="preserve"> </w:t>
      </w:r>
      <w:r w:rsidRPr="00901412">
        <w:rPr>
          <w:color w:val="000000"/>
          <w:sz w:val="28"/>
          <w:szCs w:val="28"/>
        </w:rPr>
        <w:t xml:space="preserve">ввезенного с применением тарифной льготы сахара-сырца тростникового, будет использован</w:t>
      </w:r>
      <w:r w:rsidRPr="00901412">
        <w:rPr>
          <w:sz w:val="28"/>
          <w:szCs w:val="28"/>
        </w:rPr>
        <w:t xml:space="preserve"> </w:t>
      </w:r>
      <w:r w:rsidRPr="00901412">
        <w:rPr>
          <w:color w:val="000000"/>
          <w:sz w:val="28"/>
          <w:szCs w:val="28"/>
        </w:rPr>
        <w:t xml:space="preserve">и (или) реализован исключительно на территории Республики Казахстан, а также не будет</w:t>
      </w:r>
      <w:r w:rsidRPr="00901412">
        <w:rPr>
          <w:sz w:val="28"/>
          <w:szCs w:val="28"/>
        </w:rPr>
        <w:t xml:space="preserve"> </w:t>
      </w:r>
      <w:r w:rsidRPr="00901412">
        <w:rPr>
          <w:color w:val="000000"/>
          <w:sz w:val="28"/>
          <w:szCs w:val="28"/>
        </w:rPr>
        <w:t xml:space="preserve">перенаправлен на территории других государств-членов Евразийского экономического</w:t>
      </w:r>
      <w:r w:rsidRPr="00901412">
        <w:rPr>
          <w:sz w:val="28"/>
          <w:szCs w:val="28"/>
        </w:rPr>
        <w:t xml:space="preserve"> </w:t>
      </w:r>
      <w:r w:rsidRPr="00901412">
        <w:rPr>
          <w:color w:val="000000"/>
          <w:sz w:val="28"/>
          <w:szCs w:val="28"/>
        </w:rPr>
        <w:t xml:space="preserve">союза.</w:t>
      </w:r>
    </w:p>
    <w:p>
      <w:pPr>
        <w:ind w:firstLine="708"/>
        <w:jc w:val="both"/>
        <w:rPr>
          <w:color w:val="000000"/>
          <w:sz w:val="28"/>
          <w:szCs w:val="28"/>
        </w:rPr>
      </w:pPr>
      <w:r w:rsidRPr="00901412">
        <w:rPr>
          <w:color w:val="000000"/>
          <w:sz w:val="28"/>
          <w:szCs w:val="28"/>
        </w:rPr>
        <w:t xml:space="preserve">В соответствии с частью 1 статьи 2 Предпринимательского кодекса Республики</w:t>
      </w:r>
      <w:r w:rsidRPr="00901412">
        <w:rPr>
          <w:sz w:val="28"/>
          <w:szCs w:val="28"/>
        </w:rPr>
        <w:t xml:space="preserve"> </w:t>
      </w:r>
      <w:r w:rsidRPr="00901412">
        <w:rPr>
          <w:color w:val="000000"/>
          <w:sz w:val="28"/>
          <w:szCs w:val="28"/>
        </w:rPr>
        <w:t xml:space="preserve">Казахстан уведомлен, что предпринимательская деятельность осуществляется от имени, за</w:t>
      </w:r>
      <w:r w:rsidRPr="00901412">
        <w:rPr>
          <w:sz w:val="28"/>
          <w:szCs w:val="28"/>
        </w:rPr>
        <w:t xml:space="preserve"> </w:t>
      </w:r>
      <w:r w:rsidRPr="00901412">
        <w:rPr>
          <w:color w:val="000000"/>
          <w:sz w:val="28"/>
          <w:szCs w:val="28"/>
        </w:rPr>
        <w:t xml:space="preserve">риск и под имущественную ответственность предпринимателя.</w:t>
      </w:r>
    </w:p>
    <w:p>
      <w:pPr>
        <w:ind w:firstLine="708"/>
        <w:jc w:val="both"/>
        <w:rPr>
          <w:sz w:val="28"/>
          <w:szCs w:val="28"/>
        </w:rPr>
      </w:pPr>
    </w:p>
    <w:tbl>
      <w:tblPr>
        <w:tblStyle w:val="NormalTable"/>
        <w:tblW w:w="938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429"/>
        <w:gridCol w:w="3956"/>
      </w:tblGrid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Заявитель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Вид деятельности (код по общему классификатору видов экономической деятельности)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Адрес местонахождения (юридический адрес) заявителя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Телефон, электронная почта заявителя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Индивидуальный идентификационный номер/бизнес-идентификационный номер заявителя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Номер контракта (договора)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Дата контракта (договора)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Таможенный орган, через который будет произведен ввоз товара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Код ТН ВЭД ЕАЭС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Наименование товара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Единица измерения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Количество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Цена за единицу в валюте платежа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Сумма в валюте платежа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Производитель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Страна-производитель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  <w:p>
            <w:pPr>
              <w:ind w:left="23"/>
              <w:rPr>
                <w:sz w:val="28"/>
                <w:szCs w:val="28"/>
              </w:rPr>
            </w:pPr>
          </w:p>
        </w:tc>
      </w:tr>
      <w:tr w:rsidTr="00870CD8">
        <w:trPr>
          <w:trHeight w:val="30"/>
          <w:tblCellSpacing w:w="0" w:type="dxa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color w:val="000000"/>
                <w:sz w:val="28"/>
                <w:szCs w:val="28"/>
              </w:rPr>
            </w:pPr>
            <w:r w:rsidRPr="00901412">
              <w:rPr>
                <w:color w:val="000000"/>
                <w:sz w:val="28"/>
                <w:szCs w:val="28"/>
              </w:rPr>
              <w:t xml:space="preserve">Организация, осуществляющая промышленную переработку сахара-сырца тростникового 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23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color w:val="000000"/>
          <w:sz w:val="28"/>
          <w:szCs w:val="28"/>
        </w:rPr>
      </w:pPr>
      <w:bookmarkStart w:id="24" w:name="z44"/>
      <w:r w:rsidRPr="00901412">
        <w:rPr>
          <w:color w:val="000000"/>
          <w:sz w:val="28"/>
          <w:szCs w:val="28"/>
        </w:rPr>
        <w:t xml:space="preserve">     </w:t>
      </w:r>
    </w:p>
    <w:p>
      <w:pPr>
        <w:jc w:val="both"/>
        <w:rPr>
          <w:sz w:val="28"/>
          <w:szCs w:val="28"/>
        </w:rPr>
      </w:pPr>
      <w:r w:rsidRPr="00901412">
        <w:rPr>
          <w:color w:val="000000"/>
          <w:sz w:val="28"/>
          <w:szCs w:val="28"/>
        </w:rPr>
        <w:t xml:space="preserve">Руководитель __________________________________    _________</w:t>
      </w:r>
      <w:bookmarkEnd w:id="24"/>
    </w:p>
    <w:p>
      <w:pPr>
        <w:jc w:val="both"/>
        <w:rPr>
          <w:sz w:val="28"/>
          <w:szCs w:val="28"/>
        </w:rPr>
      </w:pPr>
      <w:r w:rsidRPr="00901412">
        <w:rPr>
          <w:color w:val="000000"/>
          <w:sz w:val="28"/>
          <w:szCs w:val="28"/>
        </w:rPr>
        <w:t xml:space="preserve">                           (</w:t>
      </w:r>
      <w:r w:rsidRPr="00901412">
        <w:rPr>
          <w:color w:val="000000"/>
          <w:sz w:val="28"/>
          <w:szCs w:val="28"/>
        </w:rPr>
        <w:t xml:space="preserve">фамилия</w:t>
      </w:r>
      <w:r w:rsidRPr="00901412">
        <w:rPr>
          <w:color w:val="000000"/>
          <w:sz w:val="28"/>
          <w:szCs w:val="28"/>
        </w:rPr>
        <w:t xml:space="preserve">, имя, отчество (при наличии))  (подпись)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 w:rsidRPr="00901412">
        <w:rPr>
          <w:color w:val="000000"/>
          <w:sz w:val="28"/>
          <w:szCs w:val="28"/>
        </w:rPr>
        <w:t xml:space="preserve">«____» __________ 20___ года</w:t>
      </w: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ind w:left="5664"/>
        <w:jc w:val="center"/>
        <w:rPr>
          <w:sz w:val="28"/>
          <w:szCs w:val="28"/>
        </w:rPr>
      </w:pPr>
      <w:r w:rsidRPr="00901412">
        <w:rPr>
          <w:color w:val="000000"/>
          <w:sz w:val="28"/>
          <w:szCs w:val="28"/>
        </w:rPr>
        <w:t xml:space="preserve">Приложение 2</w:t>
      </w:r>
    </w:p>
    <w:p>
      <w:pPr>
        <w:ind w:left="5664"/>
        <w:jc w:val="center"/>
        <w:rPr>
          <w:sz w:val="28"/>
          <w:szCs w:val="28"/>
        </w:rPr>
      </w:pPr>
      <w:r w:rsidRPr="00901412">
        <w:rPr>
          <w:color w:val="000000"/>
          <w:sz w:val="28"/>
          <w:szCs w:val="28"/>
        </w:rPr>
        <w:t xml:space="preserve">к</w:t>
      </w:r>
      <w:r w:rsidRPr="00901412">
        <w:rPr>
          <w:color w:val="000000"/>
          <w:sz w:val="28"/>
          <w:szCs w:val="28"/>
        </w:rPr>
        <w:t xml:space="preserve"> Правилам подтверждения</w:t>
      </w:r>
    </w:p>
    <w:p>
      <w:pPr>
        <w:ind w:left="5664"/>
        <w:jc w:val="center"/>
        <w:rPr>
          <w:color w:val="000000"/>
          <w:sz w:val="28"/>
          <w:szCs w:val="28"/>
        </w:rPr>
      </w:pPr>
      <w:r w:rsidRPr="00901412">
        <w:rPr>
          <w:color w:val="000000"/>
          <w:sz w:val="28"/>
          <w:szCs w:val="28"/>
        </w:rPr>
        <w:t xml:space="preserve">целевого</w:t>
      </w:r>
      <w:r w:rsidRPr="00901412">
        <w:rPr>
          <w:color w:val="000000"/>
          <w:sz w:val="28"/>
          <w:szCs w:val="28"/>
        </w:rPr>
        <w:t xml:space="preserve"> назначения товаров</w:t>
      </w:r>
    </w:p>
    <w:p>
      <w:pPr>
        <w:ind w:left="5664"/>
        <w:jc w:val="center"/>
        <w:rPr>
          <w:color w:val="000000"/>
          <w:sz w:val="28"/>
          <w:szCs w:val="28"/>
        </w:rPr>
      </w:pPr>
    </w:p>
    <w:p>
      <w:pPr>
        <w:ind w:left="5664"/>
        <w:jc w:val="center"/>
        <w:rPr>
          <w:color w:val="000000"/>
          <w:sz w:val="28"/>
          <w:szCs w:val="28"/>
        </w:rPr>
      </w:pPr>
    </w:p>
    <w:p>
      <w:pPr>
        <w:ind w:left="5664"/>
        <w:jc w:val="right"/>
        <w:rPr>
          <w:sz w:val="28"/>
          <w:szCs w:val="28"/>
        </w:rPr>
      </w:pPr>
      <w:r w:rsidRPr="00901412">
        <w:rPr>
          <w:color w:val="000000"/>
          <w:sz w:val="28"/>
          <w:szCs w:val="28"/>
        </w:rPr>
        <w:t xml:space="preserve">Форма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ind w:firstLine="720"/>
        <w:rPr>
          <w:sz w:val="28"/>
          <w:szCs w:val="28"/>
        </w:rPr>
      </w:pPr>
      <w:r w:rsidRPr="00901412">
        <w:rPr>
          <w:sz w:val="28"/>
          <w:szCs w:val="28"/>
        </w:rPr>
        <w:t xml:space="preserve">Форма, предназначенная для сбора административных данных</w:t>
      </w:r>
    </w:p>
    <w:p>
      <w:pPr>
        <w:ind w:firstLine="720"/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Представляется: в Министерство сельского хозяйства Республики Казахстан</w:t>
      </w:r>
    </w:p>
    <w:p>
      <w:pPr>
        <w:ind w:firstLine="720"/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Форма административных данных размещена на </w:t>
      </w:r>
      <w:r w:rsidRPr="00901412">
        <w:rPr>
          <w:sz w:val="28"/>
          <w:szCs w:val="28"/>
        </w:rPr>
        <w:t xml:space="preserve">интернет-ресурсе</w:t>
      </w:r>
      <w:r w:rsidRPr="00901412">
        <w:rPr>
          <w:sz w:val="28"/>
          <w:szCs w:val="28"/>
        </w:rPr>
        <w:t xml:space="preserve">: www.gov.kz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firstLine="720"/>
        <w:jc w:val="center"/>
        <w:rPr>
          <w:b/>
          <w:bCs/>
          <w:sz w:val="28"/>
          <w:szCs w:val="28"/>
        </w:rPr>
      </w:pPr>
      <w:r w:rsidRPr="00901412">
        <w:rPr>
          <w:b/>
          <w:bCs/>
          <w:sz w:val="28"/>
          <w:szCs w:val="28"/>
        </w:rPr>
        <w:t xml:space="preserve">Отчет о </w:t>
      </w:r>
      <w:r>
        <w:rPr>
          <w:b/>
          <w:bCs/>
          <w:sz w:val="28"/>
          <w:szCs w:val="28"/>
        </w:rPr>
        <w:t xml:space="preserve">целевом использовании</w:t>
      </w:r>
      <w:r w:rsidRPr="00901412">
        <w:rPr>
          <w:b/>
          <w:bCs/>
          <w:sz w:val="28"/>
          <w:szCs w:val="28"/>
        </w:rPr>
        <w:t xml:space="preserve"> сахар</w:t>
      </w:r>
      <w:r>
        <w:rPr>
          <w:b/>
          <w:bCs/>
          <w:sz w:val="28"/>
          <w:szCs w:val="28"/>
        </w:rPr>
        <w:t xml:space="preserve">а</w:t>
      </w:r>
      <w:r w:rsidRPr="00901412">
        <w:rPr>
          <w:b/>
          <w:bCs/>
          <w:sz w:val="28"/>
          <w:szCs w:val="28"/>
        </w:rPr>
        <w:t xml:space="preserve">-сырца тростникового</w:t>
      </w:r>
    </w:p>
    <w:p>
      <w:pPr>
        <w:ind w:firstLine="720"/>
        <w:jc w:val="both"/>
        <w:rPr>
          <w:b/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Индекс формы административных данных: № 1-</w:t>
      </w:r>
      <w:r>
        <w:rPr>
          <w:sz w:val="28"/>
          <w:szCs w:val="28"/>
        </w:rPr>
        <w:t xml:space="preserve">ОЦИССТ</w:t>
      </w:r>
    </w:p>
    <w:p>
      <w:pPr>
        <w:ind w:firstLine="720"/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Периодичность: ежегодный </w:t>
      </w:r>
    </w:p>
    <w:p>
      <w:pPr>
        <w:ind w:firstLine="720"/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Отчетный период: 20__ год</w:t>
      </w:r>
    </w:p>
    <w:p>
      <w:pPr>
        <w:ind w:firstLine="720"/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Круг лиц, </w:t>
      </w:r>
      <w:r w:rsidRPr="00473892">
        <w:rPr>
          <w:sz w:val="28"/>
          <w:szCs w:val="28"/>
        </w:rPr>
        <w:t xml:space="preserve">представляющих информацию: организаци</w:t>
      </w:r>
      <w:r>
        <w:rPr>
          <w:sz w:val="28"/>
          <w:szCs w:val="28"/>
        </w:rPr>
        <w:t xml:space="preserve">я</w:t>
      </w:r>
      <w:r w:rsidRPr="00473892">
        <w:rPr>
          <w:sz w:val="28"/>
          <w:szCs w:val="28"/>
        </w:rPr>
        <w:t xml:space="preserve">, осуществляющ</w:t>
      </w:r>
      <w:r>
        <w:rPr>
          <w:sz w:val="28"/>
          <w:szCs w:val="28"/>
        </w:rPr>
        <w:t xml:space="preserve">ая</w:t>
      </w:r>
      <w:r w:rsidRPr="00473892">
        <w:rPr>
          <w:sz w:val="28"/>
          <w:szCs w:val="28"/>
        </w:rPr>
        <w:t xml:space="preserve"> промышленную переработку сахара-сырца тростникового, и </w:t>
      </w:r>
      <w:r>
        <w:rPr>
          <w:sz w:val="28"/>
          <w:szCs w:val="28"/>
        </w:rPr>
        <w:t xml:space="preserve">организация</w:t>
      </w:r>
      <w:r w:rsidRPr="00473892">
        <w:rPr>
          <w:sz w:val="28"/>
          <w:szCs w:val="28"/>
        </w:rPr>
        <w:t xml:space="preserve">,</w:t>
      </w:r>
      <w:r w:rsidRPr="00901412">
        <w:rPr>
          <w:sz w:val="28"/>
          <w:szCs w:val="28"/>
        </w:rPr>
        <w:t xml:space="preserve"> осуществляющ</w:t>
      </w:r>
      <w:r>
        <w:rPr>
          <w:sz w:val="28"/>
          <w:szCs w:val="28"/>
        </w:rPr>
        <w:t xml:space="preserve">ая</w:t>
      </w:r>
      <w:r w:rsidRPr="00901412">
        <w:rPr>
          <w:sz w:val="28"/>
          <w:szCs w:val="28"/>
        </w:rPr>
        <w:t xml:space="preserve"> ввоз сахара-сырца тростникового.</w:t>
      </w:r>
    </w:p>
    <w:p>
      <w:pPr>
        <w:ind w:firstLine="720"/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Срок представления формы административных данных: ежегодно в срок до 31 декабря отчетного года.</w:t>
      </w:r>
    </w:p>
    <w:p>
      <w:pPr>
        <w:ind w:firstLine="720"/>
        <w:jc w:val="both"/>
        <w:rPr>
          <w:color w:val="000000"/>
          <w:sz w:val="28"/>
          <w:szCs w:val="28"/>
        </w:rPr>
      </w:pPr>
    </w:p>
    <w:tbl>
      <w:tblPr>
        <w:tblStyle w:val="NormalTable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842"/>
        <w:gridCol w:w="2127"/>
        <w:gridCol w:w="1358"/>
        <w:gridCol w:w="1437"/>
        <w:gridCol w:w="1437"/>
        <w:gridCol w:w="1438"/>
      </w:tblGrid>
      <w:tr w:rsidTr="00870CD8">
        <w:trPr>
          <w:trHeight w:val="3492"/>
        </w:trPr>
        <w:tc>
          <w:tcPr>
            <w:tcW w:w="421" w:type="dxa"/>
          </w:tcPr>
          <w:p>
            <w:pPr>
              <w:jc w:val="center"/>
              <w:rPr/>
            </w:pPr>
            <w:r w:rsidRPr="00901412">
              <w:rPr/>
              <w:t xml:space="preserve">№</w:t>
            </w:r>
          </w:p>
        </w:tc>
        <w:tc>
          <w:tcPr>
            <w:tcW w:w="1842" w:type="dxa"/>
          </w:tcPr>
          <w:p>
            <w:pPr>
              <w:jc w:val="center"/>
              <w:rPr/>
            </w:pPr>
            <w:r w:rsidRPr="00901412">
              <w:rPr/>
              <w:t xml:space="preserve">Наименование товара</w:t>
            </w:r>
          </w:p>
        </w:tc>
        <w:tc>
          <w:tcPr>
            <w:tcW w:w="2127" w:type="dxa"/>
          </w:tcPr>
          <w:p>
            <w:pPr>
              <w:jc w:val="center"/>
              <w:rPr/>
            </w:pPr>
            <w:r w:rsidRPr="00901412">
              <w:rPr/>
              <w:t xml:space="preserve">Код</w:t>
            </w:r>
          </w:p>
          <w:p>
            <w:pPr>
              <w:jc w:val="center"/>
              <w:rPr/>
            </w:pPr>
            <w:r w:rsidRPr="00901412">
              <w:rPr/>
              <w:t xml:space="preserve">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1358" w:type="dxa"/>
          </w:tcPr>
          <w:p>
            <w:pPr>
              <w:jc w:val="center"/>
              <w:rPr/>
            </w:pPr>
            <w:r w:rsidRPr="00901412">
              <w:rPr/>
              <w:t xml:space="preserve">Единица измерения</w:t>
            </w:r>
          </w:p>
        </w:tc>
        <w:tc>
          <w:tcPr>
            <w:tcW w:w="1437" w:type="dxa"/>
          </w:tcPr>
          <w:p>
            <w:pPr>
              <w:jc w:val="center"/>
              <w:rPr/>
            </w:pPr>
            <w:r w:rsidRPr="00901412">
              <w:rPr/>
              <w:t xml:space="preserve">Количество ввезенного товара</w:t>
            </w:r>
          </w:p>
        </w:tc>
        <w:tc>
          <w:tcPr>
            <w:tcW w:w="1437" w:type="dxa"/>
          </w:tcPr>
          <w:p>
            <w:pPr>
              <w:jc w:val="center"/>
              <w:rPr/>
            </w:pPr>
            <w:r>
              <w:t xml:space="preserve">Объем переработанного сахара</w:t>
            </w:r>
          </w:p>
        </w:tc>
        <w:tc>
          <w:tcPr>
            <w:tcW w:w="1438" w:type="dxa"/>
          </w:tcPr>
          <w:p>
            <w:pPr>
              <w:jc w:val="center"/>
              <w:rPr/>
            </w:pPr>
            <w:r>
              <w:t xml:space="preserve">Наименование организации, осуществляющей</w:t>
            </w:r>
            <w:r w:rsidRPr="00895C08">
              <w:rPr/>
              <w:t xml:space="preserve"> промышленную переработку сахара-сырца тростникового</w:t>
            </w:r>
          </w:p>
        </w:tc>
      </w:tr>
      <w:tr w:rsidTr="00870CD8">
        <w:trPr/>
        <w:tc>
          <w:tcPr>
            <w:tcW w:w="421" w:type="dxa"/>
          </w:tcPr>
          <w:p>
            <w:pPr>
              <w:jc w:val="center"/>
              <w:rPr/>
            </w:pPr>
            <w:r w:rsidRPr="00901412">
              <w:rPr/>
              <w:t xml:space="preserve">1</w:t>
            </w:r>
          </w:p>
        </w:tc>
        <w:tc>
          <w:tcPr>
            <w:tcW w:w="1842" w:type="dxa"/>
          </w:tcPr>
          <w:p>
            <w:pPr>
              <w:jc w:val="center"/>
              <w:rPr/>
            </w:pPr>
            <w:r w:rsidRPr="00901412">
              <w:rPr/>
              <w:t xml:space="preserve">2</w:t>
            </w:r>
          </w:p>
        </w:tc>
        <w:tc>
          <w:tcPr>
            <w:tcW w:w="2127" w:type="dxa"/>
          </w:tcPr>
          <w:p>
            <w:pPr>
              <w:jc w:val="center"/>
              <w:rPr/>
            </w:pPr>
            <w:r w:rsidRPr="00901412">
              <w:rPr/>
              <w:t xml:space="preserve">3</w:t>
            </w:r>
          </w:p>
        </w:tc>
        <w:tc>
          <w:tcPr>
            <w:tcW w:w="1358" w:type="dxa"/>
          </w:tcPr>
          <w:p>
            <w:pPr>
              <w:jc w:val="center"/>
              <w:rPr/>
            </w:pPr>
            <w:r w:rsidRPr="00901412">
              <w:rPr/>
              <w:t xml:space="preserve">4</w:t>
            </w:r>
          </w:p>
        </w:tc>
        <w:tc>
          <w:tcPr>
            <w:tcW w:w="1437" w:type="dxa"/>
          </w:tcPr>
          <w:p>
            <w:pPr>
              <w:jc w:val="center"/>
              <w:rPr/>
            </w:pPr>
            <w:r w:rsidRPr="00901412">
              <w:rPr/>
              <w:t xml:space="preserve">5</w:t>
            </w:r>
          </w:p>
        </w:tc>
        <w:tc>
          <w:tcPr>
            <w:tcW w:w="1437" w:type="dxa"/>
          </w:tcPr>
          <w:p>
            <w:pPr>
              <w:jc w:val="center"/>
              <w:rPr/>
            </w:pPr>
            <w:r w:rsidRPr="00901412">
              <w:rPr/>
              <w:t xml:space="preserve">6</w:t>
            </w:r>
          </w:p>
        </w:tc>
        <w:tc>
          <w:tcPr>
            <w:tcW w:w="1438" w:type="dxa"/>
          </w:tcPr>
          <w:p>
            <w:pPr>
              <w:jc w:val="center"/>
              <w:rPr/>
            </w:pPr>
            <w:r>
              <w:t xml:space="preserve">7</w:t>
            </w:r>
          </w:p>
          <w:p>
            <w:pPr>
              <w:jc w:val="center"/>
              <w:rPr/>
            </w:pPr>
          </w:p>
        </w:tc>
      </w:tr>
    </w:tbl>
    <w:p>
      <w:pPr>
        <w:jc w:val="both"/>
        <w:rPr/>
      </w:pPr>
    </w:p>
    <w:p>
      <w:pPr>
        <w:ind w:firstLine="720"/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Пояснение по заполнению формы, предназначенной для сбора административных данных «</w:t>
      </w:r>
      <w:r w:rsidRPr="00D329E8">
        <w:rPr>
          <w:bCs/>
          <w:sz w:val="28"/>
          <w:szCs w:val="28"/>
        </w:rPr>
        <w:t xml:space="preserve">Отчет о целевом использовании сахара-сырца тростникового</w:t>
      </w:r>
      <w:r w:rsidRPr="00901412">
        <w:rPr>
          <w:sz w:val="28"/>
          <w:szCs w:val="28"/>
        </w:rPr>
        <w:t xml:space="preserve">» приведено в приложении к настоящей форме.</w:t>
      </w:r>
    </w:p>
    <w:p>
      <w:pPr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Наименование________________________________________________________</w:t>
      </w:r>
    </w:p>
    <w:tbl>
      <w:tblPr>
        <w:tblStyle w:val="NormalTable"/>
        <w:tblW w:w="91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4"/>
      </w:tblGrid>
      <w:tr w:rsidTr="00870CD8"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jc w:val="both"/>
              <w:rPr>
                <w:sz w:val="28"/>
                <w:szCs w:val="28"/>
              </w:rPr>
            </w:pPr>
            <w:r w:rsidRPr="00901412">
              <w:rPr>
                <w:sz w:val="28"/>
                <w:szCs w:val="28"/>
              </w:rPr>
              <w:t xml:space="preserve">Адрес______________________________________________________________</w:t>
            </w:r>
          </w:p>
        </w:tc>
      </w:tr>
    </w:tbl>
    <w:p>
      <w:pPr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Телефон _____________________________________________________________</w:t>
      </w:r>
    </w:p>
    <w:p>
      <w:pPr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Адрес электронной почты ______________________________________________</w:t>
      </w:r>
    </w:p>
    <w:p>
      <w:pPr>
        <w:jc w:val="both"/>
        <w:rPr/>
      </w:pPr>
      <w:r w:rsidRPr="00901412">
        <w:rPr>
          <w:color w:val="000000"/>
          <w:sz w:val="28"/>
        </w:rPr>
        <w:t xml:space="preserve">Руководитель или лицо, исполняющее его обязанности</w:t>
      </w:r>
    </w:p>
    <w:p>
      <w:pPr>
        <w:jc w:val="both"/>
        <w:rPr/>
      </w:pPr>
      <w:r w:rsidRPr="00901412">
        <w:rPr>
          <w:color w:val="000000"/>
          <w:sz w:val="28"/>
        </w:rPr>
        <w:t xml:space="preserve">______________________________________</w:t>
      </w:r>
    </w:p>
    <w:p>
      <w:pPr>
        <w:jc w:val="both"/>
        <w:rPr/>
      </w:pPr>
      <w:r w:rsidRPr="00901412">
        <w:rPr>
          <w:color w:val="000000"/>
          <w:sz w:val="28"/>
        </w:rPr>
        <w:t xml:space="preserve">(</w:t>
      </w:r>
      <w:r w:rsidRPr="00901412">
        <w:rPr>
          <w:color w:val="000000"/>
          <w:sz w:val="28"/>
        </w:rPr>
        <w:t xml:space="preserve">подпись</w:t>
      </w:r>
      <w:r w:rsidRPr="00901412">
        <w:rPr>
          <w:color w:val="000000"/>
          <w:sz w:val="28"/>
        </w:rPr>
        <w:t xml:space="preserve">/электронная цифровая подпись)</w:t>
      </w:r>
    </w:p>
    <w:p>
      <w:pPr>
        <w:jc w:val="both"/>
        <w:rPr/>
      </w:pPr>
      <w:r w:rsidRPr="00901412">
        <w:rPr>
          <w:color w:val="000000"/>
          <w:sz w:val="28"/>
        </w:rPr>
        <w:t xml:space="preserve">______________________________________</w:t>
      </w:r>
    </w:p>
    <w:p>
      <w:pPr>
        <w:jc w:val="both"/>
        <w:rPr/>
      </w:pPr>
      <w:r w:rsidRPr="00901412">
        <w:rPr>
          <w:color w:val="000000"/>
          <w:sz w:val="28"/>
        </w:rPr>
        <w:t xml:space="preserve">(</w:t>
      </w:r>
      <w:r w:rsidRPr="00901412">
        <w:rPr>
          <w:color w:val="000000"/>
          <w:sz w:val="28"/>
        </w:rPr>
        <w:t xml:space="preserve">фамилия</w:t>
      </w:r>
      <w:r w:rsidRPr="00901412">
        <w:rPr>
          <w:color w:val="000000"/>
          <w:sz w:val="28"/>
        </w:rPr>
        <w:t xml:space="preserve">, имя, отчество (при его наличии))</w:t>
      </w: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jc w:val="right"/>
        <w:rPr>
          <w:color w:val="000000"/>
          <w:sz w:val="28"/>
        </w:rPr>
      </w:pPr>
    </w:p>
    <w:p>
      <w:pPr>
        <w:rPr>
          <w:color w:val="000000"/>
          <w:sz w:val="28"/>
        </w:rPr>
      </w:pPr>
    </w:p>
    <w:p>
      <w:pPr>
        <w:rPr>
          <w:color w:val="000000"/>
          <w:sz w:val="28"/>
        </w:rPr>
      </w:pPr>
    </w:p>
    <w:p>
      <w:pPr>
        <w:rPr>
          <w:color w:val="000000"/>
          <w:sz w:val="28"/>
        </w:rPr>
      </w:pPr>
    </w:p>
    <w:p>
      <w:pPr>
        <w:ind w:left="5664"/>
        <w:jc w:val="center"/>
        <w:rPr>
          <w:color w:val="000000"/>
          <w:sz w:val="28"/>
        </w:rPr>
      </w:pPr>
      <w:r w:rsidRPr="00901412">
        <w:rPr>
          <w:color w:val="000000"/>
          <w:sz w:val="28"/>
        </w:rPr>
        <w:t xml:space="preserve">Приложение к форме,</w:t>
      </w:r>
    </w:p>
    <w:p>
      <w:pPr>
        <w:ind w:left="5664"/>
        <w:jc w:val="center"/>
        <w:rPr>
          <w:color w:val="000000"/>
          <w:sz w:val="28"/>
        </w:rPr>
      </w:pPr>
      <w:r w:rsidRPr="00901412">
        <w:rPr>
          <w:color w:val="000000"/>
          <w:sz w:val="28"/>
        </w:rPr>
        <w:t xml:space="preserve">предназначенной</w:t>
      </w:r>
      <w:r w:rsidRPr="00901412">
        <w:rPr>
          <w:color w:val="000000"/>
          <w:sz w:val="28"/>
        </w:rPr>
        <w:t xml:space="preserve"> для сбора</w:t>
      </w:r>
    </w:p>
    <w:p>
      <w:pPr>
        <w:ind w:left="5664"/>
        <w:jc w:val="center"/>
        <w:rPr>
          <w:color w:val="000000"/>
          <w:sz w:val="28"/>
        </w:rPr>
      </w:pPr>
      <w:r w:rsidRPr="00901412">
        <w:rPr>
          <w:color w:val="000000"/>
          <w:sz w:val="28"/>
        </w:rPr>
        <w:t xml:space="preserve">административных</w:t>
      </w:r>
      <w:r w:rsidRPr="00901412">
        <w:rPr>
          <w:color w:val="000000"/>
          <w:sz w:val="28"/>
        </w:rPr>
        <w:t xml:space="preserve"> данных</w:t>
      </w:r>
    </w:p>
    <w:p>
      <w:pPr>
        <w:ind w:left="5664"/>
        <w:jc w:val="center"/>
        <w:rPr>
          <w:sz w:val="28"/>
          <w:szCs w:val="28"/>
        </w:rPr>
      </w:pPr>
      <w:r w:rsidRPr="00901412">
        <w:rPr>
          <w:sz w:val="28"/>
          <w:szCs w:val="28"/>
        </w:rPr>
        <w:t xml:space="preserve">«</w:t>
      </w:r>
      <w:r w:rsidRPr="00D329E8">
        <w:rPr>
          <w:bCs/>
          <w:sz w:val="28"/>
          <w:szCs w:val="28"/>
        </w:rPr>
        <w:t xml:space="preserve">Отчет о целевом использовании сахара-сырца тростникового</w:t>
      </w:r>
      <w:r w:rsidRPr="00901412">
        <w:rPr>
          <w:sz w:val="28"/>
          <w:szCs w:val="28"/>
        </w:rPr>
        <w:t xml:space="preserve">»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720"/>
        <w:jc w:val="center"/>
        <w:rPr>
          <w:b/>
          <w:bCs/>
          <w:sz w:val="28"/>
          <w:szCs w:val="28"/>
        </w:rPr>
      </w:pPr>
      <w:r w:rsidRPr="00901412">
        <w:rPr>
          <w:b/>
          <w:sz w:val="28"/>
          <w:szCs w:val="28"/>
        </w:rPr>
        <w:t xml:space="preserve">Пояснение по заполнению формы, предназначенной для сбора административных данных «</w:t>
      </w:r>
      <w:r w:rsidRPr="00901412">
        <w:rPr>
          <w:b/>
          <w:bCs/>
          <w:sz w:val="28"/>
          <w:szCs w:val="28"/>
        </w:rPr>
        <w:t xml:space="preserve">Отчет о </w:t>
      </w:r>
      <w:r>
        <w:rPr>
          <w:b/>
          <w:bCs/>
          <w:sz w:val="28"/>
          <w:szCs w:val="28"/>
        </w:rPr>
        <w:t xml:space="preserve">целевом использовании</w:t>
      </w:r>
      <w:r w:rsidRPr="00901412">
        <w:rPr>
          <w:b/>
          <w:bCs/>
          <w:sz w:val="28"/>
          <w:szCs w:val="28"/>
        </w:rPr>
        <w:t xml:space="preserve"> сахар</w:t>
      </w:r>
      <w:r>
        <w:rPr>
          <w:b/>
          <w:bCs/>
          <w:sz w:val="28"/>
          <w:szCs w:val="28"/>
        </w:rPr>
        <w:t xml:space="preserve">а</w:t>
      </w:r>
      <w:r w:rsidRPr="00901412">
        <w:rPr>
          <w:b/>
          <w:bCs/>
          <w:sz w:val="28"/>
          <w:szCs w:val="28"/>
        </w:rPr>
        <w:t xml:space="preserve">-сырца тростникового</w:t>
      </w:r>
      <w:r w:rsidRPr="00901412">
        <w:rPr>
          <w:b/>
          <w:sz w:val="28"/>
          <w:szCs w:val="28"/>
        </w:rPr>
        <w:t xml:space="preserve">»</w:t>
      </w:r>
    </w:p>
    <w:p>
      <w:pPr>
        <w:pStyle w:val="Normal(Web)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Normal(Web)"/>
        <w:spacing w:before="0" w:beforeAutospacing="0" w:after="0" w:afterAutospacing="0"/>
        <w:rPr>
          <w:sz w:val="28"/>
          <w:szCs w:val="28"/>
        </w:rPr>
      </w:pPr>
    </w:p>
    <w:p>
      <w:pPr>
        <w:pStyle w:val="Heading3"/>
        <w:spacing w:before="0" w:after="0" w:line="240" w:lineRule="auto"/>
        <w:jc w:val="center"/>
        <w:rPr>
          <w:b/>
          <w:sz w:val="28"/>
          <w:szCs w:val="28"/>
          <w:lang w:val="ru-RU"/>
        </w:rPr>
      </w:pPr>
      <w:r w:rsidRPr="00901412">
        <w:rPr>
          <w:b/>
          <w:sz w:val="28"/>
          <w:szCs w:val="28"/>
          <w:lang w:val="ru-RU"/>
        </w:rPr>
        <w:t xml:space="preserve">Глава 1. Общие положения</w:t>
      </w:r>
    </w:p>
    <w:p>
      <w:pPr>
        <w:rPr>
          <w:sz w:val="28"/>
          <w:szCs w:val="28"/>
        </w:rPr>
      </w:pPr>
    </w:p>
    <w:p>
      <w:pPr>
        <w:pStyle w:val="Heading3"/>
        <w:spacing w:before="0" w:after="0" w:line="240" w:lineRule="auto"/>
        <w:ind w:firstLine="720"/>
        <w:jc w:val="both"/>
        <w:rPr>
          <w:b/>
          <w:sz w:val="28"/>
          <w:szCs w:val="28"/>
          <w:lang w:val="ru-RU"/>
        </w:rPr>
      </w:pPr>
      <w:r w:rsidRPr="00901412">
        <w:rPr>
          <w:sz w:val="28"/>
          <w:szCs w:val="28"/>
          <w:lang w:val="ru-RU"/>
        </w:rPr>
        <w:t xml:space="preserve">1. Настоящее пояснение определяет единые требования по заполнению формы, предназначенной для сбора административных данных </w:t>
      </w:r>
      <w:r w:rsidRPr="00901412">
        <w:rPr>
          <w:bCs/>
          <w:sz w:val="28"/>
          <w:szCs w:val="28"/>
          <w:lang w:val="ru-RU"/>
        </w:rPr>
        <w:t xml:space="preserve">«</w:t>
      </w:r>
      <w:r w:rsidRPr="00D329E8">
        <w:rPr>
          <w:bCs/>
          <w:sz w:val="28"/>
          <w:szCs w:val="28"/>
          <w:lang w:val="ru-RU"/>
        </w:rPr>
        <w:t xml:space="preserve">Отчет о целевом использовании сахара-сырца тростникового</w:t>
      </w:r>
      <w:r w:rsidRPr="00901412">
        <w:rPr>
          <w:bCs/>
          <w:sz w:val="28"/>
          <w:szCs w:val="28"/>
          <w:lang w:val="ru-RU"/>
        </w:rPr>
        <w:t xml:space="preserve">»</w:t>
      </w:r>
      <w:r w:rsidRPr="00901412">
        <w:rPr>
          <w:sz w:val="28"/>
          <w:szCs w:val="28"/>
          <w:lang w:val="ru-RU"/>
        </w:rPr>
        <w:t xml:space="preserve"> (далее – Форма).</w:t>
      </w:r>
    </w:p>
    <w:p>
      <w:pPr>
        <w:pStyle w:val="Heading3"/>
        <w:spacing w:before="0" w:after="0" w:line="240" w:lineRule="auto"/>
        <w:ind w:firstLine="720"/>
        <w:jc w:val="both"/>
        <w:rPr>
          <w:b/>
          <w:sz w:val="28"/>
          <w:szCs w:val="28"/>
          <w:lang w:val="ru-RU"/>
        </w:rPr>
      </w:pPr>
      <w:r w:rsidRPr="00901412">
        <w:rPr>
          <w:sz w:val="28"/>
          <w:szCs w:val="28"/>
          <w:lang w:val="ru-RU"/>
        </w:rPr>
        <w:t xml:space="preserve">2. Форма подписывается руководителем, либо лицом, исполняющим его обязанности, с указанием его фамилии и инициалов.</w:t>
      </w:r>
    </w:p>
    <w:p>
      <w:pPr>
        <w:pStyle w:val="Heading3"/>
        <w:spacing w:before="0" w:after="0" w:line="240" w:lineRule="auto"/>
        <w:ind w:firstLine="720"/>
        <w:jc w:val="both"/>
        <w:rPr>
          <w:b/>
          <w:sz w:val="28"/>
          <w:szCs w:val="28"/>
          <w:lang w:val="ru-RU"/>
        </w:rPr>
      </w:pPr>
      <w:r w:rsidRPr="00901412">
        <w:rPr>
          <w:sz w:val="28"/>
          <w:szCs w:val="28"/>
          <w:lang w:val="ru-RU"/>
        </w:rPr>
        <w:t xml:space="preserve">3. Форма заполняется на государственном и русском языках.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Heading3"/>
        <w:spacing w:before="0" w:after="0" w:line="240" w:lineRule="auto"/>
        <w:jc w:val="center"/>
        <w:rPr>
          <w:b/>
          <w:sz w:val="28"/>
          <w:szCs w:val="28"/>
          <w:lang w:val="ru-RU"/>
        </w:rPr>
      </w:pPr>
      <w:r w:rsidRPr="00901412">
        <w:rPr>
          <w:b/>
          <w:sz w:val="28"/>
          <w:szCs w:val="28"/>
          <w:lang w:val="ru-RU"/>
        </w:rPr>
        <w:t xml:space="preserve">Глава 2. Пояснение по заполнению Формы</w:t>
      </w:r>
    </w:p>
    <w:p>
      <w:pPr>
        <w:pStyle w:val="Normal(Web)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Normal(Web)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4. В графе 1 Формы указывается порядковый номер.</w:t>
      </w:r>
    </w:p>
    <w:p>
      <w:pPr>
        <w:pStyle w:val="Normal(Web)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5. В графе 2 Формы указывается наименование товара.</w:t>
      </w:r>
    </w:p>
    <w:p>
      <w:pPr>
        <w:pStyle w:val="Normal(Web)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01412">
        <w:rPr>
          <w:sz w:val="28"/>
          <w:szCs w:val="28"/>
        </w:rPr>
        <w:t xml:space="preserve">В графе 3 Формы указывается код Товарной номенклатуры внешнеэкономической деятельности Евразийского экономического союза.</w:t>
      </w:r>
    </w:p>
    <w:p>
      <w:pPr>
        <w:pStyle w:val="Normal(Web)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7. В графе 4 Формы указывается единица измерения.</w:t>
      </w:r>
    </w:p>
    <w:p>
      <w:pPr>
        <w:ind w:firstLine="720"/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8. В графе 5 Формы указывается количество ввезенного товара.</w:t>
      </w:r>
    </w:p>
    <w:p>
      <w:pPr>
        <w:ind w:firstLine="720"/>
        <w:jc w:val="both"/>
        <w:rPr>
          <w:sz w:val="28"/>
          <w:szCs w:val="28"/>
        </w:rPr>
      </w:pPr>
      <w:r w:rsidRPr="00901412">
        <w:rPr>
          <w:sz w:val="28"/>
          <w:szCs w:val="28"/>
        </w:rPr>
        <w:t xml:space="preserve">9. В графе 6 Формы указывается объем переработанного сахара, полученного в результате промышленной переработки ввезенного с применением тарифной льготы сахара-сырца тростникового. </w:t>
      </w:r>
    </w:p>
    <w:p>
      <w:pPr>
        <w:ind w:firstLine="708"/>
        <w:jc w:val="both"/>
        <w:rPr>
          <w:sz w:val="28"/>
          <w:szCs w:val="28"/>
          <w:lang w:val="kk-KZ"/>
        </w:rPr>
      </w:pPr>
      <w:r w:rsidRPr="006D3FEC">
        <w:rPr>
          <w:sz w:val="28"/>
          <w:szCs w:val="28"/>
        </w:rPr>
        <w:t xml:space="preserve">10. В графе 7 Формы указывается наименов</w:t>
      </w:r>
      <w:r>
        <w:rPr>
          <w:sz w:val="28"/>
          <w:szCs w:val="28"/>
        </w:rPr>
        <w:t xml:space="preserve">ание организации, осуществляющей</w:t>
      </w:r>
      <w:r w:rsidRPr="006D3FEC">
        <w:rPr>
          <w:sz w:val="28"/>
          <w:szCs w:val="28"/>
        </w:rPr>
        <w:t xml:space="preserve"> промышленную переработку сахара-сырца тростникового.</w:t>
      </w:r>
      <w:r w:rsidRPr="006D3FEC">
        <w:rPr>
          <w:color w:val="000000"/>
          <w:sz w:val="28"/>
          <w:szCs w:val="28"/>
        </w:rPr>
        <w:t xml:space="preserve"> </w:t>
      </w:r>
      <w:r w:rsidRPr="006D3FEC">
        <w:rPr>
          <w:sz w:val="28"/>
          <w:szCs w:val="28"/>
        </w:rPr>
        <w:t xml:space="preserve">Данная графа заполняется организаци</w:t>
      </w:r>
      <w:r>
        <w:rPr>
          <w:sz w:val="28"/>
          <w:szCs w:val="28"/>
        </w:rPr>
        <w:t xml:space="preserve">ей</w:t>
      </w:r>
      <w:r w:rsidRPr="006D3F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осуществляющей</w:t>
      </w:r>
      <w:r w:rsidRPr="006D3FEC">
        <w:rPr>
          <w:sz w:val="28"/>
          <w:szCs w:val="28"/>
        </w:rPr>
        <w:t xml:space="preserve"> ввоз сахара-сырца тростникового.</w:t>
      </w:r>
      <w:r>
        <w:rPr>
          <w:sz w:val="28"/>
          <w:szCs w:val="28"/>
        </w:rPr>
        <w:t xml:space="preserve"> </w:t>
      </w:r>
    </w:p>
    <w:p>
      <w:pPr>
        <w:jc w:val="center"/>
        <w:rPr>
          <w:b/>
          <w:sz w:val="28"/>
          <w:szCs w:val="28"/>
        </w:rPr>
      </w:pPr>
    </w:p>
    <w:sectPr w:rsidSect="002176B4">
      <w:headerReference w:type="even" r:id="rId3"/>
      <w:headerReference w:type="default" r:id="rId4"/>
      <w:headerReference w:type="first" r:id="rId5"/>
      <w:pgSz w:w="11906" w:h="16838" w:orient="portrait"/>
      <w:pgMar w:top="1134" w:right="851" w:bottom="1134" w:left="1418" w:header="709" w:footer="709" w:gutter="0"/>
      <w:pgNumType w:start="3"/>
      <w:cols w:num="1" w:space="708">
        <w:col w:w="9637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Auto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Auto"/>
    <w:pitch w:val="variable"/>
    <w:sig w:usb0="E4002EFF" w:usb1="C000247B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/>
    <w:r>
      <w:pict>
        <v:shape id="PowerPlusWaterMarkObject1025" o:spid="PowerPlusWaterMarkObject1164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<v:fill opacity="0.5"/>
          <v:textpath style="font-family:&quot;Times New Roman&quot;;font-size:70pt" string="САН 819670701"/>
          <w10:wrap anchorx="margin" anchory="margin"/>
        </v:shape>
      </w:pict>
    </w: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id w:val="-7697741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>
        <w:pPr>
          <w:pStyle w:val="Header"/>
          <w:jc w:val="center"/>
          <w:rPr>
            <w:sz w:val="28"/>
            <w:szCs w:val="28"/>
          </w:rPr>
        </w:pPr>
        <w:r>
          <w:pict>
            <v:shape id="PowerPlusWaterMarkObject1026" o:spid="PowerPlusWaterMarkObject1166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    <v:fill opacity="0.5"/>
              <v:textpath style="font-family:&quot;Times New Roman&quot;;font-size:70pt" string="САН 819670701"/>
              <w10:wrap anchorx="margin" anchory="margin"/>
            </v:shape>
          </w:pict>
        </w:r>
        <w:r>
          <w:rPr>
            <w:sz w:val="28"/>
            <w:szCs w:val="28"/>
          </w:rPr>
          <w:fldChar w:fldCharType="begin"/>
        </w:r>
        <w:r w:rsidRPr="00B616E4"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 w:rsidRPr="00B5047F" w:rsidR="00B5047F">
          <w:rPr>
            <w:noProof/>
            <w:sz w:val="28"/>
            <w:szCs w:val="28"/>
            <w:lang w:val="ru-RU"/>
          </w:rPr>
          <w:t xml:space="preserve">5</w:t>
        </w:r>
        <w:r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/>
    <w:r>
      <w:pict>
        <v:shape id="PowerPlusWaterMarkObject1027" o:spid="PowerPlusWaterMarkObject1168" type="#_x0000_t136" style="height:79.19pt;margin-left:0;margin-top:0;mso-position-horizontal:center;mso-position-horizontal-relative:margin;mso-position-vertical:center;mso-position-vertical-relative:margin;position:absolute;rotation:315;width:552.9pt;z-index:-2147483648" o:allowincell="f" fillcolor="#808080" stroked="f">
          <v:fill opacity="0.5"/>
          <v:textpath style="font-family:&quot;Times New Roman&quot;;font-size:70pt" string="САН 8196707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Заголовок3Знак"/>
    <w:uiPriority w:val="9"/>
    <w:unhideWhenUsed/>
    <w:qFormat/>
    <w:rsid w:val="00B616E4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table" w:styleId="TableGrid">
    <w:name w:val="Table Grid"/>
    <w:basedOn w:val="NormalTable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Comment Reference"/>
    <w:basedOn w:val="DefaultParagraphFont"/>
    <w:uiPriority w:val="99"/>
    <w:semiHidden/>
    <w:unhideWhenUsed/>
    <w:rsid w:val="0099366C"/>
    <w:rPr>
      <w:sz w:val="16"/>
      <w:szCs w:val="16"/>
    </w:rPr>
  </w:style>
  <w:style w:type="paragraph" w:styleId="CommentText">
    <w:name w:val="Comment Text"/>
    <w:basedOn w:val="Normal"/>
    <w:link w:val="ТекстпримечанияЗнак"/>
    <w:uiPriority w:val="99"/>
    <w:semiHidden/>
    <w:unhideWhenUsed/>
    <w:rsid w:val="0099366C"/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Comment Subject"/>
    <w:basedOn w:val="CommentText"/>
    <w:next w:val="CommentText"/>
    <w:link w:val="ТемапримечанияЗнак"/>
    <w:uiPriority w:val="99"/>
    <w:semiHidden/>
    <w:unhideWhenUsed/>
    <w:rsid w:val="0099366C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sid w:val="00B616E4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ВерхнийколонтитулЗнак"/>
    <w:uiPriority w:val="99"/>
    <w:unhideWhenUsed/>
    <w:qFormat/>
    <w:rsid w:val="00B616E4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sid w:val="00B616E4"/>
    <w:rPr>
      <w:rFonts w:ascii="Times New Roman" w:eastAsia="Times New Roman" w:hAnsi="Times New Roman" w:cs="Times New Roman"/>
      <w:lang w:val="en-US"/>
    </w:rPr>
  </w:style>
  <w:style w:type="paragraph" w:styleId="Normal(Web)">
    <w:name w:val="Normal (Web)"/>
    <w:basedOn w:val="Normal"/>
    <w:uiPriority w:val="99"/>
    <w:unhideWhenUsed/>
    <w:qFormat/>
    <w:rsid w:val="00B616E4"/>
    <w:pPr>
      <w:spacing w:before="100" w:beforeAutospacing="1" w:after="100" w:afterAutospacing="1"/>
    </w:pPr>
    <w:rPr/>
  </w:style>
  <w:style w:type="character" w:customStyle="1" w:styleId="s0">
    <w:name w:val="s0"/>
    <w:basedOn w:val="DefaultParagraphFont"/>
    <w:rsid w:val="00B616E4"/>
    <w:rPr>
      <w:color w:val="000000"/>
    </w:rPr>
  </w:style>
  <w:style w:type="paragraph" w:styleId="Footer">
    <w:name w:val="Footer"/>
    <w:basedOn w:val="Normal"/>
    <w:link w:val="НижнийколонтитулЗнак"/>
    <w:uiPriority w:val="99"/>
    <w:unhideWhenUsed/>
    <w:rsid w:val="00B616E4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sid w:val="00B61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theme" Target="theme/theme1.xml"/>
  <Relationship Id="rId7" Type="http://schemas.openxmlformats.org/officeDocument/2006/relationships/styles" Target="styles.xml"/>
  <Relationship Id="rId8" Type="http://schemas.openxmlformats.org/officeDocument/2006/relationships/webSettings" Target="webSettings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Приемная ДАРПС</lastModifiedBy>
  <lastPrinted>2024-04-22T13:06:00Z</lastPrinted>
  <dcterms:modified xsi:type="dcterms:W3CDTF">2024-04-22T13:26:00Z</dcterms:modified>
  <revision>15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11726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40</TotalTime>
  <Pages>8</Pages>
  <Words>1753</Words>
  <Characters>9996</Characters>
  <Application>Microsoft Office Word</Application>
  <DocSecurity>0</DocSecurity>
  <Lines>83</Lines>
  <Paragraphs>23</Paragraphs>
  <Company>SPecialiST RePack</Company>
  <CharactersWithSpaces>11726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Приемная ДАРПС</lastModifiedBy>
  <lastPrinted>2024-04-22T13:06:00Z</lastPrinted>
  <dcterms:modified xsi:type="dcterms:W3CDTF">2024-04-22T13:26:00Z</dcterms:modified>
  <revision>15</revision>
</coreProperties>
</file>