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p14 w15">
  <!-- Generated by Spire.Doc -->
  <w:body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Астана қ</w:t>
      </w:r>
      <w:r>
        <w:rPr>
          <w:color w:val="3399FF"/>
        </w:rPr>
        <w:t xml:space="preserve"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>
      <w:pPr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>
      <w:pPr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>
      <w:pPr>
        <w:overflowPunct/>
        <w:autoSpaceDE/>
        <w:autoSpaceDN/>
        <w:adjustRightInd/>
        <w:jc w:val="center"/>
        <w:rPr>
          <w:b/>
          <w:color w:val="000000"/>
          <w:sz w:val="28"/>
          <w:szCs w:val="22"/>
          <w:lang w:val="kk-KZ" w:eastAsia="en-US"/>
        </w:rPr>
      </w:pPr>
      <w:r w:rsidRPr="00167652">
        <w:rPr>
          <w:b/>
          <w:color w:val="000000"/>
          <w:sz w:val="28"/>
          <w:szCs w:val="22"/>
          <w:lang w:val="kk-KZ" w:eastAsia="en-US"/>
        </w:rPr>
        <w:t xml:space="preserve">Қазақстан Республикасының аумағына </w:t>
      </w:r>
    </w:p>
    <w:p>
      <w:pPr>
        <w:overflowPunct/>
        <w:autoSpaceDE/>
        <w:autoSpaceDN/>
        <w:adjustRightInd/>
        <w:jc w:val="center"/>
        <w:rPr>
          <w:b/>
          <w:color w:val="000000"/>
          <w:sz w:val="28"/>
          <w:szCs w:val="22"/>
          <w:lang w:val="kk-KZ" w:eastAsia="en-US"/>
        </w:rPr>
      </w:pPr>
      <w:r w:rsidRPr="00167652">
        <w:rPr>
          <w:b/>
          <w:color w:val="000000"/>
          <w:sz w:val="28"/>
          <w:szCs w:val="22"/>
          <w:lang w:val="kk-KZ" w:eastAsia="en-US"/>
        </w:rPr>
        <w:t xml:space="preserve">құрақ қанты шикізатын әкелудің кейбір мәселелері туралы</w:t>
      </w:r>
    </w:p>
    <w:p>
      <w:pPr>
        <w:overflowPunct/>
        <w:autoSpaceDE/>
        <w:autoSpaceDN/>
        <w:adjustRightInd/>
        <w:jc w:val="center"/>
        <w:rPr>
          <w:b/>
          <w:color w:val="000000"/>
          <w:sz w:val="28"/>
          <w:szCs w:val="22"/>
          <w:lang w:val="kk-KZ" w:eastAsia="en-US"/>
        </w:rPr>
      </w:pPr>
    </w:p>
    <w:p>
      <w:pPr>
        <w:overflowPunct/>
        <w:autoSpaceDE/>
        <w:autoSpaceDN/>
        <w:adjustRightInd/>
        <w:jc w:val="center"/>
        <w:rPr>
          <w:sz w:val="28"/>
          <w:szCs w:val="28"/>
          <w:lang w:val="kk-KZ" w:eastAsia="en-US"/>
        </w:rPr>
      </w:pPr>
    </w:p>
    <w:p>
      <w:pPr>
        <w:overflowPunct/>
        <w:autoSpaceDE/>
        <w:autoSpaceDN/>
        <w:adjustRightInd/>
        <w:ind w:firstLine="708"/>
        <w:jc w:val="both"/>
        <w:rPr>
          <w:b/>
          <w:color w:val="000000"/>
          <w:sz w:val="28"/>
          <w:szCs w:val="22"/>
          <w:lang w:val="kk-KZ" w:eastAsia="en-US"/>
        </w:rPr>
      </w:pPr>
      <w:bookmarkStart w:id="0" w:name="z1"/>
      <w:r w:rsidRPr="00167652">
        <w:rPr>
          <w:color w:val="000000"/>
          <w:sz w:val="28"/>
          <w:szCs w:val="22"/>
          <w:lang w:val="kk-KZ" w:eastAsia="en-US"/>
        </w:rPr>
        <w:t xml:space="preserve"> «Сауда қызметін реттеу туралы» Қазақстан Республикасы Заңының                         16-бабының 3-тармағына, «Мемлекеттік статистика туралы» Қазақстан Республикасы Заңының 16-бабының 3-тармағының 2) тармақшасына және «Еуразиялық экономикалық одақтың бірыңғай кедендік-тарифтік реттеуі туралы» Кеден одағы </w:t>
      </w:r>
      <w:r w:rsidR="005A4567">
        <w:rPr>
          <w:color w:val="000000"/>
          <w:sz w:val="28"/>
          <w:szCs w:val="22"/>
          <w:lang w:val="kk-KZ" w:eastAsia="en-US"/>
        </w:rPr>
        <w:t xml:space="preserve">К</w:t>
      </w:r>
      <w:r w:rsidRPr="00167652">
        <w:rPr>
          <w:color w:val="000000"/>
          <w:sz w:val="28"/>
          <w:szCs w:val="22"/>
          <w:lang w:val="kk-KZ" w:eastAsia="en-US"/>
        </w:rPr>
        <w:t xml:space="preserve">омиссиясының 2009 жыл</w:t>
      </w:r>
      <w:r w:rsidR="005A4567">
        <w:rPr>
          <w:color w:val="000000"/>
          <w:sz w:val="28"/>
          <w:szCs w:val="22"/>
          <w:lang w:val="kk-KZ" w:eastAsia="en-US"/>
        </w:rPr>
        <w:t xml:space="preserve">ғы 27 қарашадағы № 130 шешімі</w:t>
      </w:r>
      <w:r w:rsidRPr="00167652">
        <w:rPr>
          <w:color w:val="000000"/>
          <w:sz w:val="28"/>
          <w:szCs w:val="22"/>
          <w:lang w:val="kk-KZ" w:eastAsia="en-US"/>
        </w:rPr>
        <w:t xml:space="preserve"> 7-тармағы</w:t>
      </w:r>
      <w:r w:rsidR="005A4567">
        <w:rPr>
          <w:color w:val="000000"/>
          <w:sz w:val="28"/>
          <w:szCs w:val="22"/>
          <w:lang w:val="kk-KZ" w:eastAsia="en-US"/>
        </w:rPr>
        <w:t xml:space="preserve">ның</w:t>
      </w:r>
      <w:r w:rsidRPr="00167652">
        <w:rPr>
          <w:color w:val="000000"/>
          <w:sz w:val="28"/>
          <w:szCs w:val="22"/>
          <w:lang w:val="kk-KZ" w:eastAsia="en-US"/>
        </w:rPr>
        <w:t xml:space="preserve"> 7.1.67</w:t>
      </w:r>
      <w:bookmarkStart w:id="1" w:name="_GoBack"/>
      <w:bookmarkEnd w:id="1"/>
      <w:r w:rsidRPr="00167652">
        <w:rPr>
          <w:color w:val="000000"/>
          <w:sz w:val="28"/>
          <w:szCs w:val="22"/>
          <w:lang w:val="kk-KZ" w:eastAsia="en-US"/>
        </w:rPr>
        <w:t xml:space="preserve"> тармақшасына сәйкес </w:t>
      </w:r>
      <w:r w:rsidRPr="00167652">
        <w:rPr>
          <w:b/>
          <w:color w:val="000000"/>
          <w:sz w:val="28"/>
          <w:szCs w:val="22"/>
          <w:lang w:val="kk-KZ" w:eastAsia="en-US"/>
        </w:rPr>
        <w:t xml:space="preserve">БҰЙЫРАМЫН</w:t>
      </w:r>
      <w:bookmarkStart w:id="2" w:name="z2"/>
      <w:bookmarkEnd w:id="0"/>
      <w:r w:rsidRPr="00167652">
        <w:rPr>
          <w:b/>
          <w:color w:val="000000"/>
          <w:sz w:val="28"/>
          <w:szCs w:val="22"/>
          <w:lang w:val="kk-KZ" w:eastAsia="en-US"/>
        </w:rPr>
        <w:t xml:space="preserve">:</w:t>
      </w:r>
    </w:p>
    <w:p>
      <w:pPr>
        <w:overflowPunct/>
        <w:autoSpaceDE/>
        <w:autoSpaceDN/>
        <w:adjustRightInd/>
        <w:ind w:firstLine="708"/>
        <w:jc w:val="both"/>
        <w:rPr>
          <w:b/>
          <w:sz w:val="22"/>
          <w:szCs w:val="22"/>
          <w:lang w:val="kk-KZ" w:eastAsia="en-US"/>
        </w:rPr>
      </w:pPr>
      <w:r w:rsidRPr="00167652">
        <w:rPr>
          <w:color w:val="000000"/>
          <w:sz w:val="28"/>
          <w:szCs w:val="22"/>
          <w:lang w:val="kk-KZ" w:eastAsia="en-US"/>
        </w:rPr>
        <w:t xml:space="preserve">1. Мыналар:</w:t>
      </w:r>
      <w:bookmarkStart w:id="3" w:name="z3"/>
      <w:bookmarkEnd w:id="2"/>
    </w:p>
    <w:p>
      <w:pPr>
        <w:overflowPunct/>
        <w:autoSpaceDE/>
        <w:autoSpaceDN/>
        <w:adjustRightInd/>
        <w:ind w:firstLine="708"/>
        <w:jc w:val="both"/>
        <w:rPr>
          <w:b/>
          <w:sz w:val="22"/>
          <w:szCs w:val="22"/>
          <w:lang w:val="kk-KZ" w:eastAsia="en-US"/>
        </w:rPr>
      </w:pPr>
      <w:r w:rsidRPr="00167652">
        <w:rPr>
          <w:color w:val="000000"/>
          <w:sz w:val="28"/>
          <w:szCs w:val="22"/>
          <w:lang w:val="kk-KZ" w:eastAsia="en-US"/>
        </w:rPr>
        <w:t xml:space="preserve">1) осы бұйрыққа 1-қосымшаға сәйкес Тауарлардың нысаналы мақсатын растау қағидалары;</w:t>
      </w:r>
      <w:bookmarkStart w:id="4" w:name="z4"/>
      <w:bookmarkEnd w:id="3"/>
    </w:p>
    <w:p>
      <w:pPr>
        <w:overflowPunct/>
        <w:autoSpaceDE/>
        <w:autoSpaceDN/>
        <w:adjustRightInd/>
        <w:ind w:firstLine="708"/>
        <w:jc w:val="both"/>
        <w:rPr>
          <w:color w:val="000000"/>
          <w:sz w:val="28"/>
          <w:szCs w:val="22"/>
          <w:lang w:val="kk-KZ" w:eastAsia="en-US"/>
        </w:rPr>
      </w:pPr>
      <w:r w:rsidRPr="00167652">
        <w:rPr>
          <w:color w:val="000000"/>
          <w:sz w:val="28"/>
          <w:szCs w:val="22"/>
          <w:lang w:val="kk-KZ" w:eastAsia="en-US"/>
        </w:rPr>
        <w:t xml:space="preserve">2) осы бұйрыққа 2-қосымшаға сәйкес </w:t>
      </w:r>
      <w:r w:rsidR="005A4567">
        <w:rPr>
          <w:color w:val="000000"/>
          <w:sz w:val="28"/>
          <w:szCs w:val="22"/>
          <w:lang w:val="kk-KZ" w:eastAsia="en-US"/>
        </w:rPr>
        <w:t xml:space="preserve">т</w:t>
      </w:r>
      <w:r w:rsidRPr="00167652">
        <w:rPr>
          <w:color w:val="000000"/>
          <w:sz w:val="28"/>
          <w:szCs w:val="22"/>
          <w:lang w:val="kk-KZ" w:eastAsia="en-US"/>
        </w:rPr>
        <w:t xml:space="preserve">ауарлардың нысаналы мақсатын растау нысаны бекітілсін.</w:t>
      </w:r>
    </w:p>
    <w:p>
      <w:pPr>
        <w:overflowPunct/>
        <w:autoSpaceDE/>
        <w:autoSpaceDN/>
        <w:adjustRightInd/>
        <w:ind w:firstLine="708"/>
        <w:jc w:val="both"/>
        <w:rPr>
          <w:color w:val="000000"/>
          <w:sz w:val="28"/>
          <w:szCs w:val="22"/>
          <w:lang w:val="kk-KZ" w:eastAsia="en-US"/>
        </w:rPr>
      </w:pPr>
      <w:r w:rsidRPr="00167652">
        <w:rPr>
          <w:color w:val="000000"/>
          <w:sz w:val="28"/>
          <w:szCs w:val="22"/>
          <w:lang w:val="kk-KZ" w:eastAsia="en-US"/>
        </w:rPr>
        <w:t xml:space="preserve">2. Осы бұйрыққа 3-қосымшаға сәйкес тізбе бойынша Қазақстан Республикасы Ауыл шаруашылығы </w:t>
      </w:r>
      <w:r w:rsidR="00913D54">
        <w:rPr>
          <w:color w:val="000000"/>
          <w:sz w:val="28"/>
          <w:szCs w:val="22"/>
          <w:lang w:val="kk-KZ" w:eastAsia="en-US"/>
        </w:rPr>
        <w:t xml:space="preserve">министрлігінің</w:t>
      </w:r>
      <w:r w:rsidRPr="00167652">
        <w:rPr>
          <w:color w:val="000000"/>
          <w:sz w:val="28"/>
          <w:szCs w:val="22"/>
          <w:lang w:val="kk-KZ" w:eastAsia="en-US"/>
        </w:rPr>
        <w:t xml:space="preserve"> кейбір бұйрықтарының күші жойылды деп танылсын.</w:t>
      </w:r>
      <w:bookmarkStart w:id="5" w:name="z5"/>
      <w:bookmarkEnd w:id="4"/>
    </w:p>
    <w:p>
      <w:pPr>
        <w:overflowPunct/>
        <w:autoSpaceDE/>
        <w:autoSpaceDN/>
        <w:adjustRightInd/>
        <w:ind w:firstLine="708"/>
        <w:jc w:val="both"/>
        <w:rPr>
          <w:color w:val="000000"/>
          <w:sz w:val="28"/>
          <w:szCs w:val="22"/>
          <w:lang w:val="kk-KZ" w:eastAsia="en-US"/>
        </w:rPr>
      </w:pPr>
      <w:r w:rsidRPr="00167652">
        <w:rPr>
          <w:color w:val="000000"/>
          <w:sz w:val="28"/>
          <w:szCs w:val="22"/>
          <w:lang w:val="kk-KZ" w:eastAsia="en-US"/>
        </w:rPr>
        <w:t xml:space="preserve">3. Қазақстан Республикасы Ауыл шаруашылығы министрлігінің Аграрлық азық-түлік нарықтары және ауыл шаруашылығы өнімін қайта өңдеу департаменті заңнамада белгіленген тәртіппен:</w:t>
      </w:r>
      <w:bookmarkStart w:id="6" w:name="z6"/>
      <w:bookmarkEnd w:id="5"/>
    </w:p>
    <w:p>
      <w:pPr>
        <w:overflowPunct/>
        <w:autoSpaceDE/>
        <w:autoSpaceDN/>
        <w:adjustRightInd/>
        <w:ind w:firstLine="708"/>
        <w:jc w:val="both"/>
        <w:rPr>
          <w:color w:val="000000"/>
          <w:sz w:val="28"/>
          <w:szCs w:val="22"/>
          <w:lang w:val="kk-KZ" w:eastAsia="en-US"/>
        </w:rPr>
      </w:pPr>
      <w:r w:rsidRPr="00167652">
        <w:rPr>
          <w:color w:val="000000"/>
          <w:sz w:val="28"/>
          <w:szCs w:val="22"/>
          <w:lang w:val="kk-KZ" w:eastAsia="en-US"/>
        </w:rPr>
        <w:t xml:space="preserve">1) осы бұйрықтың Қазақстан Республикасы Әділет министрлігінде мемлекеттік тіркелуін;</w:t>
      </w:r>
      <w:bookmarkStart w:id="7" w:name="z7"/>
      <w:bookmarkEnd w:id="6"/>
    </w:p>
    <w:p>
      <w:pPr>
        <w:overflowPunct/>
        <w:autoSpaceDE/>
        <w:autoSpaceDN/>
        <w:adjustRightInd/>
        <w:ind w:firstLine="708"/>
        <w:jc w:val="both"/>
        <w:rPr>
          <w:color w:val="000000"/>
          <w:sz w:val="28"/>
          <w:szCs w:val="22"/>
          <w:lang w:val="kk-KZ" w:eastAsia="en-US"/>
        </w:rPr>
      </w:pPr>
      <w:r w:rsidRPr="00167652">
        <w:rPr>
          <w:color w:val="000000"/>
          <w:sz w:val="28"/>
          <w:szCs w:val="22"/>
          <w:lang w:val="kk-KZ" w:eastAsia="en-US"/>
        </w:rPr>
        <w:t xml:space="preserve">2) осы бұйрықтың Қазақстан Республикасы Ауыл шаруашылығы министрлігінің интернет-ресурсында орналастырылуын қамтамасыз етсін.</w:t>
      </w:r>
      <w:bookmarkStart w:id="8" w:name="z8"/>
      <w:bookmarkEnd w:id="7"/>
    </w:p>
    <w:p>
      <w:pPr>
        <w:overflowPunct/>
        <w:autoSpaceDE/>
        <w:autoSpaceDN/>
        <w:adjustRightInd/>
        <w:ind w:firstLine="708"/>
        <w:jc w:val="both"/>
        <w:rPr>
          <w:color w:val="000000"/>
          <w:sz w:val="28"/>
          <w:szCs w:val="22"/>
          <w:lang w:val="kk-KZ" w:eastAsia="en-US"/>
        </w:rPr>
      </w:pPr>
      <w:r w:rsidRPr="00167652">
        <w:rPr>
          <w:color w:val="000000"/>
          <w:sz w:val="28"/>
          <w:szCs w:val="22"/>
          <w:lang w:val="kk-KZ" w:eastAsia="en-US"/>
        </w:rPr>
        <w:t xml:space="preserve">4. Осы бұйрықтың орындалуын бақылау жетекшілік ететін Қазақстан Республикасының ауыл шаруашылығы вице-министріне жүктелсін.</w:t>
      </w:r>
      <w:bookmarkStart w:id="9" w:name="z9"/>
      <w:bookmarkEnd w:id="8"/>
    </w:p>
    <w:p>
      <w:pPr>
        <w:overflowPunct/>
        <w:autoSpaceDE/>
        <w:autoSpaceDN/>
        <w:adjustRightInd/>
        <w:ind w:firstLine="708"/>
        <w:jc w:val="both"/>
        <w:rPr>
          <w:color w:val="000000"/>
          <w:sz w:val="28"/>
          <w:szCs w:val="22"/>
          <w:lang w:val="kk-KZ" w:eastAsia="en-US"/>
        </w:rPr>
      </w:pPr>
      <w:r w:rsidRPr="00167652">
        <w:rPr>
          <w:color w:val="000000"/>
          <w:sz w:val="28"/>
          <w:szCs w:val="22"/>
          <w:lang w:val="kk-KZ" w:eastAsia="en-US"/>
        </w:rPr>
        <w:t xml:space="preserve">5. Осы бұйрық ресми жарияланған күнінен кейін қолданысқа енгізіледі және 2024 жылғы 11 наурыздан бастап туындаған құқықтық қатынастарға қолданылады және 2024 жылғы 31 желтоқсанды қоса алғанда жарамды.</w:t>
      </w:r>
      <w:bookmarkEnd w:id="9"/>
    </w:p>
    <w:p>
      <w:pPr>
        <w:rPr>
          <w:color w:val="3399FF"/>
          <w:sz w:val="28"/>
          <w:szCs w:val="28"/>
          <w:lang w:val="kk-KZ"/>
        </w:rPr>
      </w:pPr>
    </w:p>
    <w:p>
      <w:pPr>
        <w:rPr>
          <w:color w:val="3399FF"/>
          <w:sz w:val="28"/>
          <w:szCs w:val="28"/>
          <w:lang w:val="kk-KZ"/>
        </w:rPr>
      </w:pPr>
    </w:p>
    <w:tbl>
      <w:tblPr>
        <w:tblStyle w:val="TableGrid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Tr="008858D2">
        <w:trPr/>
        <w:tc>
          <w:tcPr>
            <w:tcW w:w="3652" w:type="dxa"/>
            <w:hideMark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Лауазымы</w:t>
            </w:r>
          </w:p>
        </w:tc>
        <w:tc>
          <w:tcPr>
            <w:tcW w:w="2126" w:type="dxa"/>
          </w:tcPr>
          <w:p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Аты-жөні</w:t>
            </w:r>
          </w:p>
        </w:tc>
      </w:tr>
    </w:tbl>
    <w:p>
      <w:pPr>
        <w:rPr>
          <w:lang w:val="kk-KZ"/>
        </w:rPr>
      </w:pPr>
    </w:p>
    <w:p>
      <w:pPr>
        <w:rPr>
          <w:lang w:val="kk-KZ"/>
        </w:rPr>
      </w:pPr>
    </w:p>
    <w:p>
      <w:pPr>
        <w:tabs>
          <w:tab w:val="left" w:pos="1005"/>
        </w:tabs>
        <w:rPr>
          <w:color w:val="000000"/>
          <w:sz w:val="28"/>
          <w:lang w:val="kk-KZ"/>
        </w:rPr>
      </w:pPr>
      <w:r w:rsidRPr="00167652">
        <w:rPr>
          <w:color w:val="000000"/>
          <w:sz w:val="28"/>
          <w:lang w:val="kk-KZ"/>
        </w:rPr>
        <w:t xml:space="preserve">«КЕЛІСІЛДІ»</w:t>
      </w:r>
    </w:p>
    <w:p>
      <w:pPr>
        <w:tabs>
          <w:tab w:val="left" w:pos="1005"/>
        </w:tabs>
        <w:rPr>
          <w:color w:val="000000"/>
          <w:sz w:val="28"/>
          <w:lang w:val="kk-KZ"/>
        </w:rPr>
      </w:pPr>
      <w:r w:rsidRPr="00167652">
        <w:rPr>
          <w:color w:val="000000"/>
          <w:sz w:val="28"/>
          <w:lang w:val="kk-KZ"/>
        </w:rPr>
        <w:t xml:space="preserve">Қазақстан Республикасы</w:t>
      </w:r>
    </w:p>
    <w:p>
      <w:pPr>
        <w:tabs>
          <w:tab w:val="left" w:pos="1005"/>
        </w:tabs>
        <w:rPr>
          <w:color w:val="000000"/>
          <w:sz w:val="28"/>
          <w:lang w:val="kk-KZ"/>
        </w:rPr>
      </w:pPr>
      <w:r w:rsidRPr="00167652">
        <w:rPr>
          <w:color w:val="000000"/>
          <w:sz w:val="28"/>
          <w:lang w:val="kk-KZ"/>
        </w:rPr>
        <w:t xml:space="preserve">Қаржы министрлігі</w:t>
      </w:r>
    </w:p>
    <w:p>
      <w:pPr>
        <w:tabs>
          <w:tab w:val="left" w:pos="1005"/>
        </w:tabs>
        <w:rPr>
          <w:color w:val="000000"/>
          <w:sz w:val="28"/>
          <w:lang w:val="kk-KZ"/>
        </w:rPr>
      </w:pPr>
    </w:p>
    <w:p>
      <w:pPr>
        <w:tabs>
          <w:tab w:val="left" w:pos="1005"/>
        </w:tabs>
        <w:rPr>
          <w:color w:val="000000"/>
          <w:sz w:val="28"/>
          <w:lang w:val="kk-KZ"/>
        </w:rPr>
      </w:pPr>
      <w:r w:rsidRPr="00167652">
        <w:rPr>
          <w:color w:val="000000"/>
          <w:sz w:val="28"/>
          <w:lang w:val="kk-KZ"/>
        </w:rPr>
        <w:t xml:space="preserve"> </w:t>
      </w:r>
      <w:r w:rsidRPr="00167652">
        <w:rPr>
          <w:color w:val="000000"/>
          <w:sz w:val="28"/>
          <w:lang w:val="kk-KZ"/>
        </w:rPr>
        <w:tab/>
      </w:r>
    </w:p>
    <w:p>
      <w:pPr>
        <w:tabs>
          <w:tab w:val="left" w:pos="1005"/>
        </w:tabs>
        <w:rPr>
          <w:color w:val="000000"/>
          <w:sz w:val="28"/>
          <w:lang w:val="kk-KZ"/>
        </w:rPr>
      </w:pPr>
      <w:r w:rsidRPr="00167652">
        <w:rPr>
          <w:color w:val="000000"/>
          <w:sz w:val="28"/>
          <w:lang w:val="kk-KZ"/>
        </w:rPr>
        <w:t xml:space="preserve">«КЕЛІСІЛДІ»</w:t>
      </w:r>
    </w:p>
    <w:p>
      <w:pPr>
        <w:tabs>
          <w:tab w:val="left" w:pos="1005"/>
        </w:tabs>
        <w:rPr>
          <w:color w:val="000000"/>
          <w:sz w:val="28"/>
          <w:lang w:val="kk-KZ"/>
        </w:rPr>
      </w:pPr>
      <w:r w:rsidRPr="00167652">
        <w:rPr>
          <w:color w:val="000000"/>
          <w:sz w:val="28"/>
          <w:lang w:val="kk-KZ"/>
        </w:rPr>
        <w:t xml:space="preserve">Қазақстан Республикасы</w:t>
      </w:r>
    </w:p>
    <w:p>
      <w:pPr>
        <w:tabs>
          <w:tab w:val="left" w:pos="1005"/>
        </w:tabs>
        <w:rPr>
          <w:color w:val="000000"/>
          <w:sz w:val="28"/>
          <w:lang w:val="kk-KZ"/>
        </w:rPr>
      </w:pPr>
      <w:r w:rsidRPr="00167652">
        <w:rPr>
          <w:color w:val="000000"/>
          <w:sz w:val="28"/>
          <w:lang w:val="kk-KZ"/>
        </w:rPr>
        <w:t xml:space="preserve">Сауда және</w:t>
      </w:r>
    </w:p>
    <w:p>
      <w:pPr>
        <w:tabs>
          <w:tab w:val="left" w:pos="1005"/>
        </w:tabs>
        <w:rPr>
          <w:color w:val="000000"/>
          <w:sz w:val="28"/>
          <w:lang w:val="kk-KZ"/>
        </w:rPr>
      </w:pPr>
      <w:r w:rsidRPr="00167652">
        <w:rPr>
          <w:color w:val="000000"/>
          <w:sz w:val="28"/>
          <w:lang w:val="kk-KZ"/>
        </w:rPr>
        <w:t xml:space="preserve">интеграция министрлігі</w:t>
      </w:r>
    </w:p>
    <w:p>
      <w:pPr>
        <w:tabs>
          <w:tab w:val="left" w:pos="1005"/>
        </w:tabs>
        <w:rPr>
          <w:color w:val="000000"/>
          <w:sz w:val="28"/>
          <w:lang w:val="kk-KZ"/>
        </w:rPr>
      </w:pPr>
    </w:p>
    <w:p>
      <w:pPr>
        <w:tabs>
          <w:tab w:val="left" w:pos="1005"/>
        </w:tabs>
        <w:rPr>
          <w:color w:val="000000"/>
          <w:sz w:val="28"/>
          <w:lang w:val="kk-KZ"/>
        </w:rPr>
      </w:pPr>
    </w:p>
    <w:p>
      <w:pPr>
        <w:tabs>
          <w:tab w:val="left" w:pos="1005"/>
        </w:tabs>
        <w:rPr>
          <w:color w:val="000000"/>
          <w:sz w:val="28"/>
          <w:lang w:val="kk-KZ"/>
        </w:rPr>
      </w:pPr>
      <w:r w:rsidRPr="00167652">
        <w:rPr>
          <w:color w:val="000000"/>
          <w:sz w:val="28"/>
          <w:lang w:val="kk-KZ"/>
        </w:rPr>
        <w:t xml:space="preserve">«КЕЛІСІЛДІ»</w:t>
      </w:r>
    </w:p>
    <w:p>
      <w:pPr>
        <w:tabs>
          <w:tab w:val="left" w:pos="1005"/>
        </w:tabs>
        <w:rPr>
          <w:color w:val="000000"/>
          <w:sz w:val="28"/>
          <w:lang w:val="kk-KZ"/>
        </w:rPr>
      </w:pPr>
      <w:r w:rsidRPr="00167652">
        <w:rPr>
          <w:color w:val="000000"/>
          <w:sz w:val="28"/>
          <w:lang w:val="kk-KZ"/>
        </w:rPr>
        <w:t xml:space="preserve">Қазақстан Республикасы </w:t>
      </w:r>
    </w:p>
    <w:p>
      <w:pPr>
        <w:tabs>
          <w:tab w:val="left" w:pos="1005"/>
        </w:tabs>
        <w:rPr>
          <w:color w:val="000000"/>
          <w:sz w:val="28"/>
          <w:lang w:val="kk-KZ"/>
        </w:rPr>
      </w:pPr>
      <w:r w:rsidRPr="00167652">
        <w:rPr>
          <w:color w:val="000000"/>
          <w:sz w:val="28"/>
          <w:lang w:val="kk-KZ"/>
        </w:rPr>
        <w:t xml:space="preserve">Стратегиялық жоспарлау және реформалар агенттігі </w:t>
      </w:r>
    </w:p>
    <w:p>
      <w:pPr>
        <w:tabs>
          <w:tab w:val="left" w:pos="1005"/>
        </w:tabs>
        <w:rPr>
          <w:color w:val="000000"/>
          <w:sz w:val="28"/>
          <w:lang w:val="kk-KZ"/>
        </w:rPr>
      </w:pPr>
      <w:r w:rsidRPr="00167652">
        <w:rPr>
          <w:color w:val="000000"/>
          <w:sz w:val="28"/>
          <w:lang w:val="kk-KZ"/>
        </w:rPr>
        <w:t xml:space="preserve">Ұлттық статистика бюросы </w:t>
      </w:r>
    </w:p>
    <w:p>
      <w:pPr>
        <w:tabs>
          <w:tab w:val="left" w:pos="1005"/>
        </w:tabs>
        <w:rPr>
          <w:color w:val="000000"/>
          <w:sz w:val="28"/>
          <w:lang w:val="kk-KZ"/>
        </w:rPr>
      </w:pPr>
    </w:p>
    <w:p>
      <w:pPr>
        <w:tabs>
          <w:tab w:val="left" w:pos="1005"/>
        </w:tabs>
        <w:rPr>
          <w:color w:val="000000"/>
          <w:sz w:val="28"/>
          <w:lang w:val="kk-KZ"/>
        </w:rPr>
      </w:pPr>
      <w:r w:rsidRPr="00167652">
        <w:rPr>
          <w:color w:val="000000"/>
          <w:sz w:val="28"/>
          <w:lang w:val="kk-KZ"/>
        </w:rPr>
        <w:t xml:space="preserve"> </w:t>
      </w:r>
      <w:r w:rsidRPr="00167652">
        <w:rPr>
          <w:color w:val="000000"/>
          <w:sz w:val="28"/>
          <w:lang w:val="kk-KZ"/>
        </w:rPr>
        <w:tab/>
      </w:r>
    </w:p>
    <w:p>
      <w:pPr>
        <w:tabs>
          <w:tab w:val="left" w:pos="1005"/>
        </w:tabs>
        <w:rPr>
          <w:color w:val="000000"/>
          <w:sz w:val="28"/>
          <w:lang w:val="kk-KZ"/>
        </w:rPr>
      </w:pPr>
      <w:r w:rsidRPr="00167652">
        <w:rPr>
          <w:color w:val="000000"/>
          <w:sz w:val="28"/>
          <w:lang w:val="kk-KZ"/>
        </w:rPr>
        <w:t xml:space="preserve">«КЕЛІСІЛДІ»</w:t>
      </w:r>
    </w:p>
    <w:p>
      <w:pPr>
        <w:tabs>
          <w:tab w:val="left" w:pos="1005"/>
        </w:tabs>
        <w:rPr>
          <w:color w:val="000000"/>
          <w:sz w:val="28"/>
          <w:lang w:val="kk-KZ"/>
        </w:rPr>
      </w:pPr>
      <w:r w:rsidRPr="00167652">
        <w:rPr>
          <w:color w:val="000000"/>
          <w:sz w:val="28"/>
          <w:lang w:val="kk-KZ"/>
        </w:rPr>
        <w:t xml:space="preserve">Қазақстан Республикасы</w:t>
      </w:r>
    </w:p>
    <w:p>
      <w:pPr>
        <w:tabs>
          <w:tab w:val="left" w:pos="1005"/>
        </w:tabs>
        <w:rPr>
          <w:lang w:val="kk-KZ"/>
        </w:rPr>
      </w:pPr>
      <w:r w:rsidRPr="00167652">
        <w:rPr>
          <w:color w:val="000000"/>
          <w:sz w:val="28"/>
          <w:lang w:val="kk-KZ"/>
        </w:rPr>
        <w:t xml:space="preserve">Ұлттық экономика министрлігі</w:t>
      </w:r>
    </w:p>
    <w:sectPr w:rsidSect="00AA5E1A">
      <w:headerReference w:type="even" r:id="rId5"/>
      <w:headerReference w:type="default" r:id="rId6"/>
      <w:headerReference w:type="first" r:id="rId7"/>
      <w:pgSz w:w="11906" w:h="16838" w:orient="portrait"/>
      <w:pgMar w:top="1134" w:right="851" w:bottom="992" w:left="1418" w:header="851" w:footer="709" w:gutter="0"/>
      <w:cols w:num="1" w:space="708">
        <w:col w:w="9637" w:space="708"/>
      </w:cols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Auto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Auto"/>
    <w:pitch w:val="variable"/>
    <w:sig w:usb0="E00006FF" w:usb1="420024FF" w:usb2="02000000" w:usb3="00000000" w:csb0="0000019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151" type="#_x0000_t136" style="height:79.19pt;margin-left:0;margin-top:0;mso-position-horizontal:center;mso-position-horizontal-relative:margin;mso-position-vertical:center;mso-position-vertical-relative:margin;position:absolute;rotation:315;width:552.9pt;z-index:-2147483648" o:allowincell="f" fillcolor="#808080" stroked="f">
          <v:fill opacity="0.5"/>
          <v:textpath style="font-family:&quot;Times New Roman&quot;;font-size:70pt" string="САН 819670701"/>
          <w10:wrap anchorx="margin" anchory="margin"/>
        </v:shape>
      </w:pict>
    </w:r>
    <w:r>
      <w:rPr>
        <w:rStyle w:val="PageNumber"/>
      </w:rPr>
      <w:fldChar w:fldCharType="begin"/>
    </w:r>
    <w:r w:rsidR="008F00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000C">
      <w:rPr>
        <w:rStyle w:val="PageNumber"/>
        <w:noProof/>
      </w:rPr>
      <w:t xml:space="preserve">1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153" type="#_x0000_t136" style="height:79.19pt;margin-left:0;margin-top:0;mso-position-horizontal:center;mso-position-horizontal-relative:margin;mso-position-vertical:center;mso-position-vertical-relative:margin;position:absolute;rotation:315;width:552.9pt;z-index:-2147483648" o:allowincell="f" fillcolor="#808080" stroked="f">
          <v:fill opacity="0.5"/>
          <v:textpath style="font-family:&quot;Times New Roman&quot;;font-size:70pt" string="САН 819670701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59A2"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755" w:type="dxa"/>
      <w:tblInd w:w="-431" w:type="dxa"/>
      <w:tblLayout w:type="fixed"/>
      <w:tblLook w:val="01E0" w:firstRow="1" w:lastRow="1" w:firstColumn="1" w:lastColumn="1" w:noHBand="0" w:noVBand="0"/>
    </w:tblPr>
    <w:tblGrid>
      <w:gridCol w:w="4363"/>
      <w:gridCol w:w="2127"/>
      <w:gridCol w:w="4265"/>
    </w:tblGrid>
    <w:tr w:rsidTr="00870CD8">
      <w:trPr>
        <w:trHeight w:val="1348"/>
      </w:trPr>
      <w:tc>
        <w:tcPr>
          <w:tcW w:w="4362" w:type="dxa"/>
          <w:hideMark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</w:rPr>
            <w:t xml:space="preserve">ҚАЗАҚСТАН</w:t>
          </w:r>
          <w:r>
            <w:rPr>
              <w:b/>
              <w:bCs/>
              <w:color w:val="3399FF"/>
              <w:lang w:val="kk-KZ"/>
            </w:rPr>
            <w:t xml:space="preserve"> РЕСПУБЛИКАСЫ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 АУЫЛ ШАРУАШЫЛЫҒЫ МИНИСТРЛІГІ</w:t>
          </w:r>
        </w:p>
      </w:tc>
      <w:tc>
        <w:tcPr>
          <w:tcW w:w="2126" w:type="dxa"/>
          <w:hideMark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1550" cy="971550"/>
                <wp:effectExtent l="0" t="0" r="0" b="0"/>
                <wp:docPr id="22" name="Рисунок 3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Рисунок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hideMark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МИНИСТЕРСТВО </w: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СЕЛЬСКОГО ХОЗЯЙСТВА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Tr="00870CD8">
      <w:trPr>
        <w:trHeight w:val="591"/>
      </w:trPr>
      <w:tc>
        <w:tcPr>
          <w:tcW w:w="4362" w:type="dxa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bCs/>
              <w:color w:val="3399FF"/>
              <w:sz w:val="22"/>
              <w:szCs w:val="22"/>
            </w:rPr>
            <w:t xml:space="preserve">БҰЙРЫҚ</w:t>
          </w:r>
        </w:p>
      </w:tc>
      <w:tc>
        <w:tcPr>
          <w:tcW w:w="2126" w:type="dxa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hideMark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</w:rPr>
            <mc:AlternateContent xmlns:mc="http://schemas.openxmlformats.org/markup-compatibility/2006">
              <mc:Choice Requires="wps">
                <w:drawing>
                  <wp:anchor distT="0" distB="0" distL="114300" distR="114300" simplePos="0" relativeHeight="251657216" behindDoc="0" locked="0" layoutInCell="1" allowOverlap="1" hidden="0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0" t="0" r="27305" b="19050"/>
                    <wp:wrapNone/>
                    <wp:docPr id="23" name="Прямая соединительная линия 4" hidden="0"/>
                    <wp:cNvGraphicFramePr>
                      <a:graphicFrameLocks noChangeAspect="1"/>
                    </wp:cNvGraphicFramePr>
                    <a:graphic>
                      <a:graphicData uri="http://schemas.microsoft.com/office/word/2010/wordprocessingShape">
                        <wps:wsp>
                          <wps:cNvSpPr/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anchor="t" upright="1">
                            <a:noAutofit/>
                          </wps:bodyPr>
                        </wps:wsp>
                      </a:graphicData>
                    </a:graphic>
                    <wp14:sizeRelH xmlns:wp14="http://schemas.microsoft.com/office/word/2010/wordprocessingDrawing" relativeFrom="page">
                      <wp14:pctWidth>0</wp14:pctWidth>
                    </wp14:sizeRelH>
                    <wp14:sizeRelV xmlns:wp14="http://schemas.microsoft.com/office/word/2010/wordprocessingDrawing"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4" o:spid="_x0000_s1154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216" o:bwmode="auto" from="-312.2pt,5.3pt" to="192.65pt,5.3pt" strokecolor="#39f" strokeweight="1.25pt">
                    <v:stroke joinstyle="round"/>
                    <o:lock v:ext="edit" aspectratio="t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</w:rPr>
    </w:pPr>
    <w:r>
      <w:pict>
        <v:shape id="PowerPlusWaterMarkObject1027" o:spid="PowerPlusWaterMarkObject1156" type="#_x0000_t136" style="height:79.19pt;margin-left:0;margin-top:0;mso-position-horizontal:center;mso-position-horizontal-relative:margin;mso-position-vertical:center;mso-position-vertical-relative:margin;position:absolute;rotation:315;width:552.9pt;z-index:-2147483648" o:allowincell="f" fillcolor="#808080" stroked="f">
          <v:fill opacity="0.5"/>
          <v:textpath style="font-family:&quot;Times New Roman&quot;;font-size:70pt" string="САН 8196707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 xml:space="preserve">20</w:t>
    </w:r>
    <w:r>
      <w:rPr>
        <w:color w:val="3A7298"/>
        <w:sz w:val="22"/>
        <w:szCs w:val="22"/>
        <w:lang w:val="kk-KZ"/>
      </w:rPr>
      <w:t xml:space="preserve">___</w:t>
    </w:r>
    <w:r w:rsidRPr="0087566C">
      <w:rPr>
        <w:b/>
        <w:color w:val="3399FF"/>
        <w:sz w:val="22"/>
        <w:szCs w:val="22"/>
      </w:rPr>
      <w:t xml:space="preserve">   </w:t>
    </w:r>
    <w:r w:rsidRPr="0087566C">
      <w:rPr>
        <w:b/>
        <w:color w:val="3399FF"/>
        <w:sz w:val="22"/>
        <w:szCs w:val="22"/>
        <w:lang w:val="kk-KZ"/>
      </w:rPr>
      <w:t xml:space="preserve">жылғы  __________</w:t>
    </w:r>
    <w:r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>
      <w:rPr>
        <w:b/>
        <w:bCs/>
        <w:color w:val="3399FF"/>
        <w:sz w:val="22"/>
        <w:szCs w:val="22"/>
      </w:rPr>
      <w:t xml:space="preserve">№  ____________________</w:t>
    </w:r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4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ru-RU" w:eastAsia="zh-CN" w:bidi="ar-SA"/>
  <w:decimalSymbol w:val=","/>
  <w:listSeparator w:val=";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webSettings" Target="webSettings.xml"/>
  <Relationship Id="rId11" Type="http://schemas.openxmlformats.org/officeDocument/2006/relationships/numbering" Target="numbering.xml"/>
  <Relationship Id="rId12" Type="http://schemas.openxmlformats.org/officeDocument/2006/relationships/fontTable" Target="fontTable.xml"/>
  <Relationship Id="rId13" Type="http://schemas.openxmlformats.org/officeDocument/2006/relationships/settings" Target="settings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header" Target="header1.xml"/>
  <Relationship Id="rId6" Type="http://schemas.openxmlformats.org/officeDocument/2006/relationships/header" Target="header2.xml"/>
  <Relationship Id="rId7" Type="http://schemas.openxmlformats.org/officeDocument/2006/relationships/header" Target="header3.xml"/>
  <Relationship Id="rId8" Type="http://schemas.openxmlformats.org/officeDocument/2006/relationships/theme" Target="theme/theme1.xml"/>
  <Relationship Id="rId9" Type="http://schemas.openxmlformats.org/officeDocument/2006/relationships/styles" Target="styles.xml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2024-04-17T15:17:00Z</dcterms:created>
  <dc:creator>user</dc:creator>
  <lastModifiedBy>Приемная ДАРПС</lastModifiedBy>
  <dcterms:modified xsi:type="dcterms:W3CDTF">2024-04-22T11:47:00Z</dcterms:modified>
  <revision>10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1832</Characters>
  <Application>Microsoft Office Word</Application>
  <DocSecurity>0</DocSecurity>
  <Lines>15</Lines>
  <Paragraphs>4</Paragraphs>
  <ScaleCrop>false</ScaleCrop>
  <Company>АО НИТ</Company>
  <LinksUpToDate>false</LinksUpToDate>
  <CharactersWithSpaces>2149</CharactersWithSpaces>
  <SharedDoc>false</SharedDoc>
  <HyperlinksChanged>false</HyperlinksChanged>
  <AppVersion>15.0000</AppVersion>
</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2024-04-17T15:17:00Z</dcterms:created>
  <dc:creator>user</dc:creator>
  <lastModifiedBy>Приемная ДАРПС</lastModifiedBy>
  <dcterms:modified xsi:type="dcterms:W3CDTF">2024-04-17T15:17:00Z</dcterms:modified>
  <revision>2</revision>
  <dc:title>ЌАЗАЌСТАН</dc:title>
</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2380</CharactersWithSpaces>
  <SharedDoc>false</SharedDoc>
  <HyperlinksChanged>false</HyperlinksChanged>
  <AppVersion>15.0000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F11A42FB-B0F5-4B17-A52C-B88AF1D07C7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3058BAA-820F-4DE4-A729-1C9C0B88700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18</TotalTime>
  <Pages>2</Pages>
  <Words>321</Words>
  <Characters>1832</Characters>
  <Application>Microsoft Office Word</Application>
  <DocSecurity>0</DocSecurity>
  <Lines>15</Lines>
  <Paragraphs>4</Paragraphs>
  <Company>АО НИТ</Company>
  <CharactersWithSpaces>2149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2024-04-17T15:17:00Z</dcterms:created>
  <dc:creator>user</dc:creator>
  <lastModifiedBy>Приемная ДАРПС</lastModifiedBy>
  <dcterms:modified xsi:type="dcterms:W3CDTF">2024-04-22T11:47:00Z</dcterms:modified>
  <revision>10</revision>
  <dc:title>ЌАЗАЌСТАН</dc:title>
</coreProperties>
</file>