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tbl>
      <w:tblPr>
        <w:tblStyle w:val="TableGri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Tr="00F51D3F">
        <w:trPr/>
        <w:tc>
          <w:tcPr>
            <w:tcW w:w="3396" w:type="dxa"/>
          </w:tcPr>
          <w:p>
            <w:pPr>
              <w:rPr>
                <w:sz w:val="28"/>
                <w:szCs w:val="28"/>
              </w:rPr>
            </w:pPr>
            <w:r w:rsidRPr="005507DA">
              <w:rPr>
                <w:sz w:val="28"/>
                <w:szCs w:val="28"/>
              </w:rPr>
              <w:t xml:space="preserve">бұйрығына</w:t>
            </w:r>
            <w:r w:rsidRPr="005507DA">
              <w:rPr>
                <w:sz w:val="28"/>
                <w:szCs w:val="28"/>
              </w:rPr>
              <w:t xml:space="preserve"> </w:t>
            </w:r>
            <w:r w:rsidR="007C1F81">
              <w:rPr>
                <w:sz w:val="28"/>
                <w:szCs w:val="28"/>
                <w:lang w:val="en-US"/>
              </w:rPr>
              <w:t xml:space="preserve">2-</w:t>
            </w:r>
            <w:r w:rsidRPr="005507DA">
              <w:rPr>
                <w:sz w:val="28"/>
                <w:szCs w:val="28"/>
              </w:rPr>
              <w:t xml:space="preserve">қ</w:t>
            </w:r>
            <w:r w:rsidRPr="005507DA">
              <w:rPr>
                <w:sz w:val="28"/>
                <w:szCs w:val="28"/>
                <w:lang w:val="kk-KZ"/>
              </w:rPr>
              <w:t xml:space="preserve">о</w:t>
            </w:r>
            <w:r w:rsidRPr="005507DA">
              <w:rPr>
                <w:sz w:val="28"/>
                <w:szCs w:val="28"/>
              </w:rPr>
              <w:t xml:space="preserve">сымша</w:t>
            </w:r>
          </w:p>
          <w:p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>
      <w:pPr>
        <w:jc w:val="right"/>
        <w:rPr>
          <w:color w:val="000000"/>
          <w:sz w:val="28"/>
          <w:szCs w:val="28"/>
          <w:lang w:val="kk-KZ"/>
        </w:rPr>
      </w:pPr>
      <w:bookmarkStart w:id="0" w:name="z30"/>
    </w:p>
    <w:p>
      <w:pPr>
        <w:jc w:val="right"/>
        <w:rPr>
          <w:color w:val="000000"/>
          <w:sz w:val="28"/>
          <w:szCs w:val="28"/>
          <w:lang w:val="kk-KZ"/>
        </w:rPr>
      </w:pPr>
    </w:p>
    <w:p>
      <w:pPr>
        <w:jc w:val="right"/>
        <w:rPr>
          <w:color w:val="000000"/>
          <w:sz w:val="28"/>
          <w:szCs w:val="28"/>
          <w:lang w:val="kk-KZ"/>
        </w:rPr>
      </w:pPr>
    </w:p>
    <w:p>
      <w:pPr>
        <w:jc w:val="right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  Нысан</w:t>
      </w:r>
    </w:p>
    <w:p>
      <w:pPr>
        <w:rPr>
          <w:b/>
          <w:color w:val="000000"/>
          <w:sz w:val="28"/>
          <w:szCs w:val="28"/>
          <w:lang w:val="kk-KZ"/>
        </w:rPr>
      </w:pPr>
      <w:bookmarkStart w:id="1" w:name="z31"/>
      <w:bookmarkEnd w:id="0"/>
    </w:p>
    <w:p>
      <w:pPr>
        <w:rPr>
          <w:b/>
          <w:color w:val="000000"/>
          <w:sz w:val="28"/>
          <w:szCs w:val="28"/>
          <w:lang w:val="kk-KZ"/>
        </w:rPr>
      </w:pPr>
    </w:p>
    <w:p>
      <w:pPr>
        <w:rPr>
          <w:b/>
          <w:color w:val="000000"/>
          <w:sz w:val="28"/>
          <w:szCs w:val="28"/>
          <w:lang w:val="kk-KZ"/>
        </w:rPr>
      </w:pPr>
      <w:bookmarkEnd w:id="1"/>
    </w:p>
    <w:p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Тауарлардың нысаналы мақсатын растау</w:t>
      </w:r>
    </w:p>
    <w:p>
      <w:pPr>
        <w:pBdr>
          <w:bottom w:val="single" w:sz="12" w:space="1" w:color="auto"/>
        </w:pBdr>
        <w:jc w:val="center"/>
        <w:rPr>
          <w:sz w:val="28"/>
          <w:szCs w:val="28"/>
          <w:lang w:val="kk-KZ"/>
        </w:rPr>
      </w:pPr>
    </w:p>
    <w:p>
      <w:pPr>
        <w:ind w:firstLine="708"/>
        <w:jc w:val="both"/>
        <w:rPr>
          <w:lang w:val="kk-KZ"/>
        </w:rPr>
      </w:pPr>
      <w:r w:rsidRPr="00482F1E">
        <w:rPr>
          <w:color w:val="000000"/>
          <w:lang w:val="kk-KZ"/>
        </w:rPr>
        <w:t xml:space="preserve">(заңды тұлғаның толық атауы немесе жеке тұлғаның аты, әкесінің аты (бар болса), тегі, жеке сәйкестендіру нөмірі/бизнес-сәйкестендіру нөмірі)</w:t>
      </w:r>
    </w:p>
    <w:p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____________________________________________________________________</w:t>
      </w:r>
    </w:p>
    <w:p>
      <w:pPr>
        <w:ind w:firstLine="708"/>
        <w:jc w:val="both"/>
        <w:rPr>
          <w:color w:val="000000"/>
          <w:lang w:val="kk-KZ"/>
        </w:rPr>
      </w:pPr>
      <w:r w:rsidRPr="00482F1E">
        <w:rPr>
          <w:color w:val="000000"/>
          <w:lang w:val="kk-KZ"/>
        </w:rPr>
        <w:t xml:space="preserve"> (келісімшарттың (шарттың) деректемелері, оның негізінде құрақ қанты шикізатын әкелу жүзеге асырыла</w:t>
      </w:r>
      <w:r>
        <w:rPr>
          <w:color w:val="000000"/>
          <w:lang w:val="kk-KZ"/>
        </w:rPr>
        <w:t xml:space="preserve">ды</w:t>
      </w:r>
      <w:r w:rsidRPr="00482F1E">
        <w:rPr>
          <w:color w:val="000000"/>
          <w:lang w:val="kk-KZ"/>
        </w:rPr>
        <w:t xml:space="preserve">) </w:t>
      </w:r>
    </w:p>
    <w:p>
      <w:pPr>
        <w:jc w:val="both"/>
        <w:rPr>
          <w:color w:val="000000"/>
          <w:sz w:val="28"/>
          <w:szCs w:val="28"/>
          <w:lang w:val="kk-KZ"/>
        </w:rPr>
      </w:pPr>
      <w:r w:rsidRPr="007C1F81">
        <w:rPr>
          <w:color w:val="000000"/>
          <w:sz w:val="28"/>
          <w:szCs w:val="28"/>
          <w:lang w:val="kk-KZ"/>
        </w:rPr>
        <w:t xml:space="preserve">___________________________________</w:t>
      </w:r>
      <w:r>
        <w:rPr>
          <w:color w:val="000000"/>
          <w:sz w:val="28"/>
          <w:szCs w:val="28"/>
          <w:lang w:val="kk-KZ"/>
        </w:rPr>
        <w:t xml:space="preserve">____________________________сәйкес</w:t>
      </w:r>
    </w:p>
    <w:p>
      <w:pPr>
        <w:jc w:val="both"/>
        <w:rPr>
          <w:color w:val="000000"/>
          <w:lang w:val="kk-KZ"/>
        </w:rPr>
      </w:pPr>
      <w:r w:rsidRPr="00D74CC8">
        <w:rPr>
          <w:color w:val="000000"/>
          <w:lang w:val="kk-KZ"/>
        </w:rPr>
        <w:t xml:space="preserve">(құрақ қанты шикізатын әкелуді жүзеге асыратын ұйым мен оны өнеркәсіптік өңдеуді жүзеге асыратын ұйым арасындағы келісімшарттардың (шарттардың) деректемелері  (құрақ қанты шикізатын өнеркәсіптік өңдеуді жүзеге асыратын ұйым оны әкелген жағдайда толтырылмайды))</w:t>
      </w:r>
      <w:bookmarkStart w:id="2" w:name="_GoBack"/>
      <w:bookmarkEnd w:id="2"/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kk-KZ"/>
        </w:rPr>
        <w:t xml:space="preserve">әкелінетін __________________</w:t>
      </w:r>
      <w:r w:rsidRPr="00F82E31">
        <w:rPr>
          <w:color w:val="000000"/>
          <w:sz w:val="28"/>
          <w:szCs w:val="28"/>
          <w:lang w:val="kk-KZ"/>
        </w:rPr>
        <w:t xml:space="preserve">____________</w:t>
      </w:r>
      <w:r w:rsidRPr="003D728A" w:rsidR="003D728A">
        <w:rPr>
          <w:color w:val="000000"/>
          <w:sz w:val="28"/>
          <w:szCs w:val="28"/>
          <w:lang w:val="kk-KZ"/>
        </w:rPr>
        <w:t xml:space="preserve">_</w:t>
      </w:r>
      <w:r w:rsidRPr="00D74CC8" w:rsidR="003D728A">
        <w:rPr>
          <w:color w:val="000000"/>
          <w:sz w:val="28"/>
          <w:szCs w:val="28"/>
          <w:lang w:val="kk-KZ"/>
        </w:rPr>
        <w:t xml:space="preserve">____</w:t>
      </w:r>
      <w:r w:rsidR="00D74CC8">
        <w:rPr>
          <w:color w:val="000000"/>
          <w:sz w:val="28"/>
          <w:szCs w:val="28"/>
          <w:lang w:val="en-US"/>
        </w:rPr>
        <w:t xml:space="preserve">________________________</w:t>
      </w:r>
    </w:p>
    <w:p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________________________________________________________________________________</w:t>
      </w:r>
    </w:p>
    <w:p>
      <w:pPr>
        <w:ind w:firstLine="708"/>
        <w:jc w:val="both"/>
        <w:rPr>
          <w:lang w:val="kk-KZ"/>
        </w:rPr>
      </w:pPr>
      <w:r w:rsidRPr="00482F1E">
        <w:rPr>
          <w:color w:val="000000"/>
          <w:lang w:val="kk-KZ"/>
        </w:rPr>
        <w:t xml:space="preserve">(тауардың атауы, </w:t>
      </w:r>
      <w:r>
        <w:rPr>
          <w:color w:val="000000"/>
          <w:lang w:val="kk-KZ"/>
        </w:rPr>
        <w:t xml:space="preserve">мөлшері</w:t>
      </w:r>
      <w:r w:rsidRPr="00482F1E">
        <w:rPr>
          <w:color w:val="000000"/>
          <w:lang w:val="kk-KZ"/>
        </w:rPr>
        <w:t xml:space="preserve">, келісімшарт (шарт) валютасындағы құны)</w:t>
      </w:r>
      <w:r w:rsidRPr="00482F1E">
        <w:rPr>
          <w:lang w:val="kk-KZ"/>
        </w:rPr>
        <w:t xml:space="preserve"> </w:t>
      </w:r>
    </w:p>
    <w:p>
      <w:pPr>
        <w:jc w:val="both"/>
        <w:rPr>
          <w:lang w:val="en-US"/>
        </w:rPr>
      </w:pPr>
      <w:r>
        <w:rPr>
          <w:color w:val="000000"/>
          <w:sz w:val="28"/>
          <w:szCs w:val="28"/>
          <w:lang w:val="kk-KZ"/>
        </w:rPr>
        <w:t xml:space="preserve">өндірістік өңдеуге арналған</w:t>
      </w:r>
      <w:r>
        <w:rPr>
          <w:color w:val="000000"/>
          <w:sz w:val="28"/>
          <w:szCs w:val="28"/>
          <w:lang w:val="en-US"/>
        </w:rPr>
        <w:t xml:space="preserve">.</w:t>
      </w:r>
    </w:p>
    <w:p>
      <w:pPr>
        <w:jc w:val="both"/>
        <w:rPr>
          <w:color w:val="000000"/>
          <w:sz w:val="28"/>
          <w:szCs w:val="28"/>
          <w:lang w:val="kk-KZ"/>
        </w:rPr>
      </w:pPr>
    </w:p>
    <w:p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Министр _____________ ____________________________________ </w:t>
      </w:r>
    </w:p>
    <w:p>
      <w:pPr>
        <w:jc w:val="both"/>
        <w:rPr>
          <w:color w:val="000000"/>
          <w:lang w:val="kk-KZ"/>
        </w:rPr>
      </w:pPr>
      <w:r w:rsidRPr="00482F1E">
        <w:rPr>
          <w:color w:val="000000"/>
          <w:lang w:val="kk-KZ"/>
        </w:rPr>
        <w:t xml:space="preserve">                          (қолы)                                  (аты-жөні, тегі) </w:t>
      </w:r>
    </w:p>
    <w:p>
      <w:pPr>
        <w:jc w:val="both"/>
        <w:rPr>
          <w:color w:val="000000"/>
          <w:sz w:val="28"/>
          <w:szCs w:val="28"/>
          <w:lang w:val="kk-KZ"/>
        </w:rPr>
      </w:pPr>
    </w:p>
    <w:p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Мөрдің орны </w:t>
      </w:r>
    </w:p>
    <w:p>
      <w:p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20__ жылғы «____»  ____________</w:t>
      </w:r>
    </w:p>
    <w:p>
      <w:pPr>
        <w:rPr>
          <w:sz w:val="28"/>
          <w:szCs w:val="28"/>
          <w:lang w:val="kk-KZ"/>
        </w:rPr>
      </w:pPr>
    </w:p>
    <w:p>
      <w:pPr>
        <w:rPr>
          <w:lang w:val="kk-KZ"/>
        </w:rPr>
      </w:pPr>
    </w:p>
    <w:p>
      <w:pPr>
        <w:rPr>
          <w:i/>
          <w:sz w:val="28"/>
          <w:szCs w:val="28"/>
          <w:lang w:val="kk-KZ"/>
        </w:rPr>
      </w:pPr>
    </w:p>
    <w:p>
      <w:pPr>
        <w:jc w:val="right"/>
        <w:rPr>
          <w:i/>
          <w:sz w:val="28"/>
          <w:szCs w:val="28"/>
          <w:lang w:val="kk-KZ"/>
        </w:rPr>
      </w:pPr>
    </w:p>
    <w:sectPr w:rsidSect="009575AA">
      <w:headerReference w:type="even" r:id="rId3"/>
      <w:headerReference w:type="default" r:id="rId4"/>
      <w:headerReference w:type="first" r:id="rId5"/>
      <w:pgSz w:w="11906" w:h="16838" w:orient="portrait"/>
      <w:pgMar w:top="1134" w:right="851" w:bottom="1134" w:left="1418" w:header="709" w:footer="709" w:gutter="0"/>
      <w:cols w:num="1" w:space="708">
        <w:col w:w="9637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Auto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5" o:spid="PowerPlusWaterMarkObject1170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-2133315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>
        <w:pPr>
          <w:pStyle w:val="Header"/>
          <w:jc w:val="center"/>
          <w:rPr>
            <w:sz w:val="28"/>
            <w:szCs w:val="28"/>
          </w:rPr>
        </w:pPr>
        <w:r>
          <w:pict>
            <v:shape id="PowerPlusWaterMarkObject1026" o:spid="PowerPlusWaterMarkObject1172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    <v:fill opacity="0.5"/>
              <v:textpath style="font-family:&quot;Times New Roman&quot;;font-size:70pt" string="САН 819670701"/>
              <w10:wrap anchorx="margin" anchory="margin"/>
            </v:shape>
          </w:pict>
        </w:r>
        <w:r>
          <w:rPr>
            <w:sz w:val="28"/>
            <w:szCs w:val="28"/>
          </w:rPr>
          <w:fldChar w:fldCharType="begin"/>
        </w:r>
        <w:r w:rsidRPr="00882781"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 w:rsidR="00D74CC8">
          <w:rPr>
            <w:noProof/>
            <w:sz w:val="28"/>
            <w:szCs w:val="28"/>
          </w:rPr>
          <w:t xml:space="preserve">1</w:t>
        </w:r>
        <w:r>
          <w:rPr>
            <w:sz w:val="28"/>
            <w:szCs w:val="28"/>
          </w:rPr>
          <w:fldChar w:fldCharType="end"/>
        </w:r>
        <w:r w:rsidRPr="00882781">
          <w:rPr>
            <w:sz w:val="28"/>
            <w:szCs w:val="28"/>
            <w:lang w:val="kk-KZ"/>
          </w:rPr>
          <w:t xml:space="preserve">1</w:t>
        </w:r>
      </w:p>
    </w:sdtContent>
  </w:sdt>
  <w:p>
    <w:pPr>
      <w:pStyle w:val="Header"/>
      <w:rPr>
        <w:lang w:val="kk-KZ"/>
      </w:rP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7" o:spid="PowerPlusWaterMarkObject1174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NormalTable"/>
    <w:uiPriority w:val="39"/>
    <w:rsid w:val="005507DA"/>
    <w:pPr>
      <w:spacing w:after="0" w:line="240" w:lineRule="auto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ВерхнийколонтитулЗнак"/>
    <w:uiPriority w:val="99"/>
    <w:unhideWhenUsed/>
    <w:qFormat/>
    <w:rsid w:val="00882781"/>
    <w:pPr>
      <w:tabs>
        <w:tab w:val="center" w:pos="4677"/>
        <w:tab w:val="right" w:pos="9355"/>
      </w:tabs>
    </w:pPr>
    <w:rPr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sid w:val="00882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НижнийколонтитулЗнак"/>
    <w:uiPriority w:val="99"/>
    <w:unhideWhenUsed/>
    <w:rsid w:val="00882781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sid w:val="00882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/>
    <w:unhideWhenUsed/>
    <w:rsid w:val="00482F1E"/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/>
    <w:rsid w:val="00482F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Приемная ДАРПС</lastModifiedBy>
  <lastPrinted>2024-04-22T09:43:00Z</lastPrinted>
  <dcterms:modified xsi:type="dcterms:W3CDTF">2024-04-22T13:28:00Z</dcterms:modified>
  <revision>15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31</TotalTime>
  <Pages>1</Pages>
  <Words>173</Words>
  <Characters>988</Characters>
  <Application>Microsoft Office Word</Application>
  <DocSecurity>0</DocSecurity>
  <Lines>8</Lines>
  <Paragraphs>2</Paragraphs>
  <Company>SPecialiST RePack</Company>
  <CharactersWithSpaces>1159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Приемная ДАРПС</lastModifiedBy>
  <lastPrinted>2024-04-22T09:43:00Z</lastPrinted>
  <dcterms:modified xsi:type="dcterms:W3CDTF">2024-04-22T13:28:00Z</dcterms:modified>
  <revision>15</revision>
</coreProperties>
</file>