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4B40" w14:textId="77777777" w:rsidR="00EB4159" w:rsidRPr="00734B76" w:rsidRDefault="00EB4159" w:rsidP="00EB4159">
      <w:pPr>
        <w:ind w:firstLine="708"/>
        <w:jc w:val="center"/>
        <w:rPr>
          <w:b/>
          <w:sz w:val="28"/>
          <w:szCs w:val="28"/>
          <w:lang w:val="kk-KZ"/>
        </w:rPr>
      </w:pPr>
      <w:r w:rsidRPr="00734B76">
        <w:rPr>
          <w:b/>
          <w:sz w:val="28"/>
          <w:szCs w:val="28"/>
          <w:lang w:val="kk-KZ"/>
        </w:rPr>
        <w:t>ФАКТИЧЕСКИЕ ДАННЫЕ ПО СУММЕ ЗАИМСТВОВАНИЯ, ГОСУДАРСТВЕННОМУ ДОЛГУ И ПРОЦЕНТНЫМ ВЫПЛАТАМ</w:t>
      </w:r>
    </w:p>
    <w:p w14:paraId="48DFCAB0" w14:textId="77777777" w:rsidR="00EB4159" w:rsidRPr="00734B76" w:rsidRDefault="00EB4159" w:rsidP="007738ED">
      <w:pPr>
        <w:ind w:firstLine="708"/>
        <w:jc w:val="both"/>
        <w:rPr>
          <w:sz w:val="28"/>
          <w:szCs w:val="28"/>
        </w:rPr>
      </w:pPr>
    </w:p>
    <w:p w14:paraId="4C6FA644" w14:textId="5B964525" w:rsidR="00FC2A80" w:rsidRPr="00734B76" w:rsidRDefault="00FC2A80" w:rsidP="00EB4159">
      <w:pPr>
        <w:ind w:firstLine="708"/>
        <w:jc w:val="both"/>
        <w:rPr>
          <w:sz w:val="28"/>
          <w:szCs w:val="28"/>
        </w:rPr>
      </w:pPr>
      <w:r w:rsidRPr="00734B76">
        <w:rPr>
          <w:sz w:val="28"/>
          <w:szCs w:val="28"/>
        </w:rPr>
        <w:t>П</w:t>
      </w:r>
      <w:r w:rsidRPr="00734B76">
        <w:rPr>
          <w:sz w:val="28"/>
          <w:szCs w:val="28"/>
          <w:lang w:val="kk-KZ"/>
        </w:rPr>
        <w:t xml:space="preserve">равительственное </w:t>
      </w:r>
      <w:r w:rsidRPr="00734B76">
        <w:rPr>
          <w:sz w:val="28"/>
          <w:szCs w:val="28"/>
        </w:rPr>
        <w:t>заимствование осуществлялось в рамках утвержденного размера дефицита республиканского бюджета на 20</w:t>
      </w:r>
      <w:r w:rsidR="00671405">
        <w:rPr>
          <w:sz w:val="28"/>
          <w:szCs w:val="28"/>
        </w:rPr>
        <w:t>2</w:t>
      </w:r>
      <w:r w:rsidR="00D87D7A">
        <w:rPr>
          <w:sz w:val="28"/>
          <w:szCs w:val="28"/>
          <w:lang w:val="kk-KZ"/>
        </w:rPr>
        <w:t>4</w:t>
      </w:r>
      <w:r w:rsidRPr="00734B76">
        <w:rPr>
          <w:sz w:val="28"/>
          <w:szCs w:val="28"/>
        </w:rPr>
        <w:t xml:space="preserve"> год.</w:t>
      </w:r>
    </w:p>
    <w:p w14:paraId="724A60DB" w14:textId="78B5763C" w:rsidR="005F095E" w:rsidRDefault="00FC2A80" w:rsidP="00FC2A80">
      <w:pPr>
        <w:jc w:val="both"/>
        <w:rPr>
          <w:sz w:val="28"/>
          <w:szCs w:val="28"/>
        </w:rPr>
      </w:pPr>
      <w:r w:rsidRPr="00734B76">
        <w:rPr>
          <w:sz w:val="28"/>
          <w:szCs w:val="28"/>
          <w:lang w:val="kk-KZ"/>
        </w:rPr>
        <w:tab/>
      </w:r>
      <w:r w:rsidR="005F04F8" w:rsidRPr="00F55901">
        <w:rPr>
          <w:sz w:val="28"/>
          <w:szCs w:val="28"/>
          <w:lang w:val="kk-KZ"/>
        </w:rPr>
        <w:t xml:space="preserve">За </w:t>
      </w:r>
      <w:r w:rsidR="00024062" w:rsidRPr="00F55901">
        <w:rPr>
          <w:sz w:val="28"/>
          <w:szCs w:val="28"/>
          <w:lang w:val="kk-KZ"/>
        </w:rPr>
        <w:t xml:space="preserve">1 квартал </w:t>
      </w:r>
      <w:r w:rsidRPr="00F55901">
        <w:rPr>
          <w:sz w:val="28"/>
          <w:szCs w:val="28"/>
        </w:rPr>
        <w:t>20</w:t>
      </w:r>
      <w:r w:rsidR="00425F13" w:rsidRPr="00F55901">
        <w:rPr>
          <w:sz w:val="28"/>
          <w:szCs w:val="28"/>
        </w:rPr>
        <w:t>2</w:t>
      </w:r>
      <w:r w:rsidR="00D87D7A">
        <w:rPr>
          <w:sz w:val="28"/>
          <w:szCs w:val="28"/>
        </w:rPr>
        <w:t>4</w:t>
      </w:r>
      <w:r w:rsidRPr="00F55901">
        <w:rPr>
          <w:sz w:val="28"/>
          <w:szCs w:val="28"/>
        </w:rPr>
        <w:t xml:space="preserve"> год</w:t>
      </w:r>
      <w:r w:rsidR="00220362">
        <w:rPr>
          <w:sz w:val="28"/>
          <w:szCs w:val="28"/>
          <w:lang w:val="kk-KZ"/>
        </w:rPr>
        <w:t>а</w:t>
      </w:r>
      <w:r w:rsidRPr="00F55901">
        <w:rPr>
          <w:sz w:val="28"/>
          <w:szCs w:val="28"/>
        </w:rPr>
        <w:t xml:space="preserve"> </w:t>
      </w:r>
      <w:r w:rsidR="007B3EA3" w:rsidRPr="00F55901">
        <w:rPr>
          <w:sz w:val="28"/>
          <w:szCs w:val="28"/>
        </w:rPr>
        <w:t>поступление</w:t>
      </w:r>
      <w:r w:rsidR="0064260F" w:rsidRPr="00F55901">
        <w:rPr>
          <w:sz w:val="28"/>
          <w:szCs w:val="28"/>
        </w:rPr>
        <w:t xml:space="preserve"> внутренн</w:t>
      </w:r>
      <w:r w:rsidR="007B3EA3" w:rsidRPr="00F55901">
        <w:rPr>
          <w:sz w:val="28"/>
          <w:szCs w:val="28"/>
        </w:rPr>
        <w:t>их</w:t>
      </w:r>
      <w:r w:rsidR="0064260F" w:rsidRPr="00F55901">
        <w:rPr>
          <w:sz w:val="28"/>
          <w:szCs w:val="28"/>
        </w:rPr>
        <w:t xml:space="preserve"> за</w:t>
      </w:r>
      <w:r w:rsidR="007B3EA3" w:rsidRPr="00F55901">
        <w:rPr>
          <w:sz w:val="28"/>
          <w:szCs w:val="28"/>
        </w:rPr>
        <w:t>й</w:t>
      </w:r>
      <w:r w:rsidR="0064260F" w:rsidRPr="00F55901">
        <w:rPr>
          <w:sz w:val="28"/>
          <w:szCs w:val="28"/>
        </w:rPr>
        <w:t>м</w:t>
      </w:r>
      <w:r w:rsidR="007B3EA3" w:rsidRPr="00F55901">
        <w:rPr>
          <w:sz w:val="28"/>
          <w:szCs w:val="28"/>
        </w:rPr>
        <w:t>ов посредством выпуска ГЦБ</w:t>
      </w:r>
      <w:r w:rsidR="0064260F" w:rsidRPr="00F55901">
        <w:rPr>
          <w:sz w:val="28"/>
          <w:szCs w:val="28"/>
        </w:rPr>
        <w:t xml:space="preserve"> </w:t>
      </w:r>
      <w:r w:rsidR="007B3EA3" w:rsidRPr="00F55901">
        <w:rPr>
          <w:sz w:val="28"/>
          <w:szCs w:val="28"/>
        </w:rPr>
        <w:t xml:space="preserve">составило </w:t>
      </w:r>
      <w:bookmarkStart w:id="0" w:name="_Hlk101952288"/>
      <w:r w:rsidR="00D87D7A" w:rsidRPr="00D87D7A">
        <w:rPr>
          <w:sz w:val="28"/>
          <w:szCs w:val="28"/>
        </w:rPr>
        <w:t>1</w:t>
      </w:r>
      <w:r w:rsidR="00D87D7A">
        <w:rPr>
          <w:sz w:val="28"/>
          <w:szCs w:val="28"/>
        </w:rPr>
        <w:t> </w:t>
      </w:r>
      <w:r w:rsidR="00D87D7A" w:rsidRPr="00D87D7A">
        <w:rPr>
          <w:sz w:val="28"/>
          <w:szCs w:val="28"/>
        </w:rPr>
        <w:t>855</w:t>
      </w:r>
      <w:r w:rsidR="00D87D7A">
        <w:rPr>
          <w:sz w:val="28"/>
          <w:szCs w:val="28"/>
        </w:rPr>
        <w:t>,8</w:t>
      </w:r>
      <w:bookmarkEnd w:id="0"/>
      <w:r w:rsidR="00A845F4">
        <w:rPr>
          <w:sz w:val="28"/>
          <w:szCs w:val="28"/>
        </w:rPr>
        <w:t xml:space="preserve"> </w:t>
      </w:r>
      <w:r w:rsidR="0064260F" w:rsidRPr="00F55901">
        <w:rPr>
          <w:sz w:val="28"/>
          <w:szCs w:val="28"/>
        </w:rPr>
        <w:t>млрд. тенге.</w:t>
      </w:r>
    </w:p>
    <w:p w14:paraId="2A72AFD0" w14:textId="460B9426" w:rsidR="00FC2A80" w:rsidRPr="00734B76" w:rsidRDefault="00FC2A80" w:rsidP="00FC2A80">
      <w:pPr>
        <w:jc w:val="both"/>
        <w:rPr>
          <w:sz w:val="28"/>
          <w:szCs w:val="28"/>
          <w:lang w:val="kk-KZ"/>
        </w:rPr>
      </w:pPr>
      <w:r w:rsidRPr="00734B76">
        <w:rPr>
          <w:sz w:val="28"/>
          <w:szCs w:val="28"/>
        </w:rPr>
        <w:tab/>
        <w:t xml:space="preserve">Поступление внешних займов составило </w:t>
      </w:r>
      <w:bookmarkStart w:id="1" w:name="_Hlk101952423"/>
      <w:r w:rsidR="00D87D7A">
        <w:rPr>
          <w:sz w:val="28"/>
          <w:szCs w:val="28"/>
        </w:rPr>
        <w:t>14,6</w:t>
      </w:r>
      <w:r w:rsidR="00547EFF" w:rsidRPr="00734B76">
        <w:rPr>
          <w:sz w:val="28"/>
          <w:szCs w:val="28"/>
        </w:rPr>
        <w:t xml:space="preserve"> </w:t>
      </w:r>
      <w:bookmarkEnd w:id="1"/>
      <w:r w:rsidRPr="00734B76">
        <w:rPr>
          <w:sz w:val="28"/>
          <w:szCs w:val="28"/>
          <w:lang w:val="kk-KZ"/>
        </w:rPr>
        <w:t>мл</w:t>
      </w:r>
      <w:r w:rsidR="00982030" w:rsidRPr="00734B76">
        <w:rPr>
          <w:sz w:val="28"/>
          <w:szCs w:val="28"/>
          <w:lang w:val="kk-KZ"/>
        </w:rPr>
        <w:t>рд</w:t>
      </w:r>
      <w:r w:rsidRPr="00734B76">
        <w:rPr>
          <w:sz w:val="28"/>
          <w:szCs w:val="28"/>
          <w:lang w:val="kk-KZ"/>
        </w:rPr>
        <w:t xml:space="preserve">. </w:t>
      </w:r>
      <w:r w:rsidR="00024062" w:rsidRPr="00734B76">
        <w:rPr>
          <w:sz w:val="28"/>
          <w:szCs w:val="28"/>
          <w:lang w:val="kk-KZ"/>
        </w:rPr>
        <w:t>т</w:t>
      </w:r>
      <w:r w:rsidRPr="00734B76">
        <w:rPr>
          <w:sz w:val="28"/>
          <w:szCs w:val="28"/>
          <w:lang w:val="kk-KZ"/>
        </w:rPr>
        <w:t>енге</w:t>
      </w:r>
      <w:r w:rsidR="00024062" w:rsidRPr="00734B76">
        <w:rPr>
          <w:sz w:val="28"/>
          <w:szCs w:val="28"/>
          <w:lang w:val="kk-KZ"/>
        </w:rPr>
        <w:t>.</w:t>
      </w:r>
    </w:p>
    <w:p w14:paraId="0CCF9AF4" w14:textId="5CDCFDA7" w:rsidR="00FC2A80" w:rsidRPr="006D21CF" w:rsidRDefault="00FC2A80" w:rsidP="00107C89">
      <w:pPr>
        <w:jc w:val="both"/>
        <w:rPr>
          <w:sz w:val="28"/>
          <w:szCs w:val="28"/>
        </w:rPr>
      </w:pPr>
      <w:r w:rsidRPr="00734B76">
        <w:rPr>
          <w:sz w:val="28"/>
          <w:szCs w:val="28"/>
          <w:lang w:val="kk-KZ"/>
        </w:rPr>
        <w:tab/>
      </w:r>
      <w:r w:rsidRPr="00734B76">
        <w:rPr>
          <w:sz w:val="28"/>
          <w:szCs w:val="28"/>
        </w:rPr>
        <w:t>По состоянию на 01.</w:t>
      </w:r>
      <w:r w:rsidR="00547EFF" w:rsidRPr="00734B76">
        <w:rPr>
          <w:sz w:val="28"/>
          <w:szCs w:val="28"/>
        </w:rPr>
        <w:t>0</w:t>
      </w:r>
      <w:r w:rsidR="00024062" w:rsidRPr="00734B76">
        <w:rPr>
          <w:sz w:val="28"/>
          <w:szCs w:val="28"/>
        </w:rPr>
        <w:t>4</w:t>
      </w:r>
      <w:r w:rsidRPr="00734B76">
        <w:rPr>
          <w:sz w:val="28"/>
          <w:szCs w:val="28"/>
        </w:rPr>
        <w:t>.20</w:t>
      </w:r>
      <w:r w:rsidR="005F095E">
        <w:rPr>
          <w:sz w:val="28"/>
          <w:szCs w:val="28"/>
        </w:rPr>
        <w:t>2</w:t>
      </w:r>
      <w:r w:rsidR="00D87D7A">
        <w:rPr>
          <w:sz w:val="28"/>
          <w:szCs w:val="28"/>
        </w:rPr>
        <w:t>4</w:t>
      </w:r>
      <w:r w:rsidRPr="00734B76">
        <w:rPr>
          <w:sz w:val="28"/>
          <w:szCs w:val="28"/>
        </w:rPr>
        <w:t xml:space="preserve"> государственный долг составил </w:t>
      </w:r>
      <w:r w:rsidR="00A845F4" w:rsidRPr="00A845F4">
        <w:rPr>
          <w:sz w:val="28"/>
          <w:szCs w:val="28"/>
        </w:rPr>
        <w:t>2</w:t>
      </w:r>
      <w:r w:rsidR="00D87D7A">
        <w:rPr>
          <w:sz w:val="28"/>
          <w:szCs w:val="28"/>
        </w:rPr>
        <w:t>7 260,3</w:t>
      </w:r>
      <w:r w:rsidR="009559A6">
        <w:rPr>
          <w:sz w:val="28"/>
          <w:szCs w:val="28"/>
        </w:rPr>
        <w:t> </w:t>
      </w:r>
      <w:r w:rsidRPr="00734B76">
        <w:rPr>
          <w:sz w:val="28"/>
          <w:szCs w:val="28"/>
        </w:rPr>
        <w:t>мл</w:t>
      </w:r>
      <w:r w:rsidR="00982030" w:rsidRPr="00734B76">
        <w:rPr>
          <w:sz w:val="28"/>
          <w:szCs w:val="28"/>
        </w:rPr>
        <w:t>рд</w:t>
      </w:r>
      <w:r w:rsidRPr="00734B76">
        <w:rPr>
          <w:sz w:val="28"/>
          <w:szCs w:val="28"/>
        </w:rPr>
        <w:t xml:space="preserve">. тенге или </w:t>
      </w:r>
      <w:r w:rsidR="001325CA">
        <w:rPr>
          <w:sz w:val="28"/>
          <w:szCs w:val="28"/>
        </w:rPr>
        <w:t>2</w:t>
      </w:r>
      <w:r w:rsidR="00D87D7A">
        <w:rPr>
          <w:sz w:val="28"/>
          <w:szCs w:val="28"/>
        </w:rPr>
        <w:t>0,2</w:t>
      </w:r>
      <w:r w:rsidRPr="006D21CF">
        <w:rPr>
          <w:sz w:val="28"/>
          <w:szCs w:val="28"/>
        </w:rPr>
        <w:t>% </w:t>
      </w:r>
      <w:r w:rsidR="00C77C2A">
        <w:rPr>
          <w:sz w:val="28"/>
          <w:szCs w:val="28"/>
        </w:rPr>
        <w:t xml:space="preserve">к </w:t>
      </w:r>
      <w:r w:rsidRPr="006D21CF">
        <w:rPr>
          <w:sz w:val="28"/>
          <w:szCs w:val="28"/>
        </w:rPr>
        <w:t xml:space="preserve">ВВП </w:t>
      </w:r>
      <w:r w:rsidRPr="006D21CF">
        <w:rPr>
          <w:szCs w:val="28"/>
        </w:rPr>
        <w:t xml:space="preserve">(при ВВП </w:t>
      </w:r>
      <w:r w:rsidR="00D87D7A">
        <w:rPr>
          <w:szCs w:val="28"/>
        </w:rPr>
        <w:t>135 010,8</w:t>
      </w:r>
      <w:r w:rsidR="00755AA1" w:rsidRPr="00755AA1">
        <w:rPr>
          <w:szCs w:val="28"/>
        </w:rPr>
        <w:t xml:space="preserve"> </w:t>
      </w:r>
      <w:r w:rsidRPr="006D21CF">
        <w:rPr>
          <w:szCs w:val="28"/>
        </w:rPr>
        <w:t>млрд. тг.)</w:t>
      </w:r>
      <w:r w:rsidR="00982030" w:rsidRPr="006D21CF">
        <w:rPr>
          <w:sz w:val="28"/>
          <w:szCs w:val="28"/>
          <w:lang w:val="kk-KZ"/>
        </w:rPr>
        <w:t>, в том числе:</w:t>
      </w:r>
    </w:p>
    <w:p w14:paraId="137834B2" w14:textId="5AE15176" w:rsidR="00FC2A80" w:rsidRPr="00734B76" w:rsidRDefault="00FC2A80" w:rsidP="00FC2A80">
      <w:pPr>
        <w:ind w:firstLine="708"/>
        <w:jc w:val="both"/>
        <w:rPr>
          <w:sz w:val="28"/>
          <w:szCs w:val="28"/>
          <w:lang w:val="kk-KZ"/>
        </w:rPr>
      </w:pPr>
      <w:r w:rsidRPr="006D21CF">
        <w:rPr>
          <w:sz w:val="28"/>
          <w:szCs w:val="28"/>
        </w:rPr>
        <w:t xml:space="preserve">1) правительственный долг составил </w:t>
      </w:r>
      <w:bookmarkStart w:id="2" w:name="_Hlk101952478"/>
      <w:r w:rsidR="00D87D7A">
        <w:rPr>
          <w:sz w:val="28"/>
          <w:szCs w:val="28"/>
        </w:rPr>
        <w:t>25 861,5</w:t>
      </w:r>
      <w:r w:rsidRPr="006D21CF">
        <w:rPr>
          <w:sz w:val="28"/>
          <w:szCs w:val="28"/>
        </w:rPr>
        <w:t xml:space="preserve"> </w:t>
      </w:r>
      <w:bookmarkEnd w:id="2"/>
      <w:r w:rsidRPr="006D21CF">
        <w:rPr>
          <w:sz w:val="28"/>
          <w:szCs w:val="28"/>
        </w:rPr>
        <w:t>мл</w:t>
      </w:r>
      <w:r w:rsidR="00982030" w:rsidRPr="006D21CF">
        <w:rPr>
          <w:sz w:val="28"/>
          <w:szCs w:val="28"/>
        </w:rPr>
        <w:t>рд</w:t>
      </w:r>
      <w:r w:rsidRPr="00734B76">
        <w:rPr>
          <w:sz w:val="28"/>
          <w:szCs w:val="28"/>
        </w:rPr>
        <w:t>. тенге</w:t>
      </w:r>
      <w:r w:rsidR="00982030" w:rsidRPr="00734B76">
        <w:rPr>
          <w:sz w:val="28"/>
          <w:szCs w:val="28"/>
        </w:rPr>
        <w:t xml:space="preserve">, доля которого в объеме госдолга </w:t>
      </w:r>
      <w:r w:rsidR="00982030" w:rsidRPr="009F4EC3">
        <w:rPr>
          <w:sz w:val="28"/>
          <w:szCs w:val="28"/>
        </w:rPr>
        <w:t xml:space="preserve">составляет </w:t>
      </w:r>
      <w:r w:rsidR="00D87D7A">
        <w:rPr>
          <w:sz w:val="28"/>
          <w:szCs w:val="28"/>
        </w:rPr>
        <w:t>94,9</w:t>
      </w:r>
      <w:r w:rsidR="000E56FB" w:rsidRPr="009F4EC3">
        <w:rPr>
          <w:sz w:val="28"/>
          <w:szCs w:val="28"/>
        </w:rPr>
        <w:t>%</w:t>
      </w:r>
      <w:r w:rsidR="000E56FB" w:rsidRPr="009F4EC3">
        <w:rPr>
          <w:sz w:val="28"/>
          <w:szCs w:val="28"/>
          <w:lang w:val="kk-KZ"/>
        </w:rPr>
        <w:t>.</w:t>
      </w:r>
    </w:p>
    <w:p w14:paraId="058A5108" w14:textId="77777777" w:rsidR="00FC2A80" w:rsidRPr="009F4EC3" w:rsidRDefault="00FC2A80" w:rsidP="00FC2A80">
      <w:pPr>
        <w:ind w:firstLine="708"/>
        <w:jc w:val="both"/>
        <w:rPr>
          <w:sz w:val="28"/>
          <w:szCs w:val="28"/>
        </w:rPr>
      </w:pPr>
      <w:r w:rsidRPr="00734B76">
        <w:rPr>
          <w:sz w:val="28"/>
          <w:szCs w:val="28"/>
        </w:rPr>
        <w:t xml:space="preserve">Структура правительственного долга </w:t>
      </w:r>
      <w:r w:rsidRPr="009F4EC3">
        <w:rPr>
          <w:sz w:val="28"/>
          <w:szCs w:val="28"/>
        </w:rPr>
        <w:t>сложилась следующим образом:</w:t>
      </w:r>
    </w:p>
    <w:p w14:paraId="26535482" w14:textId="79C237EF" w:rsidR="00F42370" w:rsidRPr="009F4EC3" w:rsidRDefault="00FC2A80" w:rsidP="00E95B56">
      <w:pPr>
        <w:ind w:firstLine="709"/>
        <w:jc w:val="both"/>
        <w:rPr>
          <w:sz w:val="28"/>
          <w:szCs w:val="28"/>
        </w:rPr>
      </w:pPr>
      <w:r w:rsidRPr="009F4EC3">
        <w:rPr>
          <w:sz w:val="28"/>
          <w:szCs w:val="28"/>
        </w:rPr>
        <w:t xml:space="preserve">- внутренний долг – </w:t>
      </w:r>
      <w:bookmarkStart w:id="3" w:name="_Hlk101952495"/>
      <w:r w:rsidR="00D87D7A">
        <w:rPr>
          <w:sz w:val="28"/>
          <w:szCs w:val="28"/>
        </w:rPr>
        <w:t>19 066,4</w:t>
      </w:r>
      <w:r w:rsidRPr="009F4EC3">
        <w:rPr>
          <w:sz w:val="28"/>
          <w:szCs w:val="28"/>
        </w:rPr>
        <w:t xml:space="preserve"> </w:t>
      </w:r>
      <w:bookmarkEnd w:id="3"/>
      <w:r w:rsidRPr="009F4EC3">
        <w:rPr>
          <w:sz w:val="28"/>
          <w:szCs w:val="28"/>
        </w:rPr>
        <w:t>мл</w:t>
      </w:r>
      <w:r w:rsidR="00982030" w:rsidRPr="009F4EC3">
        <w:rPr>
          <w:sz w:val="28"/>
          <w:szCs w:val="28"/>
        </w:rPr>
        <w:t>рд</w:t>
      </w:r>
      <w:r w:rsidRPr="009F4EC3">
        <w:rPr>
          <w:sz w:val="28"/>
          <w:szCs w:val="28"/>
        </w:rPr>
        <w:t xml:space="preserve">. тенге </w:t>
      </w:r>
      <w:r w:rsidRPr="009F4EC3">
        <w:rPr>
          <w:szCs w:val="28"/>
        </w:rPr>
        <w:t>(</w:t>
      </w:r>
      <w:r w:rsidR="00D87D7A">
        <w:rPr>
          <w:szCs w:val="28"/>
        </w:rPr>
        <w:t>73,7</w:t>
      </w:r>
      <w:r w:rsidR="00562353" w:rsidRPr="009F4EC3">
        <w:rPr>
          <w:szCs w:val="28"/>
        </w:rPr>
        <w:t>%)</w:t>
      </w:r>
      <w:r w:rsidR="00562353" w:rsidRPr="009F4EC3">
        <w:rPr>
          <w:sz w:val="28"/>
          <w:szCs w:val="28"/>
        </w:rPr>
        <w:t xml:space="preserve">, </w:t>
      </w:r>
    </w:p>
    <w:p w14:paraId="65DDC655" w14:textId="76EBC333" w:rsidR="00FC2A80" w:rsidRPr="009F4EC3" w:rsidRDefault="00FC2A80" w:rsidP="00E95B56">
      <w:pPr>
        <w:ind w:firstLine="709"/>
        <w:jc w:val="both"/>
        <w:rPr>
          <w:sz w:val="28"/>
          <w:szCs w:val="28"/>
        </w:rPr>
      </w:pPr>
      <w:r w:rsidRPr="009F4EC3">
        <w:rPr>
          <w:sz w:val="28"/>
          <w:szCs w:val="28"/>
        </w:rPr>
        <w:t xml:space="preserve">- внешний долг – </w:t>
      </w:r>
      <w:bookmarkStart w:id="4" w:name="_Hlk101952507"/>
      <w:r w:rsidR="00D87D7A">
        <w:rPr>
          <w:sz w:val="28"/>
          <w:szCs w:val="28"/>
        </w:rPr>
        <w:t>6 795,1</w:t>
      </w:r>
      <w:r w:rsidRPr="009F4EC3">
        <w:rPr>
          <w:sz w:val="28"/>
          <w:szCs w:val="28"/>
        </w:rPr>
        <w:t xml:space="preserve"> </w:t>
      </w:r>
      <w:bookmarkEnd w:id="4"/>
      <w:r w:rsidR="00C179DE" w:rsidRPr="009F4EC3">
        <w:rPr>
          <w:sz w:val="28"/>
          <w:szCs w:val="28"/>
        </w:rPr>
        <w:t>млрд</w:t>
      </w:r>
      <w:r w:rsidRPr="009F4EC3">
        <w:rPr>
          <w:sz w:val="28"/>
          <w:szCs w:val="28"/>
        </w:rPr>
        <w:t xml:space="preserve">. тенге </w:t>
      </w:r>
      <w:r w:rsidRPr="009F4EC3">
        <w:rPr>
          <w:szCs w:val="28"/>
        </w:rPr>
        <w:t>(</w:t>
      </w:r>
      <w:r w:rsidR="00D87D7A">
        <w:rPr>
          <w:szCs w:val="28"/>
        </w:rPr>
        <w:t>26,3</w:t>
      </w:r>
      <w:r w:rsidRPr="009F4EC3">
        <w:rPr>
          <w:szCs w:val="28"/>
        </w:rPr>
        <w:t>%)</w:t>
      </w:r>
      <w:r w:rsidRPr="009F4EC3">
        <w:rPr>
          <w:sz w:val="28"/>
          <w:szCs w:val="28"/>
        </w:rPr>
        <w:t>;</w:t>
      </w:r>
    </w:p>
    <w:p w14:paraId="080E932F" w14:textId="6CAF6647" w:rsidR="00FC2A80" w:rsidRPr="00734B76" w:rsidRDefault="00FC2A80" w:rsidP="00FC2A80">
      <w:pPr>
        <w:ind w:firstLine="708"/>
        <w:jc w:val="both"/>
        <w:rPr>
          <w:sz w:val="28"/>
          <w:szCs w:val="28"/>
        </w:rPr>
      </w:pPr>
      <w:r w:rsidRPr="009F4EC3">
        <w:rPr>
          <w:sz w:val="28"/>
          <w:szCs w:val="28"/>
        </w:rPr>
        <w:t>2) внутренний долг Национального Банка</w:t>
      </w:r>
      <w:r w:rsidRPr="00734B76">
        <w:rPr>
          <w:sz w:val="28"/>
          <w:szCs w:val="28"/>
        </w:rPr>
        <w:t xml:space="preserve"> </w:t>
      </w:r>
      <w:r w:rsidR="000E56FB" w:rsidRPr="00734B76">
        <w:rPr>
          <w:sz w:val="28"/>
          <w:szCs w:val="28"/>
          <w:lang w:val="kk-KZ"/>
        </w:rPr>
        <w:t xml:space="preserve">РК </w:t>
      </w:r>
      <w:r w:rsidRPr="00734B76">
        <w:rPr>
          <w:sz w:val="28"/>
          <w:szCs w:val="28"/>
        </w:rPr>
        <w:t xml:space="preserve">по дисконтированной стоимости </w:t>
      </w:r>
      <w:r w:rsidRPr="00734B76">
        <w:rPr>
          <w:szCs w:val="28"/>
        </w:rPr>
        <w:t>(краткосрочные ноты)</w:t>
      </w:r>
      <w:r w:rsidRPr="00734B76">
        <w:rPr>
          <w:sz w:val="28"/>
          <w:szCs w:val="28"/>
        </w:rPr>
        <w:t xml:space="preserve"> составил </w:t>
      </w:r>
      <w:bookmarkStart w:id="5" w:name="_Hlk101952527"/>
      <w:r w:rsidR="00D87D7A">
        <w:rPr>
          <w:sz w:val="28"/>
          <w:szCs w:val="28"/>
        </w:rPr>
        <w:t>500,0</w:t>
      </w:r>
      <w:r w:rsidR="00982030" w:rsidRPr="00734B76">
        <w:rPr>
          <w:sz w:val="28"/>
          <w:szCs w:val="28"/>
        </w:rPr>
        <w:t> </w:t>
      </w:r>
      <w:bookmarkEnd w:id="5"/>
      <w:r w:rsidR="00982030" w:rsidRPr="00734B76">
        <w:rPr>
          <w:sz w:val="28"/>
          <w:szCs w:val="28"/>
        </w:rPr>
        <w:t>млрд. тенге</w:t>
      </w:r>
      <w:r w:rsidR="006D7210" w:rsidRPr="006D7210">
        <w:rPr>
          <w:sz w:val="28"/>
          <w:szCs w:val="28"/>
        </w:rPr>
        <w:t xml:space="preserve"> </w:t>
      </w:r>
      <w:r w:rsidR="006D7210" w:rsidRPr="00734B76">
        <w:rPr>
          <w:sz w:val="28"/>
          <w:szCs w:val="28"/>
        </w:rPr>
        <w:t xml:space="preserve">или </w:t>
      </w:r>
      <w:r w:rsidR="00D87D7A">
        <w:rPr>
          <w:sz w:val="28"/>
          <w:szCs w:val="28"/>
        </w:rPr>
        <w:t>1,8</w:t>
      </w:r>
      <w:r w:rsidR="006D7210" w:rsidRPr="004056D6">
        <w:rPr>
          <w:sz w:val="28"/>
          <w:szCs w:val="28"/>
        </w:rPr>
        <w:t>% от</w:t>
      </w:r>
      <w:r w:rsidR="006D7210" w:rsidRPr="00734B76">
        <w:rPr>
          <w:sz w:val="28"/>
          <w:szCs w:val="28"/>
        </w:rPr>
        <w:t xml:space="preserve"> общего объема государственного долга</w:t>
      </w:r>
      <w:r w:rsidRPr="00734B76">
        <w:rPr>
          <w:sz w:val="28"/>
          <w:szCs w:val="28"/>
        </w:rPr>
        <w:t>;</w:t>
      </w:r>
    </w:p>
    <w:p w14:paraId="32311F8F" w14:textId="5F2648F5" w:rsidR="00FC2A80" w:rsidRPr="00734B76" w:rsidRDefault="00FC2A80" w:rsidP="00FC2A80">
      <w:pPr>
        <w:ind w:firstLine="708"/>
        <w:jc w:val="both"/>
        <w:rPr>
          <w:sz w:val="28"/>
          <w:szCs w:val="28"/>
        </w:rPr>
      </w:pPr>
      <w:r w:rsidRPr="00734B76">
        <w:rPr>
          <w:sz w:val="28"/>
          <w:szCs w:val="28"/>
        </w:rPr>
        <w:t xml:space="preserve">3) портфель долговых обязательств местных исполнительных органов составил порядка </w:t>
      </w:r>
      <w:r w:rsidR="00076F5C">
        <w:rPr>
          <w:sz w:val="28"/>
          <w:szCs w:val="28"/>
        </w:rPr>
        <w:t>898,7</w:t>
      </w:r>
      <w:r w:rsidRPr="00734B76">
        <w:rPr>
          <w:sz w:val="28"/>
          <w:szCs w:val="28"/>
        </w:rPr>
        <w:t xml:space="preserve"> мл</w:t>
      </w:r>
      <w:r w:rsidR="00982030" w:rsidRPr="00734B76">
        <w:rPr>
          <w:sz w:val="28"/>
          <w:szCs w:val="28"/>
        </w:rPr>
        <w:t>рд</w:t>
      </w:r>
      <w:r w:rsidRPr="00734B76">
        <w:rPr>
          <w:sz w:val="28"/>
          <w:szCs w:val="28"/>
        </w:rPr>
        <w:t xml:space="preserve">. тенге или </w:t>
      </w:r>
      <w:r w:rsidR="00076F5C">
        <w:rPr>
          <w:sz w:val="28"/>
          <w:szCs w:val="28"/>
          <w:lang w:val="kk-KZ"/>
        </w:rPr>
        <w:t>3,3</w:t>
      </w:r>
      <w:r w:rsidRPr="004056D6">
        <w:rPr>
          <w:sz w:val="28"/>
          <w:szCs w:val="28"/>
        </w:rPr>
        <w:t>% от</w:t>
      </w:r>
      <w:r w:rsidRPr="00734B76">
        <w:rPr>
          <w:sz w:val="28"/>
          <w:szCs w:val="28"/>
        </w:rPr>
        <w:t xml:space="preserve"> общего объема государственного долга. </w:t>
      </w:r>
    </w:p>
    <w:p w14:paraId="21946E3E" w14:textId="77777777" w:rsidR="00473149" w:rsidRPr="00734B76" w:rsidRDefault="00562353" w:rsidP="00562353">
      <w:pPr>
        <w:ind w:firstLine="187"/>
        <w:jc w:val="both"/>
        <w:rPr>
          <w:sz w:val="28"/>
          <w:szCs w:val="28"/>
        </w:rPr>
      </w:pPr>
      <w:r w:rsidRPr="00734B76">
        <w:rPr>
          <w:b/>
          <w:sz w:val="28"/>
          <w:szCs w:val="28"/>
        </w:rPr>
        <w:tab/>
      </w:r>
      <w:r w:rsidR="00473149" w:rsidRPr="00734B76">
        <w:rPr>
          <w:sz w:val="28"/>
          <w:szCs w:val="28"/>
        </w:rPr>
        <w:t>П</w:t>
      </w:r>
      <w:r w:rsidRPr="00734B76">
        <w:rPr>
          <w:sz w:val="28"/>
          <w:szCs w:val="28"/>
        </w:rPr>
        <w:t xml:space="preserve">равительственный долг сложился следующим образом: </w:t>
      </w:r>
    </w:p>
    <w:p w14:paraId="56560A54" w14:textId="77777777" w:rsidR="00562353" w:rsidRDefault="00473149" w:rsidP="00E95B56">
      <w:pPr>
        <w:ind w:firstLine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>по срокам погашения:</w:t>
      </w:r>
    </w:p>
    <w:p w14:paraId="3DD70F22" w14:textId="5F784E04" w:rsidR="008841BD" w:rsidRPr="00734B76" w:rsidRDefault="008841BD" w:rsidP="00E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краткосрочный – </w:t>
      </w:r>
      <w:r w:rsidR="000B5C8F" w:rsidRPr="000B5C8F">
        <w:rPr>
          <w:sz w:val="28"/>
          <w:szCs w:val="28"/>
        </w:rPr>
        <w:t>788,5</w:t>
      </w:r>
      <w:r>
        <w:rPr>
          <w:sz w:val="28"/>
          <w:szCs w:val="28"/>
        </w:rPr>
        <w:t xml:space="preserve"> млрд. тенге;</w:t>
      </w:r>
    </w:p>
    <w:p w14:paraId="7E6C644A" w14:textId="4DD4DCDC" w:rsidR="00562353" w:rsidRPr="00734B76" w:rsidRDefault="00F42370" w:rsidP="00E95B56">
      <w:pPr>
        <w:ind w:left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>- среднесрочный</w:t>
      </w:r>
      <w:r w:rsidR="00562353" w:rsidRPr="00734B76">
        <w:rPr>
          <w:sz w:val="28"/>
          <w:szCs w:val="28"/>
        </w:rPr>
        <w:t xml:space="preserve"> – </w:t>
      </w:r>
      <w:r w:rsidR="000B5C8F" w:rsidRPr="000B5C8F">
        <w:rPr>
          <w:sz w:val="28"/>
          <w:szCs w:val="28"/>
        </w:rPr>
        <w:t>3</w:t>
      </w:r>
      <w:r w:rsidR="000B5C8F">
        <w:rPr>
          <w:sz w:val="28"/>
          <w:szCs w:val="28"/>
        </w:rPr>
        <w:t> </w:t>
      </w:r>
      <w:r w:rsidR="000B5C8F" w:rsidRPr="000B5C8F">
        <w:rPr>
          <w:sz w:val="28"/>
          <w:szCs w:val="28"/>
        </w:rPr>
        <w:t>16</w:t>
      </w:r>
      <w:r w:rsidR="000B5C8F">
        <w:rPr>
          <w:sz w:val="28"/>
          <w:szCs w:val="28"/>
        </w:rPr>
        <w:t>4,0</w:t>
      </w:r>
      <w:r w:rsidR="000B5C8F" w:rsidRPr="000B5C8F">
        <w:rPr>
          <w:sz w:val="28"/>
          <w:szCs w:val="28"/>
        </w:rPr>
        <w:t xml:space="preserve"> </w:t>
      </w:r>
      <w:r w:rsidR="00562353" w:rsidRPr="00734B76">
        <w:rPr>
          <w:sz w:val="28"/>
          <w:szCs w:val="28"/>
        </w:rPr>
        <w:t>мл</w:t>
      </w:r>
      <w:r w:rsidR="00982030" w:rsidRPr="00734B76">
        <w:rPr>
          <w:sz w:val="28"/>
          <w:szCs w:val="28"/>
        </w:rPr>
        <w:t>рд</w:t>
      </w:r>
      <w:r w:rsidR="00562353" w:rsidRPr="00734B76">
        <w:rPr>
          <w:sz w:val="28"/>
          <w:szCs w:val="28"/>
        </w:rPr>
        <w:t>. тенге;</w:t>
      </w:r>
    </w:p>
    <w:p w14:paraId="1F505C07" w14:textId="1021BA47" w:rsidR="00F42370" w:rsidRPr="00734B76" w:rsidRDefault="00F42370" w:rsidP="00E95B56">
      <w:pPr>
        <w:ind w:left="709"/>
        <w:jc w:val="both"/>
        <w:rPr>
          <w:sz w:val="28"/>
          <w:szCs w:val="28"/>
          <w:lang w:val="kk-KZ"/>
        </w:rPr>
      </w:pPr>
      <w:r w:rsidRPr="00734B76">
        <w:rPr>
          <w:sz w:val="28"/>
          <w:szCs w:val="28"/>
        </w:rPr>
        <w:t>- долгосро</w:t>
      </w:r>
      <w:r w:rsidR="00CF19A0" w:rsidRPr="00734B76">
        <w:rPr>
          <w:sz w:val="28"/>
          <w:szCs w:val="28"/>
        </w:rPr>
        <w:t>чный</w:t>
      </w:r>
      <w:r w:rsidR="000B5C8F">
        <w:rPr>
          <w:sz w:val="28"/>
          <w:szCs w:val="28"/>
        </w:rPr>
        <w:t xml:space="preserve"> </w:t>
      </w:r>
      <w:r w:rsidR="00CF19A0" w:rsidRPr="00734B76">
        <w:rPr>
          <w:sz w:val="28"/>
          <w:szCs w:val="28"/>
        </w:rPr>
        <w:t xml:space="preserve">– </w:t>
      </w:r>
      <w:r w:rsidR="000B5C8F" w:rsidRPr="000B5C8F">
        <w:rPr>
          <w:sz w:val="28"/>
          <w:szCs w:val="28"/>
        </w:rPr>
        <w:t>21</w:t>
      </w:r>
      <w:r w:rsidR="000B5C8F">
        <w:rPr>
          <w:sz w:val="28"/>
          <w:szCs w:val="28"/>
        </w:rPr>
        <w:t> </w:t>
      </w:r>
      <w:r w:rsidR="000B5C8F" w:rsidRPr="000B5C8F">
        <w:rPr>
          <w:sz w:val="28"/>
          <w:szCs w:val="28"/>
        </w:rPr>
        <w:t>909,</w:t>
      </w:r>
      <w:r w:rsidR="000B5C8F">
        <w:rPr>
          <w:sz w:val="28"/>
          <w:szCs w:val="28"/>
        </w:rPr>
        <w:t>0</w:t>
      </w:r>
      <w:r w:rsidR="000B5C8F" w:rsidRPr="000B5C8F">
        <w:rPr>
          <w:sz w:val="28"/>
          <w:szCs w:val="28"/>
        </w:rPr>
        <w:t xml:space="preserve"> </w:t>
      </w:r>
      <w:r w:rsidR="00C22B89" w:rsidRPr="00734B76">
        <w:rPr>
          <w:sz w:val="28"/>
          <w:szCs w:val="28"/>
        </w:rPr>
        <w:t>млрд</w:t>
      </w:r>
      <w:r w:rsidRPr="00734B76">
        <w:rPr>
          <w:sz w:val="28"/>
          <w:szCs w:val="28"/>
        </w:rPr>
        <w:t xml:space="preserve">. </w:t>
      </w:r>
      <w:r w:rsidR="00982030" w:rsidRPr="00734B76">
        <w:rPr>
          <w:sz w:val="28"/>
          <w:szCs w:val="28"/>
        </w:rPr>
        <w:t>тенге</w:t>
      </w:r>
      <w:r w:rsidR="0077072D" w:rsidRPr="00734B76">
        <w:rPr>
          <w:sz w:val="28"/>
          <w:szCs w:val="28"/>
          <w:lang w:val="kk-KZ"/>
        </w:rPr>
        <w:t>;</w:t>
      </w:r>
    </w:p>
    <w:p w14:paraId="68E736CE" w14:textId="77777777" w:rsidR="00473149" w:rsidRPr="00734B76" w:rsidRDefault="00473149" w:rsidP="00E95B56">
      <w:pPr>
        <w:ind w:left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>по процентным ставкам:</w:t>
      </w:r>
    </w:p>
    <w:p w14:paraId="092E7ADE" w14:textId="4805AEA6" w:rsidR="00473149" w:rsidRPr="00734B76" w:rsidRDefault="00473149" w:rsidP="00E95B56">
      <w:pPr>
        <w:ind w:left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 xml:space="preserve">- фиксированные – </w:t>
      </w:r>
      <w:r w:rsidR="002A6DF0">
        <w:rPr>
          <w:sz w:val="28"/>
          <w:szCs w:val="28"/>
        </w:rPr>
        <w:t>8</w:t>
      </w:r>
      <w:r w:rsidR="00106D30">
        <w:rPr>
          <w:sz w:val="28"/>
          <w:szCs w:val="28"/>
        </w:rPr>
        <w:t>4</w:t>
      </w:r>
      <w:r w:rsidRPr="00734B76">
        <w:rPr>
          <w:sz w:val="28"/>
          <w:szCs w:val="28"/>
        </w:rPr>
        <w:t>%;</w:t>
      </w:r>
    </w:p>
    <w:p w14:paraId="572C5E0E" w14:textId="1A5904F0" w:rsidR="00F42370" w:rsidRPr="00734B76" w:rsidRDefault="00473149" w:rsidP="00E95B56">
      <w:pPr>
        <w:ind w:left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>- индекс</w:t>
      </w:r>
      <w:r w:rsidR="00D5018E">
        <w:rPr>
          <w:sz w:val="28"/>
          <w:szCs w:val="28"/>
        </w:rPr>
        <w:t xml:space="preserve">ированные на индекс инфляции – </w:t>
      </w:r>
      <w:r w:rsidR="00106D30">
        <w:rPr>
          <w:sz w:val="28"/>
          <w:szCs w:val="28"/>
        </w:rPr>
        <w:t>3</w:t>
      </w:r>
      <w:r w:rsidRPr="00734B76">
        <w:rPr>
          <w:sz w:val="28"/>
          <w:szCs w:val="28"/>
        </w:rPr>
        <w:t>%;</w:t>
      </w:r>
    </w:p>
    <w:p w14:paraId="5C211CE5" w14:textId="1A74DF96" w:rsidR="00473149" w:rsidRPr="00734B76" w:rsidRDefault="00D5018E" w:rsidP="00E95B5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плавающие – </w:t>
      </w:r>
      <w:r w:rsidR="002A6DF0">
        <w:rPr>
          <w:sz w:val="28"/>
          <w:szCs w:val="28"/>
        </w:rPr>
        <w:t>1</w:t>
      </w:r>
      <w:r w:rsidR="00106D30">
        <w:rPr>
          <w:sz w:val="28"/>
          <w:szCs w:val="28"/>
        </w:rPr>
        <w:t>3</w:t>
      </w:r>
      <w:r w:rsidR="00473149" w:rsidRPr="00734B76">
        <w:rPr>
          <w:sz w:val="28"/>
          <w:szCs w:val="28"/>
        </w:rPr>
        <w:t>%.</w:t>
      </w:r>
    </w:p>
    <w:p w14:paraId="7D5E66E9" w14:textId="537C5AA6" w:rsidR="00473149" w:rsidRPr="00734B76" w:rsidRDefault="00473149" w:rsidP="00473149">
      <w:pPr>
        <w:ind w:firstLine="709"/>
        <w:jc w:val="both"/>
        <w:rPr>
          <w:sz w:val="28"/>
          <w:szCs w:val="28"/>
        </w:rPr>
      </w:pPr>
      <w:r w:rsidRPr="00734B76">
        <w:rPr>
          <w:sz w:val="28"/>
          <w:szCs w:val="28"/>
        </w:rPr>
        <w:t xml:space="preserve">Выплаты по обслуживанию правительственного долга </w:t>
      </w:r>
      <w:r w:rsidR="00C927B9" w:rsidRPr="00734B76">
        <w:rPr>
          <w:sz w:val="28"/>
          <w:szCs w:val="28"/>
        </w:rPr>
        <w:t xml:space="preserve">за </w:t>
      </w:r>
      <w:r w:rsidR="00024062" w:rsidRPr="00734B76">
        <w:rPr>
          <w:sz w:val="28"/>
          <w:szCs w:val="28"/>
        </w:rPr>
        <w:t xml:space="preserve">1 квартал </w:t>
      </w:r>
      <w:r w:rsidR="00C927B9" w:rsidRPr="00734B76">
        <w:rPr>
          <w:sz w:val="28"/>
          <w:szCs w:val="28"/>
        </w:rPr>
        <w:t>20</w:t>
      </w:r>
      <w:r w:rsidR="00D5018E">
        <w:rPr>
          <w:sz w:val="28"/>
          <w:szCs w:val="28"/>
        </w:rPr>
        <w:t>2</w:t>
      </w:r>
      <w:r w:rsidR="00106D30">
        <w:rPr>
          <w:sz w:val="28"/>
          <w:szCs w:val="28"/>
        </w:rPr>
        <w:t>4</w:t>
      </w:r>
      <w:r w:rsidR="002A6DF0">
        <w:rPr>
          <w:sz w:val="28"/>
          <w:szCs w:val="28"/>
        </w:rPr>
        <w:t> </w:t>
      </w:r>
      <w:r w:rsidR="00C927B9" w:rsidRPr="00734B76">
        <w:rPr>
          <w:sz w:val="28"/>
          <w:szCs w:val="28"/>
        </w:rPr>
        <w:t>год</w:t>
      </w:r>
      <w:r w:rsidR="002A6DF0">
        <w:rPr>
          <w:sz w:val="28"/>
          <w:szCs w:val="28"/>
        </w:rPr>
        <w:t>а</w:t>
      </w:r>
      <w:r w:rsidRPr="00734B76">
        <w:rPr>
          <w:sz w:val="28"/>
          <w:szCs w:val="28"/>
        </w:rPr>
        <w:t xml:space="preserve"> составили </w:t>
      </w:r>
      <w:r w:rsidR="00106D30" w:rsidRPr="00106D30">
        <w:rPr>
          <w:sz w:val="28"/>
          <w:szCs w:val="28"/>
        </w:rPr>
        <w:t xml:space="preserve"> 718</w:t>
      </w:r>
      <w:r w:rsidR="00106D30">
        <w:rPr>
          <w:sz w:val="28"/>
          <w:szCs w:val="28"/>
        </w:rPr>
        <w:t>,4</w:t>
      </w:r>
      <w:r w:rsidR="00E449F4" w:rsidRPr="00734B76">
        <w:rPr>
          <w:sz w:val="28"/>
          <w:szCs w:val="28"/>
          <w:lang w:val="kk-KZ"/>
        </w:rPr>
        <w:t xml:space="preserve"> </w:t>
      </w:r>
      <w:r w:rsidRPr="00734B76">
        <w:rPr>
          <w:sz w:val="28"/>
          <w:szCs w:val="28"/>
        </w:rPr>
        <w:t>мл</w:t>
      </w:r>
      <w:r w:rsidR="00982030" w:rsidRPr="00734B76">
        <w:rPr>
          <w:sz w:val="28"/>
          <w:szCs w:val="28"/>
        </w:rPr>
        <w:t>рд</w:t>
      </w:r>
      <w:r w:rsidRPr="00734B76">
        <w:rPr>
          <w:sz w:val="28"/>
          <w:szCs w:val="28"/>
        </w:rPr>
        <w:t>. тенге.</w:t>
      </w:r>
    </w:p>
    <w:p w14:paraId="299F042A" w14:textId="77777777" w:rsidR="00107C89" w:rsidRPr="00734B76" w:rsidRDefault="00107C89" w:rsidP="00107C89">
      <w:pPr>
        <w:ind w:firstLine="709"/>
        <w:jc w:val="both"/>
        <w:rPr>
          <w:sz w:val="28"/>
          <w:szCs w:val="28"/>
        </w:rPr>
      </w:pPr>
    </w:p>
    <w:p w14:paraId="546F7B20" w14:textId="77777777" w:rsidR="00107C89" w:rsidRPr="00734B76" w:rsidRDefault="00107C89" w:rsidP="00107C89">
      <w:pPr>
        <w:ind w:firstLine="709"/>
        <w:jc w:val="both"/>
        <w:rPr>
          <w:sz w:val="28"/>
          <w:szCs w:val="28"/>
        </w:rPr>
      </w:pPr>
    </w:p>
    <w:p w14:paraId="53D3597C" w14:textId="77777777" w:rsidR="00FC2A80" w:rsidRPr="00734B76" w:rsidRDefault="00FC2A80" w:rsidP="00FC2A80">
      <w:pPr>
        <w:ind w:left="-426" w:firstLine="1110"/>
        <w:jc w:val="both"/>
        <w:rPr>
          <w:b/>
          <w:sz w:val="28"/>
          <w:szCs w:val="28"/>
        </w:rPr>
      </w:pPr>
    </w:p>
    <w:p w14:paraId="6E1CC23C" w14:textId="77777777" w:rsidR="00A01BA2" w:rsidRPr="00734B76" w:rsidRDefault="00A01BA2" w:rsidP="00FC2A80">
      <w:pPr>
        <w:ind w:left="-426" w:firstLine="1110"/>
        <w:jc w:val="both"/>
        <w:rPr>
          <w:b/>
          <w:sz w:val="28"/>
          <w:szCs w:val="28"/>
        </w:rPr>
      </w:pPr>
    </w:p>
    <w:p w14:paraId="60546FFB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2258D783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45508293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CAE0DE8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C584236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60F11604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1BE66FCC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725B9E80" w14:textId="77777777" w:rsidR="00EB4159" w:rsidRPr="00734B76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14:paraId="3FDC99F3" w14:textId="77777777" w:rsidR="00C179DE" w:rsidRPr="00734B76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p w14:paraId="0D0AC617" w14:textId="77777777" w:rsidR="00C179DE" w:rsidRPr="00734B76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sectPr w:rsidR="00C179DE" w:rsidRPr="00734B76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10"/>
    <w:rsid w:val="000024C5"/>
    <w:rsid w:val="00024062"/>
    <w:rsid w:val="00062F62"/>
    <w:rsid w:val="00065B14"/>
    <w:rsid w:val="00076F5C"/>
    <w:rsid w:val="000A6519"/>
    <w:rsid w:val="000B5C8F"/>
    <w:rsid w:val="000C37AF"/>
    <w:rsid w:val="000E56FB"/>
    <w:rsid w:val="000E79BA"/>
    <w:rsid w:val="000F0C10"/>
    <w:rsid w:val="000F5C4B"/>
    <w:rsid w:val="00106D30"/>
    <w:rsid w:val="001072E7"/>
    <w:rsid w:val="00107C89"/>
    <w:rsid w:val="00114187"/>
    <w:rsid w:val="00117E9A"/>
    <w:rsid w:val="001325CA"/>
    <w:rsid w:val="0013315D"/>
    <w:rsid w:val="001331FF"/>
    <w:rsid w:val="00141F76"/>
    <w:rsid w:val="001431D5"/>
    <w:rsid w:val="0017745C"/>
    <w:rsid w:val="0018204F"/>
    <w:rsid w:val="00182AC5"/>
    <w:rsid w:val="00182E01"/>
    <w:rsid w:val="001919BC"/>
    <w:rsid w:val="00195793"/>
    <w:rsid w:val="001A01BE"/>
    <w:rsid w:val="001A09A6"/>
    <w:rsid w:val="001A31B2"/>
    <w:rsid w:val="001A5683"/>
    <w:rsid w:val="001A7FC9"/>
    <w:rsid w:val="001B5175"/>
    <w:rsid w:val="001C5CBA"/>
    <w:rsid w:val="001D0B1B"/>
    <w:rsid w:val="001E4B29"/>
    <w:rsid w:val="00204F07"/>
    <w:rsid w:val="0021233A"/>
    <w:rsid w:val="00220362"/>
    <w:rsid w:val="0025225A"/>
    <w:rsid w:val="002607A7"/>
    <w:rsid w:val="002743C9"/>
    <w:rsid w:val="00274E5A"/>
    <w:rsid w:val="00277B34"/>
    <w:rsid w:val="002809CD"/>
    <w:rsid w:val="00285112"/>
    <w:rsid w:val="002A6DF0"/>
    <w:rsid w:val="002B279B"/>
    <w:rsid w:val="002B679A"/>
    <w:rsid w:val="002D3C19"/>
    <w:rsid w:val="00310F36"/>
    <w:rsid w:val="00311692"/>
    <w:rsid w:val="003210E0"/>
    <w:rsid w:val="00322686"/>
    <w:rsid w:val="00326DE2"/>
    <w:rsid w:val="00326FFD"/>
    <w:rsid w:val="00331678"/>
    <w:rsid w:val="00350484"/>
    <w:rsid w:val="00352B89"/>
    <w:rsid w:val="003715AE"/>
    <w:rsid w:val="003730EF"/>
    <w:rsid w:val="00384B48"/>
    <w:rsid w:val="00385BE1"/>
    <w:rsid w:val="00393A6D"/>
    <w:rsid w:val="003A3AAE"/>
    <w:rsid w:val="003A6F84"/>
    <w:rsid w:val="003C4D40"/>
    <w:rsid w:val="003E31CB"/>
    <w:rsid w:val="003E6D43"/>
    <w:rsid w:val="003E7C74"/>
    <w:rsid w:val="003F60F5"/>
    <w:rsid w:val="004056D6"/>
    <w:rsid w:val="00412375"/>
    <w:rsid w:val="00423170"/>
    <w:rsid w:val="00425F13"/>
    <w:rsid w:val="004265C6"/>
    <w:rsid w:val="00451A92"/>
    <w:rsid w:val="004534DF"/>
    <w:rsid w:val="004557AE"/>
    <w:rsid w:val="004632B2"/>
    <w:rsid w:val="00473149"/>
    <w:rsid w:val="004811F5"/>
    <w:rsid w:val="00481291"/>
    <w:rsid w:val="004918DC"/>
    <w:rsid w:val="004919E0"/>
    <w:rsid w:val="004A6434"/>
    <w:rsid w:val="004B0C53"/>
    <w:rsid w:val="004B45CD"/>
    <w:rsid w:val="004B7E17"/>
    <w:rsid w:val="004C1AD4"/>
    <w:rsid w:val="004C44A1"/>
    <w:rsid w:val="004D12C8"/>
    <w:rsid w:val="004D2B6F"/>
    <w:rsid w:val="004E368F"/>
    <w:rsid w:val="004E61CC"/>
    <w:rsid w:val="004F07E2"/>
    <w:rsid w:val="005159D2"/>
    <w:rsid w:val="00547EFF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095E"/>
    <w:rsid w:val="005F1E47"/>
    <w:rsid w:val="00601F08"/>
    <w:rsid w:val="00611FBA"/>
    <w:rsid w:val="00616714"/>
    <w:rsid w:val="0064260F"/>
    <w:rsid w:val="006529C6"/>
    <w:rsid w:val="00654AED"/>
    <w:rsid w:val="00657D42"/>
    <w:rsid w:val="006644F0"/>
    <w:rsid w:val="00671405"/>
    <w:rsid w:val="00691E00"/>
    <w:rsid w:val="006A1720"/>
    <w:rsid w:val="006A5215"/>
    <w:rsid w:val="006A66F3"/>
    <w:rsid w:val="006C14C8"/>
    <w:rsid w:val="006D21CF"/>
    <w:rsid w:val="006D7210"/>
    <w:rsid w:val="006E2466"/>
    <w:rsid w:val="006E6F7A"/>
    <w:rsid w:val="006E7100"/>
    <w:rsid w:val="00703900"/>
    <w:rsid w:val="00734B76"/>
    <w:rsid w:val="00740FEB"/>
    <w:rsid w:val="00742669"/>
    <w:rsid w:val="00744054"/>
    <w:rsid w:val="00754D89"/>
    <w:rsid w:val="007556A7"/>
    <w:rsid w:val="00755913"/>
    <w:rsid w:val="00755AA1"/>
    <w:rsid w:val="00761219"/>
    <w:rsid w:val="0077072D"/>
    <w:rsid w:val="00771988"/>
    <w:rsid w:val="007738ED"/>
    <w:rsid w:val="007B3EA3"/>
    <w:rsid w:val="007C3498"/>
    <w:rsid w:val="007D03DC"/>
    <w:rsid w:val="007E4CBE"/>
    <w:rsid w:val="007F12D8"/>
    <w:rsid w:val="00804067"/>
    <w:rsid w:val="00825016"/>
    <w:rsid w:val="0082653D"/>
    <w:rsid w:val="00830466"/>
    <w:rsid w:val="0086500E"/>
    <w:rsid w:val="008841BD"/>
    <w:rsid w:val="008861A1"/>
    <w:rsid w:val="008B3B51"/>
    <w:rsid w:val="008B4B14"/>
    <w:rsid w:val="008B5EB6"/>
    <w:rsid w:val="008C74A0"/>
    <w:rsid w:val="008E0713"/>
    <w:rsid w:val="008E5C81"/>
    <w:rsid w:val="00903CAB"/>
    <w:rsid w:val="00906398"/>
    <w:rsid w:val="00912726"/>
    <w:rsid w:val="009271CB"/>
    <w:rsid w:val="00931495"/>
    <w:rsid w:val="009405DC"/>
    <w:rsid w:val="00947DE4"/>
    <w:rsid w:val="00953178"/>
    <w:rsid w:val="0095513E"/>
    <w:rsid w:val="009559A6"/>
    <w:rsid w:val="009564DD"/>
    <w:rsid w:val="00956ADF"/>
    <w:rsid w:val="00960BFF"/>
    <w:rsid w:val="009662A3"/>
    <w:rsid w:val="00970665"/>
    <w:rsid w:val="00982030"/>
    <w:rsid w:val="009850F8"/>
    <w:rsid w:val="009A683D"/>
    <w:rsid w:val="009B71B2"/>
    <w:rsid w:val="009D4940"/>
    <w:rsid w:val="009E5CB7"/>
    <w:rsid w:val="009F4EC3"/>
    <w:rsid w:val="00A01BA2"/>
    <w:rsid w:val="00A153AE"/>
    <w:rsid w:val="00A175F1"/>
    <w:rsid w:val="00A35621"/>
    <w:rsid w:val="00A40BC9"/>
    <w:rsid w:val="00A42A95"/>
    <w:rsid w:val="00A564F4"/>
    <w:rsid w:val="00A56A64"/>
    <w:rsid w:val="00A731B5"/>
    <w:rsid w:val="00A774EA"/>
    <w:rsid w:val="00A845F4"/>
    <w:rsid w:val="00A877B4"/>
    <w:rsid w:val="00A945DB"/>
    <w:rsid w:val="00AB701F"/>
    <w:rsid w:val="00AB7EDD"/>
    <w:rsid w:val="00AC6F57"/>
    <w:rsid w:val="00AD7853"/>
    <w:rsid w:val="00AE0B46"/>
    <w:rsid w:val="00B17DC8"/>
    <w:rsid w:val="00B45172"/>
    <w:rsid w:val="00B6550E"/>
    <w:rsid w:val="00B674BF"/>
    <w:rsid w:val="00B752FB"/>
    <w:rsid w:val="00B83A72"/>
    <w:rsid w:val="00BB221D"/>
    <w:rsid w:val="00BB74EA"/>
    <w:rsid w:val="00C05D1C"/>
    <w:rsid w:val="00C07C5A"/>
    <w:rsid w:val="00C176DA"/>
    <w:rsid w:val="00C179DE"/>
    <w:rsid w:val="00C20C8A"/>
    <w:rsid w:val="00C22B89"/>
    <w:rsid w:val="00C240F4"/>
    <w:rsid w:val="00C25F5F"/>
    <w:rsid w:val="00C71B03"/>
    <w:rsid w:val="00C76808"/>
    <w:rsid w:val="00C77C2A"/>
    <w:rsid w:val="00C91FBC"/>
    <w:rsid w:val="00C927B9"/>
    <w:rsid w:val="00CA61DD"/>
    <w:rsid w:val="00CB70B3"/>
    <w:rsid w:val="00CD3B0D"/>
    <w:rsid w:val="00CD63C7"/>
    <w:rsid w:val="00CF190D"/>
    <w:rsid w:val="00CF19A0"/>
    <w:rsid w:val="00CF66DC"/>
    <w:rsid w:val="00D008FC"/>
    <w:rsid w:val="00D06153"/>
    <w:rsid w:val="00D17C1A"/>
    <w:rsid w:val="00D34199"/>
    <w:rsid w:val="00D34F91"/>
    <w:rsid w:val="00D5018E"/>
    <w:rsid w:val="00D531D3"/>
    <w:rsid w:val="00D851D4"/>
    <w:rsid w:val="00D87D7A"/>
    <w:rsid w:val="00D95EE2"/>
    <w:rsid w:val="00DB452E"/>
    <w:rsid w:val="00DC731B"/>
    <w:rsid w:val="00DD02C4"/>
    <w:rsid w:val="00DE79D7"/>
    <w:rsid w:val="00E01363"/>
    <w:rsid w:val="00E07B36"/>
    <w:rsid w:val="00E11A66"/>
    <w:rsid w:val="00E173E2"/>
    <w:rsid w:val="00E40B25"/>
    <w:rsid w:val="00E439EA"/>
    <w:rsid w:val="00E449F4"/>
    <w:rsid w:val="00E570C1"/>
    <w:rsid w:val="00E653B7"/>
    <w:rsid w:val="00E73D6A"/>
    <w:rsid w:val="00E90CF3"/>
    <w:rsid w:val="00E9519D"/>
    <w:rsid w:val="00E95B56"/>
    <w:rsid w:val="00EB4159"/>
    <w:rsid w:val="00ED05D9"/>
    <w:rsid w:val="00ED21E8"/>
    <w:rsid w:val="00EE521C"/>
    <w:rsid w:val="00EF0D76"/>
    <w:rsid w:val="00EF23E7"/>
    <w:rsid w:val="00EF5E24"/>
    <w:rsid w:val="00EF771C"/>
    <w:rsid w:val="00F04CB9"/>
    <w:rsid w:val="00F10DA6"/>
    <w:rsid w:val="00F14074"/>
    <w:rsid w:val="00F229FD"/>
    <w:rsid w:val="00F23DA3"/>
    <w:rsid w:val="00F42370"/>
    <w:rsid w:val="00F55901"/>
    <w:rsid w:val="00F72CE1"/>
    <w:rsid w:val="00F753D3"/>
    <w:rsid w:val="00F77648"/>
    <w:rsid w:val="00F811BA"/>
    <w:rsid w:val="00F83DDA"/>
    <w:rsid w:val="00F875CD"/>
    <w:rsid w:val="00F976C5"/>
    <w:rsid w:val="00FB5D8A"/>
    <w:rsid w:val="00FC099B"/>
    <w:rsid w:val="00FC2A80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1B33"/>
  <w15:chartTrackingRefBased/>
  <w15:docId w15:val="{4D775687-D81A-4DF8-8D1C-94CFB7E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FFE5-AF9E-4EAB-914B-657D0291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Жанар Ехласова</cp:lastModifiedBy>
  <cp:revision>11</cp:revision>
  <cp:lastPrinted>2023-05-04T11:43:00Z</cp:lastPrinted>
  <dcterms:created xsi:type="dcterms:W3CDTF">2023-05-04T11:15:00Z</dcterms:created>
  <dcterms:modified xsi:type="dcterms:W3CDTF">2024-05-03T08:00:00Z</dcterms:modified>
</cp:coreProperties>
</file>