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D77D" w14:textId="77777777" w:rsidR="00FF4C83" w:rsidRPr="00FF69DF" w:rsidRDefault="00FF4C83" w:rsidP="00ED2D9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FF69DF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</w:p>
    <w:p w14:paraId="79F4D230" w14:textId="12311FAD" w:rsidR="00FF4C83" w:rsidRPr="00FF69DF" w:rsidRDefault="00FF4C83" w:rsidP="00ED2D9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FF69DF">
        <w:rPr>
          <w:rFonts w:ascii="Times New Roman" w:hAnsi="Times New Roman"/>
          <w:sz w:val="28"/>
          <w:szCs w:val="28"/>
          <w:lang w:val="kk-KZ"/>
        </w:rPr>
        <w:t>Әділет министр</w:t>
      </w:r>
      <w:r w:rsidR="00767CD2">
        <w:rPr>
          <w:rFonts w:ascii="Times New Roman" w:hAnsi="Times New Roman"/>
          <w:sz w:val="28"/>
          <w:szCs w:val="28"/>
          <w:lang w:val="kk-KZ"/>
        </w:rPr>
        <w:t>ін</w:t>
      </w:r>
      <w:r w:rsidR="00E4091F" w:rsidRPr="00FF69DF">
        <w:rPr>
          <w:rFonts w:ascii="Times New Roman" w:hAnsi="Times New Roman"/>
          <w:sz w:val="28"/>
          <w:szCs w:val="28"/>
          <w:lang w:val="kk-KZ"/>
        </w:rPr>
        <w:t>ің</w:t>
      </w:r>
    </w:p>
    <w:p w14:paraId="40307E56" w14:textId="6F83B984" w:rsidR="00FF4C83" w:rsidRPr="00FF69DF" w:rsidRDefault="00FF4C83" w:rsidP="00ED2D9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FF69DF">
        <w:rPr>
          <w:rFonts w:ascii="Times New Roman" w:hAnsi="Times New Roman"/>
          <w:sz w:val="28"/>
          <w:szCs w:val="28"/>
          <w:lang w:val="kk-KZ"/>
        </w:rPr>
        <w:t>20</w:t>
      </w:r>
      <w:r w:rsidR="00EC3F5F" w:rsidRPr="00FF69DF">
        <w:rPr>
          <w:rFonts w:ascii="Times New Roman" w:hAnsi="Times New Roman"/>
          <w:sz w:val="28"/>
          <w:szCs w:val="28"/>
          <w:lang w:val="kk-KZ"/>
        </w:rPr>
        <w:t>2</w:t>
      </w:r>
      <w:r w:rsidR="00ED2D90" w:rsidRPr="00FF69DF">
        <w:rPr>
          <w:rFonts w:ascii="Times New Roman" w:hAnsi="Times New Roman"/>
          <w:sz w:val="28"/>
          <w:szCs w:val="28"/>
          <w:lang w:val="kk-KZ"/>
        </w:rPr>
        <w:t>4</w:t>
      </w:r>
      <w:r w:rsidRPr="00FF69DF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B8716B" w:rsidRPr="00FF69DF">
        <w:rPr>
          <w:rFonts w:ascii="Times New Roman" w:hAnsi="Times New Roman"/>
          <w:sz w:val="28"/>
          <w:szCs w:val="28"/>
          <w:lang w:val="kk-KZ"/>
        </w:rPr>
        <w:t>«___»_______</w:t>
      </w:r>
    </w:p>
    <w:p w14:paraId="1F6B8FAC" w14:textId="77777777" w:rsidR="00FF4C83" w:rsidRPr="00FF69DF" w:rsidRDefault="00EC3F5F" w:rsidP="00ED2D9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FF69DF">
        <w:rPr>
          <w:rFonts w:ascii="Times New Roman" w:hAnsi="Times New Roman"/>
          <w:sz w:val="28"/>
          <w:szCs w:val="28"/>
          <w:lang w:val="kk-KZ"/>
        </w:rPr>
        <w:t>№ ___</w:t>
      </w:r>
      <w:r w:rsidR="00FF4C83" w:rsidRPr="00FF69D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698C" w:rsidRPr="00FF69DF">
        <w:rPr>
          <w:rFonts w:ascii="Times New Roman" w:hAnsi="Times New Roman"/>
          <w:sz w:val="28"/>
          <w:szCs w:val="28"/>
          <w:lang w:val="kk-KZ"/>
        </w:rPr>
        <w:t>б</w:t>
      </w:r>
      <w:r w:rsidR="002C3859" w:rsidRPr="00FF69DF">
        <w:rPr>
          <w:rFonts w:ascii="Times New Roman" w:hAnsi="Times New Roman"/>
          <w:sz w:val="28"/>
          <w:szCs w:val="28"/>
          <w:lang w:val="kk-KZ"/>
        </w:rPr>
        <w:t>ұйрығына</w:t>
      </w:r>
    </w:p>
    <w:p w14:paraId="7C737892" w14:textId="77777777" w:rsidR="00EB11AF" w:rsidRPr="00FF69DF" w:rsidRDefault="00EC3F5F" w:rsidP="00ED2D9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FF69DF">
        <w:rPr>
          <w:rFonts w:ascii="Times New Roman" w:hAnsi="Times New Roman"/>
          <w:sz w:val="28"/>
          <w:szCs w:val="28"/>
          <w:lang w:val="kk-KZ"/>
        </w:rPr>
        <w:t>қосымша ____</w:t>
      </w:r>
    </w:p>
    <w:p w14:paraId="74E576FE" w14:textId="77777777" w:rsidR="00EB11AF" w:rsidRPr="00ED2D90" w:rsidRDefault="00EB11AF" w:rsidP="00ED2D90">
      <w:pPr>
        <w:spacing w:after="0" w:line="240" w:lineRule="auto"/>
        <w:ind w:left="567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12D527" w14:textId="77777777" w:rsidR="00B8716B" w:rsidRDefault="00B8716B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787FBC7" w14:textId="77777777" w:rsidR="009F5389" w:rsidRDefault="00FF4C83" w:rsidP="00FF4C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2091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Әділет министрлігінің </w:t>
      </w:r>
    </w:p>
    <w:p w14:paraId="46D2ED7D" w14:textId="77777777" w:rsidR="00FF4C83" w:rsidRPr="00BD2091" w:rsidRDefault="0047775F" w:rsidP="009F538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7775F">
        <w:rPr>
          <w:rFonts w:ascii="Times New Roman" w:hAnsi="Times New Roman"/>
          <w:b/>
          <w:sz w:val="28"/>
          <w:szCs w:val="28"/>
          <w:lang w:val="kk-KZ"/>
        </w:rPr>
        <w:t xml:space="preserve">Халықаралық құқық департаменті </w:t>
      </w:r>
      <w:r w:rsidR="00FF4C83" w:rsidRPr="00BD2091">
        <w:rPr>
          <w:rFonts w:ascii="Times New Roman" w:hAnsi="Times New Roman"/>
          <w:b/>
          <w:sz w:val="28"/>
          <w:szCs w:val="28"/>
          <w:lang w:val="kk-KZ"/>
        </w:rPr>
        <w:t>туралы</w:t>
      </w:r>
    </w:p>
    <w:p w14:paraId="24EDB957" w14:textId="77777777" w:rsidR="00FF4C83" w:rsidRPr="00BD2091" w:rsidRDefault="00FF4C83" w:rsidP="00FF4C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2091">
        <w:rPr>
          <w:rFonts w:ascii="Times New Roman" w:hAnsi="Times New Roman"/>
          <w:b/>
          <w:sz w:val="28"/>
          <w:szCs w:val="28"/>
          <w:lang w:val="kk-KZ"/>
        </w:rPr>
        <w:t>Ереже</w:t>
      </w:r>
    </w:p>
    <w:p w14:paraId="4EEC0BC8" w14:textId="77777777" w:rsidR="00FF4C83" w:rsidRDefault="00FF4C83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5D200DC" w14:textId="0D2CFDE9" w:rsidR="00FF4C83" w:rsidRPr="00BD2091" w:rsidRDefault="00995C23" w:rsidP="00995C23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5C23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="00FF4C83" w:rsidRPr="00BD2091">
        <w:rPr>
          <w:rFonts w:ascii="Times New Roman" w:hAnsi="Times New Roman"/>
          <w:b/>
          <w:sz w:val="28"/>
          <w:szCs w:val="28"/>
          <w:lang w:val="kk-KZ"/>
        </w:rPr>
        <w:t>Жалпы ереже</w:t>
      </w:r>
      <w:r w:rsidR="00EB11AF">
        <w:rPr>
          <w:rFonts w:ascii="Times New Roman" w:hAnsi="Times New Roman"/>
          <w:b/>
          <w:sz w:val="28"/>
          <w:szCs w:val="28"/>
          <w:lang w:val="kk-KZ"/>
        </w:rPr>
        <w:t>лер</w:t>
      </w:r>
    </w:p>
    <w:p w14:paraId="23FBF469" w14:textId="77777777" w:rsidR="00FF4C83" w:rsidRPr="00BD2091" w:rsidRDefault="00FF4C83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47775F" w:rsidRPr="0047775F">
        <w:rPr>
          <w:rFonts w:ascii="Times New Roman" w:hAnsi="Times New Roman"/>
          <w:sz w:val="28"/>
          <w:szCs w:val="28"/>
          <w:lang w:val="kk-KZ"/>
        </w:rPr>
        <w:t xml:space="preserve">Халықаралық құқық 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департаменті (бұдан әрі - Департамент) Қазақстан Республикасы Әділет министрлігінің (бұдан әрі - Министрлік) құрылымдық бөлімшесі болып табылады. </w:t>
      </w:r>
    </w:p>
    <w:p w14:paraId="13DC235C" w14:textId="77777777" w:rsidR="00FF4C83" w:rsidRPr="00BD2091" w:rsidRDefault="00FF4C83" w:rsidP="00FF4C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2. Департамент өз қызметінде Қазақстан Республикасы</w:t>
      </w:r>
      <w:r w:rsidR="00B724F4">
        <w:rPr>
          <w:rFonts w:ascii="Times New Roman" w:hAnsi="Times New Roman"/>
          <w:sz w:val="28"/>
          <w:szCs w:val="28"/>
          <w:lang w:val="kk-KZ"/>
        </w:rPr>
        <w:t>ның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Конституциясын, заң</w:t>
      </w:r>
      <w:r w:rsidR="00B724F4">
        <w:rPr>
          <w:rFonts w:ascii="Times New Roman" w:hAnsi="Times New Roman"/>
          <w:sz w:val="28"/>
          <w:szCs w:val="28"/>
          <w:lang w:val="kk-KZ"/>
        </w:rPr>
        <w:t>дарын, Қазақстан Республикасы Президенті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724F4">
        <w:rPr>
          <w:rFonts w:ascii="Times New Roman" w:hAnsi="Times New Roman"/>
          <w:sz w:val="28"/>
          <w:szCs w:val="28"/>
          <w:lang w:val="kk-KZ"/>
        </w:rPr>
        <w:t>мен Үкіметінің актілерін, өзге де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нормативтік құқықтық актілер</w:t>
      </w:r>
      <w:r w:rsidR="00B724F4">
        <w:rPr>
          <w:rFonts w:ascii="Times New Roman" w:hAnsi="Times New Roman"/>
          <w:sz w:val="28"/>
          <w:szCs w:val="28"/>
          <w:lang w:val="kk-KZ"/>
        </w:rPr>
        <w:t>ді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724F4">
        <w:rPr>
          <w:rFonts w:ascii="Times New Roman" w:hAnsi="Times New Roman"/>
          <w:sz w:val="28"/>
          <w:szCs w:val="28"/>
          <w:lang w:val="kk-KZ"/>
        </w:rPr>
        <w:t>сондай</w:t>
      </w:r>
      <w:r w:rsidR="00B724F4" w:rsidRPr="00B724F4">
        <w:rPr>
          <w:rFonts w:ascii="Times New Roman" w:hAnsi="Times New Roman"/>
          <w:sz w:val="28"/>
          <w:szCs w:val="28"/>
          <w:lang w:val="kk-KZ"/>
        </w:rPr>
        <w:t>-</w:t>
      </w:r>
      <w:r w:rsidR="00B724F4">
        <w:rPr>
          <w:rFonts w:ascii="Times New Roman" w:hAnsi="Times New Roman"/>
          <w:sz w:val="28"/>
          <w:szCs w:val="28"/>
          <w:lang w:val="kk-KZ"/>
        </w:rPr>
        <w:t>ақ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осы </w:t>
      </w:r>
      <w:r w:rsidR="00B724F4">
        <w:rPr>
          <w:rFonts w:ascii="Times New Roman" w:hAnsi="Times New Roman"/>
          <w:sz w:val="28"/>
          <w:szCs w:val="28"/>
          <w:lang w:val="kk-KZ"/>
        </w:rPr>
        <w:t>Е</w:t>
      </w:r>
      <w:r w:rsidR="00244E49">
        <w:rPr>
          <w:rFonts w:ascii="Times New Roman" w:hAnsi="Times New Roman"/>
          <w:sz w:val="28"/>
          <w:szCs w:val="28"/>
          <w:lang w:val="kk-KZ"/>
        </w:rPr>
        <w:t>режені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басшылыққа алады.</w:t>
      </w:r>
    </w:p>
    <w:p w14:paraId="7F453146" w14:textId="77777777" w:rsidR="00FF4C83" w:rsidRPr="00BD2091" w:rsidRDefault="00FF4C83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3. Департаменттің құрылымы</w:t>
      </w:r>
      <w:r w:rsidR="00244E49">
        <w:rPr>
          <w:rFonts w:ascii="Times New Roman" w:hAnsi="Times New Roman"/>
          <w:sz w:val="28"/>
          <w:szCs w:val="28"/>
          <w:lang w:val="kk-KZ"/>
        </w:rPr>
        <w:t>н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4E49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Pr="00BD2091">
        <w:rPr>
          <w:rFonts w:ascii="Times New Roman" w:hAnsi="Times New Roman"/>
          <w:sz w:val="28"/>
          <w:szCs w:val="28"/>
          <w:lang w:val="kk-KZ"/>
        </w:rPr>
        <w:t>штат саны</w:t>
      </w:r>
      <w:r w:rsidR="00244E49">
        <w:rPr>
          <w:rFonts w:ascii="Times New Roman" w:hAnsi="Times New Roman"/>
          <w:sz w:val="28"/>
          <w:szCs w:val="28"/>
          <w:lang w:val="kk-KZ"/>
        </w:rPr>
        <w:t>н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4E49" w:rsidRPr="00BD2091">
        <w:rPr>
          <w:rFonts w:ascii="Times New Roman" w:hAnsi="Times New Roman"/>
          <w:sz w:val="28"/>
          <w:szCs w:val="28"/>
          <w:lang w:val="kk-KZ"/>
        </w:rPr>
        <w:t>Қазақстан Республикасын</w:t>
      </w:r>
      <w:r w:rsidR="00244E49">
        <w:rPr>
          <w:rFonts w:ascii="Times New Roman" w:hAnsi="Times New Roman"/>
          <w:sz w:val="28"/>
          <w:szCs w:val="28"/>
          <w:lang w:val="kk-KZ"/>
        </w:rPr>
        <w:t xml:space="preserve">ың заңнамасында </w:t>
      </w:r>
      <w:r w:rsidR="00244E49" w:rsidRPr="00244E49">
        <w:rPr>
          <w:rFonts w:ascii="Times New Roman" w:hAnsi="Times New Roman"/>
          <w:sz w:val="28"/>
          <w:szCs w:val="28"/>
          <w:lang w:val="kk-KZ"/>
        </w:rPr>
        <w:t>белгіленген тәртіппен штат санының лимиті шегінде</w:t>
      </w:r>
      <w:r w:rsidR="00244E49"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Министрліктің </w:t>
      </w:r>
      <w:r w:rsidR="00244E49" w:rsidRPr="00244E49">
        <w:rPr>
          <w:rFonts w:ascii="Times New Roman" w:hAnsi="Times New Roman"/>
          <w:sz w:val="28"/>
          <w:szCs w:val="28"/>
          <w:lang w:val="kk-KZ"/>
        </w:rPr>
        <w:t xml:space="preserve">уәкілетті лауазымды адамы </w:t>
      </w:r>
      <w:r w:rsidR="00244E49">
        <w:rPr>
          <w:rFonts w:ascii="Times New Roman" w:hAnsi="Times New Roman"/>
          <w:sz w:val="28"/>
          <w:szCs w:val="28"/>
          <w:lang w:val="kk-KZ"/>
        </w:rPr>
        <w:t>бекіте</w:t>
      </w:r>
      <w:r w:rsidRPr="00BD2091">
        <w:rPr>
          <w:rFonts w:ascii="Times New Roman" w:hAnsi="Times New Roman"/>
          <w:sz w:val="28"/>
          <w:szCs w:val="28"/>
          <w:lang w:val="kk-KZ"/>
        </w:rPr>
        <w:t>ді.</w:t>
      </w:r>
    </w:p>
    <w:p w14:paraId="1C8034C1" w14:textId="77777777" w:rsidR="00FF4C83" w:rsidRPr="00A556DA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556DA">
        <w:rPr>
          <w:rFonts w:ascii="Times New Roman" w:hAnsi="Times New Roman"/>
          <w:sz w:val="28"/>
          <w:szCs w:val="28"/>
          <w:lang w:val="kk-KZ"/>
        </w:rPr>
        <w:t>4. Департамент</w:t>
      </w:r>
      <w:r w:rsidR="00142E92">
        <w:rPr>
          <w:rFonts w:ascii="Times New Roman" w:hAnsi="Times New Roman"/>
          <w:sz w:val="28"/>
          <w:szCs w:val="28"/>
          <w:lang w:val="kk-KZ"/>
        </w:rPr>
        <w:t xml:space="preserve"> келесі </w:t>
      </w:r>
      <w:r w:rsidR="006F60FA">
        <w:rPr>
          <w:rFonts w:ascii="Times New Roman" w:hAnsi="Times New Roman"/>
          <w:sz w:val="28"/>
          <w:szCs w:val="28"/>
          <w:lang w:val="kk-KZ"/>
        </w:rPr>
        <w:t>алты</w:t>
      </w:r>
      <w:r w:rsidR="00142E92" w:rsidRPr="00142E92">
        <w:rPr>
          <w:rFonts w:ascii="Times New Roman" w:hAnsi="Times New Roman"/>
          <w:sz w:val="28"/>
          <w:szCs w:val="28"/>
          <w:lang w:val="kk-KZ"/>
        </w:rPr>
        <w:t xml:space="preserve"> басқармадан тұрады</w:t>
      </w:r>
      <w:r w:rsidRPr="00A556DA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14:paraId="7D74A05C" w14:textId="77777777" w:rsidR="00FF4C83" w:rsidRPr="00A556DA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556DA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47775F" w:rsidRPr="0047775F">
        <w:rPr>
          <w:rFonts w:ascii="Times New Roman" w:hAnsi="Times New Roman"/>
          <w:sz w:val="28"/>
          <w:szCs w:val="28"/>
          <w:lang w:val="kk-KZ"/>
        </w:rPr>
        <w:t>Екіжақты халықаралық шарттар жобаларын сараптау</w:t>
      </w:r>
      <w:r w:rsidR="004777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775F" w:rsidRPr="0047775F">
        <w:rPr>
          <w:rFonts w:ascii="Times New Roman" w:hAnsi="Times New Roman"/>
          <w:sz w:val="28"/>
          <w:szCs w:val="28"/>
          <w:lang w:val="kk-KZ"/>
        </w:rPr>
        <w:t>басқармасы</w:t>
      </w:r>
      <w:r w:rsidRPr="00A556DA">
        <w:rPr>
          <w:rFonts w:ascii="Times New Roman" w:hAnsi="Times New Roman"/>
          <w:sz w:val="28"/>
          <w:szCs w:val="28"/>
          <w:lang w:val="kk-KZ"/>
        </w:rPr>
        <w:t>;</w:t>
      </w:r>
    </w:p>
    <w:p w14:paraId="7E38D7DD" w14:textId="77777777" w:rsidR="00FF4C83" w:rsidRPr="00A556DA" w:rsidRDefault="00B724F4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47775F" w:rsidRPr="0047775F">
        <w:rPr>
          <w:rFonts w:ascii="Times New Roman" w:hAnsi="Times New Roman"/>
          <w:sz w:val="28"/>
          <w:szCs w:val="28"/>
          <w:lang w:val="kk-KZ"/>
        </w:rPr>
        <w:t xml:space="preserve">Көпжақты халықаралық шарттар жобаларын сараптау </w:t>
      </w:r>
      <w:r w:rsidR="00244E49" w:rsidRPr="00244E49">
        <w:rPr>
          <w:rFonts w:ascii="Times New Roman" w:hAnsi="Times New Roman"/>
          <w:sz w:val="28"/>
          <w:szCs w:val="28"/>
          <w:lang w:val="kk-KZ"/>
        </w:rPr>
        <w:t>басқармасы</w:t>
      </w:r>
      <w:r w:rsidR="00FF4C83" w:rsidRPr="00A556DA">
        <w:rPr>
          <w:rFonts w:ascii="Times New Roman" w:hAnsi="Times New Roman"/>
          <w:sz w:val="28"/>
          <w:szCs w:val="28"/>
          <w:lang w:val="kk-KZ"/>
        </w:rPr>
        <w:t>;</w:t>
      </w:r>
    </w:p>
    <w:p w14:paraId="65BE2F98" w14:textId="77777777" w:rsidR="00FF4C83" w:rsidRPr="00142E92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556DA">
        <w:rPr>
          <w:rFonts w:ascii="Times New Roman" w:hAnsi="Times New Roman"/>
          <w:sz w:val="28"/>
          <w:szCs w:val="28"/>
          <w:lang w:val="kk-KZ"/>
        </w:rPr>
        <w:t>3)</w:t>
      </w:r>
      <w:r w:rsidR="0047775F">
        <w:rPr>
          <w:rFonts w:ascii="Times New Roman" w:hAnsi="Times New Roman"/>
          <w:sz w:val="28"/>
          <w:szCs w:val="28"/>
          <w:lang w:val="kk-KZ"/>
        </w:rPr>
        <w:t> </w:t>
      </w:r>
      <w:r w:rsidR="0047775F" w:rsidRPr="0047775F">
        <w:rPr>
          <w:rFonts w:ascii="Times New Roman" w:hAnsi="Times New Roman"/>
          <w:sz w:val="28"/>
          <w:szCs w:val="28"/>
          <w:lang w:val="kk-KZ"/>
        </w:rPr>
        <w:t>Құқықтық көмек туралы халықаралық шарттарды жасасу және конвенциялық міндеттемелерді орындау</w:t>
      </w:r>
      <w:r w:rsidR="00244E49">
        <w:rPr>
          <w:rFonts w:ascii="Times New Roman" w:hAnsi="Times New Roman"/>
          <w:sz w:val="28"/>
          <w:szCs w:val="28"/>
          <w:lang w:val="kk-KZ"/>
        </w:rPr>
        <w:t xml:space="preserve"> басқармасы</w:t>
      </w:r>
      <w:r w:rsidR="00244E49" w:rsidRPr="00142E92">
        <w:rPr>
          <w:rFonts w:ascii="Times New Roman" w:hAnsi="Times New Roman"/>
          <w:sz w:val="28"/>
          <w:szCs w:val="28"/>
          <w:lang w:val="kk-KZ"/>
        </w:rPr>
        <w:t>;</w:t>
      </w:r>
    </w:p>
    <w:p w14:paraId="4C34D33A" w14:textId="77777777" w:rsidR="00244E49" w:rsidRDefault="00244E49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142E92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47775F" w:rsidRPr="0047775F">
        <w:rPr>
          <w:rFonts w:ascii="Times New Roman" w:hAnsi="Times New Roman"/>
          <w:bCs/>
          <w:sz w:val="28"/>
          <w:szCs w:val="28"/>
          <w:lang w:val="kk-KZ"/>
        </w:rPr>
        <w:t>Адам құқықтары саласындағы жұмысты үйлестіру</w:t>
      </w:r>
      <w:r w:rsidR="0047775F" w:rsidRPr="004777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F5389">
        <w:rPr>
          <w:rFonts w:ascii="Times New Roman" w:hAnsi="Times New Roman"/>
          <w:sz w:val="28"/>
          <w:szCs w:val="28"/>
          <w:lang w:val="kk-KZ"/>
        </w:rPr>
        <w:t>басқармасы;</w:t>
      </w:r>
    </w:p>
    <w:p w14:paraId="21983F53" w14:textId="77777777" w:rsidR="009F5389" w:rsidRDefault="009F5389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5) </w:t>
      </w:r>
      <w:r w:rsidR="006F60FA" w:rsidRPr="006F60FA">
        <w:rPr>
          <w:rFonts w:ascii="Times New Roman" w:hAnsi="Times New Roman"/>
          <w:sz w:val="28"/>
          <w:szCs w:val="28"/>
          <w:lang w:val="kk-KZ"/>
        </w:rPr>
        <w:t xml:space="preserve">Макроэкономикалық саясат бойынша экономикалық интеграция </w:t>
      </w:r>
      <w:r w:rsidR="003D7AD8" w:rsidRPr="003D7AD8">
        <w:rPr>
          <w:rFonts w:ascii="Times New Roman" w:hAnsi="Times New Roman"/>
          <w:sz w:val="28"/>
          <w:szCs w:val="28"/>
          <w:lang w:val="kk-KZ"/>
        </w:rPr>
        <w:t xml:space="preserve">бірлестіктерінің </w:t>
      </w:r>
      <w:r w:rsidR="006F60FA" w:rsidRPr="006F60FA">
        <w:rPr>
          <w:rFonts w:ascii="Times New Roman" w:hAnsi="Times New Roman"/>
          <w:sz w:val="28"/>
          <w:szCs w:val="28"/>
          <w:lang w:val="kk-KZ"/>
        </w:rPr>
        <w:t>жобаларын сараптау басқармасы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68C2122A" w14:textId="77777777" w:rsidR="00FF4C83" w:rsidRDefault="009F5389" w:rsidP="006F60FA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6)</w:t>
      </w:r>
      <w:r w:rsidR="006F60FA" w:rsidRPr="00ED2D90">
        <w:rPr>
          <w:lang w:val="kk-KZ"/>
        </w:rPr>
        <w:t xml:space="preserve"> </w:t>
      </w:r>
      <w:r w:rsidR="006F60FA" w:rsidRPr="006F60FA">
        <w:rPr>
          <w:rFonts w:ascii="Times New Roman" w:hAnsi="Times New Roman"/>
          <w:sz w:val="28"/>
          <w:szCs w:val="28"/>
          <w:lang w:val="kk-KZ"/>
        </w:rPr>
        <w:t xml:space="preserve">Индустриялық даму бойынша экономикалық интеграция </w:t>
      </w:r>
      <w:r w:rsidR="003D7AD8" w:rsidRPr="003D7AD8">
        <w:rPr>
          <w:rFonts w:ascii="Times New Roman" w:hAnsi="Times New Roman"/>
          <w:sz w:val="28"/>
          <w:szCs w:val="28"/>
          <w:lang w:val="kk-KZ"/>
        </w:rPr>
        <w:t xml:space="preserve">бірлестіктерінің </w:t>
      </w:r>
      <w:r w:rsidR="006F60FA" w:rsidRPr="006F60FA">
        <w:rPr>
          <w:rFonts w:ascii="Times New Roman" w:hAnsi="Times New Roman"/>
          <w:sz w:val="28"/>
          <w:szCs w:val="28"/>
          <w:lang w:val="kk-KZ"/>
        </w:rPr>
        <w:t>жобаларын сараптау басқармасы</w:t>
      </w:r>
      <w:r w:rsidR="006F60FA">
        <w:rPr>
          <w:rFonts w:ascii="Times New Roman" w:hAnsi="Times New Roman"/>
          <w:sz w:val="28"/>
          <w:szCs w:val="28"/>
          <w:lang w:val="kk-KZ"/>
        </w:rPr>
        <w:t>.</w:t>
      </w:r>
    </w:p>
    <w:p w14:paraId="428B5172" w14:textId="64B136DD" w:rsidR="00FF4C83" w:rsidRPr="00BD2091" w:rsidRDefault="00995C23" w:rsidP="00995C23">
      <w:pPr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2. </w:t>
      </w:r>
      <w:r w:rsidR="00464ECD">
        <w:rPr>
          <w:rFonts w:ascii="Times New Roman" w:hAnsi="Times New Roman"/>
          <w:b/>
          <w:bCs/>
          <w:sz w:val="28"/>
          <w:szCs w:val="28"/>
          <w:lang w:val="kk-KZ"/>
        </w:rPr>
        <w:t xml:space="preserve">Департаментінің </w:t>
      </w:r>
      <w:r w:rsidRPr="00995C23">
        <w:rPr>
          <w:rFonts w:ascii="Times New Roman" w:hAnsi="Times New Roman"/>
          <w:b/>
          <w:bCs/>
          <w:sz w:val="28"/>
          <w:szCs w:val="28"/>
          <w:lang w:val="kk-KZ"/>
        </w:rPr>
        <w:t>мақсаттары, құқықтары мен міндеттері</w:t>
      </w:r>
    </w:p>
    <w:p w14:paraId="70CAEDD5" w14:textId="77777777" w:rsidR="00FF4C83" w:rsidRPr="00BD2091" w:rsidRDefault="00FF4C83" w:rsidP="00FF4C8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42E92">
        <w:rPr>
          <w:rFonts w:ascii="Times New Roman" w:hAnsi="Times New Roman"/>
          <w:sz w:val="28"/>
          <w:szCs w:val="28"/>
          <w:lang w:val="kk-KZ"/>
        </w:rPr>
        <w:t>Мақсаттары</w:t>
      </w:r>
      <w:r w:rsidRPr="00BD2091">
        <w:rPr>
          <w:rFonts w:ascii="Times New Roman" w:hAnsi="Times New Roman"/>
          <w:sz w:val="28"/>
          <w:szCs w:val="28"/>
          <w:lang w:val="kk-KZ"/>
        </w:rPr>
        <w:t>:</w:t>
      </w:r>
    </w:p>
    <w:p w14:paraId="3412FDB0" w14:textId="77777777" w:rsidR="00FF4C83" w:rsidRDefault="00142E92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ұлттық мүдделерін қорғау, </w:t>
      </w:r>
      <w:r w:rsidR="00E403DB">
        <w:rPr>
          <w:rFonts w:ascii="Times New Roman" w:hAnsi="Times New Roman"/>
          <w:sz w:val="28"/>
          <w:szCs w:val="28"/>
          <w:lang w:val="kk-KZ"/>
        </w:rPr>
        <w:t>адамның негізгі құқықтары</w:t>
      </w:r>
      <w:r w:rsidR="000B2E40">
        <w:rPr>
          <w:rFonts w:ascii="Times New Roman" w:hAnsi="Times New Roman"/>
          <w:sz w:val="28"/>
          <w:szCs w:val="28"/>
          <w:lang w:val="kk-KZ"/>
        </w:rPr>
        <w:t xml:space="preserve"> мен бостандықтарын қорғау, </w:t>
      </w:r>
      <w:r w:rsidR="00FF4C83">
        <w:rPr>
          <w:rFonts w:ascii="Times New Roman" w:hAnsi="Times New Roman"/>
          <w:sz w:val="28"/>
          <w:szCs w:val="28"/>
          <w:lang w:val="kk-KZ"/>
        </w:rPr>
        <w:t xml:space="preserve">Республиканың </w:t>
      </w:r>
      <w:r w:rsidRPr="00142E92">
        <w:rPr>
          <w:rFonts w:ascii="Times New Roman" w:hAnsi="Times New Roman"/>
          <w:sz w:val="28"/>
          <w:szCs w:val="28"/>
          <w:lang w:val="kk-KZ"/>
        </w:rPr>
        <w:t>әлемдік қоғамдастықта</w:t>
      </w:r>
      <w:r>
        <w:rPr>
          <w:rFonts w:ascii="Times New Roman" w:hAnsi="Times New Roman"/>
          <w:sz w:val="28"/>
          <w:szCs w:val="28"/>
          <w:lang w:val="kk-KZ"/>
        </w:rPr>
        <w:t xml:space="preserve">ғы </w:t>
      </w:r>
      <w:r w:rsidR="00FF4C83">
        <w:rPr>
          <w:rFonts w:ascii="Times New Roman" w:hAnsi="Times New Roman"/>
          <w:sz w:val="28"/>
          <w:szCs w:val="28"/>
          <w:lang w:val="kk-KZ"/>
        </w:rPr>
        <w:t>беделiн нығайту</w:t>
      </w:r>
      <w:r>
        <w:rPr>
          <w:rFonts w:ascii="Times New Roman" w:hAnsi="Times New Roman"/>
          <w:sz w:val="28"/>
          <w:szCs w:val="28"/>
          <w:lang w:val="kk-KZ"/>
        </w:rPr>
        <w:t xml:space="preserve"> мақсатында, </w:t>
      </w:r>
      <w:r w:rsidRPr="00142E92">
        <w:rPr>
          <w:rFonts w:ascii="Times New Roman" w:hAnsi="Times New Roman"/>
          <w:sz w:val="28"/>
          <w:szCs w:val="28"/>
          <w:lang w:val="kk-KZ"/>
        </w:rPr>
        <w:t>оның ішінде Қазақстан Республикасының халықаралық шарттарын дайындау және жасасу арқылы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4C83">
        <w:rPr>
          <w:rFonts w:ascii="Times New Roman" w:hAnsi="Times New Roman"/>
          <w:sz w:val="28"/>
          <w:szCs w:val="28"/>
          <w:lang w:val="kk-KZ"/>
        </w:rPr>
        <w:t xml:space="preserve">Қазақстанның </w:t>
      </w:r>
      <w:r>
        <w:rPr>
          <w:rFonts w:ascii="Times New Roman" w:hAnsi="Times New Roman"/>
          <w:sz w:val="28"/>
          <w:szCs w:val="28"/>
          <w:lang w:val="kk-KZ"/>
        </w:rPr>
        <w:t xml:space="preserve">халықаралық </w:t>
      </w:r>
      <w:r w:rsidRPr="00142E92">
        <w:rPr>
          <w:rFonts w:ascii="Times New Roman" w:hAnsi="Times New Roman"/>
          <w:sz w:val="28"/>
          <w:szCs w:val="28"/>
          <w:lang w:val="kk-KZ"/>
        </w:rPr>
        <w:t xml:space="preserve">аренадағы </w:t>
      </w:r>
      <w:r w:rsidR="00FF4C83">
        <w:rPr>
          <w:rFonts w:ascii="Times New Roman" w:hAnsi="Times New Roman"/>
          <w:sz w:val="28"/>
          <w:szCs w:val="28"/>
          <w:lang w:val="kk-KZ"/>
        </w:rPr>
        <w:t>қызметін құқықтық қамтамасыз етуге қатысу;</w:t>
      </w:r>
    </w:p>
    <w:p w14:paraId="579B25C6" w14:textId="77777777" w:rsidR="00E74626" w:rsidRDefault="00E74626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Ре</w:t>
      </w:r>
      <w:r w:rsidR="00C10617">
        <w:rPr>
          <w:rFonts w:ascii="Times New Roman" w:hAnsi="Times New Roman"/>
          <w:sz w:val="28"/>
          <w:szCs w:val="28"/>
          <w:lang w:val="kk-KZ"/>
        </w:rPr>
        <w:t>спубликасы Ә</w:t>
      </w:r>
      <w:r w:rsidR="00A5653A">
        <w:rPr>
          <w:rFonts w:ascii="Times New Roman" w:hAnsi="Times New Roman"/>
          <w:sz w:val="28"/>
          <w:szCs w:val="28"/>
          <w:lang w:val="kk-KZ"/>
        </w:rPr>
        <w:t>ділет министрлігі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5653A">
        <w:rPr>
          <w:rFonts w:ascii="Times New Roman" w:hAnsi="Times New Roman"/>
          <w:sz w:val="28"/>
          <w:szCs w:val="28"/>
          <w:lang w:val="kk-KZ"/>
        </w:rPr>
        <w:t xml:space="preserve">құзыретінің </w:t>
      </w:r>
      <w:r w:rsidR="00C10617">
        <w:rPr>
          <w:rFonts w:ascii="Times New Roman" w:hAnsi="Times New Roman"/>
          <w:sz w:val="28"/>
          <w:szCs w:val="28"/>
          <w:lang w:val="kk-KZ"/>
        </w:rPr>
        <w:t>шегі</w:t>
      </w:r>
      <w:r w:rsidR="00A5653A">
        <w:rPr>
          <w:rFonts w:ascii="Times New Roman" w:hAnsi="Times New Roman"/>
          <w:sz w:val="28"/>
          <w:szCs w:val="28"/>
          <w:lang w:val="kk-KZ"/>
        </w:rPr>
        <w:t xml:space="preserve">нде </w:t>
      </w:r>
      <w:r>
        <w:rPr>
          <w:rFonts w:ascii="Times New Roman" w:hAnsi="Times New Roman"/>
          <w:sz w:val="28"/>
          <w:szCs w:val="28"/>
          <w:lang w:val="kk-KZ"/>
        </w:rPr>
        <w:t xml:space="preserve">халықаралық шарттардың </w:t>
      </w:r>
      <w:r w:rsidR="00C10617">
        <w:rPr>
          <w:rFonts w:ascii="Times New Roman" w:hAnsi="Times New Roman"/>
          <w:sz w:val="28"/>
          <w:szCs w:val="28"/>
          <w:lang w:val="kk-KZ"/>
        </w:rPr>
        <w:t xml:space="preserve">жобаларына </w:t>
      </w:r>
      <w:r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C10617" w:rsidRPr="00C10617">
        <w:rPr>
          <w:rFonts w:ascii="Times New Roman" w:hAnsi="Times New Roman"/>
          <w:sz w:val="28"/>
          <w:szCs w:val="28"/>
          <w:lang w:val="kk-KZ"/>
        </w:rPr>
        <w:t>Қазақстан Республикасы қатысушысы болуға ниеттенетін халықа</w:t>
      </w:r>
      <w:r w:rsidR="00C10617">
        <w:rPr>
          <w:rFonts w:ascii="Times New Roman" w:hAnsi="Times New Roman"/>
          <w:sz w:val="28"/>
          <w:szCs w:val="28"/>
          <w:lang w:val="kk-KZ"/>
        </w:rPr>
        <w:t>ралық шарттарға қорытындыларын дайындау</w:t>
      </w:r>
      <w:r w:rsidR="00A5653A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="0082699A">
        <w:rPr>
          <w:rFonts w:ascii="Times New Roman" w:hAnsi="Times New Roman"/>
          <w:sz w:val="28"/>
          <w:szCs w:val="28"/>
          <w:lang w:val="kk-KZ"/>
        </w:rPr>
        <w:t>заңдық сараптамасын жүргізу</w:t>
      </w:r>
      <w:r w:rsidR="00C10617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екіжақты және көпжақты </w:t>
      </w:r>
      <w:r w:rsidR="00C10617">
        <w:rPr>
          <w:rFonts w:ascii="Times New Roman" w:hAnsi="Times New Roman"/>
          <w:sz w:val="28"/>
          <w:szCs w:val="28"/>
          <w:lang w:val="kk-KZ"/>
        </w:rPr>
        <w:t>сипат</w:t>
      </w:r>
      <w:r w:rsidR="00D3176E">
        <w:rPr>
          <w:rFonts w:ascii="Times New Roman" w:hAnsi="Times New Roman"/>
          <w:sz w:val="28"/>
          <w:szCs w:val="28"/>
          <w:lang w:val="kk-KZ"/>
        </w:rPr>
        <w:t>тағы халықаралық шарттарды жасасу</w:t>
      </w:r>
      <w:r w:rsidR="00C10617">
        <w:rPr>
          <w:rFonts w:ascii="Times New Roman" w:hAnsi="Times New Roman"/>
          <w:sz w:val="28"/>
          <w:szCs w:val="28"/>
          <w:lang w:val="kk-KZ"/>
        </w:rPr>
        <w:t xml:space="preserve">, орындау және </w:t>
      </w:r>
      <w:r w:rsidR="00D3176E">
        <w:rPr>
          <w:rFonts w:ascii="Times New Roman" w:hAnsi="Times New Roman"/>
          <w:sz w:val="28"/>
          <w:szCs w:val="28"/>
          <w:lang w:val="kk-KZ"/>
        </w:rPr>
        <w:t xml:space="preserve">қолдануын </w:t>
      </w:r>
      <w:r w:rsidR="00C10617">
        <w:rPr>
          <w:rFonts w:ascii="Times New Roman" w:hAnsi="Times New Roman"/>
          <w:sz w:val="28"/>
          <w:szCs w:val="28"/>
          <w:lang w:val="kk-KZ"/>
        </w:rPr>
        <w:t>тоқтат</w:t>
      </w:r>
      <w:r>
        <w:rPr>
          <w:rFonts w:ascii="Times New Roman" w:hAnsi="Times New Roman"/>
          <w:sz w:val="28"/>
          <w:szCs w:val="28"/>
          <w:lang w:val="kk-KZ"/>
        </w:rPr>
        <w:t>у мәселелері бойынша</w:t>
      </w:r>
      <w:r w:rsidR="0082699A">
        <w:rPr>
          <w:rFonts w:ascii="Times New Roman" w:hAnsi="Times New Roman"/>
          <w:sz w:val="28"/>
          <w:szCs w:val="28"/>
          <w:lang w:val="kk-KZ"/>
        </w:rPr>
        <w:t xml:space="preserve">, оның ішінде халықаралық экономикалық интеграция </w:t>
      </w:r>
      <w:r w:rsidR="0082699A">
        <w:rPr>
          <w:rFonts w:ascii="Times New Roman" w:hAnsi="Times New Roman"/>
          <w:sz w:val="28"/>
          <w:szCs w:val="28"/>
          <w:lang w:val="kk-KZ"/>
        </w:rPr>
        <w:lastRenderedPageBreak/>
        <w:t xml:space="preserve">және халықаралық экономикалық интеграция шеңберінде міндеттемелерді іске асыру мәселелері бойынша, </w:t>
      </w:r>
      <w:r w:rsidR="00C10617">
        <w:rPr>
          <w:rFonts w:ascii="Times New Roman" w:hAnsi="Times New Roman"/>
          <w:sz w:val="28"/>
          <w:szCs w:val="28"/>
          <w:lang w:val="kk-KZ"/>
        </w:rPr>
        <w:t>Қазақстан Республикасының нормативтік құқықтық актілері</w:t>
      </w:r>
      <w:r w:rsidR="002D1F8A">
        <w:rPr>
          <w:rFonts w:ascii="Times New Roman" w:hAnsi="Times New Roman"/>
          <w:sz w:val="28"/>
          <w:szCs w:val="28"/>
          <w:lang w:val="kk-KZ"/>
        </w:rPr>
        <w:t>нің жобаларына</w:t>
      </w:r>
      <w:r w:rsidR="00C10617">
        <w:rPr>
          <w:rFonts w:ascii="Times New Roman" w:hAnsi="Times New Roman"/>
          <w:sz w:val="28"/>
          <w:szCs w:val="28"/>
          <w:lang w:val="kk-KZ"/>
        </w:rPr>
        <w:t xml:space="preserve"> заңдық сараптамасын жүргізу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7604F8CA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BD2091">
        <w:rPr>
          <w:rFonts w:ascii="Times New Roman" w:hAnsi="Times New Roman"/>
          <w:sz w:val="28"/>
          <w:szCs w:val="28"/>
          <w:lang w:val="kk-KZ"/>
        </w:rPr>
        <w:t>. Құқықтары мен міндеттері:</w:t>
      </w:r>
    </w:p>
    <w:p w14:paraId="37C951BF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="00B724F4">
        <w:rPr>
          <w:rFonts w:ascii="Times New Roman" w:hAnsi="Times New Roman"/>
          <w:sz w:val="28"/>
          <w:szCs w:val="28"/>
          <w:lang w:val="kk-KZ"/>
        </w:rPr>
        <w:t>ұқықтары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14:paraId="4151E9AC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 xml:space="preserve">мемлекеттік органдар мен ұйымдардың мамандарын, сарапшыларын </w:t>
      </w:r>
      <w:r>
        <w:rPr>
          <w:rFonts w:ascii="Times New Roman" w:hAnsi="Times New Roman"/>
          <w:sz w:val="28"/>
          <w:szCs w:val="28"/>
          <w:lang w:val="kk-KZ"/>
        </w:rPr>
        <w:t>тарт</w:t>
      </w:r>
      <w:r w:rsidRPr="00BD2091">
        <w:rPr>
          <w:rFonts w:ascii="Times New Roman" w:hAnsi="Times New Roman"/>
          <w:sz w:val="28"/>
          <w:szCs w:val="28"/>
          <w:lang w:val="kk-KZ"/>
        </w:rPr>
        <w:t>у;</w:t>
      </w:r>
    </w:p>
    <w:p w14:paraId="7E7E4ACA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мемлекеттік органдардан, ұйымдардан, олардың лауазымды адамдарынан</w:t>
      </w:r>
      <w:r>
        <w:rPr>
          <w:rFonts w:ascii="Times New Roman" w:hAnsi="Times New Roman"/>
          <w:sz w:val="28"/>
          <w:szCs w:val="28"/>
          <w:lang w:val="kk-KZ"/>
        </w:rPr>
        <w:t xml:space="preserve"> және азаматтардан өз функцияларын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жүзеге</w:t>
      </w:r>
      <w:r>
        <w:rPr>
          <w:rFonts w:ascii="Times New Roman" w:hAnsi="Times New Roman"/>
          <w:sz w:val="28"/>
          <w:szCs w:val="28"/>
          <w:lang w:val="kk-KZ"/>
        </w:rPr>
        <w:t xml:space="preserve"> асыру үшін қажетті ақпаратты және материалдарды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заңнамамен белгіленген тәртіппен сұрату және алу;  </w:t>
      </w:r>
    </w:p>
    <w:p w14:paraId="4E082962" w14:textId="77777777" w:rsidR="002D1F8A" w:rsidRPr="00BD2091" w:rsidRDefault="002D1F8A" w:rsidP="002D1F8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өз</w:t>
      </w:r>
      <w:r>
        <w:rPr>
          <w:rFonts w:ascii="Times New Roman" w:hAnsi="Times New Roman"/>
          <w:sz w:val="28"/>
          <w:szCs w:val="28"/>
          <w:lang w:val="kk-KZ"/>
        </w:rPr>
        <w:t xml:space="preserve"> құзыреті шегінде шетел мемлекеттерді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/>
          <w:sz w:val="28"/>
          <w:szCs w:val="28"/>
          <w:lang w:val="kk-KZ"/>
        </w:rPr>
        <w:t>мемлекеттік органдарымен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және халықаралық ұйымдармен ынтымақтастық жасау; </w:t>
      </w:r>
    </w:p>
    <w:p w14:paraId="2A287423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BD2091">
        <w:rPr>
          <w:rFonts w:ascii="Times New Roman" w:hAnsi="Times New Roman"/>
          <w:sz w:val="28"/>
          <w:szCs w:val="28"/>
          <w:lang w:val="kk-KZ"/>
        </w:rPr>
        <w:t>инистрліктің басшылығының келісімі бойынша халықаралық құқықтық ын</w:t>
      </w:r>
      <w:r w:rsidR="00B724F4">
        <w:rPr>
          <w:rFonts w:ascii="Times New Roman" w:hAnsi="Times New Roman"/>
          <w:sz w:val="28"/>
          <w:szCs w:val="28"/>
          <w:lang w:val="kk-KZ"/>
        </w:rPr>
        <w:t>тымақтастық мәселелері бойынша М</w:t>
      </w:r>
      <w:r w:rsidRPr="00BD2091">
        <w:rPr>
          <w:rFonts w:ascii="Times New Roman" w:hAnsi="Times New Roman"/>
          <w:sz w:val="28"/>
          <w:szCs w:val="28"/>
          <w:lang w:val="kk-KZ"/>
        </w:rPr>
        <w:t>инистрліктің басқа құрылымдық бөлі</w:t>
      </w:r>
      <w:r>
        <w:rPr>
          <w:rFonts w:ascii="Times New Roman" w:hAnsi="Times New Roman"/>
          <w:sz w:val="28"/>
          <w:szCs w:val="28"/>
          <w:lang w:val="kk-KZ"/>
        </w:rPr>
        <w:t>мшел</w:t>
      </w:r>
      <w:r w:rsidRPr="00BD2091">
        <w:rPr>
          <w:rFonts w:ascii="Times New Roman" w:hAnsi="Times New Roman"/>
          <w:sz w:val="28"/>
          <w:szCs w:val="28"/>
          <w:lang w:val="kk-KZ"/>
        </w:rPr>
        <w:t>ері мен ведомство</w:t>
      </w:r>
      <w:r>
        <w:rPr>
          <w:rFonts w:ascii="Times New Roman" w:hAnsi="Times New Roman"/>
          <w:sz w:val="28"/>
          <w:szCs w:val="28"/>
          <w:lang w:val="kk-KZ"/>
        </w:rPr>
        <w:t>ларының қызметкерлерін тарту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6CFC2CE4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 xml:space="preserve">өз құзыреті </w:t>
      </w:r>
      <w:r>
        <w:rPr>
          <w:rFonts w:ascii="Times New Roman" w:hAnsi="Times New Roman"/>
          <w:sz w:val="28"/>
          <w:szCs w:val="28"/>
          <w:lang w:val="kk-KZ"/>
        </w:rPr>
        <w:t>шег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інде өз міндеттеріне және </w:t>
      </w:r>
      <w:r w:rsidR="00B724F4">
        <w:rPr>
          <w:rFonts w:ascii="Times New Roman" w:hAnsi="Times New Roman"/>
          <w:sz w:val="28"/>
          <w:szCs w:val="28"/>
          <w:lang w:val="kk-KZ"/>
        </w:rPr>
        <w:t>жүктелген функцияларына сәйкес М</w:t>
      </w:r>
      <w:r w:rsidRPr="00BD2091">
        <w:rPr>
          <w:rFonts w:ascii="Times New Roman" w:hAnsi="Times New Roman"/>
          <w:sz w:val="28"/>
          <w:szCs w:val="28"/>
          <w:lang w:val="kk-KZ"/>
        </w:rPr>
        <w:t>инистрліктің басқа құрылымдық бөлі</w:t>
      </w:r>
      <w:r>
        <w:rPr>
          <w:rFonts w:ascii="Times New Roman" w:hAnsi="Times New Roman"/>
          <w:sz w:val="28"/>
          <w:szCs w:val="28"/>
          <w:lang w:val="kk-KZ"/>
        </w:rPr>
        <w:t>мшелер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і мен ведомстволарымен өзара іс-қимыл жасасуды жүзеге асыру; </w:t>
      </w:r>
    </w:p>
    <w:p w14:paraId="2153204A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Қазақстан Республикасының заңнамасына сәйкес өзге де құқықтарды жүзеге асыру;</w:t>
      </w:r>
    </w:p>
    <w:p w14:paraId="0D0A7B4C" w14:textId="77777777" w:rsidR="002D1F8A" w:rsidRPr="00BD2091" w:rsidRDefault="00D3176E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="002D1F8A" w:rsidRPr="00BD2091">
        <w:rPr>
          <w:rFonts w:ascii="Times New Roman" w:hAnsi="Times New Roman"/>
          <w:sz w:val="28"/>
          <w:szCs w:val="28"/>
          <w:lang w:val="kk-KZ"/>
        </w:rPr>
        <w:t>індеттері:</w:t>
      </w:r>
    </w:p>
    <w:p w14:paraId="6628BFDD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Қазақстан Республикасының заңнама</w:t>
      </w:r>
      <w:r w:rsidR="00D3176E">
        <w:rPr>
          <w:rFonts w:ascii="Times New Roman" w:hAnsi="Times New Roman"/>
          <w:sz w:val="28"/>
          <w:szCs w:val="28"/>
          <w:lang w:val="kk-KZ"/>
        </w:rPr>
        <w:t>сының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талаптарын сақтау;</w:t>
      </w:r>
    </w:p>
    <w:p w14:paraId="44557666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Қазақстан Республикасының Президенттің, Президент Әкімш</w:t>
      </w:r>
      <w:r w:rsidR="00D3176E">
        <w:rPr>
          <w:rFonts w:ascii="Times New Roman" w:hAnsi="Times New Roman"/>
          <w:sz w:val="28"/>
          <w:szCs w:val="28"/>
          <w:lang w:val="kk-KZ"/>
        </w:rPr>
        <w:t>ілігінің, Үкіметтің, сондай-ақ М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инистрлік басшылығының тапсырмаларын уақтылы және сапалы орындау; </w:t>
      </w:r>
    </w:p>
    <w:p w14:paraId="1DABFD3A" w14:textId="77777777" w:rsidR="002D1F8A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 xml:space="preserve">Департаментке жүктелген функцияларды жүзеге асыру; </w:t>
      </w:r>
    </w:p>
    <w:p w14:paraId="6A1E4933" w14:textId="77777777" w:rsidR="002D1F8A" w:rsidRPr="00BD2091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E1ED6">
        <w:rPr>
          <w:rFonts w:ascii="Times New Roman" w:hAnsi="Times New Roman"/>
          <w:sz w:val="28"/>
          <w:szCs w:val="28"/>
          <w:lang w:val="kk-KZ"/>
        </w:rPr>
        <w:t>Департаменттің қызметкерлері</w:t>
      </w:r>
      <w:r>
        <w:rPr>
          <w:rFonts w:ascii="Times New Roman" w:hAnsi="Times New Roman"/>
          <w:sz w:val="28"/>
          <w:szCs w:val="28"/>
          <w:lang w:val="kk-KZ"/>
        </w:rPr>
        <w:t>нің</w:t>
      </w:r>
      <w:r w:rsidRPr="00CE1ED6">
        <w:rPr>
          <w:rFonts w:ascii="Times New Roman" w:hAnsi="Times New Roman"/>
          <w:sz w:val="28"/>
          <w:szCs w:val="28"/>
          <w:lang w:val="kk-KZ"/>
        </w:rPr>
        <w:t xml:space="preserve"> арасында сыбайлас жемқорлыққа қарсы заңнаманы және сыбайлас жемқорлық құқық бұзушылықтың алдын алу </w:t>
      </w:r>
      <w:r>
        <w:rPr>
          <w:rFonts w:ascii="Times New Roman" w:hAnsi="Times New Roman"/>
          <w:sz w:val="28"/>
          <w:szCs w:val="28"/>
          <w:lang w:val="kk-KZ"/>
        </w:rPr>
        <w:t>жөніндегі</w:t>
      </w:r>
      <w:r w:rsidRPr="00CE1ED6">
        <w:rPr>
          <w:rFonts w:ascii="Times New Roman" w:hAnsi="Times New Roman"/>
          <w:sz w:val="28"/>
          <w:szCs w:val="28"/>
          <w:lang w:val="kk-KZ"/>
        </w:rPr>
        <w:t xml:space="preserve"> басқа да нормативтік құқықтық актілерді түсіндіру бойынша жұмыс жүргізу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26EB0D09" w14:textId="77777777" w:rsidR="002D1F8A" w:rsidRDefault="002D1F8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мемлекеттік қызмет туралы заңнамасымен және </w:t>
      </w:r>
      <w:r w:rsidRPr="005530CD">
        <w:rPr>
          <w:rFonts w:ascii="Times New Roman" w:hAnsi="Times New Roman"/>
          <w:sz w:val="28"/>
          <w:szCs w:val="28"/>
          <w:lang w:val="kk-KZ"/>
        </w:rPr>
        <w:t>Қазақстан Республикасы мемлекет</w:t>
      </w:r>
      <w:r>
        <w:rPr>
          <w:rFonts w:ascii="Times New Roman" w:hAnsi="Times New Roman"/>
          <w:sz w:val="28"/>
          <w:szCs w:val="28"/>
          <w:lang w:val="kk-KZ"/>
        </w:rPr>
        <w:t xml:space="preserve">тік қызметшілерінің </w:t>
      </w:r>
      <w:r w:rsidR="00B724F4">
        <w:rPr>
          <w:rFonts w:ascii="Times New Roman" w:hAnsi="Times New Roman"/>
          <w:sz w:val="28"/>
          <w:szCs w:val="28"/>
          <w:lang w:val="kk-KZ"/>
        </w:rPr>
        <w:t>Ә</w:t>
      </w:r>
      <w:r>
        <w:rPr>
          <w:rFonts w:ascii="Times New Roman" w:hAnsi="Times New Roman"/>
          <w:sz w:val="28"/>
          <w:szCs w:val="28"/>
          <w:lang w:val="kk-KZ"/>
        </w:rPr>
        <w:t xml:space="preserve">деп 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кодексімен </w:t>
      </w:r>
      <w:r w:rsidR="006D669A">
        <w:rPr>
          <w:rFonts w:ascii="Times New Roman" w:hAnsi="Times New Roman"/>
          <w:sz w:val="28"/>
          <w:szCs w:val="28"/>
          <w:lang w:val="kk-KZ"/>
        </w:rPr>
        <w:t>белгіленген міндеттерді орындау;</w:t>
      </w:r>
    </w:p>
    <w:p w14:paraId="225FCE24" w14:textId="77777777" w:rsidR="006D669A" w:rsidRPr="00BD2091" w:rsidRDefault="006D669A" w:rsidP="002D1F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D669A">
        <w:rPr>
          <w:rFonts w:ascii="Times New Roman" w:hAnsi="Times New Roman"/>
          <w:sz w:val="28"/>
          <w:szCs w:val="28"/>
          <w:lang w:val="kk-KZ"/>
        </w:rPr>
        <w:t>Жаңадан қабылданған, ұзақ демалыстағы, жұмыстан босатылған қызметкерлердің есептік жазбаларын құру/бұғаттау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073F393" w14:textId="77777777" w:rsidR="00FF4C83" w:rsidRPr="00BD2091" w:rsidRDefault="002D1F8A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>. Функциялары:</w:t>
      </w:r>
    </w:p>
    <w:p w14:paraId="0B542699" w14:textId="77777777" w:rsidR="009569D4" w:rsidRDefault="00FF4C83" w:rsidP="00FF4C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9569D4">
        <w:rPr>
          <w:rFonts w:ascii="Times New Roman" w:hAnsi="Times New Roman"/>
          <w:sz w:val="28"/>
          <w:szCs w:val="28"/>
          <w:lang w:val="kk-KZ"/>
        </w:rPr>
        <w:t>Қазақстан Республикасы халықаралық шарттарының жобаларына, Қазақстан Республикасының қосылуы ұсынылатын халықаралық шарттарға заң сараптамасын жүргізу;</w:t>
      </w:r>
    </w:p>
    <w:p w14:paraId="3659670B" w14:textId="77777777" w:rsidR="009569D4" w:rsidRDefault="009569D4" w:rsidP="00FF4C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халықаралық шарттарды жасасуға, орындауға және тоқтатуға қатысты Қазақстан Республикасының нормативтік құқытық актілеріне заңдық сараптама жүргізу;</w:t>
      </w:r>
    </w:p>
    <w:p w14:paraId="1ED2D1F6" w14:textId="77777777" w:rsidR="009569D4" w:rsidRDefault="009569D4" w:rsidP="00FF4C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Қазақстан Республикасының заңнамасына сәйкес шет мемлекеттермен құқықтық көмек және құқықтық ынтымақтастық туралы халықаралық шарттарды дайындау, жасасуды және орындауды ұйымдастыру;</w:t>
      </w:r>
    </w:p>
    <w:p w14:paraId="18CD905A" w14:textId="77777777" w:rsidR="009569D4" w:rsidRDefault="009569D4" w:rsidP="00FF4C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4) Қазақстан Республикасы қатысушы болуға ниеттенетін ратификациялауға жататын халықаралық шарттар, сондай-ақ халықаралық шарттардың жобалары бойынша ғылыми құқықтық, ғылыми лингвистикалық сараптамалар жүргізуді ұйымдастыру;</w:t>
      </w:r>
    </w:p>
    <w:p w14:paraId="21279933" w14:textId="77777777" w:rsidR="009569D4" w:rsidRDefault="009569D4" w:rsidP="00FF4C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5) Еуразиялық экономикалық одақ органдары актілерінің, халықаралық экономикалық интеграция мәселелері бойынша Қазақстан Республикасы нормативтік құқықтық актілерінің жобаларына олардың Еуразиялық экономикалық одақ құқығына сәйкестігі тұрғысынан заң сараптамасын жүргізу және келісу;</w:t>
      </w:r>
    </w:p>
    <w:p w14:paraId="072CFE77" w14:textId="77777777" w:rsidR="00FF4C83" w:rsidRPr="00BD2091" w:rsidRDefault="009569D4" w:rsidP="00FF4C8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D3176E">
        <w:rPr>
          <w:rFonts w:ascii="Times New Roman" w:hAnsi="Times New Roman"/>
          <w:sz w:val="28"/>
          <w:szCs w:val="28"/>
          <w:lang w:val="kk-KZ"/>
        </w:rPr>
        <w:t>) М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>инистрліктің басшылығының тапсырмасы бойынш</w:t>
      </w:r>
      <w:r w:rsidR="00A5653A">
        <w:rPr>
          <w:rFonts w:ascii="Times New Roman" w:hAnsi="Times New Roman"/>
          <w:sz w:val="28"/>
          <w:szCs w:val="28"/>
          <w:lang w:val="kk-KZ"/>
        </w:rPr>
        <w:t>а Әділет министрлігінің құзыретіне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 xml:space="preserve"> жататын Қазақстан Республ</w:t>
      </w:r>
      <w:r>
        <w:rPr>
          <w:rFonts w:ascii="Times New Roman" w:hAnsi="Times New Roman"/>
          <w:sz w:val="28"/>
          <w:szCs w:val="28"/>
          <w:lang w:val="kk-KZ"/>
        </w:rPr>
        <w:t>икасының халықаралық шарттарын, халықаралық шарттардың жобаларын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және халықаралық экономикалық интеграция мәселелері бойынша нормативтік құқықтық актілерді </w:t>
      </w:r>
      <w:r w:rsidR="00D3176E">
        <w:rPr>
          <w:rFonts w:ascii="Times New Roman" w:hAnsi="Times New Roman"/>
          <w:sz w:val="28"/>
          <w:szCs w:val="28"/>
          <w:lang w:val="kk-KZ"/>
        </w:rPr>
        <w:t>жасасу, орындау</w:t>
      </w:r>
      <w:r w:rsidR="00D3176E" w:rsidRPr="00BD2091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="00D3176E">
        <w:rPr>
          <w:rFonts w:ascii="Times New Roman" w:hAnsi="Times New Roman"/>
          <w:sz w:val="28"/>
          <w:szCs w:val="28"/>
          <w:lang w:val="kk-KZ"/>
        </w:rPr>
        <w:t>қолданылуын тоқтату</w:t>
      </w:r>
      <w:r w:rsidR="00D3176E"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 xml:space="preserve">мәселелері бойынша нормативтік құқықтық актілердің жобаларын әзірлеу;  </w:t>
      </w:r>
    </w:p>
    <w:p w14:paraId="642AD2E6" w14:textId="77777777" w:rsidR="00D3176E" w:rsidRPr="00BD2091" w:rsidRDefault="004516C8" w:rsidP="00D317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>)</w:t>
      </w:r>
      <w:r w:rsidR="00D3176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176E" w:rsidRPr="00BD2091">
        <w:rPr>
          <w:rFonts w:ascii="Times New Roman" w:hAnsi="Times New Roman"/>
          <w:sz w:val="28"/>
          <w:szCs w:val="28"/>
          <w:lang w:val="kk-KZ"/>
        </w:rPr>
        <w:t>сараптамалық, ғылыми-зерттеу жұмыстары мен кеңестерді жүзеге асыру үшін ұйымдард</w:t>
      </w:r>
      <w:r w:rsidR="00D3176E">
        <w:rPr>
          <w:rFonts w:ascii="Times New Roman" w:hAnsi="Times New Roman"/>
          <w:sz w:val="28"/>
          <w:szCs w:val="28"/>
          <w:lang w:val="kk-KZ"/>
        </w:rPr>
        <w:t>ың сарапшылары мен мамандарын тарту мақсатында</w:t>
      </w:r>
      <w:r w:rsidR="00D3176E"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176E">
        <w:rPr>
          <w:rFonts w:ascii="Times New Roman" w:hAnsi="Times New Roman"/>
          <w:sz w:val="28"/>
          <w:szCs w:val="28"/>
          <w:lang w:val="kk-KZ"/>
        </w:rPr>
        <w:t>бюджет қаражатын</w:t>
      </w:r>
      <w:r w:rsidR="00D3176E" w:rsidRPr="00DB2C4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176E">
        <w:rPr>
          <w:rFonts w:ascii="Times New Roman" w:hAnsi="Times New Roman"/>
          <w:sz w:val="28"/>
          <w:szCs w:val="28"/>
          <w:lang w:val="kk-KZ"/>
        </w:rPr>
        <w:t>пайдалану</w:t>
      </w:r>
      <w:r w:rsidR="000F134D">
        <w:rPr>
          <w:rFonts w:ascii="Times New Roman" w:hAnsi="Times New Roman"/>
          <w:sz w:val="28"/>
          <w:szCs w:val="28"/>
          <w:lang w:val="kk-KZ"/>
        </w:rPr>
        <w:t>;</w:t>
      </w:r>
    </w:p>
    <w:p w14:paraId="59E9C02F" w14:textId="77777777" w:rsidR="000F134D" w:rsidRPr="00CA1832" w:rsidRDefault="004516C8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CA1832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өз құзыреті шегінде </w:t>
      </w:r>
      <w:r w:rsidR="00CA1832" w:rsidRPr="00CA1832">
        <w:rPr>
          <w:rFonts w:ascii="Times New Roman" w:hAnsi="Times New Roman"/>
          <w:sz w:val="28"/>
          <w:szCs w:val="28"/>
          <w:lang w:val="kk-KZ"/>
        </w:rPr>
        <w:t>халықаралық шарттардың</w:t>
      </w:r>
      <w:r w:rsidR="00CA1832">
        <w:rPr>
          <w:rFonts w:ascii="Times New Roman" w:hAnsi="Times New Roman"/>
          <w:sz w:val="28"/>
          <w:szCs w:val="28"/>
          <w:lang w:val="kk-KZ"/>
        </w:rPr>
        <w:t xml:space="preserve"> өзі үшін</w:t>
      </w:r>
      <w:r w:rsidR="00CA1832" w:rsidRPr="00CA1832">
        <w:rPr>
          <w:rFonts w:ascii="Times New Roman" w:hAnsi="Times New Roman"/>
          <w:sz w:val="28"/>
          <w:szCs w:val="28"/>
          <w:lang w:val="kk-KZ"/>
        </w:rPr>
        <w:t xml:space="preserve"> міндетті екендігіне келiс</w:t>
      </w:r>
      <w:r w:rsidR="00CA1832">
        <w:rPr>
          <w:rFonts w:ascii="Times New Roman" w:hAnsi="Times New Roman"/>
          <w:sz w:val="28"/>
          <w:szCs w:val="28"/>
          <w:lang w:val="kk-KZ"/>
        </w:rPr>
        <w:t>iм бiлдiру тәсiлдерiн айқындау</w:t>
      </w:r>
      <w:r w:rsidR="00CA1832" w:rsidRPr="00CA1832">
        <w:rPr>
          <w:rFonts w:ascii="Times New Roman" w:hAnsi="Times New Roman"/>
          <w:sz w:val="28"/>
          <w:szCs w:val="28"/>
          <w:lang w:val="kk-KZ"/>
        </w:rPr>
        <w:t>;</w:t>
      </w:r>
    </w:p>
    <w:p w14:paraId="777EA3DC" w14:textId="77777777" w:rsidR="00FF4C83" w:rsidRPr="00BD2091" w:rsidRDefault="004516C8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CA1832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E74626" w:rsidRPr="00BD2091">
        <w:rPr>
          <w:rFonts w:ascii="Times New Roman" w:hAnsi="Times New Roman"/>
          <w:sz w:val="28"/>
          <w:szCs w:val="28"/>
          <w:lang w:val="kk-KZ"/>
        </w:rPr>
        <w:t>Президент</w:t>
      </w:r>
      <w:r w:rsidR="002C021C">
        <w:rPr>
          <w:rFonts w:ascii="Times New Roman" w:hAnsi="Times New Roman"/>
          <w:sz w:val="28"/>
          <w:szCs w:val="28"/>
          <w:lang w:val="kk-KZ"/>
        </w:rPr>
        <w:t>т</w:t>
      </w:r>
      <w:r w:rsidR="00E74626">
        <w:rPr>
          <w:rFonts w:ascii="Times New Roman" w:hAnsi="Times New Roman"/>
          <w:sz w:val="28"/>
          <w:szCs w:val="28"/>
          <w:lang w:val="kk-KZ"/>
        </w:rPr>
        <w:t>і</w:t>
      </w:r>
      <w:r w:rsidR="00E74626" w:rsidRPr="00BD2091">
        <w:rPr>
          <w:rFonts w:ascii="Times New Roman" w:hAnsi="Times New Roman"/>
          <w:sz w:val="28"/>
          <w:szCs w:val="28"/>
          <w:lang w:val="kk-KZ"/>
        </w:rPr>
        <w:t xml:space="preserve">ң, </w:t>
      </w:r>
      <w:r w:rsidR="00CA1832">
        <w:rPr>
          <w:rFonts w:ascii="Times New Roman" w:hAnsi="Times New Roman"/>
          <w:sz w:val="28"/>
          <w:szCs w:val="28"/>
          <w:lang w:val="kk-KZ"/>
        </w:rPr>
        <w:t xml:space="preserve">Президент Әкімшілігінің, </w:t>
      </w:r>
      <w:r w:rsidR="00E74626">
        <w:rPr>
          <w:rFonts w:ascii="Times New Roman" w:hAnsi="Times New Roman"/>
          <w:sz w:val="28"/>
          <w:szCs w:val="28"/>
          <w:lang w:val="kk-KZ"/>
        </w:rPr>
        <w:t>Үкімет</w:t>
      </w:r>
      <w:r w:rsidR="002C021C">
        <w:rPr>
          <w:rFonts w:ascii="Times New Roman" w:hAnsi="Times New Roman"/>
          <w:sz w:val="28"/>
          <w:szCs w:val="28"/>
          <w:lang w:val="kk-KZ"/>
        </w:rPr>
        <w:t>т</w:t>
      </w:r>
      <w:r w:rsidR="00CA1832">
        <w:rPr>
          <w:rFonts w:ascii="Times New Roman" w:hAnsi="Times New Roman"/>
          <w:sz w:val="28"/>
          <w:szCs w:val="28"/>
          <w:lang w:val="kk-KZ"/>
        </w:rPr>
        <w:t>ің және М</w:t>
      </w:r>
      <w:r w:rsidR="00E74626" w:rsidRPr="00BD2091">
        <w:rPr>
          <w:rFonts w:ascii="Times New Roman" w:hAnsi="Times New Roman"/>
          <w:sz w:val="28"/>
          <w:szCs w:val="28"/>
          <w:lang w:val="kk-KZ"/>
        </w:rPr>
        <w:t xml:space="preserve">инистрлік басшылығының тапсырмалары бойынша 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адам құқықтарын қорғау, </w:t>
      </w:r>
      <w:r w:rsidR="00CA1832">
        <w:rPr>
          <w:rFonts w:ascii="Times New Roman" w:hAnsi="Times New Roman"/>
          <w:sz w:val="28"/>
          <w:szCs w:val="28"/>
          <w:lang w:val="kk-KZ"/>
        </w:rPr>
        <w:t xml:space="preserve">азаматтық істер бойынша 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құқықтық көмек және </w:t>
      </w:r>
      <w:r w:rsidR="00CA1832">
        <w:rPr>
          <w:rFonts w:ascii="Times New Roman" w:hAnsi="Times New Roman"/>
          <w:sz w:val="28"/>
          <w:szCs w:val="28"/>
          <w:lang w:val="kk-KZ"/>
        </w:rPr>
        <w:t>халықаралық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 ынтымақтастық</w:t>
      </w:r>
      <w:r>
        <w:rPr>
          <w:rFonts w:ascii="Times New Roman" w:hAnsi="Times New Roman"/>
          <w:sz w:val="28"/>
          <w:szCs w:val="28"/>
          <w:lang w:val="kk-KZ"/>
        </w:rPr>
        <w:t xml:space="preserve">, халықаралық экономикалық интеграция мәселері бойынша Одақ органдарының халықаралық шарттарының жобаларын және актілерінің жобаларын әзірлеу және жасасуға дайындау мәселелері </w:t>
      </w:r>
      <w:r w:rsidR="00FE5FCF">
        <w:rPr>
          <w:rFonts w:ascii="Times New Roman" w:hAnsi="Times New Roman"/>
          <w:sz w:val="28"/>
          <w:szCs w:val="28"/>
          <w:lang w:val="kk-KZ"/>
        </w:rPr>
        <w:t>жөнінде келіссөздерге</w:t>
      </w:r>
      <w:r w:rsidR="00E74626" w:rsidRPr="00BD2091">
        <w:rPr>
          <w:rFonts w:ascii="Times New Roman" w:hAnsi="Times New Roman"/>
          <w:sz w:val="28"/>
          <w:szCs w:val="28"/>
          <w:lang w:val="kk-KZ"/>
        </w:rPr>
        <w:t xml:space="preserve"> қатысу;</w:t>
      </w:r>
    </w:p>
    <w:p w14:paraId="5061387D" w14:textId="77777777" w:rsidR="00FF4C83" w:rsidRPr="00BD2091" w:rsidRDefault="004516C8" w:rsidP="00FF4C83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E5FCF" w:rsidRPr="00BD2091">
        <w:rPr>
          <w:rFonts w:ascii="Times New Roman" w:hAnsi="Times New Roman"/>
          <w:sz w:val="28"/>
          <w:szCs w:val="28"/>
          <w:lang w:val="kk-KZ"/>
        </w:rPr>
        <w:t>Қазақстан Республикасының халықаралық шарттарының жаса</w:t>
      </w:r>
      <w:r w:rsidR="00CA1832">
        <w:rPr>
          <w:rFonts w:ascii="Times New Roman" w:hAnsi="Times New Roman"/>
          <w:sz w:val="28"/>
          <w:szCs w:val="28"/>
          <w:lang w:val="kk-KZ"/>
        </w:rPr>
        <w:t>су, орындау</w:t>
      </w:r>
      <w:r w:rsidR="00FE5FCF" w:rsidRPr="00BD2091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="00CA1832">
        <w:rPr>
          <w:rFonts w:ascii="Times New Roman" w:hAnsi="Times New Roman"/>
          <w:sz w:val="28"/>
          <w:szCs w:val="28"/>
          <w:lang w:val="kk-KZ"/>
        </w:rPr>
        <w:t xml:space="preserve">қолдануын </w:t>
      </w:r>
      <w:r w:rsidR="00FE5FCF" w:rsidRPr="00BD2091">
        <w:rPr>
          <w:rFonts w:ascii="Times New Roman" w:hAnsi="Times New Roman"/>
          <w:sz w:val="28"/>
          <w:szCs w:val="28"/>
          <w:lang w:val="kk-KZ"/>
        </w:rPr>
        <w:t>тоқтату мәселеле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рі бойынша адам құқықтарын қорғау, </w:t>
      </w:r>
      <w:r w:rsidR="00FF05C1">
        <w:rPr>
          <w:rFonts w:ascii="Times New Roman" w:hAnsi="Times New Roman"/>
          <w:sz w:val="28"/>
          <w:szCs w:val="28"/>
          <w:lang w:val="kk-KZ"/>
        </w:rPr>
        <w:t>азаматтық істер бойынша құқықтық көмек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05C1">
        <w:rPr>
          <w:rFonts w:ascii="Times New Roman" w:hAnsi="Times New Roman"/>
          <w:sz w:val="28"/>
          <w:szCs w:val="28"/>
          <w:lang w:val="kk-KZ"/>
        </w:rPr>
        <w:t>және халықаралық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 ынтымақтастық</w:t>
      </w:r>
      <w:r>
        <w:rPr>
          <w:rFonts w:ascii="Times New Roman" w:hAnsi="Times New Roman"/>
          <w:sz w:val="28"/>
          <w:szCs w:val="28"/>
          <w:lang w:val="kk-KZ"/>
        </w:rPr>
        <w:t xml:space="preserve"> мәселелері бойынша және халықаралық экономикалық интеграция және ЕАЭО шеңберінде қабылданған халықаралық міндеттемелерді орындау мәселелері бойынша 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депутаттық сауалдар мен азаматтардың </w:t>
      </w:r>
      <w:r w:rsidR="00A5653A">
        <w:rPr>
          <w:rFonts w:ascii="Times New Roman" w:hAnsi="Times New Roman"/>
          <w:sz w:val="28"/>
          <w:szCs w:val="28"/>
          <w:lang w:val="kk-KZ"/>
        </w:rPr>
        <w:t>өтініштерін</w:t>
      </w:r>
      <w:r>
        <w:rPr>
          <w:rFonts w:ascii="Times New Roman" w:hAnsi="Times New Roman"/>
          <w:sz w:val="28"/>
          <w:szCs w:val="28"/>
          <w:lang w:val="kk-KZ"/>
        </w:rPr>
        <w:t>, сондай-ақ ДСҰ және ЭЫДҰ шеңберіндегі құқықтық мәселелерге байланысты сауалдарды</w:t>
      </w:r>
      <w:r w:rsidR="00A5653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E5FCF" w:rsidRPr="00BD2091">
        <w:rPr>
          <w:rFonts w:ascii="Times New Roman" w:hAnsi="Times New Roman"/>
          <w:sz w:val="28"/>
          <w:szCs w:val="28"/>
          <w:lang w:val="kk-KZ"/>
        </w:rPr>
        <w:t>қарау және жауаптар дайындау;</w:t>
      </w:r>
    </w:p>
    <w:p w14:paraId="3CC10022" w14:textId="77777777" w:rsidR="00FF4C83" w:rsidRPr="00BD2091" w:rsidRDefault="004516C8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7D261C" w:rsidRPr="00BD2091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  <w:r w:rsidR="007D261C">
        <w:rPr>
          <w:rFonts w:ascii="Times New Roman" w:hAnsi="Times New Roman"/>
          <w:sz w:val="28"/>
          <w:szCs w:val="28"/>
          <w:lang w:val="kk-KZ"/>
        </w:rPr>
        <w:t xml:space="preserve">заңнамаларын </w:t>
      </w:r>
      <w:r w:rsidR="00111F1F">
        <w:rPr>
          <w:rFonts w:ascii="Times New Roman" w:hAnsi="Times New Roman"/>
          <w:sz w:val="28"/>
          <w:szCs w:val="28"/>
          <w:lang w:val="kk-KZ"/>
        </w:rPr>
        <w:t xml:space="preserve">үйлестіру </w:t>
      </w:r>
      <w:r w:rsidR="007D261C">
        <w:rPr>
          <w:rFonts w:ascii="Times New Roman" w:hAnsi="Times New Roman"/>
          <w:sz w:val="28"/>
          <w:szCs w:val="28"/>
          <w:lang w:val="kk-KZ"/>
        </w:rPr>
        <w:t>және бірыңғайландыру бойынша а</w:t>
      </w:r>
      <w:r w:rsidR="00111F1F">
        <w:rPr>
          <w:rFonts w:ascii="Times New Roman" w:hAnsi="Times New Roman"/>
          <w:sz w:val="28"/>
          <w:szCs w:val="28"/>
          <w:lang w:val="kk-KZ"/>
        </w:rPr>
        <w:t xml:space="preserve">дам құқықтарын қорғау, </w:t>
      </w:r>
      <w:r w:rsidR="00FF05C1">
        <w:rPr>
          <w:rFonts w:ascii="Times New Roman" w:hAnsi="Times New Roman"/>
          <w:sz w:val="28"/>
          <w:szCs w:val="28"/>
          <w:lang w:val="kk-KZ"/>
        </w:rPr>
        <w:t>азаматтық істер бойынша құқықтық көмек</w:t>
      </w:r>
      <w:r w:rsidR="00221CFB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F05C1">
        <w:rPr>
          <w:rFonts w:ascii="Times New Roman" w:hAnsi="Times New Roman"/>
          <w:sz w:val="28"/>
          <w:szCs w:val="28"/>
          <w:lang w:val="kk-KZ"/>
        </w:rPr>
        <w:t>халықаралық</w:t>
      </w:r>
      <w:r w:rsidR="00221CFB">
        <w:rPr>
          <w:rFonts w:ascii="Times New Roman" w:hAnsi="Times New Roman"/>
          <w:sz w:val="28"/>
          <w:szCs w:val="28"/>
          <w:lang w:val="kk-KZ"/>
        </w:rPr>
        <w:t xml:space="preserve"> ынтымақтастық және халықаралық экономикалық</w:t>
      </w:r>
      <w:r w:rsidR="00FE5FCF">
        <w:rPr>
          <w:rFonts w:ascii="Times New Roman" w:hAnsi="Times New Roman"/>
          <w:sz w:val="28"/>
          <w:szCs w:val="28"/>
          <w:lang w:val="kk-KZ"/>
        </w:rPr>
        <w:t xml:space="preserve"> шеңберінде қабылданған халықаралық міндеттерге сәйкес жұмыстарға қатысу; </w:t>
      </w:r>
    </w:p>
    <w:p w14:paraId="532EE155" w14:textId="77777777" w:rsidR="00FF4C83" w:rsidRPr="00BD2091" w:rsidRDefault="009A5300" w:rsidP="00FF4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="00111F1F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F05C1">
        <w:rPr>
          <w:rFonts w:ascii="Times New Roman" w:hAnsi="Times New Roman"/>
          <w:sz w:val="28"/>
          <w:szCs w:val="28"/>
          <w:lang w:val="kk-KZ"/>
        </w:rPr>
        <w:t xml:space="preserve">шетел мемлекеттердің өтінішхаттары мен сот тапсырмаларын қоспағанда, шетел мемлекеттердің азаматтық істер бойынша құқықтық көмек туралы өтінішхаттарын орындау, сот шешімдері мен азаматтық хал актілерін тану және орындау, </w:t>
      </w:r>
      <w:r w:rsidR="00464ECD">
        <w:rPr>
          <w:rFonts w:ascii="Times New Roman" w:hAnsi="Times New Roman"/>
          <w:sz w:val="28"/>
          <w:szCs w:val="28"/>
          <w:lang w:val="kk-KZ"/>
        </w:rPr>
        <w:t>мемлекеттік тіркеуді, зияткерлік меншік құқықтарын қорғау</w:t>
      </w:r>
      <w:r w:rsidR="00FE5FCF" w:rsidRPr="00BD2091">
        <w:rPr>
          <w:rFonts w:ascii="Times New Roman" w:hAnsi="Times New Roman"/>
          <w:sz w:val="28"/>
          <w:szCs w:val="28"/>
          <w:lang w:val="kk-KZ"/>
        </w:rPr>
        <w:t>;</w:t>
      </w:r>
    </w:p>
    <w:p w14:paraId="48875092" w14:textId="77777777" w:rsidR="009A5300" w:rsidRDefault="00FF05C1" w:rsidP="002B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</w:t>
      </w:r>
      <w:r w:rsidR="009A5300">
        <w:rPr>
          <w:rFonts w:ascii="Times New Roman" w:hAnsi="Times New Roman"/>
          <w:sz w:val="28"/>
          <w:szCs w:val="28"/>
          <w:lang w:val="kk-KZ"/>
        </w:rPr>
        <w:t>3</w:t>
      </w:r>
      <w:r w:rsidR="00FF4C83" w:rsidRPr="00BD2091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464ECD">
        <w:rPr>
          <w:rFonts w:ascii="Times New Roman" w:hAnsi="Times New Roman"/>
          <w:sz w:val="28"/>
          <w:szCs w:val="28"/>
          <w:lang w:val="kk-KZ"/>
        </w:rPr>
        <w:t>М</w:t>
      </w:r>
      <w:r w:rsidR="002B7145" w:rsidRPr="00BD2091">
        <w:rPr>
          <w:rFonts w:ascii="Times New Roman" w:hAnsi="Times New Roman"/>
          <w:sz w:val="28"/>
          <w:szCs w:val="28"/>
          <w:lang w:val="kk-KZ"/>
        </w:rPr>
        <w:t>инистрліктің стратегиялық және операциялық жоспарларын, имидждік бағдарламарын</w:t>
      </w:r>
      <w:r w:rsidR="00464ECD">
        <w:rPr>
          <w:rFonts w:ascii="Times New Roman" w:hAnsi="Times New Roman"/>
          <w:sz w:val="28"/>
          <w:szCs w:val="28"/>
          <w:lang w:val="kk-KZ"/>
        </w:rPr>
        <w:t xml:space="preserve"> іске асырға қатысу, сондай-ақ М</w:t>
      </w:r>
      <w:r w:rsidR="002B7145" w:rsidRPr="00BD2091">
        <w:rPr>
          <w:rFonts w:ascii="Times New Roman" w:hAnsi="Times New Roman"/>
          <w:sz w:val="28"/>
          <w:szCs w:val="28"/>
          <w:lang w:val="kk-KZ"/>
        </w:rPr>
        <w:t>инистрліктің басшылығының тапсырмасы бойынша Қазақстан Республикасының қолданыстағы құқықтарын түсіндіру</w:t>
      </w:r>
      <w:r w:rsidR="009A5300">
        <w:rPr>
          <w:rFonts w:ascii="Times New Roman" w:hAnsi="Times New Roman"/>
          <w:sz w:val="28"/>
          <w:szCs w:val="28"/>
          <w:lang w:val="kk-KZ"/>
        </w:rPr>
        <w:t xml:space="preserve"> бойынша іс-шараларға қатысу;</w:t>
      </w:r>
    </w:p>
    <w:p w14:paraId="0A2AD0F3" w14:textId="77777777" w:rsidR="009A5300" w:rsidRDefault="009A5300" w:rsidP="002B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14) адам құқықтарын қамтамасыз ету саласындағы Үкімет жоспарларын үйлестіру және мониторингілеу;</w:t>
      </w:r>
    </w:p>
    <w:p w14:paraId="279EC0F0" w14:textId="77777777" w:rsidR="009A5300" w:rsidRDefault="009A5300" w:rsidP="002B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15) адамның негізгі құқықтары мен бостандықтарын қорғау мақсатында Қазақстанның халықаралық аренадағы қызметін құқықтық қамтамасыз етуге қатысу, оның ішінде құзыреті Қазақстан Республикасы деп танылған БҰҰ-ның Адам құқықтары жөніндегі шарттық органдарының сұрау салулары мен пайымдауларын қарау;</w:t>
      </w:r>
    </w:p>
    <w:p w14:paraId="105C75AE" w14:textId="77777777" w:rsidR="002B7145" w:rsidRDefault="009A5300" w:rsidP="002B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16) мемлекеттік органдарға келіп түскен халықаралық сот органдарының сұрау салуларын қарау, сондай-ақ уәкілетті мемлекеттік органдар бастамашылық жасаған халықаралық сот органдарына өтініштердің жобаларын келісу;</w:t>
      </w:r>
    </w:p>
    <w:p w14:paraId="461B5A6B" w14:textId="77777777" w:rsidR="009A5300" w:rsidRDefault="009A5300" w:rsidP="002B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17) Еуразиялық экономикалық одақ Сотының сұрау салуына шоғырландырылған жауапты келісу;</w:t>
      </w:r>
    </w:p>
    <w:p w14:paraId="22689C48" w14:textId="77777777" w:rsidR="009A5300" w:rsidRPr="00BD2091" w:rsidRDefault="009A5300" w:rsidP="002B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18) уәкілетті мемлекеттік органдар бастамашылық жасаған Еуразиялық экономикалық одақтың Сотына өтініштердің жобаларын келісу, дипломатиялық арналар арқылы Еуразиялық экономикалық одақтың сотына одан әрі жіберу үшін Қазақстан Республикасы Сыртқы істер министрлігіне ұсыну.</w:t>
      </w:r>
    </w:p>
    <w:p w14:paraId="1D83F7A3" w14:textId="167D7C07" w:rsidR="00FF4C83" w:rsidRPr="00142E92" w:rsidRDefault="00995C23" w:rsidP="00FF4C83">
      <w:pPr>
        <w:shd w:val="clear" w:color="auto" w:fill="FFFFFF"/>
        <w:spacing w:before="5" w:after="0" w:line="240" w:lineRule="auto"/>
        <w:ind w:right="-35"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3. </w:t>
      </w:r>
      <w:r w:rsidR="00464ECD">
        <w:rPr>
          <w:rFonts w:ascii="Times New Roman" w:hAnsi="Times New Roman"/>
          <w:b/>
          <w:bCs/>
          <w:sz w:val="28"/>
          <w:szCs w:val="28"/>
          <w:lang w:val="kk-KZ"/>
        </w:rPr>
        <w:t>Департаментінің</w:t>
      </w:r>
      <w:r w:rsidRPr="00995C23">
        <w:rPr>
          <w:rFonts w:ascii="Times New Roman" w:hAnsi="Times New Roman"/>
          <w:b/>
          <w:bCs/>
          <w:sz w:val="28"/>
          <w:szCs w:val="28"/>
          <w:lang w:val="kk-KZ"/>
        </w:rPr>
        <w:t xml:space="preserve"> қызметін ұйымдастыру</w:t>
      </w:r>
    </w:p>
    <w:p w14:paraId="5F6FAF0C" w14:textId="77777777" w:rsidR="00FF4C83" w:rsidRPr="00BD2091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Pr="00BD2091">
        <w:rPr>
          <w:rFonts w:ascii="Times New Roman" w:hAnsi="Times New Roman"/>
          <w:sz w:val="28"/>
          <w:szCs w:val="28"/>
          <w:lang w:val="kk-KZ"/>
        </w:rPr>
        <w:t>. Департамент</w:t>
      </w:r>
      <w:r w:rsidR="00464ECD">
        <w:rPr>
          <w:rFonts w:ascii="Times New Roman" w:hAnsi="Times New Roman"/>
          <w:sz w:val="28"/>
          <w:szCs w:val="28"/>
          <w:lang w:val="kk-KZ"/>
        </w:rPr>
        <w:t>інің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заңнамалық актілеріне, </w:t>
      </w:r>
      <w:r w:rsidR="00847984">
        <w:rPr>
          <w:rFonts w:ascii="Times New Roman" w:hAnsi="Times New Roman"/>
          <w:sz w:val="28"/>
          <w:szCs w:val="28"/>
          <w:lang w:val="kk-KZ"/>
        </w:rPr>
        <w:t>Президент</w:t>
      </w:r>
      <w:r w:rsidRPr="00BD2091">
        <w:rPr>
          <w:rFonts w:ascii="Times New Roman" w:hAnsi="Times New Roman"/>
          <w:sz w:val="28"/>
          <w:szCs w:val="28"/>
          <w:lang w:val="kk-KZ"/>
        </w:rPr>
        <w:t>і</w:t>
      </w:r>
      <w:r w:rsidR="00847984">
        <w:rPr>
          <w:rFonts w:ascii="Times New Roman" w:hAnsi="Times New Roman"/>
          <w:sz w:val="28"/>
          <w:szCs w:val="28"/>
          <w:lang w:val="kk-KZ"/>
        </w:rPr>
        <w:t>ні</w:t>
      </w:r>
      <w:r w:rsidRPr="00BD2091">
        <w:rPr>
          <w:rFonts w:ascii="Times New Roman" w:hAnsi="Times New Roman"/>
          <w:sz w:val="28"/>
          <w:szCs w:val="28"/>
          <w:lang w:val="kk-KZ"/>
        </w:rPr>
        <w:t>ң актілеріне</w:t>
      </w:r>
      <w:r w:rsidR="00847984" w:rsidRPr="00847984">
        <w:rPr>
          <w:lang w:val="kk-KZ"/>
        </w:rPr>
        <w:t xml:space="preserve"> </w:t>
      </w:r>
      <w:r w:rsidR="00847984" w:rsidRPr="00847984">
        <w:rPr>
          <w:rFonts w:ascii="Times New Roman" w:hAnsi="Times New Roman"/>
          <w:sz w:val="28"/>
          <w:szCs w:val="28"/>
          <w:lang w:val="kk-KZ"/>
        </w:rPr>
        <w:t>және Қазақстан Республикасының өзге де нормативтік құқықтық актілеріне сәйкес өз міндеттерін іске асыру үшін қажетті құқықтары</w:t>
      </w:r>
      <w:r w:rsidR="00847984">
        <w:rPr>
          <w:rFonts w:ascii="Times New Roman" w:hAnsi="Times New Roman"/>
          <w:sz w:val="28"/>
          <w:szCs w:val="28"/>
          <w:lang w:val="kk-KZ"/>
        </w:rPr>
        <w:t xml:space="preserve"> мен міндеттері болады</w:t>
      </w:r>
      <w:r w:rsidRPr="00BD2091">
        <w:rPr>
          <w:rFonts w:ascii="Times New Roman" w:hAnsi="Times New Roman"/>
          <w:sz w:val="28"/>
          <w:szCs w:val="28"/>
          <w:lang w:val="kk-KZ"/>
        </w:rPr>
        <w:t>.</w:t>
      </w:r>
    </w:p>
    <w:p w14:paraId="5A9B3D9E" w14:textId="77777777" w:rsidR="00FF4C83" w:rsidRPr="00BD2091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Департаментті </w:t>
      </w:r>
      <w:r w:rsidR="00847984" w:rsidRPr="00847984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заңнамасында белгіленген тәртіппен лауазымға тағайындалатын және лауазымнан босатылатын </w:t>
      </w:r>
      <w:r w:rsidR="00847984">
        <w:rPr>
          <w:rFonts w:ascii="Times New Roman" w:hAnsi="Times New Roman"/>
          <w:sz w:val="28"/>
          <w:szCs w:val="28"/>
          <w:lang w:val="kk-KZ"/>
        </w:rPr>
        <w:t>Директор</w:t>
      </w:r>
      <w:r w:rsidR="00847984" w:rsidRPr="00847984">
        <w:rPr>
          <w:rFonts w:ascii="Times New Roman" w:hAnsi="Times New Roman"/>
          <w:sz w:val="28"/>
          <w:szCs w:val="28"/>
          <w:lang w:val="kk-KZ"/>
        </w:rPr>
        <w:t xml:space="preserve"> басқарады</w:t>
      </w:r>
      <w:r w:rsidRPr="00BD2091">
        <w:rPr>
          <w:rFonts w:ascii="Times New Roman" w:hAnsi="Times New Roman"/>
          <w:sz w:val="28"/>
          <w:szCs w:val="28"/>
          <w:lang w:val="kk-KZ"/>
        </w:rPr>
        <w:t>.</w:t>
      </w:r>
    </w:p>
    <w:p w14:paraId="1097C392" w14:textId="77777777" w:rsidR="00FF4C83" w:rsidRPr="00BD2091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BD2091">
        <w:rPr>
          <w:rFonts w:ascii="Times New Roman" w:hAnsi="Times New Roman"/>
          <w:sz w:val="28"/>
          <w:szCs w:val="28"/>
          <w:lang w:val="kk-KZ"/>
        </w:rPr>
        <w:t>. Департамент Директорының орынбасар</w:t>
      </w:r>
      <w:r>
        <w:rPr>
          <w:rFonts w:ascii="Times New Roman" w:hAnsi="Times New Roman"/>
          <w:sz w:val="28"/>
          <w:szCs w:val="28"/>
          <w:lang w:val="kk-KZ"/>
        </w:rPr>
        <w:t>лары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бар. </w:t>
      </w:r>
    </w:p>
    <w:p w14:paraId="29368478" w14:textId="77777777" w:rsidR="00FF4C83" w:rsidRPr="00BD2091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847984">
        <w:rPr>
          <w:rFonts w:ascii="Times New Roman" w:hAnsi="Times New Roman"/>
          <w:sz w:val="28"/>
          <w:szCs w:val="28"/>
          <w:lang w:val="kk-KZ"/>
        </w:rPr>
        <w:t>Департамент директоры</w:t>
      </w:r>
      <w:r w:rsidRPr="00BD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7984" w:rsidRPr="00847984">
        <w:rPr>
          <w:rFonts w:ascii="Times New Roman" w:hAnsi="Times New Roman"/>
          <w:sz w:val="28"/>
          <w:szCs w:val="28"/>
          <w:lang w:val="kk-KZ"/>
        </w:rPr>
        <w:t>құрылымдық бөлімшенің қызметін жалпы басқаруды жүзеге асырады, оған жүктелген міндеттердің орындалуына және өз өкілеттіктерін жүзеге асыруына дербес жауапты болады.</w:t>
      </w:r>
    </w:p>
    <w:p w14:paraId="2B84AD90" w14:textId="77777777" w:rsidR="00FF4C83" w:rsidRPr="00BD2091" w:rsidRDefault="00FF4C83" w:rsidP="00FF4C83">
      <w:pPr>
        <w:shd w:val="clear" w:color="auto" w:fill="FFFFFF"/>
        <w:spacing w:before="5"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D2091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B724F4">
        <w:rPr>
          <w:rFonts w:ascii="Times New Roman" w:hAnsi="Times New Roman"/>
          <w:sz w:val="28"/>
          <w:szCs w:val="28"/>
          <w:lang w:val="kk-KZ"/>
        </w:rPr>
        <w:t>. Департамент Директоры Министрліктің</w:t>
      </w:r>
      <w:r w:rsidR="00847984" w:rsidRPr="00847984">
        <w:rPr>
          <w:rFonts w:ascii="Times New Roman" w:hAnsi="Times New Roman"/>
          <w:sz w:val="28"/>
          <w:szCs w:val="28"/>
          <w:lang w:val="kk-KZ"/>
        </w:rPr>
        <w:t xml:space="preserve"> басшылығына </w:t>
      </w:r>
      <w:r w:rsidR="00847984">
        <w:rPr>
          <w:rFonts w:ascii="Times New Roman" w:hAnsi="Times New Roman"/>
          <w:sz w:val="28"/>
          <w:szCs w:val="28"/>
          <w:lang w:val="kk-KZ"/>
        </w:rPr>
        <w:t>Департаментінің</w:t>
      </w:r>
      <w:r w:rsidR="00847984" w:rsidRPr="00847984">
        <w:rPr>
          <w:rFonts w:ascii="Times New Roman" w:hAnsi="Times New Roman"/>
          <w:sz w:val="28"/>
          <w:szCs w:val="28"/>
          <w:lang w:val="kk-KZ"/>
        </w:rPr>
        <w:t xml:space="preserve"> құрылымы мен штат саны жөнінде ұсыныстар береді</w:t>
      </w:r>
      <w:r w:rsidR="00847984">
        <w:rPr>
          <w:rFonts w:ascii="Times New Roman" w:hAnsi="Times New Roman"/>
          <w:sz w:val="28"/>
          <w:szCs w:val="28"/>
          <w:lang w:val="kk-KZ"/>
        </w:rPr>
        <w:t>.</w:t>
      </w:r>
    </w:p>
    <w:p w14:paraId="1C03291C" w14:textId="77777777" w:rsidR="00EC3F5F" w:rsidRDefault="00847984" w:rsidP="006F60FA">
      <w:pPr>
        <w:shd w:val="clear" w:color="auto" w:fill="FFFFFF"/>
        <w:spacing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 Департаментінің</w:t>
      </w:r>
      <w:r w:rsidRPr="00847984">
        <w:rPr>
          <w:rFonts w:ascii="Times New Roman" w:hAnsi="Times New Roman"/>
          <w:sz w:val="28"/>
          <w:szCs w:val="28"/>
          <w:lang w:val="kk-KZ"/>
        </w:rPr>
        <w:t xml:space="preserve"> құзыретіне кіретін мәселелер бойынша мемлекеттік органның </w:t>
      </w:r>
      <w:r>
        <w:rPr>
          <w:rFonts w:ascii="Times New Roman" w:hAnsi="Times New Roman"/>
          <w:sz w:val="28"/>
          <w:szCs w:val="28"/>
          <w:lang w:val="kk-KZ"/>
        </w:rPr>
        <w:t>Департаментінің</w:t>
      </w:r>
      <w:r w:rsidRPr="00847984">
        <w:rPr>
          <w:rFonts w:ascii="Times New Roman" w:hAnsi="Times New Roman"/>
          <w:sz w:val="28"/>
          <w:szCs w:val="28"/>
          <w:lang w:val="kk-KZ"/>
        </w:rPr>
        <w:t xml:space="preserve"> атынан басқа құрылымдық бөлімшелерге жіберілетін құжаттарға </w:t>
      </w:r>
      <w:r>
        <w:rPr>
          <w:rFonts w:ascii="Times New Roman" w:hAnsi="Times New Roman"/>
          <w:sz w:val="28"/>
          <w:szCs w:val="28"/>
          <w:lang w:val="kk-KZ"/>
        </w:rPr>
        <w:t>Директор</w:t>
      </w:r>
      <w:r w:rsidRPr="00847984">
        <w:rPr>
          <w:rFonts w:ascii="Times New Roman" w:hAnsi="Times New Roman"/>
          <w:sz w:val="28"/>
          <w:szCs w:val="28"/>
          <w:lang w:val="kk-KZ"/>
        </w:rPr>
        <w:t>, ал ол болмаған жағдайда – оны алмастыратын адам қол қояды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404CC8B3" w14:textId="77777777" w:rsidR="00EC3F5F" w:rsidRDefault="00EC3F5F" w:rsidP="00111F1F">
      <w:pPr>
        <w:shd w:val="clear" w:color="auto" w:fill="FFFFFF"/>
        <w:spacing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CBC5756" w14:textId="12BB3909" w:rsidR="00EC3F5F" w:rsidRPr="00EC3F5F" w:rsidRDefault="00EC3F5F" w:rsidP="00111F1F">
      <w:pPr>
        <w:shd w:val="clear" w:color="auto" w:fill="FFFFFF"/>
        <w:spacing w:after="0" w:line="240" w:lineRule="auto"/>
        <w:ind w:right="-35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C3859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EC3F5F">
        <w:rPr>
          <w:rFonts w:ascii="Times New Roman" w:hAnsi="Times New Roman"/>
          <w:b/>
          <w:sz w:val="28"/>
          <w:szCs w:val="28"/>
          <w:lang w:val="kk-KZ"/>
        </w:rPr>
        <w:t>К</w:t>
      </w:r>
      <w:r w:rsidR="00FF69DF">
        <w:rPr>
          <w:rFonts w:ascii="Times New Roman" w:hAnsi="Times New Roman"/>
          <w:b/>
          <w:sz w:val="28"/>
          <w:szCs w:val="28"/>
          <w:lang w:val="kk-KZ"/>
        </w:rPr>
        <w:t>елісілді</w:t>
      </w:r>
      <w:r w:rsidRPr="00EC3F5F">
        <w:rPr>
          <w:rFonts w:ascii="Times New Roman" w:hAnsi="Times New Roman"/>
          <w:b/>
          <w:sz w:val="28"/>
          <w:szCs w:val="28"/>
          <w:lang w:val="kk-KZ"/>
        </w:rPr>
        <w:t>»</w:t>
      </w:r>
    </w:p>
    <w:p w14:paraId="406F760E" w14:textId="77777777" w:rsidR="009A5300" w:rsidRDefault="0047775F" w:rsidP="009A5300">
      <w:pPr>
        <w:shd w:val="clear" w:color="auto" w:fill="FFFFFF"/>
        <w:spacing w:after="0" w:line="240" w:lineRule="auto"/>
        <w:ind w:right="-35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7775F">
        <w:rPr>
          <w:rFonts w:ascii="Times New Roman" w:hAnsi="Times New Roman"/>
          <w:b/>
          <w:sz w:val="28"/>
          <w:szCs w:val="28"/>
          <w:lang w:val="kk-KZ"/>
        </w:rPr>
        <w:t xml:space="preserve">Халықаралық құқық </w:t>
      </w:r>
    </w:p>
    <w:p w14:paraId="0F10BB93" w14:textId="77777777" w:rsidR="00EC3F5F" w:rsidRDefault="0047775F" w:rsidP="009A5300">
      <w:pPr>
        <w:shd w:val="clear" w:color="auto" w:fill="FFFFFF"/>
        <w:spacing w:after="0" w:line="240" w:lineRule="auto"/>
        <w:ind w:right="-35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департаменті</w:t>
      </w:r>
      <w:r w:rsidR="00C572AA">
        <w:rPr>
          <w:rFonts w:ascii="Times New Roman" w:hAnsi="Times New Roman"/>
          <w:b/>
          <w:sz w:val="28"/>
          <w:szCs w:val="28"/>
          <w:lang w:val="kk-KZ"/>
        </w:rPr>
        <w:t>нің</w:t>
      </w:r>
      <w:r w:rsidR="009A5300">
        <w:rPr>
          <w:rFonts w:ascii="Times New Roman" w:hAnsi="Times New Roman"/>
          <w:b/>
          <w:sz w:val="28"/>
          <w:szCs w:val="28"/>
          <w:lang w:val="kk-KZ"/>
        </w:rPr>
        <w:t xml:space="preserve"> д</w:t>
      </w:r>
      <w:r w:rsidR="00EC3F5F" w:rsidRPr="00EC3F5F">
        <w:rPr>
          <w:rFonts w:ascii="Times New Roman" w:hAnsi="Times New Roman"/>
          <w:b/>
          <w:sz w:val="28"/>
          <w:szCs w:val="28"/>
          <w:lang w:val="kk-KZ"/>
        </w:rPr>
        <w:t>иректоры</w:t>
      </w:r>
    </w:p>
    <w:p w14:paraId="51B6AD1E" w14:textId="2B70F511" w:rsidR="00111F1F" w:rsidRDefault="00EC3F5F" w:rsidP="00ED2D90">
      <w:pPr>
        <w:shd w:val="clear" w:color="auto" w:fill="FFFFFF"/>
        <w:spacing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7775F">
        <w:rPr>
          <w:rFonts w:ascii="Times New Roman" w:hAnsi="Times New Roman"/>
          <w:b/>
          <w:sz w:val="28"/>
          <w:szCs w:val="28"/>
          <w:lang w:val="kk-KZ"/>
        </w:rPr>
        <w:t xml:space="preserve">_________ </w:t>
      </w:r>
      <w:r w:rsidR="0047775F">
        <w:rPr>
          <w:rFonts w:ascii="Times New Roman" w:hAnsi="Times New Roman"/>
          <w:b/>
          <w:sz w:val="28"/>
          <w:szCs w:val="28"/>
          <w:lang w:val="kk-KZ"/>
        </w:rPr>
        <w:t xml:space="preserve">А. </w:t>
      </w:r>
      <w:r w:rsidR="00001B48">
        <w:rPr>
          <w:rFonts w:ascii="Times New Roman" w:hAnsi="Times New Roman"/>
          <w:b/>
          <w:sz w:val="28"/>
          <w:szCs w:val="28"/>
          <w:lang w:val="kk-KZ"/>
        </w:rPr>
        <w:t>Айткалиева</w:t>
      </w:r>
    </w:p>
    <w:sectPr w:rsidR="00111F1F" w:rsidSect="007B25F9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F0C4" w14:textId="77777777" w:rsidR="00651DAB" w:rsidRDefault="00651DAB">
      <w:pPr>
        <w:spacing w:after="0" w:line="240" w:lineRule="auto"/>
      </w:pPr>
      <w:r>
        <w:separator/>
      </w:r>
    </w:p>
  </w:endnote>
  <w:endnote w:type="continuationSeparator" w:id="0">
    <w:p w14:paraId="0A9D6CE9" w14:textId="77777777" w:rsidR="00651DAB" w:rsidRDefault="0065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2E70" w14:textId="77777777" w:rsidR="00651DAB" w:rsidRDefault="00651DAB">
      <w:pPr>
        <w:spacing w:after="0" w:line="240" w:lineRule="auto"/>
      </w:pPr>
      <w:r>
        <w:separator/>
      </w:r>
    </w:p>
  </w:footnote>
  <w:footnote w:type="continuationSeparator" w:id="0">
    <w:p w14:paraId="3D98F014" w14:textId="77777777" w:rsidR="00651DAB" w:rsidRDefault="00651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A7CD6"/>
    <w:multiLevelType w:val="hybridMultilevel"/>
    <w:tmpl w:val="71D43ED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667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5F9"/>
    <w:rsid w:val="00001B48"/>
    <w:rsid w:val="0003712F"/>
    <w:rsid w:val="00046283"/>
    <w:rsid w:val="0007439F"/>
    <w:rsid w:val="00086D27"/>
    <w:rsid w:val="000A46A9"/>
    <w:rsid w:val="000B2E40"/>
    <w:rsid w:val="000C1A89"/>
    <w:rsid w:val="000D3CE5"/>
    <w:rsid w:val="000F134D"/>
    <w:rsid w:val="00111F1F"/>
    <w:rsid w:val="00124DA3"/>
    <w:rsid w:val="00142E92"/>
    <w:rsid w:val="0019139B"/>
    <w:rsid w:val="00191A1D"/>
    <w:rsid w:val="00221CFB"/>
    <w:rsid w:val="00244E49"/>
    <w:rsid w:val="00246FFE"/>
    <w:rsid w:val="002A1183"/>
    <w:rsid w:val="002B7145"/>
    <w:rsid w:val="002C021C"/>
    <w:rsid w:val="002C3859"/>
    <w:rsid w:val="002D1F8A"/>
    <w:rsid w:val="002F2CAA"/>
    <w:rsid w:val="003072CC"/>
    <w:rsid w:val="00324107"/>
    <w:rsid w:val="00372EB1"/>
    <w:rsid w:val="0038678F"/>
    <w:rsid w:val="003A4A68"/>
    <w:rsid w:val="003D7AD8"/>
    <w:rsid w:val="004516C8"/>
    <w:rsid w:val="0045308D"/>
    <w:rsid w:val="00464ECD"/>
    <w:rsid w:val="0047775F"/>
    <w:rsid w:val="004A5BCD"/>
    <w:rsid w:val="004D6D4E"/>
    <w:rsid w:val="00501AC3"/>
    <w:rsid w:val="005530CD"/>
    <w:rsid w:val="005A0811"/>
    <w:rsid w:val="006336DA"/>
    <w:rsid w:val="00651DAB"/>
    <w:rsid w:val="0069300C"/>
    <w:rsid w:val="006D669A"/>
    <w:rsid w:val="006E21CC"/>
    <w:rsid w:val="006F60FA"/>
    <w:rsid w:val="00742E33"/>
    <w:rsid w:val="00767CD2"/>
    <w:rsid w:val="0079679E"/>
    <w:rsid w:val="007B25F9"/>
    <w:rsid w:val="007C6D7B"/>
    <w:rsid w:val="007D261C"/>
    <w:rsid w:val="007D4768"/>
    <w:rsid w:val="007E1640"/>
    <w:rsid w:val="0082699A"/>
    <w:rsid w:val="00836C99"/>
    <w:rsid w:val="00847984"/>
    <w:rsid w:val="00875216"/>
    <w:rsid w:val="00877BF6"/>
    <w:rsid w:val="00884B60"/>
    <w:rsid w:val="008A6897"/>
    <w:rsid w:val="008F5388"/>
    <w:rsid w:val="009106FF"/>
    <w:rsid w:val="00954D96"/>
    <w:rsid w:val="009569D4"/>
    <w:rsid w:val="00995C23"/>
    <w:rsid w:val="009A5300"/>
    <w:rsid w:val="009F5389"/>
    <w:rsid w:val="00A5653A"/>
    <w:rsid w:val="00A9278A"/>
    <w:rsid w:val="00A9698C"/>
    <w:rsid w:val="00B724F4"/>
    <w:rsid w:val="00B77551"/>
    <w:rsid w:val="00B8716B"/>
    <w:rsid w:val="00B91090"/>
    <w:rsid w:val="00BB5F33"/>
    <w:rsid w:val="00BC4C28"/>
    <w:rsid w:val="00BC5C7B"/>
    <w:rsid w:val="00BC6C9A"/>
    <w:rsid w:val="00BF4D25"/>
    <w:rsid w:val="00BF60A7"/>
    <w:rsid w:val="00C10617"/>
    <w:rsid w:val="00C32914"/>
    <w:rsid w:val="00C572AA"/>
    <w:rsid w:val="00C72B60"/>
    <w:rsid w:val="00CA1832"/>
    <w:rsid w:val="00CC3F6F"/>
    <w:rsid w:val="00CD495A"/>
    <w:rsid w:val="00CE1ED6"/>
    <w:rsid w:val="00CE6938"/>
    <w:rsid w:val="00D3176E"/>
    <w:rsid w:val="00DB2C4B"/>
    <w:rsid w:val="00DD3DD1"/>
    <w:rsid w:val="00E403DB"/>
    <w:rsid w:val="00E4091F"/>
    <w:rsid w:val="00E74626"/>
    <w:rsid w:val="00EB11AF"/>
    <w:rsid w:val="00EB6588"/>
    <w:rsid w:val="00EC3F5F"/>
    <w:rsid w:val="00ED2D90"/>
    <w:rsid w:val="00EF20DD"/>
    <w:rsid w:val="00F1201D"/>
    <w:rsid w:val="00F26971"/>
    <w:rsid w:val="00F40BA1"/>
    <w:rsid w:val="00F87C59"/>
    <w:rsid w:val="00FE5FCF"/>
    <w:rsid w:val="00FF05C1"/>
    <w:rsid w:val="00FF4C83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CC16"/>
  <w15:docId w15:val="{D8D8E7D5-BFE1-456F-83F7-2BBE0C2F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5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B25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EBBA-4677-4D57-A5C6-3CC6C418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Бекітілді</vt:lpstr>
    </vt:vector>
  </TitlesOfParts>
  <Company>Hewlett-Packard Company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Бекітілді</dc:title>
  <dc:creator>khazhdinova.a</dc:creator>
  <cp:lastModifiedBy>Қалиева Динара Имангалиевна</cp:lastModifiedBy>
  <cp:revision>6</cp:revision>
  <cp:lastPrinted>2024-02-06T11:58:00Z</cp:lastPrinted>
  <dcterms:created xsi:type="dcterms:W3CDTF">2024-01-18T11:13:00Z</dcterms:created>
  <dcterms:modified xsi:type="dcterms:W3CDTF">2024-02-06T12:02:00Z</dcterms:modified>
</cp:coreProperties>
</file>