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14"/>
        <w:tblW w:w="11199" w:type="dxa"/>
        <w:tblLayout w:type="fixed"/>
        <w:tblLook w:val="01E0"/>
      </w:tblPr>
      <w:tblGrid>
        <w:gridCol w:w="4680"/>
        <w:gridCol w:w="1800"/>
        <w:gridCol w:w="4719"/>
      </w:tblGrid>
      <w:tr w:rsidR="00ED51E3" w:rsidRPr="009123D1" w:rsidTr="00A03589">
        <w:trPr>
          <w:trHeight w:val="198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464"/>
            </w:tblGrid>
            <w:tr w:rsidR="008B7E94" w:rsidTr="008B7E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4" w:type="dxa"/>
                  <w:shd w:val="clear" w:color="auto" w:fill="auto"/>
                </w:tcPr>
                <w:p w:rsidR="008B7E94" w:rsidRDefault="008B7E94" w:rsidP="00A03589">
                  <w:pPr>
                    <w:framePr w:hSpace="180" w:wrap="around" w:vAnchor="text" w:hAnchor="margin" w:xAlign="center" w:y="-914"/>
                    <w:spacing w:line="216" w:lineRule="auto"/>
                    <w:jc w:val="center"/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№ исх: 06-06/924   от: 18.04.2024</w:t>
                  </w:r>
                </w:p>
                <w:p w:rsidR="008B7E94" w:rsidRPr="008B7E94" w:rsidRDefault="008B7E94" w:rsidP="00A03589">
                  <w:pPr>
                    <w:framePr w:hSpace="180" w:wrap="around" w:vAnchor="text" w:hAnchor="margin" w:xAlign="center" w:y="-914"/>
                    <w:spacing w:line="216" w:lineRule="auto"/>
                    <w:jc w:val="center"/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№ вх: 451   от: 19.04.2024</w:t>
                  </w:r>
                </w:p>
              </w:tc>
            </w:tr>
          </w:tbl>
          <w:p w:rsidR="00ED51E3" w:rsidRPr="009123D1" w:rsidRDefault="00ED51E3" w:rsidP="00A03589">
            <w:pPr>
              <w:spacing w:line="216" w:lineRule="auto"/>
              <w:jc w:val="center"/>
              <w:rPr>
                <w:lang w:val="kk-KZ"/>
              </w:rPr>
            </w:pPr>
            <w:r w:rsidRPr="004D1C62">
              <w:rPr>
                <w:lang w:val="kk-KZ"/>
              </w:rPr>
              <w:br/>
              <w:t>ҚОСТАНА</w:t>
            </w:r>
            <w:r w:rsidRPr="009123D1">
              <w:rPr>
                <w:lang w:val="kk-KZ"/>
              </w:rPr>
              <w:t>Й</w:t>
            </w:r>
            <w:r w:rsidRPr="004D1C62">
              <w:rPr>
                <w:lang w:val="kk-KZ"/>
              </w:rPr>
              <w:t xml:space="preserve"> ОБЛЫСЫ</w:t>
            </w:r>
            <w:r w:rsidRPr="009123D1">
              <w:rPr>
                <w:lang w:val="kk-KZ"/>
              </w:rPr>
              <w:t>НЫҢ ӘКІМДІГІ</w:t>
            </w:r>
          </w:p>
          <w:p w:rsidR="00ED51E3" w:rsidRPr="009123D1" w:rsidRDefault="00ED51E3" w:rsidP="00A03589">
            <w:pPr>
              <w:spacing w:line="216" w:lineRule="auto"/>
              <w:rPr>
                <w:b/>
                <w:sz w:val="36"/>
                <w:lang w:val="kk-KZ"/>
              </w:rPr>
            </w:pP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ЖҰМЫСПЕН ҚАМТУДЫ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ҮЙЛЕСТІРУ ЖӘНЕ ӘЛЕУМЕТТІК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БАҒДАРЛАМАЛАР БАСҚАРМАСЫ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E3" w:rsidRPr="009123D1" w:rsidRDefault="00ED51E3" w:rsidP="00A03589">
            <w:pPr>
              <w:ind w:right="462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7255" cy="923290"/>
                  <wp:effectExtent l="19050" t="0" r="0" b="0"/>
                  <wp:docPr id="2" name="Рисунок 7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1E3" w:rsidRPr="009123D1" w:rsidRDefault="00ED51E3" w:rsidP="00A03589">
            <w:pPr>
              <w:spacing w:line="264" w:lineRule="auto"/>
              <w:rPr>
                <w:sz w:val="4"/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rPr>
                <w:lang w:val="kk-KZ"/>
              </w:rPr>
            </w:pPr>
            <w:r w:rsidRPr="009123D1">
              <w:rPr>
                <w:lang w:val="kk-KZ"/>
              </w:rPr>
              <w:t>АКИМАТ КОСТАНАЙСКОЙ ОБЛАСТИ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УПРАВЛЕНИЕ КООРДИНАЦИИ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 xml:space="preserve">ЗАНЯТОСТИ И СОЦИАЛЬНЫХ 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ПРОГРАММ</w:t>
            </w:r>
          </w:p>
        </w:tc>
      </w:tr>
      <w:tr w:rsidR="00ED51E3" w:rsidRPr="009123D1" w:rsidTr="00A03589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ED51E3" w:rsidRDefault="00ED51E3" w:rsidP="00A0358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D51E3" w:rsidRPr="009123D1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>110000, Қостанайқаласы,</w:t>
            </w:r>
            <w:r w:rsidRPr="009123D1">
              <w:rPr>
                <w:sz w:val="17"/>
                <w:szCs w:val="17"/>
                <w:lang w:val="kk-KZ"/>
              </w:rPr>
              <w:t>Қасымқан көшесі34</w:t>
            </w:r>
          </w:p>
          <w:p w:rsidR="00ED51E3" w:rsidRPr="00ED51E3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9123D1">
              <w:rPr>
                <w:sz w:val="17"/>
                <w:szCs w:val="17"/>
                <w:lang w:val="kk-KZ"/>
              </w:rPr>
              <w:t>телефон</w:t>
            </w:r>
            <w:r w:rsidRPr="00ED51E3">
              <w:rPr>
                <w:sz w:val="17"/>
                <w:szCs w:val="17"/>
                <w:lang w:val="kk-KZ"/>
              </w:rPr>
              <w:t>: (7142) 50-06-16</w:t>
            </w:r>
          </w:p>
          <w:p w:rsidR="00ED51E3" w:rsidRPr="00ED51E3" w:rsidRDefault="00ED51E3" w:rsidP="00A03589">
            <w:pPr>
              <w:ind w:left="-108" w:firstLine="108"/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 xml:space="preserve">E-mail: </w:t>
            </w:r>
            <w:hyperlink r:id="rId8" w:history="1">
              <w:r w:rsidRPr="00ED51E3">
                <w:rPr>
                  <w:color w:val="0000FF"/>
                  <w:sz w:val="17"/>
                  <w:szCs w:val="17"/>
                  <w:u w:val="single"/>
                  <w:lang w:val="kk-KZ"/>
                </w:rPr>
                <w:t>social@kostanay.gov.kz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9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  <w:rPr>
                <w:sz w:val="20"/>
                <w:szCs w:val="20"/>
              </w:rPr>
            </w:pP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>110000, город Костанай, ул. Касым</w:t>
            </w:r>
            <w:r w:rsidRPr="009123D1">
              <w:rPr>
                <w:sz w:val="17"/>
                <w:szCs w:val="17"/>
                <w:lang w:val="kk-KZ"/>
              </w:rPr>
              <w:t>к</w:t>
            </w:r>
            <w:r w:rsidRPr="009123D1">
              <w:rPr>
                <w:sz w:val="17"/>
                <w:szCs w:val="17"/>
              </w:rPr>
              <w:t>анова 34</w:t>
            </w: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>телефон: (7142) 50-06-16</w:t>
            </w:r>
          </w:p>
          <w:p w:rsidR="00ED51E3" w:rsidRPr="00F60B45" w:rsidRDefault="00ED51E3" w:rsidP="00A03589">
            <w:pPr>
              <w:ind w:left="-108" w:firstLine="108"/>
              <w:jc w:val="center"/>
              <w:rPr>
                <w:color w:val="0000FF"/>
                <w:sz w:val="17"/>
                <w:szCs w:val="17"/>
                <w:u w:val="single"/>
                <w:lang w:val="en-US"/>
              </w:rPr>
            </w:pPr>
            <w:r w:rsidRPr="009123D1">
              <w:rPr>
                <w:sz w:val="17"/>
                <w:szCs w:val="17"/>
                <w:lang w:val="en-US"/>
              </w:rPr>
              <w:t>E</w:t>
            </w:r>
            <w:r w:rsidRPr="00F60B45">
              <w:rPr>
                <w:sz w:val="17"/>
                <w:szCs w:val="17"/>
                <w:lang w:val="en-US"/>
              </w:rPr>
              <w:t>-</w:t>
            </w:r>
            <w:r w:rsidRPr="009123D1">
              <w:rPr>
                <w:sz w:val="17"/>
                <w:szCs w:val="17"/>
                <w:lang w:val="en-US"/>
              </w:rPr>
              <w:t>mail</w:t>
            </w:r>
            <w:r w:rsidRPr="00F60B45">
              <w:rPr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social</w:t>
              </w:r>
              <w:r w:rsidRPr="00F60B45">
                <w:rPr>
                  <w:color w:val="0000FF"/>
                  <w:sz w:val="17"/>
                  <w:szCs w:val="17"/>
                  <w:u w:val="single"/>
                  <w:lang w:val="en-US"/>
                </w:rPr>
                <w:t>@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r w:rsidRPr="00F60B45">
                <w:rPr>
                  <w:color w:val="0000FF"/>
                  <w:sz w:val="17"/>
                  <w:szCs w:val="17"/>
                  <w:u w:val="single"/>
                  <w:lang w:val="en-US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F60B45">
                <w:rPr>
                  <w:color w:val="0000FF"/>
                  <w:sz w:val="17"/>
                  <w:szCs w:val="17"/>
                  <w:u w:val="single"/>
                  <w:lang w:val="en-US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1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</w:tc>
      </w:tr>
    </w:tbl>
    <w:p w:rsidR="005F05BC" w:rsidRPr="00ED51E3" w:rsidRDefault="005F05BC" w:rsidP="005F05BC">
      <w:pPr>
        <w:rPr>
          <w:i/>
          <w:sz w:val="20"/>
          <w:szCs w:val="20"/>
        </w:rPr>
      </w:pPr>
    </w:p>
    <w:p w:rsidR="003B49ED" w:rsidRDefault="003B49ED" w:rsidP="003B49ED"/>
    <w:p w:rsidR="00C55177" w:rsidRDefault="00C55177" w:rsidP="003B49ED"/>
    <w:p w:rsidR="00FC0074" w:rsidRPr="00FC0074" w:rsidRDefault="00FC0074" w:rsidP="00B16783">
      <w:pPr>
        <w:contextualSpacing/>
        <w:rPr>
          <w:b/>
          <w:sz w:val="28"/>
          <w:szCs w:val="28"/>
          <w:lang w:val="kk-KZ"/>
        </w:rPr>
      </w:pPr>
    </w:p>
    <w:p w:rsidR="008F65C2" w:rsidRDefault="00D30A42" w:rsidP="008F65C2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  <w:r w:rsidR="008F65C2" w:rsidRPr="00E17584">
        <w:rPr>
          <w:b/>
          <w:sz w:val="28"/>
          <w:szCs w:val="28"/>
          <w:lang w:val="kk-KZ"/>
        </w:rPr>
        <w:t>Қостанай облыс</w:t>
      </w:r>
      <w:r w:rsidR="008F65C2">
        <w:rPr>
          <w:b/>
          <w:sz w:val="28"/>
          <w:szCs w:val="28"/>
          <w:lang w:val="kk-KZ"/>
        </w:rPr>
        <w:t>тық</w:t>
      </w:r>
    </w:p>
    <w:p w:rsidR="008F65C2" w:rsidRDefault="008F65C2" w:rsidP="008F65C2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мәслихатының </w:t>
      </w:r>
      <w:r w:rsidR="00D30A42">
        <w:rPr>
          <w:b/>
          <w:sz w:val="28"/>
          <w:szCs w:val="28"/>
          <w:lang w:val="kk-KZ"/>
        </w:rPr>
        <w:t>депутаты</w:t>
      </w:r>
    </w:p>
    <w:p w:rsidR="00D30A42" w:rsidRDefault="00D30A42" w:rsidP="008F65C2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  <w:r w:rsidR="004012C4">
        <w:rPr>
          <w:b/>
          <w:sz w:val="28"/>
          <w:szCs w:val="28"/>
          <w:lang w:val="kk-KZ"/>
        </w:rPr>
        <w:t>Е.С. Нұрхожаева</w:t>
      </w:r>
      <w:r>
        <w:rPr>
          <w:b/>
          <w:sz w:val="28"/>
          <w:szCs w:val="28"/>
          <w:lang w:val="kk-KZ"/>
        </w:rPr>
        <w:t xml:space="preserve">ға </w:t>
      </w:r>
    </w:p>
    <w:p w:rsidR="00940C34" w:rsidRDefault="00940C34" w:rsidP="008F65C2">
      <w:pPr>
        <w:contextualSpacing/>
        <w:rPr>
          <w:b/>
          <w:bCs/>
          <w:sz w:val="28"/>
          <w:szCs w:val="28"/>
          <w:lang w:val="kk-KZ"/>
        </w:rPr>
      </w:pPr>
    </w:p>
    <w:p w:rsidR="00D34C0B" w:rsidRPr="00D34C0B" w:rsidRDefault="00D34C0B" w:rsidP="008F65C2">
      <w:pPr>
        <w:ind w:left="4500"/>
        <w:rPr>
          <w:i/>
          <w:lang w:val="kk-KZ"/>
        </w:rPr>
      </w:pPr>
    </w:p>
    <w:p w:rsidR="00D30A42" w:rsidRPr="002111A1" w:rsidRDefault="00D30A42" w:rsidP="00D30A42">
      <w:pPr>
        <w:contextualSpacing/>
        <w:rPr>
          <w:i/>
          <w:lang w:val="kk-KZ"/>
        </w:rPr>
      </w:pPr>
      <w:r>
        <w:rPr>
          <w:i/>
          <w:lang w:val="kk-KZ"/>
        </w:rPr>
        <w:t>202</w:t>
      </w:r>
      <w:r w:rsidR="00F735CA">
        <w:rPr>
          <w:i/>
          <w:lang w:val="kk-KZ"/>
        </w:rPr>
        <w:t>4</w:t>
      </w:r>
      <w:r>
        <w:rPr>
          <w:i/>
          <w:lang w:val="kk-KZ"/>
        </w:rPr>
        <w:t xml:space="preserve"> жылғы 1</w:t>
      </w:r>
      <w:r w:rsidR="00F735CA">
        <w:rPr>
          <w:i/>
          <w:lang w:val="kk-KZ"/>
        </w:rPr>
        <w:t>9наурыз</w:t>
      </w:r>
      <w:r>
        <w:rPr>
          <w:i/>
          <w:lang w:val="kk-KZ"/>
        </w:rPr>
        <w:t>дағы № 1</w:t>
      </w:r>
      <w:r w:rsidR="00F735CA">
        <w:rPr>
          <w:i/>
          <w:lang w:val="kk-KZ"/>
        </w:rPr>
        <w:t>14</w:t>
      </w:r>
    </w:p>
    <w:p w:rsidR="00D30A42" w:rsidRPr="00D30A42" w:rsidRDefault="00D30A42" w:rsidP="00D30A42">
      <w:pPr>
        <w:ind w:firstLine="708"/>
        <w:contextualSpacing/>
        <w:jc w:val="both"/>
        <w:rPr>
          <w:sz w:val="28"/>
          <w:szCs w:val="28"/>
          <w:lang w:val="kk-KZ"/>
        </w:rPr>
      </w:pPr>
    </w:p>
    <w:p w:rsidR="00D30A42" w:rsidRDefault="00D30A42" w:rsidP="00D30A42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Қостанай облысы әкімдігінің жұмыспен қамтуды үйлестіру және әлеуметтік бағдарламалар басқармасы өз құзыреті шегінде</w:t>
      </w:r>
      <w:r w:rsidR="004012C4">
        <w:rPr>
          <w:sz w:val="28"/>
          <w:szCs w:val="28"/>
          <w:lang w:val="kk-KZ"/>
        </w:rPr>
        <w:t xml:space="preserve"> Ленин көшесі 108/1 мекенжайында орналасқан бұрынғы аудандық аурухана ғимаратын қайта жөндеу жұмыстары туралы</w:t>
      </w:r>
      <w:r>
        <w:rPr>
          <w:sz w:val="28"/>
          <w:szCs w:val="28"/>
          <w:lang w:val="kk-KZ"/>
        </w:rPr>
        <w:t xml:space="preserve"> ақпарат жолдайды.  </w:t>
      </w:r>
    </w:p>
    <w:p w:rsidR="00D30A42" w:rsidRPr="00F735CA" w:rsidRDefault="00D30A42" w:rsidP="00D30A42">
      <w:pPr>
        <w:ind w:firstLine="708"/>
        <w:contextualSpacing/>
        <w:jc w:val="both"/>
        <w:rPr>
          <w:bCs/>
          <w:kern w:val="36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</w:t>
      </w:r>
      <w:r w:rsidR="00F735C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парақта. </w:t>
      </w:r>
      <w:r w:rsidRPr="00F735CA">
        <w:rPr>
          <w:sz w:val="28"/>
          <w:szCs w:val="28"/>
          <w:lang w:val="kk-KZ"/>
        </w:rPr>
        <w:t xml:space="preserve"> </w:t>
      </w:r>
    </w:p>
    <w:p w:rsidR="00D30A42" w:rsidRPr="00F735CA" w:rsidRDefault="00D30A42" w:rsidP="00D30A42">
      <w:pPr>
        <w:ind w:firstLine="708"/>
        <w:contextualSpacing/>
        <w:jc w:val="both"/>
        <w:rPr>
          <w:bCs/>
          <w:kern w:val="36"/>
          <w:sz w:val="28"/>
          <w:szCs w:val="28"/>
          <w:lang w:val="kk-KZ"/>
        </w:rPr>
      </w:pPr>
    </w:p>
    <w:p w:rsidR="00D30A42" w:rsidRPr="00F735CA" w:rsidRDefault="00D30A42" w:rsidP="00D30A42">
      <w:pPr>
        <w:ind w:firstLine="708"/>
        <w:contextualSpacing/>
        <w:jc w:val="both"/>
        <w:rPr>
          <w:bCs/>
          <w:kern w:val="36"/>
          <w:sz w:val="28"/>
          <w:szCs w:val="28"/>
          <w:lang w:val="kk-KZ"/>
        </w:rPr>
      </w:pPr>
    </w:p>
    <w:p w:rsidR="00F735CA" w:rsidRDefault="00F735CA" w:rsidP="00F735CA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Басшының орынбасары                                                    Ә</w:t>
      </w:r>
      <w:r w:rsidRPr="00BC0406">
        <w:rPr>
          <w:b/>
          <w:sz w:val="28"/>
          <w:szCs w:val="28"/>
          <w:lang w:val="kk-KZ"/>
        </w:rPr>
        <w:t>. Мек</w:t>
      </w:r>
      <w:r>
        <w:rPr>
          <w:b/>
          <w:sz w:val="28"/>
          <w:szCs w:val="28"/>
          <w:lang w:val="kk-KZ"/>
        </w:rPr>
        <w:t>е</w:t>
      </w:r>
      <w:r w:rsidRPr="00BC0406">
        <w:rPr>
          <w:b/>
          <w:sz w:val="28"/>
          <w:szCs w:val="28"/>
          <w:lang w:val="kk-KZ"/>
        </w:rPr>
        <w:t>баева</w:t>
      </w:r>
    </w:p>
    <w:p w:rsidR="00F735CA" w:rsidRDefault="00F735CA" w:rsidP="00F735CA">
      <w:pPr>
        <w:rPr>
          <w:sz w:val="28"/>
          <w:szCs w:val="28"/>
          <w:lang w:val="kk-KZ"/>
        </w:rPr>
      </w:pPr>
    </w:p>
    <w:p w:rsidR="00D30A42" w:rsidRPr="00D30A42" w:rsidRDefault="00D30A42" w:rsidP="00D30A42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940C34" w:rsidRDefault="00940C34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  <w:bookmarkStart w:id="0" w:name="_GoBack"/>
      <w:bookmarkEnd w:id="0"/>
    </w:p>
    <w:p w:rsidR="00D4584E" w:rsidRDefault="00D4584E" w:rsidP="00D4584E">
      <w:pPr>
        <w:contextualSpacing/>
        <w:rPr>
          <w:i/>
          <w:lang w:val="kk-KZ"/>
        </w:rPr>
      </w:pPr>
    </w:p>
    <w:p w:rsidR="00D4584E" w:rsidRPr="00352E28" w:rsidRDefault="00D4584E" w:rsidP="00D4584E">
      <w:pPr>
        <w:contextualSpacing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940C34" w:rsidRPr="00352E28" w:rsidRDefault="00940C34" w:rsidP="00940C34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940C34" w:rsidRPr="00443CF8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940C34" w:rsidRPr="00443CF8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940C34" w:rsidRDefault="00940C34" w:rsidP="00940C34">
      <w:pPr>
        <w:jc w:val="both"/>
        <w:rPr>
          <w:b/>
          <w:sz w:val="28"/>
          <w:szCs w:val="28"/>
          <w:lang w:val="kk-KZ"/>
        </w:rPr>
      </w:pPr>
    </w:p>
    <w:p w:rsidR="00940C34" w:rsidRDefault="00D30A42" w:rsidP="00940C34">
      <w:pPr>
        <w:contextualSpacing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О</w:t>
      </w:r>
      <w:r w:rsidR="00940C34">
        <w:rPr>
          <w:i/>
          <w:sz w:val="22"/>
          <w:szCs w:val="22"/>
          <w:lang w:val="kk-KZ"/>
        </w:rPr>
        <w:t>рынд</w:t>
      </w:r>
      <w:r w:rsidR="00940C34" w:rsidRPr="00D30A42">
        <w:rPr>
          <w:i/>
          <w:sz w:val="22"/>
          <w:szCs w:val="22"/>
          <w:lang w:val="kk-KZ"/>
        </w:rPr>
        <w:t xml:space="preserve">. </w:t>
      </w:r>
      <w:r w:rsidR="00940C34">
        <w:rPr>
          <w:i/>
          <w:sz w:val="22"/>
          <w:szCs w:val="22"/>
          <w:lang w:val="kk-KZ"/>
        </w:rPr>
        <w:t>З.Сейтмуратова</w:t>
      </w:r>
    </w:p>
    <w:p w:rsidR="00940C34" w:rsidRDefault="00940C34" w:rsidP="00940C34">
      <w:pPr>
        <w:contextualSpacing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Тел.  </w:t>
      </w:r>
      <w:r w:rsidR="00F60B45">
        <w:rPr>
          <w:i/>
          <w:sz w:val="22"/>
          <w:szCs w:val="22"/>
          <w:lang w:val="kk-KZ"/>
        </w:rPr>
        <w:t xml:space="preserve">8(714-2) </w:t>
      </w:r>
      <w:r>
        <w:rPr>
          <w:i/>
          <w:sz w:val="22"/>
          <w:szCs w:val="22"/>
          <w:lang w:val="kk-KZ"/>
        </w:rPr>
        <w:t>501-</w:t>
      </w:r>
      <w:r w:rsidR="00F60B45">
        <w:rPr>
          <w:i/>
          <w:sz w:val="22"/>
          <w:szCs w:val="22"/>
          <w:lang w:val="kk-KZ"/>
        </w:rPr>
        <w:t>388</w:t>
      </w:r>
    </w:p>
    <w:p w:rsidR="00940C34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940C34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EC1D28" w:rsidRDefault="00EC1D28" w:rsidP="006027C9">
      <w:pPr>
        <w:ind w:left="4956"/>
        <w:jc w:val="both"/>
        <w:rPr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-914"/>
        <w:tblW w:w="11199" w:type="dxa"/>
        <w:tblLayout w:type="fixed"/>
        <w:tblLook w:val="01E0"/>
      </w:tblPr>
      <w:tblGrid>
        <w:gridCol w:w="4680"/>
        <w:gridCol w:w="1800"/>
        <w:gridCol w:w="4719"/>
      </w:tblGrid>
      <w:tr w:rsidR="00ED51E3" w:rsidRPr="009123D1" w:rsidTr="00A03589">
        <w:trPr>
          <w:trHeight w:val="198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1E3" w:rsidRPr="009123D1" w:rsidRDefault="00ED51E3" w:rsidP="00A03589">
            <w:pPr>
              <w:spacing w:line="216" w:lineRule="auto"/>
              <w:jc w:val="center"/>
              <w:rPr>
                <w:lang w:val="kk-KZ"/>
              </w:rPr>
            </w:pPr>
            <w:r w:rsidRPr="004D1C62">
              <w:rPr>
                <w:lang w:val="kk-KZ"/>
              </w:rPr>
              <w:br/>
              <w:t>ҚОСТАНА</w:t>
            </w:r>
            <w:r w:rsidRPr="009123D1">
              <w:rPr>
                <w:lang w:val="kk-KZ"/>
              </w:rPr>
              <w:t>Й</w:t>
            </w:r>
            <w:r w:rsidRPr="004D1C62">
              <w:rPr>
                <w:lang w:val="kk-KZ"/>
              </w:rPr>
              <w:t xml:space="preserve"> ОБЛЫСЫ</w:t>
            </w:r>
            <w:r w:rsidRPr="009123D1">
              <w:rPr>
                <w:lang w:val="kk-KZ"/>
              </w:rPr>
              <w:t>НЫҢ ӘКІМДІГІ</w:t>
            </w:r>
          </w:p>
          <w:p w:rsidR="00ED51E3" w:rsidRPr="009123D1" w:rsidRDefault="00ED51E3" w:rsidP="00A03589">
            <w:pPr>
              <w:spacing w:line="216" w:lineRule="auto"/>
              <w:rPr>
                <w:b/>
                <w:sz w:val="36"/>
                <w:lang w:val="kk-KZ"/>
              </w:rPr>
            </w:pP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ЖҰМЫСПЕН ҚАМТУДЫ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ҮЙЛЕСТІРУ ЖӘНЕ ӘЛЕУМЕТТІК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БАҒДАРЛАМАЛАР БАСҚАРМАСЫ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E3" w:rsidRPr="009123D1" w:rsidRDefault="00ED51E3" w:rsidP="00A03589">
            <w:pPr>
              <w:ind w:right="462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7255" cy="923290"/>
                  <wp:effectExtent l="19050" t="0" r="0" b="0"/>
                  <wp:docPr id="1" name="Рисунок 7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1E3" w:rsidRPr="009123D1" w:rsidRDefault="00ED51E3" w:rsidP="00A03589">
            <w:pPr>
              <w:spacing w:line="264" w:lineRule="auto"/>
              <w:rPr>
                <w:sz w:val="4"/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rPr>
                <w:lang w:val="kk-KZ"/>
              </w:rPr>
            </w:pPr>
            <w:r w:rsidRPr="009123D1">
              <w:rPr>
                <w:lang w:val="kk-KZ"/>
              </w:rPr>
              <w:t>АКИМАТ КОСТАНАЙСКОЙ ОБЛАСТИ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УПРАВЛЕНИЕ КООРДИНАЦИИ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 xml:space="preserve">ЗАНЯТОСТИ И СОЦИАЛЬНЫХ 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ПРОГРАММ</w:t>
            </w:r>
          </w:p>
        </w:tc>
      </w:tr>
      <w:tr w:rsidR="00ED51E3" w:rsidRPr="009123D1" w:rsidTr="00A03589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ED51E3" w:rsidRDefault="00ED51E3" w:rsidP="00A0358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D51E3" w:rsidRPr="009123D1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>110000, Қостанайқаласы,</w:t>
            </w:r>
            <w:r w:rsidRPr="009123D1">
              <w:rPr>
                <w:sz w:val="17"/>
                <w:szCs w:val="17"/>
                <w:lang w:val="kk-KZ"/>
              </w:rPr>
              <w:t>Қасымқан көшесі34</w:t>
            </w:r>
          </w:p>
          <w:p w:rsidR="00ED51E3" w:rsidRPr="00ED51E3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9123D1">
              <w:rPr>
                <w:sz w:val="17"/>
                <w:szCs w:val="17"/>
                <w:lang w:val="kk-KZ"/>
              </w:rPr>
              <w:t>телефон</w:t>
            </w:r>
            <w:r w:rsidRPr="00ED51E3">
              <w:rPr>
                <w:sz w:val="17"/>
                <w:szCs w:val="17"/>
                <w:lang w:val="kk-KZ"/>
              </w:rPr>
              <w:t>: (7142) 50-06-16</w:t>
            </w:r>
          </w:p>
          <w:p w:rsidR="00ED51E3" w:rsidRPr="00ED51E3" w:rsidRDefault="00ED51E3" w:rsidP="00A03589">
            <w:pPr>
              <w:ind w:left="-108" w:firstLine="108"/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 xml:space="preserve">E-mail: </w:t>
            </w:r>
            <w:hyperlink r:id="rId12" w:history="1">
              <w:r w:rsidRPr="00ED51E3">
                <w:rPr>
                  <w:color w:val="0000FF"/>
                  <w:sz w:val="17"/>
                  <w:szCs w:val="17"/>
                  <w:u w:val="single"/>
                  <w:lang w:val="kk-KZ"/>
                </w:rPr>
                <w:t>social@kostanay.gov.kz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3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  <w:rPr>
                <w:sz w:val="20"/>
                <w:szCs w:val="20"/>
              </w:rPr>
            </w:pP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>110000, город Костанай, ул. Касым</w:t>
            </w:r>
            <w:r w:rsidRPr="009123D1">
              <w:rPr>
                <w:sz w:val="17"/>
                <w:szCs w:val="17"/>
                <w:lang w:val="kk-KZ"/>
              </w:rPr>
              <w:t>к</w:t>
            </w:r>
            <w:r w:rsidRPr="009123D1">
              <w:rPr>
                <w:sz w:val="17"/>
                <w:szCs w:val="17"/>
              </w:rPr>
              <w:t>анова 34</w:t>
            </w: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>телефон: (7142) 50-06-16</w:t>
            </w:r>
          </w:p>
          <w:p w:rsidR="00ED51E3" w:rsidRPr="00F60B45" w:rsidRDefault="00ED51E3" w:rsidP="00A03589">
            <w:pPr>
              <w:ind w:left="-108" w:firstLine="108"/>
              <w:jc w:val="center"/>
              <w:rPr>
                <w:color w:val="0000FF"/>
                <w:sz w:val="17"/>
                <w:szCs w:val="17"/>
                <w:u w:val="single"/>
                <w:lang w:val="en-US"/>
              </w:rPr>
            </w:pPr>
            <w:r w:rsidRPr="009123D1">
              <w:rPr>
                <w:sz w:val="17"/>
                <w:szCs w:val="17"/>
                <w:lang w:val="en-US"/>
              </w:rPr>
              <w:t>E</w:t>
            </w:r>
            <w:r w:rsidRPr="00F60B45">
              <w:rPr>
                <w:sz w:val="17"/>
                <w:szCs w:val="17"/>
                <w:lang w:val="en-US"/>
              </w:rPr>
              <w:t>-</w:t>
            </w:r>
            <w:r w:rsidRPr="009123D1">
              <w:rPr>
                <w:sz w:val="17"/>
                <w:szCs w:val="17"/>
                <w:lang w:val="en-US"/>
              </w:rPr>
              <w:t>mail</w:t>
            </w:r>
            <w:r w:rsidRPr="00F60B45">
              <w:rPr>
                <w:sz w:val="17"/>
                <w:szCs w:val="17"/>
                <w:lang w:val="en-US"/>
              </w:rPr>
              <w:t xml:space="preserve">: </w:t>
            </w:r>
            <w:hyperlink r:id="rId14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social</w:t>
              </w:r>
              <w:r w:rsidRPr="00F60B45">
                <w:rPr>
                  <w:color w:val="0000FF"/>
                  <w:sz w:val="17"/>
                  <w:szCs w:val="17"/>
                  <w:u w:val="single"/>
                  <w:lang w:val="en-US"/>
                </w:rPr>
                <w:t>@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r w:rsidRPr="00F60B45">
                <w:rPr>
                  <w:color w:val="0000FF"/>
                  <w:sz w:val="17"/>
                  <w:szCs w:val="17"/>
                  <w:u w:val="single"/>
                  <w:lang w:val="en-US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F60B45">
                <w:rPr>
                  <w:color w:val="0000FF"/>
                  <w:sz w:val="17"/>
                  <w:szCs w:val="17"/>
                  <w:u w:val="single"/>
                  <w:lang w:val="en-US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5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</w:tc>
      </w:tr>
    </w:tbl>
    <w:p w:rsidR="00EC1D28" w:rsidRPr="00ED51E3" w:rsidRDefault="00EC1D28" w:rsidP="006027C9">
      <w:pPr>
        <w:ind w:left="4956"/>
        <w:jc w:val="both"/>
        <w:rPr>
          <w:b/>
          <w:sz w:val="28"/>
          <w:szCs w:val="28"/>
        </w:rPr>
      </w:pPr>
    </w:p>
    <w:p w:rsidR="00C52CBE" w:rsidRDefault="00C52CBE" w:rsidP="006027C9">
      <w:pPr>
        <w:ind w:left="4956"/>
        <w:jc w:val="both"/>
        <w:rPr>
          <w:b/>
          <w:sz w:val="28"/>
          <w:szCs w:val="28"/>
          <w:lang w:val="kk-KZ"/>
        </w:rPr>
      </w:pPr>
    </w:p>
    <w:p w:rsidR="00342D8D" w:rsidRDefault="00342D8D" w:rsidP="006027C9">
      <w:pPr>
        <w:ind w:left="4956"/>
        <w:jc w:val="both"/>
        <w:rPr>
          <w:b/>
          <w:sz w:val="28"/>
          <w:szCs w:val="28"/>
          <w:lang w:val="kk-KZ"/>
        </w:rPr>
      </w:pPr>
    </w:p>
    <w:p w:rsidR="00D94132" w:rsidRDefault="00DD11ED" w:rsidP="00D94132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</w:t>
      </w:r>
      <w:r w:rsidR="00D94132">
        <w:rPr>
          <w:b/>
          <w:sz w:val="28"/>
          <w:szCs w:val="28"/>
          <w:lang w:val="kk-KZ"/>
        </w:rPr>
        <w:t xml:space="preserve">Депутату Костанайского областного     </w:t>
      </w:r>
    </w:p>
    <w:p w:rsidR="00D94132" w:rsidRDefault="00D94132" w:rsidP="00D94132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маслихата  </w:t>
      </w:r>
    </w:p>
    <w:p w:rsidR="00D94132" w:rsidRDefault="00D94132" w:rsidP="00D94132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</w:t>
      </w:r>
      <w:r w:rsidR="00F60B45">
        <w:rPr>
          <w:b/>
          <w:sz w:val="28"/>
          <w:szCs w:val="28"/>
          <w:lang w:val="kk-KZ"/>
        </w:rPr>
        <w:t>Нурхожаеву</w:t>
      </w:r>
      <w:r>
        <w:rPr>
          <w:b/>
          <w:sz w:val="28"/>
          <w:szCs w:val="28"/>
          <w:lang w:val="kk-KZ"/>
        </w:rPr>
        <w:t xml:space="preserve">  </w:t>
      </w:r>
      <w:r w:rsidR="00F60B45">
        <w:rPr>
          <w:b/>
          <w:sz w:val="28"/>
          <w:szCs w:val="28"/>
          <w:lang w:val="kk-KZ"/>
        </w:rPr>
        <w:t>Е</w:t>
      </w:r>
      <w:r>
        <w:rPr>
          <w:b/>
          <w:sz w:val="28"/>
          <w:szCs w:val="28"/>
          <w:lang w:val="kk-KZ"/>
        </w:rPr>
        <w:t>.</w:t>
      </w:r>
      <w:r w:rsidR="00F60B45">
        <w:rPr>
          <w:b/>
          <w:sz w:val="28"/>
          <w:szCs w:val="28"/>
          <w:lang w:val="kk-KZ"/>
        </w:rPr>
        <w:t>С.</w:t>
      </w:r>
      <w:r>
        <w:rPr>
          <w:b/>
          <w:sz w:val="28"/>
          <w:szCs w:val="28"/>
          <w:lang w:val="kk-KZ"/>
        </w:rPr>
        <w:t xml:space="preserve"> </w:t>
      </w:r>
    </w:p>
    <w:p w:rsidR="00D94132" w:rsidRDefault="00D94132" w:rsidP="00D94132">
      <w:pPr>
        <w:outlineLvl w:val="0"/>
        <w:rPr>
          <w:b/>
          <w:sz w:val="28"/>
          <w:szCs w:val="28"/>
          <w:lang w:val="kk-KZ"/>
        </w:rPr>
      </w:pPr>
    </w:p>
    <w:p w:rsidR="008F65C2" w:rsidRPr="002111A1" w:rsidRDefault="00F60B45" w:rsidP="008F65C2">
      <w:pPr>
        <w:contextualSpacing/>
        <w:rPr>
          <w:i/>
          <w:lang w:val="kk-KZ"/>
        </w:rPr>
      </w:pPr>
      <w:r>
        <w:rPr>
          <w:i/>
          <w:lang w:val="kk-KZ"/>
        </w:rPr>
        <w:t xml:space="preserve">            </w:t>
      </w:r>
      <w:r w:rsidR="008F65C2">
        <w:rPr>
          <w:i/>
          <w:lang w:val="kk-KZ"/>
        </w:rPr>
        <w:t>№ 1</w:t>
      </w:r>
      <w:r>
        <w:rPr>
          <w:i/>
          <w:lang w:val="kk-KZ"/>
        </w:rPr>
        <w:t>14</w:t>
      </w:r>
      <w:r w:rsidR="008F65C2">
        <w:rPr>
          <w:i/>
          <w:lang w:val="kk-KZ"/>
        </w:rPr>
        <w:t xml:space="preserve"> от </w:t>
      </w:r>
      <w:r>
        <w:rPr>
          <w:i/>
          <w:lang w:val="kk-KZ"/>
        </w:rPr>
        <w:t>19</w:t>
      </w:r>
      <w:r w:rsidR="008F65C2">
        <w:rPr>
          <w:i/>
          <w:lang w:val="kk-KZ"/>
        </w:rPr>
        <w:t>.0</w:t>
      </w:r>
      <w:r>
        <w:rPr>
          <w:i/>
          <w:lang w:val="kk-KZ"/>
        </w:rPr>
        <w:t>3</w:t>
      </w:r>
      <w:r w:rsidR="008F65C2">
        <w:rPr>
          <w:i/>
          <w:lang w:val="kk-KZ"/>
        </w:rPr>
        <w:t>.202</w:t>
      </w:r>
      <w:r>
        <w:rPr>
          <w:i/>
          <w:lang w:val="kk-KZ"/>
        </w:rPr>
        <w:t>4</w:t>
      </w:r>
      <w:r w:rsidR="008F65C2">
        <w:rPr>
          <w:i/>
          <w:lang w:val="kk-KZ"/>
        </w:rPr>
        <w:t xml:space="preserve"> года</w:t>
      </w:r>
    </w:p>
    <w:p w:rsidR="008F65C2" w:rsidRPr="003221DE" w:rsidRDefault="008F65C2" w:rsidP="008F65C2">
      <w:pPr>
        <w:ind w:firstLine="708"/>
        <w:contextualSpacing/>
        <w:jc w:val="both"/>
        <w:rPr>
          <w:sz w:val="28"/>
          <w:szCs w:val="28"/>
        </w:rPr>
      </w:pPr>
    </w:p>
    <w:p w:rsidR="008F65C2" w:rsidRDefault="008F65C2" w:rsidP="008F65C2">
      <w:pPr>
        <w:ind w:firstLine="708"/>
        <w:contextualSpacing/>
        <w:jc w:val="both"/>
        <w:rPr>
          <w:sz w:val="28"/>
          <w:szCs w:val="28"/>
        </w:rPr>
      </w:pPr>
      <w:r w:rsidRPr="00AB7D12">
        <w:rPr>
          <w:sz w:val="28"/>
          <w:szCs w:val="28"/>
        </w:rPr>
        <w:t>Управление координации занятости и социальных программ акимата</w:t>
      </w:r>
      <w:r w:rsidR="00DD11E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Костанайской области в пределах своей компетенции </w:t>
      </w:r>
      <w:r w:rsidR="00D9413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 информацию  по </w:t>
      </w:r>
      <w:r w:rsidR="00F60B45">
        <w:rPr>
          <w:sz w:val="28"/>
          <w:szCs w:val="28"/>
        </w:rPr>
        <w:t>реконструкции здании бывшей районной больницы по улице Ленина 108/1.</w:t>
      </w:r>
      <w:r>
        <w:rPr>
          <w:sz w:val="28"/>
          <w:szCs w:val="28"/>
        </w:rPr>
        <w:t xml:space="preserve">    </w:t>
      </w:r>
    </w:p>
    <w:p w:rsidR="008F65C2" w:rsidRPr="00B56EA0" w:rsidRDefault="008F65C2" w:rsidP="008F65C2">
      <w:pPr>
        <w:ind w:firstLine="708"/>
        <w:contextualSpacing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5D314A">
        <w:rPr>
          <w:sz w:val="28"/>
          <w:szCs w:val="28"/>
        </w:rPr>
        <w:t>1</w:t>
      </w:r>
      <w:r>
        <w:rPr>
          <w:sz w:val="28"/>
          <w:szCs w:val="28"/>
        </w:rPr>
        <w:t xml:space="preserve"> лист</w:t>
      </w:r>
      <w:r w:rsidR="005D314A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8F65C2" w:rsidRDefault="008F65C2" w:rsidP="008F65C2">
      <w:pPr>
        <w:ind w:firstLine="708"/>
        <w:contextualSpacing/>
        <w:jc w:val="both"/>
        <w:rPr>
          <w:bCs/>
          <w:kern w:val="36"/>
          <w:sz w:val="28"/>
          <w:szCs w:val="28"/>
        </w:rPr>
      </w:pPr>
    </w:p>
    <w:p w:rsidR="008F65C2" w:rsidRPr="00B56EA0" w:rsidRDefault="008F65C2" w:rsidP="008F65C2">
      <w:pPr>
        <w:ind w:firstLine="708"/>
        <w:contextualSpacing/>
        <w:jc w:val="both"/>
        <w:rPr>
          <w:bCs/>
          <w:kern w:val="36"/>
          <w:sz w:val="28"/>
          <w:szCs w:val="28"/>
        </w:rPr>
      </w:pPr>
    </w:p>
    <w:p w:rsidR="008F65C2" w:rsidRDefault="008F65C2" w:rsidP="008F65C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</w:t>
      </w:r>
      <w:r w:rsidR="005D314A">
        <w:rPr>
          <w:b/>
          <w:sz w:val="28"/>
          <w:szCs w:val="28"/>
          <w:lang w:val="kk-KZ"/>
        </w:rPr>
        <w:t xml:space="preserve"> Заместитель</w:t>
      </w:r>
      <w:r>
        <w:rPr>
          <w:b/>
          <w:sz w:val="28"/>
          <w:szCs w:val="28"/>
          <w:lang w:val="kk-KZ"/>
        </w:rPr>
        <w:t xml:space="preserve"> руководителя               </w:t>
      </w:r>
      <w:r>
        <w:rPr>
          <w:b/>
          <w:sz w:val="28"/>
          <w:szCs w:val="28"/>
        </w:rPr>
        <w:t xml:space="preserve">                               </w:t>
      </w:r>
      <w:r w:rsidR="005D314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А. </w:t>
      </w:r>
      <w:r w:rsidR="005D314A">
        <w:rPr>
          <w:b/>
          <w:sz w:val="28"/>
          <w:szCs w:val="28"/>
          <w:lang w:val="kk-KZ"/>
        </w:rPr>
        <w:t>Мекебаева</w:t>
      </w:r>
    </w:p>
    <w:p w:rsidR="008F65C2" w:rsidRDefault="008F65C2" w:rsidP="008F65C2">
      <w:pPr>
        <w:tabs>
          <w:tab w:val="left" w:pos="0"/>
        </w:tabs>
        <w:jc w:val="both"/>
        <w:rPr>
          <w:sz w:val="28"/>
          <w:szCs w:val="28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contextualSpacing/>
        <w:rPr>
          <w:i/>
          <w:sz w:val="22"/>
          <w:szCs w:val="22"/>
        </w:rPr>
      </w:pPr>
    </w:p>
    <w:p w:rsidR="008F65C2" w:rsidRDefault="008F65C2" w:rsidP="008F65C2">
      <w:pPr>
        <w:contextualSpacing/>
        <w:rPr>
          <w:i/>
          <w:sz w:val="22"/>
          <w:szCs w:val="22"/>
        </w:rPr>
      </w:pP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  <w:r w:rsidRPr="008E4E7B">
        <w:rPr>
          <w:i/>
          <w:sz w:val="22"/>
          <w:szCs w:val="22"/>
        </w:rPr>
        <w:t xml:space="preserve">Исп. </w:t>
      </w:r>
      <w:r>
        <w:rPr>
          <w:i/>
          <w:sz w:val="22"/>
          <w:szCs w:val="22"/>
          <w:lang w:val="kk-KZ"/>
        </w:rPr>
        <w:t>З.Сейтмуратова</w:t>
      </w: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Тел.  </w:t>
      </w:r>
      <w:r w:rsidR="00F60B45">
        <w:rPr>
          <w:i/>
          <w:sz w:val="22"/>
          <w:szCs w:val="22"/>
          <w:lang w:val="kk-KZ"/>
        </w:rPr>
        <w:t xml:space="preserve">8(714-2) </w:t>
      </w:r>
      <w:r>
        <w:rPr>
          <w:i/>
          <w:sz w:val="22"/>
          <w:szCs w:val="22"/>
          <w:lang w:val="kk-KZ"/>
        </w:rPr>
        <w:t>501-</w:t>
      </w:r>
      <w:r w:rsidR="00F60B45">
        <w:rPr>
          <w:i/>
          <w:sz w:val="22"/>
          <w:szCs w:val="22"/>
          <w:lang w:val="kk-KZ"/>
        </w:rPr>
        <w:t>388</w:t>
      </w:r>
    </w:p>
    <w:p w:rsidR="00D30A42" w:rsidRDefault="00D30A42" w:rsidP="008F65C2">
      <w:pPr>
        <w:contextualSpacing/>
        <w:rPr>
          <w:i/>
          <w:sz w:val="22"/>
          <w:szCs w:val="22"/>
          <w:lang w:val="kk-KZ"/>
        </w:rPr>
      </w:pPr>
    </w:p>
    <w:p w:rsidR="00D30A42" w:rsidRDefault="00D30A42" w:rsidP="008F65C2">
      <w:pPr>
        <w:contextualSpacing/>
        <w:rPr>
          <w:i/>
          <w:sz w:val="22"/>
          <w:szCs w:val="22"/>
          <w:lang w:val="kk-KZ"/>
        </w:rPr>
      </w:pPr>
    </w:p>
    <w:p w:rsidR="00D30A42" w:rsidRDefault="00D30A42" w:rsidP="008F65C2">
      <w:pPr>
        <w:contextualSpacing/>
        <w:rPr>
          <w:i/>
          <w:sz w:val="22"/>
          <w:szCs w:val="22"/>
          <w:lang w:val="kk-KZ"/>
        </w:rPr>
      </w:pP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</w:p>
    <w:p w:rsidR="00D94132" w:rsidRDefault="00D94132" w:rsidP="008F65C2">
      <w:pPr>
        <w:contextualSpacing/>
        <w:rPr>
          <w:i/>
          <w:sz w:val="22"/>
          <w:szCs w:val="22"/>
          <w:lang w:val="kk-KZ"/>
        </w:rPr>
      </w:pP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</w:p>
    <w:p w:rsidR="008F65C2" w:rsidRPr="00F944C1" w:rsidRDefault="008F65C2" w:rsidP="008F65C2">
      <w:pPr>
        <w:contextualSpacing/>
        <w:jc w:val="right"/>
        <w:rPr>
          <w:i/>
          <w:lang w:val="kk-KZ"/>
        </w:rPr>
      </w:pPr>
      <w:r w:rsidRPr="00F944C1">
        <w:rPr>
          <w:i/>
          <w:lang w:val="kk-KZ"/>
        </w:rPr>
        <w:t xml:space="preserve">Приложение </w:t>
      </w:r>
    </w:p>
    <w:p w:rsidR="008F65C2" w:rsidRPr="00E32223" w:rsidRDefault="008F65C2" w:rsidP="008F65C2">
      <w:pPr>
        <w:contextualSpacing/>
        <w:jc w:val="right"/>
        <w:rPr>
          <w:i/>
          <w:sz w:val="28"/>
          <w:szCs w:val="22"/>
          <w:lang w:val="kk-KZ"/>
        </w:rPr>
      </w:pPr>
    </w:p>
    <w:p w:rsidR="00E00890" w:rsidRDefault="00E00890" w:rsidP="00E00890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829B1">
        <w:rPr>
          <w:color w:val="000000" w:themeColor="text1"/>
          <w:sz w:val="28"/>
          <w:szCs w:val="28"/>
        </w:rPr>
        <w:t>Оказание с</w:t>
      </w:r>
      <w:r w:rsidR="00A06E43">
        <w:rPr>
          <w:color w:val="000000" w:themeColor="text1"/>
          <w:sz w:val="28"/>
          <w:szCs w:val="28"/>
        </w:rPr>
        <w:t>пециальны</w:t>
      </w:r>
      <w:r w:rsidR="00A829B1">
        <w:rPr>
          <w:color w:val="000000" w:themeColor="text1"/>
          <w:sz w:val="28"/>
          <w:szCs w:val="28"/>
        </w:rPr>
        <w:t>х</w:t>
      </w:r>
      <w:r w:rsidR="00A06E43">
        <w:rPr>
          <w:color w:val="000000" w:themeColor="text1"/>
          <w:sz w:val="28"/>
          <w:szCs w:val="28"/>
        </w:rPr>
        <w:t xml:space="preserve"> социальны</w:t>
      </w:r>
      <w:r w:rsidR="00A829B1">
        <w:rPr>
          <w:color w:val="000000" w:themeColor="text1"/>
          <w:sz w:val="28"/>
          <w:szCs w:val="28"/>
        </w:rPr>
        <w:t>х</w:t>
      </w:r>
      <w:r w:rsidR="00A06E43">
        <w:rPr>
          <w:color w:val="000000" w:themeColor="text1"/>
          <w:sz w:val="28"/>
          <w:szCs w:val="28"/>
        </w:rPr>
        <w:t xml:space="preserve"> услуг  </w:t>
      </w:r>
      <w:r w:rsidR="00A06E43" w:rsidRPr="00A06E43">
        <w:rPr>
          <w:i/>
          <w:color w:val="000000" w:themeColor="text1"/>
          <w:sz w:val="28"/>
          <w:szCs w:val="28"/>
        </w:rPr>
        <w:t>(далее</w:t>
      </w:r>
      <w:r w:rsidR="00A06E43">
        <w:rPr>
          <w:i/>
          <w:color w:val="000000" w:themeColor="text1"/>
          <w:sz w:val="28"/>
          <w:szCs w:val="28"/>
        </w:rPr>
        <w:t xml:space="preserve"> </w:t>
      </w:r>
      <w:r w:rsidR="00A06E43" w:rsidRPr="00A06E43">
        <w:rPr>
          <w:i/>
          <w:color w:val="000000" w:themeColor="text1"/>
          <w:sz w:val="28"/>
          <w:szCs w:val="28"/>
        </w:rPr>
        <w:t>-</w:t>
      </w:r>
      <w:r w:rsidR="00A06E43">
        <w:rPr>
          <w:i/>
          <w:color w:val="000000" w:themeColor="text1"/>
          <w:sz w:val="28"/>
          <w:szCs w:val="28"/>
        </w:rPr>
        <w:t xml:space="preserve"> </w:t>
      </w:r>
      <w:r w:rsidR="00A06E43" w:rsidRPr="00A06E43">
        <w:rPr>
          <w:i/>
          <w:color w:val="000000" w:themeColor="text1"/>
          <w:sz w:val="28"/>
          <w:szCs w:val="28"/>
        </w:rPr>
        <w:t>ССУ)</w:t>
      </w:r>
      <w:r w:rsidR="00A06E43">
        <w:rPr>
          <w:color w:val="000000" w:themeColor="text1"/>
          <w:sz w:val="28"/>
          <w:szCs w:val="28"/>
        </w:rPr>
        <w:t xml:space="preserve"> в </w:t>
      </w:r>
      <w:r w:rsidRPr="00A06E43">
        <w:rPr>
          <w:color w:val="000000" w:themeColor="text1"/>
          <w:sz w:val="28"/>
          <w:szCs w:val="28"/>
        </w:rPr>
        <w:t>ГУ</w:t>
      </w:r>
      <w:r>
        <w:rPr>
          <w:i/>
          <w:color w:val="000000" w:themeColor="text1"/>
          <w:sz w:val="28"/>
          <w:szCs w:val="28"/>
        </w:rPr>
        <w:t xml:space="preserve"> </w:t>
      </w:r>
      <w:r w:rsidRPr="00A06E43">
        <w:rPr>
          <w:color w:val="000000" w:themeColor="text1"/>
          <w:sz w:val="28"/>
          <w:szCs w:val="28"/>
        </w:rPr>
        <w:t>«Отдел занятости и социальных программ акимата Житикаринского района»</w:t>
      </w:r>
      <w:r>
        <w:rPr>
          <w:color w:val="000000" w:themeColor="text1"/>
          <w:sz w:val="28"/>
          <w:szCs w:val="28"/>
        </w:rPr>
        <w:t xml:space="preserve"> </w:t>
      </w:r>
      <w:r w:rsidRPr="006A6753">
        <w:rPr>
          <w:i/>
          <w:color w:val="000000" w:themeColor="text1"/>
          <w:sz w:val="28"/>
          <w:szCs w:val="28"/>
        </w:rPr>
        <w:t xml:space="preserve">(далее </w:t>
      </w:r>
      <w:r>
        <w:rPr>
          <w:i/>
          <w:color w:val="000000" w:themeColor="text1"/>
          <w:sz w:val="28"/>
          <w:szCs w:val="28"/>
        </w:rPr>
        <w:t>–</w:t>
      </w:r>
      <w:r w:rsidRPr="006A6753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Отдел занятости</w:t>
      </w:r>
      <w:r w:rsidRPr="006A6753">
        <w:rPr>
          <w:i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предоставляется одиноким престарелым и лицам с инвалидностью</w:t>
      </w:r>
      <w:r w:rsidR="00F847D6">
        <w:rPr>
          <w:color w:val="000000" w:themeColor="text1"/>
          <w:sz w:val="28"/>
          <w:szCs w:val="28"/>
        </w:rPr>
        <w:t>, в том числе детям,</w:t>
      </w:r>
      <w:r>
        <w:rPr>
          <w:color w:val="000000" w:themeColor="text1"/>
          <w:sz w:val="28"/>
          <w:szCs w:val="28"/>
        </w:rPr>
        <w:t xml:space="preserve"> в условиях надомного обслуживания, </w:t>
      </w:r>
      <w:r w:rsidR="00F847D6">
        <w:rPr>
          <w:color w:val="000000" w:themeColor="text1"/>
          <w:sz w:val="28"/>
          <w:szCs w:val="28"/>
        </w:rPr>
        <w:t xml:space="preserve">а также </w:t>
      </w:r>
      <w:r>
        <w:rPr>
          <w:color w:val="000000" w:themeColor="text1"/>
          <w:sz w:val="28"/>
          <w:szCs w:val="28"/>
        </w:rPr>
        <w:t>детям с инвалидностью с психоневрологическими заболеваниями и нарушениями опорно-двигательного аппарата в условиях  дневного пребывания. С начала года охвачено 283 и 25</w:t>
      </w:r>
      <w:r w:rsidR="00F847D6">
        <w:rPr>
          <w:color w:val="000000" w:themeColor="text1"/>
          <w:sz w:val="28"/>
          <w:szCs w:val="28"/>
        </w:rPr>
        <w:t xml:space="preserve"> соответственно</w:t>
      </w:r>
      <w:r>
        <w:rPr>
          <w:color w:val="000000" w:themeColor="text1"/>
          <w:sz w:val="28"/>
          <w:szCs w:val="28"/>
        </w:rPr>
        <w:t>.</w:t>
      </w:r>
    </w:p>
    <w:p w:rsidR="006706AD" w:rsidRDefault="006706AD" w:rsidP="006706AD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 настоящее время ССУ лицам с инвалидностью Житикаринского района оказываются в полном объеме, очередь на портале социальных услуг в отделение дневного пребывания, в условиях надомного обслуживания отсутствует. </w:t>
      </w:r>
    </w:p>
    <w:p w:rsidR="004C3738" w:rsidRDefault="004C3738" w:rsidP="004C3738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3628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13628C">
        <w:rPr>
          <w:color w:val="000000" w:themeColor="text1"/>
          <w:sz w:val="28"/>
          <w:szCs w:val="28"/>
        </w:rPr>
        <w:t>Кроме того</w:t>
      </w:r>
      <w:r>
        <w:rPr>
          <w:color w:val="000000" w:themeColor="text1"/>
          <w:sz w:val="28"/>
          <w:szCs w:val="28"/>
        </w:rPr>
        <w:t xml:space="preserve">, в рамках государственного социального заказа Общественным объединением «Содружество инвалидов Житикаринского района» реализуются проекты по оказанию ССУ лицам с инвалидностью 1,2 групп, престарелым в условиях ухода на дому и лицам старше 18 лет с психоневрологическими заболеваниями в условиях полустационара. </w:t>
      </w:r>
      <w:r w:rsidR="001155F0">
        <w:rPr>
          <w:color w:val="000000" w:themeColor="text1"/>
          <w:sz w:val="28"/>
          <w:szCs w:val="28"/>
        </w:rPr>
        <w:t>Всего сначала года охвачено 45 престарелых и лиц с инвалидностью.</w:t>
      </w:r>
    </w:p>
    <w:p w:rsidR="0013628C" w:rsidRPr="0013628C" w:rsidRDefault="006706AD" w:rsidP="006706AD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3628C" w:rsidRPr="0013628C">
        <w:rPr>
          <w:color w:val="000000" w:themeColor="text1"/>
          <w:sz w:val="28"/>
          <w:szCs w:val="28"/>
        </w:rPr>
        <w:t>Вместе с тем</w:t>
      </w:r>
      <w:r w:rsidR="0013628C">
        <w:rPr>
          <w:color w:val="000000" w:themeColor="text1"/>
          <w:sz w:val="28"/>
          <w:szCs w:val="28"/>
        </w:rPr>
        <w:t xml:space="preserve"> в Житикаринском районе проживает </w:t>
      </w:r>
      <w:r w:rsidR="00F847D6">
        <w:rPr>
          <w:color w:val="000000" w:themeColor="text1"/>
          <w:sz w:val="28"/>
          <w:szCs w:val="28"/>
        </w:rPr>
        <w:t>1420</w:t>
      </w:r>
      <w:r w:rsidR="0013628C">
        <w:rPr>
          <w:color w:val="000000" w:themeColor="text1"/>
          <w:sz w:val="28"/>
          <w:szCs w:val="28"/>
        </w:rPr>
        <w:t xml:space="preserve"> лиц с инвалидностью</w:t>
      </w:r>
      <w:r w:rsidR="00F847D6">
        <w:rPr>
          <w:color w:val="000000" w:themeColor="text1"/>
          <w:sz w:val="28"/>
          <w:szCs w:val="28"/>
        </w:rPr>
        <w:t>,</w:t>
      </w:r>
      <w:r w:rsidR="0013628C">
        <w:rPr>
          <w:color w:val="000000" w:themeColor="text1"/>
          <w:sz w:val="28"/>
          <w:szCs w:val="28"/>
        </w:rPr>
        <w:t xml:space="preserve"> в том числе </w:t>
      </w:r>
      <w:r w:rsidR="00F847D6">
        <w:rPr>
          <w:color w:val="000000" w:themeColor="text1"/>
          <w:sz w:val="28"/>
          <w:szCs w:val="28"/>
        </w:rPr>
        <w:t xml:space="preserve">93 </w:t>
      </w:r>
      <w:r w:rsidR="0013628C">
        <w:rPr>
          <w:color w:val="000000" w:themeColor="text1"/>
          <w:sz w:val="28"/>
          <w:szCs w:val="28"/>
        </w:rPr>
        <w:t>дет</w:t>
      </w:r>
      <w:r w:rsidR="00F847D6">
        <w:rPr>
          <w:color w:val="000000" w:themeColor="text1"/>
          <w:sz w:val="28"/>
          <w:szCs w:val="28"/>
        </w:rPr>
        <w:t>ей</w:t>
      </w:r>
      <w:r w:rsidR="0013628C">
        <w:rPr>
          <w:color w:val="000000" w:themeColor="text1"/>
          <w:sz w:val="28"/>
          <w:szCs w:val="28"/>
        </w:rPr>
        <w:t xml:space="preserve"> с инвалидностью</w:t>
      </w:r>
      <w:r w:rsidR="00F847D6">
        <w:rPr>
          <w:color w:val="000000" w:themeColor="text1"/>
          <w:sz w:val="28"/>
          <w:szCs w:val="28"/>
        </w:rPr>
        <w:t>.</w:t>
      </w:r>
    </w:p>
    <w:p w:rsidR="0013628C" w:rsidRDefault="004C3738" w:rsidP="00E00890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A016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13628C">
        <w:rPr>
          <w:color w:val="000000" w:themeColor="text1"/>
          <w:sz w:val="28"/>
          <w:szCs w:val="28"/>
        </w:rPr>
        <w:t>Вопрос о расширении площади, необходимой для лиц, нуждающихся в оказании ССУ</w:t>
      </w:r>
      <w:r w:rsidR="001155F0">
        <w:rPr>
          <w:color w:val="000000" w:themeColor="text1"/>
          <w:sz w:val="28"/>
          <w:szCs w:val="28"/>
        </w:rPr>
        <w:t xml:space="preserve"> в районе</w:t>
      </w:r>
      <w:r w:rsidR="0013628C">
        <w:rPr>
          <w:color w:val="000000" w:themeColor="text1"/>
          <w:sz w:val="28"/>
          <w:szCs w:val="28"/>
        </w:rPr>
        <w:t xml:space="preserve">, </w:t>
      </w:r>
      <w:r w:rsidR="0013628C" w:rsidRPr="0013628C">
        <w:rPr>
          <w:b/>
          <w:color w:val="000000" w:themeColor="text1"/>
          <w:sz w:val="28"/>
          <w:szCs w:val="28"/>
        </w:rPr>
        <w:t>актуальный</w:t>
      </w:r>
      <w:r w:rsidR="001155F0">
        <w:rPr>
          <w:color w:val="000000" w:themeColor="text1"/>
          <w:sz w:val="28"/>
          <w:szCs w:val="28"/>
        </w:rPr>
        <w:t>.</w:t>
      </w:r>
      <w:r w:rsidR="0013628C">
        <w:rPr>
          <w:color w:val="000000" w:themeColor="text1"/>
          <w:sz w:val="28"/>
          <w:szCs w:val="28"/>
        </w:rPr>
        <w:t xml:space="preserve"> </w:t>
      </w:r>
    </w:p>
    <w:p w:rsidR="00193291" w:rsidRDefault="0013628C" w:rsidP="00F847D6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Однако здание бывшей районной больницы, находящейся по адресу: г.Житикара, улице Ленина 108/1 </w:t>
      </w:r>
      <w:r w:rsidR="00F847D6">
        <w:rPr>
          <w:color w:val="000000" w:themeColor="text1"/>
          <w:sz w:val="28"/>
          <w:szCs w:val="28"/>
        </w:rPr>
        <w:t>находится на балансе ГУ «Отдел строительства, архитектуры и градостроительства акимата Житикаринского района»</w:t>
      </w:r>
      <w:r w:rsidR="00193291">
        <w:rPr>
          <w:color w:val="000000" w:themeColor="text1"/>
          <w:sz w:val="28"/>
          <w:szCs w:val="28"/>
        </w:rPr>
        <w:t>.</w:t>
      </w:r>
    </w:p>
    <w:p w:rsidR="00505BB0" w:rsidRPr="006E449D" w:rsidRDefault="00193291" w:rsidP="00F847D6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Вопрос передачи</w:t>
      </w:r>
      <w:r w:rsidR="00F847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здания </w:t>
      </w:r>
      <w:r w:rsidR="00F847D6">
        <w:rPr>
          <w:color w:val="000000" w:themeColor="text1"/>
          <w:sz w:val="28"/>
          <w:szCs w:val="28"/>
        </w:rPr>
        <w:t>не входит в компетенцию Управления.</w:t>
      </w:r>
    </w:p>
    <w:p w:rsidR="00D1350B" w:rsidRDefault="009C2A3E" w:rsidP="00505BB0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60B2A" w:rsidRDefault="00B60B2A" w:rsidP="00A06E43">
      <w:pPr>
        <w:pBdr>
          <w:bottom w:val="single" w:sz="4" w:space="31" w:color="FFFFFF"/>
        </w:pBd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8F65C2" w:rsidRPr="008F65C2" w:rsidRDefault="008F65C2" w:rsidP="008F65C2">
      <w:pPr>
        <w:contextualSpacing/>
        <w:rPr>
          <w:i/>
          <w:sz w:val="22"/>
          <w:szCs w:val="22"/>
        </w:rPr>
      </w:pP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</w:p>
    <w:p w:rsidR="00852492" w:rsidRDefault="00852492" w:rsidP="008F65C2">
      <w:pPr>
        <w:contextualSpacing/>
        <w:rPr>
          <w:i/>
          <w:lang w:val="kk-KZ"/>
        </w:rPr>
      </w:pPr>
    </w:p>
    <w:sectPr w:rsidR="00852492" w:rsidSect="00DF71CC">
      <w:headerReference w:type="default" r:id="rId16"/>
      <w:pgSz w:w="11906" w:h="16838" w:code="9"/>
      <w:pgMar w:top="1418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69" w:rsidRDefault="007C0869" w:rsidP="00676DF3">
      <w:r>
        <w:separator/>
      </w:r>
    </w:p>
  </w:endnote>
  <w:endnote w:type="continuationSeparator" w:id="1">
    <w:p w:rsidR="007C0869" w:rsidRDefault="007C0869" w:rsidP="0067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69" w:rsidRDefault="007C0869" w:rsidP="00676DF3">
      <w:r>
        <w:separator/>
      </w:r>
    </w:p>
  </w:footnote>
  <w:footnote w:type="continuationSeparator" w:id="1">
    <w:p w:rsidR="007C0869" w:rsidRDefault="007C0869" w:rsidP="00676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94" w:rsidRDefault="008B7E94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8B7E94" w:rsidRPr="008B7E94" w:rsidRDefault="008B7E9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22.04.2024 ЕСЭДО ГО (версия 7.23.0)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cumentProtection w:edit="readOnly" w:enforcement="1" w:cryptProviderType="rsaFull" w:cryptAlgorithmClass="hash" w:cryptAlgorithmType="typeAny" w:cryptAlgorithmSid="4" w:cryptSpinCount="50000" w:hash="z/nBbYYLzN734iBwUK+j4gRW1tU=" w:salt="43Zy+n87hipnvyqq8RRvqA==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27C9"/>
    <w:rsid w:val="00000948"/>
    <w:rsid w:val="000012EA"/>
    <w:rsid w:val="000156D1"/>
    <w:rsid w:val="0002124C"/>
    <w:rsid w:val="0002481C"/>
    <w:rsid w:val="000313F5"/>
    <w:rsid w:val="00041C43"/>
    <w:rsid w:val="00044DE8"/>
    <w:rsid w:val="00052738"/>
    <w:rsid w:val="000552AE"/>
    <w:rsid w:val="00062BEF"/>
    <w:rsid w:val="0007096D"/>
    <w:rsid w:val="00070C20"/>
    <w:rsid w:val="000724F9"/>
    <w:rsid w:val="00091778"/>
    <w:rsid w:val="0009495E"/>
    <w:rsid w:val="000A25A5"/>
    <w:rsid w:val="00110D75"/>
    <w:rsid w:val="001155F0"/>
    <w:rsid w:val="00135B61"/>
    <w:rsid w:val="0013628C"/>
    <w:rsid w:val="001445C4"/>
    <w:rsid w:val="00157FF0"/>
    <w:rsid w:val="00160570"/>
    <w:rsid w:val="00162371"/>
    <w:rsid w:val="0016730D"/>
    <w:rsid w:val="00193065"/>
    <w:rsid w:val="00193291"/>
    <w:rsid w:val="001B0945"/>
    <w:rsid w:val="001B3D78"/>
    <w:rsid w:val="001B5ADF"/>
    <w:rsid w:val="001C4D68"/>
    <w:rsid w:val="001C78FB"/>
    <w:rsid w:val="001D0540"/>
    <w:rsid w:val="001D6F00"/>
    <w:rsid w:val="001E0F73"/>
    <w:rsid w:val="00202A9D"/>
    <w:rsid w:val="00210612"/>
    <w:rsid w:val="002111A1"/>
    <w:rsid w:val="002254FA"/>
    <w:rsid w:val="00236EA8"/>
    <w:rsid w:val="00281FB2"/>
    <w:rsid w:val="00282CC7"/>
    <w:rsid w:val="0028488E"/>
    <w:rsid w:val="00291696"/>
    <w:rsid w:val="00293A1B"/>
    <w:rsid w:val="00297B25"/>
    <w:rsid w:val="002A0775"/>
    <w:rsid w:val="002A112A"/>
    <w:rsid w:val="002A6F9D"/>
    <w:rsid w:val="002A7F64"/>
    <w:rsid w:val="002B2D40"/>
    <w:rsid w:val="002B6B44"/>
    <w:rsid w:val="002C0B70"/>
    <w:rsid w:val="002D6089"/>
    <w:rsid w:val="002D74BF"/>
    <w:rsid w:val="002F4857"/>
    <w:rsid w:val="003221DE"/>
    <w:rsid w:val="003360DA"/>
    <w:rsid w:val="00342D8D"/>
    <w:rsid w:val="00352211"/>
    <w:rsid w:val="00352E28"/>
    <w:rsid w:val="0036074E"/>
    <w:rsid w:val="00366088"/>
    <w:rsid w:val="00370257"/>
    <w:rsid w:val="00383457"/>
    <w:rsid w:val="003A13B5"/>
    <w:rsid w:val="003A3813"/>
    <w:rsid w:val="003B066B"/>
    <w:rsid w:val="003B49ED"/>
    <w:rsid w:val="003D5767"/>
    <w:rsid w:val="003E32D0"/>
    <w:rsid w:val="003E674F"/>
    <w:rsid w:val="003F6770"/>
    <w:rsid w:val="004012C4"/>
    <w:rsid w:val="0040272C"/>
    <w:rsid w:val="0041133E"/>
    <w:rsid w:val="00431638"/>
    <w:rsid w:val="00433D42"/>
    <w:rsid w:val="00443CF8"/>
    <w:rsid w:val="0044560A"/>
    <w:rsid w:val="0046461E"/>
    <w:rsid w:val="004756D3"/>
    <w:rsid w:val="004866D8"/>
    <w:rsid w:val="004945E6"/>
    <w:rsid w:val="004C3738"/>
    <w:rsid w:val="004D0161"/>
    <w:rsid w:val="00505BB0"/>
    <w:rsid w:val="005122B1"/>
    <w:rsid w:val="005133E8"/>
    <w:rsid w:val="00517104"/>
    <w:rsid w:val="00523F3F"/>
    <w:rsid w:val="00535001"/>
    <w:rsid w:val="00535986"/>
    <w:rsid w:val="005530BC"/>
    <w:rsid w:val="005607B6"/>
    <w:rsid w:val="00562B3B"/>
    <w:rsid w:val="00590095"/>
    <w:rsid w:val="005D314A"/>
    <w:rsid w:val="005E0F35"/>
    <w:rsid w:val="005E58B9"/>
    <w:rsid w:val="005F05BC"/>
    <w:rsid w:val="00600B21"/>
    <w:rsid w:val="006027C9"/>
    <w:rsid w:val="006038C5"/>
    <w:rsid w:val="0061705E"/>
    <w:rsid w:val="00623A93"/>
    <w:rsid w:val="00624BA9"/>
    <w:rsid w:val="0065385A"/>
    <w:rsid w:val="006706AD"/>
    <w:rsid w:val="00674ED1"/>
    <w:rsid w:val="00676DF3"/>
    <w:rsid w:val="00686223"/>
    <w:rsid w:val="006944EA"/>
    <w:rsid w:val="006A6753"/>
    <w:rsid w:val="006B15C3"/>
    <w:rsid w:val="006B4D0D"/>
    <w:rsid w:val="006C5657"/>
    <w:rsid w:val="006E449D"/>
    <w:rsid w:val="006F4DDE"/>
    <w:rsid w:val="00702DD3"/>
    <w:rsid w:val="00703520"/>
    <w:rsid w:val="00716A26"/>
    <w:rsid w:val="00716E6F"/>
    <w:rsid w:val="00733569"/>
    <w:rsid w:val="0075508E"/>
    <w:rsid w:val="007571B6"/>
    <w:rsid w:val="007828B2"/>
    <w:rsid w:val="00784491"/>
    <w:rsid w:val="007A3B2E"/>
    <w:rsid w:val="007A61A7"/>
    <w:rsid w:val="007B2841"/>
    <w:rsid w:val="007C0869"/>
    <w:rsid w:val="007C3F0B"/>
    <w:rsid w:val="007C7417"/>
    <w:rsid w:val="007E755F"/>
    <w:rsid w:val="007F2200"/>
    <w:rsid w:val="00807CC1"/>
    <w:rsid w:val="008163DB"/>
    <w:rsid w:val="008177EC"/>
    <w:rsid w:val="00817867"/>
    <w:rsid w:val="00817C1B"/>
    <w:rsid w:val="00821C84"/>
    <w:rsid w:val="00822EF2"/>
    <w:rsid w:val="00826889"/>
    <w:rsid w:val="0083179E"/>
    <w:rsid w:val="008409BA"/>
    <w:rsid w:val="008521FD"/>
    <w:rsid w:val="00852492"/>
    <w:rsid w:val="00852EF7"/>
    <w:rsid w:val="00855080"/>
    <w:rsid w:val="00861092"/>
    <w:rsid w:val="00866CC2"/>
    <w:rsid w:val="00877308"/>
    <w:rsid w:val="00883992"/>
    <w:rsid w:val="00892382"/>
    <w:rsid w:val="008B7E94"/>
    <w:rsid w:val="008C626C"/>
    <w:rsid w:val="008D1865"/>
    <w:rsid w:val="008E4E7B"/>
    <w:rsid w:val="008F65C2"/>
    <w:rsid w:val="00904FF9"/>
    <w:rsid w:val="00907157"/>
    <w:rsid w:val="00911D9D"/>
    <w:rsid w:val="00916C0C"/>
    <w:rsid w:val="00922825"/>
    <w:rsid w:val="0092415E"/>
    <w:rsid w:val="00940C34"/>
    <w:rsid w:val="009556F7"/>
    <w:rsid w:val="00956146"/>
    <w:rsid w:val="00956ABF"/>
    <w:rsid w:val="009650A3"/>
    <w:rsid w:val="0099356B"/>
    <w:rsid w:val="009A5141"/>
    <w:rsid w:val="009B0995"/>
    <w:rsid w:val="009B32C8"/>
    <w:rsid w:val="009B3C2C"/>
    <w:rsid w:val="009C0E94"/>
    <w:rsid w:val="009C1B53"/>
    <w:rsid w:val="009C2A3E"/>
    <w:rsid w:val="009D3E55"/>
    <w:rsid w:val="009D7553"/>
    <w:rsid w:val="009E58D1"/>
    <w:rsid w:val="009F021A"/>
    <w:rsid w:val="009F213B"/>
    <w:rsid w:val="00A00AEE"/>
    <w:rsid w:val="00A0160A"/>
    <w:rsid w:val="00A02D83"/>
    <w:rsid w:val="00A06B9E"/>
    <w:rsid w:val="00A06E43"/>
    <w:rsid w:val="00A21268"/>
    <w:rsid w:val="00A224D5"/>
    <w:rsid w:val="00A23238"/>
    <w:rsid w:val="00A26596"/>
    <w:rsid w:val="00A270AF"/>
    <w:rsid w:val="00A433A2"/>
    <w:rsid w:val="00A615AD"/>
    <w:rsid w:val="00A70F96"/>
    <w:rsid w:val="00A829B1"/>
    <w:rsid w:val="00A92071"/>
    <w:rsid w:val="00A97EA5"/>
    <w:rsid w:val="00AA2136"/>
    <w:rsid w:val="00AB0793"/>
    <w:rsid w:val="00AC1C57"/>
    <w:rsid w:val="00AE499F"/>
    <w:rsid w:val="00AF4602"/>
    <w:rsid w:val="00B10728"/>
    <w:rsid w:val="00B14286"/>
    <w:rsid w:val="00B1638C"/>
    <w:rsid w:val="00B16783"/>
    <w:rsid w:val="00B3229B"/>
    <w:rsid w:val="00B56EA0"/>
    <w:rsid w:val="00B60B2A"/>
    <w:rsid w:val="00B62A0E"/>
    <w:rsid w:val="00B6622D"/>
    <w:rsid w:val="00B73695"/>
    <w:rsid w:val="00B865FC"/>
    <w:rsid w:val="00B86AE7"/>
    <w:rsid w:val="00B91BEB"/>
    <w:rsid w:val="00B966DD"/>
    <w:rsid w:val="00B9682A"/>
    <w:rsid w:val="00BA58DF"/>
    <w:rsid w:val="00C013E2"/>
    <w:rsid w:val="00C01468"/>
    <w:rsid w:val="00C07487"/>
    <w:rsid w:val="00C24A12"/>
    <w:rsid w:val="00C2672A"/>
    <w:rsid w:val="00C35A86"/>
    <w:rsid w:val="00C3785D"/>
    <w:rsid w:val="00C42E77"/>
    <w:rsid w:val="00C52CBE"/>
    <w:rsid w:val="00C55177"/>
    <w:rsid w:val="00C55723"/>
    <w:rsid w:val="00C679ED"/>
    <w:rsid w:val="00C7664C"/>
    <w:rsid w:val="00C77F47"/>
    <w:rsid w:val="00C877BB"/>
    <w:rsid w:val="00CA6692"/>
    <w:rsid w:val="00CA7237"/>
    <w:rsid w:val="00CB5732"/>
    <w:rsid w:val="00CD3D73"/>
    <w:rsid w:val="00CD49A0"/>
    <w:rsid w:val="00CE3200"/>
    <w:rsid w:val="00CE444B"/>
    <w:rsid w:val="00CE57CC"/>
    <w:rsid w:val="00CF2077"/>
    <w:rsid w:val="00D038CC"/>
    <w:rsid w:val="00D10C1F"/>
    <w:rsid w:val="00D1350B"/>
    <w:rsid w:val="00D14A28"/>
    <w:rsid w:val="00D201E3"/>
    <w:rsid w:val="00D20433"/>
    <w:rsid w:val="00D218F3"/>
    <w:rsid w:val="00D30A42"/>
    <w:rsid w:val="00D3322F"/>
    <w:rsid w:val="00D34C0B"/>
    <w:rsid w:val="00D42AC6"/>
    <w:rsid w:val="00D4584E"/>
    <w:rsid w:val="00D51991"/>
    <w:rsid w:val="00D548EC"/>
    <w:rsid w:val="00D548EE"/>
    <w:rsid w:val="00D60C6E"/>
    <w:rsid w:val="00D8652F"/>
    <w:rsid w:val="00D94132"/>
    <w:rsid w:val="00D94C83"/>
    <w:rsid w:val="00DA361E"/>
    <w:rsid w:val="00DB0D09"/>
    <w:rsid w:val="00DB4C8F"/>
    <w:rsid w:val="00DB69F3"/>
    <w:rsid w:val="00DD11ED"/>
    <w:rsid w:val="00DD2734"/>
    <w:rsid w:val="00DD57FC"/>
    <w:rsid w:val="00DE14A2"/>
    <w:rsid w:val="00DF1C23"/>
    <w:rsid w:val="00DF71CC"/>
    <w:rsid w:val="00E00890"/>
    <w:rsid w:val="00E1572E"/>
    <w:rsid w:val="00E15F71"/>
    <w:rsid w:val="00E22042"/>
    <w:rsid w:val="00E30DD4"/>
    <w:rsid w:val="00E32223"/>
    <w:rsid w:val="00E33F11"/>
    <w:rsid w:val="00E416DC"/>
    <w:rsid w:val="00E43803"/>
    <w:rsid w:val="00E80DCC"/>
    <w:rsid w:val="00E83AB9"/>
    <w:rsid w:val="00E87037"/>
    <w:rsid w:val="00E87B87"/>
    <w:rsid w:val="00E954C3"/>
    <w:rsid w:val="00EC1D28"/>
    <w:rsid w:val="00ED3866"/>
    <w:rsid w:val="00ED51E3"/>
    <w:rsid w:val="00ED6458"/>
    <w:rsid w:val="00EE21BF"/>
    <w:rsid w:val="00EE402D"/>
    <w:rsid w:val="00F0003A"/>
    <w:rsid w:val="00F0745D"/>
    <w:rsid w:val="00F11E90"/>
    <w:rsid w:val="00F1228A"/>
    <w:rsid w:val="00F17E18"/>
    <w:rsid w:val="00F2057C"/>
    <w:rsid w:val="00F21C63"/>
    <w:rsid w:val="00F275DA"/>
    <w:rsid w:val="00F409EF"/>
    <w:rsid w:val="00F5080B"/>
    <w:rsid w:val="00F567E6"/>
    <w:rsid w:val="00F60B45"/>
    <w:rsid w:val="00F60D7F"/>
    <w:rsid w:val="00F677E1"/>
    <w:rsid w:val="00F735CA"/>
    <w:rsid w:val="00F74BCB"/>
    <w:rsid w:val="00F74CE8"/>
    <w:rsid w:val="00F815A0"/>
    <w:rsid w:val="00F847D6"/>
    <w:rsid w:val="00F948CB"/>
    <w:rsid w:val="00FB4152"/>
    <w:rsid w:val="00FC0074"/>
    <w:rsid w:val="00FD283F"/>
    <w:rsid w:val="00FD565B"/>
    <w:rsid w:val="00FD62FD"/>
    <w:rsid w:val="00FE5CA3"/>
    <w:rsid w:val="00FF2E4B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2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05BC"/>
    <w:rPr>
      <w:color w:val="0000FF"/>
      <w:u w:val="single"/>
    </w:rPr>
  </w:style>
  <w:style w:type="paragraph" w:styleId="a4">
    <w:name w:val="Balloon Text"/>
    <w:basedOn w:val="a"/>
    <w:link w:val="a5"/>
    <w:rsid w:val="00A06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06B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5B6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42E77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5E58B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682A"/>
  </w:style>
  <w:style w:type="paragraph" w:styleId="a8">
    <w:name w:val="header"/>
    <w:basedOn w:val="a"/>
    <w:link w:val="a9"/>
    <w:rsid w:val="006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76DF3"/>
    <w:rPr>
      <w:sz w:val="24"/>
      <w:szCs w:val="24"/>
    </w:rPr>
  </w:style>
  <w:style w:type="paragraph" w:styleId="aa">
    <w:name w:val="footer"/>
    <w:basedOn w:val="a"/>
    <w:link w:val="ab"/>
    <w:rsid w:val="006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76D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2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05BC"/>
    <w:rPr>
      <w:color w:val="0000FF"/>
      <w:u w:val="single"/>
    </w:rPr>
  </w:style>
  <w:style w:type="paragraph" w:styleId="a4">
    <w:name w:val="Balloon Text"/>
    <w:basedOn w:val="a"/>
    <w:link w:val="a5"/>
    <w:rsid w:val="00A06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06B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5B6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42E77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5E58B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682A"/>
  </w:style>
  <w:style w:type="paragraph" w:styleId="a8">
    <w:name w:val="header"/>
    <w:basedOn w:val="a"/>
    <w:link w:val="a9"/>
    <w:rsid w:val="006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76DF3"/>
    <w:rPr>
      <w:sz w:val="24"/>
      <w:szCs w:val="24"/>
    </w:rPr>
  </w:style>
  <w:style w:type="paragraph" w:styleId="aa">
    <w:name w:val="footer"/>
    <w:basedOn w:val="a"/>
    <w:link w:val="ab"/>
    <w:rsid w:val="006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76D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kostanay.gov.kz" TargetMode="External"/><Relationship Id="rId13" Type="http://schemas.openxmlformats.org/officeDocument/2006/relationships/hyperlink" Target="http://www.zansoc.kostanay.gov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ocial@kostanay.gov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nsoc.kostanay.gov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nsoc.kostanay.gov.kz" TargetMode="External"/><Relationship Id="rId10" Type="http://schemas.openxmlformats.org/officeDocument/2006/relationships/hyperlink" Target="mailto:oblsots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zansoc.kostanay.gov.kz" TargetMode="External"/><Relationship Id="rId14" Type="http://schemas.openxmlformats.org/officeDocument/2006/relationships/hyperlink" Target="mailto:oblso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6129-CD85-4959-828D-D44ADD54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656</Words>
  <Characters>3745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 Республики Казахстан</vt:lpstr>
    </vt:vector>
  </TitlesOfParts>
  <Company>SPecialiST RePack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 Республики Казахстан</dc:title>
  <dc:creator>Muhamedjarov</dc:creator>
  <cp:lastModifiedBy>Приемная</cp:lastModifiedBy>
  <cp:revision>10</cp:revision>
  <cp:lastPrinted>2024-04-18T12:13:00Z</cp:lastPrinted>
  <dcterms:created xsi:type="dcterms:W3CDTF">2024-04-18T10:59:00Z</dcterms:created>
  <dcterms:modified xsi:type="dcterms:W3CDTF">2024-04-22T04:15:00Z</dcterms:modified>
</cp:coreProperties>
</file>