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89" w:rsidRDefault="00255289" w:rsidP="00255289">
      <w:pPr>
        <w:ind w:left="6096"/>
        <w:jc w:val="center"/>
        <w:rPr>
          <w:szCs w:val="28"/>
        </w:rPr>
      </w:pPr>
    </w:p>
    <w:p w:rsidR="005A00D3" w:rsidRDefault="005A00D3" w:rsidP="00255289">
      <w:pPr>
        <w:ind w:left="6096"/>
        <w:jc w:val="center"/>
        <w:rPr>
          <w:szCs w:val="28"/>
        </w:rPr>
      </w:pPr>
    </w:p>
    <w:p w:rsidR="005A00D3" w:rsidRDefault="005A00D3" w:rsidP="00255289">
      <w:pPr>
        <w:ind w:left="6096"/>
        <w:jc w:val="center"/>
        <w:rPr>
          <w:szCs w:val="28"/>
        </w:rPr>
      </w:pPr>
    </w:p>
    <w:p w:rsidR="00165FCD" w:rsidRDefault="008030FF" w:rsidP="005A00D3">
      <w:pPr>
        <w:pStyle w:val="a7"/>
        <w:spacing w:line="216" w:lineRule="auto"/>
        <w:ind w:left="6663"/>
        <w:jc w:val="center"/>
        <w:rPr>
          <w:rFonts w:ascii="Times New Roman" w:hAnsi="Times New Roman" w:cs="Times New Roman"/>
          <w:b/>
          <w:iCs w:val="0"/>
          <w:sz w:val="28"/>
          <w:szCs w:val="28"/>
          <w:lang w:val="ru-RU"/>
        </w:rPr>
      </w:pPr>
      <w:proofErr w:type="spellStart"/>
      <w:r>
        <w:rPr>
          <w:rFonts w:ascii="Times New Roman" w:hAnsi="Times New Roman" w:cs="Times New Roman"/>
          <w:b/>
          <w:iCs w:val="0"/>
          <w:sz w:val="28"/>
          <w:szCs w:val="28"/>
          <w:lang w:val="ru-RU"/>
        </w:rPr>
        <w:t>Қазақстан</w:t>
      </w:r>
      <w:proofErr w:type="spellEnd"/>
      <w:r>
        <w:rPr>
          <w:rFonts w:ascii="Times New Roman" w:hAnsi="Times New Roman" w:cs="Times New Roman"/>
          <w:b/>
          <w:iCs w:val="0"/>
          <w:sz w:val="28"/>
          <w:szCs w:val="28"/>
          <w:lang w:val="ru-RU"/>
        </w:rPr>
        <w:t xml:space="preserve"> </w:t>
      </w:r>
      <w:proofErr w:type="spellStart"/>
      <w:r>
        <w:rPr>
          <w:rFonts w:ascii="Times New Roman" w:hAnsi="Times New Roman" w:cs="Times New Roman"/>
          <w:b/>
          <w:iCs w:val="0"/>
          <w:sz w:val="28"/>
          <w:szCs w:val="28"/>
          <w:lang w:val="ru-RU"/>
        </w:rPr>
        <w:t>Республикасының</w:t>
      </w:r>
      <w:proofErr w:type="spellEnd"/>
      <w:r>
        <w:rPr>
          <w:rFonts w:ascii="Times New Roman" w:hAnsi="Times New Roman" w:cs="Times New Roman"/>
          <w:b/>
          <w:iCs w:val="0"/>
          <w:sz w:val="28"/>
          <w:szCs w:val="28"/>
          <w:lang w:val="ru-RU"/>
        </w:rPr>
        <w:t xml:space="preserve"> </w:t>
      </w:r>
    </w:p>
    <w:p w:rsidR="008030FF" w:rsidRDefault="008030FF" w:rsidP="005A00D3">
      <w:pPr>
        <w:pStyle w:val="a7"/>
        <w:spacing w:line="216" w:lineRule="auto"/>
        <w:ind w:left="6663"/>
        <w:jc w:val="center"/>
        <w:rPr>
          <w:rFonts w:ascii="Times New Roman" w:hAnsi="Times New Roman" w:cs="Times New Roman"/>
          <w:b/>
          <w:iCs w:val="0"/>
          <w:sz w:val="28"/>
          <w:szCs w:val="28"/>
          <w:lang w:val="ru-RU"/>
        </w:rPr>
      </w:pPr>
      <w:proofErr w:type="spellStart"/>
      <w:r>
        <w:rPr>
          <w:rFonts w:ascii="Times New Roman" w:hAnsi="Times New Roman" w:cs="Times New Roman"/>
          <w:b/>
          <w:iCs w:val="0"/>
          <w:sz w:val="28"/>
          <w:szCs w:val="28"/>
          <w:lang w:val="ru-RU"/>
        </w:rPr>
        <w:t>Президенті</w:t>
      </w:r>
      <w:proofErr w:type="spellEnd"/>
    </w:p>
    <w:p w:rsidR="00255289" w:rsidRPr="00224ACE" w:rsidRDefault="008030FF" w:rsidP="005A00D3">
      <w:pPr>
        <w:pStyle w:val="a7"/>
        <w:spacing w:line="216" w:lineRule="auto"/>
        <w:ind w:left="6663"/>
        <w:jc w:val="center"/>
        <w:rPr>
          <w:rFonts w:ascii="Times New Roman" w:hAnsi="Times New Roman" w:cs="Times New Roman"/>
          <w:b/>
          <w:iCs w:val="0"/>
          <w:sz w:val="28"/>
          <w:szCs w:val="28"/>
        </w:rPr>
      </w:pPr>
      <w:r>
        <w:rPr>
          <w:rFonts w:ascii="Times New Roman" w:hAnsi="Times New Roman" w:cs="Times New Roman"/>
          <w:b/>
          <w:iCs w:val="0"/>
          <w:sz w:val="28"/>
          <w:szCs w:val="28"/>
          <w:lang w:val="ru-RU"/>
        </w:rPr>
        <w:t>Қ.К.</w:t>
      </w:r>
      <w:r w:rsidR="00165FCD">
        <w:rPr>
          <w:rFonts w:ascii="Times New Roman" w:hAnsi="Times New Roman" w:cs="Times New Roman"/>
          <w:b/>
          <w:iCs w:val="0"/>
          <w:sz w:val="28"/>
          <w:szCs w:val="28"/>
          <w:lang w:val="ru-RU"/>
        </w:rPr>
        <w:t xml:space="preserve"> </w:t>
      </w:r>
      <w:r>
        <w:rPr>
          <w:rFonts w:ascii="Times New Roman" w:hAnsi="Times New Roman" w:cs="Times New Roman"/>
          <w:b/>
          <w:iCs w:val="0"/>
          <w:sz w:val="28"/>
          <w:szCs w:val="28"/>
          <w:lang w:val="ru-RU"/>
        </w:rPr>
        <w:t>ТОҚАЕВҚА</w:t>
      </w:r>
    </w:p>
    <w:p w:rsidR="00255289" w:rsidRPr="00224ACE" w:rsidRDefault="00255289" w:rsidP="005A00D3">
      <w:pPr>
        <w:spacing w:line="216" w:lineRule="auto"/>
        <w:ind w:left="6096"/>
        <w:jc w:val="center"/>
        <w:rPr>
          <w:szCs w:val="28"/>
          <w:lang w:val="kk-KZ"/>
        </w:rPr>
      </w:pPr>
    </w:p>
    <w:p w:rsidR="00E63940" w:rsidRPr="00224ACE" w:rsidRDefault="00E63940" w:rsidP="005A00D3">
      <w:pPr>
        <w:spacing w:line="216" w:lineRule="auto"/>
        <w:ind w:left="6096"/>
        <w:contextualSpacing/>
        <w:jc w:val="center"/>
        <w:rPr>
          <w:rFonts w:eastAsia="Calibri"/>
          <w:sz w:val="22"/>
          <w:szCs w:val="28"/>
          <w:lang w:val="kk-KZ" w:eastAsia="en-US"/>
        </w:rPr>
      </w:pPr>
    </w:p>
    <w:p w:rsidR="005C7181" w:rsidRPr="005C7181" w:rsidRDefault="005C7181" w:rsidP="005A00D3">
      <w:pPr>
        <w:tabs>
          <w:tab w:val="left" w:pos="0"/>
        </w:tabs>
        <w:spacing w:line="216" w:lineRule="auto"/>
        <w:contextualSpacing/>
        <w:jc w:val="center"/>
        <w:rPr>
          <w:rFonts w:eastAsia="Calibri"/>
          <w:b/>
          <w:sz w:val="28"/>
          <w:szCs w:val="28"/>
          <w:lang w:val="kk-KZ" w:eastAsia="en-US"/>
        </w:rPr>
      </w:pPr>
      <w:r w:rsidRPr="005C7181">
        <w:rPr>
          <w:rFonts w:eastAsia="Calibri"/>
          <w:b/>
          <w:sz w:val="28"/>
          <w:szCs w:val="28"/>
          <w:lang w:val="kk-KZ" w:eastAsia="en-US"/>
        </w:rPr>
        <w:t>«Қазақстан Республикасы Бас прокуратурасының Активтерді қайтару жөніндегі комитетінің штат санын ұлғайту жөнінде Қазақстан Республикасы Президентінің кейбір жарлықтарына өзгерістер мен толықтырулар енгізу туралы» Қазақстан Республикасы Президенті Жарлығының жобасына</w:t>
      </w:r>
    </w:p>
    <w:p w:rsidR="00E63940" w:rsidRPr="00224ACE" w:rsidRDefault="005C7181" w:rsidP="005A00D3">
      <w:pPr>
        <w:tabs>
          <w:tab w:val="left" w:pos="0"/>
        </w:tabs>
        <w:spacing w:line="216" w:lineRule="auto"/>
        <w:contextualSpacing/>
        <w:jc w:val="center"/>
        <w:rPr>
          <w:b/>
          <w:bCs/>
          <w:sz w:val="28"/>
          <w:szCs w:val="28"/>
          <w:lang w:val="kk-KZ"/>
        </w:rPr>
      </w:pPr>
      <w:r>
        <w:rPr>
          <w:b/>
          <w:bCs/>
          <w:sz w:val="28"/>
          <w:szCs w:val="28"/>
          <w:lang w:val="kk-KZ"/>
        </w:rPr>
        <w:t>ТҮСІНДІРМЕ ЖАЗБА</w:t>
      </w:r>
    </w:p>
    <w:p w:rsidR="00113E99" w:rsidRPr="005A00D3" w:rsidRDefault="00113E99" w:rsidP="005A00D3">
      <w:pPr>
        <w:tabs>
          <w:tab w:val="left" w:pos="0"/>
        </w:tabs>
        <w:spacing w:line="216" w:lineRule="auto"/>
        <w:contextualSpacing/>
        <w:jc w:val="center"/>
        <w:rPr>
          <w:b/>
          <w:bCs/>
          <w:szCs w:val="28"/>
          <w:lang w:val="kk-KZ"/>
        </w:rPr>
      </w:pPr>
      <w:bookmarkStart w:id="0" w:name="_GoBack"/>
      <w:bookmarkEnd w:id="0"/>
    </w:p>
    <w:p w:rsidR="00E63940" w:rsidRPr="005C7181" w:rsidRDefault="00E63940" w:rsidP="005A00D3">
      <w:pPr>
        <w:widowControl w:val="0"/>
        <w:autoSpaceDE w:val="0"/>
        <w:autoSpaceDN w:val="0"/>
        <w:adjustRightInd w:val="0"/>
        <w:spacing w:line="216" w:lineRule="auto"/>
        <w:ind w:firstLine="708"/>
        <w:contextualSpacing/>
        <w:rPr>
          <w:rFonts w:eastAsia="Calibri"/>
          <w:b/>
          <w:sz w:val="28"/>
          <w:szCs w:val="26"/>
          <w:lang w:val="kk-KZ" w:eastAsia="en-US"/>
        </w:rPr>
      </w:pPr>
      <w:r w:rsidRPr="005C7181">
        <w:rPr>
          <w:rFonts w:eastAsia="Calibri"/>
          <w:b/>
          <w:sz w:val="28"/>
          <w:szCs w:val="26"/>
          <w:lang w:val="kk-KZ" w:eastAsia="en-US"/>
        </w:rPr>
        <w:t>1. </w:t>
      </w:r>
      <w:r w:rsidR="005C7181" w:rsidRPr="005C7181">
        <w:rPr>
          <w:rFonts w:eastAsia="Calibri"/>
          <w:b/>
          <w:sz w:val="28"/>
          <w:szCs w:val="26"/>
          <w:lang w:val="kk-KZ" w:eastAsia="en-US"/>
        </w:rPr>
        <w:t>Әзірлеуші мемлекеттік органның атауы</w:t>
      </w:r>
      <w:r w:rsidRPr="005C7181">
        <w:rPr>
          <w:rFonts w:eastAsia="Calibri"/>
          <w:b/>
          <w:sz w:val="28"/>
          <w:szCs w:val="26"/>
          <w:lang w:val="kk-KZ" w:eastAsia="en-US"/>
        </w:rPr>
        <w:t>.</w:t>
      </w:r>
    </w:p>
    <w:p w:rsidR="005C7181" w:rsidRDefault="005C7181" w:rsidP="005A00D3">
      <w:pPr>
        <w:widowControl w:val="0"/>
        <w:spacing w:line="216" w:lineRule="auto"/>
        <w:ind w:firstLine="705"/>
        <w:contextualSpacing/>
        <w:jc w:val="both"/>
        <w:rPr>
          <w:rFonts w:eastAsia="Calibri"/>
          <w:sz w:val="28"/>
          <w:szCs w:val="26"/>
          <w:lang w:val="kk-KZ" w:eastAsia="en-US"/>
        </w:rPr>
      </w:pPr>
      <w:r>
        <w:rPr>
          <w:rFonts w:eastAsia="Calibri"/>
          <w:sz w:val="28"/>
          <w:szCs w:val="26"/>
          <w:lang w:val="kk-KZ" w:eastAsia="en-US"/>
        </w:rPr>
        <w:t>Қазақстан Республикасының Бас прокуратурасы.</w:t>
      </w:r>
    </w:p>
    <w:p w:rsidR="00E63940" w:rsidRPr="005C7181" w:rsidRDefault="00E63940" w:rsidP="005A00D3">
      <w:pPr>
        <w:widowControl w:val="0"/>
        <w:spacing w:line="216" w:lineRule="auto"/>
        <w:ind w:firstLine="705"/>
        <w:contextualSpacing/>
        <w:jc w:val="both"/>
        <w:rPr>
          <w:rFonts w:eastAsia="Calibri"/>
          <w:b/>
          <w:sz w:val="28"/>
          <w:szCs w:val="26"/>
          <w:lang w:val="kk-KZ" w:eastAsia="en-US"/>
        </w:rPr>
      </w:pPr>
      <w:r w:rsidRPr="005C7181">
        <w:rPr>
          <w:rFonts w:eastAsia="Calibri"/>
          <w:b/>
          <w:sz w:val="28"/>
          <w:szCs w:val="26"/>
          <w:lang w:val="kk-KZ" w:eastAsia="en-US"/>
        </w:rPr>
        <w:t>2. </w:t>
      </w:r>
      <w:r w:rsidR="005C7181" w:rsidRPr="005C7181">
        <w:rPr>
          <w:rFonts w:eastAsia="Calibri"/>
          <w:b/>
          <w:sz w:val="28"/>
          <w:szCs w:val="26"/>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2173EC" w:rsidRPr="002173EC" w:rsidRDefault="002173EC" w:rsidP="005A00D3">
      <w:pPr>
        <w:widowControl w:val="0"/>
        <w:spacing w:line="216" w:lineRule="auto"/>
        <w:ind w:firstLine="705"/>
        <w:contextualSpacing/>
        <w:jc w:val="both"/>
        <w:rPr>
          <w:sz w:val="28"/>
          <w:szCs w:val="26"/>
          <w:lang w:val="kk-KZ"/>
        </w:rPr>
      </w:pPr>
      <w:r w:rsidRPr="002173EC">
        <w:rPr>
          <w:sz w:val="28"/>
          <w:szCs w:val="26"/>
          <w:lang w:val="kk-KZ"/>
        </w:rPr>
        <w:t xml:space="preserve">Қазақстан Республикасы Президентінің Бас прокуратураның </w:t>
      </w:r>
      <w:r>
        <w:rPr>
          <w:sz w:val="28"/>
          <w:szCs w:val="26"/>
          <w:lang w:val="kk-KZ"/>
        </w:rPr>
        <w:t>А</w:t>
      </w:r>
      <w:r w:rsidRPr="002173EC">
        <w:rPr>
          <w:sz w:val="28"/>
          <w:szCs w:val="26"/>
          <w:lang w:val="kk-KZ"/>
        </w:rPr>
        <w:t>ктивтер</w:t>
      </w:r>
      <w:r>
        <w:rPr>
          <w:sz w:val="28"/>
          <w:szCs w:val="26"/>
          <w:lang w:val="kk-KZ"/>
        </w:rPr>
        <w:t>ді</w:t>
      </w:r>
      <w:r w:rsidRPr="002173EC">
        <w:rPr>
          <w:sz w:val="28"/>
          <w:szCs w:val="26"/>
          <w:lang w:val="kk-KZ"/>
        </w:rPr>
        <w:t xml:space="preserve"> қайтару </w:t>
      </w:r>
      <w:r>
        <w:rPr>
          <w:sz w:val="28"/>
          <w:szCs w:val="26"/>
          <w:lang w:val="kk-KZ"/>
        </w:rPr>
        <w:t xml:space="preserve">жөніндегі </w:t>
      </w:r>
      <w:r w:rsidRPr="002173EC">
        <w:rPr>
          <w:sz w:val="28"/>
          <w:szCs w:val="26"/>
          <w:lang w:val="kk-KZ"/>
        </w:rPr>
        <w:t xml:space="preserve">комитетінің </w:t>
      </w:r>
      <w:r w:rsidRPr="005A00D3">
        <w:rPr>
          <w:szCs w:val="26"/>
          <w:lang w:val="kk-KZ"/>
        </w:rPr>
        <w:t xml:space="preserve">(бұдан әрі - Комитет) </w:t>
      </w:r>
      <w:r w:rsidRPr="002173EC">
        <w:rPr>
          <w:sz w:val="28"/>
          <w:szCs w:val="26"/>
          <w:lang w:val="kk-KZ"/>
        </w:rPr>
        <w:t>штат санын ұлғайту жөніндегі Үкімет хатымен келісімі.</w:t>
      </w:r>
    </w:p>
    <w:p w:rsidR="00E63940" w:rsidRPr="00502AB3" w:rsidRDefault="00A6765B" w:rsidP="005A00D3">
      <w:pPr>
        <w:widowControl w:val="0"/>
        <w:spacing w:line="216" w:lineRule="auto"/>
        <w:ind w:firstLine="705"/>
        <w:contextualSpacing/>
        <w:jc w:val="both"/>
        <w:rPr>
          <w:rFonts w:eastAsia="Calibri"/>
          <w:b/>
          <w:spacing w:val="1"/>
          <w:sz w:val="28"/>
          <w:szCs w:val="26"/>
          <w:shd w:val="clear" w:color="auto" w:fill="FFFFFF"/>
          <w:lang w:val="kk-KZ" w:eastAsia="en-US"/>
        </w:rPr>
      </w:pPr>
      <w:r w:rsidRPr="00502AB3">
        <w:rPr>
          <w:rFonts w:eastAsia="Calibri"/>
          <w:b/>
          <w:spacing w:val="1"/>
          <w:sz w:val="28"/>
          <w:szCs w:val="26"/>
          <w:shd w:val="clear" w:color="auto" w:fill="FFFFFF"/>
          <w:lang w:val="kk-KZ" w:eastAsia="en-US"/>
        </w:rPr>
        <w:t>3</w:t>
      </w:r>
      <w:r w:rsidR="00E63940" w:rsidRPr="00502AB3">
        <w:rPr>
          <w:rFonts w:eastAsia="Calibri"/>
          <w:b/>
          <w:spacing w:val="1"/>
          <w:sz w:val="28"/>
          <w:szCs w:val="26"/>
          <w:shd w:val="clear" w:color="auto" w:fill="FFFFFF"/>
          <w:lang w:val="kk-KZ" w:eastAsia="en-US"/>
        </w:rPr>
        <w:t>. </w:t>
      </w:r>
      <w:r w:rsidR="005C7181" w:rsidRPr="00502AB3">
        <w:rPr>
          <w:rFonts w:eastAsia="Calibri"/>
          <w:b/>
          <w:sz w:val="28"/>
          <w:szCs w:val="26"/>
          <w:lang w:val="kk-KZ" w:eastAsia="en-US"/>
        </w:rPr>
        <w:t xml:space="preserve">Жоба қабылданған жағдайда болжанатын әлеуметтік-экономикалық, құқықтық және </w:t>
      </w:r>
      <w:r w:rsidR="005C7181" w:rsidRPr="005A00D3">
        <w:rPr>
          <w:rFonts w:eastAsia="Calibri"/>
          <w:b/>
          <w:szCs w:val="26"/>
          <w:lang w:val="kk-KZ" w:eastAsia="en-US"/>
        </w:rPr>
        <w:t xml:space="preserve">(немесе) </w:t>
      </w:r>
      <w:r w:rsidR="005C7181" w:rsidRPr="00502AB3">
        <w:rPr>
          <w:rFonts w:eastAsia="Calibri"/>
          <w:b/>
          <w:sz w:val="28"/>
          <w:szCs w:val="26"/>
          <w:lang w:val="kk-KZ" w:eastAsia="en-US"/>
        </w:rPr>
        <w:t>өзге салдар, сондай-ақ жоба ережелерінің ұлттық қауіпсіздікті қамтамасыз етуге ықпалы.</w:t>
      </w:r>
    </w:p>
    <w:p w:rsidR="00502AB3" w:rsidRPr="00502AB3" w:rsidRDefault="00502AB3" w:rsidP="005A00D3">
      <w:pPr>
        <w:widowControl w:val="0"/>
        <w:spacing w:line="216" w:lineRule="auto"/>
        <w:ind w:firstLine="705"/>
        <w:contextualSpacing/>
        <w:jc w:val="both"/>
        <w:rPr>
          <w:rFonts w:eastAsia="Calibri"/>
          <w:sz w:val="28"/>
          <w:szCs w:val="26"/>
          <w:lang w:val="kk-KZ" w:eastAsia="en-US"/>
        </w:rPr>
      </w:pPr>
      <w:r w:rsidRPr="00502AB3">
        <w:rPr>
          <w:rFonts w:eastAsia="Calibri"/>
          <w:sz w:val="28"/>
          <w:szCs w:val="26"/>
          <w:lang w:val="kk-KZ" w:eastAsia="en-US"/>
        </w:rPr>
        <w:t>Жобаны қабылдау теріс әлеуметтік-экономикалық және</w:t>
      </w:r>
      <w:r>
        <w:rPr>
          <w:rFonts w:eastAsia="Calibri"/>
          <w:sz w:val="28"/>
          <w:szCs w:val="26"/>
          <w:lang w:val="kk-KZ" w:eastAsia="en-US"/>
        </w:rPr>
        <w:t>/</w:t>
      </w:r>
      <w:r w:rsidRPr="00502AB3">
        <w:rPr>
          <w:rFonts w:eastAsia="Calibri"/>
          <w:sz w:val="28"/>
          <w:szCs w:val="26"/>
          <w:lang w:val="kk-KZ" w:eastAsia="en-US"/>
        </w:rPr>
        <w:t>немесе құқықтық салдарға әкеп соқпайды және ұлттық қауіпсіздікті қамтамасыз етуге теріс әсер етпейді.</w:t>
      </w:r>
    </w:p>
    <w:p w:rsidR="00E63940" w:rsidRPr="005C7181" w:rsidRDefault="00A6765B" w:rsidP="005A00D3">
      <w:pPr>
        <w:widowControl w:val="0"/>
        <w:spacing w:line="216" w:lineRule="auto"/>
        <w:ind w:firstLine="705"/>
        <w:contextualSpacing/>
        <w:jc w:val="both"/>
        <w:rPr>
          <w:rFonts w:eastAsia="Calibri"/>
          <w:b/>
          <w:spacing w:val="1"/>
          <w:sz w:val="28"/>
          <w:szCs w:val="26"/>
          <w:shd w:val="clear" w:color="auto" w:fill="FFFFFF"/>
          <w:lang w:val="kk-KZ" w:eastAsia="en-US"/>
        </w:rPr>
      </w:pPr>
      <w:r w:rsidRPr="005C7181">
        <w:rPr>
          <w:rFonts w:eastAsia="Calibri"/>
          <w:b/>
          <w:spacing w:val="1"/>
          <w:sz w:val="28"/>
          <w:szCs w:val="26"/>
          <w:shd w:val="clear" w:color="auto" w:fill="FFFFFF"/>
          <w:lang w:val="kk-KZ" w:eastAsia="en-US"/>
        </w:rPr>
        <w:t>4</w:t>
      </w:r>
      <w:r w:rsidR="00E63940" w:rsidRPr="005C7181">
        <w:rPr>
          <w:rFonts w:eastAsia="Calibri"/>
          <w:b/>
          <w:spacing w:val="1"/>
          <w:sz w:val="28"/>
          <w:szCs w:val="26"/>
          <w:shd w:val="clear" w:color="auto" w:fill="FFFFFF"/>
          <w:lang w:val="kk-KZ" w:eastAsia="en-US"/>
        </w:rPr>
        <w:t>. </w:t>
      </w:r>
      <w:r w:rsidR="005C7181" w:rsidRPr="005C7181">
        <w:rPr>
          <w:rFonts w:eastAsia="Calibri"/>
          <w:b/>
          <w:sz w:val="28"/>
          <w:szCs w:val="26"/>
          <w:lang w:val="kk-KZ" w:eastAsia="en-US"/>
        </w:rPr>
        <w:t>Нақты мақсаттар мен күтілетін нәтижелердің мерзімдері.</w:t>
      </w:r>
    </w:p>
    <w:p w:rsidR="00502AB3" w:rsidRPr="00502AB3" w:rsidRDefault="00502AB3" w:rsidP="005A00D3">
      <w:pPr>
        <w:widowControl w:val="0"/>
        <w:spacing w:line="216" w:lineRule="auto"/>
        <w:ind w:firstLine="705"/>
        <w:contextualSpacing/>
        <w:jc w:val="both"/>
        <w:rPr>
          <w:rFonts w:eastAsia="Calibri"/>
          <w:bCs/>
          <w:sz w:val="28"/>
          <w:szCs w:val="26"/>
          <w:lang w:val="kk-KZ" w:eastAsia="en-US"/>
        </w:rPr>
      </w:pPr>
      <w:r w:rsidRPr="00502AB3">
        <w:rPr>
          <w:rFonts w:eastAsia="Calibri"/>
          <w:bCs/>
          <w:sz w:val="28"/>
          <w:szCs w:val="26"/>
          <w:lang w:val="kk-KZ" w:eastAsia="en-US"/>
        </w:rPr>
        <w:t>Қазақстан Республикасы Президентінің Жарлығы жобасының</w:t>
      </w:r>
      <w:r w:rsidR="005A00D3">
        <w:rPr>
          <w:rFonts w:eastAsia="Calibri"/>
          <w:bCs/>
          <w:sz w:val="28"/>
          <w:szCs w:val="26"/>
          <w:lang w:val="kk-KZ" w:eastAsia="en-US"/>
        </w:rPr>
        <w:t xml:space="preserve"> </w:t>
      </w:r>
      <w:r w:rsidR="005A00D3" w:rsidRPr="005A00D3">
        <w:rPr>
          <w:rFonts w:eastAsia="Calibri"/>
          <w:bCs/>
          <w:szCs w:val="26"/>
          <w:lang w:val="kk-KZ" w:eastAsia="en-US"/>
        </w:rPr>
        <w:t>(бұдан әрі - Жарлық)</w:t>
      </w:r>
      <w:r w:rsidRPr="00502AB3">
        <w:rPr>
          <w:rFonts w:eastAsia="Calibri"/>
          <w:bCs/>
          <w:sz w:val="28"/>
          <w:szCs w:val="26"/>
          <w:lang w:val="kk-KZ" w:eastAsia="en-US"/>
        </w:rPr>
        <w:t xml:space="preserve"> мақсаты </w:t>
      </w:r>
      <w:r>
        <w:rPr>
          <w:rFonts w:eastAsia="Calibri"/>
          <w:bCs/>
          <w:sz w:val="28"/>
          <w:szCs w:val="26"/>
          <w:lang w:val="kk-KZ" w:eastAsia="en-US"/>
        </w:rPr>
        <w:t>К</w:t>
      </w:r>
      <w:r w:rsidRPr="00502AB3">
        <w:rPr>
          <w:rFonts w:eastAsia="Calibri"/>
          <w:bCs/>
          <w:sz w:val="28"/>
          <w:szCs w:val="26"/>
          <w:lang w:val="kk-KZ" w:eastAsia="en-US"/>
        </w:rPr>
        <w:t>омитет</w:t>
      </w:r>
      <w:r>
        <w:rPr>
          <w:rFonts w:eastAsia="Calibri"/>
          <w:bCs/>
          <w:sz w:val="28"/>
          <w:szCs w:val="26"/>
          <w:lang w:val="kk-KZ" w:eastAsia="en-US"/>
        </w:rPr>
        <w:t>т</w:t>
      </w:r>
      <w:r w:rsidRPr="00502AB3">
        <w:rPr>
          <w:rFonts w:eastAsia="Calibri"/>
          <w:bCs/>
          <w:sz w:val="28"/>
          <w:szCs w:val="26"/>
          <w:lang w:val="kk-KZ" w:eastAsia="en-US"/>
        </w:rPr>
        <w:t>ің штат санын кеңейту.</w:t>
      </w:r>
    </w:p>
    <w:p w:rsidR="00502AB3" w:rsidRDefault="00502AB3" w:rsidP="005A00D3">
      <w:pPr>
        <w:widowControl w:val="0"/>
        <w:spacing w:line="216" w:lineRule="auto"/>
        <w:ind w:firstLine="705"/>
        <w:contextualSpacing/>
        <w:jc w:val="both"/>
        <w:rPr>
          <w:rFonts w:eastAsia="Calibri"/>
          <w:bCs/>
          <w:sz w:val="28"/>
          <w:szCs w:val="26"/>
          <w:lang w:val="kk-KZ" w:eastAsia="en-US"/>
        </w:rPr>
      </w:pPr>
      <w:r w:rsidRPr="00502AB3">
        <w:rPr>
          <w:rFonts w:eastAsia="Calibri"/>
          <w:bCs/>
          <w:sz w:val="28"/>
          <w:szCs w:val="26"/>
          <w:lang w:val="kk-KZ" w:eastAsia="en-US"/>
        </w:rPr>
        <w:t>Комитет штатын ұлғайту туралы Жарлықты іске асыру.</w:t>
      </w:r>
    </w:p>
    <w:p w:rsidR="00E63940" w:rsidRPr="005C7181" w:rsidRDefault="00F807BC" w:rsidP="005A00D3">
      <w:pPr>
        <w:widowControl w:val="0"/>
        <w:spacing w:line="216" w:lineRule="auto"/>
        <w:ind w:firstLine="705"/>
        <w:contextualSpacing/>
        <w:jc w:val="both"/>
        <w:rPr>
          <w:rFonts w:eastAsia="Calibri"/>
          <w:b/>
          <w:spacing w:val="1"/>
          <w:sz w:val="28"/>
          <w:szCs w:val="26"/>
          <w:shd w:val="clear" w:color="auto" w:fill="FFFFFF"/>
          <w:lang w:val="kk-KZ" w:eastAsia="en-US"/>
        </w:rPr>
      </w:pPr>
      <w:r w:rsidRPr="005C7181">
        <w:rPr>
          <w:rFonts w:eastAsia="Calibri"/>
          <w:b/>
          <w:spacing w:val="1"/>
          <w:sz w:val="28"/>
          <w:szCs w:val="26"/>
          <w:shd w:val="clear" w:color="auto" w:fill="FFFFFF"/>
          <w:lang w:val="kk-KZ" w:eastAsia="en-US"/>
        </w:rPr>
        <w:t>5</w:t>
      </w:r>
      <w:r w:rsidR="00E63940" w:rsidRPr="005C7181">
        <w:rPr>
          <w:rFonts w:eastAsia="Calibri"/>
          <w:b/>
          <w:spacing w:val="1"/>
          <w:sz w:val="28"/>
          <w:szCs w:val="26"/>
          <w:shd w:val="clear" w:color="auto" w:fill="FFFFFF"/>
          <w:lang w:val="kk-KZ" w:eastAsia="en-US"/>
        </w:rPr>
        <w:t>. </w:t>
      </w:r>
      <w:r w:rsidR="005C7181" w:rsidRPr="005C7181">
        <w:rPr>
          <w:rFonts w:eastAsia="Calibri"/>
          <w:b/>
          <w:sz w:val="28"/>
          <w:szCs w:val="26"/>
          <w:lang w:val="kk-KZ" w:eastAsia="en-US"/>
        </w:rPr>
        <w:t xml:space="preserve">Енгізілетін жоба қабылданған жағдайда заңнаманы оған сәйкес келтіру қажеттігі </w:t>
      </w:r>
      <w:r w:rsidR="005C7181" w:rsidRPr="005A00D3">
        <w:rPr>
          <w:rFonts w:eastAsia="Calibri"/>
          <w:b/>
          <w:szCs w:val="26"/>
          <w:lang w:val="kk-KZ" w:eastAsia="en-US"/>
        </w:rPr>
        <w:t xml:space="preserve">(басқа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w:t>
      </w:r>
      <w:r w:rsidR="005C7181" w:rsidRPr="005C7181">
        <w:rPr>
          <w:rFonts w:eastAsia="Calibri"/>
          <w:b/>
          <w:sz w:val="28"/>
          <w:szCs w:val="26"/>
          <w:lang w:val="kk-KZ" w:eastAsia="en-US"/>
        </w:rPr>
        <w:t>не ондай қажеттіліктің болмауы.</w:t>
      </w:r>
      <w:r w:rsidR="005C7181">
        <w:rPr>
          <w:rFonts w:eastAsia="Calibri"/>
          <w:b/>
          <w:sz w:val="28"/>
          <w:szCs w:val="26"/>
          <w:lang w:val="kk-KZ" w:eastAsia="en-US"/>
        </w:rPr>
        <w:t xml:space="preserve"> </w:t>
      </w:r>
    </w:p>
    <w:p w:rsidR="00502AB3" w:rsidRDefault="00502AB3" w:rsidP="005A00D3">
      <w:pPr>
        <w:widowControl w:val="0"/>
        <w:spacing w:line="216" w:lineRule="auto"/>
        <w:ind w:firstLine="705"/>
        <w:contextualSpacing/>
        <w:jc w:val="both"/>
        <w:rPr>
          <w:rFonts w:eastAsia="Calibri"/>
          <w:spacing w:val="1"/>
          <w:sz w:val="28"/>
          <w:szCs w:val="26"/>
          <w:shd w:val="clear" w:color="auto" w:fill="FFFFFF"/>
          <w:lang w:eastAsia="en-US"/>
        </w:rPr>
      </w:pPr>
      <w:proofErr w:type="spellStart"/>
      <w:r w:rsidRPr="00502AB3">
        <w:rPr>
          <w:rFonts w:eastAsia="Calibri"/>
          <w:spacing w:val="1"/>
          <w:sz w:val="28"/>
          <w:szCs w:val="26"/>
          <w:shd w:val="clear" w:color="auto" w:fill="FFFFFF"/>
          <w:lang w:eastAsia="en-US"/>
        </w:rPr>
        <w:t>Қажет</w:t>
      </w:r>
      <w:r>
        <w:rPr>
          <w:rFonts w:eastAsia="Calibri"/>
          <w:spacing w:val="1"/>
          <w:sz w:val="28"/>
          <w:szCs w:val="26"/>
          <w:shd w:val="clear" w:color="auto" w:fill="FFFFFF"/>
          <w:lang w:eastAsia="en-US"/>
        </w:rPr>
        <w:t>тілігі</w:t>
      </w:r>
      <w:proofErr w:type="spellEnd"/>
      <w:r>
        <w:rPr>
          <w:rFonts w:eastAsia="Calibri"/>
          <w:spacing w:val="1"/>
          <w:sz w:val="28"/>
          <w:szCs w:val="26"/>
          <w:shd w:val="clear" w:color="auto" w:fill="FFFFFF"/>
          <w:lang w:eastAsia="en-US"/>
        </w:rPr>
        <w:t xml:space="preserve"> </w:t>
      </w:r>
      <w:proofErr w:type="spellStart"/>
      <w:r>
        <w:rPr>
          <w:rFonts w:eastAsia="Calibri"/>
          <w:spacing w:val="1"/>
          <w:sz w:val="28"/>
          <w:szCs w:val="26"/>
          <w:shd w:val="clear" w:color="auto" w:fill="FFFFFF"/>
          <w:lang w:eastAsia="en-US"/>
        </w:rPr>
        <w:t>жоқ</w:t>
      </w:r>
      <w:proofErr w:type="spellEnd"/>
      <w:r w:rsidRPr="00502AB3">
        <w:rPr>
          <w:rFonts w:eastAsia="Calibri"/>
          <w:spacing w:val="1"/>
          <w:sz w:val="28"/>
          <w:szCs w:val="26"/>
          <w:shd w:val="clear" w:color="auto" w:fill="FFFFFF"/>
          <w:lang w:eastAsia="en-US"/>
        </w:rPr>
        <w:t>.</w:t>
      </w:r>
    </w:p>
    <w:p w:rsidR="00E63940" w:rsidRPr="00224ACE" w:rsidRDefault="005C7181" w:rsidP="005A00D3">
      <w:pPr>
        <w:widowControl w:val="0"/>
        <w:spacing w:line="216" w:lineRule="auto"/>
        <w:ind w:firstLine="705"/>
        <w:contextualSpacing/>
        <w:jc w:val="both"/>
        <w:rPr>
          <w:rFonts w:eastAsia="Calibri"/>
          <w:b/>
          <w:spacing w:val="1"/>
          <w:sz w:val="28"/>
          <w:szCs w:val="26"/>
          <w:shd w:val="clear" w:color="auto" w:fill="FFFFFF"/>
          <w:lang w:eastAsia="en-US"/>
        </w:rPr>
      </w:pPr>
      <w:r>
        <w:rPr>
          <w:rFonts w:eastAsia="Calibri"/>
          <w:b/>
          <w:spacing w:val="1"/>
          <w:sz w:val="28"/>
          <w:szCs w:val="26"/>
          <w:shd w:val="clear" w:color="auto" w:fill="FFFFFF"/>
          <w:lang w:eastAsia="en-US"/>
        </w:rPr>
        <w:t>6</w:t>
      </w:r>
      <w:r w:rsidR="00E63940" w:rsidRPr="00224ACE">
        <w:rPr>
          <w:rFonts w:eastAsia="Calibri"/>
          <w:b/>
          <w:spacing w:val="1"/>
          <w:sz w:val="28"/>
          <w:szCs w:val="26"/>
          <w:shd w:val="clear" w:color="auto" w:fill="FFFFFF"/>
          <w:lang w:eastAsia="en-US"/>
        </w:rPr>
        <w:t>. </w:t>
      </w:r>
      <w:proofErr w:type="spellStart"/>
      <w:r w:rsidRPr="005C7181">
        <w:rPr>
          <w:rFonts w:eastAsia="Calibri"/>
          <w:b/>
          <w:sz w:val="28"/>
          <w:szCs w:val="26"/>
          <w:lang w:eastAsia="en-US"/>
        </w:rPr>
        <w:t>Нормативтік</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құқытық</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актінің</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жобасын</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мемлекеттік</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органның</w:t>
      </w:r>
      <w:proofErr w:type="spellEnd"/>
      <w:r w:rsidRPr="005C7181">
        <w:rPr>
          <w:rFonts w:eastAsia="Calibri"/>
          <w:b/>
          <w:sz w:val="28"/>
          <w:szCs w:val="26"/>
          <w:lang w:eastAsia="en-US"/>
        </w:rPr>
        <w:t xml:space="preserve"> интернет-</w:t>
      </w:r>
      <w:proofErr w:type="spellStart"/>
      <w:r w:rsidRPr="005C7181">
        <w:rPr>
          <w:rFonts w:eastAsia="Calibri"/>
          <w:b/>
          <w:sz w:val="28"/>
          <w:szCs w:val="26"/>
          <w:lang w:eastAsia="en-US"/>
        </w:rPr>
        <w:t>ресурсында</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сондай-ақ</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ашық</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нормативтік</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құқықтық</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актілердің</w:t>
      </w:r>
      <w:proofErr w:type="spellEnd"/>
      <w:r w:rsidRPr="005C7181">
        <w:rPr>
          <w:rFonts w:eastAsia="Calibri"/>
          <w:b/>
          <w:sz w:val="28"/>
          <w:szCs w:val="26"/>
          <w:lang w:eastAsia="en-US"/>
        </w:rPr>
        <w:t xml:space="preserve"> интернет-</w:t>
      </w:r>
      <w:proofErr w:type="spellStart"/>
      <w:r w:rsidRPr="005C7181">
        <w:rPr>
          <w:rFonts w:eastAsia="Calibri"/>
          <w:b/>
          <w:sz w:val="28"/>
          <w:szCs w:val="26"/>
          <w:lang w:eastAsia="en-US"/>
        </w:rPr>
        <w:t>порталында</w:t>
      </w:r>
      <w:proofErr w:type="spellEnd"/>
      <w:r w:rsidRPr="005C7181">
        <w:rPr>
          <w:rFonts w:eastAsia="Calibri"/>
          <w:b/>
          <w:sz w:val="28"/>
          <w:szCs w:val="26"/>
          <w:lang w:eastAsia="en-US"/>
        </w:rPr>
        <w:t xml:space="preserve"> </w:t>
      </w:r>
      <w:proofErr w:type="spellStart"/>
      <w:r w:rsidRPr="005C7181">
        <w:rPr>
          <w:rFonts w:eastAsia="Calibri"/>
          <w:b/>
          <w:sz w:val="28"/>
          <w:szCs w:val="26"/>
          <w:lang w:eastAsia="en-US"/>
        </w:rPr>
        <w:t>орналастыру</w:t>
      </w:r>
      <w:proofErr w:type="spellEnd"/>
      <w:r w:rsidRPr="005C7181">
        <w:rPr>
          <w:rFonts w:eastAsia="Calibri"/>
          <w:b/>
          <w:sz w:val="28"/>
          <w:szCs w:val="26"/>
          <w:lang w:eastAsia="en-US"/>
        </w:rPr>
        <w:t xml:space="preserve"> </w:t>
      </w:r>
      <w:proofErr w:type="spellStart"/>
      <w:proofErr w:type="gramStart"/>
      <w:r w:rsidRPr="005C7181">
        <w:rPr>
          <w:rFonts w:eastAsia="Calibri"/>
          <w:b/>
          <w:sz w:val="28"/>
          <w:szCs w:val="26"/>
          <w:lang w:eastAsia="en-US"/>
        </w:rPr>
        <w:t>туралы</w:t>
      </w:r>
      <w:proofErr w:type="spellEnd"/>
      <w:proofErr w:type="gramEnd"/>
      <w:r w:rsidRPr="005C7181">
        <w:rPr>
          <w:rFonts w:eastAsia="Calibri"/>
          <w:b/>
          <w:sz w:val="28"/>
          <w:szCs w:val="26"/>
          <w:lang w:eastAsia="en-US"/>
        </w:rPr>
        <w:t xml:space="preserve"> </w:t>
      </w:r>
      <w:proofErr w:type="spellStart"/>
      <w:r w:rsidRPr="005C7181">
        <w:rPr>
          <w:rFonts w:eastAsia="Calibri"/>
          <w:b/>
          <w:sz w:val="28"/>
          <w:szCs w:val="26"/>
          <w:lang w:eastAsia="en-US"/>
        </w:rPr>
        <w:t>ақпарат</w:t>
      </w:r>
      <w:proofErr w:type="spellEnd"/>
      <w:r w:rsidRPr="005C7181">
        <w:rPr>
          <w:rFonts w:eastAsia="Calibri"/>
          <w:b/>
          <w:sz w:val="28"/>
          <w:szCs w:val="26"/>
          <w:lang w:eastAsia="en-US"/>
        </w:rPr>
        <w:t xml:space="preserve"> </w:t>
      </w:r>
      <w:r w:rsidRPr="005A00D3">
        <w:rPr>
          <w:rFonts w:eastAsia="Calibri"/>
          <w:b/>
          <w:szCs w:val="26"/>
          <w:lang w:eastAsia="en-US"/>
        </w:rPr>
        <w:t>(</w:t>
      </w:r>
      <w:proofErr w:type="spellStart"/>
      <w:r w:rsidRPr="005A00D3">
        <w:rPr>
          <w:rFonts w:eastAsia="Calibri"/>
          <w:b/>
          <w:szCs w:val="26"/>
          <w:lang w:eastAsia="en-US"/>
        </w:rPr>
        <w:t>күні</w:t>
      </w:r>
      <w:proofErr w:type="spellEnd"/>
      <w:r w:rsidRPr="005A00D3">
        <w:rPr>
          <w:rFonts w:eastAsia="Calibri"/>
          <w:b/>
          <w:szCs w:val="26"/>
          <w:lang w:eastAsia="en-US"/>
        </w:rPr>
        <w:t>, байт саны).</w:t>
      </w:r>
    </w:p>
    <w:p w:rsidR="00E63940" w:rsidRPr="00224ACE" w:rsidRDefault="00502AB3" w:rsidP="005A00D3">
      <w:pPr>
        <w:tabs>
          <w:tab w:val="left" w:pos="0"/>
        </w:tabs>
        <w:spacing w:line="216" w:lineRule="auto"/>
        <w:ind w:firstLine="709"/>
        <w:contextualSpacing/>
        <w:jc w:val="both"/>
        <w:rPr>
          <w:sz w:val="28"/>
          <w:szCs w:val="26"/>
          <w:lang w:val="kk-KZ"/>
        </w:rPr>
      </w:pPr>
      <w:r>
        <w:rPr>
          <w:sz w:val="28"/>
          <w:szCs w:val="26"/>
        </w:rPr>
        <w:t xml:space="preserve">2024 </w:t>
      </w:r>
      <w:proofErr w:type="spellStart"/>
      <w:r>
        <w:rPr>
          <w:sz w:val="28"/>
          <w:szCs w:val="26"/>
        </w:rPr>
        <w:t>жылдың</w:t>
      </w:r>
      <w:proofErr w:type="spellEnd"/>
      <w:r>
        <w:rPr>
          <w:sz w:val="28"/>
          <w:szCs w:val="26"/>
        </w:rPr>
        <w:t xml:space="preserve"> 18 </w:t>
      </w:r>
      <w:proofErr w:type="spellStart"/>
      <w:r>
        <w:rPr>
          <w:sz w:val="28"/>
          <w:szCs w:val="26"/>
        </w:rPr>
        <w:t>наурызында</w:t>
      </w:r>
      <w:proofErr w:type="spellEnd"/>
    </w:p>
    <w:p w:rsidR="00E63940" w:rsidRPr="005C7181" w:rsidRDefault="005C7181" w:rsidP="005A00D3">
      <w:pPr>
        <w:widowControl w:val="0"/>
        <w:spacing w:line="216" w:lineRule="auto"/>
        <w:ind w:firstLine="705"/>
        <w:contextualSpacing/>
        <w:jc w:val="both"/>
        <w:rPr>
          <w:rFonts w:eastAsia="Calibri"/>
          <w:b/>
          <w:spacing w:val="1"/>
          <w:sz w:val="28"/>
          <w:szCs w:val="26"/>
          <w:shd w:val="clear" w:color="auto" w:fill="FFFFFF"/>
          <w:lang w:val="kk-KZ" w:eastAsia="en-US"/>
        </w:rPr>
      </w:pPr>
      <w:r>
        <w:rPr>
          <w:rFonts w:eastAsia="Calibri"/>
          <w:b/>
          <w:spacing w:val="1"/>
          <w:sz w:val="28"/>
          <w:szCs w:val="26"/>
          <w:shd w:val="clear" w:color="auto" w:fill="FFFFFF"/>
          <w:lang w:val="kk-KZ" w:eastAsia="en-US"/>
        </w:rPr>
        <w:t>7</w:t>
      </w:r>
      <w:r w:rsidR="00E63940" w:rsidRPr="005C7181">
        <w:rPr>
          <w:rFonts w:eastAsia="Calibri"/>
          <w:b/>
          <w:spacing w:val="1"/>
          <w:sz w:val="28"/>
          <w:szCs w:val="26"/>
          <w:shd w:val="clear" w:color="auto" w:fill="FFFFFF"/>
          <w:lang w:val="kk-KZ" w:eastAsia="en-US"/>
        </w:rPr>
        <w:t>. </w:t>
      </w:r>
      <w:r w:rsidRPr="005C7181">
        <w:rPr>
          <w:rFonts w:eastAsia="Calibri"/>
          <w:b/>
          <w:sz w:val="28"/>
          <w:szCs w:val="26"/>
          <w:lang w:val="kk-KZ" w:eastAsia="en-US"/>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E63940" w:rsidRPr="00224ACE" w:rsidRDefault="00502AB3" w:rsidP="005A00D3">
      <w:pPr>
        <w:widowControl w:val="0"/>
        <w:spacing w:line="216" w:lineRule="auto"/>
        <w:ind w:firstLine="705"/>
        <w:contextualSpacing/>
        <w:jc w:val="both"/>
        <w:rPr>
          <w:rFonts w:eastAsia="Calibri"/>
          <w:spacing w:val="1"/>
          <w:sz w:val="28"/>
          <w:szCs w:val="26"/>
          <w:shd w:val="clear" w:color="auto" w:fill="FFFFFF"/>
          <w:lang w:eastAsia="en-US"/>
        </w:rPr>
      </w:pPr>
      <w:proofErr w:type="spellStart"/>
      <w:r>
        <w:rPr>
          <w:rFonts w:eastAsia="Calibri"/>
          <w:spacing w:val="1"/>
          <w:sz w:val="28"/>
          <w:szCs w:val="26"/>
          <w:shd w:val="clear" w:color="auto" w:fill="FFFFFF"/>
          <w:lang w:eastAsia="en-US"/>
        </w:rPr>
        <w:t>Қажет</w:t>
      </w:r>
      <w:proofErr w:type="spellEnd"/>
      <w:r>
        <w:rPr>
          <w:rFonts w:eastAsia="Calibri"/>
          <w:spacing w:val="1"/>
          <w:sz w:val="28"/>
          <w:szCs w:val="26"/>
          <w:shd w:val="clear" w:color="auto" w:fill="FFFFFF"/>
          <w:lang w:eastAsia="en-US"/>
        </w:rPr>
        <w:t xml:space="preserve"> </w:t>
      </w:r>
      <w:proofErr w:type="spellStart"/>
      <w:r>
        <w:rPr>
          <w:rFonts w:eastAsia="Calibri"/>
          <w:spacing w:val="1"/>
          <w:sz w:val="28"/>
          <w:szCs w:val="26"/>
          <w:shd w:val="clear" w:color="auto" w:fill="FFFFFF"/>
          <w:lang w:eastAsia="en-US"/>
        </w:rPr>
        <w:t>емес</w:t>
      </w:r>
      <w:proofErr w:type="spellEnd"/>
      <w:r w:rsidR="00E63940" w:rsidRPr="00224ACE">
        <w:rPr>
          <w:rFonts w:eastAsia="Calibri"/>
          <w:spacing w:val="1"/>
          <w:sz w:val="28"/>
          <w:szCs w:val="26"/>
          <w:shd w:val="clear" w:color="auto" w:fill="FFFFFF"/>
          <w:lang w:eastAsia="en-US"/>
        </w:rPr>
        <w:t>.</w:t>
      </w:r>
    </w:p>
    <w:p w:rsidR="00E63940" w:rsidRPr="005A00D3" w:rsidRDefault="00E63940" w:rsidP="005A00D3">
      <w:pPr>
        <w:tabs>
          <w:tab w:val="left" w:pos="0"/>
        </w:tabs>
        <w:spacing w:line="216" w:lineRule="auto"/>
        <w:ind w:firstLine="709"/>
        <w:contextualSpacing/>
        <w:jc w:val="both"/>
        <w:rPr>
          <w:b/>
          <w:bCs/>
          <w:sz w:val="40"/>
          <w:szCs w:val="28"/>
        </w:rPr>
      </w:pPr>
    </w:p>
    <w:p w:rsidR="002173EC" w:rsidRDefault="002173EC" w:rsidP="005A00D3">
      <w:pPr>
        <w:spacing w:line="216" w:lineRule="auto"/>
        <w:contextualSpacing/>
        <w:jc w:val="both"/>
        <w:rPr>
          <w:rFonts w:eastAsia="Calibri"/>
          <w:b/>
          <w:sz w:val="28"/>
          <w:szCs w:val="28"/>
          <w:lang w:eastAsia="en-US"/>
        </w:rPr>
      </w:pPr>
      <w:proofErr w:type="spellStart"/>
      <w:r>
        <w:rPr>
          <w:rFonts w:eastAsia="Calibri"/>
          <w:b/>
          <w:sz w:val="28"/>
          <w:szCs w:val="28"/>
          <w:lang w:eastAsia="en-US"/>
        </w:rPr>
        <w:t>Қазақстан</w:t>
      </w:r>
      <w:proofErr w:type="spellEnd"/>
      <w:r>
        <w:rPr>
          <w:rFonts w:eastAsia="Calibri"/>
          <w:b/>
          <w:sz w:val="28"/>
          <w:szCs w:val="28"/>
          <w:lang w:eastAsia="en-US"/>
        </w:rPr>
        <w:t xml:space="preserve"> </w:t>
      </w:r>
      <w:proofErr w:type="spellStart"/>
      <w:r>
        <w:rPr>
          <w:rFonts w:eastAsia="Calibri"/>
          <w:b/>
          <w:sz w:val="28"/>
          <w:szCs w:val="28"/>
          <w:lang w:eastAsia="en-US"/>
        </w:rPr>
        <w:t>Республикасының</w:t>
      </w:r>
      <w:proofErr w:type="spellEnd"/>
    </w:p>
    <w:p w:rsidR="00EB2FF0" w:rsidRPr="00255289" w:rsidRDefault="002173EC" w:rsidP="005A00D3">
      <w:pPr>
        <w:spacing w:line="216" w:lineRule="auto"/>
        <w:contextualSpacing/>
        <w:jc w:val="both"/>
      </w:pPr>
      <w:r>
        <w:rPr>
          <w:rFonts w:eastAsia="Calibri"/>
          <w:b/>
          <w:sz w:val="28"/>
          <w:szCs w:val="28"/>
          <w:lang w:eastAsia="en-US"/>
        </w:rPr>
        <w:t>Бас Прокуроры</w:t>
      </w:r>
      <w:r w:rsidR="00E63940" w:rsidRPr="00224ACE">
        <w:rPr>
          <w:rFonts w:eastAsia="Calibri"/>
          <w:b/>
          <w:sz w:val="28"/>
          <w:szCs w:val="28"/>
          <w:lang w:eastAsia="en-US"/>
        </w:rPr>
        <w:t xml:space="preserve">                                           </w:t>
      </w:r>
      <w:r w:rsidR="00E63940" w:rsidRPr="00224ACE">
        <w:rPr>
          <w:rFonts w:eastAsia="Calibri"/>
          <w:b/>
          <w:sz w:val="28"/>
          <w:szCs w:val="28"/>
          <w:lang w:val="kk-KZ" w:eastAsia="en-US"/>
        </w:rPr>
        <w:t xml:space="preserve">            </w:t>
      </w:r>
      <w:r w:rsidR="00E63940" w:rsidRPr="00224ACE">
        <w:rPr>
          <w:rFonts w:eastAsia="Calibri"/>
          <w:b/>
          <w:sz w:val="28"/>
          <w:szCs w:val="28"/>
          <w:lang w:eastAsia="en-US"/>
        </w:rPr>
        <w:t xml:space="preserve"> </w:t>
      </w:r>
      <w:r w:rsidR="00E63940" w:rsidRPr="00224ACE">
        <w:rPr>
          <w:rFonts w:eastAsia="Calibri"/>
          <w:b/>
          <w:sz w:val="28"/>
          <w:szCs w:val="28"/>
          <w:lang w:val="kk-KZ" w:eastAsia="en-US"/>
        </w:rPr>
        <w:tab/>
        <w:t xml:space="preserve">  </w:t>
      </w:r>
      <w:r w:rsidR="005970D4" w:rsidRPr="00224ACE">
        <w:rPr>
          <w:rFonts w:eastAsia="Calibri"/>
          <w:b/>
          <w:sz w:val="28"/>
          <w:szCs w:val="28"/>
          <w:lang w:eastAsia="en-US"/>
        </w:rPr>
        <w:tab/>
        <w:t xml:space="preserve">     </w:t>
      </w:r>
      <w:r w:rsidR="00224ACE">
        <w:rPr>
          <w:rFonts w:eastAsia="Calibri"/>
          <w:b/>
          <w:sz w:val="28"/>
          <w:szCs w:val="28"/>
          <w:lang w:eastAsia="en-US"/>
        </w:rPr>
        <w:t xml:space="preserve">         </w:t>
      </w:r>
      <w:r>
        <w:rPr>
          <w:rFonts w:eastAsia="Calibri"/>
          <w:b/>
          <w:sz w:val="28"/>
          <w:szCs w:val="28"/>
          <w:lang w:eastAsia="en-US"/>
        </w:rPr>
        <w:t xml:space="preserve">        </w:t>
      </w:r>
      <w:r w:rsidR="00224ACE">
        <w:rPr>
          <w:rFonts w:eastAsia="Calibri"/>
          <w:b/>
          <w:sz w:val="28"/>
          <w:szCs w:val="28"/>
          <w:lang w:eastAsia="en-US"/>
        </w:rPr>
        <w:t xml:space="preserve"> </w:t>
      </w:r>
      <w:r w:rsidR="00E63940" w:rsidRPr="00224ACE">
        <w:rPr>
          <w:rFonts w:eastAsia="Calibri"/>
          <w:b/>
          <w:sz w:val="28"/>
          <w:szCs w:val="28"/>
          <w:lang w:eastAsia="en-US"/>
        </w:rPr>
        <w:t xml:space="preserve">Б. </w:t>
      </w:r>
      <w:proofErr w:type="spellStart"/>
      <w:r w:rsidR="00E63940" w:rsidRPr="00224ACE">
        <w:rPr>
          <w:rFonts w:eastAsia="Calibri"/>
          <w:b/>
          <w:sz w:val="28"/>
          <w:szCs w:val="28"/>
          <w:lang w:eastAsia="en-US"/>
        </w:rPr>
        <w:t>Асылов</w:t>
      </w:r>
      <w:proofErr w:type="spellEnd"/>
      <w:r w:rsidR="00E63940" w:rsidRPr="00224ACE">
        <w:rPr>
          <w:rFonts w:eastAsia="Calibri"/>
          <w:b/>
          <w:sz w:val="28"/>
          <w:szCs w:val="28"/>
          <w:lang w:eastAsia="en-US"/>
        </w:rPr>
        <w:t xml:space="preserve">  </w:t>
      </w:r>
    </w:p>
    <w:sectPr w:rsidR="00EB2FF0" w:rsidRPr="00255289" w:rsidSect="005A00D3">
      <w:headerReference w:type="default" r:id="rId8"/>
      <w:pgSz w:w="11906" w:h="16838"/>
      <w:pgMar w:top="567" w:right="707" w:bottom="567"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1ED" w:rsidRDefault="000861ED" w:rsidP="00F807BC">
      <w:r>
        <w:separator/>
      </w:r>
    </w:p>
  </w:endnote>
  <w:endnote w:type="continuationSeparator" w:id="0">
    <w:p w:rsidR="000861ED" w:rsidRDefault="000861ED" w:rsidP="00F80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1ED" w:rsidRDefault="000861ED" w:rsidP="00F807BC">
      <w:r>
        <w:separator/>
      </w:r>
    </w:p>
  </w:footnote>
  <w:footnote w:type="continuationSeparator" w:id="0">
    <w:p w:rsidR="000861ED" w:rsidRDefault="000861ED" w:rsidP="00F80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250962"/>
      <w:docPartObj>
        <w:docPartGallery w:val="Page Numbers (Top of Page)"/>
        <w:docPartUnique/>
      </w:docPartObj>
    </w:sdtPr>
    <w:sdtEndPr/>
    <w:sdtContent>
      <w:p w:rsidR="00F807BC" w:rsidRDefault="00F807BC">
        <w:pPr>
          <w:pStyle w:val="a9"/>
          <w:jc w:val="center"/>
        </w:pPr>
        <w:r>
          <w:fldChar w:fldCharType="begin"/>
        </w:r>
        <w:r>
          <w:instrText>PAGE   \* MERGEFORMAT</w:instrText>
        </w:r>
        <w:r>
          <w:fldChar w:fldCharType="separate"/>
        </w:r>
        <w:r w:rsidR="005A00D3">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FF0"/>
    <w:rsid w:val="00014A5D"/>
    <w:rsid w:val="0006165A"/>
    <w:rsid w:val="00070608"/>
    <w:rsid w:val="000861ED"/>
    <w:rsid w:val="00096271"/>
    <w:rsid w:val="000F6729"/>
    <w:rsid w:val="00113E99"/>
    <w:rsid w:val="00165FCD"/>
    <w:rsid w:val="00183E59"/>
    <w:rsid w:val="001B428D"/>
    <w:rsid w:val="001B44C0"/>
    <w:rsid w:val="00212FE3"/>
    <w:rsid w:val="002173EC"/>
    <w:rsid w:val="00224ACE"/>
    <w:rsid w:val="0023568F"/>
    <w:rsid w:val="00255289"/>
    <w:rsid w:val="00261F77"/>
    <w:rsid w:val="002B4646"/>
    <w:rsid w:val="002E2257"/>
    <w:rsid w:val="002E77AE"/>
    <w:rsid w:val="003620B9"/>
    <w:rsid w:val="0038155E"/>
    <w:rsid w:val="003819E7"/>
    <w:rsid w:val="00395689"/>
    <w:rsid w:val="003B5947"/>
    <w:rsid w:val="00406FEA"/>
    <w:rsid w:val="00455402"/>
    <w:rsid w:val="00475E1E"/>
    <w:rsid w:val="00486F78"/>
    <w:rsid w:val="004A1188"/>
    <w:rsid w:val="004B250B"/>
    <w:rsid w:val="004C5648"/>
    <w:rsid w:val="004C7CBF"/>
    <w:rsid w:val="004D4923"/>
    <w:rsid w:val="004D5DB0"/>
    <w:rsid w:val="004E38C5"/>
    <w:rsid w:val="004E78CD"/>
    <w:rsid w:val="004F03CD"/>
    <w:rsid w:val="004F31FF"/>
    <w:rsid w:val="00501BD1"/>
    <w:rsid w:val="00502AB3"/>
    <w:rsid w:val="0050421B"/>
    <w:rsid w:val="005429D5"/>
    <w:rsid w:val="00553B11"/>
    <w:rsid w:val="005970D4"/>
    <w:rsid w:val="005A00D3"/>
    <w:rsid w:val="005C7181"/>
    <w:rsid w:val="005D7E36"/>
    <w:rsid w:val="006B48DC"/>
    <w:rsid w:val="007102C1"/>
    <w:rsid w:val="00714307"/>
    <w:rsid w:val="00720FC4"/>
    <w:rsid w:val="00724ABD"/>
    <w:rsid w:val="00753C7D"/>
    <w:rsid w:val="007A3BC5"/>
    <w:rsid w:val="007E184C"/>
    <w:rsid w:val="008030FF"/>
    <w:rsid w:val="008076AB"/>
    <w:rsid w:val="00813994"/>
    <w:rsid w:val="00817508"/>
    <w:rsid w:val="00830EAB"/>
    <w:rsid w:val="00834A89"/>
    <w:rsid w:val="00835FE4"/>
    <w:rsid w:val="00873E4A"/>
    <w:rsid w:val="00882978"/>
    <w:rsid w:val="008B0CC3"/>
    <w:rsid w:val="008B5F66"/>
    <w:rsid w:val="008C28F2"/>
    <w:rsid w:val="008D2E36"/>
    <w:rsid w:val="00907A44"/>
    <w:rsid w:val="00952433"/>
    <w:rsid w:val="00974F54"/>
    <w:rsid w:val="009B4F0A"/>
    <w:rsid w:val="009E53E5"/>
    <w:rsid w:val="009F721A"/>
    <w:rsid w:val="00A5621F"/>
    <w:rsid w:val="00A6765B"/>
    <w:rsid w:val="00AB5D16"/>
    <w:rsid w:val="00AC4AD1"/>
    <w:rsid w:val="00B2178C"/>
    <w:rsid w:val="00B65991"/>
    <w:rsid w:val="00B6632C"/>
    <w:rsid w:val="00B700AE"/>
    <w:rsid w:val="00B70201"/>
    <w:rsid w:val="00B93A90"/>
    <w:rsid w:val="00BA4DC4"/>
    <w:rsid w:val="00BE436B"/>
    <w:rsid w:val="00BE53B3"/>
    <w:rsid w:val="00C03DD9"/>
    <w:rsid w:val="00C22A13"/>
    <w:rsid w:val="00C25DF0"/>
    <w:rsid w:val="00C51047"/>
    <w:rsid w:val="00CC2380"/>
    <w:rsid w:val="00CD07DC"/>
    <w:rsid w:val="00CD1B57"/>
    <w:rsid w:val="00CE44DB"/>
    <w:rsid w:val="00CF2DBC"/>
    <w:rsid w:val="00D33901"/>
    <w:rsid w:val="00D4592F"/>
    <w:rsid w:val="00D71811"/>
    <w:rsid w:val="00DB27DD"/>
    <w:rsid w:val="00DC648E"/>
    <w:rsid w:val="00DF25F0"/>
    <w:rsid w:val="00E2178F"/>
    <w:rsid w:val="00E57090"/>
    <w:rsid w:val="00E6054E"/>
    <w:rsid w:val="00E63940"/>
    <w:rsid w:val="00E92637"/>
    <w:rsid w:val="00E9319C"/>
    <w:rsid w:val="00EA503F"/>
    <w:rsid w:val="00EB1038"/>
    <w:rsid w:val="00EB2FF0"/>
    <w:rsid w:val="00ED1EFF"/>
    <w:rsid w:val="00ED65C5"/>
    <w:rsid w:val="00F06152"/>
    <w:rsid w:val="00F34AF1"/>
    <w:rsid w:val="00F807BC"/>
    <w:rsid w:val="00F84EA8"/>
    <w:rsid w:val="00FE0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FF0"/>
    <w:rPr>
      <w:rFonts w:ascii="Times New Roman" w:eastAsia="Times New Roman" w:hAnsi="Times New Roman"/>
      <w:sz w:val="24"/>
      <w:szCs w:val="24"/>
    </w:rPr>
  </w:style>
  <w:style w:type="paragraph" w:styleId="3">
    <w:name w:val="heading 3"/>
    <w:basedOn w:val="a"/>
    <w:next w:val="a"/>
    <w:link w:val="30"/>
    <w:unhideWhenUsed/>
    <w:qFormat/>
    <w:rsid w:val="00EB2FF0"/>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B2FF0"/>
    <w:rPr>
      <w:rFonts w:ascii="Times New Roman" w:eastAsia="Times New Roman" w:hAnsi="Times New Roman" w:cs="Times New Roman"/>
      <w:sz w:val="28"/>
      <w:szCs w:val="20"/>
      <w:lang w:eastAsia="ru-RU"/>
    </w:rPr>
  </w:style>
  <w:style w:type="paragraph" w:styleId="a3">
    <w:name w:val="Normal (Web)"/>
    <w:basedOn w:val="a"/>
    <w:uiPriority w:val="99"/>
    <w:unhideWhenUsed/>
    <w:rsid w:val="00EB2FF0"/>
    <w:pPr>
      <w:spacing w:before="100" w:beforeAutospacing="1" w:after="100" w:afterAutospacing="1"/>
    </w:pPr>
  </w:style>
  <w:style w:type="paragraph" w:styleId="a4">
    <w:name w:val="No Spacing"/>
    <w:qFormat/>
    <w:rsid w:val="00EB2FF0"/>
    <w:rPr>
      <w:rFonts w:eastAsia="Times New Roman"/>
      <w:sz w:val="22"/>
      <w:szCs w:val="22"/>
    </w:rPr>
  </w:style>
  <w:style w:type="character" w:customStyle="1" w:styleId="s0">
    <w:name w:val="s0"/>
    <w:basedOn w:val="a0"/>
    <w:rsid w:val="00EB2FF0"/>
  </w:style>
  <w:style w:type="paragraph" w:styleId="a5">
    <w:name w:val="Balloon Text"/>
    <w:basedOn w:val="a"/>
    <w:link w:val="a6"/>
    <w:uiPriority w:val="99"/>
    <w:semiHidden/>
    <w:unhideWhenUsed/>
    <w:rsid w:val="003B5947"/>
    <w:rPr>
      <w:rFonts w:ascii="Tahoma" w:hAnsi="Tahoma" w:cs="Tahoma"/>
      <w:sz w:val="16"/>
      <w:szCs w:val="16"/>
    </w:rPr>
  </w:style>
  <w:style w:type="character" w:customStyle="1" w:styleId="a6">
    <w:name w:val="Текст выноски Знак"/>
    <w:link w:val="a5"/>
    <w:uiPriority w:val="99"/>
    <w:semiHidden/>
    <w:rsid w:val="003B5947"/>
    <w:rPr>
      <w:rFonts w:ascii="Tahoma" w:eastAsia="Times New Roman" w:hAnsi="Tahoma" w:cs="Tahoma"/>
      <w:sz w:val="16"/>
      <w:szCs w:val="16"/>
      <w:lang w:eastAsia="ru-RU"/>
    </w:rPr>
  </w:style>
  <w:style w:type="paragraph" w:styleId="a7">
    <w:name w:val="Plain Text"/>
    <w:basedOn w:val="a"/>
    <w:link w:val="a8"/>
    <w:semiHidden/>
    <w:unhideWhenUsed/>
    <w:rsid w:val="00255289"/>
    <w:rPr>
      <w:rFonts w:ascii="Courier New" w:hAnsi="Courier New" w:cs="Courier New"/>
      <w:iCs/>
      <w:sz w:val="20"/>
      <w:szCs w:val="20"/>
      <w:lang w:val="kk-KZ" w:eastAsia="kk-KZ"/>
    </w:rPr>
  </w:style>
  <w:style w:type="character" w:customStyle="1" w:styleId="a8">
    <w:name w:val="Текст Знак"/>
    <w:link w:val="a7"/>
    <w:semiHidden/>
    <w:rsid w:val="00255289"/>
    <w:rPr>
      <w:rFonts w:ascii="Courier New" w:eastAsia="Times New Roman" w:hAnsi="Courier New" w:cs="Courier New"/>
      <w:iCs/>
      <w:lang w:val="kk-KZ" w:eastAsia="kk-KZ"/>
    </w:rPr>
  </w:style>
  <w:style w:type="paragraph" w:styleId="a9">
    <w:name w:val="header"/>
    <w:basedOn w:val="a"/>
    <w:link w:val="aa"/>
    <w:uiPriority w:val="99"/>
    <w:unhideWhenUsed/>
    <w:rsid w:val="00F807BC"/>
    <w:pPr>
      <w:tabs>
        <w:tab w:val="center" w:pos="4677"/>
        <w:tab w:val="right" w:pos="9355"/>
      </w:tabs>
    </w:pPr>
  </w:style>
  <w:style w:type="character" w:customStyle="1" w:styleId="aa">
    <w:name w:val="Верхний колонтитул Знак"/>
    <w:basedOn w:val="a0"/>
    <w:link w:val="a9"/>
    <w:uiPriority w:val="99"/>
    <w:rsid w:val="00F807BC"/>
    <w:rPr>
      <w:rFonts w:ascii="Times New Roman" w:eastAsia="Times New Roman" w:hAnsi="Times New Roman"/>
      <w:sz w:val="24"/>
      <w:szCs w:val="24"/>
    </w:rPr>
  </w:style>
  <w:style w:type="paragraph" w:styleId="ab">
    <w:name w:val="footer"/>
    <w:basedOn w:val="a"/>
    <w:link w:val="ac"/>
    <w:uiPriority w:val="99"/>
    <w:unhideWhenUsed/>
    <w:rsid w:val="00F807BC"/>
    <w:pPr>
      <w:tabs>
        <w:tab w:val="center" w:pos="4677"/>
        <w:tab w:val="right" w:pos="9355"/>
      </w:tabs>
    </w:pPr>
  </w:style>
  <w:style w:type="character" w:customStyle="1" w:styleId="ac">
    <w:name w:val="Нижний колонтитул Знак"/>
    <w:basedOn w:val="a0"/>
    <w:link w:val="ab"/>
    <w:uiPriority w:val="99"/>
    <w:rsid w:val="00F807B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FF0"/>
    <w:rPr>
      <w:rFonts w:ascii="Times New Roman" w:eastAsia="Times New Roman" w:hAnsi="Times New Roman"/>
      <w:sz w:val="24"/>
      <w:szCs w:val="24"/>
    </w:rPr>
  </w:style>
  <w:style w:type="paragraph" w:styleId="3">
    <w:name w:val="heading 3"/>
    <w:basedOn w:val="a"/>
    <w:next w:val="a"/>
    <w:link w:val="30"/>
    <w:unhideWhenUsed/>
    <w:qFormat/>
    <w:rsid w:val="00EB2FF0"/>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B2FF0"/>
    <w:rPr>
      <w:rFonts w:ascii="Times New Roman" w:eastAsia="Times New Roman" w:hAnsi="Times New Roman" w:cs="Times New Roman"/>
      <w:sz w:val="28"/>
      <w:szCs w:val="20"/>
      <w:lang w:eastAsia="ru-RU"/>
    </w:rPr>
  </w:style>
  <w:style w:type="paragraph" w:styleId="a3">
    <w:name w:val="Normal (Web)"/>
    <w:basedOn w:val="a"/>
    <w:uiPriority w:val="99"/>
    <w:unhideWhenUsed/>
    <w:rsid w:val="00EB2FF0"/>
    <w:pPr>
      <w:spacing w:before="100" w:beforeAutospacing="1" w:after="100" w:afterAutospacing="1"/>
    </w:pPr>
  </w:style>
  <w:style w:type="paragraph" w:styleId="a4">
    <w:name w:val="No Spacing"/>
    <w:qFormat/>
    <w:rsid w:val="00EB2FF0"/>
    <w:rPr>
      <w:rFonts w:eastAsia="Times New Roman"/>
      <w:sz w:val="22"/>
      <w:szCs w:val="22"/>
    </w:rPr>
  </w:style>
  <w:style w:type="character" w:customStyle="1" w:styleId="s0">
    <w:name w:val="s0"/>
    <w:basedOn w:val="a0"/>
    <w:rsid w:val="00EB2FF0"/>
  </w:style>
  <w:style w:type="paragraph" w:styleId="a5">
    <w:name w:val="Balloon Text"/>
    <w:basedOn w:val="a"/>
    <w:link w:val="a6"/>
    <w:uiPriority w:val="99"/>
    <w:semiHidden/>
    <w:unhideWhenUsed/>
    <w:rsid w:val="003B5947"/>
    <w:rPr>
      <w:rFonts w:ascii="Tahoma" w:hAnsi="Tahoma" w:cs="Tahoma"/>
      <w:sz w:val="16"/>
      <w:szCs w:val="16"/>
    </w:rPr>
  </w:style>
  <w:style w:type="character" w:customStyle="1" w:styleId="a6">
    <w:name w:val="Текст выноски Знак"/>
    <w:link w:val="a5"/>
    <w:uiPriority w:val="99"/>
    <w:semiHidden/>
    <w:rsid w:val="003B5947"/>
    <w:rPr>
      <w:rFonts w:ascii="Tahoma" w:eastAsia="Times New Roman" w:hAnsi="Tahoma" w:cs="Tahoma"/>
      <w:sz w:val="16"/>
      <w:szCs w:val="16"/>
      <w:lang w:eastAsia="ru-RU"/>
    </w:rPr>
  </w:style>
  <w:style w:type="paragraph" w:styleId="a7">
    <w:name w:val="Plain Text"/>
    <w:basedOn w:val="a"/>
    <w:link w:val="a8"/>
    <w:semiHidden/>
    <w:unhideWhenUsed/>
    <w:rsid w:val="00255289"/>
    <w:rPr>
      <w:rFonts w:ascii="Courier New" w:hAnsi="Courier New" w:cs="Courier New"/>
      <w:iCs/>
      <w:sz w:val="20"/>
      <w:szCs w:val="20"/>
      <w:lang w:val="kk-KZ" w:eastAsia="kk-KZ"/>
    </w:rPr>
  </w:style>
  <w:style w:type="character" w:customStyle="1" w:styleId="a8">
    <w:name w:val="Текст Знак"/>
    <w:link w:val="a7"/>
    <w:semiHidden/>
    <w:rsid w:val="00255289"/>
    <w:rPr>
      <w:rFonts w:ascii="Courier New" w:eastAsia="Times New Roman" w:hAnsi="Courier New" w:cs="Courier New"/>
      <w:iCs/>
      <w:lang w:val="kk-KZ" w:eastAsia="kk-KZ"/>
    </w:rPr>
  </w:style>
  <w:style w:type="paragraph" w:styleId="a9">
    <w:name w:val="header"/>
    <w:basedOn w:val="a"/>
    <w:link w:val="aa"/>
    <w:uiPriority w:val="99"/>
    <w:unhideWhenUsed/>
    <w:rsid w:val="00F807BC"/>
    <w:pPr>
      <w:tabs>
        <w:tab w:val="center" w:pos="4677"/>
        <w:tab w:val="right" w:pos="9355"/>
      </w:tabs>
    </w:pPr>
  </w:style>
  <w:style w:type="character" w:customStyle="1" w:styleId="aa">
    <w:name w:val="Верхний колонтитул Знак"/>
    <w:basedOn w:val="a0"/>
    <w:link w:val="a9"/>
    <w:uiPriority w:val="99"/>
    <w:rsid w:val="00F807BC"/>
    <w:rPr>
      <w:rFonts w:ascii="Times New Roman" w:eastAsia="Times New Roman" w:hAnsi="Times New Roman"/>
      <w:sz w:val="24"/>
      <w:szCs w:val="24"/>
    </w:rPr>
  </w:style>
  <w:style w:type="paragraph" w:styleId="ab">
    <w:name w:val="footer"/>
    <w:basedOn w:val="a"/>
    <w:link w:val="ac"/>
    <w:uiPriority w:val="99"/>
    <w:unhideWhenUsed/>
    <w:rsid w:val="00F807BC"/>
    <w:pPr>
      <w:tabs>
        <w:tab w:val="center" w:pos="4677"/>
        <w:tab w:val="right" w:pos="9355"/>
      </w:tabs>
    </w:pPr>
  </w:style>
  <w:style w:type="character" w:customStyle="1" w:styleId="ac">
    <w:name w:val="Нижний колонтитул Знак"/>
    <w:basedOn w:val="a0"/>
    <w:link w:val="ab"/>
    <w:uiPriority w:val="99"/>
    <w:rsid w:val="00F807B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959960">
      <w:bodyDiv w:val="1"/>
      <w:marLeft w:val="0"/>
      <w:marRight w:val="0"/>
      <w:marTop w:val="0"/>
      <w:marBottom w:val="0"/>
      <w:divBdr>
        <w:top w:val="none" w:sz="0" w:space="0" w:color="auto"/>
        <w:left w:val="none" w:sz="0" w:space="0" w:color="auto"/>
        <w:bottom w:val="none" w:sz="0" w:space="0" w:color="auto"/>
        <w:right w:val="none" w:sz="0" w:space="0" w:color="auto"/>
      </w:divBdr>
    </w:div>
    <w:div w:id="618996270">
      <w:bodyDiv w:val="1"/>
      <w:marLeft w:val="0"/>
      <w:marRight w:val="0"/>
      <w:marTop w:val="0"/>
      <w:marBottom w:val="0"/>
      <w:divBdr>
        <w:top w:val="none" w:sz="0" w:space="0" w:color="auto"/>
        <w:left w:val="none" w:sz="0" w:space="0" w:color="auto"/>
        <w:bottom w:val="none" w:sz="0" w:space="0" w:color="auto"/>
        <w:right w:val="none" w:sz="0" w:space="0" w:color="auto"/>
      </w:divBdr>
    </w:div>
    <w:div w:id="710499493">
      <w:bodyDiv w:val="1"/>
      <w:marLeft w:val="0"/>
      <w:marRight w:val="0"/>
      <w:marTop w:val="0"/>
      <w:marBottom w:val="0"/>
      <w:divBdr>
        <w:top w:val="none" w:sz="0" w:space="0" w:color="auto"/>
        <w:left w:val="none" w:sz="0" w:space="0" w:color="auto"/>
        <w:bottom w:val="none" w:sz="0" w:space="0" w:color="auto"/>
        <w:right w:val="none" w:sz="0" w:space="0" w:color="auto"/>
      </w:divBdr>
    </w:div>
    <w:div w:id="1715695082">
      <w:bodyDiv w:val="1"/>
      <w:marLeft w:val="0"/>
      <w:marRight w:val="0"/>
      <w:marTop w:val="0"/>
      <w:marBottom w:val="0"/>
      <w:divBdr>
        <w:top w:val="none" w:sz="0" w:space="0" w:color="auto"/>
        <w:left w:val="none" w:sz="0" w:space="0" w:color="auto"/>
        <w:bottom w:val="none" w:sz="0" w:space="0" w:color="auto"/>
        <w:right w:val="none" w:sz="0" w:space="0" w:color="auto"/>
      </w:divBdr>
    </w:div>
    <w:div w:id="207712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BAB8E-408C-4C47-B1F9-F57047CA7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363</Words>
  <Characters>2074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7172191</dc:creator>
  <cp:lastModifiedBy>Бисимбинов Шахдияр Бахтиярович</cp:lastModifiedBy>
  <cp:revision>4</cp:revision>
  <cp:lastPrinted>2024-03-12T10:05:00Z</cp:lastPrinted>
  <dcterms:created xsi:type="dcterms:W3CDTF">2024-03-15T15:23:00Z</dcterms:created>
  <dcterms:modified xsi:type="dcterms:W3CDTF">2024-03-15T15:45:00Z</dcterms:modified>
</cp:coreProperties>
</file>