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9823" w14:textId="77777777" w:rsidR="007841D3" w:rsidRPr="000645A0" w:rsidRDefault="00DA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645A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F53B94" w14:textId="77777777" w:rsidR="007841D3" w:rsidRPr="000645A0" w:rsidRDefault="00DA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645A0">
        <w:rPr>
          <w:rFonts w:ascii="Times New Roman" w:eastAsia="Times New Roman" w:hAnsi="Times New Roman" w:cs="Times New Roman"/>
          <w:b/>
          <w:sz w:val="20"/>
          <w:szCs w:val="20"/>
        </w:rPr>
        <w:t>Перечень приоритетных направлений государственных грантов для неправительственных организаций на 2024 год</w:t>
      </w:r>
    </w:p>
    <w:p w14:paraId="41FB4D78" w14:textId="77777777" w:rsidR="007841D3" w:rsidRPr="000645A0" w:rsidRDefault="0078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"/>
        <w:gridCol w:w="2047"/>
        <w:gridCol w:w="1985"/>
        <w:gridCol w:w="3827"/>
        <w:gridCol w:w="1843"/>
        <w:gridCol w:w="1701"/>
        <w:gridCol w:w="4252"/>
      </w:tblGrid>
      <w:tr w:rsidR="000D4316" w:rsidRPr="000645A0" w14:paraId="5AED54E5" w14:textId="2E42359A" w:rsidTr="000D4316">
        <w:trPr>
          <w:trHeight w:val="1335"/>
        </w:trPr>
        <w:tc>
          <w:tcPr>
            <w:tcW w:w="505" w:type="dxa"/>
            <w:shd w:val="clear" w:color="auto" w:fill="D9D9D9"/>
            <w:vAlign w:val="center"/>
          </w:tcPr>
          <w:p w14:paraId="60D7D0FB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52790599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Область государственного гранта в соответствии с пунктом 1 статьи 5 Закона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7D8A550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Приоритетное направление государственного гранта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D4AA2AA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Краткое описание проблемы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34F1ADD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финансирования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C67896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гранта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3D0F1BC1" w14:textId="43D51775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</w:t>
            </w:r>
          </w:p>
        </w:tc>
      </w:tr>
      <w:tr w:rsidR="00BB2F10" w:rsidRPr="000645A0" w14:paraId="4646310A" w14:textId="31A67AEA" w:rsidTr="000D4316">
        <w:trPr>
          <w:trHeight w:val="345"/>
        </w:trPr>
        <w:tc>
          <w:tcPr>
            <w:tcW w:w="16160" w:type="dxa"/>
            <w:gridSpan w:val="7"/>
            <w:shd w:val="clear" w:color="auto" w:fill="D9D9D9"/>
          </w:tcPr>
          <w:p w14:paraId="5AC63D25" w14:textId="2AAA4C41" w:rsidR="00BB2F10" w:rsidRPr="000645A0" w:rsidRDefault="00BB2F10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Управление </w:t>
            </w:r>
            <w:r w:rsidR="00042A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внутренней политики </w:t>
            </w:r>
          </w:p>
        </w:tc>
      </w:tr>
      <w:tr w:rsidR="000D4316" w:rsidRPr="000645A0" w14:paraId="6322FAE5" w14:textId="19F99A07" w:rsidTr="000D4316">
        <w:trPr>
          <w:trHeight w:val="490"/>
        </w:trPr>
        <w:tc>
          <w:tcPr>
            <w:tcW w:w="505" w:type="dxa"/>
          </w:tcPr>
          <w:p w14:paraId="1750AAE3" w14:textId="29CB2576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7" w:type="dxa"/>
          </w:tcPr>
          <w:p w14:paraId="0CB87646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молодежной политики и детских инициатив</w:t>
            </w:r>
          </w:p>
        </w:tc>
        <w:tc>
          <w:tcPr>
            <w:tcW w:w="1985" w:type="dxa"/>
          </w:tcPr>
          <w:p w14:paraId="1B9E2191" w14:textId="77777777" w:rsidR="000D4316" w:rsidRPr="000645A0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наркомании и </w:t>
            </w:r>
            <w:proofErr w:type="spell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лудомании</w:t>
            </w:r>
            <w:proofErr w:type="spell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молодежи</w:t>
            </w:r>
          </w:p>
        </w:tc>
        <w:tc>
          <w:tcPr>
            <w:tcW w:w="3827" w:type="dxa"/>
          </w:tcPr>
          <w:p w14:paraId="1C7A6BC1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По данным Министерства здравоохранения на динамическом наблюдении с диагнозом «психические поведенческие расстройства» из-за употребления психоактивных веществ состоит 107 898 человек, из них 6245 – молодежь в возрасте от 18 до 29 лет. Почти у половины из них он появился из-за наркотиков.</w:t>
            </w:r>
          </w:p>
          <w:p w14:paraId="1F8487CF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Вместе с тем, по информации Министерства культуры и информации РК с начала 2023 года в информационную систему «</w:t>
            </w:r>
            <w:proofErr w:type="spell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Кибернадзор</w:t>
            </w:r>
            <w:proofErr w:type="spell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» внесена информация по более чем 1780 интернет-ресурсам, содержащим признаки интернет-казино.</w:t>
            </w:r>
          </w:p>
          <w:p w14:paraId="3A5AC89F" w14:textId="6012E209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Лудомания</w:t>
            </w:r>
            <w:proofErr w:type="spell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наркомания — это социальные явления, эффективной мерой против которых является выработка в обществе нулевой терпимости. Этому способствует информационная работа с молодежью, а также профилактические работы и различные образовательные программы.</w:t>
            </w:r>
          </w:p>
        </w:tc>
        <w:tc>
          <w:tcPr>
            <w:tcW w:w="1843" w:type="dxa"/>
          </w:tcPr>
          <w:p w14:paraId="47CF4CFC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7 716 000 тенге</w:t>
            </w:r>
          </w:p>
        </w:tc>
        <w:tc>
          <w:tcPr>
            <w:tcW w:w="1701" w:type="dxa"/>
          </w:tcPr>
          <w:p w14:paraId="76C9357D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  <w:p w14:paraId="2015E35D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03072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0F27BC" w14:textId="77777777" w:rsidR="000D4316" w:rsidRPr="000645A0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74121E" w14:textId="77777777" w:rsidR="000D4316" w:rsidRPr="000645A0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A25C0D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Целевые индикаторы:</w:t>
            </w:r>
          </w:p>
          <w:p w14:paraId="7FB037AA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не менее 3 000 молодых людей о рисках, связанных с наркозависимостью и 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лудоманией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30E97E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A75AC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4F00FFD4" w14:textId="772D537A" w:rsidR="000D4316" w:rsidRPr="000D4316" w:rsidRDefault="000D4316" w:rsidP="0004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Организация не менее 5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0 информационно-разъяснительных мероприятий с участием спикеров</w:t>
            </w:r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 </w:t>
            </w:r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организациях среднего, среднего специального и высшего образования 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города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(количество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участников не менее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000 человек)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46358A1" w14:textId="15FDBD0B" w:rsidR="000D4316" w:rsidRDefault="000D4316" w:rsidP="00BB2F10">
            <w:pPr>
              <w:tabs>
                <w:tab w:val="center" w:pos="1399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Проведение форума на тему профилактики наркомании и </w:t>
            </w:r>
            <w:proofErr w:type="spellStart"/>
            <w:r w:rsid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лудомании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среди</w:t>
            </w:r>
            <w:r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заместителей директоров и специалистов-психологов школ, расположенных в городе Шымкент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(количество участников не менее - 1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 человек);</w:t>
            </w:r>
          </w:p>
          <w:p w14:paraId="5B27FEE6" w14:textId="4A5FF77A" w:rsidR="00662E67" w:rsidRDefault="00662E67" w:rsidP="00BB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Проведения</w:t>
            </w:r>
            <w:r w:rsidRP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личного приема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психолога </w:t>
            </w:r>
            <w:r w:rsidRP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молодежью,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страдающей наркоманией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лудомании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течение 4 месяцев</w:t>
            </w:r>
            <w:r w:rsidRP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24C18EB" w14:textId="589C4773" w:rsidR="000D4316" w:rsidRPr="000D4316" w:rsidRDefault="007E3E13" w:rsidP="00BB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Организация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 мероприятий по повышению потенциала психологов организаций среднего специального и высшего образования по вопросам профилактики наркомании и </w:t>
            </w:r>
            <w:proofErr w:type="spellStart"/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лудомании</w:t>
            </w:r>
            <w:proofErr w:type="spellEnd"/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C64AFBC" w14:textId="576BC949" w:rsidR="000D4316" w:rsidRPr="000D4316" w:rsidRDefault="007E3E13" w:rsidP="00BB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Проведение социологического исследования среди молодежи по вопросам профилактики наркомании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(количество участников не менее 2 000 молодежи города Шымкент);</w:t>
            </w:r>
          </w:p>
          <w:p w14:paraId="01AF118B" w14:textId="2B7E2E8A" w:rsidR="00662E67" w:rsidRPr="00662E67" w:rsidRDefault="007E3E13" w:rsidP="0066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Проведение 5 акции «Стоп </w:t>
            </w:r>
            <w:r w:rsidR="00662E67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наркомании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!» в городе Шымкент </w:t>
            </w:r>
            <w:r w:rsidR="00662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оформлением места проведения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(количество участников не менее – 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150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человек)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(ф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утболка с логотипом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100 </w:t>
            </w:r>
            <w:proofErr w:type="spellStart"/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шт</w:t>
            </w:r>
            <w:proofErr w:type="spellEnd"/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б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ейсболка с логотипом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100 </w:t>
            </w:r>
            <w:proofErr w:type="spellStart"/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шт</w:t>
            </w:r>
            <w:proofErr w:type="spellEnd"/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в</w:t>
            </w:r>
            <w:r w:rsidR="00662E67" w:rsidRP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ыпуск баннера 30 кв. м</w:t>
            </w:r>
            <w:r w:rsidR="00662E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0148C373" w14:textId="700AC710" w:rsidR="000D4316" w:rsidRPr="000D4316" w:rsidRDefault="007E3E13" w:rsidP="00BB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Организация конкурса рисунков по профилактике наркомании и </w:t>
            </w:r>
            <w:proofErr w:type="spellStart"/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лудомании</w:t>
            </w:r>
            <w:proofErr w:type="spellEnd"/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проведением выставки всех рисунков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Призовой фонд: 1 место - 100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тенге, 2 место - 70 000 тенге, 3 место - 50 000 тенге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);</w:t>
            </w:r>
          </w:p>
          <w:p w14:paraId="5F7ED4B6" w14:textId="0A193B31" w:rsidR="000D4316" w:rsidRPr="000D4316" w:rsidRDefault="007E3E13" w:rsidP="00BB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Организация конкурса видеороликов по профилактике наркомании и </w:t>
            </w:r>
            <w:proofErr w:type="spellStart"/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лудомании</w:t>
            </w:r>
            <w:proofErr w:type="spellEnd"/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(Призовой фонд: 1 место - 150 000 тенге, 2 место - 100 000 тенге, 3 место - 70 000 тенге);</w:t>
            </w:r>
          </w:p>
          <w:p w14:paraId="221C79B9" w14:textId="2CAE24EF" w:rsidR="00662E67" w:rsidRDefault="007E3E13" w:rsidP="00662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Информационная работа по профилактике наркомании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(установка не менее 20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баннеров для уличных билбордов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подготовка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видеоролик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ов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(на государственном и русском языках),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направленных на предупреждение наркомании и </w:t>
            </w:r>
            <w:proofErr w:type="spellStart"/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лудомании</w:t>
            </w:r>
            <w:proofErr w:type="spellEnd"/>
            <w:r w:rsidR="000D4316" w:rsidRPr="000D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796B013" w14:textId="0B3C2FD0" w:rsidR="00662E67" w:rsidRPr="000D4316" w:rsidRDefault="007E3E13" w:rsidP="00662E6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66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Организация фото и видео съемки каждого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4316" w:rsidRPr="000645A0" w14:paraId="608A1851" w14:textId="0AED7EDB" w:rsidTr="000D4316">
        <w:trPr>
          <w:trHeight w:val="490"/>
        </w:trPr>
        <w:tc>
          <w:tcPr>
            <w:tcW w:w="505" w:type="dxa"/>
          </w:tcPr>
          <w:p w14:paraId="500010E3" w14:textId="25F0C4E8" w:rsidR="000D4316" w:rsidRPr="000645A0" w:rsidRDefault="00661C08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47" w:type="dxa"/>
          </w:tcPr>
          <w:p w14:paraId="2D94AB4F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1985" w:type="dxa"/>
          </w:tcPr>
          <w:p w14:paraId="3B7CBD2E" w14:textId="1388B099" w:rsidR="000D4316" w:rsidRPr="000645A0" w:rsidRDefault="000D4316" w:rsidP="00BB2F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проект организации деятельности Ресурсного центра для НПО в рамках «Дорожная карта развития гражданского общества»</w:t>
            </w:r>
          </w:p>
          <w:p w14:paraId="3B72727D" w14:textId="77777777" w:rsidR="000D4316" w:rsidRPr="000645A0" w:rsidRDefault="000D4316" w:rsidP="00BB2F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9F0B04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современном обществе гражданские инициативы и неправительственный сектор играют важную роль в развитии демократии, социальной стабильности и устойчивого развития. </w:t>
            </w:r>
          </w:p>
          <w:p w14:paraId="6076579E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Шымкент, как город республиканского значения с более 1 миллиона жителей, требует систематического подхода в сфере поддержки гражданских инициатив и развития неправительственного сектора. </w:t>
            </w:r>
          </w:p>
          <w:p w14:paraId="370C26F5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региональной площадки для поддержки неправительственных организаций способствует повышению гражданской активности населения города Шымкент и формирования среды, способствующей устойчивому развитию институтов гражданского общества.</w:t>
            </w:r>
          </w:p>
          <w:p w14:paraId="683F67AF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986E1" w14:textId="77777777" w:rsidR="000D4316" w:rsidRPr="000645A0" w:rsidRDefault="000D4316" w:rsidP="00BB2F10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384B91" w14:textId="77777777" w:rsidR="000D4316" w:rsidRPr="000645A0" w:rsidRDefault="000D4316" w:rsidP="00BB2F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11 000 000 тенге</w:t>
            </w:r>
          </w:p>
        </w:tc>
        <w:tc>
          <w:tcPr>
            <w:tcW w:w="1701" w:type="dxa"/>
          </w:tcPr>
          <w:p w14:paraId="32B7CDBF" w14:textId="77777777" w:rsidR="000D4316" w:rsidRPr="000645A0" w:rsidRDefault="000D4316" w:rsidP="00BB2F10">
            <w:pPr>
              <w:tabs>
                <w:tab w:val="left" w:pos="425"/>
                <w:tab w:val="left" w:pos="56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3B511346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Целевые индикаторы:</w:t>
            </w:r>
          </w:p>
          <w:p w14:paraId="305D2638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осведомленности среди не менее чем 25% представителей НПО из общего числа НПО в городе Шымкент о мерах государственной поддержки</w:t>
            </w:r>
          </w:p>
          <w:p w14:paraId="008FF842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339B26" w14:textId="77777777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348B0ACE" w14:textId="24607E41" w:rsidR="000D4316" w:rsidRPr="000D4316" w:rsidRDefault="000D4316" w:rsidP="00286A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Организация офиса Гражданского центра для оказания консультационной, методической и иных услуг по вопросам создания и деятельности НПО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 предоставлению сведений в Базу данных НПО, реализации государственного социального заказа и государственных грантов, присуждению премии, деятельности общественных советов, и др.)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D3C9DD" w14:textId="6E894A00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Создание рабочей команды из пяти человек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(руководитель ресурсного центра, специалист по внешним связям, консультант по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организационному развитию, IT специалист, бухгалтер);</w:t>
            </w:r>
          </w:p>
          <w:p w14:paraId="6CFEE106" w14:textId="5C362F53" w:rsidR="000D4316" w:rsidRPr="000D4316" w:rsidRDefault="000D4316" w:rsidP="00BD32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Разработка методических материалов по вопросам деятельности НПО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 сдаче отчетов НПО в Базу данных НПО, по вопросу закрытия неработающих НПО, участия в государственных социальных заказах и грантах и по работе на портале государственных закупок)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39AE98" w14:textId="2FEE85FC" w:rsidR="000D4316" w:rsidRP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работы постоянной телефонной линии, 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Telegram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каналов, и др. для консультационной и информационной поддержки НПО города Шымкент;</w:t>
            </w:r>
          </w:p>
          <w:p w14:paraId="71A717FC" w14:textId="39FC3684" w:rsidR="000D4316" w:rsidRPr="000D4316" w:rsidRDefault="000D4316" w:rsidP="00286A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Организация конкурса с целью повышения активности НПО в городе Шымкент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(Призовой 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фонд </w:t>
            </w:r>
            <w:r w:rsidR="000E63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 каждой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номинаци</w:t>
            </w:r>
            <w:r w:rsidR="000E63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а именно «Лучший социальный проект», «Лучшая молодая НПО», «Лучшая НПО», «Лучшая инициатива»:</w:t>
            </w:r>
          </w:p>
          <w:p w14:paraId="32500713" w14:textId="7D8053DE" w:rsidR="000D4316" w:rsidRPr="000D4316" w:rsidRDefault="000D4316" w:rsidP="00286A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Главный приз - 250 000 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тенге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32C265D" w14:textId="10108888" w:rsidR="000D4316" w:rsidRPr="000D4316" w:rsidRDefault="000D4316" w:rsidP="00286A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І место - 200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тенге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0FC89C0C" w14:textId="301E621E" w:rsidR="000D4316" w:rsidRPr="000D4316" w:rsidRDefault="000D4316" w:rsidP="00286A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ІІ место - 150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тенге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1E173F2B" w14:textId="55960708" w:rsidR="000D4316" w:rsidRPr="000D4316" w:rsidRDefault="000D4316" w:rsidP="00286A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III место - 100 000</w:t>
            </w:r>
            <w:r w:rsidR="007E3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тенге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;)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1188A1" w14:textId="5B3449E4" w:rsidR="000D4316" w:rsidRDefault="000D4316" w:rsidP="00BB2F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6) Организация широкой информационной кампании о деятельности Гражданского центра в социальных сетях и СМИ</w:t>
            </w:r>
            <w:r w:rsidR="007E3E1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42842A4" w14:textId="19988B43" w:rsidR="007E3E13" w:rsidRPr="000D4316" w:rsidRDefault="007E3E13" w:rsidP="00BB2F1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фото и видео съемки каждого мероприятия.</w:t>
            </w:r>
          </w:p>
        </w:tc>
      </w:tr>
      <w:tr w:rsidR="000D4316" w:rsidRPr="000645A0" w14:paraId="2E9DB48E" w14:textId="2791786D" w:rsidTr="000D4316">
        <w:trPr>
          <w:trHeight w:val="490"/>
        </w:trPr>
        <w:tc>
          <w:tcPr>
            <w:tcW w:w="505" w:type="dxa"/>
          </w:tcPr>
          <w:p w14:paraId="2CD3BC76" w14:textId="4B4ADBF8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47" w:type="dxa"/>
          </w:tcPr>
          <w:p w14:paraId="51F1B6F5" w14:textId="77777777" w:rsidR="000D4316" w:rsidRPr="000645A0" w:rsidRDefault="000D4316" w:rsidP="00FB43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1985" w:type="dxa"/>
          </w:tcPr>
          <w:p w14:paraId="4104C8C5" w14:textId="0BD0FD58" w:rsidR="000D4316" w:rsidRPr="000645A0" w:rsidRDefault="000D4316" w:rsidP="00FB43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обучающих мероприятий на базе Ресурсного центра для НПО в рамках «Дорожная карта развития гражданского общества»</w:t>
            </w:r>
          </w:p>
        </w:tc>
        <w:tc>
          <w:tcPr>
            <w:tcW w:w="3827" w:type="dxa"/>
          </w:tcPr>
          <w:p w14:paraId="6F96F964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Укрепление потенциала институтов гражданского общества и профессионализация неправительственного сектора путем обучения является одним из главных задач, принятой в 2020 году на государственном уровне Концепции развития гражданского общества в Республике Казахстана до 2025 года. </w:t>
            </w:r>
          </w:p>
          <w:p w14:paraId="0DEA6AA4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В городе Шымкент зарегистрировано 1 512 неправительственных организаций.</w:t>
            </w:r>
          </w:p>
          <w:p w14:paraId="7509CC0C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профессиональных навыков и компетенции НПО города Шымкент повлияет на развитие устойчивости и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конкурентоспособности неправительственного сектора региона.</w:t>
            </w:r>
          </w:p>
          <w:p w14:paraId="13E5EA96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54AA4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ED60BA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11 000 000 тенге</w:t>
            </w:r>
          </w:p>
        </w:tc>
        <w:tc>
          <w:tcPr>
            <w:tcW w:w="1701" w:type="dxa"/>
          </w:tcPr>
          <w:p w14:paraId="7BA48FD1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41D9746E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Целевые индикаторы:</w:t>
            </w:r>
          </w:p>
          <w:p w14:paraId="4E547D19" w14:textId="49434A4F" w:rsidR="000D4316" w:rsidRPr="000D4316" w:rsidRDefault="007E3E13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п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потенциала не менее чем 100 представителей НПО города Шымкент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базе Гражданского центра</w:t>
            </w:r>
          </w:p>
          <w:p w14:paraId="1A4FF975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21BB06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индикатор:</w:t>
            </w:r>
          </w:p>
          <w:p w14:paraId="6E108D86" w14:textId="5DE4821A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Предоставление 6 малых грантов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386C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 625 тысяч тенге 1 малый грант) 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НПО по следующим темам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(один малый грант на одну тематику):</w:t>
            </w:r>
          </w:p>
          <w:p w14:paraId="734CA81E" w14:textId="77777777" w:rsidR="007E3E13" w:rsidRPr="000D4316" w:rsidRDefault="007E3E13" w:rsidP="007E3E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развитие гражданского общества;</w:t>
            </w:r>
          </w:p>
          <w:p w14:paraId="2E18F042" w14:textId="77777777" w:rsidR="007E3E13" w:rsidRPr="000D4316" w:rsidRDefault="007E3E13" w:rsidP="007E3E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- укрепление межэтнических отношений;</w:t>
            </w:r>
          </w:p>
          <w:p w14:paraId="0DC5CFEC" w14:textId="77777777" w:rsidR="007E3E13" w:rsidRPr="000D4316" w:rsidRDefault="007E3E13" w:rsidP="007E3E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- медиация поддержка;</w:t>
            </w:r>
          </w:p>
          <w:p w14:paraId="0C123E4D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развитие интеллекта;</w:t>
            </w:r>
          </w:p>
          <w:p w14:paraId="32ECC3C0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поддержка граждан с ограниченными возможностями;</w:t>
            </w:r>
          </w:p>
          <w:p w14:paraId="00A68211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свободную тему.</w:t>
            </w:r>
          </w:p>
          <w:p w14:paraId="2916F3A3" w14:textId="3C10C505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Проведение онлайн и офлайн разъяснительных встреч, семинаров с неправительственными организациями в рамках проекта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(не менее 20 встреч).</w:t>
            </w:r>
          </w:p>
          <w:p w14:paraId="58126DD4" w14:textId="77777777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Организация и проведение итогового гражданского форума НПО города Шымкент с участием представителей государственных органов, гражданского общества, в том числе получателей государственных грантов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(количество участников не менее - 150 человек).</w:t>
            </w:r>
          </w:p>
          <w:p w14:paraId="12C5C830" w14:textId="28C967A3" w:rsidR="007E3E13" w:rsidRPr="000D4316" w:rsidRDefault="007E3E13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E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фото и видео съемки каждого мероприятия.</w:t>
            </w:r>
          </w:p>
        </w:tc>
      </w:tr>
      <w:tr w:rsidR="000D4316" w:rsidRPr="000645A0" w14:paraId="28E544F2" w14:textId="4F0A74D5" w:rsidTr="000D4316">
        <w:trPr>
          <w:trHeight w:val="490"/>
        </w:trPr>
        <w:tc>
          <w:tcPr>
            <w:tcW w:w="505" w:type="dxa"/>
          </w:tcPr>
          <w:p w14:paraId="2197D5CB" w14:textId="025405E4" w:rsidR="000D4316" w:rsidRPr="000645A0" w:rsidRDefault="007172EC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47" w:type="dxa"/>
          </w:tcPr>
          <w:p w14:paraId="58F19161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1985" w:type="dxa"/>
          </w:tcPr>
          <w:p w14:paraId="46631EC3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гражданского общества и местного самоуправления</w:t>
            </w:r>
          </w:p>
        </w:tc>
        <w:tc>
          <w:tcPr>
            <w:tcW w:w="3827" w:type="dxa"/>
          </w:tcPr>
          <w:p w14:paraId="63A00796" w14:textId="70DA7C2A" w:rsidR="000D4316" w:rsidRPr="007615DB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C645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Концепции развития местного самоуправления в Республике Казахстан до 2025 года активность граждан является главным условием эффективной деятельности органов местного самоуправления.</w:t>
            </w:r>
            <w:r w:rsidR="007615DB" w:rsidRPr="009C645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При этом </w:t>
            </w:r>
            <w:r w:rsidR="007615DB" w:rsidRPr="009C645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Маслихат является</w:t>
            </w:r>
            <w:r w:rsidR="00F9799A" w:rsidRPr="009C6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представительным органом местного самоуправления, который занимается управлением городскими вопросами и принятием решений в интересах его жителей. Маслихат состоит из выбранных представителей городского сообщества, которые обсуждают и принимают решения по решения по различным аспектам жизни в городе, таким как бюджет, инфраструктура, социальные программы и другие важные вопросы.</w:t>
            </w:r>
            <w:r w:rsidRPr="007615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0D500326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11 000 000 тенге</w:t>
            </w:r>
          </w:p>
        </w:tc>
        <w:tc>
          <w:tcPr>
            <w:tcW w:w="1701" w:type="dxa"/>
          </w:tcPr>
          <w:p w14:paraId="519593BB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1FA189BB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3406A872" w14:textId="6113A239" w:rsidR="00B6095E" w:rsidRPr="00435D55" w:rsidRDefault="00B6095E" w:rsidP="00B609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с участием представителей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органов местного самоуправления </w:t>
            </w:r>
            <w:r w:rsidRPr="00A07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(прямой охват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7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 не менее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3</w:t>
            </w:r>
            <w:r w:rsidRPr="00A07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человек</w:t>
            </w:r>
            <w:r w:rsidRPr="00A07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0775C2D" w14:textId="77777777" w:rsidR="000D4316" w:rsidRPr="00B6095E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EB72E2" w14:textId="5B501B94" w:rsidR="000D4316" w:rsidRPr="00661C08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1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304595BC" w14:textId="732F5659" w:rsidR="000D4316" w:rsidRPr="00A074E9" w:rsidRDefault="000D4316" w:rsidP="00EA3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0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A0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информационно-разъяснительных мероприятий </w:t>
            </w:r>
            <w:r w:rsidR="00A0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для молодежи </w:t>
            </w:r>
            <w:r w:rsidR="00A0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участием представителей </w:t>
            </w:r>
            <w:r w:rsidR="00A0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органов местного самоуправления </w:t>
            </w:r>
            <w:r w:rsidR="00A074E9" w:rsidRPr="00A07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(прямой охват мероприятия – не менее 1 000)</w:t>
            </w:r>
            <w:r w:rsidR="00A074E9" w:rsidRPr="00A07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;</w:t>
            </w:r>
          </w:p>
          <w:p w14:paraId="3DA30971" w14:textId="41A752FC" w:rsidR="000D4316" w:rsidRPr="00864BEC" w:rsidRDefault="00661C08" w:rsidP="00FB4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Организация конференции с участием </w:t>
            </w:r>
            <w:r w:rsidR="00A26BBA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менее 5 </w:t>
            </w:r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спикеров на тему: «Роль института самоуправления в демократических процессах</w:t>
            </w:r>
            <w:proofErr w:type="gramStart"/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7615DB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26BBA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чера</w:t>
            </w:r>
            <w:proofErr w:type="gramEnd"/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26BBA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Сегодня, Завтра</w:t>
            </w:r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с обеспечением необходимого оборудования </w:t>
            </w:r>
            <w:r w:rsidR="000D4316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(ЛЕД экран, звукоусилитель аппаратуры и т.д.)</w:t>
            </w:r>
            <w:r w:rsidR="000D4316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D4316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(количество участников </w:t>
            </w:r>
            <w:r w:rsidR="00131FCE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0D4316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не менее </w:t>
            </w:r>
            <w:r w:rsidR="00EB5D37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  <w:r w:rsidR="00806668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  <w:r w:rsidR="000D4316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человек);</w:t>
            </w:r>
            <w:r w:rsidR="00A60157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56D6DDD9" w14:textId="3F07118C" w:rsidR="000D4316" w:rsidRDefault="00661C08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D4316" w:rsidRPr="0076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 рамках проекта изготовление тематическ</w:t>
            </w:r>
            <w:r w:rsidR="00C53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0D4316" w:rsidRPr="0076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615DB" w:rsidRPr="0076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медалей с </w:t>
            </w:r>
            <w:r w:rsidR="000D4316" w:rsidRPr="0076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логотип</w:t>
            </w:r>
            <w:r w:rsidR="007615DB" w:rsidRPr="0076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проекта</w:t>
            </w:r>
            <w:r w:rsid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конфер</w:t>
            </w:r>
            <w:r w:rsidR="00865B42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енции «Роль института самоуправления в демократических процессах</w:t>
            </w:r>
            <w:proofErr w:type="gramStart"/>
            <w:r w:rsidR="00865B42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Вчера</w:t>
            </w:r>
            <w:proofErr w:type="gramEnd"/>
            <w:r w:rsidR="00865B42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Сегодня, </w:t>
            </w:r>
            <w:r w:rsidR="00865B42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Завтра»</w:t>
            </w:r>
            <w:r w:rsidR="007615DB" w:rsidRPr="0076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615DB" w:rsidRPr="007615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(количество </w:t>
            </w:r>
            <w:r w:rsidR="00C20FA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медалей - не менее 300 шт.</w:t>
            </w:r>
            <w:r w:rsidR="007615DB" w:rsidRPr="007615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0D4316" w:rsidRPr="007615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3765D23F" w14:textId="5D11B812" w:rsidR="00865B42" w:rsidRPr="00865B42" w:rsidRDefault="00661C08" w:rsidP="00FB4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65B42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раздаточных материалов</w:t>
            </w:r>
            <w:r w:rsidR="00EB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участников конференции </w:t>
            </w:r>
            <w:r w:rsidR="00EB5D37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«Роль института самоуправления в демократических процессах</w:t>
            </w:r>
            <w:proofErr w:type="gramStart"/>
            <w:r w:rsidR="00EB5D37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Вчера</w:t>
            </w:r>
            <w:proofErr w:type="gramEnd"/>
            <w:r w:rsidR="00EB5D37" w:rsidRPr="0086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Сегодня, Завтра»</w:t>
            </w:r>
            <w:r w:rsidR="00EB5D37" w:rsidRPr="00EB5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(портфел</w:t>
            </w:r>
            <w:r w:rsidR="00EB5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ь с логотипом, флешка с логотипом, блокнот с логотипом</w:t>
            </w:r>
            <w:r w:rsid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 б</w:t>
            </w:r>
            <w:r w:rsidR="00864BEC" w:rsidRPr="00864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лагодарственные письма</w:t>
            </w:r>
            <w:r w:rsidR="00EB5D37" w:rsidRPr="00EB5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);</w:t>
            </w:r>
          </w:p>
          <w:p w14:paraId="4D2F12DA" w14:textId="1C722B54" w:rsidR="000D4316" w:rsidRPr="00864BEC" w:rsidRDefault="000D4316" w:rsidP="00FB4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Организация информационной работы в рамках проекта, а также изготовление тематических баннеров в количестве 10 штук и размещение на центральных улицах города и разработка 3 тематических видеороликов и публикация в социальной сети</w:t>
            </w:r>
            <w:r w:rsidR="00806668"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F30E3AC" w14:textId="68EAE379" w:rsidR="008446F3" w:rsidRPr="000D4316" w:rsidRDefault="008446F3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4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Организация фото и видео съемки каждого мероприятия.</w:t>
            </w:r>
          </w:p>
        </w:tc>
      </w:tr>
      <w:tr w:rsidR="000D4316" w:rsidRPr="000645A0" w14:paraId="28670D8A" w14:textId="719B2495" w:rsidTr="000D4316">
        <w:trPr>
          <w:trHeight w:val="490"/>
        </w:trPr>
        <w:tc>
          <w:tcPr>
            <w:tcW w:w="505" w:type="dxa"/>
          </w:tcPr>
          <w:p w14:paraId="7E92C922" w14:textId="082EE455" w:rsidR="000D4316" w:rsidRPr="000645A0" w:rsidRDefault="007172EC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47" w:type="dxa"/>
          </w:tcPr>
          <w:p w14:paraId="603B19A8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1985" w:type="dxa"/>
          </w:tcPr>
          <w:p w14:paraId="1A55854D" w14:textId="77777777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проект города Шымкент для выявления общественно-политической ситуации и актуальных вопросов путем привлечения потенциала </w:t>
            </w:r>
          </w:p>
          <w:p w14:paraId="5654290E" w14:textId="063F9C4D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исследователей</w:t>
            </w:r>
          </w:p>
        </w:tc>
        <w:tc>
          <w:tcPr>
            <w:tcW w:w="3827" w:type="dxa"/>
          </w:tcPr>
          <w:p w14:paraId="75B7F4EB" w14:textId="522F1A03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Информированность населения о нормах общественной политики является важным компонентом участия в общественных процессах. </w:t>
            </w:r>
          </w:p>
          <w:p w14:paraId="2D3BDEB9" w14:textId="6B7D06E5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этой проблемы может включать в себя повышение потенциала исследователей, проведение информационных кампаний и создание доступных механизмов для оценки общественно-политической ситуации со стороны граждан и экспертов.</w:t>
            </w:r>
          </w:p>
          <w:p w14:paraId="6CDC22B7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2CB992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11 000 000 тенге</w:t>
            </w:r>
          </w:p>
        </w:tc>
        <w:tc>
          <w:tcPr>
            <w:tcW w:w="1701" w:type="dxa"/>
          </w:tcPr>
          <w:p w14:paraId="52D7EFE1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6C57E1CA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027DE6B7" w14:textId="26B576F6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потенциала и стимулирование активности не менее 20 исследователей г. Шымкент в сфере анализа общественно-политической ситуации</w:t>
            </w:r>
          </w:p>
          <w:p w14:paraId="3308B659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485331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1E747529" w14:textId="6ADC5523" w:rsidR="000D4316" w:rsidRPr="000D4316" w:rsidRDefault="000D4316" w:rsidP="00277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Организация обучающей школы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«</m:t>
              </m:r>
            </m:oMath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исследователей г. Шымкент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»</m:t>
              </m:r>
            </m:oMath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не менее 20 исследователей г. Шымкент, включая магистров, кандидатов и докторов наук, по повышению их потенциала с привлечением экспертов республиканских исследовательских институтов (например, КИСИ, КИОР, Сенат и др.);</w:t>
            </w:r>
          </w:p>
          <w:p w14:paraId="150BB467" w14:textId="708C042B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Предоставление не менее 6 малых грантов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(до 700 тысяч тенге каждый малый грант)</w:t>
            </w:r>
            <w:r w:rsidR="00435D5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исследователям, прошедшим обучающую школу, для проведения исследования</w:t>
            </w:r>
            <w:r w:rsidR="00B57C5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1AC6DFF" w14:textId="3253F069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Проведение социологических исследований по следующим темам: </w:t>
            </w:r>
          </w:p>
          <w:p w14:paraId="6F049864" w14:textId="0FB2B0BF" w:rsidR="000D4316" w:rsidRPr="00B57C54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«Состояние общественно-политической ситуации в городе Шымкент»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(Требования по проведению исследований: контентно - аналитическое исследование</w:t>
            </w:r>
            <w:r w:rsidR="00B57C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глуб</w:t>
            </w:r>
            <w:r w:rsidR="00B57C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нное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интервью с экспертами</w:t>
            </w:r>
            <w:r w:rsidR="00B57C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фокус группа и опросное исследование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);</w:t>
            </w:r>
          </w:p>
          <w:p w14:paraId="1E571C7B" w14:textId="5B3E5C80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«Отношение населения к Посланию Президента РК народу»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(Требования по проведению исследований: контентно - </w:t>
            </w:r>
            <w:r w:rsidR="00B57C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опросное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исследование)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DFA33A5" w14:textId="77777777" w:rsidR="00320D98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«Цены на товары первой необходимости и уровень качественного обслуживания в общественном транспорте»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(Требования по проведению исследований: </w:t>
            </w:r>
          </w:p>
          <w:p w14:paraId="521CA63A" w14:textId="298AB93A" w:rsidR="00320D98" w:rsidRPr="00320D98" w:rsidRDefault="00320D98" w:rsidP="00320D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Анализ отзывов жителей о тарифах на коммунальные услуги и ценах на товары первой необходимости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;</w:t>
            </w:r>
          </w:p>
          <w:p w14:paraId="3021E0DA" w14:textId="49F0B5A5" w:rsidR="00320D98" w:rsidRPr="00320D98" w:rsidRDefault="00320D98" w:rsidP="00320D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Мониторинг уровня качественного обслуживания в общественном транспорте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;</w:t>
            </w:r>
          </w:p>
          <w:p w14:paraId="3E6526CF" w14:textId="32755109" w:rsidR="00320D98" w:rsidRPr="00320D98" w:rsidRDefault="00320D98" w:rsidP="00320D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Определение отношения населения к строениям, проводимым в Шымкенте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.</w:t>
            </w:r>
          </w:p>
          <w:p w14:paraId="0EEC60BF" w14:textId="3303175F" w:rsidR="000D4316" w:rsidRPr="000D4316" w:rsidRDefault="00320D98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онтентно - аналитическое исследование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глуб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нное интервью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 опросное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исследование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D5DB003" w14:textId="77777777" w:rsidR="00320D98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«Мониторинг актуальных проблем города Шымкент»;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(Требования по проведению исследований: анализ проблем социально уязвимых групп, анализ актуальных проблем в городе (безработица, маргинальная молодежь и экономическая неграмотность, анализ по национальным ценностям, языку и государственным символам</w:t>
            </w:r>
            <w:r w:rsid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D482C7F" w14:textId="565C01E0" w:rsidR="000D4316" w:rsidRPr="000D4316" w:rsidRDefault="00320D98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онтентно - аналитическое исследование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глуб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нное интервью с экспертами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фокус группа и опросное исследование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4DFC4F2" w14:textId="75AA13A8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«Вопросы противодействия коррупции в городе Шымкент»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(Требования по проведению исследований: контентно - аналитическое исследование</w:t>
            </w:r>
            <w:r w:rsid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 опросное исследование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);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7937CB0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- «Качество оказания медицинских услуг и деятельности правоохранительных органов» Анализ качества медицинского обслуживания).</w:t>
            </w:r>
          </w:p>
          <w:p w14:paraId="6836A6AF" w14:textId="77777777" w:rsidR="00320D98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(Требования по проведению исследований: </w:t>
            </w:r>
          </w:p>
          <w:p w14:paraId="22AE555E" w14:textId="4FEFD42D" w:rsidR="00320D98" w:rsidRPr="00320D98" w:rsidRDefault="00320D98" w:rsidP="00320D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Анализ качества медицинского обслуживания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CBBF87A" w14:textId="49D01CDB" w:rsidR="00320D98" w:rsidRDefault="00320D98" w:rsidP="00320D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20D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Анализ деятельности правоохранительных органов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4D0C967" w14:textId="0F0959C8" w:rsidR="00320D98" w:rsidRDefault="00320D98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Опросное исследование.)</w:t>
            </w:r>
          </w:p>
          <w:p w14:paraId="5FDBA1D1" w14:textId="4ED65C5F" w:rsidR="00320D98" w:rsidRPr="000D4316" w:rsidRDefault="00320D98" w:rsidP="00320D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20D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респондентов каждого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опроса</w:t>
            </w:r>
            <w:r w:rsidRPr="0032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менее 1500 человек.</w:t>
            </w:r>
          </w:p>
          <w:p w14:paraId="36B6187A" w14:textId="4E94B10F" w:rsidR="00320D98" w:rsidRDefault="00320D98" w:rsidP="0027766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Подготовка не менее 10 копий сборника социологических исследований с рекомендациями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 государственном и на русском языках);</w:t>
            </w:r>
          </w:p>
          <w:p w14:paraId="7AE5E7BE" w14:textId="77777777" w:rsidR="000D4316" w:rsidRDefault="00320D98" w:rsidP="0027766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20D9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Организация публичных презентаций результатов проведенных социологических исследований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67D765EE" w14:textId="6E2AAD52" w:rsidR="00110E42" w:rsidRPr="00110E42" w:rsidRDefault="00110E42" w:rsidP="0027766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10E4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7) </w:t>
            </w:r>
            <w:r w:rsidRPr="00110E4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Организация фото и видео съемки каждого мероприятия.</w:t>
            </w:r>
          </w:p>
        </w:tc>
      </w:tr>
      <w:tr w:rsidR="000D4316" w:rsidRPr="000645A0" w14:paraId="32F44248" w14:textId="4D6E5AC3" w:rsidTr="000D4316">
        <w:trPr>
          <w:trHeight w:val="490"/>
        </w:trPr>
        <w:tc>
          <w:tcPr>
            <w:tcW w:w="505" w:type="dxa"/>
          </w:tcPr>
          <w:p w14:paraId="147F4120" w14:textId="5F907A93" w:rsidR="000D4316" w:rsidRPr="000645A0" w:rsidRDefault="007172EC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47" w:type="dxa"/>
          </w:tcPr>
          <w:p w14:paraId="70F221DE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целей в области образования, науки, информации, физической культуры и спорта</w:t>
            </w:r>
          </w:p>
        </w:tc>
        <w:tc>
          <w:tcPr>
            <w:tcW w:w="1985" w:type="dxa"/>
          </w:tcPr>
          <w:p w14:paraId="140A3929" w14:textId="490D7D59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Познавательный социальный проект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Интеллектуальная нация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</w:tcPr>
          <w:p w14:paraId="673FA8F1" w14:textId="0CE9D7A9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повышение интеллектуального потенциала, способствуют интеллектуальному росту </w:t>
            </w:r>
            <w:r w:rsidR="007615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населения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, повышению эрудиции, развитию навыков сбора и анализа информации. Необходимо создать комьюнити, который позволит создать среду интеллектуального общения, повысить уровень культуры и интеллекта, самовыражения путем создания постоянной площадки для проведения интеллектуальных игр.</w:t>
            </w:r>
          </w:p>
          <w:p w14:paraId="10411798" w14:textId="77777777" w:rsidR="000D4316" w:rsidRPr="000645A0" w:rsidRDefault="000D4316" w:rsidP="00FB43B2">
            <w:pPr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2E73B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10 643 000 тенге</w:t>
            </w:r>
          </w:p>
        </w:tc>
        <w:tc>
          <w:tcPr>
            <w:tcW w:w="1701" w:type="dxa"/>
          </w:tcPr>
          <w:p w14:paraId="37DD8113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23CF208F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5C20D115" w14:textId="47B8101C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мероприятий по повышению интеллектуального потенциала с участием не менее 200 жителей города Шымкент</w:t>
            </w:r>
          </w:p>
          <w:p w14:paraId="7202093D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9579B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7412A541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1) Создание и обеспечение функционирование сайта «INTELLEKTUALDY-ULT.KZ»;</w:t>
            </w:r>
          </w:p>
          <w:p w14:paraId="0A5AA78D" w14:textId="14E5CD8F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r w:rsid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роведени</w:t>
            </w:r>
            <w:r w:rsid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интеллектуально-познавательной сети обучения «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Ойлы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болсаң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озып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көр</w:t>
            </w:r>
            <w:proofErr w:type="spellEnd"/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14:paraId="761FC0D8" w14:textId="241B709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5 встреч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(не менее 500 человек)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участием местных и республиканских спикеров</w:t>
            </w:r>
            <w:r w:rsid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DA864B" w14:textId="1180B073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4) Организация интеллектуального тура по шахматам «</w:t>
            </w:r>
            <w:proofErr w:type="spellStart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Ойлы</w:t>
            </w:r>
            <w:proofErr w:type="spellEnd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болсаң</w:t>
            </w:r>
            <w:proofErr w:type="spellEnd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озып</w:t>
            </w:r>
            <w:proofErr w:type="spellEnd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көр</w:t>
            </w:r>
            <w:proofErr w:type="spellEnd"/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» среди школьников, взрослых и ветеранов</w:t>
            </w:r>
            <w:r w:rsidR="003B507F"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шахмат</w:t>
            </w:r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0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(не менее 200 человек)</w:t>
            </w:r>
            <w:r w:rsidRP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0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(Призовой фонд каждого турнира по шахматам: главный приз - 500 000 тенге, І место - 400 000 тенге, ІІ место - 300 000 тенге, ІІІ место - 200 000 тенге);</w:t>
            </w:r>
          </w:p>
          <w:p w14:paraId="09E97EE4" w14:textId="7E756A79" w:rsidR="00110E42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Проведение информационного освещения всех этапов реализации проекта</w:t>
            </w:r>
            <w:r w:rsidR="00110E4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40EF20B" w14:textId="24CC400A" w:rsidR="000D4316" w:rsidRDefault="00110E42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изготовление и распространение брошюры для детей разного возраста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(количество брошюр не менее – 2 000 </w:t>
            </w:r>
            <w:proofErr w:type="spellStart"/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шт</w:t>
            </w:r>
            <w:proofErr w:type="spellEnd"/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1D9CDBFC" w14:textId="7C8072C9" w:rsidR="00110E42" w:rsidRPr="00110E42" w:rsidRDefault="00110E42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фото и видео съемки каждого мероприятия.</w:t>
            </w:r>
          </w:p>
        </w:tc>
      </w:tr>
      <w:tr w:rsidR="000D4316" w:rsidRPr="000645A0" w14:paraId="00ABD828" w14:textId="25B010AA" w:rsidTr="000D4316">
        <w:trPr>
          <w:trHeight w:val="490"/>
        </w:trPr>
        <w:tc>
          <w:tcPr>
            <w:tcW w:w="505" w:type="dxa"/>
          </w:tcPr>
          <w:p w14:paraId="3F177F1F" w14:textId="61556D65" w:rsidR="000D4316" w:rsidRPr="000645A0" w:rsidRDefault="007172EC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7" w:type="dxa"/>
          </w:tcPr>
          <w:p w14:paraId="037499B6" w14:textId="38C0F441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Достижение целей в области образования, науки,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информации, физической культуры и спорта</w:t>
            </w:r>
          </w:p>
        </w:tc>
        <w:tc>
          <w:tcPr>
            <w:tcW w:w="1985" w:type="dxa"/>
          </w:tcPr>
          <w:p w14:paraId="2B399F9A" w14:textId="5D672605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Реализация проекта «Fitness Park KZ» по формированию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здорового образа жизни среди молодежи</w:t>
            </w:r>
          </w:p>
        </w:tc>
        <w:tc>
          <w:tcPr>
            <w:tcW w:w="3827" w:type="dxa"/>
          </w:tcPr>
          <w:p w14:paraId="592A87CC" w14:textId="27F6BD22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Согласно Концепции развития физической культуры и спорта Республики Казахстан на 2023–2029 годы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одной из ключевых задач государственной политики в Казахстане в сфере физической культуры и спорта является стимулирование развития массового спорта. Повышение популярности массовых видов спорта среди населения считается важным элементом формирования здоровой нации. </w:t>
            </w:r>
          </w:p>
          <w:p w14:paraId="4FA89239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Однако, современные тенденции, такие как увеличение времени, проведенного за экранами гаджетов, недостаток времени для активного отдыха и спортивных занятий в городских районах, а также недостаточное осознание важности физической активности для здоровья, приводят к ухудшению общего физического состояния и увеличению риска развития различных заболеваний среди молодежи. </w:t>
            </w:r>
          </w:p>
          <w:p w14:paraId="5CACB188" w14:textId="10FE6AE1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Так,  в</w:t>
            </w:r>
            <w:proofErr w:type="gram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целях популяризации спорта и здорового образа жизни среди молодежи необходимо проводить спортивных мероприятий, соревнований и турниров по популярным видам спорта, разработка информационных материалов, которые привлекут внимание широкой аудитории.</w:t>
            </w:r>
          </w:p>
        </w:tc>
        <w:tc>
          <w:tcPr>
            <w:tcW w:w="1843" w:type="dxa"/>
          </w:tcPr>
          <w:p w14:paraId="68239F65" w14:textId="3E147ECC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6 502 000 тенге</w:t>
            </w:r>
          </w:p>
        </w:tc>
        <w:tc>
          <w:tcPr>
            <w:tcW w:w="1701" w:type="dxa"/>
          </w:tcPr>
          <w:p w14:paraId="39A6E299" w14:textId="3637DB71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616B5DCB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6EFA23F0" w14:textId="3CAF2A56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Повышение мотивации молодежи города Шымкент к здоровому образу жизни </w:t>
            </w:r>
            <w:r w:rsidRPr="000645A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(прямой охват - не менее </w:t>
            </w:r>
            <w:r w:rsidR="002B34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Pr="000645A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000 человек)</w:t>
            </w:r>
          </w:p>
          <w:p w14:paraId="0D419D4F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3CA190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160EDE31" w14:textId="46C0121B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Проведение спортивных тренировок с тренерами не реже 2 раз в неделю в 4 парках города в течение 4 месяцев с награждением 10 лучших участников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(количество участников не менее </w:t>
            </w:r>
            <w:r w:rsidR="002B34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000 человек);</w:t>
            </w:r>
          </w:p>
          <w:p w14:paraId="536EBF36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Разработка и распространение не менее 2 рекламных видеороликов для вовлечения молодежи к участию в спортивных тренировках;</w:t>
            </w:r>
          </w:p>
          <w:p w14:paraId="5AAA6A69" w14:textId="41C139DF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Организация спортивных соревнований с участием 15 молодых семей города Шымкент и обеспечение специальных командных форм для каждого члена семьи </w:t>
            </w:r>
          </w:p>
          <w:p w14:paraId="56C11848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(Призовой фонд:</w:t>
            </w:r>
          </w:p>
          <w:p w14:paraId="48CD6FB4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- 1 место - 150 000 тенге;</w:t>
            </w:r>
          </w:p>
          <w:p w14:paraId="0C43154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- 2 место - 100 000 тенге;</w:t>
            </w:r>
          </w:p>
          <w:p w14:paraId="0494D456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- 3 место - 70 000 тенге;</w:t>
            </w:r>
          </w:p>
          <w:p w14:paraId="5CA2A4E8" w14:textId="3CEA701C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2B34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участие для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12 семей - экипированная спортивная сумка;</w:t>
            </w:r>
          </w:p>
          <w:p w14:paraId="49693081" w14:textId="4688C7ED" w:rsidR="002B347F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- Награждение 15 </w:t>
            </w:r>
            <w:r w:rsidR="002B34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семей/команд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благодарственными письмами, рамками, букетами цветов;</w:t>
            </w:r>
          </w:p>
          <w:p w14:paraId="459BB724" w14:textId="750484D7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 Разработка и распространение тематических информационных листовок в количестве 1 000 экземпляров).</w:t>
            </w:r>
          </w:p>
          <w:p w14:paraId="01CDAC82" w14:textId="4011F2F2" w:rsidR="000D4316" w:rsidRDefault="000D4316" w:rsidP="004E73E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) Проведение информационного освещения проекта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6AA3C0C" w14:textId="3EF624E6" w:rsidR="00110E42" w:rsidRPr="00110E42" w:rsidRDefault="00110E42" w:rsidP="004E7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фото и видео съемки каждого мероприятия.</w:t>
            </w:r>
          </w:p>
          <w:p w14:paraId="6E7C137C" w14:textId="3A6A2079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4316" w:rsidRPr="000645A0" w14:paraId="653EEBF3" w14:textId="29047210" w:rsidTr="000D4316">
        <w:trPr>
          <w:trHeight w:val="490"/>
        </w:trPr>
        <w:tc>
          <w:tcPr>
            <w:tcW w:w="505" w:type="dxa"/>
          </w:tcPr>
          <w:p w14:paraId="0FFB447E" w14:textId="6DFA0029" w:rsidR="000D4316" w:rsidRPr="000645A0" w:rsidRDefault="007172EC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47" w:type="dxa"/>
          </w:tcPr>
          <w:p w14:paraId="357F5025" w14:textId="69646663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985" w:type="dxa"/>
          </w:tcPr>
          <w:p w14:paraId="70326205" w14:textId="4BB8E65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мероприятий по укреплению семейных ценностей среди молодежи</w:t>
            </w:r>
          </w:p>
        </w:tc>
        <w:tc>
          <w:tcPr>
            <w:tcW w:w="3827" w:type="dxa"/>
          </w:tcPr>
          <w:p w14:paraId="0F69738C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семейная политика является составной частью социальной политики Казахстана и представляет собой систему принципов, оценок и мер организационного, экономического, правового, научного, информационного и кадрового обеспечения, направленную на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улучшение условий и повышение качества жизни семьи. </w:t>
            </w:r>
          </w:p>
          <w:p w14:paraId="5B827077" w14:textId="53A9BE84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Основным документом, направленным на проведение семейной политики </w:t>
            </w:r>
            <w:r w:rsidR="00BC0A94"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в стране,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является Концепция семейной и гендерной политики РК до 2030 года.</w:t>
            </w:r>
          </w:p>
          <w:p w14:paraId="57E75E10" w14:textId="6341F71E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Итоги комплексного исследования семейной политики в стране показывают, что наиболее насущными проблемами в обществе являются домашнее насилие в семье, отсутствие планирования семьи среди молодежи и сознательной готовности к отцовству, ослабление семейных институтов.</w:t>
            </w:r>
          </w:p>
        </w:tc>
        <w:tc>
          <w:tcPr>
            <w:tcW w:w="1843" w:type="dxa"/>
          </w:tcPr>
          <w:p w14:paraId="62107C94" w14:textId="392C4881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5 500 000 тенге</w:t>
            </w:r>
          </w:p>
        </w:tc>
        <w:tc>
          <w:tcPr>
            <w:tcW w:w="1701" w:type="dxa"/>
          </w:tcPr>
          <w:p w14:paraId="2D8821C4" w14:textId="72E65919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146C9CC6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25C7111A" w14:textId="09E7C0F9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информационной работы по пропаганде семейных ценностей и предупреждению разводов среди молодежи города Шымкент с информационным охватом не менее 50 000 человек</w:t>
            </w:r>
          </w:p>
          <w:p w14:paraId="60E7DC9F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07B939" w14:textId="77777777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Ожидаемые результаты:</w:t>
            </w:r>
          </w:p>
          <w:p w14:paraId="5559840A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Организация 10 семинар-тренингов в рамках проекта с участием экспертов для молодежи города Шымкент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(количество участников не менее – 600 человек);</w:t>
            </w:r>
          </w:p>
          <w:p w14:paraId="40B563FB" w14:textId="546ED705" w:rsidR="002B347F" w:rsidRDefault="002B347F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r w:rsidRPr="002B3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встреч</w:t>
            </w:r>
            <w:r w:rsidRPr="002B3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«Совет мальчиков»,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встреч </w:t>
            </w:r>
            <w:r w:rsidRPr="002B347F"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«Совет девочек» в высших и средних специальных учебных заведениях с участием специалистов-медиаторов, психологов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9DF8094" w14:textId="342802DE" w:rsidR="00840FF5" w:rsidRDefault="002B347F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) Информационно-разъяснительная работа по пропаганде семейных ценностей среди молодежи</w:t>
            </w:r>
            <w:r w:rsidR="00840FF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62B66A5" w14:textId="7DB4CABF" w:rsidR="000D4316" w:rsidRPr="00840FF5" w:rsidRDefault="00840FF5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0FF5">
              <w:rPr>
                <w:rFonts w:ascii="Times New Roman" w:eastAsia="Times New Roman" w:hAnsi="Times New Roman" w:cs="Times New Roman"/>
                <w:sz w:val="20"/>
                <w:szCs w:val="20"/>
              </w:rPr>
              <w:t>4) Изготовление тематических информационных листовок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государственном и русском языках </w:t>
            </w:r>
            <w:r w:rsidRPr="00840F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 семейных ценностях - 1000 экз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.,</w:t>
            </w:r>
            <w:r w:rsidRPr="00840F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 профилактике разводов – 1000 экз.)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40FF5">
              <w:rPr>
                <w:rFonts w:ascii="Times New Roman" w:eastAsia="Times New Roman" w:hAnsi="Times New Roman" w:cs="Times New Roman"/>
                <w:sz w:val="20"/>
                <w:szCs w:val="20"/>
              </w:rPr>
              <w:t>зготовление тематических информационных буклетов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государственном и русском языках</w:t>
            </w:r>
            <w:r w:rsidRPr="00840F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0F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 семейных ценностях - 1000 экз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.,</w:t>
            </w:r>
            <w:r w:rsidRPr="00840F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 профилактике разводов – 1000 экз.)</w:t>
            </w:r>
            <w:r w:rsidR="000D4316" w:rsidRPr="00840F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2A0DC12D" w14:textId="1186C565" w:rsidR="000D4316" w:rsidRPr="000D4316" w:rsidRDefault="002B347F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) Изготовление тематических баннеров в 4-х экземплярах на центральные улицы города сроком не менее одного месяца;</w:t>
            </w:r>
          </w:p>
          <w:p w14:paraId="38691E41" w14:textId="518F214E" w:rsidR="000D4316" w:rsidRPr="000D4316" w:rsidRDefault="002B347F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Создание не менее 2 видеороликов, посвященных семейным ценностям, предупреждению разводов с дальнейшим распространением на телевидении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(показ на ТВ не менее 1 месяца).</w:t>
            </w:r>
          </w:p>
          <w:p w14:paraId="2CD949C9" w14:textId="7C6CBEB8" w:rsidR="000D4316" w:rsidRDefault="002B347F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Создание и ведение серий программ в социальных сетях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(короткие ролики, подкасты, и др.)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, рассказывающих о семейных ценностях и преодолении трудностей в отношениях</w:t>
            </w:r>
            <w:r w:rsidR="00CB018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A988696" w14:textId="17CA7E2D" w:rsidR="00CB018F" w:rsidRPr="000D4316" w:rsidRDefault="00CB018F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фото и видео съемки каждого мероприятия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4316" w:rsidRPr="000645A0" w14:paraId="4F930D68" w14:textId="386FF9DD" w:rsidTr="000D4316">
        <w:trPr>
          <w:trHeight w:val="490"/>
        </w:trPr>
        <w:tc>
          <w:tcPr>
            <w:tcW w:w="505" w:type="dxa"/>
          </w:tcPr>
          <w:p w14:paraId="79A58935" w14:textId="1FEA4717" w:rsidR="000D4316" w:rsidRPr="000645A0" w:rsidRDefault="00AE36DA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47" w:type="dxa"/>
          </w:tcPr>
          <w:p w14:paraId="5E8DB362" w14:textId="044C2510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решению семейно-демографических и гендерных вопросов </w:t>
            </w:r>
          </w:p>
        </w:tc>
        <w:tc>
          <w:tcPr>
            <w:tcW w:w="1985" w:type="dxa"/>
          </w:tcPr>
          <w:p w14:paraId="7D279DA0" w14:textId="7836839E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Гендерная политика и организация мероприятий, направленных на повышение роли женщин в обществе</w:t>
            </w:r>
          </w:p>
        </w:tc>
        <w:tc>
          <w:tcPr>
            <w:tcW w:w="3827" w:type="dxa"/>
          </w:tcPr>
          <w:p w14:paraId="5E643610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Республике Казахстан наблюдается активное стремление к повышению роли женщин в обществе. В рамках этого процесса проводятся различные инициативы и программы, направленные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обеспечение равных возможностей для женщин в различных сферах жизни.</w:t>
            </w:r>
          </w:p>
          <w:p w14:paraId="457AF2C8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Ведется работа по повышению осведомленности о важности роли женщин в политике и общественной жизни. Принимаются меры по стимулированию участия женщин в политической деятельности, в том числе через квоты и программы поддержки.</w:t>
            </w:r>
          </w:p>
          <w:p w14:paraId="73D6F9F5" w14:textId="77777777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402F81" w14:textId="18C0BCDF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5 500 000 тенге</w:t>
            </w:r>
          </w:p>
        </w:tc>
        <w:tc>
          <w:tcPr>
            <w:tcW w:w="1701" w:type="dxa"/>
          </w:tcPr>
          <w:p w14:paraId="4E6B394F" w14:textId="351A852A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04708B19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6C94E977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повышению осведомленности об общественной значимости роли женщин с участием не менее 500 участников</w:t>
            </w:r>
          </w:p>
          <w:p w14:paraId="27CD5A97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191D1D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Ожидаемые результаты:</w:t>
            </w:r>
          </w:p>
          <w:p w14:paraId="3A7E953D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Организация не менее 15 мероприятий по развитию семейной и гендерной политики с участием экспертов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(количество участников не менее – 600 человек);</w:t>
            </w:r>
          </w:p>
          <w:p w14:paraId="58A57CC7" w14:textId="77777777" w:rsidR="00C06FEC" w:rsidRDefault="000D4316" w:rsidP="00C06F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информационных кампаний, направленных на развитие семейных ценностей, борьбу со стереотипами и дискриминацией по половому признаку</w:t>
            </w:r>
            <w:r w:rsidR="00C06FE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2C4DAF0" w14:textId="5FEAA9C3" w:rsidR="00C06FEC" w:rsidRPr="00C06FEC" w:rsidRDefault="00C06FEC" w:rsidP="00C06F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C06FE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тематических информационных листовок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государственном и русском языках</w:t>
            </w:r>
            <w:r w:rsidRPr="00C06F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(о семейных ценностях - 2000 экз.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C06F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 гендерной политике-2000 экз.);</w:t>
            </w:r>
          </w:p>
          <w:p w14:paraId="25300560" w14:textId="3D697682" w:rsidR="000D4316" w:rsidRPr="000D4316" w:rsidRDefault="00C06FEC" w:rsidP="00C06F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FE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тематических информационных буклетов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государственном и русском языках</w:t>
            </w:r>
            <w:r w:rsidRPr="00C06F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6F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 семейных ценностях - 2000 экз.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C06F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 гендерной политике-2000 экз.);</w:t>
            </w:r>
          </w:p>
          <w:p w14:paraId="3E4B00E7" w14:textId="194FC94D" w:rsidR="000D4316" w:rsidRPr="000D4316" w:rsidRDefault="00C06FEC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) Изготовление тематических баннеров в количестве 10 штук и размещение на центральных улицах города сроком не менее одного месяца;</w:t>
            </w:r>
          </w:p>
          <w:p w14:paraId="0282C8CF" w14:textId="4BE6F1B9" w:rsidR="000D4316" w:rsidRPr="000D4316" w:rsidRDefault="00C06FEC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Создание </w:t>
            </w:r>
            <w:r w:rsidR="00ED7E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тематических видеоролика (1 минута) и обеспечить их показ на местном телеканале </w:t>
            </w:r>
            <w:r w:rsidR="00ED7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в социальных сетях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(о семейных ценностях – </w:t>
            </w:r>
            <w:r w:rsidR="00ED7E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ролика.; о гендерной политике – </w:t>
            </w:r>
            <w:r w:rsidR="00ED7E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ролика.);</w:t>
            </w:r>
          </w:p>
          <w:p w14:paraId="6E5E6432" w14:textId="3CB03A47" w:rsidR="000D4316" w:rsidRPr="000D4316" w:rsidRDefault="00C06FEC" w:rsidP="00807B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Организация культурного мероприятия, направленного на привлечение внимания к важной роли женщин в обществе </w:t>
            </w:r>
            <w:r w:rsidR="000D4316"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(не менее 200 участников)</w:t>
            </w:r>
            <w:r w:rsidR="004B7A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3AD1772A" w14:textId="6DDC1C39" w:rsidR="000D4316" w:rsidRPr="00C06FEC" w:rsidRDefault="00C06FEC" w:rsidP="00FB43B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6F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7) Организация фото и видео съемки каждого мероприятия.</w:t>
            </w:r>
          </w:p>
        </w:tc>
      </w:tr>
      <w:tr w:rsidR="000D4316" w:rsidRPr="000645A0" w14:paraId="355F5201" w14:textId="10D564F8" w:rsidTr="000D4316">
        <w:trPr>
          <w:trHeight w:val="490"/>
        </w:trPr>
        <w:tc>
          <w:tcPr>
            <w:tcW w:w="505" w:type="dxa"/>
          </w:tcPr>
          <w:p w14:paraId="00328315" w14:textId="585FD973" w:rsidR="000D4316" w:rsidRPr="000645A0" w:rsidRDefault="00AE36DA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47" w:type="dxa"/>
          </w:tcPr>
          <w:p w14:paraId="2CDB5D00" w14:textId="79F3ED9B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Содействие решению семейно-демографических и гендерных вопросов </w:t>
            </w:r>
          </w:p>
        </w:tc>
        <w:tc>
          <w:tcPr>
            <w:tcW w:w="1985" w:type="dxa"/>
          </w:tcPr>
          <w:p w14:paraId="768B8E75" w14:textId="1DEF57DC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социального проекта по продвижению роли женщин в общественно-политической жизни страны</w:t>
            </w:r>
          </w:p>
        </w:tc>
        <w:tc>
          <w:tcPr>
            <w:tcW w:w="3827" w:type="dxa"/>
          </w:tcPr>
          <w:p w14:paraId="62E51557" w14:textId="020A52D7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Республике Казахстан существует ряд инициатив по продвижению роли женщин в общественно-политической жизни. Это включает в себя квотирование женщин в парламенте и других государственных органах, программы поддержки женщин-лидеров, проведение образовательных мероприятий о политическом участии женщин, а также создание благоприятной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среды для их активного участия в принятии решений на всех уровнях власти. Такие меры способствуют более равному представлению интересов общества и повышению эффективности принимаемых решений.</w:t>
            </w:r>
          </w:p>
        </w:tc>
        <w:tc>
          <w:tcPr>
            <w:tcW w:w="1843" w:type="dxa"/>
          </w:tcPr>
          <w:p w14:paraId="097087BF" w14:textId="6118B342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5 500 000 тенге</w:t>
            </w:r>
          </w:p>
        </w:tc>
        <w:tc>
          <w:tcPr>
            <w:tcW w:w="1701" w:type="dxa"/>
          </w:tcPr>
          <w:p w14:paraId="3D145565" w14:textId="0BA1CAD1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4D62B141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5E36E580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Форума женщин, добившихся успехов в общественно-политической жизни страны, с участием не менее 100 человек</w:t>
            </w:r>
          </w:p>
          <w:p w14:paraId="7B0F4600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D5A6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5521BAD1" w14:textId="3B6FE54D" w:rsidR="000D4316" w:rsidRPr="000645A0" w:rsidRDefault="000D4316" w:rsidP="00807B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Организация </w:t>
            </w:r>
            <w:r w:rsidR="00ED7EC7"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3-дневного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курса для не менее 50 молодых девушек г</w:t>
            </w:r>
            <w:r w:rsidR="00540EC8">
              <w:rPr>
                <w:rFonts w:ascii="Times New Roman" w:eastAsia="Times New Roman" w:hAnsi="Times New Roman" w:cs="Times New Roman"/>
                <w:sz w:val="20"/>
                <w:szCs w:val="20"/>
              </w:rPr>
              <w:t>орода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Шымкент,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направленного на развитие лидерских навыков, коммуникаций, ораторского искусства и </w:t>
            </w:r>
            <w:proofErr w:type="gramStart"/>
            <w:r w:rsidR="00ED7EC7"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т.д.</w:t>
            </w:r>
            <w:proofErr w:type="gram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82B4C7" w14:textId="5BFBCA81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концепции форума и организация масштабной информационной кампании по продвижению форума;</w:t>
            </w:r>
          </w:p>
          <w:p w14:paraId="265E2471" w14:textId="12C6B9C1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Привлечение не менее 3 республиканских спикеров из 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успешных женщин-лидеров для выступления на форуме;</w:t>
            </w:r>
          </w:p>
          <w:p w14:paraId="1BAEE7D0" w14:textId="41C42750" w:rsidR="00C818FB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4) Информационная поддержка по повышению роли женщин в общественно-политической жизни страны</w:t>
            </w:r>
            <w:r w:rsid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726BEA8" w14:textId="34E886B1" w:rsidR="00C818FB" w:rsidRPr="00C818FB" w:rsidRDefault="00C818FB" w:rsidP="00C818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r w:rsidRPr="00C81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тематических информационных листовок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(о семейных ценностях 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 экз.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 гендерной политике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 экз.)</w:t>
            </w:r>
          </w:p>
          <w:p w14:paraId="7148BE59" w14:textId="65A7D89E" w:rsidR="00C818FB" w:rsidRDefault="00C818FB" w:rsidP="00C818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тематических информационных буклетов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(о семейных ценностях 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 экз.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 гендерной политике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="00540E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 экз.);</w:t>
            </w:r>
          </w:p>
          <w:p w14:paraId="2ACED0FB" w14:textId="41D48861" w:rsidR="000D4316" w:rsidRPr="000D4316" w:rsidRDefault="00C818FB" w:rsidP="00C818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) Изготовление тематических баннеров в количестве 10 штук и размещение на центральных улицах города сроком не менее одного месяца.</w:t>
            </w:r>
          </w:p>
          <w:p w14:paraId="32C3B6EB" w14:textId="77777777" w:rsidR="007D09AC" w:rsidRDefault="007D09AC" w:rsidP="007D09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0D4316"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) Распространение не</w:t>
            </w:r>
            <w:r w:rsidR="000D4316"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менее 5 успешных кейсов успешных женщин в общественно-политической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58F4859" w14:textId="28741A04" w:rsidR="007D09AC" w:rsidRPr="000645A0" w:rsidRDefault="007D09AC" w:rsidP="007D09A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r w:rsidRPr="00C06F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фото и видео съемки каждого мероприятия.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D4316" w:rsidRPr="000645A0" w14:paraId="15947F82" w14:textId="44D75865" w:rsidTr="000D4316">
        <w:trPr>
          <w:trHeight w:val="846"/>
        </w:trPr>
        <w:tc>
          <w:tcPr>
            <w:tcW w:w="505" w:type="dxa"/>
          </w:tcPr>
          <w:p w14:paraId="013C4E27" w14:textId="7A643888" w:rsidR="000D4316" w:rsidRPr="000645A0" w:rsidRDefault="00AE36DA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47" w:type="dxa"/>
          </w:tcPr>
          <w:p w14:paraId="018ED5E3" w14:textId="458846A3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молодежной политики и детских инициатив</w:t>
            </w:r>
          </w:p>
        </w:tc>
        <w:tc>
          <w:tcPr>
            <w:tcW w:w="1985" w:type="dxa"/>
          </w:tcPr>
          <w:p w14:paraId="5FB0086A" w14:textId="75EB4035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военно-патриотических игр «</w:t>
            </w:r>
            <w:proofErr w:type="spell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Сарбаз</w:t>
            </w:r>
            <w:proofErr w:type="spell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14:paraId="6E99E2B4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Военно-патриотическое воспитание молодежи является важным вопросом в формировании у молодых людей ценностей гражданской ответственности, патриотизма и уважения к истории и культуре своей страны.</w:t>
            </w:r>
          </w:p>
          <w:p w14:paraId="7F3FBCBE" w14:textId="209AFF37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 продолжить реализацию проектов, направленных на развитие патриотического сознания и формирование гражданских качеств у молодежи.</w:t>
            </w:r>
          </w:p>
        </w:tc>
        <w:tc>
          <w:tcPr>
            <w:tcW w:w="1843" w:type="dxa"/>
          </w:tcPr>
          <w:p w14:paraId="4B38B26B" w14:textId="753DA324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8 617 000 тенге</w:t>
            </w:r>
          </w:p>
        </w:tc>
        <w:tc>
          <w:tcPr>
            <w:tcW w:w="1701" w:type="dxa"/>
          </w:tcPr>
          <w:p w14:paraId="59219434" w14:textId="58A884D4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50F9D6FF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1BB9C5D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Укрепление чувства патриотизма молодежи г. Шымкент через организацию военно-патриотических мероприятий с охватом не менее 600 участников </w:t>
            </w:r>
          </w:p>
          <w:p w14:paraId="40E85ED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8C2B3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75638CA9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Проведение 10-разовых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 общим участием не менее 500 человек)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встреч среди молодежи по формированию военно-патриотического сознания, пропаганде призыва к погашению обязанности перед родиной;</w:t>
            </w:r>
          </w:p>
          <w:p w14:paraId="071836DE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Проведение 2-дневных военно-патриотических игр с участием не менее 100 молодых людей и награждение победителей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(призовой фонд: 100 000 тенге на первое место, 70 000 </w:t>
            </w:r>
            <w:r w:rsidRPr="000D43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тенге на второе место, 50 000 тенге на третье место);</w:t>
            </w:r>
          </w:p>
          <w:p w14:paraId="46FDA5B6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3) Награждение 10 лучших молодых людей;</w:t>
            </w:r>
          </w:p>
          <w:p w14:paraId="0BCB0067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4) Разработка 5 тематических видеороликов (1 минута) и обеспечить их показ на местном телеканале не менее 1 месяца;</w:t>
            </w:r>
          </w:p>
          <w:p w14:paraId="4C34DEF7" w14:textId="441148A3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5) Изготовление тематических баннеров по разъяснению военно-патриотического сознания в количестве 10 штук и размещение на центральных улицах города сроком не менее одного месяца, а также изготовление тематических информационных листов в количестве 5 000 штук;</w:t>
            </w:r>
          </w:p>
          <w:p w14:paraId="1073BCFD" w14:textId="719224A3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6) Организация конкурса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мобилографов</w:t>
            </w:r>
            <w:proofErr w:type="spellEnd"/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патриотического воспитания и награждение победителей</w:t>
            </w:r>
            <w:r w:rsid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4670145" w14:textId="2898C5F4" w:rsidR="007D09AC" w:rsidRPr="00ED7EC7" w:rsidRDefault="007D09AC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r w:rsidRPr="00C06F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фото и видео съемки каждого мероприятия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D4316" w:rsidRPr="000645A0" w14:paraId="0C8D40DC" w14:textId="4EA88118" w:rsidTr="000D4316">
        <w:trPr>
          <w:trHeight w:val="490"/>
        </w:trPr>
        <w:tc>
          <w:tcPr>
            <w:tcW w:w="505" w:type="dxa"/>
          </w:tcPr>
          <w:p w14:paraId="2F41925D" w14:textId="481CEE25" w:rsidR="000D4316" w:rsidRPr="000645A0" w:rsidRDefault="00AE36DA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47" w:type="dxa"/>
          </w:tcPr>
          <w:p w14:paraId="0198CBD6" w14:textId="6543C622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прав, законных интересов граждан и организаций</w:t>
            </w:r>
          </w:p>
        </w:tc>
        <w:tc>
          <w:tcPr>
            <w:tcW w:w="1985" w:type="dxa"/>
          </w:tcPr>
          <w:p w14:paraId="5DD0803F" w14:textId="7414E210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проект по развитию финансовой грамотности «Общество без долгов»</w:t>
            </w:r>
          </w:p>
        </w:tc>
        <w:tc>
          <w:tcPr>
            <w:tcW w:w="3827" w:type="dxa"/>
          </w:tcPr>
          <w:p w14:paraId="6031663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 финансовой грамотности населения Казахстана является актуальным вопросом, влияющим на экономическое благосостояние страны.</w:t>
            </w:r>
          </w:p>
          <w:p w14:paraId="622C17B0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Многие граждане не имеют достаточного доступа к образовательным программам, направленным на повышение финансовой грамотности, что может привести к недостатку знаний о базовых финансовых понятиях.</w:t>
            </w:r>
          </w:p>
          <w:p w14:paraId="22D4D0E0" w14:textId="77777777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5DD41A" w14:textId="5095997F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6 080 000 тенге</w:t>
            </w:r>
          </w:p>
        </w:tc>
        <w:tc>
          <w:tcPr>
            <w:tcW w:w="1701" w:type="dxa"/>
          </w:tcPr>
          <w:p w14:paraId="7F9EC228" w14:textId="162E7FD2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40CB5467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5371BB93" w14:textId="62446E3F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мероприятий по повышению финансовой грамотности не менее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2 000 </w:t>
            </w:r>
            <w:r w:rsid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>жителей</w:t>
            </w:r>
            <w:r w:rsidRPr="0006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D0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города </w:t>
            </w:r>
            <w:r w:rsidRPr="0006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Шымкент</w:t>
            </w:r>
          </w:p>
          <w:p w14:paraId="4D35CD2B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0CD180" w14:textId="77777777" w:rsidR="000D4316" w:rsidRP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1ACDDE0A" w14:textId="77777777" w:rsidR="000D4316" w:rsidRPr="000D4316" w:rsidRDefault="000D4316" w:rsidP="00FB43B2">
            <w:pPr>
              <w:tabs>
                <w:tab w:val="left" w:pos="115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>1) Разработка не менее 10 коротких тематических видеороликов и распространение их на местных телеканалах и социальных сетях;</w:t>
            </w:r>
          </w:p>
          <w:p w14:paraId="66CBE47F" w14:textId="0F63274C" w:rsidR="000D4316" w:rsidRPr="007D09AC" w:rsidRDefault="000D4316" w:rsidP="00ED7EC7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r w:rsidR="007D09AC" w:rsidRP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аренда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="007D09AC" w:rsidRP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офиса </w:t>
            </w:r>
            <w:r w:rsid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>с 2 специалистами для проведения обучения и консультаций по финансовой грамотности жителям города Шымкент</w:t>
            </w:r>
            <w:r w:rsidR="007D09AC" w:rsidRP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78515CE" w14:textId="39C28E38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Организация серии семинар-тренингов </w:t>
            </w:r>
            <w:r w:rsidRPr="000D43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(не менее 10)</w:t>
            </w:r>
            <w:r w:rsidRPr="000D43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повышению финансовой грамотности для не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менее 2 000 человек города Шымкент с привлечением республиканских и местных квалифицированных 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(например: </w:t>
            </w:r>
            <w:r w:rsid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юрист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представители 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банк</w:t>
            </w:r>
            <w:r w:rsid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ов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финансовых организаций, </w:t>
            </w:r>
            <w:r w:rsid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представители </w:t>
            </w:r>
            <w:r w:rsidR="007D09AC"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правоохранительных органов, частных судебных исполнителей и др.)</w:t>
            </w:r>
            <w:r w:rsidRPr="007D09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316D4512" w14:textId="374B97D3" w:rsidR="005954F3" w:rsidRPr="007D09AC" w:rsidRDefault="007D09AC" w:rsidP="007D09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4)</w:t>
            </w:r>
            <w:r w:rsidRPr="00C06F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Организация фото и видео съемки каждого мероприятия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D4316" w:rsidRPr="000645A0" w14:paraId="4EAC0732" w14:textId="47FF84BA" w:rsidTr="000D4316">
        <w:trPr>
          <w:trHeight w:val="490"/>
        </w:trPr>
        <w:tc>
          <w:tcPr>
            <w:tcW w:w="505" w:type="dxa"/>
          </w:tcPr>
          <w:p w14:paraId="6F80A6F9" w14:textId="36CCBADE" w:rsidR="000D4316" w:rsidRPr="000645A0" w:rsidRDefault="00AE36DA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47" w:type="dxa"/>
          </w:tcPr>
          <w:p w14:paraId="3592A3C1" w14:textId="093FD7B8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молодежной политики и детских инициатив</w:t>
            </w:r>
          </w:p>
        </w:tc>
        <w:tc>
          <w:tcPr>
            <w:tcW w:w="1985" w:type="dxa"/>
          </w:tcPr>
          <w:p w14:paraId="55A10259" w14:textId="5CF3382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проекта «Новая жизнь» для маргинальной молодежи</w:t>
            </w:r>
          </w:p>
        </w:tc>
        <w:tc>
          <w:tcPr>
            <w:tcW w:w="3827" w:type="dxa"/>
          </w:tcPr>
          <w:p w14:paraId="3EFC8F5A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Маргинальная молодежь часто оказывается на периферии общества из-за различных социальных, экономических или культурных факторов. </w:t>
            </w:r>
          </w:p>
          <w:p w14:paraId="7A1449AE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поддержки данной категории молодежи в процессе адаптации к новой жизни необходимо организовать систематическую работу по развитию их профессиональных навыков, социализации в обществе, развитию социальных навыков.</w:t>
            </w:r>
          </w:p>
          <w:p w14:paraId="775B9E2E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Вместе с тем, требуется постепенное устранение стигматизации по признаку судимости при трудоустройстве и иных взаимодействии с обществом.  </w:t>
            </w:r>
          </w:p>
          <w:p w14:paraId="10D0423A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CE3E501" w14:textId="544F8045" w:rsidR="000D4316" w:rsidRPr="000645A0" w:rsidRDefault="000D4316" w:rsidP="00FB43B2">
            <w:pPr>
              <w:shd w:val="clear" w:color="auto" w:fill="FFFFFF"/>
              <w:tabs>
                <w:tab w:val="left" w:pos="39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D51494" w14:textId="208953C2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5 500 000 тенге</w:t>
            </w:r>
          </w:p>
        </w:tc>
        <w:tc>
          <w:tcPr>
            <w:tcW w:w="1701" w:type="dxa"/>
          </w:tcPr>
          <w:p w14:paraId="22835AF8" w14:textId="4F5F052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 краткосрочный грант</w:t>
            </w:r>
          </w:p>
        </w:tc>
        <w:tc>
          <w:tcPr>
            <w:tcW w:w="4252" w:type="dxa"/>
          </w:tcPr>
          <w:p w14:paraId="0CDE8F3E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Целевой индикатор:</w:t>
            </w:r>
          </w:p>
          <w:p w14:paraId="5129F7F7" w14:textId="7F8122DE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психологической и социальной поддержки 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людей города Шымкент, освободившихся из мест лишения свободы</w:t>
            </w:r>
          </w:p>
          <w:p w14:paraId="521AB2A5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443DB4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</w:p>
          <w:p w14:paraId="06001376" w14:textId="317121E1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1) Оказание не менее 20 психологическ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о-консультационных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курсов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привлечением квалифицированных специалистов для молодежи, освободившейся из мест лишения свободы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(количество участников не менее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- 500 человек);</w:t>
            </w:r>
          </w:p>
          <w:p w14:paraId="4BF74D04" w14:textId="52903C8F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Проведение социологического исследования среди молодежи,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освободившей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мест лишения свободы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отчета с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 рекомендациями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итогам исследования;</w:t>
            </w:r>
          </w:p>
          <w:p w14:paraId="6952604D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Проведение не менее 10 семинар-тренингов по социальной адаптации, развитию профессиональных навыков и основам предпринимательства для молодежи, освободившейся из мест лишения свободы;</w:t>
            </w:r>
          </w:p>
          <w:p w14:paraId="18455F9D" w14:textId="6C8CC044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Выпуск информационных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материалов </w:t>
            </w:r>
            <w:r w:rsidRPr="006711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 государственном и русском языках)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созданию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бизнеса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количестве 500 экземпляров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(не менее 30 страниц);</w:t>
            </w:r>
          </w:p>
          <w:p w14:paraId="752E22FA" w14:textId="6B3D9801" w:rsidR="000D4316" w:rsidRDefault="000D4316" w:rsidP="00FB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>5) Организация спортивного турнира</w:t>
            </w:r>
            <w:r w:rsidRPr="000645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 мини футболу </w:t>
            </w:r>
            <w:r w:rsidRPr="00064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целях пропаганды здорового образа жизни среди молодежи, освободившейся из мест лишения свободы 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(количество команд не менее – 10, (призовой фонд: 1  место - 100 000 тенге, 2 место, 70 000 тенге, 3 место - 50 000 тенге</w:t>
            </w:r>
            <w:r w:rsidR="00956E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 7</w:t>
            </w:r>
            <w:r w:rsidR="00956E2D" w:rsidRPr="00956E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командам</w:t>
            </w:r>
            <w:r w:rsidR="00956E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56E2D" w:rsidRPr="00956E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="00956E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56E2D" w:rsidRPr="00956E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поощрительные призы</w:t>
            </w:r>
            <w:r w:rsidRPr="00064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3093AE76" w14:textId="19A2F2B9" w:rsidR="007D09AC" w:rsidRPr="007D09AC" w:rsidRDefault="007D09AC" w:rsidP="00FB43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</w:t>
            </w:r>
            <w:r w:rsidRPr="007D0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фото и видео съемки каждого мероприятия.</w:t>
            </w:r>
          </w:p>
        </w:tc>
      </w:tr>
      <w:tr w:rsidR="000D4316" w:rsidRPr="000645A0" w14:paraId="288DF10A" w14:textId="2C98A502" w:rsidTr="00F0327F">
        <w:trPr>
          <w:trHeight w:val="308"/>
        </w:trPr>
        <w:tc>
          <w:tcPr>
            <w:tcW w:w="8364" w:type="dxa"/>
            <w:gridSpan w:val="4"/>
            <w:vAlign w:val="center"/>
          </w:tcPr>
          <w:p w14:paraId="28B15E3C" w14:textId="77777777" w:rsidR="000D4316" w:rsidRPr="000645A0" w:rsidRDefault="000D4316" w:rsidP="00F0327F">
            <w:pPr>
              <w:tabs>
                <w:tab w:val="left" w:pos="396"/>
              </w:tabs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vAlign w:val="center"/>
          </w:tcPr>
          <w:p w14:paraId="3778E968" w14:textId="111D9FDA" w:rsidR="000D4316" w:rsidRPr="000645A0" w:rsidRDefault="00AE36DA" w:rsidP="00FB4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105 558</w:t>
            </w:r>
            <w:r w:rsidR="000D4316" w:rsidRPr="00064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000 тенге</w:t>
            </w:r>
          </w:p>
        </w:tc>
        <w:tc>
          <w:tcPr>
            <w:tcW w:w="1701" w:type="dxa"/>
            <w:vAlign w:val="center"/>
          </w:tcPr>
          <w:p w14:paraId="349F0ACE" w14:textId="77777777" w:rsidR="000D4316" w:rsidRPr="000645A0" w:rsidRDefault="000D4316" w:rsidP="00FB4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46E5A60" w14:textId="77777777" w:rsidR="000D4316" w:rsidRPr="000645A0" w:rsidRDefault="000D4316" w:rsidP="00FB43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64D024" w14:textId="77777777" w:rsidR="007841D3" w:rsidRPr="000645A0" w:rsidRDefault="007841D3">
      <w:pPr>
        <w:tabs>
          <w:tab w:val="left" w:pos="2471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7841D3" w:rsidRPr="000645A0">
      <w:pgSz w:w="16838" w:h="11906" w:orient="landscape"/>
      <w:pgMar w:top="568" w:right="1134" w:bottom="155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6A5"/>
    <w:multiLevelType w:val="multilevel"/>
    <w:tmpl w:val="872ABA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1C4906"/>
    <w:multiLevelType w:val="multilevel"/>
    <w:tmpl w:val="740A2E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73B15"/>
    <w:multiLevelType w:val="multilevel"/>
    <w:tmpl w:val="A7F61B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511CB"/>
    <w:multiLevelType w:val="multilevel"/>
    <w:tmpl w:val="A2C860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7193731">
    <w:abstractNumId w:val="1"/>
  </w:num>
  <w:num w:numId="2" w16cid:durableId="124549750">
    <w:abstractNumId w:val="0"/>
  </w:num>
  <w:num w:numId="3" w16cid:durableId="1081484886">
    <w:abstractNumId w:val="2"/>
  </w:num>
  <w:num w:numId="4" w16cid:durableId="95999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D3"/>
    <w:rsid w:val="00007FFA"/>
    <w:rsid w:val="000420C7"/>
    <w:rsid w:val="00042A42"/>
    <w:rsid w:val="00045C71"/>
    <w:rsid w:val="000645A0"/>
    <w:rsid w:val="00072E9F"/>
    <w:rsid w:val="00084B20"/>
    <w:rsid w:val="000C753B"/>
    <w:rsid w:val="000D4316"/>
    <w:rsid w:val="000E242B"/>
    <w:rsid w:val="000E2E0D"/>
    <w:rsid w:val="000E3244"/>
    <w:rsid w:val="000E6365"/>
    <w:rsid w:val="000E691D"/>
    <w:rsid w:val="000F2EA6"/>
    <w:rsid w:val="00110E42"/>
    <w:rsid w:val="001271EC"/>
    <w:rsid w:val="00131FCE"/>
    <w:rsid w:val="00174AB8"/>
    <w:rsid w:val="00176C21"/>
    <w:rsid w:val="001A05E1"/>
    <w:rsid w:val="001E766B"/>
    <w:rsid w:val="002109E6"/>
    <w:rsid w:val="00220EE3"/>
    <w:rsid w:val="00231F34"/>
    <w:rsid w:val="00255098"/>
    <w:rsid w:val="00265F78"/>
    <w:rsid w:val="0027766C"/>
    <w:rsid w:val="00286AF0"/>
    <w:rsid w:val="002A2800"/>
    <w:rsid w:val="002A3C2A"/>
    <w:rsid w:val="002B3000"/>
    <w:rsid w:val="002B347F"/>
    <w:rsid w:val="002C4C06"/>
    <w:rsid w:val="002C7810"/>
    <w:rsid w:val="002D2A46"/>
    <w:rsid w:val="002E64D9"/>
    <w:rsid w:val="002F081A"/>
    <w:rsid w:val="002F396F"/>
    <w:rsid w:val="00302096"/>
    <w:rsid w:val="0030346F"/>
    <w:rsid w:val="0031411D"/>
    <w:rsid w:val="00320D98"/>
    <w:rsid w:val="00347684"/>
    <w:rsid w:val="0035118C"/>
    <w:rsid w:val="00386C96"/>
    <w:rsid w:val="00395E61"/>
    <w:rsid w:val="003A119E"/>
    <w:rsid w:val="003B507F"/>
    <w:rsid w:val="003B5ED9"/>
    <w:rsid w:val="003D2502"/>
    <w:rsid w:val="003D6E45"/>
    <w:rsid w:val="003D7A91"/>
    <w:rsid w:val="00403533"/>
    <w:rsid w:val="00415518"/>
    <w:rsid w:val="00435D55"/>
    <w:rsid w:val="00436053"/>
    <w:rsid w:val="004467BB"/>
    <w:rsid w:val="00457FF0"/>
    <w:rsid w:val="00490B09"/>
    <w:rsid w:val="004A0FE1"/>
    <w:rsid w:val="004B7AFC"/>
    <w:rsid w:val="004E73ED"/>
    <w:rsid w:val="004F15CD"/>
    <w:rsid w:val="004F1B83"/>
    <w:rsid w:val="004F505C"/>
    <w:rsid w:val="00514D16"/>
    <w:rsid w:val="00515DDE"/>
    <w:rsid w:val="00534485"/>
    <w:rsid w:val="00540EC8"/>
    <w:rsid w:val="005445CF"/>
    <w:rsid w:val="00561067"/>
    <w:rsid w:val="00574917"/>
    <w:rsid w:val="005954F3"/>
    <w:rsid w:val="005C4817"/>
    <w:rsid w:val="0062056F"/>
    <w:rsid w:val="0063658D"/>
    <w:rsid w:val="0064325F"/>
    <w:rsid w:val="0064373E"/>
    <w:rsid w:val="00661C08"/>
    <w:rsid w:val="00662E67"/>
    <w:rsid w:val="006711C0"/>
    <w:rsid w:val="00693178"/>
    <w:rsid w:val="006A1004"/>
    <w:rsid w:val="006C2834"/>
    <w:rsid w:val="006E0CB5"/>
    <w:rsid w:val="006E29C0"/>
    <w:rsid w:val="007172EC"/>
    <w:rsid w:val="007450AB"/>
    <w:rsid w:val="00752832"/>
    <w:rsid w:val="00756F7A"/>
    <w:rsid w:val="007615DB"/>
    <w:rsid w:val="007637EB"/>
    <w:rsid w:val="007841D3"/>
    <w:rsid w:val="007947D7"/>
    <w:rsid w:val="007A6969"/>
    <w:rsid w:val="007B42A7"/>
    <w:rsid w:val="007B4CA7"/>
    <w:rsid w:val="007C60AA"/>
    <w:rsid w:val="007D09AC"/>
    <w:rsid w:val="007E3E13"/>
    <w:rsid w:val="00801748"/>
    <w:rsid w:val="00801D3E"/>
    <w:rsid w:val="00806668"/>
    <w:rsid w:val="00807B2E"/>
    <w:rsid w:val="008224B9"/>
    <w:rsid w:val="00840FF5"/>
    <w:rsid w:val="008446F3"/>
    <w:rsid w:val="00850F76"/>
    <w:rsid w:val="00864BEC"/>
    <w:rsid w:val="00865B42"/>
    <w:rsid w:val="00886A47"/>
    <w:rsid w:val="00894CCD"/>
    <w:rsid w:val="00896894"/>
    <w:rsid w:val="008F16A8"/>
    <w:rsid w:val="008F6F4C"/>
    <w:rsid w:val="00901B0C"/>
    <w:rsid w:val="00925E24"/>
    <w:rsid w:val="009431CC"/>
    <w:rsid w:val="00956E2D"/>
    <w:rsid w:val="0096342A"/>
    <w:rsid w:val="00967206"/>
    <w:rsid w:val="0097581B"/>
    <w:rsid w:val="009828E0"/>
    <w:rsid w:val="009B338F"/>
    <w:rsid w:val="009C0A8C"/>
    <w:rsid w:val="009C22D6"/>
    <w:rsid w:val="009C6451"/>
    <w:rsid w:val="009E0536"/>
    <w:rsid w:val="00A02BB6"/>
    <w:rsid w:val="00A074E9"/>
    <w:rsid w:val="00A141FE"/>
    <w:rsid w:val="00A26BBA"/>
    <w:rsid w:val="00A528E7"/>
    <w:rsid w:val="00A60157"/>
    <w:rsid w:val="00A64F83"/>
    <w:rsid w:val="00AC7A52"/>
    <w:rsid w:val="00AE36DA"/>
    <w:rsid w:val="00B15764"/>
    <w:rsid w:val="00B244A5"/>
    <w:rsid w:val="00B25061"/>
    <w:rsid w:val="00B47742"/>
    <w:rsid w:val="00B57C54"/>
    <w:rsid w:val="00B6095E"/>
    <w:rsid w:val="00BA40E7"/>
    <w:rsid w:val="00BA4E5F"/>
    <w:rsid w:val="00BB2F10"/>
    <w:rsid w:val="00BC0A94"/>
    <w:rsid w:val="00BC313B"/>
    <w:rsid w:val="00BC63ED"/>
    <w:rsid w:val="00BD32A7"/>
    <w:rsid w:val="00BF207C"/>
    <w:rsid w:val="00BF40D1"/>
    <w:rsid w:val="00C00447"/>
    <w:rsid w:val="00C03996"/>
    <w:rsid w:val="00C06FEC"/>
    <w:rsid w:val="00C1373F"/>
    <w:rsid w:val="00C20FA0"/>
    <w:rsid w:val="00C4361B"/>
    <w:rsid w:val="00C53C83"/>
    <w:rsid w:val="00C55E23"/>
    <w:rsid w:val="00C76702"/>
    <w:rsid w:val="00C811E8"/>
    <w:rsid w:val="00C818FB"/>
    <w:rsid w:val="00C94C4D"/>
    <w:rsid w:val="00CA4A8C"/>
    <w:rsid w:val="00CB018F"/>
    <w:rsid w:val="00CD7AF3"/>
    <w:rsid w:val="00CE1C19"/>
    <w:rsid w:val="00CF6A2E"/>
    <w:rsid w:val="00D01EE1"/>
    <w:rsid w:val="00D63F56"/>
    <w:rsid w:val="00D81D47"/>
    <w:rsid w:val="00DA4B82"/>
    <w:rsid w:val="00DA4F6D"/>
    <w:rsid w:val="00DC2648"/>
    <w:rsid w:val="00DD59A5"/>
    <w:rsid w:val="00DF1101"/>
    <w:rsid w:val="00E01D56"/>
    <w:rsid w:val="00E77FBC"/>
    <w:rsid w:val="00EA3B3D"/>
    <w:rsid w:val="00EB5678"/>
    <w:rsid w:val="00EB5D37"/>
    <w:rsid w:val="00EC29F6"/>
    <w:rsid w:val="00ED3979"/>
    <w:rsid w:val="00ED7EC7"/>
    <w:rsid w:val="00F02B22"/>
    <w:rsid w:val="00F0327F"/>
    <w:rsid w:val="00F33E1C"/>
    <w:rsid w:val="00F362ED"/>
    <w:rsid w:val="00F37F6B"/>
    <w:rsid w:val="00F57DDE"/>
    <w:rsid w:val="00F9799A"/>
    <w:rsid w:val="00FA6CB2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9376"/>
  <w15:docId w15:val="{BCB7E08D-7FFB-444D-BA7C-10A330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13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Пользователь</cp:lastModifiedBy>
  <cp:revision>902</cp:revision>
  <cp:lastPrinted>2024-02-19T11:07:00Z</cp:lastPrinted>
  <dcterms:created xsi:type="dcterms:W3CDTF">2024-02-18T21:23:00Z</dcterms:created>
  <dcterms:modified xsi:type="dcterms:W3CDTF">2024-02-20T16:44:00Z</dcterms:modified>
</cp:coreProperties>
</file>