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7"/>
        <w:gridCol w:w="3830"/>
      </w:tblGrid>
      <w:tr w:rsidR="00553FB0" w14:paraId="4B358CE2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C7167" w14:textId="77777777" w:rsidR="00553FB0" w:rsidRDefault="00553FB0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7228E" w14:textId="77777777" w:rsidR="00553FB0" w:rsidRDefault="00553FB0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rPr>
                <w:color w:val="000000"/>
                <w:sz w:val="20"/>
              </w:rPr>
              <w:t xml:space="preserve"> 8-қосымша</w:t>
            </w:r>
          </w:p>
        </w:tc>
      </w:tr>
    </w:tbl>
    <w:p w14:paraId="596A7934" w14:textId="77777777" w:rsidR="00553FB0" w:rsidRDefault="00553FB0" w:rsidP="00553FB0">
      <w:pPr>
        <w:spacing w:after="0"/>
        <w:rPr>
          <w:b/>
          <w:color w:val="000000"/>
        </w:rPr>
      </w:pPr>
      <w:bookmarkStart w:id="0" w:name="z201"/>
    </w:p>
    <w:p w14:paraId="745B4EFA" w14:textId="64B8ACC2" w:rsidR="00553FB0" w:rsidRPr="00553FB0" w:rsidRDefault="00553FB0" w:rsidP="00553FB0">
      <w:pPr>
        <w:spacing w:after="0"/>
        <w:jc w:val="center"/>
        <w:rPr>
          <w:b/>
          <w:color w:val="000000"/>
          <w:sz w:val="24"/>
          <w:szCs w:val="24"/>
        </w:rPr>
      </w:pPr>
      <w:proofErr w:type="spellStart"/>
      <w:r w:rsidRPr="00553FB0">
        <w:rPr>
          <w:b/>
          <w:color w:val="000000"/>
          <w:sz w:val="24"/>
          <w:szCs w:val="24"/>
        </w:rPr>
        <w:t>Әлеуметтік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кәсіпкерлік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субъектілерінің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төртінші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санатына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жатқызу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шарттарында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көрсетілген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қоғамдық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пайдалы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мақсаттарға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қол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жеткізуге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бағытталған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және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қоғамның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әлеуметтік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проблемаларын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шешуге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ықпал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ететін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қызметті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жүзеге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асыру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туралы</w:t>
      </w:r>
      <w:proofErr w:type="spellEnd"/>
      <w:r w:rsidRPr="00553FB0">
        <w:rPr>
          <w:b/>
          <w:color w:val="000000"/>
          <w:sz w:val="24"/>
          <w:szCs w:val="24"/>
        </w:rPr>
        <w:t xml:space="preserve"> </w:t>
      </w:r>
      <w:proofErr w:type="spellStart"/>
      <w:r w:rsidRPr="00553FB0">
        <w:rPr>
          <w:b/>
          <w:color w:val="000000"/>
          <w:sz w:val="24"/>
          <w:szCs w:val="24"/>
        </w:rPr>
        <w:t>мәліметтер</w:t>
      </w:r>
      <w:proofErr w:type="spellEnd"/>
    </w:p>
    <w:p w14:paraId="1BC88BC2" w14:textId="77777777" w:rsidR="00553FB0" w:rsidRDefault="00553FB0" w:rsidP="00553FB0">
      <w:pPr>
        <w:spacing w:after="0"/>
      </w:pPr>
    </w:p>
    <w:tbl>
      <w:tblPr>
        <w:tblW w:w="9823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6"/>
        <w:gridCol w:w="3260"/>
        <w:gridCol w:w="2977"/>
      </w:tblGrid>
      <w:tr w:rsidR="00553FB0" w14:paraId="6821D3B6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6DF1CBF9" w14:textId="77777777" w:rsidR="00553FB0" w:rsidRDefault="00553FB0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Қызмет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түрі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AF2BC" w14:textId="77777777" w:rsidR="00553FB0" w:rsidRDefault="00553FB0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Кодтарын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көрсете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отырып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Экономикалық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түрлерінің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жалпы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жіктеуішіне</w:t>
            </w:r>
            <w:proofErr w:type="spellEnd"/>
            <w:r>
              <w:rPr>
                <w:b/>
                <w:color w:val="000000"/>
                <w:sz w:val="20"/>
              </w:rPr>
              <w:t xml:space="preserve"> (ЭҚЖЖ) </w:t>
            </w:r>
            <w:proofErr w:type="spellStart"/>
            <w:r>
              <w:rPr>
                <w:b/>
                <w:color w:val="000000"/>
                <w:sz w:val="20"/>
              </w:rPr>
              <w:t>сәйкес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F0A10" w14:textId="77777777" w:rsidR="00553FB0" w:rsidRDefault="00553FB0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Өнімді</w:t>
            </w:r>
            <w:proofErr w:type="spellEnd"/>
            <w:r>
              <w:rPr>
                <w:b/>
                <w:color w:val="000000"/>
                <w:sz w:val="20"/>
              </w:rPr>
              <w:t xml:space="preserve"> (</w:t>
            </w:r>
            <w:proofErr w:type="spellStart"/>
            <w:r>
              <w:rPr>
                <w:b/>
                <w:color w:val="000000"/>
                <w:sz w:val="20"/>
              </w:rPr>
              <w:t>тауарларды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жұмыстарды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қызметтерді</w:t>
            </w:r>
            <w:proofErr w:type="spellEnd"/>
            <w:r>
              <w:rPr>
                <w:b/>
                <w:color w:val="000000"/>
                <w:sz w:val="20"/>
              </w:rPr>
              <w:t xml:space="preserve">) </w:t>
            </w:r>
            <w:proofErr w:type="spellStart"/>
            <w:r>
              <w:rPr>
                <w:b/>
                <w:color w:val="000000"/>
                <w:sz w:val="20"/>
              </w:rPr>
              <w:t>өткізуден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түскен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түсім</w:t>
            </w:r>
            <w:proofErr w:type="spellEnd"/>
          </w:p>
        </w:tc>
      </w:tr>
      <w:tr w:rsidR="00553FB0" w14:paraId="254E1E47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ED64" w14:textId="77777777" w:rsidR="00553FB0" w:rsidRDefault="00553FB0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1456" w14:textId="77777777" w:rsidR="00553FB0" w:rsidRDefault="00553FB0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D639" w14:textId="77777777" w:rsidR="00553FB0" w:rsidRDefault="00553FB0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553FB0" w14:paraId="67A35F1C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C4DE7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нығайтуға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отбасында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тәрбиеленуін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қамтамасыз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бағытталған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57507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69176CC6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4E2F6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3073DAF3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2E8ACB08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B647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сауықтыруды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ұйымдастыру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173FE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5EDBCBF0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B9460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6FE7E6B6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431DFDE6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BAF93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60AF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61A901F3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CA22B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7EA60BC2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611EDCC5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3419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шектеулі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меңгеруде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дамуда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бейімделуде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қиналатын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тәрбиеленушілерге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көмек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5913B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65913882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B649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012AC6F2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3C8DCECD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6DDF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коммерциялық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емес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сапасын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арттыруға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бағытталған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қызметкерлері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еріктілерін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волонтерлерді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BF66D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26D99B86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03B20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2658ED21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57E9F38A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350B6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мәдени-ағартушылық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музейлердің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театрлардың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кітапханалардың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архивтердің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мектеп-</w:t>
            </w:r>
            <w:r>
              <w:rPr>
                <w:color w:val="000000"/>
                <w:sz w:val="20"/>
              </w:rPr>
              <w:lastRenderedPageBreak/>
              <w:t>студиялардың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шығармашылық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шеберханалардың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ботаникалық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зоологиялық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мәдениет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үйлерінің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халық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шығармашылығы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үйлерінің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қызметі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C1F78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20D03821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6154A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576BA6C7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1972E7D9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C767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қоршаған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қорғау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EA530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78F41C6B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29FC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569E7ECA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  <w:tr w:rsidR="00553FB0" w14:paraId="58BD0037" w14:textId="77777777" w:rsidTr="00553FB0">
        <w:trPr>
          <w:trHeight w:val="30"/>
          <w:tblCellSpacing w:w="0" w:type="nil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28DA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кодексінің</w:t>
            </w:r>
            <w:proofErr w:type="spellEnd"/>
            <w:r>
              <w:rPr>
                <w:color w:val="000000"/>
                <w:sz w:val="20"/>
              </w:rPr>
              <w:t xml:space="preserve"> 79-3-бабында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халықтың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топтарына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гериатриялық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геронтологиялық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көмек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денсаулық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ұзақ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өмір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сүру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орталықтарын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саламатты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өмір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іс-шараларды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ұйымдастыру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D15CD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25EA34D0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8D326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78C92C7F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</w:tbl>
    <w:p w14:paraId="7F32E9B4" w14:textId="77777777" w:rsidR="00553FB0" w:rsidRDefault="00553FB0" w:rsidP="00553FB0">
      <w:pPr>
        <w:spacing w:after="0"/>
        <w:ind w:firstLine="708"/>
        <w:jc w:val="both"/>
        <w:rPr>
          <w:color w:val="000000"/>
          <w:sz w:val="28"/>
        </w:rPr>
      </w:pPr>
      <w:bookmarkStart w:id="1" w:name="z202"/>
    </w:p>
    <w:p w14:paraId="65BE3663" w14:textId="52C58958" w:rsidR="00553FB0" w:rsidRDefault="00553FB0" w:rsidP="00553FB0">
      <w:pPr>
        <w:spacing w:after="0"/>
        <w:ind w:firstLine="708"/>
        <w:jc w:val="both"/>
      </w:pPr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</w:t>
      </w:r>
    </w:p>
    <w:bookmarkEnd w:id="1"/>
    <w:p w14:paraId="4D397032" w14:textId="77777777" w:rsidR="00553FB0" w:rsidRDefault="00553FB0" w:rsidP="00553FB0">
      <w:pPr>
        <w:spacing w:after="0"/>
      </w:pPr>
      <w:r>
        <w:br/>
      </w:r>
    </w:p>
    <w:tbl>
      <w:tblPr>
        <w:tblW w:w="9823" w:type="dxa"/>
        <w:tblCellSpacing w:w="0" w:type="nil"/>
        <w:tblInd w:w="115" w:type="dxa"/>
        <w:tblLayout w:type="fixed"/>
        <w:tblLook w:val="04A0" w:firstRow="1" w:lastRow="0" w:firstColumn="1" w:lastColumn="0" w:noHBand="0" w:noVBand="1"/>
      </w:tblPr>
      <w:tblGrid>
        <w:gridCol w:w="3869"/>
        <w:gridCol w:w="2835"/>
        <w:gridCol w:w="3119"/>
      </w:tblGrid>
      <w:tr w:rsidR="00553FB0" w14:paraId="2B5F5426" w14:textId="77777777" w:rsidTr="00553FB0">
        <w:trPr>
          <w:trHeight w:val="30"/>
          <w:tblCellSpacing w:w="0" w:type="nil"/>
        </w:trPr>
        <w:tc>
          <w:tcPr>
            <w:tcW w:w="3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27DB1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басшысы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уәкілетті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DC40" w14:textId="77777777" w:rsidR="00553FB0" w:rsidRDefault="00553FB0" w:rsidP="00F07DCC">
            <w:pPr>
              <w:spacing w:after="20"/>
              <w:ind w:left="20"/>
              <w:jc w:val="both"/>
            </w:pPr>
            <w:bookmarkStart w:id="2" w:name="z203"/>
            <w:r>
              <w:rPr>
                <w:color w:val="000000"/>
                <w:sz w:val="20"/>
              </w:rPr>
              <w:t> </w:t>
            </w:r>
          </w:p>
          <w:bookmarkEnd w:id="2"/>
          <w:p w14:paraId="6FEA3AC5" w14:textId="77777777" w:rsidR="00553FB0" w:rsidRDefault="00553FB0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</w:t>
            </w:r>
          </w:p>
          <w:p w14:paraId="07DD8843" w14:textId="77777777" w:rsidR="00553FB0" w:rsidRDefault="00553FB0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қолы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2D02" w14:textId="77777777" w:rsidR="00553FB0" w:rsidRDefault="00553FB0" w:rsidP="00F07DCC">
            <w:pPr>
              <w:spacing w:after="20"/>
              <w:ind w:left="20"/>
              <w:jc w:val="both"/>
            </w:pPr>
            <w:bookmarkStart w:id="3" w:name="z204"/>
            <w:r>
              <w:rPr>
                <w:color w:val="000000"/>
                <w:sz w:val="20"/>
              </w:rPr>
              <w:t> </w:t>
            </w:r>
          </w:p>
          <w:bookmarkEnd w:id="3"/>
          <w:p w14:paraId="05E88830" w14:textId="77777777" w:rsidR="00553FB0" w:rsidRDefault="00553FB0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</w:t>
            </w:r>
          </w:p>
          <w:p w14:paraId="44BD407A" w14:textId="77777777" w:rsidR="00553FB0" w:rsidRDefault="00553FB0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қолтаңбаның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жазылуы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53FB0" w14:paraId="6E21824B" w14:textId="77777777" w:rsidTr="00553FB0">
        <w:trPr>
          <w:trHeight w:val="30"/>
          <w:tblCellSpacing w:w="0" w:type="nil"/>
        </w:trPr>
        <w:tc>
          <w:tcPr>
            <w:tcW w:w="3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987D" w14:textId="77777777" w:rsidR="00553FB0" w:rsidRDefault="00553FB0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4B62C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525D89C1" w14:textId="77777777" w:rsidR="00553FB0" w:rsidRDefault="00553FB0" w:rsidP="00F07DCC">
            <w:pPr>
              <w:spacing w:after="20"/>
              <w:ind w:left="20"/>
              <w:jc w:val="both"/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A8DCC" w14:textId="77777777" w:rsidR="00553FB0" w:rsidRDefault="00553FB0" w:rsidP="00F07DCC">
            <w:pPr>
              <w:spacing w:after="20"/>
              <w:ind w:left="20"/>
              <w:jc w:val="both"/>
            </w:pPr>
          </w:p>
          <w:p w14:paraId="1D9EBF67" w14:textId="77777777" w:rsidR="00553FB0" w:rsidRDefault="00553FB0" w:rsidP="00F07DCC">
            <w:pPr>
              <w:spacing w:after="20"/>
              <w:ind w:left="20"/>
              <w:jc w:val="both"/>
            </w:pPr>
          </w:p>
        </w:tc>
      </w:tr>
    </w:tbl>
    <w:p w14:paraId="625754F8" w14:textId="4D6AB5A1" w:rsidR="000C39ED" w:rsidRPr="001538C9" w:rsidRDefault="00815A52" w:rsidP="00290848">
      <w:pPr>
        <w:spacing w:after="0"/>
        <w:rPr>
          <w:lang w:val="ru-RU"/>
        </w:rPr>
      </w:pPr>
      <w:r>
        <w:br/>
      </w:r>
      <w:r>
        <w:br/>
      </w:r>
    </w:p>
    <w:sectPr w:rsidR="000C39ED" w:rsidRPr="001538C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90848"/>
    <w:rsid w:val="003E2178"/>
    <w:rsid w:val="00553FB0"/>
    <w:rsid w:val="00573196"/>
    <w:rsid w:val="00815A52"/>
    <w:rsid w:val="00956DC2"/>
    <w:rsid w:val="00B32902"/>
    <w:rsid w:val="00BE78F3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p5ikab@outlook.com</cp:lastModifiedBy>
  <cp:revision>10</cp:revision>
  <dcterms:created xsi:type="dcterms:W3CDTF">2023-02-28T12:51:00Z</dcterms:created>
  <dcterms:modified xsi:type="dcterms:W3CDTF">2023-05-17T12:44:00Z</dcterms:modified>
</cp:coreProperties>
</file>