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E82E" w14:textId="77777777" w:rsidR="006F72F5" w:rsidRDefault="006F72F5" w:rsidP="006F72F5">
      <w:pPr>
        <w:pStyle w:val="ac"/>
        <w:spacing w:before="0" w:beforeAutospacing="0" w:after="0" w:afterAutospacing="0"/>
        <w:rPr>
          <w:rStyle w:val="af"/>
          <w:b w:val="0"/>
          <w:sz w:val="28"/>
          <w:lang w:val="kk-KZ"/>
        </w:rPr>
      </w:pPr>
      <w:r>
        <w:rPr>
          <w:rStyle w:val="af"/>
          <w:b w:val="0"/>
          <w:sz w:val="28"/>
          <w:lang w:val="kk-KZ"/>
        </w:rPr>
        <w:t xml:space="preserve">                                                                                     Қазақстан Республикасы</w:t>
      </w:r>
    </w:p>
    <w:p w14:paraId="0EF7FC96" w14:textId="77777777" w:rsidR="006F72F5" w:rsidRDefault="006F72F5" w:rsidP="006F72F5">
      <w:pPr>
        <w:pStyle w:val="ac"/>
        <w:spacing w:before="0" w:beforeAutospacing="0" w:after="0" w:afterAutospacing="0"/>
        <w:rPr>
          <w:rStyle w:val="af"/>
          <w:b w:val="0"/>
          <w:sz w:val="28"/>
          <w:lang w:val="kk-KZ"/>
        </w:rPr>
      </w:pPr>
      <w:r>
        <w:rPr>
          <w:rStyle w:val="af"/>
          <w:b w:val="0"/>
          <w:sz w:val="28"/>
          <w:lang w:val="kk-KZ"/>
        </w:rPr>
        <w:t xml:space="preserve">                                                                         Премьер-Министрінің орынбасары </w:t>
      </w:r>
      <w:r>
        <w:rPr>
          <w:rStyle w:val="af"/>
          <w:rFonts w:ascii="Cambria Math" w:hAnsi="Cambria Math" w:cs="Cambria Math"/>
          <w:b w:val="0"/>
          <w:sz w:val="28"/>
          <w:lang w:val="kk-KZ"/>
        </w:rPr>
        <w:t xml:space="preserve">− </w:t>
      </w:r>
    </w:p>
    <w:p w14:paraId="5AA1D218" w14:textId="77777777" w:rsidR="006F72F5" w:rsidRDefault="006F72F5" w:rsidP="006F72F5">
      <w:pPr>
        <w:pStyle w:val="ac"/>
        <w:spacing w:before="0" w:beforeAutospacing="0" w:after="0" w:afterAutospacing="0"/>
        <w:rPr>
          <w:rStyle w:val="af"/>
          <w:b w:val="0"/>
          <w:sz w:val="28"/>
          <w:lang w:val="kk-KZ"/>
        </w:rPr>
      </w:pPr>
      <w:r>
        <w:rPr>
          <w:rStyle w:val="af"/>
          <w:b w:val="0"/>
          <w:sz w:val="28"/>
          <w:lang w:val="kk-KZ"/>
        </w:rPr>
        <w:t xml:space="preserve">                                                                                Ұлттық экономика министрінің</w:t>
      </w:r>
    </w:p>
    <w:p w14:paraId="0D05C720" w14:textId="77777777" w:rsidR="006F72F5" w:rsidRDefault="006F72F5" w:rsidP="006F72F5">
      <w:pPr>
        <w:pStyle w:val="ac"/>
        <w:tabs>
          <w:tab w:val="left" w:pos="5954"/>
        </w:tabs>
        <w:spacing w:before="0" w:beforeAutospacing="0" w:after="0" w:afterAutospacing="0"/>
        <w:rPr>
          <w:rStyle w:val="af"/>
          <w:b w:val="0"/>
          <w:sz w:val="28"/>
          <w:lang w:val="kk-KZ"/>
        </w:rPr>
      </w:pPr>
      <w:r>
        <w:rPr>
          <w:rStyle w:val="af"/>
          <w:b w:val="0"/>
          <w:sz w:val="28"/>
          <w:lang w:val="kk-KZ"/>
        </w:rPr>
        <w:t xml:space="preserve">                                                                                    2024 жылғы 11 қарашадағы</w:t>
      </w:r>
    </w:p>
    <w:p w14:paraId="31B4D963" w14:textId="77777777" w:rsidR="006F72F5" w:rsidRDefault="006F72F5" w:rsidP="006F72F5">
      <w:pPr>
        <w:pStyle w:val="ac"/>
        <w:spacing w:before="0" w:beforeAutospacing="0" w:after="0" w:afterAutospacing="0"/>
        <w:ind w:left="5954"/>
        <w:rPr>
          <w:rStyle w:val="af"/>
          <w:b w:val="0"/>
          <w:sz w:val="28"/>
          <w:lang w:val="kk-KZ"/>
        </w:rPr>
      </w:pPr>
      <w:r>
        <w:rPr>
          <w:rStyle w:val="af"/>
          <w:b w:val="0"/>
          <w:sz w:val="28"/>
          <w:lang w:val="kk-KZ"/>
        </w:rPr>
        <w:t xml:space="preserve">     №257-нқ бұйрығына </w:t>
      </w:r>
    </w:p>
    <w:p w14:paraId="02047EBD" w14:textId="77777777" w:rsidR="006F72F5" w:rsidRDefault="006F72F5" w:rsidP="006F72F5">
      <w:pPr>
        <w:pStyle w:val="ac"/>
        <w:spacing w:before="0" w:beforeAutospacing="0" w:after="0" w:afterAutospacing="0"/>
        <w:ind w:left="5954"/>
        <w:rPr>
          <w:rStyle w:val="af"/>
          <w:b w:val="0"/>
          <w:sz w:val="28"/>
          <w:lang w:val="kk-KZ"/>
        </w:rPr>
      </w:pPr>
      <w:r>
        <w:rPr>
          <w:rStyle w:val="af"/>
          <w:b w:val="0"/>
          <w:sz w:val="28"/>
          <w:lang w:val="kk-KZ"/>
        </w:rPr>
        <w:t xml:space="preserve">              қосымша </w:t>
      </w:r>
    </w:p>
    <w:p w14:paraId="017ECEFD" w14:textId="77777777" w:rsidR="006F72F5" w:rsidRDefault="006F72F5" w:rsidP="006F72F5">
      <w:pPr>
        <w:pStyle w:val="ac"/>
        <w:spacing w:before="0" w:beforeAutospacing="0" w:after="0" w:afterAutospacing="0"/>
        <w:ind w:left="5954"/>
        <w:jc w:val="center"/>
        <w:rPr>
          <w:rStyle w:val="af"/>
          <w:b w:val="0"/>
          <w:sz w:val="28"/>
          <w:lang w:val="kk-KZ"/>
        </w:rPr>
      </w:pPr>
    </w:p>
    <w:p w14:paraId="78D76779" w14:textId="77777777" w:rsidR="006F72F5" w:rsidRDefault="006F72F5" w:rsidP="006F72F5">
      <w:pPr>
        <w:pStyle w:val="ac"/>
        <w:spacing w:before="0" w:beforeAutospacing="0" w:after="0" w:afterAutospacing="0"/>
        <w:ind w:left="5387"/>
        <w:rPr>
          <w:rStyle w:val="af"/>
          <w:b w:val="0"/>
          <w:sz w:val="28"/>
          <w:lang w:val="kk-KZ"/>
        </w:rPr>
      </w:pPr>
      <w:r>
        <w:rPr>
          <w:rStyle w:val="af"/>
          <w:b w:val="0"/>
          <w:sz w:val="28"/>
          <w:lang w:val="kk-KZ"/>
        </w:rPr>
        <w:t xml:space="preserve">        Қазақстан Республикасы</w:t>
      </w:r>
    </w:p>
    <w:p w14:paraId="7AA97A32" w14:textId="77777777" w:rsidR="006F72F5" w:rsidRDefault="006F72F5" w:rsidP="006F72F5">
      <w:pPr>
        <w:pStyle w:val="ac"/>
        <w:spacing w:before="0" w:beforeAutospacing="0" w:after="0" w:afterAutospacing="0"/>
        <w:ind w:left="5387"/>
        <w:rPr>
          <w:rStyle w:val="af"/>
          <w:b w:val="0"/>
          <w:sz w:val="28"/>
          <w:lang w:val="kk-KZ"/>
        </w:rPr>
      </w:pPr>
      <w:r>
        <w:rPr>
          <w:rStyle w:val="af"/>
          <w:b w:val="0"/>
          <w:sz w:val="28"/>
          <w:lang w:val="kk-KZ"/>
        </w:rPr>
        <w:t>Ұлттық экономика министрінің</w:t>
      </w:r>
    </w:p>
    <w:p w14:paraId="52C1B6E4" w14:textId="77777777" w:rsidR="006F72F5" w:rsidRDefault="006F72F5" w:rsidP="006F72F5">
      <w:pPr>
        <w:pStyle w:val="ac"/>
        <w:tabs>
          <w:tab w:val="left" w:pos="5954"/>
        </w:tabs>
        <w:spacing w:before="0" w:beforeAutospacing="0" w:after="0" w:afterAutospacing="0"/>
        <w:ind w:left="5387"/>
        <w:jc w:val="center"/>
        <w:rPr>
          <w:rStyle w:val="af"/>
          <w:b w:val="0"/>
          <w:sz w:val="28"/>
          <w:lang w:val="kk-KZ"/>
        </w:rPr>
      </w:pPr>
      <w:r>
        <w:rPr>
          <w:rStyle w:val="af"/>
          <w:b w:val="0"/>
          <w:sz w:val="28"/>
          <w:lang w:val="kk-KZ"/>
        </w:rPr>
        <w:t>2021 жылғы 25 ақпандағы</w:t>
      </w:r>
    </w:p>
    <w:p w14:paraId="6C9223DD" w14:textId="77777777" w:rsidR="006F72F5" w:rsidRDefault="006F72F5" w:rsidP="006F72F5">
      <w:pPr>
        <w:pStyle w:val="ac"/>
        <w:spacing w:before="0" w:beforeAutospacing="0" w:after="0" w:afterAutospacing="0"/>
        <w:ind w:left="5387"/>
        <w:jc w:val="center"/>
        <w:rPr>
          <w:rStyle w:val="af"/>
          <w:b w:val="0"/>
          <w:sz w:val="28"/>
          <w:lang w:val="kk-KZ"/>
        </w:rPr>
      </w:pPr>
      <w:r>
        <w:rPr>
          <w:rStyle w:val="af"/>
          <w:b w:val="0"/>
          <w:sz w:val="28"/>
          <w:lang w:val="kk-KZ"/>
        </w:rPr>
        <w:t xml:space="preserve">№48 бұйрығымен </w:t>
      </w:r>
    </w:p>
    <w:p w14:paraId="3D76C9B9" w14:textId="77777777" w:rsidR="006F72F5" w:rsidRDefault="006F72F5" w:rsidP="006F72F5">
      <w:pPr>
        <w:pStyle w:val="ac"/>
        <w:spacing w:before="0" w:beforeAutospacing="0" w:after="0" w:afterAutospacing="0"/>
        <w:ind w:left="5387"/>
        <w:jc w:val="center"/>
        <w:rPr>
          <w:rStyle w:val="af"/>
          <w:b w:val="0"/>
          <w:sz w:val="28"/>
          <w:lang w:val="kk-KZ"/>
        </w:rPr>
      </w:pPr>
      <w:r>
        <w:rPr>
          <w:rStyle w:val="af"/>
          <w:b w:val="0"/>
          <w:sz w:val="28"/>
          <w:lang w:val="kk-KZ"/>
        </w:rPr>
        <w:t>бекітілген</w:t>
      </w:r>
    </w:p>
    <w:p w14:paraId="26D02D2E" w14:textId="329698D6" w:rsidR="00B73EBD" w:rsidRPr="00CD1FC4" w:rsidRDefault="00B73EBD" w:rsidP="00B73EBD">
      <w:pPr>
        <w:ind w:left="-284" w:right="-1" w:firstLine="568"/>
        <w:jc w:val="center"/>
        <w:rPr>
          <w:b/>
          <w:szCs w:val="28"/>
          <w:lang w:val="kk-KZ"/>
        </w:rPr>
      </w:pPr>
    </w:p>
    <w:p w14:paraId="5672187E" w14:textId="77777777" w:rsidR="00B3277B" w:rsidRPr="00CD1FC4" w:rsidRDefault="00B3277B" w:rsidP="00B73EBD">
      <w:pPr>
        <w:ind w:left="-284" w:right="-1" w:firstLine="568"/>
        <w:jc w:val="center"/>
        <w:rPr>
          <w:b/>
          <w:szCs w:val="28"/>
          <w:lang w:val="kk-KZ"/>
        </w:rPr>
      </w:pPr>
    </w:p>
    <w:p w14:paraId="1B61FE4D" w14:textId="77777777" w:rsidR="00B73EBD" w:rsidRPr="00CD1FC4" w:rsidRDefault="00B73EBD" w:rsidP="00B73EBD">
      <w:pPr>
        <w:ind w:left="-284" w:right="-1" w:firstLine="568"/>
        <w:jc w:val="center"/>
        <w:rPr>
          <w:b/>
          <w:szCs w:val="28"/>
          <w:lang w:val="kk-KZ"/>
        </w:rPr>
      </w:pPr>
      <w:r w:rsidRPr="00CD1FC4">
        <w:rPr>
          <w:b/>
          <w:szCs w:val="28"/>
          <w:lang w:val="kk-KZ"/>
        </w:rPr>
        <w:t>Салық және кеден саясаты департаменті туралы</w:t>
      </w:r>
    </w:p>
    <w:p w14:paraId="1965997B" w14:textId="77777777" w:rsidR="00B73EBD" w:rsidRPr="00CD1FC4" w:rsidRDefault="00B73EBD" w:rsidP="00B73EBD">
      <w:pPr>
        <w:ind w:left="-284" w:right="-1" w:firstLine="568"/>
        <w:jc w:val="center"/>
        <w:rPr>
          <w:szCs w:val="28"/>
          <w:lang w:val="kk-KZ"/>
        </w:rPr>
      </w:pPr>
      <w:r w:rsidRPr="00CD1FC4">
        <w:rPr>
          <w:b/>
          <w:bCs/>
          <w:color w:val="000000"/>
          <w:szCs w:val="28"/>
          <w:lang w:val="kk-KZ"/>
        </w:rPr>
        <w:t>ереже</w:t>
      </w:r>
    </w:p>
    <w:p w14:paraId="69BDBE6D" w14:textId="77777777" w:rsidR="00B73EBD" w:rsidRPr="00CD1FC4" w:rsidRDefault="00B73EBD" w:rsidP="00B73EBD">
      <w:pPr>
        <w:ind w:left="-284" w:right="-1" w:firstLine="568"/>
        <w:jc w:val="center"/>
        <w:rPr>
          <w:b/>
          <w:bCs/>
          <w:color w:val="000000"/>
          <w:szCs w:val="28"/>
          <w:lang w:val="kk-KZ"/>
        </w:rPr>
      </w:pPr>
    </w:p>
    <w:p w14:paraId="2F3F4506" w14:textId="77777777" w:rsidR="00B73EBD" w:rsidRPr="00CD1FC4" w:rsidRDefault="00B73EBD" w:rsidP="00B73EBD">
      <w:pPr>
        <w:ind w:left="-284" w:right="-1" w:firstLine="568"/>
        <w:jc w:val="center"/>
        <w:rPr>
          <w:b/>
          <w:bCs/>
          <w:color w:val="000000"/>
          <w:szCs w:val="28"/>
          <w:lang w:val="kk-KZ"/>
        </w:rPr>
      </w:pPr>
    </w:p>
    <w:p w14:paraId="2947C076" w14:textId="77777777" w:rsidR="00B73EBD" w:rsidRPr="00CD1FC4" w:rsidRDefault="00B73EBD" w:rsidP="00B73EBD">
      <w:pPr>
        <w:ind w:left="-284" w:right="-1" w:firstLine="568"/>
        <w:jc w:val="center"/>
        <w:rPr>
          <w:b/>
          <w:bCs/>
          <w:color w:val="000000"/>
          <w:szCs w:val="28"/>
          <w:lang w:val="kk-KZ"/>
        </w:rPr>
      </w:pPr>
      <w:r w:rsidRPr="00CD1FC4">
        <w:rPr>
          <w:b/>
          <w:bCs/>
          <w:color w:val="000000"/>
          <w:szCs w:val="28"/>
          <w:lang w:val="kk-KZ"/>
        </w:rPr>
        <w:t>1-тарау. Жалпы ережелер</w:t>
      </w:r>
    </w:p>
    <w:p w14:paraId="40AF3B12" w14:textId="77777777" w:rsidR="00B73EBD" w:rsidRPr="00CD1FC4" w:rsidRDefault="00B73EBD" w:rsidP="00B73EBD">
      <w:pPr>
        <w:ind w:left="-284" w:right="-1" w:firstLine="568"/>
        <w:jc w:val="center"/>
        <w:rPr>
          <w:szCs w:val="28"/>
          <w:lang w:val="kk-KZ"/>
        </w:rPr>
      </w:pPr>
    </w:p>
    <w:p w14:paraId="1D79F0F7" w14:textId="2AA6658B" w:rsidR="00B73EBD" w:rsidRPr="00CD1FC4" w:rsidRDefault="00B73EBD" w:rsidP="00B73EBD">
      <w:pPr>
        <w:ind w:right="-1" w:firstLine="709"/>
        <w:jc w:val="both"/>
        <w:rPr>
          <w:szCs w:val="28"/>
          <w:lang w:val="kk-KZ"/>
        </w:rPr>
      </w:pPr>
      <w:r w:rsidRPr="00CD1FC4">
        <w:rPr>
          <w:szCs w:val="28"/>
          <w:lang w:val="kk-KZ"/>
        </w:rPr>
        <w:t xml:space="preserve">1. Салық және кеден саясаты департаменті </w:t>
      </w:r>
      <w:r w:rsidRPr="00CD1FC4">
        <w:rPr>
          <w:color w:val="000000"/>
          <w:szCs w:val="28"/>
          <w:lang w:val="kk-KZ"/>
        </w:rPr>
        <w:t xml:space="preserve">(бұдан әрі – Департамент) Қазақстан Республикасы Ұлттық экономика министрлігінің </w:t>
      </w:r>
      <w:r w:rsidR="006F72F5">
        <w:rPr>
          <w:color w:val="000000"/>
          <w:szCs w:val="28"/>
          <w:lang w:val="kk-KZ"/>
        </w:rPr>
        <w:br/>
      </w:r>
      <w:r w:rsidRPr="00CD1FC4">
        <w:rPr>
          <w:color w:val="000000"/>
          <w:szCs w:val="28"/>
          <w:lang w:val="kk-KZ"/>
        </w:rPr>
        <w:t>(бұдан әрі – Министрлік) құрылымдық бөлімшесі болып табылады.</w:t>
      </w:r>
    </w:p>
    <w:p w14:paraId="109029BF" w14:textId="77777777" w:rsidR="00B3277B" w:rsidRPr="00CD1FC4" w:rsidRDefault="00B73EBD" w:rsidP="00B3277B">
      <w:pPr>
        <w:ind w:firstLine="709"/>
        <w:jc w:val="both"/>
        <w:rPr>
          <w:szCs w:val="28"/>
          <w:lang w:val="kk-KZ"/>
        </w:rPr>
      </w:pPr>
      <w:r w:rsidRPr="00CD1FC4">
        <w:rPr>
          <w:color w:val="000000"/>
          <w:szCs w:val="28"/>
          <w:lang w:val="kk-KZ"/>
        </w:rPr>
        <w:t xml:space="preserve">2. </w:t>
      </w:r>
      <w:r w:rsidR="00B3277B" w:rsidRPr="00CD1FC4">
        <w:rPr>
          <w:szCs w:val="28"/>
          <w:lang w:val="kk-KZ"/>
        </w:rPr>
        <w:t>Департамент өз қызметінде Қазақстан Республикасының Конституциясын, заңдарын, Қазақстан Республикасы Президенті мен Үкіметінің актілерін, өзге де нормативтік құқықтық актілерді, сондай-ақ осы Ережені басшылыққа алады.</w:t>
      </w:r>
    </w:p>
    <w:p w14:paraId="059E47C0" w14:textId="77777777" w:rsidR="00B3277B" w:rsidRPr="00CD1FC4" w:rsidRDefault="00B3277B" w:rsidP="00B3277B">
      <w:pPr>
        <w:ind w:firstLine="709"/>
        <w:jc w:val="both"/>
        <w:rPr>
          <w:szCs w:val="28"/>
          <w:lang w:val="kk-KZ"/>
        </w:rPr>
      </w:pPr>
      <w:r w:rsidRPr="00CD1FC4">
        <w:rPr>
          <w:szCs w:val="28"/>
          <w:lang w:val="kk-KZ"/>
        </w:rPr>
        <w:t xml:space="preserve">3. Департаменттің құрылымын және штат санын Қазақстан Республикасының заңнамасында белгіленген тәртіппен штат санының лимиті шегінде Министрліктің аппарат басшысы бекітеді. </w:t>
      </w:r>
    </w:p>
    <w:p w14:paraId="28766050" w14:textId="24334F8B" w:rsidR="00B73EBD" w:rsidRPr="00CD1FC4" w:rsidRDefault="00B73EBD" w:rsidP="00B3277B">
      <w:pPr>
        <w:ind w:right="-1" w:firstLine="709"/>
        <w:jc w:val="both"/>
        <w:rPr>
          <w:color w:val="000000"/>
          <w:szCs w:val="28"/>
          <w:lang w:val="kk-KZ"/>
        </w:rPr>
      </w:pPr>
      <w:r w:rsidRPr="00CD1FC4">
        <w:rPr>
          <w:szCs w:val="28"/>
        </w:rPr>
        <w:t xml:space="preserve">4. </w:t>
      </w:r>
      <w:r w:rsidRPr="00CD1FC4">
        <w:rPr>
          <w:color w:val="000000"/>
          <w:szCs w:val="28"/>
          <w:lang w:val="kk-KZ"/>
        </w:rPr>
        <w:t>Департамент:</w:t>
      </w:r>
    </w:p>
    <w:p w14:paraId="60599F99" w14:textId="2C6930F1" w:rsidR="00B73EBD" w:rsidRPr="00CD1FC4" w:rsidRDefault="00B73EBD" w:rsidP="00B73EBD">
      <w:pPr>
        <w:ind w:right="-1" w:firstLine="709"/>
        <w:jc w:val="both"/>
        <w:rPr>
          <w:color w:val="000000"/>
          <w:szCs w:val="28"/>
          <w:lang w:val="kk-KZ"/>
        </w:rPr>
      </w:pPr>
      <w:r w:rsidRPr="00CD1FC4">
        <w:rPr>
          <w:szCs w:val="28"/>
          <w:lang w:val="kk-KZ"/>
        </w:rPr>
        <w:t>1. Салық саясаты басқармасы</w:t>
      </w:r>
      <w:r w:rsidR="00A771D1" w:rsidRPr="00CD1FC4">
        <w:rPr>
          <w:szCs w:val="28"/>
          <w:lang w:val="kk-KZ"/>
        </w:rPr>
        <w:t>нан</w:t>
      </w:r>
      <w:r w:rsidRPr="00CD1FC4">
        <w:rPr>
          <w:szCs w:val="28"/>
          <w:lang w:val="kk-KZ"/>
        </w:rPr>
        <w:t xml:space="preserve"> (</w:t>
      </w:r>
      <w:r w:rsidRPr="00CD1FC4">
        <w:rPr>
          <w:color w:val="000000"/>
          <w:szCs w:val="28"/>
          <w:lang w:val="kk-KZ"/>
        </w:rPr>
        <w:t>бұдан әрі</w:t>
      </w:r>
      <w:r w:rsidRPr="00CD1FC4">
        <w:rPr>
          <w:szCs w:val="28"/>
          <w:lang w:val="kk-KZ"/>
        </w:rPr>
        <w:t xml:space="preserve"> – ССБ);</w:t>
      </w:r>
    </w:p>
    <w:p w14:paraId="694C95CF" w14:textId="7934AB7E" w:rsidR="00B73EBD" w:rsidRPr="00CD1FC4" w:rsidRDefault="00B73EBD" w:rsidP="00B73EBD">
      <w:pPr>
        <w:ind w:right="-1" w:firstLine="709"/>
        <w:jc w:val="both"/>
        <w:rPr>
          <w:szCs w:val="28"/>
          <w:lang w:val="kk-KZ"/>
        </w:rPr>
      </w:pPr>
      <w:r w:rsidRPr="00CD1FC4">
        <w:rPr>
          <w:szCs w:val="28"/>
          <w:lang w:val="kk-KZ"/>
        </w:rPr>
        <w:t>2.</w:t>
      </w:r>
      <w:r w:rsidRPr="00CD1FC4">
        <w:rPr>
          <w:color w:val="000000"/>
          <w:szCs w:val="28"/>
          <w:lang w:val="kk-KZ"/>
        </w:rPr>
        <w:t xml:space="preserve"> </w:t>
      </w:r>
      <w:r w:rsidRPr="00CD1FC4">
        <w:rPr>
          <w:szCs w:val="28"/>
          <w:lang w:val="kk-KZ"/>
        </w:rPr>
        <w:t>Салықтық және салықтық емес түсімдерді талдау және болжамдау басқармасы</w:t>
      </w:r>
      <w:r w:rsidR="00A771D1" w:rsidRPr="00CD1FC4">
        <w:rPr>
          <w:szCs w:val="28"/>
          <w:lang w:val="kk-KZ"/>
        </w:rPr>
        <w:t>нан</w:t>
      </w:r>
      <w:r w:rsidRPr="00CD1FC4">
        <w:rPr>
          <w:szCs w:val="28"/>
          <w:lang w:val="kk-KZ"/>
        </w:rPr>
        <w:t xml:space="preserve"> (бұдан әрі – ССТТББ);</w:t>
      </w:r>
    </w:p>
    <w:p w14:paraId="3A1C0F40" w14:textId="64A7FF9C" w:rsidR="00B73EBD" w:rsidRPr="00CD1FC4" w:rsidRDefault="00B73EBD" w:rsidP="00B73EBD">
      <w:pPr>
        <w:ind w:right="-1" w:firstLine="709"/>
        <w:jc w:val="both"/>
        <w:rPr>
          <w:color w:val="000000"/>
          <w:szCs w:val="28"/>
          <w:lang w:val="kk-KZ"/>
        </w:rPr>
      </w:pPr>
      <w:r w:rsidRPr="00CD1FC4">
        <w:rPr>
          <w:color w:val="000000"/>
          <w:szCs w:val="28"/>
          <w:lang w:val="kk-KZ"/>
        </w:rPr>
        <w:t>3.</w:t>
      </w:r>
      <w:r w:rsidRPr="00CD1FC4">
        <w:rPr>
          <w:szCs w:val="28"/>
          <w:lang w:val="kk-KZ"/>
        </w:rPr>
        <w:t xml:space="preserve"> </w:t>
      </w:r>
      <w:r w:rsidRPr="00CD1FC4">
        <w:rPr>
          <w:color w:val="000000"/>
          <w:szCs w:val="28"/>
          <w:lang w:val="kk-KZ"/>
        </w:rPr>
        <w:t>Кеден саясаты басқармасы</w:t>
      </w:r>
      <w:r w:rsidR="00A771D1" w:rsidRPr="00CD1FC4">
        <w:rPr>
          <w:color w:val="000000"/>
          <w:szCs w:val="28"/>
          <w:lang w:val="kk-KZ"/>
        </w:rPr>
        <w:t>нан</w:t>
      </w:r>
      <w:r w:rsidRPr="00CD1FC4">
        <w:rPr>
          <w:color w:val="000000"/>
          <w:szCs w:val="28"/>
          <w:lang w:val="kk-KZ"/>
        </w:rPr>
        <w:t xml:space="preserve"> (бұдан әрі – КСБ)</w:t>
      </w:r>
      <w:r w:rsidRPr="00CD1FC4">
        <w:rPr>
          <w:szCs w:val="28"/>
          <w:lang w:val="kk-KZ"/>
        </w:rPr>
        <w:t>;</w:t>
      </w:r>
    </w:p>
    <w:p w14:paraId="6181D70D" w14:textId="065ADF73" w:rsidR="00B73EBD" w:rsidRPr="00CD1FC4" w:rsidRDefault="00B73EBD" w:rsidP="00B73EBD">
      <w:pPr>
        <w:ind w:right="-1" w:firstLine="709"/>
        <w:jc w:val="both"/>
        <w:rPr>
          <w:szCs w:val="28"/>
          <w:lang w:val="kk-KZ"/>
        </w:rPr>
      </w:pPr>
      <w:r w:rsidRPr="00CD1FC4">
        <w:rPr>
          <w:szCs w:val="28"/>
          <w:lang w:val="kk-KZ"/>
        </w:rPr>
        <w:t>4. Жер қойнауын пайдалануға арналған келісімшарттарды сараптау басқармасы</w:t>
      </w:r>
      <w:r w:rsidR="00A771D1" w:rsidRPr="00CD1FC4">
        <w:rPr>
          <w:szCs w:val="28"/>
          <w:lang w:val="kk-KZ"/>
        </w:rPr>
        <w:t>нан</w:t>
      </w:r>
      <w:r w:rsidRPr="00CD1FC4">
        <w:rPr>
          <w:szCs w:val="28"/>
          <w:lang w:val="kk-KZ"/>
        </w:rPr>
        <w:t xml:space="preserve"> (бұдан әрі – ЖКСБ);</w:t>
      </w:r>
    </w:p>
    <w:p w14:paraId="4D23EE88" w14:textId="1C05E0BC" w:rsidR="00B73EBD" w:rsidRPr="00CD1FC4" w:rsidRDefault="00B73EBD" w:rsidP="00B73EBD">
      <w:pPr>
        <w:ind w:right="-1" w:firstLine="709"/>
        <w:jc w:val="both"/>
        <w:rPr>
          <w:szCs w:val="28"/>
          <w:lang w:val="kk-KZ"/>
        </w:rPr>
      </w:pPr>
      <w:r w:rsidRPr="00CD1FC4">
        <w:rPr>
          <w:szCs w:val="28"/>
          <w:lang w:val="kk-KZ"/>
        </w:rPr>
        <w:t>5. Халықаралық салық салу және өзара іс-қимыл басқармасынан (бұдан әрі – ХСӨІБ) тұрады.</w:t>
      </w:r>
    </w:p>
    <w:p w14:paraId="23F91398" w14:textId="257160CC" w:rsidR="006F72F5" w:rsidRDefault="006F72F5" w:rsidP="00B73EBD">
      <w:pPr>
        <w:ind w:right="-1" w:firstLine="709"/>
        <w:jc w:val="both"/>
        <w:rPr>
          <w:b/>
          <w:bCs/>
          <w:color w:val="000000"/>
          <w:szCs w:val="28"/>
          <w:lang w:val="kk-KZ"/>
        </w:rPr>
      </w:pPr>
    </w:p>
    <w:p w14:paraId="099B3CE4" w14:textId="77777777" w:rsidR="006F72F5" w:rsidRPr="00CD1FC4" w:rsidRDefault="006F72F5" w:rsidP="00B73EBD">
      <w:pPr>
        <w:ind w:right="-1" w:firstLine="709"/>
        <w:jc w:val="both"/>
        <w:rPr>
          <w:b/>
          <w:bCs/>
          <w:color w:val="000000"/>
          <w:szCs w:val="28"/>
          <w:lang w:val="kk-KZ"/>
        </w:rPr>
      </w:pPr>
    </w:p>
    <w:p w14:paraId="1B31E4D0" w14:textId="77777777" w:rsidR="00B3277B" w:rsidRPr="00CD1FC4" w:rsidRDefault="00B3277B" w:rsidP="00B3277B">
      <w:pPr>
        <w:ind w:firstLine="709"/>
        <w:jc w:val="center"/>
        <w:rPr>
          <w:b/>
          <w:szCs w:val="28"/>
          <w:lang w:val="kk-KZ"/>
        </w:rPr>
      </w:pPr>
      <w:r w:rsidRPr="00CD1FC4">
        <w:rPr>
          <w:b/>
          <w:szCs w:val="28"/>
          <w:lang w:val="kk-KZ"/>
        </w:rPr>
        <w:t>2-тарау. Департаменттің мақсаттары, құқықтары мен міндеттері</w:t>
      </w:r>
    </w:p>
    <w:p w14:paraId="2F434852" w14:textId="77777777" w:rsidR="00B73EBD" w:rsidRPr="00CD1FC4" w:rsidRDefault="00B73EBD" w:rsidP="00B73EBD">
      <w:pPr>
        <w:ind w:right="-1" w:firstLine="709"/>
        <w:jc w:val="both"/>
        <w:rPr>
          <w:b/>
          <w:szCs w:val="28"/>
          <w:lang w:val="kk-KZ"/>
        </w:rPr>
      </w:pPr>
    </w:p>
    <w:p w14:paraId="433A3766" w14:textId="77777777" w:rsidR="00B73EBD" w:rsidRPr="00CD1FC4" w:rsidRDefault="00B73EBD" w:rsidP="00B73EBD">
      <w:pPr>
        <w:ind w:right="-1" w:firstLine="709"/>
        <w:jc w:val="both"/>
        <w:rPr>
          <w:color w:val="000000"/>
          <w:szCs w:val="28"/>
          <w:lang w:val="kk-KZ"/>
        </w:rPr>
      </w:pPr>
      <w:r w:rsidRPr="00CD1FC4">
        <w:rPr>
          <w:color w:val="000000"/>
          <w:szCs w:val="28"/>
          <w:lang w:val="kk-KZ"/>
        </w:rPr>
        <w:t>5. ССБ:</w:t>
      </w:r>
    </w:p>
    <w:p w14:paraId="2B6C1414" w14:textId="77777777" w:rsidR="00B73EBD" w:rsidRPr="00CD1FC4" w:rsidRDefault="00B73EBD" w:rsidP="00B73EBD">
      <w:pPr>
        <w:ind w:right="-1" w:firstLine="709"/>
        <w:jc w:val="both"/>
        <w:rPr>
          <w:color w:val="000000"/>
          <w:szCs w:val="28"/>
          <w:lang w:val="kk-KZ"/>
        </w:rPr>
      </w:pPr>
      <w:r w:rsidRPr="00CD1FC4">
        <w:rPr>
          <w:color w:val="000000"/>
          <w:szCs w:val="28"/>
          <w:lang w:val="kk-KZ"/>
        </w:rPr>
        <w:lastRenderedPageBreak/>
        <w:t>5.1. Мақсаты: салық саясатын қалыптастыру.</w:t>
      </w:r>
    </w:p>
    <w:p w14:paraId="6C4B1CCD" w14:textId="77777777" w:rsidR="00B73EBD" w:rsidRPr="00CD1FC4" w:rsidRDefault="00B73EBD" w:rsidP="00B73EBD">
      <w:pPr>
        <w:ind w:right="-1" w:firstLine="709"/>
        <w:jc w:val="both"/>
        <w:rPr>
          <w:color w:val="000000"/>
          <w:szCs w:val="28"/>
          <w:lang w:val="kk-KZ"/>
        </w:rPr>
      </w:pPr>
      <w:r w:rsidRPr="00CD1FC4">
        <w:rPr>
          <w:color w:val="000000"/>
          <w:szCs w:val="28"/>
          <w:lang w:val="kk-KZ"/>
        </w:rPr>
        <w:t>Функциялары:</w:t>
      </w:r>
    </w:p>
    <w:p w14:paraId="189CE700" w14:textId="77777777" w:rsidR="00B73EBD" w:rsidRPr="00CD1FC4" w:rsidRDefault="00B73EBD" w:rsidP="00B73EBD">
      <w:pPr>
        <w:ind w:right="-1" w:firstLine="709"/>
        <w:jc w:val="both"/>
        <w:rPr>
          <w:color w:val="000000"/>
          <w:szCs w:val="28"/>
          <w:lang w:val="kk-KZ"/>
        </w:rPr>
      </w:pPr>
      <w:r w:rsidRPr="00CD1FC4">
        <w:rPr>
          <w:color w:val="000000"/>
          <w:szCs w:val="28"/>
          <w:lang w:val="kk-KZ"/>
        </w:rPr>
        <w:t>1) салық саясатының негізгі бағыттарын әзірлейді;</w:t>
      </w:r>
    </w:p>
    <w:p w14:paraId="5656AEA9" w14:textId="77777777" w:rsidR="00B73EBD" w:rsidRPr="00CD1FC4" w:rsidRDefault="00B73EBD" w:rsidP="00B73EBD">
      <w:pPr>
        <w:ind w:right="-1" w:firstLine="709"/>
        <w:jc w:val="both"/>
        <w:rPr>
          <w:color w:val="000000"/>
          <w:szCs w:val="28"/>
          <w:lang w:val="kk-KZ"/>
        </w:rPr>
      </w:pPr>
      <w:r w:rsidRPr="00CD1FC4">
        <w:rPr>
          <w:color w:val="000000"/>
          <w:szCs w:val="28"/>
          <w:lang w:val="kk-KZ"/>
        </w:rPr>
        <w:t>2) салық заңнамасына өзгерістер енгізу жөнінде ұсыныстарды талдайды және әзірлейді;</w:t>
      </w:r>
    </w:p>
    <w:p w14:paraId="5677640F" w14:textId="77777777" w:rsidR="00B73EBD" w:rsidRPr="00CD1FC4" w:rsidRDefault="00B73EBD" w:rsidP="00B73EBD">
      <w:pPr>
        <w:ind w:right="-1" w:firstLine="709"/>
        <w:jc w:val="both"/>
        <w:rPr>
          <w:color w:val="000000"/>
          <w:szCs w:val="28"/>
          <w:lang w:val="kk-KZ"/>
        </w:rPr>
      </w:pPr>
      <w:r w:rsidRPr="00CD1FC4">
        <w:rPr>
          <w:color w:val="000000"/>
          <w:szCs w:val="28"/>
          <w:lang w:val="kk-KZ"/>
        </w:rPr>
        <w:t>3) алыс және жақын шет мемлекеттермен салық саясатын жүргізу тәжірибесі, сондай-ақ осы салада халықаралық экономикалық және қаржылық ұйымдармен тығыз ынтымақтастықты ұйымдастыру бойынша ақпаратты жинақтайды және талдайды;</w:t>
      </w:r>
    </w:p>
    <w:p w14:paraId="3D46650C" w14:textId="77777777" w:rsidR="00B73EBD" w:rsidRPr="00CD1FC4" w:rsidRDefault="00B73EBD" w:rsidP="00B73EBD">
      <w:pPr>
        <w:ind w:right="-1" w:firstLine="709"/>
        <w:jc w:val="both"/>
        <w:rPr>
          <w:color w:val="000000"/>
          <w:szCs w:val="28"/>
          <w:lang w:val="kk-KZ"/>
        </w:rPr>
      </w:pPr>
      <w:r w:rsidRPr="00CD1FC4">
        <w:rPr>
          <w:color w:val="000000"/>
          <w:szCs w:val="28"/>
          <w:lang w:val="kk-KZ"/>
        </w:rPr>
        <w:t>4) салық саясатын қалыптастыру бойынша ұсыныстар әзірлейді;</w:t>
      </w:r>
    </w:p>
    <w:p w14:paraId="509F4FC8" w14:textId="77777777" w:rsidR="00B73EBD" w:rsidRPr="00CD1FC4" w:rsidRDefault="00B73EBD" w:rsidP="00B73EBD">
      <w:pPr>
        <w:ind w:right="-1" w:firstLine="709"/>
        <w:jc w:val="both"/>
        <w:rPr>
          <w:color w:val="000000"/>
          <w:szCs w:val="28"/>
          <w:lang w:val="kk-KZ"/>
        </w:rPr>
      </w:pPr>
      <w:r w:rsidRPr="00CD1FC4">
        <w:rPr>
          <w:color w:val="000000"/>
          <w:szCs w:val="28"/>
          <w:lang w:val="kk-KZ"/>
        </w:rPr>
        <w:t>5) Салық салу мәселелері жөніндегі консультациялық кеңестің жұмысын ұйымдастырушылық-техникалық қамтамасыз етуді жүргізеді;</w:t>
      </w:r>
    </w:p>
    <w:p w14:paraId="0AC47E02"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6) Департамент құзыретіне жататын мәселелер бойынша Қазақстан Республикасы Президентінің жанындағы Шетелдік инвесторлар кеңесінің салық салу мәселелері жөніндегі жұмыс тобында ұсыныстар әзірлейді; </w:t>
      </w:r>
    </w:p>
    <w:p w14:paraId="2F22B7BE" w14:textId="77777777" w:rsidR="00B73EBD" w:rsidRPr="00CD1FC4" w:rsidRDefault="00B73EBD" w:rsidP="00B73EBD">
      <w:pPr>
        <w:ind w:right="-1" w:firstLine="709"/>
        <w:jc w:val="both"/>
        <w:rPr>
          <w:color w:val="000000"/>
          <w:szCs w:val="28"/>
          <w:lang w:val="kk-KZ"/>
        </w:rPr>
      </w:pPr>
      <w:r w:rsidRPr="00CD1FC4">
        <w:rPr>
          <w:color w:val="000000"/>
          <w:szCs w:val="28"/>
          <w:lang w:val="kk-KZ"/>
        </w:rPr>
        <w:t>7) Департамент құзыретіне жататын мәселелер бойынша халықаралық шарттардың, нормативтік құқықтық актілердің жобаларын қарайды;</w:t>
      </w:r>
    </w:p>
    <w:p w14:paraId="61EFC385"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8) халықаралық делегациялармен кездесулерге салық саясаты саласындағы талдамалық ақпаратты дайындайды; </w:t>
      </w:r>
    </w:p>
    <w:p w14:paraId="462CBACE"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9) Департамент құзыретіне жататын мәселелер бойынша рентабельділігі төмен келісімшарттар бойынша пайдалы қазбаларды өндіруге жеке салық мөлшерлемесінің нақты мөлшерлері бойынша ұсыныстар әзірлейді; </w:t>
      </w:r>
    </w:p>
    <w:p w14:paraId="3D07437B" w14:textId="77777777" w:rsidR="00B73EBD" w:rsidRPr="00CD1FC4" w:rsidRDefault="00B73EBD" w:rsidP="00B73EBD">
      <w:pPr>
        <w:ind w:right="-1" w:firstLine="709"/>
        <w:jc w:val="both"/>
        <w:rPr>
          <w:color w:val="000000"/>
          <w:szCs w:val="28"/>
          <w:lang w:val="kk-KZ"/>
        </w:rPr>
      </w:pPr>
      <w:r w:rsidRPr="00CD1FC4">
        <w:rPr>
          <w:color w:val="000000"/>
          <w:szCs w:val="28"/>
          <w:lang w:val="kk-KZ"/>
        </w:rPr>
        <w:t>10) қолданыстағы заңнамаға талдау жүргізеді.</w:t>
      </w:r>
    </w:p>
    <w:p w14:paraId="5AB4ACEF" w14:textId="77777777" w:rsidR="00B73EBD" w:rsidRPr="00CD1FC4" w:rsidRDefault="00B73EBD" w:rsidP="00B73EBD">
      <w:pPr>
        <w:ind w:right="-1" w:firstLine="709"/>
        <w:jc w:val="both"/>
        <w:rPr>
          <w:color w:val="000000"/>
          <w:szCs w:val="28"/>
          <w:lang w:val="kk-KZ"/>
        </w:rPr>
      </w:pPr>
      <w:r w:rsidRPr="00CD1FC4">
        <w:rPr>
          <w:color w:val="000000"/>
          <w:szCs w:val="28"/>
          <w:lang w:val="kk-KZ"/>
        </w:rPr>
        <w:t>11) жетекшілік ететін салалар бойынша орталық және жергілікті мемлекеттік органдарға, сондай-ақ Министрліктің құрылымдық бөлімшелеріне консультативтік көмек көрсетеді;</w:t>
      </w:r>
    </w:p>
    <w:p w14:paraId="605B3233"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12)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уақтылы дайындауды, мемлекеттік органдардың, ұйымдардың және азаматтардың хаттарын, ұсыныстарын және өтініштерін уақтылы қарауды қамтамасыз етеді; </w:t>
      </w:r>
    </w:p>
    <w:p w14:paraId="25A1C584" w14:textId="77777777" w:rsidR="00B73EBD" w:rsidRPr="00CD1FC4" w:rsidRDefault="00B73EBD" w:rsidP="00B73EBD">
      <w:pPr>
        <w:ind w:right="-1" w:firstLine="709"/>
        <w:jc w:val="both"/>
        <w:rPr>
          <w:color w:val="000000"/>
          <w:szCs w:val="28"/>
          <w:lang w:val="kk-KZ"/>
        </w:rPr>
      </w:pPr>
      <w:r w:rsidRPr="00CD1FC4">
        <w:rPr>
          <w:color w:val="000000"/>
          <w:szCs w:val="28"/>
          <w:lang w:val="kk-KZ"/>
        </w:rPr>
        <w:t>13) Департамент құзыретіне жататын мәселелер бойынша Министрлік және өзге де мемлекеттік органдар әзірлейтін заңнамалық және өзге де нормативтік құқықтық актілердің жобаларын дайындауға қатысады;</w:t>
      </w:r>
    </w:p>
    <w:p w14:paraId="4A231D83"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14) Департамент құзыретіне жататын мәселелер бойынша қызметті бағдарламалық қамтамасыз етуді әзірлеу және жетілдіру жөніндегі мәселені қарайды; </w:t>
      </w:r>
    </w:p>
    <w:p w14:paraId="40300C26" w14:textId="77777777" w:rsidR="00B73EBD" w:rsidRPr="00CD1FC4" w:rsidRDefault="00B73EBD" w:rsidP="00B73EBD">
      <w:pPr>
        <w:ind w:right="-1" w:firstLine="709"/>
        <w:jc w:val="both"/>
        <w:rPr>
          <w:color w:val="000000"/>
          <w:szCs w:val="28"/>
          <w:lang w:val="kk-KZ"/>
        </w:rPr>
      </w:pPr>
      <w:r w:rsidRPr="00CD1FC4">
        <w:rPr>
          <w:color w:val="000000"/>
          <w:szCs w:val="28"/>
          <w:lang w:val="kk-KZ"/>
        </w:rPr>
        <w:t>15) Департамент құзыретіне жататын мәселелер бойынша түсіндіру жүргізеді;</w:t>
      </w:r>
    </w:p>
    <w:p w14:paraId="0E4ED451" w14:textId="77777777" w:rsidR="00B73EBD" w:rsidRPr="00CD1FC4" w:rsidRDefault="00B73EBD" w:rsidP="00B73EBD">
      <w:pPr>
        <w:ind w:right="-1" w:firstLine="709"/>
        <w:jc w:val="both"/>
        <w:rPr>
          <w:color w:val="000000"/>
          <w:szCs w:val="28"/>
          <w:lang w:val="kk-KZ"/>
        </w:rPr>
      </w:pPr>
      <w:r w:rsidRPr="00CD1FC4">
        <w:rPr>
          <w:color w:val="000000"/>
          <w:szCs w:val="28"/>
          <w:lang w:val="kk-KZ"/>
        </w:rPr>
        <w:t>16) Департамент құзыретіне жататын мәселелер бойынша шаруашылық жүргізетін субъектілердің және азаматтардың өтініштері мен  шағымдарын уақтылы қарауды қамтамасыз етеді;</w:t>
      </w:r>
    </w:p>
    <w:p w14:paraId="0133D7FC" w14:textId="6187B9AC" w:rsidR="00B73EBD" w:rsidRPr="00CD1FC4" w:rsidRDefault="00B73EBD" w:rsidP="00B73EBD">
      <w:pPr>
        <w:ind w:right="-1" w:firstLine="709"/>
        <w:jc w:val="both"/>
        <w:rPr>
          <w:szCs w:val="28"/>
          <w:lang w:val="kk-KZ"/>
        </w:rPr>
      </w:pPr>
      <w:r w:rsidRPr="00CD1FC4">
        <w:rPr>
          <w:color w:val="000000"/>
          <w:szCs w:val="28"/>
          <w:lang w:val="kk-KZ"/>
        </w:rPr>
        <w:lastRenderedPageBreak/>
        <w:t>17) құжаттарды есепке алуды және сақтауды, олардың Министрліктің архивына сақтауға бер</w:t>
      </w:r>
      <w:r w:rsidR="00E1662C" w:rsidRPr="00CD1FC4">
        <w:rPr>
          <w:color w:val="000000"/>
          <w:szCs w:val="28"/>
          <w:lang w:val="kk-KZ"/>
        </w:rPr>
        <w:t>іл</w:t>
      </w:r>
      <w:r w:rsidRPr="00CD1FC4">
        <w:rPr>
          <w:color w:val="000000"/>
          <w:szCs w:val="28"/>
          <w:lang w:val="kk-KZ"/>
        </w:rPr>
        <w:t>генге дейінгі жай-күйі мен сақталуын бақылауды жүзеге асырады;</w:t>
      </w:r>
    </w:p>
    <w:p w14:paraId="3CF186A2" w14:textId="77777777" w:rsidR="00B73EBD" w:rsidRPr="00CD1FC4" w:rsidRDefault="00B73EBD" w:rsidP="00B73EBD">
      <w:pPr>
        <w:ind w:right="-1" w:firstLine="709"/>
        <w:jc w:val="both"/>
        <w:rPr>
          <w:color w:val="000000"/>
          <w:szCs w:val="28"/>
          <w:lang w:val="kk-KZ"/>
        </w:rPr>
      </w:pPr>
      <w:r w:rsidRPr="00CD1FC4">
        <w:rPr>
          <w:color w:val="000000"/>
          <w:szCs w:val="28"/>
          <w:lang w:val="kk-KZ"/>
        </w:rPr>
        <w:t>18) Департаменттің құзыретіне жататын мәселелер бойынша бұқаралық акпарат құралдарына және Министрліктің интернет</w:t>
      </w:r>
      <w:r w:rsidRPr="00CD1FC4">
        <w:rPr>
          <w:szCs w:val="28"/>
          <w:lang w:val="kk-KZ"/>
        </w:rPr>
        <w:t xml:space="preserve">-ресурсында </w:t>
      </w:r>
      <w:r w:rsidRPr="00CD1FC4">
        <w:rPr>
          <w:color w:val="000000"/>
          <w:szCs w:val="28"/>
          <w:lang w:val="kk-KZ"/>
        </w:rPr>
        <w:t xml:space="preserve">Министрліктің қызметін жариялайды; </w:t>
      </w:r>
    </w:p>
    <w:p w14:paraId="18C6D583" w14:textId="3B95935E" w:rsidR="00B73EBD" w:rsidRPr="00CD1FC4" w:rsidRDefault="00B73EBD" w:rsidP="00B73EBD">
      <w:pPr>
        <w:ind w:right="-1" w:firstLine="709"/>
        <w:jc w:val="both"/>
        <w:rPr>
          <w:color w:val="000000"/>
          <w:szCs w:val="28"/>
          <w:lang w:val="kk-KZ"/>
        </w:rPr>
      </w:pPr>
      <w:r w:rsidRPr="00CD1FC4">
        <w:rPr>
          <w:color w:val="000000"/>
          <w:szCs w:val="28"/>
          <w:lang w:val="kk-KZ"/>
        </w:rPr>
        <w:t xml:space="preserve">19) </w:t>
      </w:r>
      <w:r w:rsidR="00E1662C" w:rsidRPr="00CD1FC4">
        <w:rPr>
          <w:color w:val="000000"/>
          <w:szCs w:val="28"/>
          <w:lang w:val="kk-KZ"/>
        </w:rPr>
        <w:t xml:space="preserve">Департамент </w:t>
      </w:r>
      <w:r w:rsidRPr="00CD1FC4">
        <w:rPr>
          <w:color w:val="000000"/>
          <w:szCs w:val="28"/>
          <w:lang w:val="kk-KZ"/>
        </w:rPr>
        <w:t>басшылы</w:t>
      </w:r>
      <w:r w:rsidR="00E1662C" w:rsidRPr="00CD1FC4">
        <w:rPr>
          <w:color w:val="000000"/>
          <w:szCs w:val="28"/>
          <w:lang w:val="kk-KZ"/>
        </w:rPr>
        <w:t>ғының</w:t>
      </w:r>
      <w:r w:rsidRPr="00CD1FC4">
        <w:rPr>
          <w:color w:val="000000"/>
          <w:szCs w:val="28"/>
          <w:lang w:val="kk-KZ"/>
        </w:rPr>
        <w:t xml:space="preserve"> тапсырмалары</w:t>
      </w:r>
      <w:r w:rsidR="00E1662C" w:rsidRPr="00CD1FC4">
        <w:rPr>
          <w:color w:val="000000"/>
          <w:szCs w:val="28"/>
          <w:lang w:val="kk-KZ"/>
        </w:rPr>
        <w:t xml:space="preserve"> бойынша өзге де функцияларды жүзеге асырады</w:t>
      </w:r>
      <w:r w:rsidRPr="00CD1FC4">
        <w:rPr>
          <w:color w:val="000000"/>
          <w:szCs w:val="28"/>
          <w:lang w:val="kk-KZ"/>
        </w:rPr>
        <w:t>.</w:t>
      </w:r>
    </w:p>
    <w:p w14:paraId="1EF9CDAC" w14:textId="77777777" w:rsidR="00B73EBD" w:rsidRPr="00CD1FC4" w:rsidRDefault="00B73EBD" w:rsidP="00B73EBD">
      <w:pPr>
        <w:ind w:right="-1" w:firstLine="709"/>
        <w:jc w:val="both"/>
        <w:rPr>
          <w:szCs w:val="28"/>
          <w:lang w:val="kk-KZ"/>
        </w:rPr>
      </w:pPr>
      <w:r w:rsidRPr="00CD1FC4">
        <w:rPr>
          <w:szCs w:val="28"/>
          <w:lang w:val="kk-KZ"/>
        </w:rPr>
        <w:t>6. ССТТББ</w:t>
      </w:r>
      <w:r w:rsidRPr="00CD1FC4">
        <w:rPr>
          <w:color w:val="000000"/>
          <w:szCs w:val="28"/>
          <w:lang w:val="kk-KZ"/>
        </w:rPr>
        <w:t>:</w:t>
      </w:r>
    </w:p>
    <w:p w14:paraId="7053F31B" w14:textId="77777777" w:rsidR="00B73EBD" w:rsidRPr="00CD1FC4" w:rsidRDefault="00B73EBD" w:rsidP="00B73EBD">
      <w:pPr>
        <w:ind w:right="-1" w:firstLine="709"/>
        <w:jc w:val="both"/>
        <w:rPr>
          <w:szCs w:val="28"/>
          <w:lang w:val="kk-KZ"/>
        </w:rPr>
      </w:pPr>
      <w:r w:rsidRPr="00CD1FC4">
        <w:rPr>
          <w:szCs w:val="28"/>
          <w:lang w:val="kk-KZ"/>
        </w:rPr>
        <w:t>6.1</w:t>
      </w:r>
      <w:r w:rsidRPr="00CD1FC4">
        <w:rPr>
          <w:b/>
          <w:szCs w:val="28"/>
          <w:lang w:val="kk-KZ"/>
        </w:rPr>
        <w:t>.</w:t>
      </w:r>
      <w:r w:rsidRPr="00CD1FC4">
        <w:rPr>
          <w:szCs w:val="28"/>
          <w:lang w:val="kk-KZ"/>
        </w:rPr>
        <w:t xml:space="preserve"> Мақсаты: жоспарлы кезеңге Қазақстан Республикасының республикалық бюджетіне (трансферттер түсімдерін қоспағанда) және Ұлттық қорына, сондай-ақ  жергілікті бюджеттерге үш жылдық кезеңге жалпы сипаттағы трансферттер көлемдерін анықтау үшін кірістер түсімдерін болжау.</w:t>
      </w:r>
    </w:p>
    <w:p w14:paraId="5FA258C7" w14:textId="77777777" w:rsidR="00B73EBD" w:rsidRPr="00CD1FC4" w:rsidRDefault="00B73EBD" w:rsidP="00B73EBD">
      <w:pPr>
        <w:ind w:right="-1" w:firstLine="709"/>
        <w:jc w:val="both"/>
        <w:rPr>
          <w:szCs w:val="28"/>
          <w:lang w:val="kk-KZ"/>
        </w:rPr>
      </w:pPr>
      <w:r w:rsidRPr="00CD1FC4">
        <w:rPr>
          <w:szCs w:val="28"/>
          <w:lang w:val="kk-KZ"/>
        </w:rPr>
        <w:t xml:space="preserve">Функциялар: </w:t>
      </w:r>
    </w:p>
    <w:p w14:paraId="7234C1CD" w14:textId="77777777" w:rsidR="00B73EBD" w:rsidRPr="00CD1FC4" w:rsidRDefault="00B73EBD" w:rsidP="00B73EBD">
      <w:pPr>
        <w:ind w:right="-1" w:firstLine="709"/>
        <w:jc w:val="both"/>
        <w:rPr>
          <w:szCs w:val="28"/>
          <w:lang w:val="kk-KZ"/>
        </w:rPr>
      </w:pPr>
      <w:r w:rsidRPr="00CD1FC4">
        <w:rPr>
          <w:szCs w:val="28"/>
          <w:lang w:val="kk-KZ"/>
        </w:rPr>
        <w:t>1) әлеуметтік-экономикалық даму болжамын ескер отырып жоспарлы кезеңге арналған Бірыңғай бюджет сыныптамасының санаттары, сыныптары, кіші сыныптары бойынша мемлекеттік және республикалық бюджетке, Ұлттық қорға түсімдерді болжайды;</w:t>
      </w:r>
    </w:p>
    <w:p w14:paraId="6CFBCACF" w14:textId="77777777" w:rsidR="00B73EBD" w:rsidRPr="00CD1FC4" w:rsidRDefault="00B73EBD" w:rsidP="00B73EBD">
      <w:pPr>
        <w:ind w:right="-1" w:firstLine="709"/>
        <w:jc w:val="both"/>
        <w:rPr>
          <w:szCs w:val="28"/>
          <w:lang w:val="kk-KZ"/>
        </w:rPr>
      </w:pPr>
      <w:r w:rsidRPr="00CD1FC4">
        <w:rPr>
          <w:szCs w:val="28"/>
          <w:lang w:val="kk-KZ"/>
        </w:rPr>
        <w:t>2) жоспарлы кезеңге арналған мемлекеттік бюджет кірістерінің болжамы жөнінде ұсыныстарды дайындау бойынша орталық, жергілікті атқарушы органдармен және басқа да органдармен, сондай-ақ министрліктің құрылымдық бөлімшелерімен өзара іс-қимыл жасайды;</w:t>
      </w:r>
    </w:p>
    <w:p w14:paraId="12A0526D" w14:textId="77777777" w:rsidR="00B73EBD" w:rsidRPr="00CD1FC4" w:rsidRDefault="00B73EBD" w:rsidP="00B73EBD">
      <w:pPr>
        <w:ind w:right="-1" w:firstLine="709"/>
        <w:jc w:val="both"/>
        <w:rPr>
          <w:szCs w:val="28"/>
          <w:lang w:val="kk-KZ"/>
        </w:rPr>
      </w:pPr>
      <w:r w:rsidRPr="00CD1FC4">
        <w:rPr>
          <w:szCs w:val="28"/>
          <w:lang w:val="kk-KZ"/>
        </w:rPr>
        <w:t>3) тиісті жоспарлы кезеңге арналған Республикалық бюджет туралы Қазақстан Республикасы Заңының  жобасын әзірлеуге және оған өзгерістер мен толықтырулар енгізуге қатысады;</w:t>
      </w:r>
    </w:p>
    <w:p w14:paraId="2B86D061" w14:textId="77777777" w:rsidR="00B73EBD" w:rsidRPr="00CD1FC4" w:rsidRDefault="00B73EBD" w:rsidP="00B73EBD">
      <w:pPr>
        <w:ind w:right="-1" w:firstLine="709"/>
        <w:jc w:val="both"/>
        <w:rPr>
          <w:szCs w:val="28"/>
          <w:lang w:val="kk-KZ"/>
        </w:rPr>
      </w:pPr>
      <w:r w:rsidRPr="00CD1FC4">
        <w:rPr>
          <w:szCs w:val="28"/>
          <w:lang w:val="kk-KZ"/>
        </w:rPr>
        <w:t>4) Республикалық бюджет комиссиясының, Қазақстан Республикасы Үкіметінің және Қазақстан Республикасы  Парламентінінің қарауына жоспарлы кезеңге арналған республикалық бюджет жобасына материалдар дайындауға қатысады;</w:t>
      </w:r>
    </w:p>
    <w:p w14:paraId="6DF4D63A" w14:textId="77777777" w:rsidR="00B73EBD" w:rsidRPr="00CD1FC4" w:rsidRDefault="00B73EBD" w:rsidP="00B73EBD">
      <w:pPr>
        <w:ind w:right="-1" w:firstLine="709"/>
        <w:jc w:val="both"/>
        <w:rPr>
          <w:szCs w:val="28"/>
          <w:lang w:val="kk-KZ"/>
        </w:rPr>
      </w:pPr>
      <w:r w:rsidRPr="00CD1FC4">
        <w:rPr>
          <w:szCs w:val="28"/>
          <w:lang w:val="kk-KZ"/>
        </w:rPr>
        <w:t>5) ел экономикасы дамуының әртүрлі сценарийлері бойынша Қазақстан Республикасының республикалық бюджетіне және Ұлттық қорына кірістер түсімдерін болжайды;</w:t>
      </w:r>
    </w:p>
    <w:p w14:paraId="64CB69BA" w14:textId="77777777" w:rsidR="00B73EBD" w:rsidRPr="00CD1FC4" w:rsidRDefault="00B73EBD" w:rsidP="00B73EBD">
      <w:pPr>
        <w:ind w:right="-1" w:firstLine="709"/>
        <w:jc w:val="both"/>
        <w:rPr>
          <w:szCs w:val="28"/>
          <w:lang w:val="kk-KZ"/>
        </w:rPr>
      </w:pPr>
      <w:r w:rsidRPr="00CD1FC4">
        <w:rPr>
          <w:szCs w:val="28"/>
          <w:lang w:val="kk-KZ"/>
        </w:rPr>
        <w:t xml:space="preserve">6) Қазақстан Республикасының Бірыңғай бюджет сыныптамасы кодтары бөлінісінде шоғырландырылған бюджеттің, оның ішінде республикалық бюджеттің, жергілікті бюджеттердің және Ұлттық қордың кірістері түсімдерінің мониторингін жүргізеді; </w:t>
      </w:r>
    </w:p>
    <w:p w14:paraId="6AA3EBBF" w14:textId="77777777" w:rsidR="00B73EBD" w:rsidRPr="00CD1FC4" w:rsidRDefault="00B73EBD" w:rsidP="00B73EBD">
      <w:pPr>
        <w:ind w:right="-1" w:firstLine="709"/>
        <w:jc w:val="both"/>
        <w:rPr>
          <w:szCs w:val="28"/>
          <w:lang w:val="kk-KZ"/>
        </w:rPr>
      </w:pPr>
      <w:r w:rsidRPr="00CD1FC4">
        <w:rPr>
          <w:szCs w:val="28"/>
          <w:lang w:val="kk-KZ"/>
        </w:rPr>
        <w:t>7) Қазақстан Республикасының Бірыңғай бюджет сыныптамасы ерекшеліктері бөлінісінде республикалық бюджеттің, жергілікті бюджеттердің және Ұлттық қордың кірістері түсімдеріне талдау және бағалау жүргізеді;</w:t>
      </w:r>
    </w:p>
    <w:p w14:paraId="2D97DCCC" w14:textId="77777777" w:rsidR="00B73EBD" w:rsidRPr="00CD1FC4" w:rsidRDefault="00B73EBD" w:rsidP="00B73EBD">
      <w:pPr>
        <w:ind w:right="-1" w:firstLine="709"/>
        <w:jc w:val="both"/>
        <w:rPr>
          <w:szCs w:val="28"/>
          <w:lang w:val="kk-KZ"/>
        </w:rPr>
      </w:pPr>
      <w:r w:rsidRPr="00CD1FC4">
        <w:rPr>
          <w:szCs w:val="28"/>
          <w:lang w:val="kk-KZ"/>
        </w:rPr>
        <w:t>8) республикалық және облыстық бюджеттердің арасында үшжылдық кезеңге арналған жалпы сипаттағы трансферттердің көлемі туралы Қазақстан Республикасы Заңының жобасына жергілікті бюджеттер кірістері түсімдерін болжайды;</w:t>
      </w:r>
    </w:p>
    <w:p w14:paraId="35FE52DB" w14:textId="77777777" w:rsidR="00B73EBD" w:rsidRPr="00CD1FC4" w:rsidRDefault="00B73EBD" w:rsidP="00B73EBD">
      <w:pPr>
        <w:ind w:right="-1" w:firstLine="709"/>
        <w:jc w:val="both"/>
        <w:rPr>
          <w:szCs w:val="28"/>
          <w:lang w:val="kk-KZ"/>
        </w:rPr>
      </w:pPr>
      <w:r w:rsidRPr="00CD1FC4">
        <w:rPr>
          <w:szCs w:val="28"/>
          <w:lang w:val="kk-KZ"/>
        </w:rPr>
        <w:lastRenderedPageBreak/>
        <w:t xml:space="preserve">9) </w:t>
      </w:r>
      <w:r w:rsidRPr="00CD1FC4">
        <w:rPr>
          <w:color w:val="000000"/>
          <w:spacing w:val="-6"/>
          <w:szCs w:val="28"/>
          <w:lang w:val="kk-KZ"/>
        </w:rPr>
        <w:t>Қазақстан Республикасының Қаржы министрлігімен бірлесіп «Мұнай секторы ұйымдарынан түсетін түсімдерді  қоспағанда, республикалық бюджетке корпоративтік табыс салығын төлеуші  ірі кәсіпкерлік субъектілерінің тізбесін бекіту туралы» бұйрықты</w:t>
      </w:r>
      <w:r w:rsidRPr="00CD1FC4">
        <w:rPr>
          <w:szCs w:val="28"/>
          <w:lang w:val="kk-KZ"/>
        </w:rPr>
        <w:t xml:space="preserve"> әзірлейді;</w:t>
      </w:r>
    </w:p>
    <w:p w14:paraId="78BD5FBD" w14:textId="77777777" w:rsidR="00B73EBD" w:rsidRPr="00CD1FC4" w:rsidRDefault="00B73EBD" w:rsidP="00B73EBD">
      <w:pPr>
        <w:ind w:right="-1" w:firstLine="709"/>
        <w:jc w:val="both"/>
        <w:rPr>
          <w:szCs w:val="28"/>
          <w:lang w:val="kk-KZ"/>
        </w:rPr>
      </w:pPr>
      <w:r w:rsidRPr="00CD1FC4">
        <w:rPr>
          <w:szCs w:val="28"/>
          <w:lang w:val="kk-KZ"/>
        </w:rPr>
        <w:t>10) Облыстардың, республикалық маңызы бар қалалардың, астананың  даму бағдарламасын және Меморандумдарды келісу үшін жергілікті бюджеттердің «Салықтық және салықтық емес түсімдердің өсу қарқыны» индикаторын қарайды;</w:t>
      </w:r>
    </w:p>
    <w:p w14:paraId="140EE11B" w14:textId="77777777" w:rsidR="00B73EBD" w:rsidRPr="00CD1FC4" w:rsidRDefault="00B73EBD" w:rsidP="00B73EBD">
      <w:pPr>
        <w:ind w:right="-1" w:firstLine="709"/>
        <w:jc w:val="both"/>
        <w:rPr>
          <w:szCs w:val="28"/>
          <w:lang w:val="kk-KZ"/>
        </w:rPr>
      </w:pPr>
      <w:r w:rsidRPr="00CD1FC4">
        <w:rPr>
          <w:szCs w:val="28"/>
          <w:lang w:val="kk-KZ"/>
        </w:rPr>
        <w:t>11) Бюджетке түсімдерді болжамдау әдістемесін әзірлейді және жетілдіреді;</w:t>
      </w:r>
    </w:p>
    <w:p w14:paraId="19DE7DA3" w14:textId="77777777" w:rsidR="00B73EBD" w:rsidRPr="00CD1FC4" w:rsidRDefault="00B73EBD" w:rsidP="00B73EBD">
      <w:pPr>
        <w:ind w:right="-1" w:firstLine="709"/>
        <w:jc w:val="both"/>
        <w:rPr>
          <w:szCs w:val="28"/>
          <w:lang w:val="kk-KZ"/>
        </w:rPr>
      </w:pPr>
      <w:r w:rsidRPr="00CD1FC4">
        <w:rPr>
          <w:szCs w:val="28"/>
          <w:lang w:val="kk-KZ"/>
        </w:rPr>
        <w:t>12) Қазақстан Республикасының Ұлттық қорын қалыптастыру тетігін жетілдіру бойынша ұсыныстар әзірлейді;</w:t>
      </w:r>
    </w:p>
    <w:p w14:paraId="07868BDE" w14:textId="77777777" w:rsidR="00B73EBD" w:rsidRPr="00CD1FC4" w:rsidRDefault="00B73EBD" w:rsidP="00B73EBD">
      <w:pPr>
        <w:ind w:right="-1" w:firstLine="709"/>
        <w:jc w:val="both"/>
        <w:rPr>
          <w:szCs w:val="28"/>
          <w:lang w:val="kk-KZ"/>
        </w:rPr>
      </w:pPr>
      <w:r w:rsidRPr="00CD1FC4">
        <w:rPr>
          <w:szCs w:val="28"/>
          <w:lang w:val="kk-KZ"/>
        </w:rPr>
        <w:t>13) жоспарлы кезеңге арналған республикалық бюджет туралы Қазақстан Республикасының Заң жобасын және құзыретіне жататын мәселелер бойынша өзге де заңнамалық актілерді қарау бойынша Қазақстан Республикасы Парламентінің палаталары депутаттарымен өзара іс-қимыл жасайды;</w:t>
      </w:r>
    </w:p>
    <w:p w14:paraId="4FB07939" w14:textId="77777777" w:rsidR="00B73EBD" w:rsidRPr="00CD1FC4" w:rsidRDefault="00B73EBD" w:rsidP="00B73EBD">
      <w:pPr>
        <w:ind w:right="-1" w:firstLine="709"/>
        <w:jc w:val="both"/>
        <w:rPr>
          <w:color w:val="000000"/>
          <w:szCs w:val="28"/>
          <w:lang w:val="kk-KZ"/>
        </w:rPr>
      </w:pPr>
      <w:r w:rsidRPr="00CD1FC4">
        <w:rPr>
          <w:color w:val="000000"/>
          <w:szCs w:val="28"/>
          <w:lang w:val="kk-KZ"/>
        </w:rPr>
        <w:t>14) жетекшілік ететін салалар бойынша орталық және жергілікті мемлекеттік органдарға, сондай-ақ Министрліктің құрылымдық бөлімшелеріне консультативтік көмек көрсетеді;</w:t>
      </w:r>
    </w:p>
    <w:p w14:paraId="402754AD" w14:textId="77777777" w:rsidR="00B73EBD" w:rsidRPr="00CD1FC4" w:rsidRDefault="00B73EBD" w:rsidP="00B73EBD">
      <w:pPr>
        <w:ind w:right="-1" w:firstLine="709"/>
        <w:jc w:val="both"/>
        <w:rPr>
          <w:color w:val="000000"/>
          <w:szCs w:val="28"/>
          <w:lang w:val="kk-KZ"/>
        </w:rPr>
      </w:pPr>
      <w:r w:rsidRPr="00CD1FC4">
        <w:rPr>
          <w:color w:val="000000"/>
          <w:szCs w:val="28"/>
          <w:lang w:val="kk-KZ"/>
        </w:rPr>
        <w:t>15) Қазақстан Республикасы Президентінің, Үкіметінің және Министрлік басшылығының тапсырмалары бойынша материалдар мен қорытындыларды уақтылы дайындауды, мемлекеттік органдардың, ұйымдардың және азаматтардың хаттарын, ұсыныстарын және өтініштерін уақтылы қарауды қамтамасыз етеді;</w:t>
      </w:r>
    </w:p>
    <w:p w14:paraId="3FE849F0" w14:textId="5269C4E5" w:rsidR="00B73EBD" w:rsidRPr="00CD1FC4" w:rsidRDefault="00B73EBD" w:rsidP="00B73EBD">
      <w:pPr>
        <w:ind w:right="-1" w:firstLine="709"/>
        <w:jc w:val="both"/>
        <w:rPr>
          <w:color w:val="000000"/>
          <w:szCs w:val="28"/>
          <w:lang w:val="kk-KZ"/>
        </w:rPr>
      </w:pPr>
      <w:r w:rsidRPr="00CD1FC4">
        <w:rPr>
          <w:color w:val="000000"/>
          <w:szCs w:val="28"/>
          <w:lang w:val="kk-KZ"/>
        </w:rPr>
        <w:t xml:space="preserve">16) Министрлік және өзге де мемлекеттік органдар </w:t>
      </w:r>
      <w:r w:rsidR="00E1662C" w:rsidRPr="00CD1FC4">
        <w:rPr>
          <w:color w:val="000000"/>
          <w:szCs w:val="28"/>
          <w:lang w:val="kk-KZ"/>
        </w:rPr>
        <w:t xml:space="preserve">Департамент құзыретіне жататын мәселелер бойынша </w:t>
      </w:r>
      <w:r w:rsidRPr="00CD1FC4">
        <w:rPr>
          <w:color w:val="000000"/>
          <w:szCs w:val="28"/>
          <w:lang w:val="kk-KZ"/>
        </w:rPr>
        <w:t>әзірлейтін заңнамалық және өзге де нормативтік құқықтық актілердің жобаларын дайындауға қатысады;</w:t>
      </w:r>
    </w:p>
    <w:p w14:paraId="4D6954E7"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17) Департамент құзыретіне жататын мәселелер бойынша қызметті бағдарламалық қамтамасыз етуді әзірлеу және жетілдіру жөніндегі мәселені қарайды; </w:t>
      </w:r>
    </w:p>
    <w:p w14:paraId="5CEAFE27" w14:textId="77777777" w:rsidR="00B73EBD" w:rsidRPr="00CD1FC4" w:rsidRDefault="00B73EBD" w:rsidP="00B73EBD">
      <w:pPr>
        <w:ind w:right="-1" w:firstLine="709"/>
        <w:jc w:val="both"/>
        <w:rPr>
          <w:color w:val="000000"/>
          <w:szCs w:val="28"/>
          <w:lang w:val="kk-KZ"/>
        </w:rPr>
      </w:pPr>
      <w:r w:rsidRPr="00CD1FC4">
        <w:rPr>
          <w:color w:val="000000"/>
          <w:szCs w:val="28"/>
          <w:lang w:val="kk-KZ"/>
        </w:rPr>
        <w:t>18) Департамент құзыретіне жататын мәселелер бойынша түсіндіру жүргізеді;</w:t>
      </w:r>
    </w:p>
    <w:p w14:paraId="3E250F03" w14:textId="77777777" w:rsidR="00B73EBD" w:rsidRPr="00CD1FC4" w:rsidRDefault="00B73EBD" w:rsidP="00B73EBD">
      <w:pPr>
        <w:ind w:right="-1" w:firstLine="709"/>
        <w:jc w:val="both"/>
        <w:rPr>
          <w:color w:val="000000"/>
          <w:szCs w:val="28"/>
          <w:lang w:val="kk-KZ"/>
        </w:rPr>
      </w:pPr>
      <w:r w:rsidRPr="00CD1FC4">
        <w:rPr>
          <w:color w:val="000000"/>
          <w:szCs w:val="28"/>
          <w:lang w:val="kk-KZ"/>
        </w:rPr>
        <w:t>19) Департамент құзыретіне жататын мәселелер бойынша шаруашылық жүргізетін субъектілердің және азаматтардың өтініштері мен  шағымдарын уақтылы қарауды қамтамасыз етеді;</w:t>
      </w:r>
    </w:p>
    <w:p w14:paraId="2EBDAEB2" w14:textId="77777777" w:rsidR="00B73EBD" w:rsidRPr="00CD1FC4" w:rsidRDefault="00B73EBD" w:rsidP="00B73EBD">
      <w:pPr>
        <w:ind w:right="-1" w:firstLine="709"/>
        <w:jc w:val="both"/>
        <w:rPr>
          <w:szCs w:val="28"/>
          <w:lang w:val="kk-KZ"/>
        </w:rPr>
      </w:pPr>
      <w:r w:rsidRPr="00CD1FC4">
        <w:rPr>
          <w:color w:val="000000"/>
          <w:szCs w:val="28"/>
          <w:lang w:val="kk-KZ"/>
        </w:rPr>
        <w:t>20) құжаттарды есепке алуды және сақтауды, олардың Министрліктің архивына сақтауға бергенге дейінгі жай-күйі мен сақталуын бақылауды жүзеге асырады;</w:t>
      </w:r>
    </w:p>
    <w:p w14:paraId="3DE3BCE1" w14:textId="77777777" w:rsidR="00B73EBD" w:rsidRPr="00CD1FC4" w:rsidRDefault="00B73EBD" w:rsidP="00B73EBD">
      <w:pPr>
        <w:ind w:right="-1" w:firstLine="709"/>
        <w:jc w:val="both"/>
        <w:rPr>
          <w:color w:val="000000"/>
          <w:szCs w:val="28"/>
          <w:lang w:val="kk-KZ"/>
        </w:rPr>
      </w:pPr>
      <w:r w:rsidRPr="00CD1FC4">
        <w:rPr>
          <w:color w:val="000000"/>
          <w:szCs w:val="28"/>
          <w:lang w:val="kk-KZ"/>
        </w:rPr>
        <w:t>21) Департаменттің құзыретіне жататын мәселелер бойынша бұқаралық акпарат құралдарына және Министрліктің интернет</w:t>
      </w:r>
      <w:r w:rsidRPr="00CD1FC4">
        <w:rPr>
          <w:szCs w:val="28"/>
          <w:lang w:val="kk-KZ"/>
        </w:rPr>
        <w:t xml:space="preserve">-ресурсында </w:t>
      </w:r>
      <w:r w:rsidRPr="00CD1FC4">
        <w:rPr>
          <w:color w:val="000000"/>
          <w:szCs w:val="28"/>
          <w:lang w:val="kk-KZ"/>
        </w:rPr>
        <w:t xml:space="preserve">Министрліктің қызметін жариялайды; </w:t>
      </w:r>
    </w:p>
    <w:p w14:paraId="23351564" w14:textId="77777777" w:rsidR="00E1662C" w:rsidRPr="00CD1FC4" w:rsidRDefault="00B73EBD" w:rsidP="00E1662C">
      <w:pPr>
        <w:ind w:right="-1" w:firstLine="709"/>
        <w:jc w:val="both"/>
        <w:rPr>
          <w:color w:val="000000"/>
          <w:szCs w:val="28"/>
          <w:lang w:val="kk-KZ"/>
        </w:rPr>
      </w:pPr>
      <w:r w:rsidRPr="00CD1FC4">
        <w:rPr>
          <w:color w:val="000000"/>
          <w:szCs w:val="28"/>
          <w:lang w:val="kk-KZ"/>
        </w:rPr>
        <w:t xml:space="preserve">22) </w:t>
      </w:r>
      <w:r w:rsidR="00E1662C" w:rsidRPr="00CD1FC4">
        <w:rPr>
          <w:color w:val="000000"/>
          <w:szCs w:val="28"/>
          <w:lang w:val="kk-KZ"/>
        </w:rPr>
        <w:t>Департамент басшылығының тапсырмалары бойынша өзге де функцияларды жүзеге асырады.</w:t>
      </w:r>
    </w:p>
    <w:p w14:paraId="64D1D1E3" w14:textId="11C4509B" w:rsidR="00B73EBD" w:rsidRPr="00CD1FC4" w:rsidRDefault="00B73EBD" w:rsidP="00B73EBD">
      <w:pPr>
        <w:ind w:right="-1" w:firstLine="709"/>
        <w:jc w:val="both"/>
        <w:rPr>
          <w:color w:val="000000"/>
          <w:szCs w:val="28"/>
          <w:lang w:val="kk-KZ"/>
        </w:rPr>
      </w:pPr>
    </w:p>
    <w:p w14:paraId="606DDC9C" w14:textId="77777777" w:rsidR="00B73EBD" w:rsidRPr="00CD1FC4" w:rsidRDefault="00B73EBD" w:rsidP="00B73EBD">
      <w:pPr>
        <w:ind w:right="-1" w:firstLine="709"/>
        <w:jc w:val="both"/>
        <w:rPr>
          <w:color w:val="000000"/>
          <w:szCs w:val="28"/>
          <w:lang w:val="kk-KZ"/>
        </w:rPr>
      </w:pPr>
      <w:r w:rsidRPr="00CD1FC4">
        <w:rPr>
          <w:szCs w:val="28"/>
          <w:lang w:val="kk-KZ"/>
        </w:rPr>
        <w:lastRenderedPageBreak/>
        <w:t>7. КСБ</w:t>
      </w:r>
      <w:r w:rsidRPr="00CD1FC4">
        <w:rPr>
          <w:color w:val="000000"/>
          <w:szCs w:val="28"/>
          <w:lang w:val="kk-KZ"/>
        </w:rPr>
        <w:t>:</w:t>
      </w:r>
    </w:p>
    <w:p w14:paraId="71B54321" w14:textId="77777777" w:rsidR="00B73EBD" w:rsidRPr="00CD1FC4" w:rsidRDefault="00B73EBD" w:rsidP="00B73EBD">
      <w:pPr>
        <w:ind w:right="-1" w:firstLine="709"/>
        <w:jc w:val="both"/>
        <w:rPr>
          <w:szCs w:val="28"/>
          <w:lang w:val="kk-KZ"/>
        </w:rPr>
      </w:pPr>
      <w:r w:rsidRPr="00CD1FC4">
        <w:rPr>
          <w:szCs w:val="28"/>
          <w:lang w:val="kk-KZ"/>
        </w:rPr>
        <w:t>7.1. Мақсаты: кеден саясатын қалыптастыру.</w:t>
      </w:r>
    </w:p>
    <w:p w14:paraId="51DD4FDC" w14:textId="77777777" w:rsidR="00B73EBD" w:rsidRPr="00CD1FC4" w:rsidRDefault="00B73EBD" w:rsidP="00B73EBD">
      <w:pPr>
        <w:ind w:right="-1" w:firstLine="709"/>
        <w:jc w:val="both"/>
        <w:rPr>
          <w:szCs w:val="28"/>
          <w:lang w:val="kk-KZ"/>
        </w:rPr>
      </w:pPr>
      <w:r w:rsidRPr="00CD1FC4">
        <w:rPr>
          <w:szCs w:val="28"/>
          <w:lang w:val="kk-KZ"/>
        </w:rPr>
        <w:t>Функциялары:</w:t>
      </w:r>
    </w:p>
    <w:p w14:paraId="324D82F7" w14:textId="77777777" w:rsidR="00B73EBD" w:rsidRPr="00CD1FC4" w:rsidRDefault="00B73EBD" w:rsidP="00B73EBD">
      <w:pPr>
        <w:ind w:right="-1" w:firstLine="709"/>
        <w:jc w:val="both"/>
        <w:rPr>
          <w:szCs w:val="28"/>
          <w:lang w:val="kk-KZ"/>
        </w:rPr>
      </w:pPr>
      <w:r w:rsidRPr="00CD1FC4">
        <w:rPr>
          <w:szCs w:val="28"/>
          <w:lang w:val="kk-KZ"/>
        </w:rPr>
        <w:t>1) кеден саясатының негізгі бағыттарын әзірлейді;</w:t>
      </w:r>
    </w:p>
    <w:p w14:paraId="62A6019D" w14:textId="77777777" w:rsidR="00B73EBD" w:rsidRPr="00CD1FC4" w:rsidRDefault="00B73EBD" w:rsidP="00B73EBD">
      <w:pPr>
        <w:ind w:right="-1" w:firstLine="709"/>
        <w:jc w:val="both"/>
        <w:rPr>
          <w:szCs w:val="28"/>
          <w:lang w:val="kk-KZ"/>
        </w:rPr>
      </w:pPr>
      <w:r w:rsidRPr="00CD1FC4">
        <w:rPr>
          <w:szCs w:val="28"/>
          <w:lang w:val="kk-KZ"/>
        </w:rPr>
        <w:t>2) Еуразиялық экономикалық комиссияның және Қазақстан Республикасының кеден заңнамасына өзгерістер енгізу бойынша ұсыныстарды талдайды және әзірлейді;</w:t>
      </w:r>
    </w:p>
    <w:p w14:paraId="1598D39B" w14:textId="77777777" w:rsidR="00B73EBD" w:rsidRPr="00CD1FC4" w:rsidRDefault="00B73EBD" w:rsidP="00B73EBD">
      <w:pPr>
        <w:ind w:right="-1" w:firstLine="709"/>
        <w:jc w:val="both"/>
        <w:rPr>
          <w:szCs w:val="28"/>
          <w:lang w:val="kk-KZ"/>
        </w:rPr>
      </w:pPr>
      <w:r w:rsidRPr="00CD1FC4">
        <w:rPr>
          <w:szCs w:val="28"/>
          <w:lang w:val="kk-KZ"/>
        </w:rPr>
        <w:t>3) алыс және жақын шет мемлекеттермен кеден саясатын жүргізу тәжірибесі, сондай-ақ осы салада халықаралық экономикалық және қаржылық ұйымдармен тығыз ынтымақтастықты ұйымдастыру бойынша ақпаратты жинақтайды және талдайды;</w:t>
      </w:r>
    </w:p>
    <w:p w14:paraId="22FAA68B" w14:textId="77777777" w:rsidR="00B73EBD" w:rsidRPr="00CD1FC4" w:rsidRDefault="00B73EBD" w:rsidP="00B73EBD">
      <w:pPr>
        <w:ind w:right="-1" w:firstLine="709"/>
        <w:jc w:val="both"/>
        <w:rPr>
          <w:szCs w:val="28"/>
          <w:lang w:val="kk-KZ"/>
        </w:rPr>
      </w:pPr>
      <w:r w:rsidRPr="00CD1FC4">
        <w:rPr>
          <w:szCs w:val="28"/>
          <w:lang w:val="kk-KZ"/>
        </w:rPr>
        <w:t>4) Басқарма құзыретіне жататын мәселелер бойынша жұмыс тобының жұмысына қатысу;</w:t>
      </w:r>
    </w:p>
    <w:p w14:paraId="04D3F60C" w14:textId="77777777" w:rsidR="00B73EBD" w:rsidRPr="00CD1FC4" w:rsidRDefault="00B73EBD" w:rsidP="00B73EBD">
      <w:pPr>
        <w:ind w:right="-1" w:firstLine="709"/>
        <w:jc w:val="both"/>
        <w:rPr>
          <w:szCs w:val="28"/>
          <w:lang w:val="kk-KZ"/>
        </w:rPr>
      </w:pPr>
      <w:r w:rsidRPr="00CD1FC4">
        <w:rPr>
          <w:szCs w:val="28"/>
          <w:lang w:val="kk-KZ"/>
        </w:rPr>
        <w:t>5) Басқарма құзыретінің шегінде Министрліктің дамудаму жоспарын, операциялық жоспарын, сондай-ақ Департаменттің, Басқарманың жұмыс жоспарын әзірлеуге және іске асыруға қатысу;</w:t>
      </w:r>
    </w:p>
    <w:p w14:paraId="5292CBC7" w14:textId="77777777" w:rsidR="00B73EBD" w:rsidRPr="00CD1FC4" w:rsidRDefault="00B73EBD" w:rsidP="00B73EBD">
      <w:pPr>
        <w:ind w:right="-1" w:firstLine="709"/>
        <w:jc w:val="both"/>
        <w:rPr>
          <w:szCs w:val="28"/>
          <w:lang w:val="kk-KZ"/>
        </w:rPr>
      </w:pPr>
      <w:r w:rsidRPr="00CD1FC4">
        <w:rPr>
          <w:szCs w:val="28"/>
          <w:lang w:val="kk-KZ"/>
        </w:rPr>
        <w:t xml:space="preserve">6) Басқарма құзыретінің шегінде Министрлік басшылығына Қазақстан Республикасының Үкіметіндегі және басқа да мемлекет органдардағы кеңестерге материалдар дайындау; </w:t>
      </w:r>
    </w:p>
    <w:p w14:paraId="64A06B94" w14:textId="77777777" w:rsidR="00B73EBD" w:rsidRPr="00CD1FC4" w:rsidRDefault="00B73EBD" w:rsidP="00B73EBD">
      <w:pPr>
        <w:ind w:right="-1" w:firstLine="709"/>
        <w:jc w:val="both"/>
        <w:rPr>
          <w:szCs w:val="28"/>
          <w:lang w:val="kk-KZ"/>
        </w:rPr>
      </w:pPr>
      <w:r w:rsidRPr="00CD1FC4">
        <w:rPr>
          <w:szCs w:val="28"/>
          <w:lang w:val="kk-KZ"/>
        </w:rPr>
        <w:t>7) құзыреті шегінде Қазақстан Республикасының Еуразиялық экономикалық комиссиямен,  шет мемлекеттермен ынтымақтастығы мәселелері бойынша үкіметаралық комиссиялар шешімдерін дайындауға және іске асыруға қатысады;</w:t>
      </w:r>
    </w:p>
    <w:p w14:paraId="794C083F" w14:textId="77777777" w:rsidR="00B73EBD" w:rsidRPr="00CD1FC4" w:rsidRDefault="00B73EBD" w:rsidP="00B73EBD">
      <w:pPr>
        <w:ind w:right="-1" w:firstLine="709"/>
        <w:jc w:val="both"/>
        <w:rPr>
          <w:szCs w:val="28"/>
          <w:lang w:val="kk-KZ"/>
        </w:rPr>
      </w:pPr>
      <w:r w:rsidRPr="00CD1FC4">
        <w:rPr>
          <w:szCs w:val="28"/>
          <w:lang w:val="kk-KZ"/>
        </w:rPr>
        <w:t>8)</w:t>
      </w:r>
      <w:r w:rsidRPr="00CD1FC4">
        <w:rPr>
          <w:szCs w:val="28"/>
          <w:lang w:val="kk-KZ"/>
        </w:rPr>
        <w:tab/>
        <w:t>құзыретіне жататын мәселелер бойынша Еуразиялық экономикалық одақ шеңберіндегі шарттар, Еуразиялық экономикалық комиссия актілері, халықаралық шарттар, нормативтік құқықтық актілер жобаларын қарайды;</w:t>
      </w:r>
    </w:p>
    <w:p w14:paraId="74E53FE9" w14:textId="77777777" w:rsidR="00B73EBD" w:rsidRPr="00CD1FC4" w:rsidRDefault="00B73EBD" w:rsidP="00B73EBD">
      <w:pPr>
        <w:ind w:right="-1" w:firstLine="709"/>
        <w:jc w:val="both"/>
        <w:rPr>
          <w:szCs w:val="28"/>
          <w:lang w:val="kk-KZ"/>
        </w:rPr>
      </w:pPr>
      <w:r w:rsidRPr="00CD1FC4">
        <w:rPr>
          <w:szCs w:val="28"/>
          <w:lang w:val="kk-KZ"/>
        </w:rPr>
        <w:t>9) кеден саясаты саласында халықаралық делегациялармен кездесулерге талдамалық ақпаратты дайындайды.</w:t>
      </w:r>
    </w:p>
    <w:p w14:paraId="19D1C48F" w14:textId="77777777" w:rsidR="00B73EBD" w:rsidRPr="00CD1FC4" w:rsidRDefault="00B73EBD" w:rsidP="00B73EBD">
      <w:pPr>
        <w:ind w:right="-1" w:firstLine="709"/>
        <w:jc w:val="both"/>
        <w:rPr>
          <w:color w:val="000000"/>
          <w:szCs w:val="28"/>
          <w:lang w:val="kk-KZ"/>
        </w:rPr>
      </w:pPr>
      <w:r w:rsidRPr="00CD1FC4">
        <w:rPr>
          <w:color w:val="000000"/>
          <w:szCs w:val="28"/>
          <w:lang w:val="kk-KZ"/>
        </w:rPr>
        <w:t>10) жетекшілік ететін салалар бойынша орталық және жергілікті мемлекеттік органдарға, сондай-ақ Министрліктің құрылымдық бөлімшелеріне консультативтік көмек көрсетеді;</w:t>
      </w:r>
    </w:p>
    <w:p w14:paraId="1F6E5F9E"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11)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уақтылы дайындауды, мемлекеттік органдардың, ұйымдардың және азаматтардың хаттарын, ұсыныстарын және өтініштерін уақтылы қарауды қамтамасыз етеді; </w:t>
      </w:r>
    </w:p>
    <w:p w14:paraId="6856F6AE" w14:textId="77777777" w:rsidR="00B73EBD" w:rsidRPr="00CD1FC4" w:rsidRDefault="00B73EBD" w:rsidP="00B73EBD">
      <w:pPr>
        <w:ind w:right="-1" w:firstLine="709"/>
        <w:jc w:val="both"/>
        <w:rPr>
          <w:color w:val="000000"/>
          <w:szCs w:val="28"/>
          <w:lang w:val="kk-KZ"/>
        </w:rPr>
      </w:pPr>
      <w:r w:rsidRPr="00CD1FC4">
        <w:rPr>
          <w:color w:val="000000"/>
          <w:szCs w:val="28"/>
          <w:lang w:val="kk-KZ"/>
        </w:rPr>
        <w:t>12) Департамент құзыретіне жататын мәселелер бойынша Министрлік және өзге де мемлекеттік органдар әзірлейтін заңнамалық және өзге нормативтік құқықтық актілердің жобаларын дайындауға қатысады;</w:t>
      </w:r>
    </w:p>
    <w:p w14:paraId="6B425995"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13) Департамент құзыретіне жататын мәселелер бойынша қызметті бағдарламалық қамтамасыз етуді әзірлеу және жетілдіру жөніндегі мәселені қарайды; </w:t>
      </w:r>
    </w:p>
    <w:p w14:paraId="6B73AA4E" w14:textId="77777777" w:rsidR="00B73EBD" w:rsidRPr="00CD1FC4" w:rsidRDefault="00B73EBD" w:rsidP="00B73EBD">
      <w:pPr>
        <w:ind w:right="-1" w:firstLine="709"/>
        <w:jc w:val="both"/>
        <w:rPr>
          <w:color w:val="000000"/>
          <w:szCs w:val="28"/>
          <w:lang w:val="kk-KZ"/>
        </w:rPr>
      </w:pPr>
      <w:r w:rsidRPr="00CD1FC4">
        <w:rPr>
          <w:color w:val="000000"/>
          <w:szCs w:val="28"/>
          <w:lang w:val="kk-KZ"/>
        </w:rPr>
        <w:t>14) Департамент құзыретіне жататын мәселелер бойынша түсіндіру жүргізеді;</w:t>
      </w:r>
    </w:p>
    <w:p w14:paraId="4F5951DE" w14:textId="77777777" w:rsidR="00B73EBD" w:rsidRPr="00CD1FC4" w:rsidRDefault="00B73EBD" w:rsidP="00B73EBD">
      <w:pPr>
        <w:ind w:right="-1" w:firstLine="709"/>
        <w:jc w:val="both"/>
        <w:rPr>
          <w:color w:val="000000"/>
          <w:szCs w:val="28"/>
          <w:lang w:val="kk-KZ"/>
        </w:rPr>
      </w:pPr>
      <w:r w:rsidRPr="00CD1FC4">
        <w:rPr>
          <w:color w:val="000000"/>
          <w:szCs w:val="28"/>
          <w:lang w:val="kk-KZ"/>
        </w:rPr>
        <w:lastRenderedPageBreak/>
        <w:t>15) Департамент құзыретіне жататын мәселелер бойынша шаруашылық жүргізетін субъектілердің және азаматтардың өтініштері мен  шағымдарын уақтылы қарауды қамтамасыз етеді;</w:t>
      </w:r>
    </w:p>
    <w:p w14:paraId="30A6A244" w14:textId="5D4E4890" w:rsidR="00B73EBD" w:rsidRPr="00CD1FC4" w:rsidRDefault="00B73EBD" w:rsidP="00B73EBD">
      <w:pPr>
        <w:ind w:right="-1" w:firstLine="709"/>
        <w:jc w:val="both"/>
        <w:rPr>
          <w:szCs w:val="28"/>
          <w:lang w:val="kk-KZ"/>
        </w:rPr>
      </w:pPr>
      <w:r w:rsidRPr="00CD1FC4">
        <w:rPr>
          <w:color w:val="000000"/>
          <w:szCs w:val="28"/>
          <w:lang w:val="kk-KZ"/>
        </w:rPr>
        <w:t>16) құжаттарды есепке алуды және сақтауды, олардың Министрліктің архивына сақтауға бер</w:t>
      </w:r>
      <w:r w:rsidR="00E1662C" w:rsidRPr="00CD1FC4">
        <w:rPr>
          <w:color w:val="000000"/>
          <w:szCs w:val="28"/>
          <w:lang w:val="kk-KZ"/>
        </w:rPr>
        <w:t>іл</w:t>
      </w:r>
      <w:r w:rsidRPr="00CD1FC4">
        <w:rPr>
          <w:color w:val="000000"/>
          <w:szCs w:val="28"/>
          <w:lang w:val="kk-KZ"/>
        </w:rPr>
        <w:t>генге дейінгі жай-күйі мен сақталуын бақылауды жүзеге асырады;</w:t>
      </w:r>
    </w:p>
    <w:p w14:paraId="03ABE4C5" w14:textId="77777777" w:rsidR="00B73EBD" w:rsidRPr="00CD1FC4" w:rsidRDefault="00B73EBD" w:rsidP="00B73EBD">
      <w:pPr>
        <w:ind w:right="-1" w:firstLine="709"/>
        <w:jc w:val="both"/>
        <w:rPr>
          <w:color w:val="000000"/>
          <w:szCs w:val="28"/>
          <w:lang w:val="kk-KZ"/>
        </w:rPr>
      </w:pPr>
      <w:r w:rsidRPr="00CD1FC4">
        <w:rPr>
          <w:color w:val="000000"/>
          <w:szCs w:val="28"/>
          <w:lang w:val="kk-KZ"/>
        </w:rPr>
        <w:t>17) Департаменттің құзыретіне жататын мәселелер бойынша бұқаралық акпарат құралдарына және Министрліктің интернет</w:t>
      </w:r>
      <w:r w:rsidRPr="00CD1FC4">
        <w:rPr>
          <w:szCs w:val="28"/>
          <w:lang w:val="kk-KZ"/>
        </w:rPr>
        <w:t xml:space="preserve">-ресурсында </w:t>
      </w:r>
      <w:r w:rsidRPr="00CD1FC4">
        <w:rPr>
          <w:color w:val="000000"/>
          <w:szCs w:val="28"/>
          <w:lang w:val="kk-KZ"/>
        </w:rPr>
        <w:t xml:space="preserve">Министрліктің қызметін жариялайды; </w:t>
      </w:r>
    </w:p>
    <w:p w14:paraId="747419C7" w14:textId="786DCF1C" w:rsidR="00B73EBD" w:rsidRPr="00CD1FC4" w:rsidRDefault="00B73EBD" w:rsidP="00E1662C">
      <w:pPr>
        <w:ind w:right="-1" w:firstLine="709"/>
        <w:jc w:val="both"/>
        <w:rPr>
          <w:color w:val="000000"/>
          <w:szCs w:val="28"/>
          <w:lang w:val="kk-KZ"/>
        </w:rPr>
      </w:pPr>
      <w:r w:rsidRPr="00CD1FC4">
        <w:rPr>
          <w:color w:val="000000"/>
          <w:szCs w:val="28"/>
          <w:lang w:val="kk-KZ"/>
        </w:rPr>
        <w:t xml:space="preserve">18) </w:t>
      </w:r>
      <w:r w:rsidR="00E1662C" w:rsidRPr="00CD1FC4">
        <w:rPr>
          <w:color w:val="000000"/>
          <w:szCs w:val="28"/>
          <w:lang w:val="kk-KZ"/>
        </w:rPr>
        <w:t>Департамент басшылығының тапсырмалары бойынша өзге де функцияларды жүзеге асырады</w:t>
      </w:r>
      <w:r w:rsidRPr="00CD1FC4">
        <w:rPr>
          <w:color w:val="000000"/>
          <w:szCs w:val="28"/>
          <w:lang w:val="kk-KZ"/>
        </w:rPr>
        <w:t>.</w:t>
      </w:r>
    </w:p>
    <w:p w14:paraId="250DDAAF" w14:textId="77777777" w:rsidR="00B73EBD" w:rsidRPr="00CD1FC4" w:rsidRDefault="00B73EBD" w:rsidP="00B73EBD">
      <w:pPr>
        <w:ind w:right="-1" w:firstLine="709"/>
        <w:jc w:val="both"/>
        <w:rPr>
          <w:szCs w:val="28"/>
          <w:lang w:val="kk-KZ"/>
        </w:rPr>
      </w:pPr>
      <w:r w:rsidRPr="00CD1FC4">
        <w:rPr>
          <w:szCs w:val="28"/>
          <w:lang w:val="kk-KZ"/>
        </w:rPr>
        <w:t xml:space="preserve">8. </w:t>
      </w:r>
      <w:r w:rsidRPr="00CD1FC4">
        <w:rPr>
          <w:bCs/>
          <w:color w:val="000000"/>
          <w:szCs w:val="28"/>
          <w:lang w:val="kk-KZ"/>
        </w:rPr>
        <w:t>ЖКСБ</w:t>
      </w:r>
      <w:r w:rsidRPr="00CD1FC4">
        <w:rPr>
          <w:szCs w:val="28"/>
          <w:lang w:val="kk-KZ"/>
        </w:rPr>
        <w:t>:</w:t>
      </w:r>
    </w:p>
    <w:p w14:paraId="1F8B3AED" w14:textId="77777777" w:rsidR="00B73EBD" w:rsidRPr="00CD1FC4" w:rsidRDefault="00B73EBD" w:rsidP="00B73EBD">
      <w:pPr>
        <w:ind w:right="-1" w:firstLine="709"/>
        <w:jc w:val="both"/>
        <w:rPr>
          <w:szCs w:val="28"/>
          <w:lang w:val="kk-KZ"/>
        </w:rPr>
      </w:pPr>
      <w:r w:rsidRPr="00CD1FC4">
        <w:rPr>
          <w:szCs w:val="28"/>
          <w:lang w:val="kk-KZ"/>
        </w:rPr>
        <w:t>8.1. Мақсаты: барлау, өндіру, бірлескен барлау және пайдалы қазбаларды өндіруді жүргізуге келісімшарттар жобаларына экономикалық сараптаманы, сондай-ақ оларға толықтыруларды жүргізу.</w:t>
      </w:r>
    </w:p>
    <w:p w14:paraId="3B605749" w14:textId="77777777" w:rsidR="00B73EBD" w:rsidRPr="00CD1FC4" w:rsidRDefault="00B73EBD" w:rsidP="00B73EBD">
      <w:pPr>
        <w:ind w:right="-1" w:firstLine="709"/>
        <w:jc w:val="both"/>
        <w:rPr>
          <w:szCs w:val="28"/>
          <w:lang w:val="kk-KZ"/>
        </w:rPr>
      </w:pPr>
      <w:r w:rsidRPr="00CD1FC4">
        <w:rPr>
          <w:szCs w:val="28"/>
          <w:lang w:val="kk-KZ"/>
        </w:rPr>
        <w:t>Функциялары:</w:t>
      </w:r>
    </w:p>
    <w:p w14:paraId="7A016668" w14:textId="77777777" w:rsidR="00B73EBD" w:rsidRPr="00CD1FC4" w:rsidRDefault="00B73EBD" w:rsidP="00B73EBD">
      <w:pPr>
        <w:ind w:right="-1" w:firstLine="709"/>
        <w:jc w:val="both"/>
        <w:rPr>
          <w:szCs w:val="28"/>
          <w:lang w:val="kk-KZ"/>
        </w:rPr>
      </w:pPr>
      <w:r w:rsidRPr="00CD1FC4">
        <w:rPr>
          <w:szCs w:val="28"/>
          <w:lang w:val="kk-KZ"/>
        </w:rPr>
        <w:t>1) барлау, өндіру, бірлескен барлау және пайдалы қазбаларды өндіру не құрылыс жүргізуге және (немесе) барлау және (немесе) өндірумен байланысты емес жерасты құрылыстарын пайдалануға арналған келісімшарттар жобаларына экономикалық сараптама, сондай-ақ оларға толықтырулар жүргізеді;</w:t>
      </w:r>
    </w:p>
    <w:p w14:paraId="22C28A49" w14:textId="77777777" w:rsidR="00B73EBD" w:rsidRPr="00CD1FC4" w:rsidRDefault="00B73EBD" w:rsidP="00B73EBD">
      <w:pPr>
        <w:ind w:right="-1" w:firstLine="709"/>
        <w:jc w:val="both"/>
        <w:rPr>
          <w:szCs w:val="28"/>
          <w:lang w:val="kk-KZ"/>
        </w:rPr>
      </w:pPr>
      <w:r w:rsidRPr="00CD1FC4">
        <w:rPr>
          <w:szCs w:val="28"/>
          <w:lang w:val="kk-KZ"/>
        </w:rPr>
        <w:t>2) қатты пайдалы қазбаларды қайта өңдеу туралы келісімдер жобаларына экономикалық сараптама жүргізеді;</w:t>
      </w:r>
    </w:p>
    <w:p w14:paraId="1C3FD894" w14:textId="77777777" w:rsidR="00B73EBD" w:rsidRPr="00CD1FC4" w:rsidRDefault="00B73EBD" w:rsidP="00B73EBD">
      <w:pPr>
        <w:ind w:right="-1" w:firstLine="709"/>
        <w:jc w:val="both"/>
        <w:rPr>
          <w:szCs w:val="28"/>
          <w:lang w:val="kk-KZ"/>
        </w:rPr>
      </w:pPr>
      <w:r w:rsidRPr="00CD1FC4">
        <w:rPr>
          <w:szCs w:val="28"/>
          <w:lang w:val="kk-KZ"/>
        </w:rPr>
        <w:t xml:space="preserve">3) жер қойнауын пайдалану және мұнай операцияларын жүргізу мәселелері жөніндегі заңнаманы жетілдіру бойынша ұсыныстарды қарайды; </w:t>
      </w:r>
    </w:p>
    <w:p w14:paraId="5864793C" w14:textId="77777777" w:rsidR="00B73EBD" w:rsidRPr="00CD1FC4" w:rsidRDefault="00B73EBD" w:rsidP="00B73EBD">
      <w:pPr>
        <w:ind w:right="-1" w:firstLine="709"/>
        <w:jc w:val="both"/>
        <w:rPr>
          <w:szCs w:val="28"/>
          <w:lang w:val="kk-KZ"/>
        </w:rPr>
      </w:pPr>
      <w:r w:rsidRPr="00CD1FC4">
        <w:rPr>
          <w:szCs w:val="28"/>
          <w:lang w:val="kk-KZ"/>
        </w:rPr>
        <w:t>4) Жер қойнауын пайдалану жөніндегі шарттар жобаларының экономикалық сараптамасы қағидаларын әзірлейді;</w:t>
      </w:r>
    </w:p>
    <w:p w14:paraId="218BD9FA" w14:textId="77777777" w:rsidR="00B73EBD" w:rsidRPr="00CD1FC4" w:rsidRDefault="00B73EBD" w:rsidP="00B73EBD">
      <w:pPr>
        <w:ind w:right="-1" w:firstLine="709"/>
        <w:jc w:val="both"/>
        <w:rPr>
          <w:szCs w:val="28"/>
          <w:lang w:val="kk-KZ"/>
        </w:rPr>
      </w:pPr>
      <w:r w:rsidRPr="00CD1FC4">
        <w:rPr>
          <w:szCs w:val="28"/>
          <w:lang w:val="kk-KZ"/>
        </w:rPr>
        <w:t>5) келіссөздер жүргізу және жер қойнауын пайдалану келісімшарттарының жобаларын, бұрын жасалған келісімшарттарға енгізілген өзгерістер мен толықтыруларды талқылау жөніндегі жұмыс тобына қатысады;</w:t>
      </w:r>
    </w:p>
    <w:p w14:paraId="0D3603DF" w14:textId="77777777" w:rsidR="00B73EBD" w:rsidRPr="00CD1FC4" w:rsidRDefault="00B73EBD" w:rsidP="00B73EBD">
      <w:pPr>
        <w:ind w:right="-1" w:firstLine="709"/>
        <w:jc w:val="both"/>
        <w:rPr>
          <w:szCs w:val="28"/>
          <w:lang w:val="kk-KZ"/>
        </w:rPr>
      </w:pPr>
      <w:r w:rsidRPr="00CD1FC4">
        <w:rPr>
          <w:szCs w:val="28"/>
          <w:lang w:val="kk-KZ"/>
        </w:rPr>
        <w:t>6) жер қойнауын пайдалану құқығын алуға конкурстар өткізу жөніндегі комиссияға қатысады;</w:t>
      </w:r>
    </w:p>
    <w:p w14:paraId="6C3F3064" w14:textId="77777777" w:rsidR="00B73EBD" w:rsidRPr="00CD1FC4" w:rsidRDefault="00B73EBD" w:rsidP="00B73EBD">
      <w:pPr>
        <w:ind w:right="-1" w:firstLine="709"/>
        <w:jc w:val="both"/>
        <w:rPr>
          <w:szCs w:val="28"/>
          <w:lang w:val="kk-KZ"/>
        </w:rPr>
      </w:pPr>
      <w:r w:rsidRPr="00CD1FC4">
        <w:rPr>
          <w:szCs w:val="28"/>
          <w:lang w:val="kk-KZ"/>
        </w:rPr>
        <w:t>7) жер қойнауын пайдалану құқығын алуға конкурсқа шығаруға жататын жер қойнауы учаскелерінің (блоктарының) тізбесін келіседі;</w:t>
      </w:r>
    </w:p>
    <w:p w14:paraId="4F3056E0" w14:textId="77777777" w:rsidR="00B73EBD" w:rsidRPr="00CD1FC4" w:rsidRDefault="00B73EBD" w:rsidP="00B73EBD">
      <w:pPr>
        <w:ind w:right="-1" w:firstLine="709"/>
        <w:jc w:val="both"/>
        <w:rPr>
          <w:szCs w:val="28"/>
          <w:lang w:val="kk-KZ"/>
        </w:rPr>
      </w:pPr>
      <w:r w:rsidRPr="00CD1FC4">
        <w:rPr>
          <w:szCs w:val="28"/>
          <w:lang w:val="kk-KZ"/>
        </w:rPr>
        <w:t>8) жер қойнауын пайдалану құқығын алуға арналған өтінімдерді қарауға қатысады;</w:t>
      </w:r>
    </w:p>
    <w:p w14:paraId="0C81B49B" w14:textId="77777777" w:rsidR="00B73EBD" w:rsidRPr="00CD1FC4" w:rsidRDefault="00B73EBD" w:rsidP="00B73EBD">
      <w:pPr>
        <w:ind w:right="-1" w:firstLine="709"/>
        <w:jc w:val="both"/>
        <w:rPr>
          <w:szCs w:val="28"/>
          <w:lang w:val="kk-KZ"/>
        </w:rPr>
      </w:pPr>
      <w:r w:rsidRPr="00CD1FC4">
        <w:rPr>
          <w:szCs w:val="28"/>
          <w:lang w:val="kk-KZ"/>
        </w:rPr>
        <w:t>9) Департамент құзыретіне жататын мәселелер бойынша рентабельділігі төмен келісімшарттар бойынша пайдалы қазбаларды өндіруге жеке салық мөлшерлемесінің нақты мөлшері бойынша ұсыныстар әзірлейді;</w:t>
      </w:r>
    </w:p>
    <w:p w14:paraId="66FA60FE" w14:textId="77777777" w:rsidR="00B73EBD" w:rsidRPr="00CD1FC4" w:rsidRDefault="00B73EBD" w:rsidP="00B73EBD">
      <w:pPr>
        <w:ind w:right="-1" w:firstLine="709"/>
        <w:jc w:val="both"/>
        <w:rPr>
          <w:szCs w:val="28"/>
          <w:lang w:val="kk-KZ"/>
        </w:rPr>
      </w:pPr>
      <w:r w:rsidRPr="00CD1FC4">
        <w:rPr>
          <w:szCs w:val="28"/>
          <w:lang w:val="kk-KZ"/>
        </w:rPr>
        <w:t>10) пайдалы қазбаларды өндіру бойынша жұмыстарды жүргізуге арналған жобалық құжаттарға техникалық-экономикалық негіздемеге экономикалық сараптама жүргізеді;</w:t>
      </w:r>
    </w:p>
    <w:p w14:paraId="2E67E371" w14:textId="77777777" w:rsidR="00B73EBD" w:rsidRPr="00CD1FC4" w:rsidRDefault="00B73EBD" w:rsidP="00B73EBD">
      <w:pPr>
        <w:ind w:right="-1" w:firstLine="709"/>
        <w:jc w:val="both"/>
        <w:rPr>
          <w:color w:val="000000"/>
          <w:szCs w:val="28"/>
          <w:lang w:val="kk-KZ"/>
        </w:rPr>
      </w:pPr>
      <w:r w:rsidRPr="00CD1FC4">
        <w:rPr>
          <w:color w:val="000000"/>
          <w:szCs w:val="28"/>
          <w:lang w:val="kk-KZ"/>
        </w:rPr>
        <w:t>11) жетекшілік ететін салалар бойынша орталық және жергілікті мемлекеттік органдарға, сондай-ақ Министрліктің құрылымдық бөлімшелеріне консультативтік көмек көрсетеді;</w:t>
      </w:r>
    </w:p>
    <w:p w14:paraId="628D207E" w14:textId="77777777" w:rsidR="00B73EBD" w:rsidRPr="00CD1FC4" w:rsidRDefault="00B73EBD" w:rsidP="00B73EBD">
      <w:pPr>
        <w:ind w:right="-1" w:firstLine="709"/>
        <w:jc w:val="both"/>
        <w:rPr>
          <w:color w:val="000000"/>
          <w:szCs w:val="28"/>
          <w:lang w:val="kk-KZ"/>
        </w:rPr>
      </w:pPr>
      <w:r w:rsidRPr="00CD1FC4">
        <w:rPr>
          <w:color w:val="000000"/>
          <w:szCs w:val="28"/>
          <w:lang w:val="kk-KZ"/>
        </w:rPr>
        <w:lastRenderedPageBreak/>
        <w:t xml:space="preserve">12)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уақтылы дайындауды, мемлекеттік органдардың, ұйымдардың және азаматтардың хаттарын, ұсыныстарын және өтініштерін уақтылы қарауды қамтамасыз етеді; </w:t>
      </w:r>
    </w:p>
    <w:p w14:paraId="5B2475B0" w14:textId="77777777" w:rsidR="00B73EBD" w:rsidRPr="00CD1FC4" w:rsidRDefault="00B73EBD" w:rsidP="00B73EBD">
      <w:pPr>
        <w:ind w:right="-1" w:firstLine="709"/>
        <w:jc w:val="both"/>
        <w:rPr>
          <w:color w:val="000000"/>
          <w:szCs w:val="28"/>
          <w:lang w:val="kk-KZ"/>
        </w:rPr>
      </w:pPr>
      <w:r w:rsidRPr="00CD1FC4">
        <w:rPr>
          <w:color w:val="000000"/>
          <w:szCs w:val="28"/>
          <w:lang w:val="kk-KZ"/>
        </w:rPr>
        <w:t>13) Департамент құзыретіне жататын мәселелер бойынша Министрлік және өзге де мемлекеттік органдар әзірлейтін заңнамалық және өзге нормативтік құқықтық актілердің жобаларын дайындауға қатысады;</w:t>
      </w:r>
    </w:p>
    <w:p w14:paraId="20C3BAB4"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14) Департамент құзыретіне жататын мәселелер бойынша қызметті бағдарламалық қамтамасыз етуді әзірлеу және жетілдіру жөніндегі мәселені қарайды; </w:t>
      </w:r>
    </w:p>
    <w:p w14:paraId="0FDE5619" w14:textId="77777777" w:rsidR="00B73EBD" w:rsidRPr="00CD1FC4" w:rsidRDefault="00B73EBD" w:rsidP="00B73EBD">
      <w:pPr>
        <w:ind w:right="-1" w:firstLine="709"/>
        <w:jc w:val="both"/>
        <w:rPr>
          <w:color w:val="000000"/>
          <w:szCs w:val="28"/>
          <w:lang w:val="kk-KZ"/>
        </w:rPr>
      </w:pPr>
      <w:r w:rsidRPr="00CD1FC4">
        <w:rPr>
          <w:color w:val="000000"/>
          <w:szCs w:val="28"/>
          <w:lang w:val="kk-KZ"/>
        </w:rPr>
        <w:t>15) Департамент құзыретіне жататын мәселелер бойынша түсіндіру жүргізеді;</w:t>
      </w:r>
    </w:p>
    <w:p w14:paraId="5F99B43A" w14:textId="77777777" w:rsidR="00B73EBD" w:rsidRPr="00CD1FC4" w:rsidRDefault="00B73EBD" w:rsidP="00B73EBD">
      <w:pPr>
        <w:ind w:right="-1" w:firstLine="709"/>
        <w:jc w:val="both"/>
        <w:rPr>
          <w:color w:val="000000"/>
          <w:szCs w:val="28"/>
          <w:lang w:val="kk-KZ"/>
        </w:rPr>
      </w:pPr>
      <w:r w:rsidRPr="00CD1FC4">
        <w:rPr>
          <w:color w:val="000000"/>
          <w:szCs w:val="28"/>
          <w:lang w:val="kk-KZ"/>
        </w:rPr>
        <w:t>16) Департамент құзыретіне жататын мәселелер бойынша шаруашылық жүргізетін субъектілердің және азаматтардың өтініштері мен  шағымдарын уақтылы қарауды қамтамасыз етеді;</w:t>
      </w:r>
    </w:p>
    <w:p w14:paraId="26A40949" w14:textId="77777777" w:rsidR="00B73EBD" w:rsidRPr="00CD1FC4" w:rsidRDefault="00B73EBD" w:rsidP="00B73EBD">
      <w:pPr>
        <w:ind w:right="-1" w:firstLine="709"/>
        <w:jc w:val="both"/>
        <w:rPr>
          <w:szCs w:val="28"/>
          <w:lang w:val="kk-KZ"/>
        </w:rPr>
      </w:pPr>
      <w:r w:rsidRPr="00CD1FC4">
        <w:rPr>
          <w:color w:val="000000"/>
          <w:szCs w:val="28"/>
          <w:lang w:val="kk-KZ"/>
        </w:rPr>
        <w:t>17) құжаттарды есепке алуды және сақтауды, олардың Министрліктің архивына сақтауға бергенге дейінгі жай-күйі мен сақталуын бақылауды жүзеге асыруды</w:t>
      </w:r>
      <w:r w:rsidRPr="00CD1FC4" w:rsidDel="00944B87">
        <w:rPr>
          <w:color w:val="000000"/>
          <w:szCs w:val="28"/>
          <w:lang w:val="kk-KZ"/>
        </w:rPr>
        <w:t xml:space="preserve"> </w:t>
      </w:r>
      <w:r w:rsidRPr="00CD1FC4">
        <w:rPr>
          <w:color w:val="000000"/>
          <w:szCs w:val="28"/>
          <w:lang w:val="kk-KZ"/>
        </w:rPr>
        <w:t>қамтамасыз етеді;</w:t>
      </w:r>
    </w:p>
    <w:p w14:paraId="7E0504CA" w14:textId="77777777" w:rsidR="00B73EBD" w:rsidRPr="00CD1FC4" w:rsidRDefault="00B73EBD" w:rsidP="00B73EBD">
      <w:pPr>
        <w:ind w:right="-1" w:firstLine="709"/>
        <w:jc w:val="both"/>
        <w:rPr>
          <w:color w:val="000000"/>
          <w:szCs w:val="28"/>
          <w:lang w:val="kk-KZ"/>
        </w:rPr>
      </w:pPr>
      <w:r w:rsidRPr="00CD1FC4">
        <w:rPr>
          <w:color w:val="000000"/>
          <w:szCs w:val="28"/>
          <w:lang w:val="kk-KZ"/>
        </w:rPr>
        <w:t>18) Департаменттің құзыретіне жататын мәселелер бойынша бұқаралық акпарат құралдарына және Министрліктің интернет</w:t>
      </w:r>
      <w:r w:rsidRPr="00CD1FC4">
        <w:rPr>
          <w:szCs w:val="28"/>
          <w:lang w:val="kk-KZ"/>
        </w:rPr>
        <w:t xml:space="preserve">-ресурсында </w:t>
      </w:r>
      <w:r w:rsidRPr="00CD1FC4">
        <w:rPr>
          <w:color w:val="000000"/>
          <w:szCs w:val="28"/>
          <w:lang w:val="kk-KZ"/>
        </w:rPr>
        <w:t xml:space="preserve">Министрліктің қызметін жариялайды; </w:t>
      </w:r>
    </w:p>
    <w:p w14:paraId="2195C055" w14:textId="4142E51E" w:rsidR="00B73EBD" w:rsidRPr="00CD1FC4" w:rsidRDefault="00B73EBD" w:rsidP="00E1662C">
      <w:pPr>
        <w:ind w:right="-1" w:firstLine="709"/>
        <w:jc w:val="both"/>
        <w:rPr>
          <w:color w:val="000000"/>
          <w:szCs w:val="28"/>
          <w:lang w:val="kk-KZ"/>
        </w:rPr>
      </w:pPr>
      <w:r w:rsidRPr="00CD1FC4">
        <w:rPr>
          <w:color w:val="000000"/>
          <w:szCs w:val="28"/>
          <w:lang w:val="kk-KZ"/>
        </w:rPr>
        <w:t xml:space="preserve">19) </w:t>
      </w:r>
      <w:r w:rsidR="00E1662C" w:rsidRPr="00CD1FC4">
        <w:rPr>
          <w:color w:val="000000"/>
          <w:szCs w:val="28"/>
          <w:lang w:val="kk-KZ"/>
        </w:rPr>
        <w:t>Департамент басшылығының тапсырмалары бойынша өзге де функцияларды жүзеге асырады</w:t>
      </w:r>
      <w:r w:rsidRPr="00CD1FC4">
        <w:rPr>
          <w:color w:val="000000"/>
          <w:szCs w:val="28"/>
          <w:lang w:val="kk-KZ"/>
        </w:rPr>
        <w:t>.</w:t>
      </w:r>
    </w:p>
    <w:p w14:paraId="0900359A" w14:textId="288B56B4" w:rsidR="00B73EBD" w:rsidRPr="00CD1FC4" w:rsidRDefault="00B73EBD" w:rsidP="00B73EBD">
      <w:pPr>
        <w:ind w:right="-1" w:firstLine="709"/>
        <w:jc w:val="both"/>
        <w:rPr>
          <w:szCs w:val="28"/>
          <w:lang w:val="kk-KZ"/>
        </w:rPr>
      </w:pPr>
      <w:r w:rsidRPr="00CD1FC4">
        <w:rPr>
          <w:szCs w:val="28"/>
          <w:lang w:val="kk-KZ"/>
        </w:rPr>
        <w:t>9. ХСӨІБ:</w:t>
      </w:r>
    </w:p>
    <w:p w14:paraId="68151BAD" w14:textId="77777777" w:rsidR="00B73EBD" w:rsidRPr="00CD1FC4" w:rsidRDefault="00B73EBD" w:rsidP="00B73EBD">
      <w:pPr>
        <w:ind w:right="-1" w:firstLine="709"/>
        <w:jc w:val="both"/>
        <w:rPr>
          <w:b/>
          <w:szCs w:val="28"/>
          <w:lang w:val="kk-KZ"/>
        </w:rPr>
      </w:pPr>
      <w:r w:rsidRPr="00CD1FC4">
        <w:rPr>
          <w:szCs w:val="28"/>
          <w:lang w:val="kk-KZ"/>
        </w:rPr>
        <w:t>9.1. Мақсаты: таяу және алыс шет мемлекеттердің салық салуын талдау, сондай-ақ Еуразиялық экономикалық комиссиямен өзара іс-қимыл.</w:t>
      </w:r>
    </w:p>
    <w:p w14:paraId="0CD3A7AC" w14:textId="77777777" w:rsidR="00B73EBD" w:rsidRPr="00CD1FC4" w:rsidRDefault="00B73EBD" w:rsidP="00B73EBD">
      <w:pPr>
        <w:ind w:right="-1" w:firstLine="709"/>
        <w:jc w:val="both"/>
        <w:rPr>
          <w:szCs w:val="28"/>
          <w:lang w:val="kk-KZ"/>
        </w:rPr>
      </w:pPr>
      <w:r w:rsidRPr="00CD1FC4">
        <w:rPr>
          <w:szCs w:val="28"/>
          <w:lang w:val="kk-KZ"/>
        </w:rPr>
        <w:t>Функциялары:</w:t>
      </w:r>
    </w:p>
    <w:p w14:paraId="2ED43393"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таяу және алыс шет мемлекеттердің салық салуын талдау, салық салу мәселелері бойынша халықаралық ұйымдармен ынтымақтастық бойынша жұмысты ұйымдастыру және жүргізу;</w:t>
      </w:r>
    </w:p>
    <w:p w14:paraId="1DCB49D3"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құзыреті шегіндегі мәселелер бойынша шешімдерді, халықаралық шарттар мен нормативтік құқықтық құжаттарды дайындауға қатысу;</w:t>
      </w:r>
    </w:p>
    <w:p w14:paraId="1ADBD8B4"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Еуразиялық экономикалық одаққа мүше мемлекеттердің бюджеттері арасында кедендік әкелу баждарының сомаларын бөлу нормативін айқындау жөніндегі жұмысты жүргізу;</w:t>
      </w:r>
    </w:p>
    <w:p w14:paraId="7F153BF1"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Басқарма құзыретінің шегінде Қазақстан Республикасының шет мемелекеттермен ынтымақтастығы мәселелері бойынша үкіметаралық комиссияның шешімдерін дайындауға және іске асыруға қатысу;</w:t>
      </w:r>
    </w:p>
    <w:p w14:paraId="6CA9827C"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Еуразиялық экономикалық комиссиямен өзара іс-қимылға байланысты заң жобаларын  әзірлеуге қатысу және басқа мемлекеттік органдармен жеке кәсіпкерлік субъектілерінің аккредиттелген бірлестіктерімен келісу кезінде, сондай-ақ Қазақстан Республикасының Парламентінен өту және онда талқылау кезінде сүйемелдеуді жүзеге асыру;</w:t>
      </w:r>
    </w:p>
    <w:p w14:paraId="3DFFCBA7"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lastRenderedPageBreak/>
        <w:t>Басқарма құзыретіне жататын мәселелер бойынша халықаралық шарттардың, нормативтік-құқықтық актілердің жобаларын қарау және келісу;</w:t>
      </w:r>
    </w:p>
    <w:p w14:paraId="1934A235"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Басқарма құзыретіне жататын мәселелер бөлігінде халықаралық делегациялармен кездесулерге талдамалық ақпаратты дайындау;</w:t>
      </w:r>
    </w:p>
    <w:p w14:paraId="133F8B3F"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Басқарма құзыретіне жататын мәселелер бойынша жұмыс тобының жұмысына қатысу;</w:t>
      </w:r>
    </w:p>
    <w:p w14:paraId="07CDA803"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Басқарма құзыретінің шегінде Министрліктің даму жоспарын, операциялық жоспарын, сондай-ақ Департаменттің, Басқарманың жұмыс жоспарын әзірлеуге және іске асыруға қатысу;</w:t>
      </w:r>
    </w:p>
    <w:p w14:paraId="77B33070"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szCs w:val="28"/>
          <w:lang w:val="kk-KZ"/>
        </w:rPr>
        <w:t xml:space="preserve">Басқарма құзыретінің шегінде Министрлік басшылығына Қазақстан Республикасының Үкіметіндегі және басқа да мемлекет органдардағы кеңестерге материалдар дайындау; </w:t>
      </w:r>
    </w:p>
    <w:p w14:paraId="30561F1E" w14:textId="77777777" w:rsidR="00B73EBD" w:rsidRPr="00CD1FC4" w:rsidRDefault="00B73EBD" w:rsidP="00B73EBD">
      <w:pPr>
        <w:numPr>
          <w:ilvl w:val="0"/>
          <w:numId w:val="96"/>
        </w:numPr>
        <w:tabs>
          <w:tab w:val="left" w:pos="1134"/>
        </w:tabs>
        <w:ind w:left="0" w:right="-1" w:firstLine="709"/>
        <w:jc w:val="both"/>
        <w:rPr>
          <w:szCs w:val="28"/>
          <w:lang w:val="kk-KZ"/>
        </w:rPr>
      </w:pPr>
      <w:r w:rsidRPr="00CD1FC4">
        <w:rPr>
          <w:color w:val="000000"/>
          <w:szCs w:val="28"/>
          <w:lang w:val="kk-KZ"/>
        </w:rPr>
        <w:t>Басқарма құзыретіне жататын мәселелер бойынша жеке және заңды тұлғалардан түскен шағымдарды, хаттарды, өтініштерді, өзге де кіріс хат-хабарларды қарау және орындау.</w:t>
      </w:r>
    </w:p>
    <w:p w14:paraId="72F4810F" w14:textId="77777777" w:rsidR="00B73EBD" w:rsidRPr="00CD1FC4" w:rsidRDefault="00B73EBD" w:rsidP="00B73EBD">
      <w:pPr>
        <w:ind w:right="-1" w:firstLine="709"/>
        <w:jc w:val="both"/>
        <w:rPr>
          <w:color w:val="000000"/>
          <w:szCs w:val="28"/>
          <w:lang w:val="kk-KZ"/>
        </w:rPr>
      </w:pPr>
      <w:r w:rsidRPr="00CD1FC4">
        <w:rPr>
          <w:szCs w:val="28"/>
          <w:lang w:val="kk-KZ"/>
        </w:rPr>
        <w:t xml:space="preserve">12) </w:t>
      </w:r>
      <w:r w:rsidRPr="00CD1FC4">
        <w:rPr>
          <w:color w:val="000000"/>
          <w:szCs w:val="28"/>
          <w:lang w:val="kk-KZ"/>
        </w:rPr>
        <w:t>жетекшілік ететін салалар бойынша орталық және жергілікті мемлекеттік органдарға, сондай-ақ Министрліктің құрылымдық бөлімшелеріне консультативтік көмек көрсетеді;</w:t>
      </w:r>
    </w:p>
    <w:p w14:paraId="29082160"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13)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уақтылы дайындауды, мемлекеттік органдардың, ұйымдардың және азаматтардың хаттарын, ұсыныстарын және өтініштерін уақтылы қарауды қамтамасыз етеді; </w:t>
      </w:r>
    </w:p>
    <w:p w14:paraId="37F51C58" w14:textId="77777777" w:rsidR="00B73EBD" w:rsidRPr="00CD1FC4" w:rsidRDefault="00B73EBD" w:rsidP="00B73EBD">
      <w:pPr>
        <w:ind w:right="-1" w:firstLine="709"/>
        <w:jc w:val="both"/>
        <w:rPr>
          <w:color w:val="000000"/>
          <w:szCs w:val="28"/>
          <w:lang w:val="kk-KZ"/>
        </w:rPr>
      </w:pPr>
      <w:r w:rsidRPr="00CD1FC4">
        <w:rPr>
          <w:color w:val="000000"/>
          <w:szCs w:val="28"/>
          <w:lang w:val="kk-KZ"/>
        </w:rPr>
        <w:t>14) Департамент құзыретіне жататын мәселелер бойынша Министрлік және өзге де мемлекеттік органдар әзірлейтін заңнамалық және өзге нормативтік құқықтық актілердің жобаларын дайындауға қатысады;</w:t>
      </w:r>
    </w:p>
    <w:p w14:paraId="514D25D9" w14:textId="77777777" w:rsidR="00B73EBD" w:rsidRPr="00CD1FC4" w:rsidRDefault="00B73EBD" w:rsidP="00B73EBD">
      <w:pPr>
        <w:ind w:right="-1" w:firstLine="709"/>
        <w:jc w:val="both"/>
        <w:rPr>
          <w:color w:val="000000"/>
          <w:szCs w:val="28"/>
          <w:lang w:val="kk-KZ"/>
        </w:rPr>
      </w:pPr>
      <w:r w:rsidRPr="00CD1FC4">
        <w:rPr>
          <w:color w:val="000000"/>
          <w:szCs w:val="28"/>
          <w:lang w:val="kk-KZ"/>
        </w:rPr>
        <w:t xml:space="preserve">15) Департамент құзыретіне жататын мәселелер бойынша қызметті бағдарламалық қамтамасыз етуді әзірлеу және жетілдіру жөніндегі мәселені қарайды; </w:t>
      </w:r>
    </w:p>
    <w:p w14:paraId="17B1D36C" w14:textId="77777777" w:rsidR="00B73EBD" w:rsidRPr="00CD1FC4" w:rsidRDefault="00B73EBD" w:rsidP="00B73EBD">
      <w:pPr>
        <w:ind w:right="-1" w:firstLine="709"/>
        <w:jc w:val="both"/>
        <w:rPr>
          <w:color w:val="000000"/>
          <w:szCs w:val="28"/>
          <w:lang w:val="kk-KZ"/>
        </w:rPr>
      </w:pPr>
      <w:r w:rsidRPr="00CD1FC4">
        <w:rPr>
          <w:color w:val="000000"/>
          <w:szCs w:val="28"/>
          <w:lang w:val="kk-KZ"/>
        </w:rPr>
        <w:t>16) Департамент құзыретіне жататын мәселелер бойынша түсіндіру жүргізеді;</w:t>
      </w:r>
    </w:p>
    <w:p w14:paraId="1C0884B1" w14:textId="77777777" w:rsidR="00B73EBD" w:rsidRPr="00CD1FC4" w:rsidRDefault="00B73EBD" w:rsidP="00B73EBD">
      <w:pPr>
        <w:ind w:right="-1" w:firstLine="709"/>
        <w:jc w:val="both"/>
        <w:rPr>
          <w:color w:val="000000"/>
          <w:szCs w:val="28"/>
          <w:lang w:val="kk-KZ"/>
        </w:rPr>
      </w:pPr>
      <w:r w:rsidRPr="00CD1FC4">
        <w:rPr>
          <w:color w:val="000000"/>
          <w:szCs w:val="28"/>
          <w:lang w:val="kk-KZ"/>
        </w:rPr>
        <w:t>17) Департамент құзыретіне жататын мәселелер бойынша шаруашылық жүргізетін субъектілердің және азаматтардың өтініштері мен  шағымдарын уақтылы қарауды қамтамасыз етеді;</w:t>
      </w:r>
    </w:p>
    <w:p w14:paraId="0DD74575" w14:textId="537604CC" w:rsidR="00B73EBD" w:rsidRPr="00CD1FC4" w:rsidRDefault="00B73EBD" w:rsidP="00B73EBD">
      <w:pPr>
        <w:ind w:right="-1" w:firstLine="709"/>
        <w:jc w:val="both"/>
        <w:rPr>
          <w:szCs w:val="28"/>
          <w:lang w:val="kk-KZ"/>
        </w:rPr>
      </w:pPr>
      <w:r w:rsidRPr="00CD1FC4">
        <w:rPr>
          <w:color w:val="000000"/>
          <w:szCs w:val="28"/>
          <w:lang w:val="kk-KZ"/>
        </w:rPr>
        <w:t>18) құжаттарды есепке алуды және сақтауды, олардың Министрліктің архивына сақта</w:t>
      </w:r>
      <w:r w:rsidR="00DD2379" w:rsidRPr="00CD1FC4">
        <w:rPr>
          <w:color w:val="000000"/>
          <w:szCs w:val="28"/>
          <w:lang w:val="kk-KZ"/>
        </w:rPr>
        <w:t>л</w:t>
      </w:r>
      <w:r w:rsidRPr="00CD1FC4">
        <w:rPr>
          <w:color w:val="000000"/>
          <w:szCs w:val="28"/>
          <w:lang w:val="kk-KZ"/>
        </w:rPr>
        <w:t>уға бергенге дейінгі жай-күйі мен сақталуын бақылауды жүзеге асыруды</w:t>
      </w:r>
      <w:r w:rsidRPr="00CD1FC4" w:rsidDel="00944B87">
        <w:rPr>
          <w:color w:val="000000"/>
          <w:szCs w:val="28"/>
          <w:lang w:val="kk-KZ"/>
        </w:rPr>
        <w:t xml:space="preserve"> </w:t>
      </w:r>
      <w:r w:rsidRPr="00CD1FC4">
        <w:rPr>
          <w:color w:val="000000"/>
          <w:szCs w:val="28"/>
          <w:lang w:val="kk-KZ"/>
        </w:rPr>
        <w:t>қамтамасыз етеді;</w:t>
      </w:r>
    </w:p>
    <w:p w14:paraId="1690541A" w14:textId="77777777" w:rsidR="00B73EBD" w:rsidRPr="00CD1FC4" w:rsidRDefault="00B73EBD" w:rsidP="00B73EBD">
      <w:pPr>
        <w:ind w:right="-1" w:firstLine="709"/>
        <w:jc w:val="both"/>
        <w:rPr>
          <w:color w:val="000000"/>
          <w:szCs w:val="28"/>
          <w:lang w:val="kk-KZ"/>
        </w:rPr>
      </w:pPr>
      <w:r w:rsidRPr="00CD1FC4">
        <w:rPr>
          <w:color w:val="000000"/>
          <w:szCs w:val="28"/>
          <w:lang w:val="kk-KZ"/>
        </w:rPr>
        <w:t>19) Департаменттің құзыретіне жататын мәселелер бойынша бұқаралық акпарат құралдарына және Министрліктің интернет</w:t>
      </w:r>
      <w:r w:rsidRPr="00CD1FC4">
        <w:rPr>
          <w:szCs w:val="28"/>
          <w:lang w:val="kk-KZ"/>
        </w:rPr>
        <w:t xml:space="preserve">-ресурсында </w:t>
      </w:r>
      <w:r w:rsidRPr="00CD1FC4">
        <w:rPr>
          <w:color w:val="000000"/>
          <w:szCs w:val="28"/>
          <w:lang w:val="kk-KZ"/>
        </w:rPr>
        <w:t xml:space="preserve">Министрліктің қызметін жариялайды; </w:t>
      </w:r>
    </w:p>
    <w:p w14:paraId="39F71E92" w14:textId="78544207" w:rsidR="00B73EBD" w:rsidRPr="00CD1FC4" w:rsidRDefault="00B73EBD" w:rsidP="00DD2379">
      <w:pPr>
        <w:ind w:right="-1" w:firstLine="709"/>
        <w:jc w:val="both"/>
        <w:rPr>
          <w:color w:val="000000"/>
          <w:szCs w:val="28"/>
          <w:lang w:val="kk-KZ"/>
        </w:rPr>
      </w:pPr>
      <w:r w:rsidRPr="00CD1FC4">
        <w:rPr>
          <w:color w:val="000000"/>
          <w:szCs w:val="28"/>
          <w:lang w:val="kk-KZ"/>
        </w:rPr>
        <w:t xml:space="preserve">20) </w:t>
      </w:r>
      <w:r w:rsidR="00DD2379" w:rsidRPr="00CD1FC4">
        <w:rPr>
          <w:color w:val="000000"/>
          <w:szCs w:val="28"/>
          <w:lang w:val="kk-KZ"/>
        </w:rPr>
        <w:t>Департамент басшылығының тапсырмалары бойынша өзге де функцияларды жүзеге асырады.</w:t>
      </w:r>
    </w:p>
    <w:p w14:paraId="585C988F" w14:textId="10D7FA8E" w:rsidR="00B73EBD" w:rsidRPr="00CD1FC4" w:rsidRDefault="00B73EBD" w:rsidP="00B73EBD">
      <w:pPr>
        <w:ind w:right="-1" w:firstLine="709"/>
        <w:jc w:val="both"/>
        <w:rPr>
          <w:color w:val="000000"/>
          <w:szCs w:val="28"/>
          <w:lang w:val="kk-KZ"/>
        </w:rPr>
      </w:pPr>
      <w:r w:rsidRPr="00CD1FC4">
        <w:rPr>
          <w:color w:val="000000"/>
          <w:szCs w:val="28"/>
          <w:lang w:val="kk-KZ"/>
        </w:rPr>
        <w:t>1</w:t>
      </w:r>
      <w:r w:rsidR="00DD2379" w:rsidRPr="00CD1FC4">
        <w:rPr>
          <w:color w:val="000000"/>
          <w:szCs w:val="28"/>
          <w:lang w:val="kk-KZ"/>
        </w:rPr>
        <w:t>0</w:t>
      </w:r>
      <w:r w:rsidRPr="00CD1FC4">
        <w:rPr>
          <w:color w:val="000000"/>
          <w:szCs w:val="28"/>
          <w:lang w:val="kk-KZ"/>
        </w:rPr>
        <w:t>. Құқықтары мен міндеттері:</w:t>
      </w:r>
    </w:p>
    <w:p w14:paraId="735597C3" w14:textId="0FA483A2" w:rsidR="00B73EBD" w:rsidRPr="00CD1FC4" w:rsidRDefault="00DD2379" w:rsidP="00B73EBD">
      <w:pPr>
        <w:ind w:right="-1" w:firstLine="709"/>
        <w:jc w:val="both"/>
        <w:rPr>
          <w:b/>
          <w:color w:val="000000"/>
          <w:szCs w:val="28"/>
          <w:lang w:val="kk-KZ"/>
        </w:rPr>
      </w:pPr>
      <w:r w:rsidRPr="00CD1FC4">
        <w:rPr>
          <w:noProof/>
          <w:szCs w:val="28"/>
          <w:lang w:val="kk-KZ"/>
        </w:rPr>
        <w:lastRenderedPageBreak/>
        <w:t xml:space="preserve">1) </w:t>
      </w:r>
      <w:r w:rsidR="00B73EBD" w:rsidRPr="00CD1FC4">
        <w:rPr>
          <w:noProof/>
          <w:szCs w:val="28"/>
          <w:lang w:val="kk-KZ"/>
        </w:rPr>
        <w:t xml:space="preserve">Департамент құзыретіне жататын мәселелер бойынша </w:t>
      </w:r>
      <w:r w:rsidR="00B73EBD" w:rsidRPr="00CD1FC4">
        <w:rPr>
          <w:szCs w:val="28"/>
          <w:lang w:val="kk-KZ"/>
        </w:rPr>
        <w:t xml:space="preserve">Министрліктің басқа құрылымдық бөлімшелерінен Қазақстан Республикасы Президентінің, Қазақстан Республикасы Үкіметінің және Министрлік басшылығының тапсырмаларын орындауға қажетті қорытындыларды және Департаментке </w:t>
      </w:r>
      <w:r w:rsidR="00B73EBD" w:rsidRPr="00CD1FC4">
        <w:rPr>
          <w:noProof/>
          <w:szCs w:val="28"/>
          <w:lang w:val="kk-KZ"/>
        </w:rPr>
        <w:t>жүктелген функцияларды орындау</w:t>
      </w:r>
      <w:r w:rsidR="00B73EBD" w:rsidRPr="00CD1FC4">
        <w:rPr>
          <w:szCs w:val="28"/>
          <w:lang w:val="kk-KZ"/>
        </w:rPr>
        <w:t xml:space="preserve"> </w:t>
      </w:r>
      <w:r w:rsidR="00B73EBD" w:rsidRPr="00CD1FC4">
        <w:rPr>
          <w:noProof/>
          <w:szCs w:val="28"/>
          <w:lang w:val="kk-KZ"/>
        </w:rPr>
        <w:t>үшін қажетті басқа құжаттарды, анықтамалар мен материалдарды алу;</w:t>
      </w:r>
    </w:p>
    <w:p w14:paraId="35AC10AC" w14:textId="4BFD80B9" w:rsidR="00B73EBD" w:rsidRPr="00CD1FC4" w:rsidRDefault="00DD2379" w:rsidP="00B73EBD">
      <w:pPr>
        <w:ind w:right="-1" w:firstLine="709"/>
        <w:jc w:val="both"/>
        <w:rPr>
          <w:noProof/>
          <w:szCs w:val="28"/>
          <w:lang w:val="kk-KZ"/>
        </w:rPr>
      </w:pPr>
      <w:r w:rsidRPr="00CD1FC4">
        <w:rPr>
          <w:noProof/>
          <w:szCs w:val="28"/>
          <w:lang w:val="kk-KZ"/>
        </w:rPr>
        <w:t xml:space="preserve">2) </w:t>
      </w:r>
      <w:r w:rsidR="00B73EBD" w:rsidRPr="00CD1FC4">
        <w:rPr>
          <w:noProof/>
          <w:szCs w:val="28"/>
          <w:lang w:val="kk-KZ"/>
        </w:rPr>
        <w:t>Министрліктің басқа бөлімшелерінің, ведомстволық бағынысты ұйымдарының келісуімен Департаментке жүктелген міндеттер мен функцияларға сәйкес материалдарды дайындау үшін мамандарды тарту;</w:t>
      </w:r>
    </w:p>
    <w:p w14:paraId="250861A4" w14:textId="51AB747E" w:rsidR="00B73EBD" w:rsidRPr="00CD1FC4" w:rsidRDefault="00DD2379" w:rsidP="00B73EBD">
      <w:pPr>
        <w:ind w:right="-1" w:firstLine="709"/>
        <w:jc w:val="both"/>
        <w:rPr>
          <w:noProof/>
          <w:szCs w:val="28"/>
          <w:lang w:val="kk-KZ"/>
        </w:rPr>
      </w:pPr>
      <w:r w:rsidRPr="00CD1FC4">
        <w:rPr>
          <w:noProof/>
          <w:szCs w:val="28"/>
          <w:lang w:val="kk-KZ"/>
        </w:rPr>
        <w:t xml:space="preserve">3) </w:t>
      </w:r>
      <w:r w:rsidR="00B73EBD" w:rsidRPr="00CD1FC4">
        <w:rPr>
          <w:noProof/>
          <w:szCs w:val="28"/>
          <w:lang w:val="kk-KZ"/>
        </w:rPr>
        <w:t>құзыретіне жататын мәселелер бойынша қолданыстағы заңнаманы, Министрліктің ережелерін, нұсқауларын, нұсқаулықтары мен бұйрықтарын қолдану бойынша түсініктеме беру;</w:t>
      </w:r>
    </w:p>
    <w:p w14:paraId="4D968B2C" w14:textId="07A8CF0D" w:rsidR="00B73EBD" w:rsidRPr="00CD1FC4" w:rsidRDefault="00DD2379" w:rsidP="00B73EBD">
      <w:pPr>
        <w:ind w:right="-1" w:firstLine="709"/>
        <w:jc w:val="both"/>
        <w:rPr>
          <w:noProof/>
          <w:szCs w:val="28"/>
          <w:lang w:val="kk-KZ"/>
        </w:rPr>
      </w:pPr>
      <w:r w:rsidRPr="00CD1FC4">
        <w:rPr>
          <w:noProof/>
          <w:szCs w:val="28"/>
          <w:lang w:val="kk-KZ"/>
        </w:rPr>
        <w:t xml:space="preserve">4) </w:t>
      </w:r>
      <w:r w:rsidR="00B73EBD" w:rsidRPr="00CD1FC4">
        <w:rPr>
          <w:noProof/>
          <w:szCs w:val="28"/>
          <w:lang w:val="kk-KZ"/>
        </w:rPr>
        <w:t xml:space="preserve">Департамент міндеттерін орындауды, оның қызметін ұйымдастыру бойынша Министрлік басшылығына ұсыныстармен шығу және осы ұсыныстардың қаралуы туралы ақпарат алу; </w:t>
      </w:r>
    </w:p>
    <w:p w14:paraId="2365F279" w14:textId="59FEFE40" w:rsidR="00B73EBD" w:rsidRPr="00CD1FC4" w:rsidRDefault="00DD2379" w:rsidP="00B73EBD">
      <w:pPr>
        <w:ind w:right="-1" w:firstLine="709"/>
        <w:jc w:val="both"/>
        <w:rPr>
          <w:noProof/>
          <w:szCs w:val="28"/>
          <w:lang w:val="kk-KZ"/>
        </w:rPr>
      </w:pPr>
      <w:r w:rsidRPr="00CD1FC4">
        <w:rPr>
          <w:noProof/>
          <w:szCs w:val="28"/>
          <w:lang w:val="kk-KZ"/>
        </w:rPr>
        <w:t xml:space="preserve">5) </w:t>
      </w:r>
      <w:r w:rsidR="00B73EBD" w:rsidRPr="00CD1FC4">
        <w:rPr>
          <w:noProof/>
          <w:szCs w:val="28"/>
          <w:lang w:val="kk-KZ"/>
        </w:rPr>
        <w:t xml:space="preserve">техникалық көмекті және шетелдік ұйымдармен ынтымақтастықты қоса алғанда, қолданыстағы жүйелер мен нысандар арқылы Департамент қызметкерлерінің біліктілігін арттыруды жүзеге асыру; </w:t>
      </w:r>
    </w:p>
    <w:p w14:paraId="1913DD7B" w14:textId="4D5A297C" w:rsidR="00B73EBD" w:rsidRPr="00CD1FC4" w:rsidRDefault="00DD2379" w:rsidP="00B73EBD">
      <w:pPr>
        <w:ind w:right="-1" w:firstLine="709"/>
        <w:jc w:val="both"/>
        <w:rPr>
          <w:noProof/>
          <w:szCs w:val="28"/>
          <w:lang w:val="kk-KZ"/>
        </w:rPr>
      </w:pPr>
      <w:r w:rsidRPr="00CD1FC4">
        <w:rPr>
          <w:noProof/>
          <w:szCs w:val="28"/>
          <w:lang w:val="kk-KZ"/>
        </w:rPr>
        <w:t xml:space="preserve">6) </w:t>
      </w:r>
      <w:r w:rsidR="00B73EBD" w:rsidRPr="00CD1FC4">
        <w:rPr>
          <w:noProof/>
          <w:szCs w:val="28"/>
          <w:lang w:val="kk-KZ"/>
        </w:rPr>
        <w:t>Департамент құзыретіне жататын мәселелер бойынша кеңестер шақыру және өткізу, оларға қатысу үшін белгіленген тәртіпте жетекшілік ететін министрліктердің қаржы бөлімшелері жұмыскерлерін тарту;</w:t>
      </w:r>
    </w:p>
    <w:p w14:paraId="2A248323" w14:textId="583A7ECA" w:rsidR="00B73EBD" w:rsidRPr="00CD1FC4" w:rsidRDefault="00DD2379" w:rsidP="00B73EBD">
      <w:pPr>
        <w:keepNext/>
        <w:widowControl w:val="0"/>
        <w:ind w:firstLine="709"/>
        <w:contextualSpacing/>
        <w:jc w:val="both"/>
        <w:rPr>
          <w:szCs w:val="28"/>
          <w:lang w:val="kk-KZ"/>
        </w:rPr>
      </w:pPr>
      <w:r w:rsidRPr="00CD1FC4">
        <w:rPr>
          <w:szCs w:val="28"/>
          <w:lang w:val="kk-KZ"/>
        </w:rPr>
        <w:t xml:space="preserve">7) </w:t>
      </w:r>
      <w:r w:rsidR="00B73EBD" w:rsidRPr="00CD1FC4">
        <w:rPr>
          <w:szCs w:val="28"/>
          <w:lang w:val="kk-KZ"/>
        </w:rPr>
        <w:t>«Ақпаратқа қол жеткізу туралы» 2015 жылғы 16 қарашадағы Қазақстан Республикасының Заңына сәйкес, өз құзыреті шегінде  анық және толық ақпарат ұсыну;</w:t>
      </w:r>
    </w:p>
    <w:p w14:paraId="55C7AC2E" w14:textId="59BF4E5E" w:rsidR="00B73EBD" w:rsidRPr="00CD1FC4" w:rsidRDefault="00DD2379" w:rsidP="00B73EBD">
      <w:pPr>
        <w:keepNext/>
        <w:widowControl w:val="0"/>
        <w:ind w:firstLine="709"/>
        <w:contextualSpacing/>
        <w:jc w:val="both"/>
        <w:rPr>
          <w:szCs w:val="28"/>
          <w:lang w:val="kk-KZ"/>
        </w:rPr>
      </w:pPr>
      <w:r w:rsidRPr="00CD1FC4">
        <w:rPr>
          <w:szCs w:val="28"/>
          <w:lang w:val="kk-KZ"/>
        </w:rPr>
        <w:t xml:space="preserve">8) </w:t>
      </w:r>
      <w:r w:rsidR="00B73EBD" w:rsidRPr="00CD1FC4">
        <w:rPr>
          <w:szCs w:val="28"/>
          <w:lang w:val="kk-KZ"/>
        </w:rPr>
        <w:t xml:space="preserve">бұқаралық акпарат құралдарында және Министрліктің интернет-ресурсында </w:t>
      </w:r>
      <w:r w:rsidRPr="00CD1FC4">
        <w:rPr>
          <w:szCs w:val="28"/>
          <w:lang w:val="kk-KZ"/>
        </w:rPr>
        <w:t xml:space="preserve">Департаменттің құзыреті шегінде </w:t>
      </w:r>
      <w:r w:rsidR="00B73EBD" w:rsidRPr="00CD1FC4">
        <w:rPr>
          <w:szCs w:val="28"/>
          <w:lang w:val="kk-KZ"/>
        </w:rPr>
        <w:t>Министрліктің қызметін жариялау;</w:t>
      </w:r>
    </w:p>
    <w:p w14:paraId="1A9D8E50" w14:textId="77777777" w:rsidR="00DD2379" w:rsidRPr="00CD1FC4" w:rsidRDefault="00DD2379" w:rsidP="00DD2379">
      <w:pPr>
        <w:tabs>
          <w:tab w:val="left" w:pos="2127"/>
        </w:tabs>
        <w:ind w:firstLine="709"/>
        <w:jc w:val="both"/>
        <w:rPr>
          <w:szCs w:val="28"/>
          <w:lang w:val="kk-KZ"/>
        </w:rPr>
      </w:pPr>
      <w:r w:rsidRPr="00CD1FC4">
        <w:rPr>
          <w:szCs w:val="28"/>
          <w:lang w:val="kk-KZ"/>
        </w:rPr>
        <w:t xml:space="preserve">9) </w:t>
      </w:r>
      <w:r w:rsidR="00B73EBD" w:rsidRPr="00CD1FC4">
        <w:rPr>
          <w:szCs w:val="28"/>
          <w:lang w:val="kk-KZ"/>
        </w:rPr>
        <w:t>Қазақстан Республикасының қолданыстағы заңнамасының, оның ішінде ақпаратқа қол жеткізуге қатысты талаптарын сақтау;</w:t>
      </w:r>
      <w:r w:rsidRPr="00CD1FC4">
        <w:rPr>
          <w:szCs w:val="28"/>
          <w:lang w:val="kk-KZ"/>
        </w:rPr>
        <w:t xml:space="preserve"> </w:t>
      </w:r>
    </w:p>
    <w:p w14:paraId="3E053ED5" w14:textId="3D9E627F" w:rsidR="00DD2379" w:rsidRPr="00CD1FC4" w:rsidRDefault="00DD2379" w:rsidP="00DD2379">
      <w:pPr>
        <w:tabs>
          <w:tab w:val="left" w:pos="2127"/>
        </w:tabs>
        <w:ind w:firstLine="709"/>
        <w:jc w:val="both"/>
        <w:rPr>
          <w:szCs w:val="28"/>
          <w:lang w:val="kk-KZ"/>
        </w:rPr>
      </w:pPr>
      <w:r w:rsidRPr="00CD1FC4">
        <w:rPr>
          <w:szCs w:val="28"/>
          <w:lang w:val="kk-KZ"/>
        </w:rPr>
        <w:t xml:space="preserve">10) </w:t>
      </w:r>
      <w:r w:rsidR="00B3277B" w:rsidRPr="00CD1FC4">
        <w:rPr>
          <w:rFonts w:eastAsia="SimSun"/>
          <w:szCs w:val="28"/>
          <w:lang w:val="kk-KZ"/>
        </w:rPr>
        <w:t>Біліктілікті арттыру курстарынан немесе тағылымдамадан өту арқылы қызметкерлердің кәсіби деңгейін арттыру;</w:t>
      </w:r>
    </w:p>
    <w:p w14:paraId="66D1A379" w14:textId="0902AD99" w:rsidR="00B3277B" w:rsidRPr="00CD1FC4" w:rsidRDefault="00DD2379" w:rsidP="00DD2379">
      <w:pPr>
        <w:tabs>
          <w:tab w:val="left" w:pos="2127"/>
        </w:tabs>
        <w:ind w:firstLine="709"/>
        <w:jc w:val="both"/>
        <w:rPr>
          <w:szCs w:val="28"/>
          <w:lang w:val="kk-KZ"/>
        </w:rPr>
      </w:pPr>
      <w:r w:rsidRPr="00CD1FC4">
        <w:rPr>
          <w:szCs w:val="28"/>
          <w:lang w:val="kk-KZ"/>
        </w:rPr>
        <w:t xml:space="preserve">11) </w:t>
      </w:r>
      <w:r w:rsidR="00B3277B" w:rsidRPr="00CD1FC4">
        <w:rPr>
          <w:rFonts w:eastAsia="SimSun"/>
          <w:szCs w:val="28"/>
          <w:lang w:val="kk-KZ"/>
        </w:rPr>
        <w:t xml:space="preserve"> қызметтік әдеп қағидаларын қатаң сақтау;</w:t>
      </w:r>
    </w:p>
    <w:p w14:paraId="137955F1" w14:textId="54DDA2A6" w:rsidR="00B3277B" w:rsidRPr="00CD1FC4" w:rsidRDefault="00DD2379" w:rsidP="00B3277B">
      <w:pPr>
        <w:ind w:firstLine="709"/>
        <w:jc w:val="both"/>
        <w:rPr>
          <w:rFonts w:eastAsia="SimSun"/>
          <w:szCs w:val="28"/>
          <w:lang w:val="kk-KZ"/>
        </w:rPr>
      </w:pPr>
      <w:r w:rsidRPr="00CD1FC4">
        <w:rPr>
          <w:rFonts w:eastAsia="SimSun"/>
          <w:szCs w:val="28"/>
          <w:lang w:val="kk-KZ"/>
        </w:rPr>
        <w:t>12</w:t>
      </w:r>
      <w:r w:rsidR="00B3277B" w:rsidRPr="00CD1FC4">
        <w:rPr>
          <w:rFonts w:eastAsia="SimSun"/>
          <w:szCs w:val="28"/>
          <w:lang w:val="kk-KZ"/>
        </w:rPr>
        <w:t>) Қазақстан Республикасының қолданыстағы заңнамалық актілерінде көзделген өзге де құқықтарды жүзеге асыру.</w:t>
      </w:r>
    </w:p>
    <w:p w14:paraId="12B2E08D" w14:textId="77777777" w:rsidR="00B73EBD" w:rsidRPr="00CD1FC4" w:rsidRDefault="00B73EBD" w:rsidP="00B73EBD">
      <w:pPr>
        <w:ind w:right="-1" w:firstLine="709"/>
        <w:jc w:val="both"/>
        <w:rPr>
          <w:b/>
          <w:bCs/>
          <w:color w:val="000000"/>
          <w:szCs w:val="28"/>
          <w:lang w:val="kk-KZ"/>
        </w:rPr>
      </w:pPr>
    </w:p>
    <w:p w14:paraId="735D300D" w14:textId="77777777" w:rsidR="00B73EBD" w:rsidRPr="00CD1FC4" w:rsidRDefault="00B73EBD" w:rsidP="00B73EBD">
      <w:pPr>
        <w:ind w:right="-1" w:firstLine="709"/>
        <w:jc w:val="both"/>
        <w:rPr>
          <w:b/>
          <w:bCs/>
          <w:color w:val="000000"/>
          <w:szCs w:val="28"/>
          <w:lang w:val="kk-KZ"/>
        </w:rPr>
      </w:pPr>
    </w:p>
    <w:p w14:paraId="1B84294E" w14:textId="77777777" w:rsidR="00B3277B" w:rsidRPr="00CD1FC4" w:rsidRDefault="00B3277B" w:rsidP="00B3277B">
      <w:pPr>
        <w:tabs>
          <w:tab w:val="left" w:pos="720"/>
          <w:tab w:val="left" w:pos="1980"/>
          <w:tab w:val="left" w:pos="2127"/>
        </w:tabs>
        <w:ind w:firstLine="709"/>
        <w:jc w:val="center"/>
        <w:rPr>
          <w:b/>
          <w:szCs w:val="28"/>
          <w:lang w:val="kk-KZ"/>
        </w:rPr>
      </w:pPr>
      <w:r w:rsidRPr="00CD1FC4">
        <w:rPr>
          <w:b/>
          <w:szCs w:val="28"/>
          <w:lang w:val="kk-KZ"/>
        </w:rPr>
        <w:t>3-тарау. Департамент қызметін ұйымдастыру</w:t>
      </w:r>
    </w:p>
    <w:p w14:paraId="383162AA" w14:textId="77777777" w:rsidR="00B3277B" w:rsidRPr="00CD1FC4" w:rsidRDefault="00B3277B" w:rsidP="00B3277B">
      <w:pPr>
        <w:tabs>
          <w:tab w:val="left" w:pos="1980"/>
          <w:tab w:val="left" w:pos="2127"/>
        </w:tabs>
        <w:ind w:firstLine="709"/>
        <w:jc w:val="both"/>
        <w:rPr>
          <w:szCs w:val="28"/>
          <w:lang w:val="kk-KZ"/>
        </w:rPr>
      </w:pPr>
    </w:p>
    <w:p w14:paraId="132F1880" w14:textId="405B5668" w:rsidR="00DD2379" w:rsidRPr="00CD1FC4" w:rsidRDefault="00DD2379" w:rsidP="00DD2379">
      <w:pPr>
        <w:ind w:right="-1" w:firstLine="709"/>
        <w:jc w:val="both"/>
        <w:rPr>
          <w:rFonts w:eastAsia="Calibri"/>
          <w:szCs w:val="28"/>
          <w:lang w:val="kk-KZ"/>
        </w:rPr>
      </w:pPr>
      <w:r w:rsidRPr="00CD1FC4">
        <w:rPr>
          <w:rFonts w:eastAsia="Calibri"/>
          <w:szCs w:val="28"/>
          <w:lang w:val="kk-KZ"/>
        </w:rPr>
        <w:t>1</w:t>
      </w:r>
      <w:r w:rsidR="00486E9D" w:rsidRPr="00CD1FC4">
        <w:rPr>
          <w:rFonts w:eastAsia="Calibri"/>
          <w:szCs w:val="28"/>
          <w:lang w:val="kk-KZ"/>
        </w:rPr>
        <w:t>1</w:t>
      </w:r>
      <w:r w:rsidRPr="00CD1FC4">
        <w:rPr>
          <w:rFonts w:eastAsia="Calibri"/>
          <w:szCs w:val="28"/>
          <w:lang w:val="kk-KZ"/>
        </w:rPr>
        <w:t>. Департаменттің заңнамалық актілерге, Қазақстан Республикасы Президентінің актілеріне, Қазақстан Республикасының өзге де нормативтік құқықтық актілеріне сәйкес өз міндеттерін іске асыру үшін қажетті құқықтары мен міндеттері бар.</w:t>
      </w:r>
    </w:p>
    <w:p w14:paraId="10CBAFC8" w14:textId="4C4468A6" w:rsidR="00DD2379" w:rsidRPr="00CD1FC4" w:rsidRDefault="00DD2379" w:rsidP="00DD2379">
      <w:pPr>
        <w:ind w:right="-1" w:firstLine="709"/>
        <w:jc w:val="both"/>
        <w:rPr>
          <w:rFonts w:eastAsia="Calibri"/>
          <w:szCs w:val="28"/>
          <w:lang w:val="kk-KZ"/>
        </w:rPr>
      </w:pPr>
      <w:r w:rsidRPr="00CD1FC4">
        <w:rPr>
          <w:rFonts w:eastAsia="Calibri"/>
          <w:szCs w:val="28"/>
          <w:lang w:val="kk-KZ"/>
        </w:rPr>
        <w:lastRenderedPageBreak/>
        <w:t>1</w:t>
      </w:r>
      <w:r w:rsidR="00486E9D" w:rsidRPr="00CD1FC4">
        <w:rPr>
          <w:rFonts w:eastAsia="Calibri"/>
          <w:szCs w:val="28"/>
          <w:lang w:val="kk-KZ"/>
        </w:rPr>
        <w:t>2</w:t>
      </w:r>
      <w:r w:rsidRPr="00CD1FC4">
        <w:rPr>
          <w:rFonts w:eastAsia="Calibri"/>
          <w:szCs w:val="28"/>
          <w:lang w:val="kk-KZ"/>
        </w:rPr>
        <w:t>. Департаментті Қазақстан Республикасының заңнамасында белгіленген тәртіппен лауазымға тағайындалатын және лауазымнан босатылатын Департамент директоры басқарады.</w:t>
      </w:r>
    </w:p>
    <w:p w14:paraId="712357DB" w14:textId="0E9B17B1" w:rsidR="00DD2379" w:rsidRPr="00CD1FC4" w:rsidRDefault="00DD2379" w:rsidP="00DD2379">
      <w:pPr>
        <w:ind w:right="-1" w:firstLine="709"/>
        <w:jc w:val="both"/>
        <w:rPr>
          <w:rFonts w:eastAsia="Calibri"/>
          <w:szCs w:val="28"/>
          <w:lang w:val="kk-KZ"/>
        </w:rPr>
      </w:pPr>
      <w:r w:rsidRPr="00CD1FC4">
        <w:rPr>
          <w:rFonts w:eastAsia="Calibri"/>
          <w:szCs w:val="28"/>
          <w:lang w:val="kk-KZ"/>
        </w:rPr>
        <w:t>1</w:t>
      </w:r>
      <w:r w:rsidR="00486E9D" w:rsidRPr="00CD1FC4">
        <w:rPr>
          <w:rFonts w:eastAsia="Calibri"/>
          <w:szCs w:val="28"/>
          <w:lang w:val="kk-KZ"/>
        </w:rPr>
        <w:t>3</w:t>
      </w:r>
      <w:r w:rsidRPr="00CD1FC4">
        <w:rPr>
          <w:rFonts w:eastAsia="Calibri"/>
          <w:szCs w:val="28"/>
          <w:lang w:val="kk-KZ"/>
        </w:rPr>
        <w:t>. Департамент директорының орынбасарлары болады.</w:t>
      </w:r>
    </w:p>
    <w:p w14:paraId="73EE6258" w14:textId="6AF9AF77" w:rsidR="00DD2379" w:rsidRPr="00CD1FC4" w:rsidRDefault="00DD2379" w:rsidP="00DD2379">
      <w:pPr>
        <w:ind w:right="-1" w:firstLine="709"/>
        <w:jc w:val="both"/>
        <w:rPr>
          <w:rFonts w:eastAsia="Calibri"/>
          <w:szCs w:val="28"/>
          <w:lang w:val="kk-KZ"/>
        </w:rPr>
      </w:pPr>
      <w:r w:rsidRPr="00CD1FC4">
        <w:rPr>
          <w:rFonts w:eastAsia="Calibri"/>
          <w:szCs w:val="28"/>
          <w:lang w:val="kk-KZ"/>
        </w:rPr>
        <w:t>1</w:t>
      </w:r>
      <w:r w:rsidR="00486E9D" w:rsidRPr="00CD1FC4">
        <w:rPr>
          <w:rFonts w:eastAsia="Calibri"/>
          <w:szCs w:val="28"/>
          <w:lang w:val="kk-KZ"/>
        </w:rPr>
        <w:t>4</w:t>
      </w:r>
      <w:r w:rsidRPr="00CD1FC4">
        <w:rPr>
          <w:rFonts w:eastAsia="Calibri"/>
          <w:szCs w:val="28"/>
          <w:lang w:val="kk-KZ"/>
        </w:rPr>
        <w:t>. Департамент директоры Департамент қызметін жалпы басқаруды жүзеге асырады, оған жүктелген міндеттердің орындалуына және өз өкілеттіктерін жүзеге асыруына дербес жауапты болады.</w:t>
      </w:r>
    </w:p>
    <w:p w14:paraId="1B3FB87E" w14:textId="69AE6FCD" w:rsidR="00DD2379" w:rsidRPr="00CD1FC4" w:rsidRDefault="00DD2379" w:rsidP="00DD2379">
      <w:pPr>
        <w:ind w:right="-1" w:firstLine="709"/>
        <w:jc w:val="both"/>
        <w:rPr>
          <w:rFonts w:eastAsia="Calibri"/>
          <w:szCs w:val="28"/>
          <w:lang w:val="kk-KZ"/>
        </w:rPr>
      </w:pPr>
      <w:r w:rsidRPr="00CD1FC4">
        <w:rPr>
          <w:rFonts w:eastAsia="Calibri"/>
          <w:szCs w:val="28"/>
          <w:lang w:val="kk-KZ"/>
        </w:rPr>
        <w:t>1</w:t>
      </w:r>
      <w:r w:rsidR="00486E9D" w:rsidRPr="00CD1FC4">
        <w:rPr>
          <w:rFonts w:eastAsia="Calibri"/>
          <w:szCs w:val="28"/>
          <w:lang w:val="kk-KZ"/>
        </w:rPr>
        <w:t>5</w:t>
      </w:r>
      <w:r w:rsidRPr="00CD1FC4">
        <w:rPr>
          <w:rFonts w:eastAsia="Calibri"/>
          <w:szCs w:val="28"/>
          <w:lang w:val="kk-KZ"/>
        </w:rPr>
        <w:t>. Департамент директоры Министрлік басшылығына Департаменттің құрылымы мен штат саны жөнінде ұсыныстар береді.</w:t>
      </w:r>
    </w:p>
    <w:p w14:paraId="76956A40" w14:textId="054D168E" w:rsidR="00DD2379" w:rsidRPr="00CD1FC4" w:rsidRDefault="00DD2379" w:rsidP="00DD2379">
      <w:pPr>
        <w:ind w:right="-1" w:firstLine="709"/>
        <w:jc w:val="both"/>
        <w:rPr>
          <w:rFonts w:eastAsia="Calibri"/>
          <w:szCs w:val="28"/>
          <w:lang w:val="kk-KZ"/>
        </w:rPr>
      </w:pPr>
      <w:r w:rsidRPr="00CD1FC4">
        <w:rPr>
          <w:rFonts w:eastAsia="Calibri"/>
          <w:szCs w:val="28"/>
          <w:lang w:val="kk-KZ"/>
        </w:rPr>
        <w:t>1</w:t>
      </w:r>
      <w:r w:rsidR="00486E9D" w:rsidRPr="00CD1FC4">
        <w:rPr>
          <w:rFonts w:eastAsia="Calibri"/>
          <w:szCs w:val="28"/>
          <w:lang w:val="kk-KZ"/>
        </w:rPr>
        <w:t>6</w:t>
      </w:r>
      <w:r w:rsidRPr="00CD1FC4">
        <w:rPr>
          <w:rFonts w:eastAsia="Calibri"/>
          <w:szCs w:val="28"/>
          <w:lang w:val="kk-KZ"/>
        </w:rPr>
        <w:t xml:space="preserve">. Департаменттің құзыретіне кіретін мәселелер бойынша Департаменттің атынан басқа құрылымдық бөлімшелерге жіберілетін құжаттарға Департамент директоры, ал ол болмаған жағдайда – оны алмастыратын адам қол қояды. </w:t>
      </w:r>
    </w:p>
    <w:p w14:paraId="0B936118" w14:textId="77777777" w:rsidR="00B3277B" w:rsidRPr="00CD1FC4" w:rsidRDefault="00B3277B" w:rsidP="00B3277B">
      <w:pPr>
        <w:ind w:right="-1" w:firstLine="709"/>
        <w:jc w:val="both"/>
        <w:rPr>
          <w:bCs/>
          <w:lang w:val="kk-KZ"/>
        </w:rPr>
      </w:pPr>
      <w:r w:rsidRPr="00CD1FC4">
        <w:rPr>
          <w:bCs/>
          <w:lang w:val="kk-KZ"/>
        </w:rPr>
        <w:br w:type="page"/>
      </w:r>
    </w:p>
    <w:p w14:paraId="5C75BF7E" w14:textId="77777777" w:rsidR="006F72F5" w:rsidRDefault="006F72F5" w:rsidP="006F72F5">
      <w:pPr>
        <w:tabs>
          <w:tab w:val="left" w:pos="5812"/>
        </w:tabs>
        <w:ind w:left="5529"/>
        <w:jc w:val="center"/>
        <w:rPr>
          <w:szCs w:val="36"/>
        </w:rPr>
      </w:pPr>
      <w:r>
        <w:rPr>
          <w:szCs w:val="36"/>
        </w:rPr>
        <w:lastRenderedPageBreak/>
        <w:t>Приложение</w:t>
      </w:r>
    </w:p>
    <w:p w14:paraId="2C403D09" w14:textId="77777777" w:rsidR="006F72F5" w:rsidRDefault="006F72F5" w:rsidP="006F72F5">
      <w:pPr>
        <w:tabs>
          <w:tab w:val="left" w:pos="4962"/>
          <w:tab w:val="left" w:pos="5812"/>
        </w:tabs>
        <w:ind w:left="5529"/>
        <w:jc w:val="center"/>
        <w:rPr>
          <w:szCs w:val="36"/>
        </w:rPr>
      </w:pPr>
      <w:r>
        <w:rPr>
          <w:szCs w:val="36"/>
        </w:rPr>
        <w:t xml:space="preserve">к приказу Заместителя </w:t>
      </w:r>
      <w:r>
        <w:rPr>
          <w:szCs w:val="36"/>
        </w:rPr>
        <w:br/>
        <w:t>Премьер-Министра – Министра</w:t>
      </w:r>
    </w:p>
    <w:p w14:paraId="37724A34" w14:textId="77777777" w:rsidR="006F72F5" w:rsidRDefault="006F72F5" w:rsidP="006F72F5">
      <w:pPr>
        <w:tabs>
          <w:tab w:val="left" w:pos="4962"/>
          <w:tab w:val="left" w:pos="5812"/>
        </w:tabs>
        <w:ind w:left="5529"/>
        <w:jc w:val="center"/>
        <w:rPr>
          <w:szCs w:val="36"/>
        </w:rPr>
      </w:pPr>
      <w:r>
        <w:rPr>
          <w:szCs w:val="36"/>
        </w:rPr>
        <w:t>национальной экономики</w:t>
      </w:r>
    </w:p>
    <w:p w14:paraId="36956EC1" w14:textId="77777777" w:rsidR="006F72F5" w:rsidRDefault="006F72F5" w:rsidP="006F72F5">
      <w:pPr>
        <w:tabs>
          <w:tab w:val="left" w:pos="4962"/>
          <w:tab w:val="left" w:pos="5812"/>
        </w:tabs>
        <w:ind w:left="5529"/>
        <w:jc w:val="center"/>
        <w:rPr>
          <w:szCs w:val="36"/>
        </w:rPr>
      </w:pPr>
      <w:r>
        <w:rPr>
          <w:szCs w:val="36"/>
        </w:rPr>
        <w:t>Республики Казахстан</w:t>
      </w:r>
    </w:p>
    <w:p w14:paraId="1DC6AEFE" w14:textId="77777777" w:rsidR="006F72F5" w:rsidRDefault="006F72F5" w:rsidP="006F72F5">
      <w:pPr>
        <w:ind w:left="5529"/>
        <w:jc w:val="center"/>
        <w:rPr>
          <w:szCs w:val="36"/>
        </w:rPr>
      </w:pPr>
      <w:r>
        <w:rPr>
          <w:szCs w:val="36"/>
        </w:rPr>
        <w:t xml:space="preserve">от </w:t>
      </w:r>
      <w:r>
        <w:rPr>
          <w:szCs w:val="36"/>
          <w:lang w:val="kk-KZ"/>
        </w:rPr>
        <w:t xml:space="preserve">7 ноября </w:t>
      </w:r>
      <w:r>
        <w:rPr>
          <w:szCs w:val="36"/>
        </w:rPr>
        <w:t>2024 года</w:t>
      </w:r>
    </w:p>
    <w:p w14:paraId="6A3407AF" w14:textId="77777777" w:rsidR="006F72F5" w:rsidRDefault="006F72F5" w:rsidP="006F72F5">
      <w:pPr>
        <w:tabs>
          <w:tab w:val="left" w:pos="6521"/>
        </w:tabs>
        <w:ind w:left="5529"/>
        <w:jc w:val="center"/>
        <w:rPr>
          <w:szCs w:val="36"/>
        </w:rPr>
      </w:pPr>
      <w:r>
        <w:rPr>
          <w:szCs w:val="36"/>
        </w:rPr>
        <w:t>№</w:t>
      </w:r>
      <w:r>
        <w:rPr>
          <w:szCs w:val="36"/>
          <w:lang w:val="kk-KZ"/>
        </w:rPr>
        <w:t>257</w:t>
      </w:r>
      <w:r>
        <w:rPr>
          <w:szCs w:val="36"/>
        </w:rPr>
        <w:t>-нқ</w:t>
      </w:r>
    </w:p>
    <w:p w14:paraId="6917B45D" w14:textId="77777777" w:rsidR="006F72F5" w:rsidRDefault="006F72F5" w:rsidP="006F72F5">
      <w:pPr>
        <w:shd w:val="clear" w:color="auto" w:fill="FFFFFF"/>
        <w:ind w:left="5529"/>
        <w:jc w:val="both"/>
        <w:rPr>
          <w:color w:val="000000"/>
          <w:szCs w:val="36"/>
        </w:rPr>
      </w:pPr>
    </w:p>
    <w:p w14:paraId="4D6F5449" w14:textId="77777777" w:rsidR="006F72F5" w:rsidRDefault="006F72F5" w:rsidP="006F72F5">
      <w:pPr>
        <w:shd w:val="clear" w:color="auto" w:fill="FFFFFF"/>
        <w:ind w:left="5529"/>
        <w:jc w:val="both"/>
        <w:rPr>
          <w:color w:val="000000"/>
          <w:szCs w:val="36"/>
        </w:rPr>
      </w:pPr>
    </w:p>
    <w:p w14:paraId="43016211" w14:textId="77777777" w:rsidR="006F72F5" w:rsidRDefault="006F72F5" w:rsidP="006F72F5">
      <w:pPr>
        <w:tabs>
          <w:tab w:val="left" w:pos="5812"/>
        </w:tabs>
        <w:ind w:left="5529"/>
        <w:jc w:val="center"/>
        <w:rPr>
          <w:szCs w:val="36"/>
        </w:rPr>
      </w:pPr>
      <w:r>
        <w:rPr>
          <w:szCs w:val="36"/>
        </w:rPr>
        <w:t xml:space="preserve">Утверждено </w:t>
      </w:r>
    </w:p>
    <w:p w14:paraId="271BEF15" w14:textId="77777777" w:rsidR="006F72F5" w:rsidRDefault="006F72F5" w:rsidP="006F72F5">
      <w:pPr>
        <w:tabs>
          <w:tab w:val="left" w:pos="4962"/>
          <w:tab w:val="left" w:pos="5812"/>
        </w:tabs>
        <w:ind w:left="5529"/>
        <w:jc w:val="center"/>
        <w:rPr>
          <w:szCs w:val="36"/>
        </w:rPr>
      </w:pPr>
      <w:r>
        <w:rPr>
          <w:szCs w:val="36"/>
        </w:rPr>
        <w:t xml:space="preserve">  приказом Министра </w:t>
      </w:r>
    </w:p>
    <w:p w14:paraId="75AFC85A" w14:textId="77777777" w:rsidR="006F72F5" w:rsidRDefault="006F72F5" w:rsidP="006F72F5">
      <w:pPr>
        <w:tabs>
          <w:tab w:val="left" w:pos="4962"/>
          <w:tab w:val="left" w:pos="5812"/>
        </w:tabs>
        <w:ind w:left="5529"/>
        <w:jc w:val="center"/>
        <w:rPr>
          <w:szCs w:val="36"/>
        </w:rPr>
      </w:pPr>
      <w:r>
        <w:rPr>
          <w:szCs w:val="36"/>
        </w:rPr>
        <w:t xml:space="preserve">    национальной экономики </w:t>
      </w:r>
    </w:p>
    <w:p w14:paraId="73A608B9" w14:textId="77777777" w:rsidR="006F72F5" w:rsidRDefault="006F72F5" w:rsidP="006F72F5">
      <w:pPr>
        <w:tabs>
          <w:tab w:val="left" w:pos="4962"/>
          <w:tab w:val="left" w:pos="5812"/>
        </w:tabs>
        <w:ind w:left="5529"/>
        <w:jc w:val="center"/>
        <w:rPr>
          <w:szCs w:val="36"/>
        </w:rPr>
      </w:pPr>
      <w:r>
        <w:rPr>
          <w:szCs w:val="36"/>
        </w:rPr>
        <w:t xml:space="preserve">   Республики Казахстан </w:t>
      </w:r>
    </w:p>
    <w:p w14:paraId="43A98DEE" w14:textId="77777777" w:rsidR="006F72F5" w:rsidRDefault="006F72F5" w:rsidP="006F72F5">
      <w:pPr>
        <w:ind w:left="5529"/>
        <w:jc w:val="center"/>
        <w:rPr>
          <w:szCs w:val="36"/>
        </w:rPr>
      </w:pPr>
      <w:r>
        <w:rPr>
          <w:szCs w:val="36"/>
        </w:rPr>
        <w:t xml:space="preserve">    от 25 февраля 2021 года </w:t>
      </w:r>
    </w:p>
    <w:p w14:paraId="2BC03F7D" w14:textId="5AB6AC84" w:rsidR="00B3277B" w:rsidRPr="00CD1FC4" w:rsidRDefault="006F72F5" w:rsidP="006F72F5">
      <w:pPr>
        <w:tabs>
          <w:tab w:val="left" w:pos="6521"/>
        </w:tabs>
        <w:ind w:left="5670"/>
        <w:contextualSpacing/>
        <w:jc w:val="center"/>
        <w:rPr>
          <w:szCs w:val="28"/>
        </w:rPr>
      </w:pPr>
      <w:r>
        <w:rPr>
          <w:szCs w:val="36"/>
        </w:rPr>
        <w:t>№48-нқ</w:t>
      </w:r>
    </w:p>
    <w:p w14:paraId="095076E8" w14:textId="77777777" w:rsidR="00B3277B" w:rsidRPr="00CD1FC4" w:rsidRDefault="00B3277B" w:rsidP="00B3277B">
      <w:pPr>
        <w:contextualSpacing/>
        <w:jc w:val="center"/>
        <w:rPr>
          <w:b/>
          <w:szCs w:val="28"/>
        </w:rPr>
      </w:pPr>
    </w:p>
    <w:p w14:paraId="6EEE5A40" w14:textId="77777777" w:rsidR="00B3277B" w:rsidRPr="00CD1FC4" w:rsidRDefault="00B3277B" w:rsidP="00B3277B">
      <w:pPr>
        <w:contextualSpacing/>
        <w:jc w:val="center"/>
        <w:rPr>
          <w:b/>
          <w:szCs w:val="28"/>
        </w:rPr>
      </w:pPr>
    </w:p>
    <w:p w14:paraId="49093D63" w14:textId="77777777" w:rsidR="00B3277B" w:rsidRPr="00CD1FC4" w:rsidRDefault="00B3277B" w:rsidP="00B3277B">
      <w:pPr>
        <w:contextualSpacing/>
        <w:jc w:val="center"/>
        <w:rPr>
          <w:b/>
          <w:szCs w:val="28"/>
        </w:rPr>
      </w:pPr>
      <w:r w:rsidRPr="00CD1FC4">
        <w:rPr>
          <w:b/>
          <w:szCs w:val="28"/>
        </w:rPr>
        <w:t>Положение</w:t>
      </w:r>
    </w:p>
    <w:p w14:paraId="0284EDCA" w14:textId="77777777" w:rsidR="00B3277B" w:rsidRPr="00CD1FC4" w:rsidRDefault="00B3277B" w:rsidP="00B3277B">
      <w:pPr>
        <w:contextualSpacing/>
        <w:jc w:val="center"/>
        <w:rPr>
          <w:b/>
          <w:szCs w:val="28"/>
        </w:rPr>
      </w:pPr>
      <w:r w:rsidRPr="00CD1FC4">
        <w:rPr>
          <w:b/>
          <w:szCs w:val="28"/>
        </w:rPr>
        <w:t>о Департаменте налоговой и таможенной политики</w:t>
      </w:r>
    </w:p>
    <w:p w14:paraId="40A3044C" w14:textId="77777777" w:rsidR="00B3277B" w:rsidRPr="00CD1FC4" w:rsidRDefault="00B3277B" w:rsidP="00B3277B">
      <w:pPr>
        <w:contextualSpacing/>
        <w:jc w:val="center"/>
        <w:rPr>
          <w:b/>
          <w:szCs w:val="28"/>
        </w:rPr>
      </w:pPr>
    </w:p>
    <w:p w14:paraId="48E8AE01" w14:textId="77777777" w:rsidR="00B3277B" w:rsidRPr="00CD1FC4" w:rsidRDefault="00B3277B" w:rsidP="00B3277B">
      <w:pPr>
        <w:contextualSpacing/>
        <w:jc w:val="center"/>
        <w:rPr>
          <w:b/>
          <w:szCs w:val="28"/>
        </w:rPr>
      </w:pPr>
    </w:p>
    <w:p w14:paraId="21683767" w14:textId="77777777" w:rsidR="00B3277B" w:rsidRPr="00CD1FC4" w:rsidRDefault="00B3277B" w:rsidP="00B3277B">
      <w:pPr>
        <w:contextualSpacing/>
        <w:jc w:val="center"/>
        <w:rPr>
          <w:b/>
          <w:szCs w:val="28"/>
        </w:rPr>
      </w:pPr>
      <w:r w:rsidRPr="00CD1FC4">
        <w:rPr>
          <w:b/>
          <w:szCs w:val="28"/>
        </w:rPr>
        <w:t>Глава 1. Общие положения</w:t>
      </w:r>
    </w:p>
    <w:p w14:paraId="3622387F" w14:textId="77777777" w:rsidR="00B3277B" w:rsidRPr="00CD1FC4" w:rsidRDefault="00B3277B" w:rsidP="00B3277B">
      <w:pPr>
        <w:contextualSpacing/>
        <w:jc w:val="both"/>
        <w:rPr>
          <w:szCs w:val="28"/>
        </w:rPr>
      </w:pPr>
    </w:p>
    <w:p w14:paraId="59DE1DF4" w14:textId="77777777" w:rsidR="00B3277B" w:rsidRPr="00CD1FC4" w:rsidRDefault="00B3277B" w:rsidP="00B3277B">
      <w:pPr>
        <w:ind w:firstLine="708"/>
        <w:contextualSpacing/>
        <w:jc w:val="both"/>
        <w:rPr>
          <w:szCs w:val="28"/>
        </w:rPr>
      </w:pPr>
      <w:r w:rsidRPr="00CD1FC4">
        <w:rPr>
          <w:szCs w:val="28"/>
        </w:rPr>
        <w:t xml:space="preserve">1. Департамент налоговой и таможенной политики </w:t>
      </w:r>
      <w:r w:rsidRPr="00CD1FC4">
        <w:rPr>
          <w:szCs w:val="28"/>
        </w:rPr>
        <w:br/>
        <w:t>(далее – Департамент) является структурным подразделением Министерства национальной экономики Республики Казахстан (далее – Министерство).</w:t>
      </w:r>
    </w:p>
    <w:p w14:paraId="392FEDDC" w14:textId="77777777" w:rsidR="00B3277B" w:rsidRPr="00CD1FC4" w:rsidRDefault="00B3277B" w:rsidP="00B3277B">
      <w:pPr>
        <w:ind w:firstLine="708"/>
        <w:contextualSpacing/>
        <w:jc w:val="both"/>
        <w:rPr>
          <w:szCs w:val="28"/>
        </w:rPr>
      </w:pPr>
      <w:r w:rsidRPr="00CD1FC4">
        <w:rPr>
          <w:szCs w:val="28"/>
        </w:rPr>
        <w:t>2. Департамент в своей деятельности руководствуется Конституцией</w:t>
      </w:r>
      <w:r w:rsidRPr="00CD1FC4">
        <w:rPr>
          <w:szCs w:val="28"/>
        </w:rPr>
        <w:br/>
        <w:t>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p w14:paraId="7EC4F10D" w14:textId="77777777" w:rsidR="00B3277B" w:rsidRPr="00CD1FC4" w:rsidRDefault="00B3277B" w:rsidP="00B3277B">
      <w:pPr>
        <w:ind w:firstLine="708"/>
        <w:contextualSpacing/>
        <w:jc w:val="both"/>
        <w:rPr>
          <w:szCs w:val="28"/>
        </w:rPr>
      </w:pPr>
      <w:r w:rsidRPr="00CD1FC4">
        <w:rPr>
          <w:szCs w:val="28"/>
        </w:rPr>
        <w:t>3. Структура, штатная численность Департамента утверждаются руководителем аппарата Министерства в порядке, установленном законодательством Республики Казахстан в пределах лимита штатной численности.</w:t>
      </w:r>
    </w:p>
    <w:p w14:paraId="646081A5" w14:textId="77777777" w:rsidR="00B3277B" w:rsidRPr="00CD1FC4" w:rsidRDefault="00B3277B" w:rsidP="00B3277B">
      <w:pPr>
        <w:ind w:firstLine="708"/>
        <w:contextualSpacing/>
        <w:jc w:val="both"/>
        <w:rPr>
          <w:szCs w:val="28"/>
        </w:rPr>
      </w:pPr>
      <w:r w:rsidRPr="00CD1FC4">
        <w:rPr>
          <w:szCs w:val="28"/>
        </w:rPr>
        <w:t>4. Департамент состоит из:</w:t>
      </w:r>
    </w:p>
    <w:p w14:paraId="655A95F1" w14:textId="77777777" w:rsidR="00B3277B" w:rsidRPr="00CD1FC4" w:rsidRDefault="00B3277B" w:rsidP="00B3277B">
      <w:pPr>
        <w:ind w:firstLine="708"/>
        <w:contextualSpacing/>
        <w:jc w:val="both"/>
        <w:rPr>
          <w:szCs w:val="28"/>
        </w:rPr>
      </w:pPr>
      <w:r w:rsidRPr="00CD1FC4">
        <w:rPr>
          <w:szCs w:val="28"/>
        </w:rPr>
        <w:t>1. Управления налоговой политики (далее – УНП);</w:t>
      </w:r>
    </w:p>
    <w:p w14:paraId="5F373A2E" w14:textId="77777777" w:rsidR="00B3277B" w:rsidRPr="00CD1FC4" w:rsidRDefault="00B3277B" w:rsidP="00B3277B">
      <w:pPr>
        <w:ind w:firstLine="708"/>
        <w:contextualSpacing/>
        <w:jc w:val="both"/>
        <w:rPr>
          <w:szCs w:val="28"/>
        </w:rPr>
      </w:pPr>
      <w:r w:rsidRPr="00CD1FC4">
        <w:rPr>
          <w:szCs w:val="28"/>
        </w:rPr>
        <w:t>2. Управления анализа и прогнозирования налоговых и неналоговых поступлений</w:t>
      </w:r>
      <w:r w:rsidRPr="00CD1FC4">
        <w:rPr>
          <w:bCs/>
          <w:szCs w:val="28"/>
        </w:rPr>
        <w:t xml:space="preserve"> (</w:t>
      </w:r>
      <w:r w:rsidRPr="00CD1FC4">
        <w:rPr>
          <w:szCs w:val="28"/>
        </w:rPr>
        <w:t xml:space="preserve">далее – </w:t>
      </w:r>
      <w:r w:rsidRPr="00CD1FC4">
        <w:rPr>
          <w:bCs/>
          <w:szCs w:val="28"/>
        </w:rPr>
        <w:t>УАПННП);</w:t>
      </w:r>
    </w:p>
    <w:p w14:paraId="64BFEBAC" w14:textId="77777777" w:rsidR="00B3277B" w:rsidRPr="00CD1FC4" w:rsidRDefault="00B3277B" w:rsidP="00B3277B">
      <w:pPr>
        <w:ind w:firstLine="708"/>
        <w:contextualSpacing/>
        <w:jc w:val="both"/>
        <w:rPr>
          <w:szCs w:val="28"/>
        </w:rPr>
      </w:pPr>
      <w:r w:rsidRPr="00CD1FC4">
        <w:rPr>
          <w:szCs w:val="28"/>
        </w:rPr>
        <w:t>3. Управления таможенной политики (далее – УТП);</w:t>
      </w:r>
    </w:p>
    <w:p w14:paraId="31C11414" w14:textId="77777777" w:rsidR="00B3277B" w:rsidRPr="00CD1FC4" w:rsidRDefault="00B3277B" w:rsidP="00B3277B">
      <w:pPr>
        <w:ind w:firstLine="709"/>
        <w:contextualSpacing/>
        <w:jc w:val="both"/>
        <w:rPr>
          <w:bCs/>
          <w:color w:val="000000"/>
          <w:szCs w:val="28"/>
        </w:rPr>
      </w:pPr>
      <w:r w:rsidRPr="00CD1FC4">
        <w:rPr>
          <w:szCs w:val="28"/>
        </w:rPr>
        <w:t>4.</w:t>
      </w:r>
      <w:r w:rsidRPr="00CD1FC4">
        <w:rPr>
          <w:bCs/>
          <w:color w:val="000000"/>
          <w:szCs w:val="28"/>
        </w:rPr>
        <w:t xml:space="preserve"> Управления экспертизы контрактов на недропользование </w:t>
      </w:r>
    </w:p>
    <w:p w14:paraId="572C2100" w14:textId="77777777" w:rsidR="00B3277B" w:rsidRPr="00CD1FC4" w:rsidRDefault="00B3277B" w:rsidP="00B3277B">
      <w:pPr>
        <w:contextualSpacing/>
        <w:jc w:val="both"/>
        <w:rPr>
          <w:bCs/>
          <w:color w:val="000000"/>
          <w:szCs w:val="28"/>
        </w:rPr>
      </w:pPr>
      <w:r w:rsidRPr="00CD1FC4">
        <w:rPr>
          <w:bCs/>
          <w:color w:val="000000"/>
          <w:szCs w:val="28"/>
        </w:rPr>
        <w:t>(далее – УЭКН).</w:t>
      </w:r>
    </w:p>
    <w:p w14:paraId="52FADFC1" w14:textId="77777777" w:rsidR="00B3277B" w:rsidRPr="00CD1FC4" w:rsidRDefault="00B3277B" w:rsidP="00B3277B">
      <w:pPr>
        <w:ind w:firstLine="709"/>
        <w:contextualSpacing/>
        <w:jc w:val="both"/>
        <w:rPr>
          <w:szCs w:val="28"/>
        </w:rPr>
      </w:pPr>
      <w:r w:rsidRPr="00CD1FC4">
        <w:rPr>
          <w:bCs/>
          <w:color w:val="000000"/>
          <w:szCs w:val="28"/>
        </w:rPr>
        <w:t xml:space="preserve">5. Управления международного налогообложения и взаимодействия </w:t>
      </w:r>
      <w:r w:rsidRPr="00CD1FC4">
        <w:rPr>
          <w:bCs/>
          <w:color w:val="000000"/>
          <w:szCs w:val="28"/>
        </w:rPr>
        <w:br/>
        <w:t>(далее – УМНВ)</w:t>
      </w:r>
      <w:r w:rsidRPr="00CD1FC4">
        <w:rPr>
          <w:szCs w:val="28"/>
        </w:rPr>
        <w:t>.</w:t>
      </w:r>
    </w:p>
    <w:p w14:paraId="7D66D862" w14:textId="77777777" w:rsidR="00B3277B" w:rsidRPr="00CD1FC4" w:rsidRDefault="00B3277B" w:rsidP="00B3277B">
      <w:pPr>
        <w:ind w:firstLine="709"/>
        <w:contextualSpacing/>
        <w:jc w:val="both"/>
        <w:rPr>
          <w:bCs/>
          <w:color w:val="000000"/>
          <w:szCs w:val="28"/>
        </w:rPr>
      </w:pPr>
    </w:p>
    <w:p w14:paraId="6D882FAB" w14:textId="77777777" w:rsidR="00B3277B" w:rsidRPr="00CD1FC4" w:rsidRDefault="00B3277B" w:rsidP="00B3277B">
      <w:pPr>
        <w:ind w:firstLine="709"/>
        <w:contextualSpacing/>
        <w:jc w:val="both"/>
        <w:rPr>
          <w:bCs/>
          <w:color w:val="000000"/>
          <w:szCs w:val="28"/>
        </w:rPr>
      </w:pPr>
    </w:p>
    <w:p w14:paraId="1C99ADEE" w14:textId="77777777" w:rsidR="00B3277B" w:rsidRPr="00CD1FC4" w:rsidRDefault="00B3277B" w:rsidP="00B3277B">
      <w:pPr>
        <w:ind w:firstLine="709"/>
        <w:jc w:val="center"/>
        <w:rPr>
          <w:szCs w:val="28"/>
        </w:rPr>
      </w:pPr>
      <w:r w:rsidRPr="00CD1FC4">
        <w:rPr>
          <w:b/>
          <w:bCs/>
          <w:szCs w:val="28"/>
        </w:rPr>
        <w:t>Глава 2. Задачи, права и обязанности Департамента</w:t>
      </w:r>
    </w:p>
    <w:p w14:paraId="4EB25236" w14:textId="77777777" w:rsidR="00B3277B" w:rsidRPr="00CD1FC4" w:rsidRDefault="00B3277B" w:rsidP="00B3277B">
      <w:pPr>
        <w:ind w:firstLine="709"/>
        <w:contextualSpacing/>
        <w:jc w:val="center"/>
        <w:rPr>
          <w:b/>
          <w:szCs w:val="28"/>
        </w:rPr>
      </w:pPr>
    </w:p>
    <w:p w14:paraId="2A08B7C9" w14:textId="77777777" w:rsidR="00B3277B" w:rsidRPr="00CD1FC4" w:rsidRDefault="00B3277B" w:rsidP="00B3277B">
      <w:pPr>
        <w:ind w:firstLine="709"/>
        <w:contextualSpacing/>
        <w:jc w:val="both"/>
        <w:rPr>
          <w:szCs w:val="28"/>
        </w:rPr>
      </w:pPr>
      <w:r w:rsidRPr="00CD1FC4">
        <w:rPr>
          <w:szCs w:val="28"/>
        </w:rPr>
        <w:t>5. УНП:</w:t>
      </w:r>
    </w:p>
    <w:p w14:paraId="2B7F6F84" w14:textId="77777777" w:rsidR="00B3277B" w:rsidRPr="00CD1FC4" w:rsidRDefault="00B3277B" w:rsidP="00B3277B">
      <w:pPr>
        <w:ind w:firstLine="709"/>
        <w:jc w:val="both"/>
        <w:rPr>
          <w:b/>
          <w:szCs w:val="28"/>
        </w:rPr>
      </w:pPr>
      <w:r w:rsidRPr="00CD1FC4">
        <w:rPr>
          <w:szCs w:val="28"/>
        </w:rPr>
        <w:t>5.1. Задача: формирование налоговой политики.</w:t>
      </w:r>
    </w:p>
    <w:p w14:paraId="52E5D818" w14:textId="77777777" w:rsidR="00B3277B" w:rsidRPr="00CD1FC4" w:rsidRDefault="00B3277B" w:rsidP="00B3277B">
      <w:pPr>
        <w:ind w:firstLine="709"/>
        <w:jc w:val="both"/>
        <w:rPr>
          <w:szCs w:val="28"/>
        </w:rPr>
      </w:pPr>
      <w:r w:rsidRPr="00CD1FC4">
        <w:rPr>
          <w:szCs w:val="28"/>
        </w:rPr>
        <w:t>Функции:</w:t>
      </w:r>
    </w:p>
    <w:p w14:paraId="569FF2F3" w14:textId="77777777" w:rsidR="00B3277B" w:rsidRPr="00CD1FC4" w:rsidRDefault="00B3277B" w:rsidP="00B3277B">
      <w:pPr>
        <w:ind w:firstLine="709"/>
        <w:jc w:val="both"/>
        <w:rPr>
          <w:szCs w:val="28"/>
        </w:rPr>
      </w:pPr>
      <w:r w:rsidRPr="00CD1FC4">
        <w:rPr>
          <w:szCs w:val="28"/>
        </w:rPr>
        <w:t>1) вырабатывает основные направления налоговой политики;</w:t>
      </w:r>
    </w:p>
    <w:p w14:paraId="51383323" w14:textId="77777777" w:rsidR="00B3277B" w:rsidRPr="00CD1FC4" w:rsidRDefault="00B3277B" w:rsidP="00B3277B">
      <w:pPr>
        <w:ind w:firstLine="709"/>
        <w:jc w:val="both"/>
        <w:rPr>
          <w:szCs w:val="28"/>
        </w:rPr>
      </w:pPr>
      <w:r w:rsidRPr="00CD1FC4">
        <w:rPr>
          <w:szCs w:val="28"/>
        </w:rPr>
        <w:t>2) анализирует и разрабатывает предложения по внесению изменений в налоговое законодательство;</w:t>
      </w:r>
    </w:p>
    <w:p w14:paraId="740E9DE7" w14:textId="77777777" w:rsidR="00B3277B" w:rsidRPr="00CD1FC4" w:rsidRDefault="00B3277B" w:rsidP="00B3277B">
      <w:pPr>
        <w:ind w:firstLine="709"/>
        <w:jc w:val="both"/>
        <w:rPr>
          <w:szCs w:val="28"/>
        </w:rPr>
      </w:pPr>
      <w:r w:rsidRPr="00CD1FC4">
        <w:rPr>
          <w:szCs w:val="28"/>
        </w:rPr>
        <w:t>3) анализирует и обобщает информацию по опыту проведения налоговой политики государствами дальнего и ближнего зарубежья, а также организации тесного сотрудничества в данной области с международными экономическими и финансовыми организациями;</w:t>
      </w:r>
    </w:p>
    <w:p w14:paraId="6FCC9F1A" w14:textId="77777777" w:rsidR="00B3277B" w:rsidRPr="00CD1FC4" w:rsidRDefault="00B3277B" w:rsidP="00B3277B">
      <w:pPr>
        <w:ind w:firstLine="709"/>
        <w:jc w:val="both"/>
        <w:rPr>
          <w:szCs w:val="28"/>
        </w:rPr>
      </w:pPr>
      <w:r w:rsidRPr="00CD1FC4">
        <w:rPr>
          <w:szCs w:val="28"/>
        </w:rPr>
        <w:t>4) вырабатывает предложения по формированию налоговой политики;</w:t>
      </w:r>
    </w:p>
    <w:p w14:paraId="18008FC6" w14:textId="77777777" w:rsidR="00B3277B" w:rsidRPr="00CD1FC4" w:rsidRDefault="00B3277B" w:rsidP="00B3277B">
      <w:pPr>
        <w:ind w:firstLine="709"/>
        <w:jc w:val="both"/>
        <w:rPr>
          <w:szCs w:val="28"/>
        </w:rPr>
      </w:pPr>
      <w:r w:rsidRPr="00CD1FC4">
        <w:rPr>
          <w:szCs w:val="28"/>
        </w:rPr>
        <w:t>5) проводит организационно-техническое обеспечение работы Консультационного совета по вопросам налогообложения;</w:t>
      </w:r>
    </w:p>
    <w:p w14:paraId="689864FC" w14:textId="77777777" w:rsidR="00B3277B" w:rsidRPr="00CD1FC4" w:rsidRDefault="00B3277B" w:rsidP="00B3277B">
      <w:pPr>
        <w:ind w:firstLine="709"/>
        <w:jc w:val="both"/>
        <w:rPr>
          <w:szCs w:val="28"/>
        </w:rPr>
      </w:pPr>
      <w:r w:rsidRPr="00CD1FC4">
        <w:rPr>
          <w:szCs w:val="28"/>
        </w:rPr>
        <w:t>6) вырабатывает предложения в рабочей группе по вопросам налогообложения Совета иностранных инвесторов при Президенте Республики Казахстан, входящим в компетенцию Департамента;</w:t>
      </w:r>
    </w:p>
    <w:p w14:paraId="39671162" w14:textId="77777777" w:rsidR="00B3277B" w:rsidRPr="00CD1FC4" w:rsidRDefault="00B3277B" w:rsidP="00B3277B">
      <w:pPr>
        <w:ind w:firstLine="709"/>
        <w:jc w:val="both"/>
        <w:rPr>
          <w:szCs w:val="28"/>
        </w:rPr>
      </w:pPr>
      <w:r w:rsidRPr="00CD1FC4">
        <w:rPr>
          <w:szCs w:val="28"/>
        </w:rPr>
        <w:t>7) рассматривает проекты международных договоров, нормативных правовых актов по вопросам, входящим в компетенцию Департамента;</w:t>
      </w:r>
    </w:p>
    <w:p w14:paraId="42129D6A" w14:textId="77777777" w:rsidR="00B3277B" w:rsidRPr="00CD1FC4" w:rsidRDefault="00B3277B" w:rsidP="00B3277B">
      <w:pPr>
        <w:ind w:firstLine="709"/>
        <w:jc w:val="both"/>
        <w:rPr>
          <w:szCs w:val="28"/>
        </w:rPr>
      </w:pPr>
      <w:r w:rsidRPr="00CD1FC4">
        <w:rPr>
          <w:szCs w:val="28"/>
        </w:rPr>
        <w:t>8) подготавливает аналитическую информацию к встречам с международными делегациями в области налоговой политики;</w:t>
      </w:r>
    </w:p>
    <w:p w14:paraId="5F2DC9EA" w14:textId="77777777" w:rsidR="00B3277B" w:rsidRPr="00CD1FC4" w:rsidRDefault="00B3277B" w:rsidP="00B3277B">
      <w:pPr>
        <w:tabs>
          <w:tab w:val="left" w:pos="1134"/>
        </w:tabs>
        <w:ind w:firstLine="709"/>
        <w:jc w:val="both"/>
        <w:rPr>
          <w:szCs w:val="28"/>
        </w:rPr>
      </w:pPr>
      <w:r w:rsidRPr="00CD1FC4">
        <w:rPr>
          <w:szCs w:val="28"/>
        </w:rPr>
        <w:t>9) вырабатывает предложения по конкретным размерам индивидуальной ставки налога на добычу полезных ископаемых по низкорентабельным контрактам по вопросам, входящим в компетенцию Департамента;</w:t>
      </w:r>
    </w:p>
    <w:p w14:paraId="7AA8111D" w14:textId="77777777" w:rsidR="00B3277B" w:rsidRPr="00CD1FC4" w:rsidRDefault="00B3277B" w:rsidP="00B3277B">
      <w:pPr>
        <w:ind w:firstLine="709"/>
        <w:jc w:val="both"/>
        <w:rPr>
          <w:szCs w:val="28"/>
        </w:rPr>
      </w:pPr>
      <w:r w:rsidRPr="00CD1FC4">
        <w:rPr>
          <w:szCs w:val="28"/>
        </w:rPr>
        <w:t>10) проводит анализ действующего законодательства.</w:t>
      </w:r>
    </w:p>
    <w:p w14:paraId="1CA57016" w14:textId="77777777" w:rsidR="00B3277B" w:rsidRPr="00CD1FC4" w:rsidRDefault="00B3277B" w:rsidP="00B3277B">
      <w:pPr>
        <w:ind w:firstLine="709"/>
        <w:contextualSpacing/>
        <w:jc w:val="both"/>
        <w:rPr>
          <w:szCs w:val="28"/>
        </w:rPr>
      </w:pPr>
      <w:r w:rsidRPr="00CD1FC4">
        <w:rPr>
          <w:szCs w:val="28"/>
        </w:rPr>
        <w:t>11)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11C9BADC" w14:textId="77777777" w:rsidR="00B3277B" w:rsidRPr="00CD1FC4" w:rsidRDefault="00B3277B" w:rsidP="00B3277B">
      <w:pPr>
        <w:ind w:firstLine="709"/>
        <w:contextualSpacing/>
        <w:jc w:val="both"/>
        <w:rPr>
          <w:szCs w:val="28"/>
        </w:rPr>
      </w:pPr>
      <w:r w:rsidRPr="00CD1FC4">
        <w:rPr>
          <w:szCs w:val="28"/>
        </w:rPr>
        <w:t>12) обеспечивает своевременную подготовку материалов и заключений по поручениям Президента Республики Казахстан, Правительства Республики Казахстан, и руководства Министерства, своевременное рассмотрение писем, предложений и заявлений государственных органов, организаций и граждан;</w:t>
      </w:r>
    </w:p>
    <w:p w14:paraId="03124C9D" w14:textId="77777777" w:rsidR="00B3277B" w:rsidRPr="00CD1FC4" w:rsidRDefault="00B3277B" w:rsidP="00B3277B">
      <w:pPr>
        <w:ind w:firstLine="709"/>
        <w:contextualSpacing/>
        <w:jc w:val="both"/>
        <w:rPr>
          <w:szCs w:val="28"/>
        </w:rPr>
      </w:pPr>
      <w:r w:rsidRPr="00CD1FC4">
        <w:rPr>
          <w:szCs w:val="28"/>
        </w:rPr>
        <w:t>13) участвует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Департамента;</w:t>
      </w:r>
    </w:p>
    <w:p w14:paraId="7011C979" w14:textId="77777777" w:rsidR="00B3277B" w:rsidRPr="00CD1FC4" w:rsidRDefault="00B3277B" w:rsidP="00B3277B">
      <w:pPr>
        <w:ind w:firstLine="709"/>
        <w:contextualSpacing/>
        <w:jc w:val="both"/>
        <w:rPr>
          <w:szCs w:val="28"/>
        </w:rPr>
      </w:pPr>
      <w:r w:rsidRPr="00CD1FC4">
        <w:rPr>
          <w:szCs w:val="28"/>
        </w:rPr>
        <w:t>14) рассматривает вопрос по разработке и совершенствованию программного обеспечения деятельности по вопросам, входящим в компетенцию Департамента;</w:t>
      </w:r>
    </w:p>
    <w:p w14:paraId="756B07C4" w14:textId="77777777" w:rsidR="00B3277B" w:rsidRPr="00CD1FC4" w:rsidRDefault="00B3277B" w:rsidP="00B3277B">
      <w:pPr>
        <w:ind w:firstLine="709"/>
        <w:contextualSpacing/>
        <w:jc w:val="both"/>
        <w:rPr>
          <w:szCs w:val="28"/>
        </w:rPr>
      </w:pPr>
      <w:r w:rsidRPr="00CD1FC4">
        <w:rPr>
          <w:szCs w:val="28"/>
        </w:rPr>
        <w:t>15) проводит разъяснения по вопросам, входящим в компетенцию Департамента;</w:t>
      </w:r>
    </w:p>
    <w:p w14:paraId="2615CED5" w14:textId="77777777" w:rsidR="00B3277B" w:rsidRPr="00CD1FC4" w:rsidRDefault="00B3277B" w:rsidP="00B3277B">
      <w:pPr>
        <w:ind w:firstLine="709"/>
        <w:contextualSpacing/>
        <w:jc w:val="both"/>
        <w:rPr>
          <w:szCs w:val="28"/>
        </w:rPr>
      </w:pPr>
      <w:r w:rsidRPr="00CD1FC4">
        <w:rPr>
          <w:szCs w:val="28"/>
        </w:rPr>
        <w:lastRenderedPageBreak/>
        <w:t>16) обеспечивает своевременное рассмотрение заявлений и жалоб хозяйствующих субъектов и граждан по вопросам, входящим в компетенцию Департамента;</w:t>
      </w:r>
    </w:p>
    <w:p w14:paraId="2DAC991F" w14:textId="77777777" w:rsidR="00B3277B" w:rsidRPr="00CD1FC4" w:rsidRDefault="00B3277B" w:rsidP="00B3277B">
      <w:pPr>
        <w:ind w:firstLine="709"/>
        <w:contextualSpacing/>
        <w:jc w:val="both"/>
        <w:rPr>
          <w:szCs w:val="28"/>
        </w:rPr>
      </w:pPr>
      <w:r w:rsidRPr="00CD1FC4">
        <w:rPr>
          <w:szCs w:val="28"/>
        </w:rPr>
        <w:t>17) обеспечивает учет и хранение документов, контроль за их состоянием и сохранностью до передачи их на хранение в архив Министерства;</w:t>
      </w:r>
    </w:p>
    <w:p w14:paraId="517B08A3" w14:textId="77777777" w:rsidR="00B3277B" w:rsidRPr="00CD1FC4" w:rsidRDefault="00B3277B" w:rsidP="00B3277B">
      <w:pPr>
        <w:ind w:firstLine="709"/>
        <w:contextualSpacing/>
        <w:jc w:val="both"/>
        <w:rPr>
          <w:szCs w:val="28"/>
        </w:rPr>
      </w:pPr>
      <w:r w:rsidRPr="00CD1FC4">
        <w:rPr>
          <w:szCs w:val="28"/>
        </w:rPr>
        <w:t>18) освещает деятельность Министерства в средствах массовой информации и на интернет-ресурсе Министерства по вопросам, входящим в компетенцию Департамента;</w:t>
      </w:r>
    </w:p>
    <w:p w14:paraId="78072EE7" w14:textId="77777777" w:rsidR="00B3277B" w:rsidRPr="00CD1FC4" w:rsidRDefault="00B3277B" w:rsidP="00B3277B">
      <w:pPr>
        <w:ind w:firstLine="709"/>
        <w:contextualSpacing/>
        <w:jc w:val="both"/>
        <w:rPr>
          <w:szCs w:val="28"/>
        </w:rPr>
      </w:pPr>
      <w:r w:rsidRPr="00CD1FC4">
        <w:rPr>
          <w:szCs w:val="28"/>
        </w:rPr>
        <w:t>19) осуществляет иные функции по поручению руководства Департамента.</w:t>
      </w:r>
    </w:p>
    <w:p w14:paraId="469F3E04" w14:textId="77777777" w:rsidR="00B3277B" w:rsidRPr="00CD1FC4" w:rsidRDefault="00B3277B" w:rsidP="00B3277B">
      <w:pPr>
        <w:tabs>
          <w:tab w:val="left" w:pos="1134"/>
        </w:tabs>
        <w:ind w:firstLine="709"/>
        <w:contextualSpacing/>
        <w:jc w:val="both"/>
        <w:rPr>
          <w:szCs w:val="28"/>
        </w:rPr>
      </w:pPr>
      <w:r w:rsidRPr="00CD1FC4">
        <w:rPr>
          <w:szCs w:val="28"/>
        </w:rPr>
        <w:t xml:space="preserve">6. </w:t>
      </w:r>
      <w:r w:rsidRPr="00CD1FC4">
        <w:rPr>
          <w:bCs/>
          <w:szCs w:val="28"/>
        </w:rPr>
        <w:t>УАПННП</w:t>
      </w:r>
      <w:r w:rsidRPr="00CD1FC4">
        <w:rPr>
          <w:szCs w:val="28"/>
        </w:rPr>
        <w:t>:</w:t>
      </w:r>
    </w:p>
    <w:p w14:paraId="661B0115" w14:textId="77777777" w:rsidR="00B3277B" w:rsidRPr="00CD1FC4" w:rsidRDefault="00B3277B" w:rsidP="00B3277B">
      <w:pPr>
        <w:tabs>
          <w:tab w:val="left" w:pos="1134"/>
        </w:tabs>
        <w:ind w:firstLine="709"/>
        <w:contextualSpacing/>
        <w:jc w:val="both"/>
        <w:rPr>
          <w:szCs w:val="28"/>
        </w:rPr>
      </w:pPr>
      <w:r w:rsidRPr="00CD1FC4">
        <w:rPr>
          <w:szCs w:val="28"/>
        </w:rPr>
        <w:t>6.1. Задача: прогнозирование поступлений доходов (за исключением поступлений трансфертов) в республиканский бюджет и Национальный фонд Республики Казахстан на плановый период, а также местные бюджеты для определения объемов трансфертов общего характера на трехлетний период.</w:t>
      </w:r>
    </w:p>
    <w:p w14:paraId="35057678" w14:textId="77777777" w:rsidR="00B3277B" w:rsidRPr="00CD1FC4" w:rsidRDefault="00B3277B" w:rsidP="00B3277B">
      <w:pPr>
        <w:tabs>
          <w:tab w:val="left" w:pos="1134"/>
        </w:tabs>
        <w:ind w:firstLine="709"/>
        <w:contextualSpacing/>
        <w:jc w:val="both"/>
        <w:rPr>
          <w:szCs w:val="28"/>
        </w:rPr>
      </w:pPr>
      <w:r w:rsidRPr="00CD1FC4">
        <w:rPr>
          <w:szCs w:val="28"/>
        </w:rPr>
        <w:t>Функции:</w:t>
      </w:r>
    </w:p>
    <w:p w14:paraId="2D9EAC64" w14:textId="77777777" w:rsidR="00B3277B" w:rsidRPr="00CD1FC4" w:rsidRDefault="00B3277B" w:rsidP="00B3277B">
      <w:pPr>
        <w:tabs>
          <w:tab w:val="left" w:pos="1134"/>
        </w:tabs>
        <w:ind w:firstLine="709"/>
        <w:contextualSpacing/>
        <w:jc w:val="both"/>
        <w:rPr>
          <w:szCs w:val="28"/>
        </w:rPr>
      </w:pPr>
      <w:r w:rsidRPr="00CD1FC4">
        <w:rPr>
          <w:szCs w:val="28"/>
        </w:rPr>
        <w:t xml:space="preserve">1) прогнозирует поступления в государственный и республиканский бюджет, в Национальный фонд по категориям, классам и подклассам Единой бюджетной классификации на плановый период с учетом прогноза </w:t>
      </w:r>
      <w:r w:rsidRPr="00CD1FC4">
        <w:rPr>
          <w:szCs w:val="28"/>
        </w:rPr>
        <w:br/>
        <w:t>социально-экономического развития;</w:t>
      </w:r>
    </w:p>
    <w:p w14:paraId="3B484727" w14:textId="77777777" w:rsidR="00B3277B" w:rsidRPr="00CD1FC4" w:rsidRDefault="00B3277B" w:rsidP="00B3277B">
      <w:pPr>
        <w:tabs>
          <w:tab w:val="left" w:pos="1134"/>
        </w:tabs>
        <w:ind w:firstLine="709"/>
        <w:contextualSpacing/>
        <w:jc w:val="both"/>
        <w:rPr>
          <w:szCs w:val="28"/>
        </w:rPr>
      </w:pPr>
      <w:r w:rsidRPr="00CD1FC4">
        <w:rPr>
          <w:szCs w:val="28"/>
        </w:rPr>
        <w:t>2) взаимодействует с центральными, местными исполнительными и другими органами, а также со структурными подразделениями министерства по подготовке предложений по прогнозу доходов государственного бюджета на плановый период;</w:t>
      </w:r>
    </w:p>
    <w:p w14:paraId="5EDE804D" w14:textId="77777777" w:rsidR="00B3277B" w:rsidRPr="00CD1FC4" w:rsidRDefault="00B3277B" w:rsidP="00B3277B">
      <w:pPr>
        <w:tabs>
          <w:tab w:val="left" w:pos="1134"/>
        </w:tabs>
        <w:ind w:firstLine="709"/>
        <w:contextualSpacing/>
        <w:jc w:val="both"/>
        <w:rPr>
          <w:szCs w:val="28"/>
        </w:rPr>
      </w:pPr>
      <w:r w:rsidRPr="00CD1FC4">
        <w:rPr>
          <w:szCs w:val="28"/>
        </w:rPr>
        <w:t>3) участвует в разработке проекта Закона Республики Казахстан о республиканском бюджете на соответствующий плановый период и внесение изменений и дополнений в него;</w:t>
      </w:r>
    </w:p>
    <w:p w14:paraId="18ED01B6" w14:textId="77777777" w:rsidR="00B3277B" w:rsidRPr="00CD1FC4" w:rsidRDefault="00B3277B" w:rsidP="00B3277B">
      <w:pPr>
        <w:tabs>
          <w:tab w:val="left" w:pos="1134"/>
        </w:tabs>
        <w:ind w:firstLine="709"/>
        <w:contextualSpacing/>
        <w:jc w:val="both"/>
        <w:rPr>
          <w:szCs w:val="28"/>
        </w:rPr>
      </w:pPr>
      <w:r w:rsidRPr="00CD1FC4">
        <w:rPr>
          <w:szCs w:val="28"/>
        </w:rPr>
        <w:t>4) участвует в подготовке материалов к проекту республиканского бюджета на плановый период на рассмотрение Республиканской бюджетной комиссии, в Правительство Республики Казахстан и в Парламент Республики Казахстан;</w:t>
      </w:r>
    </w:p>
    <w:p w14:paraId="576760A2" w14:textId="77777777" w:rsidR="00B3277B" w:rsidRPr="00CD1FC4" w:rsidRDefault="00B3277B" w:rsidP="00B3277B">
      <w:pPr>
        <w:tabs>
          <w:tab w:val="left" w:pos="1134"/>
        </w:tabs>
        <w:ind w:firstLine="709"/>
        <w:contextualSpacing/>
        <w:jc w:val="both"/>
        <w:rPr>
          <w:szCs w:val="28"/>
        </w:rPr>
      </w:pPr>
      <w:r w:rsidRPr="00CD1FC4">
        <w:rPr>
          <w:szCs w:val="28"/>
        </w:rPr>
        <w:t>5) прогнозирует поступления доходов в республиканский бюджет и в Национальный фонд Республики Казахстан по различным сценариям развития экономики страны;</w:t>
      </w:r>
    </w:p>
    <w:p w14:paraId="33F30590" w14:textId="77777777" w:rsidR="00B3277B" w:rsidRPr="00CD1FC4" w:rsidRDefault="00B3277B" w:rsidP="00B3277B">
      <w:pPr>
        <w:tabs>
          <w:tab w:val="left" w:pos="1134"/>
        </w:tabs>
        <w:ind w:firstLine="709"/>
        <w:contextualSpacing/>
        <w:jc w:val="both"/>
        <w:rPr>
          <w:szCs w:val="28"/>
        </w:rPr>
      </w:pPr>
      <w:r w:rsidRPr="00CD1FC4">
        <w:rPr>
          <w:szCs w:val="28"/>
        </w:rPr>
        <w:t>6) проводит мониторинг поступлений доходов консолидированного бюджета, в том числе республиканского бюджета, местных бюджетов и Национального фонда в разрезе кодов Единой бюджетной классификации Республики Казахстан;</w:t>
      </w:r>
    </w:p>
    <w:p w14:paraId="0D292F92" w14:textId="77777777" w:rsidR="00B3277B" w:rsidRPr="00CD1FC4" w:rsidRDefault="00B3277B" w:rsidP="00B3277B">
      <w:pPr>
        <w:tabs>
          <w:tab w:val="left" w:pos="1134"/>
        </w:tabs>
        <w:ind w:firstLine="709"/>
        <w:contextualSpacing/>
        <w:jc w:val="both"/>
        <w:rPr>
          <w:szCs w:val="28"/>
        </w:rPr>
      </w:pPr>
      <w:r w:rsidRPr="00CD1FC4">
        <w:rPr>
          <w:szCs w:val="28"/>
        </w:rPr>
        <w:t>7) проводит анализ и оценку поступлений доходов в республиканский бюджет, местные бюджеты и в Национальный фонд Республики Казахстан в разрезе специфик Единой бюджетной классификации Республики Казахстан;</w:t>
      </w:r>
    </w:p>
    <w:p w14:paraId="0012A7BE" w14:textId="77777777" w:rsidR="00B3277B" w:rsidRPr="00CD1FC4" w:rsidRDefault="00B3277B" w:rsidP="00B3277B">
      <w:pPr>
        <w:tabs>
          <w:tab w:val="left" w:pos="1134"/>
        </w:tabs>
        <w:ind w:firstLine="709"/>
        <w:contextualSpacing/>
        <w:jc w:val="both"/>
        <w:rPr>
          <w:szCs w:val="28"/>
        </w:rPr>
      </w:pPr>
      <w:r w:rsidRPr="00CD1FC4">
        <w:rPr>
          <w:szCs w:val="28"/>
        </w:rPr>
        <w:t>8) прогнозирует поступления доходов местных бюджетов к проекту Закона Республики Казахстан об объемах трансфертов общего характера между республиканским и областными бюджетами на трехлетний период;</w:t>
      </w:r>
    </w:p>
    <w:p w14:paraId="66B9E43C" w14:textId="77777777" w:rsidR="00B3277B" w:rsidRPr="00CD1FC4" w:rsidRDefault="00B3277B" w:rsidP="00B3277B">
      <w:pPr>
        <w:ind w:right="-108" w:firstLine="708"/>
        <w:contextualSpacing/>
        <w:jc w:val="both"/>
        <w:rPr>
          <w:szCs w:val="28"/>
        </w:rPr>
      </w:pPr>
      <w:r w:rsidRPr="00CD1FC4">
        <w:rPr>
          <w:szCs w:val="28"/>
        </w:rPr>
        <w:lastRenderedPageBreak/>
        <w:t>9) разрабатывает совместно с Министерством финансов Республики Казахстан Приказ «Об утверждении Перечня субъектов крупного предпринимательства - плательщиков корпоративного подоходного налога в республиканский бюджет, за исключением поступлений от организаций нефтяного сектора»;</w:t>
      </w:r>
    </w:p>
    <w:p w14:paraId="0475C531" w14:textId="77777777" w:rsidR="00B3277B" w:rsidRPr="00CD1FC4" w:rsidRDefault="00B3277B" w:rsidP="00B3277B">
      <w:pPr>
        <w:tabs>
          <w:tab w:val="left" w:pos="1134"/>
        </w:tabs>
        <w:ind w:firstLine="709"/>
        <w:contextualSpacing/>
        <w:jc w:val="both"/>
        <w:rPr>
          <w:szCs w:val="28"/>
        </w:rPr>
      </w:pPr>
      <w:r w:rsidRPr="00CD1FC4">
        <w:rPr>
          <w:szCs w:val="28"/>
        </w:rPr>
        <w:t>10) рассматривает индикатор «Темп роста налоговых и неналоговых поступлений» местных бюджетов для согласования Плана развития областей, городов республиканского значения, столицы и Меморандумов;</w:t>
      </w:r>
    </w:p>
    <w:p w14:paraId="351A9F6D" w14:textId="77777777" w:rsidR="00B3277B" w:rsidRPr="00CD1FC4" w:rsidRDefault="00B3277B" w:rsidP="00B3277B">
      <w:pPr>
        <w:tabs>
          <w:tab w:val="left" w:pos="1134"/>
        </w:tabs>
        <w:ind w:firstLine="709"/>
        <w:contextualSpacing/>
        <w:jc w:val="both"/>
        <w:rPr>
          <w:szCs w:val="28"/>
        </w:rPr>
      </w:pPr>
      <w:r w:rsidRPr="00CD1FC4">
        <w:rPr>
          <w:szCs w:val="28"/>
        </w:rPr>
        <w:t>11) разрабатывает и совершенствует Методику прогнозирования поступлений в бюджет;</w:t>
      </w:r>
    </w:p>
    <w:p w14:paraId="5962DC08" w14:textId="77777777" w:rsidR="00B3277B" w:rsidRPr="00CD1FC4" w:rsidRDefault="00B3277B" w:rsidP="00B3277B">
      <w:pPr>
        <w:tabs>
          <w:tab w:val="left" w:pos="1134"/>
        </w:tabs>
        <w:ind w:firstLine="709"/>
        <w:contextualSpacing/>
        <w:jc w:val="both"/>
        <w:rPr>
          <w:szCs w:val="28"/>
        </w:rPr>
      </w:pPr>
      <w:r w:rsidRPr="00CD1FC4">
        <w:rPr>
          <w:szCs w:val="28"/>
        </w:rPr>
        <w:t>12) вырабатывает предложения по совершенствованию механизма формирования Национального фонда Республики Казахстан;</w:t>
      </w:r>
    </w:p>
    <w:p w14:paraId="40A00B07" w14:textId="77777777" w:rsidR="00B3277B" w:rsidRPr="00CD1FC4" w:rsidRDefault="00B3277B" w:rsidP="00B3277B">
      <w:pPr>
        <w:tabs>
          <w:tab w:val="left" w:pos="1134"/>
        </w:tabs>
        <w:ind w:firstLine="709"/>
        <w:contextualSpacing/>
        <w:jc w:val="both"/>
        <w:rPr>
          <w:szCs w:val="28"/>
        </w:rPr>
      </w:pPr>
      <w:r w:rsidRPr="00CD1FC4">
        <w:rPr>
          <w:szCs w:val="28"/>
        </w:rPr>
        <w:t>13) взаимодействует с депутатами палат Парламента Республики Казахстан по рассмотрению проекта Закона Республики Казахстан о республиканском бюджете на плановый период и иных законодательных актов по вопросам, входящим в компетенцию;</w:t>
      </w:r>
    </w:p>
    <w:p w14:paraId="56D3E981" w14:textId="77777777" w:rsidR="00B3277B" w:rsidRPr="00CD1FC4" w:rsidRDefault="00B3277B" w:rsidP="00B3277B">
      <w:pPr>
        <w:ind w:firstLine="709"/>
        <w:contextualSpacing/>
        <w:jc w:val="both"/>
        <w:rPr>
          <w:szCs w:val="28"/>
        </w:rPr>
      </w:pPr>
      <w:r w:rsidRPr="00CD1FC4">
        <w:rPr>
          <w:szCs w:val="28"/>
        </w:rPr>
        <w:t>14)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1AB1CB2A" w14:textId="77777777" w:rsidR="00B3277B" w:rsidRPr="00CD1FC4" w:rsidRDefault="00B3277B" w:rsidP="00B3277B">
      <w:pPr>
        <w:ind w:firstLine="709"/>
        <w:contextualSpacing/>
        <w:jc w:val="both"/>
        <w:rPr>
          <w:szCs w:val="28"/>
        </w:rPr>
      </w:pPr>
      <w:r w:rsidRPr="00CD1FC4">
        <w:rPr>
          <w:szCs w:val="28"/>
        </w:rPr>
        <w:t>15) обеспечивает своевременную подготовку материалов и заключений по поручениям Президента, Правительства Республики Казахстан, и руководства Министерства, своевременное рассмотрение писем, предложений и заявлений государственных органов, организаций и граждан;</w:t>
      </w:r>
    </w:p>
    <w:p w14:paraId="31CBC0CF" w14:textId="77777777" w:rsidR="00B3277B" w:rsidRPr="00CD1FC4" w:rsidRDefault="00B3277B" w:rsidP="00B3277B">
      <w:pPr>
        <w:ind w:firstLine="709"/>
        <w:contextualSpacing/>
        <w:jc w:val="both"/>
        <w:rPr>
          <w:szCs w:val="28"/>
        </w:rPr>
      </w:pPr>
      <w:r w:rsidRPr="00CD1FC4">
        <w:rPr>
          <w:szCs w:val="28"/>
        </w:rPr>
        <w:t>16) участвует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Департамента;</w:t>
      </w:r>
    </w:p>
    <w:p w14:paraId="70B081AA" w14:textId="77777777" w:rsidR="00B3277B" w:rsidRPr="00CD1FC4" w:rsidRDefault="00B3277B" w:rsidP="00B3277B">
      <w:pPr>
        <w:ind w:firstLine="709"/>
        <w:contextualSpacing/>
        <w:jc w:val="both"/>
        <w:rPr>
          <w:szCs w:val="28"/>
        </w:rPr>
      </w:pPr>
      <w:r w:rsidRPr="00CD1FC4">
        <w:rPr>
          <w:szCs w:val="28"/>
        </w:rPr>
        <w:t>17) рассматривает вопрос по разработке и совершенствованию программного обеспечения деятельности по вопросам, входящим в компетенцию Департамента;</w:t>
      </w:r>
    </w:p>
    <w:p w14:paraId="3E6B4700" w14:textId="77777777" w:rsidR="00B3277B" w:rsidRPr="00CD1FC4" w:rsidRDefault="00B3277B" w:rsidP="00B3277B">
      <w:pPr>
        <w:ind w:firstLine="709"/>
        <w:contextualSpacing/>
        <w:jc w:val="both"/>
        <w:rPr>
          <w:szCs w:val="28"/>
        </w:rPr>
      </w:pPr>
      <w:r w:rsidRPr="00CD1FC4">
        <w:rPr>
          <w:szCs w:val="28"/>
        </w:rPr>
        <w:t>18) проводит разъяснения по вопросам, входящим в компетенцию Департамента;</w:t>
      </w:r>
    </w:p>
    <w:p w14:paraId="348FA8BC" w14:textId="77777777" w:rsidR="00B3277B" w:rsidRPr="00CD1FC4" w:rsidRDefault="00B3277B" w:rsidP="00B3277B">
      <w:pPr>
        <w:ind w:firstLine="709"/>
        <w:contextualSpacing/>
        <w:jc w:val="both"/>
        <w:rPr>
          <w:szCs w:val="28"/>
        </w:rPr>
      </w:pPr>
      <w:r w:rsidRPr="00CD1FC4">
        <w:rPr>
          <w:szCs w:val="28"/>
        </w:rPr>
        <w:t>19) обеспечивает своевременное рассмотрение заявлений и жалоб хозяйствующих субъектов и граждан по вопросам, входящим в компетенцию Департамента;</w:t>
      </w:r>
    </w:p>
    <w:p w14:paraId="0649170E" w14:textId="77777777" w:rsidR="00B3277B" w:rsidRPr="00CD1FC4" w:rsidRDefault="00B3277B" w:rsidP="00B3277B">
      <w:pPr>
        <w:ind w:firstLine="709"/>
        <w:contextualSpacing/>
        <w:jc w:val="both"/>
        <w:rPr>
          <w:szCs w:val="28"/>
        </w:rPr>
      </w:pPr>
      <w:r w:rsidRPr="00CD1FC4">
        <w:rPr>
          <w:szCs w:val="28"/>
        </w:rPr>
        <w:t>20) обеспечивает учет и хранение документов, контроль за их состоянием и сохранностью до передачи их на хранение в архив Министерства;</w:t>
      </w:r>
    </w:p>
    <w:p w14:paraId="3D0636FF" w14:textId="77777777" w:rsidR="00B3277B" w:rsidRPr="00CD1FC4" w:rsidRDefault="00B3277B" w:rsidP="00B3277B">
      <w:pPr>
        <w:ind w:firstLine="709"/>
        <w:contextualSpacing/>
        <w:jc w:val="both"/>
        <w:rPr>
          <w:szCs w:val="28"/>
        </w:rPr>
      </w:pPr>
      <w:r w:rsidRPr="00CD1FC4">
        <w:rPr>
          <w:szCs w:val="28"/>
        </w:rPr>
        <w:t>21) освещает деятельность Министерства в средствах массовой информации и на интернет-ресурсе Министерства по вопросам, входящим в компетенцию Департамента;</w:t>
      </w:r>
    </w:p>
    <w:p w14:paraId="3278B658" w14:textId="77777777" w:rsidR="00B3277B" w:rsidRPr="00CD1FC4" w:rsidRDefault="00B3277B" w:rsidP="00B3277B">
      <w:pPr>
        <w:ind w:firstLine="709"/>
        <w:contextualSpacing/>
        <w:jc w:val="both"/>
        <w:rPr>
          <w:szCs w:val="28"/>
        </w:rPr>
      </w:pPr>
      <w:r w:rsidRPr="00CD1FC4">
        <w:rPr>
          <w:szCs w:val="28"/>
        </w:rPr>
        <w:t>22) осуществляет иные функции по поручению руководства Департамента.</w:t>
      </w:r>
    </w:p>
    <w:p w14:paraId="5BF82269" w14:textId="77777777" w:rsidR="00B3277B" w:rsidRPr="00CD1FC4" w:rsidRDefault="00B3277B" w:rsidP="00B3277B">
      <w:pPr>
        <w:tabs>
          <w:tab w:val="left" w:pos="1134"/>
        </w:tabs>
        <w:ind w:firstLine="709"/>
        <w:contextualSpacing/>
        <w:jc w:val="both"/>
        <w:rPr>
          <w:szCs w:val="28"/>
        </w:rPr>
      </w:pPr>
      <w:r w:rsidRPr="00CD1FC4">
        <w:rPr>
          <w:szCs w:val="28"/>
        </w:rPr>
        <w:t>7. УТП:</w:t>
      </w:r>
    </w:p>
    <w:p w14:paraId="594D0B2E" w14:textId="77777777" w:rsidR="00B3277B" w:rsidRPr="00CD1FC4" w:rsidRDefault="00B3277B" w:rsidP="00B3277B">
      <w:pPr>
        <w:tabs>
          <w:tab w:val="left" w:pos="1134"/>
        </w:tabs>
        <w:ind w:firstLine="709"/>
        <w:contextualSpacing/>
        <w:jc w:val="both"/>
        <w:rPr>
          <w:b/>
          <w:szCs w:val="28"/>
        </w:rPr>
      </w:pPr>
      <w:r w:rsidRPr="00CD1FC4">
        <w:rPr>
          <w:szCs w:val="28"/>
        </w:rPr>
        <w:t>7.1. Задача: формирование таможенной политики.</w:t>
      </w:r>
    </w:p>
    <w:p w14:paraId="7BB2D945" w14:textId="77777777" w:rsidR="00B3277B" w:rsidRPr="00CD1FC4" w:rsidRDefault="00B3277B" w:rsidP="00B3277B">
      <w:pPr>
        <w:tabs>
          <w:tab w:val="left" w:pos="1134"/>
        </w:tabs>
        <w:ind w:firstLine="709"/>
        <w:contextualSpacing/>
        <w:jc w:val="both"/>
        <w:rPr>
          <w:szCs w:val="28"/>
        </w:rPr>
      </w:pPr>
      <w:r w:rsidRPr="00CD1FC4">
        <w:rPr>
          <w:szCs w:val="28"/>
        </w:rPr>
        <w:t>Функции:</w:t>
      </w:r>
    </w:p>
    <w:p w14:paraId="17462C0C" w14:textId="77777777" w:rsidR="00B3277B" w:rsidRPr="00CD1FC4" w:rsidRDefault="00B3277B" w:rsidP="00B3277B">
      <w:pPr>
        <w:tabs>
          <w:tab w:val="left" w:pos="1134"/>
        </w:tabs>
        <w:ind w:firstLine="709"/>
        <w:contextualSpacing/>
        <w:jc w:val="both"/>
        <w:rPr>
          <w:szCs w:val="28"/>
        </w:rPr>
      </w:pPr>
      <w:r w:rsidRPr="00CD1FC4">
        <w:rPr>
          <w:szCs w:val="28"/>
        </w:rPr>
        <w:lastRenderedPageBreak/>
        <w:t>1) вырабатывает основные направления таможенной политики;</w:t>
      </w:r>
    </w:p>
    <w:p w14:paraId="7A14851F" w14:textId="77777777" w:rsidR="00B3277B" w:rsidRPr="00CD1FC4" w:rsidRDefault="00B3277B" w:rsidP="00B3277B">
      <w:pPr>
        <w:tabs>
          <w:tab w:val="left" w:pos="1134"/>
        </w:tabs>
        <w:ind w:firstLine="709"/>
        <w:contextualSpacing/>
        <w:jc w:val="both"/>
        <w:rPr>
          <w:szCs w:val="28"/>
        </w:rPr>
      </w:pPr>
      <w:r w:rsidRPr="00CD1FC4">
        <w:rPr>
          <w:szCs w:val="28"/>
        </w:rPr>
        <w:t>2) анализирует и разрабатывает предложения по внесению изменений в таможенное законодательство Евразийского экономического союза и Республики Казахстан;</w:t>
      </w:r>
    </w:p>
    <w:p w14:paraId="00440262" w14:textId="77777777" w:rsidR="00B3277B" w:rsidRPr="00CD1FC4" w:rsidRDefault="00B3277B" w:rsidP="00B3277B">
      <w:pPr>
        <w:tabs>
          <w:tab w:val="left" w:pos="1134"/>
        </w:tabs>
        <w:ind w:firstLine="709"/>
        <w:contextualSpacing/>
        <w:jc w:val="both"/>
        <w:rPr>
          <w:szCs w:val="28"/>
        </w:rPr>
      </w:pPr>
      <w:r w:rsidRPr="00CD1FC4">
        <w:rPr>
          <w:szCs w:val="28"/>
        </w:rPr>
        <w:t>3) анализирует и обобщает информацию по опыту проведения таможенной политики государствами дальнего и ближнего зарубежья, а также организации тесного сотрудничества в данной области с международными экономическими и финансовыми организациями;</w:t>
      </w:r>
    </w:p>
    <w:p w14:paraId="4C1C107D" w14:textId="77777777" w:rsidR="00B3277B" w:rsidRPr="00CD1FC4" w:rsidRDefault="00B3277B" w:rsidP="00B3277B">
      <w:pPr>
        <w:tabs>
          <w:tab w:val="left" w:pos="1134"/>
        </w:tabs>
        <w:ind w:firstLine="709"/>
        <w:contextualSpacing/>
        <w:jc w:val="both"/>
        <w:rPr>
          <w:szCs w:val="28"/>
        </w:rPr>
      </w:pPr>
      <w:r w:rsidRPr="00CD1FC4">
        <w:rPr>
          <w:szCs w:val="28"/>
        </w:rPr>
        <w:t>4)</w:t>
      </w:r>
      <w:r w:rsidRPr="00CD1FC4">
        <w:rPr>
          <w:szCs w:val="28"/>
        </w:rPr>
        <w:tab/>
        <w:t>принятие участия в работе рабочих групп по вопросам, входящим в компетенцию Управления;</w:t>
      </w:r>
    </w:p>
    <w:p w14:paraId="6BB16FAA" w14:textId="77777777" w:rsidR="00B3277B" w:rsidRPr="00CD1FC4" w:rsidRDefault="00B3277B" w:rsidP="00B3277B">
      <w:pPr>
        <w:tabs>
          <w:tab w:val="left" w:pos="1134"/>
        </w:tabs>
        <w:ind w:firstLine="709"/>
        <w:contextualSpacing/>
        <w:jc w:val="both"/>
        <w:rPr>
          <w:szCs w:val="28"/>
        </w:rPr>
      </w:pPr>
      <w:r w:rsidRPr="00CD1FC4">
        <w:rPr>
          <w:szCs w:val="28"/>
        </w:rPr>
        <w:t>5)</w:t>
      </w:r>
      <w:r w:rsidRPr="00CD1FC4">
        <w:rPr>
          <w:szCs w:val="28"/>
        </w:rPr>
        <w:tab/>
        <w:t>участие в разработке и реализации плана развития Министерства, операционного плана в пределах компетенции Управления, а также плана работ Департамента, Управления;</w:t>
      </w:r>
    </w:p>
    <w:p w14:paraId="1115B656" w14:textId="77777777" w:rsidR="00B3277B" w:rsidRPr="00CD1FC4" w:rsidRDefault="00B3277B" w:rsidP="00B3277B">
      <w:pPr>
        <w:tabs>
          <w:tab w:val="left" w:pos="1134"/>
        </w:tabs>
        <w:ind w:firstLine="709"/>
        <w:contextualSpacing/>
        <w:jc w:val="both"/>
        <w:rPr>
          <w:szCs w:val="28"/>
        </w:rPr>
      </w:pPr>
      <w:r w:rsidRPr="00CD1FC4">
        <w:rPr>
          <w:szCs w:val="28"/>
        </w:rPr>
        <w:t>6)</w:t>
      </w:r>
      <w:r w:rsidRPr="00CD1FC4">
        <w:rPr>
          <w:szCs w:val="28"/>
        </w:rPr>
        <w:tab/>
        <w:t>подготовка материалов руководству Министерства к совещаниям в Правительстве Республики Казахстан и других государственных органах в пределах компетенции Управления;</w:t>
      </w:r>
    </w:p>
    <w:p w14:paraId="0900B22D" w14:textId="77777777" w:rsidR="00B3277B" w:rsidRPr="00CD1FC4" w:rsidRDefault="00B3277B" w:rsidP="00B3277B">
      <w:pPr>
        <w:tabs>
          <w:tab w:val="left" w:pos="1134"/>
        </w:tabs>
        <w:ind w:firstLine="709"/>
        <w:contextualSpacing/>
        <w:jc w:val="both"/>
        <w:rPr>
          <w:szCs w:val="28"/>
        </w:rPr>
      </w:pPr>
      <w:r w:rsidRPr="00CD1FC4">
        <w:rPr>
          <w:szCs w:val="28"/>
        </w:rPr>
        <w:t>7) участвует в подготовке и реализации решений межправительственных комиссий по вопросам сотрудничества Республики Казахстан с Евразийской экономической комиссией, иностранными государствами в пределах компетенции;</w:t>
      </w:r>
    </w:p>
    <w:p w14:paraId="7AC00CE9" w14:textId="77777777" w:rsidR="00B3277B" w:rsidRPr="00CD1FC4" w:rsidRDefault="00B3277B" w:rsidP="00B3277B">
      <w:pPr>
        <w:tabs>
          <w:tab w:val="left" w:pos="1134"/>
        </w:tabs>
        <w:ind w:firstLine="709"/>
        <w:contextualSpacing/>
        <w:jc w:val="both"/>
        <w:rPr>
          <w:szCs w:val="28"/>
        </w:rPr>
      </w:pPr>
      <w:r w:rsidRPr="00CD1FC4">
        <w:rPr>
          <w:szCs w:val="28"/>
        </w:rPr>
        <w:t>8) рассматривает проекты Договоров в рамках Евразийского экономического союза, актов Евразийской экономической комиссии, международных договоров, нормативных правовых актов по вопросам, входящим в компетенцию;</w:t>
      </w:r>
    </w:p>
    <w:p w14:paraId="34BC3910" w14:textId="77777777" w:rsidR="00B3277B" w:rsidRPr="00CD1FC4" w:rsidRDefault="00B3277B" w:rsidP="00B3277B">
      <w:pPr>
        <w:tabs>
          <w:tab w:val="left" w:pos="1134"/>
        </w:tabs>
        <w:ind w:firstLine="709"/>
        <w:contextualSpacing/>
        <w:jc w:val="both"/>
        <w:rPr>
          <w:szCs w:val="28"/>
        </w:rPr>
      </w:pPr>
      <w:r w:rsidRPr="00CD1FC4">
        <w:rPr>
          <w:szCs w:val="28"/>
        </w:rPr>
        <w:t>9) подготавливает аналитическую информацию к встречам с международными делегациями в области таможенной политики.</w:t>
      </w:r>
    </w:p>
    <w:p w14:paraId="33E5DC60" w14:textId="77777777" w:rsidR="00B3277B" w:rsidRPr="00CD1FC4" w:rsidRDefault="00B3277B" w:rsidP="00B3277B">
      <w:pPr>
        <w:ind w:firstLine="709"/>
        <w:contextualSpacing/>
        <w:jc w:val="both"/>
        <w:rPr>
          <w:szCs w:val="28"/>
        </w:rPr>
      </w:pPr>
      <w:r w:rsidRPr="00CD1FC4">
        <w:rPr>
          <w:szCs w:val="28"/>
        </w:rPr>
        <w:t>10)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1444263F" w14:textId="77777777" w:rsidR="00B3277B" w:rsidRPr="00CD1FC4" w:rsidRDefault="00B3277B" w:rsidP="00B3277B">
      <w:pPr>
        <w:ind w:firstLine="709"/>
        <w:contextualSpacing/>
        <w:jc w:val="both"/>
        <w:rPr>
          <w:szCs w:val="28"/>
        </w:rPr>
      </w:pPr>
      <w:r w:rsidRPr="00CD1FC4">
        <w:rPr>
          <w:szCs w:val="28"/>
        </w:rPr>
        <w:t>11) обеспечивает своевременную подготовку материалов и заключений по поручениям Президента Республики Казахстан, Правительства Республики Казахстан, и руководства Министерства, своевременное рассмотрение писем, предложений и заявлений государственных органов, организаций и граждан;</w:t>
      </w:r>
    </w:p>
    <w:p w14:paraId="157BEA6C" w14:textId="77777777" w:rsidR="00B3277B" w:rsidRPr="00CD1FC4" w:rsidRDefault="00B3277B" w:rsidP="00B3277B">
      <w:pPr>
        <w:ind w:firstLine="709"/>
        <w:contextualSpacing/>
        <w:jc w:val="both"/>
        <w:rPr>
          <w:szCs w:val="28"/>
        </w:rPr>
      </w:pPr>
      <w:r w:rsidRPr="00CD1FC4">
        <w:rPr>
          <w:szCs w:val="28"/>
        </w:rPr>
        <w:t>12) участвует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Департамента;</w:t>
      </w:r>
    </w:p>
    <w:p w14:paraId="4DDCF92A" w14:textId="77777777" w:rsidR="00B3277B" w:rsidRPr="00CD1FC4" w:rsidRDefault="00B3277B" w:rsidP="00B3277B">
      <w:pPr>
        <w:ind w:firstLine="709"/>
        <w:contextualSpacing/>
        <w:jc w:val="both"/>
        <w:rPr>
          <w:szCs w:val="28"/>
        </w:rPr>
      </w:pPr>
      <w:r w:rsidRPr="00CD1FC4">
        <w:rPr>
          <w:szCs w:val="28"/>
        </w:rPr>
        <w:t>13) рассматривает вопрос по разработке и совершенствованию программного обеспечения деятельности по вопросам, входящим в компетенцию Департамента;</w:t>
      </w:r>
    </w:p>
    <w:p w14:paraId="314FA87C" w14:textId="77777777" w:rsidR="00B3277B" w:rsidRPr="00CD1FC4" w:rsidRDefault="00B3277B" w:rsidP="00B3277B">
      <w:pPr>
        <w:ind w:firstLine="709"/>
        <w:contextualSpacing/>
        <w:jc w:val="both"/>
        <w:rPr>
          <w:szCs w:val="28"/>
        </w:rPr>
      </w:pPr>
      <w:r w:rsidRPr="00CD1FC4">
        <w:rPr>
          <w:szCs w:val="28"/>
        </w:rPr>
        <w:t>14) проводит разъяснения по вопросам, входящим в компетенцию Департамента;</w:t>
      </w:r>
    </w:p>
    <w:p w14:paraId="57FF69EC" w14:textId="77777777" w:rsidR="00B3277B" w:rsidRPr="00CD1FC4" w:rsidRDefault="00B3277B" w:rsidP="00B3277B">
      <w:pPr>
        <w:ind w:firstLine="709"/>
        <w:contextualSpacing/>
        <w:jc w:val="both"/>
        <w:rPr>
          <w:szCs w:val="28"/>
        </w:rPr>
      </w:pPr>
      <w:r w:rsidRPr="00CD1FC4">
        <w:rPr>
          <w:szCs w:val="28"/>
        </w:rPr>
        <w:lastRenderedPageBreak/>
        <w:t>15) обеспечивает своевременное рассмотрение заявлений и жалоб хозяйствующих субъектов и граждан по вопросам, входящим в компетенцию Департамента;</w:t>
      </w:r>
    </w:p>
    <w:p w14:paraId="7C8F6A82" w14:textId="77777777" w:rsidR="00B3277B" w:rsidRPr="00CD1FC4" w:rsidRDefault="00B3277B" w:rsidP="00B3277B">
      <w:pPr>
        <w:ind w:firstLine="709"/>
        <w:contextualSpacing/>
        <w:jc w:val="both"/>
        <w:rPr>
          <w:szCs w:val="28"/>
        </w:rPr>
      </w:pPr>
      <w:r w:rsidRPr="00CD1FC4">
        <w:rPr>
          <w:szCs w:val="28"/>
        </w:rPr>
        <w:t>16) обеспечивает учет и хранение документов, контроль за их состоянием и сохранностью до передачи их на хранение в архив Министерства;</w:t>
      </w:r>
    </w:p>
    <w:p w14:paraId="24F5ED06" w14:textId="77777777" w:rsidR="00B3277B" w:rsidRPr="00CD1FC4" w:rsidRDefault="00B3277B" w:rsidP="00B3277B">
      <w:pPr>
        <w:ind w:firstLine="709"/>
        <w:contextualSpacing/>
        <w:jc w:val="both"/>
        <w:rPr>
          <w:szCs w:val="28"/>
        </w:rPr>
      </w:pPr>
      <w:r w:rsidRPr="00CD1FC4">
        <w:rPr>
          <w:szCs w:val="28"/>
        </w:rPr>
        <w:t>17) освещает деятельность Министерства в средствах массовой информации и на интернет-ресурсе Министерства по вопросам, входящим в компетенцию Департамента;</w:t>
      </w:r>
    </w:p>
    <w:p w14:paraId="0992B2F5" w14:textId="77777777" w:rsidR="00B3277B" w:rsidRPr="00CD1FC4" w:rsidRDefault="00B3277B" w:rsidP="00B3277B">
      <w:pPr>
        <w:ind w:firstLine="709"/>
        <w:contextualSpacing/>
        <w:jc w:val="both"/>
        <w:rPr>
          <w:szCs w:val="28"/>
        </w:rPr>
      </w:pPr>
      <w:r w:rsidRPr="00CD1FC4">
        <w:rPr>
          <w:szCs w:val="28"/>
        </w:rPr>
        <w:t>18) осуществляет иные функции по поручению руководства Департамента.</w:t>
      </w:r>
    </w:p>
    <w:p w14:paraId="5BE8282F" w14:textId="77777777" w:rsidR="00B3277B" w:rsidRPr="00CD1FC4" w:rsidRDefault="00B3277B" w:rsidP="00B3277B">
      <w:pPr>
        <w:tabs>
          <w:tab w:val="left" w:pos="1134"/>
        </w:tabs>
        <w:ind w:firstLine="709"/>
        <w:contextualSpacing/>
        <w:jc w:val="both"/>
        <w:rPr>
          <w:szCs w:val="28"/>
        </w:rPr>
      </w:pPr>
      <w:r w:rsidRPr="00CD1FC4">
        <w:rPr>
          <w:szCs w:val="28"/>
        </w:rPr>
        <w:t xml:space="preserve">8. УЭКН: </w:t>
      </w:r>
    </w:p>
    <w:p w14:paraId="745A8257" w14:textId="77777777" w:rsidR="00B3277B" w:rsidRPr="00CD1FC4" w:rsidRDefault="00B3277B" w:rsidP="00B3277B">
      <w:pPr>
        <w:tabs>
          <w:tab w:val="left" w:pos="1134"/>
        </w:tabs>
        <w:ind w:firstLine="709"/>
        <w:contextualSpacing/>
        <w:jc w:val="both"/>
        <w:rPr>
          <w:szCs w:val="28"/>
        </w:rPr>
      </w:pPr>
      <w:r w:rsidRPr="00CD1FC4">
        <w:rPr>
          <w:szCs w:val="28"/>
        </w:rPr>
        <w:t>8.1. Задача: проведение экономической экспертизы проектов контрактов на проведение разведки, добычи, совмещенной разведки и добычи полезных ископаемых, а также дополнений к ним.</w:t>
      </w:r>
    </w:p>
    <w:p w14:paraId="4F4739B1" w14:textId="77777777" w:rsidR="00B3277B" w:rsidRPr="00CD1FC4" w:rsidRDefault="00B3277B" w:rsidP="00B3277B">
      <w:pPr>
        <w:tabs>
          <w:tab w:val="left" w:pos="1134"/>
        </w:tabs>
        <w:ind w:firstLine="709"/>
        <w:contextualSpacing/>
        <w:jc w:val="both"/>
        <w:rPr>
          <w:szCs w:val="28"/>
        </w:rPr>
      </w:pPr>
      <w:r w:rsidRPr="00CD1FC4">
        <w:rPr>
          <w:szCs w:val="28"/>
        </w:rPr>
        <w:t>Функции:</w:t>
      </w:r>
    </w:p>
    <w:p w14:paraId="7A7D1F54" w14:textId="77777777" w:rsidR="00B3277B" w:rsidRPr="00CD1FC4" w:rsidRDefault="00B3277B" w:rsidP="00B3277B">
      <w:pPr>
        <w:tabs>
          <w:tab w:val="left" w:pos="1134"/>
        </w:tabs>
        <w:ind w:firstLine="709"/>
        <w:contextualSpacing/>
        <w:jc w:val="both"/>
        <w:rPr>
          <w:szCs w:val="28"/>
        </w:rPr>
      </w:pPr>
      <w:r w:rsidRPr="00CD1FC4">
        <w:rPr>
          <w:szCs w:val="28"/>
        </w:rPr>
        <w:t>1) проводит экономическую экспертизу проектов контрактов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а также дополнений к ним;</w:t>
      </w:r>
    </w:p>
    <w:p w14:paraId="2D27C62A" w14:textId="77777777" w:rsidR="00B3277B" w:rsidRPr="00CD1FC4" w:rsidRDefault="00B3277B" w:rsidP="00B3277B">
      <w:pPr>
        <w:tabs>
          <w:tab w:val="left" w:pos="1134"/>
        </w:tabs>
        <w:ind w:firstLine="709"/>
        <w:contextualSpacing/>
        <w:jc w:val="both"/>
        <w:rPr>
          <w:szCs w:val="28"/>
        </w:rPr>
      </w:pPr>
      <w:r w:rsidRPr="00CD1FC4">
        <w:rPr>
          <w:szCs w:val="28"/>
        </w:rPr>
        <w:t>2) проводит экономическую экспертизу проектов соглашений о переработке твердых полезных ископаемых;</w:t>
      </w:r>
    </w:p>
    <w:p w14:paraId="69E9FB6B" w14:textId="77777777" w:rsidR="00B3277B" w:rsidRPr="00CD1FC4" w:rsidRDefault="00B3277B" w:rsidP="00B3277B">
      <w:pPr>
        <w:tabs>
          <w:tab w:val="left" w:pos="1134"/>
        </w:tabs>
        <w:ind w:firstLine="709"/>
        <w:contextualSpacing/>
        <w:jc w:val="both"/>
        <w:rPr>
          <w:szCs w:val="28"/>
        </w:rPr>
      </w:pPr>
      <w:r w:rsidRPr="00CD1FC4">
        <w:rPr>
          <w:szCs w:val="28"/>
        </w:rPr>
        <w:t>3) рассматривает предложения по совершенствованию законодательства по вопросам недропользования и проведения нефтяных операций;</w:t>
      </w:r>
    </w:p>
    <w:p w14:paraId="505F209F" w14:textId="77777777" w:rsidR="00B3277B" w:rsidRPr="00CD1FC4" w:rsidRDefault="00B3277B" w:rsidP="00B3277B">
      <w:pPr>
        <w:tabs>
          <w:tab w:val="left" w:pos="1134"/>
        </w:tabs>
        <w:ind w:firstLine="709"/>
        <w:contextualSpacing/>
        <w:jc w:val="both"/>
        <w:rPr>
          <w:szCs w:val="28"/>
        </w:rPr>
      </w:pPr>
      <w:r w:rsidRPr="00CD1FC4">
        <w:rPr>
          <w:szCs w:val="28"/>
        </w:rPr>
        <w:t>4) разрабатывает Правила экономической экспертизы проектов договоров по недропользованию;</w:t>
      </w:r>
    </w:p>
    <w:p w14:paraId="6C734B0D" w14:textId="77777777" w:rsidR="00B3277B" w:rsidRPr="00CD1FC4" w:rsidRDefault="00B3277B" w:rsidP="00B3277B">
      <w:pPr>
        <w:tabs>
          <w:tab w:val="left" w:pos="1134"/>
        </w:tabs>
        <w:ind w:firstLine="709"/>
        <w:contextualSpacing/>
        <w:jc w:val="both"/>
        <w:rPr>
          <w:szCs w:val="28"/>
        </w:rPr>
      </w:pPr>
      <w:r w:rsidRPr="00CD1FC4">
        <w:rPr>
          <w:szCs w:val="28"/>
        </w:rPr>
        <w:t>5) участвует в работе рабочих групп по проведению переговоров и обсуждению проектов контрактов на недропользование, изменений и дополнений в ранее заключенные контракты;</w:t>
      </w:r>
    </w:p>
    <w:p w14:paraId="1E132304" w14:textId="77777777" w:rsidR="00B3277B" w:rsidRPr="00CD1FC4" w:rsidRDefault="00B3277B" w:rsidP="00B3277B">
      <w:pPr>
        <w:tabs>
          <w:tab w:val="left" w:pos="1134"/>
        </w:tabs>
        <w:ind w:firstLine="709"/>
        <w:contextualSpacing/>
        <w:jc w:val="both"/>
        <w:rPr>
          <w:szCs w:val="28"/>
        </w:rPr>
      </w:pPr>
      <w:r w:rsidRPr="00CD1FC4">
        <w:rPr>
          <w:szCs w:val="28"/>
        </w:rPr>
        <w:t>6) участвует в комиссии по проведению конкурсов на получение права недропользования;</w:t>
      </w:r>
    </w:p>
    <w:p w14:paraId="5F331C81" w14:textId="77777777" w:rsidR="00B3277B" w:rsidRPr="00CD1FC4" w:rsidRDefault="00B3277B" w:rsidP="00B3277B">
      <w:pPr>
        <w:tabs>
          <w:tab w:val="left" w:pos="1134"/>
        </w:tabs>
        <w:ind w:firstLine="709"/>
        <w:contextualSpacing/>
        <w:jc w:val="both"/>
        <w:rPr>
          <w:szCs w:val="28"/>
        </w:rPr>
      </w:pPr>
      <w:r w:rsidRPr="00CD1FC4">
        <w:rPr>
          <w:szCs w:val="28"/>
        </w:rPr>
        <w:t>7) согласовывает перечень участков недр (блоков), подлежащих выставлению на конкурс на получение права недропользования;</w:t>
      </w:r>
    </w:p>
    <w:p w14:paraId="46D968B7" w14:textId="77777777" w:rsidR="00B3277B" w:rsidRPr="00CD1FC4" w:rsidRDefault="00B3277B" w:rsidP="00B3277B">
      <w:pPr>
        <w:tabs>
          <w:tab w:val="left" w:pos="1134"/>
        </w:tabs>
        <w:ind w:firstLine="709"/>
        <w:contextualSpacing/>
        <w:jc w:val="both"/>
        <w:rPr>
          <w:szCs w:val="28"/>
        </w:rPr>
      </w:pPr>
      <w:r w:rsidRPr="00CD1FC4">
        <w:rPr>
          <w:szCs w:val="28"/>
        </w:rPr>
        <w:t>8) участвует при рассмотрении заявок на получение права недропользования;</w:t>
      </w:r>
    </w:p>
    <w:p w14:paraId="1D9304E2" w14:textId="77777777" w:rsidR="00B3277B" w:rsidRPr="00CD1FC4" w:rsidRDefault="00B3277B" w:rsidP="00B3277B">
      <w:pPr>
        <w:tabs>
          <w:tab w:val="left" w:pos="1134"/>
        </w:tabs>
        <w:ind w:firstLine="709"/>
        <w:contextualSpacing/>
        <w:jc w:val="both"/>
        <w:rPr>
          <w:szCs w:val="28"/>
        </w:rPr>
      </w:pPr>
      <w:r w:rsidRPr="00CD1FC4">
        <w:rPr>
          <w:szCs w:val="28"/>
        </w:rPr>
        <w:t>9) вырабатывает предложения по конкретным размерам индивидуальной ставки налога на добычу полезных ископаемых по низкорентабельным контрактам по вопросам, входящим в компетенцию Департамента;</w:t>
      </w:r>
    </w:p>
    <w:p w14:paraId="2C2F01C2" w14:textId="77777777" w:rsidR="00B3277B" w:rsidRPr="00CD1FC4" w:rsidRDefault="00B3277B" w:rsidP="00B3277B">
      <w:pPr>
        <w:tabs>
          <w:tab w:val="left" w:pos="1134"/>
        </w:tabs>
        <w:ind w:firstLine="709"/>
        <w:contextualSpacing/>
        <w:jc w:val="both"/>
        <w:rPr>
          <w:szCs w:val="28"/>
        </w:rPr>
      </w:pPr>
      <w:r w:rsidRPr="00CD1FC4">
        <w:rPr>
          <w:szCs w:val="28"/>
        </w:rPr>
        <w:t>10) проводит экономическую экспертизу технико-экономического обоснования к проектным документам на проведение работ по добыче полезных ископаемых;</w:t>
      </w:r>
    </w:p>
    <w:p w14:paraId="22633709" w14:textId="77777777" w:rsidR="00B3277B" w:rsidRPr="00CD1FC4" w:rsidRDefault="00B3277B" w:rsidP="00B3277B">
      <w:pPr>
        <w:ind w:firstLine="709"/>
        <w:contextualSpacing/>
        <w:jc w:val="both"/>
        <w:rPr>
          <w:szCs w:val="28"/>
        </w:rPr>
      </w:pPr>
      <w:r w:rsidRPr="00CD1FC4">
        <w:rPr>
          <w:szCs w:val="28"/>
        </w:rPr>
        <w:t>11)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534319A7" w14:textId="77777777" w:rsidR="00B3277B" w:rsidRPr="00CD1FC4" w:rsidRDefault="00B3277B" w:rsidP="00B3277B">
      <w:pPr>
        <w:ind w:firstLine="709"/>
        <w:contextualSpacing/>
        <w:jc w:val="both"/>
        <w:rPr>
          <w:szCs w:val="28"/>
        </w:rPr>
      </w:pPr>
      <w:r w:rsidRPr="00CD1FC4">
        <w:rPr>
          <w:szCs w:val="28"/>
        </w:rPr>
        <w:t xml:space="preserve">12) обеспечивает своевременную подготовку материалов и заключений по поручениям Президента Республики Казахстан, Правительства Республики </w:t>
      </w:r>
      <w:r w:rsidRPr="00CD1FC4">
        <w:rPr>
          <w:szCs w:val="28"/>
        </w:rPr>
        <w:lastRenderedPageBreak/>
        <w:t>Казахстан, и руководства Министерства, своевременное рассмотрение писем, предложений и заявлений государственных органов, организаций и граждан;</w:t>
      </w:r>
    </w:p>
    <w:p w14:paraId="503BFD26" w14:textId="77777777" w:rsidR="00B3277B" w:rsidRPr="00CD1FC4" w:rsidRDefault="00B3277B" w:rsidP="00B3277B">
      <w:pPr>
        <w:ind w:firstLine="709"/>
        <w:contextualSpacing/>
        <w:jc w:val="both"/>
        <w:rPr>
          <w:szCs w:val="28"/>
        </w:rPr>
      </w:pPr>
      <w:r w:rsidRPr="00CD1FC4">
        <w:rPr>
          <w:szCs w:val="28"/>
        </w:rPr>
        <w:t>13) участвует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Департамента;</w:t>
      </w:r>
    </w:p>
    <w:p w14:paraId="286B80B5" w14:textId="77777777" w:rsidR="00B3277B" w:rsidRPr="00CD1FC4" w:rsidRDefault="00B3277B" w:rsidP="00B3277B">
      <w:pPr>
        <w:ind w:firstLine="709"/>
        <w:contextualSpacing/>
        <w:jc w:val="both"/>
        <w:rPr>
          <w:szCs w:val="28"/>
        </w:rPr>
      </w:pPr>
      <w:r w:rsidRPr="00CD1FC4">
        <w:rPr>
          <w:szCs w:val="28"/>
        </w:rPr>
        <w:t>14) рассматривает вопрос по разработке и совершенствованию программного обеспечения деятельности по вопросам, входящим в компетенцию Департамента;</w:t>
      </w:r>
    </w:p>
    <w:p w14:paraId="3F357ACB" w14:textId="77777777" w:rsidR="00B3277B" w:rsidRPr="00CD1FC4" w:rsidRDefault="00B3277B" w:rsidP="00B3277B">
      <w:pPr>
        <w:ind w:firstLine="709"/>
        <w:contextualSpacing/>
        <w:jc w:val="both"/>
        <w:rPr>
          <w:szCs w:val="28"/>
        </w:rPr>
      </w:pPr>
      <w:r w:rsidRPr="00CD1FC4">
        <w:rPr>
          <w:szCs w:val="28"/>
        </w:rPr>
        <w:t>15) проводит разъяснения по вопросам, входящим в компетенцию Департамента;</w:t>
      </w:r>
    </w:p>
    <w:p w14:paraId="01B48BD3" w14:textId="77777777" w:rsidR="00B3277B" w:rsidRPr="00CD1FC4" w:rsidRDefault="00B3277B" w:rsidP="00B3277B">
      <w:pPr>
        <w:ind w:firstLine="709"/>
        <w:contextualSpacing/>
        <w:jc w:val="both"/>
        <w:rPr>
          <w:szCs w:val="28"/>
        </w:rPr>
      </w:pPr>
      <w:r w:rsidRPr="00CD1FC4">
        <w:rPr>
          <w:szCs w:val="28"/>
        </w:rPr>
        <w:t>16) обеспечивает своевременное рассмотрение заявлений и жалоб хозяйствующих субъектов и граждан по вопросам, входящим в компетенцию Департамента;</w:t>
      </w:r>
    </w:p>
    <w:p w14:paraId="0664DB79" w14:textId="77777777" w:rsidR="00B3277B" w:rsidRPr="00CD1FC4" w:rsidRDefault="00B3277B" w:rsidP="00B3277B">
      <w:pPr>
        <w:ind w:firstLine="708"/>
        <w:contextualSpacing/>
        <w:jc w:val="both"/>
        <w:rPr>
          <w:szCs w:val="28"/>
        </w:rPr>
      </w:pPr>
      <w:r w:rsidRPr="00CD1FC4">
        <w:rPr>
          <w:szCs w:val="28"/>
        </w:rPr>
        <w:t>17) обеспечивает учет и хранение документов, контроль за их состоянием и сохранностью до передачи их на хранение в архив Министерства;</w:t>
      </w:r>
    </w:p>
    <w:p w14:paraId="66445ED0" w14:textId="77777777" w:rsidR="00B3277B" w:rsidRPr="00CD1FC4" w:rsidRDefault="00B3277B" w:rsidP="00B3277B">
      <w:pPr>
        <w:ind w:firstLine="709"/>
        <w:contextualSpacing/>
        <w:jc w:val="both"/>
        <w:rPr>
          <w:szCs w:val="28"/>
        </w:rPr>
      </w:pPr>
      <w:r w:rsidRPr="00CD1FC4">
        <w:rPr>
          <w:szCs w:val="28"/>
        </w:rPr>
        <w:t>18) освещает деятельность Министерства в средствах массовой информации и на интернет-ресурсе Министерства по вопросам, входящим в компетенцию Департамента;</w:t>
      </w:r>
    </w:p>
    <w:p w14:paraId="67F648B0" w14:textId="77777777" w:rsidR="00B3277B" w:rsidRPr="00CD1FC4" w:rsidRDefault="00B3277B" w:rsidP="00B3277B">
      <w:pPr>
        <w:ind w:firstLine="709"/>
        <w:contextualSpacing/>
        <w:jc w:val="both"/>
        <w:rPr>
          <w:szCs w:val="28"/>
        </w:rPr>
      </w:pPr>
      <w:r w:rsidRPr="00CD1FC4">
        <w:rPr>
          <w:szCs w:val="28"/>
        </w:rPr>
        <w:t>19) осуществляет иные функции по поручению руководства Департамента.</w:t>
      </w:r>
    </w:p>
    <w:p w14:paraId="6E4F7182" w14:textId="77777777" w:rsidR="00B3277B" w:rsidRPr="00CD1FC4" w:rsidRDefault="00B3277B" w:rsidP="00B3277B">
      <w:pPr>
        <w:tabs>
          <w:tab w:val="left" w:pos="1134"/>
        </w:tabs>
        <w:ind w:firstLine="709"/>
        <w:contextualSpacing/>
        <w:jc w:val="both"/>
        <w:rPr>
          <w:szCs w:val="28"/>
        </w:rPr>
      </w:pPr>
      <w:r w:rsidRPr="00CD1FC4">
        <w:rPr>
          <w:szCs w:val="28"/>
        </w:rPr>
        <w:t>9. УМНВ:</w:t>
      </w:r>
    </w:p>
    <w:p w14:paraId="78C285CE" w14:textId="77777777" w:rsidR="00B3277B" w:rsidRPr="00CD1FC4" w:rsidRDefault="00B3277B" w:rsidP="00B3277B">
      <w:pPr>
        <w:ind w:firstLine="709"/>
        <w:contextualSpacing/>
        <w:jc w:val="both"/>
        <w:rPr>
          <w:b/>
          <w:szCs w:val="28"/>
        </w:rPr>
      </w:pPr>
      <w:r w:rsidRPr="00CD1FC4">
        <w:rPr>
          <w:szCs w:val="28"/>
        </w:rPr>
        <w:t>9.1. Задача: анализ налогообложения государств ближнего и дальнего зарубежья, а также взаимодействие с Евразийской экономической комиссией.</w:t>
      </w:r>
    </w:p>
    <w:p w14:paraId="59941A28" w14:textId="77777777" w:rsidR="00B3277B" w:rsidRPr="00CD1FC4" w:rsidRDefault="00B3277B" w:rsidP="00B3277B">
      <w:pPr>
        <w:ind w:firstLine="709"/>
        <w:contextualSpacing/>
        <w:jc w:val="both"/>
        <w:rPr>
          <w:szCs w:val="28"/>
        </w:rPr>
      </w:pPr>
      <w:r w:rsidRPr="00CD1FC4">
        <w:rPr>
          <w:szCs w:val="28"/>
        </w:rPr>
        <w:t xml:space="preserve">Функции: </w:t>
      </w:r>
    </w:p>
    <w:p w14:paraId="21BC6725"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организация и ведение работы по анализу налогообложения государствами ближнего и дальнего зарубежья, сотрудничеству с международными организациями по вопросам налогообложения;</w:t>
      </w:r>
    </w:p>
    <w:p w14:paraId="53CDBE86"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участие в подготовке решений, международных договоров и нормативных правовых документов по вопросам в пределах компетенции;</w:t>
      </w:r>
    </w:p>
    <w:p w14:paraId="1712EA7B"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ведение работы по определению норматива распределения сумм ввозных таможенных пошлин между бюджетами государств-членов Евразийского экономического союза;</w:t>
      </w:r>
    </w:p>
    <w:p w14:paraId="4BBA3551"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Управления;</w:t>
      </w:r>
    </w:p>
    <w:p w14:paraId="419C4CF3"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shd w:val="clear" w:color="auto" w:fill="FFFFFF"/>
        </w:rPr>
        <w:t>участие в разработке законопроектов, связанных с взаимодействием с Евразийской экономической комиссией и осуществление сопровождения при согласовании с другими государственными</w:t>
      </w:r>
      <w:r w:rsidRPr="00CD1FC4">
        <w:rPr>
          <w:szCs w:val="28"/>
        </w:rPr>
        <w:t xml:space="preserve"> органами и аккредитованными объединениями субъектов частного предпринимательства, а также при прохождении и обсуждении в Парламенте Республики Казахстан;</w:t>
      </w:r>
    </w:p>
    <w:p w14:paraId="2440EF07"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рассмотрение и согласование проектов международных договоров, нормативных правовых актов по вопросам, входящим в компетенцию Управления;</w:t>
      </w:r>
    </w:p>
    <w:p w14:paraId="6A1EB6D5"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lastRenderedPageBreak/>
        <w:t>подготовка аналитической информации к встречам с международными делегациями в части вопросов, входящих в компетенцию Управления;</w:t>
      </w:r>
    </w:p>
    <w:p w14:paraId="3758FAAC"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принятие участия в работе рабочих групп по вопросам, входящим в компетенцию Управления;</w:t>
      </w:r>
    </w:p>
    <w:p w14:paraId="6B956489"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участие в разработке и реализации плана развития Министерства, операционного плана в пределах компетенции Управления, а также плана работ Департамента, Управления;</w:t>
      </w:r>
    </w:p>
    <w:p w14:paraId="5D3EC39E"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подготовка материалов руководству Министерства к совещаниям в Правительстве Республики Казахстан и других государственных органах в пределах компетенции Управления;</w:t>
      </w:r>
    </w:p>
    <w:p w14:paraId="4BE37B4F" w14:textId="77777777" w:rsidR="00B3277B" w:rsidRPr="00CD1FC4" w:rsidRDefault="00B3277B" w:rsidP="00B3277B">
      <w:pPr>
        <w:numPr>
          <w:ilvl w:val="0"/>
          <w:numId w:val="51"/>
        </w:numPr>
        <w:tabs>
          <w:tab w:val="left" w:pos="1134"/>
        </w:tabs>
        <w:ind w:left="0" w:firstLine="709"/>
        <w:contextualSpacing/>
        <w:jc w:val="both"/>
        <w:rPr>
          <w:szCs w:val="28"/>
        </w:rPr>
      </w:pPr>
      <w:r w:rsidRPr="00CD1FC4">
        <w:rPr>
          <w:szCs w:val="28"/>
        </w:rPr>
        <w:t>рассмотрение и исполнение поступивших жалоб, писем, обращений физических и юридических лиц, иной входящей корреспонденции по вопросам, входящим в компетенцию Управления;</w:t>
      </w:r>
    </w:p>
    <w:p w14:paraId="70FE69A7" w14:textId="77777777" w:rsidR="00B3277B" w:rsidRPr="00CD1FC4" w:rsidRDefault="00B3277B" w:rsidP="00B3277B">
      <w:pPr>
        <w:ind w:firstLine="709"/>
        <w:contextualSpacing/>
        <w:jc w:val="both"/>
        <w:rPr>
          <w:szCs w:val="28"/>
        </w:rPr>
      </w:pPr>
      <w:r w:rsidRPr="00CD1FC4">
        <w:rPr>
          <w:szCs w:val="28"/>
        </w:rPr>
        <w:t>12) оказывает консультативную помощь центральным и местным государственным органам, а также структурным подразделениям Министерства по курируемым отраслям;</w:t>
      </w:r>
    </w:p>
    <w:p w14:paraId="6B281158" w14:textId="77777777" w:rsidR="00B3277B" w:rsidRPr="00CD1FC4" w:rsidRDefault="00B3277B" w:rsidP="00B3277B">
      <w:pPr>
        <w:ind w:firstLine="709"/>
        <w:contextualSpacing/>
        <w:jc w:val="both"/>
        <w:rPr>
          <w:szCs w:val="28"/>
        </w:rPr>
      </w:pPr>
      <w:r w:rsidRPr="00CD1FC4">
        <w:rPr>
          <w:szCs w:val="28"/>
        </w:rPr>
        <w:t>13) обеспечивает своевременную подготовку материалов и заключений по поручениям Президента Республики Казахстан, Правительства Республики Казахстан, и руководства Министерства, своевременное рассмотрение писем, предложений и заявлений государственных органов, организаций и граждан;</w:t>
      </w:r>
    </w:p>
    <w:p w14:paraId="7B2E4989" w14:textId="77777777" w:rsidR="00B3277B" w:rsidRPr="00CD1FC4" w:rsidRDefault="00B3277B" w:rsidP="00B3277B">
      <w:pPr>
        <w:ind w:firstLine="709"/>
        <w:contextualSpacing/>
        <w:jc w:val="both"/>
        <w:rPr>
          <w:szCs w:val="28"/>
        </w:rPr>
      </w:pPr>
      <w:r w:rsidRPr="00CD1FC4">
        <w:rPr>
          <w:szCs w:val="28"/>
        </w:rPr>
        <w:t>14) участвует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Департамента;</w:t>
      </w:r>
    </w:p>
    <w:p w14:paraId="39C8149D" w14:textId="77777777" w:rsidR="00B3277B" w:rsidRPr="00CD1FC4" w:rsidRDefault="00B3277B" w:rsidP="00B3277B">
      <w:pPr>
        <w:ind w:firstLine="709"/>
        <w:contextualSpacing/>
        <w:jc w:val="both"/>
        <w:rPr>
          <w:szCs w:val="28"/>
        </w:rPr>
      </w:pPr>
      <w:r w:rsidRPr="00CD1FC4">
        <w:rPr>
          <w:szCs w:val="28"/>
        </w:rPr>
        <w:t>15) рассматривает вопрос по разработке и совершенствованию программного обеспечения деятельности по вопросам, входящим в компетенцию Департамента;</w:t>
      </w:r>
    </w:p>
    <w:p w14:paraId="4BCBB103" w14:textId="77777777" w:rsidR="00B3277B" w:rsidRPr="00CD1FC4" w:rsidRDefault="00B3277B" w:rsidP="00B3277B">
      <w:pPr>
        <w:ind w:firstLine="709"/>
        <w:contextualSpacing/>
        <w:jc w:val="both"/>
        <w:rPr>
          <w:szCs w:val="28"/>
        </w:rPr>
      </w:pPr>
      <w:r w:rsidRPr="00CD1FC4">
        <w:rPr>
          <w:szCs w:val="28"/>
        </w:rPr>
        <w:t>16) проводит разъяснения по вопросам, входящим в компетенцию Департамента;</w:t>
      </w:r>
    </w:p>
    <w:p w14:paraId="6052A218" w14:textId="77777777" w:rsidR="00B3277B" w:rsidRPr="00CD1FC4" w:rsidRDefault="00B3277B" w:rsidP="00B3277B">
      <w:pPr>
        <w:ind w:firstLine="709"/>
        <w:contextualSpacing/>
        <w:jc w:val="both"/>
        <w:rPr>
          <w:szCs w:val="28"/>
        </w:rPr>
      </w:pPr>
      <w:r w:rsidRPr="00CD1FC4">
        <w:rPr>
          <w:szCs w:val="28"/>
        </w:rPr>
        <w:t>17) обеспечивает своевременное рассмотрение заявлений и жалоб хозяйствующих субъектов и граждан по вопросам, входящим в компетенцию Департамента;</w:t>
      </w:r>
    </w:p>
    <w:p w14:paraId="5D216309" w14:textId="77777777" w:rsidR="00B3277B" w:rsidRPr="00CD1FC4" w:rsidRDefault="00B3277B" w:rsidP="00B3277B">
      <w:pPr>
        <w:ind w:firstLine="709"/>
        <w:contextualSpacing/>
        <w:jc w:val="both"/>
        <w:rPr>
          <w:szCs w:val="28"/>
        </w:rPr>
      </w:pPr>
      <w:r w:rsidRPr="00CD1FC4">
        <w:rPr>
          <w:szCs w:val="28"/>
        </w:rPr>
        <w:t>18) обеспечивает учет и хранение документов, контроль за их состоянием и сохранностью до передачи их на хранение в архив Министерства;</w:t>
      </w:r>
    </w:p>
    <w:p w14:paraId="64E134D2" w14:textId="77777777" w:rsidR="00B3277B" w:rsidRPr="00CD1FC4" w:rsidRDefault="00B3277B" w:rsidP="00B3277B">
      <w:pPr>
        <w:ind w:firstLine="709"/>
        <w:contextualSpacing/>
        <w:jc w:val="both"/>
        <w:rPr>
          <w:szCs w:val="28"/>
        </w:rPr>
      </w:pPr>
      <w:r w:rsidRPr="00CD1FC4">
        <w:rPr>
          <w:szCs w:val="28"/>
        </w:rPr>
        <w:t>19) освещает деятельность Министерства в средствах массовой информации и на интернет-ресурсе Министерства по вопросам, входящим в компетенцию Департамента;</w:t>
      </w:r>
    </w:p>
    <w:p w14:paraId="2EB4535A" w14:textId="77777777" w:rsidR="00B3277B" w:rsidRPr="00CD1FC4" w:rsidRDefault="00B3277B" w:rsidP="00B3277B">
      <w:pPr>
        <w:ind w:firstLine="709"/>
        <w:contextualSpacing/>
        <w:jc w:val="both"/>
        <w:rPr>
          <w:szCs w:val="28"/>
        </w:rPr>
      </w:pPr>
      <w:r w:rsidRPr="00CD1FC4">
        <w:rPr>
          <w:szCs w:val="28"/>
        </w:rPr>
        <w:t>20) осуществляет иные функции по поручению руководства Департамента.</w:t>
      </w:r>
    </w:p>
    <w:p w14:paraId="56EE6F39" w14:textId="77777777" w:rsidR="00B3277B" w:rsidRPr="00CD1FC4" w:rsidRDefault="00B3277B" w:rsidP="00B3277B">
      <w:pPr>
        <w:ind w:firstLine="709"/>
        <w:contextualSpacing/>
        <w:jc w:val="both"/>
        <w:rPr>
          <w:szCs w:val="28"/>
        </w:rPr>
      </w:pPr>
      <w:r w:rsidRPr="00CD1FC4">
        <w:rPr>
          <w:szCs w:val="28"/>
        </w:rPr>
        <w:t>10. Права и обязанности:</w:t>
      </w:r>
    </w:p>
    <w:p w14:paraId="142DBB25" w14:textId="77777777" w:rsidR="00B3277B" w:rsidRPr="00CD1FC4" w:rsidRDefault="00B3277B" w:rsidP="00B3277B">
      <w:pPr>
        <w:ind w:firstLine="709"/>
        <w:contextualSpacing/>
        <w:jc w:val="both"/>
        <w:rPr>
          <w:szCs w:val="28"/>
        </w:rPr>
      </w:pPr>
      <w:r w:rsidRPr="00CD1FC4">
        <w:rPr>
          <w:szCs w:val="28"/>
        </w:rPr>
        <w:t xml:space="preserve">1) получать от других подразделений Министерства необходимые заключения для выполнения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другие документы, справки и </w:t>
      </w:r>
      <w:r w:rsidRPr="00CD1FC4">
        <w:rPr>
          <w:szCs w:val="28"/>
        </w:rPr>
        <w:lastRenderedPageBreak/>
        <w:t>материалы, необходимые для выполнения возложенных на Департамент функций;</w:t>
      </w:r>
    </w:p>
    <w:p w14:paraId="39714153" w14:textId="77777777" w:rsidR="00B3277B" w:rsidRPr="00CD1FC4" w:rsidRDefault="00B3277B" w:rsidP="00B3277B">
      <w:pPr>
        <w:ind w:firstLine="709"/>
        <w:contextualSpacing/>
        <w:jc w:val="both"/>
        <w:rPr>
          <w:szCs w:val="28"/>
        </w:rPr>
      </w:pPr>
      <w:r w:rsidRPr="00CD1FC4">
        <w:rPr>
          <w:szCs w:val="28"/>
        </w:rPr>
        <w:t>2) привлекать с согласия других подразделений Министерства, подведомственных организаций, специалистов для подготовки материалов в соответствии с возложенными на Департамент задачами и функциями;</w:t>
      </w:r>
    </w:p>
    <w:p w14:paraId="48E3E08C" w14:textId="77777777" w:rsidR="00B3277B" w:rsidRPr="00CD1FC4" w:rsidRDefault="00B3277B" w:rsidP="00B3277B">
      <w:pPr>
        <w:ind w:firstLine="709"/>
        <w:contextualSpacing/>
        <w:jc w:val="both"/>
        <w:rPr>
          <w:szCs w:val="28"/>
        </w:rPr>
      </w:pPr>
      <w:r w:rsidRPr="00CD1FC4">
        <w:rPr>
          <w:szCs w:val="28"/>
        </w:rPr>
        <w:t>3) давать разъяснения по применению действующего законодательства, положений, инструкций, указаний и приказов Министерства по вопросам, входящим в его компетенцию;</w:t>
      </w:r>
    </w:p>
    <w:p w14:paraId="692A3B11" w14:textId="77777777" w:rsidR="00B3277B" w:rsidRPr="00CD1FC4" w:rsidRDefault="00B3277B" w:rsidP="00B3277B">
      <w:pPr>
        <w:ind w:firstLine="709"/>
        <w:contextualSpacing/>
        <w:jc w:val="both"/>
        <w:rPr>
          <w:szCs w:val="28"/>
        </w:rPr>
      </w:pPr>
      <w:r w:rsidRPr="00CD1FC4">
        <w:rPr>
          <w:szCs w:val="28"/>
        </w:rPr>
        <w:t>4) выходить с предложениями к руководству Министерства по организации выполнения задач Департамента, его деятельности и получать информацию о рассмотрении этих предложений;</w:t>
      </w:r>
    </w:p>
    <w:p w14:paraId="1428DDB6" w14:textId="77777777" w:rsidR="00B3277B" w:rsidRPr="00CD1FC4" w:rsidRDefault="00B3277B" w:rsidP="00B3277B">
      <w:pPr>
        <w:ind w:firstLine="709"/>
        <w:contextualSpacing/>
        <w:jc w:val="both"/>
        <w:rPr>
          <w:szCs w:val="28"/>
        </w:rPr>
      </w:pPr>
      <w:r w:rsidRPr="00CD1FC4">
        <w:rPr>
          <w:szCs w:val="28"/>
        </w:rPr>
        <w:t>6) осуществлять повышение квалификации сотрудников Департамента через действующие системы и формы, включая техническую помощь и сотрудничество с зарубежными организациями;</w:t>
      </w:r>
    </w:p>
    <w:p w14:paraId="7ECE3D1F" w14:textId="77777777" w:rsidR="00B3277B" w:rsidRPr="00CD1FC4" w:rsidRDefault="00B3277B" w:rsidP="00B3277B">
      <w:pPr>
        <w:ind w:firstLine="709"/>
        <w:contextualSpacing/>
        <w:jc w:val="both"/>
        <w:rPr>
          <w:szCs w:val="28"/>
        </w:rPr>
      </w:pPr>
      <w:r w:rsidRPr="00CD1FC4">
        <w:rPr>
          <w:szCs w:val="28"/>
        </w:rPr>
        <w:t>7) созывать и проводить совещания по вопросам, входящим в компетенцию Департамента, привлекать в установленном порядке для участия в них работников финансовых подразделений курируемых министерств;</w:t>
      </w:r>
    </w:p>
    <w:p w14:paraId="490BBC55" w14:textId="77777777" w:rsidR="00B3277B" w:rsidRPr="00CD1FC4" w:rsidRDefault="00B3277B" w:rsidP="00B3277B">
      <w:pPr>
        <w:ind w:firstLine="709"/>
        <w:contextualSpacing/>
        <w:jc w:val="both"/>
        <w:rPr>
          <w:szCs w:val="28"/>
        </w:rPr>
      </w:pPr>
      <w:r w:rsidRPr="00CD1FC4">
        <w:rPr>
          <w:szCs w:val="28"/>
        </w:rPr>
        <w:t>8) представлять, в пределах своей компетенции, достоверную и полную информацию в соответствии с Законом Республики Казахстан от 16 ноября 2015 года «О доступе к информации»;</w:t>
      </w:r>
    </w:p>
    <w:p w14:paraId="6244DC46" w14:textId="77777777" w:rsidR="00B3277B" w:rsidRPr="00CD1FC4" w:rsidRDefault="00B3277B" w:rsidP="00B3277B">
      <w:pPr>
        <w:ind w:firstLine="709"/>
        <w:contextualSpacing/>
        <w:jc w:val="both"/>
        <w:rPr>
          <w:szCs w:val="28"/>
        </w:rPr>
      </w:pPr>
      <w:r w:rsidRPr="00CD1FC4">
        <w:rPr>
          <w:szCs w:val="28"/>
        </w:rPr>
        <w:t>9) освещать деятельность Министерства в средствах массовой информации и на интернет-ресурсе Министерства в пределах компетенции Департамента;</w:t>
      </w:r>
    </w:p>
    <w:p w14:paraId="06C349A4" w14:textId="77777777" w:rsidR="00B3277B" w:rsidRPr="00CD1FC4" w:rsidRDefault="00B3277B" w:rsidP="00B3277B">
      <w:pPr>
        <w:ind w:firstLine="709"/>
        <w:contextualSpacing/>
        <w:jc w:val="both"/>
        <w:rPr>
          <w:szCs w:val="28"/>
        </w:rPr>
      </w:pPr>
      <w:r w:rsidRPr="00CD1FC4">
        <w:rPr>
          <w:szCs w:val="28"/>
        </w:rPr>
        <w:t>10) соблюдать требования действующего законодательства Республики Казахстан, в том числе касательно предоставления доступа к информации;</w:t>
      </w:r>
    </w:p>
    <w:p w14:paraId="74AA77C1" w14:textId="77777777" w:rsidR="00B3277B" w:rsidRPr="00CD1FC4" w:rsidRDefault="00B3277B" w:rsidP="00B3277B">
      <w:pPr>
        <w:ind w:firstLine="709"/>
        <w:contextualSpacing/>
        <w:jc w:val="both"/>
        <w:rPr>
          <w:szCs w:val="28"/>
        </w:rPr>
      </w:pPr>
      <w:r w:rsidRPr="00CD1FC4">
        <w:rPr>
          <w:szCs w:val="28"/>
        </w:rPr>
        <w:t>11) повышать профессиональный уровень своих сотрудников путем прохождения курсов повышения квалификации и (или) стажировок;</w:t>
      </w:r>
    </w:p>
    <w:p w14:paraId="4AC1152F" w14:textId="77777777" w:rsidR="00B3277B" w:rsidRPr="00CD1FC4" w:rsidRDefault="00B3277B" w:rsidP="00B3277B">
      <w:pPr>
        <w:ind w:firstLine="709"/>
        <w:contextualSpacing/>
        <w:jc w:val="both"/>
        <w:rPr>
          <w:szCs w:val="28"/>
        </w:rPr>
      </w:pPr>
      <w:r w:rsidRPr="00CD1FC4">
        <w:rPr>
          <w:szCs w:val="28"/>
        </w:rPr>
        <w:t>12) строго соблюдать правила служебной этики;</w:t>
      </w:r>
    </w:p>
    <w:p w14:paraId="6C567F78" w14:textId="77777777" w:rsidR="00B3277B" w:rsidRPr="00CD1FC4" w:rsidRDefault="00B3277B" w:rsidP="00B3277B">
      <w:pPr>
        <w:ind w:firstLine="709"/>
        <w:contextualSpacing/>
        <w:jc w:val="both"/>
        <w:rPr>
          <w:szCs w:val="28"/>
        </w:rPr>
      </w:pPr>
      <w:r w:rsidRPr="00CD1FC4">
        <w:rPr>
          <w:szCs w:val="28"/>
        </w:rPr>
        <w:t>13) осуществлять иные права и нести обязанности, предусмотренные законодательными актами Республики Казахстан.</w:t>
      </w:r>
    </w:p>
    <w:p w14:paraId="4D64FECD" w14:textId="77777777" w:rsidR="00B3277B" w:rsidRPr="00CD1FC4" w:rsidRDefault="00B3277B" w:rsidP="00B3277B">
      <w:pPr>
        <w:ind w:firstLine="709"/>
        <w:contextualSpacing/>
        <w:jc w:val="both"/>
        <w:rPr>
          <w:szCs w:val="28"/>
        </w:rPr>
      </w:pPr>
    </w:p>
    <w:p w14:paraId="368FE101" w14:textId="77777777" w:rsidR="00B3277B" w:rsidRPr="00CD1FC4" w:rsidRDefault="00B3277B" w:rsidP="00B3277B">
      <w:pPr>
        <w:ind w:firstLine="709"/>
        <w:contextualSpacing/>
        <w:jc w:val="both"/>
        <w:rPr>
          <w:szCs w:val="28"/>
        </w:rPr>
      </w:pPr>
    </w:p>
    <w:p w14:paraId="48B7B7BB" w14:textId="77777777" w:rsidR="00B3277B" w:rsidRPr="00CD1FC4" w:rsidRDefault="00B3277B" w:rsidP="00B3277B">
      <w:pPr>
        <w:ind w:firstLine="709"/>
        <w:jc w:val="center"/>
        <w:rPr>
          <w:b/>
          <w:bCs/>
          <w:szCs w:val="28"/>
        </w:rPr>
      </w:pPr>
      <w:r w:rsidRPr="00CD1FC4">
        <w:rPr>
          <w:b/>
          <w:bCs/>
          <w:szCs w:val="28"/>
        </w:rPr>
        <w:t>Глава 3. Организация деятельности Департамента</w:t>
      </w:r>
    </w:p>
    <w:p w14:paraId="4B106F01" w14:textId="77777777" w:rsidR="00B3277B" w:rsidRPr="00CD1FC4" w:rsidRDefault="00B3277B" w:rsidP="00B3277B">
      <w:pPr>
        <w:ind w:firstLine="709"/>
        <w:rPr>
          <w:b/>
          <w:bCs/>
          <w:szCs w:val="28"/>
        </w:rPr>
      </w:pPr>
    </w:p>
    <w:p w14:paraId="507F4CAF"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Департамент обладает правами и обязанностями, необходимыми для реализации его задач, в соответствии с законодательными актами, актами Президента Республики Казахстан, иными нормативными правовыми актами Республики Казахстан.</w:t>
      </w:r>
    </w:p>
    <w:p w14:paraId="3EADAED0"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 xml:space="preserve">Департамент возглавляет директор, назначаемый на должность </w:t>
      </w:r>
      <w:r w:rsidRPr="00CD1FC4">
        <w:rPr>
          <w:szCs w:val="28"/>
        </w:rPr>
        <w:br/>
        <w:t>и освобождаемый от должности в порядке, установленном законодательством Республики Казахстан.</w:t>
      </w:r>
    </w:p>
    <w:p w14:paraId="28184837"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 xml:space="preserve"> Директор Департамента имеет заместителей.</w:t>
      </w:r>
    </w:p>
    <w:p w14:paraId="469739FA"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 xml:space="preserve">Директор Департамента осуществляет общее руководство деятельностью Департамента и несет персональную ответственность за </w:t>
      </w:r>
      <w:r w:rsidRPr="00CD1FC4">
        <w:rPr>
          <w:szCs w:val="28"/>
        </w:rPr>
        <w:lastRenderedPageBreak/>
        <w:t xml:space="preserve">выполнение возложенных на Департамент задач и осуществление им своих полномочий. </w:t>
      </w:r>
    </w:p>
    <w:p w14:paraId="3297F70D"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Директор Департамента представляет руководству Министерства предложения по структуре и штатной численности Департамента.</w:t>
      </w:r>
    </w:p>
    <w:p w14:paraId="0AED6F4A" w14:textId="77777777" w:rsidR="00B3277B" w:rsidRPr="00CD1FC4" w:rsidRDefault="00B3277B" w:rsidP="00B3277B">
      <w:pPr>
        <w:numPr>
          <w:ilvl w:val="0"/>
          <w:numId w:val="52"/>
        </w:numPr>
        <w:tabs>
          <w:tab w:val="left" w:pos="1134"/>
        </w:tabs>
        <w:ind w:left="0" w:right="-35" w:firstLine="709"/>
        <w:contextualSpacing/>
        <w:jc w:val="both"/>
        <w:rPr>
          <w:szCs w:val="28"/>
        </w:rPr>
      </w:pPr>
      <w:r w:rsidRPr="00CD1FC4">
        <w:rPr>
          <w:szCs w:val="28"/>
        </w:rPr>
        <w:t xml:space="preserve">Документы, направляемые от имени Департамента в другие структурные подразделения по вопросам, входящим в компетенцию Департамента, подписываются директором Департамента, а в случае </w:t>
      </w:r>
      <w:r w:rsidRPr="00CD1FC4">
        <w:rPr>
          <w:szCs w:val="28"/>
        </w:rPr>
        <w:br/>
        <w:t>отсутствия – лицом, его замещающим.</w:t>
      </w:r>
    </w:p>
    <w:p w14:paraId="51D31AE3" w14:textId="77777777" w:rsidR="00B3277B" w:rsidRPr="0038138F" w:rsidRDefault="00B3277B" w:rsidP="00B3277B"/>
    <w:p w14:paraId="520FEF74" w14:textId="0C7F9283" w:rsidR="005243D5" w:rsidRPr="002556C3" w:rsidRDefault="005243D5" w:rsidP="00B3277B">
      <w:pPr>
        <w:tabs>
          <w:tab w:val="left" w:pos="5812"/>
        </w:tabs>
        <w:ind w:left="5387"/>
        <w:jc w:val="center"/>
      </w:pPr>
    </w:p>
    <w:sectPr w:rsidR="005243D5" w:rsidRPr="002556C3" w:rsidSect="006F72F5">
      <w:headerReference w:type="default" r:id="rId8"/>
      <w:pgSz w:w="11906" w:h="16838"/>
      <w:pgMar w:top="1276"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0038" w14:textId="77777777" w:rsidR="00AA5323" w:rsidRDefault="00AA5323" w:rsidP="004E089C">
      <w:r>
        <w:separator/>
      </w:r>
    </w:p>
  </w:endnote>
  <w:endnote w:type="continuationSeparator" w:id="0">
    <w:p w14:paraId="112DBFFA" w14:textId="77777777" w:rsidR="00AA5323" w:rsidRDefault="00AA5323"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4B75" w14:textId="77777777" w:rsidR="00AA5323" w:rsidRDefault="00AA5323" w:rsidP="004E089C">
      <w:r>
        <w:separator/>
      </w:r>
    </w:p>
  </w:footnote>
  <w:footnote w:type="continuationSeparator" w:id="0">
    <w:p w14:paraId="0D6A68CE" w14:textId="77777777" w:rsidR="00AA5323" w:rsidRDefault="00AA5323" w:rsidP="004E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88067"/>
      <w:docPartObj>
        <w:docPartGallery w:val="Page Numbers (Top of Page)"/>
        <w:docPartUnique/>
      </w:docPartObj>
    </w:sdtPr>
    <w:sdtEndPr/>
    <w:sdtContent>
      <w:p w14:paraId="17F78E96" w14:textId="73BC5AAC" w:rsidR="00260D29" w:rsidRDefault="00260D29" w:rsidP="00671631">
        <w:pPr>
          <w:pStyle w:val="a8"/>
          <w:jc w:val="center"/>
        </w:pPr>
        <w:r>
          <w:fldChar w:fldCharType="begin"/>
        </w:r>
        <w:r>
          <w:instrText>PAGE   \* MERGEFORMAT</w:instrText>
        </w:r>
        <w:r>
          <w:fldChar w:fldCharType="separate"/>
        </w:r>
        <w:r w:rsidR="0043524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45"/>
    <w:multiLevelType w:val="multilevel"/>
    <w:tmpl w:val="E24C32CC"/>
    <w:lvl w:ilvl="0">
      <w:start w:val="10"/>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15:restartNumberingAfterBreak="0">
    <w:nsid w:val="031D0D66"/>
    <w:multiLevelType w:val="hybridMultilevel"/>
    <w:tmpl w:val="577A6524"/>
    <w:lvl w:ilvl="0" w:tplc="6B9234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7404DF"/>
    <w:multiLevelType w:val="multilevel"/>
    <w:tmpl w:val="DE74A3EC"/>
    <w:lvl w:ilvl="0">
      <w:start w:val="10"/>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04BE2F73"/>
    <w:multiLevelType w:val="hybridMultilevel"/>
    <w:tmpl w:val="9874044E"/>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5E0ACB"/>
    <w:multiLevelType w:val="multilevel"/>
    <w:tmpl w:val="2AFC8F78"/>
    <w:lvl w:ilvl="0">
      <w:start w:val="1"/>
      <w:numFmt w:val="decimal"/>
      <w:lvlText w:val="%1."/>
      <w:lvlJc w:val="left"/>
      <w:pPr>
        <w:ind w:left="1519" w:hanging="810"/>
      </w:pPr>
      <w:rPr>
        <w:rFonts w:hint="default"/>
      </w:rPr>
    </w:lvl>
    <w:lvl w:ilvl="1">
      <w:start w:val="1"/>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5F23897"/>
    <w:multiLevelType w:val="hybridMultilevel"/>
    <w:tmpl w:val="7E6C84D8"/>
    <w:lvl w:ilvl="0" w:tplc="9836FEAE">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085538"/>
    <w:multiLevelType w:val="hybridMultilevel"/>
    <w:tmpl w:val="190639E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15:restartNumberingAfterBreak="0">
    <w:nsid w:val="0A9B1E18"/>
    <w:multiLevelType w:val="hybridMultilevel"/>
    <w:tmpl w:val="93489CC0"/>
    <w:lvl w:ilvl="0" w:tplc="0A0255E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DDF6496"/>
    <w:multiLevelType w:val="hybridMultilevel"/>
    <w:tmpl w:val="8DEE7574"/>
    <w:lvl w:ilvl="0" w:tplc="9F667FE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118087C"/>
    <w:multiLevelType w:val="multilevel"/>
    <w:tmpl w:val="951845C0"/>
    <w:lvl w:ilvl="0">
      <w:start w:val="9"/>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0" w15:restartNumberingAfterBreak="0">
    <w:nsid w:val="12F15F0A"/>
    <w:multiLevelType w:val="hybridMultilevel"/>
    <w:tmpl w:val="D77EA166"/>
    <w:lvl w:ilvl="0" w:tplc="04190011">
      <w:start w:val="1"/>
      <w:numFmt w:val="decimal"/>
      <w:lvlText w:val="%1)"/>
      <w:lvlJc w:val="left"/>
      <w:pPr>
        <w:ind w:left="720" w:hanging="360"/>
      </w:pPr>
    </w:lvl>
    <w:lvl w:ilvl="1" w:tplc="04190011">
      <w:start w:val="1"/>
      <w:numFmt w:val="decimal"/>
      <w:lvlText w:val="%2)"/>
      <w:lvlJc w:val="left"/>
      <w:pPr>
        <w:ind w:left="1429"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020965"/>
    <w:multiLevelType w:val="hybridMultilevel"/>
    <w:tmpl w:val="41DCFB4C"/>
    <w:lvl w:ilvl="0" w:tplc="5838BCB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680722F"/>
    <w:multiLevelType w:val="multilevel"/>
    <w:tmpl w:val="2AFC8F78"/>
    <w:lvl w:ilvl="0">
      <w:start w:val="1"/>
      <w:numFmt w:val="decimal"/>
      <w:lvlText w:val="%1."/>
      <w:lvlJc w:val="left"/>
      <w:pPr>
        <w:ind w:left="1519" w:hanging="810"/>
      </w:pPr>
      <w:rPr>
        <w:rFonts w:hint="default"/>
      </w:rPr>
    </w:lvl>
    <w:lvl w:ilvl="1">
      <w:start w:val="1"/>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8051CFD"/>
    <w:multiLevelType w:val="hybridMultilevel"/>
    <w:tmpl w:val="71CC01A4"/>
    <w:lvl w:ilvl="0" w:tplc="0002C38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45308"/>
    <w:multiLevelType w:val="hybridMultilevel"/>
    <w:tmpl w:val="285A7CB4"/>
    <w:lvl w:ilvl="0" w:tplc="0419000F">
      <w:start w:val="1"/>
      <w:numFmt w:val="decimal"/>
      <w:lvlText w:val="%1."/>
      <w:lvlJc w:val="left"/>
      <w:pPr>
        <w:ind w:left="1429" w:hanging="360"/>
      </w:pPr>
    </w:lvl>
    <w:lvl w:ilvl="1" w:tplc="8496E59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C157607"/>
    <w:multiLevelType w:val="hybridMultilevel"/>
    <w:tmpl w:val="6E10B4F4"/>
    <w:lvl w:ilvl="0" w:tplc="5838BCB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F465C3"/>
    <w:multiLevelType w:val="multilevel"/>
    <w:tmpl w:val="1FE62106"/>
    <w:lvl w:ilvl="0">
      <w:start w:val="2"/>
      <w:numFmt w:val="decimal"/>
      <w:lvlText w:val="%1."/>
      <w:lvlJc w:val="left"/>
      <w:pPr>
        <w:ind w:left="1519" w:hanging="810"/>
      </w:pPr>
      <w:rPr>
        <w:rFonts w:hint="default"/>
      </w:rPr>
    </w:lvl>
    <w:lvl w:ilvl="1">
      <w:start w:val="1"/>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1D160324"/>
    <w:multiLevelType w:val="multilevel"/>
    <w:tmpl w:val="A8986990"/>
    <w:lvl w:ilvl="0">
      <w:start w:val="12"/>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15:restartNumberingAfterBreak="0">
    <w:nsid w:val="1E444A1A"/>
    <w:multiLevelType w:val="multilevel"/>
    <w:tmpl w:val="6E84503A"/>
    <w:lvl w:ilvl="0">
      <w:start w:val="10"/>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15:restartNumberingAfterBreak="0">
    <w:nsid w:val="1F071301"/>
    <w:multiLevelType w:val="hybridMultilevel"/>
    <w:tmpl w:val="73AC2F8E"/>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204B0986"/>
    <w:multiLevelType w:val="hybridMultilevel"/>
    <w:tmpl w:val="DE6EAD8A"/>
    <w:lvl w:ilvl="0" w:tplc="4C860F00">
      <w:start w:val="13"/>
      <w:numFmt w:val="decimal"/>
      <w:lvlText w:val="%1)"/>
      <w:lvlJc w:val="left"/>
      <w:pPr>
        <w:ind w:left="1563"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1" w15:restartNumberingAfterBreak="0">
    <w:nsid w:val="20824BC3"/>
    <w:multiLevelType w:val="hybridMultilevel"/>
    <w:tmpl w:val="FBB64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2D401E"/>
    <w:multiLevelType w:val="multilevel"/>
    <w:tmpl w:val="490CC642"/>
    <w:lvl w:ilvl="0">
      <w:start w:val="9"/>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23314329"/>
    <w:multiLevelType w:val="hybridMultilevel"/>
    <w:tmpl w:val="8C7E549E"/>
    <w:lvl w:ilvl="0" w:tplc="5838BC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685F4B"/>
    <w:multiLevelType w:val="hybridMultilevel"/>
    <w:tmpl w:val="1960D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4FB6643"/>
    <w:multiLevelType w:val="hybridMultilevel"/>
    <w:tmpl w:val="EFD09FA4"/>
    <w:lvl w:ilvl="0" w:tplc="0419000F">
      <w:start w:val="1"/>
      <w:numFmt w:val="decimal"/>
      <w:lvlText w:val="%1."/>
      <w:lvlJc w:val="left"/>
      <w:pPr>
        <w:ind w:left="1429" w:hanging="360"/>
      </w:pPr>
    </w:lvl>
    <w:lvl w:ilvl="1" w:tplc="E904D312">
      <w:start w:val="1"/>
      <w:numFmt w:val="decimal"/>
      <w:lvlText w:val="%2)"/>
      <w:lvlJc w:val="left"/>
      <w:pPr>
        <w:ind w:left="2254" w:hanging="4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5CB23FD"/>
    <w:multiLevelType w:val="hybridMultilevel"/>
    <w:tmpl w:val="B76C23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82715D4"/>
    <w:multiLevelType w:val="multilevel"/>
    <w:tmpl w:val="B1361240"/>
    <w:lvl w:ilvl="0">
      <w:start w:val="4"/>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28" w15:restartNumberingAfterBreak="0">
    <w:nsid w:val="28D51FC3"/>
    <w:multiLevelType w:val="multilevel"/>
    <w:tmpl w:val="E1E8184C"/>
    <w:lvl w:ilvl="0">
      <w:start w:val="1"/>
      <w:numFmt w:val="decimal"/>
      <w:lvlText w:val="%1)"/>
      <w:lvlJc w:val="left"/>
      <w:pPr>
        <w:tabs>
          <w:tab w:val="num" w:pos="928"/>
        </w:tabs>
        <w:ind w:left="928"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E47518"/>
    <w:multiLevelType w:val="hybridMultilevel"/>
    <w:tmpl w:val="C3F6325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B8A76A3"/>
    <w:multiLevelType w:val="multilevel"/>
    <w:tmpl w:val="9BBAC258"/>
    <w:lvl w:ilvl="0">
      <w:start w:val="2"/>
      <w:numFmt w:val="decimal"/>
      <w:lvlText w:val="%1."/>
      <w:lvlJc w:val="left"/>
      <w:pPr>
        <w:ind w:left="1519" w:hanging="810"/>
      </w:pPr>
      <w:rPr>
        <w:rFonts w:hint="default"/>
      </w:rPr>
    </w:lvl>
    <w:lvl w:ilvl="1">
      <w:start w:val="1"/>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2C306EC8"/>
    <w:multiLevelType w:val="hybridMultilevel"/>
    <w:tmpl w:val="9AF88C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CA73936"/>
    <w:multiLevelType w:val="multilevel"/>
    <w:tmpl w:val="C28AA0B2"/>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3" w15:restartNumberingAfterBreak="0">
    <w:nsid w:val="2DC64C74"/>
    <w:multiLevelType w:val="hybridMultilevel"/>
    <w:tmpl w:val="363E3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0097FF7"/>
    <w:multiLevelType w:val="hybridMultilevel"/>
    <w:tmpl w:val="39A01CAE"/>
    <w:lvl w:ilvl="0" w:tplc="0882C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1315B65"/>
    <w:multiLevelType w:val="multilevel"/>
    <w:tmpl w:val="594ADFEE"/>
    <w:lvl w:ilvl="0">
      <w:start w:val="1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6" w15:restartNumberingAfterBreak="0">
    <w:nsid w:val="31346145"/>
    <w:multiLevelType w:val="hybridMultilevel"/>
    <w:tmpl w:val="0908EA0E"/>
    <w:lvl w:ilvl="0" w:tplc="ED5C7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1AE226B"/>
    <w:multiLevelType w:val="hybridMultilevel"/>
    <w:tmpl w:val="CA582CA4"/>
    <w:lvl w:ilvl="0" w:tplc="1916E3B6">
      <w:start w:val="8"/>
      <w:numFmt w:val="decimal"/>
      <w:lvlText w:val="%1."/>
      <w:lvlJc w:val="left"/>
      <w:pPr>
        <w:ind w:left="1070"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3A33363"/>
    <w:multiLevelType w:val="hybridMultilevel"/>
    <w:tmpl w:val="61464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5CE58B0"/>
    <w:multiLevelType w:val="hybridMultilevel"/>
    <w:tmpl w:val="600AC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6D9719B"/>
    <w:multiLevelType w:val="hybridMultilevel"/>
    <w:tmpl w:val="496645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84F70C2"/>
    <w:multiLevelType w:val="hybridMultilevel"/>
    <w:tmpl w:val="374E338E"/>
    <w:lvl w:ilvl="0" w:tplc="9588FA9E">
      <w:start w:val="10"/>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3C390578"/>
    <w:multiLevelType w:val="hybridMultilevel"/>
    <w:tmpl w:val="00AC4010"/>
    <w:lvl w:ilvl="0" w:tplc="2E60920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4618A5"/>
    <w:multiLevelType w:val="hybridMultilevel"/>
    <w:tmpl w:val="48704F96"/>
    <w:lvl w:ilvl="0" w:tplc="8460C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D3D03EF"/>
    <w:multiLevelType w:val="hybridMultilevel"/>
    <w:tmpl w:val="7E18FB02"/>
    <w:lvl w:ilvl="0" w:tplc="3C340D94">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DF92E9A"/>
    <w:multiLevelType w:val="hybridMultilevel"/>
    <w:tmpl w:val="26504E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F8A5CDF"/>
    <w:multiLevelType w:val="hybridMultilevel"/>
    <w:tmpl w:val="4C48C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14C434B"/>
    <w:multiLevelType w:val="hybridMultilevel"/>
    <w:tmpl w:val="0A723A40"/>
    <w:lvl w:ilvl="0" w:tplc="7632F7E8">
      <w:start w:val="1"/>
      <w:numFmt w:val="decimal"/>
      <w:lvlText w:val="%1)"/>
      <w:lvlJc w:val="left"/>
      <w:pPr>
        <w:ind w:left="1248" w:hanging="54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41575EAB"/>
    <w:multiLevelType w:val="hybridMultilevel"/>
    <w:tmpl w:val="BC4423F4"/>
    <w:lvl w:ilvl="0" w:tplc="976EC0DC">
      <w:start w:val="1"/>
      <w:numFmt w:val="decimal"/>
      <w:lvlText w:val="%1)"/>
      <w:lvlJc w:val="left"/>
      <w:pPr>
        <w:ind w:left="1211" w:hanging="360"/>
      </w:pPr>
      <w:rPr>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41603F64"/>
    <w:multiLevelType w:val="hybridMultilevel"/>
    <w:tmpl w:val="600AC59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42771839"/>
    <w:multiLevelType w:val="hybridMultilevel"/>
    <w:tmpl w:val="E41EF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2EE5BF3"/>
    <w:multiLevelType w:val="hybridMultilevel"/>
    <w:tmpl w:val="A2460A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32C3D0D"/>
    <w:multiLevelType w:val="hybridMultilevel"/>
    <w:tmpl w:val="9CBAF5A6"/>
    <w:lvl w:ilvl="0" w:tplc="04190011">
      <w:start w:val="1"/>
      <w:numFmt w:val="decimal"/>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43AC68A4"/>
    <w:multiLevelType w:val="hybridMultilevel"/>
    <w:tmpl w:val="36781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322A69"/>
    <w:multiLevelType w:val="hybridMultilevel"/>
    <w:tmpl w:val="8C9A54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4A974D5B"/>
    <w:multiLevelType w:val="hybridMultilevel"/>
    <w:tmpl w:val="4566D05A"/>
    <w:lvl w:ilvl="0" w:tplc="C5500CC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AD5094E"/>
    <w:multiLevelType w:val="hybridMultilevel"/>
    <w:tmpl w:val="179042CA"/>
    <w:lvl w:ilvl="0" w:tplc="DEA4F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C0C22B4"/>
    <w:multiLevelType w:val="hybridMultilevel"/>
    <w:tmpl w:val="EEA254BC"/>
    <w:lvl w:ilvl="0" w:tplc="100853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15:restartNumberingAfterBreak="0">
    <w:nsid w:val="4D4B0C23"/>
    <w:multiLevelType w:val="hybridMultilevel"/>
    <w:tmpl w:val="88A48BA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4DAC0CD4"/>
    <w:multiLevelType w:val="hybridMultilevel"/>
    <w:tmpl w:val="91666468"/>
    <w:lvl w:ilvl="0" w:tplc="D80CC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EA719CA"/>
    <w:multiLevelType w:val="hybridMultilevel"/>
    <w:tmpl w:val="39E0B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18B0670"/>
    <w:multiLevelType w:val="hybridMultilevel"/>
    <w:tmpl w:val="2D464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2135F36"/>
    <w:multiLevelType w:val="hybridMultilevel"/>
    <w:tmpl w:val="8B26C8BE"/>
    <w:lvl w:ilvl="0" w:tplc="D06C6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47378A3"/>
    <w:multiLevelType w:val="hybridMultilevel"/>
    <w:tmpl w:val="D1FC5E26"/>
    <w:lvl w:ilvl="0" w:tplc="777A175E">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564C5CA3"/>
    <w:multiLevelType w:val="hybridMultilevel"/>
    <w:tmpl w:val="75141042"/>
    <w:lvl w:ilvl="0" w:tplc="A6C445F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586B3A7A"/>
    <w:multiLevelType w:val="hybridMultilevel"/>
    <w:tmpl w:val="4C48C7F6"/>
    <w:lvl w:ilvl="0" w:tplc="04190011">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B06DEE"/>
    <w:multiLevelType w:val="hybridMultilevel"/>
    <w:tmpl w:val="FBFC8664"/>
    <w:lvl w:ilvl="0" w:tplc="F9D03E3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5BE82386"/>
    <w:multiLevelType w:val="hybridMultilevel"/>
    <w:tmpl w:val="D05CDB7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E4C563C"/>
    <w:multiLevelType w:val="hybridMultilevel"/>
    <w:tmpl w:val="226A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A47B6E"/>
    <w:multiLevelType w:val="multilevel"/>
    <w:tmpl w:val="7458EDEA"/>
    <w:lvl w:ilvl="0">
      <w:start w:val="10"/>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0" w15:restartNumberingAfterBreak="0">
    <w:nsid w:val="62B17416"/>
    <w:multiLevelType w:val="hybridMultilevel"/>
    <w:tmpl w:val="7AA697F0"/>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1" w15:restartNumberingAfterBreak="0">
    <w:nsid w:val="62EF27E3"/>
    <w:multiLevelType w:val="hybridMultilevel"/>
    <w:tmpl w:val="F8E61B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15:restartNumberingAfterBreak="0">
    <w:nsid w:val="63C84447"/>
    <w:multiLevelType w:val="multilevel"/>
    <w:tmpl w:val="562411E2"/>
    <w:lvl w:ilvl="0">
      <w:start w:val="8"/>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3" w15:restartNumberingAfterBreak="0">
    <w:nsid w:val="648A558B"/>
    <w:multiLevelType w:val="hybridMultilevel"/>
    <w:tmpl w:val="13C6F8CA"/>
    <w:lvl w:ilvl="0" w:tplc="C0D8CEBE">
      <w:start w:val="8"/>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5052D43"/>
    <w:multiLevelType w:val="hybridMultilevel"/>
    <w:tmpl w:val="89A87C80"/>
    <w:lvl w:ilvl="0" w:tplc="ACDCE250">
      <w:start w:val="1"/>
      <w:numFmt w:val="decimal"/>
      <w:lvlText w:val="%1)"/>
      <w:lvlJc w:val="left"/>
      <w:pPr>
        <w:ind w:left="1495"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59252AF"/>
    <w:multiLevelType w:val="multilevel"/>
    <w:tmpl w:val="FD844196"/>
    <w:lvl w:ilvl="0">
      <w:start w:val="1"/>
      <w:numFmt w:val="decimal"/>
      <w:lvlText w:val="%1."/>
      <w:lvlJc w:val="left"/>
      <w:pPr>
        <w:ind w:left="1399" w:hanging="69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6" w15:restartNumberingAfterBreak="0">
    <w:nsid w:val="677D7BA3"/>
    <w:multiLevelType w:val="hybridMultilevel"/>
    <w:tmpl w:val="F84A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89B4092"/>
    <w:multiLevelType w:val="hybridMultilevel"/>
    <w:tmpl w:val="7BC81D86"/>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A1B52FD"/>
    <w:multiLevelType w:val="hybridMultilevel"/>
    <w:tmpl w:val="0A723A40"/>
    <w:lvl w:ilvl="0" w:tplc="7632F7E8">
      <w:start w:val="1"/>
      <w:numFmt w:val="decimal"/>
      <w:lvlText w:val="%1)"/>
      <w:lvlJc w:val="left"/>
      <w:pPr>
        <w:ind w:left="1248" w:hanging="54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15:restartNumberingAfterBreak="0">
    <w:nsid w:val="6A6741A1"/>
    <w:multiLevelType w:val="multilevel"/>
    <w:tmpl w:val="46F0C9A8"/>
    <w:lvl w:ilvl="0">
      <w:start w:val="10"/>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0" w15:restartNumberingAfterBreak="0">
    <w:nsid w:val="6AA87069"/>
    <w:multiLevelType w:val="multilevel"/>
    <w:tmpl w:val="80EE8CD4"/>
    <w:lvl w:ilvl="0">
      <w:start w:val="1"/>
      <w:numFmt w:val="decimal"/>
      <w:lvlText w:val="%1)"/>
      <w:lvlJc w:val="left"/>
      <w:pPr>
        <w:tabs>
          <w:tab w:val="num" w:pos="928"/>
        </w:tabs>
        <w:ind w:left="928"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FB2A77"/>
    <w:multiLevelType w:val="multilevel"/>
    <w:tmpl w:val="9C62E730"/>
    <w:lvl w:ilvl="0">
      <w:start w:val="8"/>
      <w:numFmt w:val="decimal"/>
      <w:lvlText w:val="%1."/>
      <w:lvlJc w:val="left"/>
      <w:pPr>
        <w:ind w:left="592"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2" w15:restartNumberingAfterBreak="0">
    <w:nsid w:val="6D2E4AE0"/>
    <w:multiLevelType w:val="hybridMultilevel"/>
    <w:tmpl w:val="8CE00724"/>
    <w:lvl w:ilvl="0" w:tplc="8618DD7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D4551E2"/>
    <w:multiLevelType w:val="multilevel"/>
    <w:tmpl w:val="EB3E6024"/>
    <w:lvl w:ilvl="0">
      <w:start w:val="1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4" w15:restartNumberingAfterBreak="0">
    <w:nsid w:val="6F7A6B12"/>
    <w:multiLevelType w:val="hybridMultilevel"/>
    <w:tmpl w:val="F36C3A5A"/>
    <w:lvl w:ilvl="0" w:tplc="4CA81FE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6FDB769C"/>
    <w:multiLevelType w:val="hybridMultilevel"/>
    <w:tmpl w:val="8CDAEE5E"/>
    <w:lvl w:ilvl="0" w:tplc="04190011">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6" w15:restartNumberingAfterBreak="0">
    <w:nsid w:val="70BE7120"/>
    <w:multiLevelType w:val="hybridMultilevel"/>
    <w:tmpl w:val="9D5C517C"/>
    <w:lvl w:ilvl="0" w:tplc="FD8470F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26C5B4D"/>
    <w:multiLevelType w:val="hybridMultilevel"/>
    <w:tmpl w:val="CE68F3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2F90C19"/>
    <w:multiLevelType w:val="hybridMultilevel"/>
    <w:tmpl w:val="458A0F46"/>
    <w:lvl w:ilvl="0" w:tplc="DE66A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15:restartNumberingAfterBreak="0">
    <w:nsid w:val="75161581"/>
    <w:multiLevelType w:val="hybridMultilevel"/>
    <w:tmpl w:val="A33A5ECC"/>
    <w:lvl w:ilvl="0" w:tplc="27C6411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79A179D4"/>
    <w:multiLevelType w:val="hybridMultilevel"/>
    <w:tmpl w:val="FFACEE00"/>
    <w:lvl w:ilvl="0" w:tplc="AD7C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7B89154A"/>
    <w:multiLevelType w:val="hybridMultilevel"/>
    <w:tmpl w:val="B0788C2E"/>
    <w:lvl w:ilvl="0" w:tplc="BD66790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7CE94CFC"/>
    <w:multiLevelType w:val="hybridMultilevel"/>
    <w:tmpl w:val="33A241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F506B4C"/>
    <w:multiLevelType w:val="hybridMultilevel"/>
    <w:tmpl w:val="3692C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6"/>
  </w:num>
  <w:num w:numId="2">
    <w:abstractNumId w:val="89"/>
  </w:num>
  <w:num w:numId="3">
    <w:abstractNumId w:val="19"/>
  </w:num>
  <w:num w:numId="4">
    <w:abstractNumId w:val="23"/>
  </w:num>
  <w:num w:numId="5">
    <w:abstractNumId w:val="15"/>
  </w:num>
  <w:num w:numId="6">
    <w:abstractNumId w:val="11"/>
  </w:num>
  <w:num w:numId="7">
    <w:abstractNumId w:val="55"/>
  </w:num>
  <w:num w:numId="8">
    <w:abstractNumId w:val="90"/>
  </w:num>
  <w:num w:numId="9">
    <w:abstractNumId w:val="34"/>
  </w:num>
  <w:num w:numId="10">
    <w:abstractNumId w:val="44"/>
  </w:num>
  <w:num w:numId="11">
    <w:abstractNumId w:val="66"/>
  </w:num>
  <w:num w:numId="12">
    <w:abstractNumId w:val="63"/>
  </w:num>
  <w:num w:numId="13">
    <w:abstractNumId w:val="47"/>
  </w:num>
  <w:num w:numId="14">
    <w:abstractNumId w:val="88"/>
  </w:num>
  <w:num w:numId="15">
    <w:abstractNumId w:val="12"/>
  </w:num>
  <w:num w:numId="16">
    <w:abstractNumId w:val="50"/>
  </w:num>
  <w:num w:numId="17">
    <w:abstractNumId w:val="33"/>
  </w:num>
  <w:num w:numId="18">
    <w:abstractNumId w:val="38"/>
  </w:num>
  <w:num w:numId="19">
    <w:abstractNumId w:val="61"/>
  </w:num>
  <w:num w:numId="20">
    <w:abstractNumId w:val="51"/>
  </w:num>
  <w:num w:numId="21">
    <w:abstractNumId w:val="81"/>
  </w:num>
  <w:num w:numId="22">
    <w:abstractNumId w:val="77"/>
  </w:num>
  <w:num w:numId="23">
    <w:abstractNumId w:val="72"/>
  </w:num>
  <w:num w:numId="24">
    <w:abstractNumId w:val="48"/>
  </w:num>
  <w:num w:numId="25">
    <w:abstractNumId w:val="14"/>
  </w:num>
  <w:num w:numId="26">
    <w:abstractNumId w:val="87"/>
  </w:num>
  <w:num w:numId="27">
    <w:abstractNumId w:val="60"/>
  </w:num>
  <w:num w:numId="28">
    <w:abstractNumId w:val="62"/>
  </w:num>
  <w:num w:numId="29">
    <w:abstractNumId w:val="41"/>
  </w:num>
  <w:num w:numId="30">
    <w:abstractNumId w:val="43"/>
  </w:num>
  <w:num w:numId="31">
    <w:abstractNumId w:val="72"/>
  </w:num>
  <w:num w:numId="32">
    <w:abstractNumId w:val="32"/>
  </w:num>
  <w:num w:numId="33">
    <w:abstractNumId w:val="7"/>
  </w:num>
  <w:num w:numId="34">
    <w:abstractNumId w:val="7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7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91"/>
  </w:num>
  <w:num w:numId="40">
    <w:abstractNumId w:val="2"/>
  </w:num>
  <w:num w:numId="41">
    <w:abstractNumId w:val="56"/>
  </w:num>
  <w:num w:numId="42">
    <w:abstractNumId w:val="25"/>
  </w:num>
  <w:num w:numId="43">
    <w:abstractNumId w:val="84"/>
  </w:num>
  <w:num w:numId="44">
    <w:abstractNumId w:val="85"/>
  </w:num>
  <w:num w:numId="45">
    <w:abstractNumId w:val="58"/>
  </w:num>
  <w:num w:numId="46">
    <w:abstractNumId w:val="29"/>
  </w:num>
  <w:num w:numId="47">
    <w:abstractNumId w:val="10"/>
  </w:num>
  <w:num w:numId="48">
    <w:abstractNumId w:val="6"/>
  </w:num>
  <w:num w:numId="49">
    <w:abstractNumId w:val="40"/>
  </w:num>
  <w:num w:numId="50">
    <w:abstractNumId w:val="82"/>
  </w:num>
  <w:num w:numId="51">
    <w:abstractNumId w:val="59"/>
  </w:num>
  <w:num w:numId="52">
    <w:abstractNumId w:val="83"/>
  </w:num>
  <w:num w:numId="53">
    <w:abstractNumId w:val="64"/>
  </w:num>
  <w:num w:numId="54">
    <w:abstractNumId w:val="37"/>
  </w:num>
  <w:num w:numId="55">
    <w:abstractNumId w:val="3"/>
  </w:num>
  <w:num w:numId="56">
    <w:abstractNumId w:val="74"/>
  </w:num>
  <w:num w:numId="57">
    <w:abstractNumId w:val="73"/>
  </w:num>
  <w:num w:numId="58">
    <w:abstractNumId w:val="5"/>
  </w:num>
  <w:num w:numId="59">
    <w:abstractNumId w:val="24"/>
  </w:num>
  <w:num w:numId="60">
    <w:abstractNumId w:val="28"/>
  </w:num>
  <w:num w:numId="61">
    <w:abstractNumId w:val="80"/>
  </w:num>
  <w:num w:numId="62">
    <w:abstractNumId w:val="36"/>
  </w:num>
  <w:num w:numId="63">
    <w:abstractNumId w:val="20"/>
  </w:num>
  <w:num w:numId="64">
    <w:abstractNumId w:val="16"/>
  </w:num>
  <w:num w:numId="65">
    <w:abstractNumId w:val="70"/>
  </w:num>
  <w:num w:numId="66">
    <w:abstractNumId w:val="79"/>
  </w:num>
  <w:num w:numId="67">
    <w:abstractNumId w:val="9"/>
  </w:num>
  <w:num w:numId="68">
    <w:abstractNumId w:val="26"/>
  </w:num>
  <w:num w:numId="69">
    <w:abstractNumId w:val="1"/>
  </w:num>
  <w:num w:numId="70">
    <w:abstractNumId w:val="8"/>
  </w:num>
  <w:num w:numId="71">
    <w:abstractNumId w:val="30"/>
  </w:num>
  <w:num w:numId="72">
    <w:abstractNumId w:val="22"/>
  </w:num>
  <w:num w:numId="73">
    <w:abstractNumId w:val="27"/>
  </w:num>
  <w:num w:numId="74">
    <w:abstractNumId w:val="76"/>
  </w:num>
  <w:num w:numId="75">
    <w:abstractNumId w:val="13"/>
  </w:num>
  <w:num w:numId="76">
    <w:abstractNumId w:val="45"/>
  </w:num>
  <w:num w:numId="77">
    <w:abstractNumId w:val="21"/>
  </w:num>
  <w:num w:numId="78">
    <w:abstractNumId w:val="46"/>
  </w:num>
  <w:num w:numId="79">
    <w:abstractNumId w:val="42"/>
  </w:num>
  <w:num w:numId="80">
    <w:abstractNumId w:val="65"/>
  </w:num>
  <w:num w:numId="81">
    <w:abstractNumId w:val="67"/>
  </w:num>
  <w:num w:numId="82">
    <w:abstractNumId w:val="18"/>
  </w:num>
  <w:num w:numId="83">
    <w:abstractNumId w:val="75"/>
  </w:num>
  <w:num w:numId="84">
    <w:abstractNumId w:val="31"/>
  </w:num>
  <w:num w:numId="85">
    <w:abstractNumId w:val="93"/>
  </w:num>
  <w:num w:numId="86">
    <w:abstractNumId w:val="39"/>
  </w:num>
  <w:num w:numId="87">
    <w:abstractNumId w:val="92"/>
  </w:num>
  <w:num w:numId="88">
    <w:abstractNumId w:val="53"/>
  </w:num>
  <w:num w:numId="89">
    <w:abstractNumId w:val="49"/>
  </w:num>
  <w:num w:numId="90">
    <w:abstractNumId w:val="0"/>
  </w:num>
  <w:num w:numId="91">
    <w:abstractNumId w:val="17"/>
  </w:num>
  <w:num w:numId="92">
    <w:abstractNumId w:val="78"/>
  </w:num>
  <w:num w:numId="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num>
  <w:num w:numId="95">
    <w:abstractNumId w:val="68"/>
  </w:num>
  <w:num w:numId="96">
    <w:abstractNumId w:val="54"/>
  </w:num>
  <w:num w:numId="97">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66"/>
    <w:rsid w:val="00023BD7"/>
    <w:rsid w:val="00040E53"/>
    <w:rsid w:val="000471D1"/>
    <w:rsid w:val="000519DE"/>
    <w:rsid w:val="000A5DBA"/>
    <w:rsid w:val="000B52F8"/>
    <w:rsid w:val="000B54E4"/>
    <w:rsid w:val="000D2CFF"/>
    <w:rsid w:val="000E03EA"/>
    <w:rsid w:val="000E106D"/>
    <w:rsid w:val="00105855"/>
    <w:rsid w:val="00107395"/>
    <w:rsid w:val="0011389B"/>
    <w:rsid w:val="00131164"/>
    <w:rsid w:val="00134FDB"/>
    <w:rsid w:val="00142358"/>
    <w:rsid w:val="00143D8E"/>
    <w:rsid w:val="0014583B"/>
    <w:rsid w:val="00146174"/>
    <w:rsid w:val="00171A8D"/>
    <w:rsid w:val="0018378D"/>
    <w:rsid w:val="00194534"/>
    <w:rsid w:val="001B0FC3"/>
    <w:rsid w:val="001D1063"/>
    <w:rsid w:val="001E4B92"/>
    <w:rsid w:val="001E7877"/>
    <w:rsid w:val="001F402B"/>
    <w:rsid w:val="001F6412"/>
    <w:rsid w:val="00202F51"/>
    <w:rsid w:val="002276C9"/>
    <w:rsid w:val="00243CD8"/>
    <w:rsid w:val="00245C48"/>
    <w:rsid w:val="002556C3"/>
    <w:rsid w:val="00256124"/>
    <w:rsid w:val="00260D29"/>
    <w:rsid w:val="002617BE"/>
    <w:rsid w:val="002707AE"/>
    <w:rsid w:val="00275C98"/>
    <w:rsid w:val="00285DF7"/>
    <w:rsid w:val="002A4311"/>
    <w:rsid w:val="002A464E"/>
    <w:rsid w:val="002B0891"/>
    <w:rsid w:val="002E15FE"/>
    <w:rsid w:val="002E3BE7"/>
    <w:rsid w:val="002F1F3C"/>
    <w:rsid w:val="002F5195"/>
    <w:rsid w:val="00315156"/>
    <w:rsid w:val="003254F0"/>
    <w:rsid w:val="003506A8"/>
    <w:rsid w:val="00365087"/>
    <w:rsid w:val="00384819"/>
    <w:rsid w:val="003848B0"/>
    <w:rsid w:val="003A028D"/>
    <w:rsid w:val="003B100F"/>
    <w:rsid w:val="003C4CA4"/>
    <w:rsid w:val="003D04C2"/>
    <w:rsid w:val="003D1076"/>
    <w:rsid w:val="003D6066"/>
    <w:rsid w:val="003D7E3F"/>
    <w:rsid w:val="00412B45"/>
    <w:rsid w:val="00415475"/>
    <w:rsid w:val="0042105D"/>
    <w:rsid w:val="00435240"/>
    <w:rsid w:val="004434EB"/>
    <w:rsid w:val="00460B50"/>
    <w:rsid w:val="0048099B"/>
    <w:rsid w:val="004843C6"/>
    <w:rsid w:val="00486E9D"/>
    <w:rsid w:val="00491B96"/>
    <w:rsid w:val="004B0399"/>
    <w:rsid w:val="004B5008"/>
    <w:rsid w:val="004E089C"/>
    <w:rsid w:val="004F099A"/>
    <w:rsid w:val="0050153A"/>
    <w:rsid w:val="00517610"/>
    <w:rsid w:val="00517AC5"/>
    <w:rsid w:val="005243D5"/>
    <w:rsid w:val="00534092"/>
    <w:rsid w:val="00555262"/>
    <w:rsid w:val="005637D3"/>
    <w:rsid w:val="00570E5C"/>
    <w:rsid w:val="00575493"/>
    <w:rsid w:val="00590C46"/>
    <w:rsid w:val="005B216A"/>
    <w:rsid w:val="005C2DC7"/>
    <w:rsid w:val="005C4C80"/>
    <w:rsid w:val="005E51D3"/>
    <w:rsid w:val="005E6949"/>
    <w:rsid w:val="005F3D54"/>
    <w:rsid w:val="00604074"/>
    <w:rsid w:val="006049AE"/>
    <w:rsid w:val="00613BDB"/>
    <w:rsid w:val="0067076C"/>
    <w:rsid w:val="00671631"/>
    <w:rsid w:val="00672595"/>
    <w:rsid w:val="00677232"/>
    <w:rsid w:val="00677C2E"/>
    <w:rsid w:val="006A0386"/>
    <w:rsid w:val="006B4C08"/>
    <w:rsid w:val="006C0F8B"/>
    <w:rsid w:val="006C5B53"/>
    <w:rsid w:val="006C5DC1"/>
    <w:rsid w:val="006D5BCA"/>
    <w:rsid w:val="006E124D"/>
    <w:rsid w:val="006E74BE"/>
    <w:rsid w:val="006F72F5"/>
    <w:rsid w:val="00724301"/>
    <w:rsid w:val="00725C33"/>
    <w:rsid w:val="00736FFF"/>
    <w:rsid w:val="0075009F"/>
    <w:rsid w:val="007503D9"/>
    <w:rsid w:val="00766D4C"/>
    <w:rsid w:val="00793297"/>
    <w:rsid w:val="007A669C"/>
    <w:rsid w:val="007B39CF"/>
    <w:rsid w:val="007C0617"/>
    <w:rsid w:val="007D22E9"/>
    <w:rsid w:val="007E5043"/>
    <w:rsid w:val="007E6098"/>
    <w:rsid w:val="007E661E"/>
    <w:rsid w:val="007F63CD"/>
    <w:rsid w:val="008002AB"/>
    <w:rsid w:val="00803AD5"/>
    <w:rsid w:val="00822F7D"/>
    <w:rsid w:val="00824F70"/>
    <w:rsid w:val="00835F97"/>
    <w:rsid w:val="00855102"/>
    <w:rsid w:val="00871816"/>
    <w:rsid w:val="00880587"/>
    <w:rsid w:val="00881FAB"/>
    <w:rsid w:val="00883597"/>
    <w:rsid w:val="008A0903"/>
    <w:rsid w:val="008A2BF6"/>
    <w:rsid w:val="008B5F80"/>
    <w:rsid w:val="008C7B86"/>
    <w:rsid w:val="008D1434"/>
    <w:rsid w:val="008F0EFA"/>
    <w:rsid w:val="008F4C27"/>
    <w:rsid w:val="00904FA2"/>
    <w:rsid w:val="009249E5"/>
    <w:rsid w:val="009574BC"/>
    <w:rsid w:val="00962245"/>
    <w:rsid w:val="00972027"/>
    <w:rsid w:val="00972DD6"/>
    <w:rsid w:val="0098335A"/>
    <w:rsid w:val="009878B0"/>
    <w:rsid w:val="009B3191"/>
    <w:rsid w:val="009B5CAC"/>
    <w:rsid w:val="00A051E0"/>
    <w:rsid w:val="00A17EF7"/>
    <w:rsid w:val="00A437D1"/>
    <w:rsid w:val="00A62D8B"/>
    <w:rsid w:val="00A771D1"/>
    <w:rsid w:val="00A81562"/>
    <w:rsid w:val="00A87E8C"/>
    <w:rsid w:val="00AA5323"/>
    <w:rsid w:val="00AB5BCB"/>
    <w:rsid w:val="00AC0BB7"/>
    <w:rsid w:val="00AC269F"/>
    <w:rsid w:val="00AD0062"/>
    <w:rsid w:val="00AE7BEC"/>
    <w:rsid w:val="00B23A70"/>
    <w:rsid w:val="00B3277B"/>
    <w:rsid w:val="00B40BE8"/>
    <w:rsid w:val="00B63DDB"/>
    <w:rsid w:val="00B71B42"/>
    <w:rsid w:val="00B73EBD"/>
    <w:rsid w:val="00B76B05"/>
    <w:rsid w:val="00B77491"/>
    <w:rsid w:val="00B803A2"/>
    <w:rsid w:val="00B817AB"/>
    <w:rsid w:val="00B83C2B"/>
    <w:rsid w:val="00BB7C99"/>
    <w:rsid w:val="00BC24C7"/>
    <w:rsid w:val="00BC39F4"/>
    <w:rsid w:val="00BE57F5"/>
    <w:rsid w:val="00C05A0D"/>
    <w:rsid w:val="00C13971"/>
    <w:rsid w:val="00C139F3"/>
    <w:rsid w:val="00C30EDF"/>
    <w:rsid w:val="00C32463"/>
    <w:rsid w:val="00C3432C"/>
    <w:rsid w:val="00C61F54"/>
    <w:rsid w:val="00C64CC8"/>
    <w:rsid w:val="00C7668D"/>
    <w:rsid w:val="00CC6B86"/>
    <w:rsid w:val="00CC7541"/>
    <w:rsid w:val="00CD1FC4"/>
    <w:rsid w:val="00CE7340"/>
    <w:rsid w:val="00CF3875"/>
    <w:rsid w:val="00D044D7"/>
    <w:rsid w:val="00D06EAA"/>
    <w:rsid w:val="00D13AE5"/>
    <w:rsid w:val="00D14249"/>
    <w:rsid w:val="00D521A6"/>
    <w:rsid w:val="00D612FF"/>
    <w:rsid w:val="00D619C0"/>
    <w:rsid w:val="00D62A19"/>
    <w:rsid w:val="00D66705"/>
    <w:rsid w:val="00D87A32"/>
    <w:rsid w:val="00D912BC"/>
    <w:rsid w:val="00D95EC6"/>
    <w:rsid w:val="00DA1189"/>
    <w:rsid w:val="00DA2D5B"/>
    <w:rsid w:val="00DD2379"/>
    <w:rsid w:val="00DE22E9"/>
    <w:rsid w:val="00DF07E9"/>
    <w:rsid w:val="00E1662C"/>
    <w:rsid w:val="00E672A2"/>
    <w:rsid w:val="00E768D1"/>
    <w:rsid w:val="00EC04E2"/>
    <w:rsid w:val="00EC08F0"/>
    <w:rsid w:val="00EC2161"/>
    <w:rsid w:val="00ED48CE"/>
    <w:rsid w:val="00F01A39"/>
    <w:rsid w:val="00F10D62"/>
    <w:rsid w:val="00F21E2D"/>
    <w:rsid w:val="00F31F50"/>
    <w:rsid w:val="00F35162"/>
    <w:rsid w:val="00F4098B"/>
    <w:rsid w:val="00F43948"/>
    <w:rsid w:val="00F5140C"/>
    <w:rsid w:val="00F57B56"/>
    <w:rsid w:val="00F95C02"/>
    <w:rsid w:val="00FB68C5"/>
    <w:rsid w:val="00FC1FCA"/>
    <w:rsid w:val="00FC215A"/>
    <w:rsid w:val="00FC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DCDE"/>
  <w15:chartTrackingRefBased/>
  <w15:docId w15:val="{33C6F1D2-5B32-441A-8D1D-A966BD0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E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Абзац списка7,Абзац списка71,Абзац списка8,List Paragraph1,Абзац с отступом,List Paragraph (numbered (a)),WB Para,List Square"/>
    <w:basedOn w:val="a"/>
    <w:link w:val="a4"/>
    <w:uiPriority w:val="34"/>
    <w:qFormat/>
    <w:rsid w:val="003D6066"/>
    <w:pPr>
      <w:widowControl w:val="0"/>
      <w:ind w:left="720"/>
      <w:contextualSpacing/>
    </w:pPr>
    <w:rPr>
      <w:rFonts w:ascii="Courier New" w:hAnsi="Courier New" w:cs="Courier New"/>
      <w:color w:val="000000"/>
      <w:sz w:val="24"/>
      <w:szCs w:val="24"/>
    </w:rPr>
  </w:style>
  <w:style w:type="character" w:customStyle="1" w:styleId="a4">
    <w:name w:val="Абзац списка Знак"/>
    <w:aliases w:val="маркированный Знак,References Знак,Абзац списка7 Знак,Абзац списка71 Знак,Абзац списка8 Знак,List Paragraph1 Знак,Абзац с отступом Знак,List Paragraph (numbered (a)) Знак,WB Para Знак,List Square Знак"/>
    <w:link w:val="a3"/>
    <w:uiPriority w:val="34"/>
    <w:locked/>
    <w:rsid w:val="003D6066"/>
    <w:rPr>
      <w:rFonts w:ascii="Courier New" w:eastAsia="Times New Roman" w:hAnsi="Courier New" w:cs="Courier New"/>
      <w:color w:val="000000"/>
      <w:sz w:val="24"/>
      <w:szCs w:val="24"/>
      <w:lang w:eastAsia="ru-RU"/>
    </w:rPr>
  </w:style>
  <w:style w:type="paragraph" w:styleId="2">
    <w:name w:val="Body Text Indent 2"/>
    <w:basedOn w:val="a"/>
    <w:link w:val="20"/>
    <w:unhideWhenUsed/>
    <w:rsid w:val="00412B45"/>
    <w:pPr>
      <w:spacing w:after="120" w:line="480" w:lineRule="auto"/>
      <w:ind w:left="283"/>
    </w:pPr>
    <w:rPr>
      <w:sz w:val="24"/>
      <w:szCs w:val="24"/>
    </w:rPr>
  </w:style>
  <w:style w:type="character" w:customStyle="1" w:styleId="20">
    <w:name w:val="Основной текст с отступом 2 Знак"/>
    <w:basedOn w:val="a0"/>
    <w:link w:val="2"/>
    <w:rsid w:val="00412B4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399"/>
    <w:rPr>
      <w:rFonts w:ascii="Segoe UI" w:hAnsi="Segoe UI" w:cs="Segoe UI"/>
      <w:sz w:val="18"/>
      <w:szCs w:val="18"/>
    </w:rPr>
  </w:style>
  <w:style w:type="character" w:customStyle="1" w:styleId="a6">
    <w:name w:val="Текст выноски Знак"/>
    <w:basedOn w:val="a0"/>
    <w:link w:val="a5"/>
    <w:uiPriority w:val="99"/>
    <w:semiHidden/>
    <w:rsid w:val="004B0399"/>
    <w:rPr>
      <w:rFonts w:ascii="Segoe UI" w:eastAsia="Times New Roman" w:hAnsi="Segoe UI" w:cs="Segoe UI"/>
      <w:sz w:val="18"/>
      <w:szCs w:val="18"/>
      <w:lang w:eastAsia="ru-RU"/>
    </w:rPr>
  </w:style>
  <w:style w:type="table" w:styleId="a7">
    <w:name w:val="Table Grid"/>
    <w:basedOn w:val="a1"/>
    <w:uiPriority w:val="39"/>
    <w:rsid w:val="008718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089C"/>
    <w:pPr>
      <w:tabs>
        <w:tab w:val="center" w:pos="4677"/>
        <w:tab w:val="right" w:pos="9355"/>
      </w:tabs>
    </w:pPr>
  </w:style>
  <w:style w:type="character" w:customStyle="1" w:styleId="a9">
    <w:name w:val="Верхний колонтитул Знак"/>
    <w:basedOn w:val="a0"/>
    <w:link w:val="a8"/>
    <w:uiPriority w:val="99"/>
    <w:rsid w:val="004E089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4E089C"/>
    <w:pPr>
      <w:tabs>
        <w:tab w:val="center" w:pos="4677"/>
        <w:tab w:val="right" w:pos="9355"/>
      </w:tabs>
    </w:pPr>
  </w:style>
  <w:style w:type="character" w:customStyle="1" w:styleId="ab">
    <w:name w:val="Нижний колонтитул Знак"/>
    <w:basedOn w:val="a0"/>
    <w:link w:val="aa"/>
    <w:uiPriority w:val="99"/>
    <w:rsid w:val="004E089C"/>
    <w:rPr>
      <w:rFonts w:ascii="Times New Roman" w:eastAsia="Times New Roman" w:hAnsi="Times New Roman" w:cs="Times New Roman"/>
      <w:sz w:val="28"/>
      <w:szCs w:val="20"/>
      <w:lang w:eastAsia="ru-RU"/>
    </w:rPr>
  </w:style>
  <w:style w:type="paragraph" w:customStyle="1" w:styleId="docdata">
    <w:name w:val="docdata"/>
    <w:aliases w:val="docy,v5,3606,bqiaagaaeyqcaaagiaiaaao9cwaabcslaaaaaaaaaaaaaaaaaaaaaaaaaaaaaaaaaaaaaaaaaaaaaaaaaaaaaaaaaaaaaaaaaaaaaaaaaaaaaaaaaaaaaaaaaaaaaaaaaaaaaaaaaaaaaaaaaaaaaaaaaaaaaaaaaaaaaaaaaaaaaaaaaaaaaaaaaaaaaaaaaaaaaaaaaaaaaaaaaaaaaaaaaaaaaaaaaaaaaaaa"/>
    <w:basedOn w:val="a"/>
    <w:rsid w:val="00CF3875"/>
    <w:pPr>
      <w:spacing w:before="100" w:beforeAutospacing="1" w:after="100" w:afterAutospacing="1"/>
    </w:pPr>
    <w:rPr>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F3875"/>
    <w:pPr>
      <w:spacing w:before="100" w:beforeAutospacing="1" w:after="100" w:afterAutospacing="1"/>
    </w:pPr>
    <w:rPr>
      <w:sz w:val="24"/>
      <w:szCs w:val="24"/>
    </w:rPr>
  </w:style>
  <w:style w:type="character" w:styleId="ae">
    <w:name w:val="Intense Emphasis"/>
    <w:basedOn w:val="a0"/>
    <w:uiPriority w:val="21"/>
    <w:qFormat/>
    <w:rsid w:val="001E7877"/>
    <w:rPr>
      <w:i/>
      <w:iCs/>
      <w:color w:val="5B9BD5" w:themeColor="accent1"/>
    </w:rPr>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rsid w:val="00B3277B"/>
    <w:rPr>
      <w:rFonts w:ascii="Times New Roman" w:eastAsia="Times New Roman" w:hAnsi="Times New Roman" w:cs="Times New Roman"/>
      <w:sz w:val="24"/>
      <w:szCs w:val="24"/>
      <w:lang w:eastAsia="ru-RU"/>
    </w:rPr>
  </w:style>
  <w:style w:type="character" w:styleId="af">
    <w:name w:val="Strong"/>
    <w:basedOn w:val="a0"/>
    <w:uiPriority w:val="22"/>
    <w:qFormat/>
    <w:rsid w:val="006F7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163">
      <w:bodyDiv w:val="1"/>
      <w:marLeft w:val="0"/>
      <w:marRight w:val="0"/>
      <w:marTop w:val="0"/>
      <w:marBottom w:val="0"/>
      <w:divBdr>
        <w:top w:val="none" w:sz="0" w:space="0" w:color="auto"/>
        <w:left w:val="none" w:sz="0" w:space="0" w:color="auto"/>
        <w:bottom w:val="none" w:sz="0" w:space="0" w:color="auto"/>
        <w:right w:val="none" w:sz="0" w:space="0" w:color="auto"/>
      </w:divBdr>
    </w:div>
    <w:div w:id="68119350">
      <w:bodyDiv w:val="1"/>
      <w:marLeft w:val="0"/>
      <w:marRight w:val="0"/>
      <w:marTop w:val="0"/>
      <w:marBottom w:val="0"/>
      <w:divBdr>
        <w:top w:val="none" w:sz="0" w:space="0" w:color="auto"/>
        <w:left w:val="none" w:sz="0" w:space="0" w:color="auto"/>
        <w:bottom w:val="none" w:sz="0" w:space="0" w:color="auto"/>
        <w:right w:val="none" w:sz="0" w:space="0" w:color="auto"/>
      </w:divBdr>
    </w:div>
    <w:div w:id="99760401">
      <w:bodyDiv w:val="1"/>
      <w:marLeft w:val="0"/>
      <w:marRight w:val="0"/>
      <w:marTop w:val="0"/>
      <w:marBottom w:val="0"/>
      <w:divBdr>
        <w:top w:val="none" w:sz="0" w:space="0" w:color="auto"/>
        <w:left w:val="none" w:sz="0" w:space="0" w:color="auto"/>
        <w:bottom w:val="none" w:sz="0" w:space="0" w:color="auto"/>
        <w:right w:val="none" w:sz="0" w:space="0" w:color="auto"/>
      </w:divBdr>
    </w:div>
    <w:div w:id="299697146">
      <w:bodyDiv w:val="1"/>
      <w:marLeft w:val="0"/>
      <w:marRight w:val="0"/>
      <w:marTop w:val="0"/>
      <w:marBottom w:val="0"/>
      <w:divBdr>
        <w:top w:val="none" w:sz="0" w:space="0" w:color="auto"/>
        <w:left w:val="none" w:sz="0" w:space="0" w:color="auto"/>
        <w:bottom w:val="none" w:sz="0" w:space="0" w:color="auto"/>
        <w:right w:val="none" w:sz="0" w:space="0" w:color="auto"/>
      </w:divBdr>
    </w:div>
    <w:div w:id="303394240">
      <w:bodyDiv w:val="1"/>
      <w:marLeft w:val="0"/>
      <w:marRight w:val="0"/>
      <w:marTop w:val="0"/>
      <w:marBottom w:val="0"/>
      <w:divBdr>
        <w:top w:val="none" w:sz="0" w:space="0" w:color="auto"/>
        <w:left w:val="none" w:sz="0" w:space="0" w:color="auto"/>
        <w:bottom w:val="none" w:sz="0" w:space="0" w:color="auto"/>
        <w:right w:val="none" w:sz="0" w:space="0" w:color="auto"/>
      </w:divBdr>
    </w:div>
    <w:div w:id="331221328">
      <w:bodyDiv w:val="1"/>
      <w:marLeft w:val="0"/>
      <w:marRight w:val="0"/>
      <w:marTop w:val="0"/>
      <w:marBottom w:val="0"/>
      <w:divBdr>
        <w:top w:val="none" w:sz="0" w:space="0" w:color="auto"/>
        <w:left w:val="none" w:sz="0" w:space="0" w:color="auto"/>
        <w:bottom w:val="none" w:sz="0" w:space="0" w:color="auto"/>
        <w:right w:val="none" w:sz="0" w:space="0" w:color="auto"/>
      </w:divBdr>
    </w:div>
    <w:div w:id="336426269">
      <w:bodyDiv w:val="1"/>
      <w:marLeft w:val="0"/>
      <w:marRight w:val="0"/>
      <w:marTop w:val="0"/>
      <w:marBottom w:val="0"/>
      <w:divBdr>
        <w:top w:val="none" w:sz="0" w:space="0" w:color="auto"/>
        <w:left w:val="none" w:sz="0" w:space="0" w:color="auto"/>
        <w:bottom w:val="none" w:sz="0" w:space="0" w:color="auto"/>
        <w:right w:val="none" w:sz="0" w:space="0" w:color="auto"/>
      </w:divBdr>
    </w:div>
    <w:div w:id="374698403">
      <w:bodyDiv w:val="1"/>
      <w:marLeft w:val="0"/>
      <w:marRight w:val="0"/>
      <w:marTop w:val="0"/>
      <w:marBottom w:val="0"/>
      <w:divBdr>
        <w:top w:val="none" w:sz="0" w:space="0" w:color="auto"/>
        <w:left w:val="none" w:sz="0" w:space="0" w:color="auto"/>
        <w:bottom w:val="none" w:sz="0" w:space="0" w:color="auto"/>
        <w:right w:val="none" w:sz="0" w:space="0" w:color="auto"/>
      </w:divBdr>
    </w:div>
    <w:div w:id="424693130">
      <w:bodyDiv w:val="1"/>
      <w:marLeft w:val="0"/>
      <w:marRight w:val="0"/>
      <w:marTop w:val="0"/>
      <w:marBottom w:val="0"/>
      <w:divBdr>
        <w:top w:val="none" w:sz="0" w:space="0" w:color="auto"/>
        <w:left w:val="none" w:sz="0" w:space="0" w:color="auto"/>
        <w:bottom w:val="none" w:sz="0" w:space="0" w:color="auto"/>
        <w:right w:val="none" w:sz="0" w:space="0" w:color="auto"/>
      </w:divBdr>
    </w:div>
    <w:div w:id="426194675">
      <w:bodyDiv w:val="1"/>
      <w:marLeft w:val="0"/>
      <w:marRight w:val="0"/>
      <w:marTop w:val="0"/>
      <w:marBottom w:val="0"/>
      <w:divBdr>
        <w:top w:val="none" w:sz="0" w:space="0" w:color="auto"/>
        <w:left w:val="none" w:sz="0" w:space="0" w:color="auto"/>
        <w:bottom w:val="none" w:sz="0" w:space="0" w:color="auto"/>
        <w:right w:val="none" w:sz="0" w:space="0" w:color="auto"/>
      </w:divBdr>
    </w:div>
    <w:div w:id="470169512">
      <w:bodyDiv w:val="1"/>
      <w:marLeft w:val="0"/>
      <w:marRight w:val="0"/>
      <w:marTop w:val="0"/>
      <w:marBottom w:val="0"/>
      <w:divBdr>
        <w:top w:val="none" w:sz="0" w:space="0" w:color="auto"/>
        <w:left w:val="none" w:sz="0" w:space="0" w:color="auto"/>
        <w:bottom w:val="none" w:sz="0" w:space="0" w:color="auto"/>
        <w:right w:val="none" w:sz="0" w:space="0" w:color="auto"/>
      </w:divBdr>
    </w:div>
    <w:div w:id="522981816">
      <w:bodyDiv w:val="1"/>
      <w:marLeft w:val="0"/>
      <w:marRight w:val="0"/>
      <w:marTop w:val="0"/>
      <w:marBottom w:val="0"/>
      <w:divBdr>
        <w:top w:val="none" w:sz="0" w:space="0" w:color="auto"/>
        <w:left w:val="none" w:sz="0" w:space="0" w:color="auto"/>
        <w:bottom w:val="none" w:sz="0" w:space="0" w:color="auto"/>
        <w:right w:val="none" w:sz="0" w:space="0" w:color="auto"/>
      </w:divBdr>
    </w:div>
    <w:div w:id="538052294">
      <w:bodyDiv w:val="1"/>
      <w:marLeft w:val="0"/>
      <w:marRight w:val="0"/>
      <w:marTop w:val="0"/>
      <w:marBottom w:val="0"/>
      <w:divBdr>
        <w:top w:val="none" w:sz="0" w:space="0" w:color="auto"/>
        <w:left w:val="none" w:sz="0" w:space="0" w:color="auto"/>
        <w:bottom w:val="none" w:sz="0" w:space="0" w:color="auto"/>
        <w:right w:val="none" w:sz="0" w:space="0" w:color="auto"/>
      </w:divBdr>
    </w:div>
    <w:div w:id="551119573">
      <w:bodyDiv w:val="1"/>
      <w:marLeft w:val="0"/>
      <w:marRight w:val="0"/>
      <w:marTop w:val="0"/>
      <w:marBottom w:val="0"/>
      <w:divBdr>
        <w:top w:val="none" w:sz="0" w:space="0" w:color="auto"/>
        <w:left w:val="none" w:sz="0" w:space="0" w:color="auto"/>
        <w:bottom w:val="none" w:sz="0" w:space="0" w:color="auto"/>
        <w:right w:val="none" w:sz="0" w:space="0" w:color="auto"/>
      </w:divBdr>
    </w:div>
    <w:div w:id="553546517">
      <w:bodyDiv w:val="1"/>
      <w:marLeft w:val="0"/>
      <w:marRight w:val="0"/>
      <w:marTop w:val="0"/>
      <w:marBottom w:val="0"/>
      <w:divBdr>
        <w:top w:val="none" w:sz="0" w:space="0" w:color="auto"/>
        <w:left w:val="none" w:sz="0" w:space="0" w:color="auto"/>
        <w:bottom w:val="none" w:sz="0" w:space="0" w:color="auto"/>
        <w:right w:val="none" w:sz="0" w:space="0" w:color="auto"/>
      </w:divBdr>
    </w:div>
    <w:div w:id="634944945">
      <w:bodyDiv w:val="1"/>
      <w:marLeft w:val="0"/>
      <w:marRight w:val="0"/>
      <w:marTop w:val="0"/>
      <w:marBottom w:val="0"/>
      <w:divBdr>
        <w:top w:val="none" w:sz="0" w:space="0" w:color="auto"/>
        <w:left w:val="none" w:sz="0" w:space="0" w:color="auto"/>
        <w:bottom w:val="none" w:sz="0" w:space="0" w:color="auto"/>
        <w:right w:val="none" w:sz="0" w:space="0" w:color="auto"/>
      </w:divBdr>
    </w:div>
    <w:div w:id="650332984">
      <w:bodyDiv w:val="1"/>
      <w:marLeft w:val="0"/>
      <w:marRight w:val="0"/>
      <w:marTop w:val="0"/>
      <w:marBottom w:val="0"/>
      <w:divBdr>
        <w:top w:val="none" w:sz="0" w:space="0" w:color="auto"/>
        <w:left w:val="none" w:sz="0" w:space="0" w:color="auto"/>
        <w:bottom w:val="none" w:sz="0" w:space="0" w:color="auto"/>
        <w:right w:val="none" w:sz="0" w:space="0" w:color="auto"/>
      </w:divBdr>
    </w:div>
    <w:div w:id="661158640">
      <w:bodyDiv w:val="1"/>
      <w:marLeft w:val="0"/>
      <w:marRight w:val="0"/>
      <w:marTop w:val="0"/>
      <w:marBottom w:val="0"/>
      <w:divBdr>
        <w:top w:val="none" w:sz="0" w:space="0" w:color="auto"/>
        <w:left w:val="none" w:sz="0" w:space="0" w:color="auto"/>
        <w:bottom w:val="none" w:sz="0" w:space="0" w:color="auto"/>
        <w:right w:val="none" w:sz="0" w:space="0" w:color="auto"/>
      </w:divBdr>
    </w:div>
    <w:div w:id="692615074">
      <w:bodyDiv w:val="1"/>
      <w:marLeft w:val="0"/>
      <w:marRight w:val="0"/>
      <w:marTop w:val="0"/>
      <w:marBottom w:val="0"/>
      <w:divBdr>
        <w:top w:val="none" w:sz="0" w:space="0" w:color="auto"/>
        <w:left w:val="none" w:sz="0" w:space="0" w:color="auto"/>
        <w:bottom w:val="none" w:sz="0" w:space="0" w:color="auto"/>
        <w:right w:val="none" w:sz="0" w:space="0" w:color="auto"/>
      </w:divBdr>
    </w:div>
    <w:div w:id="791561124">
      <w:bodyDiv w:val="1"/>
      <w:marLeft w:val="0"/>
      <w:marRight w:val="0"/>
      <w:marTop w:val="0"/>
      <w:marBottom w:val="0"/>
      <w:divBdr>
        <w:top w:val="none" w:sz="0" w:space="0" w:color="auto"/>
        <w:left w:val="none" w:sz="0" w:space="0" w:color="auto"/>
        <w:bottom w:val="none" w:sz="0" w:space="0" w:color="auto"/>
        <w:right w:val="none" w:sz="0" w:space="0" w:color="auto"/>
      </w:divBdr>
    </w:div>
    <w:div w:id="803238493">
      <w:bodyDiv w:val="1"/>
      <w:marLeft w:val="0"/>
      <w:marRight w:val="0"/>
      <w:marTop w:val="0"/>
      <w:marBottom w:val="0"/>
      <w:divBdr>
        <w:top w:val="none" w:sz="0" w:space="0" w:color="auto"/>
        <w:left w:val="none" w:sz="0" w:space="0" w:color="auto"/>
        <w:bottom w:val="none" w:sz="0" w:space="0" w:color="auto"/>
        <w:right w:val="none" w:sz="0" w:space="0" w:color="auto"/>
      </w:divBdr>
    </w:div>
    <w:div w:id="885331790">
      <w:bodyDiv w:val="1"/>
      <w:marLeft w:val="0"/>
      <w:marRight w:val="0"/>
      <w:marTop w:val="0"/>
      <w:marBottom w:val="0"/>
      <w:divBdr>
        <w:top w:val="none" w:sz="0" w:space="0" w:color="auto"/>
        <w:left w:val="none" w:sz="0" w:space="0" w:color="auto"/>
        <w:bottom w:val="none" w:sz="0" w:space="0" w:color="auto"/>
        <w:right w:val="none" w:sz="0" w:space="0" w:color="auto"/>
      </w:divBdr>
    </w:div>
    <w:div w:id="885720930">
      <w:bodyDiv w:val="1"/>
      <w:marLeft w:val="0"/>
      <w:marRight w:val="0"/>
      <w:marTop w:val="0"/>
      <w:marBottom w:val="0"/>
      <w:divBdr>
        <w:top w:val="none" w:sz="0" w:space="0" w:color="auto"/>
        <w:left w:val="none" w:sz="0" w:space="0" w:color="auto"/>
        <w:bottom w:val="none" w:sz="0" w:space="0" w:color="auto"/>
        <w:right w:val="none" w:sz="0" w:space="0" w:color="auto"/>
      </w:divBdr>
    </w:div>
    <w:div w:id="890769011">
      <w:bodyDiv w:val="1"/>
      <w:marLeft w:val="0"/>
      <w:marRight w:val="0"/>
      <w:marTop w:val="0"/>
      <w:marBottom w:val="0"/>
      <w:divBdr>
        <w:top w:val="none" w:sz="0" w:space="0" w:color="auto"/>
        <w:left w:val="none" w:sz="0" w:space="0" w:color="auto"/>
        <w:bottom w:val="none" w:sz="0" w:space="0" w:color="auto"/>
        <w:right w:val="none" w:sz="0" w:space="0" w:color="auto"/>
      </w:divBdr>
    </w:div>
    <w:div w:id="907879327">
      <w:bodyDiv w:val="1"/>
      <w:marLeft w:val="0"/>
      <w:marRight w:val="0"/>
      <w:marTop w:val="0"/>
      <w:marBottom w:val="0"/>
      <w:divBdr>
        <w:top w:val="none" w:sz="0" w:space="0" w:color="auto"/>
        <w:left w:val="none" w:sz="0" w:space="0" w:color="auto"/>
        <w:bottom w:val="none" w:sz="0" w:space="0" w:color="auto"/>
        <w:right w:val="none" w:sz="0" w:space="0" w:color="auto"/>
      </w:divBdr>
    </w:div>
    <w:div w:id="941838057">
      <w:bodyDiv w:val="1"/>
      <w:marLeft w:val="0"/>
      <w:marRight w:val="0"/>
      <w:marTop w:val="0"/>
      <w:marBottom w:val="0"/>
      <w:divBdr>
        <w:top w:val="none" w:sz="0" w:space="0" w:color="auto"/>
        <w:left w:val="none" w:sz="0" w:space="0" w:color="auto"/>
        <w:bottom w:val="none" w:sz="0" w:space="0" w:color="auto"/>
        <w:right w:val="none" w:sz="0" w:space="0" w:color="auto"/>
      </w:divBdr>
    </w:div>
    <w:div w:id="973293411">
      <w:bodyDiv w:val="1"/>
      <w:marLeft w:val="0"/>
      <w:marRight w:val="0"/>
      <w:marTop w:val="0"/>
      <w:marBottom w:val="0"/>
      <w:divBdr>
        <w:top w:val="none" w:sz="0" w:space="0" w:color="auto"/>
        <w:left w:val="none" w:sz="0" w:space="0" w:color="auto"/>
        <w:bottom w:val="none" w:sz="0" w:space="0" w:color="auto"/>
        <w:right w:val="none" w:sz="0" w:space="0" w:color="auto"/>
      </w:divBdr>
    </w:div>
    <w:div w:id="1002972167">
      <w:bodyDiv w:val="1"/>
      <w:marLeft w:val="0"/>
      <w:marRight w:val="0"/>
      <w:marTop w:val="0"/>
      <w:marBottom w:val="0"/>
      <w:divBdr>
        <w:top w:val="none" w:sz="0" w:space="0" w:color="auto"/>
        <w:left w:val="none" w:sz="0" w:space="0" w:color="auto"/>
        <w:bottom w:val="none" w:sz="0" w:space="0" w:color="auto"/>
        <w:right w:val="none" w:sz="0" w:space="0" w:color="auto"/>
      </w:divBdr>
    </w:div>
    <w:div w:id="1010184085">
      <w:bodyDiv w:val="1"/>
      <w:marLeft w:val="0"/>
      <w:marRight w:val="0"/>
      <w:marTop w:val="0"/>
      <w:marBottom w:val="0"/>
      <w:divBdr>
        <w:top w:val="none" w:sz="0" w:space="0" w:color="auto"/>
        <w:left w:val="none" w:sz="0" w:space="0" w:color="auto"/>
        <w:bottom w:val="none" w:sz="0" w:space="0" w:color="auto"/>
        <w:right w:val="none" w:sz="0" w:space="0" w:color="auto"/>
      </w:divBdr>
    </w:div>
    <w:div w:id="1056779918">
      <w:bodyDiv w:val="1"/>
      <w:marLeft w:val="0"/>
      <w:marRight w:val="0"/>
      <w:marTop w:val="0"/>
      <w:marBottom w:val="0"/>
      <w:divBdr>
        <w:top w:val="none" w:sz="0" w:space="0" w:color="auto"/>
        <w:left w:val="none" w:sz="0" w:space="0" w:color="auto"/>
        <w:bottom w:val="none" w:sz="0" w:space="0" w:color="auto"/>
        <w:right w:val="none" w:sz="0" w:space="0" w:color="auto"/>
      </w:divBdr>
    </w:div>
    <w:div w:id="1095514428">
      <w:bodyDiv w:val="1"/>
      <w:marLeft w:val="0"/>
      <w:marRight w:val="0"/>
      <w:marTop w:val="0"/>
      <w:marBottom w:val="0"/>
      <w:divBdr>
        <w:top w:val="none" w:sz="0" w:space="0" w:color="auto"/>
        <w:left w:val="none" w:sz="0" w:space="0" w:color="auto"/>
        <w:bottom w:val="none" w:sz="0" w:space="0" w:color="auto"/>
        <w:right w:val="none" w:sz="0" w:space="0" w:color="auto"/>
      </w:divBdr>
    </w:div>
    <w:div w:id="1104617172">
      <w:bodyDiv w:val="1"/>
      <w:marLeft w:val="0"/>
      <w:marRight w:val="0"/>
      <w:marTop w:val="0"/>
      <w:marBottom w:val="0"/>
      <w:divBdr>
        <w:top w:val="none" w:sz="0" w:space="0" w:color="auto"/>
        <w:left w:val="none" w:sz="0" w:space="0" w:color="auto"/>
        <w:bottom w:val="none" w:sz="0" w:space="0" w:color="auto"/>
        <w:right w:val="none" w:sz="0" w:space="0" w:color="auto"/>
      </w:divBdr>
    </w:div>
    <w:div w:id="1235773767">
      <w:bodyDiv w:val="1"/>
      <w:marLeft w:val="0"/>
      <w:marRight w:val="0"/>
      <w:marTop w:val="0"/>
      <w:marBottom w:val="0"/>
      <w:divBdr>
        <w:top w:val="none" w:sz="0" w:space="0" w:color="auto"/>
        <w:left w:val="none" w:sz="0" w:space="0" w:color="auto"/>
        <w:bottom w:val="none" w:sz="0" w:space="0" w:color="auto"/>
        <w:right w:val="none" w:sz="0" w:space="0" w:color="auto"/>
      </w:divBdr>
    </w:div>
    <w:div w:id="1252280531">
      <w:bodyDiv w:val="1"/>
      <w:marLeft w:val="0"/>
      <w:marRight w:val="0"/>
      <w:marTop w:val="0"/>
      <w:marBottom w:val="0"/>
      <w:divBdr>
        <w:top w:val="none" w:sz="0" w:space="0" w:color="auto"/>
        <w:left w:val="none" w:sz="0" w:space="0" w:color="auto"/>
        <w:bottom w:val="none" w:sz="0" w:space="0" w:color="auto"/>
        <w:right w:val="none" w:sz="0" w:space="0" w:color="auto"/>
      </w:divBdr>
    </w:div>
    <w:div w:id="1256090592">
      <w:bodyDiv w:val="1"/>
      <w:marLeft w:val="0"/>
      <w:marRight w:val="0"/>
      <w:marTop w:val="0"/>
      <w:marBottom w:val="0"/>
      <w:divBdr>
        <w:top w:val="none" w:sz="0" w:space="0" w:color="auto"/>
        <w:left w:val="none" w:sz="0" w:space="0" w:color="auto"/>
        <w:bottom w:val="none" w:sz="0" w:space="0" w:color="auto"/>
        <w:right w:val="none" w:sz="0" w:space="0" w:color="auto"/>
      </w:divBdr>
    </w:div>
    <w:div w:id="1265576068">
      <w:bodyDiv w:val="1"/>
      <w:marLeft w:val="0"/>
      <w:marRight w:val="0"/>
      <w:marTop w:val="0"/>
      <w:marBottom w:val="0"/>
      <w:divBdr>
        <w:top w:val="none" w:sz="0" w:space="0" w:color="auto"/>
        <w:left w:val="none" w:sz="0" w:space="0" w:color="auto"/>
        <w:bottom w:val="none" w:sz="0" w:space="0" w:color="auto"/>
        <w:right w:val="none" w:sz="0" w:space="0" w:color="auto"/>
      </w:divBdr>
    </w:div>
    <w:div w:id="1351100182">
      <w:bodyDiv w:val="1"/>
      <w:marLeft w:val="0"/>
      <w:marRight w:val="0"/>
      <w:marTop w:val="0"/>
      <w:marBottom w:val="0"/>
      <w:divBdr>
        <w:top w:val="none" w:sz="0" w:space="0" w:color="auto"/>
        <w:left w:val="none" w:sz="0" w:space="0" w:color="auto"/>
        <w:bottom w:val="none" w:sz="0" w:space="0" w:color="auto"/>
        <w:right w:val="none" w:sz="0" w:space="0" w:color="auto"/>
      </w:divBdr>
    </w:div>
    <w:div w:id="1452087173">
      <w:bodyDiv w:val="1"/>
      <w:marLeft w:val="0"/>
      <w:marRight w:val="0"/>
      <w:marTop w:val="0"/>
      <w:marBottom w:val="0"/>
      <w:divBdr>
        <w:top w:val="none" w:sz="0" w:space="0" w:color="auto"/>
        <w:left w:val="none" w:sz="0" w:space="0" w:color="auto"/>
        <w:bottom w:val="none" w:sz="0" w:space="0" w:color="auto"/>
        <w:right w:val="none" w:sz="0" w:space="0" w:color="auto"/>
      </w:divBdr>
    </w:div>
    <w:div w:id="1465806970">
      <w:bodyDiv w:val="1"/>
      <w:marLeft w:val="0"/>
      <w:marRight w:val="0"/>
      <w:marTop w:val="0"/>
      <w:marBottom w:val="0"/>
      <w:divBdr>
        <w:top w:val="none" w:sz="0" w:space="0" w:color="auto"/>
        <w:left w:val="none" w:sz="0" w:space="0" w:color="auto"/>
        <w:bottom w:val="none" w:sz="0" w:space="0" w:color="auto"/>
        <w:right w:val="none" w:sz="0" w:space="0" w:color="auto"/>
      </w:divBdr>
    </w:div>
    <w:div w:id="1589345787">
      <w:bodyDiv w:val="1"/>
      <w:marLeft w:val="0"/>
      <w:marRight w:val="0"/>
      <w:marTop w:val="0"/>
      <w:marBottom w:val="0"/>
      <w:divBdr>
        <w:top w:val="none" w:sz="0" w:space="0" w:color="auto"/>
        <w:left w:val="none" w:sz="0" w:space="0" w:color="auto"/>
        <w:bottom w:val="none" w:sz="0" w:space="0" w:color="auto"/>
        <w:right w:val="none" w:sz="0" w:space="0" w:color="auto"/>
      </w:divBdr>
    </w:div>
    <w:div w:id="1591936107">
      <w:bodyDiv w:val="1"/>
      <w:marLeft w:val="0"/>
      <w:marRight w:val="0"/>
      <w:marTop w:val="0"/>
      <w:marBottom w:val="0"/>
      <w:divBdr>
        <w:top w:val="none" w:sz="0" w:space="0" w:color="auto"/>
        <w:left w:val="none" w:sz="0" w:space="0" w:color="auto"/>
        <w:bottom w:val="none" w:sz="0" w:space="0" w:color="auto"/>
        <w:right w:val="none" w:sz="0" w:space="0" w:color="auto"/>
      </w:divBdr>
    </w:div>
    <w:div w:id="1700934161">
      <w:bodyDiv w:val="1"/>
      <w:marLeft w:val="0"/>
      <w:marRight w:val="0"/>
      <w:marTop w:val="0"/>
      <w:marBottom w:val="0"/>
      <w:divBdr>
        <w:top w:val="none" w:sz="0" w:space="0" w:color="auto"/>
        <w:left w:val="none" w:sz="0" w:space="0" w:color="auto"/>
        <w:bottom w:val="none" w:sz="0" w:space="0" w:color="auto"/>
        <w:right w:val="none" w:sz="0" w:space="0" w:color="auto"/>
      </w:divBdr>
    </w:div>
    <w:div w:id="1709333549">
      <w:bodyDiv w:val="1"/>
      <w:marLeft w:val="0"/>
      <w:marRight w:val="0"/>
      <w:marTop w:val="0"/>
      <w:marBottom w:val="0"/>
      <w:divBdr>
        <w:top w:val="none" w:sz="0" w:space="0" w:color="auto"/>
        <w:left w:val="none" w:sz="0" w:space="0" w:color="auto"/>
        <w:bottom w:val="none" w:sz="0" w:space="0" w:color="auto"/>
        <w:right w:val="none" w:sz="0" w:space="0" w:color="auto"/>
      </w:divBdr>
    </w:div>
    <w:div w:id="1732655845">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16666786">
      <w:bodyDiv w:val="1"/>
      <w:marLeft w:val="0"/>
      <w:marRight w:val="0"/>
      <w:marTop w:val="0"/>
      <w:marBottom w:val="0"/>
      <w:divBdr>
        <w:top w:val="none" w:sz="0" w:space="0" w:color="auto"/>
        <w:left w:val="none" w:sz="0" w:space="0" w:color="auto"/>
        <w:bottom w:val="none" w:sz="0" w:space="0" w:color="auto"/>
        <w:right w:val="none" w:sz="0" w:space="0" w:color="auto"/>
      </w:divBdr>
    </w:div>
    <w:div w:id="1930311432">
      <w:bodyDiv w:val="1"/>
      <w:marLeft w:val="0"/>
      <w:marRight w:val="0"/>
      <w:marTop w:val="0"/>
      <w:marBottom w:val="0"/>
      <w:divBdr>
        <w:top w:val="none" w:sz="0" w:space="0" w:color="auto"/>
        <w:left w:val="none" w:sz="0" w:space="0" w:color="auto"/>
        <w:bottom w:val="none" w:sz="0" w:space="0" w:color="auto"/>
        <w:right w:val="none" w:sz="0" w:space="0" w:color="auto"/>
      </w:divBdr>
    </w:div>
    <w:div w:id="1992755746">
      <w:bodyDiv w:val="1"/>
      <w:marLeft w:val="0"/>
      <w:marRight w:val="0"/>
      <w:marTop w:val="0"/>
      <w:marBottom w:val="0"/>
      <w:divBdr>
        <w:top w:val="none" w:sz="0" w:space="0" w:color="auto"/>
        <w:left w:val="none" w:sz="0" w:space="0" w:color="auto"/>
        <w:bottom w:val="none" w:sz="0" w:space="0" w:color="auto"/>
        <w:right w:val="none" w:sz="0" w:space="0" w:color="auto"/>
      </w:divBdr>
    </w:div>
    <w:div w:id="2011903218">
      <w:bodyDiv w:val="1"/>
      <w:marLeft w:val="0"/>
      <w:marRight w:val="0"/>
      <w:marTop w:val="0"/>
      <w:marBottom w:val="0"/>
      <w:divBdr>
        <w:top w:val="none" w:sz="0" w:space="0" w:color="auto"/>
        <w:left w:val="none" w:sz="0" w:space="0" w:color="auto"/>
        <w:bottom w:val="none" w:sz="0" w:space="0" w:color="auto"/>
        <w:right w:val="none" w:sz="0" w:space="0" w:color="auto"/>
      </w:divBdr>
    </w:div>
    <w:div w:id="2127238117">
      <w:bodyDiv w:val="1"/>
      <w:marLeft w:val="0"/>
      <w:marRight w:val="0"/>
      <w:marTop w:val="0"/>
      <w:marBottom w:val="0"/>
      <w:divBdr>
        <w:top w:val="none" w:sz="0" w:space="0" w:color="auto"/>
        <w:left w:val="none" w:sz="0" w:space="0" w:color="auto"/>
        <w:bottom w:val="none" w:sz="0" w:space="0" w:color="auto"/>
        <w:right w:val="none" w:sz="0" w:space="0" w:color="auto"/>
      </w:divBdr>
    </w:div>
    <w:div w:id="21349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AC87-5131-48DF-993D-F135AB71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Данагуль Туркеева</dc:creator>
  <cp:keywords/>
  <dc:description/>
  <cp:lastModifiedBy>Данагуль Туркеева</cp:lastModifiedBy>
  <cp:revision>6</cp:revision>
  <cp:lastPrinted>2024-06-13T10:29:00Z</cp:lastPrinted>
  <dcterms:created xsi:type="dcterms:W3CDTF">2024-10-02T14:19:00Z</dcterms:created>
  <dcterms:modified xsi:type="dcterms:W3CDTF">2024-12-03T12:06:00Z</dcterms:modified>
</cp:coreProperties>
</file>