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B8" w:rsidRDefault="00EE69B8" w:rsidP="00934587">
      <w:pPr>
        <w:rPr>
          <w:color w:val="3399FF"/>
          <w:lang w:val="kk-KZ"/>
        </w:rPr>
      </w:pPr>
    </w:p>
    <w:p w:rsidR="003E60EC" w:rsidRDefault="003E60EC" w:rsidP="003E60E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</w:t>
      </w:r>
      <w:r w:rsidR="002D166C">
        <w:rPr>
          <w:b/>
          <w:sz w:val="28"/>
          <w:szCs w:val="28"/>
          <w:lang w:val="kk-KZ"/>
        </w:rPr>
        <w:t>5</w:t>
      </w:r>
      <w:r>
        <w:rPr>
          <w:b/>
          <w:sz w:val="28"/>
          <w:szCs w:val="28"/>
          <w:lang w:val="kk-KZ"/>
        </w:rPr>
        <w:t>-202</w:t>
      </w:r>
      <w:r w:rsidR="002D166C">
        <w:rPr>
          <w:b/>
          <w:sz w:val="28"/>
          <w:szCs w:val="28"/>
          <w:lang w:val="kk-KZ"/>
        </w:rPr>
        <w:t>7</w:t>
      </w:r>
      <w:r>
        <w:rPr>
          <w:b/>
          <w:sz w:val="28"/>
          <w:szCs w:val="28"/>
          <w:lang w:val="kk-KZ"/>
        </w:rPr>
        <w:t xml:space="preserve"> жылдарға арналған Алдашбай Ахун ауылдық округінің </w:t>
      </w:r>
    </w:p>
    <w:p w:rsidR="003E60EC" w:rsidRDefault="003E60EC" w:rsidP="003E60E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бюджеті туралы</w:t>
      </w:r>
    </w:p>
    <w:p w:rsidR="003E60EC" w:rsidRPr="00AD5016" w:rsidRDefault="003E60EC" w:rsidP="003E60EC">
      <w:pPr>
        <w:jc w:val="both"/>
        <w:rPr>
          <w:b/>
          <w:sz w:val="28"/>
          <w:szCs w:val="28"/>
          <w:lang w:val="kk-KZ"/>
        </w:rPr>
      </w:pPr>
    </w:p>
    <w:p w:rsidR="003E60EC" w:rsidRDefault="003E60EC" w:rsidP="003E60EC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2D166C">
        <w:rPr>
          <w:sz w:val="28"/>
          <w:szCs w:val="28"/>
          <w:lang w:val="kk-KZ"/>
        </w:rPr>
        <w:t>«</w:t>
      </w:r>
      <w:r w:rsidR="00E569F9" w:rsidRPr="00204468">
        <w:rPr>
          <w:sz w:val="28"/>
          <w:szCs w:val="28"/>
          <w:lang w:val="kk-KZ"/>
        </w:rPr>
        <w:t>Қазақстан Республикасының Бюджет кодексі» Қазақстан Республикасы</w:t>
      </w:r>
      <w:r w:rsidR="00E569F9">
        <w:rPr>
          <w:sz w:val="28"/>
          <w:szCs w:val="28"/>
          <w:lang w:val="kk-KZ"/>
        </w:rPr>
        <w:t xml:space="preserve"> </w:t>
      </w:r>
      <w:r w:rsidR="00E569F9" w:rsidRPr="00204468">
        <w:rPr>
          <w:sz w:val="28"/>
          <w:szCs w:val="28"/>
          <w:lang w:val="kk-KZ"/>
        </w:rPr>
        <w:t>Кодексінің 75-бабының 2-тармағына, «Қазақстан Республикасындағы жергілікті мемлекеттік басқару және өзін-өзі басқару туралы» Қазақстан Республикасы</w:t>
      </w:r>
      <w:r w:rsidR="00E569F9">
        <w:rPr>
          <w:sz w:val="28"/>
          <w:szCs w:val="28"/>
          <w:lang w:val="kk-KZ"/>
        </w:rPr>
        <w:t xml:space="preserve"> </w:t>
      </w:r>
      <w:r w:rsidR="00E569F9" w:rsidRPr="00204468">
        <w:rPr>
          <w:sz w:val="28"/>
          <w:szCs w:val="28"/>
          <w:lang w:val="kk-KZ"/>
        </w:rPr>
        <w:t xml:space="preserve">Заңының 6-бабының 2-7-тармағына </w:t>
      </w:r>
      <w:r>
        <w:rPr>
          <w:sz w:val="28"/>
          <w:szCs w:val="28"/>
          <w:lang w:val="kk-KZ"/>
        </w:rPr>
        <w:t xml:space="preserve">Қызылорда облысы Қармақшы аудандық мәслихаты </w:t>
      </w:r>
      <w:r w:rsidRPr="00223676">
        <w:rPr>
          <w:b/>
          <w:sz w:val="28"/>
          <w:szCs w:val="28"/>
          <w:lang w:val="kk-KZ"/>
        </w:rPr>
        <w:t>ШЕШ</w:t>
      </w:r>
      <w:r w:rsidR="002D166C">
        <w:rPr>
          <w:b/>
          <w:sz w:val="28"/>
          <w:szCs w:val="28"/>
          <w:lang w:val="kk-KZ"/>
        </w:rPr>
        <w:t>ІМ ҚАБЫЛДАДЫ</w:t>
      </w:r>
      <w:r>
        <w:rPr>
          <w:b/>
          <w:sz w:val="28"/>
          <w:szCs w:val="28"/>
          <w:lang w:val="kk-KZ"/>
        </w:rPr>
        <w:t>:</w:t>
      </w:r>
    </w:p>
    <w:p w:rsidR="003E60EC" w:rsidRDefault="003E60EC" w:rsidP="003E60E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1. 202</w:t>
      </w:r>
      <w:r w:rsidR="002D166C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>-202</w:t>
      </w:r>
      <w:r w:rsidR="002D166C">
        <w:rPr>
          <w:sz w:val="28"/>
          <w:szCs w:val="28"/>
          <w:lang w:val="kk-KZ"/>
        </w:rPr>
        <w:t>7</w:t>
      </w:r>
      <w:r>
        <w:rPr>
          <w:sz w:val="28"/>
          <w:szCs w:val="28"/>
          <w:lang w:val="kk-KZ"/>
        </w:rPr>
        <w:t xml:space="preserve"> жылдарға арналған Алдашбай Ахун ауылдық округінің бюджеті тиісінше 1, 2 және 3-қосымшаларға сәйкес, оның ішінде 202</w:t>
      </w:r>
      <w:r w:rsidR="002D166C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 xml:space="preserve"> жылға мынадай көлемдерде бекітілсін:</w:t>
      </w:r>
    </w:p>
    <w:p w:rsidR="003E60EC" w:rsidRDefault="003E60EC" w:rsidP="003E60E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1) кірістер – </w:t>
      </w:r>
      <w:r w:rsidR="002D166C">
        <w:rPr>
          <w:sz w:val="28"/>
          <w:szCs w:val="28"/>
          <w:lang w:val="kk-KZ"/>
        </w:rPr>
        <w:t>67 055</w:t>
      </w:r>
      <w:r>
        <w:rPr>
          <w:sz w:val="28"/>
          <w:szCs w:val="28"/>
          <w:lang w:val="kk-KZ"/>
        </w:rPr>
        <w:t xml:space="preserve"> мың теңге, оның ішінде:</w:t>
      </w:r>
    </w:p>
    <w:p w:rsidR="003E60EC" w:rsidRDefault="003E60EC" w:rsidP="003E60E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салықтық түсімдер – </w:t>
      </w:r>
      <w:r w:rsidR="002D166C">
        <w:rPr>
          <w:sz w:val="28"/>
          <w:szCs w:val="28"/>
          <w:lang w:val="kk-KZ"/>
        </w:rPr>
        <w:t>2 715</w:t>
      </w:r>
      <w:r>
        <w:rPr>
          <w:sz w:val="28"/>
          <w:szCs w:val="28"/>
          <w:lang w:val="kk-KZ"/>
        </w:rPr>
        <w:t xml:space="preserve"> мың теңге;</w:t>
      </w:r>
    </w:p>
    <w:p w:rsidR="003E60EC" w:rsidRDefault="003E60EC" w:rsidP="003E60E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салықтық емес түсімдер – 0;</w:t>
      </w:r>
    </w:p>
    <w:p w:rsidR="003E60EC" w:rsidRDefault="003E60EC" w:rsidP="003E60E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негізгі капиталды сатудан түсетін түсімдер – 0;</w:t>
      </w:r>
    </w:p>
    <w:p w:rsidR="003E60EC" w:rsidRDefault="003E60EC" w:rsidP="003E60E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трансферттер түсімдері – </w:t>
      </w:r>
      <w:r w:rsidR="002D166C">
        <w:rPr>
          <w:sz w:val="28"/>
          <w:szCs w:val="28"/>
          <w:lang w:val="kk-KZ"/>
        </w:rPr>
        <w:t>64 340</w:t>
      </w:r>
      <w:r>
        <w:rPr>
          <w:sz w:val="28"/>
          <w:szCs w:val="28"/>
          <w:lang w:val="kk-KZ"/>
        </w:rPr>
        <w:t xml:space="preserve"> мың теңге;</w:t>
      </w:r>
    </w:p>
    <w:p w:rsidR="003E60EC" w:rsidRDefault="003E60EC" w:rsidP="003E60E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2) шығындар – </w:t>
      </w:r>
      <w:r w:rsidR="002D166C">
        <w:rPr>
          <w:sz w:val="28"/>
          <w:szCs w:val="28"/>
          <w:lang w:val="kk-KZ"/>
        </w:rPr>
        <w:t>67 055</w:t>
      </w:r>
      <w:r>
        <w:rPr>
          <w:sz w:val="28"/>
          <w:szCs w:val="28"/>
          <w:lang w:val="kk-KZ"/>
        </w:rPr>
        <w:t xml:space="preserve"> мың теңге;</w:t>
      </w:r>
    </w:p>
    <w:p w:rsidR="003E60EC" w:rsidRDefault="003E60EC" w:rsidP="003E60E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3) таза бюджеттік кредиттеу – 0;</w:t>
      </w:r>
    </w:p>
    <w:p w:rsidR="003E60EC" w:rsidRDefault="003E60EC" w:rsidP="003E60E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</w:t>
      </w:r>
      <w:r w:rsidR="00C05984">
        <w:rPr>
          <w:sz w:val="28"/>
          <w:szCs w:val="28"/>
          <w:lang w:val="kk-KZ"/>
        </w:rPr>
        <w:t>б</w:t>
      </w:r>
      <w:r>
        <w:rPr>
          <w:sz w:val="28"/>
          <w:szCs w:val="28"/>
          <w:lang w:val="kk-KZ"/>
        </w:rPr>
        <w:t>юджеттік кредиттер</w:t>
      </w:r>
      <w:r w:rsidR="00E569F9">
        <w:rPr>
          <w:sz w:val="28"/>
          <w:szCs w:val="28"/>
          <w:lang w:val="kk-KZ"/>
        </w:rPr>
        <w:t xml:space="preserve"> – 0</w:t>
      </w:r>
      <w:r>
        <w:rPr>
          <w:sz w:val="28"/>
          <w:szCs w:val="28"/>
          <w:lang w:val="kk-KZ"/>
        </w:rPr>
        <w:t>;</w:t>
      </w:r>
    </w:p>
    <w:p w:rsidR="003E60EC" w:rsidRDefault="00C05984" w:rsidP="003E60E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б</w:t>
      </w:r>
      <w:r w:rsidR="003E60EC">
        <w:rPr>
          <w:sz w:val="28"/>
          <w:szCs w:val="28"/>
          <w:lang w:val="kk-KZ"/>
        </w:rPr>
        <w:t>юджеттік кредиттерді өтеу</w:t>
      </w:r>
      <w:r w:rsidR="00E569F9">
        <w:rPr>
          <w:sz w:val="28"/>
          <w:szCs w:val="28"/>
          <w:lang w:val="kk-KZ"/>
        </w:rPr>
        <w:t xml:space="preserve"> </w:t>
      </w:r>
      <w:r w:rsidR="003E60EC">
        <w:rPr>
          <w:sz w:val="28"/>
          <w:szCs w:val="28"/>
          <w:lang w:val="kk-KZ"/>
        </w:rPr>
        <w:t>-</w:t>
      </w:r>
      <w:r w:rsidR="00E569F9">
        <w:rPr>
          <w:sz w:val="28"/>
          <w:szCs w:val="28"/>
          <w:lang w:val="kk-KZ"/>
        </w:rPr>
        <w:t xml:space="preserve"> </w:t>
      </w:r>
      <w:r w:rsidR="003E60EC">
        <w:rPr>
          <w:sz w:val="28"/>
          <w:szCs w:val="28"/>
          <w:lang w:val="kk-KZ"/>
        </w:rPr>
        <w:t>0;</w:t>
      </w:r>
    </w:p>
    <w:p w:rsidR="003E60EC" w:rsidRDefault="003E60EC" w:rsidP="003E60E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4) қаржы активтерімен операциялар бойынша сальдо – 0;</w:t>
      </w:r>
    </w:p>
    <w:p w:rsidR="003E60EC" w:rsidRDefault="003E60EC" w:rsidP="003E60E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C05984">
        <w:rPr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>аржы активтерін сатып алу -</w:t>
      </w:r>
      <w:r w:rsidR="00E569F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0;</w:t>
      </w:r>
    </w:p>
    <w:p w:rsidR="003E60EC" w:rsidRDefault="00C05984" w:rsidP="003E60E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ме</w:t>
      </w:r>
      <w:r w:rsidR="003E60EC">
        <w:rPr>
          <w:sz w:val="28"/>
          <w:szCs w:val="28"/>
          <w:lang w:val="kk-KZ"/>
        </w:rPr>
        <w:t>млекеттің қаржы активтерін сатудан түсетін түсімдер</w:t>
      </w:r>
      <w:r w:rsidR="00E569F9">
        <w:rPr>
          <w:sz w:val="28"/>
          <w:szCs w:val="28"/>
          <w:lang w:val="kk-KZ"/>
        </w:rPr>
        <w:t xml:space="preserve"> </w:t>
      </w:r>
      <w:r w:rsidR="003E60EC">
        <w:rPr>
          <w:sz w:val="28"/>
          <w:szCs w:val="28"/>
          <w:lang w:val="kk-KZ"/>
        </w:rPr>
        <w:t>-</w:t>
      </w:r>
      <w:r w:rsidR="00E569F9">
        <w:rPr>
          <w:sz w:val="28"/>
          <w:szCs w:val="28"/>
          <w:lang w:val="kk-KZ"/>
        </w:rPr>
        <w:t xml:space="preserve"> </w:t>
      </w:r>
      <w:r w:rsidR="003E60EC">
        <w:rPr>
          <w:sz w:val="28"/>
          <w:szCs w:val="28"/>
          <w:lang w:val="kk-KZ"/>
        </w:rPr>
        <w:t>0;</w:t>
      </w:r>
    </w:p>
    <w:p w:rsidR="003E60EC" w:rsidRDefault="003E60EC" w:rsidP="003E60E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5) бюджет тапшылығы (профициті) – 0;</w:t>
      </w:r>
    </w:p>
    <w:p w:rsidR="003E60EC" w:rsidRDefault="003E60EC" w:rsidP="003E60E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6) бюджет тапшылығын қаржыландыру (профицитін пайдалану) – 0;</w:t>
      </w:r>
    </w:p>
    <w:p w:rsidR="003E60EC" w:rsidRDefault="003E60EC" w:rsidP="003E60E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C05984">
        <w:rPr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>арыздар түсімі</w:t>
      </w:r>
      <w:r w:rsidR="00E569F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-</w:t>
      </w:r>
      <w:r w:rsidR="00E569F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0; </w:t>
      </w:r>
    </w:p>
    <w:p w:rsidR="003E60EC" w:rsidRDefault="003E60EC" w:rsidP="003E60E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C05984">
        <w:rPr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>арыздарды өтеу</w:t>
      </w:r>
      <w:r w:rsidR="00E569F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-</w:t>
      </w:r>
      <w:r w:rsidR="00E569F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0; </w:t>
      </w:r>
    </w:p>
    <w:p w:rsidR="003E60EC" w:rsidRDefault="003E60EC" w:rsidP="003E60E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C05984">
        <w:rPr>
          <w:sz w:val="28"/>
          <w:szCs w:val="28"/>
          <w:lang w:val="kk-KZ"/>
        </w:rPr>
        <w:t>б</w:t>
      </w:r>
      <w:r>
        <w:rPr>
          <w:sz w:val="28"/>
          <w:szCs w:val="28"/>
          <w:lang w:val="kk-KZ"/>
        </w:rPr>
        <w:t>юджеттің қаражаттарының пайдаланылатын қалдықтары-0.</w:t>
      </w:r>
    </w:p>
    <w:p w:rsidR="003E60EC" w:rsidRDefault="003E60EC" w:rsidP="003E60E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2. 202</w:t>
      </w:r>
      <w:r w:rsidR="002D166C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 xml:space="preserve"> жылға аудандық бюджеттен Алдашбай Ахун ауылдық округінің бюджетіне берілетін бюджеттік субвенция көлемі </w:t>
      </w:r>
      <w:r w:rsidR="00BA244F">
        <w:rPr>
          <w:sz w:val="28"/>
          <w:szCs w:val="28"/>
          <w:lang w:val="kk-KZ"/>
        </w:rPr>
        <w:t>6</w:t>
      </w:r>
      <w:r w:rsidR="002D166C">
        <w:rPr>
          <w:sz w:val="28"/>
          <w:szCs w:val="28"/>
          <w:lang w:val="kk-KZ"/>
        </w:rPr>
        <w:t>4 340</w:t>
      </w:r>
      <w:r>
        <w:rPr>
          <w:sz w:val="28"/>
          <w:szCs w:val="28"/>
          <w:lang w:val="kk-KZ"/>
        </w:rPr>
        <w:t xml:space="preserve"> мың теңге мөлшерінде белгіленгені ескерілсін.</w:t>
      </w:r>
    </w:p>
    <w:p w:rsidR="003E60EC" w:rsidRDefault="002D166C" w:rsidP="00CF42D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CF42DD">
        <w:rPr>
          <w:sz w:val="28"/>
          <w:szCs w:val="28"/>
          <w:lang w:val="kk-KZ"/>
        </w:rPr>
        <w:t>. Осы шешім  202</w:t>
      </w:r>
      <w:r>
        <w:rPr>
          <w:sz w:val="28"/>
          <w:szCs w:val="28"/>
          <w:lang w:val="kk-KZ"/>
        </w:rPr>
        <w:t>5</w:t>
      </w:r>
      <w:r w:rsidR="00CF42DD">
        <w:rPr>
          <w:sz w:val="28"/>
          <w:szCs w:val="28"/>
          <w:lang w:val="kk-KZ"/>
        </w:rPr>
        <w:t xml:space="preserve">  жылғы 1 қаңтардан бастап қолданысқа енгізіледі </w:t>
      </w:r>
    </w:p>
    <w:p w:rsidR="003E60EC" w:rsidRDefault="003E60EC" w:rsidP="003E60EC">
      <w:pPr>
        <w:rPr>
          <w:color w:val="3399FF"/>
          <w:lang w:val="kk-KZ"/>
        </w:rPr>
      </w:pPr>
    </w:p>
    <w:p w:rsidR="003E60EC" w:rsidRDefault="003E60EC" w:rsidP="003E60EC">
      <w:pPr>
        <w:rPr>
          <w:color w:val="3399FF"/>
          <w:lang w:val="kk-KZ"/>
        </w:rPr>
      </w:pPr>
    </w:p>
    <w:p w:rsidR="003E60EC" w:rsidRPr="00044604" w:rsidRDefault="003E60EC" w:rsidP="003E60EC">
      <w:pPr>
        <w:rPr>
          <w:color w:val="3399FF"/>
          <w:lang w:val="kk-KZ"/>
        </w:rPr>
      </w:pPr>
    </w:p>
    <w:tbl>
      <w:tblPr>
        <w:tblStyle w:val="a9"/>
        <w:tblW w:w="11461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2869"/>
        <w:gridCol w:w="283"/>
        <w:gridCol w:w="2531"/>
      </w:tblGrid>
      <w:tr w:rsidR="00BA244F" w:rsidTr="00BA244F">
        <w:trPr>
          <w:gridAfter w:val="1"/>
        </w:trPr>
        <w:tc>
          <w:tcPr>
            <w:tcW w:w="3652" w:type="dxa"/>
            <w:hideMark/>
          </w:tcPr>
          <w:p w:rsidR="00BA244F" w:rsidRDefault="00BA244F" w:rsidP="00F76B7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2126" w:type="dxa"/>
          </w:tcPr>
          <w:p w:rsidR="00BA244F" w:rsidRDefault="00BA244F" w:rsidP="00F76B7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gridSpan w:val="2"/>
            <w:hideMark/>
          </w:tcPr>
          <w:p w:rsidR="00BA244F" w:rsidRDefault="00BA244F" w:rsidP="00F76B72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Аты-жөні</w:t>
            </w:r>
            <w:bookmarkStart w:id="0" w:name="_GoBack"/>
            <w:bookmarkEnd w:id="0"/>
          </w:p>
        </w:tc>
      </w:tr>
      <w:tr w:rsidR="003E60EC" w:rsidRPr="00BA244F" w:rsidTr="00BA244F">
        <w:tc>
          <w:tcPr>
            <w:tcW w:w="3652" w:type="dxa"/>
            <w:hideMark/>
          </w:tcPr>
          <w:p w:rsidR="003E60EC" w:rsidRPr="0066778A" w:rsidRDefault="003E60EC" w:rsidP="005D24BF">
            <w:pPr>
              <w:ind w:left="34" w:hanging="142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4995" w:type="dxa"/>
            <w:gridSpan w:val="2"/>
          </w:tcPr>
          <w:p w:rsidR="003E60EC" w:rsidRPr="00F744F0" w:rsidRDefault="003E60EC" w:rsidP="005D24BF">
            <w:pPr>
              <w:ind w:right="-958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83" w:type="dxa"/>
            <w:hideMark/>
          </w:tcPr>
          <w:p w:rsidR="003E60EC" w:rsidRPr="0028536A" w:rsidRDefault="003E60EC" w:rsidP="005D24BF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3E60EC" w:rsidRPr="0028536A" w:rsidRDefault="003E60EC" w:rsidP="005D24BF">
            <w:pPr>
              <w:rPr>
                <w:lang w:val="kk-KZ"/>
              </w:rPr>
            </w:pPr>
          </w:p>
        </w:tc>
      </w:tr>
      <w:tr w:rsidR="003E60EC" w:rsidRPr="00BA244F" w:rsidTr="00BA244F">
        <w:trPr>
          <w:gridAfter w:val="1"/>
        </w:trPr>
        <w:tc>
          <w:tcPr>
            <w:tcW w:w="0" w:type="auto"/>
          </w:tcPr>
          <w:p w:rsidR="003E60EC" w:rsidRPr="0028536A" w:rsidRDefault="003E60EC" w:rsidP="005D24BF">
            <w:pPr>
              <w:rPr>
                <w:lang w:val="kk-KZ"/>
              </w:rPr>
            </w:pPr>
          </w:p>
        </w:tc>
        <w:tc>
          <w:tcPr>
            <w:tcW w:w="4995" w:type="dxa"/>
            <w:gridSpan w:val="2"/>
          </w:tcPr>
          <w:p w:rsidR="003E60EC" w:rsidRPr="00F744F0" w:rsidRDefault="003E60EC" w:rsidP="005D24B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83" w:type="dxa"/>
          </w:tcPr>
          <w:p w:rsidR="003E60EC" w:rsidRPr="0028536A" w:rsidRDefault="003E60EC" w:rsidP="005D24BF">
            <w:pPr>
              <w:rPr>
                <w:lang w:val="kk-KZ"/>
              </w:rPr>
            </w:pPr>
          </w:p>
        </w:tc>
      </w:tr>
    </w:tbl>
    <w:p w:rsidR="003E60EC" w:rsidRPr="0028536A" w:rsidRDefault="003E60EC" w:rsidP="003E60EC">
      <w:pPr>
        <w:overflowPunct/>
        <w:autoSpaceDE/>
        <w:autoSpaceDN/>
        <w:adjustRightInd/>
        <w:rPr>
          <w:lang w:val="kk-KZ"/>
        </w:rPr>
      </w:pPr>
    </w:p>
    <w:p w:rsidR="00B503F6" w:rsidRPr="0028536A" w:rsidRDefault="00B503F6" w:rsidP="003E60EC">
      <w:pPr>
        <w:jc w:val="center"/>
        <w:rPr>
          <w:lang w:val="kk-KZ"/>
        </w:rPr>
      </w:pPr>
    </w:p>
    <w:sectPr w:rsidR="00B503F6" w:rsidRPr="0028536A" w:rsidSect="0064221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BB" w:rsidRDefault="00AF4FBB">
      <w:r>
        <w:separator/>
      </w:r>
    </w:p>
  </w:endnote>
  <w:endnote w:type="continuationSeparator" w:id="0">
    <w:p w:rsidR="00AF4FBB" w:rsidRDefault="00AF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F6" w:rsidRDefault="00B503F6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F6" w:rsidRDefault="00B503F6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BB" w:rsidRDefault="00AF4FBB">
      <w:r>
        <w:separator/>
      </w:r>
    </w:p>
  </w:footnote>
  <w:footnote w:type="continuationSeparator" w:id="0">
    <w:p w:rsidR="00AF4FBB" w:rsidRDefault="00AF4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0128CD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0128CD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D166C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A538CF" w:rsidRPr="00CF3503" w:rsidRDefault="00A538CF" w:rsidP="00A538CF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>ҚЫЗЫЛОРДА ОБЛЫСЫ</w:t>
          </w:r>
        </w:p>
        <w:p w:rsidR="00A538CF" w:rsidRDefault="00A538CF" w:rsidP="00A538CF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ҚАРМАҚШЫ АУДАНДЫҚ</w:t>
          </w:r>
        </w:p>
        <w:p w:rsidR="004B400D" w:rsidRPr="00D100F6" w:rsidRDefault="00A538CF" w:rsidP="00A538CF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МӘСЛИХАТЫ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A538CF" w:rsidRDefault="00A538CF" w:rsidP="00A538C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РЕСПУБЛИКА КАЗАХСТАН КЫЗЫЛОРДИНСКАЯ ОБЛАСТЬ</w:t>
          </w:r>
        </w:p>
        <w:p w:rsidR="00A538CF" w:rsidRDefault="00A538CF" w:rsidP="00A538C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КАРМАКШИНСКИЙ РАЙОННЫЙ МАСЛИХАТ</w:t>
          </w:r>
        </w:p>
        <w:p w:rsidR="004B400D" w:rsidRPr="00D100F6" w:rsidRDefault="004B400D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A538CF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ШЕШІМ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A538CF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Р</w:t>
          </w:r>
          <w:r>
            <w:rPr>
              <w:b/>
              <w:bCs/>
              <w:color w:val="3399FF"/>
              <w:sz w:val="22"/>
              <w:szCs w:val="22"/>
              <w:lang w:val="kk-KZ"/>
            </w:rPr>
            <w:t>ЕШЕНИЕ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AF4FBB" w:rsidP="004B400D">
    <w:pPr>
      <w:pStyle w:val="aa"/>
      <w:rPr>
        <w:color w:val="3A7298"/>
        <w:sz w:val="22"/>
        <w:szCs w:val="22"/>
      </w:rPr>
    </w:pPr>
    <w:r>
      <w:rPr>
        <w:noProof/>
        <w:color w:val="3399FF"/>
        <w:sz w:val="22"/>
        <w:szCs w:val="22"/>
        <w:lang w:eastAsia="ru-RU"/>
      </w:rPr>
      <w:pict>
        <v:line id="Line 26" o:spid="_x0000_s2049" style="position:absolute;flip:y;z-index:251657728;visibility:visible;mso-position-vertical-relative:page" from=".55pt,119.95pt" to="505.4pt,119.95pt" strokecolor="#39f" strokeweight="1.25pt">
          <w10:wrap anchory="page"/>
        </v:line>
      </w:pict>
    </w:r>
    <w:r w:rsidR="000E7CE7">
      <w:rPr>
        <w:b/>
        <w:color w:val="3399FF"/>
        <w:sz w:val="22"/>
        <w:szCs w:val="22"/>
        <w:lang w:val="kk-KZ"/>
      </w:rPr>
      <w:t>202</w:t>
    </w:r>
    <w:r w:rsidR="0028536A">
      <w:rPr>
        <w:b/>
        <w:color w:val="3399FF"/>
        <w:sz w:val="22"/>
        <w:szCs w:val="22"/>
        <w:lang w:val="kk-KZ"/>
      </w:rPr>
      <w:t>1</w:t>
    </w:r>
    <w:r w:rsidR="000E7CE7">
      <w:rPr>
        <w:b/>
        <w:color w:val="3399FF"/>
        <w:sz w:val="22"/>
        <w:szCs w:val="22"/>
        <w:lang w:val="kk-KZ"/>
      </w:rPr>
      <w:t xml:space="preserve"> жылғы </w:t>
    </w:r>
    <w:r w:rsidR="0028536A">
      <w:rPr>
        <w:b/>
        <w:color w:val="3399FF"/>
        <w:sz w:val="22"/>
        <w:szCs w:val="22"/>
        <w:lang w:val="kk-KZ"/>
      </w:rPr>
      <w:t xml:space="preserve">                                                                 </w:t>
    </w:r>
    <w:r w:rsidR="0028536A">
      <w:rPr>
        <w:b/>
        <w:bCs/>
        <w:color w:val="3399FF"/>
        <w:sz w:val="22"/>
        <w:szCs w:val="22"/>
      </w:rPr>
      <w:t xml:space="preserve">№ </w:t>
    </w:r>
    <w:r w:rsidR="006340C9" w:rsidRPr="0087566C">
      <w:rPr>
        <w:b/>
        <w:bCs/>
        <w:color w:val="3399FF"/>
        <w:sz w:val="22"/>
        <w:szCs w:val="22"/>
      </w:rPr>
      <w:t xml:space="preserve">                </w:t>
    </w:r>
    <w:r w:rsidR="00F744F0">
      <w:rPr>
        <w:b/>
        <w:bCs/>
        <w:color w:val="3399FF"/>
        <w:sz w:val="22"/>
        <w:szCs w:val="22"/>
        <w:lang w:val="kk-KZ"/>
      </w:rPr>
      <w:t xml:space="preserve">                                      </w:t>
    </w:r>
    <w:r w:rsidR="00F744F0" w:rsidRPr="00F744F0">
      <w:rPr>
        <w:b/>
        <w:bCs/>
        <w:color w:val="3399FF"/>
        <w:sz w:val="28"/>
        <w:szCs w:val="28"/>
        <w:lang w:val="kk-KZ"/>
      </w:rPr>
      <w:t>ЖОБА</w:t>
    </w:r>
    <w:r w:rsidR="006340C9" w:rsidRPr="00F744F0">
      <w:rPr>
        <w:b/>
        <w:bCs/>
        <w:color w:val="3399FF"/>
        <w:sz w:val="28"/>
        <w:szCs w:val="28"/>
      </w:rPr>
      <w:t xml:space="preserve">     </w:t>
    </w:r>
    <w:r w:rsidR="006340C9" w:rsidRPr="0087566C">
      <w:rPr>
        <w:b/>
        <w:bCs/>
        <w:color w:val="3399FF"/>
        <w:sz w:val="22"/>
        <w:szCs w:val="22"/>
      </w:rPr>
      <w:t xml:space="preserve"> 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D62"/>
    <w:rsid w:val="000128CD"/>
    <w:rsid w:val="0002773D"/>
    <w:rsid w:val="00044604"/>
    <w:rsid w:val="00047EE0"/>
    <w:rsid w:val="00061A6E"/>
    <w:rsid w:val="00073119"/>
    <w:rsid w:val="000870F9"/>
    <w:rsid w:val="000922AA"/>
    <w:rsid w:val="000C2551"/>
    <w:rsid w:val="000D4DAC"/>
    <w:rsid w:val="000E2321"/>
    <w:rsid w:val="000E7CE7"/>
    <w:rsid w:val="000F48E7"/>
    <w:rsid w:val="001319EE"/>
    <w:rsid w:val="00143292"/>
    <w:rsid w:val="00170A86"/>
    <w:rsid w:val="001763DE"/>
    <w:rsid w:val="00187C9C"/>
    <w:rsid w:val="001A1881"/>
    <w:rsid w:val="001B61C1"/>
    <w:rsid w:val="001F4925"/>
    <w:rsid w:val="001F64CB"/>
    <w:rsid w:val="002000F4"/>
    <w:rsid w:val="0022101F"/>
    <w:rsid w:val="0023374B"/>
    <w:rsid w:val="00251F3F"/>
    <w:rsid w:val="00272681"/>
    <w:rsid w:val="0028536A"/>
    <w:rsid w:val="002A394A"/>
    <w:rsid w:val="002D166C"/>
    <w:rsid w:val="002F11B1"/>
    <w:rsid w:val="00302645"/>
    <w:rsid w:val="00321179"/>
    <w:rsid w:val="00341898"/>
    <w:rsid w:val="00364E0B"/>
    <w:rsid w:val="00395C52"/>
    <w:rsid w:val="003E60EC"/>
    <w:rsid w:val="003F241E"/>
    <w:rsid w:val="00423754"/>
    <w:rsid w:val="00430E89"/>
    <w:rsid w:val="004726FE"/>
    <w:rsid w:val="00486F3C"/>
    <w:rsid w:val="0049623C"/>
    <w:rsid w:val="004B400D"/>
    <w:rsid w:val="004C34B8"/>
    <w:rsid w:val="004E49BE"/>
    <w:rsid w:val="004F3375"/>
    <w:rsid w:val="005A0BF7"/>
    <w:rsid w:val="005A4765"/>
    <w:rsid w:val="005C5F30"/>
    <w:rsid w:val="005D4AAC"/>
    <w:rsid w:val="005F582C"/>
    <w:rsid w:val="00621F44"/>
    <w:rsid w:val="006340C9"/>
    <w:rsid w:val="00642211"/>
    <w:rsid w:val="0066778A"/>
    <w:rsid w:val="0067240F"/>
    <w:rsid w:val="00692F5E"/>
    <w:rsid w:val="006B0963"/>
    <w:rsid w:val="006B6938"/>
    <w:rsid w:val="007006E3"/>
    <w:rsid w:val="007111E8"/>
    <w:rsid w:val="00720FC6"/>
    <w:rsid w:val="00731B2A"/>
    <w:rsid w:val="00740441"/>
    <w:rsid w:val="007702A5"/>
    <w:rsid w:val="007767CD"/>
    <w:rsid w:val="00782A16"/>
    <w:rsid w:val="007D4050"/>
    <w:rsid w:val="007E588D"/>
    <w:rsid w:val="007F772F"/>
    <w:rsid w:val="0081000A"/>
    <w:rsid w:val="00824E11"/>
    <w:rsid w:val="008436CA"/>
    <w:rsid w:val="00866964"/>
    <w:rsid w:val="00867FA4"/>
    <w:rsid w:val="008858D2"/>
    <w:rsid w:val="00892E1E"/>
    <w:rsid w:val="009139A9"/>
    <w:rsid w:val="00914138"/>
    <w:rsid w:val="00915A4B"/>
    <w:rsid w:val="00934587"/>
    <w:rsid w:val="0094547D"/>
    <w:rsid w:val="009924CE"/>
    <w:rsid w:val="009B69F4"/>
    <w:rsid w:val="009C4FD7"/>
    <w:rsid w:val="009F795E"/>
    <w:rsid w:val="00A10052"/>
    <w:rsid w:val="00A17FE7"/>
    <w:rsid w:val="00A338BC"/>
    <w:rsid w:val="00A33CD7"/>
    <w:rsid w:val="00A35201"/>
    <w:rsid w:val="00A47D62"/>
    <w:rsid w:val="00A538CF"/>
    <w:rsid w:val="00A54CD7"/>
    <w:rsid w:val="00A57485"/>
    <w:rsid w:val="00A858DF"/>
    <w:rsid w:val="00AA225A"/>
    <w:rsid w:val="00AC76FB"/>
    <w:rsid w:val="00AF4FBB"/>
    <w:rsid w:val="00B12C86"/>
    <w:rsid w:val="00B2298B"/>
    <w:rsid w:val="00B43717"/>
    <w:rsid w:val="00B503F6"/>
    <w:rsid w:val="00B5615F"/>
    <w:rsid w:val="00B72456"/>
    <w:rsid w:val="00B80E41"/>
    <w:rsid w:val="00B841B2"/>
    <w:rsid w:val="00B86340"/>
    <w:rsid w:val="00BA244F"/>
    <w:rsid w:val="00BE3CFA"/>
    <w:rsid w:val="00BE78CA"/>
    <w:rsid w:val="00C0340A"/>
    <w:rsid w:val="00C05984"/>
    <w:rsid w:val="00C33D18"/>
    <w:rsid w:val="00C44E63"/>
    <w:rsid w:val="00C512AE"/>
    <w:rsid w:val="00C723BA"/>
    <w:rsid w:val="00C7780A"/>
    <w:rsid w:val="00CA1875"/>
    <w:rsid w:val="00CC7D90"/>
    <w:rsid w:val="00CD3C51"/>
    <w:rsid w:val="00CE6A1B"/>
    <w:rsid w:val="00CF42DD"/>
    <w:rsid w:val="00D03D0C"/>
    <w:rsid w:val="00D11982"/>
    <w:rsid w:val="00D14F06"/>
    <w:rsid w:val="00D609C8"/>
    <w:rsid w:val="00DD35CD"/>
    <w:rsid w:val="00DD5C98"/>
    <w:rsid w:val="00DD77E1"/>
    <w:rsid w:val="00E43190"/>
    <w:rsid w:val="00E569F9"/>
    <w:rsid w:val="00E57A5B"/>
    <w:rsid w:val="00E6560A"/>
    <w:rsid w:val="00E866E0"/>
    <w:rsid w:val="00EB54A3"/>
    <w:rsid w:val="00EC3C11"/>
    <w:rsid w:val="00ED617A"/>
    <w:rsid w:val="00EE1A39"/>
    <w:rsid w:val="00EE66F9"/>
    <w:rsid w:val="00EE69B8"/>
    <w:rsid w:val="00F12FDE"/>
    <w:rsid w:val="00F22932"/>
    <w:rsid w:val="00F525B9"/>
    <w:rsid w:val="00F64017"/>
    <w:rsid w:val="00F70342"/>
    <w:rsid w:val="00F72BAE"/>
    <w:rsid w:val="00F744F0"/>
    <w:rsid w:val="00F93EE0"/>
    <w:rsid w:val="00FB0B8C"/>
    <w:rsid w:val="00FE2FE4"/>
    <w:rsid w:val="00FF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A538C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53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89C25-BD76-4903-B5F2-99E223DF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Акимат</cp:lastModifiedBy>
  <cp:revision>16</cp:revision>
  <dcterms:created xsi:type="dcterms:W3CDTF">2021-09-21T17:06:00Z</dcterms:created>
  <dcterms:modified xsi:type="dcterms:W3CDTF">2024-11-26T04:33:00Z</dcterms:modified>
</cp:coreProperties>
</file>