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12"/>
        <w:tblW w:w="11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5"/>
      </w:tblGrid>
      <w:tr w:rsidR="00855176" w:rsidRPr="00AF4D88" w14:paraId="52FB132D" w14:textId="77777777" w:rsidTr="00855176">
        <w:trPr>
          <w:trHeight w:val="1119"/>
        </w:trPr>
        <w:tc>
          <w:tcPr>
            <w:tcW w:w="11895" w:type="dxa"/>
            <w:shd w:val="clear" w:color="auto" w:fill="FFFFFF"/>
            <w:vAlign w:val="center"/>
            <w:hideMark/>
          </w:tcPr>
          <w:p w14:paraId="4F5AB9D7" w14:textId="77777777" w:rsidR="00855176" w:rsidRPr="00AF4D88" w:rsidRDefault="00855176" w:rsidP="00855176">
            <w:pPr>
              <w:spacing w:after="0"/>
              <w:ind w:left="3954" w:right="3183"/>
              <w:jc w:val="center"/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69852EE" w14:textId="77777777" w:rsidR="00855176" w:rsidRPr="00AF4D88" w:rsidRDefault="00855176" w:rsidP="00855176">
            <w:pPr>
              <w:spacing w:after="0"/>
              <w:ind w:left="3954" w:right="3183"/>
              <w:jc w:val="center"/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7CB26EE4" w14:textId="77777777" w:rsidR="00855176" w:rsidRPr="00AF4D88" w:rsidRDefault="00855176" w:rsidP="00855176">
            <w:pPr>
              <w:spacing w:after="0"/>
              <w:ind w:left="3954" w:right="3183"/>
              <w:jc w:val="center"/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</w:pPr>
            <w:r w:rsidRPr="00AF4D88"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  <w:t>Приложение 1</w:t>
            </w:r>
            <w:r w:rsidRPr="00AF4D88"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  <w:br/>
              <w:t>к Типовому положению об Общественном совете</w:t>
            </w:r>
          </w:p>
          <w:p w14:paraId="64551963" w14:textId="77777777" w:rsidR="00855176" w:rsidRPr="00AF4D88" w:rsidRDefault="00855176" w:rsidP="00855176">
            <w:pPr>
              <w:spacing w:after="0"/>
              <w:ind w:left="3954" w:right="3183"/>
              <w:jc w:val="center"/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</w:pPr>
            <w:r w:rsidRPr="00AF4D88"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  <w:t>Форма</w:t>
            </w:r>
          </w:p>
          <w:p w14:paraId="2FBBCED8" w14:textId="77777777" w:rsidR="00855176" w:rsidRPr="00AF4D88" w:rsidRDefault="00855176" w:rsidP="00855176">
            <w:pPr>
              <w:spacing w:after="0"/>
              <w:ind w:left="3954" w:right="3183"/>
              <w:jc w:val="center"/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</w:pPr>
            <w:r w:rsidRPr="00AF4D88"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  <w:t>Кому: </w:t>
            </w:r>
            <w:proofErr w:type="spellStart"/>
            <w:r w:rsidRPr="00AF4D88">
              <w:rPr>
                <w:rFonts w:eastAsia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Аркалыкский</w:t>
            </w:r>
            <w:proofErr w:type="spellEnd"/>
            <w:r w:rsidRPr="00AF4D88">
              <w:rPr>
                <w:rFonts w:eastAsia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 xml:space="preserve"> городской маслихат</w:t>
            </w:r>
            <w:r w:rsidRPr="00AF4D88"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t>(наименование государственного</w:t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br/>
              <w:t>органа на республиканском уровне</w:t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br/>
              <w:t>или наименование местного</w:t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br/>
              <w:t>представительного органа)</w:t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br/>
            </w:r>
            <w:r w:rsidRPr="00AF4D88"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  <w:t>от______________________________</w:t>
            </w:r>
            <w:r w:rsidRPr="00AF4D88"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  <w:br/>
              <w:t>_________________________________</w:t>
            </w:r>
            <w:r w:rsidRPr="00AF4D88"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t>(Фамилия, имя, отчество (при наличии)</w:t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br/>
              <w:t>заявителя, удостоверение</w:t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br/>
              <w:t>личности № ____, выдано (когда, кем))</w:t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br/>
              <w:t>проживающего (ей): ___________</w:t>
            </w:r>
            <w:r w:rsidRPr="00AF4D88">
              <w:rPr>
                <w:rFonts w:eastAsia="Times New Roman" w:cs="Times New Roman"/>
                <w:i/>
                <w:iCs/>
                <w:color w:val="151515"/>
                <w:sz w:val="24"/>
                <w:szCs w:val="24"/>
                <w:lang w:eastAsia="ru-RU"/>
              </w:rPr>
              <w:br/>
              <w:t>(населенный пункт, улица, дом, квартира)</w:t>
            </w:r>
          </w:p>
        </w:tc>
      </w:tr>
      <w:tr w:rsidR="00855176" w:rsidRPr="00AF4D88" w14:paraId="0E54FECC" w14:textId="77777777" w:rsidTr="00855176">
        <w:tc>
          <w:tcPr>
            <w:tcW w:w="11895" w:type="dxa"/>
            <w:shd w:val="clear" w:color="auto" w:fill="FFFFFF"/>
            <w:vAlign w:val="center"/>
          </w:tcPr>
          <w:p w14:paraId="051B95F8" w14:textId="77777777" w:rsidR="00855176" w:rsidRPr="00AF4D88" w:rsidRDefault="00855176" w:rsidP="00855176">
            <w:pPr>
              <w:spacing w:after="0"/>
              <w:ind w:left="3954" w:right="3183"/>
              <w:jc w:val="center"/>
              <w:rPr>
                <w:rFonts w:eastAsia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421F3B07" w14:textId="307DD052" w:rsidR="00F12C76" w:rsidRDefault="00F12C76" w:rsidP="00855176">
      <w:pPr>
        <w:spacing w:after="0"/>
        <w:jc w:val="both"/>
        <w:rPr>
          <w:rFonts w:cs="Times New Roman"/>
          <w:szCs w:val="28"/>
        </w:rPr>
      </w:pPr>
    </w:p>
    <w:p w14:paraId="65AD9DF9" w14:textId="50923E89" w:rsidR="00AF4D88" w:rsidRDefault="00AF4D88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28ECE448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                              </w:t>
      </w:r>
    </w:p>
    <w:p w14:paraId="22FE6351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 xml:space="preserve">                                                        Заявление</w:t>
      </w:r>
    </w:p>
    <w:p w14:paraId="1434E701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 Выдвигаю свою кандидатуру для включения в состав Рабочей группы</w:t>
      </w: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br/>
        <w:t>по формированию Общественного совета _______________________________</w:t>
      </w:r>
    </w:p>
    <w:p w14:paraId="4C8EDD44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__________________________________________________________________</w:t>
      </w:r>
    </w:p>
    <w:p w14:paraId="1FCB539F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  Настоящим заявлением подтверждаю, что я ознакомлен с положениями Закона Республики Казахстан от 2 ноября 2015 года "Об общественных советах" и обязуюсь соблюдать его требования.</w:t>
      </w:r>
    </w:p>
    <w:p w14:paraId="5653AD0A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 Прилагаю следующие документы:</w:t>
      </w:r>
    </w:p>
    <w:p w14:paraId="63222DE6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 1) ____________________________________________________________</w:t>
      </w:r>
    </w:p>
    <w:p w14:paraId="3147C585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 2) ____________________________________________________________</w:t>
      </w:r>
    </w:p>
    <w:p w14:paraId="2971478D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 3) ____________________________________________________________</w:t>
      </w:r>
    </w:p>
    <w:p w14:paraId="79D2A397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 4) ____________________________________________________________</w:t>
      </w:r>
    </w:p>
    <w:p w14:paraId="20DAE0FA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 5) ____________________________________________________________</w:t>
      </w:r>
    </w:p>
    <w:p w14:paraId="07F599E3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 6) ____________________________________________________________</w:t>
      </w:r>
    </w:p>
    <w:p w14:paraId="741D3C61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  7) ____________________________________________________________</w:t>
      </w:r>
    </w:p>
    <w:p w14:paraId="20A247CE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   </w:t>
      </w:r>
    </w:p>
    <w:p w14:paraId="0CA97957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  <w:r w:rsidRPr="00AF4D88">
        <w:rPr>
          <w:rFonts w:eastAsia="Times New Roman" w:cs="Times New Roman"/>
          <w:color w:val="151515"/>
          <w:sz w:val="24"/>
          <w:szCs w:val="24"/>
          <w:lang w:eastAsia="ru-RU"/>
        </w:rPr>
        <w:t>  "____" ____________20___ года.                      Подпись заявителя _________</w:t>
      </w:r>
    </w:p>
    <w:p w14:paraId="5CA0A75D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</w:p>
    <w:p w14:paraId="1A4193CC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</w:p>
    <w:p w14:paraId="60CFB9FF" w14:textId="77777777" w:rsidR="00AF4D88" w:rsidRPr="00AF4D88" w:rsidRDefault="00AF4D88" w:rsidP="00AF4D88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 w:val="24"/>
          <w:szCs w:val="24"/>
          <w:lang w:eastAsia="ru-RU"/>
        </w:rPr>
      </w:pPr>
    </w:p>
    <w:p w14:paraId="1575E8E3" w14:textId="77777777" w:rsidR="00AF4D88" w:rsidRPr="00AF4D88" w:rsidRDefault="00AF4D88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AF4D88" w:rsidRPr="00AF4D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79"/>
    <w:rsid w:val="00277A79"/>
    <w:rsid w:val="005963E4"/>
    <w:rsid w:val="005E5BBF"/>
    <w:rsid w:val="006C0B77"/>
    <w:rsid w:val="008242FF"/>
    <w:rsid w:val="00855176"/>
    <w:rsid w:val="00870751"/>
    <w:rsid w:val="00922C48"/>
    <w:rsid w:val="00981062"/>
    <w:rsid w:val="00AF4D88"/>
    <w:rsid w:val="00B915B7"/>
    <w:rsid w:val="00EA59DF"/>
    <w:rsid w:val="00EE4070"/>
    <w:rsid w:val="00F12C76"/>
    <w:rsid w:val="00F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32B5"/>
  <w15:chartTrackingRefBased/>
  <w15:docId w15:val="{143F3982-96B4-4927-B642-37703389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D8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Maslihatar@yandex.ru</dc:creator>
  <cp:keywords/>
  <dc:description/>
  <cp:lastModifiedBy>Maslihatar@yandex.ru</cp:lastModifiedBy>
  <cp:revision>6</cp:revision>
  <cp:lastPrinted>2024-12-25T06:54:00Z</cp:lastPrinted>
  <dcterms:created xsi:type="dcterms:W3CDTF">2024-12-25T06:45:00Z</dcterms:created>
  <dcterms:modified xsi:type="dcterms:W3CDTF">2024-12-25T07:09:00Z</dcterms:modified>
</cp:coreProperties>
</file>