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6EB039" w14:textId="77777777" w:rsidR="003A33FF" w:rsidRDefault="003A33FF" w:rsidP="003A33FF">
      <w:pPr>
        <w:autoSpaceDE w:val="0"/>
        <w:autoSpaceDN w:val="0"/>
        <w:adjustRightInd w:val="0"/>
        <w:spacing w:after="0" w:line="240" w:lineRule="auto"/>
        <w:ind w:firstLine="709"/>
        <w:jc w:val="center"/>
        <w:rPr>
          <w:rFonts w:ascii="Times New Roman" w:hAnsi="Times New Roman" w:cs="Times New Roman"/>
          <w:b/>
          <w:sz w:val="28"/>
          <w:szCs w:val="28"/>
        </w:rPr>
      </w:pPr>
    </w:p>
    <w:p w14:paraId="306B2784" w14:textId="77777777" w:rsidR="003A33FF" w:rsidRDefault="003A33FF" w:rsidP="003A33FF">
      <w:pPr>
        <w:autoSpaceDE w:val="0"/>
        <w:autoSpaceDN w:val="0"/>
        <w:adjustRightInd w:val="0"/>
        <w:spacing w:after="0" w:line="240" w:lineRule="auto"/>
        <w:ind w:firstLine="709"/>
        <w:jc w:val="center"/>
        <w:rPr>
          <w:rFonts w:ascii="Times New Roman" w:hAnsi="Times New Roman" w:cs="Times New Roman"/>
          <w:b/>
          <w:sz w:val="28"/>
          <w:szCs w:val="28"/>
        </w:rPr>
      </w:pPr>
    </w:p>
    <w:p w14:paraId="42023B8D" w14:textId="779958E4" w:rsidR="009E43EA" w:rsidRPr="00796790" w:rsidRDefault="00E85D89" w:rsidP="00DA749A">
      <w:pPr>
        <w:autoSpaceDE w:val="0"/>
        <w:autoSpaceDN w:val="0"/>
        <w:adjustRightInd w:val="0"/>
        <w:spacing w:before="120" w:after="0" w:line="360" w:lineRule="auto"/>
        <w:rPr>
          <w:rFonts w:ascii="Arial" w:hAnsi="Arial" w:cs="Arial"/>
          <w:color w:val="001353"/>
          <w:sz w:val="48"/>
        </w:rPr>
      </w:pPr>
      <w:r>
        <w:rPr>
          <w:noProof/>
          <w:lang w:eastAsia="ru-RU"/>
        </w:rPr>
        <mc:AlternateContent>
          <mc:Choice Requires="wps">
            <w:drawing>
              <wp:anchor distT="0" distB="0" distL="114300" distR="114300" simplePos="0" relativeHeight="251736064" behindDoc="1" locked="0" layoutInCell="1" allowOverlap="1" wp14:anchorId="7BD66C3C" wp14:editId="0F86262D">
                <wp:simplePos x="0" y="0"/>
                <wp:positionH relativeFrom="column">
                  <wp:posOffset>-931279</wp:posOffset>
                </wp:positionH>
                <wp:positionV relativeFrom="paragraph">
                  <wp:posOffset>1178235</wp:posOffset>
                </wp:positionV>
                <wp:extent cx="7556500" cy="5038947"/>
                <wp:effectExtent l="0" t="0" r="6350" b="9525"/>
                <wp:wrapNone/>
                <wp:docPr id="1239414627"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56500" cy="5038947"/>
                        </a:xfrm>
                        <a:custGeom>
                          <a:avLst/>
                          <a:gdLst>
                            <a:gd name="T0" fmla="*/ 11899 w 11900"/>
                            <a:gd name="T1" fmla="+- 0 7 7"/>
                            <a:gd name="T2" fmla="*/ 7 h 11352"/>
                            <a:gd name="T3" fmla="*/ 11845 w 11900"/>
                            <a:gd name="T4" fmla="+- 0 11304 7"/>
                            <a:gd name="T5" fmla="*/ 11304 h 11352"/>
                            <a:gd name="T6" fmla="*/ 11730 w 11900"/>
                            <a:gd name="T7" fmla="+- 0 11192 7"/>
                            <a:gd name="T8" fmla="*/ 11192 h 11352"/>
                            <a:gd name="T9" fmla="*/ 11614 w 11900"/>
                            <a:gd name="T10" fmla="+- 0 11081 7"/>
                            <a:gd name="T11" fmla="*/ 11081 h 11352"/>
                            <a:gd name="T12" fmla="*/ 11496 w 11900"/>
                            <a:gd name="T13" fmla="+- 0 10971 7"/>
                            <a:gd name="T14" fmla="*/ 10971 h 11352"/>
                            <a:gd name="T15" fmla="*/ 11377 w 11900"/>
                            <a:gd name="T16" fmla="+- 0 10862 7"/>
                            <a:gd name="T17" fmla="*/ 10862 h 11352"/>
                            <a:gd name="T18" fmla="*/ 11256 w 11900"/>
                            <a:gd name="T19" fmla="+- 0 10754 7"/>
                            <a:gd name="T20" fmla="*/ 10754 h 11352"/>
                            <a:gd name="T21" fmla="*/ 11134 w 11900"/>
                            <a:gd name="T22" fmla="+- 0 10648 7"/>
                            <a:gd name="T23" fmla="*/ 10648 h 11352"/>
                            <a:gd name="T24" fmla="*/ 10885 w 11900"/>
                            <a:gd name="T25" fmla="+- 0 10439 7"/>
                            <a:gd name="T26" fmla="*/ 10439 h 11352"/>
                            <a:gd name="T27" fmla="*/ 10631 w 11900"/>
                            <a:gd name="T28" fmla="+- 0 10235 7"/>
                            <a:gd name="T29" fmla="*/ 10235 h 11352"/>
                            <a:gd name="T30" fmla="*/ 10371 w 11900"/>
                            <a:gd name="T31" fmla="+- 0 10036 7"/>
                            <a:gd name="T32" fmla="*/ 10036 h 11352"/>
                            <a:gd name="T33" fmla="*/ 10105 w 11900"/>
                            <a:gd name="T34" fmla="+- 0 9842 7"/>
                            <a:gd name="T35" fmla="*/ 9842 h 11352"/>
                            <a:gd name="T36" fmla="*/ 9834 w 11900"/>
                            <a:gd name="T37" fmla="+- 0 9654 7"/>
                            <a:gd name="T38" fmla="*/ 9654 h 11352"/>
                            <a:gd name="T39" fmla="*/ 9557 w 11900"/>
                            <a:gd name="T40" fmla="+- 0 9470 7"/>
                            <a:gd name="T41" fmla="*/ 9470 h 11352"/>
                            <a:gd name="T42" fmla="*/ 9275 w 11900"/>
                            <a:gd name="T43" fmla="+- 0 9293 7"/>
                            <a:gd name="T44" fmla="*/ 9293 h 11352"/>
                            <a:gd name="T45" fmla="*/ 8988 w 11900"/>
                            <a:gd name="T46" fmla="+- 0 9120 7"/>
                            <a:gd name="T47" fmla="*/ 9120 h 11352"/>
                            <a:gd name="T48" fmla="*/ 8696 w 11900"/>
                            <a:gd name="T49" fmla="+- 0 8953 7"/>
                            <a:gd name="T50" fmla="*/ 8953 h 11352"/>
                            <a:gd name="T51" fmla="*/ 8400 w 11900"/>
                            <a:gd name="T52" fmla="+- 0 8792 7"/>
                            <a:gd name="T53" fmla="*/ 8792 h 11352"/>
                            <a:gd name="T54" fmla="*/ 8098 w 11900"/>
                            <a:gd name="T55" fmla="+- 0 8637 7"/>
                            <a:gd name="T56" fmla="*/ 8637 h 11352"/>
                            <a:gd name="T57" fmla="*/ 7714 w 11900"/>
                            <a:gd name="T58" fmla="+- 0 8451 7"/>
                            <a:gd name="T59" fmla="*/ 8451 h 11352"/>
                            <a:gd name="T60" fmla="*/ 7245 w 11900"/>
                            <a:gd name="T61" fmla="+- 0 8241 7"/>
                            <a:gd name="T62" fmla="*/ 8241 h 11352"/>
                            <a:gd name="T63" fmla="*/ 6765 w 11900"/>
                            <a:gd name="T64" fmla="+- 0 8044 7"/>
                            <a:gd name="T65" fmla="*/ 8044 h 11352"/>
                            <a:gd name="T66" fmla="*/ 6277 w 11900"/>
                            <a:gd name="T67" fmla="+- 0 7862 7"/>
                            <a:gd name="T68" fmla="*/ 7862 h 11352"/>
                            <a:gd name="T69" fmla="*/ 5779 w 11900"/>
                            <a:gd name="T70" fmla="+- 0 7694 7"/>
                            <a:gd name="T71" fmla="*/ 7694 h 11352"/>
                            <a:gd name="T72" fmla="*/ 5272 w 11900"/>
                            <a:gd name="T73" fmla="+- 0 7541 7"/>
                            <a:gd name="T74" fmla="*/ 7541 h 11352"/>
                            <a:gd name="T75" fmla="*/ 4757 w 11900"/>
                            <a:gd name="T76" fmla="+- 0 7402 7"/>
                            <a:gd name="T77" fmla="*/ 7402 h 11352"/>
                            <a:gd name="T78" fmla="*/ 4234 w 11900"/>
                            <a:gd name="T79" fmla="+- 0 7280 7"/>
                            <a:gd name="T80" fmla="*/ 7280 h 11352"/>
                            <a:gd name="T81" fmla="*/ 3704 w 11900"/>
                            <a:gd name="T82" fmla="+- 0 7173 7"/>
                            <a:gd name="T83" fmla="*/ 7173 h 11352"/>
                            <a:gd name="T84" fmla="*/ 3167 w 11900"/>
                            <a:gd name="T85" fmla="+- 0 7082 7"/>
                            <a:gd name="T86" fmla="*/ 7082 h 11352"/>
                            <a:gd name="T87" fmla="*/ 2622 w 11900"/>
                            <a:gd name="T88" fmla="+- 0 7007 7"/>
                            <a:gd name="T89" fmla="*/ 7007 h 11352"/>
                            <a:gd name="T90" fmla="*/ 2071 w 11900"/>
                            <a:gd name="T91" fmla="+- 0 6949 7"/>
                            <a:gd name="T92" fmla="*/ 6949 h 11352"/>
                            <a:gd name="T93" fmla="*/ 1515 w 11900"/>
                            <a:gd name="T94" fmla="+- 0 6908 7"/>
                            <a:gd name="T95" fmla="*/ 6908 h 11352"/>
                            <a:gd name="T96" fmla="*/ 952 w 11900"/>
                            <a:gd name="T97" fmla="+- 0 6885 7"/>
                            <a:gd name="T98" fmla="*/ 6885 h 11352"/>
                            <a:gd name="T99" fmla="*/ 0 w 11900"/>
                            <a:gd name="T100" fmla="+- 0 6879 7"/>
                            <a:gd name="T101" fmla="*/ 6879 h 11352"/>
                            <a:gd name="T102" fmla="*/ 0 w 11900"/>
                            <a:gd name="T103" fmla="+- 0 6879 7"/>
                            <a:gd name="T104" fmla="*/ 6879 h 11352"/>
                            <a:gd name="T105" fmla="*/ 317 w 11900"/>
                            <a:gd name="T106" fmla="+- 0 6879 7"/>
                            <a:gd name="T107" fmla="*/ 6879 h 11352"/>
                            <a:gd name="T108" fmla="*/ 0 w 11900"/>
                            <a:gd name="T109" fmla="+- 0 6879 7"/>
                            <a:gd name="T110" fmla="*/ 6879 h 1135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Lst>
                          <a:rect l="0" t="0" r="r" b="b"/>
                          <a:pathLst>
                            <a:path w="11900" h="11352">
                              <a:moveTo>
                                <a:pt x="0" y="0"/>
                              </a:moveTo>
                              <a:lnTo>
                                <a:pt x="11899" y="0"/>
                              </a:lnTo>
                              <a:lnTo>
                                <a:pt x="11899" y="11351"/>
                              </a:lnTo>
                              <a:lnTo>
                                <a:pt x="11845" y="11297"/>
                              </a:lnTo>
                              <a:lnTo>
                                <a:pt x="11788" y="11241"/>
                              </a:lnTo>
                              <a:lnTo>
                                <a:pt x="11730" y="11185"/>
                              </a:lnTo>
                              <a:lnTo>
                                <a:pt x="11672" y="11129"/>
                              </a:lnTo>
                              <a:lnTo>
                                <a:pt x="11614" y="11074"/>
                              </a:lnTo>
                              <a:lnTo>
                                <a:pt x="11555" y="11018"/>
                              </a:lnTo>
                              <a:lnTo>
                                <a:pt x="11496" y="10964"/>
                              </a:lnTo>
                              <a:lnTo>
                                <a:pt x="11437" y="10909"/>
                              </a:lnTo>
                              <a:lnTo>
                                <a:pt x="11377" y="10855"/>
                              </a:lnTo>
                              <a:lnTo>
                                <a:pt x="11317" y="10801"/>
                              </a:lnTo>
                              <a:lnTo>
                                <a:pt x="11256" y="10747"/>
                              </a:lnTo>
                              <a:lnTo>
                                <a:pt x="11196" y="10694"/>
                              </a:lnTo>
                              <a:lnTo>
                                <a:pt x="11134" y="10641"/>
                              </a:lnTo>
                              <a:lnTo>
                                <a:pt x="11011" y="10536"/>
                              </a:lnTo>
                              <a:lnTo>
                                <a:pt x="10885" y="10432"/>
                              </a:lnTo>
                              <a:lnTo>
                                <a:pt x="10759" y="10329"/>
                              </a:lnTo>
                              <a:lnTo>
                                <a:pt x="10631" y="10228"/>
                              </a:lnTo>
                              <a:lnTo>
                                <a:pt x="10501" y="10128"/>
                              </a:lnTo>
                              <a:lnTo>
                                <a:pt x="10371" y="10029"/>
                              </a:lnTo>
                              <a:lnTo>
                                <a:pt x="10238" y="9932"/>
                              </a:lnTo>
                              <a:lnTo>
                                <a:pt x="10105" y="9835"/>
                              </a:lnTo>
                              <a:lnTo>
                                <a:pt x="9970" y="9740"/>
                              </a:lnTo>
                              <a:lnTo>
                                <a:pt x="9834" y="9647"/>
                              </a:lnTo>
                              <a:lnTo>
                                <a:pt x="9696" y="9554"/>
                              </a:lnTo>
                              <a:lnTo>
                                <a:pt x="9557" y="9463"/>
                              </a:lnTo>
                              <a:lnTo>
                                <a:pt x="9417" y="9374"/>
                              </a:lnTo>
                              <a:lnTo>
                                <a:pt x="9275" y="9286"/>
                              </a:lnTo>
                              <a:lnTo>
                                <a:pt x="9132" y="9199"/>
                              </a:lnTo>
                              <a:lnTo>
                                <a:pt x="8988" y="9113"/>
                              </a:lnTo>
                              <a:lnTo>
                                <a:pt x="8843" y="9029"/>
                              </a:lnTo>
                              <a:lnTo>
                                <a:pt x="8696" y="8946"/>
                              </a:lnTo>
                              <a:lnTo>
                                <a:pt x="8549" y="8865"/>
                              </a:lnTo>
                              <a:lnTo>
                                <a:pt x="8400" y="8785"/>
                              </a:lnTo>
                              <a:lnTo>
                                <a:pt x="8249" y="8707"/>
                              </a:lnTo>
                              <a:lnTo>
                                <a:pt x="8098" y="8630"/>
                              </a:lnTo>
                              <a:lnTo>
                                <a:pt x="7945" y="8555"/>
                              </a:lnTo>
                              <a:lnTo>
                                <a:pt x="7714" y="8444"/>
                              </a:lnTo>
                              <a:lnTo>
                                <a:pt x="7481" y="8337"/>
                              </a:lnTo>
                              <a:lnTo>
                                <a:pt x="7245" y="8234"/>
                              </a:lnTo>
                              <a:lnTo>
                                <a:pt x="7006" y="8134"/>
                              </a:lnTo>
                              <a:lnTo>
                                <a:pt x="6765" y="8037"/>
                              </a:lnTo>
                              <a:lnTo>
                                <a:pt x="6522" y="7944"/>
                              </a:lnTo>
                              <a:lnTo>
                                <a:pt x="6277" y="7855"/>
                              </a:lnTo>
                              <a:lnTo>
                                <a:pt x="6029" y="7769"/>
                              </a:lnTo>
                              <a:lnTo>
                                <a:pt x="5779" y="7687"/>
                              </a:lnTo>
                              <a:lnTo>
                                <a:pt x="5526" y="7608"/>
                              </a:lnTo>
                              <a:lnTo>
                                <a:pt x="5272" y="7534"/>
                              </a:lnTo>
                              <a:lnTo>
                                <a:pt x="5016" y="7463"/>
                              </a:lnTo>
                              <a:lnTo>
                                <a:pt x="4757" y="7395"/>
                              </a:lnTo>
                              <a:lnTo>
                                <a:pt x="4497" y="7332"/>
                              </a:lnTo>
                              <a:lnTo>
                                <a:pt x="4234" y="7273"/>
                              </a:lnTo>
                              <a:lnTo>
                                <a:pt x="3970" y="7217"/>
                              </a:lnTo>
                              <a:lnTo>
                                <a:pt x="3704" y="7166"/>
                              </a:lnTo>
                              <a:lnTo>
                                <a:pt x="3436" y="7118"/>
                              </a:lnTo>
                              <a:lnTo>
                                <a:pt x="3167" y="7075"/>
                              </a:lnTo>
                              <a:lnTo>
                                <a:pt x="2895" y="7035"/>
                              </a:lnTo>
                              <a:lnTo>
                                <a:pt x="2622" y="7000"/>
                              </a:lnTo>
                              <a:lnTo>
                                <a:pt x="2348" y="6969"/>
                              </a:lnTo>
                              <a:lnTo>
                                <a:pt x="2071" y="6942"/>
                              </a:lnTo>
                              <a:lnTo>
                                <a:pt x="1794" y="6920"/>
                              </a:lnTo>
                              <a:lnTo>
                                <a:pt x="1515" y="6901"/>
                              </a:lnTo>
                              <a:lnTo>
                                <a:pt x="1234" y="6887"/>
                              </a:lnTo>
                              <a:lnTo>
                                <a:pt x="952" y="6878"/>
                              </a:lnTo>
                              <a:lnTo>
                                <a:pt x="669" y="6873"/>
                              </a:lnTo>
                              <a:lnTo>
                                <a:pt x="0" y="6872"/>
                              </a:lnTo>
                              <a:lnTo>
                                <a:pt x="0" y="0"/>
                              </a:lnTo>
                              <a:close/>
                              <a:moveTo>
                                <a:pt x="0" y="6872"/>
                              </a:moveTo>
                              <a:lnTo>
                                <a:pt x="479" y="6872"/>
                              </a:lnTo>
                              <a:lnTo>
                                <a:pt x="317" y="6872"/>
                              </a:lnTo>
                              <a:lnTo>
                                <a:pt x="0" y="6878"/>
                              </a:lnTo>
                              <a:lnTo>
                                <a:pt x="0" y="687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9C6C03E" id="AutoShape 4" o:spid="_x0000_s1026" style="position:absolute;margin-left:-73.35pt;margin-top:92.75pt;width:595pt;height:396.75pt;z-index:-251580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1900,11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" path="m,l11899,r,11351l11845,11297r-57,-56l11730,11185r-58,-56l11614,11074r-59,-56l11496,10964r-59,-55l11377,10855r-60,-54l11256,10747r-60,-53l11134,10641r-123,-105l10885,10432r-126,-103l10631,10228r-130,-100l10371,10029r-133,-97l10105,9835r-135,-95l9834,9647r-138,-93l9557,9463r-140,-89l9275,9286r-143,-87l8988,9113r-145,-84l8696,8946r-147,-81l8400,8785r-151,-78l8098,8630r-153,-75l7714,8444,7481,8337,7245,8234,7006,8134r-241,-97l6522,7944r-245,-89l6029,7769r-250,-82l5526,7608r-254,-74l5016,7463r-259,-68l4497,7332r-263,-59l3970,7217r-266,-51l3436,7118r-269,-43l2895,7035r-273,-35l2348,6969r-277,-27l1794,6920r-279,-19l1234,6887r-282,-9l669,6873,,6872,,xm,6872r479,l317,6872,,6878r,-6xe" stroked="f">
                <v:path arrowok="t" o:connecttype="custom" o:connectlocs="7555865,3107;7521575,5017641;7448550,4967926;7374890,4918655;7299960,4869828;7224395,4821445;7147560,4773506;7070090,4726454;6911975,4633683;6750685,4543131;6585585,4454798;6416675,4368685;6244590,4285236;6068695,4203561;5889625,4124994;5707380,4048203;5521960,3974074;5334000,3902609;5142230,3833808;4898390,3751246;4600575,3658030;4295775,3570586;3985895,3489799;3669665,3415227;3347720,3347313;3020695,3285614;2688590,3231460;2352040,3183965;2011045,3143571;1664970,3110280;1315085,3084535;962025,3066336;604520,3056127;0,3053463;0,3053463;201295,3053463;0,3053463" o:connectangles="0,0,0,0,0,0,0,0,0,0,0,0,0,0,0,0,0,0,0,0,0,0,0,0,0,0,0,0,0,0,0,0,0,0,0,0,0"/>
              </v:shape>
            </w:pict>
          </mc:Fallback>
        </mc:AlternateContent>
      </w:r>
      <w:r w:rsidR="00796790" w:rsidRPr="00796790">
        <w:rPr>
          <w:rFonts w:ascii="Arial" w:hAnsi="Arial" w:cs="Arial"/>
          <w:color w:val="001353"/>
          <w:sz w:val="48"/>
        </w:rPr>
        <w:t>ҚАЗАҚСТАН РЕСПУБЛИКАСЫНЫҢ ҰЛТТЫҚ АЛДЫН АЛУ ТЕТІГІ ҚАТЫСУШЫЛАРЫНЫҢ 2023 ЖЫЛЫ ОРЫНДАЛҒАН АЛДЫН АЛА БАРУ ҚОРЫТЫНДЫЛАРЫ ЖӨНІНДЕ</w:t>
      </w:r>
    </w:p>
    <w:p w14:paraId="238EF879" w14:textId="5AC9FA84" w:rsidR="003A33FF" w:rsidRPr="00796790" w:rsidRDefault="00796790" w:rsidP="00DA749A">
      <w:pPr>
        <w:autoSpaceDE w:val="0"/>
        <w:autoSpaceDN w:val="0"/>
        <w:adjustRightInd w:val="0"/>
        <w:spacing w:before="120" w:after="0" w:line="360" w:lineRule="auto"/>
        <w:rPr>
          <w:rFonts w:ascii="Arial" w:hAnsi="Arial" w:cs="Arial"/>
          <w:b/>
          <w:color w:val="001353"/>
          <w:sz w:val="48"/>
        </w:rPr>
      </w:pPr>
      <w:r w:rsidRPr="00796790">
        <w:rPr>
          <w:rFonts w:ascii="Arial" w:hAnsi="Arial" w:cs="Arial"/>
          <w:b/>
          <w:color w:val="001353"/>
          <w:sz w:val="48"/>
        </w:rPr>
        <w:t>ЖИНАҚТАЛҒАН БАЯНДАМА</w:t>
      </w:r>
    </w:p>
    <w:p w14:paraId="0DE4F7D9" w14:textId="3CA38771" w:rsidR="003A33FF" w:rsidRDefault="003A33FF" w:rsidP="003A33FF">
      <w:pPr>
        <w:autoSpaceDE w:val="0"/>
        <w:autoSpaceDN w:val="0"/>
        <w:adjustRightInd w:val="0"/>
        <w:spacing w:after="0" w:line="240" w:lineRule="auto"/>
        <w:ind w:firstLine="709"/>
        <w:jc w:val="center"/>
        <w:rPr>
          <w:rFonts w:ascii="Times New Roman" w:hAnsi="Times New Roman" w:cs="Times New Roman"/>
          <w:b/>
          <w:sz w:val="28"/>
          <w:szCs w:val="28"/>
        </w:rPr>
      </w:pPr>
    </w:p>
    <w:p w14:paraId="2404ED17" w14:textId="21012DE4" w:rsidR="003A33FF" w:rsidRDefault="003A33FF" w:rsidP="003A33FF">
      <w:pPr>
        <w:autoSpaceDE w:val="0"/>
        <w:autoSpaceDN w:val="0"/>
        <w:adjustRightInd w:val="0"/>
        <w:spacing w:after="0" w:line="240" w:lineRule="auto"/>
        <w:ind w:firstLine="709"/>
        <w:jc w:val="center"/>
        <w:rPr>
          <w:rFonts w:ascii="Times New Roman" w:hAnsi="Times New Roman" w:cs="Times New Roman"/>
          <w:b/>
          <w:sz w:val="28"/>
          <w:szCs w:val="28"/>
        </w:rPr>
      </w:pPr>
    </w:p>
    <w:p w14:paraId="6C085A1A" w14:textId="454A543A" w:rsidR="003A33FF" w:rsidRDefault="004D3602" w:rsidP="003A33FF">
      <w:pPr>
        <w:autoSpaceDE w:val="0"/>
        <w:autoSpaceDN w:val="0"/>
        <w:adjustRightInd w:val="0"/>
        <w:spacing w:after="0" w:line="240" w:lineRule="auto"/>
        <w:ind w:firstLine="709"/>
        <w:jc w:val="center"/>
        <w:rPr>
          <w:rFonts w:ascii="Times New Roman" w:hAnsi="Times New Roman" w:cs="Times New Roman"/>
          <w:b/>
          <w:sz w:val="28"/>
          <w:szCs w:val="28"/>
        </w:rPr>
      </w:pPr>
      <w:r>
        <w:rPr>
          <w:noProof/>
          <w:lang w:eastAsia="ru-RU"/>
        </w:rPr>
        <mc:AlternateContent>
          <mc:Choice Requires="wps">
            <w:drawing>
              <wp:anchor distT="0" distB="0" distL="114300" distR="114300" simplePos="0" relativeHeight="251738112" behindDoc="0" locked="0" layoutInCell="1" allowOverlap="1" wp14:anchorId="04511AF8" wp14:editId="7E6875D7">
                <wp:simplePos x="0" y="0"/>
                <wp:positionH relativeFrom="column">
                  <wp:posOffset>56902</wp:posOffset>
                </wp:positionH>
                <wp:positionV relativeFrom="paragraph">
                  <wp:posOffset>188761</wp:posOffset>
                </wp:positionV>
                <wp:extent cx="6011186" cy="1371497"/>
                <wp:effectExtent l="0" t="0" r="8890" b="635"/>
                <wp:wrapNone/>
                <wp:docPr id="123941463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11186" cy="1371497"/>
                        </a:xfrm>
                        <a:custGeom>
                          <a:avLst/>
                          <a:gdLst>
                            <a:gd name="T0" fmla="*/ 4861 w 11900"/>
                            <a:gd name="T1" fmla="+- 0 6197 5977"/>
                            <a:gd name="T2" fmla="*/ 6197 h 4900"/>
                            <a:gd name="T3" fmla="*/ 6498 w 11900"/>
                            <a:gd name="T4" fmla="+- 0 6637 5977"/>
                            <a:gd name="T5" fmla="*/ 6637 h 4900"/>
                            <a:gd name="T6" fmla="*/ 7072 w 11900"/>
                            <a:gd name="T7" fmla="+- 0 6837 5977"/>
                            <a:gd name="T8" fmla="*/ 6837 h 4900"/>
                            <a:gd name="T9" fmla="*/ 7425 w 11900"/>
                            <a:gd name="T10" fmla="+- 0 6977 5977"/>
                            <a:gd name="T11" fmla="*/ 6977 h 4900"/>
                            <a:gd name="T12" fmla="*/ 7703 w 11900"/>
                            <a:gd name="T13" fmla="+- 0 7097 5977"/>
                            <a:gd name="T14" fmla="*/ 7097 h 4900"/>
                            <a:gd name="T15" fmla="*/ 8046 w 11900"/>
                            <a:gd name="T16" fmla="+- 0 7257 5977"/>
                            <a:gd name="T17" fmla="*/ 7257 h 4900"/>
                            <a:gd name="T18" fmla="*/ 8451 w 11900"/>
                            <a:gd name="T19" fmla="+- 0 7457 5977"/>
                            <a:gd name="T20" fmla="*/ 7457 h 4900"/>
                            <a:gd name="T21" fmla="*/ 9108 w 11900"/>
                            <a:gd name="T22" fmla="+- 0 7817 5977"/>
                            <a:gd name="T23" fmla="*/ 7817 h 4900"/>
                            <a:gd name="T24" fmla="*/ 10291 w 11900"/>
                            <a:gd name="T25" fmla="+- 0 8597 5977"/>
                            <a:gd name="T26" fmla="*/ 8597 h 4900"/>
                            <a:gd name="T27" fmla="*/ 10704 w 11900"/>
                            <a:gd name="T28" fmla="+- 0 8917 5977"/>
                            <a:gd name="T29" fmla="*/ 8917 h 4900"/>
                            <a:gd name="T30" fmla="*/ 10990 w 11900"/>
                            <a:gd name="T31" fmla="+- 0 9157 5977"/>
                            <a:gd name="T32" fmla="*/ 9157 h 4900"/>
                            <a:gd name="T33" fmla="*/ 11215 w 11900"/>
                            <a:gd name="T34" fmla="+- 0 9357 5977"/>
                            <a:gd name="T35" fmla="*/ 9357 h 4900"/>
                            <a:gd name="T36" fmla="*/ 11435 w 11900"/>
                            <a:gd name="T37" fmla="+- 0 9557 5977"/>
                            <a:gd name="T38" fmla="*/ 9557 h 4900"/>
                            <a:gd name="T39" fmla="*/ 11650 w 11900"/>
                            <a:gd name="T40" fmla="+- 0 9757 5977"/>
                            <a:gd name="T41" fmla="*/ 9757 h 4900"/>
                            <a:gd name="T42" fmla="*/ 11899 w 11900"/>
                            <a:gd name="T43" fmla="+- 0 10017 5977"/>
                            <a:gd name="T44" fmla="*/ 10017 h 4900"/>
                            <a:gd name="T45" fmla="*/ 11693 w 11900"/>
                            <a:gd name="T46" fmla="+- 0 10677 5977"/>
                            <a:gd name="T47" fmla="*/ 10677 h 4900"/>
                            <a:gd name="T48" fmla="*/ 11372 w 11900"/>
                            <a:gd name="T49" fmla="+- 0 10357 5977"/>
                            <a:gd name="T50" fmla="*/ 10357 h 4900"/>
                            <a:gd name="T51" fmla="*/ 11096 w 11900"/>
                            <a:gd name="T52" fmla="+- 0 10097 5977"/>
                            <a:gd name="T53" fmla="*/ 10097 h 4900"/>
                            <a:gd name="T54" fmla="*/ 10871 w 11900"/>
                            <a:gd name="T55" fmla="+- 0 9897 5977"/>
                            <a:gd name="T56" fmla="*/ 9897 h 4900"/>
                            <a:gd name="T57" fmla="*/ 10582 w 11900"/>
                            <a:gd name="T58" fmla="+- 0 9657 5977"/>
                            <a:gd name="T59" fmla="*/ 9657 h 4900"/>
                            <a:gd name="T60" fmla="*/ 10286 w 11900"/>
                            <a:gd name="T61" fmla="+- 0 9417 5977"/>
                            <a:gd name="T62" fmla="*/ 9417 h 4900"/>
                            <a:gd name="T63" fmla="*/ 9860 w 11900"/>
                            <a:gd name="T64" fmla="+- 0 9097 5977"/>
                            <a:gd name="T65" fmla="*/ 9097 h 4900"/>
                            <a:gd name="T66" fmla="*/ 8837 w 11900"/>
                            <a:gd name="T67" fmla="+- 0 8417 5977"/>
                            <a:gd name="T68" fmla="*/ 8417 h 4900"/>
                            <a:gd name="T69" fmla="*/ 8097 w 11900"/>
                            <a:gd name="T70" fmla="+- 0 8017 5977"/>
                            <a:gd name="T71" fmla="*/ 8017 h 4900"/>
                            <a:gd name="T72" fmla="*/ 7611 w 11900"/>
                            <a:gd name="T73" fmla="+- 0 7777 5977"/>
                            <a:gd name="T74" fmla="*/ 7777 h 4900"/>
                            <a:gd name="T75" fmla="*/ 7257 w 11900"/>
                            <a:gd name="T76" fmla="+- 0 7617 5977"/>
                            <a:gd name="T77" fmla="*/ 7617 h 4900"/>
                            <a:gd name="T78" fmla="*/ 6970 w 11900"/>
                            <a:gd name="T79" fmla="+- 0 7497 5977"/>
                            <a:gd name="T80" fmla="*/ 7497 h 4900"/>
                            <a:gd name="T81" fmla="*/ 6607 w 11900"/>
                            <a:gd name="T82" fmla="+- 0 7357 5977"/>
                            <a:gd name="T83" fmla="*/ 7357 h 4900"/>
                            <a:gd name="T84" fmla="*/ 6089 w 11900"/>
                            <a:gd name="T85" fmla="+- 0 7177 5977"/>
                            <a:gd name="T86" fmla="*/ 7177 h 4900"/>
                            <a:gd name="T87" fmla="*/ 4714 w 11900"/>
                            <a:gd name="T88" fmla="+- 0 6777 5977"/>
                            <a:gd name="T89" fmla="*/ 6777 h 4900"/>
                            <a:gd name="T90" fmla="*/ 4005 w 11900"/>
                            <a:gd name="T91" fmla="+- 0 6637 5977"/>
                            <a:gd name="T92" fmla="*/ 6637 h 4900"/>
                            <a:gd name="T93" fmla="*/ 3606 w 11900"/>
                            <a:gd name="T94" fmla="+- 0 6577 5977"/>
                            <a:gd name="T95" fmla="*/ 6577 h 4900"/>
                            <a:gd name="T96" fmla="*/ 3283 w 11900"/>
                            <a:gd name="T97" fmla="+- 0 6537 5977"/>
                            <a:gd name="T98" fmla="*/ 6537 h 4900"/>
                            <a:gd name="T99" fmla="*/ 2958 w 11900"/>
                            <a:gd name="T100" fmla="+- 0 6497 5977"/>
                            <a:gd name="T101" fmla="*/ 6497 h 4900"/>
                            <a:gd name="T102" fmla="*/ 2466 w 11900"/>
                            <a:gd name="T103" fmla="+- 0 6457 5977"/>
                            <a:gd name="T104" fmla="*/ 6457 h 4900"/>
                            <a:gd name="T105" fmla="*/ 0 w 11900"/>
                            <a:gd name="T106" fmla="+- 0 6177 5977"/>
                            <a:gd name="T107" fmla="*/ 6177 h 4900"/>
                            <a:gd name="T108" fmla="*/ 1003 w 11900"/>
                            <a:gd name="T109" fmla="+- 0 6437 5977"/>
                            <a:gd name="T110" fmla="*/ 6437 h 4900"/>
                            <a:gd name="T111" fmla="*/ 364 w 11900"/>
                            <a:gd name="T112" fmla="+- 0 6477 5977"/>
                            <a:gd name="T113" fmla="*/ 6477 h 4900"/>
                            <a:gd name="T114" fmla="*/ 0 w 11900"/>
                            <a:gd name="T115" fmla="+- 0 6517 5977"/>
                            <a:gd name="T116" fmla="*/ 6517 h 4900"/>
                            <a:gd name="T117" fmla="*/ 4401 w 11900"/>
                            <a:gd name="T118" fmla="+- 0 6137 5977"/>
                            <a:gd name="T119" fmla="*/ 6137 h 4900"/>
                            <a:gd name="T120" fmla="*/ 327 w 11900"/>
                            <a:gd name="T121" fmla="+- 0 6117 5977"/>
                            <a:gd name="T122" fmla="*/ 6117 h 4900"/>
                            <a:gd name="T123" fmla="*/ 4092 w 11900"/>
                            <a:gd name="T124" fmla="+- 0 6077 5977"/>
                            <a:gd name="T125" fmla="*/ 6077 h 4900"/>
                            <a:gd name="T126" fmla="*/ 805 w 11900"/>
                            <a:gd name="T127" fmla="+- 0 6057 5977"/>
                            <a:gd name="T128" fmla="*/ 6057 h 4900"/>
                            <a:gd name="T129" fmla="*/ 805 w 11900"/>
                            <a:gd name="T130" fmla="+- 0 6057 5977"/>
                            <a:gd name="T131" fmla="*/ 6057 h 4900"/>
                            <a:gd name="T132" fmla="*/ 885 w 11900"/>
                            <a:gd name="T133" fmla="+- 0 6057 5977"/>
                            <a:gd name="T134" fmla="*/ 6057 h 4900"/>
                            <a:gd name="T135" fmla="*/ 3623 w 11900"/>
                            <a:gd name="T136" fmla="+- 0 6037 5977"/>
                            <a:gd name="T137" fmla="*/ 6037 h 4900"/>
                            <a:gd name="T138" fmla="*/ 3308 w 11900"/>
                            <a:gd name="T139" fmla="+- 0 5997 5977"/>
                            <a:gd name="T140" fmla="*/ 5997 h 4900"/>
                            <a:gd name="T141" fmla="*/ 1694 w 11900"/>
                            <a:gd name="T142" fmla="+- 0 5977 5977"/>
                            <a:gd name="T143" fmla="*/ 5977 h 4900"/>
                            <a:gd name="T144" fmla="*/ 1694 w 11900"/>
                            <a:gd name="T145" fmla="+- 0 5977 5977"/>
                            <a:gd name="T146" fmla="*/ 5977 h 490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Lst>
                          <a:rect l="0" t="0" r="r" b="b"/>
                          <a:pathLst>
                            <a:path w="11900" h="4900">
                              <a:moveTo>
                                <a:pt x="90" y="180"/>
                              </a:moveTo>
                              <a:lnTo>
                                <a:pt x="4632" y="180"/>
                              </a:lnTo>
                              <a:lnTo>
                                <a:pt x="4785" y="220"/>
                              </a:lnTo>
                              <a:lnTo>
                                <a:pt x="4861" y="220"/>
                              </a:lnTo>
                              <a:lnTo>
                                <a:pt x="5165" y="300"/>
                              </a:lnTo>
                              <a:lnTo>
                                <a:pt x="5240" y="300"/>
                              </a:lnTo>
                              <a:lnTo>
                                <a:pt x="6426" y="620"/>
                              </a:lnTo>
                              <a:lnTo>
                                <a:pt x="6498" y="660"/>
                              </a:lnTo>
                              <a:lnTo>
                                <a:pt x="6715" y="720"/>
                              </a:lnTo>
                              <a:lnTo>
                                <a:pt x="6787" y="760"/>
                              </a:lnTo>
                              <a:lnTo>
                                <a:pt x="7001" y="820"/>
                              </a:lnTo>
                              <a:lnTo>
                                <a:pt x="7072" y="860"/>
                              </a:lnTo>
                              <a:lnTo>
                                <a:pt x="7143" y="880"/>
                              </a:lnTo>
                              <a:lnTo>
                                <a:pt x="7214" y="920"/>
                              </a:lnTo>
                              <a:lnTo>
                                <a:pt x="7354" y="960"/>
                              </a:lnTo>
                              <a:lnTo>
                                <a:pt x="7425" y="1000"/>
                              </a:lnTo>
                              <a:lnTo>
                                <a:pt x="7494" y="1020"/>
                              </a:lnTo>
                              <a:lnTo>
                                <a:pt x="7564" y="1060"/>
                              </a:lnTo>
                              <a:lnTo>
                                <a:pt x="7634" y="1080"/>
                              </a:lnTo>
                              <a:lnTo>
                                <a:pt x="7703" y="1120"/>
                              </a:lnTo>
                              <a:lnTo>
                                <a:pt x="7772" y="1140"/>
                              </a:lnTo>
                              <a:lnTo>
                                <a:pt x="7841" y="1180"/>
                              </a:lnTo>
                              <a:lnTo>
                                <a:pt x="7910" y="1200"/>
                              </a:lnTo>
                              <a:lnTo>
                                <a:pt x="8046" y="1280"/>
                              </a:lnTo>
                              <a:lnTo>
                                <a:pt x="8114" y="1300"/>
                              </a:lnTo>
                              <a:lnTo>
                                <a:pt x="8250" y="1380"/>
                              </a:lnTo>
                              <a:lnTo>
                                <a:pt x="8317" y="1400"/>
                              </a:lnTo>
                              <a:lnTo>
                                <a:pt x="8451" y="1480"/>
                              </a:lnTo>
                              <a:lnTo>
                                <a:pt x="8518" y="1500"/>
                              </a:lnTo>
                              <a:lnTo>
                                <a:pt x="8783" y="1660"/>
                              </a:lnTo>
                              <a:lnTo>
                                <a:pt x="8848" y="1680"/>
                              </a:lnTo>
                              <a:lnTo>
                                <a:pt x="9108" y="1840"/>
                              </a:lnTo>
                              <a:lnTo>
                                <a:pt x="9617" y="2160"/>
                              </a:lnTo>
                              <a:lnTo>
                                <a:pt x="10050" y="2440"/>
                              </a:lnTo>
                              <a:lnTo>
                                <a:pt x="10110" y="2500"/>
                              </a:lnTo>
                              <a:lnTo>
                                <a:pt x="10291" y="2620"/>
                              </a:lnTo>
                              <a:lnTo>
                                <a:pt x="10351" y="2680"/>
                              </a:lnTo>
                              <a:lnTo>
                                <a:pt x="10528" y="2800"/>
                              </a:lnTo>
                              <a:lnTo>
                                <a:pt x="10587" y="2860"/>
                              </a:lnTo>
                              <a:lnTo>
                                <a:pt x="10704" y="2940"/>
                              </a:lnTo>
                              <a:lnTo>
                                <a:pt x="10762" y="3000"/>
                              </a:lnTo>
                              <a:lnTo>
                                <a:pt x="10877" y="3080"/>
                              </a:lnTo>
                              <a:lnTo>
                                <a:pt x="10934" y="3140"/>
                              </a:lnTo>
                              <a:lnTo>
                                <a:pt x="10990" y="3180"/>
                              </a:lnTo>
                              <a:lnTo>
                                <a:pt x="11047" y="3240"/>
                              </a:lnTo>
                              <a:lnTo>
                                <a:pt x="11103" y="3280"/>
                              </a:lnTo>
                              <a:lnTo>
                                <a:pt x="11159" y="3340"/>
                              </a:lnTo>
                              <a:lnTo>
                                <a:pt x="11215" y="3380"/>
                              </a:lnTo>
                              <a:lnTo>
                                <a:pt x="11270" y="3440"/>
                              </a:lnTo>
                              <a:lnTo>
                                <a:pt x="11325" y="3480"/>
                              </a:lnTo>
                              <a:lnTo>
                                <a:pt x="11380" y="3540"/>
                              </a:lnTo>
                              <a:lnTo>
                                <a:pt x="11435" y="3580"/>
                              </a:lnTo>
                              <a:lnTo>
                                <a:pt x="11489" y="3640"/>
                              </a:lnTo>
                              <a:lnTo>
                                <a:pt x="11543" y="3680"/>
                              </a:lnTo>
                              <a:lnTo>
                                <a:pt x="11597" y="3740"/>
                              </a:lnTo>
                              <a:lnTo>
                                <a:pt x="11650" y="3780"/>
                              </a:lnTo>
                              <a:lnTo>
                                <a:pt x="11756" y="3900"/>
                              </a:lnTo>
                              <a:lnTo>
                                <a:pt x="11808" y="3940"/>
                              </a:lnTo>
                              <a:lnTo>
                                <a:pt x="11861" y="4000"/>
                              </a:lnTo>
                              <a:lnTo>
                                <a:pt x="11899" y="4040"/>
                              </a:lnTo>
                              <a:lnTo>
                                <a:pt x="11899" y="4900"/>
                              </a:lnTo>
                              <a:lnTo>
                                <a:pt x="11849" y="4860"/>
                              </a:lnTo>
                              <a:lnTo>
                                <a:pt x="11745" y="4740"/>
                              </a:lnTo>
                              <a:lnTo>
                                <a:pt x="11693" y="4700"/>
                              </a:lnTo>
                              <a:lnTo>
                                <a:pt x="11587" y="4580"/>
                              </a:lnTo>
                              <a:lnTo>
                                <a:pt x="11534" y="4540"/>
                              </a:lnTo>
                              <a:lnTo>
                                <a:pt x="11426" y="4420"/>
                              </a:lnTo>
                              <a:lnTo>
                                <a:pt x="11372" y="4380"/>
                              </a:lnTo>
                              <a:lnTo>
                                <a:pt x="11318" y="4320"/>
                              </a:lnTo>
                              <a:lnTo>
                                <a:pt x="11263" y="4280"/>
                              </a:lnTo>
                              <a:lnTo>
                                <a:pt x="11152" y="4160"/>
                              </a:lnTo>
                              <a:lnTo>
                                <a:pt x="11096" y="4120"/>
                              </a:lnTo>
                              <a:lnTo>
                                <a:pt x="11040" y="4060"/>
                              </a:lnTo>
                              <a:lnTo>
                                <a:pt x="10984" y="4020"/>
                              </a:lnTo>
                              <a:lnTo>
                                <a:pt x="10928" y="3960"/>
                              </a:lnTo>
                              <a:lnTo>
                                <a:pt x="10871" y="3920"/>
                              </a:lnTo>
                              <a:lnTo>
                                <a:pt x="10813" y="3860"/>
                              </a:lnTo>
                              <a:lnTo>
                                <a:pt x="10756" y="3820"/>
                              </a:lnTo>
                              <a:lnTo>
                                <a:pt x="10698" y="3760"/>
                              </a:lnTo>
                              <a:lnTo>
                                <a:pt x="10582" y="3680"/>
                              </a:lnTo>
                              <a:lnTo>
                                <a:pt x="10523" y="3620"/>
                              </a:lnTo>
                              <a:lnTo>
                                <a:pt x="10464" y="3580"/>
                              </a:lnTo>
                              <a:lnTo>
                                <a:pt x="10405" y="3520"/>
                              </a:lnTo>
                              <a:lnTo>
                                <a:pt x="10286" y="3440"/>
                              </a:lnTo>
                              <a:lnTo>
                                <a:pt x="10226" y="3380"/>
                              </a:lnTo>
                              <a:lnTo>
                                <a:pt x="10105" y="3300"/>
                              </a:lnTo>
                              <a:lnTo>
                                <a:pt x="10044" y="3240"/>
                              </a:lnTo>
                              <a:lnTo>
                                <a:pt x="9860" y="3120"/>
                              </a:lnTo>
                              <a:lnTo>
                                <a:pt x="9798" y="3060"/>
                              </a:lnTo>
                              <a:lnTo>
                                <a:pt x="9420" y="2820"/>
                              </a:lnTo>
                              <a:lnTo>
                                <a:pt x="9357" y="2760"/>
                              </a:lnTo>
                              <a:lnTo>
                                <a:pt x="8837" y="2440"/>
                              </a:lnTo>
                              <a:lnTo>
                                <a:pt x="8638" y="2320"/>
                              </a:lnTo>
                              <a:lnTo>
                                <a:pt x="8571" y="2300"/>
                              </a:lnTo>
                              <a:lnTo>
                                <a:pt x="8165" y="2060"/>
                              </a:lnTo>
                              <a:lnTo>
                                <a:pt x="8097" y="2040"/>
                              </a:lnTo>
                              <a:lnTo>
                                <a:pt x="7959" y="1960"/>
                              </a:lnTo>
                              <a:lnTo>
                                <a:pt x="7890" y="1940"/>
                              </a:lnTo>
                              <a:lnTo>
                                <a:pt x="7681" y="1820"/>
                              </a:lnTo>
                              <a:lnTo>
                                <a:pt x="7611" y="1800"/>
                              </a:lnTo>
                              <a:lnTo>
                                <a:pt x="7541" y="1760"/>
                              </a:lnTo>
                              <a:lnTo>
                                <a:pt x="7470" y="1740"/>
                              </a:lnTo>
                              <a:lnTo>
                                <a:pt x="7328" y="1660"/>
                              </a:lnTo>
                              <a:lnTo>
                                <a:pt x="7257" y="1640"/>
                              </a:lnTo>
                              <a:lnTo>
                                <a:pt x="7186" y="1600"/>
                              </a:lnTo>
                              <a:lnTo>
                                <a:pt x="7114" y="1580"/>
                              </a:lnTo>
                              <a:lnTo>
                                <a:pt x="7042" y="1540"/>
                              </a:lnTo>
                              <a:lnTo>
                                <a:pt x="6970" y="1520"/>
                              </a:lnTo>
                              <a:lnTo>
                                <a:pt x="6898" y="1480"/>
                              </a:lnTo>
                              <a:lnTo>
                                <a:pt x="6825" y="1460"/>
                              </a:lnTo>
                              <a:lnTo>
                                <a:pt x="6753" y="1420"/>
                              </a:lnTo>
                              <a:lnTo>
                                <a:pt x="6607" y="1380"/>
                              </a:lnTo>
                              <a:lnTo>
                                <a:pt x="6533" y="1340"/>
                              </a:lnTo>
                              <a:lnTo>
                                <a:pt x="6386" y="1300"/>
                              </a:lnTo>
                              <a:lnTo>
                                <a:pt x="6312" y="1260"/>
                              </a:lnTo>
                              <a:lnTo>
                                <a:pt x="6089" y="1200"/>
                              </a:lnTo>
                              <a:lnTo>
                                <a:pt x="6014" y="1160"/>
                              </a:lnTo>
                              <a:lnTo>
                                <a:pt x="5713" y="1080"/>
                              </a:lnTo>
                              <a:lnTo>
                                <a:pt x="5637" y="1040"/>
                              </a:lnTo>
                              <a:lnTo>
                                <a:pt x="4714" y="800"/>
                              </a:lnTo>
                              <a:lnTo>
                                <a:pt x="4636" y="800"/>
                              </a:lnTo>
                              <a:lnTo>
                                <a:pt x="4322" y="720"/>
                              </a:lnTo>
                              <a:lnTo>
                                <a:pt x="4243" y="720"/>
                              </a:lnTo>
                              <a:lnTo>
                                <a:pt x="4005" y="660"/>
                              </a:lnTo>
                              <a:lnTo>
                                <a:pt x="3926" y="660"/>
                              </a:lnTo>
                              <a:lnTo>
                                <a:pt x="3766" y="620"/>
                              </a:lnTo>
                              <a:lnTo>
                                <a:pt x="3686" y="620"/>
                              </a:lnTo>
                              <a:lnTo>
                                <a:pt x="3606" y="600"/>
                              </a:lnTo>
                              <a:lnTo>
                                <a:pt x="3525" y="600"/>
                              </a:lnTo>
                              <a:lnTo>
                                <a:pt x="3445" y="580"/>
                              </a:lnTo>
                              <a:lnTo>
                                <a:pt x="3364" y="580"/>
                              </a:lnTo>
                              <a:lnTo>
                                <a:pt x="3283" y="560"/>
                              </a:lnTo>
                              <a:lnTo>
                                <a:pt x="3202" y="560"/>
                              </a:lnTo>
                              <a:lnTo>
                                <a:pt x="3121" y="540"/>
                              </a:lnTo>
                              <a:lnTo>
                                <a:pt x="3039" y="540"/>
                              </a:lnTo>
                              <a:lnTo>
                                <a:pt x="2958" y="520"/>
                              </a:lnTo>
                              <a:lnTo>
                                <a:pt x="2795" y="520"/>
                              </a:lnTo>
                              <a:lnTo>
                                <a:pt x="2713" y="500"/>
                              </a:lnTo>
                              <a:lnTo>
                                <a:pt x="2548" y="500"/>
                              </a:lnTo>
                              <a:lnTo>
                                <a:pt x="2466" y="480"/>
                              </a:lnTo>
                              <a:lnTo>
                                <a:pt x="2137" y="480"/>
                              </a:lnTo>
                              <a:lnTo>
                                <a:pt x="2055" y="460"/>
                              </a:lnTo>
                              <a:lnTo>
                                <a:pt x="0" y="460"/>
                              </a:lnTo>
                              <a:lnTo>
                                <a:pt x="0" y="200"/>
                              </a:lnTo>
                              <a:lnTo>
                                <a:pt x="11" y="200"/>
                              </a:lnTo>
                              <a:lnTo>
                                <a:pt x="90" y="180"/>
                              </a:lnTo>
                              <a:close/>
                              <a:moveTo>
                                <a:pt x="0" y="460"/>
                              </a:moveTo>
                              <a:lnTo>
                                <a:pt x="1003" y="460"/>
                              </a:lnTo>
                              <a:lnTo>
                                <a:pt x="923" y="480"/>
                              </a:lnTo>
                              <a:lnTo>
                                <a:pt x="683" y="480"/>
                              </a:lnTo>
                              <a:lnTo>
                                <a:pt x="603" y="500"/>
                              </a:lnTo>
                              <a:lnTo>
                                <a:pt x="364" y="500"/>
                              </a:lnTo>
                              <a:lnTo>
                                <a:pt x="285" y="520"/>
                              </a:lnTo>
                              <a:lnTo>
                                <a:pt x="127" y="520"/>
                              </a:lnTo>
                              <a:lnTo>
                                <a:pt x="48" y="540"/>
                              </a:lnTo>
                              <a:lnTo>
                                <a:pt x="0" y="540"/>
                              </a:lnTo>
                              <a:lnTo>
                                <a:pt x="0" y="460"/>
                              </a:lnTo>
                              <a:close/>
                              <a:moveTo>
                                <a:pt x="485" y="120"/>
                              </a:moveTo>
                              <a:lnTo>
                                <a:pt x="4247" y="120"/>
                              </a:lnTo>
                              <a:lnTo>
                                <a:pt x="4401" y="160"/>
                              </a:lnTo>
                              <a:lnTo>
                                <a:pt x="4478" y="160"/>
                              </a:lnTo>
                              <a:lnTo>
                                <a:pt x="4555" y="180"/>
                              </a:lnTo>
                              <a:lnTo>
                                <a:pt x="169" y="180"/>
                              </a:lnTo>
                              <a:lnTo>
                                <a:pt x="327" y="140"/>
                              </a:lnTo>
                              <a:lnTo>
                                <a:pt x="406" y="140"/>
                              </a:lnTo>
                              <a:lnTo>
                                <a:pt x="485" y="120"/>
                              </a:lnTo>
                              <a:close/>
                              <a:moveTo>
                                <a:pt x="645" y="100"/>
                              </a:moveTo>
                              <a:lnTo>
                                <a:pt x="4092" y="100"/>
                              </a:lnTo>
                              <a:lnTo>
                                <a:pt x="4169" y="120"/>
                              </a:lnTo>
                              <a:lnTo>
                                <a:pt x="565" y="120"/>
                              </a:lnTo>
                              <a:lnTo>
                                <a:pt x="645" y="100"/>
                              </a:lnTo>
                              <a:close/>
                              <a:moveTo>
                                <a:pt x="805" y="80"/>
                              </a:moveTo>
                              <a:lnTo>
                                <a:pt x="3936" y="80"/>
                              </a:lnTo>
                              <a:lnTo>
                                <a:pt x="4014" y="100"/>
                              </a:lnTo>
                              <a:lnTo>
                                <a:pt x="725" y="100"/>
                              </a:lnTo>
                              <a:lnTo>
                                <a:pt x="805" y="80"/>
                              </a:lnTo>
                              <a:close/>
                              <a:moveTo>
                                <a:pt x="965" y="60"/>
                              </a:moveTo>
                              <a:lnTo>
                                <a:pt x="3780" y="60"/>
                              </a:lnTo>
                              <a:lnTo>
                                <a:pt x="3858" y="80"/>
                              </a:lnTo>
                              <a:lnTo>
                                <a:pt x="885" y="80"/>
                              </a:lnTo>
                              <a:lnTo>
                                <a:pt x="965" y="60"/>
                              </a:lnTo>
                              <a:close/>
                              <a:moveTo>
                                <a:pt x="1126" y="40"/>
                              </a:moveTo>
                              <a:lnTo>
                                <a:pt x="3544" y="40"/>
                              </a:lnTo>
                              <a:lnTo>
                                <a:pt x="3623" y="60"/>
                              </a:lnTo>
                              <a:lnTo>
                                <a:pt x="1046" y="60"/>
                              </a:lnTo>
                              <a:lnTo>
                                <a:pt x="1126" y="40"/>
                              </a:lnTo>
                              <a:close/>
                              <a:moveTo>
                                <a:pt x="1369" y="20"/>
                              </a:moveTo>
                              <a:lnTo>
                                <a:pt x="3308" y="20"/>
                              </a:lnTo>
                              <a:lnTo>
                                <a:pt x="3387" y="40"/>
                              </a:lnTo>
                              <a:lnTo>
                                <a:pt x="1288" y="40"/>
                              </a:lnTo>
                              <a:lnTo>
                                <a:pt x="1369" y="20"/>
                              </a:lnTo>
                              <a:close/>
                              <a:moveTo>
                                <a:pt x="1694" y="0"/>
                              </a:moveTo>
                              <a:lnTo>
                                <a:pt x="2991" y="0"/>
                              </a:lnTo>
                              <a:lnTo>
                                <a:pt x="3070" y="20"/>
                              </a:lnTo>
                              <a:lnTo>
                                <a:pt x="1613" y="20"/>
                              </a:lnTo>
                              <a:lnTo>
                                <a:pt x="1694" y="0"/>
                              </a:lnTo>
                              <a:close/>
                            </a:path>
                          </a:pathLst>
                        </a:custGeom>
                        <a:solidFill>
                          <a:srgbClr val="FFCD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4980B5C" id="AutoShape 6" o:spid="_x0000_s1026" style="position:absolute;margin-left:4.5pt;margin-top:14.85pt;width:473.3pt;height:10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1900,4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" path="m90,180r4542,l4785,220r76,l5165,300r75,l6426,620r72,40l6715,720r72,40l7001,820r71,40l7143,880r71,40l7354,960r71,40l7494,1020r70,40l7634,1080r69,40l7772,1140r69,40l7910,1200r136,80l8114,1300r136,80l8317,1400r134,80l8518,1500r265,160l8848,1680r260,160l9617,2160r433,280l10110,2500r181,120l10351,2680r177,120l10587,2860r117,80l10762,3000r115,80l10934,3140r56,40l11047,3240r56,40l11159,3340r56,40l11270,3440r55,40l11380,3540r55,40l11489,3640r54,40l11597,3740r53,40l11756,3900r52,40l11861,4000r38,40l11899,4900r-50,-40l11745,4740r-52,-40l11587,4580r-53,-40l11426,4420r-54,-40l11318,4320r-55,-40l11152,4160r-56,-40l11040,4060r-56,-40l10928,3960r-57,-40l10813,3860r-57,-40l10698,3760r-116,-80l10523,3620r-59,-40l10405,3520r-119,-80l10226,3380r-121,-80l10044,3240,9860,3120r-62,-60l9420,2820r-63,-60l8837,2440,8638,2320r-67,-20l8165,2060r-68,-20l7959,1960r-69,-20l7681,1820r-70,-20l7541,1760r-71,-20l7328,1660r-71,-20l7186,1600r-72,-20l7042,1540r-72,-20l6898,1480r-73,-20l6753,1420r-146,-40l6533,1340r-147,-40l6312,1260r-223,-60l6014,1160r-301,-80l5637,1040,4714,800r-78,l4322,720r-79,l4005,660r-79,l3766,620r-80,l3606,600r-81,l3445,580r-81,l3283,560r-81,l3121,540r-82,l2958,520r-163,l2713,500r-165,l2466,480r-329,l2055,460,,460,,200r11,l90,180xm,460r1003,l923,480r-240,l603,500r-239,l285,520r-158,l48,540,,540,,460xm485,120r3762,l4401,160r77,l4555,180r-4386,l327,140r79,l485,120xm645,100r3447,l4169,120r-3604,l645,100xm805,80r3131,l4014,100r-3289,l805,80xm965,60r2815,l3858,80,885,80,965,60xm1126,40r2418,l3623,60r-2577,l1126,40xm1369,20r1939,l3387,40r-2099,l1369,20xm1694,l2991,r79,20l1613,20,1694,xe" fillcolor="#ffcd54" stroked="f">
                <v:path arrowok="t" o:connecttype="custom" o:connectlocs="2455494,1734524;3282411,1857679;3572362,1913658;3750677,1952844;3891106,1986431;4064370,2031215;4268952,2087195;4600830,2187958;5198413,2406277;5407037,2495845;5551507,2563020;5665164,2618999;5776295,2674979;5884901,2730958;6010681,2803732;5906622,2988464;5744471,2898897;5605052,2826124;5491395,2770144;5345409,2702969;5195887,2635793;4980697,2546226;4463937,2355896;4090132,2243937;3844633,2176762;3665813,2131978;3520838,2098390;3337471,2059205;3075808,2008823;2381238,1896864;2023092,1857679;1821541,1840885;1658380,1829689;1494209,1818493;1245679,1807297;0,1728926;506657,1801699;183872,1812895;0,1824091;2223129,1717730;165181,1712132;2067040,1700936;406639,1695338;406639,1695338;447050,1695338;1830128,1689740;1671009,1678544;855710,1672946;855710,1672946" o:connectangles="0,0,0,0,0,0,0,0,0,0,0,0,0,0,0,0,0,0,0,0,0,0,0,0,0,0,0,0,0,0,0,0,0,0,0,0,0,0,0,0,0,0,0,0,0,0,0,0,0"/>
              </v:shape>
            </w:pict>
          </mc:Fallback>
        </mc:AlternateContent>
      </w:r>
    </w:p>
    <w:p w14:paraId="177593FB" w14:textId="56D91CB4" w:rsidR="003A33FF" w:rsidRDefault="004D3602" w:rsidP="003A33FF">
      <w:pPr>
        <w:autoSpaceDE w:val="0"/>
        <w:autoSpaceDN w:val="0"/>
        <w:adjustRightInd w:val="0"/>
        <w:spacing w:after="0" w:line="240" w:lineRule="auto"/>
        <w:ind w:firstLine="709"/>
        <w:jc w:val="center"/>
        <w:rPr>
          <w:rFonts w:ascii="Times New Roman" w:hAnsi="Times New Roman" w:cs="Times New Roman"/>
          <w:b/>
          <w:sz w:val="28"/>
          <w:szCs w:val="28"/>
        </w:rPr>
      </w:pPr>
      <w:r>
        <w:rPr>
          <w:noProof/>
          <w:lang w:eastAsia="ru-RU"/>
        </w:rPr>
        <mc:AlternateContent>
          <mc:Choice Requires="wps">
            <w:drawing>
              <wp:anchor distT="0" distB="0" distL="114300" distR="114300" simplePos="0" relativeHeight="251740160" behindDoc="0" locked="0" layoutInCell="1" allowOverlap="1" wp14:anchorId="20B4BF96" wp14:editId="429D5910">
                <wp:simplePos x="0" y="0"/>
                <wp:positionH relativeFrom="column">
                  <wp:posOffset>56902</wp:posOffset>
                </wp:positionH>
                <wp:positionV relativeFrom="paragraph">
                  <wp:posOffset>55852</wp:posOffset>
                </wp:positionV>
                <wp:extent cx="6011186" cy="1926590"/>
                <wp:effectExtent l="0" t="0" r="8890" b="0"/>
                <wp:wrapNone/>
                <wp:docPr id="1239414628"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11186" cy="1926590"/>
                        </a:xfrm>
                        <a:custGeom>
                          <a:avLst/>
                          <a:gdLst>
                            <a:gd name="T0" fmla="*/ 4785 w 11900"/>
                            <a:gd name="T1" fmla="+- 0 6241 6021"/>
                            <a:gd name="T2" fmla="*/ 6241 h 6040"/>
                            <a:gd name="T3" fmla="*/ 5240 w 11900"/>
                            <a:gd name="T4" fmla="+- 0 6321 6021"/>
                            <a:gd name="T5" fmla="*/ 6321 h 6040"/>
                            <a:gd name="T6" fmla="*/ 6715 w 11900"/>
                            <a:gd name="T7" fmla="+- 0 6741 6021"/>
                            <a:gd name="T8" fmla="*/ 6741 h 6040"/>
                            <a:gd name="T9" fmla="*/ 7072 w 11900"/>
                            <a:gd name="T10" fmla="+- 0 6881 6021"/>
                            <a:gd name="T11" fmla="*/ 6881 h 6040"/>
                            <a:gd name="T12" fmla="*/ 7354 w 11900"/>
                            <a:gd name="T13" fmla="+- 0 6981 6021"/>
                            <a:gd name="T14" fmla="*/ 6981 h 6040"/>
                            <a:gd name="T15" fmla="*/ 7564 w 11900"/>
                            <a:gd name="T16" fmla="+- 0 7081 6021"/>
                            <a:gd name="T17" fmla="*/ 7081 h 6040"/>
                            <a:gd name="T18" fmla="*/ 7772 w 11900"/>
                            <a:gd name="T19" fmla="+- 0 7161 6021"/>
                            <a:gd name="T20" fmla="*/ 7161 h 6040"/>
                            <a:gd name="T21" fmla="*/ 8046 w 11900"/>
                            <a:gd name="T22" fmla="+- 0 7301 6021"/>
                            <a:gd name="T23" fmla="*/ 7301 h 6040"/>
                            <a:gd name="T24" fmla="*/ 8317 w 11900"/>
                            <a:gd name="T25" fmla="+- 0 7421 6021"/>
                            <a:gd name="T26" fmla="*/ 7421 h 6040"/>
                            <a:gd name="T27" fmla="*/ 8783 w 11900"/>
                            <a:gd name="T28" fmla="+- 0 7681 6021"/>
                            <a:gd name="T29" fmla="*/ 7681 h 6040"/>
                            <a:gd name="T30" fmla="*/ 9617 w 11900"/>
                            <a:gd name="T31" fmla="+- 0 8181 6021"/>
                            <a:gd name="T32" fmla="*/ 8181 h 6040"/>
                            <a:gd name="T33" fmla="*/ 10291 w 11900"/>
                            <a:gd name="T34" fmla="+- 0 8641 6021"/>
                            <a:gd name="T35" fmla="*/ 8641 h 6040"/>
                            <a:gd name="T36" fmla="*/ 10587 w 11900"/>
                            <a:gd name="T37" fmla="+- 0 8881 6021"/>
                            <a:gd name="T38" fmla="*/ 8881 h 6040"/>
                            <a:gd name="T39" fmla="*/ 10877 w 11900"/>
                            <a:gd name="T40" fmla="+- 0 9101 6021"/>
                            <a:gd name="T41" fmla="*/ 9101 h 6040"/>
                            <a:gd name="T42" fmla="*/ 11047 w 11900"/>
                            <a:gd name="T43" fmla="+- 0 9261 6021"/>
                            <a:gd name="T44" fmla="*/ 9261 h 6040"/>
                            <a:gd name="T45" fmla="*/ 11215 w 11900"/>
                            <a:gd name="T46" fmla="+- 0 9401 6021"/>
                            <a:gd name="T47" fmla="*/ 9401 h 6040"/>
                            <a:gd name="T48" fmla="*/ 11380 w 11900"/>
                            <a:gd name="T49" fmla="+- 0 9561 6021"/>
                            <a:gd name="T50" fmla="*/ 9561 h 6040"/>
                            <a:gd name="T51" fmla="*/ 11543 w 11900"/>
                            <a:gd name="T52" fmla="+- 0 9701 6021"/>
                            <a:gd name="T53" fmla="*/ 9701 h 6040"/>
                            <a:gd name="T54" fmla="*/ 11756 w 11900"/>
                            <a:gd name="T55" fmla="+- 0 9921 6021"/>
                            <a:gd name="T56" fmla="*/ 9921 h 6040"/>
                            <a:gd name="T57" fmla="*/ 11899 w 11900"/>
                            <a:gd name="T58" fmla="+- 0 10061 6021"/>
                            <a:gd name="T59" fmla="*/ 10061 h 6040"/>
                            <a:gd name="T60" fmla="*/ 11730 w 11900"/>
                            <a:gd name="T61" fmla="+- 0 11901 6021"/>
                            <a:gd name="T62" fmla="*/ 11901 h 6040"/>
                            <a:gd name="T63" fmla="*/ 11256 w 11900"/>
                            <a:gd name="T64" fmla="+- 0 11421 6021"/>
                            <a:gd name="T65" fmla="*/ 11421 h 6040"/>
                            <a:gd name="T66" fmla="*/ 10948 w 11900"/>
                            <a:gd name="T67" fmla="+- 0 11141 6021"/>
                            <a:gd name="T68" fmla="*/ 11141 h 6040"/>
                            <a:gd name="T69" fmla="*/ 10695 w 11900"/>
                            <a:gd name="T70" fmla="+- 0 10941 6021"/>
                            <a:gd name="T71" fmla="*/ 10941 h 6040"/>
                            <a:gd name="T72" fmla="*/ 10371 w 11900"/>
                            <a:gd name="T73" fmla="+- 0 10661 6021"/>
                            <a:gd name="T74" fmla="*/ 10661 h 6040"/>
                            <a:gd name="T75" fmla="*/ 10172 w 11900"/>
                            <a:gd name="T76" fmla="+- 0 10521 6021"/>
                            <a:gd name="T77" fmla="*/ 10521 h 6040"/>
                            <a:gd name="T78" fmla="*/ 9902 w 11900"/>
                            <a:gd name="T79" fmla="+- 0 10301 6021"/>
                            <a:gd name="T80" fmla="*/ 10301 h 6040"/>
                            <a:gd name="T81" fmla="*/ 9627 w 11900"/>
                            <a:gd name="T82" fmla="+- 0 10121 6021"/>
                            <a:gd name="T83" fmla="*/ 10121 h 6040"/>
                            <a:gd name="T84" fmla="*/ 9346 w 11900"/>
                            <a:gd name="T85" fmla="+- 0 9921 6021"/>
                            <a:gd name="T86" fmla="*/ 9921 h 6040"/>
                            <a:gd name="T87" fmla="*/ 8988 w 11900"/>
                            <a:gd name="T88" fmla="+- 0 9701 6021"/>
                            <a:gd name="T89" fmla="*/ 9701 h 6040"/>
                            <a:gd name="T90" fmla="*/ 8474 w 11900"/>
                            <a:gd name="T91" fmla="+- 0 9381 6021"/>
                            <a:gd name="T92" fmla="*/ 9381 h 6040"/>
                            <a:gd name="T93" fmla="*/ 7402 w 11900"/>
                            <a:gd name="T94" fmla="+- 0 8841 6021"/>
                            <a:gd name="T95" fmla="*/ 8841 h 6040"/>
                            <a:gd name="T96" fmla="*/ 6846 w 11900"/>
                            <a:gd name="T97" fmla="+- 0 8581 6021"/>
                            <a:gd name="T98" fmla="*/ 8581 h 6040"/>
                            <a:gd name="T99" fmla="*/ 6522 w 11900"/>
                            <a:gd name="T100" fmla="+- 0 8461 6021"/>
                            <a:gd name="T101" fmla="*/ 8461 h 6040"/>
                            <a:gd name="T102" fmla="*/ 6194 w 11900"/>
                            <a:gd name="T103" fmla="+- 0 8321 6021"/>
                            <a:gd name="T104" fmla="*/ 8321 h 6040"/>
                            <a:gd name="T105" fmla="*/ 5946 w 11900"/>
                            <a:gd name="T106" fmla="+- 0 8241 6021"/>
                            <a:gd name="T107" fmla="*/ 8241 h 6040"/>
                            <a:gd name="T108" fmla="*/ 5611 w 11900"/>
                            <a:gd name="T109" fmla="+- 0 8121 6021"/>
                            <a:gd name="T110" fmla="*/ 8121 h 6040"/>
                            <a:gd name="T111" fmla="*/ 5187 w 11900"/>
                            <a:gd name="T112" fmla="+- 0 8001 6021"/>
                            <a:gd name="T113" fmla="*/ 8001 h 6040"/>
                            <a:gd name="T114" fmla="*/ 4757 w 11900"/>
                            <a:gd name="T115" fmla="+- 0 7861 6021"/>
                            <a:gd name="T116" fmla="*/ 7861 h 6040"/>
                            <a:gd name="T117" fmla="*/ 3167 w 11900"/>
                            <a:gd name="T118" fmla="+- 0 7521 6021"/>
                            <a:gd name="T119" fmla="*/ 7521 h 6040"/>
                            <a:gd name="T120" fmla="*/ 2804 w 11900"/>
                            <a:gd name="T121" fmla="+- 0 7481 6021"/>
                            <a:gd name="T122" fmla="*/ 7481 h 6040"/>
                            <a:gd name="T123" fmla="*/ 2439 w 11900"/>
                            <a:gd name="T124" fmla="+- 0 7421 6021"/>
                            <a:gd name="T125" fmla="*/ 7421 h 6040"/>
                            <a:gd name="T126" fmla="*/ 2164 w 11900"/>
                            <a:gd name="T127" fmla="+- 0 7401 6021"/>
                            <a:gd name="T128" fmla="*/ 7401 h 6040"/>
                            <a:gd name="T129" fmla="*/ 1794 w 11900"/>
                            <a:gd name="T130" fmla="+- 0 7361 6021"/>
                            <a:gd name="T131" fmla="*/ 7361 h 6040"/>
                            <a:gd name="T132" fmla="*/ 1234 w 11900"/>
                            <a:gd name="T133" fmla="+- 0 7341 6021"/>
                            <a:gd name="T134" fmla="*/ 7341 h 6040"/>
                            <a:gd name="T135" fmla="*/ 0 w 11900"/>
                            <a:gd name="T136" fmla="+- 0 6221 6021"/>
                            <a:gd name="T137" fmla="*/ 6221 h 6040"/>
                            <a:gd name="T138" fmla="*/ 327 w 11900"/>
                            <a:gd name="T139" fmla="+- 0 6161 6021"/>
                            <a:gd name="T140" fmla="*/ 6161 h 6040"/>
                            <a:gd name="T141" fmla="*/ 169 w 11900"/>
                            <a:gd name="T142" fmla="+- 0 6201 6021"/>
                            <a:gd name="T143" fmla="*/ 6201 h 6040"/>
                            <a:gd name="T144" fmla="*/ 4247 w 11900"/>
                            <a:gd name="T145" fmla="+- 0 6141 6021"/>
                            <a:gd name="T146" fmla="*/ 6141 h 6040"/>
                            <a:gd name="T147" fmla="*/ 485 w 11900"/>
                            <a:gd name="T148" fmla="+- 0 6141 6021"/>
                            <a:gd name="T149" fmla="*/ 6141 h 6040"/>
                            <a:gd name="T150" fmla="*/ 4169 w 11900"/>
                            <a:gd name="T151" fmla="+- 0 6141 6021"/>
                            <a:gd name="T152" fmla="*/ 6141 h 6040"/>
                            <a:gd name="T153" fmla="*/ 805 w 11900"/>
                            <a:gd name="T154" fmla="+- 0 6101 6021"/>
                            <a:gd name="T155" fmla="*/ 6101 h 6040"/>
                            <a:gd name="T156" fmla="*/ 725 w 11900"/>
                            <a:gd name="T157" fmla="+- 0 6121 6021"/>
                            <a:gd name="T158" fmla="*/ 6121 h 6040"/>
                            <a:gd name="T159" fmla="*/ 3780 w 11900"/>
                            <a:gd name="T160" fmla="+- 0 6081 6021"/>
                            <a:gd name="T161" fmla="*/ 6081 h 6040"/>
                            <a:gd name="T162" fmla="*/ 965 w 11900"/>
                            <a:gd name="T163" fmla="+- 0 6081 6021"/>
                            <a:gd name="T164" fmla="*/ 6081 h 6040"/>
                            <a:gd name="T165" fmla="*/ 3623 w 11900"/>
                            <a:gd name="T166" fmla="+- 0 6081 6021"/>
                            <a:gd name="T167" fmla="*/ 6081 h 6040"/>
                            <a:gd name="T168" fmla="*/ 1369 w 11900"/>
                            <a:gd name="T169" fmla="+- 0 6041 6021"/>
                            <a:gd name="T170" fmla="*/ 6041 h 6040"/>
                            <a:gd name="T171" fmla="*/ 1288 w 11900"/>
                            <a:gd name="T172" fmla="+- 0 6061 6021"/>
                            <a:gd name="T173" fmla="*/ 6061 h 6040"/>
                            <a:gd name="T174" fmla="*/ 2991 w 11900"/>
                            <a:gd name="T175" fmla="+- 0 6021 6021"/>
                            <a:gd name="T176" fmla="*/ 6021 h 6040"/>
                            <a:gd name="T177" fmla="*/ 1694 w 11900"/>
                            <a:gd name="T178" fmla="+- 0 6021 6021"/>
                            <a:gd name="T179" fmla="*/ 6021 h 604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Lst>
                          <a:rect l="0" t="0" r="r" b="b"/>
                          <a:pathLst>
                            <a:path w="11900" h="6040">
                              <a:moveTo>
                                <a:pt x="90" y="180"/>
                              </a:moveTo>
                              <a:lnTo>
                                <a:pt x="4632" y="180"/>
                              </a:lnTo>
                              <a:lnTo>
                                <a:pt x="4785" y="220"/>
                              </a:lnTo>
                              <a:lnTo>
                                <a:pt x="4861" y="220"/>
                              </a:lnTo>
                              <a:lnTo>
                                <a:pt x="5165" y="300"/>
                              </a:lnTo>
                              <a:lnTo>
                                <a:pt x="5240" y="300"/>
                              </a:lnTo>
                              <a:lnTo>
                                <a:pt x="6426" y="620"/>
                              </a:lnTo>
                              <a:lnTo>
                                <a:pt x="6498" y="660"/>
                              </a:lnTo>
                              <a:lnTo>
                                <a:pt x="6715" y="720"/>
                              </a:lnTo>
                              <a:lnTo>
                                <a:pt x="6787" y="760"/>
                              </a:lnTo>
                              <a:lnTo>
                                <a:pt x="7001" y="820"/>
                              </a:lnTo>
                              <a:lnTo>
                                <a:pt x="7072" y="860"/>
                              </a:lnTo>
                              <a:lnTo>
                                <a:pt x="7143" y="880"/>
                              </a:lnTo>
                              <a:lnTo>
                                <a:pt x="7214" y="920"/>
                              </a:lnTo>
                              <a:lnTo>
                                <a:pt x="7354" y="960"/>
                              </a:lnTo>
                              <a:lnTo>
                                <a:pt x="7425" y="1000"/>
                              </a:lnTo>
                              <a:lnTo>
                                <a:pt x="7494" y="1020"/>
                              </a:lnTo>
                              <a:lnTo>
                                <a:pt x="7564" y="1060"/>
                              </a:lnTo>
                              <a:lnTo>
                                <a:pt x="7634" y="1080"/>
                              </a:lnTo>
                              <a:lnTo>
                                <a:pt x="7703" y="1120"/>
                              </a:lnTo>
                              <a:lnTo>
                                <a:pt x="7772" y="1140"/>
                              </a:lnTo>
                              <a:lnTo>
                                <a:pt x="7841" y="1180"/>
                              </a:lnTo>
                              <a:lnTo>
                                <a:pt x="7910" y="1200"/>
                              </a:lnTo>
                              <a:lnTo>
                                <a:pt x="8046" y="1280"/>
                              </a:lnTo>
                              <a:lnTo>
                                <a:pt x="8114" y="1300"/>
                              </a:lnTo>
                              <a:lnTo>
                                <a:pt x="8250" y="1380"/>
                              </a:lnTo>
                              <a:lnTo>
                                <a:pt x="8317" y="1400"/>
                              </a:lnTo>
                              <a:lnTo>
                                <a:pt x="8451" y="1480"/>
                              </a:lnTo>
                              <a:lnTo>
                                <a:pt x="8518" y="1500"/>
                              </a:lnTo>
                              <a:lnTo>
                                <a:pt x="8783" y="1660"/>
                              </a:lnTo>
                              <a:lnTo>
                                <a:pt x="8848" y="1680"/>
                              </a:lnTo>
                              <a:lnTo>
                                <a:pt x="9108" y="1840"/>
                              </a:lnTo>
                              <a:lnTo>
                                <a:pt x="9617" y="2160"/>
                              </a:lnTo>
                              <a:lnTo>
                                <a:pt x="10050" y="2440"/>
                              </a:lnTo>
                              <a:lnTo>
                                <a:pt x="10110" y="2500"/>
                              </a:lnTo>
                              <a:lnTo>
                                <a:pt x="10291" y="2620"/>
                              </a:lnTo>
                              <a:lnTo>
                                <a:pt x="10351" y="2680"/>
                              </a:lnTo>
                              <a:lnTo>
                                <a:pt x="10528" y="2800"/>
                              </a:lnTo>
                              <a:lnTo>
                                <a:pt x="10587" y="2860"/>
                              </a:lnTo>
                              <a:lnTo>
                                <a:pt x="10704" y="2940"/>
                              </a:lnTo>
                              <a:lnTo>
                                <a:pt x="10762" y="3000"/>
                              </a:lnTo>
                              <a:lnTo>
                                <a:pt x="10877" y="3080"/>
                              </a:lnTo>
                              <a:lnTo>
                                <a:pt x="10934" y="3140"/>
                              </a:lnTo>
                              <a:lnTo>
                                <a:pt x="10990" y="3180"/>
                              </a:lnTo>
                              <a:lnTo>
                                <a:pt x="11047" y="3240"/>
                              </a:lnTo>
                              <a:lnTo>
                                <a:pt x="11103" y="3280"/>
                              </a:lnTo>
                              <a:lnTo>
                                <a:pt x="11159" y="3340"/>
                              </a:lnTo>
                              <a:lnTo>
                                <a:pt x="11215" y="3380"/>
                              </a:lnTo>
                              <a:lnTo>
                                <a:pt x="11270" y="3440"/>
                              </a:lnTo>
                              <a:lnTo>
                                <a:pt x="11325" y="3480"/>
                              </a:lnTo>
                              <a:lnTo>
                                <a:pt x="11380" y="3540"/>
                              </a:lnTo>
                              <a:lnTo>
                                <a:pt x="11435" y="3580"/>
                              </a:lnTo>
                              <a:lnTo>
                                <a:pt x="11489" y="3640"/>
                              </a:lnTo>
                              <a:lnTo>
                                <a:pt x="11543" y="3680"/>
                              </a:lnTo>
                              <a:lnTo>
                                <a:pt x="11597" y="3740"/>
                              </a:lnTo>
                              <a:lnTo>
                                <a:pt x="11650" y="3780"/>
                              </a:lnTo>
                              <a:lnTo>
                                <a:pt x="11756" y="3900"/>
                              </a:lnTo>
                              <a:lnTo>
                                <a:pt x="11808" y="3940"/>
                              </a:lnTo>
                              <a:lnTo>
                                <a:pt x="11861" y="4000"/>
                              </a:lnTo>
                              <a:lnTo>
                                <a:pt x="11899" y="4040"/>
                              </a:lnTo>
                              <a:lnTo>
                                <a:pt x="11899" y="6040"/>
                              </a:lnTo>
                              <a:lnTo>
                                <a:pt x="11845" y="6000"/>
                              </a:lnTo>
                              <a:lnTo>
                                <a:pt x="11730" y="5880"/>
                              </a:lnTo>
                              <a:lnTo>
                                <a:pt x="11614" y="5760"/>
                              </a:lnTo>
                              <a:lnTo>
                                <a:pt x="11437" y="5580"/>
                              </a:lnTo>
                              <a:lnTo>
                                <a:pt x="11256" y="5400"/>
                              </a:lnTo>
                              <a:lnTo>
                                <a:pt x="11196" y="5360"/>
                              </a:lnTo>
                              <a:lnTo>
                                <a:pt x="11011" y="5180"/>
                              </a:lnTo>
                              <a:lnTo>
                                <a:pt x="10948" y="5120"/>
                              </a:lnTo>
                              <a:lnTo>
                                <a:pt x="10885" y="5080"/>
                              </a:lnTo>
                              <a:lnTo>
                                <a:pt x="10759" y="4960"/>
                              </a:lnTo>
                              <a:lnTo>
                                <a:pt x="10695" y="4920"/>
                              </a:lnTo>
                              <a:lnTo>
                                <a:pt x="10566" y="4800"/>
                              </a:lnTo>
                              <a:lnTo>
                                <a:pt x="10501" y="4760"/>
                              </a:lnTo>
                              <a:lnTo>
                                <a:pt x="10371" y="4640"/>
                              </a:lnTo>
                              <a:lnTo>
                                <a:pt x="10305" y="4600"/>
                              </a:lnTo>
                              <a:lnTo>
                                <a:pt x="10238" y="4540"/>
                              </a:lnTo>
                              <a:lnTo>
                                <a:pt x="10172" y="4500"/>
                              </a:lnTo>
                              <a:lnTo>
                                <a:pt x="10038" y="4380"/>
                              </a:lnTo>
                              <a:lnTo>
                                <a:pt x="9970" y="4340"/>
                              </a:lnTo>
                              <a:lnTo>
                                <a:pt x="9902" y="4280"/>
                              </a:lnTo>
                              <a:lnTo>
                                <a:pt x="9765" y="4200"/>
                              </a:lnTo>
                              <a:lnTo>
                                <a:pt x="9696" y="4140"/>
                              </a:lnTo>
                              <a:lnTo>
                                <a:pt x="9627" y="4100"/>
                              </a:lnTo>
                              <a:lnTo>
                                <a:pt x="9557" y="4040"/>
                              </a:lnTo>
                              <a:lnTo>
                                <a:pt x="9417" y="3960"/>
                              </a:lnTo>
                              <a:lnTo>
                                <a:pt x="9346" y="3900"/>
                              </a:lnTo>
                              <a:lnTo>
                                <a:pt x="9204" y="3820"/>
                              </a:lnTo>
                              <a:lnTo>
                                <a:pt x="9132" y="3760"/>
                              </a:lnTo>
                              <a:lnTo>
                                <a:pt x="8988" y="3680"/>
                              </a:lnTo>
                              <a:lnTo>
                                <a:pt x="8916" y="3620"/>
                              </a:lnTo>
                              <a:lnTo>
                                <a:pt x="8549" y="3420"/>
                              </a:lnTo>
                              <a:lnTo>
                                <a:pt x="8474" y="3360"/>
                              </a:lnTo>
                              <a:lnTo>
                                <a:pt x="7714" y="2960"/>
                              </a:lnTo>
                              <a:lnTo>
                                <a:pt x="7481" y="2840"/>
                              </a:lnTo>
                              <a:lnTo>
                                <a:pt x="7402" y="2820"/>
                              </a:lnTo>
                              <a:lnTo>
                                <a:pt x="7086" y="2660"/>
                              </a:lnTo>
                              <a:lnTo>
                                <a:pt x="7006" y="2640"/>
                              </a:lnTo>
                              <a:lnTo>
                                <a:pt x="6846" y="2560"/>
                              </a:lnTo>
                              <a:lnTo>
                                <a:pt x="6765" y="2540"/>
                              </a:lnTo>
                              <a:lnTo>
                                <a:pt x="6603" y="2460"/>
                              </a:lnTo>
                              <a:lnTo>
                                <a:pt x="6522" y="2440"/>
                              </a:lnTo>
                              <a:lnTo>
                                <a:pt x="6359" y="2360"/>
                              </a:lnTo>
                              <a:lnTo>
                                <a:pt x="6277" y="2340"/>
                              </a:lnTo>
                              <a:lnTo>
                                <a:pt x="6194" y="2300"/>
                              </a:lnTo>
                              <a:lnTo>
                                <a:pt x="6112" y="2280"/>
                              </a:lnTo>
                              <a:lnTo>
                                <a:pt x="6029" y="2240"/>
                              </a:lnTo>
                              <a:lnTo>
                                <a:pt x="5946" y="2220"/>
                              </a:lnTo>
                              <a:lnTo>
                                <a:pt x="5862" y="2180"/>
                              </a:lnTo>
                              <a:lnTo>
                                <a:pt x="5695" y="2140"/>
                              </a:lnTo>
                              <a:lnTo>
                                <a:pt x="5611" y="2100"/>
                              </a:lnTo>
                              <a:lnTo>
                                <a:pt x="5526" y="2080"/>
                              </a:lnTo>
                              <a:lnTo>
                                <a:pt x="5442" y="2040"/>
                              </a:lnTo>
                              <a:lnTo>
                                <a:pt x="5187" y="1980"/>
                              </a:lnTo>
                              <a:lnTo>
                                <a:pt x="5101" y="1940"/>
                              </a:lnTo>
                              <a:lnTo>
                                <a:pt x="4844" y="1880"/>
                              </a:lnTo>
                              <a:lnTo>
                                <a:pt x="4757" y="1840"/>
                              </a:lnTo>
                              <a:lnTo>
                                <a:pt x="3615" y="1580"/>
                              </a:lnTo>
                              <a:lnTo>
                                <a:pt x="3526" y="1580"/>
                              </a:lnTo>
                              <a:lnTo>
                                <a:pt x="3167" y="1500"/>
                              </a:lnTo>
                              <a:lnTo>
                                <a:pt x="3076" y="1500"/>
                              </a:lnTo>
                              <a:lnTo>
                                <a:pt x="2895" y="1460"/>
                              </a:lnTo>
                              <a:lnTo>
                                <a:pt x="2804" y="1460"/>
                              </a:lnTo>
                              <a:lnTo>
                                <a:pt x="2622" y="1420"/>
                              </a:lnTo>
                              <a:lnTo>
                                <a:pt x="2531" y="1420"/>
                              </a:lnTo>
                              <a:lnTo>
                                <a:pt x="2439" y="1400"/>
                              </a:lnTo>
                              <a:lnTo>
                                <a:pt x="2348" y="1400"/>
                              </a:lnTo>
                              <a:lnTo>
                                <a:pt x="2256" y="1380"/>
                              </a:lnTo>
                              <a:lnTo>
                                <a:pt x="2164" y="1380"/>
                              </a:lnTo>
                              <a:lnTo>
                                <a:pt x="2071" y="1360"/>
                              </a:lnTo>
                              <a:lnTo>
                                <a:pt x="1886" y="1360"/>
                              </a:lnTo>
                              <a:lnTo>
                                <a:pt x="1794" y="1340"/>
                              </a:lnTo>
                              <a:lnTo>
                                <a:pt x="1608" y="1340"/>
                              </a:lnTo>
                              <a:lnTo>
                                <a:pt x="1515" y="1320"/>
                              </a:lnTo>
                              <a:lnTo>
                                <a:pt x="1234" y="1320"/>
                              </a:lnTo>
                              <a:lnTo>
                                <a:pt x="1140" y="1300"/>
                              </a:lnTo>
                              <a:lnTo>
                                <a:pt x="0" y="1300"/>
                              </a:lnTo>
                              <a:lnTo>
                                <a:pt x="0" y="200"/>
                              </a:lnTo>
                              <a:lnTo>
                                <a:pt x="11" y="200"/>
                              </a:lnTo>
                              <a:lnTo>
                                <a:pt x="90" y="180"/>
                              </a:lnTo>
                              <a:close/>
                              <a:moveTo>
                                <a:pt x="327" y="140"/>
                              </a:moveTo>
                              <a:lnTo>
                                <a:pt x="4401" y="140"/>
                              </a:lnTo>
                              <a:lnTo>
                                <a:pt x="4555" y="180"/>
                              </a:lnTo>
                              <a:lnTo>
                                <a:pt x="169" y="180"/>
                              </a:lnTo>
                              <a:lnTo>
                                <a:pt x="327" y="140"/>
                              </a:lnTo>
                              <a:close/>
                              <a:moveTo>
                                <a:pt x="485" y="120"/>
                              </a:moveTo>
                              <a:lnTo>
                                <a:pt x="4247" y="120"/>
                              </a:lnTo>
                              <a:lnTo>
                                <a:pt x="4324" y="140"/>
                              </a:lnTo>
                              <a:lnTo>
                                <a:pt x="406" y="140"/>
                              </a:lnTo>
                              <a:lnTo>
                                <a:pt x="485" y="120"/>
                              </a:lnTo>
                              <a:close/>
                              <a:moveTo>
                                <a:pt x="645" y="100"/>
                              </a:moveTo>
                              <a:lnTo>
                                <a:pt x="4092" y="100"/>
                              </a:lnTo>
                              <a:lnTo>
                                <a:pt x="4169" y="120"/>
                              </a:lnTo>
                              <a:lnTo>
                                <a:pt x="565" y="120"/>
                              </a:lnTo>
                              <a:lnTo>
                                <a:pt x="645" y="100"/>
                              </a:lnTo>
                              <a:close/>
                              <a:moveTo>
                                <a:pt x="805" y="80"/>
                              </a:moveTo>
                              <a:lnTo>
                                <a:pt x="3936" y="80"/>
                              </a:lnTo>
                              <a:lnTo>
                                <a:pt x="4014" y="100"/>
                              </a:lnTo>
                              <a:lnTo>
                                <a:pt x="725" y="100"/>
                              </a:lnTo>
                              <a:lnTo>
                                <a:pt x="805" y="80"/>
                              </a:lnTo>
                              <a:close/>
                              <a:moveTo>
                                <a:pt x="965" y="60"/>
                              </a:moveTo>
                              <a:lnTo>
                                <a:pt x="3780" y="60"/>
                              </a:lnTo>
                              <a:lnTo>
                                <a:pt x="3858" y="80"/>
                              </a:lnTo>
                              <a:lnTo>
                                <a:pt x="885" y="80"/>
                              </a:lnTo>
                              <a:lnTo>
                                <a:pt x="965" y="60"/>
                              </a:lnTo>
                              <a:close/>
                              <a:moveTo>
                                <a:pt x="1126" y="40"/>
                              </a:moveTo>
                              <a:lnTo>
                                <a:pt x="3544" y="40"/>
                              </a:lnTo>
                              <a:lnTo>
                                <a:pt x="3623" y="60"/>
                              </a:lnTo>
                              <a:lnTo>
                                <a:pt x="1046" y="60"/>
                              </a:lnTo>
                              <a:lnTo>
                                <a:pt x="1126" y="40"/>
                              </a:lnTo>
                              <a:close/>
                              <a:moveTo>
                                <a:pt x="1369" y="20"/>
                              </a:moveTo>
                              <a:lnTo>
                                <a:pt x="3308" y="20"/>
                              </a:lnTo>
                              <a:lnTo>
                                <a:pt x="3387" y="40"/>
                              </a:lnTo>
                              <a:lnTo>
                                <a:pt x="1288" y="40"/>
                              </a:lnTo>
                              <a:lnTo>
                                <a:pt x="1369" y="20"/>
                              </a:lnTo>
                              <a:close/>
                              <a:moveTo>
                                <a:pt x="1694" y="0"/>
                              </a:moveTo>
                              <a:lnTo>
                                <a:pt x="2991" y="0"/>
                              </a:lnTo>
                              <a:lnTo>
                                <a:pt x="3070" y="20"/>
                              </a:lnTo>
                              <a:lnTo>
                                <a:pt x="1613" y="20"/>
                              </a:lnTo>
                              <a:lnTo>
                                <a:pt x="1694" y="0"/>
                              </a:lnTo>
                              <a:close/>
                            </a:path>
                          </a:pathLst>
                        </a:custGeom>
                        <a:solidFill>
                          <a:srgbClr val="F2B41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1E7A4EAC" id="AutoShape 5" o:spid="_x0000_s1026" style="position:absolute;margin-left:4.5pt;margin-top:4.4pt;width:473.3pt;height:151.7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1900,6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" path="m90,180r4542,l4785,220r76,l5165,300r75,l6426,620r72,40l6715,720r72,40l7001,820r71,40l7143,880r71,40l7354,960r71,40l7494,1020r70,40l7634,1080r69,40l7772,1140r69,40l7910,1200r136,80l8114,1300r136,80l8317,1400r134,80l8518,1500r265,160l8848,1680r260,160l9617,2160r433,280l10110,2500r181,120l10351,2680r177,120l10587,2860r117,80l10762,3000r115,80l10934,3140r56,40l11047,3240r56,40l11159,3340r56,40l11270,3440r55,40l11380,3540r55,40l11489,3640r54,40l11597,3740r53,40l11756,3900r52,40l11861,4000r38,40l11899,6040r-54,-40l11730,5880r-116,-120l11437,5580r-181,-180l11196,5360r-185,-180l10948,5120r-63,-40l10759,4960r-64,-40l10566,4800r-65,-40l10371,4640r-66,-40l10238,4540r-66,-40l10038,4380r-68,-40l9902,4280r-137,-80l9696,4140r-69,-40l9557,4040r-140,-80l9346,3900r-142,-80l9132,3760r-144,-80l8916,3620,8549,3420r-75,-60l7714,2960,7481,2840r-79,-20l7086,2660r-80,-20l6846,2560r-81,-20l6603,2460r-81,-20l6359,2360r-82,-20l6194,2300r-82,-20l6029,2240r-83,-20l5862,2180r-167,-40l5611,2100r-85,-20l5442,2040r-255,-60l5101,1940r-257,-60l4757,1840,3615,1580r-89,l3167,1500r-91,l2895,1460r-91,l2622,1420r-91,l2439,1400r-91,l2256,1380r-92,l2071,1360r-185,l1794,1340r-186,l1515,1320r-281,l1140,1300,,1300,,200r11,l90,180xm327,140r4074,l4555,180r-4386,l327,140xm485,120r3762,l4324,140r-3918,l485,120xm645,100r3447,l4169,120r-3604,l645,100xm805,80r3131,l4014,100r-3289,l805,80xm965,60r2815,l3858,80,885,80,965,60xm1126,40r2418,l3623,60r-2577,l1126,40xm1369,20r1939,l3387,40r-2099,l1369,20xm1694,l2991,r79,20l1613,20,1694,xe" fillcolor="#f2b418" stroked="f">
                <v:path arrowok="t" o:connecttype="custom" o:connectlocs="2417103,1990703;2646942,2016221;3392026,2150189;3572362,2194845;3714812,2226743;3820892,2258640;3925961,2284157;4064370,2328814;4201263,2367090;4436659,2450023;4857948,2609509;5198413,2756236;5347935,2832789;5494426,2902963;5580300,2953998;5665164,2998654;5748512,3049690;5830850,3094346;5938446,3164520;6010681,3209176;5925312,3796084;5685875,3642978;5530291,3553665;5402490,3489871;5238824,3400559;5138301,3355903;5001913,3285729;4862999,3228314;4721054,3164520;4540213,3094346;4280571,2992275;3739059,2820030;3458200,2737097;3294534,2698821;3128848,2654165;3003572,2628647;2834350,2590370;2620170,2552094;2402959,2507438;1599784,2398987;1416417,2386228;1232041,2367090;1093127,2360711;906224,2347952;623345,2341572;0,1984324;165181,1965186;85369,1977944;2145337,1958806;244994,1958806;2105936,1958806;406639,1946047;366228,1952427;1909436,1939668;487462,1939668;1830128,1939668;691539,1926909;650622,1933288;1510879,1920530;855710,1920530" o:connectangles="0,0,0,0,0,0,0,0,0,0,0,0,0,0,0,0,0,0,0,0,0,0,0,0,0,0,0,0,0,0,0,0,0,0,0,0,0,0,0,0,0,0,0,0,0,0,0,0,0,0,0,0,0,0,0,0,0,0,0,0"/>
              </v:shape>
            </w:pict>
          </mc:Fallback>
        </mc:AlternateContent>
      </w:r>
    </w:p>
    <w:p w14:paraId="14BAB377" w14:textId="77777777" w:rsidR="003A33FF" w:rsidRDefault="003A33FF" w:rsidP="003A33FF">
      <w:pPr>
        <w:autoSpaceDE w:val="0"/>
        <w:autoSpaceDN w:val="0"/>
        <w:adjustRightInd w:val="0"/>
        <w:spacing w:after="0" w:line="240" w:lineRule="auto"/>
        <w:ind w:firstLine="709"/>
        <w:jc w:val="center"/>
        <w:rPr>
          <w:rFonts w:ascii="Times New Roman" w:hAnsi="Times New Roman" w:cs="Times New Roman"/>
          <w:b/>
          <w:sz w:val="28"/>
          <w:szCs w:val="28"/>
        </w:rPr>
      </w:pPr>
    </w:p>
    <w:p w14:paraId="5983A74F" w14:textId="77777777" w:rsidR="003A33FF" w:rsidRDefault="003A33FF" w:rsidP="003A33FF">
      <w:pPr>
        <w:autoSpaceDE w:val="0"/>
        <w:autoSpaceDN w:val="0"/>
        <w:adjustRightInd w:val="0"/>
        <w:spacing w:after="0" w:line="240" w:lineRule="auto"/>
        <w:ind w:firstLine="709"/>
        <w:jc w:val="center"/>
        <w:rPr>
          <w:rFonts w:ascii="Times New Roman" w:hAnsi="Times New Roman" w:cs="Times New Roman"/>
          <w:b/>
          <w:sz w:val="28"/>
          <w:szCs w:val="28"/>
        </w:rPr>
      </w:pPr>
    </w:p>
    <w:p w14:paraId="2AB65BB1" w14:textId="77777777" w:rsidR="003A33FF" w:rsidRDefault="003A33FF" w:rsidP="003A33FF">
      <w:pPr>
        <w:autoSpaceDE w:val="0"/>
        <w:autoSpaceDN w:val="0"/>
        <w:adjustRightInd w:val="0"/>
        <w:spacing w:after="0" w:line="240" w:lineRule="auto"/>
        <w:ind w:firstLine="709"/>
        <w:jc w:val="center"/>
        <w:rPr>
          <w:rFonts w:ascii="Times New Roman" w:hAnsi="Times New Roman" w:cs="Times New Roman"/>
          <w:b/>
          <w:sz w:val="28"/>
          <w:szCs w:val="28"/>
        </w:rPr>
      </w:pPr>
    </w:p>
    <w:p w14:paraId="30E84E8C" w14:textId="77777777" w:rsidR="003A33FF" w:rsidRDefault="003A33FF" w:rsidP="003A33FF">
      <w:pPr>
        <w:autoSpaceDE w:val="0"/>
        <w:autoSpaceDN w:val="0"/>
        <w:adjustRightInd w:val="0"/>
        <w:spacing w:after="0" w:line="240" w:lineRule="auto"/>
        <w:ind w:firstLine="709"/>
        <w:jc w:val="center"/>
        <w:rPr>
          <w:rFonts w:ascii="Times New Roman" w:hAnsi="Times New Roman" w:cs="Times New Roman"/>
          <w:b/>
          <w:sz w:val="28"/>
          <w:szCs w:val="28"/>
        </w:rPr>
      </w:pPr>
    </w:p>
    <w:p w14:paraId="5B1A2201" w14:textId="77777777" w:rsidR="003A33FF" w:rsidRDefault="003A33FF" w:rsidP="003A33FF">
      <w:pPr>
        <w:autoSpaceDE w:val="0"/>
        <w:autoSpaceDN w:val="0"/>
        <w:adjustRightInd w:val="0"/>
        <w:spacing w:after="0" w:line="240" w:lineRule="auto"/>
        <w:ind w:firstLine="709"/>
        <w:jc w:val="center"/>
        <w:rPr>
          <w:rFonts w:ascii="Times New Roman" w:hAnsi="Times New Roman" w:cs="Times New Roman"/>
          <w:b/>
          <w:sz w:val="28"/>
          <w:szCs w:val="28"/>
        </w:rPr>
      </w:pPr>
    </w:p>
    <w:p w14:paraId="149775B4" w14:textId="38C92F0F" w:rsidR="003A33FF" w:rsidRDefault="00484167" w:rsidP="003A33FF">
      <w:pPr>
        <w:autoSpaceDE w:val="0"/>
        <w:autoSpaceDN w:val="0"/>
        <w:adjustRightInd w:val="0"/>
        <w:spacing w:after="0" w:line="240" w:lineRule="auto"/>
        <w:ind w:firstLine="709"/>
        <w:jc w:val="center"/>
        <w:rPr>
          <w:rFonts w:ascii="Times New Roman" w:hAnsi="Times New Roman" w:cs="Times New Roman"/>
          <w:b/>
          <w:sz w:val="28"/>
          <w:szCs w:val="28"/>
        </w:rPr>
      </w:pPr>
      <w:r w:rsidRPr="00484167">
        <w:rPr>
          <w:rFonts w:ascii="Calibri" w:eastAsia="Calibri" w:hAnsi="Calibri" w:cs="Times New Roman"/>
          <w:noProof/>
          <w:lang w:eastAsia="ru-RU"/>
        </w:rPr>
        <w:drawing>
          <wp:anchor distT="0" distB="0" distL="114300" distR="114300" simplePos="0" relativeHeight="251734016" behindDoc="1" locked="0" layoutInCell="1" allowOverlap="1" wp14:anchorId="191F16A3" wp14:editId="48383113">
            <wp:simplePos x="0" y="0"/>
            <wp:positionH relativeFrom="column">
              <wp:posOffset>55880</wp:posOffset>
            </wp:positionH>
            <wp:positionV relativeFrom="paragraph">
              <wp:posOffset>-1520190</wp:posOffset>
            </wp:positionV>
            <wp:extent cx="6007100" cy="4504690"/>
            <wp:effectExtent l="38100" t="57150" r="50800" b="48260"/>
            <wp:wrapNone/>
            <wp:docPr id="783420520" name="Рисунок 783420520" descr="https://www.gov.kz/uploads/2023/11/17/a0164759f86b09304db94ea654e648d1_1280x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ov.kz/uploads/2023/11/17/a0164759f86b09304db94ea654e648d1_1280x72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07100" cy="4504690"/>
                    </a:xfrm>
                    <a:prstGeom prst="rect">
                      <a:avLst/>
                    </a:prstGeom>
                    <a:noFill/>
                    <a:ln>
                      <a:noFill/>
                    </a:ln>
                    <a:scene3d>
                      <a:camera prst="orthographicFront">
                        <a:rot lat="0" lon="0" rev="0"/>
                      </a:camera>
                      <a:lightRig rig="threePt" dir="t"/>
                    </a:scene3d>
                  </pic:spPr>
                </pic:pic>
              </a:graphicData>
            </a:graphic>
            <wp14:sizeRelH relativeFrom="page">
              <wp14:pctWidth>0</wp14:pctWidth>
            </wp14:sizeRelH>
            <wp14:sizeRelV relativeFrom="page">
              <wp14:pctHeight>0</wp14:pctHeight>
            </wp14:sizeRelV>
          </wp:anchor>
        </w:drawing>
      </w:r>
    </w:p>
    <w:p w14:paraId="118B3F1A" w14:textId="77777777" w:rsidR="003A33FF" w:rsidRDefault="003A33FF" w:rsidP="003A33FF">
      <w:pPr>
        <w:autoSpaceDE w:val="0"/>
        <w:autoSpaceDN w:val="0"/>
        <w:adjustRightInd w:val="0"/>
        <w:spacing w:after="0" w:line="240" w:lineRule="auto"/>
        <w:ind w:firstLine="709"/>
        <w:jc w:val="center"/>
        <w:rPr>
          <w:rFonts w:ascii="Times New Roman" w:hAnsi="Times New Roman" w:cs="Times New Roman"/>
          <w:b/>
          <w:sz w:val="28"/>
          <w:szCs w:val="28"/>
        </w:rPr>
      </w:pPr>
    </w:p>
    <w:p w14:paraId="26009194" w14:textId="77777777" w:rsidR="003A33FF" w:rsidRDefault="003A33FF" w:rsidP="003A33FF">
      <w:pPr>
        <w:autoSpaceDE w:val="0"/>
        <w:autoSpaceDN w:val="0"/>
        <w:adjustRightInd w:val="0"/>
        <w:spacing w:after="0" w:line="240" w:lineRule="auto"/>
        <w:ind w:firstLine="709"/>
        <w:jc w:val="center"/>
        <w:rPr>
          <w:rFonts w:ascii="Times New Roman" w:hAnsi="Times New Roman" w:cs="Times New Roman"/>
          <w:b/>
          <w:sz w:val="28"/>
          <w:szCs w:val="28"/>
        </w:rPr>
      </w:pPr>
    </w:p>
    <w:p w14:paraId="7EDD9907" w14:textId="77777777" w:rsidR="003A33FF" w:rsidRDefault="003A33FF" w:rsidP="003A33FF">
      <w:pPr>
        <w:autoSpaceDE w:val="0"/>
        <w:autoSpaceDN w:val="0"/>
        <w:adjustRightInd w:val="0"/>
        <w:spacing w:after="0" w:line="240" w:lineRule="auto"/>
        <w:ind w:firstLine="709"/>
        <w:jc w:val="center"/>
        <w:rPr>
          <w:rFonts w:ascii="Times New Roman" w:hAnsi="Times New Roman" w:cs="Times New Roman"/>
          <w:b/>
          <w:sz w:val="28"/>
          <w:szCs w:val="28"/>
        </w:rPr>
      </w:pPr>
    </w:p>
    <w:p w14:paraId="16449F93" w14:textId="108B6820" w:rsidR="003A33FF" w:rsidRDefault="003A33FF" w:rsidP="003A33FF">
      <w:pPr>
        <w:autoSpaceDE w:val="0"/>
        <w:autoSpaceDN w:val="0"/>
        <w:adjustRightInd w:val="0"/>
        <w:spacing w:after="0" w:line="240" w:lineRule="auto"/>
        <w:ind w:firstLine="709"/>
        <w:jc w:val="center"/>
        <w:rPr>
          <w:rFonts w:ascii="Times New Roman" w:hAnsi="Times New Roman" w:cs="Times New Roman"/>
          <w:b/>
          <w:sz w:val="28"/>
          <w:szCs w:val="28"/>
        </w:rPr>
      </w:pPr>
    </w:p>
    <w:p w14:paraId="61AA91F5" w14:textId="77777777" w:rsidR="003A33FF" w:rsidRDefault="003A33FF" w:rsidP="003A33FF">
      <w:pPr>
        <w:autoSpaceDE w:val="0"/>
        <w:autoSpaceDN w:val="0"/>
        <w:adjustRightInd w:val="0"/>
        <w:spacing w:after="0" w:line="240" w:lineRule="auto"/>
        <w:ind w:firstLine="709"/>
        <w:jc w:val="center"/>
        <w:rPr>
          <w:rFonts w:ascii="Times New Roman" w:hAnsi="Times New Roman" w:cs="Times New Roman"/>
          <w:b/>
          <w:sz w:val="28"/>
          <w:szCs w:val="28"/>
        </w:rPr>
      </w:pPr>
    </w:p>
    <w:p w14:paraId="67AE4FC0" w14:textId="77777777" w:rsidR="003A33FF" w:rsidRDefault="003A33FF" w:rsidP="003A33FF">
      <w:pPr>
        <w:autoSpaceDE w:val="0"/>
        <w:autoSpaceDN w:val="0"/>
        <w:adjustRightInd w:val="0"/>
        <w:spacing w:after="0" w:line="240" w:lineRule="auto"/>
        <w:ind w:firstLine="709"/>
        <w:jc w:val="center"/>
        <w:rPr>
          <w:rFonts w:ascii="Times New Roman" w:hAnsi="Times New Roman" w:cs="Times New Roman"/>
          <w:b/>
          <w:sz w:val="28"/>
          <w:szCs w:val="28"/>
        </w:rPr>
      </w:pPr>
    </w:p>
    <w:p w14:paraId="25365A3C" w14:textId="77777777" w:rsidR="003A33FF" w:rsidRDefault="003A33FF" w:rsidP="003A33FF">
      <w:pPr>
        <w:autoSpaceDE w:val="0"/>
        <w:autoSpaceDN w:val="0"/>
        <w:adjustRightInd w:val="0"/>
        <w:spacing w:after="0" w:line="240" w:lineRule="auto"/>
        <w:ind w:firstLine="709"/>
        <w:jc w:val="center"/>
        <w:rPr>
          <w:rFonts w:ascii="Times New Roman" w:hAnsi="Times New Roman" w:cs="Times New Roman"/>
          <w:b/>
          <w:sz w:val="28"/>
          <w:szCs w:val="28"/>
        </w:rPr>
      </w:pPr>
    </w:p>
    <w:p w14:paraId="31306F56" w14:textId="77777777" w:rsidR="003A33FF" w:rsidRDefault="003A33FF" w:rsidP="003A33FF">
      <w:pPr>
        <w:autoSpaceDE w:val="0"/>
        <w:autoSpaceDN w:val="0"/>
        <w:adjustRightInd w:val="0"/>
        <w:spacing w:after="0" w:line="240" w:lineRule="auto"/>
        <w:ind w:firstLine="709"/>
        <w:jc w:val="center"/>
        <w:rPr>
          <w:rFonts w:ascii="Times New Roman" w:hAnsi="Times New Roman" w:cs="Times New Roman"/>
          <w:b/>
          <w:sz w:val="28"/>
          <w:szCs w:val="28"/>
        </w:rPr>
      </w:pPr>
    </w:p>
    <w:p w14:paraId="779FC53A" w14:textId="4F263EA2" w:rsidR="003A33FF" w:rsidRDefault="00DA749A" w:rsidP="003A33FF">
      <w:pPr>
        <w:rPr>
          <w:rFonts w:ascii="Times New Roman" w:hAnsi="Times New Roman" w:cs="Times New Roman"/>
          <w:b/>
          <w:sz w:val="28"/>
          <w:szCs w:val="28"/>
        </w:rPr>
      </w:pPr>
      <w:r>
        <w:rPr>
          <w:noProof/>
          <w:lang w:eastAsia="ru-RU"/>
        </w:rPr>
        <mc:AlternateContent>
          <mc:Choice Requires="wps">
            <w:drawing>
              <wp:anchor distT="0" distB="0" distL="114300" distR="114300" simplePos="0" relativeHeight="251731968" behindDoc="0" locked="0" layoutInCell="1" allowOverlap="1" wp14:anchorId="3DA48F5F" wp14:editId="0CC2C94C">
                <wp:simplePos x="0" y="0"/>
                <wp:positionH relativeFrom="column">
                  <wp:posOffset>-1090930</wp:posOffset>
                </wp:positionH>
                <wp:positionV relativeFrom="paragraph">
                  <wp:posOffset>1356170</wp:posOffset>
                </wp:positionV>
                <wp:extent cx="7556500" cy="1165225"/>
                <wp:effectExtent l="0" t="0" r="6350" b="0"/>
                <wp:wrapNone/>
                <wp:docPr id="1239414634"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56500" cy="1165225"/>
                        </a:xfrm>
                        <a:custGeom>
                          <a:avLst/>
                          <a:gdLst>
                            <a:gd name="T0" fmla="*/ 4525 w 11900"/>
                            <a:gd name="T1" fmla="+- 0 16833 15003"/>
                            <a:gd name="T2" fmla="*/ 16833 h 1835"/>
                            <a:gd name="T3" fmla="*/ 3282 w 11900"/>
                            <a:gd name="T4" fmla="+- 0 15679 15003"/>
                            <a:gd name="T5" fmla="*/ 15679 h 1835"/>
                            <a:gd name="T6" fmla="*/ 0 w 11900"/>
                            <a:gd name="T7" fmla="+- 0 15003 15003"/>
                            <a:gd name="T8" fmla="*/ 15003 h 1835"/>
                            <a:gd name="T9" fmla="*/ 0 w 11900"/>
                            <a:gd name="T10" fmla="+- 0 16833 15003"/>
                            <a:gd name="T11" fmla="*/ 16833 h 1835"/>
                            <a:gd name="T12" fmla="*/ 4525 w 11900"/>
                            <a:gd name="T13" fmla="+- 0 16833 15003"/>
                            <a:gd name="T14" fmla="*/ 16833 h 1835"/>
                            <a:gd name="T15" fmla="*/ 9977 w 11900"/>
                            <a:gd name="T16" fmla="+- 0 16837 15003"/>
                            <a:gd name="T17" fmla="*/ 16837 h 1835"/>
                            <a:gd name="T18" fmla="*/ 8539 w 11900"/>
                            <a:gd name="T19" fmla="+- 0 15783 15003"/>
                            <a:gd name="T20" fmla="*/ 15783 h 1835"/>
                            <a:gd name="T21" fmla="*/ 3537 w 11900"/>
                            <a:gd name="T22" fmla="+- 0 15783 15003"/>
                            <a:gd name="T23" fmla="*/ 15783 h 1835"/>
                            <a:gd name="T24" fmla="*/ 4672 w 11900"/>
                            <a:gd name="T25" fmla="+- 0 16837 15003"/>
                            <a:gd name="T26" fmla="*/ 16837 h 1835"/>
                            <a:gd name="T27" fmla="*/ 9977 w 11900"/>
                            <a:gd name="T28" fmla="+- 0 16837 15003"/>
                            <a:gd name="T29" fmla="*/ 16837 h 1835"/>
                            <a:gd name="T30" fmla="*/ 11899 w 11900"/>
                            <a:gd name="T31" fmla="+- 0 15787 15003"/>
                            <a:gd name="T32" fmla="*/ 15787 h 1835"/>
                            <a:gd name="T33" fmla="*/ 8713 w 11900"/>
                            <a:gd name="T34" fmla="+- 0 15787 15003"/>
                            <a:gd name="T35" fmla="*/ 15787 h 1835"/>
                            <a:gd name="T36" fmla="*/ 10138 w 11900"/>
                            <a:gd name="T37" fmla="+- 0 16833 15003"/>
                            <a:gd name="T38" fmla="*/ 16833 h 1835"/>
                            <a:gd name="T39" fmla="*/ 11899 w 11900"/>
                            <a:gd name="T40" fmla="+- 0 16833 15003"/>
                            <a:gd name="T41" fmla="*/ 16833 h 1835"/>
                            <a:gd name="T42" fmla="*/ 11899 w 11900"/>
                            <a:gd name="T43" fmla="+- 0 15787 15003"/>
                            <a:gd name="T44" fmla="*/ 15787 h 183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Lst>
                          <a:rect l="0" t="0" r="r" b="b"/>
                          <a:pathLst>
                            <a:path w="11900" h="1835">
                              <a:moveTo>
                                <a:pt x="4525" y="1830"/>
                              </a:moveTo>
                              <a:lnTo>
                                <a:pt x="3282" y="676"/>
                              </a:lnTo>
                              <a:lnTo>
                                <a:pt x="0" y="0"/>
                              </a:lnTo>
                              <a:lnTo>
                                <a:pt x="0" y="1830"/>
                              </a:lnTo>
                              <a:lnTo>
                                <a:pt x="4525" y="1830"/>
                              </a:lnTo>
                              <a:close/>
                              <a:moveTo>
                                <a:pt x="9977" y="1834"/>
                              </a:moveTo>
                              <a:lnTo>
                                <a:pt x="8539" y="780"/>
                              </a:lnTo>
                              <a:lnTo>
                                <a:pt x="3537" y="780"/>
                              </a:lnTo>
                              <a:lnTo>
                                <a:pt x="4672" y="1834"/>
                              </a:lnTo>
                              <a:lnTo>
                                <a:pt x="9977" y="1834"/>
                              </a:lnTo>
                              <a:close/>
                              <a:moveTo>
                                <a:pt x="11899" y="784"/>
                              </a:moveTo>
                              <a:lnTo>
                                <a:pt x="8713" y="784"/>
                              </a:lnTo>
                              <a:lnTo>
                                <a:pt x="10138" y="1830"/>
                              </a:lnTo>
                              <a:lnTo>
                                <a:pt x="11899" y="1830"/>
                              </a:lnTo>
                              <a:lnTo>
                                <a:pt x="11899" y="784"/>
                              </a:lnTo>
                              <a:close/>
                            </a:path>
                          </a:pathLst>
                        </a:custGeom>
                        <a:solidFill>
                          <a:srgbClr val="00135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95B233" w14:textId="77777777" w:rsidR="00BD40C5" w:rsidRDefault="00BD40C5" w:rsidP="00DA749A">
                            <w:pPr>
                              <w:jc w:val="center"/>
                            </w:pPr>
                            <w:r w:rsidRPr="009975DE">
                              <w:t>А</w:t>
                            </w:r>
                          </w:p>
                          <w:p w14:paraId="2EE24763" w14:textId="77777777" w:rsidR="00BD40C5" w:rsidRDefault="00BD40C5" w:rsidP="00DA749A">
                            <w:pPr>
                              <w:spacing w:after="0" w:line="240" w:lineRule="auto"/>
                              <w:jc w:val="center"/>
                            </w:pPr>
                          </w:p>
                          <w:p w14:paraId="39D97A48" w14:textId="77777777" w:rsidR="00BD40C5" w:rsidRDefault="00BD40C5" w:rsidP="00DA749A">
                            <w:pPr>
                              <w:spacing w:after="0" w:line="240" w:lineRule="auto"/>
                              <w:jc w:val="center"/>
                            </w:pPr>
                          </w:p>
                          <w:p w14:paraId="6734E369" w14:textId="7D0F8992" w:rsidR="00BD40C5" w:rsidRPr="009975DE" w:rsidRDefault="00BD40C5" w:rsidP="00DA749A">
                            <w:pPr>
                              <w:spacing w:after="0" w:line="240" w:lineRule="auto"/>
                              <w:jc w:val="center"/>
                              <w:rPr>
                                <w:color w:val="FFFFFF" w:themeColor="background1"/>
                              </w:rPr>
                            </w:pPr>
                            <w:r>
                              <w:rPr>
                                <w:rFonts w:ascii="Arial" w:hAnsi="Arial"/>
                                <w:b/>
                                <w:color w:val="FFFFFF" w:themeColor="background1"/>
                                <w:sz w:val="33"/>
                                <w:lang w:val="kk-KZ"/>
                              </w:rPr>
                              <w:t xml:space="preserve">         </w:t>
                            </w:r>
                            <w:r w:rsidRPr="009975DE">
                              <w:rPr>
                                <w:rFonts w:ascii="Arial" w:hAnsi="Arial"/>
                                <w:b/>
                                <w:color w:val="FFFFFF" w:themeColor="background1"/>
                                <w:sz w:val="33"/>
                              </w:rPr>
                              <w:t>2024</w:t>
                            </w:r>
                            <w:r>
                              <w:rPr>
                                <w:rFonts w:ascii="Arial" w:hAnsi="Arial"/>
                                <w:b/>
                                <w:color w:val="FFFFFF" w:themeColor="background1"/>
                                <w:sz w:val="33"/>
                                <w:lang w:val="kk-KZ"/>
                              </w:rPr>
                              <w:t xml:space="preserve"> </w:t>
                            </w:r>
                            <w:r w:rsidRPr="009975DE">
                              <w:rPr>
                                <w:rFonts w:ascii="Arial" w:hAnsi="Arial"/>
                                <w:b/>
                                <w:color w:val="FFFFFF" w:themeColor="background1"/>
                                <w:sz w:val="33"/>
                              </w:rPr>
                              <w:t>–</w:t>
                            </w:r>
                            <w:r w:rsidRPr="009975DE">
                              <w:rPr>
                                <w:rFonts w:ascii="Arial" w:hAnsi="Arial"/>
                                <w:b/>
                                <w:color w:val="FFFFFF" w:themeColor="background1"/>
                                <w:spacing w:val="15"/>
                                <w:sz w:val="33"/>
                              </w:rPr>
                              <w:t xml:space="preserve"> </w:t>
                            </w:r>
                            <w:r w:rsidRPr="009975DE">
                              <w:rPr>
                                <w:rFonts w:ascii="Arial" w:hAnsi="Arial"/>
                                <w:b/>
                                <w:color w:val="FFFFFF" w:themeColor="background1"/>
                                <w:sz w:val="33"/>
                              </w:rPr>
                              <w:t>АСТАНА</w:t>
                            </w:r>
                            <w:r w:rsidRPr="009975DE">
                              <w:rPr>
                                <w:rFonts w:ascii="Arial" w:hAnsi="Arial"/>
                                <w:b/>
                                <w:color w:val="FFFFFF" w:themeColor="background1"/>
                                <w:spacing w:val="14"/>
                                <w:sz w:val="33"/>
                              </w:rPr>
                              <w:t xml:space="preserve"> </w:t>
                            </w:r>
                          </w:p>
                          <w:p w14:paraId="2C4DA88D" w14:textId="77777777" w:rsidR="00BD40C5" w:rsidRDefault="00BD40C5"/>
                        </w:txbxContent>
                      </wps:txbx>
                      <wps:bodyPr rot="0" vert="horz" wrap="square" lIns="91440" tIns="45720" rIns="91440" bIns="45720" anchor="t" anchorCtr="0" upright="1">
                        <a:noAutofit/>
                      </wps:bodyPr>
                    </wps:wsp>
                  </a:graphicData>
                </a:graphic>
              </wp:anchor>
            </w:drawing>
          </mc:Choice>
          <mc:Fallback xmlns:cx="http://schemas.microsoft.com/office/drawing/2014/chartex" xmlns:w15="http://schemas.microsoft.com/office/word/2012/wordml" xmlns:w16se="http://schemas.microsoft.com/office/word/2015/wordml/symex">
            <w:pict>
              <v:shape w14:anchorId="3DA48F5F" id="AutoShape 8" o:spid="_x0000_s1026" style="position:absolute;margin-left:-85.9pt;margin-top:106.8pt;width:595pt;height:91.75pt;z-index:251731968;visibility:visible;mso-wrap-style:square;mso-wrap-distance-left:9pt;mso-wrap-distance-top:0;mso-wrap-distance-right:9pt;mso-wrap-distance-bottom:0;mso-position-horizontal:absolute;mso-position-horizontal-relative:text;mso-position-vertical:absolute;mso-position-vertical-relative:text;v-text-anchor:top" coordsize="11900,18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" adj="-11796480,,5400" path="m4525,1830l3282,676,,,,1830r4525,xm9977,1834l8539,780r-5002,l4672,1834r5305,xm11899,784r-3186,l10138,1830r1761,l11899,784xe" fillcolor="#001353" stroked="f">
                <v:stroke joinstyle="round"/>
                <v:formulas/>
                <v:path arrowok="t" o:connecttype="custom" o:connectlocs="2873375,10688955;2084070,9956165;0,9526905;0,10688955;2873375,10688955;6335395,10691495;5422265,10022205;2245995,10022205;2966720,10691495;6335395,10691495;7555865,10024745;5532755,10024745;6437630,10688955;7555865,10688955;7555865,10024745" o:connectangles="0,0,0,0,0,0,0,0,0,0,0,0,0,0,0" textboxrect="0,0,11900,1835"/>
                <v:textbox>
                  <w:txbxContent>
                    <w:p w14:paraId="6995B233" w14:textId="77777777" w:rsidR="00BD40C5" w:rsidRDefault="00BD40C5" w:rsidP="00DA749A">
                      <w:pPr>
                        <w:jc w:val="center"/>
                      </w:pPr>
                      <w:r w:rsidRPr="009975DE">
                        <w:t>А</w:t>
                      </w:r>
                    </w:p>
                    <w:p w14:paraId="2EE24763" w14:textId="77777777" w:rsidR="00BD40C5" w:rsidRDefault="00BD40C5" w:rsidP="00DA749A">
                      <w:pPr>
                        <w:spacing w:after="0" w:line="240" w:lineRule="auto"/>
                        <w:jc w:val="center"/>
                      </w:pPr>
                    </w:p>
                    <w:p w14:paraId="39D97A48" w14:textId="77777777" w:rsidR="00BD40C5" w:rsidRDefault="00BD40C5" w:rsidP="00DA749A">
                      <w:pPr>
                        <w:spacing w:after="0" w:line="240" w:lineRule="auto"/>
                        <w:jc w:val="center"/>
                      </w:pPr>
                    </w:p>
                    <w:p w14:paraId="6734E369" w14:textId="7D0F8992" w:rsidR="00BD40C5" w:rsidRPr="009975DE" w:rsidRDefault="00BD40C5" w:rsidP="00DA749A">
                      <w:pPr>
                        <w:spacing w:after="0" w:line="240" w:lineRule="auto"/>
                        <w:jc w:val="center"/>
                        <w:rPr>
                          <w:color w:val="FFFFFF" w:themeColor="background1"/>
                        </w:rPr>
                      </w:pPr>
                      <w:r>
                        <w:rPr>
                          <w:rFonts w:ascii="Arial" w:hAnsi="Arial"/>
                          <w:b/>
                          <w:color w:val="FFFFFF" w:themeColor="background1"/>
                          <w:sz w:val="33"/>
                          <w:lang w:val="kk-KZ"/>
                        </w:rPr>
                        <w:t xml:space="preserve">         </w:t>
                      </w:r>
                      <w:r w:rsidRPr="009975DE">
                        <w:rPr>
                          <w:rFonts w:ascii="Arial" w:hAnsi="Arial"/>
                          <w:b/>
                          <w:color w:val="FFFFFF" w:themeColor="background1"/>
                          <w:sz w:val="33"/>
                        </w:rPr>
                        <w:t>2024</w:t>
                      </w:r>
                      <w:r>
                        <w:rPr>
                          <w:rFonts w:ascii="Arial" w:hAnsi="Arial"/>
                          <w:b/>
                          <w:color w:val="FFFFFF" w:themeColor="background1"/>
                          <w:sz w:val="33"/>
                          <w:lang w:val="kk-KZ"/>
                        </w:rPr>
                        <w:t xml:space="preserve"> </w:t>
                      </w:r>
                      <w:r w:rsidRPr="009975DE">
                        <w:rPr>
                          <w:rFonts w:ascii="Arial" w:hAnsi="Arial"/>
                          <w:b/>
                          <w:color w:val="FFFFFF" w:themeColor="background1"/>
                          <w:sz w:val="33"/>
                        </w:rPr>
                        <w:t>–</w:t>
                      </w:r>
                      <w:r w:rsidRPr="009975DE">
                        <w:rPr>
                          <w:rFonts w:ascii="Arial" w:hAnsi="Arial"/>
                          <w:b/>
                          <w:color w:val="FFFFFF" w:themeColor="background1"/>
                          <w:spacing w:val="15"/>
                          <w:sz w:val="33"/>
                        </w:rPr>
                        <w:t xml:space="preserve"> </w:t>
                      </w:r>
                      <w:r w:rsidRPr="009975DE">
                        <w:rPr>
                          <w:rFonts w:ascii="Arial" w:hAnsi="Arial"/>
                          <w:b/>
                          <w:color w:val="FFFFFF" w:themeColor="background1"/>
                          <w:sz w:val="33"/>
                        </w:rPr>
                        <w:t>АСТАНА</w:t>
                      </w:r>
                      <w:r w:rsidRPr="009975DE">
                        <w:rPr>
                          <w:rFonts w:ascii="Arial" w:hAnsi="Arial"/>
                          <w:b/>
                          <w:color w:val="FFFFFF" w:themeColor="background1"/>
                          <w:spacing w:val="14"/>
                          <w:sz w:val="33"/>
                        </w:rPr>
                        <w:t xml:space="preserve"> </w:t>
                      </w:r>
                    </w:p>
                    <w:p w14:paraId="2C4DA88D" w14:textId="77777777" w:rsidR="00BD40C5" w:rsidRDefault="00BD40C5"/>
                  </w:txbxContent>
                </v:textbox>
              </v:shape>
            </w:pict>
          </mc:Fallback>
        </mc:AlternateContent>
      </w:r>
      <w:r w:rsidR="009E43EA">
        <w:rPr>
          <w:rFonts w:ascii="Times New Roman" w:hAnsi="Times New Roman" w:cs="Times New Roman"/>
          <w:b/>
          <w:sz w:val="28"/>
          <w:szCs w:val="28"/>
        </w:rPr>
        <w:br w:type="page"/>
      </w:r>
    </w:p>
    <w:p w14:paraId="475E4C9D" w14:textId="77777777" w:rsidR="003A33FF" w:rsidRDefault="003A33FF" w:rsidP="003A33FF">
      <w:pPr>
        <w:spacing w:after="0" w:line="240" w:lineRule="auto"/>
        <w:rPr>
          <w:rFonts w:ascii="Times New Roman" w:hAnsi="Times New Roman" w:cs="Times New Roman"/>
          <w:sz w:val="28"/>
          <w:szCs w:val="28"/>
        </w:rPr>
      </w:pPr>
    </w:p>
    <w:p w14:paraId="07ADF755" w14:textId="77777777" w:rsidR="003A33FF" w:rsidRPr="00843F97" w:rsidRDefault="009E43EA" w:rsidP="003A33FF">
      <w:pPr>
        <w:spacing w:after="0" w:line="240" w:lineRule="auto"/>
        <w:rPr>
          <w:rFonts w:ascii="Times New Roman" w:hAnsi="Times New Roman" w:cs="Times New Roman"/>
          <w:sz w:val="28"/>
          <w:szCs w:val="28"/>
        </w:rPr>
      </w:pPr>
      <w:r w:rsidRPr="00843F97">
        <w:rPr>
          <w:rFonts w:ascii="Times New Roman" w:hAnsi="Times New Roman" w:cs="Times New Roman"/>
          <w:sz w:val="28"/>
          <w:szCs w:val="28"/>
          <w:lang w:val="kk"/>
        </w:rPr>
        <w:t>ӘОЖ</w:t>
      </w:r>
    </w:p>
    <w:p w14:paraId="37F6389E" w14:textId="77777777" w:rsidR="003A33FF" w:rsidRPr="00843F97" w:rsidRDefault="009E43EA" w:rsidP="003A33FF">
      <w:pPr>
        <w:spacing w:after="0" w:line="240" w:lineRule="auto"/>
        <w:rPr>
          <w:rFonts w:ascii="Times New Roman" w:hAnsi="Times New Roman" w:cs="Times New Roman"/>
          <w:sz w:val="28"/>
          <w:szCs w:val="28"/>
        </w:rPr>
      </w:pPr>
      <w:r w:rsidRPr="00843F97">
        <w:rPr>
          <w:rFonts w:ascii="Times New Roman" w:hAnsi="Times New Roman" w:cs="Times New Roman"/>
          <w:sz w:val="28"/>
          <w:szCs w:val="28"/>
          <w:lang w:val="kk"/>
        </w:rPr>
        <w:t>ББК</w:t>
      </w:r>
    </w:p>
    <w:p w14:paraId="7BE6DCD6" w14:textId="77777777" w:rsidR="003A33FF" w:rsidRDefault="003A33FF" w:rsidP="003A33FF">
      <w:pPr>
        <w:spacing w:after="0" w:line="240" w:lineRule="auto"/>
        <w:jc w:val="center"/>
        <w:rPr>
          <w:rFonts w:ascii="Times New Roman" w:hAnsi="Times New Roman" w:cs="Times New Roman"/>
          <w:sz w:val="28"/>
          <w:szCs w:val="28"/>
        </w:rPr>
      </w:pPr>
    </w:p>
    <w:p w14:paraId="62B2FCF8" w14:textId="40377001" w:rsidR="003A33FF" w:rsidRDefault="009E43EA" w:rsidP="003A33FF">
      <w:pPr>
        <w:spacing w:after="0" w:line="240" w:lineRule="auto"/>
        <w:jc w:val="both"/>
        <w:rPr>
          <w:rFonts w:ascii="Times New Roman" w:hAnsi="Times New Roman" w:cs="Times New Roman"/>
          <w:sz w:val="28"/>
          <w:szCs w:val="28"/>
        </w:rPr>
      </w:pPr>
      <w:r w:rsidRPr="00843F97">
        <w:rPr>
          <w:rFonts w:ascii="Times New Roman" w:hAnsi="Times New Roman" w:cs="Times New Roman"/>
          <w:sz w:val="28"/>
          <w:szCs w:val="28"/>
          <w:lang w:val="kk"/>
        </w:rPr>
        <w:t>Ұлттық алдын алу тетігі қатысушыларының 2022 жылы орындалған алдын ала бару қорытындылары жөнінде жинақталған баяндама Астана, 2024 - б.</w:t>
      </w:r>
    </w:p>
    <w:p w14:paraId="079FA06C" w14:textId="77777777" w:rsidR="003A33FF" w:rsidRDefault="003A33FF" w:rsidP="003A33FF">
      <w:pPr>
        <w:spacing w:after="0" w:line="240" w:lineRule="auto"/>
        <w:jc w:val="both"/>
        <w:rPr>
          <w:rFonts w:ascii="Times New Roman" w:hAnsi="Times New Roman" w:cs="Times New Roman"/>
          <w:sz w:val="28"/>
          <w:szCs w:val="28"/>
        </w:rPr>
      </w:pPr>
    </w:p>
    <w:p w14:paraId="7E0256CC" w14:textId="77777777" w:rsidR="003A33FF" w:rsidRDefault="009E43EA">
      <w:pPr>
        <w:rPr>
          <w:rFonts w:ascii="Times New Roman" w:hAnsi="Times New Roman" w:cs="Times New Roman"/>
          <w:b/>
          <w:bCs/>
          <w:sz w:val="28"/>
          <w:szCs w:val="28"/>
        </w:rPr>
      </w:pPr>
      <w:r>
        <w:rPr>
          <w:rFonts w:ascii="Times New Roman" w:hAnsi="Times New Roman" w:cs="Times New Roman"/>
          <w:b/>
          <w:bCs/>
          <w:sz w:val="28"/>
          <w:szCs w:val="28"/>
        </w:rPr>
        <w:br w:type="page"/>
      </w:r>
    </w:p>
    <w:p w14:paraId="42687BC7" w14:textId="52A66D8F" w:rsidR="003A33FF" w:rsidRDefault="009E43EA" w:rsidP="003A33FF">
      <w:pPr>
        <w:jc w:val="center"/>
        <w:rPr>
          <w:rFonts w:ascii="Times New Roman" w:hAnsi="Times New Roman" w:cs="Times New Roman"/>
          <w:b/>
          <w:bCs/>
          <w:sz w:val="28"/>
          <w:szCs w:val="28"/>
        </w:rPr>
      </w:pPr>
      <w:r>
        <w:rPr>
          <w:rFonts w:ascii="Times New Roman" w:hAnsi="Times New Roman" w:cs="Times New Roman"/>
          <w:b/>
          <w:bCs/>
          <w:sz w:val="28"/>
          <w:szCs w:val="28"/>
          <w:lang w:val="kk"/>
        </w:rPr>
        <w:lastRenderedPageBreak/>
        <w:t>Мазмұны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59"/>
        <w:gridCol w:w="986"/>
      </w:tblGrid>
      <w:tr w:rsidR="009E3995" w14:paraId="6A0F6558" w14:textId="77777777" w:rsidTr="005F53C7">
        <w:tc>
          <w:tcPr>
            <w:tcW w:w="8359" w:type="dxa"/>
          </w:tcPr>
          <w:p w14:paraId="75557F36" w14:textId="77777777" w:rsidR="0047199E" w:rsidRPr="0047199E" w:rsidRDefault="0047199E" w:rsidP="0047199E">
            <w:pPr>
              <w:autoSpaceDE w:val="0"/>
              <w:autoSpaceDN w:val="0"/>
              <w:adjustRightInd w:val="0"/>
              <w:spacing w:after="0" w:line="240" w:lineRule="auto"/>
              <w:jc w:val="both"/>
              <w:rPr>
                <w:rFonts w:ascii="Times New Roman" w:hAnsi="Times New Roman" w:cs="Times New Roman"/>
                <w:sz w:val="28"/>
                <w:szCs w:val="28"/>
              </w:rPr>
            </w:pPr>
            <w:r w:rsidRPr="0047199E">
              <w:rPr>
                <w:rFonts w:ascii="Times New Roman" w:hAnsi="Times New Roman" w:cs="Times New Roman"/>
                <w:sz w:val="28"/>
                <w:szCs w:val="28"/>
              </w:rPr>
              <w:t xml:space="preserve">Қазақстан Республикасындағы адам құқықтары жөніндегі уәкіл </w:t>
            </w:r>
          </w:p>
          <w:p w14:paraId="6BFE356C" w14:textId="77777777" w:rsidR="0047199E" w:rsidRPr="0047199E" w:rsidRDefault="0047199E" w:rsidP="0047199E">
            <w:pPr>
              <w:autoSpaceDE w:val="0"/>
              <w:autoSpaceDN w:val="0"/>
              <w:adjustRightInd w:val="0"/>
              <w:spacing w:after="0" w:line="240" w:lineRule="auto"/>
              <w:jc w:val="both"/>
              <w:rPr>
                <w:rFonts w:ascii="Times New Roman" w:hAnsi="Times New Roman" w:cs="Times New Roman"/>
                <w:sz w:val="28"/>
                <w:szCs w:val="28"/>
              </w:rPr>
            </w:pPr>
            <w:r w:rsidRPr="0047199E">
              <w:rPr>
                <w:rFonts w:ascii="Times New Roman" w:hAnsi="Times New Roman" w:cs="Times New Roman"/>
                <w:sz w:val="28"/>
                <w:szCs w:val="28"/>
              </w:rPr>
              <w:t xml:space="preserve">Артур Ластаевтың 2023 жылғы алдын ала болу қорытындылары бойынша Ұлттық Алдын алу Тетігі қатысушыларының </w:t>
            </w:r>
          </w:p>
          <w:p w14:paraId="55C5DB64" w14:textId="1254655A" w:rsidR="003A33FF" w:rsidRPr="003A33FF" w:rsidRDefault="0047199E" w:rsidP="0047199E">
            <w:pPr>
              <w:autoSpaceDE w:val="0"/>
              <w:autoSpaceDN w:val="0"/>
              <w:adjustRightInd w:val="0"/>
              <w:spacing w:after="0" w:line="240" w:lineRule="auto"/>
              <w:jc w:val="both"/>
              <w:rPr>
                <w:rFonts w:ascii="Times New Roman" w:hAnsi="Times New Roman" w:cs="Times New Roman"/>
                <w:sz w:val="28"/>
                <w:szCs w:val="28"/>
              </w:rPr>
            </w:pPr>
            <w:r w:rsidRPr="0047199E">
              <w:rPr>
                <w:rFonts w:ascii="Times New Roman" w:hAnsi="Times New Roman" w:cs="Times New Roman"/>
                <w:sz w:val="28"/>
                <w:szCs w:val="28"/>
              </w:rPr>
              <w:t>Шоғырландырылған баяндамасына түсініктемесі</w:t>
            </w:r>
          </w:p>
        </w:tc>
        <w:tc>
          <w:tcPr>
            <w:tcW w:w="986" w:type="dxa"/>
          </w:tcPr>
          <w:p w14:paraId="227E805E" w14:textId="77777777" w:rsidR="003A33FF" w:rsidRPr="003A33FF" w:rsidRDefault="009E43EA" w:rsidP="005F53C7">
            <w:pPr>
              <w:autoSpaceDE w:val="0"/>
              <w:autoSpaceDN w:val="0"/>
              <w:adjustRightInd w:val="0"/>
              <w:spacing w:after="0" w:line="240" w:lineRule="auto"/>
              <w:jc w:val="both"/>
              <w:rPr>
                <w:rFonts w:ascii="Times New Roman" w:hAnsi="Times New Roman" w:cs="Times New Roman"/>
                <w:sz w:val="28"/>
                <w:szCs w:val="28"/>
              </w:rPr>
            </w:pPr>
            <w:r w:rsidRPr="003A33FF">
              <w:rPr>
                <w:rFonts w:ascii="Times New Roman" w:hAnsi="Times New Roman" w:cs="Times New Roman"/>
                <w:sz w:val="28"/>
                <w:szCs w:val="28"/>
                <w:lang w:val="kk"/>
              </w:rPr>
              <w:t>4</w:t>
            </w:r>
          </w:p>
        </w:tc>
      </w:tr>
      <w:tr w:rsidR="0047199E" w14:paraId="0C1E960C" w14:textId="77777777" w:rsidTr="005F53C7">
        <w:tc>
          <w:tcPr>
            <w:tcW w:w="8359" w:type="dxa"/>
          </w:tcPr>
          <w:p w14:paraId="60B23777" w14:textId="5C1E2DF0" w:rsidR="0047199E" w:rsidRPr="003A33FF" w:rsidRDefault="0047199E" w:rsidP="005F53C7">
            <w:pPr>
              <w:autoSpaceDE w:val="0"/>
              <w:autoSpaceDN w:val="0"/>
              <w:adjustRightInd w:val="0"/>
              <w:spacing w:after="0" w:line="240" w:lineRule="auto"/>
              <w:jc w:val="both"/>
              <w:rPr>
                <w:rFonts w:ascii="Times New Roman" w:hAnsi="Times New Roman" w:cs="Times New Roman"/>
                <w:sz w:val="28"/>
                <w:szCs w:val="28"/>
                <w:lang w:val="kk"/>
              </w:rPr>
            </w:pPr>
            <w:r w:rsidRPr="003A33FF">
              <w:rPr>
                <w:rFonts w:ascii="Times New Roman" w:hAnsi="Times New Roman" w:cs="Times New Roman"/>
                <w:sz w:val="28"/>
                <w:szCs w:val="28"/>
                <w:lang w:val="kk"/>
              </w:rPr>
              <w:t>Кіріспе</w:t>
            </w:r>
          </w:p>
        </w:tc>
        <w:tc>
          <w:tcPr>
            <w:tcW w:w="986" w:type="dxa"/>
          </w:tcPr>
          <w:p w14:paraId="3006B370" w14:textId="45648F2E" w:rsidR="0047199E" w:rsidRPr="002A5AB9" w:rsidRDefault="002A5AB9" w:rsidP="005F53C7">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10</w:t>
            </w:r>
          </w:p>
        </w:tc>
      </w:tr>
      <w:tr w:rsidR="0047199E" w14:paraId="4D2A96D3" w14:textId="77777777" w:rsidTr="005F53C7">
        <w:tc>
          <w:tcPr>
            <w:tcW w:w="8359" w:type="dxa"/>
          </w:tcPr>
          <w:p w14:paraId="6BAFE0F2" w14:textId="37673D68" w:rsidR="0047199E" w:rsidRPr="003A33FF" w:rsidRDefault="0047199E" w:rsidP="005F53C7">
            <w:pPr>
              <w:autoSpaceDE w:val="0"/>
              <w:autoSpaceDN w:val="0"/>
              <w:adjustRightInd w:val="0"/>
              <w:spacing w:after="0" w:line="240" w:lineRule="auto"/>
              <w:jc w:val="both"/>
              <w:rPr>
                <w:rFonts w:ascii="Times New Roman" w:hAnsi="Times New Roman" w:cs="Times New Roman"/>
                <w:sz w:val="28"/>
                <w:szCs w:val="28"/>
              </w:rPr>
            </w:pPr>
            <w:r w:rsidRPr="003A33FF">
              <w:rPr>
                <w:rFonts w:ascii="Times New Roman" w:hAnsi="Times New Roman" w:cs="Times New Roman"/>
                <w:sz w:val="28"/>
                <w:szCs w:val="28"/>
                <w:lang w:val="kk"/>
              </w:rPr>
              <w:t xml:space="preserve">I бөлім </w:t>
            </w:r>
            <w:r>
              <w:rPr>
                <w:rFonts w:ascii="Times New Roman" w:hAnsi="Times New Roman" w:cs="Times New Roman"/>
                <w:sz w:val="28"/>
                <w:szCs w:val="28"/>
                <w:lang w:val="kk"/>
              </w:rPr>
              <w:t>«</w:t>
            </w:r>
            <w:r w:rsidRPr="003A33FF">
              <w:rPr>
                <w:rFonts w:ascii="Times New Roman" w:hAnsi="Times New Roman" w:cs="Times New Roman"/>
                <w:sz w:val="28"/>
                <w:szCs w:val="28"/>
                <w:lang w:val="kk"/>
              </w:rPr>
              <w:t>Қазақстан Республикасы Ішкі істер министрлігі Қылмыстық-атқару жүйесі комитетінің мекемелеріндегі сотталғандардың құқықтары</w:t>
            </w:r>
            <w:r>
              <w:rPr>
                <w:rFonts w:ascii="Times New Roman" w:hAnsi="Times New Roman" w:cs="Times New Roman"/>
                <w:sz w:val="28"/>
                <w:szCs w:val="28"/>
                <w:lang w:val="kk"/>
              </w:rPr>
              <w:t>»</w:t>
            </w:r>
          </w:p>
        </w:tc>
        <w:tc>
          <w:tcPr>
            <w:tcW w:w="986" w:type="dxa"/>
          </w:tcPr>
          <w:p w14:paraId="5555870B" w14:textId="4BACED03" w:rsidR="0047199E" w:rsidRPr="002A5AB9" w:rsidRDefault="002A5AB9" w:rsidP="005F53C7">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12</w:t>
            </w:r>
          </w:p>
        </w:tc>
      </w:tr>
      <w:tr w:rsidR="0047199E" w14:paraId="1A8D424D" w14:textId="77777777" w:rsidTr="005F53C7">
        <w:tc>
          <w:tcPr>
            <w:tcW w:w="8359" w:type="dxa"/>
          </w:tcPr>
          <w:p w14:paraId="75E8F0B8" w14:textId="539925BF" w:rsidR="0047199E" w:rsidRPr="003A33FF" w:rsidRDefault="0047199E" w:rsidP="005F53C7">
            <w:pPr>
              <w:autoSpaceDE w:val="0"/>
              <w:autoSpaceDN w:val="0"/>
              <w:adjustRightInd w:val="0"/>
              <w:spacing w:after="0" w:line="240" w:lineRule="auto"/>
              <w:jc w:val="both"/>
              <w:rPr>
                <w:rFonts w:ascii="Times New Roman" w:hAnsi="Times New Roman" w:cs="Times New Roman"/>
                <w:sz w:val="28"/>
                <w:szCs w:val="28"/>
              </w:rPr>
            </w:pPr>
            <w:r w:rsidRPr="003A33FF">
              <w:rPr>
                <w:rFonts w:ascii="Times New Roman" w:hAnsi="Times New Roman" w:cs="Times New Roman"/>
                <w:sz w:val="28"/>
                <w:szCs w:val="28"/>
                <w:lang w:val="kk"/>
              </w:rPr>
              <w:t xml:space="preserve">II бөлім </w:t>
            </w:r>
            <w:r>
              <w:rPr>
                <w:rFonts w:ascii="Times New Roman" w:hAnsi="Times New Roman" w:cs="Times New Roman"/>
                <w:sz w:val="28"/>
                <w:szCs w:val="28"/>
                <w:lang w:val="kk"/>
              </w:rPr>
              <w:t>«</w:t>
            </w:r>
            <w:r w:rsidRPr="003A33FF">
              <w:rPr>
                <w:rFonts w:ascii="Times New Roman" w:hAnsi="Times New Roman" w:cs="Times New Roman"/>
                <w:sz w:val="28"/>
                <w:szCs w:val="28"/>
                <w:lang w:val="kk"/>
              </w:rPr>
              <w:t>Қазақстан Республикасы Ішкі істер министрлігі Қылмыстық-атқару жүйесі комитетінің тергеу изоляторларында ұсталған адамдардың жағдайы</w:t>
            </w:r>
            <w:r>
              <w:rPr>
                <w:rFonts w:ascii="Times New Roman" w:hAnsi="Times New Roman" w:cs="Times New Roman"/>
                <w:sz w:val="28"/>
                <w:szCs w:val="28"/>
                <w:lang w:val="kk"/>
              </w:rPr>
              <w:t>»</w:t>
            </w:r>
          </w:p>
        </w:tc>
        <w:tc>
          <w:tcPr>
            <w:tcW w:w="986" w:type="dxa"/>
          </w:tcPr>
          <w:p w14:paraId="0467BB68" w14:textId="640B5BEE" w:rsidR="0047199E" w:rsidRPr="002A5AB9" w:rsidRDefault="002A5AB9" w:rsidP="005F53C7">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31</w:t>
            </w:r>
          </w:p>
        </w:tc>
      </w:tr>
      <w:tr w:rsidR="0047199E" w14:paraId="5F3AE00F" w14:textId="77777777" w:rsidTr="005F53C7">
        <w:tc>
          <w:tcPr>
            <w:tcW w:w="8359" w:type="dxa"/>
          </w:tcPr>
          <w:p w14:paraId="38353C52" w14:textId="430DBC10" w:rsidR="0047199E" w:rsidRPr="003A33FF" w:rsidRDefault="0047199E" w:rsidP="005F53C7">
            <w:pPr>
              <w:autoSpaceDE w:val="0"/>
              <w:autoSpaceDN w:val="0"/>
              <w:adjustRightInd w:val="0"/>
              <w:spacing w:after="0" w:line="240" w:lineRule="auto"/>
              <w:jc w:val="both"/>
              <w:rPr>
                <w:rFonts w:ascii="Times New Roman" w:hAnsi="Times New Roman" w:cs="Times New Roman"/>
                <w:sz w:val="28"/>
                <w:szCs w:val="28"/>
              </w:rPr>
            </w:pPr>
            <w:r w:rsidRPr="003A33FF">
              <w:rPr>
                <w:rFonts w:ascii="Times New Roman" w:hAnsi="Times New Roman" w:cs="Times New Roman"/>
                <w:sz w:val="28"/>
                <w:szCs w:val="28"/>
                <w:lang w:val="kk"/>
              </w:rPr>
              <w:t xml:space="preserve">ІІІ бөлім </w:t>
            </w:r>
            <w:r>
              <w:rPr>
                <w:rFonts w:ascii="Times New Roman" w:hAnsi="Times New Roman" w:cs="Times New Roman"/>
                <w:sz w:val="28"/>
                <w:szCs w:val="28"/>
                <w:lang w:val="kk"/>
              </w:rPr>
              <w:t>«</w:t>
            </w:r>
            <w:r w:rsidRPr="003A33FF">
              <w:rPr>
                <w:rFonts w:ascii="Times New Roman" w:hAnsi="Times New Roman" w:cs="Times New Roman"/>
                <w:sz w:val="28"/>
                <w:szCs w:val="28"/>
                <w:lang w:val="kk"/>
              </w:rPr>
              <w:t>Қазақстан Республикасы Ішкі істер министрлігіне қарасты арнаулы мекемелерде ұсталатын адамдардың жағдайы</w:t>
            </w:r>
            <w:r>
              <w:rPr>
                <w:rFonts w:ascii="Times New Roman" w:hAnsi="Times New Roman" w:cs="Times New Roman"/>
                <w:sz w:val="28"/>
                <w:szCs w:val="28"/>
                <w:lang w:val="kk"/>
              </w:rPr>
              <w:t>»</w:t>
            </w:r>
          </w:p>
        </w:tc>
        <w:tc>
          <w:tcPr>
            <w:tcW w:w="986" w:type="dxa"/>
          </w:tcPr>
          <w:p w14:paraId="6D57E00A" w14:textId="5753F20C" w:rsidR="0047199E" w:rsidRPr="00111A3C" w:rsidRDefault="00111A3C" w:rsidP="005F53C7">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
              </w:rPr>
              <w:t>3</w:t>
            </w:r>
            <w:r>
              <w:rPr>
                <w:rFonts w:ascii="Times New Roman" w:hAnsi="Times New Roman" w:cs="Times New Roman"/>
                <w:sz w:val="28"/>
                <w:szCs w:val="28"/>
                <w:lang w:val="kk-KZ"/>
              </w:rPr>
              <w:t>8</w:t>
            </w:r>
          </w:p>
        </w:tc>
      </w:tr>
      <w:tr w:rsidR="0047199E" w14:paraId="1D068F52" w14:textId="77777777" w:rsidTr="005F53C7">
        <w:tc>
          <w:tcPr>
            <w:tcW w:w="8359" w:type="dxa"/>
          </w:tcPr>
          <w:p w14:paraId="70B2862C" w14:textId="28FC15BC" w:rsidR="0047199E" w:rsidRPr="003A33FF" w:rsidRDefault="0047199E" w:rsidP="005F53C7">
            <w:pPr>
              <w:autoSpaceDE w:val="0"/>
              <w:autoSpaceDN w:val="0"/>
              <w:adjustRightInd w:val="0"/>
              <w:spacing w:after="0" w:line="240" w:lineRule="auto"/>
              <w:jc w:val="both"/>
              <w:rPr>
                <w:rFonts w:ascii="Times New Roman" w:hAnsi="Times New Roman" w:cs="Times New Roman"/>
                <w:sz w:val="28"/>
                <w:szCs w:val="28"/>
              </w:rPr>
            </w:pPr>
            <w:r w:rsidRPr="003A33FF">
              <w:rPr>
                <w:rFonts w:ascii="Times New Roman" w:hAnsi="Times New Roman" w:cs="Times New Roman"/>
                <w:sz w:val="28"/>
                <w:szCs w:val="28"/>
                <w:lang w:val="kk"/>
              </w:rPr>
              <w:t xml:space="preserve">IV бөлім </w:t>
            </w:r>
            <w:r>
              <w:rPr>
                <w:rFonts w:ascii="Times New Roman" w:hAnsi="Times New Roman" w:cs="Times New Roman"/>
                <w:sz w:val="28"/>
                <w:szCs w:val="28"/>
                <w:lang w:val="kk"/>
              </w:rPr>
              <w:t>«</w:t>
            </w:r>
            <w:r w:rsidRPr="003A33FF">
              <w:rPr>
                <w:rFonts w:ascii="Times New Roman" w:hAnsi="Times New Roman" w:cs="Times New Roman"/>
                <w:sz w:val="28"/>
                <w:szCs w:val="28"/>
                <w:lang w:val="kk"/>
              </w:rPr>
              <w:t>Қазақстан Республикасы Қорғаныс министрлігіне қарасты мамандандырылған мекемелерде ұсталатын адамдардың құқықтық жағдайы</w:t>
            </w:r>
            <w:r>
              <w:rPr>
                <w:rFonts w:ascii="Times New Roman" w:hAnsi="Times New Roman" w:cs="Times New Roman"/>
                <w:sz w:val="28"/>
                <w:szCs w:val="28"/>
                <w:lang w:val="kk"/>
              </w:rPr>
              <w:t>»</w:t>
            </w:r>
          </w:p>
        </w:tc>
        <w:tc>
          <w:tcPr>
            <w:tcW w:w="986" w:type="dxa"/>
          </w:tcPr>
          <w:p w14:paraId="0BD24750" w14:textId="07B395BE" w:rsidR="0047199E" w:rsidRPr="00111A3C" w:rsidRDefault="00111A3C" w:rsidP="005F53C7">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
              </w:rPr>
              <w:t>4</w:t>
            </w:r>
            <w:r>
              <w:rPr>
                <w:rFonts w:ascii="Times New Roman" w:hAnsi="Times New Roman" w:cs="Times New Roman"/>
                <w:sz w:val="28"/>
                <w:szCs w:val="28"/>
                <w:lang w:val="kk-KZ"/>
              </w:rPr>
              <w:t>7</w:t>
            </w:r>
          </w:p>
        </w:tc>
      </w:tr>
      <w:tr w:rsidR="0047199E" w14:paraId="29422AD4" w14:textId="77777777" w:rsidTr="005F53C7">
        <w:tc>
          <w:tcPr>
            <w:tcW w:w="8359" w:type="dxa"/>
          </w:tcPr>
          <w:p w14:paraId="1FB50CAA" w14:textId="2421D0B9" w:rsidR="0047199E" w:rsidRPr="003A33FF" w:rsidRDefault="0047199E" w:rsidP="005F53C7">
            <w:pPr>
              <w:autoSpaceDE w:val="0"/>
              <w:autoSpaceDN w:val="0"/>
              <w:adjustRightInd w:val="0"/>
              <w:spacing w:after="0" w:line="240" w:lineRule="auto"/>
              <w:jc w:val="both"/>
              <w:rPr>
                <w:rFonts w:ascii="Times New Roman" w:hAnsi="Times New Roman" w:cs="Times New Roman"/>
                <w:sz w:val="28"/>
                <w:szCs w:val="28"/>
              </w:rPr>
            </w:pPr>
            <w:r w:rsidRPr="003A33FF">
              <w:rPr>
                <w:rFonts w:ascii="Times New Roman" w:hAnsi="Times New Roman" w:cs="Times New Roman"/>
                <w:sz w:val="28"/>
                <w:szCs w:val="28"/>
                <w:lang w:val="kk"/>
              </w:rPr>
              <w:t xml:space="preserve">V бөлім </w:t>
            </w:r>
            <w:r>
              <w:rPr>
                <w:rFonts w:ascii="Times New Roman" w:hAnsi="Times New Roman" w:cs="Times New Roman"/>
                <w:sz w:val="28"/>
                <w:szCs w:val="28"/>
                <w:lang w:val="kk"/>
              </w:rPr>
              <w:t>«</w:t>
            </w:r>
            <w:r w:rsidRPr="003A33FF">
              <w:rPr>
                <w:rFonts w:ascii="Times New Roman" w:hAnsi="Times New Roman" w:cs="Times New Roman"/>
                <w:sz w:val="28"/>
                <w:szCs w:val="28"/>
                <w:lang w:val="kk"/>
              </w:rPr>
              <w:t>Қазақстан Республикасы Ұлттық қауіпсіздік комитетінің тергеу изоляторларында ұсталатын адамдардың құқықтық жағдайы</w:t>
            </w:r>
            <w:r>
              <w:rPr>
                <w:rFonts w:ascii="Times New Roman" w:hAnsi="Times New Roman" w:cs="Times New Roman"/>
                <w:sz w:val="28"/>
                <w:szCs w:val="28"/>
                <w:lang w:val="kk"/>
              </w:rPr>
              <w:t>»</w:t>
            </w:r>
          </w:p>
        </w:tc>
        <w:tc>
          <w:tcPr>
            <w:tcW w:w="986" w:type="dxa"/>
          </w:tcPr>
          <w:p w14:paraId="7FB3A15B" w14:textId="77B9B7DA" w:rsidR="0047199E" w:rsidRPr="00111A3C" w:rsidRDefault="00111A3C" w:rsidP="005F53C7">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52</w:t>
            </w:r>
          </w:p>
        </w:tc>
      </w:tr>
      <w:tr w:rsidR="0047199E" w14:paraId="59ED617F" w14:textId="77777777" w:rsidTr="005F53C7">
        <w:tc>
          <w:tcPr>
            <w:tcW w:w="8359" w:type="dxa"/>
          </w:tcPr>
          <w:p w14:paraId="6A71C9C6" w14:textId="1EE0C5F8" w:rsidR="0047199E" w:rsidRPr="003A33FF" w:rsidRDefault="0047199E" w:rsidP="005F53C7">
            <w:pPr>
              <w:autoSpaceDE w:val="0"/>
              <w:autoSpaceDN w:val="0"/>
              <w:adjustRightInd w:val="0"/>
              <w:spacing w:after="0" w:line="240" w:lineRule="auto"/>
              <w:jc w:val="both"/>
              <w:rPr>
                <w:rFonts w:ascii="Times New Roman" w:hAnsi="Times New Roman" w:cs="Times New Roman"/>
                <w:sz w:val="28"/>
                <w:szCs w:val="28"/>
              </w:rPr>
            </w:pPr>
            <w:r w:rsidRPr="003A33FF">
              <w:rPr>
                <w:rFonts w:ascii="Times New Roman" w:hAnsi="Times New Roman" w:cs="Times New Roman"/>
                <w:sz w:val="28"/>
                <w:szCs w:val="28"/>
                <w:lang w:val="kk"/>
              </w:rPr>
              <w:t xml:space="preserve">VI бөлім </w:t>
            </w:r>
            <w:r>
              <w:rPr>
                <w:rFonts w:ascii="Times New Roman" w:hAnsi="Times New Roman" w:cs="Times New Roman"/>
                <w:sz w:val="28"/>
                <w:szCs w:val="28"/>
                <w:lang w:val="kk"/>
              </w:rPr>
              <w:t>«</w:t>
            </w:r>
            <w:r w:rsidRPr="003A33FF">
              <w:rPr>
                <w:rFonts w:ascii="Times New Roman" w:hAnsi="Times New Roman" w:cs="Times New Roman"/>
                <w:sz w:val="28"/>
                <w:szCs w:val="28"/>
                <w:lang w:val="kk"/>
              </w:rPr>
              <w:t>Қазақстан Республикасы Оқу-ағарту министрлігіне қарасты мамандандырылған мекемелердегі кәмелетке толмағандардың жағдайы</w:t>
            </w:r>
            <w:r>
              <w:rPr>
                <w:rFonts w:ascii="Times New Roman" w:hAnsi="Times New Roman" w:cs="Times New Roman"/>
                <w:sz w:val="28"/>
                <w:szCs w:val="28"/>
                <w:lang w:val="kk"/>
              </w:rPr>
              <w:t>»</w:t>
            </w:r>
          </w:p>
        </w:tc>
        <w:tc>
          <w:tcPr>
            <w:tcW w:w="986" w:type="dxa"/>
          </w:tcPr>
          <w:p w14:paraId="2A56AB10" w14:textId="158178CB" w:rsidR="0047199E" w:rsidRPr="00111A3C" w:rsidRDefault="00111A3C" w:rsidP="005F53C7">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
              </w:rPr>
              <w:t>5</w:t>
            </w:r>
            <w:r>
              <w:rPr>
                <w:rFonts w:ascii="Times New Roman" w:hAnsi="Times New Roman" w:cs="Times New Roman"/>
                <w:sz w:val="28"/>
                <w:szCs w:val="28"/>
                <w:lang w:val="kk-KZ"/>
              </w:rPr>
              <w:t>7</w:t>
            </w:r>
          </w:p>
        </w:tc>
      </w:tr>
      <w:tr w:rsidR="0047199E" w14:paraId="5EBB7491" w14:textId="77777777" w:rsidTr="005F53C7">
        <w:tc>
          <w:tcPr>
            <w:tcW w:w="8359" w:type="dxa"/>
          </w:tcPr>
          <w:p w14:paraId="02C2396E" w14:textId="12F08B3D" w:rsidR="0047199E" w:rsidRPr="003A33FF" w:rsidRDefault="0047199E" w:rsidP="005F53C7">
            <w:pPr>
              <w:autoSpaceDE w:val="0"/>
              <w:autoSpaceDN w:val="0"/>
              <w:adjustRightInd w:val="0"/>
              <w:spacing w:after="0" w:line="240" w:lineRule="auto"/>
              <w:jc w:val="both"/>
              <w:rPr>
                <w:rFonts w:ascii="Times New Roman" w:hAnsi="Times New Roman" w:cs="Times New Roman"/>
                <w:sz w:val="28"/>
                <w:szCs w:val="28"/>
              </w:rPr>
            </w:pPr>
            <w:r w:rsidRPr="003A33FF">
              <w:rPr>
                <w:rFonts w:ascii="Times New Roman" w:hAnsi="Times New Roman" w:cs="Times New Roman"/>
                <w:sz w:val="28"/>
                <w:szCs w:val="28"/>
                <w:lang w:val="kk"/>
              </w:rPr>
              <w:t xml:space="preserve">VII бөлім </w:t>
            </w:r>
            <w:r>
              <w:rPr>
                <w:rFonts w:ascii="Times New Roman" w:hAnsi="Times New Roman" w:cs="Times New Roman"/>
                <w:sz w:val="28"/>
                <w:szCs w:val="28"/>
                <w:lang w:val="kk"/>
              </w:rPr>
              <w:t>«</w:t>
            </w:r>
            <w:r w:rsidRPr="003A33FF">
              <w:rPr>
                <w:rFonts w:ascii="Times New Roman" w:hAnsi="Times New Roman" w:cs="Times New Roman"/>
                <w:sz w:val="28"/>
                <w:szCs w:val="28"/>
                <w:lang w:val="kk"/>
              </w:rPr>
              <w:t>Қазақстан Республикасы Денсаулық сақтау министрлігіне қарасты мекемелердегі адамдардың жағдайы</w:t>
            </w:r>
            <w:r>
              <w:rPr>
                <w:rFonts w:ascii="Times New Roman" w:hAnsi="Times New Roman" w:cs="Times New Roman"/>
                <w:sz w:val="28"/>
                <w:szCs w:val="28"/>
                <w:lang w:val="kk"/>
              </w:rPr>
              <w:t>»</w:t>
            </w:r>
          </w:p>
        </w:tc>
        <w:tc>
          <w:tcPr>
            <w:tcW w:w="986" w:type="dxa"/>
          </w:tcPr>
          <w:p w14:paraId="7021E0D6" w14:textId="6413EF49" w:rsidR="0047199E" w:rsidRPr="00111A3C" w:rsidRDefault="0047199E" w:rsidP="00111A3C">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
              </w:rPr>
              <w:t>1</w:t>
            </w:r>
            <w:r w:rsidR="00111A3C">
              <w:rPr>
                <w:rFonts w:ascii="Times New Roman" w:hAnsi="Times New Roman" w:cs="Times New Roman"/>
                <w:sz w:val="28"/>
                <w:szCs w:val="28"/>
                <w:lang w:val="kk-KZ"/>
              </w:rPr>
              <w:t>14</w:t>
            </w:r>
          </w:p>
        </w:tc>
      </w:tr>
      <w:tr w:rsidR="0047199E" w14:paraId="0377E2C0" w14:textId="77777777" w:rsidTr="005F53C7">
        <w:tc>
          <w:tcPr>
            <w:tcW w:w="8359" w:type="dxa"/>
          </w:tcPr>
          <w:p w14:paraId="5873D523" w14:textId="155F79B3" w:rsidR="0047199E" w:rsidRPr="003A33FF" w:rsidRDefault="0047199E" w:rsidP="00D34313">
            <w:pPr>
              <w:autoSpaceDE w:val="0"/>
              <w:autoSpaceDN w:val="0"/>
              <w:adjustRightInd w:val="0"/>
              <w:spacing w:after="0" w:line="240" w:lineRule="auto"/>
              <w:jc w:val="both"/>
              <w:rPr>
                <w:rFonts w:ascii="Times New Roman" w:hAnsi="Times New Roman" w:cs="Times New Roman"/>
                <w:sz w:val="28"/>
                <w:szCs w:val="28"/>
              </w:rPr>
            </w:pPr>
            <w:r w:rsidRPr="003A33FF">
              <w:rPr>
                <w:rFonts w:ascii="Times New Roman" w:hAnsi="Times New Roman" w:cs="Times New Roman"/>
                <w:sz w:val="28"/>
                <w:szCs w:val="28"/>
                <w:lang w:val="kk"/>
              </w:rPr>
              <w:t>VIII бөлім Қазақстан Республикасының әлеуметтік қорғау жүйесі мекемелерінде ұсталатын балалардың жағдайы</w:t>
            </w:r>
          </w:p>
        </w:tc>
        <w:tc>
          <w:tcPr>
            <w:tcW w:w="986" w:type="dxa"/>
          </w:tcPr>
          <w:p w14:paraId="6EC48038" w14:textId="7D16EC23" w:rsidR="0047199E" w:rsidRPr="003C166E" w:rsidRDefault="003C166E" w:rsidP="002E334F">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
              </w:rPr>
              <w:t>13</w:t>
            </w:r>
            <w:r>
              <w:rPr>
                <w:rFonts w:ascii="Times New Roman" w:hAnsi="Times New Roman" w:cs="Times New Roman"/>
                <w:sz w:val="28"/>
                <w:szCs w:val="28"/>
                <w:lang w:val="kk-KZ"/>
              </w:rPr>
              <w:t>8</w:t>
            </w:r>
          </w:p>
        </w:tc>
      </w:tr>
      <w:tr w:rsidR="0047199E" w14:paraId="169985D5" w14:textId="77777777" w:rsidTr="005F53C7">
        <w:tc>
          <w:tcPr>
            <w:tcW w:w="8359" w:type="dxa"/>
          </w:tcPr>
          <w:p w14:paraId="311A2366" w14:textId="3B816B61" w:rsidR="0047199E" w:rsidRPr="003A33FF" w:rsidRDefault="0047199E" w:rsidP="00D34945">
            <w:pPr>
              <w:spacing w:after="0" w:line="240" w:lineRule="auto"/>
              <w:jc w:val="both"/>
              <w:rPr>
                <w:rFonts w:ascii="Times New Roman" w:hAnsi="Times New Roman" w:cs="Times New Roman"/>
                <w:sz w:val="28"/>
                <w:szCs w:val="28"/>
              </w:rPr>
            </w:pPr>
            <w:r w:rsidRPr="008E48E8">
              <w:rPr>
                <w:rFonts w:ascii="Times New Roman" w:hAnsi="Times New Roman" w:cs="Times New Roman"/>
                <w:sz w:val="28"/>
                <w:szCs w:val="28"/>
                <w:lang w:val="kk"/>
              </w:rPr>
              <w:t>IX бөлім Қазақстан Республикасы Еңбек және халықты әлеуметтік қорғау министрлігіне ведомстволық бағынысты ұйымдарда ұсталатын адамдардың жағдайы</w:t>
            </w:r>
          </w:p>
        </w:tc>
        <w:tc>
          <w:tcPr>
            <w:tcW w:w="986" w:type="dxa"/>
          </w:tcPr>
          <w:p w14:paraId="52CCD1CD" w14:textId="243D8C23" w:rsidR="0047199E" w:rsidRPr="003C166E" w:rsidRDefault="003C166E" w:rsidP="005F53C7">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
              </w:rPr>
              <w:t>1</w:t>
            </w:r>
            <w:r>
              <w:rPr>
                <w:rFonts w:ascii="Times New Roman" w:hAnsi="Times New Roman" w:cs="Times New Roman"/>
                <w:sz w:val="28"/>
                <w:szCs w:val="28"/>
                <w:lang w:val="kk-KZ"/>
              </w:rPr>
              <w:t>44</w:t>
            </w:r>
          </w:p>
        </w:tc>
      </w:tr>
    </w:tbl>
    <w:p w14:paraId="5C4809A2" w14:textId="77777777" w:rsidR="003A33FF" w:rsidRDefault="003A33FF">
      <w:pPr>
        <w:rPr>
          <w:rFonts w:ascii="Times New Roman" w:hAnsi="Times New Roman" w:cs="Times New Roman"/>
          <w:b/>
          <w:bCs/>
          <w:sz w:val="28"/>
          <w:szCs w:val="28"/>
        </w:rPr>
      </w:pPr>
    </w:p>
    <w:p w14:paraId="48466992" w14:textId="3AC8BF87" w:rsidR="003A33FF" w:rsidRDefault="009E43EA">
      <w:pPr>
        <w:rPr>
          <w:rFonts w:ascii="Times New Roman" w:hAnsi="Times New Roman" w:cs="Times New Roman"/>
          <w:b/>
          <w:bCs/>
          <w:sz w:val="28"/>
          <w:szCs w:val="28"/>
        </w:rPr>
      </w:pPr>
      <w:r>
        <w:rPr>
          <w:rFonts w:ascii="Times New Roman" w:hAnsi="Times New Roman" w:cs="Times New Roman"/>
          <w:b/>
          <w:bCs/>
          <w:sz w:val="28"/>
          <w:szCs w:val="28"/>
        </w:rPr>
        <w:br w:type="page"/>
      </w:r>
    </w:p>
    <w:p w14:paraId="01E8BCDE" w14:textId="77777777" w:rsidR="0047199E" w:rsidRDefault="0047199E" w:rsidP="0047199E">
      <w:pPr>
        <w:spacing w:after="0" w:line="240" w:lineRule="auto"/>
        <w:jc w:val="center"/>
        <w:rPr>
          <w:rFonts w:ascii="Times New Roman" w:hAnsi="Times New Roman" w:cs="Times New Roman"/>
          <w:b/>
          <w:i/>
          <w:sz w:val="28"/>
          <w:szCs w:val="28"/>
          <w:lang w:val="kk-KZ"/>
        </w:rPr>
      </w:pPr>
      <w:r>
        <w:rPr>
          <w:noProof/>
          <w:lang w:eastAsia="ru-RU"/>
        </w:rPr>
        <w:lastRenderedPageBreak/>
        <w:drawing>
          <wp:anchor distT="0" distB="0" distL="0" distR="0" simplePos="0" relativeHeight="251723776" behindDoc="1" locked="0" layoutInCell="1" allowOverlap="1" wp14:anchorId="04AA201B" wp14:editId="0D9E4F67">
            <wp:simplePos x="0" y="0"/>
            <wp:positionH relativeFrom="page">
              <wp:posOffset>3773805</wp:posOffset>
            </wp:positionH>
            <wp:positionV relativeFrom="page">
              <wp:posOffset>214630</wp:posOffset>
            </wp:positionV>
            <wp:extent cx="482600" cy="556895"/>
            <wp:effectExtent l="0" t="0" r="0" b="0"/>
            <wp:wrapNone/>
            <wp:docPr id="783420512"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0" cstate="print"/>
                    <a:stretch>
                      <a:fillRect/>
                    </a:stretch>
                  </pic:blipFill>
                  <pic:spPr>
                    <a:xfrm>
                      <a:off x="0" y="0"/>
                      <a:ext cx="482600" cy="556895"/>
                    </a:xfrm>
                    <a:prstGeom prst="rect">
                      <a:avLst/>
                    </a:prstGeom>
                  </pic:spPr>
                </pic:pic>
              </a:graphicData>
            </a:graphic>
          </wp:anchor>
        </w:drawing>
      </w:r>
    </w:p>
    <w:p w14:paraId="58A237E9" w14:textId="77777777" w:rsidR="0047199E" w:rsidRDefault="0047199E" w:rsidP="0047199E">
      <w:pPr>
        <w:spacing w:after="0" w:line="240" w:lineRule="auto"/>
        <w:jc w:val="center"/>
        <w:rPr>
          <w:rFonts w:ascii="Times New Roman" w:hAnsi="Times New Roman" w:cs="Times New Roman"/>
          <w:b/>
          <w:i/>
          <w:sz w:val="28"/>
          <w:szCs w:val="28"/>
          <w:lang w:val="kk-KZ"/>
        </w:rPr>
      </w:pPr>
      <w:r w:rsidRPr="00F51AFA">
        <w:rPr>
          <w:rFonts w:ascii="Times New Roman" w:hAnsi="Times New Roman" w:cs="Times New Roman"/>
          <w:b/>
          <w:i/>
          <w:sz w:val="28"/>
          <w:szCs w:val="28"/>
          <w:lang w:val="kk-KZ"/>
        </w:rPr>
        <w:t>Қазақстан</w:t>
      </w:r>
      <w:r>
        <w:rPr>
          <w:rFonts w:ascii="Times New Roman" w:hAnsi="Times New Roman" w:cs="Times New Roman"/>
          <w:b/>
          <w:i/>
          <w:sz w:val="28"/>
          <w:szCs w:val="28"/>
          <w:lang w:val="kk-KZ"/>
        </w:rPr>
        <w:t xml:space="preserve"> Республикасындағы а</w:t>
      </w:r>
      <w:r w:rsidRPr="00F51AFA">
        <w:rPr>
          <w:rFonts w:ascii="Times New Roman" w:hAnsi="Times New Roman" w:cs="Times New Roman"/>
          <w:b/>
          <w:i/>
          <w:sz w:val="28"/>
          <w:szCs w:val="28"/>
          <w:lang w:val="kk-KZ"/>
        </w:rPr>
        <w:t xml:space="preserve">дам құқықтары жөніндегі уәкіл </w:t>
      </w:r>
    </w:p>
    <w:p w14:paraId="6247C661" w14:textId="77777777" w:rsidR="0047199E" w:rsidRDefault="0047199E" w:rsidP="0047199E">
      <w:pPr>
        <w:spacing w:after="0" w:line="240" w:lineRule="auto"/>
        <w:jc w:val="center"/>
        <w:rPr>
          <w:rFonts w:ascii="Times New Roman" w:hAnsi="Times New Roman" w:cs="Times New Roman"/>
          <w:b/>
          <w:i/>
          <w:sz w:val="28"/>
          <w:szCs w:val="28"/>
          <w:lang w:val="kk-KZ"/>
        </w:rPr>
      </w:pPr>
      <w:r w:rsidRPr="00F51AFA">
        <w:rPr>
          <w:rFonts w:ascii="Times New Roman" w:hAnsi="Times New Roman" w:cs="Times New Roman"/>
          <w:b/>
          <w:i/>
          <w:sz w:val="28"/>
          <w:szCs w:val="28"/>
          <w:lang w:val="kk-KZ"/>
        </w:rPr>
        <w:t>Артур Ласт</w:t>
      </w:r>
      <w:r>
        <w:rPr>
          <w:rFonts w:ascii="Times New Roman" w:hAnsi="Times New Roman" w:cs="Times New Roman"/>
          <w:b/>
          <w:i/>
          <w:sz w:val="28"/>
          <w:szCs w:val="28"/>
          <w:lang w:val="kk-KZ"/>
        </w:rPr>
        <w:t>аевтың 2023 жылғы алдын ала болу</w:t>
      </w:r>
      <w:r w:rsidRPr="00F51AFA">
        <w:rPr>
          <w:rFonts w:ascii="Times New Roman" w:hAnsi="Times New Roman" w:cs="Times New Roman"/>
          <w:b/>
          <w:i/>
          <w:sz w:val="28"/>
          <w:szCs w:val="28"/>
          <w:lang w:val="kk-KZ"/>
        </w:rPr>
        <w:t xml:space="preserve"> қорытындылары бойынша </w:t>
      </w:r>
      <w:r>
        <w:rPr>
          <w:rFonts w:ascii="Times New Roman" w:hAnsi="Times New Roman" w:cs="Times New Roman"/>
          <w:b/>
          <w:i/>
          <w:sz w:val="28"/>
          <w:szCs w:val="28"/>
          <w:lang w:val="kk-KZ"/>
        </w:rPr>
        <w:t>Ұ</w:t>
      </w:r>
      <w:r w:rsidRPr="00F51AFA">
        <w:rPr>
          <w:rFonts w:ascii="Times New Roman" w:hAnsi="Times New Roman" w:cs="Times New Roman"/>
          <w:b/>
          <w:i/>
          <w:sz w:val="28"/>
          <w:szCs w:val="28"/>
          <w:lang w:val="kk-KZ"/>
        </w:rPr>
        <w:t xml:space="preserve">лттық </w:t>
      </w:r>
      <w:r>
        <w:rPr>
          <w:rFonts w:ascii="Times New Roman" w:hAnsi="Times New Roman" w:cs="Times New Roman"/>
          <w:b/>
          <w:i/>
          <w:sz w:val="28"/>
          <w:szCs w:val="28"/>
          <w:lang w:val="kk-KZ"/>
        </w:rPr>
        <w:t xml:space="preserve">Алдын алу Тетігі қатысушыларының </w:t>
      </w:r>
    </w:p>
    <w:p w14:paraId="769254D2" w14:textId="77777777" w:rsidR="0047199E" w:rsidRPr="00F51AFA" w:rsidRDefault="0047199E" w:rsidP="0047199E">
      <w:pPr>
        <w:spacing w:after="0" w:line="240" w:lineRule="auto"/>
        <w:jc w:val="center"/>
        <w:rPr>
          <w:rFonts w:ascii="Times New Roman" w:hAnsi="Times New Roman" w:cs="Times New Roman"/>
          <w:b/>
          <w:i/>
          <w:sz w:val="28"/>
          <w:szCs w:val="28"/>
          <w:lang w:val="kk-KZ"/>
        </w:rPr>
      </w:pPr>
      <w:r>
        <w:rPr>
          <w:rFonts w:ascii="Times New Roman" w:hAnsi="Times New Roman" w:cs="Times New Roman"/>
          <w:b/>
          <w:i/>
          <w:sz w:val="28"/>
          <w:szCs w:val="28"/>
          <w:lang w:val="kk-KZ"/>
        </w:rPr>
        <w:t>Ш</w:t>
      </w:r>
      <w:r w:rsidRPr="00F51AFA">
        <w:rPr>
          <w:rFonts w:ascii="Times New Roman" w:hAnsi="Times New Roman" w:cs="Times New Roman"/>
          <w:b/>
          <w:i/>
          <w:sz w:val="28"/>
          <w:szCs w:val="28"/>
          <w:lang w:val="kk-KZ"/>
        </w:rPr>
        <w:t>оғырландырылған баяндамасына түсініктемесі</w:t>
      </w:r>
    </w:p>
    <w:p w14:paraId="66CCF778" w14:textId="77777777" w:rsidR="0047199E" w:rsidRPr="005423BA" w:rsidRDefault="0047199E" w:rsidP="0047199E">
      <w:pPr>
        <w:spacing w:after="0" w:line="240" w:lineRule="auto"/>
        <w:rPr>
          <w:rFonts w:ascii="Times New Roman" w:hAnsi="Times New Roman" w:cs="Times New Roman"/>
          <w:sz w:val="28"/>
          <w:szCs w:val="28"/>
          <w:lang w:val="kk-KZ"/>
        </w:rPr>
      </w:pPr>
    </w:p>
    <w:p w14:paraId="603EA81C" w14:textId="77777777" w:rsidR="0047199E" w:rsidRPr="0066611E" w:rsidRDefault="0047199E" w:rsidP="0047199E">
      <w:pPr>
        <w:spacing w:after="0" w:line="240" w:lineRule="auto"/>
        <w:jc w:val="center"/>
        <w:rPr>
          <w:rFonts w:ascii="Times New Roman" w:hAnsi="Times New Roman" w:cs="Times New Roman"/>
          <w:b/>
          <w:sz w:val="28"/>
          <w:szCs w:val="28"/>
          <w:lang w:val="kk-KZ"/>
        </w:rPr>
      </w:pPr>
      <w:r w:rsidRPr="0066611E">
        <w:rPr>
          <w:rFonts w:ascii="Times New Roman" w:hAnsi="Times New Roman" w:cs="Times New Roman"/>
          <w:b/>
          <w:sz w:val="28"/>
          <w:szCs w:val="28"/>
          <w:lang w:val="kk-KZ"/>
        </w:rPr>
        <w:t>Құрметті ханымдар мен мырзалар!</w:t>
      </w:r>
    </w:p>
    <w:p w14:paraId="5EC41B21" w14:textId="77777777" w:rsidR="0047199E" w:rsidRPr="005423BA" w:rsidRDefault="0047199E" w:rsidP="0047199E">
      <w:pPr>
        <w:spacing w:after="0" w:line="240" w:lineRule="auto"/>
        <w:ind w:left="2694" w:firstLine="709"/>
        <w:jc w:val="both"/>
        <w:rPr>
          <w:rFonts w:ascii="Times New Roman" w:hAnsi="Times New Roman" w:cs="Times New Roman"/>
          <w:sz w:val="28"/>
          <w:szCs w:val="28"/>
          <w:lang w:val="kk-KZ"/>
        </w:rPr>
      </w:pPr>
    </w:p>
    <w:p w14:paraId="24519C7A" w14:textId="77777777" w:rsidR="0047199E" w:rsidRDefault="0047199E" w:rsidP="0047199E">
      <w:pPr>
        <w:spacing w:after="0" w:line="240" w:lineRule="auto"/>
        <w:ind w:left="2977" w:firstLine="709"/>
        <w:jc w:val="both"/>
        <w:rPr>
          <w:rFonts w:ascii="Times New Roman" w:hAnsi="Times New Roman" w:cs="Times New Roman"/>
          <w:sz w:val="28"/>
          <w:szCs w:val="28"/>
          <w:lang w:val="kk-KZ"/>
        </w:rPr>
      </w:pPr>
      <w:r w:rsidRPr="005423BA">
        <w:rPr>
          <w:rFonts w:ascii="Times New Roman" w:hAnsi="Times New Roman" w:cs="Times New Roman"/>
          <w:noProof/>
          <w:lang w:eastAsia="ru-RU"/>
        </w:rPr>
        <w:drawing>
          <wp:anchor distT="0" distB="0" distL="0" distR="0" simplePos="0" relativeHeight="251710464" behindDoc="1" locked="0" layoutInCell="1" allowOverlap="1" wp14:anchorId="0D58E09D" wp14:editId="25AD915F">
            <wp:simplePos x="0" y="0"/>
            <wp:positionH relativeFrom="page">
              <wp:posOffset>1114425</wp:posOffset>
            </wp:positionH>
            <wp:positionV relativeFrom="paragraph">
              <wp:posOffset>52705</wp:posOffset>
            </wp:positionV>
            <wp:extent cx="1549400" cy="1704975"/>
            <wp:effectExtent l="0" t="0" r="0" b="9525"/>
            <wp:wrapSquare wrapText="bothSides"/>
            <wp:docPr id="783420542" name="image5.jpeg" descr="Изображение выглядит как человек, одежда, Человеческое лицо, Формальная одеж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420542" name="image5.jpeg" descr="Изображение выглядит как человек, одежда, Человеческое лицо, Формальная одежда&#10;&#10;Автоматически созданное описание"/>
                    <pic:cNvPicPr/>
                  </pic:nvPicPr>
                  <pic:blipFill>
                    <a:blip r:embed="rId11" cstate="print"/>
                    <a:stretch>
                      <a:fillRect/>
                    </a:stretch>
                  </pic:blipFill>
                  <pic:spPr>
                    <a:xfrm>
                      <a:off x="0" y="0"/>
                      <a:ext cx="1549400" cy="1704975"/>
                    </a:xfrm>
                    <a:prstGeom prst="rect">
                      <a:avLst/>
                    </a:prstGeom>
                  </pic:spPr>
                </pic:pic>
              </a:graphicData>
            </a:graphic>
            <wp14:sizeRelH relativeFrom="margin">
              <wp14:pctWidth>0</wp14:pctWidth>
            </wp14:sizeRelH>
            <wp14:sizeRelV relativeFrom="margin">
              <wp14:pctHeight>0</wp14:pctHeight>
            </wp14:sizeRelV>
          </wp:anchor>
        </w:drawing>
      </w:r>
      <w:r w:rsidRPr="0066611E">
        <w:rPr>
          <w:rFonts w:ascii="Times New Roman" w:hAnsi="Times New Roman" w:cs="Times New Roman"/>
          <w:sz w:val="28"/>
          <w:szCs w:val="28"/>
          <w:lang w:val="kk-KZ"/>
        </w:rPr>
        <w:t>Біз баяндама ұсыну құрметіне ие бол</w:t>
      </w:r>
      <w:r>
        <w:rPr>
          <w:rFonts w:ascii="Times New Roman" w:hAnsi="Times New Roman" w:cs="Times New Roman"/>
          <w:sz w:val="28"/>
          <w:szCs w:val="28"/>
          <w:lang w:val="kk-KZ"/>
        </w:rPr>
        <w:t>ып отыр</w:t>
      </w:r>
      <w:r w:rsidRPr="0066611E">
        <w:rPr>
          <w:rFonts w:ascii="Times New Roman" w:hAnsi="Times New Roman" w:cs="Times New Roman"/>
          <w:sz w:val="28"/>
          <w:szCs w:val="28"/>
          <w:lang w:val="kk-KZ"/>
        </w:rPr>
        <w:t xml:space="preserve">ған 2023 жыл </w:t>
      </w:r>
      <w:r>
        <w:rPr>
          <w:rFonts w:ascii="Times New Roman" w:hAnsi="Times New Roman" w:cs="Times New Roman"/>
          <w:sz w:val="28"/>
          <w:szCs w:val="28"/>
          <w:lang w:val="kk-KZ"/>
        </w:rPr>
        <w:t>А</w:t>
      </w:r>
      <w:r w:rsidRPr="0066611E">
        <w:rPr>
          <w:rFonts w:ascii="Times New Roman" w:hAnsi="Times New Roman" w:cs="Times New Roman"/>
          <w:sz w:val="28"/>
          <w:szCs w:val="28"/>
          <w:lang w:val="kk-KZ"/>
        </w:rPr>
        <w:t>дам құқықтарының жалпыға бірдей декларациясының 75 жылдығы аясында өт</w:t>
      </w:r>
      <w:r>
        <w:rPr>
          <w:rFonts w:ascii="Times New Roman" w:hAnsi="Times New Roman" w:cs="Times New Roman"/>
          <w:sz w:val="28"/>
          <w:szCs w:val="28"/>
          <w:lang w:val="kk-KZ"/>
        </w:rPr>
        <w:t xml:space="preserve">ті. </w:t>
      </w:r>
    </w:p>
    <w:p w14:paraId="69ECC5D7" w14:textId="77777777" w:rsidR="0047199E" w:rsidRPr="0066611E" w:rsidRDefault="0047199E" w:rsidP="0047199E">
      <w:pPr>
        <w:spacing w:after="0" w:line="240" w:lineRule="auto"/>
        <w:ind w:left="2977" w:firstLine="709"/>
        <w:jc w:val="both"/>
        <w:rPr>
          <w:rFonts w:ascii="Times New Roman" w:hAnsi="Times New Roman" w:cs="Times New Roman"/>
          <w:sz w:val="28"/>
          <w:szCs w:val="28"/>
          <w:lang w:val="kk-KZ"/>
        </w:rPr>
      </w:pPr>
      <w:r w:rsidRPr="0066611E">
        <w:rPr>
          <w:rFonts w:ascii="Times New Roman" w:hAnsi="Times New Roman" w:cs="Times New Roman"/>
          <w:sz w:val="28"/>
          <w:szCs w:val="28"/>
          <w:lang w:val="kk-KZ"/>
        </w:rPr>
        <w:t>Сіздердің назарларыңызға кезекті шоғырландырылған баяндаманы ұсына</w:t>
      </w:r>
      <w:r>
        <w:rPr>
          <w:rFonts w:ascii="Times New Roman" w:hAnsi="Times New Roman" w:cs="Times New Roman"/>
          <w:sz w:val="28"/>
          <w:szCs w:val="28"/>
          <w:lang w:val="kk-KZ"/>
        </w:rPr>
        <w:t xml:space="preserve"> отыр</w:t>
      </w:r>
      <w:r w:rsidRPr="0066611E">
        <w:rPr>
          <w:rFonts w:ascii="Times New Roman" w:hAnsi="Times New Roman" w:cs="Times New Roman"/>
          <w:sz w:val="28"/>
          <w:szCs w:val="28"/>
          <w:lang w:val="kk-KZ"/>
        </w:rPr>
        <w:t>ы</w:t>
      </w:r>
      <w:r>
        <w:rPr>
          <w:rFonts w:ascii="Times New Roman" w:hAnsi="Times New Roman" w:cs="Times New Roman"/>
          <w:sz w:val="28"/>
          <w:szCs w:val="28"/>
          <w:lang w:val="kk-KZ"/>
        </w:rPr>
        <w:t>п, бірінші кезекте Ұ</w:t>
      </w:r>
      <w:r w:rsidRPr="0066611E">
        <w:rPr>
          <w:rFonts w:ascii="Times New Roman" w:hAnsi="Times New Roman" w:cs="Times New Roman"/>
          <w:sz w:val="28"/>
          <w:szCs w:val="28"/>
          <w:lang w:val="kk-KZ"/>
        </w:rPr>
        <w:t xml:space="preserve">лттық </w:t>
      </w:r>
      <w:r>
        <w:rPr>
          <w:rFonts w:ascii="Times New Roman" w:hAnsi="Times New Roman" w:cs="Times New Roman"/>
          <w:sz w:val="28"/>
          <w:szCs w:val="28"/>
          <w:lang w:val="kk-KZ"/>
        </w:rPr>
        <w:t>А</w:t>
      </w:r>
      <w:r w:rsidRPr="0066611E">
        <w:rPr>
          <w:rFonts w:ascii="Times New Roman" w:hAnsi="Times New Roman" w:cs="Times New Roman"/>
          <w:sz w:val="28"/>
          <w:szCs w:val="28"/>
          <w:lang w:val="kk-KZ"/>
        </w:rPr>
        <w:t xml:space="preserve">лдын алу </w:t>
      </w:r>
      <w:r>
        <w:rPr>
          <w:rFonts w:ascii="Times New Roman" w:hAnsi="Times New Roman" w:cs="Times New Roman"/>
          <w:sz w:val="28"/>
          <w:szCs w:val="28"/>
          <w:lang w:val="kk-KZ"/>
        </w:rPr>
        <w:t>Т</w:t>
      </w:r>
      <w:r w:rsidRPr="0066611E">
        <w:rPr>
          <w:rFonts w:ascii="Times New Roman" w:hAnsi="Times New Roman" w:cs="Times New Roman"/>
          <w:sz w:val="28"/>
          <w:szCs w:val="28"/>
          <w:lang w:val="kk-KZ"/>
        </w:rPr>
        <w:t>етігінің барлық қатысушыларына азаптау мен қатыгездіктің алдын алу бойынша атқарылған жұмы</w:t>
      </w:r>
      <w:r>
        <w:rPr>
          <w:rFonts w:ascii="Times New Roman" w:hAnsi="Times New Roman" w:cs="Times New Roman"/>
          <w:sz w:val="28"/>
          <w:szCs w:val="28"/>
          <w:lang w:val="kk-KZ"/>
        </w:rPr>
        <w:t>стары үшін алғыс айтқым келеді</w:t>
      </w:r>
      <w:r w:rsidRPr="0066611E">
        <w:rPr>
          <w:rFonts w:ascii="Times New Roman" w:hAnsi="Times New Roman" w:cs="Times New Roman"/>
          <w:sz w:val="28"/>
          <w:szCs w:val="28"/>
          <w:lang w:val="kk-KZ"/>
        </w:rPr>
        <w:t>.</w:t>
      </w:r>
    </w:p>
    <w:p w14:paraId="3B6EBAEC" w14:textId="77777777" w:rsidR="0047199E" w:rsidRPr="0066611E" w:rsidRDefault="0047199E" w:rsidP="0047199E">
      <w:pPr>
        <w:spacing w:after="0" w:line="240" w:lineRule="auto"/>
        <w:ind w:firstLine="709"/>
        <w:jc w:val="both"/>
        <w:rPr>
          <w:rFonts w:ascii="Times New Roman" w:hAnsi="Times New Roman" w:cs="Times New Roman"/>
          <w:sz w:val="28"/>
          <w:szCs w:val="28"/>
          <w:lang w:val="kk-KZ"/>
        </w:rPr>
      </w:pPr>
      <w:r w:rsidRPr="0066611E">
        <w:rPr>
          <w:rFonts w:ascii="Times New Roman" w:hAnsi="Times New Roman" w:cs="Times New Roman"/>
          <w:sz w:val="28"/>
          <w:szCs w:val="28"/>
          <w:lang w:val="kk-KZ"/>
        </w:rPr>
        <w:t>Өткен жылы ҰАТ мониторингімен 474 мандат</w:t>
      </w:r>
      <w:r>
        <w:rPr>
          <w:rFonts w:ascii="Times New Roman" w:hAnsi="Times New Roman" w:cs="Times New Roman"/>
          <w:sz w:val="28"/>
          <w:szCs w:val="28"/>
          <w:lang w:val="kk-KZ"/>
        </w:rPr>
        <w:t xml:space="preserve">пен басқарылатын </w:t>
      </w:r>
      <w:r w:rsidRPr="0066611E">
        <w:rPr>
          <w:rFonts w:ascii="Times New Roman" w:hAnsi="Times New Roman" w:cs="Times New Roman"/>
          <w:sz w:val="28"/>
          <w:szCs w:val="28"/>
          <w:lang w:val="kk-KZ"/>
        </w:rPr>
        <w:t xml:space="preserve">объект қамтылды. Бұл ішкі істер (246), </w:t>
      </w:r>
      <w:r>
        <w:rPr>
          <w:rFonts w:ascii="Times New Roman" w:hAnsi="Times New Roman" w:cs="Times New Roman"/>
          <w:sz w:val="28"/>
          <w:szCs w:val="28"/>
          <w:lang w:val="kk-KZ"/>
        </w:rPr>
        <w:t>о</w:t>
      </w:r>
      <w:r w:rsidRPr="00C066FA">
        <w:rPr>
          <w:rFonts w:ascii="Times New Roman" w:hAnsi="Times New Roman" w:cs="Times New Roman"/>
          <w:sz w:val="28"/>
          <w:szCs w:val="28"/>
          <w:lang w:val="kk-KZ"/>
        </w:rPr>
        <w:t xml:space="preserve">қу-ағарту </w:t>
      </w:r>
      <w:r w:rsidRPr="0066611E">
        <w:rPr>
          <w:rFonts w:ascii="Times New Roman" w:hAnsi="Times New Roman" w:cs="Times New Roman"/>
          <w:sz w:val="28"/>
          <w:szCs w:val="28"/>
          <w:lang w:val="kk-KZ"/>
        </w:rPr>
        <w:t>(113), х</w:t>
      </w:r>
      <w:r>
        <w:rPr>
          <w:rFonts w:ascii="Times New Roman" w:hAnsi="Times New Roman" w:cs="Times New Roman"/>
          <w:sz w:val="28"/>
          <w:szCs w:val="28"/>
          <w:lang w:val="kk-KZ"/>
        </w:rPr>
        <w:t>алықты әлеуметтік қорғау (66), д</w:t>
      </w:r>
      <w:r w:rsidRPr="0066611E">
        <w:rPr>
          <w:rFonts w:ascii="Times New Roman" w:hAnsi="Times New Roman" w:cs="Times New Roman"/>
          <w:sz w:val="28"/>
          <w:szCs w:val="28"/>
          <w:lang w:val="kk-KZ"/>
        </w:rPr>
        <w:t xml:space="preserve">енсаулық сақтау (45), қорғаныс </w:t>
      </w:r>
      <w:r w:rsidRPr="006D2A71">
        <w:rPr>
          <w:rFonts w:ascii="Times New Roman" w:hAnsi="Times New Roman" w:cs="Times New Roman"/>
          <w:sz w:val="28"/>
          <w:szCs w:val="28"/>
          <w:lang w:val="kk-KZ"/>
        </w:rPr>
        <w:t xml:space="preserve">министрліктерінің </w:t>
      </w:r>
      <w:r w:rsidRPr="0066611E">
        <w:rPr>
          <w:rFonts w:ascii="Times New Roman" w:hAnsi="Times New Roman" w:cs="Times New Roman"/>
          <w:sz w:val="28"/>
          <w:szCs w:val="28"/>
          <w:lang w:val="kk-KZ"/>
        </w:rPr>
        <w:t>(2) және Ұлттық қауіпсіздік комитетінің (2) мекемелері (</w:t>
      </w:r>
      <w:r w:rsidRPr="00352901">
        <w:rPr>
          <w:rFonts w:ascii="Times New Roman" w:hAnsi="Times New Roman" w:cs="Times New Roman"/>
          <w:sz w:val="24"/>
          <w:szCs w:val="28"/>
          <w:lang w:val="kk-KZ"/>
        </w:rPr>
        <w:t>1-сурет</w:t>
      </w:r>
      <w:r w:rsidRPr="0066611E">
        <w:rPr>
          <w:rFonts w:ascii="Times New Roman" w:hAnsi="Times New Roman" w:cs="Times New Roman"/>
          <w:sz w:val="28"/>
          <w:szCs w:val="28"/>
          <w:lang w:val="kk-KZ"/>
        </w:rPr>
        <w:t>).</w:t>
      </w:r>
    </w:p>
    <w:p w14:paraId="529183E5" w14:textId="5F7FB7BB" w:rsidR="0047199E" w:rsidRPr="0066611E" w:rsidRDefault="0047199E" w:rsidP="0047199E">
      <w:pPr>
        <w:spacing w:after="0" w:line="240" w:lineRule="auto"/>
        <w:jc w:val="both"/>
        <w:rPr>
          <w:rFonts w:ascii="Times New Roman" w:hAnsi="Times New Roman" w:cs="Times New Roman"/>
          <w:sz w:val="24"/>
          <w:szCs w:val="28"/>
          <w:lang w:val="kk-KZ"/>
        </w:rPr>
      </w:pPr>
      <w:r>
        <w:rPr>
          <w:rFonts w:ascii="Times New Roman" w:hAnsi="Times New Roman" w:cs="Times New Roman"/>
          <w:sz w:val="28"/>
          <w:szCs w:val="28"/>
          <w:lang w:val="kk-KZ"/>
        </w:rPr>
        <w:t xml:space="preserve"> </w:t>
      </w:r>
      <w:r w:rsidRPr="0066611E">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0EAEB50B" wp14:editId="5F641E11">
            <wp:extent cx="6058601" cy="2625394"/>
            <wp:effectExtent l="38100" t="0" r="18415" b="22860"/>
            <wp:docPr id="783420517" name="Диаграмма 7834205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Pr="0066611E">
        <w:rPr>
          <w:rFonts w:ascii="Times New Roman" w:hAnsi="Times New Roman" w:cs="Times New Roman"/>
          <w:noProof/>
          <w:sz w:val="28"/>
          <w:szCs w:val="28"/>
          <w:lang w:val="kk-KZ" w:eastAsia="ru-RU"/>
        </w:rPr>
        <w:t xml:space="preserve"> </w:t>
      </w:r>
      <w:r>
        <w:rPr>
          <w:rFonts w:ascii="Times New Roman" w:hAnsi="Times New Roman" w:cs="Times New Roman"/>
          <w:sz w:val="24"/>
          <w:szCs w:val="28"/>
          <w:lang w:val="kk-KZ"/>
        </w:rPr>
        <w:t xml:space="preserve">                                                                      </w:t>
      </w:r>
      <w:r w:rsidRPr="006D2A71">
        <w:rPr>
          <w:rFonts w:ascii="Times New Roman" w:hAnsi="Times New Roman" w:cs="Times New Roman"/>
          <w:sz w:val="24"/>
          <w:szCs w:val="28"/>
          <w:lang w:val="kk-KZ"/>
        </w:rPr>
        <w:t>1-с</w:t>
      </w:r>
      <w:r w:rsidRPr="0066611E">
        <w:rPr>
          <w:rFonts w:ascii="Times New Roman" w:hAnsi="Times New Roman" w:cs="Times New Roman"/>
          <w:sz w:val="24"/>
          <w:szCs w:val="28"/>
          <w:lang w:val="kk-KZ"/>
        </w:rPr>
        <w:t xml:space="preserve">урет </w:t>
      </w:r>
    </w:p>
    <w:p w14:paraId="41B85FDE" w14:textId="77777777" w:rsidR="00BD40C5" w:rsidRDefault="00BD40C5" w:rsidP="0047199E">
      <w:pPr>
        <w:spacing w:after="0" w:line="240" w:lineRule="auto"/>
        <w:ind w:firstLine="708"/>
        <w:jc w:val="both"/>
        <w:rPr>
          <w:rFonts w:ascii="Times New Roman" w:hAnsi="Times New Roman" w:cs="Times New Roman"/>
          <w:sz w:val="28"/>
          <w:szCs w:val="28"/>
          <w:lang w:val="kk-KZ"/>
        </w:rPr>
      </w:pPr>
    </w:p>
    <w:p w14:paraId="7983EA58" w14:textId="77777777" w:rsidR="0047199E" w:rsidRPr="0066611E" w:rsidRDefault="0047199E" w:rsidP="0047199E">
      <w:pPr>
        <w:spacing w:after="0" w:line="240" w:lineRule="auto"/>
        <w:ind w:firstLine="708"/>
        <w:jc w:val="both"/>
        <w:rPr>
          <w:rFonts w:ascii="Times New Roman" w:hAnsi="Times New Roman" w:cs="Times New Roman"/>
          <w:sz w:val="28"/>
          <w:szCs w:val="28"/>
          <w:lang w:val="kk-KZ"/>
        </w:rPr>
      </w:pPr>
      <w:r w:rsidRPr="0066611E">
        <w:rPr>
          <w:rFonts w:ascii="Times New Roman" w:hAnsi="Times New Roman" w:cs="Times New Roman"/>
          <w:sz w:val="28"/>
          <w:szCs w:val="28"/>
          <w:lang w:val="kk-KZ"/>
        </w:rPr>
        <w:t xml:space="preserve">ҰАТ қатысушылары 2023 жылы алғаш рет 19 мекемені қамтыған </w:t>
      </w:r>
      <w:r>
        <w:rPr>
          <w:rFonts w:ascii="Times New Roman" w:hAnsi="Times New Roman" w:cs="Times New Roman"/>
          <w:sz w:val="28"/>
          <w:szCs w:val="28"/>
          <w:lang w:val="kk-KZ"/>
        </w:rPr>
        <w:t xml:space="preserve">                             </w:t>
      </w:r>
      <w:r w:rsidRPr="0066611E">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Pr="00C066FA">
        <w:rPr>
          <w:rFonts w:ascii="Times New Roman" w:hAnsi="Times New Roman" w:cs="Times New Roman"/>
          <w:b/>
          <w:sz w:val="28"/>
          <w:szCs w:val="28"/>
          <w:lang w:val="kk-KZ"/>
        </w:rPr>
        <w:t>тақырыптық</w:t>
      </w:r>
      <w:r>
        <w:rPr>
          <w:rFonts w:ascii="Times New Roman" w:hAnsi="Times New Roman" w:cs="Times New Roman"/>
          <w:sz w:val="28"/>
          <w:szCs w:val="28"/>
          <w:lang w:val="kk-KZ"/>
        </w:rPr>
        <w:t xml:space="preserve"> қатысуды өткізді, оның 13</w:t>
      </w:r>
      <w:r w:rsidRPr="0066611E">
        <w:rPr>
          <w:rFonts w:ascii="Times New Roman" w:hAnsi="Times New Roman" w:cs="Times New Roman"/>
          <w:sz w:val="28"/>
          <w:szCs w:val="28"/>
          <w:lang w:val="kk-KZ"/>
        </w:rPr>
        <w:t xml:space="preserve">–і </w:t>
      </w:r>
      <w:r>
        <w:rPr>
          <w:rFonts w:ascii="Times New Roman" w:hAnsi="Times New Roman" w:cs="Times New Roman"/>
          <w:sz w:val="28"/>
          <w:szCs w:val="28"/>
          <w:lang w:val="kk-KZ"/>
        </w:rPr>
        <w:t>–</w:t>
      </w:r>
      <w:r w:rsidRPr="0066611E">
        <w:rPr>
          <w:rFonts w:ascii="Times New Roman" w:hAnsi="Times New Roman" w:cs="Times New Roman"/>
          <w:sz w:val="28"/>
          <w:szCs w:val="28"/>
          <w:lang w:val="kk-KZ"/>
        </w:rPr>
        <w:t xml:space="preserve"> </w:t>
      </w:r>
      <w:r>
        <w:rPr>
          <w:rFonts w:ascii="Times New Roman" w:hAnsi="Times New Roman" w:cs="Times New Roman"/>
          <w:sz w:val="28"/>
          <w:szCs w:val="28"/>
          <w:lang w:val="kk-KZ"/>
        </w:rPr>
        <w:t>Оқу</w:t>
      </w:r>
      <w:r w:rsidRPr="00C066FA">
        <w:rPr>
          <w:rFonts w:ascii="Times New Roman" w:hAnsi="Times New Roman" w:cs="Times New Roman"/>
          <w:sz w:val="28"/>
          <w:szCs w:val="28"/>
          <w:lang w:val="kk-KZ"/>
        </w:rPr>
        <w:t>-а</w:t>
      </w:r>
      <w:r>
        <w:rPr>
          <w:rFonts w:ascii="Times New Roman" w:hAnsi="Times New Roman" w:cs="Times New Roman"/>
          <w:sz w:val="28"/>
          <w:szCs w:val="28"/>
          <w:lang w:val="kk-KZ"/>
        </w:rPr>
        <w:t>ғарту министрліктері</w:t>
      </w:r>
      <w:r w:rsidRPr="0066611E">
        <w:rPr>
          <w:rFonts w:ascii="Times New Roman" w:hAnsi="Times New Roman" w:cs="Times New Roman"/>
          <w:sz w:val="28"/>
          <w:szCs w:val="28"/>
          <w:lang w:val="kk-KZ"/>
        </w:rPr>
        <w:t>, 6-ы</w:t>
      </w:r>
      <w:r>
        <w:rPr>
          <w:rFonts w:ascii="Times New Roman" w:hAnsi="Times New Roman" w:cs="Times New Roman"/>
          <w:sz w:val="28"/>
          <w:szCs w:val="28"/>
          <w:lang w:val="kk-KZ"/>
        </w:rPr>
        <w:t xml:space="preserve"> </w:t>
      </w:r>
      <w:r w:rsidRPr="0066611E">
        <w:rPr>
          <w:rFonts w:ascii="Times New Roman" w:hAnsi="Times New Roman" w:cs="Times New Roman"/>
          <w:sz w:val="28"/>
          <w:szCs w:val="28"/>
          <w:lang w:val="kk-KZ"/>
        </w:rPr>
        <w:t>-</w:t>
      </w:r>
      <w:r>
        <w:rPr>
          <w:rFonts w:ascii="Times New Roman" w:hAnsi="Times New Roman" w:cs="Times New Roman"/>
          <w:sz w:val="28"/>
          <w:szCs w:val="28"/>
          <w:lang w:val="kk-KZ"/>
        </w:rPr>
        <w:t xml:space="preserve"> І</w:t>
      </w:r>
      <w:r w:rsidRPr="0066611E">
        <w:rPr>
          <w:rFonts w:ascii="Times New Roman" w:hAnsi="Times New Roman" w:cs="Times New Roman"/>
          <w:sz w:val="28"/>
          <w:szCs w:val="28"/>
          <w:lang w:val="kk-KZ"/>
        </w:rPr>
        <w:t>шкі істер министрлі</w:t>
      </w:r>
      <w:r>
        <w:rPr>
          <w:rFonts w:ascii="Times New Roman" w:hAnsi="Times New Roman" w:cs="Times New Roman"/>
          <w:sz w:val="28"/>
          <w:szCs w:val="28"/>
          <w:lang w:val="kk-KZ"/>
        </w:rPr>
        <w:t>ктер</w:t>
      </w:r>
      <w:r w:rsidRPr="0066611E">
        <w:rPr>
          <w:rFonts w:ascii="Times New Roman" w:hAnsi="Times New Roman" w:cs="Times New Roman"/>
          <w:sz w:val="28"/>
          <w:szCs w:val="28"/>
          <w:lang w:val="kk-KZ"/>
        </w:rPr>
        <w:t>і.</w:t>
      </w:r>
    </w:p>
    <w:p w14:paraId="54C2291B" w14:textId="77777777" w:rsidR="0047199E" w:rsidRDefault="0047199E" w:rsidP="0047199E">
      <w:pPr>
        <w:spacing w:after="0" w:line="240" w:lineRule="auto"/>
        <w:ind w:firstLine="708"/>
        <w:jc w:val="both"/>
        <w:rPr>
          <w:rFonts w:ascii="Times New Roman" w:hAnsi="Times New Roman" w:cs="Times New Roman"/>
          <w:sz w:val="28"/>
          <w:szCs w:val="28"/>
          <w:lang w:val="kk-KZ"/>
        </w:rPr>
      </w:pPr>
      <w:r w:rsidRPr="00C066FA">
        <w:rPr>
          <w:rFonts w:ascii="Times New Roman" w:hAnsi="Times New Roman" w:cs="Times New Roman"/>
          <w:sz w:val="28"/>
          <w:szCs w:val="28"/>
          <w:lang w:val="kk-KZ"/>
        </w:rPr>
        <w:t xml:space="preserve">Барлығы 461 </w:t>
      </w:r>
      <w:r w:rsidRPr="00C066FA">
        <w:rPr>
          <w:rFonts w:ascii="Times New Roman" w:hAnsi="Times New Roman" w:cs="Times New Roman"/>
          <w:b/>
          <w:sz w:val="28"/>
          <w:szCs w:val="28"/>
          <w:lang w:val="kk-KZ"/>
        </w:rPr>
        <w:t xml:space="preserve">профилактикалық қатысу </w:t>
      </w:r>
      <w:r>
        <w:rPr>
          <w:rFonts w:ascii="Times New Roman" w:hAnsi="Times New Roman" w:cs="Times New Roman"/>
          <w:sz w:val="28"/>
          <w:szCs w:val="28"/>
          <w:lang w:val="kk-KZ"/>
        </w:rPr>
        <w:t xml:space="preserve">жүзеге асырылды </w:t>
      </w:r>
    </w:p>
    <w:p w14:paraId="37AFC34E" w14:textId="77777777" w:rsidR="0047199E" w:rsidRDefault="0047199E" w:rsidP="0047199E">
      <w:pPr>
        <w:spacing w:after="0" w:line="240" w:lineRule="auto"/>
        <w:jc w:val="both"/>
        <w:rPr>
          <w:rFonts w:ascii="Times New Roman" w:hAnsi="Times New Roman" w:cs="Times New Roman"/>
          <w:sz w:val="24"/>
          <w:szCs w:val="24"/>
          <w:lang w:val="kk-KZ"/>
        </w:rPr>
      </w:pPr>
      <w:r w:rsidRPr="00C066FA">
        <w:rPr>
          <w:rFonts w:ascii="Times New Roman" w:hAnsi="Times New Roman" w:cs="Times New Roman"/>
          <w:sz w:val="24"/>
          <w:szCs w:val="24"/>
          <w:lang w:val="kk-KZ"/>
        </w:rPr>
        <w:t>(259 – аралық, 163 – мерзімді, 33 – арнайы, 6 – тақырыптық) (2-сурет).</w:t>
      </w:r>
    </w:p>
    <w:p w14:paraId="6CE460A6" w14:textId="77777777" w:rsidR="0047199E" w:rsidRDefault="0047199E" w:rsidP="0047199E">
      <w:pPr>
        <w:spacing w:after="0" w:line="240" w:lineRule="auto"/>
        <w:jc w:val="both"/>
        <w:rPr>
          <w:rFonts w:ascii="Times New Roman" w:hAnsi="Times New Roman" w:cs="Times New Roman"/>
          <w:sz w:val="24"/>
          <w:szCs w:val="24"/>
          <w:lang w:val="kk-KZ"/>
        </w:rPr>
      </w:pPr>
    </w:p>
    <w:p w14:paraId="105CADEE" w14:textId="77777777" w:rsidR="0047199E" w:rsidRDefault="0047199E" w:rsidP="0047199E">
      <w:pPr>
        <w:spacing w:after="0" w:line="240" w:lineRule="auto"/>
        <w:jc w:val="both"/>
        <w:rPr>
          <w:rFonts w:ascii="Times New Roman" w:hAnsi="Times New Roman" w:cs="Times New Roman"/>
          <w:sz w:val="24"/>
          <w:szCs w:val="24"/>
          <w:lang w:val="kk-KZ"/>
        </w:rPr>
      </w:pPr>
    </w:p>
    <w:p w14:paraId="5E888BCC" w14:textId="77777777" w:rsidR="0047199E" w:rsidRDefault="0047199E" w:rsidP="0047199E">
      <w:pPr>
        <w:spacing w:after="0" w:line="240" w:lineRule="auto"/>
        <w:jc w:val="both"/>
        <w:rPr>
          <w:rFonts w:ascii="Times New Roman" w:hAnsi="Times New Roman" w:cs="Times New Roman"/>
          <w:sz w:val="20"/>
          <w:szCs w:val="28"/>
          <w:lang w:val="kk-KZ"/>
        </w:rPr>
      </w:pPr>
    </w:p>
    <w:p w14:paraId="3767FB6F" w14:textId="77777777" w:rsidR="0047199E" w:rsidRPr="00E74F18" w:rsidRDefault="0047199E" w:rsidP="0047199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720704" behindDoc="1" locked="0" layoutInCell="1" allowOverlap="1" wp14:anchorId="1EE25F6C" wp14:editId="6D7385A1">
                <wp:simplePos x="0" y="0"/>
                <wp:positionH relativeFrom="column">
                  <wp:posOffset>450215</wp:posOffset>
                </wp:positionH>
                <wp:positionV relativeFrom="paragraph">
                  <wp:posOffset>34290</wp:posOffset>
                </wp:positionV>
                <wp:extent cx="5118100" cy="314325"/>
                <wp:effectExtent l="0" t="0" r="6350" b="9525"/>
                <wp:wrapNone/>
                <wp:docPr id="783420521" name="Прямоугольник 783420521"/>
                <wp:cNvGraphicFramePr/>
                <a:graphic xmlns:a="http://schemas.openxmlformats.org/drawingml/2006/main">
                  <a:graphicData uri="http://schemas.microsoft.com/office/word/2010/wordprocessingShape">
                    <wps:wsp>
                      <wps:cNvSpPr/>
                      <wps:spPr>
                        <a:xfrm>
                          <a:off x="0" y="0"/>
                          <a:ext cx="5118100" cy="3143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FAD4A9B" w14:textId="77777777" w:rsidR="00BD40C5" w:rsidRDefault="00BD40C5" w:rsidP="0047199E">
                            <w:pPr>
                              <w:jc w:val="center"/>
                            </w:pPr>
                            <w:r w:rsidRPr="00E74F18">
                              <w:rPr>
                                <w:rFonts w:ascii="Times New Roman" w:hAnsi="Times New Roman" w:cs="Times New Roman"/>
                                <w:b/>
                                <w:sz w:val="24"/>
                                <w:szCs w:val="28"/>
                              </w:rPr>
                              <w:t>Мандатпен басқарылатын ҰАТ ұйымдарының қатысуын қамту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1EE25F6C" id="Прямоугольник 783420521" o:spid="_x0000_s1027" style="position:absolute;left:0;text-align:left;margin-left:35.45pt;margin-top:2.7pt;width:403pt;height:24.7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" fillcolor="white [3201]" stroked="f" strokeweight="1pt">
                <v:textbox>
                  <w:txbxContent>
                    <w:p w14:paraId="2FAD4A9B" w14:textId="77777777" w:rsidR="00BD40C5" w:rsidRDefault="00BD40C5" w:rsidP="0047199E">
                      <w:pPr>
                        <w:jc w:val="center"/>
                      </w:pPr>
                      <w:r w:rsidRPr="00E74F18">
                        <w:rPr>
                          <w:rFonts w:ascii="Times New Roman" w:hAnsi="Times New Roman" w:cs="Times New Roman"/>
                          <w:b/>
                          <w:sz w:val="24"/>
                          <w:szCs w:val="28"/>
                        </w:rPr>
                        <w:t>Мандатпен басқарылатын ҰАТ ұйымдарының қатысуын қамту</w:t>
                      </w:r>
                    </w:p>
                  </w:txbxContent>
                </v:textbox>
              </v:rect>
            </w:pict>
          </mc:Fallback>
        </mc:AlternateContent>
      </w:r>
      <w:r>
        <w:rPr>
          <w:noProof/>
          <w:lang w:eastAsia="ru-RU"/>
        </w:rPr>
        <w:drawing>
          <wp:anchor distT="0" distB="0" distL="0" distR="0" simplePos="0" relativeHeight="251714560" behindDoc="1" locked="0" layoutInCell="1" allowOverlap="1" wp14:anchorId="03DA51B3" wp14:editId="697CFC31">
            <wp:simplePos x="0" y="0"/>
            <wp:positionH relativeFrom="page">
              <wp:posOffset>3621714</wp:posOffset>
            </wp:positionH>
            <wp:positionV relativeFrom="page">
              <wp:posOffset>62385</wp:posOffset>
            </wp:positionV>
            <wp:extent cx="482600" cy="556895"/>
            <wp:effectExtent l="0" t="0" r="0" b="0"/>
            <wp:wrapNone/>
            <wp:docPr id="123941463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0" cstate="print"/>
                    <a:stretch>
                      <a:fillRect/>
                    </a:stretch>
                  </pic:blipFill>
                  <pic:spPr>
                    <a:xfrm>
                      <a:off x="0" y="0"/>
                      <a:ext cx="482600" cy="556895"/>
                    </a:xfrm>
                    <a:prstGeom prst="rect">
                      <a:avLst/>
                    </a:prstGeom>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18656" behindDoc="1" locked="0" layoutInCell="1" allowOverlap="1" wp14:anchorId="7AE3DE88" wp14:editId="12DCF57B">
            <wp:simplePos x="0" y="0"/>
            <wp:positionH relativeFrom="column">
              <wp:posOffset>1905</wp:posOffset>
            </wp:positionH>
            <wp:positionV relativeFrom="paragraph">
              <wp:posOffset>-635</wp:posOffset>
            </wp:positionV>
            <wp:extent cx="5940425" cy="2050415"/>
            <wp:effectExtent l="0" t="0" r="22225" b="26035"/>
            <wp:wrapNone/>
            <wp:docPr id="78342051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2B25A180" w14:textId="77777777" w:rsidR="0047199E" w:rsidRPr="00E74F18" w:rsidRDefault="0047199E" w:rsidP="0047199E">
      <w:pPr>
        <w:spacing w:after="0" w:line="240" w:lineRule="auto"/>
        <w:jc w:val="both"/>
        <w:rPr>
          <w:rFonts w:ascii="Times New Roman" w:hAnsi="Times New Roman" w:cs="Times New Roman"/>
          <w:sz w:val="24"/>
          <w:szCs w:val="28"/>
          <w:lang w:val="kk-KZ"/>
        </w:rPr>
      </w:pPr>
    </w:p>
    <w:p w14:paraId="5DB16C9C" w14:textId="77777777" w:rsidR="0047199E" w:rsidRPr="00E74F18" w:rsidRDefault="0047199E" w:rsidP="0047199E">
      <w:pPr>
        <w:spacing w:after="0" w:line="240" w:lineRule="auto"/>
        <w:jc w:val="both"/>
        <w:rPr>
          <w:rFonts w:ascii="Times New Roman" w:hAnsi="Times New Roman" w:cs="Times New Roman"/>
          <w:sz w:val="24"/>
          <w:szCs w:val="28"/>
          <w:lang w:val="kk-KZ"/>
        </w:rPr>
      </w:pPr>
    </w:p>
    <w:p w14:paraId="7AA096F4" w14:textId="77777777" w:rsidR="0047199E" w:rsidRPr="00E74F18" w:rsidRDefault="0047199E" w:rsidP="0047199E">
      <w:pPr>
        <w:spacing w:after="0" w:line="240" w:lineRule="auto"/>
        <w:jc w:val="both"/>
        <w:rPr>
          <w:rFonts w:ascii="Times New Roman" w:hAnsi="Times New Roman" w:cs="Times New Roman"/>
          <w:sz w:val="24"/>
          <w:szCs w:val="28"/>
          <w:lang w:val="kk-KZ"/>
        </w:rPr>
      </w:pPr>
    </w:p>
    <w:p w14:paraId="7DCBF943" w14:textId="77777777" w:rsidR="0047199E" w:rsidRPr="00E74F18" w:rsidRDefault="0047199E" w:rsidP="0047199E">
      <w:pPr>
        <w:spacing w:after="0" w:line="240" w:lineRule="auto"/>
        <w:jc w:val="both"/>
        <w:rPr>
          <w:rFonts w:ascii="Times New Roman" w:hAnsi="Times New Roman" w:cs="Times New Roman"/>
          <w:sz w:val="24"/>
          <w:szCs w:val="28"/>
          <w:lang w:val="kk-KZ"/>
        </w:rPr>
      </w:pPr>
    </w:p>
    <w:p w14:paraId="15266B77" w14:textId="77777777" w:rsidR="0047199E" w:rsidRPr="00E74F18" w:rsidRDefault="0047199E" w:rsidP="0047199E">
      <w:pPr>
        <w:spacing w:after="0" w:line="240" w:lineRule="auto"/>
        <w:jc w:val="both"/>
        <w:rPr>
          <w:rFonts w:ascii="Times New Roman" w:hAnsi="Times New Roman" w:cs="Times New Roman"/>
          <w:sz w:val="24"/>
          <w:szCs w:val="28"/>
          <w:lang w:val="kk-KZ"/>
        </w:rPr>
      </w:pPr>
    </w:p>
    <w:p w14:paraId="7DF56BE6" w14:textId="77777777" w:rsidR="0047199E" w:rsidRPr="00E74F18" w:rsidRDefault="0047199E" w:rsidP="0047199E">
      <w:pPr>
        <w:spacing w:after="0" w:line="240" w:lineRule="auto"/>
        <w:jc w:val="both"/>
        <w:rPr>
          <w:rFonts w:ascii="Times New Roman" w:hAnsi="Times New Roman" w:cs="Times New Roman"/>
          <w:sz w:val="24"/>
          <w:szCs w:val="28"/>
          <w:lang w:val="kk-KZ"/>
        </w:rPr>
      </w:pPr>
    </w:p>
    <w:p w14:paraId="4B39552F" w14:textId="77777777" w:rsidR="0047199E" w:rsidRPr="00E74F18" w:rsidRDefault="0047199E" w:rsidP="0047199E">
      <w:pPr>
        <w:spacing w:after="0" w:line="240" w:lineRule="auto"/>
        <w:jc w:val="both"/>
        <w:rPr>
          <w:rFonts w:ascii="Times New Roman" w:hAnsi="Times New Roman" w:cs="Times New Roman"/>
          <w:sz w:val="24"/>
          <w:szCs w:val="28"/>
          <w:lang w:val="kk-KZ"/>
        </w:rPr>
      </w:pPr>
    </w:p>
    <w:p w14:paraId="7185C4DD" w14:textId="77777777" w:rsidR="0047199E" w:rsidRPr="00E74F18" w:rsidRDefault="0047199E" w:rsidP="0047199E">
      <w:pPr>
        <w:spacing w:after="0" w:line="240" w:lineRule="auto"/>
        <w:jc w:val="both"/>
        <w:rPr>
          <w:rFonts w:ascii="Times New Roman" w:hAnsi="Times New Roman" w:cs="Times New Roman"/>
          <w:sz w:val="24"/>
          <w:szCs w:val="28"/>
          <w:lang w:val="kk-KZ"/>
        </w:rPr>
      </w:pPr>
    </w:p>
    <w:p w14:paraId="33DE357E" w14:textId="77777777" w:rsidR="0047199E" w:rsidRPr="00E74F18" w:rsidRDefault="0047199E" w:rsidP="0047199E">
      <w:pPr>
        <w:spacing w:after="0" w:line="240" w:lineRule="auto"/>
        <w:jc w:val="both"/>
        <w:rPr>
          <w:rFonts w:ascii="Times New Roman" w:hAnsi="Times New Roman" w:cs="Times New Roman"/>
          <w:sz w:val="24"/>
          <w:szCs w:val="28"/>
          <w:lang w:val="kk-KZ"/>
        </w:rPr>
      </w:pPr>
    </w:p>
    <w:p w14:paraId="6EB6E921" w14:textId="77777777" w:rsidR="0047199E" w:rsidRPr="00E74F18" w:rsidRDefault="0047199E" w:rsidP="0047199E">
      <w:pPr>
        <w:spacing w:after="0" w:line="240" w:lineRule="auto"/>
        <w:jc w:val="both"/>
        <w:rPr>
          <w:rFonts w:ascii="Times New Roman" w:hAnsi="Times New Roman" w:cs="Times New Roman"/>
          <w:sz w:val="24"/>
          <w:szCs w:val="28"/>
          <w:lang w:val="kk-KZ"/>
        </w:rPr>
      </w:pPr>
    </w:p>
    <w:p w14:paraId="7A1A8654" w14:textId="77777777" w:rsidR="0047199E" w:rsidRPr="00E74F18" w:rsidRDefault="0047199E" w:rsidP="0047199E">
      <w:pPr>
        <w:spacing w:after="0" w:line="240" w:lineRule="auto"/>
        <w:jc w:val="both"/>
        <w:rPr>
          <w:rFonts w:ascii="Times New Roman" w:hAnsi="Times New Roman" w:cs="Times New Roman"/>
          <w:sz w:val="24"/>
          <w:szCs w:val="28"/>
          <w:lang w:val="kk-KZ"/>
        </w:rPr>
      </w:pPr>
    </w:p>
    <w:p w14:paraId="66A04192" w14:textId="77777777" w:rsidR="0047199E" w:rsidRPr="00E74F18" w:rsidRDefault="0047199E" w:rsidP="0047199E">
      <w:pPr>
        <w:spacing w:after="0" w:line="240" w:lineRule="auto"/>
        <w:jc w:val="both"/>
        <w:rPr>
          <w:rFonts w:ascii="Times New Roman" w:hAnsi="Times New Roman" w:cs="Times New Roman"/>
          <w:sz w:val="28"/>
          <w:szCs w:val="28"/>
          <w:lang w:val="kk-KZ"/>
        </w:rPr>
      </w:pPr>
      <w:r w:rsidRPr="00E74F18">
        <w:rPr>
          <w:rFonts w:ascii="Times New Roman" w:hAnsi="Times New Roman" w:cs="Times New Roman"/>
          <w:sz w:val="24"/>
          <w:szCs w:val="28"/>
          <w:lang w:val="kk-KZ"/>
        </w:rPr>
        <w:t xml:space="preserve">                                                           </w:t>
      </w:r>
      <w:r w:rsidRPr="005423BA">
        <w:rPr>
          <w:rFonts w:ascii="Times New Roman" w:hAnsi="Times New Roman" w:cs="Times New Roman"/>
          <w:sz w:val="24"/>
          <w:szCs w:val="28"/>
          <w:lang w:val="kk-KZ"/>
        </w:rPr>
        <w:t xml:space="preserve">       </w:t>
      </w:r>
      <w:r w:rsidRPr="00E74F18">
        <w:rPr>
          <w:rFonts w:ascii="Times New Roman" w:hAnsi="Times New Roman" w:cs="Times New Roman"/>
          <w:sz w:val="24"/>
          <w:szCs w:val="28"/>
          <w:lang w:val="kk-KZ"/>
        </w:rPr>
        <w:t xml:space="preserve">  2-сурет</w:t>
      </w:r>
    </w:p>
    <w:p w14:paraId="2D005E06" w14:textId="77777777" w:rsidR="0047199E" w:rsidRPr="00E74F18" w:rsidRDefault="0047199E" w:rsidP="0047199E">
      <w:pPr>
        <w:spacing w:after="0" w:line="240" w:lineRule="auto"/>
        <w:ind w:firstLine="709"/>
        <w:jc w:val="both"/>
        <w:rPr>
          <w:rFonts w:ascii="Times New Roman" w:hAnsi="Times New Roman" w:cs="Times New Roman"/>
          <w:sz w:val="20"/>
          <w:szCs w:val="28"/>
          <w:lang w:val="kk-KZ"/>
        </w:rPr>
      </w:pPr>
    </w:p>
    <w:p w14:paraId="0223D9CF" w14:textId="77777777" w:rsidR="0047199E" w:rsidRPr="00E74F18" w:rsidRDefault="0047199E" w:rsidP="0047199E">
      <w:pPr>
        <w:spacing w:after="0" w:line="240" w:lineRule="auto"/>
        <w:ind w:firstLine="709"/>
        <w:jc w:val="both"/>
        <w:rPr>
          <w:rFonts w:ascii="Times New Roman" w:hAnsi="Times New Roman" w:cs="Times New Roman"/>
          <w:sz w:val="28"/>
          <w:szCs w:val="28"/>
          <w:lang w:val="kk-KZ"/>
        </w:rPr>
      </w:pPr>
      <w:r w:rsidRPr="00E74F18">
        <w:rPr>
          <w:rFonts w:ascii="Times New Roman" w:hAnsi="Times New Roman" w:cs="Times New Roman"/>
          <w:sz w:val="28"/>
          <w:szCs w:val="28"/>
          <w:lang w:val="kk-KZ"/>
        </w:rPr>
        <w:t xml:space="preserve">Арнайы </w:t>
      </w:r>
      <w:r>
        <w:rPr>
          <w:rFonts w:ascii="Times New Roman" w:hAnsi="Times New Roman" w:cs="Times New Roman"/>
          <w:sz w:val="28"/>
          <w:szCs w:val="28"/>
          <w:lang w:val="kk-KZ"/>
        </w:rPr>
        <w:t>қ</w:t>
      </w:r>
      <w:r w:rsidRPr="00E74F18">
        <w:rPr>
          <w:rFonts w:ascii="Times New Roman" w:hAnsi="Times New Roman" w:cs="Times New Roman"/>
          <w:sz w:val="28"/>
          <w:szCs w:val="28"/>
          <w:lang w:val="kk-KZ"/>
        </w:rPr>
        <w:t>атысулардың бір</w:t>
      </w:r>
      <w:r>
        <w:rPr>
          <w:rFonts w:ascii="Times New Roman" w:hAnsi="Times New Roman" w:cs="Times New Roman"/>
          <w:sz w:val="28"/>
          <w:szCs w:val="28"/>
          <w:lang w:val="kk-KZ"/>
        </w:rPr>
        <w:t>ін БҰҰ-ның азаптауға қарсы К</w:t>
      </w:r>
      <w:r w:rsidRPr="00E74F18">
        <w:rPr>
          <w:rFonts w:ascii="Times New Roman" w:hAnsi="Times New Roman" w:cs="Times New Roman"/>
          <w:sz w:val="28"/>
          <w:szCs w:val="28"/>
          <w:lang w:val="kk-KZ"/>
        </w:rPr>
        <w:t xml:space="preserve">іші комитетінің ақпараты бойынша </w:t>
      </w:r>
      <w:r>
        <w:rPr>
          <w:rFonts w:ascii="Times New Roman" w:hAnsi="Times New Roman" w:cs="Times New Roman"/>
          <w:sz w:val="28"/>
          <w:szCs w:val="28"/>
          <w:lang w:val="kk-KZ"/>
        </w:rPr>
        <w:t>мен ұсынған болатынмын</w:t>
      </w:r>
      <w:r w:rsidRPr="00E74F18">
        <w:rPr>
          <w:rFonts w:ascii="Times New Roman" w:hAnsi="Times New Roman" w:cs="Times New Roman"/>
          <w:sz w:val="28"/>
          <w:szCs w:val="28"/>
          <w:lang w:val="kk-KZ"/>
        </w:rPr>
        <w:t>. Кіші комитеттің хабарлауынша, тұтқын өткен жылдың сәуір айында мүшелерімен кездескеннен кейін қуғын</w:t>
      </w:r>
      <w:r>
        <w:rPr>
          <w:rFonts w:ascii="Times New Roman" w:hAnsi="Times New Roman" w:cs="Times New Roman"/>
          <w:sz w:val="28"/>
          <w:szCs w:val="28"/>
          <w:lang w:val="kk-KZ"/>
        </w:rPr>
        <w:t xml:space="preserve">ға </w:t>
      </w:r>
      <w:r w:rsidRPr="00E74F18">
        <w:rPr>
          <w:rFonts w:ascii="Times New Roman" w:hAnsi="Times New Roman" w:cs="Times New Roman"/>
          <w:sz w:val="28"/>
          <w:szCs w:val="28"/>
          <w:lang w:val="kk-KZ"/>
        </w:rPr>
        <w:t>ұшыраған</w:t>
      </w:r>
      <w:r>
        <w:rPr>
          <w:rFonts w:ascii="Times New Roman" w:hAnsi="Times New Roman" w:cs="Times New Roman"/>
          <w:sz w:val="28"/>
          <w:szCs w:val="28"/>
          <w:lang w:val="kk-KZ"/>
        </w:rPr>
        <w:t xml:space="preserve"> (</w:t>
      </w:r>
      <w:r w:rsidRPr="00935D6D">
        <w:rPr>
          <w:rFonts w:ascii="Times New Roman" w:hAnsi="Times New Roman" w:cs="Times New Roman"/>
          <w:sz w:val="24"/>
          <w:szCs w:val="28"/>
          <w:lang w:val="kk-KZ"/>
        </w:rPr>
        <w:t>3-сурет</w:t>
      </w:r>
      <w:r w:rsidRPr="00E74F18">
        <w:rPr>
          <w:rFonts w:ascii="Times New Roman" w:hAnsi="Times New Roman" w:cs="Times New Roman"/>
          <w:sz w:val="28"/>
          <w:szCs w:val="28"/>
          <w:lang w:val="kk-KZ"/>
        </w:rPr>
        <w:t>).</w:t>
      </w:r>
    </w:p>
    <w:p w14:paraId="34679492" w14:textId="77777777" w:rsidR="0047199E" w:rsidRPr="005B3006" w:rsidRDefault="0047199E" w:rsidP="0047199E">
      <w:pPr>
        <w:spacing w:after="0" w:line="240" w:lineRule="auto"/>
        <w:ind w:firstLine="709"/>
        <w:jc w:val="center"/>
        <w:rPr>
          <w:rFonts w:ascii="Times New Roman" w:hAnsi="Times New Roman" w:cs="Times New Roman"/>
          <w:b/>
          <w:sz w:val="24"/>
          <w:szCs w:val="28"/>
          <w:lang w:val="kk-KZ"/>
        </w:rPr>
      </w:pPr>
      <w:r w:rsidRPr="005423BA">
        <w:rPr>
          <w:rFonts w:ascii="Times New Roman" w:hAnsi="Times New Roman" w:cs="Times New Roman"/>
          <w:noProof/>
          <w:sz w:val="24"/>
          <w:szCs w:val="28"/>
          <w:lang w:eastAsia="ru-RU"/>
        </w:rPr>
        <mc:AlternateContent>
          <mc:Choice Requires="wps">
            <w:drawing>
              <wp:anchor distT="0" distB="0" distL="114300" distR="114300" simplePos="0" relativeHeight="251713536" behindDoc="1" locked="0" layoutInCell="1" allowOverlap="1" wp14:anchorId="41C21CB7" wp14:editId="4ED478B0">
                <wp:simplePos x="0" y="0"/>
                <wp:positionH relativeFrom="column">
                  <wp:posOffset>8360</wp:posOffset>
                </wp:positionH>
                <wp:positionV relativeFrom="paragraph">
                  <wp:posOffset>125991</wp:posOffset>
                </wp:positionV>
                <wp:extent cx="6086650" cy="2743200"/>
                <wp:effectExtent l="0" t="0" r="28575" b="19050"/>
                <wp:wrapNone/>
                <wp:docPr id="783420540" name="Прямоугольник 783420540"/>
                <wp:cNvGraphicFramePr/>
                <a:graphic xmlns:a="http://schemas.openxmlformats.org/drawingml/2006/main">
                  <a:graphicData uri="http://schemas.microsoft.com/office/word/2010/wordprocessingShape">
                    <wps:wsp>
                      <wps:cNvSpPr/>
                      <wps:spPr>
                        <a:xfrm>
                          <a:off x="0" y="0"/>
                          <a:ext cx="6086650" cy="2743200"/>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rect w14:anchorId="7AD2E803" id="Прямоугольник 783420540" o:spid="_x0000_s1026" style="position:absolute;margin-left:.65pt;margin-top:9.9pt;width:479.25pt;height:3in;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" fillcolor="window" strokecolor="windowText" strokeweight=".25pt"/>
            </w:pict>
          </mc:Fallback>
        </mc:AlternateContent>
      </w:r>
    </w:p>
    <w:p w14:paraId="04BB6BA1" w14:textId="77777777" w:rsidR="0047199E" w:rsidRPr="005B3006" w:rsidRDefault="0047199E" w:rsidP="0047199E">
      <w:pPr>
        <w:spacing w:after="0" w:line="240" w:lineRule="auto"/>
        <w:ind w:firstLine="709"/>
        <w:jc w:val="center"/>
        <w:rPr>
          <w:rFonts w:ascii="Times New Roman" w:hAnsi="Times New Roman" w:cs="Times New Roman"/>
          <w:b/>
          <w:sz w:val="24"/>
          <w:szCs w:val="28"/>
          <w:lang w:val="kk-KZ"/>
        </w:rPr>
      </w:pPr>
      <w:r w:rsidRPr="005B3006">
        <w:rPr>
          <w:rFonts w:ascii="Times New Roman" w:hAnsi="Times New Roman" w:cs="Times New Roman"/>
          <w:b/>
          <w:sz w:val="24"/>
          <w:szCs w:val="28"/>
          <w:lang w:val="kk-KZ"/>
        </w:rPr>
        <w:t>БҰҰ Комитетінің азаптаудың алдын алу жөніндегі Кіші комитеті мүшелерінің Қазақстанға сапары, 2023 жылғы наурыз-сәуір</w:t>
      </w:r>
    </w:p>
    <w:p w14:paraId="251CA7A7" w14:textId="77777777" w:rsidR="0047199E" w:rsidRPr="009A59A1" w:rsidRDefault="0047199E" w:rsidP="0047199E">
      <w:pPr>
        <w:spacing w:after="0" w:line="240" w:lineRule="auto"/>
        <w:ind w:firstLine="709"/>
        <w:jc w:val="center"/>
        <w:rPr>
          <w:rFonts w:ascii="Times New Roman" w:hAnsi="Times New Roman" w:cs="Times New Roman"/>
          <w:sz w:val="28"/>
          <w:szCs w:val="28"/>
          <w:lang w:val="kk-KZ"/>
        </w:rPr>
      </w:pPr>
      <w:r w:rsidRPr="005423BA">
        <w:rPr>
          <w:rFonts w:ascii="Times New Roman" w:hAnsi="Times New Roman" w:cs="Times New Roman"/>
          <w:noProof/>
          <w:sz w:val="28"/>
          <w:szCs w:val="28"/>
          <w:lang w:eastAsia="ru-RU"/>
        </w:rPr>
        <w:drawing>
          <wp:anchor distT="0" distB="0" distL="114300" distR="114300" simplePos="0" relativeHeight="251709440" behindDoc="0" locked="0" layoutInCell="1" allowOverlap="1" wp14:anchorId="4826DA78" wp14:editId="159801F7">
            <wp:simplePos x="0" y="0"/>
            <wp:positionH relativeFrom="column">
              <wp:posOffset>3088640</wp:posOffset>
            </wp:positionH>
            <wp:positionV relativeFrom="paragraph">
              <wp:posOffset>189865</wp:posOffset>
            </wp:positionV>
            <wp:extent cx="2937510" cy="1957705"/>
            <wp:effectExtent l="0" t="0" r="0" b="4445"/>
            <wp:wrapSquare wrapText="bothSides"/>
            <wp:docPr id="1541612867" name="Рисунок 1541612867" descr="C:\Users\NCPCH6\Desktop\Жакаев БС\фото Жакаев БС\WhatsApp Image 2024-10-24 at 09.1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CPCH6\Desktop\Жакаев БС\фото Жакаев БС\WhatsApp Image 2024-10-24 at 09.12.25.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37510" cy="19577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kk-KZ" w:eastAsia="ru-RU"/>
        </w:rPr>
        <w:t xml:space="preserve"> </w:t>
      </w:r>
    </w:p>
    <w:p w14:paraId="575872EE" w14:textId="77777777" w:rsidR="0047199E" w:rsidRPr="009A59A1" w:rsidRDefault="0047199E" w:rsidP="0047199E">
      <w:pPr>
        <w:spacing w:after="0" w:line="240" w:lineRule="auto"/>
        <w:ind w:firstLine="142"/>
        <w:jc w:val="both"/>
        <w:rPr>
          <w:rFonts w:ascii="Times New Roman" w:hAnsi="Times New Roman" w:cs="Times New Roman"/>
          <w:sz w:val="28"/>
          <w:szCs w:val="28"/>
          <w:lang w:val="kk-KZ"/>
        </w:rPr>
      </w:pPr>
      <w:r w:rsidRPr="005423BA">
        <w:rPr>
          <w:rFonts w:ascii="Times New Roman" w:hAnsi="Times New Roman" w:cs="Times New Roman"/>
          <w:noProof/>
          <w:color w:val="FF0000"/>
          <w:sz w:val="28"/>
          <w:szCs w:val="28"/>
          <w:lang w:eastAsia="ru-RU"/>
        </w:rPr>
        <w:drawing>
          <wp:inline distT="0" distB="0" distL="0" distR="0" wp14:anchorId="03902871" wp14:editId="4C6C2402">
            <wp:extent cx="2950764" cy="1940996"/>
            <wp:effectExtent l="0" t="0" r="2540" b="2540"/>
            <wp:docPr id="1299049390" name="Рисунок 1299049390" descr="C:\Users\NCPCH6\Desktop\Жакаев БС\фото Жакаев БС\WhatsApp Image 2024-10-24 at 09.12.2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CPCH6\Desktop\Жакаев БС\фото Жакаев БС\WhatsApp Image 2024-10-24 at 09.12.25 (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89010" cy="1966154"/>
                    </a:xfrm>
                    <a:prstGeom prst="rect">
                      <a:avLst/>
                    </a:prstGeom>
                    <a:noFill/>
                    <a:ln>
                      <a:noFill/>
                    </a:ln>
                  </pic:spPr>
                </pic:pic>
              </a:graphicData>
            </a:graphic>
          </wp:inline>
        </w:drawing>
      </w:r>
      <w:r>
        <w:rPr>
          <w:rFonts w:ascii="Times New Roman" w:hAnsi="Times New Roman" w:cs="Times New Roman"/>
          <w:sz w:val="28"/>
          <w:szCs w:val="28"/>
          <w:lang w:val="kk-KZ"/>
        </w:rPr>
        <w:t xml:space="preserve">  </w:t>
      </w:r>
    </w:p>
    <w:p w14:paraId="773DF650" w14:textId="77777777" w:rsidR="0047199E" w:rsidRPr="0047199E" w:rsidRDefault="0047199E" w:rsidP="0047199E">
      <w:pPr>
        <w:spacing w:after="0" w:line="240" w:lineRule="auto"/>
        <w:jc w:val="both"/>
        <w:rPr>
          <w:rFonts w:ascii="Times New Roman" w:hAnsi="Times New Roman" w:cs="Times New Roman"/>
          <w:sz w:val="12"/>
          <w:szCs w:val="28"/>
          <w:lang w:val="kk-KZ"/>
        </w:rPr>
      </w:pPr>
    </w:p>
    <w:p w14:paraId="1F1F63CF" w14:textId="77777777" w:rsidR="0047199E" w:rsidRPr="0047199E" w:rsidRDefault="0047199E" w:rsidP="0047199E">
      <w:pPr>
        <w:spacing w:after="0" w:line="240" w:lineRule="auto"/>
        <w:jc w:val="both"/>
        <w:rPr>
          <w:rFonts w:ascii="Times New Roman" w:hAnsi="Times New Roman" w:cs="Times New Roman"/>
          <w:sz w:val="28"/>
          <w:szCs w:val="28"/>
          <w:lang w:val="kk-KZ"/>
        </w:rPr>
      </w:pPr>
      <w:r w:rsidRPr="0047199E">
        <w:rPr>
          <w:rFonts w:ascii="Times New Roman" w:hAnsi="Times New Roman" w:cs="Times New Roman"/>
          <w:sz w:val="24"/>
          <w:szCs w:val="28"/>
          <w:lang w:val="kk-KZ"/>
        </w:rPr>
        <w:t xml:space="preserve">                                                                   </w:t>
      </w:r>
      <w:r>
        <w:rPr>
          <w:rFonts w:ascii="Times New Roman" w:hAnsi="Times New Roman" w:cs="Times New Roman"/>
          <w:sz w:val="24"/>
          <w:szCs w:val="28"/>
          <w:lang w:val="kk-KZ"/>
        </w:rPr>
        <w:t xml:space="preserve">   </w:t>
      </w:r>
      <w:r w:rsidRPr="0047199E">
        <w:rPr>
          <w:rFonts w:ascii="Times New Roman" w:hAnsi="Times New Roman" w:cs="Times New Roman"/>
          <w:sz w:val="24"/>
          <w:szCs w:val="28"/>
          <w:lang w:val="kk-KZ"/>
        </w:rPr>
        <w:t xml:space="preserve"> 3-сурет</w:t>
      </w:r>
    </w:p>
    <w:p w14:paraId="1244C2B6" w14:textId="77777777" w:rsidR="0047199E" w:rsidRPr="0047199E" w:rsidRDefault="0047199E" w:rsidP="0047199E">
      <w:pPr>
        <w:spacing w:after="0" w:line="240" w:lineRule="auto"/>
        <w:ind w:firstLine="709"/>
        <w:jc w:val="both"/>
        <w:rPr>
          <w:rFonts w:ascii="Times New Roman" w:hAnsi="Times New Roman" w:cs="Times New Roman"/>
          <w:sz w:val="20"/>
          <w:szCs w:val="28"/>
          <w:lang w:val="kk-KZ"/>
        </w:rPr>
      </w:pPr>
    </w:p>
    <w:p w14:paraId="3CADA368" w14:textId="16ECB54F" w:rsidR="00EA7780" w:rsidRPr="00D55A59" w:rsidRDefault="00EA7780" w:rsidP="00EA7780">
      <w:pPr>
        <w:spacing w:after="0" w:line="240" w:lineRule="auto"/>
        <w:ind w:firstLine="709"/>
        <w:jc w:val="both"/>
        <w:rPr>
          <w:rFonts w:ascii="Times New Roman" w:hAnsi="Times New Roman" w:cs="Times New Roman"/>
          <w:sz w:val="28"/>
          <w:szCs w:val="28"/>
          <w:lang w:val="kk-KZ"/>
        </w:rPr>
      </w:pPr>
      <w:r w:rsidRPr="00D55A59">
        <w:rPr>
          <w:rFonts w:ascii="Times New Roman" w:hAnsi="Times New Roman" w:cs="Times New Roman"/>
          <w:sz w:val="28"/>
          <w:szCs w:val="28"/>
          <w:lang w:val="kk-KZ"/>
        </w:rPr>
        <w:t xml:space="preserve">ҰАТ мониторингтік тобы дереу </w:t>
      </w:r>
      <w:r w:rsidR="0062004F" w:rsidRPr="00D55A59">
        <w:rPr>
          <w:rFonts w:ascii="Times New Roman" w:hAnsi="Times New Roman" w:cs="Times New Roman"/>
          <w:sz w:val="28"/>
          <w:szCs w:val="28"/>
          <w:lang w:val="kk-KZ"/>
        </w:rPr>
        <w:t xml:space="preserve">барып, </w:t>
      </w:r>
      <w:r w:rsidRPr="00D55A59">
        <w:rPr>
          <w:rFonts w:ascii="Times New Roman" w:hAnsi="Times New Roman" w:cs="Times New Roman"/>
          <w:sz w:val="28"/>
          <w:szCs w:val="28"/>
          <w:lang w:val="kk-KZ"/>
        </w:rPr>
        <w:t>тұтқынды негізсіз қудалау фактілерін тіркеді. Материалдар Бас прокуратураға берілді. Бірлескен жұмыс қорытындысы бойынша барлық қолданылған жазалар жойылды. Бұл мінез-құлықтың оң дәрежесін қалпына келтіруге мүмкіндік</w:t>
      </w:r>
      <w:r w:rsidR="0062004F" w:rsidRPr="00D55A59">
        <w:rPr>
          <w:rFonts w:ascii="Times New Roman" w:hAnsi="Times New Roman" w:cs="Times New Roman"/>
          <w:sz w:val="28"/>
          <w:szCs w:val="28"/>
          <w:lang w:val="kk-KZ"/>
        </w:rPr>
        <w:t xml:space="preserve"> берді, сондықтан ұстау</w:t>
      </w:r>
      <w:r w:rsidRPr="00D55A59">
        <w:rPr>
          <w:rFonts w:ascii="Times New Roman" w:hAnsi="Times New Roman" w:cs="Times New Roman"/>
          <w:sz w:val="28"/>
          <w:szCs w:val="28"/>
          <w:lang w:val="kk-KZ"/>
        </w:rPr>
        <w:t xml:space="preserve"> режимі жақсарды. Біздің кеңсе қызметкерлері</w:t>
      </w:r>
      <w:r w:rsidR="0062004F" w:rsidRPr="00D55A59">
        <w:rPr>
          <w:rFonts w:ascii="Times New Roman" w:hAnsi="Times New Roman" w:cs="Times New Roman"/>
          <w:sz w:val="28"/>
          <w:szCs w:val="28"/>
          <w:lang w:val="kk-KZ"/>
        </w:rPr>
        <w:t>,</w:t>
      </w:r>
      <w:r w:rsidRPr="00D55A59">
        <w:rPr>
          <w:rFonts w:ascii="Times New Roman" w:hAnsi="Times New Roman" w:cs="Times New Roman"/>
          <w:sz w:val="28"/>
          <w:szCs w:val="28"/>
          <w:lang w:val="kk-KZ"/>
        </w:rPr>
        <w:t xml:space="preserve"> </w:t>
      </w:r>
      <w:r w:rsidR="0062004F" w:rsidRPr="00D55A59">
        <w:rPr>
          <w:rFonts w:ascii="Times New Roman" w:hAnsi="Times New Roman" w:cs="Times New Roman"/>
          <w:sz w:val="28"/>
          <w:szCs w:val="28"/>
          <w:lang w:val="kk-KZ"/>
        </w:rPr>
        <w:t xml:space="preserve">менің аймақтағы өкілдерім және ұлттық алдын алу тетігінің қатысушылары </w:t>
      </w:r>
      <w:r w:rsidRPr="00D55A59">
        <w:rPr>
          <w:rFonts w:ascii="Times New Roman" w:hAnsi="Times New Roman" w:cs="Times New Roman"/>
          <w:sz w:val="28"/>
          <w:szCs w:val="28"/>
          <w:lang w:val="kk-KZ"/>
        </w:rPr>
        <w:t xml:space="preserve">тұрақты түрде </w:t>
      </w:r>
      <w:r w:rsidR="0062004F" w:rsidRPr="00D55A59">
        <w:rPr>
          <w:rFonts w:ascii="Times New Roman" w:hAnsi="Times New Roman" w:cs="Times New Roman"/>
          <w:sz w:val="28"/>
          <w:szCs w:val="28"/>
          <w:lang w:val="kk-KZ"/>
        </w:rPr>
        <w:t>баруларды</w:t>
      </w:r>
      <w:r w:rsidRPr="00D55A59">
        <w:rPr>
          <w:rFonts w:ascii="Times New Roman" w:hAnsi="Times New Roman" w:cs="Times New Roman"/>
          <w:sz w:val="28"/>
          <w:szCs w:val="28"/>
          <w:lang w:val="kk-KZ"/>
        </w:rPr>
        <w:t xml:space="preserve"> жалғастырды.</w:t>
      </w:r>
    </w:p>
    <w:p w14:paraId="21914DD8" w14:textId="66690701" w:rsidR="00594DE7" w:rsidRDefault="00EA7780" w:rsidP="00EA7780">
      <w:pPr>
        <w:spacing w:after="0" w:line="240" w:lineRule="auto"/>
        <w:ind w:firstLine="709"/>
        <w:jc w:val="both"/>
        <w:rPr>
          <w:rFonts w:ascii="Times New Roman" w:hAnsi="Times New Roman" w:cs="Times New Roman"/>
          <w:sz w:val="28"/>
          <w:szCs w:val="28"/>
          <w:lang w:val="kk-KZ"/>
        </w:rPr>
      </w:pPr>
      <w:r w:rsidRPr="00D55A59">
        <w:rPr>
          <w:rFonts w:ascii="Times New Roman" w:hAnsi="Times New Roman" w:cs="Times New Roman"/>
          <w:sz w:val="28"/>
          <w:szCs w:val="28"/>
          <w:lang w:val="kk-KZ"/>
        </w:rPr>
        <w:t xml:space="preserve">Жазаның болмауы сотталушыға </w:t>
      </w:r>
      <w:r w:rsidR="0062004F" w:rsidRPr="00D55A59">
        <w:rPr>
          <w:rFonts w:ascii="Times New Roman" w:hAnsi="Times New Roman" w:cs="Times New Roman"/>
          <w:sz w:val="28"/>
          <w:szCs w:val="28"/>
          <w:lang w:val="kk-KZ"/>
        </w:rPr>
        <w:t xml:space="preserve">шартты түрде мерзімінен бұрын босату туралы </w:t>
      </w:r>
      <w:r w:rsidRPr="00D55A59">
        <w:rPr>
          <w:rFonts w:ascii="Times New Roman" w:hAnsi="Times New Roman" w:cs="Times New Roman"/>
          <w:sz w:val="28"/>
          <w:szCs w:val="28"/>
          <w:lang w:val="kk-KZ"/>
        </w:rPr>
        <w:t>сотқа жүгінуге құқық берді. Сот 2</w:t>
      </w:r>
      <w:r w:rsidR="0062004F" w:rsidRPr="00D55A59">
        <w:rPr>
          <w:rFonts w:ascii="Times New Roman" w:hAnsi="Times New Roman" w:cs="Times New Roman"/>
          <w:sz w:val="28"/>
          <w:szCs w:val="28"/>
          <w:lang w:val="kk-KZ"/>
        </w:rPr>
        <w:t xml:space="preserve">024 жылдың 15 қарашасында шартты түрде мерзімінен бұрын босату туралы өтінішті қарап, оны </w:t>
      </w:r>
      <w:r w:rsidRPr="00D55A59">
        <w:rPr>
          <w:rFonts w:ascii="Times New Roman" w:hAnsi="Times New Roman" w:cs="Times New Roman"/>
          <w:sz w:val="28"/>
          <w:szCs w:val="28"/>
          <w:lang w:val="kk-KZ"/>
        </w:rPr>
        <w:t>қанағаттандырды. Сот актісі заңды күшіне еніп, тұтқын босатылды.</w:t>
      </w:r>
      <w:r w:rsidR="0062004F">
        <w:rPr>
          <w:rFonts w:ascii="Times New Roman" w:hAnsi="Times New Roman" w:cs="Times New Roman"/>
          <w:sz w:val="28"/>
          <w:szCs w:val="28"/>
          <w:lang w:val="kk-KZ"/>
        </w:rPr>
        <w:t xml:space="preserve"> </w:t>
      </w:r>
    </w:p>
    <w:p w14:paraId="69144B1E" w14:textId="77777777" w:rsidR="00EA7780" w:rsidRDefault="00EA7780" w:rsidP="0047199E">
      <w:pPr>
        <w:spacing w:after="0" w:line="240" w:lineRule="auto"/>
        <w:ind w:firstLine="709"/>
        <w:jc w:val="both"/>
        <w:rPr>
          <w:rFonts w:ascii="Times New Roman" w:hAnsi="Times New Roman" w:cs="Times New Roman"/>
          <w:sz w:val="28"/>
          <w:szCs w:val="28"/>
          <w:lang w:val="kk-KZ"/>
        </w:rPr>
      </w:pPr>
    </w:p>
    <w:p w14:paraId="406544EF" w14:textId="77777777" w:rsidR="0047199E" w:rsidRPr="0047199E" w:rsidRDefault="0047199E" w:rsidP="0047199E">
      <w:pPr>
        <w:spacing w:after="0" w:line="240" w:lineRule="auto"/>
        <w:ind w:firstLine="709"/>
        <w:jc w:val="both"/>
        <w:rPr>
          <w:rFonts w:ascii="Times New Roman" w:hAnsi="Times New Roman" w:cs="Times New Roman"/>
          <w:sz w:val="28"/>
          <w:szCs w:val="28"/>
          <w:lang w:val="kk-KZ"/>
        </w:rPr>
      </w:pPr>
      <w:r w:rsidRPr="0047199E">
        <w:rPr>
          <w:rFonts w:ascii="Times New Roman" w:hAnsi="Times New Roman" w:cs="Times New Roman"/>
          <w:sz w:val="28"/>
          <w:szCs w:val="28"/>
          <w:lang w:val="kk-KZ"/>
        </w:rPr>
        <w:lastRenderedPageBreak/>
        <w:t>Мониторинг қорытындысы бойынша мемлекеттік органдарға 3 000-нан астам ұсыныс енгізілді, олардың жартысына жуығы (40%) орындал</w:t>
      </w:r>
      <w:r>
        <w:rPr>
          <w:rFonts w:ascii="Times New Roman" w:hAnsi="Times New Roman" w:cs="Times New Roman"/>
          <w:sz w:val="28"/>
          <w:szCs w:val="28"/>
          <w:lang w:val="kk-KZ"/>
        </w:rPr>
        <w:t>ып қой</w:t>
      </w:r>
      <w:r w:rsidRPr="0047199E">
        <w:rPr>
          <w:rFonts w:ascii="Times New Roman" w:hAnsi="Times New Roman" w:cs="Times New Roman"/>
          <w:sz w:val="28"/>
          <w:szCs w:val="28"/>
          <w:lang w:val="kk-KZ"/>
        </w:rPr>
        <w:t xml:space="preserve">ды </w:t>
      </w:r>
      <w:r>
        <w:rPr>
          <w:rFonts w:ascii="Times New Roman" w:hAnsi="Times New Roman" w:cs="Times New Roman"/>
          <w:sz w:val="28"/>
          <w:szCs w:val="28"/>
          <w:lang w:val="kk-KZ"/>
        </w:rPr>
        <w:br/>
      </w:r>
      <w:r w:rsidRPr="0047199E">
        <w:rPr>
          <w:rFonts w:ascii="Times New Roman" w:hAnsi="Times New Roman" w:cs="Times New Roman"/>
          <w:sz w:val="28"/>
          <w:szCs w:val="28"/>
          <w:lang w:val="kk-KZ"/>
        </w:rPr>
        <w:t>(</w:t>
      </w:r>
      <w:r w:rsidRPr="0047199E">
        <w:rPr>
          <w:rFonts w:ascii="Times New Roman" w:hAnsi="Times New Roman" w:cs="Times New Roman"/>
          <w:sz w:val="24"/>
          <w:szCs w:val="28"/>
          <w:lang w:val="kk-KZ"/>
        </w:rPr>
        <w:t>4-сурет</w:t>
      </w:r>
      <w:r w:rsidRPr="0047199E">
        <w:rPr>
          <w:rFonts w:ascii="Times New Roman" w:hAnsi="Times New Roman" w:cs="Times New Roman"/>
          <w:sz w:val="28"/>
          <w:szCs w:val="28"/>
          <w:lang w:val="kk-KZ"/>
        </w:rPr>
        <w:t>).</w:t>
      </w:r>
    </w:p>
    <w:p w14:paraId="0812658F" w14:textId="77777777" w:rsidR="0047199E" w:rsidRPr="0047199E" w:rsidRDefault="0047199E" w:rsidP="0047199E">
      <w:pPr>
        <w:spacing w:after="0" w:line="240" w:lineRule="auto"/>
        <w:ind w:firstLine="709"/>
        <w:jc w:val="both"/>
        <w:rPr>
          <w:rFonts w:ascii="Times New Roman" w:hAnsi="Times New Roman" w:cs="Times New Roman"/>
          <w:sz w:val="28"/>
          <w:szCs w:val="28"/>
          <w:lang w:val="kk-KZ"/>
        </w:rPr>
      </w:pPr>
    </w:p>
    <w:p w14:paraId="41F452BD" w14:textId="7BFECFF3" w:rsidR="0047199E" w:rsidRDefault="0047199E" w:rsidP="0047199E">
      <w:pPr>
        <w:spacing w:after="0" w:line="240" w:lineRule="auto"/>
        <w:jc w:val="both"/>
        <w:rPr>
          <w:rFonts w:ascii="Times New Roman" w:hAnsi="Times New Roman" w:cs="Times New Roman"/>
          <w:sz w:val="20"/>
          <w:szCs w:val="20"/>
          <w:lang w:val="kk-KZ"/>
        </w:rPr>
      </w:pPr>
      <w:r>
        <w:rPr>
          <w:noProof/>
          <w:lang w:eastAsia="ru-RU"/>
        </w:rPr>
        <w:drawing>
          <wp:anchor distT="0" distB="0" distL="0" distR="0" simplePos="0" relativeHeight="251716608" behindDoc="1" locked="0" layoutInCell="1" allowOverlap="1" wp14:anchorId="6BAE39F7" wp14:editId="15F29F63">
            <wp:simplePos x="0" y="0"/>
            <wp:positionH relativeFrom="page">
              <wp:posOffset>3785785</wp:posOffset>
            </wp:positionH>
            <wp:positionV relativeFrom="page">
              <wp:posOffset>189865</wp:posOffset>
            </wp:positionV>
            <wp:extent cx="482600" cy="556895"/>
            <wp:effectExtent l="0" t="0" r="0" b="0"/>
            <wp:wrapNone/>
            <wp:docPr id="1239414638" name="image4.jpeg" descr="Изображение выглядит как логотип, символ, эмблема, графическая вста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14638" name="image4.jpeg" descr="Изображение выглядит как логотип, символ, эмблема, графическая вставка&#10;&#10;Автоматически созданное описание"/>
                    <pic:cNvPicPr/>
                  </pic:nvPicPr>
                  <pic:blipFill>
                    <a:blip r:embed="rId10" cstate="print"/>
                    <a:stretch>
                      <a:fillRect/>
                    </a:stretch>
                  </pic:blipFill>
                  <pic:spPr>
                    <a:xfrm>
                      <a:off x="0" y="0"/>
                      <a:ext cx="482600" cy="556895"/>
                    </a:xfrm>
                    <a:prstGeom prst="rect">
                      <a:avLst/>
                    </a:prstGeom>
                  </pic:spPr>
                </pic:pic>
              </a:graphicData>
            </a:graphic>
          </wp:anchor>
        </w:drawing>
      </w:r>
      <w:r>
        <w:rPr>
          <w:rFonts w:ascii="Times New Roman" w:hAnsi="Times New Roman" w:cs="Times New Roman"/>
          <w:sz w:val="20"/>
          <w:szCs w:val="20"/>
          <w:lang w:val="kk-KZ"/>
        </w:rPr>
        <w:t xml:space="preserve">         </w:t>
      </w:r>
      <w:r w:rsidRPr="005423BA">
        <w:rPr>
          <w:rFonts w:ascii="Times New Roman" w:hAnsi="Times New Roman" w:cs="Times New Roman"/>
          <w:noProof/>
          <w:sz w:val="28"/>
          <w:szCs w:val="28"/>
          <w:lang w:eastAsia="ru-RU"/>
        </w:rPr>
        <w:drawing>
          <wp:inline distT="0" distB="0" distL="0" distR="0" wp14:anchorId="17D94699" wp14:editId="3A2098C5">
            <wp:extent cx="5923722" cy="3737113"/>
            <wp:effectExtent l="0" t="0" r="20320" b="15875"/>
            <wp:docPr id="1541612868" name="Диаграмма 15416128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516F96C" w14:textId="7C5C6F67" w:rsidR="0047199E" w:rsidRPr="002D0EC6" w:rsidRDefault="0047199E" w:rsidP="0047199E">
      <w:pPr>
        <w:spacing w:after="0" w:line="240" w:lineRule="auto"/>
        <w:jc w:val="both"/>
        <w:rPr>
          <w:rFonts w:ascii="Times New Roman" w:hAnsi="Times New Roman" w:cs="Times New Roman"/>
          <w:sz w:val="28"/>
          <w:szCs w:val="28"/>
          <w:lang w:val="kk-KZ"/>
        </w:rPr>
      </w:pPr>
      <w:r>
        <w:rPr>
          <w:rFonts w:ascii="Times New Roman" w:hAnsi="Times New Roman" w:cs="Times New Roman"/>
          <w:sz w:val="24"/>
          <w:szCs w:val="28"/>
          <w:lang w:val="kk-KZ"/>
        </w:rPr>
        <w:t xml:space="preserve">                                        </w:t>
      </w:r>
      <w:r w:rsidR="00BD40C5">
        <w:rPr>
          <w:rFonts w:ascii="Times New Roman" w:hAnsi="Times New Roman" w:cs="Times New Roman"/>
          <w:sz w:val="24"/>
          <w:szCs w:val="28"/>
          <w:lang w:val="kk-KZ"/>
        </w:rPr>
        <w:t xml:space="preserve">                             </w:t>
      </w:r>
      <w:r>
        <w:rPr>
          <w:rFonts w:ascii="Times New Roman" w:hAnsi="Times New Roman" w:cs="Times New Roman"/>
          <w:sz w:val="24"/>
          <w:szCs w:val="28"/>
          <w:lang w:val="kk-KZ"/>
        </w:rPr>
        <w:t xml:space="preserve"> </w:t>
      </w:r>
      <w:r w:rsidRPr="002D0EC6">
        <w:rPr>
          <w:rFonts w:ascii="Times New Roman" w:hAnsi="Times New Roman" w:cs="Times New Roman"/>
          <w:sz w:val="24"/>
          <w:szCs w:val="28"/>
          <w:lang w:val="kk-KZ"/>
        </w:rPr>
        <w:t>4-сурет</w:t>
      </w:r>
    </w:p>
    <w:p w14:paraId="1042CD7F" w14:textId="77777777" w:rsidR="00BD40C5" w:rsidRDefault="00BD40C5" w:rsidP="0047199E">
      <w:pPr>
        <w:spacing w:after="0" w:line="240" w:lineRule="auto"/>
        <w:ind w:firstLine="567"/>
        <w:jc w:val="both"/>
        <w:rPr>
          <w:rFonts w:ascii="Times New Roman" w:hAnsi="Times New Roman" w:cs="Times New Roman"/>
          <w:sz w:val="28"/>
          <w:szCs w:val="28"/>
          <w:lang w:val="kk-KZ"/>
        </w:rPr>
      </w:pPr>
    </w:p>
    <w:p w14:paraId="4F12B91C" w14:textId="77777777" w:rsidR="0047199E" w:rsidRPr="002D0EC6" w:rsidRDefault="0047199E" w:rsidP="0047199E">
      <w:pPr>
        <w:spacing w:after="0" w:line="240" w:lineRule="auto"/>
        <w:ind w:firstLine="567"/>
        <w:jc w:val="both"/>
        <w:rPr>
          <w:rFonts w:ascii="Times New Roman" w:hAnsi="Times New Roman" w:cs="Times New Roman"/>
          <w:sz w:val="28"/>
          <w:szCs w:val="28"/>
          <w:lang w:val="kk-KZ"/>
        </w:rPr>
      </w:pPr>
      <w:r w:rsidRPr="002D0EC6">
        <w:rPr>
          <w:rFonts w:ascii="Times New Roman" w:hAnsi="Times New Roman" w:cs="Times New Roman"/>
          <w:sz w:val="28"/>
          <w:szCs w:val="28"/>
          <w:lang w:val="kk-KZ"/>
        </w:rPr>
        <w:t>Сондай-ақ, шоғырландырылған баяндама</w:t>
      </w:r>
      <w:r>
        <w:rPr>
          <w:rFonts w:ascii="Times New Roman" w:hAnsi="Times New Roman" w:cs="Times New Roman"/>
          <w:sz w:val="28"/>
          <w:szCs w:val="28"/>
          <w:lang w:val="kk-KZ"/>
        </w:rPr>
        <w:t>ны</w:t>
      </w:r>
      <w:r w:rsidRPr="002D0EC6">
        <w:rPr>
          <w:rFonts w:ascii="Times New Roman" w:hAnsi="Times New Roman" w:cs="Times New Roman"/>
          <w:sz w:val="28"/>
          <w:szCs w:val="28"/>
          <w:lang w:val="kk-KZ"/>
        </w:rPr>
        <w:t xml:space="preserve"> дайындаған Үйлестіру кеңесінің мүшелеріне ерекше алғыс айтқым келеді.</w:t>
      </w:r>
    </w:p>
    <w:p w14:paraId="1C544403" w14:textId="77777777" w:rsidR="0047199E" w:rsidRPr="005B3006" w:rsidRDefault="0047199E" w:rsidP="0047199E">
      <w:pPr>
        <w:spacing w:after="0" w:line="240" w:lineRule="auto"/>
        <w:ind w:firstLine="567"/>
        <w:jc w:val="both"/>
        <w:rPr>
          <w:rFonts w:ascii="Times New Roman" w:hAnsi="Times New Roman" w:cs="Times New Roman"/>
          <w:sz w:val="28"/>
          <w:szCs w:val="28"/>
          <w:lang w:val="kk-KZ"/>
        </w:rPr>
      </w:pPr>
      <w:r w:rsidRPr="005B3006">
        <w:rPr>
          <w:rFonts w:ascii="Times New Roman" w:hAnsi="Times New Roman" w:cs="Times New Roman"/>
          <w:sz w:val="28"/>
          <w:szCs w:val="28"/>
          <w:lang w:val="kk-KZ"/>
        </w:rPr>
        <w:t xml:space="preserve">Менің ойымша, </w:t>
      </w:r>
      <w:r>
        <w:rPr>
          <w:rFonts w:ascii="Times New Roman" w:hAnsi="Times New Roman" w:cs="Times New Roman"/>
          <w:sz w:val="28"/>
          <w:szCs w:val="28"/>
          <w:lang w:val="kk-KZ"/>
        </w:rPr>
        <w:t>баяндама</w:t>
      </w:r>
      <w:r w:rsidRPr="005B3006">
        <w:rPr>
          <w:rFonts w:ascii="Times New Roman" w:hAnsi="Times New Roman" w:cs="Times New Roman"/>
          <w:sz w:val="28"/>
          <w:szCs w:val="28"/>
          <w:lang w:val="kk-KZ"/>
        </w:rPr>
        <w:t xml:space="preserve"> мандат</w:t>
      </w:r>
      <w:r>
        <w:rPr>
          <w:rFonts w:ascii="Times New Roman" w:hAnsi="Times New Roman" w:cs="Times New Roman"/>
          <w:sz w:val="28"/>
          <w:szCs w:val="28"/>
          <w:lang w:val="kk-KZ"/>
        </w:rPr>
        <w:t xml:space="preserve">пен басқарылатын </w:t>
      </w:r>
      <w:r w:rsidRPr="005B3006">
        <w:rPr>
          <w:rFonts w:ascii="Times New Roman" w:hAnsi="Times New Roman" w:cs="Times New Roman"/>
          <w:sz w:val="28"/>
          <w:szCs w:val="28"/>
          <w:lang w:val="kk-KZ"/>
        </w:rPr>
        <w:t xml:space="preserve">мекемелердегі </w:t>
      </w:r>
      <w:r>
        <w:rPr>
          <w:rFonts w:ascii="Times New Roman" w:hAnsi="Times New Roman" w:cs="Times New Roman"/>
          <w:sz w:val="28"/>
          <w:szCs w:val="28"/>
          <w:lang w:val="kk-KZ"/>
        </w:rPr>
        <w:t>шынайы</w:t>
      </w:r>
      <w:r w:rsidRPr="005B3006">
        <w:rPr>
          <w:rFonts w:ascii="Times New Roman" w:hAnsi="Times New Roman" w:cs="Times New Roman"/>
          <w:sz w:val="28"/>
          <w:szCs w:val="28"/>
          <w:lang w:val="kk-KZ"/>
        </w:rPr>
        <w:t xml:space="preserve"> жағдайды көрсетеді, оларға барған кезде тағы да көз жеткіздім.</w:t>
      </w:r>
    </w:p>
    <w:p w14:paraId="67C1DC96" w14:textId="77777777" w:rsidR="0047199E" w:rsidRPr="005B3006" w:rsidRDefault="0047199E" w:rsidP="0047199E">
      <w:pPr>
        <w:spacing w:after="0" w:line="240" w:lineRule="auto"/>
        <w:ind w:firstLine="567"/>
        <w:jc w:val="both"/>
        <w:rPr>
          <w:rFonts w:ascii="Times New Roman" w:hAnsi="Times New Roman" w:cs="Times New Roman"/>
          <w:sz w:val="28"/>
          <w:szCs w:val="28"/>
          <w:lang w:val="kk-KZ"/>
        </w:rPr>
      </w:pPr>
      <w:r w:rsidRPr="005B3006">
        <w:rPr>
          <w:rFonts w:ascii="Times New Roman" w:hAnsi="Times New Roman" w:cs="Times New Roman"/>
          <w:sz w:val="28"/>
          <w:szCs w:val="28"/>
          <w:lang w:val="kk-KZ"/>
        </w:rPr>
        <w:t>Осы жылдан бастап менің кеңсем жаңа жұмыс форматына көшті. Енді мемлекеттік органдар ұсынымдарды орындамаған жағдайда мен бейінді министрліктерге дербес ұсынымдар енгіземін.</w:t>
      </w:r>
    </w:p>
    <w:p w14:paraId="13385ADC" w14:textId="77777777" w:rsidR="0047199E" w:rsidRDefault="0047199E" w:rsidP="0047199E">
      <w:pPr>
        <w:spacing w:after="0" w:line="240" w:lineRule="auto"/>
        <w:ind w:firstLine="567"/>
        <w:jc w:val="both"/>
        <w:rPr>
          <w:rFonts w:ascii="Times New Roman" w:hAnsi="Times New Roman" w:cs="Times New Roman"/>
          <w:sz w:val="28"/>
          <w:szCs w:val="28"/>
          <w:lang w:val="kk-KZ"/>
        </w:rPr>
      </w:pPr>
      <w:r w:rsidRPr="005B3006">
        <w:rPr>
          <w:rFonts w:ascii="Times New Roman" w:hAnsi="Times New Roman" w:cs="Times New Roman"/>
          <w:sz w:val="28"/>
          <w:szCs w:val="28"/>
          <w:lang w:val="kk-KZ"/>
        </w:rPr>
        <w:t>Бір мысал ретінде Шығыс-Қазақстан облысының психиатриялық ауруханасындағы жағдайды келтіргім келеді, онда пациенттерді емдеудің санитарлық-тұрмыстық жағдайлары қойылатын талаптарға мүлдем сәйкес келмеді. ҰАТ мониторингтік тобы бұл мекемеге соңғы 3 жыл бойы бар</w:t>
      </w:r>
      <w:r>
        <w:rPr>
          <w:rFonts w:ascii="Times New Roman" w:hAnsi="Times New Roman" w:cs="Times New Roman"/>
          <w:sz w:val="28"/>
          <w:szCs w:val="28"/>
          <w:lang w:val="kk-KZ"/>
        </w:rPr>
        <w:t>ып жүрге</w:t>
      </w:r>
      <w:r w:rsidRPr="005B3006">
        <w:rPr>
          <w:rFonts w:ascii="Times New Roman" w:hAnsi="Times New Roman" w:cs="Times New Roman"/>
          <w:sz w:val="28"/>
          <w:szCs w:val="28"/>
          <w:lang w:val="kk-KZ"/>
        </w:rPr>
        <w:t>н,</w:t>
      </w:r>
      <w:r>
        <w:rPr>
          <w:rFonts w:ascii="Times New Roman" w:hAnsi="Times New Roman" w:cs="Times New Roman"/>
          <w:sz w:val="28"/>
          <w:szCs w:val="28"/>
          <w:lang w:val="kk-KZ"/>
        </w:rPr>
        <w:t xml:space="preserve"> алайда</w:t>
      </w:r>
      <w:r w:rsidRPr="005B3006">
        <w:rPr>
          <w:rFonts w:ascii="Times New Roman" w:hAnsi="Times New Roman" w:cs="Times New Roman"/>
          <w:sz w:val="28"/>
          <w:szCs w:val="28"/>
          <w:lang w:val="kk-KZ"/>
        </w:rPr>
        <w:t xml:space="preserve"> берілген ұсыны</w:t>
      </w:r>
      <w:r>
        <w:rPr>
          <w:rFonts w:ascii="Times New Roman" w:hAnsi="Times New Roman" w:cs="Times New Roman"/>
          <w:sz w:val="28"/>
          <w:szCs w:val="28"/>
          <w:lang w:val="kk-KZ"/>
        </w:rPr>
        <w:t>мд</w:t>
      </w:r>
      <w:r w:rsidRPr="005B3006">
        <w:rPr>
          <w:rFonts w:ascii="Times New Roman" w:hAnsi="Times New Roman" w:cs="Times New Roman"/>
          <w:sz w:val="28"/>
          <w:szCs w:val="28"/>
          <w:lang w:val="kk-KZ"/>
        </w:rPr>
        <w:t>ар орындалмаған (</w:t>
      </w:r>
      <w:r w:rsidRPr="001E6D9B">
        <w:rPr>
          <w:rFonts w:ascii="Times New Roman" w:hAnsi="Times New Roman" w:cs="Times New Roman"/>
          <w:sz w:val="24"/>
          <w:szCs w:val="28"/>
          <w:lang w:val="kk-KZ"/>
        </w:rPr>
        <w:t>5-сурет</w:t>
      </w:r>
      <w:r w:rsidRPr="005B3006">
        <w:rPr>
          <w:rFonts w:ascii="Times New Roman" w:hAnsi="Times New Roman" w:cs="Times New Roman"/>
          <w:sz w:val="28"/>
          <w:szCs w:val="28"/>
          <w:lang w:val="kk-KZ"/>
        </w:rPr>
        <w:t>).</w:t>
      </w:r>
    </w:p>
    <w:p w14:paraId="7FE714E4" w14:textId="77777777" w:rsidR="00BD40C5" w:rsidRDefault="00BD40C5" w:rsidP="0047199E">
      <w:pPr>
        <w:spacing w:after="0" w:line="240" w:lineRule="auto"/>
        <w:ind w:firstLine="567"/>
        <w:jc w:val="both"/>
        <w:rPr>
          <w:rFonts w:ascii="Times New Roman" w:hAnsi="Times New Roman" w:cs="Times New Roman"/>
          <w:sz w:val="28"/>
          <w:szCs w:val="28"/>
          <w:lang w:val="kk-KZ"/>
        </w:rPr>
      </w:pPr>
    </w:p>
    <w:p w14:paraId="5F1970AD" w14:textId="77777777" w:rsidR="00BD40C5" w:rsidRDefault="00BD40C5" w:rsidP="0047199E">
      <w:pPr>
        <w:spacing w:after="0" w:line="240" w:lineRule="auto"/>
        <w:ind w:firstLine="567"/>
        <w:jc w:val="both"/>
        <w:rPr>
          <w:rFonts w:ascii="Times New Roman" w:hAnsi="Times New Roman" w:cs="Times New Roman"/>
          <w:sz w:val="28"/>
          <w:szCs w:val="28"/>
          <w:lang w:val="kk-KZ"/>
        </w:rPr>
      </w:pPr>
    </w:p>
    <w:p w14:paraId="6E0494CE" w14:textId="77777777" w:rsidR="00BD40C5" w:rsidRDefault="00BD40C5" w:rsidP="0047199E">
      <w:pPr>
        <w:spacing w:after="0" w:line="240" w:lineRule="auto"/>
        <w:ind w:firstLine="567"/>
        <w:jc w:val="both"/>
        <w:rPr>
          <w:rFonts w:ascii="Times New Roman" w:hAnsi="Times New Roman" w:cs="Times New Roman"/>
          <w:sz w:val="28"/>
          <w:szCs w:val="28"/>
          <w:lang w:val="kk-KZ"/>
        </w:rPr>
      </w:pPr>
    </w:p>
    <w:p w14:paraId="40CD9B9F" w14:textId="77777777" w:rsidR="00BD40C5" w:rsidRDefault="00BD40C5" w:rsidP="0047199E">
      <w:pPr>
        <w:spacing w:after="0" w:line="240" w:lineRule="auto"/>
        <w:ind w:firstLine="567"/>
        <w:jc w:val="both"/>
        <w:rPr>
          <w:rFonts w:ascii="Times New Roman" w:hAnsi="Times New Roman" w:cs="Times New Roman"/>
          <w:sz w:val="28"/>
          <w:szCs w:val="28"/>
          <w:lang w:val="kk-KZ"/>
        </w:rPr>
      </w:pPr>
    </w:p>
    <w:p w14:paraId="2AD7F51C" w14:textId="77777777" w:rsidR="00BD40C5" w:rsidRDefault="00BD40C5" w:rsidP="0047199E">
      <w:pPr>
        <w:spacing w:after="0" w:line="240" w:lineRule="auto"/>
        <w:ind w:firstLine="567"/>
        <w:jc w:val="both"/>
        <w:rPr>
          <w:rFonts w:ascii="Times New Roman" w:hAnsi="Times New Roman" w:cs="Times New Roman"/>
          <w:sz w:val="28"/>
          <w:szCs w:val="28"/>
          <w:lang w:val="kk-KZ"/>
        </w:rPr>
      </w:pPr>
    </w:p>
    <w:p w14:paraId="39E2FE8D" w14:textId="77777777" w:rsidR="00BD40C5" w:rsidRDefault="00BD40C5" w:rsidP="0047199E">
      <w:pPr>
        <w:spacing w:after="0" w:line="240" w:lineRule="auto"/>
        <w:ind w:firstLine="567"/>
        <w:jc w:val="both"/>
        <w:rPr>
          <w:rFonts w:ascii="Times New Roman" w:hAnsi="Times New Roman" w:cs="Times New Roman"/>
          <w:sz w:val="28"/>
          <w:szCs w:val="28"/>
          <w:lang w:val="kk-KZ"/>
        </w:rPr>
      </w:pPr>
    </w:p>
    <w:p w14:paraId="544C36B8" w14:textId="77777777" w:rsidR="00BD40C5" w:rsidRDefault="00BD40C5" w:rsidP="0047199E">
      <w:pPr>
        <w:spacing w:after="0" w:line="240" w:lineRule="auto"/>
        <w:ind w:firstLine="567"/>
        <w:jc w:val="both"/>
        <w:rPr>
          <w:rFonts w:ascii="Times New Roman" w:hAnsi="Times New Roman" w:cs="Times New Roman"/>
          <w:sz w:val="28"/>
          <w:szCs w:val="28"/>
          <w:lang w:val="kk-KZ"/>
        </w:rPr>
      </w:pPr>
    </w:p>
    <w:p w14:paraId="797C8BDE" w14:textId="77777777" w:rsidR="00A014AF" w:rsidRDefault="00A014AF" w:rsidP="0047199E">
      <w:pPr>
        <w:spacing w:after="0" w:line="240" w:lineRule="auto"/>
        <w:ind w:firstLine="567"/>
        <w:jc w:val="both"/>
        <w:rPr>
          <w:rFonts w:ascii="Times New Roman" w:hAnsi="Times New Roman" w:cs="Times New Roman"/>
          <w:sz w:val="28"/>
          <w:szCs w:val="28"/>
          <w:lang w:val="kk-KZ"/>
        </w:rPr>
      </w:pPr>
    </w:p>
    <w:p w14:paraId="297BDFBB" w14:textId="77777777" w:rsidR="00BD40C5" w:rsidRPr="0042258A" w:rsidRDefault="00BD40C5" w:rsidP="0047199E">
      <w:pPr>
        <w:spacing w:after="0" w:line="240" w:lineRule="auto"/>
        <w:ind w:firstLine="567"/>
        <w:jc w:val="center"/>
        <w:rPr>
          <w:rFonts w:ascii="Times New Roman" w:hAnsi="Times New Roman" w:cs="Times New Roman"/>
          <w:sz w:val="14"/>
          <w:szCs w:val="28"/>
          <w:lang w:val="kk-KZ"/>
        </w:rPr>
      </w:pPr>
    </w:p>
    <w:p w14:paraId="1A473DE9" w14:textId="77777777" w:rsidR="0047199E" w:rsidRPr="005B3006" w:rsidRDefault="0047199E" w:rsidP="0047199E">
      <w:pPr>
        <w:spacing w:after="0" w:line="240" w:lineRule="auto"/>
        <w:ind w:firstLine="567"/>
        <w:jc w:val="center"/>
        <w:rPr>
          <w:rFonts w:ascii="Times New Roman" w:hAnsi="Times New Roman" w:cs="Times New Roman"/>
          <w:b/>
          <w:sz w:val="24"/>
          <w:szCs w:val="28"/>
          <w:lang w:val="kk-KZ"/>
        </w:rPr>
      </w:pPr>
      <w:r w:rsidRPr="005423BA">
        <w:rPr>
          <w:rFonts w:ascii="Times New Roman" w:hAnsi="Times New Roman" w:cs="Times New Roman"/>
          <w:noProof/>
          <w:sz w:val="24"/>
          <w:szCs w:val="28"/>
          <w:lang w:eastAsia="ru-RU"/>
        </w:rPr>
        <mc:AlternateContent>
          <mc:Choice Requires="wps">
            <w:drawing>
              <wp:anchor distT="0" distB="0" distL="114300" distR="114300" simplePos="0" relativeHeight="251711488" behindDoc="1" locked="0" layoutInCell="1" allowOverlap="1" wp14:anchorId="20BBBB21" wp14:editId="5D0691FD">
                <wp:simplePos x="0" y="0"/>
                <wp:positionH relativeFrom="column">
                  <wp:posOffset>7146</wp:posOffset>
                </wp:positionH>
                <wp:positionV relativeFrom="paragraph">
                  <wp:posOffset>20198</wp:posOffset>
                </wp:positionV>
                <wp:extent cx="5931243" cy="2497540"/>
                <wp:effectExtent l="0" t="0" r="12700" b="17145"/>
                <wp:wrapNone/>
                <wp:docPr id="783420541" name="Прямоугольник 783420541"/>
                <wp:cNvGraphicFramePr/>
                <a:graphic xmlns:a="http://schemas.openxmlformats.org/drawingml/2006/main">
                  <a:graphicData uri="http://schemas.microsoft.com/office/word/2010/wordprocessingShape">
                    <wps:wsp>
                      <wps:cNvSpPr/>
                      <wps:spPr>
                        <a:xfrm>
                          <a:off x="0" y="0"/>
                          <a:ext cx="5931243" cy="2497540"/>
                        </a:xfrm>
                        <a:prstGeom prst="rect">
                          <a:avLst/>
                        </a:prstGeom>
                        <a:ln w="3175">
                          <a:solidFill>
                            <a:schemeClr val="tx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rect w14:anchorId="7F5638CE" id="Прямоугольник 783420541" o:spid="_x0000_s1026" style="position:absolute;margin-left:.55pt;margin-top:1.6pt;width:467.05pt;height:196.6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" fillcolor="white [3201]" strokecolor="black [3213]" strokeweight=".25pt"/>
            </w:pict>
          </mc:Fallback>
        </mc:AlternateContent>
      </w:r>
      <w:r w:rsidRPr="005B3006">
        <w:rPr>
          <w:rFonts w:ascii="Times New Roman" w:hAnsi="Times New Roman" w:cs="Times New Roman"/>
          <w:b/>
          <w:sz w:val="24"/>
          <w:szCs w:val="28"/>
          <w:lang w:val="kk-KZ"/>
        </w:rPr>
        <w:t xml:space="preserve">Шығыс-Қазақстан облысының психиатриялық ауруханасындағы </w:t>
      </w:r>
    </w:p>
    <w:p w14:paraId="3A1ECD1D" w14:textId="77777777" w:rsidR="0047199E" w:rsidRPr="005B3006" w:rsidRDefault="0047199E" w:rsidP="0047199E">
      <w:pPr>
        <w:spacing w:after="0" w:line="240" w:lineRule="auto"/>
        <w:ind w:firstLine="567"/>
        <w:jc w:val="center"/>
        <w:rPr>
          <w:rFonts w:ascii="Times New Roman" w:hAnsi="Times New Roman" w:cs="Times New Roman"/>
          <w:b/>
          <w:sz w:val="24"/>
          <w:szCs w:val="28"/>
          <w:lang w:val="kk-KZ"/>
        </w:rPr>
      </w:pPr>
      <w:r w:rsidRPr="005B3006">
        <w:rPr>
          <w:rFonts w:ascii="Times New Roman" w:hAnsi="Times New Roman" w:cs="Times New Roman"/>
          <w:b/>
          <w:sz w:val="24"/>
          <w:szCs w:val="28"/>
          <w:lang w:val="kk-KZ"/>
        </w:rPr>
        <w:t>санитарлық-тұрмыстық жағдайлар</w:t>
      </w:r>
    </w:p>
    <w:p w14:paraId="4AAFB796" w14:textId="77777777" w:rsidR="0047199E" w:rsidRDefault="0047199E" w:rsidP="0047199E">
      <w:pPr>
        <w:spacing w:after="0" w:line="240" w:lineRule="auto"/>
        <w:rPr>
          <w:rFonts w:ascii="Times New Roman" w:hAnsi="Times New Roman" w:cs="Times New Roman"/>
          <w:sz w:val="24"/>
          <w:szCs w:val="28"/>
          <w:lang w:val="kk-KZ"/>
        </w:rPr>
      </w:pPr>
      <w:r>
        <w:rPr>
          <w:rFonts w:ascii="Times New Roman" w:hAnsi="Times New Roman" w:cs="Times New Roman"/>
          <w:b/>
          <w:noProof/>
          <w:sz w:val="28"/>
          <w:szCs w:val="28"/>
          <w:lang w:val="kk-KZ" w:eastAsia="ru-RU"/>
        </w:rPr>
        <w:t xml:space="preserve">   </w:t>
      </w:r>
      <w:r w:rsidRPr="005423BA">
        <w:rPr>
          <w:rFonts w:ascii="Times New Roman" w:hAnsi="Times New Roman" w:cs="Times New Roman"/>
          <w:noProof/>
          <w:sz w:val="28"/>
          <w:szCs w:val="28"/>
          <w:lang w:eastAsia="ru-RU"/>
        </w:rPr>
        <w:drawing>
          <wp:inline distT="0" distB="0" distL="0" distR="0" wp14:anchorId="601B8F2B" wp14:editId="1C5052EB">
            <wp:extent cx="2895600" cy="2026920"/>
            <wp:effectExtent l="0" t="0" r="0" b="0"/>
            <wp:docPr id="1541612869" name="Рисунок 16" descr="C:\Documents and Settings\Admin\Local Settings\Temporary Internet Files\Content.Word\20210416_12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Local Settings\Temporary Internet Files\Content.Word\20210416_12173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05782" cy="2034047"/>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val="kk-KZ" w:eastAsia="ru-RU"/>
        </w:rPr>
        <w:t xml:space="preserve">   </w:t>
      </w:r>
      <w:r w:rsidRPr="005423BA">
        <w:rPr>
          <w:rFonts w:ascii="Times New Roman" w:hAnsi="Times New Roman" w:cs="Times New Roman"/>
          <w:noProof/>
          <w:sz w:val="28"/>
          <w:szCs w:val="28"/>
          <w:lang w:eastAsia="ru-RU"/>
        </w:rPr>
        <w:drawing>
          <wp:inline distT="0" distB="0" distL="0" distR="0" wp14:anchorId="5089C33B" wp14:editId="5013A1AC">
            <wp:extent cx="2606040" cy="2019150"/>
            <wp:effectExtent l="0" t="0" r="3810" b="635"/>
            <wp:docPr id="1541612870" name="Рисунок 1541612870" descr="C:\Documents and Settings\Admin\Local Settings\Temporary Internet Files\Content.Word\20210416_12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Local Settings\Temporary Internet Files\Content.Word\20210416_12173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06040" cy="2019150"/>
                    </a:xfrm>
                    <a:prstGeom prst="rect">
                      <a:avLst/>
                    </a:prstGeom>
                    <a:noFill/>
                    <a:ln w="9525">
                      <a:noFill/>
                      <a:miter lim="800000"/>
                      <a:headEnd/>
                      <a:tailEnd/>
                    </a:ln>
                  </pic:spPr>
                </pic:pic>
              </a:graphicData>
            </a:graphic>
          </wp:inline>
        </w:drawing>
      </w:r>
    </w:p>
    <w:p w14:paraId="5222DE77" w14:textId="77777777" w:rsidR="0047199E" w:rsidRPr="00DC0814" w:rsidRDefault="0047199E" w:rsidP="0047199E">
      <w:pPr>
        <w:spacing w:after="0" w:line="240" w:lineRule="auto"/>
        <w:rPr>
          <w:rFonts w:ascii="Times New Roman" w:hAnsi="Times New Roman" w:cs="Times New Roman"/>
          <w:sz w:val="10"/>
          <w:szCs w:val="28"/>
          <w:lang w:val="kk-KZ"/>
        </w:rPr>
      </w:pPr>
    </w:p>
    <w:p w14:paraId="1EBD676E" w14:textId="77777777" w:rsidR="0047199E" w:rsidRDefault="0047199E" w:rsidP="0047199E">
      <w:pPr>
        <w:spacing w:after="0" w:line="240" w:lineRule="auto"/>
        <w:rPr>
          <w:rFonts w:ascii="Times New Roman" w:hAnsi="Times New Roman" w:cs="Times New Roman"/>
          <w:sz w:val="24"/>
          <w:szCs w:val="28"/>
          <w:lang w:val="kk-KZ"/>
        </w:rPr>
      </w:pPr>
      <w:r>
        <w:rPr>
          <w:rFonts w:ascii="Times New Roman" w:hAnsi="Times New Roman" w:cs="Times New Roman"/>
          <w:sz w:val="24"/>
          <w:szCs w:val="28"/>
          <w:lang w:val="kk-KZ"/>
        </w:rPr>
        <w:t xml:space="preserve">                          </w:t>
      </w:r>
    </w:p>
    <w:p w14:paraId="6335A586" w14:textId="77777777" w:rsidR="0047199E" w:rsidRPr="00207725" w:rsidRDefault="0047199E" w:rsidP="0047199E">
      <w:pPr>
        <w:spacing w:after="0" w:line="240" w:lineRule="auto"/>
        <w:rPr>
          <w:rFonts w:ascii="Times New Roman" w:hAnsi="Times New Roman" w:cs="Times New Roman"/>
          <w:sz w:val="24"/>
          <w:szCs w:val="28"/>
          <w:lang w:val="kk-KZ"/>
        </w:rPr>
      </w:pPr>
      <w:r>
        <w:rPr>
          <w:rFonts w:ascii="Times New Roman" w:hAnsi="Times New Roman" w:cs="Times New Roman"/>
          <w:sz w:val="24"/>
          <w:szCs w:val="28"/>
          <w:lang w:val="kk-KZ"/>
        </w:rPr>
        <w:t xml:space="preserve">                                                                    </w:t>
      </w:r>
      <w:r w:rsidRPr="00207725">
        <w:rPr>
          <w:rFonts w:ascii="Times New Roman" w:hAnsi="Times New Roman" w:cs="Times New Roman"/>
          <w:sz w:val="24"/>
          <w:szCs w:val="28"/>
          <w:lang w:val="kk-KZ"/>
        </w:rPr>
        <w:t>5-сурет</w:t>
      </w:r>
    </w:p>
    <w:p w14:paraId="1C1BF939" w14:textId="77777777" w:rsidR="0047199E" w:rsidRPr="00207725" w:rsidRDefault="0047199E" w:rsidP="0047199E">
      <w:pPr>
        <w:spacing w:after="0" w:line="240" w:lineRule="auto"/>
        <w:jc w:val="both"/>
        <w:rPr>
          <w:rFonts w:ascii="Times New Roman" w:hAnsi="Times New Roman" w:cs="Times New Roman"/>
          <w:sz w:val="28"/>
          <w:szCs w:val="28"/>
          <w:lang w:val="kk-KZ"/>
        </w:rPr>
      </w:pPr>
    </w:p>
    <w:p w14:paraId="7834B6A0" w14:textId="77777777" w:rsidR="0047199E" w:rsidRPr="00207725" w:rsidRDefault="0047199E" w:rsidP="0047199E">
      <w:pPr>
        <w:spacing w:after="0" w:line="240" w:lineRule="auto"/>
        <w:ind w:firstLine="708"/>
        <w:jc w:val="both"/>
        <w:rPr>
          <w:rFonts w:ascii="Times New Roman" w:hAnsi="Times New Roman" w:cs="Times New Roman"/>
          <w:sz w:val="28"/>
          <w:szCs w:val="28"/>
          <w:lang w:val="kk-KZ"/>
        </w:rPr>
      </w:pPr>
      <w:r>
        <w:rPr>
          <w:noProof/>
          <w:lang w:eastAsia="ru-RU"/>
        </w:rPr>
        <w:drawing>
          <wp:anchor distT="0" distB="0" distL="0" distR="0" simplePos="0" relativeHeight="251715584" behindDoc="1" locked="0" layoutInCell="1" allowOverlap="1" wp14:anchorId="1C2E2B43" wp14:editId="323E72C5">
            <wp:simplePos x="0" y="0"/>
            <wp:positionH relativeFrom="page">
              <wp:posOffset>3493389</wp:posOffset>
            </wp:positionH>
            <wp:positionV relativeFrom="page">
              <wp:posOffset>190246</wp:posOffset>
            </wp:positionV>
            <wp:extent cx="482600" cy="556895"/>
            <wp:effectExtent l="0" t="0" r="0" b="0"/>
            <wp:wrapNone/>
            <wp:docPr id="1239414637" name="image4.jpeg" descr="Изображение выглядит как логотип, символ, эмблема, графическая вста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14637" name="image4.jpeg" descr="Изображение выглядит как логотип, символ, эмблема, графическая вставка&#10;&#10;Автоматически созданное описание"/>
                    <pic:cNvPicPr/>
                  </pic:nvPicPr>
                  <pic:blipFill>
                    <a:blip r:embed="rId10" cstate="print"/>
                    <a:stretch>
                      <a:fillRect/>
                    </a:stretch>
                  </pic:blipFill>
                  <pic:spPr>
                    <a:xfrm>
                      <a:off x="0" y="0"/>
                      <a:ext cx="482600" cy="556895"/>
                    </a:xfrm>
                    <a:prstGeom prst="rect">
                      <a:avLst/>
                    </a:prstGeom>
                  </pic:spPr>
                </pic:pic>
              </a:graphicData>
            </a:graphic>
          </wp:anchor>
        </w:drawing>
      </w:r>
      <w:r w:rsidRPr="00207725">
        <w:rPr>
          <w:rFonts w:ascii="Times New Roman" w:hAnsi="Times New Roman" w:cs="Times New Roman"/>
          <w:sz w:val="28"/>
          <w:szCs w:val="28"/>
          <w:lang w:val="kk-KZ"/>
        </w:rPr>
        <w:t xml:space="preserve">Нәтижесінде ҰАТ мүшелері ұсынған материалдар Денсаулық сақтау министріне медициналық мекемені жабу туралы ұсынысымның негізін қалады. </w:t>
      </w:r>
    </w:p>
    <w:p w14:paraId="194F1DCD" w14:textId="77777777" w:rsidR="0047199E" w:rsidRPr="009605C2" w:rsidRDefault="0047199E" w:rsidP="0047199E">
      <w:pPr>
        <w:spacing w:after="0" w:line="240" w:lineRule="auto"/>
        <w:ind w:firstLine="567"/>
        <w:jc w:val="both"/>
        <w:rPr>
          <w:rFonts w:ascii="Times New Roman" w:hAnsi="Times New Roman" w:cs="Times New Roman"/>
          <w:sz w:val="28"/>
          <w:szCs w:val="28"/>
          <w:lang w:val="kk-KZ"/>
        </w:rPr>
      </w:pPr>
      <w:r w:rsidRPr="009605C2">
        <w:rPr>
          <w:rFonts w:ascii="Times New Roman" w:hAnsi="Times New Roman" w:cs="Times New Roman"/>
          <w:sz w:val="28"/>
          <w:szCs w:val="28"/>
          <w:lang w:val="kk-KZ"/>
        </w:rPr>
        <w:t>Осы министрліктің сараптамалық тобының қарауында Аминазин препаратын одан әрі қолдану туралы ұсыныс тұр, оның теріс салдары туралы ҰАТ есептерінде бірнеше рет хабарланған</w:t>
      </w:r>
      <w:r>
        <w:rPr>
          <w:rFonts w:ascii="Times New Roman" w:hAnsi="Times New Roman" w:cs="Times New Roman"/>
          <w:sz w:val="28"/>
          <w:szCs w:val="28"/>
          <w:lang w:val="kk-KZ"/>
        </w:rPr>
        <w:t xml:space="preserve"> болатын</w:t>
      </w:r>
      <w:r w:rsidRPr="009605C2">
        <w:rPr>
          <w:rFonts w:ascii="Times New Roman" w:hAnsi="Times New Roman" w:cs="Times New Roman"/>
          <w:sz w:val="28"/>
          <w:szCs w:val="28"/>
          <w:lang w:val="kk-KZ"/>
        </w:rPr>
        <w:t xml:space="preserve">. </w:t>
      </w:r>
    </w:p>
    <w:p w14:paraId="0B36F6C0" w14:textId="77777777" w:rsidR="0047199E" w:rsidRPr="0047199E" w:rsidRDefault="0047199E" w:rsidP="0047199E">
      <w:pPr>
        <w:spacing w:after="0" w:line="240" w:lineRule="auto"/>
        <w:ind w:firstLine="567"/>
        <w:jc w:val="both"/>
        <w:rPr>
          <w:rFonts w:ascii="Times New Roman" w:hAnsi="Times New Roman" w:cs="Times New Roman"/>
          <w:sz w:val="28"/>
          <w:szCs w:val="28"/>
          <w:lang w:val="kk-KZ"/>
        </w:rPr>
      </w:pPr>
      <w:r w:rsidRPr="009605C2">
        <w:rPr>
          <w:rFonts w:ascii="Times New Roman" w:hAnsi="Times New Roman" w:cs="Times New Roman"/>
          <w:sz w:val="28"/>
          <w:szCs w:val="28"/>
          <w:lang w:val="kk-KZ"/>
        </w:rPr>
        <w:t>Нормативтік құқықтық актілерді тұтқындармен қарым-қатынастың ең төменгі стандарттарының талаптарына сәйкес келтіру туралы тағы бір ұсыныс ішкі істер Министрінің қарауында</w:t>
      </w:r>
      <w:r>
        <w:rPr>
          <w:rFonts w:ascii="Times New Roman" w:hAnsi="Times New Roman" w:cs="Times New Roman"/>
          <w:sz w:val="28"/>
          <w:szCs w:val="28"/>
          <w:lang w:val="kk-KZ"/>
        </w:rPr>
        <w:t xml:space="preserve"> тұр</w:t>
      </w:r>
      <w:r w:rsidRPr="009605C2">
        <w:rPr>
          <w:rFonts w:ascii="Times New Roman" w:hAnsi="Times New Roman" w:cs="Times New Roman"/>
          <w:sz w:val="28"/>
          <w:szCs w:val="28"/>
          <w:lang w:val="kk-KZ"/>
        </w:rPr>
        <w:t xml:space="preserve">. </w:t>
      </w:r>
      <w:r w:rsidRPr="0047199E">
        <w:rPr>
          <w:rFonts w:ascii="Times New Roman" w:hAnsi="Times New Roman" w:cs="Times New Roman"/>
          <w:sz w:val="28"/>
          <w:szCs w:val="28"/>
          <w:lang w:val="kk-KZ"/>
        </w:rPr>
        <w:t xml:space="preserve">Материалдар шоғырландырылған баяндамадан алынды. </w:t>
      </w:r>
    </w:p>
    <w:p w14:paraId="56A4DCD8" w14:textId="77777777" w:rsidR="0047199E" w:rsidRPr="0047199E" w:rsidRDefault="0047199E" w:rsidP="0047199E">
      <w:pPr>
        <w:spacing w:after="0" w:line="240" w:lineRule="auto"/>
        <w:ind w:firstLine="567"/>
        <w:jc w:val="both"/>
        <w:rPr>
          <w:rFonts w:ascii="Times New Roman" w:hAnsi="Times New Roman" w:cs="Times New Roman"/>
          <w:sz w:val="28"/>
          <w:szCs w:val="28"/>
          <w:lang w:val="kk-KZ"/>
        </w:rPr>
      </w:pPr>
      <w:r w:rsidRPr="0047199E">
        <w:rPr>
          <w:rFonts w:ascii="Times New Roman" w:hAnsi="Times New Roman" w:cs="Times New Roman"/>
          <w:sz w:val="28"/>
          <w:szCs w:val="28"/>
          <w:lang w:val="kk-KZ"/>
        </w:rPr>
        <w:t>Осы мүмкіндікті пайдалана отырып, өкілдерімнің азаптаулар мен қатыгездіктердің алдын алу жөніндегі жұмыс</w:t>
      </w:r>
      <w:r>
        <w:rPr>
          <w:rFonts w:ascii="Times New Roman" w:hAnsi="Times New Roman" w:cs="Times New Roman"/>
          <w:sz w:val="28"/>
          <w:szCs w:val="28"/>
          <w:lang w:val="kk-KZ"/>
        </w:rPr>
        <w:t>тар</w:t>
      </w:r>
      <w:r w:rsidRPr="0047199E">
        <w:rPr>
          <w:rFonts w:ascii="Times New Roman" w:hAnsi="Times New Roman" w:cs="Times New Roman"/>
          <w:sz w:val="28"/>
          <w:szCs w:val="28"/>
          <w:lang w:val="kk-KZ"/>
        </w:rPr>
        <w:t>ының нәтижелерін қысқаша аш</w:t>
      </w:r>
      <w:r>
        <w:rPr>
          <w:rFonts w:ascii="Times New Roman" w:hAnsi="Times New Roman" w:cs="Times New Roman"/>
          <w:sz w:val="28"/>
          <w:szCs w:val="28"/>
          <w:lang w:val="kk-KZ"/>
        </w:rPr>
        <w:t>ып өтемін</w:t>
      </w:r>
      <w:r w:rsidRPr="0047199E">
        <w:rPr>
          <w:rFonts w:ascii="Times New Roman" w:hAnsi="Times New Roman" w:cs="Times New Roman"/>
          <w:sz w:val="28"/>
          <w:szCs w:val="28"/>
          <w:lang w:val="kk-KZ"/>
        </w:rPr>
        <w:t xml:space="preserve">. </w:t>
      </w:r>
    </w:p>
    <w:p w14:paraId="0DB9340C" w14:textId="77777777" w:rsidR="0047199E" w:rsidRPr="0047199E" w:rsidRDefault="0047199E" w:rsidP="0047199E">
      <w:pPr>
        <w:spacing w:after="0" w:line="240" w:lineRule="auto"/>
        <w:ind w:firstLine="567"/>
        <w:jc w:val="both"/>
        <w:rPr>
          <w:rFonts w:ascii="Times New Roman" w:hAnsi="Times New Roman" w:cs="Times New Roman"/>
          <w:sz w:val="28"/>
          <w:szCs w:val="28"/>
          <w:lang w:val="kk-KZ"/>
        </w:rPr>
      </w:pPr>
      <w:r w:rsidRPr="0047199E">
        <w:rPr>
          <w:rFonts w:ascii="Times New Roman" w:hAnsi="Times New Roman" w:cs="Times New Roman"/>
          <w:sz w:val="28"/>
          <w:szCs w:val="28"/>
          <w:lang w:val="kk-KZ"/>
        </w:rPr>
        <w:t xml:space="preserve">Осыған </w:t>
      </w:r>
      <w:r>
        <w:rPr>
          <w:rFonts w:ascii="Times New Roman" w:hAnsi="Times New Roman" w:cs="Times New Roman"/>
          <w:sz w:val="28"/>
          <w:szCs w:val="28"/>
          <w:lang w:val="kk-KZ"/>
        </w:rPr>
        <w:t>қатысты,</w:t>
      </w:r>
      <w:r w:rsidRPr="0047199E">
        <w:rPr>
          <w:rFonts w:ascii="Times New Roman" w:hAnsi="Times New Roman" w:cs="Times New Roman"/>
          <w:sz w:val="28"/>
          <w:szCs w:val="28"/>
          <w:lang w:val="kk-KZ"/>
        </w:rPr>
        <w:t xml:space="preserve"> өкілдердің ҰАТ қызметіне араласпауы туралы ескерту жиі </w:t>
      </w:r>
      <w:r>
        <w:rPr>
          <w:rFonts w:ascii="Times New Roman" w:hAnsi="Times New Roman" w:cs="Times New Roman"/>
          <w:sz w:val="28"/>
          <w:szCs w:val="28"/>
          <w:lang w:val="kk-KZ"/>
        </w:rPr>
        <w:t>айтылады</w:t>
      </w:r>
      <w:r w:rsidRPr="0047199E">
        <w:rPr>
          <w:rFonts w:ascii="Times New Roman" w:hAnsi="Times New Roman" w:cs="Times New Roman"/>
          <w:sz w:val="28"/>
          <w:szCs w:val="28"/>
          <w:lang w:val="kk-KZ"/>
        </w:rPr>
        <w:t>.</w:t>
      </w:r>
    </w:p>
    <w:p w14:paraId="150E6137" w14:textId="77777777" w:rsidR="0047199E" w:rsidRPr="005B3006" w:rsidRDefault="0047199E" w:rsidP="0047199E">
      <w:pPr>
        <w:spacing w:after="0" w:line="240" w:lineRule="auto"/>
        <w:ind w:firstLine="567"/>
        <w:jc w:val="both"/>
        <w:rPr>
          <w:rFonts w:ascii="Times New Roman" w:hAnsi="Times New Roman" w:cs="Times New Roman"/>
          <w:sz w:val="28"/>
          <w:szCs w:val="28"/>
          <w:lang w:val="kk-KZ"/>
        </w:rPr>
      </w:pPr>
      <w:r w:rsidRPr="00A9080B">
        <w:rPr>
          <w:rFonts w:ascii="Times New Roman" w:hAnsi="Times New Roman" w:cs="Times New Roman"/>
          <w:sz w:val="28"/>
          <w:szCs w:val="28"/>
          <w:lang w:val="kk-KZ"/>
        </w:rPr>
        <w:t xml:space="preserve">Өңірлерде бола отырып, олар ҰАТ жұмысына араласпайды, бірақ </w:t>
      </w:r>
      <w:r>
        <w:rPr>
          <w:rFonts w:ascii="Times New Roman" w:hAnsi="Times New Roman" w:cs="Times New Roman"/>
          <w:sz w:val="28"/>
          <w:szCs w:val="28"/>
          <w:lang w:val="kk-KZ"/>
        </w:rPr>
        <w:t>дербес қатысуларды</w:t>
      </w:r>
      <w:r w:rsidRPr="00A9080B">
        <w:rPr>
          <w:rFonts w:ascii="Times New Roman" w:hAnsi="Times New Roman" w:cs="Times New Roman"/>
          <w:sz w:val="28"/>
          <w:szCs w:val="28"/>
          <w:lang w:val="kk-KZ"/>
        </w:rPr>
        <w:t xml:space="preserve"> жүргізеді. </w:t>
      </w:r>
      <w:r w:rsidRPr="005B3006">
        <w:rPr>
          <w:rFonts w:ascii="Times New Roman" w:hAnsi="Times New Roman" w:cs="Times New Roman"/>
          <w:sz w:val="28"/>
          <w:szCs w:val="28"/>
          <w:lang w:val="kk-KZ"/>
        </w:rPr>
        <w:t>ҰАТ тәуелсіздігі маңызды басымдық болып табылады және олардың қызметіне ешкімнің араласуына ешқашан жол бермедік және жол бермейміз. Барлық өкілдерде ҰАТ-ның сұра</w:t>
      </w:r>
      <w:r>
        <w:rPr>
          <w:rFonts w:ascii="Times New Roman" w:hAnsi="Times New Roman" w:cs="Times New Roman"/>
          <w:sz w:val="28"/>
          <w:szCs w:val="28"/>
          <w:lang w:val="kk-KZ"/>
        </w:rPr>
        <w:t>т</w:t>
      </w:r>
      <w:r w:rsidRPr="005B3006">
        <w:rPr>
          <w:rFonts w:ascii="Times New Roman" w:hAnsi="Times New Roman" w:cs="Times New Roman"/>
          <w:sz w:val="28"/>
          <w:szCs w:val="28"/>
          <w:lang w:val="kk-KZ"/>
        </w:rPr>
        <w:t xml:space="preserve">уы бойынша ғана әдістемелік және ұйымдастырушылық сипаттағы көмек көрсету, </w:t>
      </w:r>
      <w:r>
        <w:rPr>
          <w:rFonts w:ascii="Times New Roman" w:hAnsi="Times New Roman" w:cs="Times New Roman"/>
          <w:sz w:val="28"/>
          <w:szCs w:val="28"/>
          <w:lang w:val="kk-KZ"/>
        </w:rPr>
        <w:t>қолғабыс ету</w:t>
      </w:r>
      <w:r w:rsidRPr="005B3006">
        <w:rPr>
          <w:rFonts w:ascii="Times New Roman" w:hAnsi="Times New Roman" w:cs="Times New Roman"/>
          <w:sz w:val="28"/>
          <w:szCs w:val="28"/>
          <w:lang w:val="kk-KZ"/>
        </w:rPr>
        <w:t xml:space="preserve"> бойынша менің тапсырмам бар. </w:t>
      </w:r>
    </w:p>
    <w:p w14:paraId="63B43EF0" w14:textId="77777777" w:rsidR="0047199E" w:rsidRPr="005B3006" w:rsidRDefault="0047199E" w:rsidP="0047199E">
      <w:pPr>
        <w:spacing w:after="0" w:line="240" w:lineRule="auto"/>
        <w:ind w:firstLine="567"/>
        <w:jc w:val="both"/>
        <w:rPr>
          <w:rFonts w:ascii="Times New Roman" w:hAnsi="Times New Roman" w:cs="Times New Roman"/>
          <w:sz w:val="28"/>
          <w:szCs w:val="28"/>
          <w:lang w:val="kk-KZ"/>
        </w:rPr>
      </w:pPr>
      <w:r w:rsidRPr="005B3006">
        <w:rPr>
          <w:rFonts w:ascii="Times New Roman" w:hAnsi="Times New Roman" w:cs="Times New Roman"/>
          <w:sz w:val="28"/>
          <w:szCs w:val="28"/>
          <w:lang w:val="kk-KZ"/>
        </w:rPr>
        <w:t>Өткен жылы өкілдер ұйымдар мен мекемелерге 684 рет барды. Олардың ішінде 424 мандатпен басқарылатын ҰАТ мекемелер</w:t>
      </w:r>
      <w:r>
        <w:rPr>
          <w:rFonts w:ascii="Times New Roman" w:hAnsi="Times New Roman" w:cs="Times New Roman"/>
          <w:sz w:val="28"/>
          <w:szCs w:val="28"/>
          <w:lang w:val="kk-KZ"/>
        </w:rPr>
        <w:t>і</w:t>
      </w:r>
      <w:r w:rsidRPr="005B3006">
        <w:rPr>
          <w:rFonts w:ascii="Times New Roman" w:hAnsi="Times New Roman" w:cs="Times New Roman"/>
          <w:sz w:val="28"/>
          <w:szCs w:val="28"/>
          <w:lang w:val="kk-KZ"/>
        </w:rPr>
        <w:t>, 182 басқа мекемелер – жалпы білім беретін мектептер, сайлау учаскелері және басқалар (</w:t>
      </w:r>
      <w:r w:rsidRPr="00DC0814">
        <w:rPr>
          <w:rFonts w:ascii="Times New Roman" w:hAnsi="Times New Roman" w:cs="Times New Roman"/>
          <w:sz w:val="24"/>
          <w:szCs w:val="28"/>
          <w:lang w:val="kk-KZ"/>
        </w:rPr>
        <w:t>6-сурет</w:t>
      </w:r>
      <w:r w:rsidRPr="005B3006">
        <w:rPr>
          <w:rFonts w:ascii="Times New Roman" w:hAnsi="Times New Roman" w:cs="Times New Roman"/>
          <w:sz w:val="28"/>
          <w:szCs w:val="28"/>
          <w:lang w:val="kk-KZ"/>
        </w:rPr>
        <w:t>)</w:t>
      </w:r>
    </w:p>
    <w:p w14:paraId="14DF73BA" w14:textId="77777777" w:rsidR="0047199E" w:rsidRPr="005B3006" w:rsidRDefault="0047199E" w:rsidP="0047199E">
      <w:pPr>
        <w:spacing w:after="0" w:line="240" w:lineRule="auto"/>
        <w:ind w:firstLine="567"/>
        <w:jc w:val="both"/>
        <w:rPr>
          <w:rFonts w:ascii="Times New Roman" w:hAnsi="Times New Roman" w:cs="Times New Roman"/>
          <w:sz w:val="28"/>
          <w:szCs w:val="28"/>
          <w:lang w:val="kk-KZ"/>
        </w:rPr>
      </w:pPr>
      <w:r w:rsidRPr="005B3006">
        <w:rPr>
          <w:rFonts w:ascii="Times New Roman" w:hAnsi="Times New Roman" w:cs="Times New Roman"/>
          <w:sz w:val="28"/>
          <w:szCs w:val="28"/>
          <w:lang w:val="kk-KZ"/>
        </w:rPr>
        <w:t xml:space="preserve">Бұрын атап өткенімдей, өткен жылы ҰАТ мүшелері мен менің өкілдерім бірлескен </w:t>
      </w:r>
      <w:r>
        <w:rPr>
          <w:rFonts w:ascii="Times New Roman" w:hAnsi="Times New Roman" w:cs="Times New Roman"/>
          <w:sz w:val="28"/>
          <w:szCs w:val="28"/>
          <w:lang w:val="kk-KZ"/>
        </w:rPr>
        <w:t>қатысула</w:t>
      </w:r>
      <w:r w:rsidRPr="005B3006">
        <w:rPr>
          <w:rFonts w:ascii="Times New Roman" w:hAnsi="Times New Roman" w:cs="Times New Roman"/>
          <w:sz w:val="28"/>
          <w:szCs w:val="28"/>
          <w:lang w:val="kk-KZ"/>
        </w:rPr>
        <w:t xml:space="preserve">рды да өткізді. Мұндай </w:t>
      </w:r>
      <w:r>
        <w:rPr>
          <w:rFonts w:ascii="Times New Roman" w:hAnsi="Times New Roman" w:cs="Times New Roman"/>
          <w:sz w:val="28"/>
          <w:szCs w:val="28"/>
          <w:lang w:val="kk-KZ"/>
        </w:rPr>
        <w:t>қатысулар саны</w:t>
      </w:r>
      <w:r w:rsidRPr="005B3006">
        <w:rPr>
          <w:rFonts w:ascii="Times New Roman" w:hAnsi="Times New Roman" w:cs="Times New Roman"/>
          <w:sz w:val="28"/>
          <w:szCs w:val="28"/>
          <w:lang w:val="kk-KZ"/>
        </w:rPr>
        <w:t xml:space="preserve"> 78 болды. Олардың барлығы нәтижелі болды (</w:t>
      </w:r>
      <w:r w:rsidRPr="00DC0814">
        <w:rPr>
          <w:rFonts w:ascii="Times New Roman" w:hAnsi="Times New Roman" w:cs="Times New Roman"/>
          <w:sz w:val="24"/>
          <w:szCs w:val="28"/>
          <w:lang w:val="kk-KZ"/>
        </w:rPr>
        <w:t>7-сурет</w:t>
      </w:r>
      <w:r w:rsidRPr="005B3006">
        <w:rPr>
          <w:rFonts w:ascii="Times New Roman" w:hAnsi="Times New Roman" w:cs="Times New Roman"/>
          <w:sz w:val="28"/>
          <w:szCs w:val="28"/>
          <w:lang w:val="kk-KZ"/>
        </w:rPr>
        <w:t>).</w:t>
      </w:r>
    </w:p>
    <w:p w14:paraId="5B6767AF" w14:textId="77777777" w:rsidR="0047199E" w:rsidRPr="005423BA" w:rsidRDefault="0047199E" w:rsidP="0047199E">
      <w:pPr>
        <w:spacing w:after="0" w:line="240" w:lineRule="auto"/>
        <w:ind w:firstLine="567"/>
        <w:jc w:val="both"/>
        <w:rPr>
          <w:rFonts w:ascii="Times New Roman" w:hAnsi="Times New Roman" w:cs="Times New Roman"/>
          <w:sz w:val="28"/>
          <w:szCs w:val="28"/>
          <w:lang w:val="kk-KZ"/>
        </w:rPr>
      </w:pPr>
      <w:r w:rsidRPr="005B3006">
        <w:rPr>
          <w:rFonts w:ascii="Times New Roman" w:hAnsi="Times New Roman" w:cs="Times New Roman"/>
          <w:sz w:val="28"/>
          <w:szCs w:val="28"/>
          <w:lang w:val="kk-KZ"/>
        </w:rPr>
        <w:t xml:space="preserve"> </w:t>
      </w:r>
    </w:p>
    <w:p w14:paraId="2901787F" w14:textId="77777777" w:rsidR="0047199E" w:rsidRPr="005B3006" w:rsidRDefault="0047199E" w:rsidP="0047199E">
      <w:pPr>
        <w:spacing w:after="0" w:line="240" w:lineRule="auto"/>
        <w:jc w:val="both"/>
        <w:rPr>
          <w:rFonts w:ascii="Times New Roman" w:hAnsi="Times New Roman" w:cs="Times New Roman"/>
          <w:noProof/>
          <w:sz w:val="6"/>
          <w:szCs w:val="28"/>
          <w:lang w:val="kk-KZ" w:eastAsia="ru-RU"/>
        </w:rPr>
      </w:pPr>
      <w:r>
        <w:rPr>
          <w:rFonts w:ascii="Times New Roman" w:hAnsi="Times New Roman" w:cs="Times New Roman"/>
          <w:noProof/>
          <w:sz w:val="6"/>
          <w:szCs w:val="28"/>
          <w:lang w:eastAsia="ru-RU"/>
          <w14:ligatures w14:val="standardContextual"/>
        </w:rPr>
        <w:lastRenderedPageBreak/>
        <w:drawing>
          <wp:inline distT="0" distB="0" distL="0" distR="0" wp14:anchorId="20C5C9B5" wp14:editId="41810F6C">
            <wp:extent cx="2798860" cy="2099242"/>
            <wp:effectExtent l="0" t="0" r="1905" b="0"/>
            <wp:docPr id="783420513" name="Рисунок 78342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02730" cy="2102145"/>
                    </a:xfrm>
                    <a:prstGeom prst="rect">
                      <a:avLst/>
                    </a:prstGeom>
                    <a:noFill/>
                  </pic:spPr>
                </pic:pic>
              </a:graphicData>
            </a:graphic>
          </wp:inline>
        </w:drawing>
      </w:r>
      <w:r w:rsidRPr="0047199E">
        <w:rPr>
          <w:noProof/>
          <w:lang w:val="kk-KZ" w:eastAsia="ru-RU"/>
          <w14:ligatures w14:val="standardContextual"/>
        </w:rPr>
        <w:t xml:space="preserve"> </w:t>
      </w:r>
      <w:r>
        <w:rPr>
          <w:noProof/>
          <w:lang w:val="kk-KZ" w:eastAsia="ru-RU"/>
          <w14:ligatures w14:val="standardContextual"/>
        </w:rPr>
        <w:t xml:space="preserve">        </w:t>
      </w:r>
      <w:r w:rsidRPr="00DC0814">
        <w:rPr>
          <w:rFonts w:ascii="Times New Roman" w:hAnsi="Times New Roman" w:cs="Times New Roman"/>
          <w:noProof/>
          <w:sz w:val="6"/>
          <w:szCs w:val="28"/>
          <w:lang w:eastAsia="ru-RU"/>
        </w:rPr>
        <w:drawing>
          <wp:inline distT="0" distB="0" distL="0" distR="0" wp14:anchorId="1C831F18" wp14:editId="2DA4E2DB">
            <wp:extent cx="2798860" cy="2099145"/>
            <wp:effectExtent l="0" t="0" r="1905" b="0"/>
            <wp:docPr id="783420514" name="Рисунок 78342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802732" cy="2102049"/>
                    </a:xfrm>
                    <a:prstGeom prst="rect">
                      <a:avLst/>
                    </a:prstGeom>
                  </pic:spPr>
                </pic:pic>
              </a:graphicData>
            </a:graphic>
          </wp:inline>
        </w:drawing>
      </w:r>
    </w:p>
    <w:p w14:paraId="38786466" w14:textId="77777777" w:rsidR="0047199E" w:rsidRPr="00BA6DB9" w:rsidRDefault="0047199E" w:rsidP="0047199E">
      <w:pPr>
        <w:spacing w:after="0" w:line="240" w:lineRule="auto"/>
        <w:ind w:firstLine="709"/>
        <w:jc w:val="both"/>
        <w:rPr>
          <w:rFonts w:ascii="Times New Roman" w:hAnsi="Times New Roman" w:cs="Times New Roman"/>
          <w:sz w:val="24"/>
          <w:szCs w:val="28"/>
          <w:lang w:val="kk-KZ"/>
        </w:rPr>
      </w:pPr>
      <w:r w:rsidRPr="005B3006">
        <w:rPr>
          <w:rFonts w:ascii="Times New Roman" w:hAnsi="Times New Roman" w:cs="Times New Roman"/>
          <w:sz w:val="28"/>
          <w:szCs w:val="28"/>
          <w:lang w:val="kk-KZ"/>
        </w:rPr>
        <w:t xml:space="preserve">            </w:t>
      </w:r>
      <w:r w:rsidRPr="005423BA">
        <w:rPr>
          <w:rFonts w:ascii="Times New Roman" w:hAnsi="Times New Roman" w:cs="Times New Roman"/>
          <w:sz w:val="28"/>
          <w:szCs w:val="28"/>
          <w:lang w:val="kk-KZ"/>
        </w:rPr>
        <w:t xml:space="preserve">   </w:t>
      </w:r>
      <w:r w:rsidRPr="005B3006">
        <w:rPr>
          <w:rFonts w:ascii="Times New Roman" w:hAnsi="Times New Roman" w:cs="Times New Roman"/>
          <w:sz w:val="28"/>
          <w:szCs w:val="28"/>
          <w:lang w:val="kk-KZ"/>
        </w:rPr>
        <w:t xml:space="preserve"> </w:t>
      </w:r>
      <w:r w:rsidRPr="00BA6DB9">
        <w:rPr>
          <w:rFonts w:ascii="Times New Roman" w:hAnsi="Times New Roman" w:cs="Times New Roman"/>
          <w:sz w:val="24"/>
          <w:szCs w:val="28"/>
          <w:lang w:val="kk-KZ"/>
        </w:rPr>
        <w:t xml:space="preserve">6 – сурет                                                  </w:t>
      </w:r>
      <w:r>
        <w:rPr>
          <w:rFonts w:ascii="Times New Roman" w:hAnsi="Times New Roman" w:cs="Times New Roman"/>
          <w:sz w:val="24"/>
          <w:szCs w:val="28"/>
          <w:lang w:val="kk-KZ"/>
        </w:rPr>
        <w:t xml:space="preserve">        </w:t>
      </w:r>
      <w:r w:rsidRPr="00BA6DB9">
        <w:rPr>
          <w:rFonts w:ascii="Times New Roman" w:hAnsi="Times New Roman" w:cs="Times New Roman"/>
          <w:sz w:val="24"/>
          <w:szCs w:val="28"/>
          <w:lang w:val="kk-KZ"/>
        </w:rPr>
        <w:t xml:space="preserve"> 7 - сурет</w:t>
      </w:r>
    </w:p>
    <w:p w14:paraId="7DB062BC" w14:textId="77777777" w:rsidR="0047199E" w:rsidRPr="005B3006" w:rsidRDefault="0047199E" w:rsidP="0047199E">
      <w:pPr>
        <w:spacing w:after="0" w:line="240" w:lineRule="auto"/>
        <w:ind w:firstLine="708"/>
        <w:jc w:val="both"/>
        <w:rPr>
          <w:rFonts w:ascii="Times New Roman" w:hAnsi="Times New Roman" w:cs="Times New Roman"/>
          <w:sz w:val="28"/>
          <w:szCs w:val="28"/>
          <w:lang w:val="kk-KZ"/>
        </w:rPr>
      </w:pPr>
    </w:p>
    <w:p w14:paraId="72C8C3A6" w14:textId="77777777" w:rsidR="0047199E" w:rsidRPr="005B3006" w:rsidRDefault="0047199E" w:rsidP="0047199E">
      <w:pPr>
        <w:spacing w:after="0" w:line="240" w:lineRule="auto"/>
        <w:ind w:firstLine="708"/>
        <w:jc w:val="both"/>
        <w:rPr>
          <w:rFonts w:ascii="Times New Roman" w:hAnsi="Times New Roman" w:cs="Times New Roman"/>
          <w:sz w:val="28"/>
          <w:szCs w:val="28"/>
          <w:lang w:val="kk-KZ"/>
        </w:rPr>
      </w:pPr>
      <w:r w:rsidRPr="005B3006">
        <w:rPr>
          <w:rFonts w:ascii="Times New Roman" w:hAnsi="Times New Roman" w:cs="Times New Roman"/>
          <w:sz w:val="28"/>
          <w:szCs w:val="28"/>
          <w:lang w:val="kk-KZ"/>
        </w:rPr>
        <w:t>Мысал ретінде, БАҚ мониторингі барысында мекеме қызметкерлерінің тұтқындарға дене күші мен арнайы құралдарды қолданғаны туралы бейнематериал табылған жағдайды келтіремін. Тіркеу үшін тек ҰАТ тобын ғана емес, сонымен бірге азаптау іздерін тіркеп, материалдарды прокуратура органдарына жіберген өз өкілімді де жібердім.</w:t>
      </w:r>
    </w:p>
    <w:p w14:paraId="1B06B32A" w14:textId="77777777" w:rsidR="0047199E" w:rsidRPr="005B3006" w:rsidRDefault="0047199E" w:rsidP="0047199E">
      <w:pPr>
        <w:spacing w:after="0" w:line="240" w:lineRule="auto"/>
        <w:ind w:left="5103" w:firstLine="709"/>
        <w:jc w:val="both"/>
        <w:rPr>
          <w:rFonts w:ascii="Times New Roman" w:hAnsi="Times New Roman" w:cs="Times New Roman"/>
          <w:sz w:val="28"/>
          <w:szCs w:val="28"/>
          <w:lang w:val="kk-KZ"/>
        </w:rPr>
      </w:pPr>
      <w:r w:rsidRPr="005B3006">
        <w:rPr>
          <w:rFonts w:ascii="Times New Roman" w:hAnsi="Times New Roman" w:cs="Times New Roman"/>
          <w:sz w:val="28"/>
          <w:szCs w:val="28"/>
          <w:lang w:val="kk-KZ"/>
        </w:rPr>
        <w:t>Қазір қылмыстық іс алқабилердің қатысуымен Ақмола облысының мамандандырылған сотының қарауында. Іс бойынша 41 сотталған адамды азаптағаны үшін мекеменің 12 қызметкері жауапқа тартылды. Бұл азаптау іздерін анықтау және бекіту бойынша бірлесіп жұмыс істеудің жарқын нәтижелі мысалдарының бірі. Бұл бағыттағы жұмыс жалғасатын болады.</w:t>
      </w:r>
      <w:r w:rsidRPr="005423BA">
        <w:rPr>
          <w:rFonts w:ascii="Times New Roman" w:hAnsi="Times New Roman" w:cs="Times New Roman"/>
          <w:noProof/>
          <w:sz w:val="28"/>
          <w:szCs w:val="28"/>
          <w:lang w:eastAsia="ru-RU"/>
        </w:rPr>
        <w:drawing>
          <wp:anchor distT="0" distB="0" distL="114300" distR="114300" simplePos="0" relativeHeight="251712512" behindDoc="0" locked="0" layoutInCell="1" allowOverlap="1" wp14:anchorId="3159F215" wp14:editId="62A8D5FC">
            <wp:simplePos x="0" y="0"/>
            <wp:positionH relativeFrom="column">
              <wp:posOffset>30480</wp:posOffset>
            </wp:positionH>
            <wp:positionV relativeFrom="paragraph">
              <wp:posOffset>633730</wp:posOffset>
            </wp:positionV>
            <wp:extent cx="2980690" cy="1828800"/>
            <wp:effectExtent l="0" t="0" r="0" b="0"/>
            <wp:wrapNone/>
            <wp:docPr id="1541612873" name="Рисунок 1541612873" descr="C:\Users\NCPCH6\Desktop\Бигалиева ЖМ\5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CPCH6\Desktop\Бигалиева ЖМ\555-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8069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mc:AlternateContent>
          <mc:Choice Requires="wps">
            <w:drawing>
              <wp:anchor distT="0" distB="0" distL="114300" distR="114300" simplePos="0" relativeHeight="251721728" behindDoc="1" locked="0" layoutInCell="1" allowOverlap="1" wp14:anchorId="022613E5" wp14:editId="09D5E886">
                <wp:simplePos x="0" y="0"/>
                <wp:positionH relativeFrom="column">
                  <wp:posOffset>-85090</wp:posOffset>
                </wp:positionH>
                <wp:positionV relativeFrom="paragraph">
                  <wp:posOffset>240030</wp:posOffset>
                </wp:positionV>
                <wp:extent cx="3170555" cy="2360930"/>
                <wp:effectExtent l="0" t="0" r="10795" b="20320"/>
                <wp:wrapNone/>
                <wp:docPr id="783420538" name="Прямоугольник 783420538"/>
                <wp:cNvGraphicFramePr/>
                <a:graphic xmlns:a="http://schemas.openxmlformats.org/drawingml/2006/main">
                  <a:graphicData uri="http://schemas.microsoft.com/office/word/2010/wordprocessingShape">
                    <wps:wsp>
                      <wps:cNvSpPr/>
                      <wps:spPr>
                        <a:xfrm>
                          <a:off x="0" y="0"/>
                          <a:ext cx="3170555" cy="2360930"/>
                        </a:xfrm>
                        <a:prstGeom prst="rect">
                          <a:avLst/>
                        </a:prstGeom>
                        <a:ln w="3175">
                          <a:solidFill>
                            <a:schemeClr val="tx1"/>
                          </a:solidFill>
                        </a:ln>
                      </wps:spPr>
                      <wps:style>
                        <a:lnRef idx="2">
                          <a:schemeClr val="dk1"/>
                        </a:lnRef>
                        <a:fillRef idx="1">
                          <a:schemeClr val="lt1"/>
                        </a:fillRef>
                        <a:effectRef idx="0">
                          <a:schemeClr val="dk1"/>
                        </a:effectRef>
                        <a:fontRef idx="minor">
                          <a:schemeClr val="dk1"/>
                        </a:fontRef>
                      </wps:style>
                      <wps:txbx>
                        <w:txbxContent>
                          <w:p w14:paraId="65D4441E" w14:textId="77777777" w:rsidR="00BD40C5" w:rsidRPr="00254BF0" w:rsidRDefault="00BD40C5" w:rsidP="0047199E">
                            <w:pPr>
                              <w:jc w:val="center"/>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022613E5" id="Прямоугольник 783420538" o:spid="_x0000_s1028" style="position:absolute;left:0;text-align:left;margin-left:-6.7pt;margin-top:18.9pt;width:249.65pt;height:185.9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" fillcolor="white [3201]" strokecolor="black [3213]" strokeweight=".25pt">
                <v:textbox>
                  <w:txbxContent>
                    <w:p w14:paraId="65D4441E" w14:textId="77777777" w:rsidR="00BD40C5" w:rsidRPr="00254BF0" w:rsidRDefault="00BD40C5" w:rsidP="0047199E">
                      <w:pPr>
                        <w:jc w:val="center"/>
                        <w:rPr>
                          <w:rFonts w:ascii="Times New Roman" w:hAnsi="Times New Roman" w:cs="Times New Roman"/>
                          <w:sz w:val="24"/>
                        </w:rPr>
                      </w:pP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22752" behindDoc="1" locked="0" layoutInCell="1" allowOverlap="1" wp14:anchorId="6E461639" wp14:editId="11CF8CB9">
                <wp:simplePos x="0" y="0"/>
                <wp:positionH relativeFrom="column">
                  <wp:posOffset>-39370</wp:posOffset>
                </wp:positionH>
                <wp:positionV relativeFrom="paragraph">
                  <wp:posOffset>276370</wp:posOffset>
                </wp:positionV>
                <wp:extent cx="2985770" cy="314325"/>
                <wp:effectExtent l="0" t="0" r="5080" b="9525"/>
                <wp:wrapNone/>
                <wp:docPr id="783420543" name="Прямоугольник 783420543"/>
                <wp:cNvGraphicFramePr/>
                <a:graphic xmlns:a="http://schemas.openxmlformats.org/drawingml/2006/main">
                  <a:graphicData uri="http://schemas.microsoft.com/office/word/2010/wordprocessingShape">
                    <wps:wsp>
                      <wps:cNvSpPr/>
                      <wps:spPr>
                        <a:xfrm>
                          <a:off x="0" y="0"/>
                          <a:ext cx="2985770" cy="3143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6BCD8486" w14:textId="77777777" w:rsidR="00BD40C5" w:rsidRDefault="00BD40C5" w:rsidP="0047199E">
                            <w:pPr>
                              <w:jc w:val="center"/>
                            </w:pPr>
                            <w:r w:rsidRPr="005B3006">
                              <w:rPr>
                                <w:rFonts w:ascii="Times New Roman" w:hAnsi="Times New Roman" w:cs="Times New Roman"/>
                                <w:b/>
                                <w:sz w:val="24"/>
                                <w:szCs w:val="28"/>
                              </w:rPr>
                              <w:t>Болжалды ұрудың суреті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6E461639" id="Прямоугольник 783420543" o:spid="_x0000_s1029" style="position:absolute;left:0;text-align:left;margin-left:-3.1pt;margin-top:21.75pt;width:235.1pt;height:24.7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" fillcolor="white [3201]" stroked="f" strokeweight="1pt">
                <v:textbox>
                  <w:txbxContent>
                    <w:p w14:paraId="6BCD8486" w14:textId="77777777" w:rsidR="00BD40C5" w:rsidRDefault="00BD40C5" w:rsidP="0047199E">
                      <w:pPr>
                        <w:jc w:val="center"/>
                      </w:pPr>
                      <w:r w:rsidRPr="005B3006">
                        <w:rPr>
                          <w:rFonts w:ascii="Times New Roman" w:hAnsi="Times New Roman" w:cs="Times New Roman"/>
                          <w:b/>
                          <w:sz w:val="24"/>
                          <w:szCs w:val="28"/>
                        </w:rPr>
                        <w:t>Болжалды ұрудың суреті</w:t>
                      </w:r>
                    </w:p>
                  </w:txbxContent>
                </v:textbox>
              </v:rect>
            </w:pict>
          </mc:Fallback>
        </mc:AlternateContent>
      </w:r>
    </w:p>
    <w:p w14:paraId="6B140F79" w14:textId="77777777" w:rsidR="0047199E" w:rsidRPr="005B3006" w:rsidRDefault="0047199E" w:rsidP="0047199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4"/>
          <w:szCs w:val="24"/>
          <w:lang w:eastAsia="ru-RU"/>
        </w:rPr>
        <mc:AlternateContent>
          <mc:Choice Requires="wps">
            <w:drawing>
              <wp:anchor distT="0" distB="0" distL="114300" distR="114300" simplePos="0" relativeHeight="251719680" behindDoc="1" locked="0" layoutInCell="1" allowOverlap="1" wp14:anchorId="625661B5" wp14:editId="26EF480E">
                <wp:simplePos x="0" y="0"/>
                <wp:positionH relativeFrom="column">
                  <wp:posOffset>395605</wp:posOffset>
                </wp:positionH>
                <wp:positionV relativeFrom="paragraph">
                  <wp:posOffset>184946</wp:posOffset>
                </wp:positionV>
                <wp:extent cx="2000250" cy="267335"/>
                <wp:effectExtent l="0" t="0" r="0" b="0"/>
                <wp:wrapNone/>
                <wp:docPr id="783420522" name="Прямоугольник 783420522"/>
                <wp:cNvGraphicFramePr/>
                <a:graphic xmlns:a="http://schemas.openxmlformats.org/drawingml/2006/main">
                  <a:graphicData uri="http://schemas.microsoft.com/office/word/2010/wordprocessingShape">
                    <wps:wsp>
                      <wps:cNvSpPr/>
                      <wps:spPr>
                        <a:xfrm>
                          <a:off x="0" y="0"/>
                          <a:ext cx="2000250" cy="26733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95D7EE3" w14:textId="77777777" w:rsidR="00BD40C5" w:rsidRDefault="00BD40C5" w:rsidP="0047199E">
                            <w:pPr>
                              <w:spacing w:after="0" w:line="240" w:lineRule="auto"/>
                              <w:jc w:val="center"/>
                            </w:pPr>
                            <w:r>
                              <w:rPr>
                                <w:rFonts w:ascii="Times New Roman" w:hAnsi="Times New Roman" w:cs="Times New Roman"/>
                                <w:sz w:val="24"/>
                                <w:szCs w:val="28"/>
                              </w:rPr>
                              <w:t>8-сурет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rect w14:anchorId="625661B5" id="Прямоугольник 783420522" o:spid="_x0000_s1030" style="position:absolute;left:0;text-align:left;margin-left:31.15pt;margin-top:14.55pt;width:157.5pt;height:21.0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" fillcolor="white [3201]" stroked="f" strokeweight="1pt">
                <v:textbox>
                  <w:txbxContent>
                    <w:p w14:paraId="395D7EE3" w14:textId="77777777" w:rsidR="00BD40C5" w:rsidRDefault="00BD40C5" w:rsidP="0047199E">
                      <w:pPr>
                        <w:spacing w:after="0" w:line="240" w:lineRule="auto"/>
                        <w:jc w:val="center"/>
                      </w:pPr>
                      <w:r>
                        <w:rPr>
                          <w:rFonts w:ascii="Times New Roman" w:hAnsi="Times New Roman" w:cs="Times New Roman"/>
                          <w:sz w:val="24"/>
                          <w:szCs w:val="28"/>
                        </w:rPr>
                        <w:t>8-сурет</w:t>
                      </w:r>
                    </w:p>
                  </w:txbxContent>
                </v:textbox>
              </v:rect>
            </w:pict>
          </mc:Fallback>
        </mc:AlternateContent>
      </w:r>
    </w:p>
    <w:p w14:paraId="7BA27E27" w14:textId="77777777" w:rsidR="0047199E" w:rsidRPr="005B3006" w:rsidRDefault="0047199E" w:rsidP="0047199E">
      <w:pPr>
        <w:spacing w:after="0" w:line="240" w:lineRule="auto"/>
        <w:ind w:firstLine="567"/>
        <w:jc w:val="both"/>
        <w:rPr>
          <w:rFonts w:ascii="Times New Roman" w:hAnsi="Times New Roman" w:cs="Times New Roman"/>
          <w:sz w:val="28"/>
          <w:szCs w:val="28"/>
          <w:lang w:val="kk-KZ"/>
        </w:rPr>
      </w:pPr>
    </w:p>
    <w:p w14:paraId="23CE9F45" w14:textId="30E9F225" w:rsidR="0047199E" w:rsidRPr="005B3006" w:rsidRDefault="0047199E" w:rsidP="0047199E">
      <w:pPr>
        <w:spacing w:after="0" w:line="240" w:lineRule="auto"/>
        <w:ind w:firstLine="567"/>
        <w:jc w:val="both"/>
        <w:rPr>
          <w:rFonts w:ascii="Times New Roman" w:hAnsi="Times New Roman" w:cs="Times New Roman"/>
          <w:sz w:val="28"/>
          <w:szCs w:val="28"/>
          <w:lang w:val="kk-KZ"/>
        </w:rPr>
      </w:pPr>
      <w:r w:rsidRPr="005B3006">
        <w:rPr>
          <w:rFonts w:ascii="Times New Roman" w:hAnsi="Times New Roman" w:cs="Times New Roman"/>
          <w:sz w:val="28"/>
          <w:szCs w:val="28"/>
          <w:lang w:val="kk-KZ"/>
        </w:rPr>
        <w:t>Жалпы, жабық мекемелер мониторингінің нәтижелері бойынша өкілдерімнің ұсынысы бойынша 258 лауазымды тұлға, ҰАТ қатысушыларының бастамасы бойынша тағы 17 лауазымды тұлға жауапкершілікке тартылды</w:t>
      </w:r>
      <w:r w:rsidR="00A45C24">
        <w:rPr>
          <w:rFonts w:ascii="Times New Roman" w:hAnsi="Times New Roman" w:cs="Times New Roman"/>
          <w:sz w:val="28"/>
          <w:szCs w:val="28"/>
          <w:lang w:val="kk-KZ"/>
        </w:rPr>
        <w:t xml:space="preserve"> </w:t>
      </w:r>
      <w:bookmarkStart w:id="0" w:name="_GoBack"/>
      <w:bookmarkEnd w:id="0"/>
      <w:r w:rsidRPr="005B3006">
        <w:rPr>
          <w:rFonts w:ascii="Times New Roman" w:hAnsi="Times New Roman" w:cs="Times New Roman"/>
          <w:sz w:val="28"/>
          <w:szCs w:val="28"/>
          <w:lang w:val="kk-KZ"/>
        </w:rPr>
        <w:t>(</w:t>
      </w:r>
      <w:r w:rsidRPr="007C2777">
        <w:rPr>
          <w:rFonts w:ascii="Times New Roman" w:hAnsi="Times New Roman" w:cs="Times New Roman"/>
          <w:sz w:val="24"/>
          <w:szCs w:val="28"/>
          <w:lang w:val="kk-KZ"/>
        </w:rPr>
        <w:t>9-сурет</w:t>
      </w:r>
      <w:r w:rsidRPr="005B3006">
        <w:rPr>
          <w:rFonts w:ascii="Times New Roman" w:hAnsi="Times New Roman" w:cs="Times New Roman"/>
          <w:sz w:val="28"/>
          <w:szCs w:val="28"/>
          <w:lang w:val="kk-KZ"/>
        </w:rPr>
        <w:t>).</w:t>
      </w:r>
    </w:p>
    <w:p w14:paraId="48C0F2B5" w14:textId="77777777" w:rsidR="0047199E" w:rsidRDefault="0047199E" w:rsidP="0047199E">
      <w:pPr>
        <w:spacing w:after="0" w:line="240" w:lineRule="auto"/>
        <w:ind w:firstLine="567"/>
        <w:jc w:val="both"/>
        <w:rPr>
          <w:rFonts w:ascii="Times New Roman" w:hAnsi="Times New Roman" w:cs="Times New Roman"/>
          <w:sz w:val="24"/>
          <w:szCs w:val="28"/>
          <w:lang w:val="kk-KZ"/>
        </w:rPr>
      </w:pPr>
      <w:r w:rsidRPr="005423BA">
        <w:rPr>
          <w:rFonts w:ascii="Times New Roman" w:hAnsi="Times New Roman" w:cs="Times New Roman"/>
          <w:sz w:val="24"/>
          <w:szCs w:val="28"/>
          <w:lang w:val="kk-KZ"/>
        </w:rPr>
        <w:t xml:space="preserve">                                                               </w:t>
      </w:r>
    </w:p>
    <w:p w14:paraId="2D2BDF06" w14:textId="77777777" w:rsidR="0047199E" w:rsidRDefault="0047199E" w:rsidP="0047199E">
      <w:pPr>
        <w:spacing w:after="0" w:line="240" w:lineRule="auto"/>
        <w:jc w:val="both"/>
        <w:rPr>
          <w:rFonts w:ascii="Times New Roman" w:hAnsi="Times New Roman" w:cs="Times New Roman"/>
          <w:sz w:val="24"/>
          <w:szCs w:val="28"/>
          <w:lang w:val="kk-KZ"/>
        </w:rPr>
      </w:pPr>
      <w:r w:rsidRPr="007C2777">
        <w:rPr>
          <w:rFonts w:ascii="Times New Roman" w:hAnsi="Times New Roman" w:cs="Times New Roman"/>
          <w:noProof/>
          <w:sz w:val="24"/>
          <w:szCs w:val="28"/>
          <w:lang w:eastAsia="ru-RU"/>
        </w:rPr>
        <w:lastRenderedPageBreak/>
        <w:drawing>
          <wp:inline distT="0" distB="0" distL="0" distR="0" wp14:anchorId="44ABF8C2" wp14:editId="5E8D3C19">
            <wp:extent cx="5958177" cy="4468633"/>
            <wp:effectExtent l="0" t="0" r="5080" b="8255"/>
            <wp:docPr id="783420515" name="Рисунок 78342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59763" cy="4469822"/>
                    </a:xfrm>
                    <a:prstGeom prst="rect">
                      <a:avLst/>
                    </a:prstGeom>
                  </pic:spPr>
                </pic:pic>
              </a:graphicData>
            </a:graphic>
          </wp:inline>
        </w:drawing>
      </w:r>
    </w:p>
    <w:p w14:paraId="0717B7C9" w14:textId="77777777" w:rsidR="0047199E" w:rsidRPr="005423BA" w:rsidRDefault="0047199E" w:rsidP="0047199E">
      <w:pPr>
        <w:spacing w:after="0" w:line="240" w:lineRule="auto"/>
        <w:ind w:firstLine="567"/>
        <w:jc w:val="both"/>
        <w:rPr>
          <w:rFonts w:ascii="Times New Roman" w:hAnsi="Times New Roman" w:cs="Times New Roman"/>
          <w:sz w:val="24"/>
          <w:szCs w:val="28"/>
          <w:lang w:val="kk-KZ"/>
        </w:rPr>
      </w:pPr>
      <w:r>
        <w:rPr>
          <w:rFonts w:ascii="Times New Roman" w:hAnsi="Times New Roman" w:cs="Times New Roman"/>
          <w:sz w:val="24"/>
          <w:szCs w:val="28"/>
          <w:lang w:val="kk-KZ"/>
        </w:rPr>
        <w:t xml:space="preserve">                                                            </w:t>
      </w:r>
      <w:r w:rsidRPr="005423BA">
        <w:rPr>
          <w:rFonts w:ascii="Times New Roman" w:hAnsi="Times New Roman" w:cs="Times New Roman"/>
          <w:sz w:val="24"/>
          <w:szCs w:val="28"/>
          <w:lang w:val="kk-KZ"/>
        </w:rPr>
        <w:t xml:space="preserve"> </w:t>
      </w:r>
      <w:r w:rsidRPr="0047199E">
        <w:rPr>
          <w:rFonts w:ascii="Times New Roman" w:hAnsi="Times New Roman" w:cs="Times New Roman"/>
          <w:sz w:val="24"/>
          <w:szCs w:val="28"/>
          <w:lang w:val="kk-KZ"/>
        </w:rPr>
        <w:t>9-сурет</w:t>
      </w:r>
    </w:p>
    <w:p w14:paraId="480DF8AB" w14:textId="77777777" w:rsidR="0047199E" w:rsidRPr="0047199E" w:rsidRDefault="0047199E" w:rsidP="0047199E">
      <w:pPr>
        <w:spacing w:after="0" w:line="240" w:lineRule="auto"/>
        <w:ind w:firstLine="567"/>
        <w:jc w:val="both"/>
        <w:rPr>
          <w:rFonts w:ascii="Times New Roman" w:hAnsi="Times New Roman" w:cs="Times New Roman"/>
          <w:sz w:val="28"/>
          <w:szCs w:val="28"/>
          <w:lang w:val="kk-KZ"/>
        </w:rPr>
      </w:pPr>
    </w:p>
    <w:p w14:paraId="5B098C90" w14:textId="77777777" w:rsidR="0047199E" w:rsidRPr="0047199E" w:rsidRDefault="0047199E" w:rsidP="0047199E">
      <w:pPr>
        <w:spacing w:after="0" w:line="240" w:lineRule="auto"/>
        <w:ind w:firstLine="567"/>
        <w:jc w:val="both"/>
        <w:rPr>
          <w:rFonts w:ascii="Times New Roman" w:hAnsi="Times New Roman" w:cs="Times New Roman"/>
          <w:sz w:val="28"/>
          <w:szCs w:val="28"/>
          <w:lang w:val="kk-KZ"/>
        </w:rPr>
      </w:pPr>
      <w:r w:rsidRPr="0047199E">
        <w:rPr>
          <w:rFonts w:ascii="Times New Roman" w:hAnsi="Times New Roman" w:cs="Times New Roman"/>
          <w:sz w:val="28"/>
          <w:szCs w:val="28"/>
          <w:lang w:val="kk-KZ"/>
        </w:rPr>
        <w:t xml:space="preserve">Менің кеңсеме келіп түскен </w:t>
      </w:r>
      <w:r>
        <w:rPr>
          <w:rFonts w:ascii="Times New Roman" w:hAnsi="Times New Roman" w:cs="Times New Roman"/>
          <w:sz w:val="28"/>
          <w:szCs w:val="28"/>
          <w:lang w:val="kk-KZ"/>
        </w:rPr>
        <w:t>жүгінул</w:t>
      </w:r>
      <w:r w:rsidRPr="0047199E">
        <w:rPr>
          <w:rFonts w:ascii="Times New Roman" w:hAnsi="Times New Roman" w:cs="Times New Roman"/>
          <w:sz w:val="28"/>
          <w:szCs w:val="28"/>
          <w:lang w:val="kk-KZ"/>
        </w:rPr>
        <w:t xml:space="preserve">ердің статистикасы азаптау туралы шағымдардың айтарлықтай төмендегенін көрсетеді. 2022 жылы мұндай шағымдар </w:t>
      </w:r>
      <w:r>
        <w:rPr>
          <w:rFonts w:ascii="Times New Roman" w:hAnsi="Times New Roman" w:cs="Times New Roman"/>
          <w:sz w:val="28"/>
          <w:szCs w:val="28"/>
          <w:lang w:val="kk-KZ"/>
        </w:rPr>
        <w:t xml:space="preserve">саны </w:t>
      </w:r>
      <w:r w:rsidRPr="0047199E">
        <w:rPr>
          <w:rFonts w:ascii="Times New Roman" w:hAnsi="Times New Roman" w:cs="Times New Roman"/>
          <w:sz w:val="28"/>
          <w:szCs w:val="28"/>
          <w:lang w:val="kk-KZ"/>
        </w:rPr>
        <w:t>447 болса, 2023 жылы 165-ке жетті, яғни 67%-ға аз. Мұның бір себебі</w:t>
      </w:r>
      <w:r>
        <w:rPr>
          <w:rFonts w:ascii="Times New Roman" w:hAnsi="Times New Roman" w:cs="Times New Roman"/>
          <w:sz w:val="28"/>
          <w:szCs w:val="28"/>
          <w:lang w:val="kk-KZ"/>
        </w:rPr>
        <w:t xml:space="preserve"> </w:t>
      </w:r>
      <w:r w:rsidRPr="0047199E">
        <w:rPr>
          <w:rFonts w:ascii="Times New Roman" w:hAnsi="Times New Roman" w:cs="Times New Roman"/>
          <w:sz w:val="28"/>
          <w:szCs w:val="28"/>
          <w:lang w:val="kk-KZ"/>
        </w:rPr>
        <w:t xml:space="preserve">өкілдердің </w:t>
      </w:r>
      <w:r>
        <w:rPr>
          <w:rFonts w:ascii="Times New Roman" w:hAnsi="Times New Roman" w:cs="Times New Roman"/>
          <w:sz w:val="28"/>
          <w:szCs w:val="28"/>
          <w:lang w:val="kk-KZ"/>
        </w:rPr>
        <w:t>қатысулар</w:t>
      </w:r>
      <w:r w:rsidRPr="0047199E">
        <w:rPr>
          <w:rFonts w:ascii="Times New Roman" w:hAnsi="Times New Roman" w:cs="Times New Roman"/>
          <w:sz w:val="28"/>
          <w:szCs w:val="28"/>
          <w:lang w:val="kk-KZ"/>
        </w:rPr>
        <w:t>ын жандандыру</w:t>
      </w:r>
      <w:r>
        <w:rPr>
          <w:rFonts w:ascii="Times New Roman" w:hAnsi="Times New Roman" w:cs="Times New Roman"/>
          <w:sz w:val="28"/>
          <w:szCs w:val="28"/>
          <w:lang w:val="kk-KZ"/>
        </w:rPr>
        <w:t xml:space="preserve"> болып табылады</w:t>
      </w:r>
      <w:r w:rsidRPr="0047199E">
        <w:rPr>
          <w:rFonts w:ascii="Times New Roman" w:hAnsi="Times New Roman" w:cs="Times New Roman"/>
          <w:sz w:val="28"/>
          <w:szCs w:val="28"/>
          <w:lang w:val="kk-KZ"/>
        </w:rPr>
        <w:t xml:space="preserve">. </w:t>
      </w:r>
    </w:p>
    <w:p w14:paraId="1862655A" w14:textId="77777777" w:rsidR="0047199E" w:rsidRPr="0047199E" w:rsidRDefault="0047199E" w:rsidP="0047199E">
      <w:pPr>
        <w:spacing w:after="0" w:line="240" w:lineRule="auto"/>
        <w:ind w:firstLine="567"/>
        <w:jc w:val="both"/>
        <w:rPr>
          <w:rFonts w:ascii="Times New Roman" w:hAnsi="Times New Roman" w:cs="Times New Roman"/>
          <w:sz w:val="28"/>
          <w:szCs w:val="28"/>
          <w:lang w:val="kk-KZ"/>
        </w:rPr>
      </w:pPr>
      <w:r w:rsidRPr="0047199E">
        <w:rPr>
          <w:rFonts w:ascii="Times New Roman" w:hAnsi="Times New Roman" w:cs="Times New Roman"/>
          <w:sz w:val="28"/>
          <w:szCs w:val="28"/>
          <w:lang w:val="kk-KZ"/>
        </w:rPr>
        <w:t>Қорытындылай келе, БҰҰ Даму бағдарламасы мен Penal Reform International ұжымына ҰАТ қатысушыларының Шоғырландырылған баяндамасын дайындауға және талқылауға көмек көрсеткені</w:t>
      </w:r>
      <w:r>
        <w:rPr>
          <w:rFonts w:ascii="Times New Roman" w:hAnsi="Times New Roman" w:cs="Times New Roman"/>
          <w:sz w:val="28"/>
          <w:szCs w:val="28"/>
          <w:lang w:val="kk-KZ"/>
        </w:rPr>
        <w:t xml:space="preserve"> үшін</w:t>
      </w:r>
      <w:r w:rsidRPr="0047199E">
        <w:rPr>
          <w:rFonts w:ascii="Times New Roman" w:hAnsi="Times New Roman" w:cs="Times New Roman"/>
          <w:sz w:val="28"/>
          <w:szCs w:val="28"/>
          <w:lang w:val="kk-KZ"/>
        </w:rPr>
        <w:t>, адам құқықтарын ілгерілетудегі ынтымақтастығы үшін алғысымды білдіргім келеді.</w:t>
      </w:r>
    </w:p>
    <w:p w14:paraId="11D6FCE6" w14:textId="77777777" w:rsidR="0047199E" w:rsidRDefault="0047199E" w:rsidP="0047199E">
      <w:pPr>
        <w:spacing w:after="0" w:line="240" w:lineRule="auto"/>
        <w:ind w:firstLine="567"/>
        <w:jc w:val="both"/>
        <w:rPr>
          <w:rFonts w:ascii="Times New Roman" w:hAnsi="Times New Roman" w:cs="Times New Roman"/>
          <w:sz w:val="28"/>
          <w:szCs w:val="28"/>
          <w:lang w:val="kk-KZ"/>
        </w:rPr>
      </w:pPr>
      <w:r>
        <w:rPr>
          <w:noProof/>
          <w:lang w:eastAsia="ru-RU"/>
        </w:rPr>
        <w:drawing>
          <wp:anchor distT="0" distB="0" distL="0" distR="0" simplePos="0" relativeHeight="251717632" behindDoc="1" locked="0" layoutInCell="1" allowOverlap="1" wp14:anchorId="1B3D0BD1" wp14:editId="0FFB0DC5">
            <wp:simplePos x="0" y="0"/>
            <wp:positionH relativeFrom="page">
              <wp:posOffset>3510788</wp:posOffset>
            </wp:positionH>
            <wp:positionV relativeFrom="page">
              <wp:posOffset>80010</wp:posOffset>
            </wp:positionV>
            <wp:extent cx="482600" cy="556895"/>
            <wp:effectExtent l="0" t="0" r="0" b="0"/>
            <wp:wrapNone/>
            <wp:docPr id="1239414640"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0" cstate="print"/>
                    <a:stretch>
                      <a:fillRect/>
                    </a:stretch>
                  </pic:blipFill>
                  <pic:spPr>
                    <a:xfrm>
                      <a:off x="0" y="0"/>
                      <a:ext cx="482600" cy="556895"/>
                    </a:xfrm>
                    <a:prstGeom prst="rect">
                      <a:avLst/>
                    </a:prstGeom>
                  </pic:spPr>
                </pic:pic>
              </a:graphicData>
            </a:graphic>
          </wp:anchor>
        </w:drawing>
      </w:r>
    </w:p>
    <w:p w14:paraId="7FB0B6CD" w14:textId="77777777" w:rsidR="0047199E" w:rsidRPr="00412F3F" w:rsidRDefault="0047199E" w:rsidP="0047199E">
      <w:pPr>
        <w:spacing w:after="0" w:line="240" w:lineRule="auto"/>
        <w:ind w:firstLine="567"/>
        <w:jc w:val="both"/>
        <w:rPr>
          <w:rFonts w:ascii="Times New Roman" w:hAnsi="Times New Roman" w:cs="Times New Roman"/>
          <w:sz w:val="28"/>
          <w:szCs w:val="28"/>
          <w:lang w:val="kk-KZ"/>
        </w:rPr>
      </w:pPr>
    </w:p>
    <w:p w14:paraId="3961DFF8" w14:textId="77777777" w:rsidR="0047199E" w:rsidRDefault="0047199E" w:rsidP="0047199E">
      <w:pPr>
        <w:spacing w:after="0" w:line="240" w:lineRule="auto"/>
        <w:jc w:val="right"/>
        <w:rPr>
          <w:rFonts w:ascii="Times New Roman" w:hAnsi="Times New Roman" w:cs="Times New Roman"/>
          <w:b/>
          <w:sz w:val="28"/>
          <w:szCs w:val="28"/>
          <w:lang w:val="kk-KZ"/>
        </w:rPr>
      </w:pPr>
      <w:r w:rsidRPr="00412F3F">
        <w:rPr>
          <w:rFonts w:ascii="Times New Roman" w:hAnsi="Times New Roman" w:cs="Times New Roman"/>
          <w:b/>
          <w:sz w:val="28"/>
          <w:szCs w:val="28"/>
          <w:lang w:val="kk-KZ"/>
        </w:rPr>
        <w:t xml:space="preserve">Қазақстан Республикасындағы </w:t>
      </w:r>
    </w:p>
    <w:p w14:paraId="7AD9EC8E" w14:textId="77777777" w:rsidR="0047199E" w:rsidRPr="00412F3F" w:rsidRDefault="0047199E" w:rsidP="0047199E">
      <w:pPr>
        <w:spacing w:after="0" w:line="240" w:lineRule="auto"/>
        <w:jc w:val="right"/>
        <w:rPr>
          <w:rFonts w:ascii="Times New Roman" w:hAnsi="Times New Roman" w:cs="Times New Roman"/>
          <w:b/>
          <w:sz w:val="28"/>
          <w:szCs w:val="28"/>
          <w:lang w:val="kk-KZ"/>
        </w:rPr>
      </w:pPr>
      <w:r w:rsidRPr="00412F3F">
        <w:rPr>
          <w:rFonts w:ascii="Times New Roman" w:hAnsi="Times New Roman" w:cs="Times New Roman"/>
          <w:b/>
          <w:sz w:val="28"/>
          <w:szCs w:val="28"/>
          <w:lang w:val="kk-KZ"/>
        </w:rPr>
        <w:t>Адам құқықтары жөніндегі уәкіл</w:t>
      </w:r>
    </w:p>
    <w:p w14:paraId="1554FE06" w14:textId="77777777" w:rsidR="0047199E" w:rsidRPr="006D2A71" w:rsidRDefault="0047199E" w:rsidP="0047199E">
      <w:pPr>
        <w:spacing w:after="0" w:line="240" w:lineRule="auto"/>
        <w:jc w:val="right"/>
        <w:rPr>
          <w:rFonts w:ascii="Times New Roman" w:hAnsi="Times New Roman" w:cs="Times New Roman"/>
          <w:b/>
          <w:sz w:val="28"/>
          <w:szCs w:val="28"/>
          <w:lang w:val="kk-KZ"/>
        </w:rPr>
      </w:pPr>
      <w:r w:rsidRPr="006D2A71">
        <w:rPr>
          <w:rFonts w:ascii="Times New Roman" w:hAnsi="Times New Roman" w:cs="Times New Roman"/>
          <w:b/>
          <w:sz w:val="28"/>
          <w:szCs w:val="28"/>
          <w:lang w:val="kk-KZ"/>
        </w:rPr>
        <w:t>Артур Ластаев</w:t>
      </w:r>
    </w:p>
    <w:p w14:paraId="78A1D802" w14:textId="77777777" w:rsidR="0047199E" w:rsidRPr="006D2A71" w:rsidRDefault="0047199E" w:rsidP="0047199E">
      <w:pPr>
        <w:jc w:val="center"/>
        <w:rPr>
          <w:rFonts w:ascii="Times New Roman" w:hAnsi="Times New Roman" w:cs="Times New Roman"/>
          <w:b/>
          <w:bCs/>
          <w:sz w:val="28"/>
          <w:szCs w:val="28"/>
          <w:lang w:val="kk-KZ"/>
        </w:rPr>
      </w:pPr>
    </w:p>
    <w:p w14:paraId="73E8CEE4" w14:textId="77777777" w:rsidR="0047199E" w:rsidRPr="006D2A71" w:rsidRDefault="0047199E" w:rsidP="0047199E">
      <w:pPr>
        <w:jc w:val="center"/>
        <w:rPr>
          <w:rFonts w:ascii="Times New Roman" w:hAnsi="Times New Roman" w:cs="Times New Roman"/>
          <w:b/>
          <w:bCs/>
          <w:sz w:val="28"/>
          <w:szCs w:val="28"/>
          <w:lang w:val="kk-KZ"/>
        </w:rPr>
      </w:pPr>
    </w:p>
    <w:p w14:paraId="4555FEEF" w14:textId="77777777" w:rsidR="0047199E" w:rsidRPr="006D2A71" w:rsidRDefault="0047199E" w:rsidP="0047199E">
      <w:pPr>
        <w:jc w:val="center"/>
        <w:rPr>
          <w:rFonts w:ascii="Times New Roman" w:hAnsi="Times New Roman" w:cs="Times New Roman"/>
          <w:b/>
          <w:bCs/>
          <w:sz w:val="28"/>
          <w:szCs w:val="28"/>
          <w:lang w:val="kk-KZ"/>
        </w:rPr>
      </w:pPr>
    </w:p>
    <w:p w14:paraId="0F21E547" w14:textId="77777777" w:rsidR="0047199E" w:rsidRPr="006D2A71" w:rsidRDefault="0047199E" w:rsidP="0047199E">
      <w:pPr>
        <w:jc w:val="center"/>
        <w:rPr>
          <w:rFonts w:ascii="Times New Roman" w:hAnsi="Times New Roman" w:cs="Times New Roman"/>
          <w:b/>
          <w:bCs/>
          <w:sz w:val="28"/>
          <w:szCs w:val="28"/>
          <w:lang w:val="kk-KZ"/>
        </w:rPr>
      </w:pPr>
    </w:p>
    <w:p w14:paraId="1F159E87" w14:textId="2C40C13F" w:rsidR="003A33FF" w:rsidRPr="00BD40C5" w:rsidRDefault="009E43EA" w:rsidP="003749D6">
      <w:pPr>
        <w:spacing w:after="0" w:line="240" w:lineRule="auto"/>
        <w:jc w:val="center"/>
        <w:rPr>
          <w:rFonts w:ascii="Times New Roman" w:hAnsi="Times New Roman" w:cs="Times New Roman"/>
          <w:b/>
          <w:bCs/>
          <w:sz w:val="28"/>
          <w:szCs w:val="28"/>
          <w:lang w:val="kk-KZ"/>
        </w:rPr>
      </w:pPr>
      <w:r w:rsidRPr="004175F7">
        <w:rPr>
          <w:rFonts w:ascii="Times New Roman" w:hAnsi="Times New Roman" w:cs="Times New Roman"/>
          <w:b/>
          <w:bCs/>
          <w:sz w:val="28"/>
          <w:szCs w:val="28"/>
          <w:lang w:val="kk"/>
        </w:rPr>
        <w:lastRenderedPageBreak/>
        <w:t>Кіріспе</w:t>
      </w:r>
    </w:p>
    <w:p w14:paraId="1B6F6C93" w14:textId="77777777" w:rsidR="003A33FF" w:rsidRPr="00BD40C5" w:rsidRDefault="003A33FF" w:rsidP="004175F7">
      <w:pPr>
        <w:spacing w:after="0" w:line="240" w:lineRule="auto"/>
        <w:ind w:firstLine="709"/>
        <w:jc w:val="center"/>
        <w:rPr>
          <w:rFonts w:ascii="Times New Roman" w:hAnsi="Times New Roman" w:cs="Times New Roman"/>
          <w:b/>
          <w:bCs/>
          <w:sz w:val="28"/>
          <w:szCs w:val="28"/>
          <w:lang w:val="kk-KZ"/>
        </w:rPr>
      </w:pPr>
    </w:p>
    <w:p w14:paraId="1CA4FA7A" w14:textId="451EAE50" w:rsidR="003A33FF" w:rsidRPr="009E43EA" w:rsidRDefault="009E43EA" w:rsidP="003A33FF">
      <w:pPr>
        <w:spacing w:after="0" w:line="240" w:lineRule="auto"/>
        <w:ind w:firstLine="709"/>
        <w:jc w:val="both"/>
        <w:rPr>
          <w:rFonts w:ascii="Times New Roman" w:hAnsi="Times New Roman" w:cs="Times New Roman"/>
          <w:bCs/>
          <w:sz w:val="28"/>
          <w:szCs w:val="28"/>
          <w:lang w:val="kk"/>
        </w:rPr>
      </w:pPr>
      <w:r w:rsidRPr="003A33FF">
        <w:rPr>
          <w:rFonts w:ascii="Times New Roman" w:hAnsi="Times New Roman" w:cs="Times New Roman"/>
          <w:bCs/>
          <w:sz w:val="28"/>
          <w:szCs w:val="28"/>
          <w:lang w:val="kk"/>
        </w:rPr>
        <w:t>Ұлттық алдын алу тетігінің (</w:t>
      </w:r>
      <w:r>
        <w:rPr>
          <w:rFonts w:ascii="Times New Roman" w:hAnsi="Times New Roman" w:cs="Times New Roman"/>
          <w:bCs/>
          <w:sz w:val="28"/>
          <w:szCs w:val="28"/>
          <w:lang w:val="kk"/>
        </w:rPr>
        <w:t>ҰАТ</w:t>
      </w:r>
      <w:r w:rsidRPr="003A33FF">
        <w:rPr>
          <w:rFonts w:ascii="Times New Roman" w:hAnsi="Times New Roman" w:cs="Times New Roman"/>
          <w:bCs/>
          <w:sz w:val="28"/>
          <w:szCs w:val="28"/>
          <w:lang w:val="kk"/>
        </w:rPr>
        <w:t xml:space="preserve">) құралдарын реттейтін Қазақстан Республикасының заңнамасы </w:t>
      </w:r>
      <w:r>
        <w:rPr>
          <w:rFonts w:ascii="Times New Roman" w:hAnsi="Times New Roman" w:cs="Times New Roman"/>
          <w:bCs/>
          <w:sz w:val="28"/>
          <w:szCs w:val="28"/>
          <w:lang w:val="kk"/>
        </w:rPr>
        <w:t>ҰАТ</w:t>
      </w:r>
      <w:r w:rsidRPr="003A33FF">
        <w:rPr>
          <w:rFonts w:ascii="Times New Roman" w:hAnsi="Times New Roman" w:cs="Times New Roman"/>
          <w:bCs/>
          <w:sz w:val="28"/>
          <w:szCs w:val="28"/>
          <w:lang w:val="kk"/>
        </w:rPr>
        <w:t xml:space="preserve"> қатысушыларының қоғамнан мәжбүрлі оқшаулау орындарына бару нәтижелері бойынша жыл сайынғы Жинақталған баяндаманы дайындауды көздейді. Осы Жинақталған баяндама саны бойынша оныншы болып табылады және Қазақстан Республикасының </w:t>
      </w:r>
      <w:r>
        <w:rPr>
          <w:rFonts w:ascii="Times New Roman" w:hAnsi="Times New Roman" w:cs="Times New Roman"/>
          <w:bCs/>
          <w:sz w:val="28"/>
          <w:szCs w:val="28"/>
          <w:lang w:val="kk"/>
        </w:rPr>
        <w:t>ҰАТ</w:t>
      </w:r>
      <w:r w:rsidRPr="003A33FF">
        <w:rPr>
          <w:rFonts w:ascii="Times New Roman" w:hAnsi="Times New Roman" w:cs="Times New Roman"/>
          <w:bCs/>
          <w:sz w:val="28"/>
          <w:szCs w:val="28"/>
          <w:lang w:val="kk"/>
        </w:rPr>
        <w:t xml:space="preserve"> қызметін көрсетеді.</w:t>
      </w:r>
    </w:p>
    <w:p w14:paraId="61B15B49" w14:textId="609CCA8E" w:rsidR="003A33FF" w:rsidRPr="009E43EA" w:rsidRDefault="009E43EA" w:rsidP="003A33FF">
      <w:pPr>
        <w:spacing w:after="0" w:line="240" w:lineRule="auto"/>
        <w:ind w:firstLine="709"/>
        <w:jc w:val="both"/>
        <w:rPr>
          <w:rFonts w:ascii="Times New Roman" w:hAnsi="Times New Roman" w:cs="Times New Roman"/>
          <w:bCs/>
          <w:sz w:val="28"/>
          <w:szCs w:val="28"/>
          <w:lang w:val="kk"/>
        </w:rPr>
      </w:pPr>
      <w:r w:rsidRPr="003A33FF">
        <w:rPr>
          <w:rFonts w:ascii="Times New Roman" w:hAnsi="Times New Roman" w:cs="Times New Roman"/>
          <w:bCs/>
          <w:sz w:val="28"/>
          <w:szCs w:val="28"/>
          <w:lang w:val="kk"/>
        </w:rPr>
        <w:t xml:space="preserve">Баяндаманы дайындау кезінде БҰҰ-ның азаптаулар мен қатыгездікпен күресуге бағытталған халықаралық құқықтық актілері, соның ішінде халықаралық шарттар, халықаралық құқықтың жалпы қабылданған нормалары мен қағидаттары, сондай-ақ Қазақстан Республикасының адам құқықтарына және бостандықтарына, сондай-ақ </w:t>
      </w:r>
      <w:r>
        <w:rPr>
          <w:rFonts w:ascii="Times New Roman" w:hAnsi="Times New Roman" w:cs="Times New Roman"/>
          <w:bCs/>
          <w:sz w:val="28"/>
          <w:szCs w:val="28"/>
          <w:lang w:val="kk"/>
        </w:rPr>
        <w:t>ҰАТ</w:t>
      </w:r>
      <w:r w:rsidRPr="003A33FF">
        <w:rPr>
          <w:rFonts w:ascii="Times New Roman" w:hAnsi="Times New Roman" w:cs="Times New Roman"/>
          <w:bCs/>
          <w:sz w:val="28"/>
          <w:szCs w:val="28"/>
          <w:lang w:val="kk"/>
        </w:rPr>
        <w:t xml:space="preserve"> жұмыс істеуіне қатысты заңнамалық актілері негізгі құқықтық бағдар болды.  Балалардың бостандығын шектейтін мекемелерге келетін болсақ, нормативтік негіз ретінде БҰҰ-ның Бала құқықтары туралы конвенциясы және кәмелетке толмағандарды қорғауға арналған басқа да халықаралық құжаттар алынды.</w:t>
      </w:r>
    </w:p>
    <w:p w14:paraId="051ED37E" w14:textId="30306879" w:rsidR="003A33FF" w:rsidRPr="009E43EA" w:rsidRDefault="009E43EA" w:rsidP="003A33FF">
      <w:pPr>
        <w:spacing w:after="0" w:line="240" w:lineRule="auto"/>
        <w:ind w:firstLine="709"/>
        <w:jc w:val="both"/>
        <w:rPr>
          <w:rFonts w:ascii="Times New Roman" w:hAnsi="Times New Roman" w:cs="Times New Roman"/>
          <w:bCs/>
          <w:sz w:val="28"/>
          <w:szCs w:val="28"/>
          <w:lang w:val="kk"/>
        </w:rPr>
      </w:pPr>
      <w:r w:rsidRPr="003A33FF">
        <w:rPr>
          <w:rFonts w:ascii="Times New Roman" w:hAnsi="Times New Roman" w:cs="Times New Roman"/>
          <w:bCs/>
          <w:sz w:val="28"/>
          <w:szCs w:val="28"/>
          <w:lang w:val="kk"/>
        </w:rPr>
        <w:t xml:space="preserve">Баяндама мазмұны Қазақстанның барлық дерлік аймақтарын қамтып, қоғамнан оқшаулануды қамтамасыз ететін әртүрлі институттардағы адам құқықтары мен бостандықтарының жағдайы және әлі шешімін таппаған жүйелік мәселелер туралы түсінік алуға мүмкіндік береді. Қазақстандағы </w:t>
      </w:r>
      <w:r>
        <w:rPr>
          <w:rFonts w:ascii="Times New Roman" w:hAnsi="Times New Roman" w:cs="Times New Roman"/>
          <w:bCs/>
          <w:sz w:val="28"/>
          <w:szCs w:val="28"/>
          <w:lang w:val="kk"/>
        </w:rPr>
        <w:t>ҰАТ</w:t>
      </w:r>
      <w:r w:rsidRPr="003A33FF">
        <w:rPr>
          <w:rFonts w:ascii="Times New Roman" w:hAnsi="Times New Roman" w:cs="Times New Roman"/>
          <w:bCs/>
          <w:sz w:val="28"/>
          <w:szCs w:val="28"/>
          <w:lang w:val="kk"/>
        </w:rPr>
        <w:t xml:space="preserve"> қызметі адам құқықтарының бұзылуын уақтылы анықтауға және оларды жоюға бағытталған мемлекеттік органдар мен азаматтық қоғам институттары арасындағы маңызды өзара іс-қимылды көрсетеді, бұл Қазақстан Республикасының Президенті  Қ.К. Тоқаев бастамашылық еткен жаңғырту және демократияландыру курсына сәйкес келеді. </w:t>
      </w:r>
      <w:r w:rsidR="00F30267">
        <w:rPr>
          <w:rFonts w:ascii="Times New Roman" w:hAnsi="Times New Roman" w:cs="Times New Roman"/>
          <w:bCs/>
          <w:sz w:val="28"/>
          <w:szCs w:val="28"/>
          <w:lang w:val="kk"/>
        </w:rPr>
        <w:t>«</w:t>
      </w:r>
      <w:r w:rsidRPr="003A33FF">
        <w:rPr>
          <w:rFonts w:ascii="Times New Roman" w:hAnsi="Times New Roman" w:cs="Times New Roman"/>
          <w:bCs/>
          <w:sz w:val="28"/>
          <w:szCs w:val="28"/>
          <w:lang w:val="kk"/>
        </w:rPr>
        <w:t>Халық үніне құлақ асатын мемлекет</w:t>
      </w:r>
      <w:r w:rsidR="00F30267">
        <w:rPr>
          <w:rFonts w:ascii="Times New Roman" w:hAnsi="Times New Roman" w:cs="Times New Roman"/>
          <w:bCs/>
          <w:sz w:val="28"/>
          <w:szCs w:val="28"/>
          <w:lang w:val="kk"/>
        </w:rPr>
        <w:t>»</w:t>
      </w:r>
      <w:r w:rsidRPr="003A33FF">
        <w:rPr>
          <w:rFonts w:ascii="Times New Roman" w:hAnsi="Times New Roman" w:cs="Times New Roman"/>
          <w:bCs/>
          <w:sz w:val="28"/>
          <w:szCs w:val="28"/>
          <w:lang w:val="kk"/>
        </w:rPr>
        <w:t xml:space="preserve"> идеясы </w:t>
      </w:r>
      <w:r>
        <w:rPr>
          <w:rFonts w:ascii="Times New Roman" w:hAnsi="Times New Roman" w:cs="Times New Roman"/>
          <w:bCs/>
          <w:sz w:val="28"/>
          <w:szCs w:val="28"/>
          <w:lang w:val="kk"/>
        </w:rPr>
        <w:t>ҰАТ</w:t>
      </w:r>
      <w:r w:rsidRPr="003A33FF">
        <w:rPr>
          <w:rFonts w:ascii="Times New Roman" w:hAnsi="Times New Roman" w:cs="Times New Roman"/>
          <w:bCs/>
          <w:sz w:val="28"/>
          <w:szCs w:val="28"/>
          <w:lang w:val="kk"/>
        </w:rPr>
        <w:t xml:space="preserve"> қызметінің мәнін дәл көрсетеді, өйткені оқшаулау институттарында анықталған проблемалардың көпшілігі мемлекет пен азаматтық қоғам арасындағы тұрақты диалогты қажет етеді.</w:t>
      </w:r>
    </w:p>
    <w:p w14:paraId="58214682" w14:textId="1CE48077" w:rsidR="003A33FF" w:rsidRPr="009E43EA" w:rsidRDefault="009E43EA" w:rsidP="003A33FF">
      <w:pPr>
        <w:spacing w:after="0" w:line="240" w:lineRule="auto"/>
        <w:ind w:firstLine="709"/>
        <w:jc w:val="both"/>
        <w:rPr>
          <w:rFonts w:ascii="Times New Roman" w:hAnsi="Times New Roman" w:cs="Times New Roman"/>
          <w:bCs/>
          <w:sz w:val="28"/>
          <w:szCs w:val="28"/>
          <w:lang w:val="kk"/>
        </w:rPr>
      </w:pPr>
      <w:r w:rsidRPr="003A33FF">
        <w:rPr>
          <w:rFonts w:ascii="Times New Roman" w:hAnsi="Times New Roman" w:cs="Times New Roman"/>
          <w:bCs/>
          <w:sz w:val="28"/>
          <w:szCs w:val="28"/>
          <w:lang w:val="kk"/>
        </w:rPr>
        <w:t xml:space="preserve">2023 жылы </w:t>
      </w:r>
      <w:r>
        <w:rPr>
          <w:rFonts w:ascii="Times New Roman" w:hAnsi="Times New Roman" w:cs="Times New Roman"/>
          <w:bCs/>
          <w:sz w:val="28"/>
          <w:szCs w:val="28"/>
          <w:lang w:val="kk"/>
        </w:rPr>
        <w:t>ҰАТ</w:t>
      </w:r>
      <w:r w:rsidRPr="003A33FF">
        <w:rPr>
          <w:rFonts w:ascii="Times New Roman" w:hAnsi="Times New Roman" w:cs="Times New Roman"/>
          <w:bCs/>
          <w:sz w:val="28"/>
          <w:szCs w:val="28"/>
          <w:lang w:val="kk"/>
        </w:rPr>
        <w:t xml:space="preserve"> қызметін қаржыландыру мемлекеттік бюджет есебінен жүзеге асырылды, бұл мемлекеттің ашықтығын және оның тәуелсіз профилактикалық сапарларға мүдделілігін көрсетеді. 2023 жылдың ішінде </w:t>
      </w:r>
      <w:r>
        <w:rPr>
          <w:rFonts w:ascii="Times New Roman" w:hAnsi="Times New Roman" w:cs="Times New Roman"/>
          <w:bCs/>
          <w:sz w:val="28"/>
          <w:szCs w:val="28"/>
          <w:lang w:val="kk-KZ"/>
        </w:rPr>
        <w:t xml:space="preserve">   </w:t>
      </w:r>
      <w:r w:rsidRPr="003A33FF">
        <w:rPr>
          <w:rFonts w:ascii="Times New Roman" w:hAnsi="Times New Roman" w:cs="Times New Roman"/>
          <w:bCs/>
          <w:sz w:val="28"/>
          <w:szCs w:val="28"/>
          <w:lang w:val="kk"/>
        </w:rPr>
        <w:t>51 млн теңге игерілді.</w:t>
      </w:r>
    </w:p>
    <w:p w14:paraId="42A9CD46" w14:textId="68A32D45" w:rsidR="003A33FF" w:rsidRPr="009E43EA" w:rsidRDefault="009E43EA" w:rsidP="003A33FF">
      <w:pPr>
        <w:spacing w:after="0" w:line="240" w:lineRule="auto"/>
        <w:ind w:firstLine="709"/>
        <w:jc w:val="both"/>
        <w:rPr>
          <w:rFonts w:ascii="Times New Roman" w:hAnsi="Times New Roman" w:cs="Times New Roman"/>
          <w:bCs/>
          <w:sz w:val="28"/>
          <w:szCs w:val="28"/>
          <w:lang w:val="kk"/>
        </w:rPr>
      </w:pPr>
      <w:r w:rsidRPr="003A33FF">
        <w:rPr>
          <w:rFonts w:ascii="Times New Roman" w:hAnsi="Times New Roman" w:cs="Times New Roman"/>
          <w:bCs/>
          <w:sz w:val="28"/>
          <w:szCs w:val="28"/>
          <w:lang w:val="kk"/>
        </w:rPr>
        <w:t xml:space="preserve">2023 жылы </w:t>
      </w:r>
      <w:r>
        <w:rPr>
          <w:rFonts w:ascii="Times New Roman" w:hAnsi="Times New Roman" w:cs="Times New Roman"/>
          <w:bCs/>
          <w:sz w:val="28"/>
          <w:szCs w:val="28"/>
          <w:lang w:val="kk"/>
        </w:rPr>
        <w:t>ҰАТ</w:t>
      </w:r>
      <w:r w:rsidRPr="003A33FF">
        <w:rPr>
          <w:rFonts w:ascii="Times New Roman" w:hAnsi="Times New Roman" w:cs="Times New Roman"/>
          <w:bCs/>
          <w:sz w:val="28"/>
          <w:szCs w:val="28"/>
          <w:lang w:val="kk"/>
        </w:rPr>
        <w:t xml:space="preserve"> қатысушыларының профилактикалық сапарлары шешуді қажет ететін бірқатар мәселелерді анықтады. Бұл мекемелердің материалдық-техникалық базасына, ұстау жағдайларына, медициналық көмекке қол жеткізуге, мүгедектер мен халықтың осал топтары өкілдерінің құқықтарына, сондай-ақ заң көмегінің құпиялылығына қатысты мәселелер. Мекеме қызметкерлері арасында адамның қадір-қасиетін қорғауға және ар-намысты қорлайтын қарым-қатынасқа жол бермеуге бағытталған құндылықтарды дамыту қажеттілігіне ерекше назар аударылады.</w:t>
      </w:r>
    </w:p>
    <w:p w14:paraId="10D330FB" w14:textId="1AC7F047" w:rsidR="003A33FF" w:rsidRPr="009E43EA" w:rsidRDefault="009E43EA" w:rsidP="003A33FF">
      <w:pPr>
        <w:spacing w:after="0" w:line="240" w:lineRule="auto"/>
        <w:ind w:firstLine="709"/>
        <w:jc w:val="both"/>
        <w:rPr>
          <w:rFonts w:ascii="Times New Roman" w:hAnsi="Times New Roman" w:cs="Times New Roman"/>
          <w:bCs/>
          <w:sz w:val="28"/>
          <w:szCs w:val="28"/>
          <w:lang w:val="kk"/>
        </w:rPr>
      </w:pPr>
      <w:r>
        <w:rPr>
          <w:rFonts w:ascii="Times New Roman" w:hAnsi="Times New Roman" w:cs="Times New Roman"/>
          <w:bCs/>
          <w:sz w:val="28"/>
          <w:szCs w:val="28"/>
          <w:lang w:val="kk"/>
        </w:rPr>
        <w:t xml:space="preserve">2023 жылы ҰАТ қатысушылары 422 жоспарлы және 33 арнайы сапарларды қоса алғанда 461 профилактикалық сапарға барды. Баяндамада Ішкі істер министрлігінің түзеу мекемелері, тергеу изоляторлары, мамандандырылған қабылдау орындары, Оқу-ағарту, Денсаулық сақтау және </w:t>
      </w:r>
      <w:r>
        <w:rPr>
          <w:rFonts w:ascii="Times New Roman" w:hAnsi="Times New Roman" w:cs="Times New Roman"/>
          <w:bCs/>
          <w:sz w:val="28"/>
          <w:szCs w:val="28"/>
          <w:lang w:val="kk"/>
        </w:rPr>
        <w:lastRenderedPageBreak/>
        <w:t>Халықты әлеуметтік қорғау министрліктеріне қарасты мекемелер сияқты түрлі мекемелердің қызметіне талдау жасалған. Баяндамада олардың қызметіндегі халықаралық стандарттарға және ұлттық заңнамаға сәйкес келмеушіліктерге талдау жасалып, жүйелі проблемаларға тоқталып, оларды шешу бойынша ұсыныстар берілген.</w:t>
      </w:r>
    </w:p>
    <w:p w14:paraId="1D931DC4" w14:textId="0ABF5E60" w:rsidR="003A33FF" w:rsidRPr="009E43EA" w:rsidRDefault="009E43EA" w:rsidP="003A33FF">
      <w:pPr>
        <w:spacing w:after="0" w:line="240" w:lineRule="auto"/>
        <w:ind w:firstLine="709"/>
        <w:jc w:val="both"/>
        <w:rPr>
          <w:rFonts w:ascii="Times New Roman" w:hAnsi="Times New Roman" w:cs="Times New Roman"/>
          <w:bCs/>
          <w:sz w:val="28"/>
          <w:szCs w:val="28"/>
          <w:lang w:val="kk"/>
        </w:rPr>
      </w:pPr>
      <w:r w:rsidRPr="003A33FF">
        <w:rPr>
          <w:rFonts w:ascii="Times New Roman" w:hAnsi="Times New Roman" w:cs="Times New Roman"/>
          <w:bCs/>
          <w:sz w:val="28"/>
          <w:szCs w:val="28"/>
          <w:lang w:val="kk"/>
        </w:rPr>
        <w:t>Осылайша, Жинақталған баяндамада бас бостандығынан айыру орындарындағы адам құқықтарын сақтау жағдайын жақсарту бойынша нақты ұсыныстар бар. Бұл ұсыныстар Қазақстан Республикасы Адам құқықтары жөніндегі уәкілдің, Бас прокуратураның, Қорғаныс министрлігінің, Ішкі істер министрлігінің және басқа да құқық қорғау органдарының профилактикалық сапарлар барысында анықталған мәселелерге назарын жаңадан аударуға және азаптау мен қатыгездікпен күрестің тиімділігі арттыруға бағытталған.</w:t>
      </w:r>
    </w:p>
    <w:p w14:paraId="259FE2A3" w14:textId="2094F75C" w:rsidR="003A33FF" w:rsidRPr="009E43EA" w:rsidRDefault="009E43EA">
      <w:pPr>
        <w:rPr>
          <w:rFonts w:ascii="Times New Roman" w:hAnsi="Times New Roman" w:cs="Times New Roman"/>
          <w:b/>
          <w:bCs/>
          <w:sz w:val="28"/>
          <w:szCs w:val="28"/>
          <w:lang w:val="kk"/>
        </w:rPr>
      </w:pPr>
      <w:r w:rsidRPr="009E43EA">
        <w:rPr>
          <w:rFonts w:ascii="Times New Roman" w:hAnsi="Times New Roman" w:cs="Times New Roman"/>
          <w:b/>
          <w:bCs/>
          <w:sz w:val="28"/>
          <w:szCs w:val="28"/>
          <w:lang w:val="kk"/>
        </w:rPr>
        <w:br w:type="page"/>
      </w:r>
    </w:p>
    <w:p w14:paraId="5DEEAA24" w14:textId="091C783F" w:rsidR="0090522B" w:rsidRPr="009E43EA" w:rsidRDefault="009E43EA" w:rsidP="00070632">
      <w:pPr>
        <w:spacing w:after="0" w:line="240" w:lineRule="auto"/>
        <w:ind w:firstLine="709"/>
        <w:jc w:val="both"/>
        <w:rPr>
          <w:rFonts w:ascii="Times New Roman" w:hAnsi="Times New Roman" w:cs="Times New Roman"/>
          <w:b/>
          <w:bCs/>
          <w:sz w:val="28"/>
          <w:szCs w:val="28"/>
          <w:lang w:val="kk"/>
        </w:rPr>
      </w:pPr>
      <w:r w:rsidRPr="0093711D">
        <w:rPr>
          <w:rFonts w:ascii="Times New Roman" w:hAnsi="Times New Roman" w:cs="Times New Roman"/>
          <w:b/>
          <w:bCs/>
          <w:sz w:val="28"/>
          <w:szCs w:val="28"/>
          <w:lang w:val="kk"/>
        </w:rPr>
        <w:lastRenderedPageBreak/>
        <w:t xml:space="preserve">I бөлім </w:t>
      </w:r>
      <w:r w:rsidR="00F30267">
        <w:rPr>
          <w:rFonts w:ascii="Times New Roman" w:hAnsi="Times New Roman" w:cs="Times New Roman"/>
          <w:b/>
          <w:bCs/>
          <w:sz w:val="28"/>
          <w:szCs w:val="28"/>
          <w:lang w:val="kk"/>
        </w:rPr>
        <w:t>«</w:t>
      </w:r>
      <w:r w:rsidRPr="0093711D">
        <w:rPr>
          <w:rFonts w:ascii="Times New Roman" w:hAnsi="Times New Roman" w:cs="Times New Roman"/>
          <w:b/>
          <w:bCs/>
          <w:sz w:val="28"/>
          <w:szCs w:val="28"/>
          <w:lang w:val="kk"/>
        </w:rPr>
        <w:t>Қазақстан Республикасы Ішкі істер министрлігі Қылмыстық-атқару жүйесі комитетінің мекемелеріндегі сотталғандардың құқықтары</w:t>
      </w:r>
      <w:r w:rsidR="00F30267">
        <w:rPr>
          <w:rFonts w:ascii="Times New Roman" w:hAnsi="Times New Roman" w:cs="Times New Roman"/>
          <w:b/>
          <w:bCs/>
          <w:sz w:val="28"/>
          <w:szCs w:val="28"/>
          <w:lang w:val="kk"/>
        </w:rPr>
        <w:t>»</w:t>
      </w:r>
    </w:p>
    <w:p w14:paraId="2A01CADB" w14:textId="1C8D9553" w:rsidR="001537BB"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2023 жылы Қазақстанда бас бостандығынан айыру түріндегі жазаларды орындайтын 62 мекеме жұмыс істеді. Қазақстан Республикасы Ішкі істер министрлігі Қылмыстық-атқару жүйесі комитетінің (бұдан әрі – ҚР ІІМ ҚАЖК) мәліметтері бойынша ҚАЖ мекемелеріндегі сотталғандар саны – 28101 адам, оның 2166-і әйелдер, 45-і кәмелетке толмағандар.</w:t>
      </w:r>
    </w:p>
    <w:p w14:paraId="58D6AD88" w14:textId="1FC0900C" w:rsidR="00497362" w:rsidRPr="0093711D" w:rsidRDefault="009E43EA" w:rsidP="00070632">
      <w:pPr>
        <w:spacing w:after="0" w:line="240" w:lineRule="auto"/>
        <w:ind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 xml:space="preserve">2023 жылғы қаңтар-желтоқсан аралығында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 бас бостандығынан айыру түріндегі жазаны өтеу үшін мекемелерге 74 профилактикалық бару жүргізді, оның ішінде 19 кезеңдік, 35 аралық, 17 арнайы бару, 2 бару тақырыптық және 1 бару мақсаты нақтыланбаған.</w:t>
      </w:r>
    </w:p>
    <w:p w14:paraId="4002F429" w14:textId="57BEE84D" w:rsidR="00745331"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Ұлттық алдын алу тетігінің қызметі жазаны орындайтын мекемелер мен органдарға баруға бағытталған және азаптаулардың және басқа да қатыгез, адамгершілікке жатпайтын немесе ар-намысты қорлайтын қарым-қатынас пен жазалаудың алдын алу жүйесі ретінде әрекет етеді. Қазақстан Республикасында ұлттық алдын алу тетігінің жұмыс істеуі заңдармен және нормативтік құқықтық актілермен реттеледі</w:t>
      </w:r>
      <w:r>
        <w:rPr>
          <w:rStyle w:val="a6"/>
          <w:rFonts w:ascii="Times New Roman" w:hAnsi="Times New Roman" w:cs="Times New Roman"/>
          <w:sz w:val="28"/>
          <w:szCs w:val="28"/>
        </w:rPr>
        <w:footnoteReference w:id="1"/>
      </w:r>
      <w:r w:rsidRPr="0093711D">
        <w:rPr>
          <w:rFonts w:ascii="Times New Roman" w:hAnsi="Times New Roman" w:cs="Times New Roman"/>
          <w:sz w:val="28"/>
          <w:szCs w:val="28"/>
          <w:lang w:val="kk"/>
        </w:rPr>
        <w:t xml:space="preserve"> . Бару (мониторинг) процесінде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 ұлттық заңнаманың ережелерін, сондай-ақ халықаралық шарттар мен стандарттарды, атап айтқанда БҰҰ-ның қамаққа алынғандармен қарым-қатынас жасаудың минималды стандартты ережелерін (Нельсон Мандела ережелері), қамаудағы әйелдерге қарауға және бас бостандығынан айыруға байланысты емес құқық бұзушы әйелдер үшін жазалау шараларға қатысты БҰҰ Ережелерін (Бангкок ережелері) басшылыққа алады.  </w:t>
      </w:r>
    </w:p>
    <w:p w14:paraId="4C7D3A21" w14:textId="14873DE3" w:rsidR="006A140E"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lastRenderedPageBreak/>
        <w:t>Нельсон Мандела ережелері</w:t>
      </w:r>
      <w:r>
        <w:rPr>
          <w:rStyle w:val="a6"/>
          <w:rFonts w:ascii="Times New Roman" w:hAnsi="Times New Roman" w:cs="Times New Roman"/>
          <w:sz w:val="28"/>
          <w:szCs w:val="28"/>
        </w:rPr>
        <w:footnoteReference w:id="2"/>
      </w:r>
      <w:r w:rsidRPr="0093711D">
        <w:rPr>
          <w:rFonts w:ascii="Times New Roman" w:hAnsi="Times New Roman" w:cs="Times New Roman"/>
          <w:sz w:val="28"/>
          <w:szCs w:val="28"/>
          <w:lang w:val="kk"/>
        </w:rPr>
        <w:t xml:space="preserve"> бас бостандығынан айырылғандардың сотты күтіп тұрғандардан бастап бас бостандығынан айыруға сотталғандарға дейінгі құқықтарын сақтауды қамтамасыз етуді қоса алғанда, түрме мекемелерін тиімді басқарудың ең төменгі стандарттарын белгілейді. Ережелер тұтқындарға адамгершілікпен қарау және олардың туа біткен қадір-қасиеті мен адам ретіндегі құндылығын құрметтеу қағидаттарына негізделген. 1-ережеде азаптауға абсолютті тыйым салу туралы айтылады, сонымен қатар тек тұтқындардың ғана емес, сонымен қатар түрме қызметкерлерінің, қызмет көрсетушілер мен келушілердің қауіпсіздігі мен олардың күзетін қамтамасыз ету қағидаты қамтылған.</w:t>
      </w:r>
    </w:p>
    <w:p w14:paraId="1A49F111" w14:textId="6EF729D2" w:rsidR="006A140E"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Нельсон Манделаның 3-ережесінде былай делінген: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Түрмеде ұстау және адамдарды сыртқы әлемнен оқшаулайтын басқа да шаралар олардың азап шегуіне себеп болады, өйткені бұл шаралар адамдарды бостандығынан айыру арқылы өз тағдырын шешу құқығынан айырады. Сондықтан, бөлек ұстау негізді болып көрінетін немесе тәртіпті сақтау үшін қажет болған жағдайларды қоспағанда, түрме жүйесі осы е режеден туындайтын азапты күшейтпеуі керек.</w:t>
      </w:r>
      <w:r w:rsidR="00F30267">
        <w:rPr>
          <w:rFonts w:ascii="Times New Roman" w:hAnsi="Times New Roman" w:cs="Times New Roman"/>
          <w:sz w:val="28"/>
          <w:szCs w:val="28"/>
          <w:lang w:val="kk"/>
        </w:rPr>
        <w:t>»</w:t>
      </w:r>
    </w:p>
    <w:p w14:paraId="68CE0401" w14:textId="028C7DB8" w:rsidR="00543752"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Нельсон Мандела ережелерін түсіну және оларға сілтеме жасау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институтының тиімді жұмыс істеуі үшін өте маңызды. Мандела ережелері сотталған адамның түзеу мекемесіне кіруінен босатылғанға дейінгі кезеңдерді қамтиды, оның ішінде тұру, денсаулық сақтау, қауіпсіздік, мекеме қызметкерлерін таңдау және басқару, материалдық-тұрмыстық қамтамасыз ету, тәртіп, сыртқы әлеммен байланыс, оңалту/әлеуметтендіру мәселелері кіреді.</w:t>
      </w:r>
    </w:p>
    <w:p w14:paraId="4F4793EF" w14:textId="428DE8A5" w:rsidR="00131EBE"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11-ережеде әртүрлі санаттағы сотталғандардың жынысы, жасы, бұрынғы соттылығы және белгіленген режим түрі ескеріле отырып, бөлек мекемелерде немесе бір мекеменің әртүрлі бөліктерінде ұсталуы керектігі айтылған. Нельсон Мандела ережелерімен қатар Бангкок ережелері де маңызды рөл атқарады</w:t>
      </w:r>
      <w:r>
        <w:rPr>
          <w:rStyle w:val="a6"/>
          <w:rFonts w:ascii="Times New Roman" w:hAnsi="Times New Roman" w:cs="Times New Roman"/>
          <w:sz w:val="28"/>
          <w:szCs w:val="28"/>
        </w:rPr>
        <w:footnoteReference w:id="3"/>
      </w:r>
      <w:r w:rsidRPr="0093711D">
        <w:rPr>
          <w:rFonts w:ascii="Times New Roman" w:hAnsi="Times New Roman" w:cs="Times New Roman"/>
          <w:sz w:val="28"/>
          <w:szCs w:val="28"/>
          <w:lang w:val="kk"/>
        </w:rPr>
        <w:t>. Бангкок ережелерінде түрмеде ұсталатын әйелдер мен қыздардың әртүрлі қажеттіліктерін шешу үшін мүмкіндік тудыратын денсаулық сақтау, оңалту бағдарламалары, түрме қызметкерлерін оқыту және кездесуге құқықтары сияқты түрме режиміне қатысты мәселелердің кең ауқымын қамтитын әдістемелік қағидаттар жазылған. Бангкок ережелері ешқандай жағдайда Мандела ережелерін алмастырмайды. Бангкок ережелерінің 1-ережесі кемсітушілікке жол бермеу қағидатына және тұтқын әйелдердің ерекше қажеттіліктерін ескеру қажеттілігіне баса назар аудара отырып, Тұтқындармен қарым-қатынас жасаудың минималды стандартты ережелерінің 6- ережесін толықтырады. 2-ереже баланың ең жоғары мүдделеріне баса назар аударады, өйткені Бангкок ережелері ата-аналарымен бірге жабық мекемелерде тұратын балалардың қажеттіліктерін шешуге арналған алғашқы құжаттардың бірі болып табылады.</w:t>
      </w:r>
    </w:p>
    <w:p w14:paraId="12025A6C" w14:textId="1C7F27AA" w:rsidR="004E10E8" w:rsidRPr="0093711D" w:rsidRDefault="009E43EA" w:rsidP="00070632">
      <w:pPr>
        <w:spacing w:after="0" w:line="240" w:lineRule="auto"/>
        <w:ind w:firstLine="709"/>
        <w:jc w:val="both"/>
        <w:rPr>
          <w:rFonts w:ascii="Times New Roman" w:hAnsi="Times New Roman" w:cs="Times New Roman"/>
          <w:iCs/>
          <w:sz w:val="28"/>
          <w:szCs w:val="28"/>
          <w:lang w:val="kk-KZ"/>
        </w:rPr>
      </w:pPr>
      <w:r w:rsidRPr="0093711D">
        <w:rPr>
          <w:rFonts w:ascii="Times New Roman" w:hAnsi="Times New Roman" w:cs="Times New Roman"/>
          <w:sz w:val="28"/>
          <w:szCs w:val="28"/>
          <w:lang w:val="kk"/>
        </w:rPr>
        <w:lastRenderedPageBreak/>
        <w:t xml:space="preserve">2023 жылғы 20 қазандағы Қазақстан Республикасы Ішкі істер министрлігі Түзеу мекемесінің </w:t>
      </w:r>
      <w:r w:rsidR="00F30267">
        <w:rPr>
          <w:rFonts w:ascii="Times New Roman" w:hAnsi="Times New Roman" w:cs="Times New Roman"/>
          <w:sz w:val="28"/>
          <w:szCs w:val="28"/>
          <w:lang w:val="kk"/>
        </w:rPr>
        <w:t>«</w:t>
      </w:r>
      <w:r>
        <w:rPr>
          <w:rFonts w:ascii="Times New Roman" w:hAnsi="Times New Roman" w:cs="Times New Roman"/>
          <w:sz w:val="28"/>
          <w:szCs w:val="28"/>
          <w:lang w:val="kk"/>
        </w:rPr>
        <w:t xml:space="preserve">№ </w:t>
      </w:r>
      <w:r w:rsidRPr="0093711D">
        <w:rPr>
          <w:rFonts w:ascii="Times New Roman" w:hAnsi="Times New Roman" w:cs="Times New Roman"/>
          <w:sz w:val="28"/>
          <w:szCs w:val="28"/>
          <w:lang w:val="kk"/>
        </w:rPr>
        <w:t>79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РМК-на мерзімді алдын алу бару туралы хабарламадан: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Сотталған әйелдердің құқықтары мен бостандықтары толық сақталмайды, әкімшілік барлық тұтқындарға бірдей құрметпен қарай бермейді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4C075526" w14:textId="2A003F51" w:rsidR="001826EF" w:rsidRPr="009E43EA" w:rsidRDefault="009E43EA" w:rsidP="00070632">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 бару кезінде сотталғандардың физикалық және психологиялық жағдайын атап өтеді - олар түрме қызметкерлерінің арнайы профилактикалық бару кезінде күш қолданғаны немесе азаптауы үшін сотталғандардың шағымдарына, өтініштеріне жауап береді. Бұл бөлімде БҰҰ-ның азаптауға және басқа да қатыгез, адамгершілікке жатпайтын немесе ар-намысты қорлайтын қарым-қатынас пен жазалау түрлеріне қарсы конвенциясының 1-бабын атап өту маңызды, мұнда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азаптау</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анықтамасы берілген, бұл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қандай да бір адамға одан немесе үшінші адамнан мәлімет немесе мойындау алу, ол немесе үшінші адам жасаган немесе жасағанына сезік келтірілген әрекеті үшін оны жазалау, сондай-ақ оны немесе үшінші адамды қорқыту немесе мәжбүрлеу үшін дене немесе рухани қатты зақымдары немесе азап шегуі қасақана жасалатын немесе кез келген сипаттағы кемсітушілікке негізделген кез келген себеп бойынша мұндай зақымды немесе азап шегуді мемлекеттік лауазымды тұлғамен немесе ресми түрдегі басқа да адаммен немесе олардың азғыруы немесе олардың келісімімен немесе үнсіз келісу бойынша келтірілетін кез келген іс-әрекетті білдіреді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w:t>
      </w:r>
    </w:p>
    <w:p w14:paraId="43148F41" w14:textId="57B50696" w:rsidR="00BE3763"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Қазақстанның азаптауды жою саясаты сотталғандардың құқықтарын қорғаудағы және мемлекеттің халықаралық міндеттемелерін орындаудағы оң қадам екені анық. 2021 жылдың маусымында Қазақстан Республикасы Үкіметінің қаулысымен Адам құқықтары саласындағы бірінші кезектегі шаралар жоспары қабылданды, оған сәйкес жауапты мемлекеттік органдарға Жоспарды іске асыру бойынша қажетті шаралар қабылдау, оның ішінде қылмыстық-құқықтық сот төрелігі, азаптау мен қатыгездіктің алдын алу және оның алдын алу саласындағы адам құқықтарын қамтамасыз ету жүктелді. Осылайша, 2023 жылғы наурызда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Қазақстан Республикасының кейбір заңнамалық актілеріне қылмыстық сот ісін жүргізу саласындағы адам құқықтары, жазаны орындау, сондай-ақ азаптау мен басқа да қатыгез, адамгершілікке жатпайтын немесе қадір-қасиетті қорлайтын қарым-қатынас түрлерінің алдын алу мәселелері бойынша өзгерістер мен толықтырулар енгізу туралы</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Қазақстан Республикасының Заңына сәйкес Қылмыстық кодекстің 146-бабы жаңа редакцияда ұсынылды, енді ол тек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азаптау</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үшін ғана емес, сонымен қатар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қатыгез, адамгершілікке жатпайтын немесе ар-намысты қорлайтын әрекеттер</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үшін де жеке қылмыстық жауапкершілікті белгілейді.</w:t>
      </w:r>
    </w:p>
    <w:p w14:paraId="4D7636A7" w14:textId="7F764CAD" w:rsidR="00146C90"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Азаптауға қарсы конвенция азаптауды ауыр қылмыс ретінде анықтайды және мемлекеттерден азаптау әрекеттерін болдырмау үшін барлық шараларды қабылдауды талап етеді, сондай-ақ ешбір жағдай азаптауды ақтауға болмайтынын атап көрсетеді.</w:t>
      </w:r>
    </w:p>
    <w:p w14:paraId="2B729FE5" w14:textId="7B79EAEE" w:rsidR="001C069C"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lastRenderedPageBreak/>
        <w:t xml:space="preserve">Азаптауларды және басқа да қатыгез, адамгершілікке жатпайтын немесе ар-намысты қорлайтын іс-әрекеттер мен жазалау түрлерін болдырмау үшін Азаптауға қарсы конвенцияға Факультативтік хаттамада мемлекеттерге ұлттық органдардың адамдар бас бостандығынан айырылған жерлерге тұрақты бару жүйесін құру ұсынылады. Ал Қазақстанда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2014 жылдан бері жұмыс істейді. Осы кезеңде сегіз Шоғырландырылған баяндама құрастырылды және олар Қазақстан Республикасындағы Адам құқықтары жөніндегі уәкілдің веб-сайтында жарияланды.</w:t>
      </w:r>
      <w:r>
        <w:rPr>
          <w:rStyle w:val="a6"/>
          <w:rFonts w:ascii="Times New Roman" w:hAnsi="Times New Roman" w:cs="Times New Roman"/>
          <w:sz w:val="28"/>
          <w:szCs w:val="28"/>
        </w:rPr>
        <w:footnoteReference w:id="4"/>
      </w:r>
    </w:p>
    <w:p w14:paraId="757C8A11" w14:textId="038CBBC2" w:rsidR="009061D9"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Қазақстан жоғарыда аталған халықаралық міндеттемелерді орындады және өзінің ұлттық қылмыстық-атқару заңнамасын жетілдіруді жалғастыруда. Бүгінгі таңда жазаны атқару мен өтеудің тәртібі мен шарттары, сондай-ақ сотталғандардың құқықтары, бостандықтары мен заңды мүдделері Қылмыстық кодекспен және заңға тәуелді нормативтік-құқықтық актілермен реттеледі.</w:t>
      </w:r>
    </w:p>
    <w:p w14:paraId="29089BEE" w14:textId="4011E180" w:rsidR="00E2727A"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Мекемелерге жүргізілген мониторинг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 анықтаған проблемалардың көпшілігі жүйелі сипатқа ие екенін көрсетеді, бұл мемлекеттік органдар мен қылмыстық-атқару жүйесі мекемелері әкімшілігінің әрекетсіздігін көрсетеді. Бұл мәселелер сотталғандардың материалдық-тұрмыстық жағдайына, мекемелердің (ғимараттардың, құрылыстардың) сыртқы және ішкі жағдайына, ұстаудың санитарлық-гигиеналық жағдайына, тамақтануына, сотталғандардың құқықтары мен бостандықтарын жүзеге асыруға, азаптау әрекеттерінің алдын алуға және т.б. қатысты.  Кейбір есептердегі себептер, мысалы, күрделі немесе косметикалық жөндеу жұмыстарының неге жүргізілмейді деген сұрақтың туындауы қылмыстық-атқару жүйесі мекемелерін қаржыландырудың қысқарғанын немесе жетіспейтінін көрсетеді.</w:t>
      </w:r>
    </w:p>
    <w:p w14:paraId="0402C40F" w14:textId="18D0F83C" w:rsidR="009042B2"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Қылмыстық сот төрелігін жүзеге асыру, атқару және азаптаулар мен қатыгездіктің алдын алу саласындағы адам құқықтарын қамтамасыз ету шараларының бірі 2022 жылдың шілдесінде басталған сотталғандар мен тергеу-қамауға алынған адамдарды медициналық қамтамасыз ету функцияларын Ішкі істер министрлігі жүйесінен  Қазақстан Республикасы Денсаулық сақтау министрлігінің жүргізуіне беру болды. Өкінішке орай, медициналық көмекті ауыстыру бұрын болған мәселелерді шеше алмады.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 өз баяндамаларында сотталғандарды медициналық көмекке қолжетімділікпен нақты қамтамасыз ету проблемаларын атап өтеді. Медициналық персоналмен қамтамасыз ету мәселесі де шешімін таппай отыр, медициналық қызмет ауысқаннан кейін штат санының айтарлықтай қысқаруы байқалды. Әрбір мекемеде кадр тапшылығы байқалады – дәрігерлер 0,5 немесе 0,25 ставка бойынша толық емес жұмыс күнімен жұмыс істейді, бұл сотталғандардың уақтылы толық көлемде көмек алмауы қаупін тудырады. Кейбір мекемелерде күндізгі стационар жоқ. Бейіндік мамандардың қабылдауына жазылу тәртібі күрделене түсті.</w:t>
      </w:r>
    </w:p>
    <w:p w14:paraId="1BCAA5CB" w14:textId="0239BDB0" w:rsidR="004C288C"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lastRenderedPageBreak/>
        <w:t xml:space="preserve">Мекеме басшылары мен әкімшіліктерінің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қатысушыларының мекемелерге баруға кедергісіз қол жеткізуін тікелей реттейтін Қазақстан Республикасы Қылмыстық-атқару кодексінің 32 және 42-баптарын есте сақтау маңызды.</w:t>
      </w:r>
      <w:r>
        <w:rPr>
          <w:rStyle w:val="a6"/>
          <w:rFonts w:ascii="Times New Roman" w:hAnsi="Times New Roman" w:cs="Times New Roman"/>
          <w:sz w:val="28"/>
          <w:szCs w:val="28"/>
        </w:rPr>
        <w:footnoteReference w:id="5"/>
      </w:r>
      <w:r w:rsidRPr="0093711D">
        <w:rPr>
          <w:rFonts w:ascii="Times New Roman" w:hAnsi="Times New Roman" w:cs="Times New Roman"/>
          <w:sz w:val="28"/>
          <w:szCs w:val="28"/>
          <w:lang w:val="kk"/>
        </w:rPr>
        <w:t xml:space="preserve"> Мекемелердің  басшылығы тарапынан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қызметіне кедергі жасау немесе қатысушылар үшін кейбір шектеулер әлі де бар:</w:t>
      </w:r>
    </w:p>
    <w:p w14:paraId="28823BA7" w14:textId="01434F64" w:rsidR="004C288C" w:rsidRPr="009E43EA" w:rsidRDefault="009E43EA" w:rsidP="0021218B">
      <w:pPr>
        <w:pStyle w:val="a8"/>
        <w:numPr>
          <w:ilvl w:val="0"/>
          <w:numId w:val="1"/>
        </w:numPr>
        <w:spacing w:after="0" w:line="240" w:lineRule="auto"/>
        <w:ind w:left="0" w:firstLine="709"/>
        <w:jc w:val="both"/>
        <w:rPr>
          <w:rFonts w:ascii="Times New Roman" w:hAnsi="Times New Roman" w:cs="Times New Roman"/>
          <w:iCs/>
          <w:sz w:val="28"/>
          <w:szCs w:val="28"/>
          <w:lang w:val="kk"/>
        </w:rPr>
      </w:pPr>
      <w:r w:rsidRPr="0093711D">
        <w:rPr>
          <w:rFonts w:ascii="Times New Roman" w:hAnsi="Times New Roman" w:cs="Times New Roman"/>
          <w:iCs/>
          <w:sz w:val="28"/>
          <w:szCs w:val="28"/>
          <w:lang w:val="kk"/>
        </w:rPr>
        <w:t>05.08.2023 жылы сотталғандарды жаппай ұрып-соғуға байланысты Қазақстан Республикасы ІІМ ҚАЖК №28 мекемесінің бастығы Батыс Қазақстан облысы бойынша ҰПТ тобына арнайы баруды өткізуге рұқсат бермеді.</w:t>
      </w:r>
    </w:p>
    <w:p w14:paraId="31CED294" w14:textId="79C4BD67" w:rsidR="003932A7" w:rsidRPr="009E43EA" w:rsidRDefault="009E43EA" w:rsidP="0021218B">
      <w:pPr>
        <w:pStyle w:val="a8"/>
        <w:numPr>
          <w:ilvl w:val="0"/>
          <w:numId w:val="1"/>
        </w:numPr>
        <w:spacing w:after="0" w:line="240" w:lineRule="auto"/>
        <w:ind w:left="0" w:firstLine="709"/>
        <w:jc w:val="both"/>
        <w:rPr>
          <w:rFonts w:ascii="Times New Roman" w:hAnsi="Times New Roman" w:cs="Times New Roman"/>
          <w:iCs/>
          <w:sz w:val="28"/>
          <w:szCs w:val="28"/>
          <w:lang w:val="kk"/>
        </w:rPr>
      </w:pPr>
      <w:r w:rsidRPr="0093711D">
        <w:rPr>
          <w:rFonts w:ascii="Times New Roman" w:hAnsi="Times New Roman" w:cs="Times New Roman"/>
          <w:iCs/>
          <w:sz w:val="28"/>
          <w:szCs w:val="28"/>
          <w:lang w:val="kk"/>
        </w:rPr>
        <w:t xml:space="preserve">21.08.2023 жылы Қазақстан Республикасы ІІМ ҚАЖК Тараз қаласындағы №59 мекемесінің басшылығы </w:t>
      </w:r>
      <w:r>
        <w:rPr>
          <w:rFonts w:ascii="Times New Roman" w:hAnsi="Times New Roman" w:cs="Times New Roman"/>
          <w:iCs/>
          <w:sz w:val="28"/>
          <w:szCs w:val="28"/>
          <w:lang w:val="kk"/>
        </w:rPr>
        <w:t>ҰАТ</w:t>
      </w:r>
      <w:r w:rsidRPr="0093711D">
        <w:rPr>
          <w:rFonts w:ascii="Times New Roman" w:hAnsi="Times New Roman" w:cs="Times New Roman"/>
          <w:iCs/>
          <w:sz w:val="28"/>
          <w:szCs w:val="28"/>
          <w:lang w:val="kk"/>
        </w:rPr>
        <w:t xml:space="preserve"> тобына фотоаппарат пен дыбыс жазу құрылғысын алып жүруге және пайдалануға тыйым салды, сондықтан топ профилактикалық сапарды үзуге мәжбүр болды. Адам құқықтары жөніндегі уәкілге жүгінгеннен кейін келесі күні сапар қайта жалғасты.</w:t>
      </w:r>
    </w:p>
    <w:p w14:paraId="7DEC6182" w14:textId="08F1D496" w:rsidR="00657102" w:rsidRPr="009E43EA" w:rsidRDefault="009E43EA" w:rsidP="0021218B">
      <w:pPr>
        <w:pStyle w:val="a8"/>
        <w:numPr>
          <w:ilvl w:val="0"/>
          <w:numId w:val="1"/>
        </w:numPr>
        <w:spacing w:after="0" w:line="240" w:lineRule="auto"/>
        <w:ind w:left="0" w:firstLine="709"/>
        <w:jc w:val="both"/>
        <w:rPr>
          <w:rFonts w:ascii="Times New Roman" w:hAnsi="Times New Roman" w:cs="Times New Roman"/>
          <w:iCs/>
          <w:sz w:val="28"/>
          <w:szCs w:val="28"/>
          <w:lang w:val="kk"/>
        </w:rPr>
      </w:pPr>
      <w:r w:rsidRPr="0093711D">
        <w:rPr>
          <w:rFonts w:ascii="Times New Roman" w:hAnsi="Times New Roman" w:cs="Times New Roman"/>
          <w:iCs/>
          <w:sz w:val="28"/>
          <w:szCs w:val="28"/>
          <w:lang w:val="kk"/>
        </w:rPr>
        <w:t xml:space="preserve">07.06.2023 жылы Тараз қаласындағы №58 мекемеге кіру өткізу бекетінде Жамбыл облысы бойынша </w:t>
      </w:r>
      <w:r>
        <w:rPr>
          <w:rFonts w:ascii="Times New Roman" w:hAnsi="Times New Roman" w:cs="Times New Roman"/>
          <w:iCs/>
          <w:sz w:val="28"/>
          <w:szCs w:val="28"/>
          <w:lang w:val="kk"/>
        </w:rPr>
        <w:t>ҰАТ</w:t>
      </w:r>
      <w:r w:rsidRPr="0093711D">
        <w:rPr>
          <w:rFonts w:ascii="Times New Roman" w:hAnsi="Times New Roman" w:cs="Times New Roman"/>
          <w:iCs/>
          <w:sz w:val="28"/>
          <w:szCs w:val="28"/>
          <w:lang w:val="kk"/>
        </w:rPr>
        <w:t xml:space="preserve"> қатысушыларының жаңартылған тізімінің болмауына байланысты қиындады.</w:t>
      </w:r>
    </w:p>
    <w:p w14:paraId="69E17806" w14:textId="30C33664" w:rsidR="004F2854"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Кейбір жағдайлар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-ның институт ретіндегі жұмысын, оның рөлі, функциялары, құқықтары, ең алдымен түзеу мекемелерінің әкімшілігі мен қызметкерлері арасында қандай екенін түсіндіру және жариялау жұмысын жетілдірудің бар қажеттілігін көрсетеді. Осылайша, кейбір мекемелердің қызметкерлері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институты туралы білмейді. Сондай-ақ, Алматы облысы бойынша № 10 мекеме басшысының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туралы хабары жоқ.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 сұраған ақпарат ұсынылмайды: мысалы, Тараз қаласындағы № 58 мекемесінде </w:t>
      </w:r>
      <w:r w:rsidR="00F30267">
        <w:rPr>
          <w:rFonts w:ascii="Times New Roman" w:hAnsi="Times New Roman" w:cs="Times New Roman"/>
          <w:sz w:val="28"/>
          <w:szCs w:val="28"/>
          <w:lang w:val="kk"/>
        </w:rPr>
        <w:t>«</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тобына сұралған құжаттар мен мәліметтер, атап айтқанда: дәрі-дәрмекпен қамтамасыз ету, медициналық көмекке мұқтаж адамдардың саны туралы, қосымша тамақтану, тіркеу журналдары, штаттар бойынша деректер, медициналық техниканың жұмыс жағдайы туралы ақпарат ұсынылмаған.  Сондай-ақ медбике мен фельдшер  штат туралы ақпаратты, 2023 жылға арналған дәрі-дәрмек формулярын деректер базасы мекемеден тыс жерде орналасқандықтан қолжетімсіз  деген сылтаумен ұсына алмады.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 Жарақаттанулар журналын, Жедел жәрдем шақыру журналын немесе 2023 жылға арналған Өлімді тіркеу журналын көре алмады. Қазақстан Республикасы Қылмыстық-атқару кодексінің 42-бабының 1-бөлігі 2-тармағында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қатысушыларының алдын ала баруға жататын, жазаны орындайтын мекемелер мен органдарда ұсталатын сотталғандармен қарым-қатынас жасауға, сондай-ақ оларды ұстау жағдайларына қатысты ақпаратқа қол жеткізе алуға құқықтары көзделген. </w:t>
      </w:r>
    </w:p>
    <w:p w14:paraId="2A7EAF74" w14:textId="7C2EB537" w:rsidR="00ED406E"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Сотталғандарға қатысты азаптау және физикалық күш қолданудың ықтимал жағдайлары туралы бөлек мәлімдемелер бар. Мәселен, 2023 жылы сотталғандардың осындай өтініштері бойынша 17 рет арнайы барулар жүргізілген. Мысалы, Атбасар қаласы ІІМ ҚАЖК №</w:t>
      </w:r>
      <w:r w:rsidR="00F30267">
        <w:rPr>
          <w:rFonts w:ascii="Times New Roman" w:hAnsi="Times New Roman" w:cs="Times New Roman"/>
          <w:sz w:val="28"/>
          <w:szCs w:val="28"/>
          <w:lang w:val="kk-KZ"/>
        </w:rPr>
        <w:t xml:space="preserve"> </w:t>
      </w:r>
      <w:r w:rsidRPr="0093711D">
        <w:rPr>
          <w:rFonts w:ascii="Times New Roman" w:hAnsi="Times New Roman" w:cs="Times New Roman"/>
          <w:sz w:val="28"/>
          <w:szCs w:val="28"/>
          <w:lang w:val="kk"/>
        </w:rPr>
        <w:t xml:space="preserve">1 мекемесінде қамауда </w:t>
      </w:r>
      <w:r w:rsidRPr="0093711D">
        <w:rPr>
          <w:rFonts w:ascii="Times New Roman" w:hAnsi="Times New Roman" w:cs="Times New Roman"/>
          <w:sz w:val="28"/>
          <w:szCs w:val="28"/>
          <w:lang w:val="kk"/>
        </w:rPr>
        <w:lastRenderedPageBreak/>
        <w:t>отырған үш сотталушыдан ұрып-соғу және азаптау фактілері туралы арыз түскен. Жезқазған қаласының №62 мекемесінде өз-өзіне зиян келтіру әрекеттері, оның ішінде сотталушылардың бірінің өзін-өзі өртеп жіберуі тіркелді. Орал қаласындағы № 28 мекемесінің сотталғандарынан жаппай соққыға жығылғаны туралы арыз түсті.</w:t>
      </w:r>
    </w:p>
    <w:p w14:paraId="042BD724" w14:textId="7072707B" w:rsidR="005304B4"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Өткен жылы Қазақстан Республикасының Бас прокуратурасы электронды өтініш беру терминалдарын енгізді, яғни сотталғандар өз өтініштері мен шағымдарын прокуратураға, сотқа, Адам құқықтары жөніндегі уәкілге өз бетінше жіберуге мүмкіндік алды. Бұл жүйені енгізудің өзі сотталғандарға мекеме әкімшілігінің қатысуын айналып өтіп, өз құқықтарын қорғауға мүмкіндік береді. Алайда іс жүзінде жағдай басқаша көрінеді: терминалдар орнатылған, бірақ оларды пайдалануды барлық сотталғандар біле бермейді; көптеген мекемелерде терминалдар жұмыс істемейді. Сотталғандардың айтуынша, әкімшілік терминалдарды қасақана өшіреді.</w:t>
      </w:r>
    </w:p>
    <w:p w14:paraId="15FA8799" w14:textId="15EAF950" w:rsidR="007F3B00"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2023 жылғы 13-14 наурыздағы Қазақстан Республикасы</w:t>
      </w:r>
      <w:r w:rsidR="00F30267">
        <w:rPr>
          <w:rFonts w:ascii="Times New Roman" w:hAnsi="Times New Roman" w:cs="Times New Roman"/>
          <w:sz w:val="28"/>
          <w:szCs w:val="28"/>
          <w:lang w:val="kk"/>
        </w:rPr>
        <w:t xml:space="preserve"> Ішкі істер министрлігі ҚАЖК «№ </w:t>
      </w:r>
      <w:r w:rsidRPr="0093711D">
        <w:rPr>
          <w:rFonts w:ascii="Times New Roman" w:hAnsi="Times New Roman" w:cs="Times New Roman"/>
          <w:sz w:val="28"/>
          <w:szCs w:val="28"/>
          <w:lang w:val="kk"/>
        </w:rPr>
        <w:t>26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мерзімді профилактикалық бару туралы хабарламадан: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Бұл ретте терминал сотталғандар үшін өтініш беру үшін мекеменің әкімшілік ғимаратының дәлізінде, кезекшінің қасында орналасқан, бұл сотталғандар үшін мүлдем қолайсыз. Апелляциялық шағым беру нұсқаулығы дәл төбеде биік стендте орналасқан, нұсқаулықтары бар парақтар теріс қаратылған күйінде жатыр, жарықтандыру жоқ, терминалға сотталғандардың барлық деректері енгізілмеген, сотталғандарға терминалды не үшін және қалай пайдалану керек туралы түсіндірілмеген. Әкімшілік терминалды қағазбен жауып тастаған,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тобының пікірінше, бұл тұтқындарға оның жұмыс істемейтінін көзбен көрсету үшін жасалған</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54DFF00A" w14:textId="55E4FE3E" w:rsidR="00E406A4" w:rsidRPr="009E43EA" w:rsidRDefault="009E43EA" w:rsidP="00070632">
      <w:pPr>
        <w:spacing w:after="0" w:line="240" w:lineRule="auto"/>
        <w:ind w:firstLine="709"/>
        <w:jc w:val="both"/>
        <w:rPr>
          <w:rFonts w:ascii="Times New Roman" w:hAnsi="Times New Roman" w:cs="Times New Roman"/>
          <w:b/>
          <w:bCs/>
          <w:sz w:val="28"/>
          <w:szCs w:val="28"/>
          <w:lang w:val="kk"/>
        </w:rPr>
      </w:pPr>
      <w:r w:rsidRPr="0093711D">
        <w:rPr>
          <w:rFonts w:ascii="Times New Roman" w:hAnsi="Times New Roman" w:cs="Times New Roman"/>
          <w:b/>
          <w:bCs/>
          <w:sz w:val="28"/>
          <w:szCs w:val="28"/>
          <w:lang w:val="kk"/>
        </w:rPr>
        <w:t>Материалдық және тұрмыстық қамтамасыз ету</w:t>
      </w:r>
    </w:p>
    <w:p w14:paraId="26F8FD0D" w14:textId="66A6FABA" w:rsidR="001A2150"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Қылмыстық-атқару мекемелерінде ұсталатын барлық адамдарға олардың туа біткен қадір-қасиеті мен адам ретіндегі құндылығы үшін құрметпен қарау керек. Бұл, ең алдымен, сотталғандардың қандай жағдайларға тап болғанына қатысты. Профилактикалық сапарлар кезінде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 тіркеген негізгі жалпы мәселелер:</w:t>
      </w:r>
    </w:p>
    <w:p w14:paraId="6A136BE9" w14:textId="1CB18BC7" w:rsidR="00E5359F" w:rsidRPr="009E43EA" w:rsidRDefault="009E43EA" w:rsidP="0021218B">
      <w:pPr>
        <w:pStyle w:val="a8"/>
        <w:numPr>
          <w:ilvl w:val="0"/>
          <w:numId w:val="4"/>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Көптеген мекемелер ХХ ғасырда салынған. Мекемелер аумағында апатты жағдайда тұрған, бірақ әлі күнге дейін тұрмыстық қажеттіліктерге пайдаланылып жатқан ғимараттар бар;</w:t>
      </w:r>
    </w:p>
    <w:p w14:paraId="30F3B0C6" w14:textId="6AEAE5A9" w:rsidR="00F974CE" w:rsidRPr="009E43EA" w:rsidRDefault="009E43EA" w:rsidP="00070632">
      <w:pPr>
        <w:pStyle w:val="a8"/>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Петропавл қаласының №50 мекеменің ұзақ уақытқа кездесулер бөлмесіне апаратын баспалдақ апатты жағдайда - баспалдақтардың басқыштары ағаш тақтайдан жасалған, олар кеуіп, шіріп кеткен, олармен жүру қауіп тудырады. Ақмола облысы бойынша ҚАЖД № 4 мекемесінде 3 жасақтың үй-жайлары жөндеуге келмейтін жағдайда.</w:t>
      </w:r>
    </w:p>
    <w:p w14:paraId="5079692C" w14:textId="510A67C8" w:rsidR="00851B41" w:rsidRPr="009E43EA" w:rsidRDefault="009E43EA" w:rsidP="00070632">
      <w:pPr>
        <w:pStyle w:val="a8"/>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Қарағанды облысының № 29 мекемесінде карантиндік үй-жайларға жөндеу жүргізіліп жатқанына қарамастан онда 14 адам карантинде тұрып жатыр.</w:t>
      </w:r>
    </w:p>
    <w:p w14:paraId="7C666A6F" w14:textId="37DF73BF" w:rsidR="00CE5976" w:rsidRPr="009E43EA" w:rsidRDefault="009E43EA" w:rsidP="00070632">
      <w:pPr>
        <w:pStyle w:val="a8"/>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lastRenderedPageBreak/>
        <w:t>Ақтөбе қаласының № 9 мекемесі аумағында апатты жағдайда тұрған үй-жайлар бар.</w:t>
      </w:r>
    </w:p>
    <w:p w14:paraId="640AC49F" w14:textId="039B8F4C" w:rsidR="003C0E8C" w:rsidRPr="009E43EA" w:rsidRDefault="009E43EA" w:rsidP="0021218B">
      <w:pPr>
        <w:pStyle w:val="a8"/>
        <w:numPr>
          <w:ilvl w:val="0"/>
          <w:numId w:val="4"/>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Төбесінен су ағып жатыр, шатыр жөндеуді қажет етеді. Судың ағуы ұзақ уақыт бойы жойылмағандықтан, қабырғалар дымқыл болып кеткен, бұл жұқпалы ауруларға әкелуі мүмкін.</w:t>
      </w:r>
    </w:p>
    <w:p w14:paraId="5127A730" w14:textId="19DE72D8" w:rsidR="00FA2A64" w:rsidRPr="0093711D" w:rsidRDefault="009E43EA" w:rsidP="0021218B">
      <w:pPr>
        <w:pStyle w:val="a8"/>
        <w:numPr>
          <w:ilvl w:val="0"/>
          <w:numId w:val="4"/>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Ағаш еден шіріп жатыр.</w:t>
      </w:r>
    </w:p>
    <w:p w14:paraId="6181BCC7" w14:textId="4654FD51" w:rsidR="003C0E8C" w:rsidRPr="0093711D" w:rsidRDefault="009E43EA" w:rsidP="0021218B">
      <w:pPr>
        <w:pStyle w:val="a8"/>
        <w:numPr>
          <w:ilvl w:val="0"/>
          <w:numId w:val="4"/>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Желдету жүйесі нашар.</w:t>
      </w:r>
    </w:p>
    <w:p w14:paraId="17E9CE86" w14:textId="504B7681" w:rsidR="00E5359F" w:rsidRPr="0093711D" w:rsidRDefault="009E43EA" w:rsidP="0021218B">
      <w:pPr>
        <w:pStyle w:val="a8"/>
        <w:numPr>
          <w:ilvl w:val="0"/>
          <w:numId w:val="4"/>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Кәріз жүйесі ескі, камераларда жағымсыз иіс бар.</w:t>
      </w:r>
    </w:p>
    <w:p w14:paraId="2AE90A06" w14:textId="64C37EC9" w:rsidR="000D26B7" w:rsidRPr="0093711D" w:rsidRDefault="009E43EA" w:rsidP="0021218B">
      <w:pPr>
        <w:pStyle w:val="a8"/>
        <w:numPr>
          <w:ilvl w:val="0"/>
          <w:numId w:val="4"/>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Камералардағы ауа температурасы төмен.</w:t>
      </w:r>
    </w:p>
    <w:p w14:paraId="65FD5C24" w14:textId="210A9EDD" w:rsidR="000D26B7" w:rsidRPr="0093711D" w:rsidRDefault="009E43EA" w:rsidP="00070632">
      <w:pPr>
        <w:pStyle w:val="a8"/>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Жамбыл облысының № 26 мекемесінде кітапхананың үй-жайлары жылытылмайды.</w:t>
      </w:r>
    </w:p>
    <w:p w14:paraId="2F7D50F0" w14:textId="4A9F46DB" w:rsidR="00FA2A64" w:rsidRPr="0093711D" w:rsidRDefault="009E43EA" w:rsidP="0021218B">
      <w:pPr>
        <w:pStyle w:val="a8"/>
        <w:numPr>
          <w:ilvl w:val="0"/>
          <w:numId w:val="4"/>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Камераларда, тәртіптік изоляторларда, карантиндік камераларда жасанды жарықтандыру жоқ.</w:t>
      </w:r>
    </w:p>
    <w:p w14:paraId="5B6E168D" w14:textId="6F823A99" w:rsidR="00C50F32" w:rsidRPr="0093711D" w:rsidRDefault="009E43EA" w:rsidP="0021218B">
      <w:pPr>
        <w:pStyle w:val="a8"/>
        <w:numPr>
          <w:ilvl w:val="0"/>
          <w:numId w:val="4"/>
        </w:numPr>
        <w:spacing w:after="0" w:line="240" w:lineRule="auto"/>
        <w:ind w:left="0" w:firstLine="709"/>
        <w:rPr>
          <w:rFonts w:ascii="Times New Roman" w:hAnsi="Times New Roman" w:cs="Times New Roman"/>
          <w:sz w:val="28"/>
          <w:szCs w:val="28"/>
        </w:rPr>
      </w:pPr>
      <w:r w:rsidRPr="0093711D">
        <w:rPr>
          <w:rFonts w:ascii="Times New Roman" w:hAnsi="Times New Roman" w:cs="Times New Roman"/>
          <w:sz w:val="28"/>
          <w:szCs w:val="28"/>
          <w:lang w:val="kk"/>
        </w:rPr>
        <w:t>Екі қабатты кереуеттерде сатылар жоқ.</w:t>
      </w:r>
    </w:p>
    <w:p w14:paraId="7D1CD24D" w14:textId="0CCE2E55" w:rsidR="00C50F32" w:rsidRPr="0093711D" w:rsidRDefault="009E43EA" w:rsidP="0021218B">
      <w:pPr>
        <w:pStyle w:val="a8"/>
        <w:numPr>
          <w:ilvl w:val="0"/>
          <w:numId w:val="4"/>
        </w:numPr>
        <w:spacing w:after="0" w:line="240" w:lineRule="auto"/>
        <w:ind w:left="0" w:firstLine="709"/>
        <w:rPr>
          <w:rFonts w:ascii="Times New Roman" w:hAnsi="Times New Roman" w:cs="Times New Roman"/>
          <w:sz w:val="28"/>
          <w:szCs w:val="28"/>
        </w:rPr>
      </w:pPr>
      <w:r w:rsidRPr="0093711D">
        <w:rPr>
          <w:rFonts w:ascii="Times New Roman" w:hAnsi="Times New Roman" w:cs="Times New Roman"/>
          <w:sz w:val="28"/>
          <w:szCs w:val="28"/>
          <w:lang w:val="kk"/>
        </w:rPr>
        <w:t>Кереует жанындағы тумбочкалар жоқ, орындықтар жетпейді.</w:t>
      </w:r>
    </w:p>
    <w:p w14:paraId="36F2ECD7" w14:textId="3BBC56A6" w:rsidR="00E5359F" w:rsidRPr="009E43EA" w:rsidRDefault="009E43EA" w:rsidP="0021218B">
      <w:pPr>
        <w:pStyle w:val="a8"/>
        <w:numPr>
          <w:ilvl w:val="0"/>
          <w:numId w:val="4"/>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Душ кабиналарының санитарлық жағдайы қанағаттанарлықсыз. Жуынатын бөлмелер дренажды бөшкелермен қамтамасыз етілмеген және қоршалмаған.</w:t>
      </w:r>
    </w:p>
    <w:p w14:paraId="5EFED79D" w14:textId="0A39CC63" w:rsidR="00E5359F" w:rsidRPr="009E43EA" w:rsidRDefault="009E43EA" w:rsidP="0021218B">
      <w:pPr>
        <w:pStyle w:val="a8"/>
        <w:numPr>
          <w:ilvl w:val="0"/>
          <w:numId w:val="4"/>
        </w:numPr>
        <w:tabs>
          <w:tab w:val="left" w:pos="5424"/>
        </w:tabs>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Су барлық жерде орталықтандырылған жоқ, ыстық суға тұрақты қол жетімділік жоқ.</w:t>
      </w:r>
    </w:p>
    <w:p w14:paraId="1ABCFB07" w14:textId="51876DBF" w:rsidR="0088671A" w:rsidRPr="009E43EA" w:rsidRDefault="009E43EA" w:rsidP="0021218B">
      <w:pPr>
        <w:pStyle w:val="a8"/>
        <w:numPr>
          <w:ilvl w:val="0"/>
          <w:numId w:val="4"/>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Әйелдер мекемелерінде санитарлық тораптарда ешқандай аралық қалқалар жоқ.</w:t>
      </w:r>
    </w:p>
    <w:p w14:paraId="538A1406" w14:textId="407F9AC0" w:rsidR="00C50F32" w:rsidRPr="009E43EA" w:rsidRDefault="009E43EA" w:rsidP="0021218B">
      <w:pPr>
        <w:pStyle w:val="a8"/>
        <w:numPr>
          <w:ilvl w:val="0"/>
          <w:numId w:val="4"/>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Асүй мен асхананың санитарлық жағдайы қанағаттанарлықсыз, антисанитарлық жағдай қалыптасқан. Ыдыс-аяқ жетпейді, тоңазытқыштар жуылмайды. Сабын мен жуғыш заттардың жетіспеушілігі.</w:t>
      </w:r>
    </w:p>
    <w:p w14:paraId="69B68C7E" w14:textId="66E12A6A" w:rsidR="00C50F32" w:rsidRPr="009E43EA" w:rsidRDefault="009E43EA" w:rsidP="00070632">
      <w:pPr>
        <w:pStyle w:val="a8"/>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Жамбыл облысындағы№ 26 мекемеде аспаздың денсаулығы туралы анықтамасы жоқ.</w:t>
      </w:r>
    </w:p>
    <w:p w14:paraId="3068ADE8" w14:textId="6AB9E1D3" w:rsidR="00C50F32" w:rsidRPr="0093711D" w:rsidRDefault="009E43EA" w:rsidP="0021218B">
      <w:pPr>
        <w:pStyle w:val="a8"/>
        <w:numPr>
          <w:ilvl w:val="0"/>
          <w:numId w:val="4"/>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Бұзылған өнімдер пайдаланылады, ет өнімдерінің сапасы нашар. Мәзір жаңартылмайды.</w:t>
      </w:r>
    </w:p>
    <w:p w14:paraId="011705E2" w14:textId="1BF17410" w:rsidR="00FA2A64" w:rsidRPr="0093711D" w:rsidRDefault="009E43EA" w:rsidP="0021218B">
      <w:pPr>
        <w:pStyle w:val="a8"/>
        <w:numPr>
          <w:ilvl w:val="0"/>
          <w:numId w:val="4"/>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Азық-түлікті сақтауға арналған жабдықтар (өнеркәсіптік тоңазытқыштар) жеткіліксіз немесе жұмыс істемейді.</w:t>
      </w:r>
    </w:p>
    <w:p w14:paraId="18FE5844" w14:textId="52807D1C" w:rsidR="00BE2985" w:rsidRPr="0093711D" w:rsidRDefault="009E43EA" w:rsidP="0021218B">
      <w:pPr>
        <w:pStyle w:val="a8"/>
        <w:numPr>
          <w:ilvl w:val="0"/>
          <w:numId w:val="4"/>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Асхана жұмысшыларының сырт келбеті ретсіз.</w:t>
      </w:r>
    </w:p>
    <w:p w14:paraId="7D10C4C4" w14:textId="4837C6C2" w:rsidR="00C50F32" w:rsidRPr="0093711D" w:rsidRDefault="009E43EA" w:rsidP="0021218B">
      <w:pPr>
        <w:pStyle w:val="a8"/>
        <w:numPr>
          <w:ilvl w:val="0"/>
          <w:numId w:val="4"/>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Өрт қауіпсіздігі құралдары жоқ.</w:t>
      </w:r>
    </w:p>
    <w:p w14:paraId="2B3C9215" w14:textId="02D4C8FA" w:rsidR="0053383F"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Нельсон Мандела ережелерінде тұтқындар пайдаланатын барлық үй-жайлар, әсіресе барлық ұйықтайтын бөлмелер барлық санитарлық талаптарға сай болуы керек және климаттық жағдайларға, әсіресе бұл үй-жайлардың текше сыйымдылығына, олардың минималды ауданына, жарықтандыруға, жылытуға және желдетуге тиісті назар аудару керек деп көрсетілген.  Сотталғандар тұратын үй-жайлардағы терезелердің өлшемдері олардың күндізгі жарықта оқу және жұмыс істеуі үшін жеткілікті мөлшерде болуы керек, ал терезелер жасанды желдету жүйесі бар немесе жоқ болса да, таза ауаға қол жеткізуге мүмкіндік беретіндей етіп салынуы керек.</w:t>
      </w:r>
      <w:r>
        <w:rPr>
          <w:rStyle w:val="a6"/>
          <w:rFonts w:ascii="Times New Roman" w:hAnsi="Times New Roman" w:cs="Times New Roman"/>
          <w:sz w:val="28"/>
          <w:szCs w:val="28"/>
        </w:rPr>
        <w:footnoteReference w:id="6"/>
      </w:r>
      <w:r w:rsidRPr="0093711D">
        <w:rPr>
          <w:rFonts w:ascii="Times New Roman" w:hAnsi="Times New Roman" w:cs="Times New Roman"/>
          <w:sz w:val="28"/>
          <w:szCs w:val="28"/>
          <w:lang w:val="kk"/>
        </w:rPr>
        <w:t xml:space="preserve">  </w:t>
      </w:r>
    </w:p>
    <w:p w14:paraId="50377949" w14:textId="059BF864" w:rsidR="00987EE7" w:rsidRPr="0093711D" w:rsidRDefault="009E43EA" w:rsidP="00070632">
      <w:pPr>
        <w:spacing w:after="0" w:line="240" w:lineRule="auto"/>
        <w:ind w:firstLine="709"/>
        <w:jc w:val="both"/>
        <w:rPr>
          <w:rFonts w:ascii="Times New Roman" w:hAnsi="Times New Roman" w:cs="Times New Roman"/>
          <w:sz w:val="28"/>
          <w:szCs w:val="28"/>
        </w:rPr>
      </w:pPr>
      <w:r w:rsidRPr="0093711D">
        <w:rPr>
          <w:rFonts w:ascii="Times New Roman" w:hAnsi="Times New Roman" w:cs="Times New Roman"/>
          <w:sz w:val="28"/>
          <w:szCs w:val="28"/>
          <w:lang w:val="kk"/>
        </w:rPr>
        <w:lastRenderedPageBreak/>
        <w:t>Қылмыстық-атқару кодексінде бір сотталғанға тұрғын үй алаңының нормасы 2,5 шаршы метрден, әйелдер тұратын мекемелерде 3 шаршы метрден, кәмелетке толмағандар үшін кемінде 3,5 шаршы метрден кем болмауы керек.</w:t>
      </w:r>
      <w:r>
        <w:rPr>
          <w:rStyle w:val="a6"/>
          <w:rFonts w:ascii="Times New Roman" w:hAnsi="Times New Roman" w:cs="Times New Roman"/>
          <w:sz w:val="28"/>
          <w:szCs w:val="28"/>
        </w:rPr>
        <w:footnoteReference w:id="7"/>
      </w:r>
      <w:r w:rsidRPr="0093711D">
        <w:rPr>
          <w:rFonts w:ascii="Times New Roman" w:hAnsi="Times New Roman" w:cs="Times New Roman"/>
          <w:sz w:val="28"/>
          <w:szCs w:val="28"/>
          <w:lang w:val="kk"/>
        </w:rPr>
        <w:t xml:space="preserve"> Бұл норма әрбір мекемеде жазаны өтеу орнының рұқсат етілген шегінен асып кеткен жағдайда бұзылады. Заңнамада көзделген шектеу келесі мекемелерде бұзылған: </w:t>
      </w:r>
    </w:p>
    <w:p w14:paraId="1647AB4A" w14:textId="32F16A23" w:rsidR="00E2727A" w:rsidRPr="0093711D" w:rsidRDefault="009E43EA" w:rsidP="0021218B">
      <w:pPr>
        <w:pStyle w:val="a8"/>
        <w:numPr>
          <w:ilvl w:val="0"/>
          <w:numId w:val="7"/>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 xml:space="preserve">№ 57 мекеме, Алматы облысы, Заречный </w:t>
      </w:r>
      <w:r w:rsidR="00F30267">
        <w:rPr>
          <w:rFonts w:ascii="Times New Roman" w:hAnsi="Times New Roman" w:cs="Times New Roman"/>
          <w:sz w:val="28"/>
          <w:szCs w:val="28"/>
          <w:lang w:val="kk-KZ"/>
        </w:rPr>
        <w:t>кенті</w:t>
      </w:r>
      <w:r w:rsidRPr="0093711D">
        <w:rPr>
          <w:rFonts w:ascii="Times New Roman" w:hAnsi="Times New Roman" w:cs="Times New Roman"/>
          <w:sz w:val="28"/>
          <w:szCs w:val="28"/>
          <w:lang w:val="kk"/>
        </w:rPr>
        <w:t xml:space="preserve"> – 851 адам ұсталады (шегі – 800).</w:t>
      </w:r>
    </w:p>
    <w:p w14:paraId="6384DD59" w14:textId="60C05026" w:rsidR="00987EE7" w:rsidRPr="0093711D" w:rsidRDefault="009E43EA" w:rsidP="0021218B">
      <w:pPr>
        <w:pStyle w:val="a8"/>
        <w:numPr>
          <w:ilvl w:val="0"/>
          <w:numId w:val="7"/>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 xml:space="preserve">№ 15 мекеме, Атырау қаласы – 540 адам (шегі – 365). </w:t>
      </w:r>
    </w:p>
    <w:p w14:paraId="24085C75" w14:textId="4E024A2D" w:rsidR="00E827D3" w:rsidRPr="0093711D" w:rsidRDefault="009E43EA" w:rsidP="0021218B">
      <w:pPr>
        <w:pStyle w:val="a8"/>
        <w:numPr>
          <w:ilvl w:val="0"/>
          <w:numId w:val="7"/>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 xml:space="preserve">№ 28 мекеме, Орал қаласы – 747 адам (шегі – 700). </w:t>
      </w:r>
    </w:p>
    <w:p w14:paraId="315E08C6" w14:textId="35E98FE6" w:rsidR="00254461" w:rsidRPr="0093711D" w:rsidRDefault="009E43EA" w:rsidP="0021218B">
      <w:pPr>
        <w:pStyle w:val="a8"/>
        <w:numPr>
          <w:ilvl w:val="0"/>
          <w:numId w:val="7"/>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 xml:space="preserve">№ 45 мекеме, Павлодар қаласы – 524 адам (шегі – 510). </w:t>
      </w:r>
    </w:p>
    <w:p w14:paraId="66529301" w14:textId="2CEF44AD" w:rsidR="00A04D8F" w:rsidRPr="0093711D" w:rsidRDefault="009E43EA" w:rsidP="0021218B">
      <w:pPr>
        <w:pStyle w:val="a8"/>
        <w:numPr>
          <w:ilvl w:val="0"/>
          <w:numId w:val="7"/>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 xml:space="preserve">№ 37 мекеме, Қызылорда қаласы – 178 адам (шегі – 160). </w:t>
      </w:r>
    </w:p>
    <w:p w14:paraId="4FB2122E" w14:textId="1D630E9B" w:rsidR="00F43C61" w:rsidRPr="0093711D" w:rsidRDefault="009E43EA" w:rsidP="0021218B">
      <w:pPr>
        <w:pStyle w:val="a8"/>
        <w:numPr>
          <w:ilvl w:val="0"/>
          <w:numId w:val="7"/>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 xml:space="preserve">№ 51 мекеме, Солтүстік Қазақстан облысы, Новоукраинка ауылы – 548 адам (шегі – 520). </w:t>
      </w:r>
    </w:p>
    <w:p w14:paraId="2C175F38" w14:textId="2B66BB3B" w:rsidR="00507829" w:rsidRPr="0093711D" w:rsidRDefault="009E43EA" w:rsidP="0021218B">
      <w:pPr>
        <w:pStyle w:val="a8"/>
        <w:numPr>
          <w:ilvl w:val="0"/>
          <w:numId w:val="7"/>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 xml:space="preserve">№ 47 мекеме, Павлодар облысы, Екібастұз қаласы – 118 адам (шегі – 115). </w:t>
      </w:r>
    </w:p>
    <w:p w14:paraId="314D82F2" w14:textId="55B7B0A0" w:rsidR="00657102" w:rsidRPr="0093711D" w:rsidRDefault="009E43EA" w:rsidP="0021218B">
      <w:pPr>
        <w:pStyle w:val="a8"/>
        <w:numPr>
          <w:ilvl w:val="0"/>
          <w:numId w:val="7"/>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 58 мекеме, Тараз қаласы – 931 адам (шегі – 845).</w:t>
      </w:r>
    </w:p>
    <w:p w14:paraId="52F94870" w14:textId="44D15F5E" w:rsidR="001F6891" w:rsidRPr="0093711D" w:rsidRDefault="009E43EA" w:rsidP="0021218B">
      <w:pPr>
        <w:pStyle w:val="a8"/>
        <w:numPr>
          <w:ilvl w:val="0"/>
          <w:numId w:val="7"/>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 53 мекеме, Шымкент қаласы – 728 адам (шегі – 705).</w:t>
      </w:r>
    </w:p>
    <w:p w14:paraId="7E524E24" w14:textId="3026F9BF" w:rsidR="008B3FFB" w:rsidRPr="0093711D" w:rsidRDefault="009E43EA" w:rsidP="0021218B">
      <w:pPr>
        <w:pStyle w:val="a8"/>
        <w:numPr>
          <w:ilvl w:val="0"/>
          <w:numId w:val="7"/>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 xml:space="preserve">№ 55 мекеме, Түркістан облысы, Ленгір қаласы – 565 адам (шегі – 550). </w:t>
      </w:r>
    </w:p>
    <w:p w14:paraId="54BB3119" w14:textId="68EDD2C7" w:rsidR="004476F3" w:rsidRPr="0093711D" w:rsidRDefault="009E43EA" w:rsidP="0021218B">
      <w:pPr>
        <w:pStyle w:val="a8"/>
        <w:numPr>
          <w:ilvl w:val="0"/>
          <w:numId w:val="7"/>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 25 мекеме, Тараз қаласы – 819 адам (шегі – 720).</w:t>
      </w:r>
    </w:p>
    <w:p w14:paraId="331DA7EA" w14:textId="7E4F689C" w:rsidR="00475B74" w:rsidRPr="0093711D" w:rsidRDefault="009E43EA" w:rsidP="0021218B">
      <w:pPr>
        <w:pStyle w:val="a8"/>
        <w:numPr>
          <w:ilvl w:val="0"/>
          <w:numId w:val="7"/>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 28 мекеме, Орал қаласы – 752 адам (шегі – 700).</w:t>
      </w:r>
    </w:p>
    <w:p w14:paraId="762E7D85" w14:textId="0E24039E" w:rsidR="006A7887" w:rsidRPr="0093711D" w:rsidRDefault="009E43EA" w:rsidP="0021218B">
      <w:pPr>
        <w:pStyle w:val="a8"/>
        <w:numPr>
          <w:ilvl w:val="0"/>
          <w:numId w:val="7"/>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 16 мекеме, Өскемен қаласы – 695 адам (шегі – 650).</w:t>
      </w:r>
    </w:p>
    <w:p w14:paraId="69CD07CD" w14:textId="1B48F791" w:rsidR="003957A1"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2023 жылғы 27 наурыздағы Ақмола облысы бойынша ҚАЖД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5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аралық профилактикалық бару туралы хабарламадан: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Негізінде 2,5 ш.м. адамға шаққандағы жатын бөлмелері санитарлық нормаларға сәйкес келмейді.  Тек екі қабатты кереуеттер қолданылады. Төсек жанындағы тумбочкалар жеткіліксіз. Жалпы алғанда, жатақханалар адамға толып кеткен</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66FA54AA" w14:textId="72469D6B" w:rsidR="00801EBC"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Мүгедектігі бар сотталғандар ұсталатын ғимараттар мен үй-жайлар арнайы техникалық құралдармен және құрылғылармен жабдықталуы тиіс.</w:t>
      </w:r>
      <w:r>
        <w:rPr>
          <w:rStyle w:val="a6"/>
          <w:rFonts w:ascii="Times New Roman" w:hAnsi="Times New Roman" w:cs="Times New Roman"/>
          <w:sz w:val="28"/>
          <w:szCs w:val="28"/>
        </w:rPr>
        <w:footnoteReference w:id="8"/>
      </w:r>
      <w:r w:rsidRPr="0093711D">
        <w:rPr>
          <w:rFonts w:ascii="Times New Roman" w:hAnsi="Times New Roman" w:cs="Times New Roman"/>
          <w:sz w:val="28"/>
          <w:szCs w:val="28"/>
          <w:lang w:val="kk"/>
        </w:rPr>
        <w:t xml:space="preserve">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қатысушыларының хабарламаларына сәйкес, мүгедектігі бар адамдардың құқықтары бұзылуда, өйткені бұл адамдардың жүріп-тұруы үшін инфрақұрылымды жақсарту қажет. Жезқазған қаласының № 62 мекемесінде сотталған мүгедектігі бар адамдардың жүріп-тұруы мен жайлылығын қамтамасыз ету үшін қажетті техникалық қосалқы (компенсаторлық) және арнайы жүріп-тұру құралдарының жоқтығына наразылықтарын білдірді. Арнайы қаржы тапшылығына қатысты осындай мәселе Ақмола облысының Атбасар қаласындағы №1 және Степногорск қаласындағы №</w:t>
      </w:r>
      <w:r w:rsidR="00F30267">
        <w:rPr>
          <w:rFonts w:ascii="Times New Roman" w:hAnsi="Times New Roman" w:cs="Times New Roman"/>
          <w:sz w:val="28"/>
          <w:szCs w:val="28"/>
          <w:lang w:val="kk-KZ"/>
        </w:rPr>
        <w:t xml:space="preserve"> </w:t>
      </w:r>
      <w:r w:rsidRPr="0093711D">
        <w:rPr>
          <w:rFonts w:ascii="Times New Roman" w:hAnsi="Times New Roman" w:cs="Times New Roman"/>
          <w:sz w:val="28"/>
          <w:szCs w:val="28"/>
          <w:lang w:val="kk"/>
        </w:rPr>
        <w:t>4 мекемелерде де бар. Қарағанды облысының № 32 мекемесінде мүгедектер арбасы жоқ.</w:t>
      </w:r>
    </w:p>
    <w:p w14:paraId="304F9325" w14:textId="446D6F4C" w:rsidR="00376C6D"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lastRenderedPageBreak/>
        <w:t xml:space="preserve">2023 жылғы 22 маусымдағы Солтүстік Қазақстан облысы бойынша ҚАЖД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50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аралық профилактикалық бару туралы хабарламадан: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Мүгедектігі бар адамдардың дәретханаға баруына жағдай жасалмаған, себебі санитарлық тораптың кіреберісінде және ішінде жүріп-тұруға кедергі болатын көптеген баспалдақтар бар</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45A2177D" w14:textId="5D63E9C1" w:rsidR="00376C6D"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Қазақстан Республикасы Қылмыстық-атқару кодексінің 10-бабының 3-бөлігінде  сөйлеу не есту не көру қабілеті бұзылған мүгедектігі бар сотталғандардың дактильді-ымдау тілін немесе Брайль әліпбиін меңгерген мамандар көрсететін қызметтерді пайдалануға құқығы бар деп белгіленген. Степногорск қаласының №5 мекемесінде әлсіз көретін тұлғалардың құқықтары толық көлемде іске асырылмайды, Брайль әліпбиімен жазылған белгілер пайдаланылмайды. Сотталғандар арасынан шыққан еріктілер жетелеуші қызметін атқарады.</w:t>
      </w:r>
    </w:p>
    <w:p w14:paraId="6EE1F4D1" w14:textId="11888D40" w:rsidR="00F33BD3"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Санитарлық-тұрмыстық қондырғылар әрбір тұтқынға қажет болған кезде, тазалық пен әдептілік жағдайында өзінің табиғи қажеттіліктерін қанағаттандыру үшін жеткілікті болуы керек. Дәретханасы жоқ мекемелер әлі де бар, мәселен, Шымкент қаласы, № 53 мекеме: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санитарлық-гигиеналық жағдайлары қанағаттанарлықсыз. Жуынатын бөлмелердің жалпы сипаттамасы төмендегідей: 6 жатақхананың барлық бөлмелерінде дәретхана жоқ. Дәретханалар тек сыртта орналасқан. Дәретханалар өте ескі және толы, ал септиктер отрядтардың жанында орналасқан.  Даладағы дәретханаларда тексеру кезінде адам нәжісінің иісі шығып тұрды</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64B31C6B" w14:textId="32E6490E" w:rsidR="005F3A68" w:rsidRPr="009E43EA" w:rsidRDefault="009E43EA" w:rsidP="00070632">
      <w:pPr>
        <w:spacing w:after="0" w:line="240" w:lineRule="auto"/>
        <w:ind w:firstLine="709"/>
        <w:jc w:val="both"/>
        <w:rPr>
          <w:rFonts w:ascii="Times New Roman" w:hAnsi="Times New Roman" w:cs="Times New Roman"/>
          <w:iCs/>
          <w:sz w:val="28"/>
          <w:szCs w:val="28"/>
          <w:lang w:val="kk"/>
        </w:rPr>
      </w:pPr>
      <w:r w:rsidRPr="0093711D">
        <w:rPr>
          <w:rFonts w:ascii="Times New Roman" w:hAnsi="Times New Roman" w:cs="Times New Roman"/>
          <w:sz w:val="28"/>
          <w:szCs w:val="28"/>
          <w:lang w:val="kk"/>
        </w:rPr>
        <w:t xml:space="preserve">2023 жылғы 24 мамырдағы ҚР ІІМ ҚАЖК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36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мерзімді профилактикалық бару туралы есептен: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медициналық пункт әйелдер отрядының тұрғын бөлімдері және ұзақ кездесуге арналған бөлмелері бар бір үй-жайда орналасқан. Бұл ретте әйелдерге арналған дәретхана мен душ бөлмесін ұзақ кездесуге келген адамдар пайдаланады. Бұл бөлмелер оқшауланбаған, жеке кіретін және шығатын жерлері жоқ (бір ортақ дәліз пайдаланылады). Бұл жерде ас дайындауға арналған бөлме де орналасқан. Осылайша, кездесуге келген адамдар ортақ ғимараттың ішінде емін-еркін жүріп, ортақ дәретхананы пайдаланады</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296375B1" w14:textId="1472B81F" w:rsidR="0061446E"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2023 жылғы 13-14 наурыздағы ҚР ІІМ ҚАЖК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26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РМК-ға мерзімді профилактикалық бару туралы хабарламадан: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тәртіптік изолятор 2 бөлмелі, жарық, кең, жөндеуі ескі, бұрышта дәретхана орналасқан. Айта кету керек, дәретхана қоршауының биіктігі 1,5 м-ден аспайды және бақылау камерасы арқылы көрінеді, бұл нормаға қайшы</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0F7A62DF" w14:textId="22ADF536" w:rsidR="001A654B" w:rsidRPr="009E43EA" w:rsidRDefault="009E43EA" w:rsidP="00070632">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қатысушыларының баяндамаларынан көрінетіндей, мекемелердің көпшілігінде мәселелер жүйелі тұрпатта, яғни мекеме әкімшілігі мәселенің шешімін таппайды немесе онымен мүлдем айналыспайды. Мәселен, ҚР ІІМ ҚАЖК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59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РММ-да нан сапасы мәселесі әлі де өзекті: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Асханада дәл 2021 және 2022 жылдардағыдай нан сапасының проблемалары тағы анықталды. Өнімді жеткізуші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Еңбек-Тараз</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РМК. Нан шикі, оның консистенциясы ермексазға ұқсайды, тоқаштардың барлығының өлшемдері мен салмағы әртүрлі. Бұл факті бойынша тексеру жүргізіліп, жеткізушіні әкімшілік жауапкершілікке тарту қажет</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3DD43531" w14:textId="0D75D04E" w:rsidR="008E176F"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lastRenderedPageBreak/>
        <w:t xml:space="preserve">03.03.2023 жылғы Қазақстан Республикасы Ішкі істер министрлігі Қылмыстық іздестіру департаментінің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48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мерзімді профилактикалық бару туралы хабарламадан: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Отрядтардың үй-жайларында шайханалар бар, отрядтардың біріндегі шайханада өте лас, санитарлық талаптар сақталмаған, шкафтың есігіне ұзақ уақыт пайдалану іздері бар лас шүберектер ілінген, тоңазытқышта тамақ қалдықтары бар, тамақ пісіруге арналған қазан, көзге өте лас көрінеді. Сотталғандардың тұрғын үй-жайдағы шайханада орналасқан тоңазытқыштарда сақтауға болатын өз тамағы болуы мүмкіндігі бар. Шкафтар мен тоңазытқыштарда, соның ішінде мөлдір емес қапшықтарда да көптеген азық-түлік бар. Өнімдерге қол қойылмаған, күні жоқ. ҰҚШ-тың күндізгі бөлмесінде тамақ үстелдің үстіне үйіліп тасталған. Кеседегі сүт өнімдері көгеріп кеткен</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78CACD22" w14:textId="645DAC11" w:rsidR="00C443A4" w:rsidRPr="009E43EA" w:rsidRDefault="009E43EA" w:rsidP="00070632">
      <w:pPr>
        <w:spacing w:after="0" w:line="240" w:lineRule="auto"/>
        <w:ind w:firstLine="709"/>
        <w:jc w:val="both"/>
        <w:rPr>
          <w:rFonts w:ascii="Times New Roman" w:hAnsi="Times New Roman" w:cs="Times New Roman"/>
          <w:iCs/>
          <w:sz w:val="28"/>
          <w:szCs w:val="28"/>
          <w:lang w:val="kk"/>
        </w:rPr>
      </w:pPr>
      <w:r w:rsidRPr="0093711D">
        <w:rPr>
          <w:rFonts w:ascii="Times New Roman" w:hAnsi="Times New Roman" w:cs="Times New Roman"/>
          <w:sz w:val="28"/>
          <w:szCs w:val="28"/>
          <w:lang w:val="kk"/>
        </w:rPr>
        <w:t xml:space="preserve">2023 жылғы 13-14 наурыздағы ҚР ІІМ ҚАЖК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26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мерзімді профилактикалық бару туралы есептен: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Негізінде мекемеде 192 сотталған жазасын өтейді, бірақ 80-ге жуық адамға тамақ дайындалады. Мекеме басшылығының айтуынша, бұл сотталғандардың жұмыс орнында тамақтануымен байланысты. Сондай-ақ сотталғандар мекеме аумағында орналасқан дүкеннен ақылы түрде тамақтанады.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тобы мұны мекеме асханасында сапасыз тағам дайындалуымен байланыстырады. Қоймада да, ас үйде де диеталық тағам жасауға арналған өнім жоқ</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0598A98D" w14:textId="2FF7E367" w:rsidR="0023657B" w:rsidRPr="009E43EA" w:rsidRDefault="009E43EA" w:rsidP="00070632">
      <w:pPr>
        <w:spacing w:after="0" w:line="240" w:lineRule="auto"/>
        <w:ind w:firstLine="709"/>
        <w:jc w:val="both"/>
        <w:rPr>
          <w:rFonts w:ascii="Times New Roman" w:hAnsi="Times New Roman" w:cs="Times New Roman"/>
          <w:iCs/>
          <w:sz w:val="28"/>
          <w:szCs w:val="28"/>
          <w:lang w:val="kk"/>
        </w:rPr>
      </w:pPr>
      <w:bookmarkStart w:id="1" w:name="_Hlk162727570"/>
      <w:r w:rsidRPr="0093711D">
        <w:rPr>
          <w:rFonts w:ascii="Times New Roman" w:hAnsi="Times New Roman" w:cs="Times New Roman"/>
          <w:sz w:val="28"/>
          <w:szCs w:val="28"/>
          <w:lang w:val="kk"/>
        </w:rPr>
        <w:t xml:space="preserve">03.03.2023 ж. ҚР ІІМ ҚАЖК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48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мерзімді профилактикалық бару туралы есептен:</w:t>
      </w:r>
      <w:bookmarkEnd w:id="1"/>
      <w:r w:rsidRPr="0093711D">
        <w:rPr>
          <w:rFonts w:ascii="Times New Roman" w:hAnsi="Times New Roman" w:cs="Times New Roman"/>
          <w:sz w:val="28"/>
          <w:szCs w:val="28"/>
          <w:lang w:val="kk"/>
        </w:rPr>
        <w:t xml:space="preserve">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Түрме субмәдениетіндегі адамдар үшін бөлек бөлме бөлінген, түрменің айтылмаған ережесі бойынша субмәдениет адамдарының сотталғандармен бір үстелге отыруға құқығы жоқ, бұл бөлме өте лас, үстел үстінде полимер ыдыстарда ескі қуырылған тамақ қалдықтары бар, еденде заттар шашылып жатыр, орындықтардың орнына олар қолдан жасалған материалдарды пайдаланады</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2A85F0FB" w14:textId="7576C83C" w:rsidR="0023657B" w:rsidRPr="009E43EA" w:rsidRDefault="009E43EA" w:rsidP="00070632">
      <w:pPr>
        <w:spacing w:after="0" w:line="240" w:lineRule="auto"/>
        <w:ind w:firstLine="709"/>
        <w:jc w:val="both"/>
        <w:rPr>
          <w:rFonts w:ascii="Times New Roman" w:hAnsi="Times New Roman" w:cs="Times New Roman"/>
          <w:iCs/>
          <w:sz w:val="28"/>
          <w:szCs w:val="28"/>
          <w:lang w:val="kk"/>
        </w:rPr>
      </w:pPr>
      <w:r w:rsidRPr="0093711D">
        <w:rPr>
          <w:rFonts w:ascii="Times New Roman" w:hAnsi="Times New Roman" w:cs="Times New Roman"/>
          <w:sz w:val="28"/>
          <w:szCs w:val="28"/>
          <w:lang w:val="kk"/>
        </w:rPr>
        <w:t xml:space="preserve">2023 жылғы 21-22 тамыздағы ҚР ІІМ ҚАЖК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59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аралық профилактикалық бару туралы есептен: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сотталғандар жууға бөлінген уақытқа қанағаттанбайтынын және кабиналардың жоқтығына наразылық білдірді. Осылайша, сотталғандардың өздерінің айтуынша, киім ауыстыруға және кептірінуге уақытты қоспағанда жуу процедурасының нақты уақыты небәрі 15 минутты құрайды, ал бұл уақыт кемінде 1 сағат болуы керек. Бұл жағдай моншаға бір кіргенде ең көбі 30-40 адам кіретіндіктен, ал душ орнының 8 ғана болуына байланысты туындаған. Осылайша, сегіз адам душ қабылдап жатса, қалғандары шешініп, киім ауыстыратын бөлмеде өз кезегін күтіп отырады, бұл гигиеналық нормалар тұрғысынан да, моральдық-этикалық тұрғыдан да дұрыс емес</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2208FE43" w14:textId="22F463A9" w:rsidR="00F70DDE" w:rsidRPr="009E43EA" w:rsidRDefault="009E43EA" w:rsidP="00070632">
      <w:pPr>
        <w:spacing w:after="0" w:line="240" w:lineRule="auto"/>
        <w:ind w:firstLine="709"/>
        <w:jc w:val="both"/>
        <w:rPr>
          <w:rFonts w:ascii="Times New Roman" w:hAnsi="Times New Roman" w:cs="Times New Roman"/>
          <w:iCs/>
          <w:sz w:val="28"/>
          <w:szCs w:val="28"/>
          <w:lang w:val="kk"/>
        </w:rPr>
      </w:pPr>
      <w:r w:rsidRPr="0093711D">
        <w:rPr>
          <w:rFonts w:ascii="Times New Roman" w:hAnsi="Times New Roman" w:cs="Times New Roman"/>
          <w:sz w:val="28"/>
          <w:szCs w:val="28"/>
          <w:lang w:val="kk"/>
        </w:rPr>
        <w:t xml:space="preserve">Алматы облысының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14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арнайы профилактикалық іссапар туралы есептен: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8 отрядта едендер шіріген. Онда жәндіктер мен тарақандар бар</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3230A7BD" w14:textId="10AC1252" w:rsidR="00FB2012"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56 мекеме бес қабатты тұрғын үйде орналасқан және осы ғимараттың бір кіреберісі мен бірінші қабатын толығымен алып жатыр.</w:t>
      </w:r>
    </w:p>
    <w:p w14:paraId="36E8FF3C" w14:textId="300E1EED" w:rsidR="004E0994" w:rsidRPr="009E43EA" w:rsidRDefault="009E43EA" w:rsidP="00070632">
      <w:pPr>
        <w:spacing w:after="0" w:line="240" w:lineRule="auto"/>
        <w:ind w:firstLine="709"/>
        <w:jc w:val="both"/>
        <w:rPr>
          <w:rFonts w:ascii="Times New Roman" w:hAnsi="Times New Roman" w:cs="Times New Roman"/>
          <w:b/>
          <w:bCs/>
          <w:sz w:val="28"/>
          <w:szCs w:val="28"/>
          <w:lang w:val="kk"/>
        </w:rPr>
      </w:pPr>
      <w:r w:rsidRPr="0093711D">
        <w:rPr>
          <w:rFonts w:ascii="Times New Roman" w:hAnsi="Times New Roman" w:cs="Times New Roman"/>
          <w:b/>
          <w:bCs/>
          <w:sz w:val="28"/>
          <w:szCs w:val="28"/>
          <w:lang w:val="kk"/>
        </w:rPr>
        <w:t>Медициналық-санитарлық қамтамасыз ету</w:t>
      </w:r>
    </w:p>
    <w:p w14:paraId="3A5FFD9C" w14:textId="41CE3C84" w:rsidR="00CA17F5"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lastRenderedPageBreak/>
        <w:t xml:space="preserve">Білікті медициналық көмекке қол жеткізу сотталғандардың адамдық қадір-қасиетін қамтамасыз етудің негізгі шарттарының бірі болып табылады. Манделаның 24-ережесінде тура былай делінген: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Тұтқындарға медициналық-санитарлық көмек көрсету мемлекеттің міндеті. Сотталғандар қоғамда бар медициналық-санитарлық қызмет көрсетудің бірдей стандарттарымен қамтамасыз етілуі керек және олардың құқықтық мәртебесіне байланысты ешқандай кемсітусіз қажетті медициналық-санитарлық қызметтерге тегін қол жеткізуі қамтамасыз етілуі керек</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053A7CF6" w14:textId="74F108F4" w:rsidR="00CA17F5"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Медициналық-санитариялық қызмет көрсетуді мемлекеттік денсаулық сақтау органдарының жүйесімен тығыз байланыста және емдеу мен күтімнің, оның ішінде АИТВ, туберкулез және басқа да жұқпалы ауруларға, сондай-ақ нашақорлыққа байланысты үздіксіздігін қамтамасыз ететіндей етіп ұйымдастыру керек. 2022 жылы Денсаулық сақтау министрлігінің қарамағына берілген медициналық көмек көрсету іс жүзінде көптеген мәселелерді анықтады. Мысалы, бұрын мекеменің медициналық санитарлық бөлімінің бастығы мекеме бастығының атына қандай медициналық араласу шаралары қажет немесе азаматтық медициналық мекемеге әкету қажет екендігі туралы баянат жазатын. Қазір көмек көрсету рәсімі күрделендірілген, сотталғанды азаматтық медициналық мекемеге апару үшін бейінді маманның тексеруі қажет. Оның қарауы мен қорытындысы бойынша азаматтық мекеменің бас дәрігерінің атына баянат жазылады, ал ол сотталғанды шығару қажеттілігі туралы шешім шығарады.</w:t>
      </w:r>
    </w:p>
    <w:p w14:paraId="1C3D452F" w14:textId="0B44CB39" w:rsidR="005A25A9"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Қазақстан Республикасы Қылмыстық-атқару кодексінің 10-бабында сотталғандардың Қазақстан Республикасының денсаулық сақтау саласындағы заңнамасына сәйкес өз денсаулығын қорғау және білікті медициналық көмек алу құқығы белгіленген. Осылайша, бас бостандығы шектелген адамдар медициналық көмек алу кезінде 07.07.2020 жылғы № 360-VI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Халық денсаулығы және денсаулық сақтау жүйесі туралы</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Қазақстан Республикасының Кодексінде көзделген Қазақстан Республикасының азаматтарымен бірдей құқықтарды пайдаланады. </w:t>
      </w:r>
      <w:r>
        <w:rPr>
          <w:rStyle w:val="a6"/>
          <w:rFonts w:ascii="Times New Roman" w:hAnsi="Times New Roman" w:cs="Times New Roman"/>
          <w:sz w:val="28"/>
          <w:szCs w:val="28"/>
        </w:rPr>
        <w:footnoteReference w:id="9"/>
      </w:r>
    </w:p>
    <w:p w14:paraId="3A0F08F9" w14:textId="28485CA7" w:rsidR="002111C4" w:rsidRPr="009E43EA" w:rsidRDefault="00F30267" w:rsidP="00070632">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w:t>
      </w:r>
      <w:r w:rsidR="009E43EA" w:rsidRPr="0093711D">
        <w:rPr>
          <w:rFonts w:ascii="Times New Roman" w:hAnsi="Times New Roman" w:cs="Times New Roman"/>
          <w:sz w:val="28"/>
          <w:szCs w:val="28"/>
          <w:lang w:val="kk"/>
        </w:rPr>
        <w:t>Д</w:t>
      </w:r>
      <w:r>
        <w:rPr>
          <w:rFonts w:ascii="Times New Roman" w:hAnsi="Times New Roman" w:cs="Times New Roman"/>
          <w:sz w:val="28"/>
          <w:szCs w:val="28"/>
          <w:lang w:val="kk"/>
        </w:rPr>
        <w:t>»</w:t>
      </w:r>
      <w:r w:rsidR="009E43EA" w:rsidRPr="0093711D">
        <w:rPr>
          <w:rFonts w:ascii="Times New Roman" w:hAnsi="Times New Roman" w:cs="Times New Roman"/>
          <w:sz w:val="28"/>
          <w:szCs w:val="28"/>
          <w:lang w:val="kk"/>
        </w:rPr>
        <w:t xml:space="preserve"> есебінде тұрған адамдарға тегін дәрі-дәрмек беріледі. Сотталғанның осылайша есепке тұруы үшін бірқатар тексерулерден өтіп, арнайы мамандардан кеңес алу үшін уақыт қажет. Сотталғандар мекемеге 2 тәулікке инсулин қорымен жатқызылады, бірақ дәрігерлер бұдан әрі не істерін түсінбейді.</w:t>
      </w:r>
    </w:p>
    <w:p w14:paraId="5F507DA0" w14:textId="7F1207F4" w:rsidR="00E83212"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Манделаның 27-ережесіне назар аудару керек, онда былай делінген: Төтенше жағдайларда барлық түрме мекемелері медициналық көмекке жедел қол жеткізуді қамтамасыз етеді. Мамандандырылған қызмет көрсетуді немесе хирургиялық араласуды қажет ететін науқас тұтқындар мамандандырылған мекемелерге немесе азаматтық ауруханаларға ауыстырылуы керек. Жазаларды атқару қызметінде өз ауруханалары болған жағдайда олар жеткілікті дәрежеде персоналмен қамтылуға және оларға </w:t>
      </w:r>
      <w:r w:rsidRPr="0093711D">
        <w:rPr>
          <w:rFonts w:ascii="Times New Roman" w:hAnsi="Times New Roman" w:cs="Times New Roman"/>
          <w:sz w:val="28"/>
          <w:szCs w:val="28"/>
          <w:lang w:val="kk"/>
        </w:rPr>
        <w:lastRenderedPageBreak/>
        <w:t>жіберілетін қамаудағыларды қажетті күтіммен және емдеумен қамтамасыз ету үшін жарақтандырылуға тиіс.</w:t>
      </w:r>
    </w:p>
    <w:p w14:paraId="5D1183A6" w14:textId="56815AD7" w:rsidR="00A74736"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ҚАЖ мекемелеріндегі медициналық-санитарлық қамтамасыз етудің негізгі мәселелері:</w:t>
      </w:r>
    </w:p>
    <w:p w14:paraId="5CF2FA01" w14:textId="16AA5C9E" w:rsidR="00426D54" w:rsidRPr="009E43EA" w:rsidRDefault="009E43EA" w:rsidP="0021218B">
      <w:pPr>
        <w:pStyle w:val="a8"/>
        <w:numPr>
          <w:ilvl w:val="0"/>
          <w:numId w:val="5"/>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Медициналық көмек өз деңгейінде көрсетілмейді. Медицина қызметкерлерінің сотталғандардың өтініштеріне жауап бермеуіне байланысты шағымдар көп.</w:t>
      </w:r>
    </w:p>
    <w:p w14:paraId="32D3F001" w14:textId="4F17BE79" w:rsidR="004E0994" w:rsidRPr="009E43EA" w:rsidRDefault="009E43EA" w:rsidP="0021218B">
      <w:pPr>
        <w:pStyle w:val="a8"/>
        <w:numPr>
          <w:ilvl w:val="0"/>
          <w:numId w:val="5"/>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Дәрілердің жетіспеушілігі немесе болмауы. Жарамдылық мерзімі өткен дәрілер. Жедел медициналық көмек көрсету үшін бекітілген тізім бойынша алғашқы медициналық көмек қобдишасында дәрілік заттардың болмауы.</w:t>
      </w:r>
    </w:p>
    <w:p w14:paraId="07C9B150" w14:textId="1D82862C" w:rsidR="00A74736" w:rsidRPr="0093711D" w:rsidRDefault="009E43EA" w:rsidP="0021218B">
      <w:pPr>
        <w:pStyle w:val="a8"/>
        <w:numPr>
          <w:ilvl w:val="0"/>
          <w:numId w:val="5"/>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КМАЖ-ға кіру мүмкіндігі жоқ</w:t>
      </w:r>
    </w:p>
    <w:p w14:paraId="33620E37" w14:textId="74FC9B9C" w:rsidR="00A74736" w:rsidRPr="0093711D" w:rsidRDefault="009E43EA" w:rsidP="0021218B">
      <w:pPr>
        <w:pStyle w:val="a8"/>
        <w:numPr>
          <w:ilvl w:val="0"/>
          <w:numId w:val="5"/>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Медициналық персоналдың интернетке қол жеткізу мүмкіндігі жоқ, бұл КМАЖ деректер базасына деректерді енгізуді қиындатады.</w:t>
      </w:r>
    </w:p>
    <w:p w14:paraId="5750C566" w14:textId="18C6CBFA" w:rsidR="00881477" w:rsidRPr="009E43EA" w:rsidRDefault="009E43EA" w:rsidP="00070632">
      <w:pPr>
        <w:pStyle w:val="a8"/>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2023 жылғы 21 қыркүйектегі ҚР ІІМ ҚАЖК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30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мерзімді профилактикалық бару туралы есептен: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Сонымен қатар, мынаған назар аудару керек: 2022 жылғы 30 маусымдағы № ҚР ДСМ-61 бұйрығына сәйкес карточкалық есеп жүргізу әлі де сақталады, осылайша мейірбике қызметкерлерінің жүктемесін арттырады.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30 мекеме</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 аумағында КМАЖ-ға (Кешенді медициналық ақпараттық жүйе) кіру мүмкіндігі болмағандықтан және қауіпсіздік мақсатында Интернет өткізу мүмкіндігі болмайтындықтан, медбике барлық қажетті ақпаратты КМАЖ-ға үйде, жұмыс уақытынан кейін енгізуге тура келеді, оны басып шығарып, жұмысқа келгенде карточкаларға жапсырады (талдауларға жолдамалар, талдау нәтижелері және т.б.). Мұның бәрі КМАЖ деректер базасының алгоритмдері бойынша күн сайын жүзеге асырылуы керек</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1AFA130E" w14:textId="0BBBF5BA" w:rsidR="00A74736" w:rsidRPr="009E43EA" w:rsidRDefault="009E43EA" w:rsidP="0021218B">
      <w:pPr>
        <w:pStyle w:val="a8"/>
        <w:numPr>
          <w:ilvl w:val="0"/>
          <w:numId w:val="5"/>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Медициналық бөлімшеде кадрлар жетіспейді. Бүкіл мекемеге бір медбике ана.</w:t>
      </w:r>
    </w:p>
    <w:p w14:paraId="44CE8D87" w14:textId="471F307A" w:rsidR="00A74736" w:rsidRPr="009E43EA" w:rsidRDefault="009E43EA" w:rsidP="0021218B">
      <w:pPr>
        <w:pStyle w:val="a8"/>
        <w:numPr>
          <w:ilvl w:val="0"/>
          <w:numId w:val="5"/>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ауруларға арналған камералардың (аурухананың) санитарлық жағдайы қанағаттанарлықсыз және жөндеуді қажет етеді</w:t>
      </w:r>
    </w:p>
    <w:p w14:paraId="12939276" w14:textId="46D43676" w:rsidR="00A74736" w:rsidRPr="0093711D" w:rsidRDefault="009E43EA" w:rsidP="0021218B">
      <w:pPr>
        <w:pStyle w:val="a8"/>
        <w:numPr>
          <w:ilvl w:val="0"/>
          <w:numId w:val="5"/>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Амбулаториялық-емханалық көмекке лицензия жоқ</w:t>
      </w:r>
    </w:p>
    <w:p w14:paraId="563A1D44" w14:textId="0665EDDD" w:rsidR="005139FF" w:rsidRPr="0093711D" w:rsidRDefault="009E43EA" w:rsidP="0021218B">
      <w:pPr>
        <w:pStyle w:val="a8"/>
        <w:numPr>
          <w:ilvl w:val="0"/>
          <w:numId w:val="5"/>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Қалалық ауруханаларға апаруды көп күтуге тура келеді</w:t>
      </w:r>
    </w:p>
    <w:p w14:paraId="0F62DF00" w14:textId="32F416BB" w:rsidR="005017FD" w:rsidRPr="0093711D" w:rsidRDefault="009E43EA" w:rsidP="0021218B">
      <w:pPr>
        <w:pStyle w:val="a8"/>
        <w:numPr>
          <w:ilvl w:val="0"/>
          <w:numId w:val="5"/>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Квота және мүгедектік алу. Мекеменің медицина қызметкерлері мүгедектік тобын қайта куәландыру немесе топ тағайындау туралы мәселелерді қарастырмайды.</w:t>
      </w:r>
    </w:p>
    <w:p w14:paraId="566230A9" w14:textId="3BB65133" w:rsidR="00363AAD" w:rsidRPr="0093711D" w:rsidRDefault="009E43EA" w:rsidP="0021218B">
      <w:pPr>
        <w:pStyle w:val="a8"/>
        <w:numPr>
          <w:ilvl w:val="0"/>
          <w:numId w:val="5"/>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 xml:space="preserve">Медициналық жабдықтың жетіспеуі немесе болмауы </w:t>
      </w:r>
    </w:p>
    <w:p w14:paraId="5C55E90B" w14:textId="2B5F748B" w:rsidR="002E00DD" w:rsidRPr="0093711D" w:rsidRDefault="009E43EA" w:rsidP="0021218B">
      <w:pPr>
        <w:pStyle w:val="a8"/>
        <w:numPr>
          <w:ilvl w:val="0"/>
          <w:numId w:val="5"/>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 xml:space="preserve">Мүгедектігі бар адамдарға арналған инфрақұрылым жоқ </w:t>
      </w:r>
    </w:p>
    <w:p w14:paraId="0806CD9E" w14:textId="601FEBAA" w:rsidR="00556086" w:rsidRPr="0093711D" w:rsidRDefault="009E43EA" w:rsidP="0021218B">
      <w:pPr>
        <w:pStyle w:val="a8"/>
        <w:numPr>
          <w:ilvl w:val="0"/>
          <w:numId w:val="5"/>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Отрядтарда алғашқы көмек қобдишалары жоқ</w:t>
      </w:r>
    </w:p>
    <w:p w14:paraId="1F974F86" w14:textId="667D0D90" w:rsidR="007C4C59" w:rsidRPr="0093711D" w:rsidRDefault="009E43EA" w:rsidP="00070632">
      <w:pPr>
        <w:spacing w:after="0" w:line="240" w:lineRule="auto"/>
        <w:ind w:firstLine="709"/>
        <w:jc w:val="both"/>
        <w:rPr>
          <w:rFonts w:ascii="Times New Roman" w:hAnsi="Times New Roman" w:cs="Times New Roman"/>
          <w:sz w:val="28"/>
          <w:szCs w:val="28"/>
        </w:rPr>
      </w:pPr>
      <w:r w:rsidRPr="0093711D">
        <w:rPr>
          <w:rFonts w:ascii="Times New Roman" w:hAnsi="Times New Roman" w:cs="Times New Roman"/>
          <w:sz w:val="28"/>
          <w:szCs w:val="28"/>
          <w:lang w:val="kk"/>
        </w:rPr>
        <w:t>№16 мекемеде АИТВ-инфекциясын жұқтырғандар санының айтарлықтай өсуі байқалады – тек 2023 жылдың өзінде 86 адам.</w:t>
      </w:r>
    </w:p>
    <w:p w14:paraId="3BD2E339" w14:textId="43AB72C9" w:rsidR="00DA7188" w:rsidRPr="0093711D" w:rsidRDefault="009E43EA" w:rsidP="00070632">
      <w:pPr>
        <w:spacing w:after="0" w:line="240" w:lineRule="auto"/>
        <w:ind w:firstLine="709"/>
        <w:jc w:val="both"/>
        <w:rPr>
          <w:rFonts w:ascii="Times New Roman" w:hAnsi="Times New Roman" w:cs="Times New Roman"/>
          <w:sz w:val="28"/>
          <w:szCs w:val="28"/>
        </w:rPr>
      </w:pPr>
      <w:r w:rsidRPr="0093711D">
        <w:rPr>
          <w:rFonts w:ascii="Times New Roman" w:hAnsi="Times New Roman" w:cs="Times New Roman"/>
          <w:sz w:val="28"/>
          <w:szCs w:val="28"/>
          <w:lang w:val="kk"/>
        </w:rPr>
        <w:t xml:space="preserve">2023 жылғы 22 қарашадағы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33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мерзімді профилактикалық бару туралы есептен: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Наркоз жасайтын есірткі құрамдас препараттарға лицензияның болмауына және жөндеу жұмыстарын жүргізуге  байланысты хирургиялық көмек елеусіз дәрежеде көрсетіледі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387627E0" w14:textId="797A1CC4" w:rsidR="00B75F43" w:rsidRPr="009E43EA" w:rsidRDefault="009E43EA" w:rsidP="00070632">
      <w:pPr>
        <w:spacing w:after="0" w:line="240" w:lineRule="auto"/>
        <w:ind w:firstLine="709"/>
        <w:jc w:val="both"/>
        <w:rPr>
          <w:rFonts w:ascii="Times New Roman" w:hAnsi="Times New Roman" w:cs="Times New Roman"/>
          <w:sz w:val="28"/>
          <w:szCs w:val="28"/>
          <w:lang w:val="kk"/>
        </w:rPr>
      </w:pPr>
      <w:r w:rsidRPr="002A5AB9">
        <w:rPr>
          <w:rFonts w:ascii="Times New Roman" w:hAnsi="Times New Roman" w:cs="Times New Roman"/>
          <w:sz w:val="28"/>
          <w:szCs w:val="28"/>
          <w:lang w:val="kk"/>
        </w:rPr>
        <w:lastRenderedPageBreak/>
        <w:t>2023</w:t>
      </w:r>
      <w:r w:rsidRPr="0093711D">
        <w:rPr>
          <w:rFonts w:ascii="Times New Roman" w:hAnsi="Times New Roman" w:cs="Times New Roman"/>
          <w:sz w:val="28"/>
          <w:szCs w:val="28"/>
          <w:lang w:val="kk"/>
        </w:rPr>
        <w:t xml:space="preserve"> жылғы 21 қыркүйектегі Қарағанды облысы бойынша ҚАЖД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30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профилактикалық бару туралы есептен: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2022 ж. 30 маусымдағы № ҚР ДСМ-61 бұйрығына сәйкес жұмыстың ауысуына сәйкес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Д</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есебінде тұрған адамдарға тегін дәрі-дәрмек беріледі, қалғандары өз қаражатына сатып алуы тиіс. Сотталғанды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Д</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есебіне қою үшін бірқатар талдаулар тапсырып, бейінді мамандардан кеңес алу қажет. Мәселен, Шахтинск қ. емханасы 7 елді мекен мен Қарағанды облысы бойынша Қылмыстық-атқару жүйесі департаментіне қарасты 4 мекемеге қызмет көрсетеді, жұмыстың көптігі және бейінді мамандардың жетіспеушілігі түзеу мекемесінің медицина қызметкерлерінің жұмысын қиындатады. Мысалы, тұтқын инсулинге тәуелді қант диабеті диагнозымен келді. Онда 2 күндік инсулин қоры бар. Тегін медициналық көмектің кепілдік берілген көлеміне сәйкес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Д</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есебінде тұрған адамдарға тегін дәрі-дәрмек беріледі. Оны екі күнде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Д</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есебіне қою мүмкін емес, өйткені ол алдымен терапевттің тексеруінен өтуі керек, содан кейін эндокринологқа жолдама беріп, талдаулар тапсырады. Эндокринологке жазылу 2 апта немесе одан да көп уақытты алады. Тағы бір мәселе: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D</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есебіне қойғаннан кейін, СК Фармация компаниясының ережелеріне сәйкес, дәрілік препаратқа қосымша өтінім беру қажет, оны қарау мерзімі 1 айдан 3 айға дейін созылады.  Жоғарыда айтылғандарға байланысты медицина қызметкерлері жақын арада дәрі-дәрмексіз медициналық көмек көрсете алмайтынын және дәрігерлер сияқты науқасты адамгершілік қағидаларына сәйкес емдемеу салдарынан сотталушының өлімін қаламайтынын айтып дабыл қағуда. </w:t>
      </w:r>
      <w:r w:rsidR="00F30267">
        <w:rPr>
          <w:rFonts w:ascii="Times New Roman" w:hAnsi="Times New Roman" w:cs="Times New Roman"/>
          <w:sz w:val="28"/>
          <w:szCs w:val="28"/>
          <w:lang w:val="kk"/>
        </w:rPr>
        <w:t>«</w:t>
      </w:r>
    </w:p>
    <w:p w14:paraId="5AF21E56" w14:textId="73595FE9" w:rsidR="004F2854" w:rsidRPr="009E43EA" w:rsidRDefault="009E43EA" w:rsidP="00070632">
      <w:pPr>
        <w:spacing w:after="0" w:line="240" w:lineRule="auto"/>
        <w:ind w:firstLine="709"/>
        <w:jc w:val="both"/>
        <w:rPr>
          <w:rFonts w:ascii="Times New Roman" w:hAnsi="Times New Roman" w:cs="Times New Roman"/>
          <w:iCs/>
          <w:sz w:val="28"/>
          <w:szCs w:val="28"/>
          <w:lang w:val="kk"/>
        </w:rPr>
      </w:pPr>
      <w:r w:rsidRPr="0093711D">
        <w:rPr>
          <w:rFonts w:ascii="Times New Roman" w:hAnsi="Times New Roman" w:cs="Times New Roman"/>
          <w:sz w:val="28"/>
          <w:szCs w:val="28"/>
          <w:lang w:val="kk"/>
        </w:rPr>
        <w:t xml:space="preserve">07-08.06.2023 ж. ҚР ІІМ ҚАЖК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58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аралық профилактикалық іссапар туралы есептен: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Мекеменің медициналық бөлімшесіне барған кезде №5 емхана стационарлық ем жүргізуге лицензия алу үшін аккредитациядан өтпегені анықталды. Аккредитацияның жоқтығына байланысты стационарлық ем көрсетілмейді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444F24E9" w14:textId="6E0B31E8" w:rsidR="00C74D6E" w:rsidRPr="009E43EA" w:rsidRDefault="009E43EA" w:rsidP="00070632">
      <w:pPr>
        <w:spacing w:after="0" w:line="240" w:lineRule="auto"/>
        <w:ind w:firstLine="709"/>
        <w:jc w:val="both"/>
        <w:rPr>
          <w:rFonts w:ascii="Times New Roman" w:hAnsi="Times New Roman" w:cs="Times New Roman"/>
          <w:iCs/>
          <w:sz w:val="28"/>
          <w:szCs w:val="28"/>
          <w:lang w:val="kk"/>
        </w:rPr>
      </w:pPr>
      <w:r w:rsidRPr="0093711D">
        <w:rPr>
          <w:rFonts w:ascii="Times New Roman" w:hAnsi="Times New Roman" w:cs="Times New Roman"/>
          <w:sz w:val="28"/>
          <w:szCs w:val="28"/>
          <w:lang w:val="kk"/>
        </w:rPr>
        <w:t xml:space="preserve">2023 жылғы 25 тамыздағы Ақмола облысы бойынша Қылмыстық-атқару жүйесі департаментінің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4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аралық профилактикалық бару туралы есептен: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көмек көрсету стандартының өзгеруіне байланысты 12 сотталғанды КТ, ФГДС зерттеулерге, стоматологиялық тексеруге апару қажет. </w:t>
      </w:r>
      <w:r w:rsidR="00F30267">
        <w:rPr>
          <w:rFonts w:ascii="Times New Roman" w:hAnsi="Times New Roman" w:cs="Times New Roman"/>
          <w:sz w:val="28"/>
          <w:szCs w:val="28"/>
          <w:lang w:val="kk"/>
        </w:rPr>
        <w:t>«</w:t>
      </w:r>
    </w:p>
    <w:p w14:paraId="1B7D43F6" w14:textId="122BD32B" w:rsidR="005139FF"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Заречный кентіндегі № 57 мекеме, 18.03.2023 ж., сотталғандардың медициналық көмек көрсету туралы шағымдары:</w:t>
      </w:r>
    </w:p>
    <w:p w14:paraId="3650E32D" w14:textId="7568088E" w:rsidR="005139FF" w:rsidRPr="009E43EA" w:rsidRDefault="009E43EA" w:rsidP="0021218B">
      <w:pPr>
        <w:pStyle w:val="a8"/>
        <w:numPr>
          <w:ilvl w:val="0"/>
          <w:numId w:val="6"/>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Сотталушыға операциядан кейін катетер қойылып, кейін ол алынып тасталған. зәр шығару мәселесі туындаған;</w:t>
      </w:r>
    </w:p>
    <w:p w14:paraId="331D145E" w14:textId="7B0A5610" w:rsidR="00780B2A" w:rsidRPr="009E43EA" w:rsidRDefault="009E43EA" w:rsidP="0021218B">
      <w:pPr>
        <w:pStyle w:val="a8"/>
        <w:numPr>
          <w:ilvl w:val="0"/>
          <w:numId w:val="6"/>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Мүгедектіктің болуын анықтау үшін МӘС жүргізуден бас тартылған;</w:t>
      </w:r>
    </w:p>
    <w:p w14:paraId="5694933B" w14:textId="6996B34E" w:rsidR="00780B2A" w:rsidRPr="0093711D" w:rsidRDefault="009E43EA" w:rsidP="0021218B">
      <w:pPr>
        <w:pStyle w:val="a8"/>
        <w:numPr>
          <w:ilvl w:val="0"/>
          <w:numId w:val="6"/>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Мүгедектік бойынша жәрдемақы төленбейді;</w:t>
      </w:r>
    </w:p>
    <w:p w14:paraId="5569B776" w14:textId="52F7490C" w:rsidR="00780B2A" w:rsidRPr="0093711D" w:rsidRDefault="009E43EA" w:rsidP="0021218B">
      <w:pPr>
        <w:pStyle w:val="a8"/>
        <w:numPr>
          <w:ilvl w:val="0"/>
          <w:numId w:val="6"/>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Олар дәрігердің тексеруіне апармайды. Апаруға көліктер жеткіліксіз.</w:t>
      </w:r>
    </w:p>
    <w:p w14:paraId="5AD2AD5A" w14:textId="62CA646C" w:rsidR="00780B6D" w:rsidRPr="009E43EA" w:rsidRDefault="009E43EA" w:rsidP="00070632">
      <w:pPr>
        <w:spacing w:after="0" w:line="240" w:lineRule="auto"/>
        <w:ind w:firstLine="709"/>
        <w:jc w:val="both"/>
        <w:rPr>
          <w:rFonts w:ascii="Times New Roman" w:hAnsi="Times New Roman" w:cs="Times New Roman"/>
          <w:iCs/>
          <w:sz w:val="28"/>
          <w:szCs w:val="28"/>
          <w:lang w:val="kk"/>
        </w:rPr>
      </w:pPr>
      <w:r w:rsidRPr="0093711D">
        <w:rPr>
          <w:rFonts w:ascii="Times New Roman" w:hAnsi="Times New Roman" w:cs="Times New Roman"/>
          <w:sz w:val="28"/>
          <w:szCs w:val="28"/>
          <w:lang w:val="kk"/>
        </w:rPr>
        <w:t xml:space="preserve">2023 жылғы 13-14 наурыздағы ҚР ІІМ ҚАЖК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26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мерзімді профилактикалық бару туралы есептен: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сотталған Оруджов </w:t>
      </w:r>
      <w:r w:rsidRPr="0093711D">
        <w:rPr>
          <w:rFonts w:ascii="Times New Roman" w:hAnsi="Times New Roman" w:cs="Times New Roman"/>
          <w:sz w:val="28"/>
          <w:szCs w:val="28"/>
          <w:lang w:val="kk"/>
        </w:rPr>
        <w:lastRenderedPageBreak/>
        <w:t>Мушвик Шахсой-Огли, 1969 жылы 23 шілдеде туған,</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M тобына хабарласты. Ол 2020 жылғы 18 тамызда Қазақстан Республикасы Қылмыстық кодексінің 345-бабының 4-бөлігімен 5 жылға сотталған, мерзімінің басталуы 2020 жылғы 16 тамызда, мерзімінің аяқталуы 2025 жылғы 5 ақпанда, қант диабетімен ауыр түрімен ауырады, жүре алмайды, оған жүрек жеткіліксіздігі қосылған, плевра қуысында сұйықтық жиналады. Бұл сотталған адам плевра қуыстарында және жүрек қапшығында сұйықтықтың жиналуынан үнемі мәжбүрлі отыру жағдайында болуға тура келеді. Кейде сұйықтықты айдап шығарады. Бұл мекемеде қажетті мамандардың жоқтығынан оған атаулы мамандандырылған медициналық көмек көрсетілмейді. Арнайы медициналық комиссияның қорытындысы бойынша оның ауруы сотталғандар сырқатына байланысты жазасын өтеуден босатылуға жататын аурулардың тізіміне енгізілген. Алайда, соттар азаматтық талап бар деген уәжбен оны босатудан бас тартады, бізге бас тарту туралы сот үкімі берілмеді. Сотталушы өкілдің араласуын сұрайды</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3F2566EC" w14:textId="2EB9F9D8" w:rsidR="00BC55BC" w:rsidRPr="009E43EA" w:rsidRDefault="009E43EA" w:rsidP="00070632">
      <w:pPr>
        <w:spacing w:after="0" w:line="240" w:lineRule="auto"/>
        <w:ind w:firstLine="709"/>
        <w:jc w:val="both"/>
        <w:rPr>
          <w:rFonts w:ascii="Times New Roman" w:hAnsi="Times New Roman" w:cs="Times New Roman"/>
          <w:iCs/>
          <w:sz w:val="28"/>
          <w:szCs w:val="28"/>
          <w:lang w:val="kk"/>
        </w:rPr>
      </w:pPr>
      <w:r w:rsidRPr="0093711D">
        <w:rPr>
          <w:rFonts w:ascii="Times New Roman" w:hAnsi="Times New Roman" w:cs="Times New Roman"/>
          <w:sz w:val="28"/>
          <w:szCs w:val="28"/>
          <w:lang w:val="kk"/>
        </w:rPr>
        <w:t xml:space="preserve">10.02.2023 жылғы Павлодар облысы бойынша ҚАЖД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44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аралық профилактикалық бару туралы есептен: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Отрядтарда алғашқы медициналық көмек көрсету қобдишаларының жоқтығы мәселесі бойынша фельдшер Г.Т.Шаялдиновадан жауап келді, онда Қазақстан Республикасының заңнамасына сәйкес алғашқы медициналық көмек көрсету қобдишасы болмауы тиіс екені айтылған. Оның айтуынша, сотталғандар мекемеден сыртқа шығуға құқылы, осылайша олар тіркелген жеріндегі емханаларға өз бетінше бара алады</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2B3FDBAE" w14:textId="56D8B73C" w:rsidR="0007350B"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Қылмыстық-атқару жүйесіндегі күдіктілерге, айыпталушыларға және сотталғандарға арналған гигиеналық заттарды тұтынудың табиғи нормалары бойынша әйелдерге айына 10 дана гигиеналық төсеніштер беріледі.</w:t>
      </w:r>
      <w:r>
        <w:rPr>
          <w:rStyle w:val="a6"/>
          <w:rFonts w:ascii="Times New Roman" w:hAnsi="Times New Roman" w:cs="Times New Roman"/>
          <w:sz w:val="28"/>
          <w:szCs w:val="28"/>
        </w:rPr>
        <w:footnoteReference w:id="10"/>
      </w:r>
      <w:r w:rsidRPr="0093711D">
        <w:rPr>
          <w:rFonts w:ascii="Times New Roman" w:hAnsi="Times New Roman" w:cs="Times New Roman"/>
          <w:sz w:val="28"/>
          <w:szCs w:val="28"/>
          <w:lang w:val="kk"/>
        </w:rPr>
        <w:t xml:space="preserve"> Мәселен, Шымкент қаласындағы № 78 әйелдер колониясында сотталғандардың айтуынша, гигиеналық төсеніштер берілмейді, дәрі-дәрмек мүлдем жоқ.</w:t>
      </w:r>
    </w:p>
    <w:p w14:paraId="45AC4B6C" w14:textId="0A56A8D8" w:rsidR="009937AF" w:rsidRPr="009E43EA" w:rsidRDefault="009E43EA" w:rsidP="00070632">
      <w:pPr>
        <w:spacing w:after="0" w:line="240" w:lineRule="auto"/>
        <w:ind w:firstLine="709"/>
        <w:jc w:val="both"/>
        <w:rPr>
          <w:rFonts w:ascii="Times New Roman" w:hAnsi="Times New Roman" w:cs="Times New Roman"/>
          <w:b/>
          <w:bCs/>
          <w:sz w:val="28"/>
          <w:szCs w:val="28"/>
          <w:lang w:val="kk"/>
        </w:rPr>
      </w:pPr>
      <w:r w:rsidRPr="0093711D">
        <w:rPr>
          <w:rFonts w:ascii="Times New Roman" w:hAnsi="Times New Roman" w:cs="Times New Roman"/>
          <w:b/>
          <w:bCs/>
          <w:sz w:val="28"/>
          <w:szCs w:val="28"/>
          <w:lang w:val="kk"/>
        </w:rPr>
        <w:t>Ар-ождан және дін бостандығына құқық</w:t>
      </w:r>
    </w:p>
    <w:p w14:paraId="0BCAB71B" w14:textId="1C6B9D11" w:rsidR="00B93E3D" w:rsidRPr="009E43EA" w:rsidRDefault="009E43EA" w:rsidP="00070632">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есептерінде ар-ождан және діни сенім бостандығына құқықтың өрескел бұзылуы туралы айтылмайды және тұтастай алғанда бұл тақырып кеңінен қамтылмайды.</w:t>
      </w:r>
    </w:p>
    <w:p w14:paraId="1DD50C5B" w14:textId="7820DE2E" w:rsidR="004975EE"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Қазақстан Республикасының Қылмыстық-атқару кодексі сотталғандардың ар-ождан және дін бостандығы құқығына кепілдік береді. Сондай-ақ Мандела ережелерінде егер түрме мекемесінде бір дінді ұстанатын тұтқындардың жеткілікті саны болса, сол діннің білікті қызметшісі тағайындалуы немесе онда тісті рәсімдерді орындауына рұқсат етілуі керек делінген. Егер мұндай тұтқындардың саны жеткілікті көп болса және қолайлы жағдайлар болса, мұндай қызметші тұрақты негізде тағайындалуы керек. Сонымен қатар, іс жүзінде мүмкін болатын шамада әрбір тұтқынға </w:t>
      </w:r>
      <w:r w:rsidRPr="0093711D">
        <w:rPr>
          <w:rFonts w:ascii="Times New Roman" w:hAnsi="Times New Roman" w:cs="Times New Roman"/>
          <w:sz w:val="28"/>
          <w:szCs w:val="28"/>
          <w:lang w:val="kk"/>
        </w:rPr>
        <w:lastRenderedPageBreak/>
        <w:t>түрмедегі діни рәсімдерге қатысу және оның сеніміне тән діни әдебиет болуы арқылы өзінің діни қажеттіліктерін қанағаттандыруға мүмкіндік беру керек.</w:t>
      </w:r>
      <w:r>
        <w:rPr>
          <w:rStyle w:val="a6"/>
          <w:rFonts w:ascii="Times New Roman" w:hAnsi="Times New Roman" w:cs="Times New Roman"/>
          <w:sz w:val="28"/>
          <w:szCs w:val="28"/>
        </w:rPr>
        <w:footnoteReference w:id="11"/>
      </w:r>
    </w:p>
    <w:p w14:paraId="00F10C1B" w14:textId="28E32A76" w:rsidR="00D8424C"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Қылмыстық-атқару жүйесі мекемелерінде діни жоралғыларды орындау үшін арнайы бөлінген үй-жайлар жоқ, алайда,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қатысушыларының материалдарында айтылғандай, мекемелердің әкімшілігі оларды орнында орындауға тыйым салмайды. Қылмыстық-атқару кодексінде сотталғандардың діни сенім бостандығына кепілдік берілгендіктен, мекемелерде діни жоралғылар үшін бөлек бөлмелер болуы керек. Қылмыстық-атқару кодексінің 13-бабының 3-бөлігінде діни жоралғыларды орындау кезінде жазаны орындайтын мекеменің немесе органның ішкі тәртіп ережелері сақталуын реттейді</w:t>
      </w:r>
      <w:r>
        <w:rPr>
          <w:rStyle w:val="a6"/>
          <w:rFonts w:ascii="Times New Roman" w:hAnsi="Times New Roman" w:cs="Times New Roman"/>
          <w:sz w:val="28"/>
          <w:szCs w:val="28"/>
        </w:rPr>
        <w:footnoteReference w:id="12"/>
      </w:r>
      <w:r w:rsidRPr="0093711D">
        <w:rPr>
          <w:rFonts w:ascii="Times New Roman" w:hAnsi="Times New Roman" w:cs="Times New Roman"/>
          <w:sz w:val="28"/>
          <w:szCs w:val="28"/>
          <w:lang w:val="kk"/>
        </w:rPr>
        <w:t xml:space="preserve">, алайда онда сотталғандарға ғибадат ету үшін қандай жағдайлар жасалуы тиіс екені туралы айтылмаған. Бұл ретте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Бас бостандығынан айыруға сотталғандардың діни жоралғыларды орындауы үшін жағдай жасау жөніндегі нұсқаулықты бекіту туралы</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Қазақстан Республикасы Ішкі істер министрлігінің бұйрығында</w:t>
      </w:r>
      <w:r>
        <w:rPr>
          <w:rStyle w:val="a6"/>
          <w:rFonts w:ascii="Times New Roman" w:hAnsi="Times New Roman" w:cs="Times New Roman"/>
          <w:sz w:val="28"/>
          <w:szCs w:val="28"/>
        </w:rPr>
        <w:footnoteReference w:id="13"/>
      </w:r>
      <w:r w:rsidRPr="0093711D">
        <w:rPr>
          <w:rFonts w:ascii="Times New Roman" w:hAnsi="Times New Roman" w:cs="Times New Roman"/>
          <w:sz w:val="28"/>
          <w:szCs w:val="28"/>
          <w:lang w:val="kk"/>
        </w:rPr>
        <w:t xml:space="preserve"> сотталғандардың діни жоралғыларды орындауы мекеменің жұмысына кедергі келтірмеуі, ішкі тәртіп ережелерін бұзбауы, жазасын өтеп жатқан басқа адамдардың құқықтары мен заңды мүдделеріне нұқсан келтірмеу керек деп айтылған.</w:t>
      </w:r>
    </w:p>
    <w:p w14:paraId="200794C8" w14:textId="5C849305" w:rsidR="00B45E95"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Қостанай облысындағы № 39 мекеме басшылығы мұны ұстау режимін бұзу деп бағалап, намаз оқуға тыйым салады.</w:t>
      </w:r>
    </w:p>
    <w:p w14:paraId="3B1F6DA6" w14:textId="5982E998" w:rsidR="00E7636E"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25.08.2023 ж. Ақмола облысы бойынша ҚАЖД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4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және 27.03.2023 ж. Ақмола облысы бойынша ҚАЖД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5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аралық профилактикалық бару туралы есептен: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Сотталғандар күн тәртібімен белгіленген жеке уақытында ғана намаз оқи алады. Бес уақыт намаздың тек біреуін уақытында оқуға болады. Бұл ретте адам ешнәрсемен айналыспаса да, көпшілік іс-шаралары болмаса да, намаз оқи алмайды</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r>
        <w:rPr>
          <w:rStyle w:val="a6"/>
          <w:rFonts w:ascii="Times New Roman" w:hAnsi="Times New Roman" w:cs="Times New Roman"/>
          <w:sz w:val="28"/>
          <w:szCs w:val="28"/>
        </w:rPr>
        <w:footnoteReference w:id="14"/>
      </w:r>
    </w:p>
    <w:p w14:paraId="2AB9B969" w14:textId="02CB7A49" w:rsidR="00E957C3" w:rsidRPr="0093711D" w:rsidRDefault="009E43EA" w:rsidP="00070632">
      <w:pPr>
        <w:spacing w:after="0" w:line="240" w:lineRule="auto"/>
        <w:ind w:firstLine="709"/>
        <w:jc w:val="both"/>
        <w:rPr>
          <w:rFonts w:ascii="Times New Roman" w:hAnsi="Times New Roman" w:cs="Times New Roman"/>
          <w:b/>
          <w:bCs/>
          <w:sz w:val="28"/>
          <w:szCs w:val="28"/>
          <w:lang w:val="kk-KZ"/>
        </w:rPr>
      </w:pPr>
      <w:r w:rsidRPr="0093711D">
        <w:rPr>
          <w:rFonts w:ascii="Times New Roman" w:hAnsi="Times New Roman" w:cs="Times New Roman"/>
          <w:b/>
          <w:bCs/>
          <w:sz w:val="28"/>
          <w:szCs w:val="28"/>
          <w:lang w:val="kk"/>
        </w:rPr>
        <w:t>Азаптау</w:t>
      </w:r>
    </w:p>
    <w:p w14:paraId="49BE62E3" w14:textId="49009902" w:rsidR="00CB0E61" w:rsidRPr="0093711D" w:rsidRDefault="009E43EA" w:rsidP="00070632">
      <w:pPr>
        <w:spacing w:after="0" w:line="240" w:lineRule="auto"/>
        <w:ind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Манделаның 43-ережесі ешбір жағдайда азаптау немесе басқа да қатыгездік, адамгершілікке жатпайтын немесе ар-намысты қорлайтын қарым-қатынас пен жазаға тең шектеулер немесе тәртіптік жазалар қолдануға болмайтынын айтады.</w:t>
      </w:r>
    </w:p>
    <w:p w14:paraId="3FB83A8D" w14:textId="2D0591FD" w:rsidR="00A74978" w:rsidRPr="0093711D" w:rsidRDefault="009E43EA" w:rsidP="00070632">
      <w:pPr>
        <w:spacing w:after="0" w:line="240" w:lineRule="auto"/>
        <w:ind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Қазақстан Республикасы Қылмыстық-атқару кодексінің 10-бабында сотталғандардың өзінің адамдық қадір-қасиетін тануға, азаптаудан, зорлық-зомбылықтан, өзге де қатыгездік немесе ар-намысты қорлайтын қарым-қатынастан немесе жазалаудан қорғауға, сондай-ақ жазасын өтеу кезінде жеке басының қауіпсіздігіне құқығы белгіленген.</w:t>
      </w:r>
    </w:p>
    <w:p w14:paraId="531F06C7" w14:textId="48551860" w:rsidR="003D345C" w:rsidRPr="0093711D" w:rsidRDefault="009E43EA" w:rsidP="00070632">
      <w:pPr>
        <w:spacing w:after="0" w:line="240" w:lineRule="auto"/>
        <w:ind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 xml:space="preserve">2023 жылы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топтары сотталған адамдардың өзіне зиян келтіргені және қатыгездікпен қарағаны туралы шағымдары бойынша 17 арнайы бару жүргізді.</w:t>
      </w:r>
    </w:p>
    <w:p w14:paraId="172D479B" w14:textId="2D7296D6" w:rsidR="00E957C3" w:rsidRPr="0093711D" w:rsidRDefault="009E43EA" w:rsidP="00070632">
      <w:pPr>
        <w:spacing w:after="0" w:line="240" w:lineRule="auto"/>
        <w:ind w:firstLine="709"/>
        <w:jc w:val="both"/>
        <w:rPr>
          <w:rFonts w:ascii="Times New Roman" w:hAnsi="Times New Roman" w:cs="Times New Roman"/>
          <w:iCs/>
          <w:sz w:val="28"/>
          <w:szCs w:val="28"/>
          <w:lang w:val="kk-KZ"/>
        </w:rPr>
      </w:pPr>
      <w:r w:rsidRPr="0093711D">
        <w:rPr>
          <w:rFonts w:ascii="Times New Roman" w:hAnsi="Times New Roman" w:cs="Times New Roman"/>
          <w:sz w:val="28"/>
          <w:szCs w:val="28"/>
          <w:lang w:val="kk"/>
        </w:rPr>
        <w:lastRenderedPageBreak/>
        <w:t xml:space="preserve">2023 жылғы 21 қыркүйектегі Қарағанды облысы бойынша ҚАЖД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30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мерзімді профилактикалық бару туралы есептен: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Сотталғанның айтуы бойынша 2023 жылғы 5 тамызда оған қатысты азаптау шаралары қолданылғанына назар аударту үшін сынапты термометрді жұтып қойған.  Бұл термометр алынбаған және әлі күнге дейін сотталғанның ағзасында жатыр. Сотталушы өз өміріне қауіптенеді. Оның айтуынша, оған физикалық күш көрсетеміз деп қорқытқан. Кім қорқытқанын сотталған айтпайды. Мекеме басшысы мен медицина бөлімшесінің басшысына сотталғанның сынапты термометрді жұтып қойғаны туралы ақпарат жеткізілген. Мекеме басшысының айтуынша, бұл фактінің анық-қанығын анықтау үшін мүмкіндігінше тез арада сараптама және тиісті тексеру жұмыстары жүргізіледі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4708D9CD" w14:textId="5AE53AF3" w:rsidR="00AB63F1" w:rsidRPr="0093711D" w:rsidRDefault="009E43EA" w:rsidP="00070632">
      <w:pPr>
        <w:spacing w:after="0" w:line="240" w:lineRule="auto"/>
        <w:ind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Тек 2023 жылдың басынан бері ІІМ ҚАЖК қарасты № 62 мекемесінде өз-өзіне зиян келтірудің 28 оқиғасы тіркелді.</w:t>
      </w:r>
    </w:p>
    <w:p w14:paraId="2B51AF5C" w14:textId="48A0D38A" w:rsidR="00A16146" w:rsidRPr="0093711D" w:rsidRDefault="009E43EA" w:rsidP="00070632">
      <w:pPr>
        <w:spacing w:after="0" w:line="240" w:lineRule="auto"/>
        <w:ind w:firstLine="709"/>
        <w:jc w:val="both"/>
        <w:rPr>
          <w:rFonts w:ascii="Times New Roman" w:hAnsi="Times New Roman" w:cs="Times New Roman"/>
          <w:iCs/>
          <w:sz w:val="28"/>
          <w:szCs w:val="28"/>
          <w:lang w:val="kk-KZ"/>
        </w:rPr>
      </w:pPr>
      <w:r w:rsidRPr="0093711D">
        <w:rPr>
          <w:rFonts w:ascii="Times New Roman" w:hAnsi="Times New Roman" w:cs="Times New Roman"/>
          <w:sz w:val="28"/>
          <w:szCs w:val="28"/>
          <w:lang w:val="kk"/>
        </w:rPr>
        <w:t>Қазақстан Республикасы Конституциялық Кеңесінің 2008 жылғы 27 ақпандағы № 2 нормативтік қаулысынан</w:t>
      </w:r>
      <w:r>
        <w:rPr>
          <w:rStyle w:val="a6"/>
          <w:rFonts w:ascii="Times New Roman" w:hAnsi="Times New Roman" w:cs="Times New Roman"/>
          <w:sz w:val="28"/>
          <w:szCs w:val="28"/>
          <w:lang w:val="kk-KZ"/>
        </w:rPr>
        <w:footnoteReference w:id="15"/>
      </w:r>
      <w:r w:rsidRPr="0093711D">
        <w:rPr>
          <w:rFonts w:ascii="Times New Roman" w:hAnsi="Times New Roman" w:cs="Times New Roman"/>
          <w:sz w:val="28"/>
          <w:szCs w:val="28"/>
          <w:lang w:val="kk"/>
        </w:rPr>
        <w:t>: Конституциялық Кеңес өзіне зиян келтіру актілерін жасау пікір білдірудің (наразылықтың) нысаны болып табылуы және бас бостандығынан айырылған адамдардың өз құқықтарын қорғау тәсілі ретінде қарастырылуы мүмкін деп санайды.</w:t>
      </w:r>
    </w:p>
    <w:p w14:paraId="53EA3BE8" w14:textId="46CDF128" w:rsidR="00311ACC" w:rsidRPr="0093711D" w:rsidRDefault="009E43EA" w:rsidP="00070632">
      <w:pPr>
        <w:spacing w:after="0" w:line="240" w:lineRule="auto"/>
        <w:ind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Есепте келесі жағдайлар атап өтілді:</w:t>
      </w:r>
    </w:p>
    <w:p w14:paraId="26D5FB78" w14:textId="5354ABAD" w:rsidR="002055F5" w:rsidRPr="0093711D" w:rsidRDefault="009E43EA" w:rsidP="0021218B">
      <w:pPr>
        <w:pStyle w:val="a8"/>
        <w:numPr>
          <w:ilvl w:val="0"/>
          <w:numId w:val="8"/>
        </w:numPr>
        <w:spacing w:after="0" w:line="240" w:lineRule="auto"/>
        <w:ind w:left="0"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Алматы облысының № 10 мекемесі – сотталғанның медициналық көмек көрсетілмегені және прокурорлар жеке кездесуден бас тартқаны үшін өзіне-өзі қол жұмсау қаупі. Ішкі дәретхана жұмыс істемесе де, тәртіптік изолятор камерасынан дәретханаға алып шықпаған. Мекеме басшысы мен әкімшілік тарапынан психологиялық қысымынан екі сотталушы аштық жариялады.</w:t>
      </w:r>
    </w:p>
    <w:p w14:paraId="64B68C4A" w14:textId="16F109D5" w:rsidR="005263EF" w:rsidRPr="0093711D" w:rsidRDefault="009E43EA" w:rsidP="0021218B">
      <w:pPr>
        <w:pStyle w:val="a8"/>
        <w:numPr>
          <w:ilvl w:val="0"/>
          <w:numId w:val="8"/>
        </w:numPr>
        <w:spacing w:after="0" w:line="240" w:lineRule="auto"/>
        <w:ind w:left="0"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Петропавл қаласы, № 48 мекеме – сотталушы өз арызына әкімшіліктің назарын аудару мақсатында өзіне жарақат салған.</w:t>
      </w:r>
    </w:p>
    <w:p w14:paraId="661B472A" w14:textId="11D0EBC1" w:rsidR="003D6D19" w:rsidRPr="0093711D" w:rsidRDefault="009E43EA" w:rsidP="0021218B">
      <w:pPr>
        <w:pStyle w:val="a8"/>
        <w:numPr>
          <w:ilvl w:val="0"/>
          <w:numId w:val="8"/>
        </w:numPr>
        <w:spacing w:after="0" w:line="240" w:lineRule="auto"/>
        <w:ind w:left="0"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 xml:space="preserve">Атырау қаласы, № 79 мекеме – екі сотталушыға мекеменің ер қызметкерлері тарапынан физикалық зорлық-зомбылық көрсетілді, олардың бірі арыз жазды, екіншісі арыз жазудан бас тартты. </w:t>
      </w:r>
    </w:p>
    <w:p w14:paraId="48BA6242" w14:textId="49530AC4" w:rsidR="00117525" w:rsidRPr="0093711D" w:rsidRDefault="009E43EA" w:rsidP="0021218B">
      <w:pPr>
        <w:pStyle w:val="a8"/>
        <w:numPr>
          <w:ilvl w:val="0"/>
          <w:numId w:val="8"/>
        </w:numPr>
        <w:spacing w:after="0" w:line="240" w:lineRule="auto"/>
        <w:ind w:left="0"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Атырау қаласы, № 15 мекеме - карантиндік және тергеу изоляторында ұсталғандардың шағымдары: өз дене мүшесін зақымдаушылық фактілері - наразылық белгісі ретінде темір затты жұтып қойған, ол ішінде әлі тұр, екіншісі қасық жұтқан, тағы екеуі қабырғаларына металл затты (төсектегі шыбықтарды) сұғып алған,біреуі тамағын кескен. Антисанитарлық жағдайда ұстау - егеуқұйрықтар, ыстық су жоқ. Ауруға шалдыққандарға медициналық көмек көрсетілмейді, оларды емдемейді. Мекеме қызметкерлерінің тарапынан күш қолдану. 9 адам аштық жариялады. Шығыс нөмірі тіркелген талондар берілмейді.</w:t>
      </w:r>
    </w:p>
    <w:p w14:paraId="4900C309" w14:textId="7978D7EA" w:rsidR="006C48FC" w:rsidRPr="0093711D" w:rsidRDefault="009E43EA" w:rsidP="0021218B">
      <w:pPr>
        <w:pStyle w:val="a8"/>
        <w:numPr>
          <w:ilvl w:val="0"/>
          <w:numId w:val="8"/>
        </w:numPr>
        <w:spacing w:after="0" w:line="240" w:lineRule="auto"/>
        <w:ind w:left="0"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lastRenderedPageBreak/>
        <w:t xml:space="preserve">Орал қаласы, № 28 мекеме – үшінші топтағы мүгедек, қамауда ұстау жағдайлары жасалмаған. Тұтқындарды жаппай ұрып-соғуға қатысты шағым: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Тінту шараларынан кейін әскери қызметкерлер (шамамен 16 адам) отряд ғимараттарына жүгіріп кіріп, тұтқындарды сол жерден іріктеп шығарған. Осыдан кейін оларды бейнекамера жоқ жерлерге: кезекшілік бөлімінің жанына, спортзалға және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темекі шегу орнының артындағы</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алаңға апарып, негізінен таяқпен ұрып-соғып, арқасынан, бетінен, ішінен тепкілеген. Зардап шеккендердің көпшілігі № 2 және № 6 отрядтарда болды</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Бірнеше адам наразылық белгісі ретінде дене мүшесін зақымдаушылық әрекеттерін жасады: бірі қолындағы тамырларды кесіп тастаса, енді бірі асқазанына темір қада қадады, ал екіншісіне медициналық көмек көрсетілмеген.</w:t>
      </w:r>
    </w:p>
    <w:p w14:paraId="22477585" w14:textId="3AFE9159" w:rsidR="0061623F" w:rsidRPr="0093711D" w:rsidRDefault="009E43EA" w:rsidP="0021218B">
      <w:pPr>
        <w:pStyle w:val="a8"/>
        <w:numPr>
          <w:ilvl w:val="0"/>
          <w:numId w:val="8"/>
        </w:numPr>
        <w:spacing w:after="0" w:line="240" w:lineRule="auto"/>
        <w:ind w:left="0"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Тараз қаласындағы № 58 мекеме – сотталған азамат оның мәлімдемесіне прокуратура жауап бермегендіктен аштық жариялап, кейін облыстық Адам құқықтары жөніндегі уәкілге арызданғаны үшін қудалауға ұшыраған. Дене мүшесін зақымдаушылық әрекеті - ішіне шеге тығып алған.</w:t>
      </w:r>
    </w:p>
    <w:p w14:paraId="74F40E6E" w14:textId="06DBD81D" w:rsidR="0040335D" w:rsidRPr="0093711D" w:rsidRDefault="009E43EA" w:rsidP="0021218B">
      <w:pPr>
        <w:pStyle w:val="a8"/>
        <w:numPr>
          <w:ilvl w:val="0"/>
          <w:numId w:val="8"/>
        </w:numPr>
        <w:spacing w:after="0" w:line="240" w:lineRule="auto"/>
        <w:ind w:left="0"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Шымкент қаласы, № 53 мекеме – мекеме әкімшілігінің шағым түсіру үшін қысым көрсетуі, іш қуысындағы металл заттар – медициналық қызметтің оларды алып тастаудан бас тартуы. Қатыгездік туралы шағымдар бар, бірақ тұтқындар қорқады, арыз жазбайды.</w:t>
      </w:r>
    </w:p>
    <w:p w14:paraId="195C5DD3" w14:textId="249F2458" w:rsidR="00C94D93" w:rsidRPr="0093711D" w:rsidRDefault="009E43EA" w:rsidP="0021218B">
      <w:pPr>
        <w:pStyle w:val="a8"/>
        <w:numPr>
          <w:ilvl w:val="0"/>
          <w:numId w:val="8"/>
        </w:numPr>
        <w:spacing w:after="0" w:line="240" w:lineRule="auto"/>
        <w:ind w:left="0"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 16 мекеме – қасық, 10 шеге жұтып қойып, өз-өзіне қол жұмсамақ болған. Басқа сотталғандардың бопсалап, заттарын тартып алуы. Іш қуысындағы заттар әлі де ішінде.</w:t>
      </w:r>
    </w:p>
    <w:p w14:paraId="26821691" w14:textId="331DB124" w:rsidR="00902BD4" w:rsidRPr="0093711D" w:rsidRDefault="009E43EA" w:rsidP="0021218B">
      <w:pPr>
        <w:pStyle w:val="a8"/>
        <w:numPr>
          <w:ilvl w:val="0"/>
          <w:numId w:val="8"/>
        </w:numPr>
        <w:spacing w:after="0" w:line="240" w:lineRule="auto"/>
        <w:ind w:left="0"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Аршалы елді мекені, № 2 мекеме – 2 сотталушы өз-өзіне қол жұмсау салдарынан қайтыс болды.</w:t>
      </w:r>
    </w:p>
    <w:p w14:paraId="0DE4BD96" w14:textId="72CD4D0E" w:rsidR="00EB4EC7" w:rsidRPr="0093711D" w:rsidRDefault="009E43EA" w:rsidP="00070632">
      <w:pPr>
        <w:spacing w:after="0" w:line="240" w:lineRule="auto"/>
        <w:ind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Азаптау әдістері әрекет пен әрекетсіздікте көрінетін физикалық та, психологиялық та болуы мүмкін. Ыстамбұл хаттамасы</w:t>
      </w:r>
      <w:r>
        <w:rPr>
          <w:rStyle w:val="a6"/>
          <w:rFonts w:ascii="Times New Roman" w:hAnsi="Times New Roman" w:cs="Times New Roman"/>
          <w:sz w:val="28"/>
          <w:szCs w:val="28"/>
          <w:lang w:val="kk-KZ"/>
        </w:rPr>
        <w:footnoteReference w:id="16"/>
      </w:r>
      <w:r w:rsidRPr="0093711D">
        <w:rPr>
          <w:rFonts w:ascii="Times New Roman" w:hAnsi="Times New Roman" w:cs="Times New Roman"/>
          <w:sz w:val="28"/>
          <w:szCs w:val="28"/>
          <w:lang w:val="kk"/>
        </w:rPr>
        <w:t xml:space="preserve"> азаптау әдістерінің тізімін береді, бірақ ол толық емес, және қатыгездіктің ықтимал нысандарын көрсетеді. Жоғарыда аталған тізімге физиологиялық қажеттіліктерді қанағаттандыру мүмкіндігінен айыру, қамауда ұстау жағдайлары, медициналық көмекке қол жеткізуден айыру және т.б. кіреді. Осылайша, № 12 мекемеде медициналық бөлімшенің Денсаулық сақтау министрлігіне берілуіне байланысты медициналық көмек көрсетуде мәселелер туындап отыр.</w:t>
      </w:r>
    </w:p>
    <w:p w14:paraId="212F7729" w14:textId="17D9783A" w:rsidR="004802FB" w:rsidRPr="009E43EA" w:rsidRDefault="009E43EA" w:rsidP="00070632">
      <w:pPr>
        <w:spacing w:after="0" w:line="240" w:lineRule="auto"/>
        <w:ind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Аршалы кенті, № 2 мекемесінің сотталғандары мекемеде әкімшілікпен бірлесе жұмыс істейтін және оның кейбір тапсырмалары мен нұсқауларын орындайтын әкімшіліктің ерікті көмекшілері – ӘЕК-тің болуына шағымданады. Сотталғандар ӘЕК аңдып, ақпараттарды әкімшілікке хабарлайтынын, бұл өз кезегінде оларға жеңілдіктер берілетінін, екі сағаттық кезекшілікті орындамайтынын, басқа сотталғандардан бөлек тамақтанатынын, мекеме қызметкерлерінің орнына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қағаз жұмыстарын</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w:t>
      </w:r>
      <w:r w:rsidRPr="0093711D">
        <w:rPr>
          <w:rFonts w:ascii="Times New Roman" w:hAnsi="Times New Roman" w:cs="Times New Roman"/>
          <w:sz w:val="28"/>
          <w:szCs w:val="28"/>
          <w:lang w:val="kk"/>
        </w:rPr>
        <w:lastRenderedPageBreak/>
        <w:t>(тізімдерді) жүргізетінін, үй-жайларды жинауға қатыспайтынын, таңертең тұрмайтынын, сотталғандарды мекемеде құқыққа қайшы әрекеттер жасауға итермелейтінін, мекеме әкімшілігінің функцияларын заңсыз өзіне алатынын және кез келген уақытта мекеменің периметрі бойынша қозғала алатынын айтады.</w:t>
      </w:r>
    </w:p>
    <w:p w14:paraId="058FA229" w14:textId="1E49ACDB" w:rsidR="004F5DFA" w:rsidRPr="0093711D" w:rsidRDefault="009E43EA" w:rsidP="00070632">
      <w:pPr>
        <w:spacing w:after="0" w:line="240" w:lineRule="auto"/>
        <w:ind w:firstLine="709"/>
        <w:jc w:val="both"/>
        <w:rPr>
          <w:rFonts w:ascii="Times New Roman" w:hAnsi="Times New Roman" w:cs="Times New Roman"/>
          <w:b/>
          <w:bCs/>
          <w:sz w:val="28"/>
          <w:szCs w:val="28"/>
          <w:lang w:val="kk-KZ"/>
        </w:rPr>
      </w:pPr>
      <w:r w:rsidRPr="0093711D">
        <w:rPr>
          <w:rFonts w:ascii="Times New Roman" w:hAnsi="Times New Roman" w:cs="Times New Roman"/>
          <w:b/>
          <w:bCs/>
          <w:sz w:val="28"/>
          <w:szCs w:val="28"/>
          <w:lang w:val="kk"/>
        </w:rPr>
        <w:t>Өтініштер беру құқығы</w:t>
      </w:r>
    </w:p>
    <w:p w14:paraId="345555C3" w14:textId="19BD1E2B" w:rsidR="00035BB4" w:rsidRPr="0093711D" w:rsidRDefault="009E43EA" w:rsidP="00070632">
      <w:pPr>
        <w:spacing w:after="0" w:line="240" w:lineRule="auto"/>
        <w:ind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Қазақстан Республикасы Қылмыстық-атқару кодексінің 10-бабының 1-тармағына сәйкес сотталғандар жазаны атқаратын мекемелерден немесе органдардан жазаны өтеудің тәртібі, шарттары және олардың өзгеруі туралы ақпарат алуға құқылы. Сол баптың 3-тармағында Қазақстан Республикасының заңнамасына сәйкес ауызша және жазбаша ұсыныстармен, өтініштермен және шағымдармен жазаны орындайтын мекеме немесе орган әкімшілігіне, олардың жоғары тұрған органдарына, сотқа, прокуратура органдарына, өзге де мемлекеттік органдарға және лауазымды адамдарға, қоғамдық бірлестіктерге, сондай-ақ адам құқықтары мен бостандықтарын қорғау жөніндегі халықаралық ұйымдарға жүгінуге құқық туралы айтылған.</w:t>
      </w:r>
    </w:p>
    <w:p w14:paraId="56319649" w14:textId="595C96B7" w:rsidR="004F5DFA" w:rsidRPr="0093711D" w:rsidRDefault="009E43EA" w:rsidP="00070632">
      <w:pPr>
        <w:spacing w:after="0" w:line="240" w:lineRule="auto"/>
        <w:ind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 18, № 62 мекемелерде сотталғандар арыздары, шағымдары мен өтініштерінің тіркелмейтіндігін, мекемеден шықпайтынын айтып шағымданады.</w:t>
      </w:r>
    </w:p>
    <w:p w14:paraId="0455DEDE" w14:textId="1B2992DA" w:rsidR="007F3B00" w:rsidRPr="0093711D" w:rsidRDefault="009E43EA" w:rsidP="00070632">
      <w:pPr>
        <w:spacing w:after="0" w:line="240" w:lineRule="auto"/>
        <w:ind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Жезқазған қаласының № 62 мекемесіне сотталғандар тарапынан олардың ауыстырылуы мен этапқа жіберілуі туралы ақпараттың жоқтығы туралы шағымдар түсуде. Сондай-ақ, хабарламада айтылғандай, бұл мекемедегі сотталғандарға радиотелефондарды пайдаланатын тарлан карталарын тауып, сатып алу қиынға соғады.</w:t>
      </w:r>
    </w:p>
    <w:p w14:paraId="21954B9F" w14:textId="3DEA6ECB" w:rsidR="004F5DFA" w:rsidRPr="0093711D" w:rsidRDefault="009E43EA" w:rsidP="00070632">
      <w:pPr>
        <w:spacing w:after="0" w:line="240" w:lineRule="auto"/>
        <w:ind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Алматы облысы, Заречный ауылындағы № 57 мекемеде сотталғандар арыз жәшіктерін пайдалануға немесе әкімшілікке хабарласып, хат жолдауға қорқады. Терминалдардың үстінде камера орнатылған.</w:t>
      </w:r>
    </w:p>
    <w:p w14:paraId="62972BF4" w14:textId="56CF9990" w:rsidR="00EB4EC7" w:rsidRPr="0093711D" w:rsidRDefault="009E43EA" w:rsidP="00070632">
      <w:pPr>
        <w:spacing w:after="0" w:line="240" w:lineRule="auto"/>
        <w:ind w:firstLine="709"/>
        <w:jc w:val="both"/>
        <w:rPr>
          <w:rFonts w:ascii="Times New Roman" w:hAnsi="Times New Roman" w:cs="Times New Roman"/>
          <w:iCs/>
          <w:sz w:val="28"/>
          <w:szCs w:val="28"/>
          <w:lang w:val="kk-KZ"/>
        </w:rPr>
      </w:pPr>
      <w:r w:rsidRPr="0093711D">
        <w:rPr>
          <w:rFonts w:ascii="Times New Roman" w:hAnsi="Times New Roman" w:cs="Times New Roman"/>
          <w:sz w:val="28"/>
          <w:szCs w:val="28"/>
          <w:lang w:val="kk"/>
        </w:rPr>
        <w:t xml:space="preserve">Шымкент қаласы және Түркістан облысы бойынша ҚАЖД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53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арнайы профилактикалық бару туралы есептен: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бару барысында ҰҚЖ-да ұсталған сотталған азамат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қатысушыларына шағымданды, ол туыстары Өзбекстан Республикасынан жіберген сәлемдемені ала алмағанын және бұл сәлемдеменің пошта бөлімшесінде тұрғанына бір айдан астам уақыт болғанын хабарлады</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w:t>
      </w:r>
    </w:p>
    <w:p w14:paraId="034943A3" w14:textId="0B3C572B" w:rsidR="00BF4076" w:rsidRPr="0093711D" w:rsidRDefault="009E43EA" w:rsidP="00070632">
      <w:pPr>
        <w:spacing w:after="0" w:line="240" w:lineRule="auto"/>
        <w:ind w:firstLine="709"/>
        <w:jc w:val="both"/>
        <w:rPr>
          <w:rFonts w:ascii="Times New Roman" w:hAnsi="Times New Roman" w:cs="Times New Roman"/>
          <w:b/>
          <w:bCs/>
          <w:sz w:val="28"/>
          <w:szCs w:val="28"/>
          <w:lang w:val="kk-KZ"/>
        </w:rPr>
      </w:pPr>
      <w:r w:rsidRPr="0093711D">
        <w:rPr>
          <w:rFonts w:ascii="Times New Roman" w:hAnsi="Times New Roman" w:cs="Times New Roman"/>
          <w:b/>
          <w:bCs/>
          <w:sz w:val="28"/>
          <w:szCs w:val="28"/>
          <w:lang w:val="kk"/>
        </w:rPr>
        <w:t>Еңбек ету құқығы</w:t>
      </w:r>
    </w:p>
    <w:p w14:paraId="04D7A439" w14:textId="6A6D85E0" w:rsidR="00CF1C07" w:rsidRPr="0093711D" w:rsidRDefault="009E43EA" w:rsidP="00070632">
      <w:pPr>
        <w:spacing w:after="0" w:line="240" w:lineRule="auto"/>
        <w:ind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 xml:space="preserve">Манделаның 103-ережесі тиісті жүйе шеңберінде сотталғандарға жұмысы үшін әділ сыйақы берілетінін белгілейді. Бұл жүйеге сәйкес, тұтқындар тапқан ақшасының кем дегенде бір бөлігін рұқсат етілген жеке заттарға жұмсап, табысының бір бөлігін отбасыларына жібере алуы керек.  </w:t>
      </w:r>
    </w:p>
    <w:p w14:paraId="0F5A829C" w14:textId="59659333" w:rsidR="000E3C33" w:rsidRPr="0093711D" w:rsidRDefault="009E43EA" w:rsidP="00070632">
      <w:pPr>
        <w:spacing w:after="0" w:line="240" w:lineRule="auto"/>
        <w:ind w:firstLine="709"/>
        <w:jc w:val="both"/>
        <w:rPr>
          <w:rFonts w:ascii="Times New Roman" w:hAnsi="Times New Roman" w:cs="Times New Roman"/>
          <w:sz w:val="28"/>
          <w:szCs w:val="28"/>
          <w:lang w:val="kk-KZ"/>
        </w:rPr>
      </w:pPr>
      <w:r w:rsidRPr="0093711D">
        <w:rPr>
          <w:rFonts w:ascii="Times New Roman" w:hAnsi="Times New Roman" w:cs="Times New Roman"/>
          <w:sz w:val="28"/>
          <w:szCs w:val="28"/>
          <w:lang w:val="kk"/>
        </w:rPr>
        <w:t xml:space="preserve">Қазақстан Республикасының Қылмыстық-атқару кодексінде барлық еңбекке қабілетті сотталғандарды мекемелерді басқару бойынша ақылы жұмысқа тарту үшін жұмыс орындарын құру жауапкершілігі жүктелген. Сотталғандарды жұмысқа қабылдау кезінде жұмыс беруші мен жұмыскер арасындағы қатынастар Қазақстан Республикасының Еңбек кодексімен реттеледі, онда жұмыс берушінің жұмыскерге жалақысын төлемегені үшін жауапкершілігі қарастырылған. Осылайша, 2023 жылғы 13-14 наурыздағы </w:t>
      </w:r>
      <w:r w:rsidR="00F30267">
        <w:rPr>
          <w:rFonts w:ascii="Times New Roman" w:hAnsi="Times New Roman" w:cs="Times New Roman"/>
          <w:sz w:val="28"/>
          <w:szCs w:val="28"/>
          <w:lang w:val="kk"/>
        </w:rPr>
        <w:lastRenderedPageBreak/>
        <w:t>«</w:t>
      </w:r>
      <w:r w:rsidRPr="0093711D">
        <w:rPr>
          <w:rFonts w:ascii="Times New Roman" w:hAnsi="Times New Roman" w:cs="Times New Roman"/>
          <w:sz w:val="28"/>
          <w:szCs w:val="28"/>
          <w:lang w:val="kk"/>
        </w:rPr>
        <w:t>№ 26 мекеме</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мерзімді профилактикалық бару туралы есептен: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Сотталғандардың бірі, 3-топтағы мүгедек, ҰПТ тобына хабарласып, ол жеке еңбек шарты бойынша Тараз қ., Төле би көшесі,  395 мекенжайында орналасқан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Самұрық</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ЖК-да ТҚС-та жұмыс істейтінін, оның жалақысы уақтылы төленбейтінін, бұл оның өмірін қиындататынын, өйткені анасы несие бойынша төлемді кешіктіретінін және оның асырауындағы үш кәмелетке толмаған бала өмір сүруге қаражатсыз қалатынын айтты</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w:t>
      </w:r>
    </w:p>
    <w:p w14:paraId="3C0DA976" w14:textId="77777777" w:rsidR="0093711D" w:rsidRPr="009E43EA" w:rsidRDefault="0093711D" w:rsidP="00070632">
      <w:pPr>
        <w:spacing w:after="0" w:line="240" w:lineRule="auto"/>
        <w:ind w:firstLine="709"/>
        <w:jc w:val="both"/>
        <w:rPr>
          <w:rFonts w:ascii="Times New Roman" w:hAnsi="Times New Roman" w:cs="Times New Roman"/>
          <w:b/>
          <w:bCs/>
          <w:sz w:val="28"/>
          <w:szCs w:val="28"/>
          <w:lang w:val="kk"/>
        </w:rPr>
      </w:pPr>
    </w:p>
    <w:p w14:paraId="52DDC758" w14:textId="0FD16CF2" w:rsidR="00627C7A" w:rsidRDefault="009E43EA" w:rsidP="004175F7">
      <w:pPr>
        <w:spacing w:after="0" w:line="24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lang w:val="kk"/>
        </w:rPr>
        <w:t>Қорытындылар мен ұсыныстар:</w:t>
      </w:r>
    </w:p>
    <w:p w14:paraId="732AE4DD" w14:textId="77777777" w:rsidR="0093711D" w:rsidRPr="0093711D" w:rsidRDefault="0093711D" w:rsidP="00070632">
      <w:pPr>
        <w:spacing w:after="0" w:line="240" w:lineRule="auto"/>
        <w:ind w:firstLine="709"/>
        <w:jc w:val="both"/>
        <w:rPr>
          <w:rFonts w:ascii="Times New Roman" w:hAnsi="Times New Roman" w:cs="Times New Roman"/>
          <w:b/>
          <w:bCs/>
          <w:sz w:val="28"/>
          <w:szCs w:val="28"/>
        </w:rPr>
      </w:pPr>
    </w:p>
    <w:p w14:paraId="185F5161" w14:textId="38850E92" w:rsidR="00C47F2E" w:rsidRPr="009E43EA" w:rsidRDefault="009E43EA" w:rsidP="0021218B">
      <w:pPr>
        <w:pStyle w:val="a8"/>
        <w:numPr>
          <w:ilvl w:val="0"/>
          <w:numId w:val="9"/>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Аралық барулар арасындағы жиілікті атап өткен жөн - мысалы, бір мекемеге аралық бару орта есеппен жарты жылдан бір жылға дейін болады. Жыл сайын бару санын арттыру үшін барлық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топтарына арналған барулар жоспарларын қайта қарап, бюджетті қарастыру керек.</w:t>
      </w:r>
    </w:p>
    <w:p w14:paraId="118F8E52" w14:textId="014EBAC6" w:rsidR="007A37DC" w:rsidRPr="009E43EA" w:rsidRDefault="009E43EA" w:rsidP="0021218B">
      <w:pPr>
        <w:pStyle w:val="a8"/>
        <w:numPr>
          <w:ilvl w:val="0"/>
          <w:numId w:val="9"/>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Қазақстан Республикасы Қылмыстық-атқару кодексінің 32-бабының 4-бөліміне: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Бұл талап ұлттық алдын алу тетігіне қатысушыларға қолданылмайды</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деген толықтыру енгізілсін. Осы нұсқада бұл норма тек Адам құқықтары жөніндегі уәкілге </w:t>
      </w:r>
      <w:r w:rsidR="00F1343D" w:rsidRPr="0093711D">
        <w:rPr>
          <w:rFonts w:ascii="Times New Roman" w:hAnsi="Times New Roman" w:cs="Times New Roman"/>
          <w:color w:val="000000"/>
          <w:sz w:val="28"/>
          <w:szCs w:val="28"/>
          <w:shd w:val="clear" w:color="auto" w:fill="FFFFFF"/>
          <w:lang w:val="kk"/>
        </w:rPr>
        <w:t xml:space="preserve">кино, фото және бейне жазбалар жасауға рұқсат береді. Адам құқықтары жөніндегі уәкілдің өзі </w:t>
      </w:r>
      <w:r>
        <w:rPr>
          <w:rFonts w:ascii="Times New Roman" w:hAnsi="Times New Roman" w:cs="Times New Roman"/>
          <w:color w:val="000000"/>
          <w:sz w:val="28"/>
          <w:szCs w:val="28"/>
          <w:shd w:val="clear" w:color="auto" w:fill="FFFFFF"/>
          <w:lang w:val="kk"/>
        </w:rPr>
        <w:t>ҰАТ</w:t>
      </w:r>
      <w:r w:rsidR="00F1343D" w:rsidRPr="0093711D">
        <w:rPr>
          <w:rFonts w:ascii="Times New Roman" w:hAnsi="Times New Roman" w:cs="Times New Roman"/>
          <w:color w:val="000000"/>
          <w:sz w:val="28"/>
          <w:szCs w:val="28"/>
          <w:shd w:val="clear" w:color="auto" w:fill="FFFFFF"/>
          <w:lang w:val="kk"/>
        </w:rPr>
        <w:t xml:space="preserve"> қатысушысы болғандықтан, 4-бөлімді басқа қатысушыларға кедергі келтірмейтіндей өзгерту керек.</w:t>
      </w:r>
    </w:p>
    <w:p w14:paraId="6980BC2C" w14:textId="04C66DBB" w:rsidR="00437136" w:rsidRPr="009E43EA" w:rsidRDefault="009E43EA" w:rsidP="0021218B">
      <w:pPr>
        <w:pStyle w:val="a8"/>
        <w:numPr>
          <w:ilvl w:val="0"/>
          <w:numId w:val="9"/>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Мекемелердегі толып кетуге назар аударып, жазасын өтеу орындарының рұқсат етілген шегін заңға сәйкес келтіру керек.</w:t>
      </w:r>
    </w:p>
    <w:p w14:paraId="1BE3C963" w14:textId="55410A72" w:rsidR="0056151D" w:rsidRPr="009E43EA" w:rsidRDefault="009E43EA" w:rsidP="0021218B">
      <w:pPr>
        <w:pStyle w:val="a8"/>
        <w:numPr>
          <w:ilvl w:val="0"/>
          <w:numId w:val="9"/>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Қылмыстық-атқару жүйесінің әрбір мекемесі жүйелі түрде қайталанатын проблемаларды ішінен шешу үшін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топтарының ұсыныстарын қайта зерделеу және енгізу қажет.</w:t>
      </w:r>
    </w:p>
    <w:p w14:paraId="49ABC00C" w14:textId="2F87C47B" w:rsidR="0056151D" w:rsidRPr="009E43EA" w:rsidRDefault="009E43EA" w:rsidP="0021218B">
      <w:pPr>
        <w:pStyle w:val="a8"/>
        <w:numPr>
          <w:ilvl w:val="0"/>
          <w:numId w:val="9"/>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Мекемелер мүгедектігі бар адамдар үшін инфрақұрылым жасауы керек.</w:t>
      </w:r>
    </w:p>
    <w:p w14:paraId="61478BB3" w14:textId="3E04A5D7" w:rsidR="0056151D" w:rsidRPr="009E43EA" w:rsidRDefault="009E43EA" w:rsidP="0021218B">
      <w:pPr>
        <w:pStyle w:val="a8"/>
        <w:numPr>
          <w:ilvl w:val="0"/>
          <w:numId w:val="9"/>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Медициналық көмек көрсетуге көбірек көңіл бөлу керек – Денсаулық сақтау министрлігі бас бостандығынан айырылған адамдарға тиісті деңгейде көмек көрсете алмай отыр.</w:t>
      </w:r>
    </w:p>
    <w:p w14:paraId="35AC318B" w14:textId="771FE215" w:rsidR="008B1235" w:rsidRPr="009E43EA" w:rsidRDefault="009E43EA" w:rsidP="0021218B">
      <w:pPr>
        <w:pStyle w:val="a8"/>
        <w:numPr>
          <w:ilvl w:val="0"/>
          <w:numId w:val="9"/>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Мекемелердегі медициналық кадрлардың жетіспеушілігі мәселесін шешу керек.</w:t>
      </w:r>
    </w:p>
    <w:p w14:paraId="7D33E02F" w14:textId="774B6782" w:rsidR="001045B9" w:rsidRPr="009E43EA" w:rsidRDefault="009E43EA" w:rsidP="0021218B">
      <w:pPr>
        <w:pStyle w:val="a8"/>
        <w:numPr>
          <w:ilvl w:val="0"/>
          <w:numId w:val="9"/>
        </w:numPr>
        <w:spacing w:after="0" w:line="240" w:lineRule="auto"/>
        <w:ind w:left="0" w:firstLine="709"/>
        <w:jc w:val="both"/>
        <w:rPr>
          <w:rFonts w:ascii="Times New Roman" w:hAnsi="Times New Roman" w:cs="Times New Roman"/>
          <w:sz w:val="28"/>
          <w:szCs w:val="28"/>
          <w:lang w:val="kk"/>
        </w:rPr>
      </w:pPr>
      <w:r w:rsidRPr="0093711D">
        <w:rPr>
          <w:rFonts w:ascii="Times New Roman" w:hAnsi="Times New Roman" w:cs="Times New Roman"/>
          <w:sz w:val="28"/>
          <w:szCs w:val="28"/>
          <w:lang w:val="kk"/>
        </w:rPr>
        <w:t>Әрбір мекемеге күрделі жөндеу жүргізу керек, қажеттілігіне қарай, жөндеуге жатпайтын апатты ғимараттарды бұзу керек.</w:t>
      </w:r>
    </w:p>
    <w:p w14:paraId="09D3DADA" w14:textId="59B6137B" w:rsidR="00610DEB" w:rsidRPr="0093711D" w:rsidRDefault="009E43EA" w:rsidP="0021218B">
      <w:pPr>
        <w:pStyle w:val="a8"/>
        <w:numPr>
          <w:ilvl w:val="0"/>
          <w:numId w:val="9"/>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Өтініштер беруге арналған электрондық терминалдарды тексеру керек.</w:t>
      </w:r>
    </w:p>
    <w:p w14:paraId="579CBF0E" w14:textId="511CB9B3" w:rsidR="0046200C" w:rsidRDefault="009E43EA" w:rsidP="0021218B">
      <w:pPr>
        <w:pStyle w:val="a8"/>
        <w:numPr>
          <w:ilvl w:val="0"/>
          <w:numId w:val="9"/>
        </w:numPr>
        <w:spacing w:after="0" w:line="240" w:lineRule="auto"/>
        <w:ind w:left="0" w:firstLine="709"/>
        <w:jc w:val="both"/>
        <w:rPr>
          <w:rFonts w:ascii="Times New Roman" w:hAnsi="Times New Roman" w:cs="Times New Roman"/>
          <w:sz w:val="28"/>
          <w:szCs w:val="28"/>
        </w:rPr>
      </w:pPr>
      <w:r w:rsidRPr="0093711D">
        <w:rPr>
          <w:rFonts w:ascii="Times New Roman" w:hAnsi="Times New Roman" w:cs="Times New Roman"/>
          <w:sz w:val="28"/>
          <w:szCs w:val="28"/>
          <w:lang w:val="kk"/>
        </w:rPr>
        <w:t xml:space="preserve">Мекемелер қызметкерлерді азаптауды және басқа да қатыгез, адамгершілікке жатпайтын немесе ар-намысты қорлайтын қарым-қатынас пен жазалаудың алдын алу, сондай-ақ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институты, оның функциялары, құқықтары мен міндеттері сияқты тақырыптар бойынша оқыту жоспарын жетілдіруі қажет.</w:t>
      </w:r>
    </w:p>
    <w:p w14:paraId="13D034F8" w14:textId="358CBD99" w:rsidR="0093711D" w:rsidRDefault="009E43EA">
      <w:pPr>
        <w:rPr>
          <w:rFonts w:ascii="Times New Roman" w:hAnsi="Times New Roman" w:cs="Times New Roman"/>
          <w:sz w:val="28"/>
          <w:szCs w:val="28"/>
        </w:rPr>
      </w:pPr>
      <w:r>
        <w:rPr>
          <w:rFonts w:ascii="Times New Roman" w:hAnsi="Times New Roman" w:cs="Times New Roman"/>
          <w:sz w:val="28"/>
          <w:szCs w:val="28"/>
        </w:rPr>
        <w:br w:type="page"/>
      </w:r>
    </w:p>
    <w:p w14:paraId="46137E56" w14:textId="7BE16F6A" w:rsidR="0093711D" w:rsidRPr="0093711D" w:rsidRDefault="009E43EA" w:rsidP="0093711D">
      <w:pPr>
        <w:jc w:val="center"/>
        <w:rPr>
          <w:rFonts w:ascii="Times New Roman" w:hAnsi="Times New Roman" w:cs="Times New Roman"/>
          <w:b/>
          <w:sz w:val="28"/>
          <w:szCs w:val="28"/>
        </w:rPr>
      </w:pPr>
      <w:r w:rsidRPr="0093711D">
        <w:rPr>
          <w:rFonts w:ascii="Times New Roman" w:hAnsi="Times New Roman" w:cs="Times New Roman"/>
          <w:b/>
          <w:sz w:val="28"/>
          <w:szCs w:val="28"/>
          <w:lang w:val="kk"/>
        </w:rPr>
        <w:lastRenderedPageBreak/>
        <w:t xml:space="preserve">II бөлім </w:t>
      </w:r>
      <w:r w:rsidR="00F30267">
        <w:rPr>
          <w:rFonts w:ascii="Times New Roman" w:hAnsi="Times New Roman" w:cs="Times New Roman"/>
          <w:b/>
          <w:sz w:val="28"/>
          <w:szCs w:val="28"/>
          <w:lang w:val="kk"/>
        </w:rPr>
        <w:t>«</w:t>
      </w:r>
      <w:r w:rsidRPr="0093711D">
        <w:rPr>
          <w:rFonts w:ascii="Times New Roman" w:hAnsi="Times New Roman" w:cs="Times New Roman"/>
          <w:b/>
          <w:sz w:val="28"/>
          <w:szCs w:val="28"/>
          <w:lang w:val="kk"/>
        </w:rPr>
        <w:t>Қазақстан Республикасы Ішкі істер министрлігі Қылмыстық-атқару жүйесі комитетінің тергеу изоляторларында ұсталған адамдардың жағдайы</w:t>
      </w:r>
      <w:r w:rsidR="00F30267">
        <w:rPr>
          <w:rFonts w:ascii="Times New Roman" w:hAnsi="Times New Roman" w:cs="Times New Roman"/>
          <w:b/>
          <w:sz w:val="28"/>
          <w:szCs w:val="28"/>
          <w:lang w:val="kk"/>
        </w:rPr>
        <w:t>»</w:t>
      </w:r>
    </w:p>
    <w:p w14:paraId="74E28720" w14:textId="2E34C66F" w:rsidR="0093711D" w:rsidRPr="009E43EA" w:rsidRDefault="009E43EA" w:rsidP="0093711D">
      <w:pPr>
        <w:spacing w:after="0" w:line="240" w:lineRule="auto"/>
        <w:ind w:firstLine="720"/>
        <w:jc w:val="both"/>
        <w:rPr>
          <w:rFonts w:ascii="Times New Roman" w:hAnsi="Times New Roman" w:cs="Times New Roman"/>
          <w:color w:val="000000"/>
          <w:sz w:val="28"/>
          <w:szCs w:val="28"/>
          <w:shd w:val="clear" w:color="auto" w:fill="FFFFFF"/>
          <w:lang w:val="kk"/>
        </w:rPr>
      </w:pPr>
      <w:r w:rsidRPr="0093711D">
        <w:rPr>
          <w:rFonts w:ascii="Times New Roman" w:hAnsi="Times New Roman" w:cs="Times New Roman"/>
          <w:sz w:val="28"/>
          <w:szCs w:val="28"/>
          <w:lang w:val="kk"/>
        </w:rPr>
        <w:t xml:space="preserve">Қазақстан Республикасы Қылмыстық-атқару жүйесі комитетінің қарауындағы тергеу изоляторларында қылмыстық жауаптылыққа тартылатын жасқа толған және сот бұлтартпау шарасын таңдаған қылмыстарды жасады деп айыпталған адамдар қамауда ұсталады. Тергеу изоляторы тұрғындарының белгілі бір бөлігін шаруашылық қызметшілері ретінде жазасын одан әрі өтеу үшін қалдырылған сотталғандар құрайды. Қазіргі уақытта Қазақстанның қылмыстық-атқару жүйесіндегі тергеу изоляторлары аралас қауіпсіздік мекемелеріне жатады, бұл оларда қылмыскерлердің әртүрлі контингенттерінің шоғырлануымен түсіндіріледі, олар кейіннен қауіпсіздік режимінің белгілі бір түріне қарай жазасын өтеу процесінде сараланады. Қазақстан Республикасы ҚАК 89-бабының 2-бөлігінің 2-тармағына сәйкес, тергеу изоляторлары қамаққа алуға, бас бостандығынан айыруға сотталған не шаруашылық қызмет көрсету жөніндегі жұмыстарды орындау үшін қалдырылған не жіберілген не осы Кодекстің 88-бабы төртінші бөлігінің 4) тармақшасына сәйкес мекемелерден келген, бас бостандығынан айыруға сотталған адамдарды ұстау үшін пайдаланылады. Келесі жағдайды жекелей атап өткім келеді, ҚР ҚАК 88-бабы 4-бөлігінің 4-тармағына сәйкес тергеу изоляторына ауыстырылған тұлғалар  іс жүзінде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Тағдырдың тәлкегіне ұшырағандар</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атап айтқанда, тергеу изоляторында бола отырып, олар өздерінің Қазақстан Республикасы Қылмыстық-атқару кодексінің кейбір баптарымен берілген заңды құқықтарының тұрақты түрде бұзылуына ұшырайды, біз білетіндей, сотталған адам түзеу мекемесінде болған кезде ҚР ҚСК-нің 107-бабына сәйкес сәлемдемелер мен бандерольдер алуға құқылы, мысалы: орташа қауіпсіздік мекемесінің қалыпты жағдайында ұсталатын сотталған адам бір жыл ішінде </w:t>
      </w:r>
      <w:r w:rsidRPr="0093711D">
        <w:rPr>
          <w:rFonts w:ascii="Times New Roman" w:hAnsi="Times New Roman" w:cs="Times New Roman"/>
          <w:color w:val="000000"/>
          <w:sz w:val="28"/>
          <w:szCs w:val="28"/>
          <w:shd w:val="clear" w:color="auto" w:fill="FFFFFF"/>
          <w:lang w:val="kk"/>
        </w:rPr>
        <w:t>алты сәлемдеме немесе сәлемдеме және алты бандероль алуға құқылы;</w:t>
      </w:r>
      <w:r w:rsidRPr="0093711D">
        <w:rPr>
          <w:rFonts w:ascii="Times New Roman" w:hAnsi="Times New Roman" w:cs="Times New Roman"/>
          <w:sz w:val="28"/>
          <w:szCs w:val="28"/>
          <w:lang w:val="kk"/>
        </w:rPr>
        <w:t xml:space="preserve"> ал жеңілдетілген жағдайларда жыл бойы он екі сәлемдеме және он екі бандероль алуға құқылы; ал ҚР ҚАК 92-бабының</w:t>
      </w:r>
      <w:r w:rsidRPr="0093711D">
        <w:rPr>
          <w:rFonts w:ascii="Times New Roman" w:hAnsi="Times New Roman" w:cs="Times New Roman"/>
          <w:color w:val="000000"/>
          <w:sz w:val="28"/>
          <w:szCs w:val="28"/>
          <w:shd w:val="clear" w:color="auto" w:fill="FFFFFF"/>
          <w:lang w:val="kk"/>
        </w:rPr>
        <w:t xml:space="preserve"> 7-тармағына сәйкес ауыстырылған </w:t>
      </w:r>
      <w:r w:rsidRPr="0093711D">
        <w:rPr>
          <w:rFonts w:ascii="Times New Roman" w:hAnsi="Times New Roman" w:cs="Times New Roman"/>
          <w:sz w:val="28"/>
          <w:szCs w:val="28"/>
          <w:lang w:val="kk"/>
        </w:rPr>
        <w:t xml:space="preserve">сотталғандардың сәлемдемелер немесе бандерольдер алуға құқығы жоқ. Сондай-ақ бұл санаттағы тұлғалар </w:t>
      </w:r>
      <w:r w:rsidRPr="0093711D">
        <w:rPr>
          <w:rFonts w:ascii="Times New Roman" w:hAnsi="Times New Roman" w:cs="Times New Roman"/>
          <w:color w:val="000000"/>
          <w:sz w:val="28"/>
          <w:szCs w:val="28"/>
          <w:shd w:val="clear" w:color="auto" w:fill="FFFFFF"/>
          <w:lang w:val="kk"/>
        </w:rPr>
        <w:t xml:space="preserve">ҚР ҚАК 127-бабына сәйкес, білім беру түзеу және сотталғандарға тәрбиелік ықпал ету түрлерінің бірі болып саналған кезде, міндетті бастауыш, негізгі орта, жалпы орта білім алуды ұйымдастыруға жатпайды. Бұл санатқа қатысты негізгі мәселе, ҚР ҚАК 88-бабының 4-1-бөлігіне сәйкес, аталған санаттағы тұлғалар жазасын одан әрі тұрғылықты жері бойынша түзеу мекемесінде өтеу үшін қайтарылуы мүмкін, қайтару тәртібі Ішкі істер министрінің 2017 жылғы 31 мамырдағы № 375 бұйрығымен бекітілген Сотталғандарды қоғамдық пайдалы байланыстарды ұстауға беру қағидаларында белгіленген, бірақ іс жүзінде бұл ережелер жұмыс істемейді, аталған сотталғандардың бес жылдан астам ұсталуы, олар бойынша қаулылардың қабылданбауы фактілері бар. </w:t>
      </w:r>
    </w:p>
    <w:p w14:paraId="3166C752" w14:textId="77777777" w:rsidR="0093711D" w:rsidRPr="009E43EA" w:rsidRDefault="009E43EA" w:rsidP="0093711D">
      <w:pPr>
        <w:spacing w:after="0" w:line="240" w:lineRule="auto"/>
        <w:ind w:firstLine="720"/>
        <w:jc w:val="both"/>
        <w:rPr>
          <w:rFonts w:ascii="Times New Roman" w:hAnsi="Times New Roman" w:cs="Times New Roman"/>
          <w:sz w:val="28"/>
          <w:szCs w:val="28"/>
          <w:lang w:val="kk"/>
        </w:rPr>
      </w:pPr>
      <w:r w:rsidRPr="0093711D">
        <w:rPr>
          <w:rFonts w:ascii="Times New Roman" w:hAnsi="Times New Roman" w:cs="Times New Roman"/>
          <w:sz w:val="28"/>
          <w:szCs w:val="28"/>
          <w:lang w:val="kk"/>
        </w:rPr>
        <w:lastRenderedPageBreak/>
        <w:t>Тергеу изоляторының қызметі қамаудағы айыпталушыларды қадағалау функцияларын және тергеу изоляторында сотталған және жазасын өтеп жатқан адамдарға бас бостандығынан айыру түріндегі жазаны орындау функцияларын біріктіретінін атап өткен жөн.  БҰҰ-ның халықаралық құқықтық актілері, соның ішінде Нельсон Мандела ережелері мен БҰҰ-ның Бангкок ережелері сотқа дейінгі қамауға алу мен кейіннен бас бостандығынан айыру арасында ешқандай түбегейлі айырмашылық жасамайды. Сондықтан олардың барлық ұсыныстары БҰҰ-ның халықаралық стандарттары тұрғысынан түрме мекемелерінің санатына жататын Қазақстан Республикасы Ішкі істер министрлігі Түзеу мекемесінің тергеу изоляторларына толығымен қатысты.</w:t>
      </w:r>
    </w:p>
    <w:p w14:paraId="4EF94F75" w14:textId="7AC7E818" w:rsidR="0093711D" w:rsidRPr="009E43EA" w:rsidRDefault="009E43EA" w:rsidP="0093711D">
      <w:pPr>
        <w:pBdr>
          <w:top w:val="nil"/>
          <w:left w:val="nil"/>
          <w:bottom w:val="nil"/>
          <w:right w:val="nil"/>
          <w:between w:val="nil"/>
        </w:pBdr>
        <w:spacing w:after="0" w:line="240" w:lineRule="auto"/>
        <w:ind w:firstLine="720"/>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Айта кету керек, көптеген тергеу изоляторлары, мысалы, қалалардағы тергеу изоляторлары, ескірген, тозығы жеткен ғимараттарда жұмыс істейді. Өскемен мен Орал қаласы сонау XVIII ғасырда салынған және бұрыннан тозып ескірген ғимараттар. Оларда болу санитарлық-гигиеналық талаптармен ғана емес, сонымен қатар негізгі қауіпсіздік ережелерімен де нашар үйлеседі. Тергеу изоляторының тұрғын үй-жайларында демалуға арналған жеке орын жетіспейді, демалуға арналған жатын орындар металл торлы екі қабатты кереуеттерден тұрады, олар ГУЛАГ казармасының өмір салты мен тұтқындардың күнделікті өмірін бейнелейтін сияқты; бұл жағдай Нельсон Мандела ережелерінің әрбір тұтқынға жеке ыңғайлы ұйықтау орнымен қамтамасыз ету қажеттілігі туралы ұсыныстарына қайшы келеді. Қазақстанның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 ұзақ жылдар бойы тергеу изоляторларына бару нәтижелері бойынша осы мәселелерге назар аударып келеді. Материалдық, тұрмыстық, санитарлық-гигиеналық сипаттағы шешілмеген мәселелер тергеу изоляторларында жасырын зорлық-зомбылық және адамдардың құқықтары мен заңды мүдделерінің басқа да бұзылуы қаупін тудырады. Бұған дәлел ретінде, атап айтқанда,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ҚР ІІМ ҚАЖК № 73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 (Өскемен қ.) тергеу изоляторына мерзімді түрде бару туралы есеп алуға болады,  15.08.2023 ж </w:t>
      </w:r>
    </w:p>
    <w:p w14:paraId="4D6A1DF6" w14:textId="6220DFB5" w:rsidR="0093711D" w:rsidRPr="009E43EA" w:rsidRDefault="009E43EA" w:rsidP="0093711D">
      <w:pPr>
        <w:pBdr>
          <w:top w:val="nil"/>
          <w:left w:val="nil"/>
          <w:bottom w:val="nil"/>
          <w:right w:val="nil"/>
          <w:between w:val="nil"/>
        </w:pBdr>
        <w:spacing w:after="0" w:line="240" w:lineRule="auto"/>
        <w:ind w:firstLine="720"/>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Сонымен қатар, тергеу изоляторында толыққанды медициналық көмектің жоқтығы анықталды, бұл жағдай медициналық қызмет көрсету бөлімшелерін Денсаулық сақтау министрлігінің қарамағына ауыстырғаннан кейін күрделене түсті, дәрігерлер тұтқындарды аумақтық емханаға уақтылы бекітпейді, бұл кейіннен сотталғандарға медициналық көмек көрсетуден бас тартудың прецеденттерін туғызады, бұл ҚР ІІМ ҚАЖК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77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(Ақтау қ.) 25.09.2023 ж.; ҚР ІІМ ҚАЖК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76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(Қостанай қ.) 04.07.2023 ж. аралық барудың есептерімен расталады.  Сондай-ақ, алғашқы медициналық көмек көрсету үшін қажетті құралдармен, атап айтқанда, глюкометрлермен қамтамасыз ету мәселелері шешілмеген, бұл қант диабетімен ауыратын сотталғандардың жағдайын уақтылы бақылауға мүмкіндік бермейді және команың даму қаупіне әкеледі. Сондай-ақ, өрт қауіпсіздігі ережелерін бұзу және мүгедектер арбасының қозғалысына арналған арнайы құралдардың жоқтығы анықталды.</w:t>
      </w:r>
    </w:p>
    <w:p w14:paraId="7B0C33C4" w14:textId="18EEA672" w:rsidR="0093711D" w:rsidRPr="009E43EA" w:rsidRDefault="009E43EA" w:rsidP="0093711D">
      <w:pPr>
        <w:pBdr>
          <w:top w:val="nil"/>
          <w:left w:val="nil"/>
          <w:bottom w:val="nil"/>
          <w:right w:val="nil"/>
          <w:between w:val="nil"/>
        </w:pBdr>
        <w:spacing w:after="0" w:line="240" w:lineRule="auto"/>
        <w:ind w:firstLine="720"/>
        <w:jc w:val="both"/>
        <w:rPr>
          <w:rFonts w:ascii="Times New Roman" w:hAnsi="Times New Roman" w:cs="Times New Roman"/>
          <w:sz w:val="28"/>
          <w:szCs w:val="28"/>
          <w:lang w:val="kk"/>
        </w:rPr>
      </w:pPr>
      <w:r w:rsidRPr="0093711D">
        <w:rPr>
          <w:rFonts w:ascii="Times New Roman" w:hAnsi="Times New Roman" w:cs="Times New Roman"/>
          <w:sz w:val="28"/>
          <w:szCs w:val="28"/>
          <w:lang w:val="kk"/>
        </w:rPr>
        <w:lastRenderedPageBreak/>
        <w:t>Қамау жағдайларына байланысты проблемалардың болуы 2023 жылы да, алдыңғы жылдарда да, барлық дерлік мерзімді, аралық және арнайы баруларда анықталды, атап айтқанда: сотталғандардың материалдық-тұрмыстық жағдайларының бұзылуы және осыған байланысты санитарлық-гигиеналық нормалардың бұзылуы анықталды; көптеген мекемелердегі камералардағы ағаш едендер толық және ішінара ауыстыруды талап етеді; ескі терезелер барлық жерде пластикалық терезелерге ауыстырылмаған, бұл бөлмені қолмен желдетуге және қыста суықты тежеуге кедергі жасайды; санитарлық тораптарды ауыстыру қажет, олар еденнен 1,5 метр ғана қоршалған, қалған кеңістік ашық, бұл моральдық азапқа ұқсас қолайсыздықты әкеледі; барлық жерде емес, мәжбүрлі желдету жүйесі барлық камераларда емес, бұл камераларда ауаның жетіспеуін тудырады; дүкендерге келіп түскен және сатып алынған азық-түлік өнімдері тоңазытқыштардың жоқтығынан бұзылады, бір қабатқа бір бірліктен кем емес тоңазытқыштармен қамтамасыз ету қажет; матрастар жұқа, кереуеттердің темір торлары денелеріне батады</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Мұндай жағдайды, негізінен, тергеу изоляторы әкімшілігінің әрекетсіздігінен туындайтын адамдық қадір-қасиетпен үйлеспейтін қатыгездік ретінде бағалау керек. </w:t>
      </w:r>
    </w:p>
    <w:p w14:paraId="1E2AD865" w14:textId="16747C20" w:rsidR="0093711D" w:rsidRPr="009E43EA" w:rsidRDefault="009E43EA" w:rsidP="0093711D">
      <w:pPr>
        <w:pBdr>
          <w:top w:val="nil"/>
          <w:left w:val="nil"/>
          <w:bottom w:val="nil"/>
          <w:right w:val="nil"/>
          <w:between w:val="nil"/>
        </w:pBdr>
        <w:spacing w:after="0" w:line="240" w:lineRule="auto"/>
        <w:ind w:firstLine="720"/>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Сотталғандарды ұстаудың түрлі аспектілері 2023 жылғы 31 қаңтарда ҚР ІІМ ҚАЖК Астана қаласындағы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64 мекемесі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РММ-ға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қатысушыларының арнайы сапары туралы есебінде көрініс тапты.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 бару барысында сотталғандардың білікті заң көмегін алу құқығын жүзеге асыруына қатысты айтарлықтай күрделі проблемаларды анықтағанын  назардан тыс қалдыруға болмайды. № 511 камерада (төрт орындық) төрт сотталушы бар екенін атап өткім келеді, бұл камерада тек екі жиналмалы отыратын орын бар; бұл ретте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Қылмыстық-атқару жүйесінің тергеу изоляторларының ішкі тәртіп қағидаларының</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4-қосымшасына сәйкес, </w:t>
      </w:r>
      <w:r w:rsidRPr="0093711D">
        <w:rPr>
          <w:rFonts w:ascii="Times New Roman" w:hAnsi="Times New Roman" w:cs="Times New Roman"/>
          <w:color w:val="000000"/>
          <w:sz w:val="28"/>
          <w:szCs w:val="28"/>
          <w:lang w:val="kk"/>
        </w:rPr>
        <w:t>ортақ камералардың жабдықтары үстелдердің периметрі мен ағаш орындықтардың ұзындығы бойынша бір адамға 0,4 метрден қамтамасыз етілуі тиіс, алайда елордалық тергеу изоляторында орындықтарда кезекпен отыру керек деп есептейді! Барлық камераларда үстел өлшемдермен сәйкес келмейді, орындықтар жоқ, тек қабырғаға бекітілген үстелден жылжытылып шығарылатын арқалығы жоқ табуреткалар бар.  Бұл жағдайлар</w:t>
      </w:r>
      <w:r w:rsidRPr="0093711D">
        <w:rPr>
          <w:rFonts w:ascii="Times New Roman" w:hAnsi="Times New Roman" w:cs="Times New Roman"/>
          <w:sz w:val="28"/>
          <w:szCs w:val="28"/>
          <w:lang w:val="kk"/>
        </w:rPr>
        <w:t xml:space="preserve"> денсаулық жағдайы бойынша осал топқа жататын тұтқындарды физикалық және психикалық азапқа ұшыратады, бұл БҰҰ-ның азаптауларға қарсы конвенциясын бұзу болып табылады, қатыгездік пен адамгершілікке жатпайтын қарым-қатынасты білдіреді. </w:t>
      </w:r>
    </w:p>
    <w:p w14:paraId="6CBC6DA2" w14:textId="7C8C154E" w:rsidR="0093711D" w:rsidRPr="009E43EA" w:rsidRDefault="009E43EA" w:rsidP="0093711D">
      <w:pPr>
        <w:pBdr>
          <w:top w:val="nil"/>
          <w:left w:val="nil"/>
          <w:bottom w:val="nil"/>
          <w:right w:val="nil"/>
          <w:between w:val="nil"/>
        </w:pBdr>
        <w:spacing w:after="0" w:line="240" w:lineRule="auto"/>
        <w:ind w:firstLine="720"/>
        <w:jc w:val="both"/>
        <w:rPr>
          <w:rFonts w:ascii="Times New Roman" w:hAnsi="Times New Roman" w:cs="Times New Roman"/>
          <w:sz w:val="28"/>
          <w:szCs w:val="28"/>
          <w:lang w:val="kk"/>
        </w:rPr>
      </w:pP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қатысушыларының Шымкент қаласы мен Түркістан облысына, Қызылорда облысына және Қостанай облысына сапарлары туралы есептерді зерделей келе,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-дан ҚР ІІМ ҚАЖК-ға және аумақтық мекемелерге жіберілетін ұсынымдар жай ғана еленбейтініне көзіміз жетті, жылдан жылға мүдделі құқық қорғау органдары жойғысы келмейтін алдында айтылған проблемалық мәселелер қайтадан айтылады.</w:t>
      </w:r>
    </w:p>
    <w:p w14:paraId="13C6E2FB" w14:textId="62E83DC4" w:rsidR="0093711D" w:rsidRPr="009E43EA" w:rsidRDefault="009E43EA" w:rsidP="0093711D">
      <w:pPr>
        <w:pBdr>
          <w:top w:val="nil"/>
          <w:left w:val="nil"/>
          <w:bottom w:val="nil"/>
          <w:right w:val="nil"/>
          <w:between w:val="nil"/>
        </w:pBdr>
        <w:spacing w:after="0" w:line="240" w:lineRule="auto"/>
        <w:ind w:firstLine="720"/>
        <w:jc w:val="both"/>
        <w:rPr>
          <w:rFonts w:ascii="Times New Roman" w:hAnsi="Times New Roman" w:cs="Times New Roman"/>
          <w:sz w:val="28"/>
          <w:szCs w:val="28"/>
          <w:lang w:val="kk"/>
        </w:rPr>
      </w:pP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қатысушыларының 2023 жылғы 23 ақпанда Қарағанды қаласындағы Қарағанды облысының ҚАЖД № 61 мекемесіне аралық </w:t>
      </w:r>
      <w:r w:rsidRPr="0093711D">
        <w:rPr>
          <w:rFonts w:ascii="Times New Roman" w:hAnsi="Times New Roman" w:cs="Times New Roman"/>
          <w:sz w:val="28"/>
          <w:szCs w:val="28"/>
          <w:lang w:val="kk"/>
        </w:rPr>
        <w:lastRenderedPageBreak/>
        <w:t xml:space="preserve">профилактикалық баруы туралы есепте сотталғандарды ұстау жағдайларына байланысты негізгі проблемалар мен жанжалдар да атап өтілді. Бұл, ең алдымен, қамаудағы адамдарды материалдық және тұрмыстық қамтамасыз ету мәселелері. Мысалы, есепте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көптеген камераларда матрастар жұқа, ал кейбір ұйықтау орындарында олар бір-біріне тігілген, тек аздаған камераларда матрастардың қалыңдығы қанағаттанарлық.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қатысушыларымен әңгімелесу барысында сотталғандар матрастардың қалыңдығын арттыруға тілектерін білдірді</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Қолдан жасалған кереуеттердегі мұндай матрастар іс жүзінде санитарлық нормаларға сәйкес келмейтіні және тұтқындарды түнде қалыпты, дұрыс демалу мүмкіндігінен айыратыны анық. Осылайша, оны қатыгез, адамгершілікке жатпайтын қарым-қатынастың бір түрі деп санауға болады. Қалыпты демалудың болмауы депрессияға, қан тамырлары патологиясына және суицидке әкелуі мүмкін екені анық. Есеп материалдарында шын мәнінде камералардың жартысында жарықтандыру және желдету жағдайы қанағаттанарлықсыз екендігі көрсетілген. Бұл тұрғын үй-жайлардағы ылғалдылық деңгейлері мен температура көрсеткіштеріне де қатысты. Тұрғын үй-жайлардың қанағаттанарлықсыз санитарлық жағдайы және жатын бөлмелерінің едендері мен қабырғаларының жағдайы атап өтілді. Бұл Нельсон Мандела ережелерінің, БҰҰ-ның Бангкок ережелерінің тұтқындарды ұстау жағдайларына қатысты ұсыныстарына сәйкес келмейтіні және БҰҰ-ның азаптауға қарсы конвенциясының қатыгез, ар-намысты қорлайтын әрекеттерге жол бермеу туралы ережелеріне қайшы келетіні анық. Бұл ретте,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ескі ғимаратта, әсіресе, тәртіптік ұстау изоляторы ретінде пайдаланылатын, терезе саңылаулары стандартқа сай келмейтін бөлмелерде табиғи және жасанды жарықтандыру стандартқа сай келмейтіні анықталды. Ескі ғимараттыңкамералары дымқыл, төбелерінде тот басқан жолақтар, тамшылардың іздері, сылауы үгітілген, бұрыштарында көгерген зең бар. Камераларды желдетуге болады (терезені ашу арқылы). Сонымен бірге (жаңа ғимаратта) мәжбүрлі желдету жүйесі мезгіл-мезгіл қосылады</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Тұтқындарды ұстаудың мұндай жағдайлары олардың денсаулығына зиян тигізетіні және адами және жеке қадір-қасиетіне сәйкес келмейтіні сөзсіз. Негізі, мекеменің ескі ғимараты түгелдей көңіл көншітпейді және сотталғандарды орналастыруға жарамсыз. Электр сымдарының жай-күйі, орындықтар мен тумбочкалар санының жеткіліксіздігі, ескі ғимараттағы ағынды сулардың жағымсыз иісі де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қатысушыларына қанағаттанарлықсыз деген баға беруге әкелді.</w:t>
      </w:r>
    </w:p>
    <w:p w14:paraId="4FFE65DD" w14:textId="77777777" w:rsidR="0093711D" w:rsidRPr="009E43EA" w:rsidRDefault="0093711D" w:rsidP="0093711D">
      <w:pPr>
        <w:pBdr>
          <w:top w:val="nil"/>
          <w:left w:val="nil"/>
          <w:bottom w:val="nil"/>
          <w:right w:val="nil"/>
          <w:between w:val="nil"/>
        </w:pBdr>
        <w:spacing w:after="0" w:line="240" w:lineRule="auto"/>
        <w:ind w:firstLine="720"/>
        <w:jc w:val="both"/>
        <w:rPr>
          <w:rFonts w:ascii="Times New Roman" w:hAnsi="Times New Roman" w:cs="Times New Roman"/>
          <w:sz w:val="28"/>
          <w:szCs w:val="28"/>
          <w:lang w:val="kk"/>
        </w:rPr>
      </w:pPr>
    </w:p>
    <w:p w14:paraId="6D96AF57" w14:textId="77777777" w:rsidR="0093711D" w:rsidRPr="009E43EA" w:rsidRDefault="009E43EA" w:rsidP="0093711D">
      <w:pPr>
        <w:pBdr>
          <w:top w:val="nil"/>
          <w:left w:val="nil"/>
          <w:bottom w:val="nil"/>
          <w:right w:val="nil"/>
          <w:between w:val="nil"/>
        </w:pBdr>
        <w:spacing w:after="0" w:line="240" w:lineRule="auto"/>
        <w:ind w:firstLine="720"/>
        <w:jc w:val="center"/>
        <w:rPr>
          <w:rFonts w:ascii="Times New Roman" w:hAnsi="Times New Roman" w:cs="Times New Roman"/>
          <w:b/>
          <w:sz w:val="28"/>
          <w:szCs w:val="28"/>
          <w:lang w:val="kk"/>
        </w:rPr>
      </w:pPr>
      <w:r w:rsidRPr="0093711D">
        <w:rPr>
          <w:rFonts w:ascii="Times New Roman" w:hAnsi="Times New Roman" w:cs="Times New Roman"/>
          <w:b/>
          <w:sz w:val="28"/>
          <w:szCs w:val="28"/>
          <w:lang w:val="kk"/>
        </w:rPr>
        <w:t>Қорытындылар мен ұсыныстар:</w:t>
      </w:r>
    </w:p>
    <w:p w14:paraId="48D19790" w14:textId="77777777" w:rsidR="0093711D" w:rsidRPr="009E43EA" w:rsidRDefault="0093711D" w:rsidP="0093711D">
      <w:pPr>
        <w:pBdr>
          <w:top w:val="nil"/>
          <w:left w:val="nil"/>
          <w:bottom w:val="nil"/>
          <w:right w:val="nil"/>
          <w:between w:val="nil"/>
        </w:pBdr>
        <w:spacing w:after="0" w:line="240" w:lineRule="auto"/>
        <w:ind w:firstLine="720"/>
        <w:jc w:val="center"/>
        <w:rPr>
          <w:rFonts w:ascii="Times New Roman" w:hAnsi="Times New Roman" w:cs="Times New Roman"/>
          <w:b/>
          <w:sz w:val="28"/>
          <w:szCs w:val="28"/>
          <w:lang w:val="kk"/>
        </w:rPr>
      </w:pPr>
    </w:p>
    <w:p w14:paraId="2BB04C00" w14:textId="77777777" w:rsidR="0093711D" w:rsidRPr="009E43EA" w:rsidRDefault="009E43EA" w:rsidP="0093711D">
      <w:pPr>
        <w:pBdr>
          <w:top w:val="nil"/>
          <w:left w:val="nil"/>
          <w:bottom w:val="nil"/>
          <w:right w:val="nil"/>
          <w:between w:val="nil"/>
        </w:pBdr>
        <w:spacing w:after="0" w:line="240" w:lineRule="auto"/>
        <w:ind w:firstLine="720"/>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Қазақстан Республикасының әртүрлі өңірлеріндегі тергеу изоляторларына профилактикалық бару нәтижелері бойынша есептерді шолу қамаудағыларды ұстау мен оларға қарым-қатынас жасауда бірқатар жүйелі проблемалардың бар екенін көрсетеді. Бұл, ең алдымен, тергеу изоляторларындағы ұйықтау және тұрғын үй-жайлардың қанағаттанарлықсыз жай-күйімен, негізгі тұрмыстық жағдайлардың және </w:t>
      </w:r>
      <w:r w:rsidRPr="0093711D">
        <w:rPr>
          <w:rFonts w:ascii="Times New Roman" w:hAnsi="Times New Roman" w:cs="Times New Roman"/>
          <w:sz w:val="28"/>
          <w:szCs w:val="28"/>
          <w:lang w:val="kk"/>
        </w:rPr>
        <w:lastRenderedPageBreak/>
        <w:t>санитарлық-гигиеналық талаптарға сәйкес түнде қалыпты физиологиялық ұйықтау үшін жағдайлардың болмауымен байланысты материалдық-тұрмыстық жағдайдың проблемалары. талаптар. Бұрын айтылғандай, көптеген тергеу изоляторларының көбісі құлау қаупі бар және қауіпсіздік стандарттарына сай келмейтін ескірген, тозығы жеткен ғимараттарда орналасқан. Сондай-ақ сотталғандардың медициналық көмекке қолжетімділігінің қанағаттанарлықсыз деңгейі байқалады (2022 жылдың 1 шілдесінен бастап тергеу изоляторындағы сотталғандарға медициналық қызмет көрсету азаматтық денсаулық сақтау саласына ауыстырылды). Сондай-ақ құқықтық көмекке қол жеткізу, осал санаттағы сотталғандардың құқықтары мен заңды мүдделерін қамтамасыз ету проблемалары анықталды. Тұтқындарды ұстау жағдайлары мен БҰҰ-ның халықаралық-құқықтық актілерінің ұсынымдары арасындағы қайшылықтардың барлық дерлік жағдайларында тұтқындарға қатыгездік, адамгершілікке жатпайтын қарым-қатынас белгілері анықталады.</w:t>
      </w:r>
    </w:p>
    <w:p w14:paraId="256069ED" w14:textId="2AC8029F" w:rsidR="0093711D" w:rsidRPr="009E43EA" w:rsidRDefault="009E43EA" w:rsidP="0093711D">
      <w:pPr>
        <w:pBdr>
          <w:top w:val="nil"/>
          <w:left w:val="nil"/>
          <w:bottom w:val="nil"/>
          <w:right w:val="nil"/>
          <w:between w:val="nil"/>
        </w:pBdr>
        <w:spacing w:after="0" w:line="240" w:lineRule="auto"/>
        <w:ind w:firstLine="720"/>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Айта кету керек, 2022 жылғы қаңтардағы қайғылы оқиғалар еліміздің жекелеген өңірлеріндегі тергеу изоляторларында қамаудағылар санының артуына алып келді. Бұл, өз кезегінде, жасырын зорлық-зомбылықтың әртүрлі нысандарына алғышарттар жасап, сотталғандарды тергеу изоляторларында ұстау жағдайында азаптау мен қатыгездік көрсету қаупін арттырғаны сөзсіз. Алайда, осы қайшылықтарға қарамастан, Қазақстан Республикасының мемлекеттік-құқықтық институттары әрекет ететін осынау қиын кезеңде ҚР ІІМ ҚАЖК басшылығы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қатысушыларының сотталғандармен кедергісіз қарым-қатынас жасауы үшін тергеу изоляторына толыққанды бару үшін барлық қажетті жағдайлар жасады, бұл қылмыстық-атқару жүйесі органдары мен мекемелері және азаматтық қоғам институттары арасында қалыпты диалогтың орнатылғанын көрсетеді. </w:t>
      </w:r>
    </w:p>
    <w:p w14:paraId="7ECC7F56" w14:textId="77777777" w:rsidR="0093711D" w:rsidRPr="009E43EA" w:rsidRDefault="009E43EA" w:rsidP="0093711D">
      <w:pPr>
        <w:pBdr>
          <w:top w:val="nil"/>
          <w:left w:val="nil"/>
          <w:bottom w:val="nil"/>
          <w:right w:val="nil"/>
          <w:between w:val="nil"/>
        </w:pBdr>
        <w:spacing w:after="0" w:line="240" w:lineRule="auto"/>
        <w:ind w:firstLine="720"/>
        <w:jc w:val="both"/>
        <w:rPr>
          <w:rFonts w:ascii="Times New Roman" w:hAnsi="Times New Roman" w:cs="Times New Roman"/>
          <w:sz w:val="28"/>
          <w:szCs w:val="28"/>
          <w:lang w:val="kk"/>
        </w:rPr>
      </w:pPr>
      <w:r w:rsidRPr="0093711D">
        <w:rPr>
          <w:rFonts w:ascii="Times New Roman" w:hAnsi="Times New Roman" w:cs="Times New Roman"/>
          <w:sz w:val="28"/>
          <w:szCs w:val="28"/>
          <w:lang w:val="kk"/>
        </w:rPr>
        <w:t>Осы тұжырымдарға сүйене отырып, келесі ұсыныстарды жасау орынды сияқты:</w:t>
      </w:r>
    </w:p>
    <w:p w14:paraId="063E0912" w14:textId="77777777" w:rsidR="0093711D" w:rsidRPr="009E43EA" w:rsidRDefault="009E43EA" w:rsidP="0021218B">
      <w:pPr>
        <w:numPr>
          <w:ilvl w:val="0"/>
          <w:numId w:val="10"/>
        </w:numPr>
        <w:pBdr>
          <w:top w:val="nil"/>
          <w:left w:val="nil"/>
          <w:bottom w:val="nil"/>
          <w:right w:val="nil"/>
          <w:between w:val="nil"/>
        </w:pBdr>
        <w:spacing w:after="0" w:line="240" w:lineRule="auto"/>
        <w:ind w:left="0" w:firstLine="709"/>
        <w:contextualSpacing/>
        <w:jc w:val="both"/>
        <w:rPr>
          <w:rFonts w:ascii="Times New Roman" w:hAnsi="Times New Roman" w:cs="Times New Roman"/>
          <w:sz w:val="28"/>
          <w:szCs w:val="28"/>
          <w:lang w:val="kk"/>
        </w:rPr>
      </w:pPr>
      <w:r w:rsidRPr="0093711D">
        <w:rPr>
          <w:rFonts w:ascii="Times New Roman" w:hAnsi="Times New Roman" w:cs="Times New Roman"/>
          <w:sz w:val="28"/>
          <w:szCs w:val="28"/>
          <w:lang w:val="kk"/>
        </w:rPr>
        <w:t>Тергеу изоляторларының материалдық-техникалық базасын жаңарту, күрделі және ағымдағы жөндеу жұмыстарын жүргізу, жуыну бөлмелерін, жатын бөлмелерін жақсарту, тергеу изоляторларының тұрғын үйлерінің тиісті желдету және жарықтандыру жағдайларын қамтамасыз ету үшін төсек сыйымдылығын жаңарту бойынша жұмыстар жандандырылсын.</w:t>
      </w:r>
    </w:p>
    <w:p w14:paraId="14EEB0B6" w14:textId="77777777" w:rsidR="0093711D" w:rsidRPr="009E43EA" w:rsidRDefault="009E43EA" w:rsidP="0021218B">
      <w:pPr>
        <w:numPr>
          <w:ilvl w:val="0"/>
          <w:numId w:val="10"/>
        </w:numPr>
        <w:pBdr>
          <w:top w:val="nil"/>
          <w:left w:val="nil"/>
          <w:bottom w:val="nil"/>
          <w:right w:val="nil"/>
          <w:between w:val="nil"/>
        </w:pBdr>
        <w:spacing w:after="0" w:line="240" w:lineRule="auto"/>
        <w:ind w:left="0" w:firstLine="709"/>
        <w:contextualSpacing/>
        <w:jc w:val="both"/>
        <w:rPr>
          <w:rFonts w:ascii="Times New Roman" w:hAnsi="Times New Roman" w:cs="Times New Roman"/>
          <w:sz w:val="28"/>
          <w:szCs w:val="28"/>
          <w:lang w:val="kk"/>
        </w:rPr>
      </w:pPr>
      <w:r w:rsidRPr="0093711D">
        <w:rPr>
          <w:rFonts w:ascii="Times New Roman" w:hAnsi="Times New Roman" w:cs="Times New Roman"/>
          <w:sz w:val="28"/>
          <w:szCs w:val="28"/>
          <w:lang w:val="kk"/>
        </w:rPr>
        <w:t>Қажетті киім-кешек компонентіне, төсек-орын жабдықтарына, дәрігерге дейінгі алғашқы көмек көрсету үшін дәрі-дәрмектерге түгендеу жүргізсін және тергеу изоляторын контингентпен толтыру лимитіне, сондай-ақ тұтқындардың нақты санына сүйене отырып, оларды жеткілікті мөлшерде сатып алу мүмкіндігін қамтамасыз етсін.</w:t>
      </w:r>
    </w:p>
    <w:p w14:paraId="23FE004C" w14:textId="25FC03E3" w:rsidR="0093711D" w:rsidRPr="009E43EA" w:rsidRDefault="009E43EA" w:rsidP="0021218B">
      <w:pPr>
        <w:numPr>
          <w:ilvl w:val="0"/>
          <w:numId w:val="10"/>
        </w:numPr>
        <w:pBdr>
          <w:top w:val="nil"/>
          <w:left w:val="nil"/>
          <w:bottom w:val="nil"/>
          <w:right w:val="nil"/>
          <w:between w:val="nil"/>
        </w:pBdr>
        <w:spacing w:after="0" w:line="240" w:lineRule="auto"/>
        <w:ind w:left="0" w:firstLine="709"/>
        <w:contextualSpacing/>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 </w:t>
      </w:r>
      <w:r>
        <w:rPr>
          <w:rFonts w:ascii="Times New Roman" w:hAnsi="Times New Roman" w:cs="Times New Roman"/>
          <w:sz w:val="28"/>
          <w:szCs w:val="28"/>
          <w:lang w:val="kk"/>
        </w:rPr>
        <w:t>ҰАТ</w:t>
      </w:r>
      <w:r w:rsidRPr="0093711D">
        <w:rPr>
          <w:rFonts w:ascii="Times New Roman" w:hAnsi="Times New Roman" w:cs="Times New Roman"/>
          <w:sz w:val="28"/>
          <w:szCs w:val="28"/>
          <w:lang w:val="kk"/>
        </w:rPr>
        <w:t xml:space="preserve"> қатысушыларының 2014 жылдан бастап қазіргі уақытқа дейінгі кезеңде сапарларының қорытындылары бойынша берген ұсынымдарының орындалуын ІІМ басшылығының, Бас прокуратура және Қазақстан Республикасындағы Адам құқықтары жөніндегі уәкілдің осы ұсынымдарды іске асыру барысын ерекше бақылауын орнату арқылы қамтамасыз етсін.</w:t>
      </w:r>
    </w:p>
    <w:p w14:paraId="625E36B4" w14:textId="77777777" w:rsidR="0093711D" w:rsidRPr="009E43EA" w:rsidRDefault="0093711D" w:rsidP="0093711D">
      <w:pPr>
        <w:pBdr>
          <w:top w:val="nil"/>
          <w:left w:val="nil"/>
          <w:bottom w:val="nil"/>
          <w:right w:val="nil"/>
          <w:between w:val="nil"/>
        </w:pBdr>
        <w:spacing w:after="0" w:line="240" w:lineRule="auto"/>
        <w:jc w:val="both"/>
        <w:rPr>
          <w:rFonts w:ascii="Times New Roman" w:hAnsi="Times New Roman" w:cs="Times New Roman"/>
          <w:sz w:val="28"/>
          <w:szCs w:val="28"/>
          <w:lang w:val="kk"/>
        </w:rPr>
      </w:pPr>
    </w:p>
    <w:p w14:paraId="53658216" w14:textId="77777777" w:rsidR="0093711D" w:rsidRPr="009E43EA" w:rsidRDefault="009E43EA" w:rsidP="0021218B">
      <w:pPr>
        <w:numPr>
          <w:ilvl w:val="0"/>
          <w:numId w:val="10"/>
        </w:numPr>
        <w:pBdr>
          <w:top w:val="nil"/>
          <w:left w:val="nil"/>
          <w:bottom w:val="nil"/>
          <w:right w:val="nil"/>
          <w:between w:val="nil"/>
        </w:pBdr>
        <w:spacing w:after="0" w:line="240" w:lineRule="auto"/>
        <w:ind w:left="0" w:firstLine="709"/>
        <w:contextualSpacing/>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ҚР ҚАК 88-бабы 4-бөлігі 4-тармағының негізінде ұсталатын сотталғандардың тергеу изоляторларында ұсталуына, атап айтқанда: </w:t>
      </w:r>
      <w:r w:rsidRPr="0093711D">
        <w:rPr>
          <w:rFonts w:ascii="Times New Roman" w:hAnsi="Times New Roman" w:cs="Times New Roman"/>
          <w:color w:val="000000"/>
          <w:sz w:val="28"/>
          <w:szCs w:val="28"/>
          <w:shd w:val="clear" w:color="auto" w:fill="FFFFFF"/>
          <w:lang w:val="kk"/>
        </w:rPr>
        <w:t>осы санаттағы адамдар үшін ІІМ министрінің 2017 жылғы 31 мамырдағы №375 бұйрығымен бекітілген Әлеуметтік пайдалы байланыстарды қолдау үшін сотталғандарды ауыстыру қағидаларына сәйкес Қазақстан Республикасы ҚАК 88-бабының 4-1 бөлігінің (жазаны одан әрі өтеу үшін тұрғылықты жері бойынша түзеу мекемесіне қайтару) қолданылуына талдау жасалсын.</w:t>
      </w:r>
    </w:p>
    <w:p w14:paraId="783C7901" w14:textId="77777777" w:rsidR="0093711D" w:rsidRPr="009E43EA" w:rsidRDefault="009E43EA" w:rsidP="0021218B">
      <w:pPr>
        <w:numPr>
          <w:ilvl w:val="0"/>
          <w:numId w:val="10"/>
        </w:numPr>
        <w:pBdr>
          <w:top w:val="nil"/>
          <w:left w:val="nil"/>
          <w:bottom w:val="nil"/>
          <w:right w:val="nil"/>
          <w:between w:val="nil"/>
        </w:pBdr>
        <w:spacing w:after="0" w:line="240" w:lineRule="auto"/>
        <w:ind w:left="0" w:firstLine="709"/>
        <w:contextualSpacing/>
        <w:jc w:val="both"/>
        <w:rPr>
          <w:rFonts w:ascii="Times New Roman" w:hAnsi="Times New Roman" w:cs="Times New Roman"/>
          <w:sz w:val="28"/>
          <w:szCs w:val="28"/>
          <w:lang w:val="kk"/>
        </w:rPr>
      </w:pPr>
      <w:r w:rsidRPr="0093711D">
        <w:rPr>
          <w:rFonts w:ascii="Times New Roman" w:hAnsi="Times New Roman" w:cs="Times New Roman"/>
          <w:sz w:val="28"/>
          <w:szCs w:val="28"/>
          <w:lang w:val="kk"/>
        </w:rPr>
        <w:t>Сотталғандардың әлеуметтік-құқықтық және өзге де көмек шараларына мұқтаждығын анықтау және сот үшін тиісті пробациялық баяндамалар дайындау мақсатында пробация органдары қызметкерлерінің сотқа дейінгі моделі шеңберінде тергеу изоляторына баруына қолдау көрсетілсін.</w:t>
      </w:r>
    </w:p>
    <w:p w14:paraId="42FB1499" w14:textId="77777777" w:rsidR="0093711D" w:rsidRPr="009E43EA" w:rsidRDefault="009E43EA" w:rsidP="0021218B">
      <w:pPr>
        <w:numPr>
          <w:ilvl w:val="0"/>
          <w:numId w:val="10"/>
        </w:numPr>
        <w:pBdr>
          <w:top w:val="nil"/>
          <w:left w:val="nil"/>
          <w:bottom w:val="nil"/>
          <w:right w:val="nil"/>
          <w:between w:val="nil"/>
        </w:pBdr>
        <w:spacing w:after="0" w:line="240" w:lineRule="auto"/>
        <w:ind w:left="0" w:firstLine="709"/>
        <w:contextualSpacing/>
        <w:jc w:val="both"/>
        <w:rPr>
          <w:rFonts w:ascii="Times New Roman" w:hAnsi="Times New Roman" w:cs="Times New Roman"/>
          <w:sz w:val="28"/>
          <w:szCs w:val="28"/>
          <w:lang w:val="kk"/>
        </w:rPr>
      </w:pPr>
      <w:r w:rsidRPr="0093711D">
        <w:rPr>
          <w:rFonts w:ascii="Times New Roman" w:hAnsi="Times New Roman" w:cs="Times New Roman"/>
          <w:sz w:val="28"/>
          <w:szCs w:val="28"/>
          <w:lang w:val="kk"/>
        </w:rPr>
        <w:t>Тергеу изоляторы қызметкерлерінің біліктілігін арттыру процесінде азаптау мен қатыгездікпен күресудің халықаралық стандарттарын оқытудың инновациялық нысандары мен әдістерін осы оқытудың сапасын арттыру мақсатында қолдансын.</w:t>
      </w:r>
    </w:p>
    <w:p w14:paraId="35520787" w14:textId="77777777" w:rsidR="0093711D" w:rsidRPr="009E43EA" w:rsidRDefault="009E43EA" w:rsidP="0021218B">
      <w:pPr>
        <w:numPr>
          <w:ilvl w:val="0"/>
          <w:numId w:val="10"/>
        </w:numPr>
        <w:pBdr>
          <w:top w:val="nil"/>
          <w:left w:val="nil"/>
          <w:bottom w:val="nil"/>
          <w:right w:val="nil"/>
          <w:between w:val="nil"/>
        </w:pBdr>
        <w:spacing w:after="0" w:line="240" w:lineRule="auto"/>
        <w:ind w:left="0" w:firstLine="709"/>
        <w:contextualSpacing/>
        <w:jc w:val="both"/>
        <w:rPr>
          <w:rFonts w:ascii="Times New Roman" w:hAnsi="Times New Roman" w:cs="Times New Roman"/>
          <w:sz w:val="28"/>
          <w:szCs w:val="28"/>
          <w:lang w:val="kk"/>
        </w:rPr>
      </w:pPr>
      <w:r w:rsidRPr="0093711D">
        <w:rPr>
          <w:rFonts w:ascii="Times New Roman" w:hAnsi="Times New Roman" w:cs="Times New Roman"/>
          <w:sz w:val="28"/>
          <w:szCs w:val="28"/>
          <w:lang w:val="kk"/>
        </w:rPr>
        <w:t>Тергеу изоляторлары мен басқа да пенитенциарлық мекемелердің қызметінде азаптау мен қатыгездік жағдайларын жою міндеттерін шешу үшін азаматтық қоғам институттарының, ҚР ІІМ қылмыстық-атқару жүйесінің мекемелері мен органдарының одан әрі ынтымақтастығы жүзеге асырылсын.</w:t>
      </w:r>
    </w:p>
    <w:p w14:paraId="26F786A2" w14:textId="77777777" w:rsidR="0093711D" w:rsidRPr="009E43EA" w:rsidRDefault="009E43EA" w:rsidP="0021218B">
      <w:pPr>
        <w:numPr>
          <w:ilvl w:val="0"/>
          <w:numId w:val="10"/>
        </w:numPr>
        <w:pBdr>
          <w:top w:val="nil"/>
          <w:left w:val="nil"/>
          <w:bottom w:val="nil"/>
          <w:right w:val="nil"/>
          <w:between w:val="nil"/>
        </w:pBdr>
        <w:spacing w:after="0" w:line="240" w:lineRule="auto"/>
        <w:ind w:left="0" w:firstLine="709"/>
        <w:contextualSpacing/>
        <w:jc w:val="both"/>
        <w:rPr>
          <w:rFonts w:ascii="Times New Roman" w:hAnsi="Times New Roman" w:cs="Times New Roman"/>
          <w:sz w:val="28"/>
          <w:szCs w:val="28"/>
          <w:lang w:val="kk"/>
        </w:rPr>
      </w:pPr>
      <w:r w:rsidRPr="0093711D">
        <w:rPr>
          <w:rFonts w:ascii="Times New Roman" w:hAnsi="Times New Roman" w:cs="Times New Roman"/>
          <w:sz w:val="28"/>
          <w:szCs w:val="28"/>
          <w:lang w:val="kk"/>
        </w:rPr>
        <w:t>Ұлттық және халықаралық сарапшылардың көмегімен қамауға алудың негіздерін, тәртібі мен шарттарын реттейтін Қазақстан Республикасының заңнамасына оның Нельсон Мандела ережелеріне, БҰҰ Бангкок ережелеріне және басқа да халықаралық құқықтық нормаларға сәйкестігіне түгендеу және талдау жүргізілсін, одан кейін сәйкессіздіктерді анықтау және оларды жою бойынша ұсыныстар дайындалсын, Қазақстан Республикасының заңнамасы БҰҰ халықаралық құқықтық актілерінің ұсынымдарына сәйкес келтірілсін.</w:t>
      </w:r>
    </w:p>
    <w:p w14:paraId="00F4BE5C" w14:textId="77777777" w:rsidR="0093711D" w:rsidRPr="009E43EA" w:rsidRDefault="009E43EA" w:rsidP="0021218B">
      <w:pPr>
        <w:numPr>
          <w:ilvl w:val="0"/>
          <w:numId w:val="10"/>
        </w:numPr>
        <w:pBdr>
          <w:top w:val="nil"/>
          <w:left w:val="nil"/>
          <w:bottom w:val="nil"/>
          <w:right w:val="nil"/>
          <w:between w:val="nil"/>
        </w:pBdr>
        <w:spacing w:after="0" w:line="240" w:lineRule="auto"/>
        <w:ind w:left="0" w:firstLine="709"/>
        <w:contextualSpacing/>
        <w:jc w:val="both"/>
        <w:rPr>
          <w:rFonts w:ascii="Times New Roman" w:hAnsi="Times New Roman" w:cs="Times New Roman"/>
          <w:sz w:val="28"/>
          <w:szCs w:val="28"/>
          <w:lang w:val="kk"/>
        </w:rPr>
      </w:pPr>
      <w:r w:rsidRPr="0093711D">
        <w:rPr>
          <w:rFonts w:ascii="Times New Roman" w:hAnsi="Times New Roman" w:cs="Times New Roman"/>
          <w:sz w:val="28"/>
          <w:szCs w:val="28"/>
          <w:lang w:val="kk"/>
        </w:rPr>
        <w:t>Қазақстан Республикасы Ішкі істер министрлігі мен Бас прокуратурасының басшылығы тергеу изоляторындағы сотталғандардың, әсіресе осал санаттағы тұлғалардың заңмен талап етілетін құпиялылық кепілдігімен адвокаттардың білікті заңгерлік көмегін алуға қолжетімділігін тиісті түрде қамтамасыз ету үшін жағдай жасауды ерекше бақылауға алулары қажет.</w:t>
      </w:r>
    </w:p>
    <w:p w14:paraId="48378A2A" w14:textId="351C7BCA" w:rsidR="0093711D" w:rsidRPr="009E43EA" w:rsidRDefault="009E43EA" w:rsidP="0021218B">
      <w:pPr>
        <w:numPr>
          <w:ilvl w:val="0"/>
          <w:numId w:val="10"/>
        </w:numPr>
        <w:pBdr>
          <w:top w:val="nil"/>
          <w:left w:val="nil"/>
          <w:bottom w:val="nil"/>
          <w:right w:val="nil"/>
          <w:between w:val="nil"/>
        </w:pBdr>
        <w:spacing w:after="0" w:line="240" w:lineRule="auto"/>
        <w:ind w:left="0" w:firstLine="709"/>
        <w:contextualSpacing/>
        <w:jc w:val="both"/>
        <w:rPr>
          <w:rFonts w:ascii="Times New Roman" w:hAnsi="Times New Roman" w:cs="Times New Roman"/>
          <w:sz w:val="28"/>
          <w:szCs w:val="28"/>
          <w:lang w:val="kk"/>
        </w:rPr>
      </w:pPr>
      <w:r w:rsidRPr="0093711D">
        <w:rPr>
          <w:rFonts w:ascii="Times New Roman" w:hAnsi="Times New Roman" w:cs="Times New Roman"/>
          <w:sz w:val="28"/>
          <w:szCs w:val="28"/>
          <w:lang w:val="kk"/>
        </w:rPr>
        <w:t xml:space="preserve">Сотталғандардың туыстарының, адвокаттардың және басқа да тұлғалардың тергеу изоляторларына бару процесінде цифрлық технологияларды және электрондық кезектің мүмкіндіктерін енгізу бойынша ұйымдастырушылық, басқарушылық және техникалық іс-шаралар кешені </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кезекте тұруды өздігінен реттеу</w:t>
      </w:r>
      <w:r w:rsidR="00F30267">
        <w:rPr>
          <w:rFonts w:ascii="Times New Roman" w:hAnsi="Times New Roman" w:cs="Times New Roman"/>
          <w:sz w:val="28"/>
          <w:szCs w:val="28"/>
          <w:lang w:val="kk"/>
        </w:rPr>
        <w:t>»</w:t>
      </w:r>
      <w:r w:rsidRPr="0093711D">
        <w:rPr>
          <w:rFonts w:ascii="Times New Roman" w:hAnsi="Times New Roman" w:cs="Times New Roman"/>
          <w:sz w:val="28"/>
          <w:szCs w:val="28"/>
          <w:lang w:val="kk"/>
        </w:rPr>
        <w:t xml:space="preserve"> қағидасынан бір кезде бас тарту арқылы қысқа мерзімде әзірленсін және жүзеге асырылсын. Барлық мүдделі тұлғаларды жанжалды жағдайлардың туындауын және сотталғандардың сыртқы әлеммен байланысу, жақындарымен кездесу, адвокаттардың білікті заңгерлік көмегін алу құқықтарының, сондай-ақ сотталғандардың басқа да </w:t>
      </w:r>
      <w:r w:rsidRPr="0093711D">
        <w:rPr>
          <w:rFonts w:ascii="Times New Roman" w:hAnsi="Times New Roman" w:cs="Times New Roman"/>
          <w:sz w:val="28"/>
          <w:szCs w:val="28"/>
          <w:lang w:val="kk"/>
        </w:rPr>
        <w:lastRenderedPageBreak/>
        <w:t>құқықтары мен заңды мүдделерінің бұзылуын болдырмайтын тергеу изоляторларына бару үшін электрондық кезекті пайдалану тәртібі туралы хабардар етуді қамтамасыз етсін.</w:t>
      </w:r>
    </w:p>
    <w:p w14:paraId="15BC56B0" w14:textId="77777777" w:rsidR="0093711D" w:rsidRPr="009E43EA" w:rsidRDefault="009E43EA" w:rsidP="0021218B">
      <w:pPr>
        <w:numPr>
          <w:ilvl w:val="0"/>
          <w:numId w:val="10"/>
        </w:numPr>
        <w:pBdr>
          <w:top w:val="nil"/>
          <w:left w:val="nil"/>
          <w:bottom w:val="nil"/>
          <w:right w:val="nil"/>
          <w:between w:val="nil"/>
        </w:pBdr>
        <w:spacing w:after="200" w:line="276" w:lineRule="auto"/>
        <w:ind w:left="0" w:firstLine="709"/>
        <w:contextualSpacing/>
        <w:jc w:val="both"/>
        <w:rPr>
          <w:rFonts w:ascii="Times New Roman" w:hAnsi="Times New Roman" w:cs="Times New Roman"/>
          <w:sz w:val="28"/>
          <w:szCs w:val="28"/>
          <w:lang w:val="kk"/>
        </w:rPr>
      </w:pPr>
      <w:r w:rsidRPr="0093711D">
        <w:rPr>
          <w:rFonts w:ascii="Times New Roman" w:hAnsi="Times New Roman" w:cs="Times New Roman"/>
          <w:sz w:val="28"/>
          <w:szCs w:val="28"/>
          <w:lang w:val="kk"/>
        </w:rPr>
        <w:t>БҰҰ-ның Токио ережелерін және адам құқықтарының басқа да халықаралық стандарттарын ескере отырып, сот тәжірибесінде мүгедектер арбасына таңылған мүгедектерге және денсаулық жағдайына байланысты басқа да мүгедектерге қатысты қамауға алу түріндегі бұлтартпау шарасын қолдану жағдайларын тек осы шараны қолдана отырып азайту үшін балама алдын алу шараларын қолдану мүмкін болмайтын ерекше жағдайларда.</w:t>
      </w:r>
    </w:p>
    <w:p w14:paraId="57644151" w14:textId="3C2AA4FB" w:rsidR="0093711D" w:rsidRPr="009E43EA" w:rsidRDefault="009E43EA">
      <w:pPr>
        <w:rPr>
          <w:rFonts w:ascii="Times New Roman" w:hAnsi="Times New Roman" w:cs="Times New Roman"/>
          <w:sz w:val="28"/>
          <w:szCs w:val="28"/>
          <w:lang w:val="kk"/>
        </w:rPr>
      </w:pPr>
      <w:r w:rsidRPr="009E43EA">
        <w:rPr>
          <w:rFonts w:ascii="Times New Roman" w:hAnsi="Times New Roman" w:cs="Times New Roman"/>
          <w:sz w:val="28"/>
          <w:szCs w:val="28"/>
          <w:lang w:val="kk"/>
        </w:rPr>
        <w:br w:type="page"/>
      </w:r>
    </w:p>
    <w:p w14:paraId="2511D12B" w14:textId="09073707" w:rsidR="0093711D" w:rsidRPr="009E43EA" w:rsidRDefault="009E43EA" w:rsidP="0093711D">
      <w:pPr>
        <w:pStyle w:val="a8"/>
        <w:spacing w:after="0" w:line="240" w:lineRule="auto"/>
        <w:ind w:left="0" w:firstLine="709"/>
        <w:jc w:val="both"/>
        <w:rPr>
          <w:rFonts w:ascii="Times New Roman" w:hAnsi="Times New Roman" w:cs="Times New Roman"/>
          <w:b/>
          <w:bCs/>
          <w:sz w:val="28"/>
          <w:szCs w:val="28"/>
          <w:lang w:val="kk"/>
        </w:rPr>
      </w:pPr>
      <w:r>
        <w:rPr>
          <w:rFonts w:ascii="Times New Roman" w:hAnsi="Times New Roman" w:cs="Times New Roman"/>
          <w:b/>
          <w:bCs/>
          <w:sz w:val="28"/>
          <w:szCs w:val="28"/>
          <w:lang w:val="kk"/>
        </w:rPr>
        <w:lastRenderedPageBreak/>
        <w:t xml:space="preserve">ІІІ бөлім </w:t>
      </w:r>
      <w:r w:rsidR="00F30267">
        <w:rPr>
          <w:rFonts w:ascii="Times New Roman" w:hAnsi="Times New Roman" w:cs="Times New Roman"/>
          <w:b/>
          <w:bCs/>
          <w:sz w:val="28"/>
          <w:szCs w:val="28"/>
          <w:lang w:val="kk"/>
        </w:rPr>
        <w:t>«</w:t>
      </w:r>
      <w:r>
        <w:rPr>
          <w:rFonts w:ascii="Times New Roman" w:hAnsi="Times New Roman" w:cs="Times New Roman"/>
          <w:b/>
          <w:bCs/>
          <w:color w:val="000000" w:themeColor="text1"/>
          <w:sz w:val="28"/>
          <w:szCs w:val="28"/>
          <w:lang w:val="kk"/>
        </w:rPr>
        <w:t>Қазақстан Республикасы Ішкі істер министрлігіне қарасты арнаулы мекемелерде ұсталатын адамдардың жағдайы</w:t>
      </w:r>
      <w:r w:rsidR="00F30267">
        <w:rPr>
          <w:rFonts w:ascii="Times New Roman" w:hAnsi="Times New Roman" w:cs="Times New Roman"/>
          <w:b/>
          <w:bCs/>
          <w:color w:val="000000" w:themeColor="text1"/>
          <w:sz w:val="28"/>
          <w:szCs w:val="28"/>
          <w:lang w:val="kk"/>
        </w:rPr>
        <w:t>»</w:t>
      </w:r>
    </w:p>
    <w:p w14:paraId="379212C6" w14:textId="77777777" w:rsidR="0093711D" w:rsidRPr="009E43EA" w:rsidRDefault="0093711D" w:rsidP="0093711D">
      <w:pPr>
        <w:spacing w:after="0" w:line="240" w:lineRule="auto"/>
        <w:ind w:firstLine="709"/>
        <w:jc w:val="both"/>
        <w:rPr>
          <w:rFonts w:ascii="Times New Roman" w:eastAsia="Calibri" w:hAnsi="Times New Roman" w:cs="Times New Roman"/>
          <w:color w:val="000000"/>
          <w:sz w:val="28"/>
          <w:szCs w:val="28"/>
          <w:lang w:val="kk"/>
        </w:rPr>
      </w:pPr>
    </w:p>
    <w:p w14:paraId="79E6F996" w14:textId="0E1FE366" w:rsidR="0093711D" w:rsidRPr="009E43EA" w:rsidRDefault="009E43EA" w:rsidP="0093711D">
      <w:pPr>
        <w:spacing w:after="0" w:line="240" w:lineRule="auto"/>
        <w:ind w:firstLine="709"/>
        <w:jc w:val="both"/>
        <w:rPr>
          <w:rFonts w:ascii="Times New Roman" w:eastAsia="Calibri" w:hAnsi="Times New Roman" w:cs="Times New Roman"/>
          <w:sz w:val="28"/>
          <w:szCs w:val="28"/>
          <w:lang w:val="kk"/>
        </w:rPr>
      </w:pPr>
      <w:r w:rsidRPr="00DF66D6">
        <w:rPr>
          <w:rFonts w:ascii="Times New Roman" w:eastAsia="Calibri" w:hAnsi="Times New Roman" w:cs="Times New Roman"/>
          <w:sz w:val="28"/>
          <w:szCs w:val="28"/>
          <w:lang w:val="kk"/>
        </w:rPr>
        <w:t>ҚР ІІМ қарамағындағы мекемелер қылмыстық құқық бұзушылық жасаған адамдарды олардың одан әрі қылмыстық әрекеттеріне жол бермеу және кейіннен қылмыстық сот ісін жүргізу үшін жағдай жасау мақсатында оларды қысқа мерзімді оқшаулау функцияларын орындайды. Бұл мекемелер Қазақстан Республикасының әкімшілік және қылмыстық іс жүргізу заңнамасында көзделген шараларды жүзеге асырады. Қоғамнан қысқа мерзімді оқшаулау конституциялық құқықтар мен бостандықтардың айтарлықтай шектелуіне әкеп соғатындықтан, мұндай орындар Ұлттық алдын алу тетігінің (</w:t>
      </w:r>
      <w:r>
        <w:rPr>
          <w:rFonts w:ascii="Times New Roman" w:eastAsia="Calibri" w:hAnsi="Times New Roman" w:cs="Times New Roman"/>
          <w:sz w:val="28"/>
          <w:szCs w:val="28"/>
          <w:lang w:val="kk"/>
        </w:rPr>
        <w:t>ҰАТ</w:t>
      </w:r>
      <w:r w:rsidRPr="00DF66D6">
        <w:rPr>
          <w:rFonts w:ascii="Times New Roman" w:eastAsia="Calibri" w:hAnsi="Times New Roman" w:cs="Times New Roman"/>
          <w:sz w:val="28"/>
          <w:szCs w:val="28"/>
          <w:lang w:val="kk"/>
        </w:rPr>
        <w:t>) назар аударатын объектісіне айналады. Қазақстан Республикасы Ішкі істер министрлігіне бағынатын мұндай мекемелерге уақытша ұстау изоляторлары (УҰИ), қабылдау және қабылдаушы-бөлуші мекемелер және полиция бөлімдері жатады.</w:t>
      </w:r>
    </w:p>
    <w:p w14:paraId="2D01F085" w14:textId="77777777" w:rsidR="0093711D" w:rsidRPr="009E43EA" w:rsidRDefault="009E43EA" w:rsidP="0093711D">
      <w:pPr>
        <w:spacing w:after="0" w:line="240" w:lineRule="auto"/>
        <w:ind w:firstLine="709"/>
        <w:jc w:val="both"/>
        <w:rPr>
          <w:rFonts w:ascii="Times New Roman" w:eastAsia="Calibri" w:hAnsi="Times New Roman" w:cs="Times New Roman"/>
          <w:sz w:val="28"/>
          <w:szCs w:val="28"/>
          <w:lang w:val="kk"/>
        </w:rPr>
      </w:pPr>
      <w:r w:rsidRPr="00DF66D6">
        <w:rPr>
          <w:rFonts w:ascii="Times New Roman" w:eastAsia="Calibri" w:hAnsi="Times New Roman" w:cs="Times New Roman"/>
          <w:sz w:val="28"/>
          <w:szCs w:val="28"/>
          <w:lang w:val="kk"/>
        </w:rPr>
        <w:t>Бұл мекемелердің барлығы БҰҰ-ның азаптауларға және басқа да қатыгез, адамгершілікке жатпайтын немесе ар-намысты қорлайтын қарым-қатынас пен жазалау түрлеріне қарсы конвенциясының, БҰҰ-ның құқық қорғау органдары қызметкерлерінің мінез-құлық кодексінің және басқа да БҰҰ-ның халықаралық-құқықтық актілерінің, ұсталған немесе түрмеде отырған барлық адамдарды қорғау қағидаттары жиынтығының стандарттарына толығымен бағынады. Сонымен қатар, Нельсон Мандела ережелері мен БҰҰ-ның Бангкок ережелері осы мекемелердегі адамдарды ұстау жағдайларын бағалауға қолданылады, өйткені бұл мекемелер халықаралық қылмыстық құқық бұзушылықтарға сәйкес адамның қадір-қасиетін сақтайтын жағдайларды жасауды талап ететін еріксіз оқшаулауды қамтамасыз етеді. әділеттілік стандарттары.</w:t>
      </w:r>
    </w:p>
    <w:p w14:paraId="3E74F010" w14:textId="5E5A40C9" w:rsidR="0093711D" w:rsidRPr="009E43EA" w:rsidRDefault="009E43EA" w:rsidP="0093711D">
      <w:pPr>
        <w:spacing w:after="0" w:line="240" w:lineRule="auto"/>
        <w:ind w:firstLine="709"/>
        <w:jc w:val="both"/>
        <w:rPr>
          <w:rFonts w:ascii="Times New Roman" w:eastAsia="Calibri" w:hAnsi="Times New Roman" w:cs="Times New Roman"/>
          <w:sz w:val="28"/>
          <w:szCs w:val="28"/>
          <w:lang w:val="kk"/>
        </w:rPr>
      </w:pPr>
      <w:r>
        <w:rPr>
          <w:rFonts w:ascii="Times New Roman" w:eastAsia="Calibri" w:hAnsi="Times New Roman" w:cs="Times New Roman"/>
          <w:sz w:val="28"/>
          <w:szCs w:val="28"/>
          <w:lang w:val="kk"/>
        </w:rPr>
        <w:t>ҰАТ</w:t>
      </w:r>
      <w:r w:rsidRPr="00DF66D6">
        <w:rPr>
          <w:rFonts w:ascii="Times New Roman" w:eastAsia="Calibri" w:hAnsi="Times New Roman" w:cs="Times New Roman"/>
          <w:sz w:val="28"/>
          <w:szCs w:val="28"/>
          <w:lang w:val="kk"/>
        </w:rPr>
        <w:t xml:space="preserve"> қатысушылары уақытша ұстау изоляторларында ұстау шарттары мен БҰҰ халықаралық стандарттары мен Қазақстан Республикасының ұлттық заңнамасының талаптары арасындағы жүйелі сәйкессіздікті атап өтеді. Мысалы, Шығыс Қазақстан облысы Полиция департаментінің Риддер қ. ПБ уақытша ұстау изоляторында жағдайлар қанағаттанарлықсыз деп танылды. </w:t>
      </w:r>
      <w:r w:rsidR="00F30267">
        <w:rPr>
          <w:rFonts w:ascii="Times New Roman" w:eastAsia="Calibri" w:hAnsi="Times New Roman" w:cs="Times New Roman"/>
          <w:sz w:val="28"/>
          <w:szCs w:val="28"/>
          <w:lang w:val="kk"/>
        </w:rPr>
        <w:t>«</w:t>
      </w:r>
      <w:r w:rsidRPr="00DF66D6">
        <w:rPr>
          <w:rFonts w:ascii="Times New Roman" w:eastAsia="Calibri" w:hAnsi="Times New Roman" w:cs="Times New Roman"/>
          <w:sz w:val="28"/>
          <w:szCs w:val="28"/>
          <w:lang w:val="kk"/>
        </w:rPr>
        <w:t>Риддер қаласындағы уақытша ұстау изоляторының үй-жайлары жертөледе орналасқаны, желдетуі нашар және табиғи және жасанды жарықтандыру жеткіліксіз</w:t>
      </w:r>
      <w:r w:rsidR="00F30267">
        <w:rPr>
          <w:rFonts w:ascii="Times New Roman" w:eastAsia="Calibri" w:hAnsi="Times New Roman" w:cs="Times New Roman"/>
          <w:sz w:val="28"/>
          <w:szCs w:val="28"/>
          <w:lang w:val="kk"/>
        </w:rPr>
        <w:t>»</w:t>
      </w:r>
      <w:r w:rsidRPr="00DF66D6">
        <w:rPr>
          <w:rFonts w:ascii="Times New Roman" w:eastAsia="Calibri" w:hAnsi="Times New Roman" w:cs="Times New Roman"/>
          <w:sz w:val="28"/>
          <w:szCs w:val="28"/>
          <w:lang w:val="kk"/>
        </w:rPr>
        <w:t xml:space="preserve"> екені анықталды. Камералардағы жарық 5-тен 32 люкске дейін, бұл қамаудағылардың денсаулығына теріс әсер етеді, ал табиғи жарықтың болмауы қатыгездік ретінде жіктеледі. Камераларда оттегінің жетіспеушілігі сезіледі, желдету жасанды және тиімсіз.</w:t>
      </w:r>
    </w:p>
    <w:p w14:paraId="272A762C" w14:textId="77777777" w:rsidR="0093711D" w:rsidRPr="009E43EA" w:rsidRDefault="009E43EA" w:rsidP="0093711D">
      <w:pPr>
        <w:spacing w:after="0" w:line="240" w:lineRule="auto"/>
        <w:ind w:firstLine="709"/>
        <w:jc w:val="both"/>
        <w:rPr>
          <w:rFonts w:ascii="Times New Roman" w:eastAsia="Calibri" w:hAnsi="Times New Roman" w:cs="Times New Roman"/>
          <w:sz w:val="28"/>
          <w:szCs w:val="28"/>
          <w:lang w:val="kk"/>
        </w:rPr>
      </w:pPr>
      <w:r w:rsidRPr="00DF66D6">
        <w:rPr>
          <w:rFonts w:ascii="Times New Roman" w:eastAsia="Calibri" w:hAnsi="Times New Roman" w:cs="Times New Roman"/>
          <w:sz w:val="28"/>
          <w:szCs w:val="28"/>
          <w:lang w:val="kk"/>
        </w:rPr>
        <w:t xml:space="preserve">Сондай-ақ Жетісу облысы Кербұлақ аудандық полиция бөлімінің (АПБ) уақытша ұстау изоляторында санитарлық жағдайдың қанағаттанғысыз екені анықталды. Камералардың қабырғалары дымқыл, сылақ ыдырап, бөлмелерде тұрақты ылғалдың иісі сезіледі, шұңғылшалар мен жуынатын бөлмелер антисанитарлық жағдайда. Сол өңірдегі Алакөл аудандық уақытша ұстау изоляторында төрт ер адам отырған камераның терезесі де, жуынатын бөлмесі де, шұңғылшасы да болмаған, бұл халықаралық стандарттарға, </w:t>
      </w:r>
      <w:r w:rsidRPr="00DF66D6">
        <w:rPr>
          <w:rFonts w:ascii="Times New Roman" w:eastAsia="Calibri" w:hAnsi="Times New Roman" w:cs="Times New Roman"/>
          <w:sz w:val="28"/>
          <w:szCs w:val="28"/>
          <w:lang w:val="kk"/>
        </w:rPr>
        <w:lastRenderedPageBreak/>
        <w:t xml:space="preserve">соның ішінде Нельсон Мандела ережелеріне және БҰҰ Бангкок ережелеріне қайшы келеді. </w:t>
      </w:r>
    </w:p>
    <w:p w14:paraId="23044017" w14:textId="77777777" w:rsidR="0093711D" w:rsidRPr="009E43EA" w:rsidRDefault="009E43EA" w:rsidP="0093711D">
      <w:pPr>
        <w:spacing w:after="0" w:line="240" w:lineRule="auto"/>
        <w:ind w:firstLine="709"/>
        <w:jc w:val="both"/>
        <w:rPr>
          <w:rFonts w:ascii="Times New Roman" w:eastAsia="Calibri" w:hAnsi="Times New Roman" w:cs="Times New Roman"/>
          <w:sz w:val="28"/>
          <w:szCs w:val="28"/>
          <w:lang w:val="kk"/>
        </w:rPr>
      </w:pPr>
      <w:r w:rsidRPr="00DF66D6">
        <w:rPr>
          <w:rFonts w:ascii="Times New Roman" w:eastAsia="Calibri" w:hAnsi="Times New Roman" w:cs="Times New Roman"/>
          <w:sz w:val="28"/>
          <w:szCs w:val="28"/>
          <w:lang w:val="kk"/>
        </w:rPr>
        <w:t>Көптеген уақытша ұстау изоляторларында төсек-орын мәселесі бар. Мәселен, Түркістан облысы Кентау қаласындағы уақытша ұстау изоляторында қамаудағыларға қажетті екі жайманың орнына бір ғана жайма беріледі, бұл төсек-орынның тапшылығына байланысты. Кербұлақ АПБ-ның уақытша ұстау изоляторында төсек-орынның жай-күйі мүшкіл, матрастар жұқа, жастықтардың іші кесектеліп қалған, бұның барлығы ұсталғандардың ар-намысын сақтауға қойылатын талаптарға сай келмейді.</w:t>
      </w:r>
    </w:p>
    <w:p w14:paraId="751B7E7B" w14:textId="77777777" w:rsidR="0093711D" w:rsidRPr="009E43EA" w:rsidRDefault="009E43EA" w:rsidP="0093711D">
      <w:pPr>
        <w:spacing w:after="0" w:line="240" w:lineRule="auto"/>
        <w:ind w:firstLine="709"/>
        <w:jc w:val="both"/>
        <w:rPr>
          <w:rFonts w:ascii="Times New Roman" w:eastAsia="Calibri" w:hAnsi="Times New Roman" w:cs="Times New Roman"/>
          <w:sz w:val="28"/>
          <w:szCs w:val="28"/>
          <w:lang w:val="kk"/>
        </w:rPr>
      </w:pPr>
      <w:r w:rsidRPr="00DF66D6">
        <w:rPr>
          <w:rFonts w:ascii="Times New Roman" w:eastAsia="Calibri" w:hAnsi="Times New Roman" w:cs="Times New Roman"/>
          <w:sz w:val="28"/>
          <w:szCs w:val="28"/>
          <w:lang w:val="kk"/>
        </w:rPr>
        <w:t>Бұл фактілер ҚР ІІМ мекемелеріндегі ұстау жағдайларын халықаралық стандарттарға сәйкес келтіру қажеттілігін көрсетеді, бұл ұсталғандардың құқықтарын қорғауды жақсартуға және Қазақстанның құқық қорғау жүйесінің беделін халықаралық сахнада арттыруға мүмкіндік береді.</w:t>
      </w:r>
    </w:p>
    <w:p w14:paraId="3AD02381" w14:textId="07E16D5F" w:rsidR="0093711D" w:rsidRPr="009E43EA" w:rsidRDefault="009E43EA" w:rsidP="0093711D">
      <w:pPr>
        <w:spacing w:after="0" w:line="240" w:lineRule="auto"/>
        <w:ind w:firstLine="709"/>
        <w:jc w:val="both"/>
        <w:rPr>
          <w:rFonts w:ascii="Times New Roman" w:eastAsia="Calibri" w:hAnsi="Times New Roman" w:cs="Times New Roman"/>
          <w:sz w:val="28"/>
          <w:szCs w:val="28"/>
          <w:lang w:val="kk"/>
        </w:rPr>
      </w:pPr>
      <w:r w:rsidRPr="00DF66D6">
        <w:rPr>
          <w:rFonts w:ascii="Times New Roman" w:eastAsia="Calibri" w:hAnsi="Times New Roman" w:cs="Times New Roman"/>
          <w:sz w:val="28"/>
          <w:szCs w:val="28"/>
          <w:lang w:val="kk"/>
        </w:rPr>
        <w:t>Ұлттық алдын алу тетігінің (</w:t>
      </w:r>
      <w:r>
        <w:rPr>
          <w:rFonts w:ascii="Times New Roman" w:eastAsia="Calibri" w:hAnsi="Times New Roman" w:cs="Times New Roman"/>
          <w:sz w:val="28"/>
          <w:szCs w:val="28"/>
          <w:lang w:val="kk"/>
        </w:rPr>
        <w:t>ҰАТ</w:t>
      </w:r>
      <w:r w:rsidRPr="00DF66D6">
        <w:rPr>
          <w:rFonts w:ascii="Times New Roman" w:eastAsia="Calibri" w:hAnsi="Times New Roman" w:cs="Times New Roman"/>
          <w:sz w:val="28"/>
          <w:szCs w:val="28"/>
          <w:lang w:val="kk"/>
        </w:rPr>
        <w:t>) қатысушылары 2020, 2022 және 2023 жылдарға арналған есептерінде бірнеше рет атап өткен өткір мәселе - тұтқындардың өмірлік қажеттіліктеріне қауіп төндіретін ауыз судың жетіспеушілігі. Осы мәселе бойынша айтылған ұсыныстарға қарамастан, олар орындалмай қалды. Мәселен, Жетісу облысы Полиция департаментінің Кербұлақ аудандық полиция бөлімінің (АПБ) уақытша ұстау изоляторында (УҰИ) ұсталған адам тұратын камерада еденде лас сарғыш су құйылған бес литрлік пластик бөтелке болды, ұсталғанның айтуынша, оны ішу үшін пайдаланған. Ауыз суға қол жеткізуді бұзу Нельсон Мадела ережелеріне және БҰҰ Бангкок ережелеріне қайшы келеді. Ауыз судың жетіспеушілігі адамның қадір-қасиетін қорлайтын қатыгездік ретінде қарастырылуы керек. Тіпті ҚР ІІМ-нің ішкі тәртіп ережелерінде де уақытша ұстау камералары су ыдыстарымен жабдықталып, ауыз су күн сайын беріліп тұруы тиіс деп жазылған.</w:t>
      </w:r>
    </w:p>
    <w:p w14:paraId="5DEED837" w14:textId="77777777" w:rsidR="0093711D" w:rsidRPr="009E43EA" w:rsidRDefault="009E43EA" w:rsidP="0093711D">
      <w:pPr>
        <w:spacing w:after="0" w:line="240" w:lineRule="auto"/>
        <w:ind w:firstLine="709"/>
        <w:jc w:val="both"/>
        <w:rPr>
          <w:rFonts w:ascii="Times New Roman" w:eastAsia="Calibri" w:hAnsi="Times New Roman" w:cs="Times New Roman"/>
          <w:sz w:val="28"/>
          <w:szCs w:val="28"/>
          <w:lang w:val="kk"/>
        </w:rPr>
      </w:pPr>
      <w:r w:rsidRPr="00DF66D6">
        <w:rPr>
          <w:rFonts w:ascii="Times New Roman" w:eastAsia="Calibri" w:hAnsi="Times New Roman" w:cs="Times New Roman"/>
          <w:sz w:val="28"/>
          <w:szCs w:val="28"/>
          <w:lang w:val="kk"/>
        </w:rPr>
        <w:t>Ауыз су тапшылығы әсіресе жүрек-қан тамырлары ауруларымен және қант диабетімен ауыратын тұтқындар үшін басты мәселелердің бірі болып табылады, олар үшін су қажеттілігі әлдеқайда жоғары.</w:t>
      </w:r>
    </w:p>
    <w:p w14:paraId="2EE99358" w14:textId="57154B77" w:rsidR="0093711D" w:rsidRPr="009E43EA" w:rsidRDefault="009E43EA" w:rsidP="0093711D">
      <w:pPr>
        <w:spacing w:after="0" w:line="240" w:lineRule="auto"/>
        <w:ind w:firstLine="709"/>
        <w:jc w:val="both"/>
        <w:rPr>
          <w:rFonts w:ascii="Times New Roman" w:eastAsia="Calibri" w:hAnsi="Times New Roman" w:cs="Times New Roman"/>
          <w:color w:val="000000"/>
          <w:sz w:val="28"/>
          <w:szCs w:val="28"/>
          <w:lang w:val="kk"/>
        </w:rPr>
      </w:pPr>
      <w:r>
        <w:rPr>
          <w:rFonts w:ascii="Times New Roman" w:eastAsia="Calibri" w:hAnsi="Times New Roman" w:cs="Times New Roman"/>
          <w:color w:val="000000"/>
          <w:sz w:val="28"/>
          <w:szCs w:val="28"/>
          <w:lang w:val="kk"/>
        </w:rPr>
        <w:t xml:space="preserve">Арнайы контингентті олардың құқықтары мен міндеттері туралы хабардар ету проблемасы да жіті болып тұр. Мысалы, ҚР ІІМ Түркістан облысы Полиция департаменті Сарыағаш ауданы полиция бөлімінің уақытша ұстау изоляторында ҰАТ қатысушылары уақытша ұстау изоляторының ақпараттық стендтерінде және камераларында </w:t>
      </w:r>
      <w:r w:rsidR="00F30267">
        <w:rPr>
          <w:rFonts w:ascii="Times New Roman" w:eastAsia="Calibri" w:hAnsi="Times New Roman" w:cs="Times New Roman"/>
          <w:color w:val="000000"/>
          <w:sz w:val="28"/>
          <w:szCs w:val="28"/>
          <w:lang w:val="kk"/>
        </w:rPr>
        <w:t>«</w:t>
      </w:r>
      <w:r>
        <w:rPr>
          <w:rFonts w:ascii="Times New Roman" w:eastAsia="Calibri" w:hAnsi="Times New Roman" w:cs="Times New Roman"/>
          <w:color w:val="000000"/>
          <w:sz w:val="28"/>
          <w:szCs w:val="28"/>
          <w:lang w:val="kk"/>
        </w:rPr>
        <w:t>Мекеменің ішкі тәртіп ережелерінің</w:t>
      </w:r>
      <w:r w:rsidR="00F30267">
        <w:rPr>
          <w:rFonts w:ascii="Times New Roman" w:eastAsia="Calibri" w:hAnsi="Times New Roman" w:cs="Times New Roman"/>
          <w:color w:val="000000"/>
          <w:sz w:val="28"/>
          <w:szCs w:val="28"/>
          <w:lang w:val="kk"/>
        </w:rPr>
        <w:t>»</w:t>
      </w:r>
      <w:r>
        <w:rPr>
          <w:rFonts w:ascii="Times New Roman" w:eastAsia="Calibri" w:hAnsi="Times New Roman" w:cs="Times New Roman"/>
          <w:color w:val="000000"/>
          <w:sz w:val="28"/>
          <w:szCs w:val="28"/>
          <w:lang w:val="kk"/>
        </w:rPr>
        <w:t xml:space="preserve">  ілінбегенін анықтады. Сондай-ақ осы уақытша ұстау изоляторында </w:t>
      </w:r>
      <w:r w:rsidR="00F30267">
        <w:rPr>
          <w:rFonts w:ascii="Times New Roman" w:eastAsia="Calibri" w:hAnsi="Times New Roman" w:cs="Times New Roman"/>
          <w:color w:val="000000"/>
          <w:sz w:val="28"/>
          <w:szCs w:val="28"/>
          <w:lang w:val="kk"/>
        </w:rPr>
        <w:t>«</w:t>
      </w:r>
      <w:r>
        <w:rPr>
          <w:rFonts w:ascii="Times New Roman" w:eastAsia="Calibri" w:hAnsi="Times New Roman" w:cs="Times New Roman"/>
          <w:color w:val="000000"/>
          <w:sz w:val="28"/>
          <w:szCs w:val="28"/>
          <w:lang w:val="kk"/>
        </w:rPr>
        <w:t>серуендеу алаңы жоқ. Серуендеу орны ретінде шлюз  пайдаланылады, онда бір ғана орындық бар, ал қоқыс жәшігі жоқ. Шлюздің жаңбыр мен қардан қорғайтын шатыры жоқ</w:t>
      </w:r>
      <w:r w:rsidR="00F30267">
        <w:rPr>
          <w:rFonts w:ascii="Times New Roman" w:eastAsia="Calibri" w:hAnsi="Times New Roman" w:cs="Times New Roman"/>
          <w:color w:val="000000"/>
          <w:sz w:val="28"/>
          <w:szCs w:val="28"/>
          <w:lang w:val="kk"/>
        </w:rPr>
        <w:t>»</w:t>
      </w:r>
      <w:r>
        <w:rPr>
          <w:rFonts w:ascii="Times New Roman" w:eastAsia="Calibri" w:hAnsi="Times New Roman" w:cs="Times New Roman"/>
          <w:color w:val="000000"/>
          <w:sz w:val="28"/>
          <w:szCs w:val="28"/>
          <w:lang w:val="kk"/>
        </w:rPr>
        <w:t>. Уақытша ұстау изоляторында серуендеу алаңының болмауы Қазақстан Республикасының ұлттық заңнамасын және БҰҰ-ның адам құқықтары саласындағы халықаралық стандарттарын өрескел бұзу болып табылады.</w:t>
      </w:r>
    </w:p>
    <w:p w14:paraId="51C656E2" w14:textId="77777777" w:rsidR="0093711D" w:rsidRPr="009E43EA" w:rsidRDefault="009E43EA" w:rsidP="0093711D">
      <w:pPr>
        <w:spacing w:after="0" w:line="240" w:lineRule="auto"/>
        <w:ind w:firstLine="709"/>
        <w:jc w:val="both"/>
        <w:rPr>
          <w:rFonts w:ascii="Times New Roman" w:eastAsia="Calibri" w:hAnsi="Times New Roman" w:cs="Times New Roman"/>
          <w:color w:val="000000"/>
          <w:sz w:val="28"/>
          <w:szCs w:val="28"/>
          <w:lang w:val="kk"/>
        </w:rPr>
      </w:pPr>
      <w:r w:rsidRPr="00DF66D6">
        <w:rPr>
          <w:rFonts w:ascii="Times New Roman" w:eastAsia="Calibri" w:hAnsi="Times New Roman" w:cs="Times New Roman"/>
          <w:color w:val="000000"/>
          <w:sz w:val="28"/>
          <w:szCs w:val="28"/>
          <w:lang w:val="kk"/>
        </w:rPr>
        <w:t xml:space="preserve">Тағы бір заң бұзушылық – Павлодар облысы Полиция департаменті Екібастұз қалалық полиция басқармасындағы уақытша ұстау изоляторының </w:t>
      </w:r>
      <w:r w:rsidRPr="00DF66D6">
        <w:rPr>
          <w:rFonts w:ascii="Times New Roman" w:eastAsia="Calibri" w:hAnsi="Times New Roman" w:cs="Times New Roman"/>
          <w:color w:val="000000"/>
          <w:sz w:val="28"/>
          <w:szCs w:val="28"/>
          <w:lang w:val="kk"/>
        </w:rPr>
        <w:lastRenderedPageBreak/>
        <w:t xml:space="preserve">алты камерасында бетон еденнің болуы, бұл ұсталғандардың денсаулығына кері әсерін тигізуі мүмкін. </w:t>
      </w:r>
    </w:p>
    <w:p w14:paraId="40FFF39E" w14:textId="77777777" w:rsidR="0093711D" w:rsidRPr="009E43EA" w:rsidRDefault="009E43EA" w:rsidP="0093711D">
      <w:pPr>
        <w:spacing w:after="0" w:line="240" w:lineRule="auto"/>
        <w:ind w:firstLine="709"/>
        <w:jc w:val="both"/>
        <w:rPr>
          <w:rFonts w:ascii="Times New Roman" w:eastAsia="Calibri" w:hAnsi="Times New Roman" w:cs="Times New Roman"/>
          <w:color w:val="000000"/>
          <w:sz w:val="28"/>
          <w:szCs w:val="28"/>
          <w:lang w:val="kk"/>
        </w:rPr>
      </w:pPr>
      <w:r w:rsidRPr="00DF66D6">
        <w:rPr>
          <w:rFonts w:ascii="Times New Roman" w:eastAsia="Calibri" w:hAnsi="Times New Roman" w:cs="Times New Roman"/>
          <w:color w:val="000000"/>
          <w:sz w:val="28"/>
          <w:szCs w:val="28"/>
          <w:lang w:val="kk"/>
        </w:rPr>
        <w:t>Медициналық көмек көрсету мәселесі де маңызды. Кадрлардың ауысуы мен медициналық құралдардың тапшылығына байланысты уақытша ұстау изоляторында фельдшерлер жоқ, медицина қызметкерлері демалыс, түнгі және мереке күндері сотталғандарды медициналық көмексіз қалдырып, белгілі бір сағатта ғана жұмыс істейді. Бұл оқшаулау жағдайында медициналық көмек көрсетудің маңыздылығын атап көрсететін БҰҰ-ның халықаралық стандарттарын өрескел бұзады.</w:t>
      </w:r>
    </w:p>
    <w:p w14:paraId="3631D43C" w14:textId="3E0F25C9" w:rsidR="0093711D" w:rsidRPr="009E43EA" w:rsidRDefault="009E43EA" w:rsidP="0093711D">
      <w:pPr>
        <w:spacing w:after="0" w:line="240" w:lineRule="auto"/>
        <w:ind w:firstLine="709"/>
        <w:jc w:val="both"/>
        <w:rPr>
          <w:rFonts w:ascii="Times New Roman" w:eastAsia="Calibri" w:hAnsi="Times New Roman" w:cs="Times New Roman"/>
          <w:color w:val="000000"/>
          <w:sz w:val="28"/>
          <w:szCs w:val="28"/>
          <w:lang w:val="kk"/>
        </w:rPr>
      </w:pPr>
      <w:r>
        <w:rPr>
          <w:rFonts w:ascii="Times New Roman" w:eastAsia="Calibri" w:hAnsi="Times New Roman" w:cs="Times New Roman"/>
          <w:color w:val="000000"/>
          <w:sz w:val="28"/>
          <w:szCs w:val="28"/>
          <w:lang w:val="kk"/>
        </w:rPr>
        <w:t xml:space="preserve">Сонымен қатар, ҰАТ қатысушыларының есептерінде уақытша ұстау изоляторының бірқатар қызметкерлерінің ұлттық алдын алу тетігінің институты, оның міндеттері мен қоғамнан мәжбүрлі оқшаулау орындарына бару жөніндегі өкілеттіктері туралы білмейтіндігі де көрсетілген. Бұл ретте Қазақстан Республикасында ҰАТ институты 2013 жылдан бері жұмыс істейді. Мәселен, атап айтқанда, есеп материалдарына қарағанда, Жетісу облысы Полиция департаментінің Кербұлақ аудандық полиция бөлімінің уақытша ұстау изоляторының қызметкерлері ҰАТ қызметінен бейхабар. ҰАТ қатысушылары өз есебінде Жетісу облысы Полиция департаментінің Алакөл аудандық ПБ уақытша ұстау изоляторына профилактикалық бару кезінде </w:t>
      </w:r>
      <w:r w:rsidR="00F30267">
        <w:rPr>
          <w:lang w:val="kk"/>
        </w:rPr>
        <w:t>«</w:t>
      </w:r>
      <w:r>
        <w:rPr>
          <w:rFonts w:ascii="Times New Roman" w:eastAsia="Calibri" w:hAnsi="Times New Roman" w:cs="Times New Roman"/>
          <w:color w:val="000000"/>
          <w:sz w:val="28"/>
          <w:szCs w:val="28"/>
          <w:lang w:val="kk"/>
        </w:rPr>
        <w:t>өткізу пунктіндегі (БӨП) кезекшілер ҰАТ-тың не екенін білмейтінін (Қазақстан Республикасы Ішкі істер министрінің 2002 ж. 1 маусымдағы № 385 бұйрығымен уақытша ұстау изоляторларының ішкі тәртіп ережелеріне ҰАТ туралы тарау қосылғанына қарамастан), уақытша ұстау изоляторына дереу кіруге және баруды өткізуге кедергі жасағанын көрсетті. Одан кейін ҰАТ қатысушыларын Алакөл АПБ бастығы А.К. Исаев қабылдады, ол да ҰАТ институты туралы білмейді, ол да уақытша ұстау изоляторына баруға кедергі келтірді, бірақ ол басқа АПБ басшыларына телефон соққаннан кейін оған ҰПТ қатысушылары уақытша ұстау изоляторына емін-еркін кіруі керек екенін айтып, бізді кіргізуге бұйрық берді</w:t>
      </w:r>
      <w:r w:rsidR="00F30267">
        <w:rPr>
          <w:rFonts w:ascii="Times New Roman" w:eastAsia="Calibri" w:hAnsi="Times New Roman" w:cs="Times New Roman"/>
          <w:color w:val="000000"/>
          <w:sz w:val="28"/>
          <w:szCs w:val="28"/>
          <w:lang w:val="kk"/>
        </w:rPr>
        <w:t>»</w:t>
      </w:r>
      <w:r>
        <w:rPr>
          <w:rFonts w:ascii="Times New Roman" w:eastAsia="Calibri" w:hAnsi="Times New Roman" w:cs="Times New Roman"/>
          <w:color w:val="000000"/>
          <w:sz w:val="28"/>
          <w:szCs w:val="28"/>
          <w:lang w:val="kk"/>
        </w:rPr>
        <w:t>. Осылайша, ҰАТ қатысушылары Қазақстан Республикасының ҰАТ туралы заңнамасын және тәуелсіз барулар туралы БҰҰ халықаралық құқықтық актілерін бұзатын ҰАТ қатысушыларының қалыпты жұмысына кедергі келтіретін заңсыз әрекеттер жағдайларын анықтады.</w:t>
      </w:r>
    </w:p>
    <w:p w14:paraId="30A7C17D" w14:textId="2D7ABB7F" w:rsidR="0093711D" w:rsidRPr="009E43EA" w:rsidRDefault="009E43EA" w:rsidP="0093711D">
      <w:pPr>
        <w:spacing w:after="0" w:line="240" w:lineRule="auto"/>
        <w:ind w:firstLine="709"/>
        <w:jc w:val="both"/>
        <w:rPr>
          <w:rFonts w:ascii="Times New Roman" w:eastAsia="Calibri" w:hAnsi="Times New Roman" w:cs="Times New Roman"/>
          <w:color w:val="000000"/>
          <w:sz w:val="28"/>
          <w:szCs w:val="28"/>
          <w:lang w:val="kk"/>
        </w:rPr>
      </w:pPr>
      <w:r>
        <w:rPr>
          <w:rFonts w:ascii="Times New Roman" w:eastAsia="Calibri" w:hAnsi="Times New Roman" w:cs="Times New Roman"/>
          <w:color w:val="000000"/>
          <w:sz w:val="28"/>
          <w:szCs w:val="28"/>
          <w:lang w:val="kk"/>
        </w:rPr>
        <w:t xml:space="preserve">Тұтқындардың уақытша ұстау изоляторларынан шағымдар мен басқа да өтініштерді трансляциялауында проблемалар бар. Мысалы, Павлодар облысы ПД Екібастұз қаласы ПБ уақытша ұстау изоляторында шағымдарды беруге арналған жәшік, ҰАТ институты және өңірдегі ҰАТ қатысушыларының құрамы туралы мәліметтер жоқ. ҰАТ қатысушылары Екібастұз қаласының осы уақытша ұстау изоляторында </w:t>
      </w:r>
      <w:r w:rsidR="00F30267">
        <w:rPr>
          <w:rFonts w:ascii="Times New Roman" w:eastAsia="Calibri" w:hAnsi="Times New Roman" w:cs="Times New Roman"/>
          <w:color w:val="000000"/>
          <w:sz w:val="28"/>
          <w:szCs w:val="28"/>
          <w:lang w:val="kk"/>
        </w:rPr>
        <w:t>«</w:t>
      </w:r>
      <w:r>
        <w:rPr>
          <w:rFonts w:ascii="Times New Roman" w:eastAsia="Calibri" w:hAnsi="Times New Roman" w:cs="Times New Roman"/>
          <w:color w:val="000000"/>
          <w:sz w:val="28"/>
          <w:szCs w:val="28"/>
          <w:lang w:val="kk"/>
        </w:rPr>
        <w:t>ұсталғандардың шағымдары мен өтініштерін есепке алу журналы, арыздарды беру механизмі туралы ақпарат, сондай-ақ құпиялылық талаптарына сәйкес келетін шағымдарды беру жәшігі жоқ</w:t>
      </w:r>
      <w:r w:rsidR="00F30267">
        <w:rPr>
          <w:rFonts w:ascii="Times New Roman" w:eastAsia="Calibri" w:hAnsi="Times New Roman" w:cs="Times New Roman"/>
          <w:color w:val="000000"/>
          <w:sz w:val="28"/>
          <w:szCs w:val="28"/>
          <w:lang w:val="kk"/>
        </w:rPr>
        <w:t>»</w:t>
      </w:r>
      <w:r>
        <w:rPr>
          <w:rFonts w:ascii="Times New Roman" w:eastAsia="Calibri" w:hAnsi="Times New Roman" w:cs="Times New Roman"/>
          <w:color w:val="000000"/>
          <w:sz w:val="28"/>
          <w:szCs w:val="28"/>
          <w:lang w:val="kk"/>
        </w:rPr>
        <w:t xml:space="preserve"> екенін атап өтеді. Осы уақытша ұстау изоляторының басшылығы мен қызметкерлері ҰАТ тобының 2022 жылға арналған ұсынымдарын орындамағанын және бұл бұзушылық 2022 жылға </w:t>
      </w:r>
      <w:r>
        <w:rPr>
          <w:rFonts w:ascii="Times New Roman" w:eastAsia="Calibri" w:hAnsi="Times New Roman" w:cs="Times New Roman"/>
          <w:color w:val="000000"/>
          <w:sz w:val="28"/>
          <w:szCs w:val="28"/>
          <w:lang w:val="kk"/>
        </w:rPr>
        <w:lastRenderedPageBreak/>
        <w:t>арналған ҰБТ жиынтық есепте жарияланғаннан кейін де орындамағанын атап өткен жөн.</w:t>
      </w:r>
    </w:p>
    <w:p w14:paraId="2EB69B06" w14:textId="0F57BF2C" w:rsidR="0093711D" w:rsidRPr="009E43EA" w:rsidRDefault="009E43EA" w:rsidP="0093711D">
      <w:pPr>
        <w:spacing w:after="0" w:line="240" w:lineRule="auto"/>
        <w:ind w:firstLine="709"/>
        <w:jc w:val="both"/>
        <w:rPr>
          <w:rFonts w:ascii="Times New Roman" w:eastAsia="Calibri" w:hAnsi="Times New Roman" w:cs="Times New Roman"/>
          <w:sz w:val="28"/>
          <w:szCs w:val="28"/>
          <w:lang w:val="kk"/>
        </w:rPr>
      </w:pPr>
      <w:r>
        <w:rPr>
          <w:rFonts w:ascii="Times New Roman" w:eastAsia="Calibri" w:hAnsi="Times New Roman" w:cs="Times New Roman"/>
          <w:sz w:val="28"/>
          <w:szCs w:val="28"/>
          <w:lang w:val="kk"/>
        </w:rPr>
        <w:t>Шығыс Қазақстан облысындағы ҰАТ қатысушылары ерекше назар аударған мәселелердің бірі уақытша ұстау изоляторы қызметкерлерінің арасында әйелдердің нақты болмау проблемасы болды. Бұл уақытша ұстау изоляторларындағы әйелдердің құқықтары мен заңды мүдделерінің елеулі бұзылуына әкеп соқтырады және гендерлік кемсітушіліктен қорғау саласындағы БҰҰ Бангкок ережелері мен халықаралық құқықтық актілерінің ұсынымдарына қайшы келеді. Уақытша ұстау изоляторларында әйелдер болған жағдайда және олардың барлық жеке құрамы ер полицейлер болса, әйелдерге қатысты кемсітушілік, жыныстық зорлық-зомбылық пен қудалау, әйелдердің жеке және адамдық қадір-қасиетін қорлау қаупі артады. Мұндай тәуекелдер тінту және өзге мәжбүрлеу шаралары жүргізілетін адаммен бір жыныстағы адамдар жүргізуі тиіс мәжбүрлеу шараларын орындау кезінде әсіресе айқын көрінеді. Өкінішке орай, уақытша ұстау изоляторларында әйелдерді уақытша ұстау изоляторларында болған кездегі кемсітушілік пен зорлық-зомбылықтан қорғау үшін тиісті жағдайлар жасалмаған және бұл мәселе Қазақстанда жүйелі сипатқа ие.</w:t>
      </w:r>
    </w:p>
    <w:p w14:paraId="2E65FB04" w14:textId="496962EA" w:rsidR="0093711D" w:rsidRPr="009E43EA" w:rsidRDefault="009E43EA" w:rsidP="0093711D">
      <w:pPr>
        <w:spacing w:after="0" w:line="240" w:lineRule="auto"/>
        <w:ind w:firstLine="709"/>
        <w:jc w:val="both"/>
        <w:rPr>
          <w:rFonts w:ascii="Times New Roman" w:eastAsia="Calibri" w:hAnsi="Times New Roman" w:cs="Times New Roman"/>
          <w:sz w:val="28"/>
          <w:szCs w:val="28"/>
          <w:lang w:val="kk"/>
        </w:rPr>
      </w:pPr>
      <w:r>
        <w:rPr>
          <w:rFonts w:ascii="Times New Roman" w:eastAsia="Calibri" w:hAnsi="Times New Roman" w:cs="Times New Roman"/>
          <w:sz w:val="28"/>
          <w:szCs w:val="28"/>
          <w:lang w:val="kk"/>
        </w:rPr>
        <w:t xml:space="preserve">Уақытша ұстау изоляторларымен және полиция бөлімшелерімен қатар Қазақстан Республикасы Ішкі істер министрлігінің азаматтарды қоғамнан қысқа мерзімді мәжбүрлі оқшаулауды қамтамасыз ететін мекемелері болып табылатын қабылдау тарату орталықтарының қызметі жағдайларында жеке тұлғалардың құқықтық жағдайына арналған материалдар осы Жиынтық есептің құрамдас бөлігі болып табылады. Сондықтан қабылдау-тарату орталықтары да бас бостандығынан айырылған адамдарға қатысты ҰАТ және БҰҰ-ның азаптауға қарсы конвенциясына, Нельсон Мандела ережелеріне, БҰҰ Бангкок ережелеріне және БҰҰ-ның басқа да халықаралық құқықтық актілеріне қатысушылардың </w:t>
      </w:r>
      <w:r w:rsidR="00F30267">
        <w:rPr>
          <w:rFonts w:ascii="Times New Roman" w:eastAsia="Calibri" w:hAnsi="Times New Roman" w:cs="Times New Roman"/>
          <w:sz w:val="28"/>
          <w:szCs w:val="28"/>
          <w:lang w:val="kk"/>
        </w:rPr>
        <w:t>«</w:t>
      </w:r>
      <w:r>
        <w:rPr>
          <w:rFonts w:ascii="Times New Roman" w:eastAsia="Calibri" w:hAnsi="Times New Roman" w:cs="Times New Roman"/>
          <w:sz w:val="28"/>
          <w:szCs w:val="28"/>
          <w:lang w:val="kk"/>
        </w:rPr>
        <w:t>жауапкершілік аймағына</w:t>
      </w:r>
      <w:r w:rsidR="00F30267">
        <w:rPr>
          <w:rFonts w:ascii="Times New Roman" w:eastAsia="Calibri" w:hAnsi="Times New Roman" w:cs="Times New Roman"/>
          <w:sz w:val="28"/>
          <w:szCs w:val="28"/>
          <w:lang w:val="kk"/>
        </w:rPr>
        <w:t>»</w:t>
      </w:r>
      <w:r>
        <w:rPr>
          <w:rFonts w:ascii="Times New Roman" w:eastAsia="Calibri" w:hAnsi="Times New Roman" w:cs="Times New Roman"/>
          <w:sz w:val="28"/>
          <w:szCs w:val="28"/>
          <w:lang w:val="kk"/>
        </w:rPr>
        <w:t xml:space="preserve"> жатады. Айта кету керек, қабылдау орындарына жіберілген азаматтардың арасында нақты тұрғылықты жері немесе жеке басын куәландыратын құжаты жоқ, бұл, негізінен, БҰҰ-ның халықаралық стандарттарының ұсыныстарына және азаматтардың еркін жүріп-тұру құқығы туралы конституциялық ережелеріне қайшы келеді. Негізінде, бұл адамдар өздерінің жеке басын құжатпен растай алмағандықтан және тұрғылықты жері болмағандықтан ғана оқшауланған. Азаматтарды мәжбүрлеп оқшаулаудың мұндай негізі оның конституцияға сәйкестігі, адам құқықтары мен бостандықтарының мемлекет тарапынан танылуы және құрметтелуі тұрғысынан күмәнді болып көрінеді.</w:t>
      </w:r>
    </w:p>
    <w:p w14:paraId="195B8705" w14:textId="2BBB407A" w:rsidR="0093711D" w:rsidRPr="009E43EA" w:rsidRDefault="009E43EA" w:rsidP="0093711D">
      <w:pPr>
        <w:spacing w:after="0" w:line="240" w:lineRule="auto"/>
        <w:ind w:firstLine="709"/>
        <w:jc w:val="both"/>
        <w:rPr>
          <w:rFonts w:ascii="Times New Roman" w:eastAsia="Calibri" w:hAnsi="Times New Roman" w:cs="Times New Roman"/>
          <w:sz w:val="28"/>
          <w:szCs w:val="28"/>
          <w:lang w:val="kk"/>
        </w:rPr>
      </w:pPr>
      <w:r>
        <w:rPr>
          <w:rFonts w:ascii="Times New Roman" w:eastAsia="Calibri" w:hAnsi="Times New Roman" w:cs="Times New Roman"/>
          <w:sz w:val="28"/>
          <w:szCs w:val="28"/>
          <w:lang w:val="kk"/>
        </w:rPr>
        <w:t xml:space="preserve">Қабылдау орталықтарына бару нәтижелері бойынша ҰАТ қатысушылары анықтаған проблемалар негізінен ұқсас мекемелердің көпшілігіне тән бір үлгіде және жүйелі сипатта болады. </w:t>
      </w:r>
    </w:p>
    <w:p w14:paraId="675797FE" w14:textId="05424B1C" w:rsidR="0093711D" w:rsidRPr="009E43EA" w:rsidRDefault="009E43EA" w:rsidP="0093711D">
      <w:pPr>
        <w:spacing w:after="0" w:line="240" w:lineRule="auto"/>
        <w:ind w:firstLine="709"/>
        <w:jc w:val="both"/>
        <w:rPr>
          <w:rFonts w:ascii="Times New Roman" w:eastAsia="Calibri" w:hAnsi="Times New Roman" w:cs="Times New Roman"/>
          <w:sz w:val="28"/>
          <w:szCs w:val="28"/>
          <w:lang w:val="kk"/>
        </w:rPr>
      </w:pPr>
      <w:r>
        <w:rPr>
          <w:rFonts w:ascii="Times New Roman" w:eastAsia="Calibri" w:hAnsi="Times New Roman" w:cs="Times New Roman"/>
          <w:sz w:val="28"/>
          <w:szCs w:val="28"/>
          <w:lang w:val="kk"/>
        </w:rPr>
        <w:t xml:space="preserve">2023 жылғы 23 қазанда ШҚО ПД Өскемен қаласы ПБ-ның қабылдау-тарату пунктіне аралық профилактикалық бару барысында ҰАТ қатысушылары түрлі бұзушылықтарды анықталды. Мәселен, атап айтқанда, есеп материалдарында </w:t>
      </w:r>
      <w:r w:rsidR="00F30267">
        <w:rPr>
          <w:rFonts w:ascii="Times New Roman" w:eastAsia="Calibri" w:hAnsi="Times New Roman" w:cs="Times New Roman"/>
          <w:sz w:val="28"/>
          <w:szCs w:val="28"/>
          <w:lang w:val="kk"/>
        </w:rPr>
        <w:t>«</w:t>
      </w:r>
      <w:r>
        <w:rPr>
          <w:rFonts w:ascii="Times New Roman" w:eastAsia="Calibri" w:hAnsi="Times New Roman" w:cs="Times New Roman"/>
          <w:sz w:val="28"/>
          <w:szCs w:val="28"/>
          <w:lang w:val="kk"/>
        </w:rPr>
        <w:t xml:space="preserve">жарықтандыру жасанды, табиғи жарықтандыру іс жүзінде жоқ. Камералардағы жарық жеткіліксіз. Камераларда </w:t>
      </w:r>
      <w:r>
        <w:rPr>
          <w:rFonts w:ascii="Times New Roman" w:eastAsia="Calibri" w:hAnsi="Times New Roman" w:cs="Times New Roman"/>
          <w:sz w:val="28"/>
          <w:szCs w:val="28"/>
          <w:lang w:val="kk"/>
        </w:rPr>
        <w:lastRenderedPageBreak/>
        <w:t xml:space="preserve">орталықтандырылған суық және ыстық су жүйесі жоқ. Камераларда қолжуғыштар мен дәретханалар жоқ. Әрбір камерада табиғи қажеттіліктерді орындауға арналған пластикалық шелек бар, оны қабылдау-тарату мекемесінің басшылығы </w:t>
      </w:r>
      <w:r w:rsidR="00F30267">
        <w:rPr>
          <w:rFonts w:ascii="Times New Roman" w:eastAsia="Calibri" w:hAnsi="Times New Roman" w:cs="Times New Roman"/>
          <w:sz w:val="28"/>
          <w:szCs w:val="28"/>
          <w:lang w:val="kk"/>
        </w:rPr>
        <w:t>«</w:t>
      </w:r>
      <w:r>
        <w:rPr>
          <w:rFonts w:ascii="Times New Roman" w:eastAsia="Calibri" w:hAnsi="Times New Roman" w:cs="Times New Roman"/>
          <w:sz w:val="28"/>
          <w:szCs w:val="28"/>
          <w:lang w:val="kk"/>
        </w:rPr>
        <w:t>биодәретхана</w:t>
      </w:r>
      <w:r w:rsidR="00F30267">
        <w:rPr>
          <w:rFonts w:ascii="Times New Roman" w:eastAsia="Calibri" w:hAnsi="Times New Roman" w:cs="Times New Roman"/>
          <w:sz w:val="28"/>
          <w:szCs w:val="28"/>
          <w:lang w:val="kk"/>
        </w:rPr>
        <w:t>»</w:t>
      </w:r>
      <w:r>
        <w:rPr>
          <w:rFonts w:ascii="Times New Roman" w:eastAsia="Calibri" w:hAnsi="Times New Roman" w:cs="Times New Roman"/>
          <w:sz w:val="28"/>
          <w:szCs w:val="28"/>
          <w:lang w:val="kk"/>
        </w:rPr>
        <w:t xml:space="preserve"> деп атайды (тек түнде пайдалануға арналған). ШҚО ҰАТ қатысушылары камераларға өлшеу жұмыстарын жүргізді. Кейбір камералар өлшемдері бойынша сәйкес келмейді. Камералардың біреуі 4 адамға арналған, ауданы 11 068 ш. м., екіншісі 12 379 ш. м., үшіншісі 11, 583 ш. м. Мекеме бастығының айтуынша және осында орналасқан төсек-орындар саны бойынша, қамауға алынғандар бір камерада – 15 адам, екі камерада – әрқайсысында бес адамнан. 15 орындық камераның көлемі 27,5 шаршы метрді құрайды. Бес адамдық камералардың көлемі 16,5 шаршы метр</w:t>
      </w:r>
      <w:r w:rsidR="00F30267">
        <w:rPr>
          <w:rFonts w:ascii="Times New Roman" w:eastAsia="Calibri" w:hAnsi="Times New Roman" w:cs="Times New Roman"/>
          <w:sz w:val="28"/>
          <w:szCs w:val="28"/>
          <w:lang w:val="kk"/>
        </w:rPr>
        <w:t>»</w:t>
      </w:r>
      <w:r>
        <w:rPr>
          <w:rFonts w:ascii="Times New Roman" w:eastAsia="Calibri" w:hAnsi="Times New Roman" w:cs="Times New Roman"/>
          <w:sz w:val="28"/>
          <w:szCs w:val="28"/>
          <w:lang w:val="kk"/>
        </w:rPr>
        <w:t>. Осылайша, қабылдау-тарату камераларын толтыру шегінің анық асып кетуі байқалады, бұл бас бостандығынан айырылған адамдардың тұруына арналған тұрғын үй кеңістігіне қатысты Нельсон Мандела ережелерінің ұсынымдарын елеулі түрде бұзуға әкеледі. Бұл Қазақстан Республикасы Ішкі істер министрлігінің қабылдау-тарату орындарына орналастырылған азаматтардың өмір сүру сапасын нашарлатып, олардың жеке және адами қадiр-қасиетiн қорлайтыны, осы мекемелерде зорлық-зомбылық, агрессия және жанжалдар туғызып, азаматтардың қоғамнан оқшаулануын қамтамасыз ететiнi сөзсiз.</w:t>
      </w:r>
    </w:p>
    <w:p w14:paraId="266EC890" w14:textId="4CB49109" w:rsidR="0093711D" w:rsidRPr="00F30267" w:rsidRDefault="009E43EA" w:rsidP="0093711D">
      <w:pPr>
        <w:spacing w:after="0" w:line="240" w:lineRule="auto"/>
        <w:ind w:firstLine="709"/>
        <w:jc w:val="both"/>
        <w:rPr>
          <w:rFonts w:ascii="Times New Roman" w:eastAsia="Calibri" w:hAnsi="Times New Roman" w:cs="Times New Roman"/>
          <w:sz w:val="28"/>
          <w:szCs w:val="28"/>
          <w:lang w:val="kk"/>
        </w:rPr>
      </w:pPr>
      <w:r>
        <w:rPr>
          <w:rFonts w:ascii="Times New Roman" w:eastAsia="Calibri" w:hAnsi="Times New Roman" w:cs="Times New Roman"/>
          <w:sz w:val="28"/>
          <w:szCs w:val="28"/>
          <w:lang w:val="kk"/>
        </w:rPr>
        <w:t xml:space="preserve">БҰҰ Бангкок ережелерінің тұтқын әйелдерді ұстауға және қоғамнан оқшауланған әйелдердің қадір-қасиетін сақтауға бағытталған негізгі санитарлық-гигиеналық нормаларды қамтамасыз етуге қатысты ұсыныстары да ескерілмеген. Мысалы, Түркістан облысы Полиция департаментінің Жетісай аудандық полиция бөліміне ҰАТ қатысушыларының профилактикалық баруы туралы есеп материалдарында </w:t>
      </w:r>
      <w:r w:rsidR="00F30267">
        <w:rPr>
          <w:rFonts w:ascii="Times New Roman" w:eastAsia="Calibri" w:hAnsi="Times New Roman" w:cs="Times New Roman"/>
          <w:sz w:val="28"/>
          <w:szCs w:val="28"/>
          <w:lang w:val="kk"/>
        </w:rPr>
        <w:t>«</w:t>
      </w:r>
      <w:r>
        <w:rPr>
          <w:rFonts w:ascii="Times New Roman" w:eastAsia="Calibri" w:hAnsi="Times New Roman" w:cs="Times New Roman"/>
          <w:sz w:val="28"/>
          <w:szCs w:val="28"/>
          <w:lang w:val="kk"/>
        </w:rPr>
        <w:t>камераларда кондиционерлер немесе заманауи желдеткіш жүйесі орнатылмаған, сондықтан камералар өте ыстық және ауасы тар</w:t>
      </w:r>
      <w:r w:rsidR="00F30267">
        <w:rPr>
          <w:rFonts w:ascii="Times New Roman" w:eastAsia="Calibri" w:hAnsi="Times New Roman" w:cs="Times New Roman"/>
          <w:sz w:val="28"/>
          <w:szCs w:val="28"/>
          <w:lang w:val="kk"/>
        </w:rPr>
        <w:t>»</w:t>
      </w:r>
      <w:r>
        <w:rPr>
          <w:rFonts w:ascii="Times New Roman" w:eastAsia="Calibri" w:hAnsi="Times New Roman" w:cs="Times New Roman"/>
          <w:sz w:val="28"/>
          <w:szCs w:val="28"/>
          <w:lang w:val="kk"/>
        </w:rPr>
        <w:t xml:space="preserve">. Мұндай бөлмеде күндіз және түнде болу әртүрлі респираторлық аурулардың қаупін тудыратыны анық, бұл Қазақстанның оңтүстік облыстарының климаттық жағдайында қабылдау-тарату мекемелерінде ұсталатын адамдардың денсаулығына әсіресе теріс әсер етеді. </w:t>
      </w:r>
      <w:r w:rsidR="00F30267" w:rsidRPr="00F30267">
        <w:rPr>
          <w:rFonts w:ascii="Times New Roman" w:eastAsia="Calibri" w:hAnsi="Times New Roman" w:cs="Times New Roman"/>
          <w:sz w:val="28"/>
          <w:szCs w:val="28"/>
          <w:lang w:val="kk"/>
        </w:rPr>
        <w:t xml:space="preserve">Сонымен қатар, түрмедегі әйелдермен лайықты қарым-қатынас жасау және олар үшін әйелдердің психофизиологиялық қажеттіліктерін ескеретін тиісті гигиеналық жағдайлар жасау қажеттілігі туралы БҰҰ-ның Бангкок ережелерінің ұсыныстарына </w:t>
      </w:r>
      <w:r w:rsidR="00F30267">
        <w:rPr>
          <w:rFonts w:ascii="Times New Roman" w:eastAsia="Calibri" w:hAnsi="Times New Roman" w:cs="Times New Roman"/>
          <w:sz w:val="28"/>
          <w:szCs w:val="28"/>
          <w:lang w:val="kk-KZ"/>
        </w:rPr>
        <w:t>қарамастан</w:t>
      </w:r>
      <w:r w:rsidR="00F30267" w:rsidRPr="00F30267">
        <w:rPr>
          <w:rFonts w:ascii="Times New Roman" w:eastAsia="Calibri" w:hAnsi="Times New Roman" w:cs="Times New Roman"/>
          <w:sz w:val="28"/>
          <w:szCs w:val="28"/>
          <w:lang w:val="kk"/>
        </w:rPr>
        <w:t xml:space="preserve"> қабылда</w:t>
      </w:r>
      <w:r w:rsidR="00F30267">
        <w:rPr>
          <w:rFonts w:ascii="Times New Roman" w:eastAsia="Calibri" w:hAnsi="Times New Roman" w:cs="Times New Roman"/>
          <w:sz w:val="28"/>
          <w:szCs w:val="28"/>
          <w:lang w:val="kk-KZ"/>
        </w:rPr>
        <w:t xml:space="preserve">у-тарату мекемесінде (ҚТМ) </w:t>
      </w:r>
      <w:r w:rsidR="00F30267" w:rsidRPr="00F30267">
        <w:rPr>
          <w:rFonts w:ascii="Times New Roman" w:eastAsia="Calibri" w:hAnsi="Times New Roman" w:cs="Times New Roman"/>
          <w:sz w:val="28"/>
          <w:szCs w:val="28"/>
          <w:lang w:val="kk"/>
        </w:rPr>
        <w:t>гигиеналық пакеттер болған жоқ</w:t>
      </w:r>
      <w:r w:rsidR="00F30267">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
        </w:rPr>
        <w:t xml:space="preserve"> </w:t>
      </w:r>
    </w:p>
    <w:p w14:paraId="0310F543" w14:textId="2244DCC7" w:rsidR="0093711D" w:rsidRPr="00F30267" w:rsidRDefault="00F30267" w:rsidP="0093711D">
      <w:pPr>
        <w:spacing w:after="0" w:line="240" w:lineRule="auto"/>
        <w:ind w:firstLine="709"/>
        <w:jc w:val="both"/>
        <w:rPr>
          <w:rFonts w:ascii="Times New Roman" w:eastAsia="Calibri" w:hAnsi="Times New Roman" w:cs="Times New Roman"/>
          <w:sz w:val="28"/>
          <w:szCs w:val="28"/>
          <w:lang w:val="kk"/>
        </w:rPr>
      </w:pPr>
      <w:r w:rsidRPr="00F30267">
        <w:rPr>
          <w:rFonts w:ascii="Times New Roman" w:eastAsia="Calibri" w:hAnsi="Times New Roman" w:cs="Times New Roman"/>
          <w:sz w:val="28"/>
          <w:szCs w:val="28"/>
          <w:lang w:val="kk"/>
        </w:rPr>
        <w:t>ҰАТ қатысушылары Алматы қаласы</w:t>
      </w:r>
      <w:r>
        <w:rPr>
          <w:rFonts w:ascii="Times New Roman" w:eastAsia="Calibri" w:hAnsi="Times New Roman" w:cs="Times New Roman"/>
          <w:sz w:val="28"/>
          <w:szCs w:val="28"/>
          <w:lang w:val="kk-KZ"/>
        </w:rPr>
        <w:t xml:space="preserve">ндағы </w:t>
      </w:r>
      <w:r w:rsidRPr="00F30267">
        <w:rPr>
          <w:rFonts w:ascii="Times New Roman" w:eastAsia="Calibri" w:hAnsi="Times New Roman" w:cs="Times New Roman"/>
          <w:sz w:val="28"/>
          <w:szCs w:val="28"/>
          <w:lang w:val="kk"/>
        </w:rPr>
        <w:t xml:space="preserve"> </w:t>
      </w:r>
      <w:r>
        <w:rPr>
          <w:rFonts w:ascii="Times New Roman" w:eastAsia="Calibri" w:hAnsi="Times New Roman" w:cs="Times New Roman"/>
          <w:sz w:val="28"/>
          <w:szCs w:val="28"/>
          <w:lang w:val="kk-KZ"/>
        </w:rPr>
        <w:t>ҚТМ-ға</w:t>
      </w:r>
      <w:r w:rsidRPr="00F30267">
        <w:rPr>
          <w:rFonts w:ascii="Times New Roman" w:eastAsia="Calibri" w:hAnsi="Times New Roman" w:cs="Times New Roman"/>
          <w:sz w:val="28"/>
          <w:szCs w:val="28"/>
          <w:lang w:val="kk"/>
        </w:rPr>
        <w:t xml:space="preserve"> бару барысында </w:t>
      </w:r>
      <w:r>
        <w:rPr>
          <w:rFonts w:ascii="Times New Roman" w:eastAsia="Calibri" w:hAnsi="Times New Roman" w:cs="Times New Roman"/>
          <w:sz w:val="28"/>
          <w:szCs w:val="28"/>
          <w:lang w:val="kk"/>
        </w:rPr>
        <w:t>«</w:t>
      </w:r>
      <w:r>
        <w:rPr>
          <w:rFonts w:ascii="Times New Roman" w:eastAsia="Calibri" w:hAnsi="Times New Roman" w:cs="Times New Roman"/>
          <w:sz w:val="28"/>
          <w:szCs w:val="28"/>
          <w:lang w:val="kk-KZ"/>
        </w:rPr>
        <w:t>ҚТМ</w:t>
      </w:r>
      <w:r w:rsidRPr="00F30267">
        <w:rPr>
          <w:rFonts w:ascii="Times New Roman" w:eastAsia="Calibri" w:hAnsi="Times New Roman" w:cs="Times New Roman"/>
          <w:sz w:val="28"/>
          <w:szCs w:val="28"/>
          <w:lang w:val="kk"/>
        </w:rPr>
        <w:t>-дағы арнайы контингенттің жеке істері тігілмегенін және нөмірленбегенін, бұл жоғары сыбайлас жемқорлық тәуекелдерінің туындауына әкеп соқтыратынын</w:t>
      </w:r>
      <w:r>
        <w:rPr>
          <w:rFonts w:ascii="Times New Roman" w:eastAsia="Calibri" w:hAnsi="Times New Roman" w:cs="Times New Roman"/>
          <w:sz w:val="28"/>
          <w:szCs w:val="28"/>
          <w:lang w:val="kk"/>
        </w:rPr>
        <w:t>»</w:t>
      </w:r>
      <w:r>
        <w:rPr>
          <w:rFonts w:ascii="Times New Roman" w:eastAsia="Calibri" w:hAnsi="Times New Roman" w:cs="Times New Roman"/>
          <w:sz w:val="28"/>
          <w:szCs w:val="28"/>
          <w:lang w:val="kk-KZ"/>
        </w:rPr>
        <w:t xml:space="preserve"> </w:t>
      </w:r>
      <w:r w:rsidRPr="00F30267">
        <w:rPr>
          <w:rFonts w:ascii="Times New Roman" w:eastAsia="Calibri" w:hAnsi="Times New Roman" w:cs="Times New Roman"/>
          <w:sz w:val="28"/>
          <w:szCs w:val="28"/>
          <w:lang w:val="kk"/>
        </w:rPr>
        <w:t xml:space="preserve">анықтады. Сондай-ақ ҰАТ қатысушылары Алматы қаласы мен Алматы полиция департаментінің басшылығы </w:t>
      </w:r>
      <w:r>
        <w:rPr>
          <w:rFonts w:ascii="Times New Roman" w:eastAsia="Calibri" w:hAnsi="Times New Roman" w:cs="Times New Roman"/>
          <w:sz w:val="28"/>
          <w:szCs w:val="28"/>
          <w:lang w:val="kk"/>
        </w:rPr>
        <w:t>«</w:t>
      </w:r>
      <w:r w:rsidRPr="00F30267">
        <w:rPr>
          <w:rFonts w:ascii="Times New Roman" w:eastAsia="Calibri" w:hAnsi="Times New Roman" w:cs="Times New Roman"/>
          <w:sz w:val="28"/>
          <w:szCs w:val="28"/>
          <w:lang w:val="kk"/>
        </w:rPr>
        <w:t>қолданыстағы ғимарат физикалық тұрғыдан тозғандықтан, моральдық тұрғыдан ескіргендіктен және адамның қадір-қасиетін төмендететіндіктен</w:t>
      </w:r>
      <w:r>
        <w:rPr>
          <w:rFonts w:ascii="Times New Roman" w:eastAsia="Calibri" w:hAnsi="Times New Roman" w:cs="Times New Roman"/>
          <w:sz w:val="28"/>
          <w:szCs w:val="28"/>
          <w:lang w:val="kk"/>
        </w:rPr>
        <w:t>»</w:t>
      </w:r>
      <w:r>
        <w:rPr>
          <w:rFonts w:ascii="Times New Roman" w:eastAsia="Calibri" w:hAnsi="Times New Roman" w:cs="Times New Roman"/>
          <w:sz w:val="28"/>
          <w:szCs w:val="28"/>
          <w:lang w:val="kk-KZ"/>
        </w:rPr>
        <w:t xml:space="preserve"> </w:t>
      </w:r>
      <w:r w:rsidRPr="00F30267">
        <w:rPr>
          <w:rFonts w:ascii="Times New Roman" w:eastAsia="Calibri" w:hAnsi="Times New Roman" w:cs="Times New Roman"/>
          <w:sz w:val="28"/>
          <w:szCs w:val="28"/>
          <w:lang w:val="kk"/>
        </w:rPr>
        <w:t xml:space="preserve">жаңа </w:t>
      </w:r>
      <w:r>
        <w:rPr>
          <w:rFonts w:ascii="Times New Roman" w:eastAsia="Calibri" w:hAnsi="Times New Roman" w:cs="Times New Roman"/>
          <w:sz w:val="28"/>
          <w:szCs w:val="28"/>
          <w:lang w:val="kk-KZ"/>
        </w:rPr>
        <w:t>ҚТМ</w:t>
      </w:r>
      <w:r w:rsidRPr="00F30267">
        <w:rPr>
          <w:rFonts w:ascii="Times New Roman" w:eastAsia="Calibri" w:hAnsi="Times New Roman" w:cs="Times New Roman"/>
          <w:sz w:val="28"/>
          <w:szCs w:val="28"/>
          <w:lang w:val="kk"/>
        </w:rPr>
        <w:t xml:space="preserve"> ғимаратын салу мәселесін шешуі қажет екенін атап өтті.</w:t>
      </w:r>
    </w:p>
    <w:p w14:paraId="3C9DC09D" w14:textId="1F8A0672" w:rsidR="0093711D" w:rsidRPr="00F30267" w:rsidRDefault="00F30267" w:rsidP="0093711D">
      <w:pPr>
        <w:spacing w:after="0" w:line="240" w:lineRule="auto"/>
        <w:ind w:firstLine="709"/>
        <w:jc w:val="both"/>
        <w:rPr>
          <w:rFonts w:ascii="Times New Roman" w:eastAsia="Calibri" w:hAnsi="Times New Roman" w:cs="Times New Roman"/>
          <w:sz w:val="28"/>
          <w:szCs w:val="28"/>
          <w:lang w:val="kk"/>
        </w:rPr>
      </w:pPr>
      <w:r w:rsidRPr="00F30267">
        <w:rPr>
          <w:rFonts w:ascii="Times New Roman" w:eastAsia="Calibri" w:hAnsi="Times New Roman" w:cs="Times New Roman"/>
          <w:sz w:val="28"/>
          <w:szCs w:val="28"/>
          <w:lang w:val="kk"/>
        </w:rPr>
        <w:lastRenderedPageBreak/>
        <w:t>Астана қаласындағы ҚТМ-ға алдын ала бару барысында "жұмыс уақытында сағат 09:00-ден 18:30-ға дейін келетін штаттық дәрігер бар, медициналық көмек қажет болған жағдайда жедел жәрдем бригадасын шақырады. Алайда, өткен барудан кейін берілген тәулік бойы медициналық көмек көрсету қажеттілігі және медициналық қызметкердің мекемеде тәулік бойы болуы туралы ұсыныстар еленбеді. Ұсталғандар білікті медициналық көмекке қол жеткізе алмайды. алдын ала бару кезінде медицина қызметкері болмады". ҰАТ қатысушыларының есептерін талдау ҚТМ арнайы контингентін тәулік бойы медициналық көмекпен қамтамасыз ету мәселесі Қазақстан Республикасындағы осы түрдегі барлық мекемелер үшін жүйелі болып табылатынын растайды. ҰАТ қатысушылары өз есептерінде шокқа қарсы жастықшалардың жоқтығын атап өтті, бұл алғашқы дәрігерге дейінгі шокқа қарсы көмек көрсету мүмкіндігін жоққа шығарады.</w:t>
      </w:r>
      <w:r w:rsidR="009E43EA">
        <w:rPr>
          <w:rFonts w:ascii="Times New Roman" w:eastAsia="Calibri" w:hAnsi="Times New Roman" w:cs="Times New Roman"/>
          <w:sz w:val="28"/>
          <w:szCs w:val="28"/>
          <w:lang w:val="kk"/>
        </w:rPr>
        <w:t xml:space="preserve"> </w:t>
      </w:r>
    </w:p>
    <w:p w14:paraId="0B08A3F5" w14:textId="32EFB28C" w:rsidR="006F1B89" w:rsidRDefault="00F30267" w:rsidP="0093711D">
      <w:pPr>
        <w:spacing w:after="0" w:line="240" w:lineRule="auto"/>
        <w:ind w:firstLine="709"/>
        <w:jc w:val="both"/>
        <w:rPr>
          <w:rFonts w:ascii="Times New Roman" w:eastAsia="Calibri" w:hAnsi="Times New Roman" w:cs="Times New Roman"/>
          <w:sz w:val="28"/>
          <w:szCs w:val="28"/>
          <w:lang w:val="kk-KZ"/>
        </w:rPr>
      </w:pPr>
      <w:r w:rsidRPr="00F30267">
        <w:rPr>
          <w:rFonts w:ascii="Times New Roman" w:eastAsia="Calibri" w:hAnsi="Times New Roman" w:cs="Times New Roman"/>
          <w:sz w:val="28"/>
          <w:szCs w:val="28"/>
          <w:lang w:val="kk"/>
        </w:rPr>
        <w:t>ҰАТ қатысушылары қабылда</w:t>
      </w:r>
      <w:r w:rsidR="006F1B89">
        <w:rPr>
          <w:rFonts w:ascii="Times New Roman" w:eastAsia="Calibri" w:hAnsi="Times New Roman" w:cs="Times New Roman"/>
          <w:sz w:val="28"/>
          <w:szCs w:val="28"/>
          <w:lang w:val="kk-KZ"/>
        </w:rPr>
        <w:t>у-тарату мекемесіндегі</w:t>
      </w:r>
      <w:r w:rsidRPr="00F30267">
        <w:rPr>
          <w:rFonts w:ascii="Times New Roman" w:eastAsia="Calibri" w:hAnsi="Times New Roman" w:cs="Times New Roman"/>
          <w:sz w:val="28"/>
          <w:szCs w:val="28"/>
          <w:lang w:val="kk"/>
        </w:rPr>
        <w:t xml:space="preserve"> адамдарға қатысты бұзушылықты атап өтті. Атап айтқанда, Қарағанды қ. Басқарма</w:t>
      </w:r>
      <w:r w:rsidR="006F1B89">
        <w:rPr>
          <w:rFonts w:ascii="Times New Roman" w:eastAsia="Calibri" w:hAnsi="Times New Roman" w:cs="Times New Roman"/>
          <w:sz w:val="28"/>
          <w:szCs w:val="28"/>
          <w:lang w:val="kk-KZ"/>
        </w:rPr>
        <w:t>сының ҚТМ-д</w:t>
      </w:r>
      <w:r w:rsidRPr="00F30267">
        <w:rPr>
          <w:rFonts w:ascii="Times New Roman" w:eastAsia="Calibri" w:hAnsi="Times New Roman" w:cs="Times New Roman"/>
          <w:sz w:val="28"/>
          <w:szCs w:val="28"/>
          <w:lang w:val="kk"/>
        </w:rPr>
        <w:t xml:space="preserve">а </w:t>
      </w:r>
      <w:r w:rsidR="006F1B89">
        <w:rPr>
          <w:rFonts w:ascii="Times New Roman" w:eastAsia="Calibri" w:hAnsi="Times New Roman" w:cs="Times New Roman"/>
          <w:sz w:val="28"/>
          <w:szCs w:val="28"/>
          <w:lang w:val="kk-KZ"/>
        </w:rPr>
        <w:t>«</w:t>
      </w:r>
      <w:r w:rsidRPr="00F30267">
        <w:rPr>
          <w:rFonts w:ascii="Times New Roman" w:eastAsia="Calibri" w:hAnsi="Times New Roman" w:cs="Times New Roman"/>
          <w:sz w:val="28"/>
          <w:szCs w:val="28"/>
          <w:lang w:val="kk"/>
        </w:rPr>
        <w:t>барлық жиһаз: отыруға арналған орындар, тамақ ішуге арналған үстелдер, жатын орындар</w:t>
      </w:r>
      <w:r w:rsidR="006F1B89" w:rsidRPr="006F1B89">
        <w:rPr>
          <w:rFonts w:ascii="Times New Roman" w:eastAsia="Calibri" w:hAnsi="Times New Roman" w:cs="Times New Roman"/>
          <w:sz w:val="28"/>
          <w:szCs w:val="28"/>
          <w:lang w:val="kk"/>
        </w:rPr>
        <w:t xml:space="preserve"> </w:t>
      </w:r>
      <w:r w:rsidR="006F1B89" w:rsidRPr="00F30267">
        <w:rPr>
          <w:rFonts w:ascii="Times New Roman" w:eastAsia="Calibri" w:hAnsi="Times New Roman" w:cs="Times New Roman"/>
          <w:sz w:val="28"/>
          <w:szCs w:val="28"/>
          <w:lang w:val="kk"/>
        </w:rPr>
        <w:t>моральдық тұрғыдан ескірген</w:t>
      </w:r>
      <w:r w:rsidRPr="00F30267">
        <w:rPr>
          <w:rFonts w:ascii="Times New Roman" w:eastAsia="Calibri" w:hAnsi="Times New Roman" w:cs="Times New Roman"/>
          <w:sz w:val="28"/>
          <w:szCs w:val="28"/>
          <w:lang w:val="kk"/>
        </w:rPr>
        <w:t>, өткен ғасырдың ортасында</w:t>
      </w:r>
      <w:r w:rsidR="006F1B89">
        <w:rPr>
          <w:rFonts w:ascii="Times New Roman" w:eastAsia="Calibri" w:hAnsi="Times New Roman" w:cs="Times New Roman"/>
          <w:sz w:val="28"/>
          <w:szCs w:val="28"/>
          <w:lang w:val="kk-KZ"/>
        </w:rPr>
        <w:t xml:space="preserve"> қолдан жасалған</w:t>
      </w:r>
      <w:r w:rsidRPr="00F30267">
        <w:rPr>
          <w:rFonts w:ascii="Times New Roman" w:eastAsia="Calibri" w:hAnsi="Times New Roman" w:cs="Times New Roman"/>
          <w:sz w:val="28"/>
          <w:szCs w:val="28"/>
          <w:lang w:val="kk"/>
        </w:rPr>
        <w:t xml:space="preserve">, моральдық жағынан да, іс жүзінде де </w:t>
      </w:r>
      <w:r w:rsidR="006F1B89" w:rsidRPr="00F30267">
        <w:rPr>
          <w:rFonts w:ascii="Times New Roman" w:eastAsia="Calibri" w:hAnsi="Times New Roman" w:cs="Times New Roman"/>
          <w:sz w:val="28"/>
          <w:szCs w:val="28"/>
          <w:lang w:val="kk"/>
        </w:rPr>
        <w:t>ескірген</w:t>
      </w:r>
      <w:r w:rsidR="006F1B89">
        <w:rPr>
          <w:rFonts w:ascii="Times New Roman" w:eastAsia="Calibri" w:hAnsi="Times New Roman" w:cs="Times New Roman"/>
          <w:sz w:val="28"/>
          <w:szCs w:val="28"/>
          <w:lang w:val="kk-KZ"/>
        </w:rPr>
        <w:t>,</w:t>
      </w:r>
      <w:r w:rsidR="006F1B89" w:rsidRPr="00F30267">
        <w:rPr>
          <w:rFonts w:ascii="Times New Roman" w:eastAsia="Calibri" w:hAnsi="Times New Roman" w:cs="Times New Roman"/>
          <w:sz w:val="28"/>
          <w:szCs w:val="28"/>
          <w:lang w:val="kk"/>
        </w:rPr>
        <w:t xml:space="preserve"> </w:t>
      </w:r>
      <w:r w:rsidRPr="00F30267">
        <w:rPr>
          <w:rFonts w:ascii="Times New Roman" w:eastAsia="Calibri" w:hAnsi="Times New Roman" w:cs="Times New Roman"/>
          <w:sz w:val="28"/>
          <w:szCs w:val="28"/>
          <w:lang w:val="kk"/>
        </w:rPr>
        <w:t xml:space="preserve">тез арада ауыстыруды қажет етеді. </w:t>
      </w:r>
      <w:r w:rsidR="006F1B89">
        <w:rPr>
          <w:rFonts w:ascii="Times New Roman" w:eastAsia="Calibri" w:hAnsi="Times New Roman" w:cs="Times New Roman"/>
          <w:sz w:val="28"/>
          <w:szCs w:val="28"/>
          <w:lang w:val="kk-KZ"/>
        </w:rPr>
        <w:t>Қ</w:t>
      </w:r>
      <w:r w:rsidR="006F1B89" w:rsidRPr="006F1B89">
        <w:rPr>
          <w:rFonts w:ascii="Times New Roman" w:eastAsia="Calibri" w:hAnsi="Times New Roman" w:cs="Times New Roman"/>
          <w:sz w:val="28"/>
          <w:szCs w:val="28"/>
          <w:lang w:val="kk"/>
        </w:rPr>
        <w:t>абылда</w:t>
      </w:r>
      <w:r w:rsidR="006F1B89" w:rsidRPr="006F1B89">
        <w:rPr>
          <w:rFonts w:ascii="Times New Roman" w:eastAsia="Calibri" w:hAnsi="Times New Roman" w:cs="Times New Roman"/>
          <w:sz w:val="28"/>
          <w:szCs w:val="28"/>
          <w:lang w:val="kk-KZ"/>
        </w:rPr>
        <w:t>у-тарату мекемесін</w:t>
      </w:r>
      <w:r w:rsidR="006F1B89">
        <w:rPr>
          <w:rFonts w:ascii="Times New Roman" w:eastAsia="Calibri" w:hAnsi="Times New Roman" w:cs="Times New Roman"/>
          <w:sz w:val="28"/>
          <w:szCs w:val="28"/>
          <w:lang w:val="kk-KZ"/>
        </w:rPr>
        <w:t>е</w:t>
      </w:r>
      <w:r w:rsidRPr="00F30267">
        <w:rPr>
          <w:rFonts w:ascii="Times New Roman" w:eastAsia="Calibri" w:hAnsi="Times New Roman" w:cs="Times New Roman"/>
          <w:sz w:val="28"/>
          <w:szCs w:val="28"/>
          <w:lang w:val="kk"/>
        </w:rPr>
        <w:t xml:space="preserve"> </w:t>
      </w:r>
      <w:r w:rsidR="006F1B89" w:rsidRPr="00F30267">
        <w:rPr>
          <w:rFonts w:ascii="Times New Roman" w:eastAsia="Calibri" w:hAnsi="Times New Roman" w:cs="Times New Roman"/>
          <w:sz w:val="28"/>
          <w:szCs w:val="28"/>
          <w:lang w:val="kk"/>
        </w:rPr>
        <w:t xml:space="preserve">2021 </w:t>
      </w:r>
      <w:r w:rsidR="006F1B89">
        <w:rPr>
          <w:rFonts w:ascii="Times New Roman" w:eastAsia="Calibri" w:hAnsi="Times New Roman" w:cs="Times New Roman"/>
          <w:sz w:val="28"/>
          <w:szCs w:val="28"/>
          <w:lang w:val="kk"/>
        </w:rPr>
        <w:t>жылы жүргізілген</w:t>
      </w:r>
      <w:r w:rsidR="006F1B89" w:rsidRPr="00F30267">
        <w:rPr>
          <w:rFonts w:ascii="Times New Roman" w:eastAsia="Calibri" w:hAnsi="Times New Roman" w:cs="Times New Roman"/>
          <w:sz w:val="28"/>
          <w:szCs w:val="28"/>
          <w:lang w:val="kk"/>
        </w:rPr>
        <w:t xml:space="preserve"> </w:t>
      </w:r>
      <w:r w:rsidRPr="00F30267">
        <w:rPr>
          <w:rFonts w:ascii="Times New Roman" w:eastAsia="Calibri" w:hAnsi="Times New Roman" w:cs="Times New Roman"/>
          <w:sz w:val="28"/>
          <w:szCs w:val="28"/>
          <w:lang w:val="kk"/>
        </w:rPr>
        <w:t>соңғы бар</w:t>
      </w:r>
      <w:r w:rsidR="006F1B89">
        <w:rPr>
          <w:rFonts w:ascii="Times New Roman" w:eastAsia="Calibri" w:hAnsi="Times New Roman" w:cs="Times New Roman"/>
          <w:sz w:val="28"/>
          <w:szCs w:val="28"/>
          <w:lang w:val="kk-KZ"/>
        </w:rPr>
        <w:t>у</w:t>
      </w:r>
      <w:r w:rsidRPr="00F30267">
        <w:rPr>
          <w:rFonts w:ascii="Times New Roman" w:eastAsia="Calibri" w:hAnsi="Times New Roman" w:cs="Times New Roman"/>
          <w:sz w:val="28"/>
          <w:szCs w:val="28"/>
          <w:lang w:val="kk"/>
        </w:rPr>
        <w:t xml:space="preserve"> күн</w:t>
      </w:r>
      <w:r w:rsidR="006F1B89">
        <w:rPr>
          <w:rFonts w:ascii="Times New Roman" w:eastAsia="Calibri" w:hAnsi="Times New Roman" w:cs="Times New Roman"/>
          <w:sz w:val="28"/>
          <w:szCs w:val="28"/>
          <w:lang w:val="kk-KZ"/>
        </w:rPr>
        <w:t>і</w:t>
      </w:r>
      <w:r w:rsidRPr="00F30267">
        <w:rPr>
          <w:rFonts w:ascii="Times New Roman" w:eastAsia="Calibri" w:hAnsi="Times New Roman" w:cs="Times New Roman"/>
          <w:sz w:val="28"/>
          <w:szCs w:val="28"/>
          <w:lang w:val="kk"/>
        </w:rPr>
        <w:t xml:space="preserve">нен бастап камераларды жарақтандыру бойынша өзгерістер тіркелген жоқ. №7 палатада палаталарға арналған шкафтарда </w:t>
      </w:r>
      <w:r w:rsidR="006F1B89" w:rsidRPr="00F30267">
        <w:rPr>
          <w:rFonts w:ascii="Times New Roman" w:eastAsia="Calibri" w:hAnsi="Times New Roman" w:cs="Times New Roman"/>
          <w:sz w:val="28"/>
          <w:szCs w:val="28"/>
          <w:lang w:val="kk"/>
        </w:rPr>
        <w:t>есіктер жоқ</w:t>
      </w:r>
      <w:r w:rsidR="006F1B89">
        <w:rPr>
          <w:rFonts w:ascii="Times New Roman" w:eastAsia="Calibri" w:hAnsi="Times New Roman" w:cs="Times New Roman"/>
          <w:sz w:val="28"/>
          <w:szCs w:val="28"/>
          <w:lang w:val="kk-KZ"/>
        </w:rPr>
        <w:t>,</w:t>
      </w:r>
      <w:r w:rsidR="006F1B89" w:rsidRPr="00F30267">
        <w:rPr>
          <w:rFonts w:ascii="Times New Roman" w:eastAsia="Calibri" w:hAnsi="Times New Roman" w:cs="Times New Roman"/>
          <w:sz w:val="28"/>
          <w:szCs w:val="28"/>
          <w:lang w:val="kk"/>
        </w:rPr>
        <w:t xml:space="preserve"> </w:t>
      </w:r>
      <w:r w:rsidRPr="00F30267">
        <w:rPr>
          <w:rFonts w:ascii="Times New Roman" w:eastAsia="Calibri" w:hAnsi="Times New Roman" w:cs="Times New Roman"/>
          <w:sz w:val="28"/>
          <w:szCs w:val="28"/>
          <w:lang w:val="kk"/>
        </w:rPr>
        <w:t xml:space="preserve">тек 2 </w:t>
      </w:r>
      <w:r w:rsidR="006F1B89">
        <w:rPr>
          <w:rFonts w:ascii="Times New Roman" w:eastAsia="Calibri" w:hAnsi="Times New Roman" w:cs="Times New Roman"/>
          <w:sz w:val="28"/>
          <w:szCs w:val="28"/>
          <w:lang w:val="kk-KZ"/>
        </w:rPr>
        <w:t>сөре ғана бар»</w:t>
      </w:r>
      <w:r w:rsidRPr="00F30267">
        <w:rPr>
          <w:rFonts w:ascii="Times New Roman" w:eastAsia="Calibri" w:hAnsi="Times New Roman" w:cs="Times New Roman"/>
          <w:sz w:val="28"/>
          <w:szCs w:val="28"/>
          <w:lang w:val="kk"/>
        </w:rPr>
        <w:t xml:space="preserve">. Құқық қорғаушылар сонымен қатар осы мекемедегі төсек-орынның тозғанын және </w:t>
      </w:r>
      <w:r w:rsidR="006F1B89">
        <w:rPr>
          <w:rFonts w:ascii="Times New Roman" w:eastAsia="Calibri" w:hAnsi="Times New Roman" w:cs="Times New Roman"/>
          <w:sz w:val="28"/>
          <w:szCs w:val="28"/>
          <w:lang w:val="kk-KZ"/>
        </w:rPr>
        <w:t>жұлма-жұлмасы шыққанын</w:t>
      </w:r>
      <w:r w:rsidRPr="00F30267">
        <w:rPr>
          <w:rFonts w:ascii="Times New Roman" w:eastAsia="Calibri" w:hAnsi="Times New Roman" w:cs="Times New Roman"/>
          <w:sz w:val="28"/>
          <w:szCs w:val="28"/>
          <w:lang w:val="kk"/>
        </w:rPr>
        <w:t xml:space="preserve"> атап өтеді.</w:t>
      </w:r>
    </w:p>
    <w:p w14:paraId="2D18B05A" w14:textId="149616B3" w:rsidR="0093711D" w:rsidRPr="006305CE" w:rsidRDefault="006F1B89" w:rsidP="0093711D">
      <w:pPr>
        <w:spacing w:after="0" w:line="240" w:lineRule="auto"/>
        <w:ind w:firstLine="709"/>
        <w:jc w:val="both"/>
        <w:rPr>
          <w:rFonts w:ascii="Times New Roman" w:eastAsia="Calibri" w:hAnsi="Times New Roman" w:cs="Times New Roman"/>
          <w:sz w:val="28"/>
          <w:szCs w:val="28"/>
          <w:lang w:val="kk-KZ"/>
        </w:rPr>
      </w:pPr>
      <w:r w:rsidRPr="006F1B89">
        <w:rPr>
          <w:rFonts w:ascii="Times New Roman" w:eastAsia="Calibri" w:hAnsi="Times New Roman" w:cs="Times New Roman"/>
          <w:sz w:val="28"/>
          <w:szCs w:val="28"/>
          <w:lang w:val="kk-KZ"/>
        </w:rPr>
        <w:t xml:space="preserve">ҰАТ қатысушылары Ақтөбе қаласындағы </w:t>
      </w:r>
      <w:r>
        <w:rPr>
          <w:rFonts w:ascii="Times New Roman" w:eastAsia="Calibri" w:hAnsi="Times New Roman" w:cs="Times New Roman"/>
          <w:sz w:val="28"/>
          <w:szCs w:val="28"/>
          <w:lang w:val="kk-KZ"/>
        </w:rPr>
        <w:t>ҚТМ-да</w:t>
      </w:r>
      <w:r w:rsidRPr="006F1B89">
        <w:rPr>
          <w:lang w:val="kk-KZ"/>
        </w:rPr>
        <w:t xml:space="preserve"> </w:t>
      </w:r>
      <w:r w:rsidRPr="006F1B89">
        <w:rPr>
          <w:rFonts w:ascii="Times New Roman" w:eastAsia="Calibri" w:hAnsi="Times New Roman" w:cs="Times New Roman"/>
          <w:sz w:val="28"/>
          <w:szCs w:val="28"/>
          <w:lang w:val="kk-KZ"/>
        </w:rPr>
        <w:t>елеулі бұзушылықтарды анықтады</w:t>
      </w:r>
      <w:r>
        <w:rPr>
          <w:rFonts w:ascii="Times New Roman" w:eastAsia="Calibri" w:hAnsi="Times New Roman" w:cs="Times New Roman"/>
          <w:sz w:val="28"/>
          <w:szCs w:val="28"/>
          <w:lang w:val="kk-KZ"/>
        </w:rPr>
        <w:t>,</w:t>
      </w:r>
      <w:r w:rsidRPr="006F1B8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онда «</w:t>
      </w:r>
      <w:r w:rsidRPr="006F1B89">
        <w:rPr>
          <w:rFonts w:ascii="Times New Roman" w:eastAsia="Calibri" w:hAnsi="Times New Roman" w:cs="Times New Roman"/>
          <w:sz w:val="28"/>
          <w:szCs w:val="28"/>
          <w:lang w:val="kk-KZ"/>
        </w:rPr>
        <w:t xml:space="preserve">санитарлық-гигиеналық жағдайлар қанағаттанарлықсыз. Камераларда </w:t>
      </w:r>
      <w:r>
        <w:rPr>
          <w:rFonts w:ascii="Times New Roman" w:eastAsia="Calibri" w:hAnsi="Times New Roman" w:cs="Times New Roman"/>
          <w:sz w:val="28"/>
          <w:szCs w:val="28"/>
          <w:lang w:val="kk-KZ"/>
        </w:rPr>
        <w:t>санитарлық тораптар</w:t>
      </w:r>
      <w:r w:rsidRPr="006F1B89">
        <w:rPr>
          <w:rFonts w:ascii="Times New Roman" w:eastAsia="Calibri" w:hAnsi="Times New Roman" w:cs="Times New Roman"/>
          <w:sz w:val="28"/>
          <w:szCs w:val="28"/>
          <w:lang w:val="kk-KZ"/>
        </w:rPr>
        <w:t xml:space="preserve"> орнатылған, бірақ биіктігі бір метрден асатын дәретхананы</w:t>
      </w:r>
      <w:r>
        <w:rPr>
          <w:rFonts w:ascii="Times New Roman" w:eastAsia="Calibri" w:hAnsi="Times New Roman" w:cs="Times New Roman"/>
          <w:sz w:val="28"/>
          <w:szCs w:val="28"/>
          <w:lang w:val="kk-KZ"/>
        </w:rPr>
        <w:t>ң</w:t>
      </w:r>
      <w:r w:rsidRPr="006F1B89">
        <w:rPr>
          <w:rFonts w:ascii="Times New Roman" w:eastAsia="Calibri" w:hAnsi="Times New Roman" w:cs="Times New Roman"/>
          <w:sz w:val="28"/>
          <w:szCs w:val="28"/>
          <w:lang w:val="kk-KZ"/>
        </w:rPr>
        <w:t xml:space="preserve"> қоршау</w:t>
      </w:r>
      <w:r>
        <w:rPr>
          <w:rFonts w:ascii="Times New Roman" w:eastAsia="Calibri" w:hAnsi="Times New Roman" w:cs="Times New Roman"/>
          <w:sz w:val="28"/>
          <w:szCs w:val="28"/>
          <w:lang w:val="kk-KZ"/>
        </w:rPr>
        <w:t>ы</w:t>
      </w:r>
      <w:r w:rsidRPr="006F1B89">
        <w:rPr>
          <w:rFonts w:ascii="Times New Roman" w:eastAsia="Calibri" w:hAnsi="Times New Roman" w:cs="Times New Roman"/>
          <w:sz w:val="28"/>
          <w:szCs w:val="28"/>
          <w:lang w:val="kk-KZ"/>
        </w:rPr>
        <w:t xml:space="preserve"> құпиялылықты қамтамасыз етпейді, әсіресе кереуеттердің екінші деңгейінен. Әкімшілік қажет болған жағдайда тіс пастасын, сабын, тазалау құралдарын береді,</w:t>
      </w:r>
      <w:r>
        <w:rPr>
          <w:rFonts w:ascii="Times New Roman" w:eastAsia="Calibri" w:hAnsi="Times New Roman" w:cs="Times New Roman"/>
          <w:sz w:val="28"/>
          <w:szCs w:val="28"/>
          <w:lang w:val="kk-KZ"/>
        </w:rPr>
        <w:t xml:space="preserve"> олар </w:t>
      </w:r>
      <w:r w:rsidRPr="006F1B89">
        <w:rPr>
          <w:rFonts w:ascii="Times New Roman" w:eastAsia="Calibri" w:hAnsi="Times New Roman" w:cs="Times New Roman"/>
          <w:sz w:val="28"/>
          <w:szCs w:val="28"/>
          <w:lang w:val="kk-KZ"/>
        </w:rPr>
        <w:t xml:space="preserve"> қызметкерлердің өз қаражаты есебінен сатып алынады</w:t>
      </w:r>
      <w:r>
        <w:rPr>
          <w:rFonts w:ascii="Times New Roman" w:eastAsia="Calibri" w:hAnsi="Times New Roman" w:cs="Times New Roman"/>
          <w:sz w:val="28"/>
          <w:szCs w:val="28"/>
          <w:lang w:val="kk-KZ"/>
        </w:rPr>
        <w:t>»</w:t>
      </w:r>
      <w:r w:rsidRPr="006F1B89">
        <w:rPr>
          <w:rFonts w:ascii="Times New Roman" w:eastAsia="Calibri" w:hAnsi="Times New Roman" w:cs="Times New Roman"/>
          <w:sz w:val="28"/>
          <w:szCs w:val="28"/>
          <w:lang w:val="kk-KZ"/>
        </w:rPr>
        <w:t xml:space="preserve">. Осы </w:t>
      </w:r>
      <w:r>
        <w:rPr>
          <w:rFonts w:ascii="Times New Roman" w:eastAsia="Calibri" w:hAnsi="Times New Roman" w:cs="Times New Roman"/>
          <w:sz w:val="28"/>
          <w:szCs w:val="28"/>
          <w:lang w:val="kk-KZ"/>
        </w:rPr>
        <w:t>ҚТМ-дағы</w:t>
      </w:r>
      <w:r w:rsidRPr="006F1B89">
        <w:rPr>
          <w:rFonts w:ascii="Times New Roman" w:eastAsia="Calibri" w:hAnsi="Times New Roman" w:cs="Times New Roman"/>
          <w:sz w:val="28"/>
          <w:szCs w:val="28"/>
          <w:lang w:val="kk-KZ"/>
        </w:rPr>
        <w:t xml:space="preserve"> медициналық көмектің жағдайына байланысты үлкен шағымдар туындайды. </w:t>
      </w:r>
      <w:r>
        <w:rPr>
          <w:rFonts w:ascii="Times New Roman" w:eastAsia="Calibri" w:hAnsi="Times New Roman" w:cs="Times New Roman"/>
          <w:sz w:val="28"/>
          <w:szCs w:val="28"/>
          <w:lang w:val="kk-KZ"/>
        </w:rPr>
        <w:t>Е</w:t>
      </w:r>
      <w:r w:rsidRPr="006F1B89">
        <w:rPr>
          <w:rFonts w:ascii="Times New Roman" w:eastAsia="Calibri" w:hAnsi="Times New Roman" w:cs="Times New Roman"/>
          <w:sz w:val="28"/>
          <w:szCs w:val="28"/>
          <w:lang w:val="kk-KZ"/>
        </w:rPr>
        <w:t xml:space="preserve">септе </w:t>
      </w:r>
      <w:r>
        <w:rPr>
          <w:rFonts w:ascii="Times New Roman" w:eastAsia="Calibri" w:hAnsi="Times New Roman" w:cs="Times New Roman"/>
          <w:sz w:val="28"/>
          <w:szCs w:val="28"/>
          <w:lang w:val="kk-KZ"/>
        </w:rPr>
        <w:t xml:space="preserve">ҚТМ-да </w:t>
      </w:r>
      <w:r w:rsidRPr="006F1B89">
        <w:rPr>
          <w:rFonts w:ascii="Times New Roman" w:eastAsia="Calibri" w:hAnsi="Times New Roman" w:cs="Times New Roman"/>
          <w:sz w:val="28"/>
          <w:szCs w:val="28"/>
          <w:lang w:val="kk-KZ"/>
        </w:rPr>
        <w:t xml:space="preserve">фельдшер лауазымы бос екендігі атап өтілген. Жедел жәрдемді шақыру тәртібі қамтамасыз етіледі, 2023 жылдың басынан бастап </w:t>
      </w:r>
      <w:r>
        <w:rPr>
          <w:rFonts w:ascii="Times New Roman" w:eastAsia="Calibri" w:hAnsi="Times New Roman" w:cs="Times New Roman"/>
          <w:sz w:val="28"/>
          <w:szCs w:val="28"/>
          <w:lang w:val="kk-KZ"/>
        </w:rPr>
        <w:t>ж</w:t>
      </w:r>
      <w:r w:rsidRPr="006F1B89">
        <w:rPr>
          <w:rFonts w:ascii="Times New Roman" w:eastAsia="Calibri" w:hAnsi="Times New Roman" w:cs="Times New Roman"/>
          <w:sz w:val="28"/>
          <w:szCs w:val="28"/>
          <w:lang w:val="kk-KZ"/>
        </w:rPr>
        <w:t xml:space="preserve">едел жәрдем бригадасы 56 рет шақырылды. Медициналық кабинеттің ауданы нормаларға сәйкес келмейді. Дәрі-дәрмектер тізімі жедел жәрдемге арналған дәрі-дәрмектердің толық тізіміне сәйкес келмейді, әйелдердің гигиеналық құралдары жоқ. </w:t>
      </w:r>
      <w:r>
        <w:rPr>
          <w:rFonts w:ascii="Times New Roman" w:eastAsia="Calibri" w:hAnsi="Times New Roman" w:cs="Times New Roman"/>
          <w:sz w:val="28"/>
          <w:szCs w:val="28"/>
          <w:lang w:val="kk-KZ"/>
        </w:rPr>
        <w:t>ҚТМ</w:t>
      </w:r>
      <w:r w:rsidRPr="006F1B89">
        <w:rPr>
          <w:rFonts w:ascii="Times New Roman" w:eastAsia="Calibri" w:hAnsi="Times New Roman" w:cs="Times New Roman"/>
          <w:sz w:val="28"/>
          <w:szCs w:val="28"/>
          <w:lang w:val="kk-KZ"/>
        </w:rPr>
        <w:t xml:space="preserve"> қызметкерлерінің айтуынша, дәрі-дәрмектерге өтінімдер 6-7 айға кеш келеді. Қазіргі уақытта мекемеде </w:t>
      </w:r>
      <w:r w:rsidR="00BC0832">
        <w:rPr>
          <w:rFonts w:ascii="Times New Roman" w:eastAsia="Calibri" w:hAnsi="Times New Roman" w:cs="Times New Roman"/>
          <w:sz w:val="28"/>
          <w:szCs w:val="28"/>
          <w:lang w:val="kk-KZ"/>
        </w:rPr>
        <w:t>дәрілердің</w:t>
      </w:r>
      <w:r w:rsidRPr="006F1B89">
        <w:rPr>
          <w:rFonts w:ascii="Times New Roman" w:eastAsia="Calibri" w:hAnsi="Times New Roman" w:cs="Times New Roman"/>
          <w:sz w:val="28"/>
          <w:szCs w:val="28"/>
          <w:lang w:val="kk-KZ"/>
        </w:rPr>
        <w:t xml:space="preserve"> қалдықтары пайдаланылады, қалғанын </w:t>
      </w:r>
      <w:r w:rsidR="00BC0832">
        <w:rPr>
          <w:rFonts w:ascii="Times New Roman" w:eastAsia="Calibri" w:hAnsi="Times New Roman" w:cs="Times New Roman"/>
          <w:sz w:val="28"/>
          <w:szCs w:val="28"/>
          <w:lang w:val="kk-KZ"/>
        </w:rPr>
        <w:t>ҚТМ</w:t>
      </w:r>
      <w:r w:rsidRPr="006F1B89">
        <w:rPr>
          <w:rFonts w:ascii="Times New Roman" w:eastAsia="Calibri" w:hAnsi="Times New Roman" w:cs="Times New Roman"/>
          <w:sz w:val="28"/>
          <w:szCs w:val="28"/>
          <w:lang w:val="kk-KZ"/>
        </w:rPr>
        <w:t xml:space="preserve"> қызметкерлері өз қаражаты есебінен сатып алады</w:t>
      </w:r>
      <w:r w:rsidR="00BC0832">
        <w:rPr>
          <w:rFonts w:ascii="Times New Roman" w:eastAsia="Calibri" w:hAnsi="Times New Roman" w:cs="Times New Roman"/>
          <w:sz w:val="28"/>
          <w:szCs w:val="28"/>
          <w:lang w:val="kk-KZ"/>
        </w:rPr>
        <w:t>»</w:t>
      </w:r>
      <w:r w:rsidRPr="006F1B89">
        <w:rPr>
          <w:rFonts w:ascii="Times New Roman" w:eastAsia="Calibri" w:hAnsi="Times New Roman" w:cs="Times New Roman"/>
          <w:sz w:val="28"/>
          <w:szCs w:val="28"/>
          <w:lang w:val="kk-KZ"/>
        </w:rPr>
        <w:t xml:space="preserve">. </w:t>
      </w:r>
      <w:r w:rsidR="00BC0832" w:rsidRPr="006F1B89">
        <w:rPr>
          <w:rFonts w:ascii="Times New Roman" w:eastAsia="Calibri" w:hAnsi="Times New Roman" w:cs="Times New Roman"/>
          <w:sz w:val="28"/>
          <w:szCs w:val="28"/>
          <w:lang w:val="kk-KZ"/>
        </w:rPr>
        <w:t>Ақтөбе</w:t>
      </w:r>
      <w:r w:rsidR="00BC0832">
        <w:rPr>
          <w:rFonts w:ascii="Times New Roman" w:eastAsia="Calibri" w:hAnsi="Times New Roman" w:cs="Times New Roman"/>
          <w:sz w:val="28"/>
          <w:szCs w:val="28"/>
          <w:lang w:val="kk-KZ"/>
        </w:rPr>
        <w:t xml:space="preserve"> қ. ҚТМ</w:t>
      </w:r>
      <w:r w:rsidRPr="006F1B89">
        <w:rPr>
          <w:rFonts w:ascii="Times New Roman" w:eastAsia="Calibri" w:hAnsi="Times New Roman" w:cs="Times New Roman"/>
          <w:sz w:val="28"/>
          <w:szCs w:val="28"/>
          <w:lang w:val="kk-KZ"/>
        </w:rPr>
        <w:t>-дағы бұл жағдай Қазақстан Республикасы заңнамасының талаптарын және БҰҰ халықаралық құқықтық құжаттарының ұсынымдарын бұзады.</w:t>
      </w:r>
    </w:p>
    <w:p w14:paraId="27323AD9" w14:textId="0442ED5A" w:rsidR="0093711D" w:rsidRPr="006305CE" w:rsidRDefault="00BC0832" w:rsidP="0093711D">
      <w:pPr>
        <w:spacing w:after="0" w:line="240" w:lineRule="auto"/>
        <w:ind w:firstLine="709"/>
        <w:jc w:val="both"/>
        <w:rPr>
          <w:rFonts w:ascii="Times New Roman" w:eastAsia="Calibri" w:hAnsi="Times New Roman" w:cs="Times New Roman"/>
          <w:sz w:val="28"/>
          <w:szCs w:val="28"/>
          <w:lang w:val="kk-KZ"/>
        </w:rPr>
      </w:pPr>
      <w:r w:rsidRPr="006305CE">
        <w:rPr>
          <w:rFonts w:ascii="Times New Roman" w:eastAsia="Calibri" w:hAnsi="Times New Roman" w:cs="Times New Roman"/>
          <w:sz w:val="28"/>
          <w:szCs w:val="28"/>
          <w:lang w:val="kk-KZ"/>
        </w:rPr>
        <w:t xml:space="preserve">Бұл жағдай бас бостандығынан айырылған адамдарды қорғауға бағытталған Нельсон Мандела ережелері мен БҰҰ-ның басқа да </w:t>
      </w:r>
      <w:r w:rsidRPr="006305CE">
        <w:rPr>
          <w:rFonts w:ascii="Times New Roman" w:eastAsia="Calibri" w:hAnsi="Times New Roman" w:cs="Times New Roman"/>
          <w:sz w:val="28"/>
          <w:szCs w:val="28"/>
          <w:lang w:val="kk-KZ"/>
        </w:rPr>
        <w:lastRenderedPageBreak/>
        <w:t>халықаралық құқықтық актілері ерекше назар аударатын тұтқындардың құқықтарын, заңды мүдделері мен қажеттіліктерін есепке алмаудың жүйелі проблемасын білдіреді</w:t>
      </w:r>
      <w:r w:rsidR="009E43EA">
        <w:rPr>
          <w:rFonts w:ascii="Times New Roman" w:eastAsia="Calibri" w:hAnsi="Times New Roman" w:cs="Times New Roman"/>
          <w:sz w:val="28"/>
          <w:szCs w:val="28"/>
          <w:lang w:val="kk"/>
        </w:rPr>
        <w:t>.</w:t>
      </w:r>
    </w:p>
    <w:p w14:paraId="2223C8B9" w14:textId="2B820A43" w:rsidR="00BC0832" w:rsidRPr="006305CE" w:rsidRDefault="00BC0832" w:rsidP="0093711D">
      <w:pPr>
        <w:spacing w:after="0" w:line="240" w:lineRule="auto"/>
        <w:ind w:firstLine="709"/>
        <w:jc w:val="both"/>
        <w:rPr>
          <w:rFonts w:ascii="Times New Roman" w:eastAsia="Calibri" w:hAnsi="Times New Roman" w:cs="Times New Roman"/>
          <w:sz w:val="28"/>
          <w:szCs w:val="28"/>
          <w:lang w:val="kk-KZ"/>
        </w:rPr>
      </w:pPr>
      <w:r w:rsidRPr="006305CE">
        <w:rPr>
          <w:rFonts w:ascii="Times New Roman" w:eastAsia="Calibri" w:hAnsi="Times New Roman" w:cs="Times New Roman"/>
          <w:sz w:val="28"/>
          <w:szCs w:val="28"/>
          <w:lang w:val="kk-KZ"/>
        </w:rPr>
        <w:t>ҚР ІІМ юрисдикциясында қабылда</w:t>
      </w:r>
      <w:r>
        <w:rPr>
          <w:rFonts w:ascii="Times New Roman" w:eastAsia="Calibri" w:hAnsi="Times New Roman" w:cs="Times New Roman"/>
          <w:sz w:val="28"/>
          <w:szCs w:val="28"/>
          <w:lang w:val="kk-KZ"/>
        </w:rPr>
        <w:t>у-т</w:t>
      </w:r>
      <w:r w:rsidRPr="006305CE">
        <w:rPr>
          <w:rFonts w:ascii="Times New Roman" w:eastAsia="Calibri" w:hAnsi="Times New Roman" w:cs="Times New Roman"/>
          <w:sz w:val="28"/>
          <w:szCs w:val="28"/>
          <w:lang w:val="kk-KZ"/>
        </w:rPr>
        <w:t>арату</w:t>
      </w:r>
      <w:r>
        <w:rPr>
          <w:rFonts w:ascii="Times New Roman" w:eastAsia="Calibri" w:hAnsi="Times New Roman" w:cs="Times New Roman"/>
          <w:sz w:val="28"/>
          <w:szCs w:val="28"/>
          <w:lang w:val="kk-KZ"/>
        </w:rPr>
        <w:t xml:space="preserve"> мекемелерімен</w:t>
      </w:r>
      <w:r w:rsidRPr="006305CE">
        <w:rPr>
          <w:rFonts w:ascii="Times New Roman" w:eastAsia="Calibri" w:hAnsi="Times New Roman" w:cs="Times New Roman"/>
          <w:sz w:val="28"/>
          <w:szCs w:val="28"/>
          <w:lang w:val="kk-KZ"/>
        </w:rPr>
        <w:t xml:space="preserve"> қатар әкімшілік тәртіпте қамауға алынған адамдар үшін арнайы қабылдағыштар</w:t>
      </w:r>
      <w:r>
        <w:rPr>
          <w:rFonts w:ascii="Times New Roman" w:eastAsia="Calibri" w:hAnsi="Times New Roman" w:cs="Times New Roman"/>
          <w:sz w:val="28"/>
          <w:szCs w:val="28"/>
          <w:lang w:val="kk-KZ"/>
        </w:rPr>
        <w:t xml:space="preserve"> да</w:t>
      </w:r>
      <w:r w:rsidRPr="006305CE">
        <w:rPr>
          <w:rFonts w:ascii="Times New Roman" w:eastAsia="Calibri" w:hAnsi="Times New Roman" w:cs="Times New Roman"/>
          <w:sz w:val="28"/>
          <w:szCs w:val="28"/>
          <w:lang w:val="kk-KZ"/>
        </w:rPr>
        <w:t xml:space="preserve"> бар. Олар сондай-ақ ҰАТ қатысушыларының сапарларымен қамтылады және осы арнайы қабылдағыштарға бас бостандығынан айырылған адамдарға бағытталған халықаралық құқықтық актілердің ұсынымдары толық көлемде қолданылады. ҰАТ қатысушыларының Қостанай қ.</w:t>
      </w:r>
      <w:r w:rsidR="00861091">
        <w:rPr>
          <w:rFonts w:ascii="Times New Roman" w:eastAsia="Calibri" w:hAnsi="Times New Roman" w:cs="Times New Roman"/>
          <w:sz w:val="28"/>
          <w:szCs w:val="28"/>
          <w:lang w:val="kk-KZ"/>
        </w:rPr>
        <w:t xml:space="preserve"> </w:t>
      </w:r>
      <w:r w:rsidRPr="006305CE">
        <w:rPr>
          <w:rFonts w:ascii="Times New Roman" w:eastAsia="Calibri" w:hAnsi="Times New Roman" w:cs="Times New Roman"/>
          <w:sz w:val="28"/>
          <w:szCs w:val="28"/>
          <w:lang w:val="kk-KZ"/>
        </w:rPr>
        <w:t>П</w:t>
      </w:r>
      <w:r w:rsidR="00861091">
        <w:rPr>
          <w:rFonts w:ascii="Times New Roman" w:eastAsia="Calibri" w:hAnsi="Times New Roman" w:cs="Times New Roman"/>
          <w:sz w:val="28"/>
          <w:szCs w:val="28"/>
          <w:lang w:val="kk-KZ"/>
        </w:rPr>
        <w:t>Б</w:t>
      </w:r>
      <w:r w:rsidRPr="006305CE">
        <w:rPr>
          <w:rFonts w:ascii="Times New Roman" w:eastAsia="Calibri" w:hAnsi="Times New Roman" w:cs="Times New Roman"/>
          <w:sz w:val="28"/>
          <w:szCs w:val="28"/>
          <w:lang w:val="kk-KZ"/>
        </w:rPr>
        <w:t xml:space="preserve"> арнайы қабылдағышына алдын ала бару процесінде арнайы қабылдағыш персоналының қызметінде адам құқықтары мен бостандықтарының әртүрлі бұзушылықтары анықталғаны назар аудартады. Мысалы, </w:t>
      </w:r>
      <w:r w:rsidR="00861091">
        <w:rPr>
          <w:rFonts w:ascii="Times New Roman" w:eastAsia="Calibri" w:hAnsi="Times New Roman" w:cs="Times New Roman"/>
          <w:sz w:val="28"/>
          <w:szCs w:val="28"/>
          <w:lang w:val="kk-KZ"/>
        </w:rPr>
        <w:t>«</w:t>
      </w:r>
      <w:r w:rsidRPr="006305CE">
        <w:rPr>
          <w:rFonts w:ascii="Times New Roman" w:eastAsia="Calibri" w:hAnsi="Times New Roman" w:cs="Times New Roman"/>
          <w:sz w:val="28"/>
          <w:szCs w:val="28"/>
          <w:lang w:val="kk-KZ"/>
        </w:rPr>
        <w:t xml:space="preserve">мониторинг кезінде камерада әкімшілік қамауға алынған </w:t>
      </w:r>
      <w:r w:rsidR="00861091" w:rsidRPr="006305CE">
        <w:rPr>
          <w:rFonts w:ascii="Times New Roman" w:eastAsia="Calibri" w:hAnsi="Times New Roman" w:cs="Times New Roman"/>
          <w:sz w:val="28"/>
          <w:szCs w:val="28"/>
          <w:lang w:val="kk-KZ"/>
        </w:rPr>
        <w:t>А.А.О.</w:t>
      </w:r>
      <w:r w:rsidRPr="006305CE">
        <w:rPr>
          <w:rFonts w:ascii="Times New Roman" w:eastAsia="Calibri" w:hAnsi="Times New Roman" w:cs="Times New Roman"/>
          <w:sz w:val="28"/>
          <w:szCs w:val="28"/>
          <w:lang w:val="kk-KZ"/>
        </w:rPr>
        <w:t xml:space="preserve">, 04.10.1964 жылы туған, сол жақ тізе буынының </w:t>
      </w:r>
      <w:r w:rsidR="00861091">
        <w:rPr>
          <w:rFonts w:ascii="Times New Roman" w:eastAsia="Calibri" w:hAnsi="Times New Roman" w:cs="Times New Roman"/>
          <w:sz w:val="28"/>
          <w:szCs w:val="28"/>
          <w:lang w:val="kk-KZ"/>
        </w:rPr>
        <w:t>к</w:t>
      </w:r>
      <w:r w:rsidRPr="006305CE">
        <w:rPr>
          <w:rFonts w:ascii="Times New Roman" w:eastAsia="Calibri" w:hAnsi="Times New Roman" w:cs="Times New Roman"/>
          <w:sz w:val="28"/>
          <w:szCs w:val="28"/>
          <w:lang w:val="kk-KZ"/>
        </w:rPr>
        <w:t xml:space="preserve">оксатрозы диагнозы қойылған, екі аяғының бірнеше ескірген жаралары болған. I - II дәрежелі </w:t>
      </w:r>
      <w:r w:rsidR="00861091">
        <w:rPr>
          <w:rFonts w:ascii="Times New Roman" w:eastAsia="Calibri" w:hAnsi="Times New Roman" w:cs="Times New Roman"/>
          <w:sz w:val="28"/>
          <w:szCs w:val="28"/>
          <w:lang w:val="kk-KZ"/>
        </w:rPr>
        <w:t>АГ</w:t>
      </w:r>
      <w:r w:rsidRPr="006305CE">
        <w:rPr>
          <w:rFonts w:ascii="Times New Roman" w:eastAsia="Calibri" w:hAnsi="Times New Roman" w:cs="Times New Roman"/>
          <w:sz w:val="28"/>
          <w:szCs w:val="28"/>
          <w:lang w:val="kk-KZ"/>
        </w:rPr>
        <w:t xml:space="preserve">, оң аяқтың </w:t>
      </w:r>
      <w:r w:rsidR="00861091">
        <w:rPr>
          <w:rFonts w:ascii="Times New Roman" w:eastAsia="Calibri" w:hAnsi="Times New Roman" w:cs="Times New Roman"/>
          <w:sz w:val="28"/>
          <w:szCs w:val="28"/>
          <w:lang w:val="kk-KZ"/>
        </w:rPr>
        <w:t>бармақтары</w:t>
      </w:r>
      <w:r w:rsidRPr="006305CE">
        <w:rPr>
          <w:rFonts w:ascii="Times New Roman" w:eastAsia="Calibri" w:hAnsi="Times New Roman" w:cs="Times New Roman"/>
          <w:sz w:val="28"/>
          <w:szCs w:val="28"/>
          <w:lang w:val="kk-KZ"/>
        </w:rPr>
        <w:t xml:space="preserve"> алынып тасталды. ҰАТ қатысушылары бұл қамауға алынған адамның </w:t>
      </w:r>
      <w:r w:rsidR="00861091">
        <w:rPr>
          <w:rFonts w:ascii="Times New Roman" w:eastAsia="Calibri" w:hAnsi="Times New Roman" w:cs="Times New Roman"/>
          <w:sz w:val="28"/>
          <w:szCs w:val="28"/>
          <w:lang w:val="kk-KZ"/>
        </w:rPr>
        <w:t>«</w:t>
      </w:r>
      <w:r w:rsidRPr="006305CE">
        <w:rPr>
          <w:rFonts w:ascii="Times New Roman" w:eastAsia="Calibri" w:hAnsi="Times New Roman" w:cs="Times New Roman"/>
          <w:sz w:val="28"/>
          <w:szCs w:val="28"/>
          <w:lang w:val="kk-KZ"/>
        </w:rPr>
        <w:t>жалаңаш" матраста жатқан</w:t>
      </w:r>
      <w:r w:rsidR="00861091">
        <w:rPr>
          <w:rFonts w:ascii="Times New Roman" w:eastAsia="Calibri" w:hAnsi="Times New Roman" w:cs="Times New Roman"/>
          <w:sz w:val="28"/>
          <w:szCs w:val="28"/>
          <w:lang w:val="kk-KZ"/>
        </w:rPr>
        <w:t>қанын,</w:t>
      </w:r>
      <w:r w:rsidRPr="006305CE">
        <w:rPr>
          <w:rFonts w:ascii="Times New Roman" w:eastAsia="Calibri" w:hAnsi="Times New Roman" w:cs="Times New Roman"/>
          <w:sz w:val="28"/>
          <w:szCs w:val="28"/>
          <w:lang w:val="kk-KZ"/>
        </w:rPr>
        <w:t xml:space="preserve"> төсек-орындары жоқ екенін анықтады. Медицина қызметкерінің айтуынша, медициналық көмек көрсетіледі, бірақ науқаста таңғыштар жоқ, жаралар</w:t>
      </w:r>
      <w:r w:rsidR="00861091">
        <w:rPr>
          <w:rFonts w:ascii="Times New Roman" w:eastAsia="Calibri" w:hAnsi="Times New Roman" w:cs="Times New Roman"/>
          <w:sz w:val="28"/>
          <w:szCs w:val="28"/>
          <w:lang w:val="kk-KZ"/>
        </w:rPr>
        <w:t>дан</w:t>
      </w:r>
      <w:r w:rsidRPr="006305CE">
        <w:rPr>
          <w:rFonts w:ascii="Times New Roman" w:eastAsia="Calibri" w:hAnsi="Times New Roman" w:cs="Times New Roman"/>
          <w:sz w:val="28"/>
          <w:szCs w:val="28"/>
          <w:lang w:val="kk-KZ"/>
        </w:rPr>
        <w:t xml:space="preserve"> қан кетеді. Тұтқындалған адаммен сөйлескен кезде хирургтың жараларды емдеу бойынша кеңестері болмағаны анықталды. Ауру тарихы, медициналық тағайындау, жараларды өңдеу </w:t>
      </w:r>
      <w:r w:rsidR="00861091">
        <w:rPr>
          <w:rFonts w:ascii="Times New Roman" w:eastAsia="Calibri" w:hAnsi="Times New Roman" w:cs="Times New Roman"/>
          <w:sz w:val="28"/>
          <w:szCs w:val="28"/>
          <w:lang w:val="kk-KZ"/>
        </w:rPr>
        <w:t xml:space="preserve">туралы </w:t>
      </w:r>
      <w:r w:rsidRPr="006305CE">
        <w:rPr>
          <w:rFonts w:ascii="Times New Roman" w:eastAsia="Calibri" w:hAnsi="Times New Roman" w:cs="Times New Roman"/>
          <w:sz w:val="28"/>
          <w:szCs w:val="28"/>
          <w:lang w:val="kk-KZ"/>
        </w:rPr>
        <w:t>жазбалар жоқ</w:t>
      </w:r>
      <w:r w:rsidR="00861091">
        <w:rPr>
          <w:rFonts w:ascii="Times New Roman" w:eastAsia="Calibri" w:hAnsi="Times New Roman" w:cs="Times New Roman"/>
          <w:sz w:val="28"/>
          <w:szCs w:val="28"/>
          <w:lang w:val="kk-KZ"/>
        </w:rPr>
        <w:t>»</w:t>
      </w:r>
      <w:r w:rsidRPr="006305CE">
        <w:rPr>
          <w:rFonts w:ascii="Times New Roman" w:eastAsia="Calibri" w:hAnsi="Times New Roman" w:cs="Times New Roman"/>
          <w:sz w:val="28"/>
          <w:szCs w:val="28"/>
          <w:lang w:val="kk-KZ"/>
        </w:rPr>
        <w:t xml:space="preserve">. Сондай-ақ, ҰАТ қатысушылары осы мекемедегі төсек-орынның тозуын, жиһаздың, </w:t>
      </w:r>
      <w:r w:rsidR="00861091">
        <w:rPr>
          <w:rFonts w:ascii="Times New Roman" w:eastAsia="Calibri" w:hAnsi="Times New Roman" w:cs="Times New Roman"/>
          <w:sz w:val="28"/>
          <w:szCs w:val="28"/>
          <w:lang w:val="kk-KZ"/>
        </w:rPr>
        <w:t>шұңғылша</w:t>
      </w:r>
      <w:r w:rsidRPr="006305CE">
        <w:rPr>
          <w:rFonts w:ascii="Times New Roman" w:eastAsia="Calibri" w:hAnsi="Times New Roman" w:cs="Times New Roman"/>
          <w:sz w:val="28"/>
          <w:szCs w:val="28"/>
          <w:lang w:val="kk-KZ"/>
        </w:rPr>
        <w:t xml:space="preserve">лардың, сантехникалық </w:t>
      </w:r>
      <w:r w:rsidR="00861091">
        <w:rPr>
          <w:rFonts w:ascii="Times New Roman" w:eastAsia="Calibri" w:hAnsi="Times New Roman" w:cs="Times New Roman"/>
          <w:sz w:val="28"/>
          <w:szCs w:val="28"/>
          <w:lang w:val="kk-KZ"/>
        </w:rPr>
        <w:t>ж</w:t>
      </w:r>
      <w:r w:rsidRPr="006305CE">
        <w:rPr>
          <w:rFonts w:ascii="Times New Roman" w:eastAsia="Calibri" w:hAnsi="Times New Roman" w:cs="Times New Roman"/>
          <w:sz w:val="28"/>
          <w:szCs w:val="28"/>
          <w:lang w:val="kk-KZ"/>
        </w:rPr>
        <w:t>абдықтардың тозуын атап өтеді.</w:t>
      </w:r>
    </w:p>
    <w:p w14:paraId="54AF8C7F" w14:textId="55C3FC8A" w:rsidR="0093711D" w:rsidRPr="006305CE" w:rsidRDefault="00861091" w:rsidP="0093711D">
      <w:pPr>
        <w:spacing w:after="0" w:line="240" w:lineRule="auto"/>
        <w:ind w:firstLine="709"/>
        <w:jc w:val="both"/>
        <w:rPr>
          <w:rFonts w:ascii="Times New Roman" w:eastAsia="Calibri" w:hAnsi="Times New Roman" w:cs="Times New Roman"/>
          <w:sz w:val="28"/>
          <w:szCs w:val="28"/>
          <w:lang w:val="kk-KZ"/>
        </w:rPr>
      </w:pPr>
      <w:r w:rsidRPr="006305CE">
        <w:rPr>
          <w:rFonts w:ascii="Times New Roman" w:eastAsia="Calibri" w:hAnsi="Times New Roman" w:cs="Times New Roman"/>
          <w:sz w:val="28"/>
          <w:szCs w:val="28"/>
          <w:lang w:val="kk-KZ"/>
        </w:rPr>
        <w:t xml:space="preserve">Он жылдан астам уақыт бойы Шығыс Қазақстан облысының </w:t>
      </w:r>
      <w:r>
        <w:rPr>
          <w:rFonts w:ascii="Times New Roman" w:eastAsia="Calibri" w:hAnsi="Times New Roman" w:cs="Times New Roman"/>
          <w:sz w:val="28"/>
          <w:szCs w:val="28"/>
          <w:lang w:val="kk-KZ"/>
        </w:rPr>
        <w:t>Ұ</w:t>
      </w:r>
      <w:r w:rsidRPr="006305CE">
        <w:rPr>
          <w:rFonts w:ascii="Times New Roman" w:eastAsia="Calibri" w:hAnsi="Times New Roman" w:cs="Times New Roman"/>
          <w:sz w:val="28"/>
          <w:szCs w:val="28"/>
          <w:lang w:val="kk-KZ"/>
        </w:rPr>
        <w:t>лттық алдын алу тетігінің (ҰАТ) қатысушылары Өскемен қаласы полиция басқармасының арнайы қабылдағыш</w:t>
      </w:r>
      <w:r>
        <w:rPr>
          <w:rFonts w:ascii="Times New Roman" w:eastAsia="Calibri" w:hAnsi="Times New Roman" w:cs="Times New Roman"/>
          <w:sz w:val="28"/>
          <w:szCs w:val="28"/>
          <w:lang w:val="kk-KZ"/>
        </w:rPr>
        <w:t>ы</w:t>
      </w:r>
      <w:r w:rsidRPr="006305CE">
        <w:rPr>
          <w:rFonts w:ascii="Times New Roman" w:eastAsia="Calibri" w:hAnsi="Times New Roman" w:cs="Times New Roman"/>
          <w:sz w:val="28"/>
          <w:szCs w:val="28"/>
          <w:lang w:val="kk-KZ"/>
        </w:rPr>
        <w:t xml:space="preserve"> камералар</w:t>
      </w:r>
      <w:r>
        <w:rPr>
          <w:rFonts w:ascii="Times New Roman" w:eastAsia="Calibri" w:hAnsi="Times New Roman" w:cs="Times New Roman"/>
          <w:sz w:val="28"/>
          <w:szCs w:val="28"/>
          <w:lang w:val="kk-KZ"/>
        </w:rPr>
        <w:t>ында</w:t>
      </w:r>
      <w:r w:rsidRPr="006305CE">
        <w:rPr>
          <w:rFonts w:ascii="Times New Roman" w:eastAsia="Calibri" w:hAnsi="Times New Roman" w:cs="Times New Roman"/>
          <w:sz w:val="28"/>
          <w:szCs w:val="28"/>
          <w:lang w:val="kk-KZ"/>
        </w:rPr>
        <w:t xml:space="preserve"> санитарлық тораптар мен кәріз шығысы жоқ жертөле үй-жайында орналасқанын атап өтті. Бұл бұзушылық ұлттық заңнамаға да, БҰҰ-ның Адам құқықтары жөніндегі халықаралық стандарттарына да қайшы келеді. Өкінішке орай, Шығыс Қазақстанның облыс орталығында жаңа арнайы қабылдағыш салу мәселесі әлі шешілген жоқ</w:t>
      </w:r>
      <w:r>
        <w:rPr>
          <w:rFonts w:ascii="Times New Roman" w:eastAsia="Calibri" w:hAnsi="Times New Roman" w:cs="Times New Roman"/>
          <w:sz w:val="28"/>
          <w:szCs w:val="28"/>
          <w:lang w:val="kk-KZ"/>
        </w:rPr>
        <w:t>.</w:t>
      </w:r>
    </w:p>
    <w:p w14:paraId="6DADC4A4" w14:textId="119E4712" w:rsidR="0093711D" w:rsidRPr="00044336" w:rsidRDefault="00861091" w:rsidP="00044336">
      <w:pPr>
        <w:spacing w:after="0" w:line="240" w:lineRule="auto"/>
        <w:ind w:firstLine="709"/>
        <w:jc w:val="both"/>
        <w:rPr>
          <w:rFonts w:ascii="Times New Roman" w:eastAsia="Calibri" w:hAnsi="Times New Roman" w:cs="Times New Roman"/>
          <w:sz w:val="28"/>
          <w:szCs w:val="28"/>
          <w:lang w:val="kk-KZ"/>
        </w:rPr>
      </w:pPr>
      <w:r w:rsidRPr="006305CE">
        <w:rPr>
          <w:rFonts w:ascii="Times New Roman" w:eastAsia="Calibri" w:hAnsi="Times New Roman" w:cs="Times New Roman"/>
          <w:sz w:val="28"/>
          <w:szCs w:val="28"/>
          <w:lang w:val="kk-KZ"/>
        </w:rPr>
        <w:t xml:space="preserve">2023 жылғы 1 желтоқсанда Шымкент қ. </w:t>
      </w:r>
      <w:r>
        <w:rPr>
          <w:rFonts w:ascii="Times New Roman" w:eastAsia="Calibri" w:hAnsi="Times New Roman" w:cs="Times New Roman"/>
          <w:sz w:val="28"/>
          <w:szCs w:val="28"/>
          <w:lang w:val="kk-KZ"/>
        </w:rPr>
        <w:t>арнайы қабылдағышқа</w:t>
      </w:r>
      <w:r w:rsidRPr="006305CE">
        <w:rPr>
          <w:rFonts w:ascii="Times New Roman" w:eastAsia="Calibri" w:hAnsi="Times New Roman" w:cs="Times New Roman"/>
          <w:sz w:val="28"/>
          <w:szCs w:val="28"/>
          <w:lang w:val="kk-KZ"/>
        </w:rPr>
        <w:t xml:space="preserve"> алдын ала барған кезде ҰАТ қатысушылары</w:t>
      </w:r>
      <w:r>
        <w:rPr>
          <w:rFonts w:ascii="Times New Roman" w:eastAsia="Calibri" w:hAnsi="Times New Roman" w:cs="Times New Roman"/>
          <w:sz w:val="28"/>
          <w:szCs w:val="28"/>
          <w:lang w:val="kk-KZ"/>
        </w:rPr>
        <w:t xml:space="preserve"> көптеген</w:t>
      </w:r>
      <w:r w:rsidRPr="006305CE">
        <w:rPr>
          <w:rFonts w:ascii="Times New Roman" w:eastAsia="Calibri" w:hAnsi="Times New Roman" w:cs="Times New Roman"/>
          <w:sz w:val="28"/>
          <w:szCs w:val="28"/>
          <w:lang w:val="kk-KZ"/>
        </w:rPr>
        <w:t xml:space="preserve"> бұзушылықтарды анықтады. ҰАТ қатысушылары өз есебінде </w:t>
      </w:r>
      <w:r>
        <w:rPr>
          <w:rFonts w:ascii="Times New Roman" w:eastAsia="Calibri" w:hAnsi="Times New Roman" w:cs="Times New Roman"/>
          <w:sz w:val="28"/>
          <w:szCs w:val="28"/>
          <w:lang w:val="kk-KZ"/>
        </w:rPr>
        <w:t>«т</w:t>
      </w:r>
      <w:r w:rsidRPr="006305CE">
        <w:rPr>
          <w:rFonts w:ascii="Times New Roman" w:eastAsia="Calibri" w:hAnsi="Times New Roman" w:cs="Times New Roman"/>
          <w:sz w:val="28"/>
          <w:szCs w:val="28"/>
          <w:lang w:val="kk-KZ"/>
        </w:rPr>
        <w:t xml:space="preserve">ерезелердегі жапқыштар сыртқа қарай ашылады, сондықтан әкімшілік қамауға алынғандар бөлмені өз бетінше желдете алмайды. </w:t>
      </w:r>
      <w:r>
        <w:rPr>
          <w:rFonts w:ascii="Times New Roman" w:eastAsia="Calibri" w:hAnsi="Times New Roman" w:cs="Times New Roman"/>
          <w:sz w:val="28"/>
          <w:szCs w:val="28"/>
          <w:lang w:val="kk-KZ"/>
        </w:rPr>
        <w:t>АҚ</w:t>
      </w:r>
      <w:r w:rsidRPr="006305CE">
        <w:rPr>
          <w:rFonts w:ascii="Times New Roman" w:eastAsia="Calibri" w:hAnsi="Times New Roman" w:cs="Times New Roman"/>
          <w:sz w:val="28"/>
          <w:szCs w:val="28"/>
          <w:lang w:val="kk-KZ"/>
        </w:rPr>
        <w:t xml:space="preserve"> бастығының </w:t>
      </w:r>
      <w:r>
        <w:rPr>
          <w:rFonts w:ascii="Times New Roman" w:eastAsia="Calibri" w:hAnsi="Times New Roman" w:cs="Times New Roman"/>
          <w:sz w:val="28"/>
          <w:szCs w:val="28"/>
          <w:lang w:val="kk-KZ"/>
        </w:rPr>
        <w:t>айтуынша,</w:t>
      </w:r>
      <w:r w:rsidRPr="006305CE">
        <w:rPr>
          <w:rFonts w:ascii="Times New Roman" w:eastAsia="Calibri" w:hAnsi="Times New Roman" w:cs="Times New Roman"/>
          <w:sz w:val="28"/>
          <w:szCs w:val="28"/>
          <w:lang w:val="kk-KZ"/>
        </w:rPr>
        <w:t xml:space="preserve"> кезекшілер қамауға алынғандардың өтініші бойынша кез келген уақытта камераларда терезелер</w:t>
      </w:r>
      <w:r>
        <w:rPr>
          <w:rFonts w:ascii="Times New Roman" w:eastAsia="Calibri" w:hAnsi="Times New Roman" w:cs="Times New Roman"/>
          <w:sz w:val="28"/>
          <w:szCs w:val="28"/>
          <w:lang w:val="kk-KZ"/>
        </w:rPr>
        <w:t>ді</w:t>
      </w:r>
      <w:r w:rsidRPr="006305CE">
        <w:rPr>
          <w:rFonts w:ascii="Times New Roman" w:eastAsia="Calibri" w:hAnsi="Times New Roman" w:cs="Times New Roman"/>
          <w:sz w:val="28"/>
          <w:szCs w:val="28"/>
          <w:lang w:val="kk-KZ"/>
        </w:rPr>
        <w:t xml:space="preserve"> ашады. Екінші қабаттағы камералардағы терезелер кішкентай, сондықтан табиғи жарыққа қол жетімділік жеткіліксіз... </w:t>
      </w:r>
      <w:r w:rsidR="00044336">
        <w:rPr>
          <w:rFonts w:ascii="Times New Roman" w:eastAsia="Calibri" w:hAnsi="Times New Roman" w:cs="Times New Roman"/>
          <w:sz w:val="28"/>
          <w:szCs w:val="28"/>
          <w:lang w:val="kk-KZ"/>
        </w:rPr>
        <w:t>К</w:t>
      </w:r>
      <w:r w:rsidR="00044336" w:rsidRPr="006305CE">
        <w:rPr>
          <w:rFonts w:ascii="Times New Roman" w:eastAsia="Calibri" w:hAnsi="Times New Roman" w:cs="Times New Roman"/>
          <w:sz w:val="28"/>
          <w:szCs w:val="28"/>
          <w:lang w:val="kk-KZ"/>
        </w:rPr>
        <w:t>амераларда</w:t>
      </w:r>
      <w:r w:rsidR="00044336">
        <w:rPr>
          <w:rFonts w:ascii="Times New Roman" w:eastAsia="Calibri" w:hAnsi="Times New Roman" w:cs="Times New Roman"/>
          <w:sz w:val="28"/>
          <w:szCs w:val="28"/>
          <w:lang w:val="kk-KZ"/>
        </w:rPr>
        <w:t xml:space="preserve"> қ</w:t>
      </w:r>
      <w:r w:rsidRPr="006305CE">
        <w:rPr>
          <w:rFonts w:ascii="Times New Roman" w:eastAsia="Calibri" w:hAnsi="Times New Roman" w:cs="Times New Roman"/>
          <w:sz w:val="28"/>
          <w:szCs w:val="28"/>
          <w:lang w:val="kk-KZ"/>
        </w:rPr>
        <w:t>абырғалар бойында екі қабатты металл кереуеттер орнатылған. Қамауға алынған әйелдердің айтуынша, төсек-орын</w:t>
      </w:r>
      <w:r w:rsidR="00044336">
        <w:rPr>
          <w:rFonts w:ascii="Times New Roman" w:eastAsia="Calibri" w:hAnsi="Times New Roman" w:cs="Times New Roman"/>
          <w:sz w:val="28"/>
          <w:szCs w:val="28"/>
          <w:lang w:val="kk-KZ"/>
        </w:rPr>
        <w:t>ды</w:t>
      </w:r>
      <w:r w:rsidRPr="006305CE">
        <w:rPr>
          <w:rFonts w:ascii="Times New Roman" w:eastAsia="Calibri" w:hAnsi="Times New Roman" w:cs="Times New Roman"/>
          <w:sz w:val="28"/>
          <w:szCs w:val="28"/>
          <w:lang w:val="kk-KZ"/>
        </w:rPr>
        <w:t xml:space="preserve"> оларға үйден туыстары </w:t>
      </w:r>
      <w:r w:rsidR="00044336">
        <w:rPr>
          <w:rFonts w:ascii="Times New Roman" w:eastAsia="Calibri" w:hAnsi="Times New Roman" w:cs="Times New Roman"/>
          <w:sz w:val="28"/>
          <w:szCs w:val="28"/>
          <w:lang w:val="kk-KZ"/>
        </w:rPr>
        <w:t xml:space="preserve">әкеліп </w:t>
      </w:r>
      <w:r w:rsidRPr="006305CE">
        <w:rPr>
          <w:rFonts w:ascii="Times New Roman" w:eastAsia="Calibri" w:hAnsi="Times New Roman" w:cs="Times New Roman"/>
          <w:sz w:val="28"/>
          <w:szCs w:val="28"/>
          <w:lang w:val="kk-KZ"/>
        </w:rPr>
        <w:t xml:space="preserve">берген. Басқа қамауға алынғандармен сөйлескен кезде төсек-орын бір рет берілетіні және </w:t>
      </w:r>
      <w:r w:rsidR="00044336">
        <w:rPr>
          <w:rFonts w:ascii="Times New Roman" w:eastAsia="Calibri" w:hAnsi="Times New Roman" w:cs="Times New Roman"/>
          <w:sz w:val="28"/>
          <w:szCs w:val="28"/>
          <w:lang w:val="kk-KZ"/>
        </w:rPr>
        <w:t>ауыстырылмайтыны</w:t>
      </w:r>
      <w:r w:rsidRPr="006305CE">
        <w:rPr>
          <w:rFonts w:ascii="Times New Roman" w:eastAsia="Calibri" w:hAnsi="Times New Roman" w:cs="Times New Roman"/>
          <w:sz w:val="28"/>
          <w:szCs w:val="28"/>
          <w:lang w:val="kk-KZ"/>
        </w:rPr>
        <w:t xml:space="preserve"> анықталды</w:t>
      </w:r>
      <w:r w:rsidR="00044336">
        <w:rPr>
          <w:rFonts w:ascii="Times New Roman" w:eastAsia="Calibri" w:hAnsi="Times New Roman" w:cs="Times New Roman"/>
          <w:sz w:val="28"/>
          <w:szCs w:val="28"/>
          <w:lang w:val="kk-KZ"/>
        </w:rPr>
        <w:t>»</w:t>
      </w:r>
      <w:r w:rsidRPr="006305CE">
        <w:rPr>
          <w:rFonts w:ascii="Times New Roman" w:eastAsia="Calibri" w:hAnsi="Times New Roman" w:cs="Times New Roman"/>
          <w:sz w:val="28"/>
          <w:szCs w:val="28"/>
          <w:lang w:val="kk-KZ"/>
        </w:rPr>
        <w:t xml:space="preserve">. </w:t>
      </w:r>
      <w:r w:rsidR="00044336">
        <w:rPr>
          <w:rFonts w:ascii="Times New Roman" w:eastAsia="Calibri" w:hAnsi="Times New Roman" w:cs="Times New Roman"/>
          <w:sz w:val="28"/>
          <w:szCs w:val="28"/>
          <w:lang w:val="kk-KZ"/>
        </w:rPr>
        <w:t>К</w:t>
      </w:r>
      <w:r w:rsidR="00044336" w:rsidRPr="006305CE">
        <w:rPr>
          <w:rFonts w:ascii="Times New Roman" w:eastAsia="Calibri" w:hAnsi="Times New Roman" w:cs="Times New Roman"/>
          <w:sz w:val="28"/>
          <w:szCs w:val="28"/>
          <w:lang w:val="kk-KZ"/>
        </w:rPr>
        <w:t>амераларда ұстау нормативтері бұзыл</w:t>
      </w:r>
      <w:r w:rsidR="00044336">
        <w:rPr>
          <w:rFonts w:ascii="Times New Roman" w:eastAsia="Calibri" w:hAnsi="Times New Roman" w:cs="Times New Roman"/>
          <w:sz w:val="28"/>
          <w:szCs w:val="28"/>
          <w:lang w:val="kk-KZ"/>
        </w:rPr>
        <w:t>ған,</w:t>
      </w:r>
      <w:r w:rsidR="00044336" w:rsidRPr="006305CE">
        <w:rPr>
          <w:rFonts w:ascii="Times New Roman" w:eastAsia="Calibri" w:hAnsi="Times New Roman" w:cs="Times New Roman"/>
          <w:sz w:val="28"/>
          <w:szCs w:val="28"/>
          <w:lang w:val="kk-KZ"/>
        </w:rPr>
        <w:t xml:space="preserve"> </w:t>
      </w:r>
      <w:r w:rsidRPr="006305CE">
        <w:rPr>
          <w:rFonts w:ascii="Times New Roman" w:eastAsia="Calibri" w:hAnsi="Times New Roman" w:cs="Times New Roman"/>
          <w:sz w:val="28"/>
          <w:szCs w:val="28"/>
          <w:lang w:val="kk-KZ"/>
        </w:rPr>
        <w:t>1 адамға арналған</w:t>
      </w:r>
      <w:r w:rsidR="00044336">
        <w:rPr>
          <w:rFonts w:ascii="Times New Roman" w:eastAsia="Calibri" w:hAnsi="Times New Roman" w:cs="Times New Roman"/>
          <w:sz w:val="28"/>
          <w:szCs w:val="28"/>
          <w:lang w:val="kk-KZ"/>
        </w:rPr>
        <w:t xml:space="preserve"> аудан</w:t>
      </w:r>
      <w:r w:rsidRPr="006305CE">
        <w:rPr>
          <w:rFonts w:ascii="Times New Roman" w:eastAsia="Calibri" w:hAnsi="Times New Roman" w:cs="Times New Roman"/>
          <w:sz w:val="28"/>
          <w:szCs w:val="28"/>
          <w:lang w:val="kk-KZ"/>
        </w:rPr>
        <w:t xml:space="preserve"> - 2,5 ш. м. </w:t>
      </w:r>
      <w:r w:rsidR="00044336">
        <w:rPr>
          <w:rFonts w:ascii="Times New Roman" w:eastAsia="Calibri" w:hAnsi="Times New Roman" w:cs="Times New Roman"/>
          <w:sz w:val="28"/>
          <w:szCs w:val="28"/>
          <w:lang w:val="kk-KZ"/>
        </w:rPr>
        <w:t>болуы тиіс. АҚ</w:t>
      </w:r>
      <w:r w:rsidRPr="00044336">
        <w:rPr>
          <w:rFonts w:ascii="Times New Roman" w:eastAsia="Calibri" w:hAnsi="Times New Roman" w:cs="Times New Roman"/>
          <w:sz w:val="28"/>
          <w:szCs w:val="28"/>
          <w:lang w:val="kk-KZ"/>
        </w:rPr>
        <w:t xml:space="preserve">-да әкімшілік </w:t>
      </w:r>
      <w:r w:rsidRPr="00044336">
        <w:rPr>
          <w:rFonts w:ascii="Times New Roman" w:eastAsia="Calibri" w:hAnsi="Times New Roman" w:cs="Times New Roman"/>
          <w:sz w:val="28"/>
          <w:szCs w:val="28"/>
          <w:lang w:val="kk-KZ"/>
        </w:rPr>
        <w:lastRenderedPageBreak/>
        <w:t xml:space="preserve">қамауға алынғандарды тамақтандыруды ұйымдастыруда елеулі бұзушылықтар анықталды. Есепте </w:t>
      </w:r>
      <w:r w:rsidR="00044336">
        <w:rPr>
          <w:rFonts w:ascii="Times New Roman" w:eastAsia="Calibri" w:hAnsi="Times New Roman" w:cs="Times New Roman"/>
          <w:sz w:val="28"/>
          <w:szCs w:val="28"/>
          <w:lang w:val="kk-KZ"/>
        </w:rPr>
        <w:t>«ҰАТҚ</w:t>
      </w:r>
      <w:r w:rsidRPr="00044336">
        <w:rPr>
          <w:rFonts w:ascii="Times New Roman" w:eastAsia="Calibri" w:hAnsi="Times New Roman" w:cs="Times New Roman"/>
          <w:sz w:val="28"/>
          <w:szCs w:val="28"/>
          <w:lang w:val="kk-KZ"/>
        </w:rPr>
        <w:t xml:space="preserve"> барған кезде таңғы ас таңғы </w:t>
      </w:r>
      <w:r w:rsidR="00044336">
        <w:rPr>
          <w:rFonts w:ascii="Times New Roman" w:eastAsia="Calibri" w:hAnsi="Times New Roman" w:cs="Times New Roman"/>
          <w:sz w:val="28"/>
          <w:szCs w:val="28"/>
          <w:lang w:val="kk-KZ"/>
        </w:rPr>
        <w:t xml:space="preserve">шамамен </w:t>
      </w:r>
      <w:r w:rsidRPr="00044336">
        <w:rPr>
          <w:rFonts w:ascii="Times New Roman" w:eastAsia="Calibri" w:hAnsi="Times New Roman" w:cs="Times New Roman"/>
          <w:sz w:val="28"/>
          <w:szCs w:val="28"/>
          <w:lang w:val="kk-KZ"/>
        </w:rPr>
        <w:t>сағат 10-да кеш жеткізілді. Әкімшілік қамауға алынғандардың тамақтану сапасына қатысты шағымдары болды</w:t>
      </w:r>
      <w:r w:rsidR="00044336">
        <w:rPr>
          <w:rFonts w:ascii="Times New Roman" w:eastAsia="Calibri" w:hAnsi="Times New Roman" w:cs="Times New Roman"/>
          <w:sz w:val="28"/>
          <w:szCs w:val="28"/>
          <w:lang w:val="kk-KZ"/>
        </w:rPr>
        <w:t xml:space="preserve"> – </w:t>
      </w:r>
      <w:r w:rsidRPr="00044336">
        <w:rPr>
          <w:rFonts w:ascii="Times New Roman" w:eastAsia="Calibri" w:hAnsi="Times New Roman" w:cs="Times New Roman"/>
          <w:sz w:val="28"/>
          <w:szCs w:val="28"/>
          <w:lang w:val="kk-KZ"/>
        </w:rPr>
        <w:t>ет жоқ, қант пен нан аз, шайдың орнына қайнаған су беріледі. Арнайы қабылдағышта</w:t>
      </w:r>
      <w:r w:rsidR="00044336">
        <w:rPr>
          <w:rFonts w:ascii="Times New Roman" w:eastAsia="Calibri" w:hAnsi="Times New Roman" w:cs="Times New Roman"/>
          <w:sz w:val="28"/>
          <w:szCs w:val="28"/>
          <w:lang w:val="kk-KZ"/>
        </w:rPr>
        <w:t xml:space="preserve"> ас</w:t>
      </w:r>
      <w:r w:rsidRPr="00044336">
        <w:rPr>
          <w:rFonts w:ascii="Times New Roman" w:eastAsia="Calibri" w:hAnsi="Times New Roman" w:cs="Times New Roman"/>
          <w:sz w:val="28"/>
          <w:szCs w:val="28"/>
          <w:lang w:val="kk-KZ"/>
        </w:rPr>
        <w:t xml:space="preserve"> мәзір</w:t>
      </w:r>
      <w:r w:rsidR="00044336">
        <w:rPr>
          <w:rFonts w:ascii="Times New Roman" w:eastAsia="Calibri" w:hAnsi="Times New Roman" w:cs="Times New Roman"/>
          <w:sz w:val="28"/>
          <w:szCs w:val="28"/>
          <w:lang w:val="kk-KZ"/>
        </w:rPr>
        <w:t>і</w:t>
      </w:r>
      <w:r w:rsidRPr="00044336">
        <w:rPr>
          <w:rFonts w:ascii="Times New Roman" w:eastAsia="Calibri" w:hAnsi="Times New Roman" w:cs="Times New Roman"/>
          <w:sz w:val="28"/>
          <w:szCs w:val="28"/>
          <w:lang w:val="kk-KZ"/>
        </w:rPr>
        <w:t xml:space="preserve"> болған жоқ</w:t>
      </w:r>
      <w:r w:rsidR="00044336">
        <w:rPr>
          <w:rFonts w:ascii="Times New Roman" w:eastAsia="Calibri" w:hAnsi="Times New Roman" w:cs="Times New Roman"/>
          <w:sz w:val="28"/>
          <w:szCs w:val="28"/>
          <w:lang w:val="kk-KZ"/>
        </w:rPr>
        <w:t>»</w:t>
      </w:r>
      <w:r w:rsidRPr="00044336">
        <w:rPr>
          <w:rFonts w:ascii="Times New Roman" w:eastAsia="Calibri" w:hAnsi="Times New Roman" w:cs="Times New Roman"/>
          <w:sz w:val="28"/>
          <w:szCs w:val="28"/>
          <w:lang w:val="kk-KZ"/>
        </w:rPr>
        <w:t>.</w:t>
      </w:r>
      <w:r w:rsidR="00044336">
        <w:rPr>
          <w:rFonts w:ascii="Times New Roman" w:eastAsia="Calibri" w:hAnsi="Times New Roman" w:cs="Times New Roman"/>
          <w:sz w:val="28"/>
          <w:szCs w:val="28"/>
          <w:lang w:val="kk-KZ"/>
        </w:rPr>
        <w:t xml:space="preserve"> </w:t>
      </w:r>
      <w:r w:rsidR="009E43EA">
        <w:rPr>
          <w:rFonts w:ascii="Times New Roman" w:eastAsia="Calibri" w:hAnsi="Times New Roman" w:cs="Times New Roman"/>
          <w:sz w:val="28"/>
          <w:szCs w:val="28"/>
          <w:lang w:val="kk"/>
        </w:rPr>
        <w:t xml:space="preserve">Осыған орай, аталған </w:t>
      </w:r>
      <w:r w:rsidR="00044336">
        <w:rPr>
          <w:rFonts w:ascii="Times New Roman" w:eastAsia="Calibri" w:hAnsi="Times New Roman" w:cs="Times New Roman"/>
          <w:sz w:val="28"/>
          <w:szCs w:val="28"/>
          <w:lang w:val="kk-KZ"/>
        </w:rPr>
        <w:t>АҚ</w:t>
      </w:r>
      <w:r w:rsidR="009E43EA">
        <w:rPr>
          <w:rFonts w:ascii="Times New Roman" w:eastAsia="Calibri" w:hAnsi="Times New Roman" w:cs="Times New Roman"/>
          <w:sz w:val="28"/>
          <w:szCs w:val="28"/>
          <w:lang w:val="kk"/>
        </w:rPr>
        <w:t xml:space="preserve"> қызметі Шымкент қалалық ІІБ басшылығы, сондай-ақ Шымкент қалалық прокуратурасы тарапынан тиісті деңгейде қадағаланбайды деген қорытындыға келуге болады. </w:t>
      </w:r>
    </w:p>
    <w:p w14:paraId="3E5DC5FC" w14:textId="77777777" w:rsidR="0093711D" w:rsidRPr="009E43EA" w:rsidRDefault="009E43EA" w:rsidP="0093711D">
      <w:pPr>
        <w:spacing w:after="0" w:line="240" w:lineRule="auto"/>
        <w:ind w:firstLine="709"/>
        <w:jc w:val="both"/>
        <w:rPr>
          <w:rFonts w:ascii="Times New Roman" w:eastAsia="Calibri" w:hAnsi="Times New Roman" w:cs="Times New Roman"/>
          <w:sz w:val="28"/>
          <w:szCs w:val="28"/>
          <w:lang w:val="kk"/>
        </w:rPr>
      </w:pPr>
      <w:r w:rsidRPr="00DF66D6">
        <w:rPr>
          <w:rFonts w:ascii="Times New Roman" w:eastAsia="Calibri" w:hAnsi="Times New Roman" w:cs="Times New Roman"/>
          <w:sz w:val="28"/>
          <w:szCs w:val="28"/>
          <w:lang w:val="kk"/>
        </w:rPr>
        <w:t>Осылайша, профилактикалық баруға қатысушылардың хабарламаларында анықталған арнайы қабылдау орындарындағы адам құқықтары мен бостандықтарының бұзылуы жүйелі сипатқа ие және оларды аумақтық полиция органдарының басшылығы ұзақ жылдар бойы жоймаған. Бұл жағдай БҰҰ-ның халықаралық құқықтық актілерінің ұсынымдарына және Қазақстан Республикасының ұлттық заңнамасының нормаларына толығымен қайшы келеді.</w:t>
      </w:r>
    </w:p>
    <w:p w14:paraId="2E811882" w14:textId="77777777" w:rsidR="0093711D" w:rsidRPr="009E43EA" w:rsidRDefault="0093711D" w:rsidP="0093711D">
      <w:pPr>
        <w:spacing w:after="0" w:line="240" w:lineRule="auto"/>
        <w:ind w:firstLine="709"/>
        <w:jc w:val="both"/>
        <w:rPr>
          <w:rFonts w:ascii="Times New Roman" w:eastAsia="Calibri" w:hAnsi="Times New Roman" w:cs="Times New Roman"/>
          <w:sz w:val="28"/>
          <w:szCs w:val="28"/>
          <w:lang w:val="kk"/>
        </w:rPr>
      </w:pPr>
    </w:p>
    <w:p w14:paraId="29960367" w14:textId="77777777" w:rsidR="0093711D" w:rsidRPr="009E43EA" w:rsidRDefault="009E43EA" w:rsidP="0093711D">
      <w:pPr>
        <w:spacing w:after="0" w:line="240" w:lineRule="auto"/>
        <w:ind w:firstLine="709"/>
        <w:jc w:val="center"/>
        <w:rPr>
          <w:rFonts w:ascii="Times New Roman" w:eastAsia="Calibri" w:hAnsi="Times New Roman" w:cs="Times New Roman"/>
          <w:b/>
          <w:sz w:val="28"/>
          <w:szCs w:val="28"/>
          <w:lang w:val="kk"/>
        </w:rPr>
      </w:pPr>
      <w:r w:rsidRPr="00352431">
        <w:rPr>
          <w:rFonts w:ascii="Times New Roman" w:eastAsia="Calibri" w:hAnsi="Times New Roman" w:cs="Times New Roman"/>
          <w:b/>
          <w:sz w:val="28"/>
          <w:szCs w:val="28"/>
          <w:lang w:val="kk"/>
        </w:rPr>
        <w:t>Қорытындылар мен ұсыныстар:</w:t>
      </w:r>
    </w:p>
    <w:p w14:paraId="7B0D4787" w14:textId="77777777" w:rsidR="0093711D" w:rsidRPr="009E43EA" w:rsidRDefault="0093711D" w:rsidP="0093711D">
      <w:pPr>
        <w:spacing w:after="0" w:line="240" w:lineRule="auto"/>
        <w:ind w:firstLine="709"/>
        <w:jc w:val="center"/>
        <w:rPr>
          <w:rFonts w:ascii="Times New Roman" w:eastAsia="Calibri" w:hAnsi="Times New Roman" w:cs="Times New Roman"/>
          <w:b/>
          <w:sz w:val="28"/>
          <w:szCs w:val="28"/>
          <w:lang w:val="kk"/>
        </w:rPr>
      </w:pPr>
    </w:p>
    <w:p w14:paraId="477E0053" w14:textId="6843F49F"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1762F0">
        <w:rPr>
          <w:rFonts w:ascii="Times New Roman" w:eastAsia="Times New Roman" w:hAnsi="Times New Roman" w:cs="Times New Roman"/>
          <w:bCs/>
          <w:sz w:val="28"/>
          <w:szCs w:val="28"/>
          <w:lang w:val="kk"/>
        </w:rPr>
        <w:t xml:space="preserve">2023 жылы ҚР ІІМ мамандандырылған мекемелеріне бару нәтижелері бойынша Ұлттық алдын алу тетігіне (ҰАТ) қатысушылардың баяндамаларының материалдарын талдау Қазақстанның әртүрлі аймақтарындағы осындай мекемелердің барлығына дерлік тән бірқатар жүйелік проблемаларды анықтады. Бұл, ең алдымен, Қазақстан Республикасы </w:t>
      </w:r>
      <w:r>
        <w:rPr>
          <w:rFonts w:ascii="Times New Roman" w:eastAsia="Times New Roman" w:hAnsi="Times New Roman" w:cs="Times New Roman"/>
          <w:bCs/>
          <w:sz w:val="28"/>
          <w:szCs w:val="28"/>
          <w:lang w:val="kk"/>
        </w:rPr>
        <w:t>ҰАТ</w:t>
      </w:r>
      <w:r w:rsidRPr="001762F0">
        <w:rPr>
          <w:rFonts w:ascii="Times New Roman" w:eastAsia="Times New Roman" w:hAnsi="Times New Roman" w:cs="Times New Roman"/>
          <w:bCs/>
          <w:sz w:val="28"/>
          <w:szCs w:val="28"/>
          <w:lang w:val="kk"/>
        </w:rPr>
        <w:t xml:space="preserve"> ұсынымдарының көпшілігінің орындалмауына қатысты, бұл жүйелі сипатқа ие және аумақтық полиция органдарының басшылығы мен </w:t>
      </w:r>
      <w:r>
        <w:rPr>
          <w:rFonts w:ascii="Times New Roman" w:eastAsia="Times New Roman" w:hAnsi="Times New Roman" w:cs="Times New Roman"/>
          <w:bCs/>
          <w:sz w:val="28"/>
          <w:szCs w:val="28"/>
          <w:lang w:val="kk"/>
        </w:rPr>
        <w:t>ҰАТ</w:t>
      </w:r>
      <w:r w:rsidRPr="001762F0">
        <w:rPr>
          <w:rFonts w:ascii="Times New Roman" w:eastAsia="Times New Roman" w:hAnsi="Times New Roman" w:cs="Times New Roman"/>
          <w:bCs/>
          <w:sz w:val="28"/>
          <w:szCs w:val="28"/>
          <w:lang w:val="kk"/>
        </w:rPr>
        <w:t xml:space="preserve"> мекемесі арасында тиімді өзара іс-қимылдың жоқтығын, сондай-ақ оның негізгі міндеттерін түсінбейтінін көрсетеді. Бұл үйлестірудің болмауы басқа мәселелердің пайда болуына және сақталуына әкеледі.</w:t>
      </w:r>
    </w:p>
    <w:p w14:paraId="47DF5AC6" w14:textId="77777777"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1762F0">
        <w:rPr>
          <w:rFonts w:ascii="Times New Roman" w:eastAsia="Times New Roman" w:hAnsi="Times New Roman" w:cs="Times New Roman"/>
          <w:bCs/>
          <w:sz w:val="28"/>
          <w:szCs w:val="28"/>
          <w:lang w:val="kk"/>
        </w:rPr>
        <w:t>Атап айтқанда, уақытша ұстау изоляторларындағы (УҰИ), арнайы қабылдау және қабылдаушы-бөлуші мекемелердегі адамдардың материалдық-тұрмыстық жағдайына қатысты күрделі мәселелер анықталды. Ауыз суға қол жеткізу, қалыпты санитарлық-гигиеналық жағдай және күнделікті өмірді ұйымдастыру мәселесі өткір күйінде қалып отыр. Бұл мекемелерде ұсталған адамдар төсек-орынмен қамтамасыз етуде және жақсы демалу үшін жағдай жасауда қиындықтарға тап болады. Әйелдер, барлық жерде дерлік, БҰҰ Бангкок ережелері талап ететін жеке гигиена құралдарымен қамтамасыз етілмейді.</w:t>
      </w:r>
    </w:p>
    <w:p w14:paraId="5EAA49FA" w14:textId="012FA9C1"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1762F0">
        <w:rPr>
          <w:rFonts w:ascii="Times New Roman" w:eastAsia="Times New Roman" w:hAnsi="Times New Roman" w:cs="Times New Roman"/>
          <w:bCs/>
          <w:sz w:val="28"/>
          <w:szCs w:val="28"/>
          <w:lang w:val="kk"/>
        </w:rPr>
        <w:t xml:space="preserve">Сондай-ақ қызметкерлердің жетіспеушілігі, нашар басқару, негізгі дәрі-дәрмектер мен диагностикалық құрал-жабдықтардың жоқтығы және медициналық құжаттарды нашар жүргізу салдарынан медициналық көмекке қолжетімділіктің шектелуі алаңдатады. Әсіресе, мекеме қызметкерлерінің БҰҰ-ның халықаралық-құқықтық актілерінің талаптарын және Қазақстан Республикасының ұлттық заңнамасының бас бостандығынан айырылған адамдардың құқықтық жағдайына қатысты ережелерін жиі білмеуі </w:t>
      </w:r>
      <w:r w:rsidRPr="001762F0">
        <w:rPr>
          <w:rFonts w:ascii="Times New Roman" w:eastAsia="Times New Roman" w:hAnsi="Times New Roman" w:cs="Times New Roman"/>
          <w:bCs/>
          <w:sz w:val="28"/>
          <w:szCs w:val="28"/>
          <w:lang w:val="kk"/>
        </w:rPr>
        <w:lastRenderedPageBreak/>
        <w:t xml:space="preserve">алаңдатады. Бұл олардың </w:t>
      </w:r>
      <w:r>
        <w:rPr>
          <w:rFonts w:ascii="Times New Roman" w:eastAsia="Times New Roman" w:hAnsi="Times New Roman" w:cs="Times New Roman"/>
          <w:bCs/>
          <w:sz w:val="28"/>
          <w:szCs w:val="28"/>
          <w:lang w:val="kk"/>
        </w:rPr>
        <w:t>ҰАТ</w:t>
      </w:r>
      <w:r w:rsidRPr="001762F0">
        <w:rPr>
          <w:rFonts w:ascii="Times New Roman" w:eastAsia="Times New Roman" w:hAnsi="Times New Roman" w:cs="Times New Roman"/>
          <w:bCs/>
          <w:sz w:val="28"/>
          <w:szCs w:val="28"/>
          <w:lang w:val="kk"/>
        </w:rPr>
        <w:t>-мен жұмыс істеу қабілетіне және оның ұсыныстарын өз қызметінде ескеруге нұқсан келтіреді.</w:t>
      </w:r>
    </w:p>
    <w:p w14:paraId="45E4D2D0" w14:textId="77777777"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1762F0">
        <w:rPr>
          <w:rFonts w:ascii="Times New Roman" w:eastAsia="Times New Roman" w:hAnsi="Times New Roman" w:cs="Times New Roman"/>
          <w:bCs/>
          <w:sz w:val="28"/>
          <w:szCs w:val="28"/>
          <w:lang w:val="kk"/>
        </w:rPr>
        <w:t>Уақытша ұстау изоляторларында, арнайы қабылдау және қабылдаушы-бөлуші мекемелерде ұсталатын азаматтардың арыздары мен өтініштерін беру үшін, сондай-ақ сотталғандардың осал санаттары үшін лайықты жағдайларды қамтамасыз ету үшін жағдайдың жоқтығы халықаралық стандарттарға айтарлықтай сәйкессіздікті көрсетеді. Бұл сәйкессіздіктер Қазақстанның құқық қорғау жүйесінің имиджіне және БҰҰ-ның қылмыстық сот төрелігі саласындағы ұсынымдарын дәйекті түрде орындайтын мемлекет ретіндегі елдің халықаралық беделіне нұқсан келтіреді.</w:t>
      </w:r>
    </w:p>
    <w:p w14:paraId="76784AFA" w14:textId="77777777"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1762F0">
        <w:rPr>
          <w:rFonts w:ascii="Times New Roman" w:eastAsia="Times New Roman" w:hAnsi="Times New Roman" w:cs="Times New Roman"/>
          <w:bCs/>
          <w:sz w:val="28"/>
          <w:szCs w:val="28"/>
          <w:lang w:val="kk"/>
        </w:rPr>
        <w:t>Анықталған проблемалар негізінде келесі ұсыныстарды ұсыну қажет. ҚР ІІМ барлық мамандандырылған мекемелері БҰҰ-ның жалпыға бірдей танылған ұстанымдары бойынша тұлғаны қоғамнан қысқа мерзімді мәжбүрлі оқшаулауды қамтамасыз ететін пенитенциарлық мекемелердің аналогтары ретінде қарастырылуы тиіс. Осы мекемелерде конституциялық құқықтар мен бостандықтарды елеулі түрде шектейді, бұл азаптау мен қатыгездік қаупін арттырады. Сондықтан бұл мекемелер бас бостандығынан айырылған адамдарды қорғауға бағытталған БҰҰ-ның халықаралық стандарттарына толығымен бағынуы керек.</w:t>
      </w:r>
    </w:p>
    <w:p w14:paraId="7FE15BB7" w14:textId="5C4C23AF"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1762F0">
        <w:rPr>
          <w:rFonts w:ascii="Times New Roman" w:eastAsia="Times New Roman" w:hAnsi="Times New Roman" w:cs="Times New Roman"/>
          <w:bCs/>
          <w:sz w:val="28"/>
          <w:szCs w:val="28"/>
          <w:lang w:val="kk"/>
        </w:rPr>
        <w:t xml:space="preserve">ҚР Адам құқықтары жөніндегі уәкiлi, ҚР ІІМ басшылығы, аумақтық полиция органдары мен ҚР Бас прокуратурасы </w:t>
      </w:r>
      <w:r>
        <w:rPr>
          <w:rFonts w:ascii="Times New Roman" w:eastAsia="Times New Roman" w:hAnsi="Times New Roman" w:cs="Times New Roman"/>
          <w:bCs/>
          <w:sz w:val="28"/>
          <w:szCs w:val="28"/>
          <w:lang w:val="kk"/>
        </w:rPr>
        <w:t>ҰАТ</w:t>
      </w:r>
      <w:r w:rsidRPr="001762F0">
        <w:rPr>
          <w:rFonts w:ascii="Times New Roman" w:eastAsia="Times New Roman" w:hAnsi="Times New Roman" w:cs="Times New Roman"/>
          <w:bCs/>
          <w:sz w:val="28"/>
          <w:szCs w:val="28"/>
          <w:lang w:val="kk"/>
        </w:rPr>
        <w:t xml:space="preserve"> ұсынымдарының орындалуын ерекше бақылауға алулары қажет. Бұл Қазақстан Республикасының халықаралық имиджіне және қамаудағы азаматтардың құқықтық мәртебесіне теріс салдарлардың алдын алады. </w:t>
      </w:r>
    </w:p>
    <w:p w14:paraId="03888846" w14:textId="77777777"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1762F0">
        <w:rPr>
          <w:rFonts w:ascii="Times New Roman" w:eastAsia="Times New Roman" w:hAnsi="Times New Roman" w:cs="Times New Roman"/>
          <w:bCs/>
          <w:sz w:val="28"/>
          <w:szCs w:val="28"/>
          <w:lang w:val="kk"/>
        </w:rPr>
        <w:t xml:space="preserve">Қамаудағыдардың тұрмыс жағдайын жақсарту, оның ішінде ауыз суға қолжетімділікті, медициналық көмекті қамтамасыз ету және санитарлық-гигиеналық қажеттіліктерді қанағаттандыру мақсатында Қазақстан Республикасы Ішкі істер министрлігі мекемелерін жеткілікті қаржыландыруды қамтамасыз ету бойынша шаралар дереу қабылдансын. Халықтың осал санаттарының ерекше қажеттіліктерін есепке алу тетігін әзірлеу, сондай-ақ азаптау мен қатыгездікпен күресудің халықаралық құқықтық стандарттарына оқыта отырып, Қазақстан Республикасы Ішкі істер министрлігі мекемелері қызметкерлерінің кәсіби біліктілігін арттыру құралдарын кеңейту маңызды. </w:t>
      </w:r>
    </w:p>
    <w:p w14:paraId="27E0A499" w14:textId="77777777"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1762F0">
        <w:rPr>
          <w:rFonts w:ascii="Times New Roman" w:eastAsia="Times New Roman" w:hAnsi="Times New Roman" w:cs="Times New Roman"/>
          <w:bCs/>
          <w:sz w:val="28"/>
          <w:szCs w:val="28"/>
          <w:lang w:val="kk"/>
        </w:rPr>
        <w:t xml:space="preserve">Ішкі істер министрлігі қызметкерлері арасында өз мекемелерінде орналасқан адамдарға құрметпен қарауға бағытталған құндылық бағдарларын қалыптастыруға ерекше назар аудару қажет. </w:t>
      </w:r>
    </w:p>
    <w:p w14:paraId="4B0801E2" w14:textId="673C9989"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1762F0">
        <w:rPr>
          <w:rFonts w:ascii="Times New Roman" w:eastAsia="Times New Roman" w:hAnsi="Times New Roman" w:cs="Times New Roman"/>
          <w:bCs/>
          <w:sz w:val="28"/>
          <w:szCs w:val="28"/>
          <w:lang w:val="kk"/>
        </w:rPr>
        <w:t>Сондай-ақ тұрақты тұрғылықты жері жоқ адамдарды қабылдау орталықтарын жою мәселесін де қарастырған жөн, өйткені олар халықаралық деңгейде жазалаушы мекеме ретінде қабылдануы мүмкін. Оның есесіне қиын өмірлік жағдайға тап болған адамдар үшін оңалту орталықтарын құрып, оларды Қазақстан Республикасы Еңбек және халықты әлеуметтік қорғау министрлігінің құзырына беруге болады.</w:t>
      </w:r>
    </w:p>
    <w:p w14:paraId="1ADB1315" w14:textId="6177DF33" w:rsidR="0093711D" w:rsidRPr="009E43EA" w:rsidRDefault="009E43EA">
      <w:pPr>
        <w:rPr>
          <w:rFonts w:ascii="Times New Roman" w:eastAsia="Times New Roman" w:hAnsi="Times New Roman" w:cs="Times New Roman"/>
          <w:bCs/>
          <w:sz w:val="28"/>
          <w:szCs w:val="28"/>
          <w:lang w:val="kk"/>
        </w:rPr>
      </w:pPr>
      <w:r w:rsidRPr="009E43EA">
        <w:rPr>
          <w:rFonts w:ascii="Times New Roman" w:eastAsia="Times New Roman" w:hAnsi="Times New Roman" w:cs="Times New Roman"/>
          <w:bCs/>
          <w:sz w:val="28"/>
          <w:szCs w:val="28"/>
          <w:lang w:val="kk"/>
        </w:rPr>
        <w:br w:type="page"/>
      </w:r>
    </w:p>
    <w:p w14:paraId="16F139CA" w14:textId="087E27C6" w:rsidR="0093711D" w:rsidRPr="009E43EA" w:rsidRDefault="009E43EA" w:rsidP="0093711D">
      <w:pPr>
        <w:spacing w:line="240" w:lineRule="auto"/>
        <w:ind w:firstLine="709"/>
        <w:jc w:val="both"/>
        <w:rPr>
          <w:rFonts w:ascii="Times New Roman" w:eastAsia="Times New Roman" w:hAnsi="Times New Roman" w:cs="Times New Roman"/>
          <w:b/>
          <w:bCs/>
          <w:sz w:val="28"/>
          <w:szCs w:val="28"/>
          <w:lang w:val="kk"/>
        </w:rPr>
      </w:pPr>
      <w:r w:rsidRPr="00520250">
        <w:rPr>
          <w:rFonts w:ascii="Times New Roman" w:eastAsia="Times New Roman" w:hAnsi="Times New Roman" w:cs="Times New Roman"/>
          <w:b/>
          <w:bCs/>
          <w:sz w:val="28"/>
          <w:szCs w:val="28"/>
          <w:lang w:val="kk"/>
        </w:rPr>
        <w:lastRenderedPageBreak/>
        <w:t xml:space="preserve">IV БӨЛІМ </w:t>
      </w:r>
      <w:r w:rsidR="00F30267">
        <w:rPr>
          <w:rFonts w:ascii="Times New Roman" w:eastAsia="Times New Roman" w:hAnsi="Times New Roman" w:cs="Times New Roman"/>
          <w:b/>
          <w:bCs/>
          <w:sz w:val="28"/>
          <w:szCs w:val="28"/>
          <w:lang w:val="kk"/>
        </w:rPr>
        <w:t>«</w:t>
      </w:r>
      <w:r w:rsidRPr="00520250">
        <w:rPr>
          <w:rFonts w:ascii="Times New Roman" w:eastAsia="Times New Roman" w:hAnsi="Times New Roman" w:cs="Times New Roman"/>
          <w:b/>
          <w:bCs/>
          <w:sz w:val="28"/>
          <w:szCs w:val="28"/>
          <w:lang w:val="kk"/>
        </w:rPr>
        <w:t>ҚАЗАҚСТАН РЕСПУБЛИКАСЫ ҚОРҒАНЫС МИНИСТРЛІГІНЕ ҚАРАСТЫ МАМАНДАНДЫРЫЛҒАН МЕКЕМЕЛЕРДЕ ҰСТАЛАТЫН АДАМДАРДЫҢ ҚҰҚЫҚТЫҚ ЖАҒДАЙЫ</w:t>
      </w:r>
      <w:r w:rsidR="00F30267">
        <w:rPr>
          <w:rFonts w:ascii="Times New Roman" w:eastAsia="Times New Roman" w:hAnsi="Times New Roman" w:cs="Times New Roman"/>
          <w:b/>
          <w:bCs/>
          <w:sz w:val="28"/>
          <w:szCs w:val="28"/>
          <w:lang w:val="kk"/>
        </w:rPr>
        <w:t>»</w:t>
      </w:r>
    </w:p>
    <w:p w14:paraId="3F42BD5E" w14:textId="0F506B33"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t xml:space="preserve">2023 жылы, өткен жылдардағыдай, </w:t>
      </w:r>
      <w:r>
        <w:rPr>
          <w:rFonts w:ascii="Times New Roman" w:eastAsia="Times New Roman" w:hAnsi="Times New Roman" w:cs="Times New Roman"/>
          <w:bCs/>
          <w:sz w:val="28"/>
          <w:szCs w:val="28"/>
          <w:lang w:val="kk"/>
        </w:rPr>
        <w:t>ҰАТ</w:t>
      </w:r>
      <w:r w:rsidRPr="00520250">
        <w:rPr>
          <w:rFonts w:ascii="Times New Roman" w:eastAsia="Times New Roman" w:hAnsi="Times New Roman" w:cs="Times New Roman"/>
          <w:bCs/>
          <w:sz w:val="28"/>
          <w:szCs w:val="28"/>
          <w:lang w:val="kk"/>
        </w:rPr>
        <w:t xml:space="preserve">Қ баратын объектілердің бірі Қазақстан Республикасы Қорғаныс министрлігіне қарасты әскери полицияның қарамағындағы мамандандырылған мекемелер – құқық бұзушылық жасаған Қазақстан Республикасы Қарулы Күштерінің және оларға теңестірілген әскери құралымдардың әскери қызметшілерін қамауға алу функциясын орындайтын  гауптвахталар болды. </w:t>
      </w:r>
    </w:p>
    <w:p w14:paraId="7E67A7D2" w14:textId="77777777"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t>Әкімшілік қамауға алу әкімшілік жазаның ерекше түрі болып табылады, өйткені ол бас бостандығын уақытша шектеумен байланысты, бірақ іс жүзінде бұл әскери адамды қоғамнан мәжбүрлі түрде қатаң оқшаулау болып табылады. Гауптвахталардың жұмыс істеуі Қазақстан Республикасы Қарулы Күштерінің Тәртіптік жарғысының және Қарулы Күштердің және Қазақстан Республикасының әскерлері мен әскери құралымдарының басқа да жалпы әскери жарғыларының қатысуымен Ішкі тәртіп және сотталғандарды Қазақстан Республикасы Қарулы Күштері Әскери полиция органдарының қарауылында ұстау ережелерімен реттеледі.</w:t>
      </w:r>
    </w:p>
    <w:p w14:paraId="699E19F9" w14:textId="77777777" w:rsidR="0093711D" w:rsidRPr="009E43EA" w:rsidRDefault="009E43EA" w:rsidP="0093711D">
      <w:pPr>
        <w:spacing w:after="0" w:line="240" w:lineRule="auto"/>
        <w:ind w:firstLine="709"/>
        <w:jc w:val="both"/>
        <w:rPr>
          <w:sz w:val="28"/>
          <w:szCs w:val="28"/>
          <w:lang w:val="kk"/>
        </w:rPr>
      </w:pPr>
      <w:r w:rsidRPr="00520250">
        <w:rPr>
          <w:rFonts w:ascii="Times New Roman" w:eastAsia="Times New Roman" w:hAnsi="Times New Roman" w:cs="Times New Roman"/>
          <w:bCs/>
          <w:sz w:val="28"/>
          <w:szCs w:val="28"/>
          <w:lang w:val="kk"/>
        </w:rPr>
        <w:t xml:space="preserve">Гауптвахтаға орналастырылатын әскери қызметшілерді ұстау режимін қамтамасыз ету мақсатында әскери полиция органының бастығы гауптвахтаның ішкі тәртібін бекітеді. Гауптвахтадағы күтіп-ұстау режимін қамтамасыз ету және ішкі тәртіп ережелерін сақтау әскери полиция және гауптвахтаның лауазымды адамдарына жүктеледі. </w:t>
      </w:r>
    </w:p>
    <w:p w14:paraId="71575ADE" w14:textId="31E5E48D" w:rsidR="0093711D" w:rsidRPr="009E43EA" w:rsidRDefault="009E43EA" w:rsidP="0093711D">
      <w:pPr>
        <w:spacing w:after="0" w:line="240" w:lineRule="auto"/>
        <w:ind w:firstLine="709"/>
        <w:jc w:val="both"/>
        <w:rPr>
          <w:rFonts w:ascii="Times New Roman" w:eastAsia="Calibri" w:hAnsi="Times New Roman" w:cs="Times New Roman"/>
          <w:sz w:val="28"/>
          <w:szCs w:val="28"/>
          <w:lang w:val="kk"/>
        </w:rPr>
      </w:pPr>
      <w:r w:rsidRPr="00520250">
        <w:rPr>
          <w:rFonts w:ascii="Times New Roman" w:eastAsia="Times New Roman" w:hAnsi="Times New Roman" w:cs="Times New Roman"/>
          <w:bCs/>
          <w:sz w:val="28"/>
          <w:szCs w:val="28"/>
          <w:lang w:val="kk"/>
        </w:rPr>
        <w:t xml:space="preserve">2023 жылы екі аймақтағы </w:t>
      </w:r>
      <w:r>
        <w:rPr>
          <w:rFonts w:ascii="Times New Roman" w:eastAsia="Times New Roman" w:hAnsi="Times New Roman" w:cs="Times New Roman"/>
          <w:bCs/>
          <w:sz w:val="28"/>
          <w:szCs w:val="28"/>
          <w:lang w:val="kk"/>
        </w:rPr>
        <w:t>ҰАТ</w:t>
      </w:r>
      <w:r w:rsidRPr="00520250">
        <w:rPr>
          <w:rFonts w:ascii="Times New Roman" w:eastAsia="Times New Roman" w:hAnsi="Times New Roman" w:cs="Times New Roman"/>
          <w:bCs/>
          <w:sz w:val="28"/>
          <w:szCs w:val="28"/>
          <w:lang w:val="kk"/>
        </w:rPr>
        <w:t xml:space="preserve"> топтары келесі гауптвахталарға мерзімді сапарларды жүзеге асырды:</w:t>
      </w:r>
    </w:p>
    <w:p w14:paraId="3F45E8B1" w14:textId="7B4B45D2" w:rsidR="0093711D" w:rsidRPr="009E43EA" w:rsidRDefault="009E43EA" w:rsidP="0093711D">
      <w:pPr>
        <w:spacing w:after="0" w:line="240" w:lineRule="auto"/>
        <w:ind w:firstLine="709"/>
        <w:jc w:val="both"/>
        <w:rPr>
          <w:rFonts w:ascii="Times New Roman" w:eastAsia="Calibri" w:hAnsi="Times New Roman" w:cs="Times New Roman"/>
          <w:bCs/>
          <w:sz w:val="28"/>
          <w:szCs w:val="28"/>
          <w:lang w:val="kk"/>
        </w:rPr>
      </w:pPr>
      <w:r w:rsidRPr="00520250">
        <w:rPr>
          <w:rFonts w:ascii="Times New Roman" w:eastAsia="Calibri" w:hAnsi="Times New Roman" w:cs="Times New Roman"/>
          <w:sz w:val="28"/>
          <w:szCs w:val="28"/>
          <w:lang w:val="kk"/>
        </w:rPr>
        <w:t xml:space="preserve">- Қазақстан Республикасы Қорғаныс министрлігінің </w:t>
      </w:r>
      <w:r w:rsidR="00F30267">
        <w:rPr>
          <w:rFonts w:ascii="Times New Roman" w:eastAsia="Calibri" w:hAnsi="Times New Roman" w:cs="Times New Roman"/>
          <w:sz w:val="28"/>
          <w:szCs w:val="28"/>
          <w:lang w:val="kk"/>
        </w:rPr>
        <w:t>«</w:t>
      </w:r>
      <w:r w:rsidRPr="00520250">
        <w:rPr>
          <w:rFonts w:ascii="Times New Roman" w:eastAsia="Calibri" w:hAnsi="Times New Roman" w:cs="Times New Roman"/>
          <w:sz w:val="28"/>
          <w:szCs w:val="28"/>
          <w:lang w:val="kk"/>
        </w:rPr>
        <w:t>Ақмола облыстық гарнизонының әскери полиция жасағы</w:t>
      </w:r>
      <w:r w:rsidR="00F30267">
        <w:rPr>
          <w:rFonts w:ascii="Times New Roman" w:eastAsia="Calibri" w:hAnsi="Times New Roman" w:cs="Times New Roman"/>
          <w:sz w:val="28"/>
          <w:szCs w:val="28"/>
          <w:lang w:val="kk"/>
        </w:rPr>
        <w:t>»</w:t>
      </w:r>
      <w:r w:rsidRPr="00520250">
        <w:rPr>
          <w:rFonts w:ascii="Times New Roman" w:eastAsia="Calibri" w:hAnsi="Times New Roman" w:cs="Times New Roman"/>
          <w:sz w:val="28"/>
          <w:szCs w:val="28"/>
          <w:lang w:val="kk"/>
        </w:rPr>
        <w:t xml:space="preserve"> РММ;</w:t>
      </w:r>
    </w:p>
    <w:p w14:paraId="77FC9375" w14:textId="77777777" w:rsidR="0093711D" w:rsidRPr="00520250" w:rsidRDefault="009E43EA" w:rsidP="0093711D">
      <w:pPr>
        <w:spacing w:after="0" w:line="240" w:lineRule="auto"/>
        <w:ind w:firstLine="709"/>
        <w:jc w:val="both"/>
        <w:rPr>
          <w:rFonts w:ascii="Times New Roman" w:eastAsia="Calibri" w:hAnsi="Times New Roman" w:cs="Times New Roman"/>
          <w:sz w:val="28"/>
          <w:szCs w:val="28"/>
        </w:rPr>
      </w:pPr>
      <w:r w:rsidRPr="00520250">
        <w:rPr>
          <w:rFonts w:ascii="Times New Roman" w:eastAsia="Calibri" w:hAnsi="Times New Roman" w:cs="Times New Roman"/>
          <w:bCs/>
          <w:sz w:val="28"/>
          <w:szCs w:val="28"/>
          <w:lang w:val="kk"/>
        </w:rPr>
        <w:t xml:space="preserve">- Қазақстан Республикасы Қорғаныс министрлігі Алматы облыстық гарнизоны Әскери полиция департаменті </w:t>
      </w:r>
      <w:r w:rsidRPr="00520250">
        <w:rPr>
          <w:rFonts w:ascii="Times New Roman" w:eastAsia="Calibri" w:hAnsi="Times New Roman" w:cs="Times New Roman"/>
          <w:i/>
          <w:iCs/>
          <w:sz w:val="28"/>
          <w:szCs w:val="28"/>
          <w:lang w:val="kk"/>
        </w:rPr>
        <w:t>.</w:t>
      </w:r>
    </w:p>
    <w:p w14:paraId="2FB1E272" w14:textId="77777777"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t xml:space="preserve">Жоғарыда аталған мекемелердің гауптвахталары әскери қызметтегі әйелдерге де арналған, сондықтан әйелдерге арналған камералар қарастырылған. Гендерлік фактордан басқа, гауптвахтада ұстау жағдайлары Қазақстан Республикасының Қарулы Күштерінде бар әскери атақтардың стратификациясы мен бағыныстылығын толық көрсетеді, өйткені офицерлер үшін жеке камера, сержанттар үшін жеке камера, қатардағы әскери қызметкерлер үшін бір камера бар.  Гауптвахтаға орналастыру кезінде қамауға алынғандар гауптвахтада басқа себептер бойынша ұсталатын әскери қызметшілерден бөлек, офицерлер - қатардағы және сержанттар лауазымдарында келісімшарт бойынша әскери қызмет өткеретін әскери қызметшілерден бөлек орналастырылады; әйел әскери қызметшілер - ерлерден бөлек; қамауға алынғандар және әртүрлі жұқпалы аурулармен ауыратындар сау әскери қызметшілерден бөлек ұсталады. Қамауға алынған </w:t>
      </w:r>
      <w:r w:rsidRPr="00520250">
        <w:rPr>
          <w:rFonts w:ascii="Times New Roman" w:eastAsia="Times New Roman" w:hAnsi="Times New Roman" w:cs="Times New Roman"/>
          <w:bCs/>
          <w:sz w:val="28"/>
          <w:szCs w:val="28"/>
          <w:lang w:val="kk"/>
        </w:rPr>
        <w:lastRenderedPageBreak/>
        <w:t>адамдарды камераларға гауптвахта бастығы немесе кезекші ауысым бастығы орналастырады.</w:t>
      </w:r>
    </w:p>
    <w:p w14:paraId="5648FB77" w14:textId="77777777"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t>Әскери полицияның гауптвахталары қоғамнан мәжбүрлеп оқшаулану орны болып табылатындықтан, олар бас бостандығынан айыру немесе шектеу жағдайында азаптау мен қатыгездікпен күресу жөніндегі БҰҰ халықаралық стандарттарының ережелеріне толығымен бағынады. Гауптвахталардың жұмыс істеуін қамтамасыз ететін әскери полицияның лауазымды адамдарына азаптауға қарсы Конвенцияның және басқа да қатыгез, адамгершілікке жатпайтын және ар-намысты қорлайтын іс-әрекеттер мен жазалау түрлерінің, БҰҰ-ның құқық тәртібін сақтау жөніндегі лауазымды адамдардың мінез-құлқы туралы кодексінің, қандай да бір нысанда ұстауға немесе қамауға алуға ұшыраған барлық адамдарды қорғау қағидаттарының жиынтығының юрисдикциясы және БҰҰ қамқорлығымен құрылған және ҚР ұлттық заңнамасына имплементацияланған басқа да халықаралық құқықтық актілер қолданылатыны анық.</w:t>
      </w:r>
    </w:p>
    <w:p w14:paraId="48E3EC15" w14:textId="02F197C3"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Pr>
          <w:rFonts w:ascii="Times New Roman" w:eastAsia="Times New Roman" w:hAnsi="Times New Roman" w:cs="Times New Roman"/>
          <w:bCs/>
          <w:sz w:val="28"/>
          <w:szCs w:val="28"/>
          <w:lang w:val="kk"/>
        </w:rPr>
        <w:t>ҰАТ</w:t>
      </w:r>
      <w:r w:rsidRPr="00520250">
        <w:rPr>
          <w:rFonts w:ascii="Times New Roman" w:eastAsia="Times New Roman" w:hAnsi="Times New Roman" w:cs="Times New Roman"/>
          <w:bCs/>
          <w:sz w:val="28"/>
          <w:szCs w:val="28"/>
          <w:lang w:val="kk"/>
        </w:rPr>
        <w:t>Қ барған кезде</w:t>
      </w:r>
      <w:bookmarkStart w:id="2" w:name="_Hlk161311442"/>
      <w:r w:rsidRPr="00520250">
        <w:rPr>
          <w:rFonts w:ascii="Times New Roman" w:eastAsia="Times New Roman" w:hAnsi="Times New Roman" w:cs="Times New Roman"/>
          <w:bCs/>
          <w:sz w:val="28"/>
          <w:szCs w:val="28"/>
          <w:lang w:val="kk"/>
        </w:rPr>
        <w:t xml:space="preserve"> ҚР Қорғаныс министрлігінің </w:t>
      </w:r>
      <w:r w:rsidR="00F30267">
        <w:rPr>
          <w:rFonts w:ascii="Times New Roman" w:eastAsia="Times New Roman" w:hAnsi="Times New Roman" w:cs="Times New Roman"/>
          <w:bCs/>
          <w:sz w:val="28"/>
          <w:szCs w:val="28"/>
          <w:lang w:val="kk"/>
        </w:rPr>
        <w:t>«</w:t>
      </w:r>
      <w:r w:rsidRPr="00520250">
        <w:rPr>
          <w:rFonts w:ascii="Times New Roman" w:eastAsia="Times New Roman" w:hAnsi="Times New Roman" w:cs="Times New Roman"/>
          <w:bCs/>
          <w:sz w:val="28"/>
          <w:szCs w:val="28"/>
          <w:lang w:val="kk"/>
        </w:rPr>
        <w:t>Ақмола облыстық гарнизонының әскери полиция отряды</w:t>
      </w:r>
      <w:r w:rsidR="00F30267">
        <w:rPr>
          <w:rFonts w:ascii="Times New Roman" w:eastAsia="Times New Roman" w:hAnsi="Times New Roman" w:cs="Times New Roman"/>
          <w:bCs/>
          <w:sz w:val="28"/>
          <w:szCs w:val="28"/>
          <w:lang w:val="kk"/>
        </w:rPr>
        <w:t>»</w:t>
      </w:r>
      <w:r w:rsidRPr="00520250">
        <w:rPr>
          <w:rFonts w:ascii="Times New Roman" w:eastAsia="Times New Roman" w:hAnsi="Times New Roman" w:cs="Times New Roman"/>
          <w:bCs/>
          <w:sz w:val="28"/>
          <w:szCs w:val="28"/>
          <w:lang w:val="kk"/>
        </w:rPr>
        <w:t xml:space="preserve"> РММ-да</w:t>
      </w:r>
      <w:bookmarkEnd w:id="2"/>
      <w:r w:rsidRPr="00520250">
        <w:rPr>
          <w:rFonts w:ascii="Times New Roman" w:eastAsia="Times New Roman" w:hAnsi="Times New Roman" w:cs="Times New Roman"/>
          <w:bCs/>
          <w:sz w:val="28"/>
          <w:szCs w:val="28"/>
          <w:lang w:val="kk"/>
        </w:rPr>
        <w:t xml:space="preserve"> қамалған әскери қызметкерлер болған жоқ. Мекеме қызметкерлерінің айтуынша, 2023 жылдың басынан бері небәрі 6 адам ұсталған, оның ішінде:</w:t>
      </w:r>
    </w:p>
    <w:p w14:paraId="6AE4B206" w14:textId="77777777" w:rsidR="0093711D" w:rsidRPr="00520250" w:rsidRDefault="009E43EA" w:rsidP="0021218B">
      <w:pPr>
        <w:pStyle w:val="a8"/>
        <w:numPr>
          <w:ilvl w:val="0"/>
          <w:numId w:val="12"/>
        </w:numPr>
        <w:spacing w:after="0" w:line="240" w:lineRule="auto"/>
        <w:ind w:firstLine="709"/>
        <w:jc w:val="both"/>
        <w:rPr>
          <w:rFonts w:ascii="Times New Roman" w:eastAsia="Times New Roman" w:hAnsi="Times New Roman" w:cs="Times New Roman"/>
          <w:bCs/>
          <w:sz w:val="28"/>
          <w:szCs w:val="28"/>
        </w:rPr>
      </w:pPr>
      <w:r w:rsidRPr="00520250">
        <w:rPr>
          <w:rFonts w:ascii="Times New Roman" w:eastAsia="Times New Roman" w:hAnsi="Times New Roman" w:cs="Times New Roman"/>
          <w:bCs/>
          <w:sz w:val="28"/>
          <w:szCs w:val="28"/>
          <w:lang w:val="kk"/>
        </w:rPr>
        <w:t>ҚМ-ден 1 адам (кадет),</w:t>
      </w:r>
    </w:p>
    <w:p w14:paraId="628E8C8F" w14:textId="77777777" w:rsidR="0093711D" w:rsidRPr="00520250" w:rsidRDefault="009E43EA" w:rsidP="0021218B">
      <w:pPr>
        <w:pStyle w:val="a8"/>
        <w:numPr>
          <w:ilvl w:val="0"/>
          <w:numId w:val="12"/>
        </w:numPr>
        <w:spacing w:after="0" w:line="240" w:lineRule="auto"/>
        <w:ind w:firstLine="709"/>
        <w:jc w:val="both"/>
        <w:rPr>
          <w:rFonts w:ascii="Times New Roman" w:eastAsia="Times New Roman" w:hAnsi="Times New Roman" w:cs="Times New Roman"/>
          <w:bCs/>
          <w:sz w:val="28"/>
          <w:szCs w:val="28"/>
        </w:rPr>
      </w:pPr>
      <w:r w:rsidRPr="00520250">
        <w:rPr>
          <w:rFonts w:ascii="Times New Roman" w:eastAsia="Times New Roman" w:hAnsi="Times New Roman" w:cs="Times New Roman"/>
          <w:bCs/>
          <w:sz w:val="28"/>
          <w:szCs w:val="28"/>
          <w:lang w:val="kk"/>
        </w:rPr>
        <w:t xml:space="preserve">Ұлттық ұланнан 5 адам (сарбаздар). </w:t>
      </w:r>
    </w:p>
    <w:p w14:paraId="11B337DF" w14:textId="08FAA6E1"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t xml:space="preserve">Тұтқындардың барлығы ер адамдар. </w:t>
      </w:r>
      <w:r>
        <w:rPr>
          <w:rFonts w:ascii="Times New Roman" w:eastAsia="Times New Roman" w:hAnsi="Times New Roman" w:cs="Times New Roman"/>
          <w:bCs/>
          <w:sz w:val="28"/>
          <w:szCs w:val="28"/>
          <w:lang w:val="kk"/>
        </w:rPr>
        <w:t>ҰАТ</w:t>
      </w:r>
      <w:r w:rsidRPr="00520250">
        <w:rPr>
          <w:rFonts w:ascii="Times New Roman" w:eastAsia="Times New Roman" w:hAnsi="Times New Roman" w:cs="Times New Roman"/>
          <w:bCs/>
          <w:sz w:val="28"/>
          <w:szCs w:val="28"/>
          <w:lang w:val="kk"/>
        </w:rPr>
        <w:t xml:space="preserve">Қ аралық профилактикалық бару туралы есебінде бетон едендерге қатысты бір ғана ескертуді қоспағанда, бұрын жіберілген барлық ұсыныстардың орындалғаны атап өтіледі. Барған кезде олар жойылып, ламинат төсеу жұмыстары жүргізілуде. Мекемедегі күрделі жөндеу жұмыстары 2021 жылдың маусымында басталып, 2022 жылдың қыркүйегінде аяқталды. Астана қаласы бойынша </w:t>
      </w:r>
      <w:r>
        <w:rPr>
          <w:rFonts w:ascii="Times New Roman" w:eastAsia="Times New Roman" w:hAnsi="Times New Roman" w:cs="Times New Roman"/>
          <w:bCs/>
          <w:sz w:val="28"/>
          <w:szCs w:val="28"/>
          <w:lang w:val="kk"/>
        </w:rPr>
        <w:t>ҰАТ</w:t>
      </w:r>
      <w:r w:rsidRPr="00520250">
        <w:rPr>
          <w:rFonts w:ascii="Times New Roman" w:eastAsia="Times New Roman" w:hAnsi="Times New Roman" w:cs="Times New Roman"/>
          <w:bCs/>
          <w:sz w:val="28"/>
          <w:szCs w:val="28"/>
          <w:lang w:val="kk"/>
        </w:rPr>
        <w:t xml:space="preserve">Қ-ның бұған дейін берген ұсынымдарына сәйкес, жөндеу жұмыстары кезінде барлық камераларда желдету жүйесі жүргізілді, үй-жайлар әктелді: төбелер ақ түсті, қабырғалар шабдалы түсті болды. Мекемеде барлығы 10 камера бар, оның ішінде: 3-і әкімшілік қамауға алынғандарға, 3-і қылмыстық істер бойынша ұсталғандарға, 2-і әйелдерге, 1-і уақытша ұстауға және 1-і тергеу әрекеттерін жүргізуге арналған. Мекеме лимиті - 21 адам. Гауптвахтаны материалдық-техникалық жабдықтау әскери бөлім есебінен қамтамасыз етіледі. </w:t>
      </w:r>
    </w:p>
    <w:p w14:paraId="23732B66" w14:textId="3A4A5D08"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t xml:space="preserve">Астана қаласы бойынша </w:t>
      </w:r>
      <w:r>
        <w:rPr>
          <w:rFonts w:ascii="Times New Roman" w:eastAsia="Times New Roman" w:hAnsi="Times New Roman" w:cs="Times New Roman"/>
          <w:bCs/>
          <w:sz w:val="28"/>
          <w:szCs w:val="28"/>
          <w:lang w:val="kk"/>
        </w:rPr>
        <w:t>ҰАТ</w:t>
      </w:r>
      <w:r w:rsidRPr="00520250">
        <w:rPr>
          <w:rFonts w:ascii="Times New Roman" w:eastAsia="Times New Roman" w:hAnsi="Times New Roman" w:cs="Times New Roman"/>
          <w:bCs/>
          <w:sz w:val="28"/>
          <w:szCs w:val="28"/>
          <w:lang w:val="kk"/>
        </w:rPr>
        <w:t xml:space="preserve">Қ мекеме басшылығы 2021 жылғы барудан кейін барлық ұсыныстарды ескергенін атап өтті, тік бір ұсыныс - 2 камерада унитаз бөшкелерін ауыстыруға қатысты - ескерілмеді, өйткені ережелерге сәйкес олар дұрыс орнатылған, Қазақстан Республикасы Қарулы Күштерінің Жарғысына сәйкес олардың шегінен шығуға жол берілмейді. Сапар қорытындылары туралы есебінде </w:t>
      </w:r>
      <w:r>
        <w:rPr>
          <w:rFonts w:ascii="Times New Roman" w:eastAsia="Times New Roman" w:hAnsi="Times New Roman" w:cs="Times New Roman"/>
          <w:bCs/>
          <w:sz w:val="28"/>
          <w:szCs w:val="28"/>
          <w:lang w:val="kk"/>
        </w:rPr>
        <w:t>ҰАТ</w:t>
      </w:r>
      <w:r w:rsidRPr="00520250">
        <w:rPr>
          <w:rFonts w:ascii="Times New Roman" w:eastAsia="Times New Roman" w:hAnsi="Times New Roman" w:cs="Times New Roman"/>
          <w:bCs/>
          <w:sz w:val="28"/>
          <w:szCs w:val="28"/>
          <w:lang w:val="kk"/>
        </w:rPr>
        <w:t xml:space="preserve">Қ мекеме басшылығына және барлық қызметкерлерге жоғары біліктілік пен кәсібилік үшін ерекше алғыс білдірді. </w:t>
      </w:r>
    </w:p>
    <w:p w14:paraId="1454A32D" w14:textId="15752B9D"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lastRenderedPageBreak/>
        <w:t xml:space="preserve">2023 жылға арналған бұл мекеме үшін ұсынымдар жоқ, </w:t>
      </w:r>
      <w:r>
        <w:rPr>
          <w:rFonts w:ascii="Times New Roman" w:eastAsia="Times New Roman" w:hAnsi="Times New Roman" w:cs="Times New Roman"/>
          <w:bCs/>
          <w:sz w:val="28"/>
          <w:szCs w:val="28"/>
          <w:lang w:val="kk"/>
        </w:rPr>
        <w:t>ҰАТ</w:t>
      </w:r>
      <w:r w:rsidRPr="00520250">
        <w:rPr>
          <w:rFonts w:ascii="Times New Roman" w:eastAsia="Times New Roman" w:hAnsi="Times New Roman" w:cs="Times New Roman"/>
          <w:bCs/>
          <w:sz w:val="28"/>
          <w:szCs w:val="28"/>
          <w:lang w:val="kk"/>
        </w:rPr>
        <w:t xml:space="preserve">Қ атап өткендей, бұл Астана қаласындағы сапар нәтижелері бойынша </w:t>
      </w:r>
      <w:r>
        <w:rPr>
          <w:rFonts w:ascii="Times New Roman" w:eastAsia="Times New Roman" w:hAnsi="Times New Roman" w:cs="Times New Roman"/>
          <w:bCs/>
          <w:sz w:val="28"/>
          <w:szCs w:val="28"/>
          <w:lang w:val="kk"/>
        </w:rPr>
        <w:t>ҰАТ</w:t>
      </w:r>
      <w:r w:rsidRPr="00520250">
        <w:rPr>
          <w:rFonts w:ascii="Times New Roman" w:eastAsia="Times New Roman" w:hAnsi="Times New Roman" w:cs="Times New Roman"/>
          <w:bCs/>
          <w:sz w:val="28"/>
          <w:szCs w:val="28"/>
          <w:lang w:val="kk"/>
        </w:rPr>
        <w:t>Қ ұсынған ұсынымдарға соншалықты мұқият қарайтын жалғыз мекеме;</w:t>
      </w:r>
    </w:p>
    <w:p w14:paraId="0E04B4E4" w14:textId="77777777"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t xml:space="preserve">Айта кету керек, бұл тәжірибені, өкінішке орай, барлық мекемелер сақтамайды. Әскери құқық бұзушыларды ұстауға арналған гауптвахталар аумағында жеке адамды қоғамнан оқшаулаудың басқа орындарына тән мәселелер де бар. </w:t>
      </w:r>
    </w:p>
    <w:p w14:paraId="659C4380" w14:textId="49832727"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t xml:space="preserve">Алматы әскери гарнизонының әскери полиция отрядының гауптвахтасына профилактикалық аралық бару туралы </w:t>
      </w:r>
      <w:r>
        <w:rPr>
          <w:rFonts w:ascii="Times New Roman" w:eastAsia="Times New Roman" w:hAnsi="Times New Roman" w:cs="Times New Roman"/>
          <w:bCs/>
          <w:sz w:val="28"/>
          <w:szCs w:val="28"/>
          <w:lang w:val="kk"/>
        </w:rPr>
        <w:t>ҰАТ</w:t>
      </w:r>
      <w:r w:rsidRPr="00520250">
        <w:rPr>
          <w:rFonts w:ascii="Times New Roman" w:eastAsia="Times New Roman" w:hAnsi="Times New Roman" w:cs="Times New Roman"/>
          <w:bCs/>
          <w:sz w:val="28"/>
          <w:szCs w:val="28"/>
          <w:lang w:val="kk"/>
        </w:rPr>
        <w:t xml:space="preserve">Қ есебінде бару кезінде жөндеу жұмыстары жүргізіліп жатқандықтан гауптвахтада бірде-бір тұтқын болмағаны туралы көрсетілген; есепте тек  жөндеу жұмыстары жүргізілмеген үй-жайлар туралы ескертулер жазылған. Мекеме лимиті - 16 адам. Жөндеу жұмыстарына байланысты камералардың әр түрін анықтау мүмкін болмады. </w:t>
      </w:r>
    </w:p>
    <w:p w14:paraId="36D679F0" w14:textId="77777777"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t>Сондай-ақ, жөндеу жұмыстарының жүргізілуіне байланысты үй-жайдың жабдықталуы Ішкі тәртіп ережелеріне сәйкестігін және күдіктілер мен айыпталушыларды ҚР ҚК әскери полиция органдарының гауптвахтасында ұстауын бағалау мүмкін болмады. Мекемеге барған кезде кіруге болатын үй-жайларда жарықтандыру жеткілікті, желдету бар, ауа температурасы қолайлы. Мекемеде 10 бейнебақылау камерасы бар. Камералардың өзінде бейнебақылау жүргізілмейді, өйткені оларда бейнебақылау камералары орнатылмаған.</w:t>
      </w:r>
    </w:p>
    <w:p w14:paraId="5D10D05D" w14:textId="5ED70711"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t xml:space="preserve">Мекемедегі медициналық кабинет жеке ғимаратта, дәліздің ең алыс бұрышында орналасқан; оған кіру үшін әскери полицияның әскери қызметкерлері орналасқан және қару қоймасы орналасқан негізгі ғимаратқа бару керек. Әскери қызметшілер әскери қойманың қауіпсіздігіне алаңдағандықтан, </w:t>
      </w:r>
      <w:r>
        <w:rPr>
          <w:rFonts w:ascii="Times New Roman" w:eastAsia="Times New Roman" w:hAnsi="Times New Roman" w:cs="Times New Roman"/>
          <w:bCs/>
          <w:sz w:val="28"/>
          <w:szCs w:val="28"/>
          <w:lang w:val="kk"/>
        </w:rPr>
        <w:t>ҰАТ</w:t>
      </w:r>
      <w:r w:rsidRPr="00520250">
        <w:rPr>
          <w:rFonts w:ascii="Times New Roman" w:eastAsia="Times New Roman" w:hAnsi="Times New Roman" w:cs="Times New Roman"/>
          <w:bCs/>
          <w:sz w:val="28"/>
          <w:szCs w:val="28"/>
          <w:lang w:val="kk"/>
        </w:rPr>
        <w:t>Қ медициналық бөлмеге кіруде қиындықтарға тап болды. Осылайша, гауптвахтадағыларда немесе нақты медициналық орталыққа орналастырылғандардың арасында денсаулығына байланысты мәселе туындаса, дер кезінде медициналық көмекке жүгіне алмайды деген қорытынды жасауға болады. Гауптвахтаның ішінде медициналық қызметкер отыратын және дәрі-дәрмек кешені бар жеке медициналық кабинеті болуы маңызды. Тұтқындағы адамға шұғыл медициналық көмек көрсету қажет болған жағдайда, медициналық құрал-жабдықтары бар медициналық қызметкер камераларға тікелей жақын жерде болуы керек. Медицина қызметкері журналдарды (баруларды тіркеу, жедел жәрдем шақырулары, жарақаттар) және амбулаторлық карталарды жүргізуі керек. Барған кезде бұл мекеменің медициналық кабинеті дәрі-дәрмекпен және шокқа қарсы құрал-жабдықтармен қамтамасыз етілмеген.</w:t>
      </w:r>
    </w:p>
    <w:p w14:paraId="69167A5E" w14:textId="298C6F55"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Pr>
          <w:rFonts w:ascii="Times New Roman" w:eastAsia="Times New Roman" w:hAnsi="Times New Roman" w:cs="Times New Roman"/>
          <w:bCs/>
          <w:sz w:val="28"/>
          <w:szCs w:val="28"/>
          <w:lang w:val="kk"/>
        </w:rPr>
        <w:t>ҰАТ</w:t>
      </w:r>
      <w:r w:rsidRPr="00520250">
        <w:rPr>
          <w:rFonts w:ascii="Times New Roman" w:eastAsia="Times New Roman" w:hAnsi="Times New Roman" w:cs="Times New Roman"/>
          <w:bCs/>
          <w:sz w:val="28"/>
          <w:szCs w:val="28"/>
          <w:lang w:val="kk"/>
        </w:rPr>
        <w:t xml:space="preserve">Қ сонымен қатар есепте негізгі корпус асханасындағы тазалыққа қатысты бұзушылықтарды атап өтті. Асханадағы барлық ыдыс-аяқтарды тағамдық нормаларға сәйкес келтіру ұсынылады: ас үйде әртүрлі мөлшердегі 200 және 300 мл металл саптыаяқтар бар, бұл әскери қызметкерлерді кемсітуге негіз жасайды. Сондай-ақ, аспазшыларға пісіру технологиясын қатаң сақтау ұсынылды, өйткені пісіру табақтарында күйдірілген қара </w:t>
      </w:r>
      <w:r w:rsidRPr="00520250">
        <w:rPr>
          <w:rFonts w:ascii="Times New Roman" w:eastAsia="Times New Roman" w:hAnsi="Times New Roman" w:cs="Times New Roman"/>
          <w:bCs/>
          <w:sz w:val="28"/>
          <w:szCs w:val="28"/>
          <w:lang w:val="kk"/>
        </w:rPr>
        <w:lastRenderedPageBreak/>
        <w:t>макаронның айтарлықтай бөлігі бар болғандықтан, аспазшы макаронның қуырылуын осылайша пісіру кезінде шашылып қалмайтынын айтты; Есепте сипатталған барлық ескертулер мен ұсыныстарды ескере отырып, мердігер сатып алатын өнімнің сапасына назар аудару қажет.</w:t>
      </w:r>
    </w:p>
    <w:p w14:paraId="1E614849" w14:textId="5C221E35"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Pr>
          <w:rFonts w:ascii="Times New Roman" w:eastAsia="Times New Roman" w:hAnsi="Times New Roman" w:cs="Times New Roman"/>
          <w:bCs/>
          <w:sz w:val="28"/>
          <w:szCs w:val="28"/>
          <w:lang w:val="kk"/>
        </w:rPr>
        <w:t>ҰАТ</w:t>
      </w:r>
      <w:r w:rsidRPr="00520250">
        <w:rPr>
          <w:rFonts w:ascii="Times New Roman" w:eastAsia="Times New Roman" w:hAnsi="Times New Roman" w:cs="Times New Roman"/>
          <w:bCs/>
          <w:sz w:val="28"/>
          <w:szCs w:val="28"/>
          <w:lang w:val="kk"/>
        </w:rPr>
        <w:t xml:space="preserve">Қ Алматы қаласы бойынша Адам құқықтары жөніндегі уәкіл өкілінің байланыстары бар Ұлттық алдын алу тетігі туралы ақпараттық стендтерді гауптвахтаның көзге көрінетін жерінде орналастыру туралы ұсынысты, сондай-ақ сенім телефонын жаңарту қажеттілігін көрсетті. </w:t>
      </w:r>
    </w:p>
    <w:p w14:paraId="151ECDB9" w14:textId="7BC8A364"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Pr>
          <w:rFonts w:ascii="Times New Roman" w:eastAsia="Times New Roman" w:hAnsi="Times New Roman" w:cs="Times New Roman"/>
          <w:bCs/>
          <w:sz w:val="28"/>
          <w:szCs w:val="28"/>
          <w:lang w:val="kk"/>
        </w:rPr>
        <w:t>ҰАТ</w:t>
      </w:r>
      <w:r w:rsidRPr="00520250">
        <w:rPr>
          <w:rFonts w:ascii="Times New Roman" w:eastAsia="Times New Roman" w:hAnsi="Times New Roman" w:cs="Times New Roman"/>
          <w:bCs/>
          <w:sz w:val="28"/>
          <w:szCs w:val="28"/>
          <w:lang w:val="kk"/>
        </w:rPr>
        <w:t xml:space="preserve">Қ бару нәтижесінде мекемеде әскери қызметкерлердің азаптау немесе басқа да қатыгездік көрсету жағдайлары анықталмағаны атап өтілді. Қызметкерлердің ешқайсысы азаптау немесе басқа да адамгершілікке жатпайтын әрекеттер үшін жауапқа тартылған жоқ. Жалпы, бұл гауптвахтаның қызметкерлері </w:t>
      </w:r>
      <w:r>
        <w:rPr>
          <w:rFonts w:ascii="Times New Roman" w:eastAsia="Times New Roman" w:hAnsi="Times New Roman" w:cs="Times New Roman"/>
          <w:bCs/>
          <w:sz w:val="28"/>
          <w:szCs w:val="28"/>
          <w:lang w:val="kk"/>
        </w:rPr>
        <w:t>ҰАТ</w:t>
      </w:r>
      <w:r w:rsidRPr="00520250">
        <w:rPr>
          <w:rFonts w:ascii="Times New Roman" w:eastAsia="Times New Roman" w:hAnsi="Times New Roman" w:cs="Times New Roman"/>
          <w:bCs/>
          <w:sz w:val="28"/>
          <w:szCs w:val="28"/>
          <w:lang w:val="kk"/>
        </w:rPr>
        <w:t>Қ-ның міндеттері мен өкілеттіктерін, тұтқындардың адамдық қадір-қасиетіне қол сұғуға жол берілмейтіндігін түсінді. Бұл ретте мекемеде шағым түсіретін терминалдың жоқтығы да айтылды.</w:t>
      </w:r>
    </w:p>
    <w:p w14:paraId="59C6E455" w14:textId="070077D9"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t>Жөндеу жұмыстары жүргізіліп, мекемеде қамалғандардың жоқтығына қарамастан, Алматы қаласы бойынша Т</w:t>
      </w:r>
      <w:r>
        <w:rPr>
          <w:rFonts w:ascii="Times New Roman" w:eastAsia="Times New Roman" w:hAnsi="Times New Roman" w:cs="Times New Roman"/>
          <w:bCs/>
          <w:sz w:val="28"/>
          <w:szCs w:val="28"/>
          <w:lang w:val="kk"/>
        </w:rPr>
        <w:t>ҰАТ</w:t>
      </w:r>
      <w:r w:rsidRPr="00520250">
        <w:rPr>
          <w:rFonts w:ascii="Times New Roman" w:eastAsia="Times New Roman" w:hAnsi="Times New Roman" w:cs="Times New Roman"/>
          <w:bCs/>
          <w:sz w:val="28"/>
          <w:szCs w:val="28"/>
          <w:lang w:val="kk"/>
        </w:rPr>
        <w:t>Қ мекеменің қолжетімді үй-жайларын тексеру кезінде қосымша бірқатар ұсыныстар берді.</w:t>
      </w:r>
    </w:p>
    <w:p w14:paraId="3E327E93" w14:textId="50C6929A"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t xml:space="preserve">Қазақстан Республикасы Қарулы Күштерінің әскери қызметшілерінің қоғамнан оқшаулануын қамтамасыз ететін Қазақстан Республикасы Қорғаныс министрлігінің мамандандырылған мекемелеріне бару нәтижелері бойынша </w:t>
      </w:r>
      <w:r>
        <w:rPr>
          <w:rFonts w:ascii="Times New Roman" w:eastAsia="Times New Roman" w:hAnsi="Times New Roman" w:cs="Times New Roman"/>
          <w:bCs/>
          <w:sz w:val="28"/>
          <w:szCs w:val="28"/>
          <w:lang w:val="kk"/>
        </w:rPr>
        <w:t>ҰАТ</w:t>
      </w:r>
      <w:r w:rsidRPr="00520250">
        <w:rPr>
          <w:rFonts w:ascii="Times New Roman" w:eastAsia="Times New Roman" w:hAnsi="Times New Roman" w:cs="Times New Roman"/>
          <w:bCs/>
          <w:sz w:val="28"/>
          <w:szCs w:val="28"/>
          <w:lang w:val="kk"/>
        </w:rPr>
        <w:t xml:space="preserve">Қ есептерін талдау, бұл мекемелердің, қысқа мерзімді бас бостандығынан айыру орындары бола отырып, Қазақстан Республикасы Қарулы Күштерінің әскери бөлімдерін ұйымдастыру ерекшеліктерін көрсетеді. Олардың ішкі тіршілік әрекеті арнайы әскери заңнамамен, Қазақстан Республикасы Қарулы Күштерінде қолданыстағы Жарғылармен реттеледі. Бар проблемалар негізінен әскери қызметкерлерді ұстау камераларын материалдық-техникалық қамтамасыз етудегі кемшіліктерге қатысты. </w:t>
      </w:r>
    </w:p>
    <w:p w14:paraId="57C6B25D" w14:textId="77777777" w:rsidR="0093711D" w:rsidRPr="009E43EA" w:rsidRDefault="0093711D" w:rsidP="0093711D">
      <w:pPr>
        <w:spacing w:after="0" w:line="240" w:lineRule="auto"/>
        <w:ind w:firstLine="709"/>
        <w:jc w:val="both"/>
        <w:rPr>
          <w:rFonts w:ascii="Times New Roman" w:eastAsia="Times New Roman" w:hAnsi="Times New Roman" w:cs="Times New Roman"/>
          <w:bCs/>
          <w:sz w:val="28"/>
          <w:szCs w:val="28"/>
          <w:lang w:val="kk"/>
        </w:rPr>
      </w:pPr>
    </w:p>
    <w:p w14:paraId="57506643" w14:textId="218999C6" w:rsidR="0093711D" w:rsidRPr="009E43EA" w:rsidRDefault="009E43EA" w:rsidP="0093711D">
      <w:pPr>
        <w:spacing w:after="0" w:line="240" w:lineRule="auto"/>
        <w:ind w:firstLine="709"/>
        <w:jc w:val="center"/>
        <w:rPr>
          <w:rFonts w:ascii="Times New Roman" w:eastAsia="Times New Roman" w:hAnsi="Times New Roman" w:cs="Times New Roman"/>
          <w:b/>
          <w:bCs/>
          <w:sz w:val="28"/>
          <w:szCs w:val="28"/>
          <w:lang w:val="kk"/>
        </w:rPr>
      </w:pPr>
      <w:r w:rsidRPr="0093711D">
        <w:rPr>
          <w:rFonts w:ascii="Times New Roman" w:eastAsia="Times New Roman" w:hAnsi="Times New Roman" w:cs="Times New Roman"/>
          <w:b/>
          <w:bCs/>
          <w:sz w:val="28"/>
          <w:szCs w:val="28"/>
          <w:lang w:val="kk"/>
        </w:rPr>
        <w:t>Қорытындылар мен ұсыныстар:</w:t>
      </w:r>
    </w:p>
    <w:p w14:paraId="36DD02F1" w14:textId="77777777" w:rsidR="0093711D" w:rsidRPr="009E43EA" w:rsidRDefault="0093711D" w:rsidP="0093711D">
      <w:pPr>
        <w:spacing w:after="0" w:line="240" w:lineRule="auto"/>
        <w:ind w:firstLine="709"/>
        <w:jc w:val="both"/>
        <w:rPr>
          <w:rFonts w:ascii="Times New Roman" w:eastAsia="Times New Roman" w:hAnsi="Times New Roman" w:cs="Times New Roman"/>
          <w:bCs/>
          <w:sz w:val="28"/>
          <w:szCs w:val="28"/>
          <w:lang w:val="kk"/>
        </w:rPr>
      </w:pPr>
    </w:p>
    <w:p w14:paraId="322EA43F" w14:textId="4F9B0CE0" w:rsidR="0093711D" w:rsidRPr="009E43EA" w:rsidRDefault="009E43EA" w:rsidP="0093711D">
      <w:pPr>
        <w:spacing w:after="0" w:line="240" w:lineRule="auto"/>
        <w:ind w:firstLine="709"/>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t>Жоғарыда баяндалған талдаулар мен қорытындылар, сапарлардың қорытындылары және ҰАТ қатысушыларының ұсынылған есептері негізінде мынадай сипаттағы ұсынымдар қалыптастырылды:</w:t>
      </w:r>
    </w:p>
    <w:p w14:paraId="0ECFCA61" w14:textId="77777777" w:rsidR="0093711D" w:rsidRPr="009E43EA" w:rsidRDefault="0093711D" w:rsidP="0093711D">
      <w:pPr>
        <w:spacing w:after="0" w:line="240" w:lineRule="auto"/>
        <w:ind w:firstLine="709"/>
        <w:jc w:val="both"/>
        <w:rPr>
          <w:rFonts w:ascii="Times New Roman" w:eastAsia="Times New Roman" w:hAnsi="Times New Roman" w:cs="Times New Roman"/>
          <w:bCs/>
          <w:sz w:val="28"/>
          <w:szCs w:val="28"/>
          <w:lang w:val="kk"/>
        </w:rPr>
      </w:pPr>
    </w:p>
    <w:p w14:paraId="425FCC5E" w14:textId="77777777" w:rsidR="0093711D" w:rsidRPr="009E43EA" w:rsidRDefault="009E43EA" w:rsidP="0021218B">
      <w:pPr>
        <w:numPr>
          <w:ilvl w:val="0"/>
          <w:numId w:val="11"/>
        </w:numPr>
        <w:spacing w:after="0" w:line="240" w:lineRule="auto"/>
        <w:ind w:left="0" w:firstLine="709"/>
        <w:contextualSpacing/>
        <w:jc w:val="both"/>
        <w:rPr>
          <w:rFonts w:ascii="Times New Roman" w:eastAsia="Times New Roman" w:hAnsi="Times New Roman" w:cs="Times New Roman"/>
          <w:bCs/>
          <w:sz w:val="28"/>
          <w:szCs w:val="28"/>
          <w:lang w:val="kk"/>
        </w:rPr>
      </w:pPr>
      <w:bookmarkStart w:id="3" w:name="_Hlk161393243"/>
      <w:r w:rsidRPr="00520250">
        <w:rPr>
          <w:rFonts w:ascii="Times New Roman" w:eastAsia="Times New Roman" w:hAnsi="Times New Roman" w:cs="Times New Roman"/>
          <w:b/>
          <w:sz w:val="28"/>
          <w:szCs w:val="28"/>
          <w:lang w:val="kk"/>
        </w:rPr>
        <w:t xml:space="preserve">Қазақстан Республикасы Қорғаныс министрлігі мен Бас әскери прокуратураның әскери полициясының басшылығына: </w:t>
      </w:r>
    </w:p>
    <w:p w14:paraId="703016ED" w14:textId="77777777" w:rsidR="0093711D" w:rsidRPr="009E43EA" w:rsidRDefault="009E43EA" w:rsidP="0093711D">
      <w:pPr>
        <w:spacing w:after="0" w:line="240" w:lineRule="auto"/>
        <w:ind w:firstLine="709"/>
        <w:contextualSpacing/>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t xml:space="preserve">- Қазақстанның халықаралық имиджі үшін ықтимал теріс салдарларды болдырмау үшін </w:t>
      </w:r>
      <w:bookmarkEnd w:id="3"/>
      <w:r w:rsidRPr="00520250">
        <w:rPr>
          <w:rFonts w:ascii="Times New Roman" w:eastAsia="Times New Roman" w:hAnsi="Times New Roman" w:cs="Times New Roman"/>
          <w:bCs/>
          <w:sz w:val="28"/>
          <w:szCs w:val="28"/>
          <w:lang w:val="kk"/>
        </w:rPr>
        <w:t>ҚР ҚМ мамандандырылған мекемелеріне алдын ала бару нәтижелері бойынша ҰАТ ұсынымдарының орындалуына тиісті бақылауды қамтамасыз ету қажет;</w:t>
      </w:r>
    </w:p>
    <w:p w14:paraId="7FEC67B2" w14:textId="77777777" w:rsidR="0093711D" w:rsidRPr="009E43EA" w:rsidRDefault="009E43EA" w:rsidP="0093711D">
      <w:pPr>
        <w:spacing w:after="0" w:line="240" w:lineRule="auto"/>
        <w:ind w:firstLine="709"/>
        <w:contextualSpacing/>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t xml:space="preserve">- гауптвахталарға қамауға алынған, жарақат алған немесе ауыр жағдайда қалған өлім-жітімді және денсаулық үшін өзге де ауыр зардаптарды </w:t>
      </w:r>
      <w:r w:rsidRPr="00520250">
        <w:rPr>
          <w:rFonts w:ascii="Times New Roman" w:eastAsia="Times New Roman" w:hAnsi="Times New Roman" w:cs="Times New Roman"/>
          <w:bCs/>
          <w:sz w:val="28"/>
          <w:szCs w:val="28"/>
          <w:lang w:val="kk"/>
        </w:rPr>
        <w:lastRenderedPageBreak/>
        <w:t>болдырмау мақсатында мекемені дәрігерге дейінгі және алғашқы медициналық көмек құралдарымен қамтамасыз етуге ерекше назар аударылсын.</w:t>
      </w:r>
    </w:p>
    <w:p w14:paraId="2B53238F" w14:textId="77777777" w:rsidR="0093711D" w:rsidRPr="009E43EA" w:rsidRDefault="009E43EA" w:rsidP="0021218B">
      <w:pPr>
        <w:numPr>
          <w:ilvl w:val="0"/>
          <w:numId w:val="11"/>
        </w:numPr>
        <w:spacing w:after="0" w:line="240" w:lineRule="auto"/>
        <w:ind w:left="0" w:firstLine="709"/>
        <w:contextualSpacing/>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t>ҚР ҚМ мамандандырылған мекемелерінің персоналын адам құқықтарының халықаралық стандарттарына, қамтамасыз ету тәртібіне, ҰАТ институтымен өзара іс-қимыл жасау негіздері мен рәсімдеріне оқытудың ҚР Қарулы Күштерінің жұмыс істеу жағдайларына бейімделген алгоритмі әзірленсін.</w:t>
      </w:r>
    </w:p>
    <w:p w14:paraId="2F87DD39" w14:textId="77777777" w:rsidR="0093711D" w:rsidRPr="009E43EA" w:rsidRDefault="009E43EA" w:rsidP="0021218B">
      <w:pPr>
        <w:numPr>
          <w:ilvl w:val="0"/>
          <w:numId w:val="11"/>
        </w:numPr>
        <w:spacing w:after="0" w:line="240" w:lineRule="auto"/>
        <w:ind w:left="0" w:firstLine="709"/>
        <w:contextualSpacing/>
        <w:jc w:val="both"/>
        <w:rPr>
          <w:rFonts w:ascii="Times New Roman" w:eastAsia="Times New Roman" w:hAnsi="Times New Roman" w:cs="Times New Roman"/>
          <w:bCs/>
          <w:sz w:val="28"/>
          <w:szCs w:val="28"/>
          <w:lang w:val="kk"/>
        </w:rPr>
      </w:pPr>
      <w:r w:rsidRPr="00520250">
        <w:rPr>
          <w:rFonts w:ascii="Times New Roman" w:eastAsia="Times New Roman" w:hAnsi="Times New Roman" w:cs="Times New Roman"/>
          <w:bCs/>
          <w:sz w:val="28"/>
          <w:szCs w:val="28"/>
          <w:lang w:val="kk"/>
        </w:rPr>
        <w:t>БҰҰ Нельсон Мандела ережелерінің, Бангкок ережелерінің ұсынымдарына сүйене отырып, ҚР ҚМ әскери полиция басшылығының азық-түлік сапасын, мердігер сатып алатын өнімдердің сапасын, санитарлық-гигиеналық нормативтерді сақтауын қамтамасыз етуге бақылауды арттыру жөнінде шаралар қабылдасын.</w:t>
      </w:r>
    </w:p>
    <w:p w14:paraId="2AA19B76" w14:textId="14D5CAD2" w:rsidR="007E62DE" w:rsidRPr="009E43EA" w:rsidRDefault="009E43EA">
      <w:pPr>
        <w:rPr>
          <w:rFonts w:ascii="Times New Roman" w:eastAsia="Times New Roman" w:hAnsi="Times New Roman" w:cs="Times New Roman"/>
          <w:bCs/>
          <w:sz w:val="28"/>
          <w:szCs w:val="28"/>
          <w:lang w:val="kk"/>
        </w:rPr>
      </w:pPr>
      <w:r w:rsidRPr="009E43EA">
        <w:rPr>
          <w:rFonts w:ascii="Times New Roman" w:eastAsia="Times New Roman" w:hAnsi="Times New Roman" w:cs="Times New Roman"/>
          <w:bCs/>
          <w:sz w:val="28"/>
          <w:szCs w:val="28"/>
          <w:lang w:val="kk"/>
        </w:rPr>
        <w:br w:type="page"/>
      </w:r>
    </w:p>
    <w:p w14:paraId="5A685D50" w14:textId="77777777" w:rsidR="007E62DE" w:rsidRPr="009E43EA" w:rsidRDefault="009E43EA" w:rsidP="007E62DE">
      <w:pPr>
        <w:spacing w:after="0" w:line="240" w:lineRule="auto"/>
        <w:ind w:firstLine="567"/>
        <w:contextualSpacing/>
        <w:jc w:val="both"/>
        <w:rPr>
          <w:rFonts w:ascii="Times New Roman" w:eastAsia="Times New Roman" w:hAnsi="Times New Roman" w:cs="Times New Roman"/>
          <w:b/>
          <w:sz w:val="28"/>
          <w:szCs w:val="28"/>
          <w:lang w:val="kk"/>
        </w:rPr>
      </w:pPr>
      <w:r>
        <w:rPr>
          <w:rFonts w:ascii="Times New Roman" w:eastAsia="Times New Roman" w:hAnsi="Times New Roman" w:cs="Times New Roman"/>
          <w:b/>
          <w:sz w:val="28"/>
          <w:szCs w:val="28"/>
          <w:lang w:val="kk"/>
        </w:rPr>
        <w:lastRenderedPageBreak/>
        <w:t>V ҚР ҰҚК ДЕПАРТАМЕНТІНДЕГІ МЕКЕМЕЛЕРДІҢ ҚАМТАТЫН АДАМДАРЫНЫҢ ҚЫЗМЕТІ</w:t>
      </w:r>
    </w:p>
    <w:p w14:paraId="70D0B062" w14:textId="77777777" w:rsidR="007E62DE" w:rsidRPr="009E43EA" w:rsidRDefault="007E62DE" w:rsidP="007E62DE">
      <w:pPr>
        <w:spacing w:after="0" w:line="240" w:lineRule="auto"/>
        <w:ind w:firstLine="567"/>
        <w:contextualSpacing/>
        <w:jc w:val="both"/>
        <w:rPr>
          <w:rFonts w:ascii="Times New Roman" w:hAnsi="Times New Roman" w:cs="Times New Roman"/>
          <w:sz w:val="28"/>
          <w:szCs w:val="28"/>
          <w:lang w:val="kk"/>
        </w:rPr>
      </w:pPr>
    </w:p>
    <w:p w14:paraId="110B9624" w14:textId="77777777" w:rsidR="007E62DE" w:rsidRPr="009E43EA" w:rsidRDefault="009E43EA" w:rsidP="007E62DE">
      <w:pPr>
        <w:spacing w:after="0" w:line="240" w:lineRule="auto"/>
        <w:ind w:firstLine="567"/>
        <w:contextualSpacing/>
        <w:jc w:val="both"/>
        <w:rPr>
          <w:rFonts w:ascii="Times New Roman" w:eastAsia="Times New Roman" w:hAnsi="Times New Roman" w:cs="Times New Roman"/>
          <w:bCs/>
          <w:sz w:val="28"/>
          <w:szCs w:val="28"/>
          <w:lang w:val="kk"/>
        </w:rPr>
      </w:pPr>
      <w:r w:rsidRPr="00AB379B">
        <w:rPr>
          <w:rFonts w:ascii="Times New Roman" w:eastAsia="Times New Roman" w:hAnsi="Times New Roman" w:cs="Times New Roman"/>
          <w:bCs/>
          <w:sz w:val="28"/>
          <w:szCs w:val="28"/>
          <w:lang w:val="kk"/>
        </w:rPr>
        <w:t xml:space="preserve">Қазақстан Республикасының Ұлттық қауіпсіздік комитеті (ҚР ҰҚК) өзге де функциялармен қатар, ұлттық қауіпсіздік органдарының қарауына және құзыретіне қатысты қылмыстық-процестік мәжбүрлеу, қылмыстық құқық бұзушылықтарды сотқа дейінгі тергеп-тексеру шараларын қолдануға уәкілетті Қазақстан Республикасының құқық қорғау органының функцияларын жүзеге асырады. </w:t>
      </w:r>
    </w:p>
    <w:p w14:paraId="048BA458" w14:textId="43F85F13" w:rsidR="007E62DE" w:rsidRPr="009E43EA" w:rsidRDefault="009E43EA" w:rsidP="007E62DE">
      <w:pPr>
        <w:pStyle w:val="11"/>
        <w:ind w:firstLine="567"/>
        <w:contextualSpacing/>
        <w:jc w:val="both"/>
        <w:rPr>
          <w:bCs/>
          <w:sz w:val="28"/>
          <w:szCs w:val="28"/>
          <w:lang w:val="kk"/>
        </w:rPr>
      </w:pPr>
      <w:r w:rsidRPr="00AB379B">
        <w:rPr>
          <w:sz w:val="28"/>
          <w:szCs w:val="28"/>
          <w:lang w:val="kk"/>
        </w:rPr>
        <w:tab/>
        <w:t xml:space="preserve">Қазақстанда Ұлттық қауіпсіздік комитетінің мемлекеттік мекемелерінің тізіміне сәйкес 4 тергеу изоляторы бар: Астана, Алматы, Қарағанды және Шымкент қалаларында. Қазақстан Республикасы Ұлттық қауіпсіздік комитетінің тергеу изоляторлары </w:t>
      </w:r>
      <w:r>
        <w:rPr>
          <w:sz w:val="28"/>
          <w:szCs w:val="28"/>
          <w:lang w:val="kk"/>
        </w:rPr>
        <w:t>ҰАТ</w:t>
      </w:r>
      <w:r w:rsidRPr="00AB379B">
        <w:rPr>
          <w:sz w:val="28"/>
          <w:szCs w:val="28"/>
          <w:lang w:val="kk"/>
        </w:rPr>
        <w:t xml:space="preserve"> қатысушыларының баратын орындары болып табылады, өйткені олар қоғамнан мәжбүрлі оқшаулауды қамтамасыз етеді, бұл қылмыстары сотқа дейінгі тергеп-тексеруге жататын азаматтардың конституциялық құқықтары мен бостандықтарын айтарлықтай шектеуді білдіреді. . </w:t>
      </w:r>
    </w:p>
    <w:p w14:paraId="7C2C7F75" w14:textId="61071059" w:rsidR="007E62DE" w:rsidRPr="009E43EA" w:rsidRDefault="009E43EA" w:rsidP="007E62DE">
      <w:pPr>
        <w:tabs>
          <w:tab w:val="left" w:pos="0"/>
        </w:tabs>
        <w:spacing w:after="0" w:line="240" w:lineRule="auto"/>
        <w:ind w:firstLine="567"/>
        <w:contextualSpacing/>
        <w:jc w:val="both"/>
        <w:rPr>
          <w:rFonts w:ascii="Times New Roman" w:hAnsi="Times New Roman" w:cs="Times New Roman"/>
          <w:sz w:val="28"/>
          <w:szCs w:val="28"/>
          <w:lang w:val="kk"/>
        </w:rPr>
      </w:pPr>
      <w:r w:rsidRPr="00AB379B">
        <w:rPr>
          <w:rFonts w:ascii="Times New Roman" w:hAnsi="Times New Roman" w:cs="Times New Roman"/>
          <w:sz w:val="28"/>
          <w:szCs w:val="28"/>
          <w:lang w:val="kk"/>
        </w:rPr>
        <w:tab/>
        <w:t xml:space="preserve">2023 жылы </w:t>
      </w:r>
      <w:r>
        <w:rPr>
          <w:rFonts w:ascii="Times New Roman" w:hAnsi="Times New Roman" w:cs="Times New Roman"/>
          <w:sz w:val="28"/>
          <w:szCs w:val="28"/>
          <w:lang w:val="kk"/>
        </w:rPr>
        <w:t>ҰАТ</w:t>
      </w:r>
      <w:r w:rsidRPr="00AB379B">
        <w:rPr>
          <w:rFonts w:ascii="Times New Roman" w:hAnsi="Times New Roman" w:cs="Times New Roman"/>
          <w:sz w:val="28"/>
          <w:szCs w:val="28"/>
          <w:lang w:val="kk"/>
        </w:rPr>
        <w:t>Қ 2 сапарды жүзеге асырды:</w:t>
      </w:r>
    </w:p>
    <w:p w14:paraId="5222B43F" w14:textId="77777777" w:rsidR="007E62DE" w:rsidRPr="009E43EA" w:rsidRDefault="009E43EA" w:rsidP="007E62DE">
      <w:pPr>
        <w:tabs>
          <w:tab w:val="left" w:pos="0"/>
        </w:tabs>
        <w:spacing w:after="0" w:line="240" w:lineRule="auto"/>
        <w:ind w:firstLine="567"/>
        <w:contextualSpacing/>
        <w:jc w:val="both"/>
        <w:rPr>
          <w:rFonts w:ascii="Times New Roman" w:hAnsi="Times New Roman" w:cs="Times New Roman"/>
          <w:sz w:val="28"/>
          <w:szCs w:val="28"/>
          <w:lang w:val="kk"/>
        </w:rPr>
      </w:pPr>
      <w:r w:rsidRPr="00AB379B">
        <w:rPr>
          <w:rFonts w:ascii="Times New Roman" w:hAnsi="Times New Roman" w:cs="Times New Roman"/>
          <w:sz w:val="28"/>
          <w:szCs w:val="28"/>
          <w:lang w:val="kk"/>
        </w:rPr>
        <w:t>- Астана қаласына 1 мерзімдік сапар (2023 жылғы 19 шілде);</w:t>
      </w:r>
    </w:p>
    <w:p w14:paraId="1869C1C3" w14:textId="77777777" w:rsidR="007E62DE" w:rsidRPr="00AB379B" w:rsidRDefault="009E43EA" w:rsidP="007E62DE">
      <w:pPr>
        <w:tabs>
          <w:tab w:val="left" w:pos="0"/>
        </w:tabs>
        <w:spacing w:after="0" w:line="240" w:lineRule="auto"/>
        <w:ind w:firstLine="567"/>
        <w:contextualSpacing/>
        <w:jc w:val="both"/>
        <w:rPr>
          <w:rFonts w:ascii="Times New Roman" w:hAnsi="Times New Roman" w:cs="Times New Roman"/>
          <w:sz w:val="28"/>
          <w:szCs w:val="28"/>
        </w:rPr>
      </w:pPr>
      <w:r w:rsidRPr="00AB379B">
        <w:rPr>
          <w:rFonts w:ascii="Times New Roman" w:hAnsi="Times New Roman" w:cs="Times New Roman"/>
          <w:sz w:val="28"/>
          <w:szCs w:val="28"/>
          <w:lang w:val="kk"/>
        </w:rPr>
        <w:t>- Алматы қаласына 1 арнайы сапар (2023 ж. 1 наурыз).</w:t>
      </w:r>
    </w:p>
    <w:p w14:paraId="2C3B0665" w14:textId="3A427040" w:rsidR="007E62DE" w:rsidRPr="009E43EA" w:rsidRDefault="009E43EA" w:rsidP="007E62DE">
      <w:pPr>
        <w:pStyle w:val="11"/>
        <w:ind w:firstLine="567"/>
        <w:contextualSpacing/>
        <w:jc w:val="both"/>
        <w:rPr>
          <w:sz w:val="28"/>
          <w:szCs w:val="28"/>
          <w:lang w:val="kk"/>
        </w:rPr>
      </w:pPr>
      <w:r w:rsidRPr="00AB379B">
        <w:rPr>
          <w:bCs/>
          <w:sz w:val="28"/>
          <w:szCs w:val="28"/>
          <w:lang w:val="kk"/>
        </w:rPr>
        <w:t xml:space="preserve">2023 жылғы 19 шілдедегі Астана қаласындағы </w:t>
      </w:r>
      <w:r w:rsidR="00F30267">
        <w:rPr>
          <w:bCs/>
          <w:sz w:val="28"/>
          <w:szCs w:val="28"/>
          <w:lang w:val="kk"/>
        </w:rPr>
        <w:t>«</w:t>
      </w:r>
      <w:r w:rsidRPr="00AB379B">
        <w:rPr>
          <w:bCs/>
          <w:sz w:val="28"/>
          <w:szCs w:val="28"/>
          <w:lang w:val="kk"/>
        </w:rPr>
        <w:t>Қазақстан Республикасы Ұлттық қауіпсіздік комитетінің тергеу изоляторы</w:t>
      </w:r>
      <w:r w:rsidR="00F30267">
        <w:rPr>
          <w:bCs/>
          <w:sz w:val="28"/>
          <w:szCs w:val="28"/>
          <w:lang w:val="kk"/>
        </w:rPr>
        <w:t>»</w:t>
      </w:r>
      <w:r w:rsidRPr="00AB379B">
        <w:rPr>
          <w:bCs/>
          <w:sz w:val="28"/>
          <w:szCs w:val="28"/>
          <w:lang w:val="kk"/>
        </w:rPr>
        <w:t xml:space="preserve"> мемлекеттік мекемесіне мерзімдік бару туралы есепте ғимараттың 2001 жылы пайдалануға берілгені атап өтілді. ҰҚК-ның тергеу изоляторы әкімшілік және режим ғимараттарынан тұрады. Әкімшілік ғимараты 1936 жылы, режимдік ғимарат кейінірек салынған. 2021 жылы косметикалық жөндеу жұмыстары жүргізілді.</w:t>
      </w:r>
    </w:p>
    <w:p w14:paraId="6F711F24" w14:textId="2DE3854B" w:rsidR="007E62DE" w:rsidRPr="009E43EA" w:rsidRDefault="009E43EA" w:rsidP="007E62DE">
      <w:pPr>
        <w:pStyle w:val="11"/>
        <w:ind w:firstLine="567"/>
        <w:contextualSpacing/>
        <w:jc w:val="both"/>
        <w:rPr>
          <w:sz w:val="28"/>
          <w:szCs w:val="28"/>
          <w:lang w:val="kk"/>
        </w:rPr>
      </w:pPr>
      <w:r w:rsidRPr="00AB379B">
        <w:rPr>
          <w:bCs/>
          <w:sz w:val="28"/>
          <w:szCs w:val="28"/>
          <w:lang w:val="kk"/>
        </w:rPr>
        <w:t xml:space="preserve"> </w:t>
      </w:r>
      <w:r>
        <w:rPr>
          <w:bCs/>
          <w:sz w:val="28"/>
          <w:szCs w:val="28"/>
          <w:lang w:val="kk"/>
        </w:rPr>
        <w:t>ҰАТ</w:t>
      </w:r>
      <w:r w:rsidRPr="00AB379B">
        <w:rPr>
          <w:bCs/>
          <w:sz w:val="28"/>
          <w:szCs w:val="28"/>
          <w:lang w:val="kk"/>
        </w:rPr>
        <w:t xml:space="preserve"> есебінде қамаудағыларды ұстаудың қанағаттанарлық жағдайлары, толып кетудің болмауы (бару кезінде 24 адам тұру шегімен 10 адам) атап өтілген. </w:t>
      </w:r>
      <w:r>
        <w:rPr>
          <w:bCs/>
          <w:sz w:val="28"/>
          <w:szCs w:val="28"/>
          <w:lang w:val="kk"/>
        </w:rPr>
        <w:t>ҰАТ</w:t>
      </w:r>
      <w:r w:rsidRPr="00AB379B">
        <w:rPr>
          <w:bCs/>
          <w:sz w:val="28"/>
          <w:szCs w:val="28"/>
          <w:lang w:val="kk"/>
        </w:rPr>
        <w:t xml:space="preserve"> қатысушылары атап өткендей, мекемеде ғимараттың бірінші қабатында орналасқан 10 бөлме (камера) бар, оған кіру әкімшілік үй-жайлар арқылы жүзеге асырылады. Камералар бір үлгілі, ауданы шамамен 5-7 шаршы метр, бұл </w:t>
      </w:r>
      <w:r w:rsidR="00F30267">
        <w:rPr>
          <w:bCs/>
          <w:sz w:val="28"/>
          <w:szCs w:val="28"/>
          <w:lang w:val="kk"/>
        </w:rPr>
        <w:t>«</w:t>
      </w:r>
      <w:r w:rsidRPr="00AB379B">
        <w:rPr>
          <w:bCs/>
          <w:sz w:val="28"/>
          <w:szCs w:val="28"/>
          <w:lang w:val="kk"/>
        </w:rPr>
        <w:t>Адамдарды қоғамнан уақытша оқшаулауды қамтамасыз ететін арнаулы мекемелерде ұстаудың тәртібі мен шарттары туралы</w:t>
      </w:r>
      <w:r w:rsidR="00F30267">
        <w:rPr>
          <w:bCs/>
          <w:sz w:val="28"/>
          <w:szCs w:val="28"/>
          <w:lang w:val="kk"/>
        </w:rPr>
        <w:t>»</w:t>
      </w:r>
      <w:r w:rsidRPr="00AB379B">
        <w:rPr>
          <w:bCs/>
          <w:sz w:val="28"/>
          <w:szCs w:val="28"/>
          <w:lang w:val="kk"/>
        </w:rPr>
        <w:t xml:space="preserve"> 1999 жылғы 30 наурыздағы № 353-І Заңының талаптарына сәйкес келеді.  Сонымен, Аталған Заңның 22-бабының 2-тармағына сәйкес </w:t>
      </w:r>
      <w:r w:rsidR="00F30267">
        <w:rPr>
          <w:bCs/>
          <w:sz w:val="28"/>
          <w:szCs w:val="28"/>
          <w:lang w:val="kk"/>
        </w:rPr>
        <w:t>«</w:t>
      </w:r>
      <w:r w:rsidRPr="00AB379B">
        <w:rPr>
          <w:bCs/>
          <w:sz w:val="28"/>
          <w:szCs w:val="28"/>
          <w:lang w:val="kk"/>
        </w:rPr>
        <w:t>Адамдар бір адамға кемінде 2,5 шаршы метр болатын стандартты санитарлық аумаққа негізделген үй-жайларда ұсталуы тиіс</w:t>
      </w:r>
      <w:r w:rsidR="00F30267">
        <w:rPr>
          <w:bCs/>
          <w:sz w:val="28"/>
          <w:szCs w:val="28"/>
          <w:lang w:val="kk"/>
        </w:rPr>
        <w:t>»</w:t>
      </w:r>
      <w:r w:rsidRPr="00AB379B">
        <w:rPr>
          <w:bCs/>
          <w:sz w:val="28"/>
          <w:szCs w:val="28"/>
          <w:lang w:val="kk"/>
        </w:rPr>
        <w:t>. Камералардағы жатын орындарының (матрастар, төсек-орын, кереуеттер) жағдайы қанағаттанарлық. Стандартты түрдегі екі қабатты және бір қабатты кереуеттер матрацтарымен және төсек-орындарымен болады. Тергеудегі тұтқындалғандарға өз туыстары әкеп берген өз төсек-орындарын пайдалануларына рұқсат етіледі.</w:t>
      </w:r>
    </w:p>
    <w:p w14:paraId="61C488BC" w14:textId="77777777" w:rsidR="007E62DE" w:rsidRPr="009E43EA" w:rsidRDefault="009E43EA" w:rsidP="007E62DE">
      <w:pPr>
        <w:pStyle w:val="11"/>
        <w:ind w:firstLine="567"/>
        <w:contextualSpacing/>
        <w:jc w:val="both"/>
        <w:rPr>
          <w:sz w:val="28"/>
          <w:szCs w:val="28"/>
          <w:lang w:val="kk"/>
        </w:rPr>
      </w:pPr>
      <w:r w:rsidRPr="00AB379B">
        <w:rPr>
          <w:sz w:val="28"/>
          <w:szCs w:val="28"/>
          <w:lang w:val="kk"/>
        </w:rPr>
        <w:t>Жалпы, өмір сүру жағдайын әбден қанағаттанарлық деп сипаттауға болады.</w:t>
      </w:r>
    </w:p>
    <w:p w14:paraId="4BBE7A6C" w14:textId="77777777" w:rsidR="007E62DE" w:rsidRPr="009E43EA" w:rsidRDefault="009E43EA" w:rsidP="007E62DE">
      <w:pPr>
        <w:pStyle w:val="11"/>
        <w:ind w:firstLine="567"/>
        <w:contextualSpacing/>
        <w:jc w:val="both"/>
        <w:rPr>
          <w:sz w:val="28"/>
          <w:szCs w:val="28"/>
          <w:lang w:val="kk"/>
        </w:rPr>
      </w:pPr>
      <w:r w:rsidRPr="00AB379B">
        <w:rPr>
          <w:sz w:val="28"/>
          <w:szCs w:val="28"/>
          <w:lang w:val="kk"/>
        </w:rPr>
        <w:t xml:space="preserve">Әкімшіліктің хабарлауынша, сот және тергеу әрекеттеріне қатысу үшін тасымалданатын адамдарға азық-түлік беріледі. Ұсталғандар тарапынан </w:t>
      </w:r>
      <w:r w:rsidRPr="00AB379B">
        <w:rPr>
          <w:sz w:val="28"/>
          <w:szCs w:val="28"/>
          <w:lang w:val="kk"/>
        </w:rPr>
        <w:lastRenderedPageBreak/>
        <w:t>азық-түлікпен қамтамасыз етуге қатысты шағымдар жоқ.</w:t>
      </w:r>
    </w:p>
    <w:p w14:paraId="656B712D" w14:textId="7F89E6C2" w:rsidR="007E62DE" w:rsidRPr="009E43EA" w:rsidRDefault="009E43EA" w:rsidP="007E62DE">
      <w:pPr>
        <w:pStyle w:val="11"/>
        <w:ind w:firstLine="567"/>
        <w:contextualSpacing/>
        <w:jc w:val="both"/>
        <w:rPr>
          <w:sz w:val="28"/>
          <w:szCs w:val="28"/>
          <w:lang w:val="kk"/>
        </w:rPr>
      </w:pPr>
      <w:r>
        <w:rPr>
          <w:sz w:val="28"/>
          <w:szCs w:val="28"/>
          <w:lang w:val="kk"/>
        </w:rPr>
        <w:t>ҰАТ</w:t>
      </w:r>
      <w:r w:rsidRPr="00AB379B">
        <w:rPr>
          <w:sz w:val="28"/>
          <w:szCs w:val="28"/>
          <w:lang w:val="kk"/>
        </w:rPr>
        <w:t>Қ барған кезде ҰҚК тергеу изоляторында әйелдер, кәмелетке толмағандар, экстрадициялануға жататын адамдар, азаматтығы жоқ адамдар, мүгедектер болған жоқ.</w:t>
      </w:r>
    </w:p>
    <w:p w14:paraId="65E1B36C" w14:textId="0087FE41" w:rsidR="007E62DE" w:rsidRPr="009E43EA" w:rsidRDefault="009E43EA" w:rsidP="007E62DE">
      <w:pPr>
        <w:pStyle w:val="11"/>
        <w:ind w:firstLine="567"/>
        <w:contextualSpacing/>
        <w:jc w:val="both"/>
        <w:rPr>
          <w:sz w:val="28"/>
          <w:szCs w:val="28"/>
          <w:lang w:val="kk"/>
        </w:rPr>
      </w:pPr>
      <w:r w:rsidRPr="00AB379B">
        <w:rPr>
          <w:sz w:val="28"/>
          <w:szCs w:val="28"/>
          <w:lang w:val="kk"/>
        </w:rPr>
        <w:t xml:space="preserve">Қоры 1000-нан астам кітапты құрайтын кітапхана бар, оған қол жеткізу тергеудегі және қамауға алынғандардың өтініші бойынша жүзеге асырылады. Кітапхананың штаттық кітапханашысы жоқ, жинақ каталогын жүргізу және тергеудегілерді әдебиетпен қамтамасыз ету мәселелерімен қоғамдық негізде аға бақылаушы айналысады. Мекемеде </w:t>
      </w:r>
      <w:r w:rsidR="00F30267">
        <w:rPr>
          <w:sz w:val="28"/>
          <w:szCs w:val="28"/>
          <w:lang w:val="kk"/>
        </w:rPr>
        <w:t>«</w:t>
      </w:r>
      <w:r w:rsidRPr="00AB379B">
        <w:rPr>
          <w:sz w:val="28"/>
          <w:szCs w:val="28"/>
          <w:lang w:val="kk"/>
        </w:rPr>
        <w:t>Вечерняя Астана</w:t>
      </w:r>
      <w:r w:rsidR="00F30267">
        <w:rPr>
          <w:sz w:val="28"/>
          <w:szCs w:val="28"/>
          <w:lang w:val="kk"/>
        </w:rPr>
        <w:t>»</w:t>
      </w:r>
      <w:r w:rsidRPr="00AB379B">
        <w:rPr>
          <w:sz w:val="28"/>
          <w:szCs w:val="28"/>
          <w:lang w:val="kk"/>
        </w:rPr>
        <w:t xml:space="preserve">, </w:t>
      </w:r>
      <w:r w:rsidR="00F30267">
        <w:rPr>
          <w:sz w:val="28"/>
          <w:szCs w:val="28"/>
          <w:lang w:val="kk"/>
        </w:rPr>
        <w:t>«</w:t>
      </w:r>
      <w:r w:rsidRPr="00AB379B">
        <w:rPr>
          <w:sz w:val="28"/>
          <w:szCs w:val="28"/>
          <w:lang w:val="kk"/>
        </w:rPr>
        <w:t>Казахстанская правда</w:t>
      </w:r>
      <w:r w:rsidR="00F30267">
        <w:rPr>
          <w:sz w:val="28"/>
          <w:szCs w:val="28"/>
          <w:lang w:val="kk"/>
        </w:rPr>
        <w:t>»</w:t>
      </w:r>
      <w:r w:rsidRPr="00AB379B">
        <w:rPr>
          <w:sz w:val="28"/>
          <w:szCs w:val="28"/>
          <w:lang w:val="kk"/>
        </w:rPr>
        <w:t xml:space="preserve">, </w:t>
      </w:r>
      <w:r w:rsidR="00F30267">
        <w:rPr>
          <w:sz w:val="28"/>
          <w:szCs w:val="28"/>
          <w:lang w:val="kk"/>
        </w:rPr>
        <w:t>«</w:t>
      </w:r>
      <w:r w:rsidRPr="00AB379B">
        <w:rPr>
          <w:sz w:val="28"/>
          <w:szCs w:val="28"/>
          <w:lang w:val="kk"/>
        </w:rPr>
        <w:t>Время</w:t>
      </w:r>
      <w:r w:rsidR="00F30267">
        <w:rPr>
          <w:sz w:val="28"/>
          <w:szCs w:val="28"/>
          <w:lang w:val="kk"/>
        </w:rPr>
        <w:t>»</w:t>
      </w:r>
      <w:r w:rsidRPr="00AB379B">
        <w:rPr>
          <w:sz w:val="28"/>
          <w:szCs w:val="28"/>
          <w:lang w:val="kk"/>
        </w:rPr>
        <w:t xml:space="preserve">, </w:t>
      </w:r>
      <w:r w:rsidR="00F30267">
        <w:rPr>
          <w:sz w:val="28"/>
          <w:szCs w:val="28"/>
          <w:lang w:val="kk"/>
        </w:rPr>
        <w:t>«</w:t>
      </w:r>
      <w:r w:rsidRPr="00AB379B">
        <w:rPr>
          <w:sz w:val="28"/>
          <w:szCs w:val="28"/>
          <w:lang w:val="kk"/>
        </w:rPr>
        <w:t>ДАТ</w:t>
      </w:r>
      <w:r w:rsidR="00F30267">
        <w:rPr>
          <w:sz w:val="28"/>
          <w:szCs w:val="28"/>
          <w:lang w:val="kk"/>
        </w:rPr>
        <w:t>»</w:t>
      </w:r>
      <w:r w:rsidRPr="00AB379B">
        <w:rPr>
          <w:sz w:val="28"/>
          <w:szCs w:val="28"/>
          <w:lang w:val="kk"/>
        </w:rPr>
        <w:t xml:space="preserve">, </w:t>
      </w:r>
      <w:r w:rsidR="00F30267">
        <w:rPr>
          <w:sz w:val="28"/>
          <w:szCs w:val="28"/>
          <w:lang w:val="kk"/>
        </w:rPr>
        <w:t>«</w:t>
      </w:r>
      <w:r w:rsidRPr="00AB379B">
        <w:rPr>
          <w:sz w:val="28"/>
          <w:szCs w:val="28"/>
          <w:lang w:val="kk"/>
        </w:rPr>
        <w:t>Новая газета</w:t>
      </w:r>
      <w:r w:rsidR="00F30267">
        <w:rPr>
          <w:sz w:val="28"/>
          <w:szCs w:val="28"/>
          <w:lang w:val="kk"/>
        </w:rPr>
        <w:t>»</w:t>
      </w:r>
      <w:r w:rsidRPr="00AB379B">
        <w:rPr>
          <w:sz w:val="28"/>
          <w:szCs w:val="28"/>
          <w:lang w:val="kk"/>
        </w:rPr>
        <w:t xml:space="preserve"> газеттеріне жазылады, олар кітапханада сақталады. Қор мекеме қызметкерлерінің көмегімен және мемлекеттік органдардың қолдауымен толықтырылады. Жинаққа көркем әдебиеттер, НҚА, діни кітаптар кіреді. Әрбір кітапты әкімшілік тексереді. Ұсталғандар сұратылған әдебиеттерді жазбаша өтініштер негізінде алады.</w:t>
      </w:r>
    </w:p>
    <w:p w14:paraId="1EAD1B8A" w14:textId="77777777" w:rsidR="007E62DE" w:rsidRPr="009E43EA" w:rsidRDefault="009E43EA" w:rsidP="007E62DE">
      <w:pPr>
        <w:pStyle w:val="11"/>
        <w:ind w:firstLine="567"/>
        <w:contextualSpacing/>
        <w:jc w:val="both"/>
        <w:rPr>
          <w:sz w:val="28"/>
          <w:szCs w:val="28"/>
          <w:lang w:val="kk"/>
        </w:rPr>
      </w:pPr>
      <w:r w:rsidRPr="00AB379B">
        <w:rPr>
          <w:sz w:val="28"/>
          <w:szCs w:val="28"/>
          <w:lang w:val="kk"/>
        </w:rPr>
        <w:t>Пошталық хабарламалар жіберу мен кездесулер мүмкіндігіне қатысты сауалнама жүргізілді және шағымдар жоқ.</w:t>
      </w:r>
    </w:p>
    <w:p w14:paraId="720646C9" w14:textId="77777777" w:rsidR="007E62DE" w:rsidRPr="009E43EA" w:rsidRDefault="009E43EA" w:rsidP="007E62DE">
      <w:pPr>
        <w:pStyle w:val="11"/>
        <w:ind w:firstLine="567"/>
        <w:contextualSpacing/>
        <w:jc w:val="both"/>
        <w:rPr>
          <w:sz w:val="28"/>
          <w:szCs w:val="28"/>
          <w:lang w:val="kk"/>
        </w:rPr>
      </w:pPr>
      <w:r w:rsidRPr="00AB379B">
        <w:rPr>
          <w:sz w:val="28"/>
          <w:szCs w:val="28"/>
          <w:lang w:val="kk"/>
        </w:rPr>
        <w:t>Тергеудегі және қамауға алынғандарды күніне бір рет серуендеу алаңдарына серуендеуге апарады. Серуендеу аулалары қанағаттанарлық жағдайда. Серуендеу алаңдары күзет ғимаратының жанындағы күзет аймағында орналасқан. Серуендеу</w:t>
      </w:r>
      <w:r w:rsidRPr="00AB379B">
        <w:rPr>
          <w:sz w:val="28"/>
          <w:szCs w:val="28"/>
          <w:highlight w:val="white"/>
          <w:lang w:val="kk"/>
        </w:rPr>
        <w:t xml:space="preserve"> аулаларының саны - 3</w:t>
      </w:r>
      <w:r w:rsidRPr="00AB379B">
        <w:rPr>
          <w:sz w:val="28"/>
          <w:szCs w:val="28"/>
          <w:lang w:val="kk"/>
        </w:rPr>
        <w:t>. Бір серуендеу алаңының ауданы кемінде 12 шаршы метрді құрайды. Серуендеу алаңдарының үстіңгі жағы металл қаңқамен нығайтылған, оған металл тор дәнекерленген, ал тордың үстіне шынжыр тәрізді металл тор бекітілген. Серуендеу алаңдарының есіктері камералық есіктер ретінде жабдықталған, бірақ терезелері жоқ. Әр серуендеу алаңының ортасында еденге бекітілген орындық бар. Серуендеу алаңдарының үстінде, алдыңғы есікке қарама-қарсы қабырғалардың бойында жауын-шашыннан баспана беретін жеңіл шатырлар бар. Әр серуендеу алаңында турниктер мен қоқыс жәшігі бар.</w:t>
      </w:r>
    </w:p>
    <w:p w14:paraId="75D67C0F" w14:textId="77777777" w:rsidR="007E62DE" w:rsidRPr="009E43EA" w:rsidRDefault="009E43EA" w:rsidP="007E62DE">
      <w:pPr>
        <w:pStyle w:val="11"/>
        <w:ind w:firstLine="567"/>
        <w:contextualSpacing/>
        <w:jc w:val="both"/>
        <w:rPr>
          <w:sz w:val="28"/>
          <w:szCs w:val="28"/>
          <w:lang w:val="kk"/>
        </w:rPr>
      </w:pPr>
      <w:r w:rsidRPr="00AB379B">
        <w:rPr>
          <w:sz w:val="28"/>
          <w:szCs w:val="28"/>
          <w:lang w:val="kk"/>
        </w:rPr>
        <w:t>Жеке спорттық жаттығулар камерада және серуендеуде мүмкін.</w:t>
      </w:r>
    </w:p>
    <w:p w14:paraId="40625325" w14:textId="77777777" w:rsidR="007E62DE" w:rsidRPr="009E43EA" w:rsidRDefault="009E43EA" w:rsidP="007E62DE">
      <w:pPr>
        <w:pStyle w:val="11"/>
        <w:ind w:firstLine="567"/>
        <w:contextualSpacing/>
        <w:jc w:val="both"/>
        <w:rPr>
          <w:sz w:val="28"/>
          <w:szCs w:val="28"/>
          <w:lang w:val="kk"/>
        </w:rPr>
      </w:pPr>
      <w:r w:rsidRPr="00AB379B">
        <w:rPr>
          <w:sz w:val="28"/>
          <w:szCs w:val="28"/>
          <w:lang w:val="kk"/>
        </w:rPr>
        <w:t xml:space="preserve">Ұсталғандардың айтуынша, оларға ауа райына байланысты күн сайын 1 сағатқа дейін серуендеуге рұқсат берілген. </w:t>
      </w:r>
    </w:p>
    <w:p w14:paraId="171C8A7C" w14:textId="77777777" w:rsidR="007E62DE" w:rsidRPr="009E43EA" w:rsidRDefault="009E43EA" w:rsidP="007E62DE">
      <w:pPr>
        <w:pStyle w:val="11"/>
        <w:ind w:firstLine="567"/>
        <w:contextualSpacing/>
        <w:jc w:val="both"/>
        <w:rPr>
          <w:sz w:val="28"/>
          <w:szCs w:val="28"/>
          <w:lang w:val="kk"/>
        </w:rPr>
      </w:pPr>
      <w:r w:rsidRPr="00AB379B">
        <w:rPr>
          <w:sz w:val="28"/>
          <w:szCs w:val="28"/>
          <w:lang w:val="kk"/>
        </w:rPr>
        <w:t>Тергеу изоляторы әкімшілігінің өкілдері күн сайын камераларды аралап, күдіктілер мен айыпталушылардан жазбаша және ауызша ұсыныстарды, арыздарды, шағымдарды қабылдайды. Әкімшіліктің мәліметінше, прокурорға немесе сотқа жіберілген ұсыныстар, арыздар мен шағымдар цензураға жатпайды және адресатқа жабық күйінде жіберіледі.</w:t>
      </w:r>
    </w:p>
    <w:p w14:paraId="3CF97AEF" w14:textId="77777777" w:rsidR="007E62DE" w:rsidRPr="009E43EA" w:rsidRDefault="009E43EA" w:rsidP="007E62DE">
      <w:pPr>
        <w:pStyle w:val="11"/>
        <w:ind w:firstLine="567"/>
        <w:contextualSpacing/>
        <w:jc w:val="both"/>
        <w:rPr>
          <w:sz w:val="28"/>
          <w:szCs w:val="28"/>
          <w:lang w:val="kk"/>
        </w:rPr>
      </w:pPr>
      <w:r w:rsidRPr="00AB379B">
        <w:rPr>
          <w:sz w:val="28"/>
          <w:szCs w:val="28"/>
          <w:lang w:val="kk"/>
        </w:rPr>
        <w:t>ҰҚК-ның тергеу изоляторында ілесіп жүргендердің айтуынша, прокурорлар ҰҚК-ның тергеу изоляторына шамамен айына бір рет келеді.</w:t>
      </w:r>
    </w:p>
    <w:p w14:paraId="49EDEC07" w14:textId="77777777" w:rsidR="007E62DE" w:rsidRPr="009E43EA" w:rsidRDefault="009E43EA" w:rsidP="007E62DE">
      <w:pPr>
        <w:pStyle w:val="11"/>
        <w:ind w:firstLine="567"/>
        <w:contextualSpacing/>
        <w:jc w:val="both"/>
        <w:rPr>
          <w:sz w:val="28"/>
          <w:szCs w:val="28"/>
          <w:lang w:val="kk"/>
        </w:rPr>
      </w:pPr>
      <w:r w:rsidRPr="00AB379B">
        <w:rPr>
          <w:sz w:val="28"/>
          <w:szCs w:val="28"/>
          <w:lang w:val="kk"/>
        </w:rPr>
        <w:t>Ұлттық қауіпсіздік комитетінің тергеу изоляторында отырған тұлғалардың айтуынша, олардың әкімшілікке арызбен жүгінуге мүмкіндігі бар. Сондай-ақ аралауды бастық және оның орынбасары, фельдшер жүргізеді.</w:t>
      </w:r>
    </w:p>
    <w:p w14:paraId="4784B424" w14:textId="77777777" w:rsidR="007E62DE" w:rsidRPr="009E43EA" w:rsidRDefault="009E43EA" w:rsidP="007E62DE">
      <w:pPr>
        <w:pStyle w:val="11"/>
        <w:ind w:firstLine="567"/>
        <w:contextualSpacing/>
        <w:jc w:val="both"/>
        <w:rPr>
          <w:sz w:val="28"/>
          <w:szCs w:val="28"/>
          <w:lang w:val="kk"/>
        </w:rPr>
      </w:pPr>
      <w:r w:rsidRPr="00AB379B">
        <w:rPr>
          <w:sz w:val="28"/>
          <w:szCs w:val="28"/>
          <w:lang w:val="kk"/>
        </w:rPr>
        <w:t>Адвокатпен кездесу үшін әкімшілік ғимаратта үстелдер, орындықтар, кондиционер және т.б. жабдықталған 7 бөлме бар.</w:t>
      </w:r>
    </w:p>
    <w:p w14:paraId="48FF9C9F" w14:textId="77777777" w:rsidR="007E62DE" w:rsidRPr="009E43EA" w:rsidRDefault="009E43EA" w:rsidP="007E62DE">
      <w:pPr>
        <w:pStyle w:val="11"/>
        <w:ind w:firstLine="567"/>
        <w:contextualSpacing/>
        <w:jc w:val="both"/>
        <w:rPr>
          <w:sz w:val="28"/>
          <w:szCs w:val="28"/>
          <w:lang w:val="kk"/>
        </w:rPr>
      </w:pPr>
      <w:r w:rsidRPr="00AB379B">
        <w:rPr>
          <w:sz w:val="28"/>
          <w:szCs w:val="28"/>
          <w:lang w:val="kk"/>
        </w:rPr>
        <w:t xml:space="preserve">Барған кезде ешқандай шағым болған жоқ. Мекеме әкімшілігі </w:t>
      </w:r>
      <w:r w:rsidRPr="00AB379B">
        <w:rPr>
          <w:sz w:val="28"/>
          <w:szCs w:val="28"/>
          <w:lang w:val="kk"/>
        </w:rPr>
        <w:lastRenderedPageBreak/>
        <w:t xml:space="preserve">тұтқындарды ұстаудың қалыпты жағдайына байланысты іс жүзінде ешқандай шағым түспегенін атап өтті. </w:t>
      </w:r>
    </w:p>
    <w:p w14:paraId="11286DE9" w14:textId="77777777" w:rsidR="007E62DE" w:rsidRPr="009E43EA" w:rsidRDefault="009E43EA" w:rsidP="007E62DE">
      <w:pPr>
        <w:pStyle w:val="11"/>
        <w:ind w:firstLine="567"/>
        <w:contextualSpacing/>
        <w:jc w:val="both"/>
        <w:rPr>
          <w:sz w:val="28"/>
          <w:szCs w:val="28"/>
          <w:lang w:val="kk"/>
        </w:rPr>
      </w:pPr>
      <w:r w:rsidRPr="00AB379B">
        <w:rPr>
          <w:sz w:val="28"/>
          <w:szCs w:val="28"/>
          <w:lang w:val="kk"/>
        </w:rPr>
        <w:t xml:space="preserve">Мекеме басшысының орынбасары күн сайын 2 рет жеке құрамға азаптау мен қатыгездіктің алдын алу бойынша нұсқама өткізеді. Сондай-ақ МКМ (мектептен тыс кәсіптік мектеп) жоспары бар, онда адам құқықтарын сақтау бойынша семинарлар мен лекциялар да қарастырылған. Дәрістерді ҰҚК аппаратының қызметкерлері мен мекеме басшылығы жүргізеді. </w:t>
      </w:r>
    </w:p>
    <w:p w14:paraId="570D3792" w14:textId="77777777" w:rsidR="007E62DE" w:rsidRPr="009E43EA" w:rsidRDefault="009E43EA" w:rsidP="007E62DE">
      <w:pPr>
        <w:pStyle w:val="11"/>
        <w:ind w:firstLine="567"/>
        <w:contextualSpacing/>
        <w:jc w:val="both"/>
        <w:rPr>
          <w:sz w:val="28"/>
          <w:szCs w:val="28"/>
          <w:lang w:val="kk"/>
        </w:rPr>
      </w:pPr>
      <w:r w:rsidRPr="00AB379B">
        <w:rPr>
          <w:sz w:val="28"/>
          <w:szCs w:val="28"/>
          <w:lang w:val="kk"/>
        </w:rPr>
        <w:t>Соңғы 5 жылда мекемеде ҰҚК-нің тергеу изоляторына қамалғандарға қатысты арнайы құралдар немесе қандай да бір жаза қолданылған жоқ.</w:t>
      </w:r>
    </w:p>
    <w:p w14:paraId="3119B129" w14:textId="747C8E8E" w:rsidR="007E62DE" w:rsidRPr="009E43EA" w:rsidRDefault="009E43EA" w:rsidP="007E62DE">
      <w:pPr>
        <w:pStyle w:val="11"/>
        <w:ind w:firstLine="567"/>
        <w:contextualSpacing/>
        <w:jc w:val="both"/>
        <w:rPr>
          <w:bCs/>
          <w:sz w:val="28"/>
          <w:szCs w:val="28"/>
          <w:lang w:val="kk"/>
        </w:rPr>
      </w:pPr>
      <w:r w:rsidRPr="00AB379B">
        <w:rPr>
          <w:bCs/>
          <w:sz w:val="28"/>
          <w:szCs w:val="28"/>
          <w:lang w:val="kk"/>
        </w:rPr>
        <w:t xml:space="preserve">Осылайша, материалдық-тұрмыстық жағдай мен санитарлық-гигиеналық талаптар бойынша Қазақстан Республикасы Ұлттық қауіпсіздік комитетінің осы тергеу изоляторында тұтқындарды ұстау Нельсон Мандела ережелерінің ұсыныстарына және БҰҰ-ның басқа да халықаралық стандарттарына сәйкес келеді. Бұл ретте </w:t>
      </w:r>
      <w:r>
        <w:rPr>
          <w:bCs/>
          <w:sz w:val="28"/>
          <w:szCs w:val="28"/>
          <w:lang w:val="kk"/>
        </w:rPr>
        <w:t>ҰАТ</w:t>
      </w:r>
      <w:r w:rsidRPr="00AB379B">
        <w:rPr>
          <w:bCs/>
          <w:sz w:val="28"/>
          <w:szCs w:val="28"/>
          <w:lang w:val="kk"/>
        </w:rPr>
        <w:t xml:space="preserve"> қатысушылары </w:t>
      </w:r>
      <w:r w:rsidR="00F30267">
        <w:rPr>
          <w:bCs/>
          <w:sz w:val="28"/>
          <w:szCs w:val="28"/>
          <w:lang w:val="kk"/>
        </w:rPr>
        <w:t>«</w:t>
      </w:r>
      <w:r w:rsidRPr="00AB379B">
        <w:rPr>
          <w:bCs/>
          <w:sz w:val="28"/>
          <w:szCs w:val="28"/>
          <w:lang w:val="kk"/>
        </w:rPr>
        <w:t xml:space="preserve">мүгедектігі бар адамдардың қозғалысы үшін техникалық көмекші (компенсаторлық </w:t>
      </w:r>
      <w:r w:rsidRPr="00AB379B">
        <w:rPr>
          <w:bCs/>
          <w:color w:val="auto"/>
          <w:sz w:val="28"/>
          <w:szCs w:val="28"/>
          <w:lang w:val="kk"/>
        </w:rPr>
        <w:t>)</w:t>
      </w:r>
      <w:r w:rsidRPr="00AB379B">
        <w:rPr>
          <w:bCs/>
          <w:sz w:val="28"/>
          <w:szCs w:val="28"/>
          <w:lang w:val="kk"/>
        </w:rPr>
        <w:t xml:space="preserve"> құралдар, сондай-ақ арнайы құралдар жоқ</w:t>
      </w:r>
      <w:r w:rsidR="00F30267">
        <w:rPr>
          <w:bCs/>
          <w:sz w:val="28"/>
          <w:szCs w:val="28"/>
          <w:lang w:val="kk"/>
        </w:rPr>
        <w:t>»</w:t>
      </w:r>
      <w:r w:rsidRPr="00AB379B">
        <w:rPr>
          <w:bCs/>
          <w:sz w:val="28"/>
          <w:szCs w:val="28"/>
          <w:lang w:val="kk"/>
        </w:rPr>
        <w:t xml:space="preserve"> екенін атап өтті. Оған қоса камераға жету үшін баспалдақпен түсу керек, бұл мүгедектігі бар адамдардың қозғалуын қиындатады. Ілесіп жүрген адамдардың айтуынша, көмекші құралдардың жоқтығынан мүгедектер Ұлттық қауіпсіздік комитетінің тергеу изоляторына қабылданбайды, олар Астана қаласы бойынша ҚАЖД ЕС-166/1 мекемесіне жіберілді</w:t>
      </w:r>
      <w:r w:rsidR="00F30267">
        <w:rPr>
          <w:bCs/>
          <w:sz w:val="28"/>
          <w:szCs w:val="28"/>
          <w:lang w:val="kk"/>
        </w:rPr>
        <w:t>»</w:t>
      </w:r>
      <w:r w:rsidRPr="00AB379B">
        <w:rPr>
          <w:bCs/>
          <w:sz w:val="28"/>
          <w:szCs w:val="28"/>
          <w:lang w:val="kk"/>
        </w:rPr>
        <w:t xml:space="preserve">. </w:t>
      </w:r>
    </w:p>
    <w:p w14:paraId="41AE328F" w14:textId="259AEDC9" w:rsidR="007E62DE" w:rsidRPr="009E43EA" w:rsidRDefault="009E43EA" w:rsidP="007E62DE">
      <w:pPr>
        <w:pStyle w:val="11"/>
        <w:ind w:firstLine="567"/>
        <w:contextualSpacing/>
        <w:jc w:val="both"/>
        <w:rPr>
          <w:bCs/>
          <w:sz w:val="28"/>
          <w:szCs w:val="28"/>
          <w:lang w:val="kk"/>
        </w:rPr>
      </w:pPr>
      <w:r w:rsidRPr="00AB379B">
        <w:rPr>
          <w:bCs/>
          <w:sz w:val="28"/>
          <w:szCs w:val="28"/>
          <w:lang w:val="kk"/>
        </w:rPr>
        <w:t xml:space="preserve">2023 жылғы 1 наурыздағы </w:t>
      </w:r>
      <w:r w:rsidR="00F30267">
        <w:rPr>
          <w:bCs/>
          <w:sz w:val="28"/>
          <w:szCs w:val="28"/>
          <w:lang w:val="kk"/>
        </w:rPr>
        <w:t>«</w:t>
      </w:r>
      <w:r w:rsidRPr="00AB379B">
        <w:rPr>
          <w:bCs/>
          <w:sz w:val="28"/>
          <w:szCs w:val="28"/>
          <w:lang w:val="kk"/>
        </w:rPr>
        <w:t>Қазақстан Республикасы Ұлттық қауіпсіздік комитетінің Алматы қаласы бойынша тергеу изоляторы</w:t>
      </w:r>
      <w:r w:rsidR="00F30267">
        <w:rPr>
          <w:bCs/>
          <w:sz w:val="28"/>
          <w:szCs w:val="28"/>
          <w:lang w:val="kk"/>
        </w:rPr>
        <w:t>»</w:t>
      </w:r>
      <w:r w:rsidRPr="00AB379B">
        <w:rPr>
          <w:bCs/>
          <w:sz w:val="28"/>
          <w:szCs w:val="28"/>
          <w:lang w:val="kk"/>
        </w:rPr>
        <w:t xml:space="preserve"> ММ-ға арнайы бару туралы есебінде сотталғандардың өмір сүру жағдайларының қанағаттанарлық екендігі және олардың толып кетпеуі (бару кезінде 36 камерада 32 адам болған) көрсетілген. </w:t>
      </w:r>
    </w:p>
    <w:p w14:paraId="52D6686C" w14:textId="77777777" w:rsidR="007E62DE" w:rsidRPr="009E43EA" w:rsidRDefault="009E43EA" w:rsidP="007E62DE">
      <w:pPr>
        <w:pStyle w:val="11"/>
        <w:ind w:firstLine="567"/>
        <w:contextualSpacing/>
        <w:jc w:val="both"/>
        <w:rPr>
          <w:bCs/>
          <w:sz w:val="28"/>
          <w:szCs w:val="28"/>
          <w:lang w:val="kk"/>
        </w:rPr>
      </w:pPr>
      <w:r w:rsidRPr="00AB379B">
        <w:rPr>
          <w:bCs/>
          <w:sz w:val="28"/>
          <w:szCs w:val="28"/>
          <w:lang w:val="kk"/>
        </w:rPr>
        <w:t>Мұнда серуендеуге арналған үшбұрышты пішінді бірнеше шағын аулалар бар. Әр аулада камера ілулі тұр. Кіре берісте жауын-шашын кезінде жасыруға болатын шағын шатыр бар.</w:t>
      </w:r>
    </w:p>
    <w:p w14:paraId="0670D439" w14:textId="77777777" w:rsidR="007E62DE" w:rsidRPr="009E43EA" w:rsidRDefault="009E43EA" w:rsidP="007E62DE">
      <w:pPr>
        <w:pStyle w:val="11"/>
        <w:ind w:firstLine="567"/>
        <w:contextualSpacing/>
        <w:jc w:val="both"/>
        <w:rPr>
          <w:bCs/>
          <w:sz w:val="28"/>
          <w:szCs w:val="28"/>
          <w:lang w:val="kk"/>
        </w:rPr>
      </w:pPr>
      <w:r w:rsidRPr="00AB379B">
        <w:rPr>
          <w:bCs/>
          <w:sz w:val="28"/>
          <w:szCs w:val="28"/>
          <w:lang w:val="kk"/>
        </w:rPr>
        <w:t>Тамақтану бөліміне барған кезде сусындар (шай) немесе нан болған жоқ, өйткені, тергеу изоляторы қызметкерлерінің айтуынша, әрбір камерада электр шәйнек пен нан бар. Қоғамдық тамақтандыру бөлімшесінің жұмысын фельдшер қадағалайды, ол аспаздардың санитарлық-гигиеналық нормаларға сәйкестігін тексереді және барлық құжаттаманы жүргізеді.</w:t>
      </w:r>
    </w:p>
    <w:p w14:paraId="318A5225" w14:textId="77777777" w:rsidR="007E62DE" w:rsidRPr="009E43EA" w:rsidRDefault="009E43EA" w:rsidP="007E62DE">
      <w:pPr>
        <w:pStyle w:val="11"/>
        <w:ind w:firstLine="567"/>
        <w:contextualSpacing/>
        <w:jc w:val="both"/>
        <w:rPr>
          <w:bCs/>
          <w:sz w:val="28"/>
          <w:szCs w:val="28"/>
          <w:lang w:val="kk"/>
        </w:rPr>
      </w:pPr>
      <w:r w:rsidRPr="00AB379B">
        <w:rPr>
          <w:bCs/>
          <w:sz w:val="28"/>
          <w:szCs w:val="28"/>
          <w:lang w:val="kk"/>
        </w:rPr>
        <w:t>Фельдшерлік кабинет таза, барлық дәрі-дәрмек таңбаланған сөрелерде орналастырылған. Ай сайын дәрі-дәрмектің тұтынылуы туралы есеп береді. Барған кезде жарамдылық мерзімі өтіп кеткен дәрілер табылған жоқ. Фельдшердің өзі тергеу изоляторының штаттық қызметкері болып табылады.</w:t>
      </w:r>
    </w:p>
    <w:p w14:paraId="227E1B34" w14:textId="77777777" w:rsidR="007E62DE" w:rsidRPr="009E43EA" w:rsidRDefault="009E43EA" w:rsidP="007E62DE">
      <w:pPr>
        <w:pStyle w:val="11"/>
        <w:ind w:firstLine="567"/>
        <w:contextualSpacing/>
        <w:jc w:val="both"/>
        <w:rPr>
          <w:bCs/>
          <w:sz w:val="28"/>
          <w:szCs w:val="28"/>
          <w:lang w:val="kk"/>
        </w:rPr>
      </w:pPr>
      <w:r w:rsidRPr="00AB379B">
        <w:rPr>
          <w:bCs/>
          <w:sz w:val="28"/>
          <w:szCs w:val="28"/>
          <w:lang w:val="kk"/>
        </w:rPr>
        <w:t xml:space="preserve">Камераларда антеннасы бар стандартты шағын радиоқабылдағыштар бар, олар тергеу изоляторының теңгерімінде. Кітапханадағы әдебиеттер тергеудегілерге әр сәрсенбі сайын арбамен жеткізіледі. </w:t>
      </w:r>
    </w:p>
    <w:p w14:paraId="5AE6517C" w14:textId="3DD1CC48" w:rsidR="007E62DE" w:rsidRPr="009E43EA" w:rsidRDefault="009E43EA" w:rsidP="007E62DE">
      <w:pPr>
        <w:pStyle w:val="11"/>
        <w:ind w:firstLine="567"/>
        <w:contextualSpacing/>
        <w:jc w:val="both"/>
        <w:rPr>
          <w:bCs/>
          <w:sz w:val="28"/>
          <w:szCs w:val="28"/>
          <w:lang w:val="kk"/>
        </w:rPr>
      </w:pPr>
      <w:r>
        <w:rPr>
          <w:bCs/>
          <w:sz w:val="28"/>
          <w:szCs w:val="28"/>
          <w:lang w:val="kk"/>
        </w:rPr>
        <w:t>ҰАТ</w:t>
      </w:r>
      <w:r w:rsidRPr="00AB379B">
        <w:rPr>
          <w:bCs/>
          <w:sz w:val="28"/>
          <w:szCs w:val="28"/>
          <w:lang w:val="kk"/>
        </w:rPr>
        <w:t xml:space="preserve"> есебінде мекемеде өтініштерді жинауға арналған жәшік көрінгенімен, оның ашық болғаны және мөрленбегені атап өтілген. Тергеу изоляторы қызметкерлерінің айтуынша, арыз-шағымдар қолмен жиналып, мекенжайларға жіберіледі. </w:t>
      </w:r>
    </w:p>
    <w:p w14:paraId="50D0F9B5" w14:textId="1561D60C" w:rsidR="007E62DE" w:rsidRPr="009E43EA" w:rsidRDefault="009E43EA" w:rsidP="007E62DE">
      <w:pPr>
        <w:pStyle w:val="11"/>
        <w:ind w:firstLine="567"/>
        <w:contextualSpacing/>
        <w:jc w:val="both"/>
        <w:rPr>
          <w:bCs/>
          <w:sz w:val="28"/>
          <w:szCs w:val="28"/>
          <w:lang w:val="kk"/>
        </w:rPr>
      </w:pPr>
      <w:r w:rsidRPr="00AB379B">
        <w:rPr>
          <w:bCs/>
          <w:sz w:val="28"/>
          <w:szCs w:val="28"/>
          <w:lang w:val="kk"/>
        </w:rPr>
        <w:lastRenderedPageBreak/>
        <w:t xml:space="preserve">Дәліздерде шағымдарды беруге арналған телефон нөмірлері (АҚӨ, Бас прокуратура және Алматы қаласы прокуратурасының телефондары) көрсетілген шағын стендтер орнатылған. Алайда, </w:t>
      </w:r>
      <w:r>
        <w:rPr>
          <w:bCs/>
          <w:sz w:val="28"/>
          <w:szCs w:val="28"/>
          <w:lang w:val="kk"/>
        </w:rPr>
        <w:t>ҰАТ</w:t>
      </w:r>
      <w:r w:rsidRPr="00AB379B">
        <w:rPr>
          <w:bCs/>
          <w:sz w:val="28"/>
          <w:szCs w:val="28"/>
          <w:lang w:val="kk"/>
        </w:rPr>
        <w:t xml:space="preserve"> туралы ақпарат, тергеліп жатқандардың құқықтары мен шағым жазу үлгілері бар стенд жоқ. </w:t>
      </w:r>
    </w:p>
    <w:p w14:paraId="7C0871A9" w14:textId="77777777" w:rsidR="007E62DE" w:rsidRPr="009E43EA" w:rsidRDefault="009E43EA" w:rsidP="007E62DE">
      <w:pPr>
        <w:pStyle w:val="11"/>
        <w:ind w:firstLine="567"/>
        <w:contextualSpacing/>
        <w:jc w:val="both"/>
        <w:rPr>
          <w:sz w:val="28"/>
          <w:szCs w:val="28"/>
          <w:lang w:val="kk"/>
        </w:rPr>
      </w:pPr>
      <w:r w:rsidRPr="00AB379B">
        <w:rPr>
          <w:sz w:val="28"/>
          <w:szCs w:val="28"/>
          <w:lang w:val="kk"/>
        </w:rPr>
        <w:t>Сапар барысында тергеудегі А.Ж.-мен қызметкерлердің қатысуынсыз акт залында кездесу өтті. Оның айтуынша, қазіргі уақытта 4 айдың ішінде берген арыз-шағымдарының арқасында оның басты мәселелері негізінен шешіліп қойған. Ол ешқандай физикалық зорлық-зомбылықты бастан өткерген жоқ, камерадағы ұстау жағдайлары айтарлықтай жақсы. Тергеу изоляторындағы тағам қанағаттанарлық. Қазіргі уақытта оның айтуынша, ол ем ала алмай, үнемі өзін нашар сезінеді, оның аузы құрғап, бүйректері ауырады, зәр шығару кезінде ауырсынуды сезінеді, осының бәрінен ол психологиялық қысымды бастан кешіреді.</w:t>
      </w:r>
    </w:p>
    <w:p w14:paraId="6AFD6996" w14:textId="35BD80F9" w:rsidR="007E62DE" w:rsidRPr="009E43EA" w:rsidRDefault="009E43EA" w:rsidP="007E62DE">
      <w:pPr>
        <w:pStyle w:val="11"/>
        <w:ind w:firstLine="567"/>
        <w:contextualSpacing/>
        <w:jc w:val="both"/>
        <w:rPr>
          <w:sz w:val="28"/>
          <w:szCs w:val="28"/>
          <w:lang w:val="kk"/>
        </w:rPr>
      </w:pPr>
      <w:r w:rsidRPr="00AB379B">
        <w:rPr>
          <w:sz w:val="28"/>
          <w:szCs w:val="28"/>
          <w:lang w:val="kk"/>
        </w:rPr>
        <w:t xml:space="preserve">А.Ж. ҰҚК клиникасының дәрігерлеріне сенбейді, олар </w:t>
      </w:r>
      <w:r w:rsidR="00F30267">
        <w:rPr>
          <w:sz w:val="28"/>
          <w:szCs w:val="28"/>
          <w:lang w:val="kk"/>
        </w:rPr>
        <w:t>«</w:t>
      </w:r>
      <w:r w:rsidRPr="00AB379B">
        <w:rPr>
          <w:sz w:val="28"/>
          <w:szCs w:val="28"/>
          <w:lang w:val="kk"/>
        </w:rPr>
        <w:t>тексеру нәтижелері бойынша дұрыс емес ақпарат береді және тиісті ем жүргізбейді</w:t>
      </w:r>
      <w:r w:rsidR="00F30267">
        <w:rPr>
          <w:sz w:val="28"/>
          <w:szCs w:val="28"/>
          <w:lang w:val="kk"/>
        </w:rPr>
        <w:t>»</w:t>
      </w:r>
      <w:r w:rsidRPr="00AB379B">
        <w:rPr>
          <w:sz w:val="28"/>
          <w:szCs w:val="28"/>
          <w:lang w:val="kk"/>
        </w:rPr>
        <w:t xml:space="preserve"> деп сендіреді. Сондай-ақ жеке клиникаларда қаралуға және емделуге рұқсат етілмейді, дегенмен оның айтуынша, кейбір сотталғандарға бұған рұқсат етілген мысалдарды біледі. Әңгіме барысында А.Ж. психологиялық қысымның нәтижесі болып табылатын ауыр психикалық жағдайына шағымданды. Қандай да бір өтініштері бар ма деген сұраққа А.Ж. сауығып кетуге көмектесетін жеке клиникалардан тәуелсіз дәрігерлердің көмегіне жүгінгісі келетінін айтты.</w:t>
      </w:r>
    </w:p>
    <w:p w14:paraId="16C88FD0" w14:textId="77777777" w:rsidR="007E62DE" w:rsidRPr="009E43EA" w:rsidRDefault="009E43EA" w:rsidP="007E62DE">
      <w:pPr>
        <w:pStyle w:val="11"/>
        <w:ind w:firstLine="567"/>
        <w:contextualSpacing/>
        <w:jc w:val="both"/>
        <w:rPr>
          <w:sz w:val="28"/>
          <w:szCs w:val="28"/>
          <w:lang w:val="kk"/>
        </w:rPr>
      </w:pPr>
      <w:r w:rsidRPr="00AB379B">
        <w:rPr>
          <w:sz w:val="28"/>
          <w:szCs w:val="28"/>
          <w:lang w:val="kk"/>
        </w:rPr>
        <w:t>Сапар соңында тергеу изоляторының бастығының кабинетінде әңгіме жүргізілді. Фельдшер барлық талдаулары мен дәрігердің айғақтары бар медициналық кітапшаны көрсетті. Барлық құжаттарда қолдар қойылған мен көк мөрлер басылған. Дәрігердің рецепті ұсынылатын емді және ол қабылдауы керек дәрілердің тізімін қамтиды. Алайда фельдшердің айтуынша, А.Ж. дәрігерлердің айғақтары мен ұсыныстарына сенуден бас тартады және тағайындалған емнен бас тартады. Мекеме басшысы заң бойынша, ҰҚК емханасында талап етілетін маман немесе қажетті медициналық құрал-жабдықтар болмаса, сотталғандарға басқа емханалардың мамандарынан кеңес беріп, емдей алатынын түсіндірді.</w:t>
      </w:r>
    </w:p>
    <w:p w14:paraId="2741DCD4" w14:textId="77777777" w:rsidR="007E62DE" w:rsidRPr="009E43EA" w:rsidRDefault="009E43EA" w:rsidP="007E62DE">
      <w:pPr>
        <w:pStyle w:val="11"/>
        <w:ind w:firstLine="567"/>
        <w:contextualSpacing/>
        <w:jc w:val="both"/>
        <w:rPr>
          <w:sz w:val="28"/>
          <w:szCs w:val="28"/>
          <w:lang w:val="kk"/>
        </w:rPr>
      </w:pPr>
      <w:r w:rsidRPr="00AB379B">
        <w:rPr>
          <w:sz w:val="28"/>
          <w:szCs w:val="28"/>
          <w:lang w:val="kk"/>
        </w:rPr>
        <w:t>Ол № 21 камерада бейнекамераның болуын жаңадан келген сотталушылардың жүріс-тұрысын бақылап отыруға міндетті болғандықтан, тек осы камерада бейнекамера бар екенін айтып түсіндірді. Ал камераның дәретханаға (унитазға) қарама-қарсы орналасуын камерада соқыр нүктелер болмауы керек және олар камераның барлық нүктелерінде сотталушылардың жүріс-тұрысын, іс-әрекетін бақылауға міндетті екендігімен түсіндірді. Ал дәретханада (сотталушылар дәрет алатын жерде) бейнебақылауда сотталушының әуретті жерлері көрінбеуі үшін ақ матадан тігілген шағын перде орнатылған.</w:t>
      </w:r>
    </w:p>
    <w:p w14:paraId="24C188AF" w14:textId="77777777" w:rsidR="007E62DE" w:rsidRPr="00AB379B" w:rsidRDefault="007E62DE" w:rsidP="007E62DE">
      <w:pPr>
        <w:pStyle w:val="11"/>
        <w:ind w:firstLine="567"/>
        <w:contextualSpacing/>
        <w:jc w:val="both"/>
        <w:rPr>
          <w:bCs/>
          <w:sz w:val="28"/>
          <w:szCs w:val="28"/>
          <w:lang w:val="kk-KZ"/>
        </w:rPr>
      </w:pPr>
    </w:p>
    <w:p w14:paraId="2FA568FB" w14:textId="77777777" w:rsidR="007E62DE" w:rsidRPr="009E43EA" w:rsidRDefault="009E43EA" w:rsidP="007E62DE">
      <w:pPr>
        <w:pStyle w:val="11"/>
        <w:ind w:firstLine="567"/>
        <w:contextualSpacing/>
        <w:jc w:val="center"/>
        <w:rPr>
          <w:b/>
          <w:bCs/>
          <w:sz w:val="28"/>
          <w:szCs w:val="28"/>
          <w:lang w:val="kk-KZ"/>
        </w:rPr>
      </w:pPr>
      <w:r w:rsidRPr="004175F7">
        <w:rPr>
          <w:b/>
          <w:bCs/>
          <w:sz w:val="28"/>
          <w:szCs w:val="28"/>
          <w:lang w:val="kk"/>
        </w:rPr>
        <w:t>Қорытындылар мен ұсыныстар:</w:t>
      </w:r>
    </w:p>
    <w:p w14:paraId="77B942FE" w14:textId="77777777" w:rsidR="007E62DE" w:rsidRPr="009E43EA" w:rsidRDefault="007E62DE" w:rsidP="007E62DE">
      <w:pPr>
        <w:pStyle w:val="11"/>
        <w:ind w:firstLine="567"/>
        <w:contextualSpacing/>
        <w:jc w:val="center"/>
        <w:rPr>
          <w:bCs/>
          <w:sz w:val="28"/>
          <w:szCs w:val="28"/>
          <w:lang w:val="kk-KZ"/>
        </w:rPr>
      </w:pPr>
    </w:p>
    <w:p w14:paraId="194BF400" w14:textId="77777777" w:rsidR="007E62DE" w:rsidRPr="009E43EA" w:rsidRDefault="009E43EA" w:rsidP="007E62DE">
      <w:pPr>
        <w:pStyle w:val="11"/>
        <w:ind w:firstLine="567"/>
        <w:contextualSpacing/>
        <w:jc w:val="both"/>
        <w:rPr>
          <w:bCs/>
          <w:sz w:val="28"/>
          <w:szCs w:val="28"/>
          <w:lang w:val="kk"/>
        </w:rPr>
      </w:pPr>
      <w:r w:rsidRPr="00AB379B">
        <w:rPr>
          <w:bCs/>
          <w:sz w:val="28"/>
          <w:szCs w:val="28"/>
          <w:lang w:val="kk"/>
        </w:rPr>
        <w:t xml:space="preserve">Осылайша, ҚР ҰҚК тергеу изоляторларына бару нәтижелері бойынша </w:t>
      </w:r>
      <w:r w:rsidRPr="00AB379B">
        <w:rPr>
          <w:bCs/>
          <w:sz w:val="28"/>
          <w:szCs w:val="28"/>
          <w:lang w:val="kk"/>
        </w:rPr>
        <w:lastRenderedPageBreak/>
        <w:t xml:space="preserve">ҰАТ қатысушыларының есептерінің материалдарын талдау тергеу изоляторларындағы қамаудағылардың құқықтары мен заңды мүдделерінің қорғалуының қанағаттанарлық жай-күйі туралы және олармен жұмыс істеудің БҰҰ халықаралық құқықтық актілерінің ұсынымдарына, Қазақстан Республикасы ұлттық заңнамасының талаптарына сәйкестігі туралы қорытынды жасауға мүмкіндік береді. Қазақстан Республикасы Ұлттық қауіпсіздік комитетінің тергеу изоляторында материалдық-тұрмыстық, санитарлық-гигиеналық жағдайлар мен медициналық және алғашқы медициналық көмекке қол жеткізу мүмкіндіктері қанағаттанарлық. Сонымен қатар, тергеу изоляторы үй-жайлары орналасқан ғимараттардың материалдық және нақты тозуы, мүгедектер арбасына таңылғандар үшін пандустар мен көлік құралдарымен жеткіліксіз қамтамасыз етілу мәселесі бар. Сондықтан бұл тұлғалар Қазақстан Республикасы Ұлттық қауіпсіздік комитетінің </w:t>
      </w:r>
      <w:r w:rsidRPr="00AB379B">
        <w:rPr>
          <w:bCs/>
          <w:color w:val="auto"/>
          <w:sz w:val="28"/>
          <w:szCs w:val="28"/>
          <w:lang w:val="kk"/>
        </w:rPr>
        <w:t>тергеу</w:t>
      </w:r>
      <w:r w:rsidRPr="00AB379B">
        <w:rPr>
          <w:bCs/>
          <w:sz w:val="28"/>
          <w:szCs w:val="28"/>
          <w:lang w:val="kk"/>
        </w:rPr>
        <w:t xml:space="preserve"> изоляторына жіберілмейді, бұл, әрине, өз алдына мәселені шешпейді. Қазақстан Республикасы Ұлттық қауіпсіздік комитетінің бірде-бір тергеу изоляторында азаптауды және басқа да қатыгез, адамгершілікке жатпайтын қарым-қатынас пен жазалау түрлерін қолдану фактілері анықталған жоқ.</w:t>
      </w:r>
    </w:p>
    <w:p w14:paraId="11DC62DE" w14:textId="448D32C0" w:rsidR="007E62DE" w:rsidRPr="009E43EA" w:rsidRDefault="009E43EA" w:rsidP="007E62DE">
      <w:pPr>
        <w:pStyle w:val="11"/>
        <w:ind w:firstLine="567"/>
        <w:contextualSpacing/>
        <w:jc w:val="both"/>
        <w:rPr>
          <w:bCs/>
          <w:sz w:val="28"/>
          <w:szCs w:val="28"/>
          <w:lang w:val="kk"/>
        </w:rPr>
      </w:pPr>
      <w:r>
        <w:rPr>
          <w:bCs/>
          <w:sz w:val="28"/>
          <w:szCs w:val="28"/>
          <w:lang w:val="kk"/>
        </w:rPr>
        <w:t>ҰАТ</w:t>
      </w:r>
      <w:r w:rsidRPr="00AB379B">
        <w:rPr>
          <w:bCs/>
          <w:sz w:val="28"/>
          <w:szCs w:val="28"/>
          <w:lang w:val="kk"/>
        </w:rPr>
        <w:t xml:space="preserve"> қатысушыларының есептеріне сүйене отырып, келесі ұсыныстар беріледі:</w:t>
      </w:r>
    </w:p>
    <w:p w14:paraId="4EC9A156" w14:textId="77777777" w:rsidR="007E62DE" w:rsidRPr="009E43EA" w:rsidRDefault="009E43EA" w:rsidP="0021218B">
      <w:pPr>
        <w:pStyle w:val="ae"/>
        <w:numPr>
          <w:ilvl w:val="0"/>
          <w:numId w:val="13"/>
        </w:numPr>
        <w:tabs>
          <w:tab w:val="left" w:pos="993"/>
        </w:tabs>
        <w:spacing w:before="0" w:beforeAutospacing="0" w:after="0" w:afterAutospacing="0"/>
        <w:ind w:left="0" w:firstLine="567"/>
        <w:contextualSpacing/>
        <w:jc w:val="both"/>
        <w:rPr>
          <w:bCs/>
          <w:sz w:val="28"/>
          <w:szCs w:val="28"/>
          <w:lang w:val="kk"/>
        </w:rPr>
      </w:pPr>
      <w:r w:rsidRPr="00AB379B">
        <w:rPr>
          <w:bCs/>
          <w:sz w:val="28"/>
          <w:szCs w:val="28"/>
          <w:lang w:val="kk"/>
        </w:rPr>
        <w:t>Денсаулық жағдайына байланысты мүмкіндіктері шектеулі адамдарды және ең алдымен мүгедектер арбасын пайдаланушыларды ұстау шарттарын сақтау бойынша БҰҰ халықаралық құқықтық актілерінің ұсынымдарының орындалуы қамтамасыз етілсін. Мүмкіндігі шектеулі адамдардың жүріп-тұруына мүмкіндік беретін пандустар орнату мәселесі қарастырылсын.</w:t>
      </w:r>
    </w:p>
    <w:p w14:paraId="283F2D0C" w14:textId="071546D9" w:rsidR="007E62DE" w:rsidRPr="009E43EA" w:rsidRDefault="009E43EA" w:rsidP="0021218B">
      <w:pPr>
        <w:pStyle w:val="ae"/>
        <w:numPr>
          <w:ilvl w:val="0"/>
          <w:numId w:val="13"/>
        </w:numPr>
        <w:tabs>
          <w:tab w:val="left" w:pos="993"/>
        </w:tabs>
        <w:spacing w:before="0" w:beforeAutospacing="0" w:after="0" w:afterAutospacing="0"/>
        <w:ind w:left="0" w:firstLine="567"/>
        <w:contextualSpacing/>
        <w:jc w:val="both"/>
        <w:rPr>
          <w:bCs/>
          <w:sz w:val="28"/>
          <w:szCs w:val="28"/>
          <w:lang w:val="kk"/>
        </w:rPr>
      </w:pPr>
      <w:r w:rsidRPr="00AB379B">
        <w:rPr>
          <w:sz w:val="28"/>
          <w:szCs w:val="28"/>
          <w:lang w:val="kk"/>
        </w:rPr>
        <w:t xml:space="preserve">Камералар </w:t>
      </w:r>
      <w:r>
        <w:rPr>
          <w:sz w:val="28"/>
          <w:szCs w:val="28"/>
          <w:lang w:val="kk"/>
        </w:rPr>
        <w:t>ҰАТ</w:t>
      </w:r>
      <w:r w:rsidRPr="00AB379B">
        <w:rPr>
          <w:sz w:val="28"/>
          <w:szCs w:val="28"/>
          <w:lang w:val="kk"/>
        </w:rPr>
        <w:t xml:space="preserve"> және Адам құқықтары жөніндегі уәкілдің қызметі туралы ақпаратпен қамтамасыз етілсін.</w:t>
      </w:r>
    </w:p>
    <w:p w14:paraId="1AAFDFCE" w14:textId="77777777" w:rsidR="007E62DE" w:rsidRPr="009E43EA" w:rsidRDefault="009E43EA" w:rsidP="0021218B">
      <w:pPr>
        <w:pStyle w:val="ae"/>
        <w:numPr>
          <w:ilvl w:val="0"/>
          <w:numId w:val="13"/>
        </w:numPr>
        <w:tabs>
          <w:tab w:val="left" w:pos="993"/>
        </w:tabs>
        <w:spacing w:before="0" w:beforeAutospacing="0" w:after="0" w:afterAutospacing="0"/>
        <w:ind w:left="0" w:firstLine="567"/>
        <w:contextualSpacing/>
        <w:jc w:val="both"/>
        <w:rPr>
          <w:sz w:val="28"/>
          <w:szCs w:val="28"/>
          <w:lang w:val="kk"/>
        </w:rPr>
      </w:pPr>
      <w:r w:rsidRPr="00AB379B">
        <w:rPr>
          <w:sz w:val="28"/>
          <w:szCs w:val="28"/>
          <w:lang w:val="kk"/>
        </w:rPr>
        <w:t xml:space="preserve">Барлық камераларда кезекшіні шақыру түймелерінің үздіксіз жұмысы қамтамасыз етілсін. </w:t>
      </w:r>
    </w:p>
    <w:p w14:paraId="6829AF62" w14:textId="77777777" w:rsidR="007E62DE" w:rsidRPr="009E43EA" w:rsidRDefault="009E43EA" w:rsidP="0021218B">
      <w:pPr>
        <w:pStyle w:val="ae"/>
        <w:numPr>
          <w:ilvl w:val="0"/>
          <w:numId w:val="13"/>
        </w:numPr>
        <w:tabs>
          <w:tab w:val="left" w:pos="993"/>
        </w:tabs>
        <w:spacing w:before="0" w:beforeAutospacing="0" w:after="0" w:afterAutospacing="0"/>
        <w:ind w:left="0" w:firstLine="567"/>
        <w:contextualSpacing/>
        <w:jc w:val="both"/>
        <w:rPr>
          <w:sz w:val="28"/>
          <w:szCs w:val="28"/>
          <w:lang w:val="kk"/>
        </w:rPr>
      </w:pPr>
      <w:r w:rsidRPr="00AB379B">
        <w:rPr>
          <w:sz w:val="28"/>
          <w:szCs w:val="28"/>
          <w:lang w:val="kk"/>
        </w:rPr>
        <w:t>Жаттығу алаңдарын күнделікті тазалау жүргізілсін, сонымен қатар жаттығу алаңдарына күрделі жөндеу жұмыстарын жүргізу мүмкіндігі қарастырылсын.</w:t>
      </w:r>
    </w:p>
    <w:p w14:paraId="223A42BB" w14:textId="77777777" w:rsidR="007E62DE" w:rsidRPr="009E43EA" w:rsidRDefault="009E43EA" w:rsidP="0021218B">
      <w:pPr>
        <w:pStyle w:val="11"/>
        <w:widowControl/>
        <w:numPr>
          <w:ilvl w:val="0"/>
          <w:numId w:val="13"/>
        </w:numPr>
        <w:tabs>
          <w:tab w:val="left" w:pos="993"/>
        </w:tabs>
        <w:ind w:left="0" w:firstLine="567"/>
        <w:contextualSpacing/>
        <w:jc w:val="both"/>
        <w:rPr>
          <w:sz w:val="28"/>
          <w:szCs w:val="28"/>
          <w:lang w:val="kk"/>
        </w:rPr>
      </w:pPr>
      <w:r w:rsidRPr="00AB379B">
        <w:rPr>
          <w:sz w:val="28"/>
          <w:szCs w:val="28"/>
          <w:lang w:val="kk"/>
        </w:rPr>
        <w:t>Қазақстан Республикасы Ұлттық қауіпсіздік комитетінің тергеу изоляторлары қызметкерлерінің арнайы контингентпен жұмыс істеу дағдыларын арттыру үшін оқыту форматында оқыту психологиялық семинарларды өткізу тәжірибесі қалыптастырылсын.</w:t>
      </w:r>
    </w:p>
    <w:p w14:paraId="68D2A2AB" w14:textId="301ECAA3" w:rsidR="007E62DE" w:rsidRPr="009E43EA" w:rsidRDefault="009E43EA">
      <w:pPr>
        <w:rPr>
          <w:rFonts w:ascii="Times New Roman" w:eastAsia="Times New Roman" w:hAnsi="Times New Roman" w:cs="Times New Roman"/>
          <w:bCs/>
          <w:sz w:val="28"/>
          <w:szCs w:val="28"/>
          <w:lang w:val="kk"/>
        </w:rPr>
      </w:pPr>
      <w:r w:rsidRPr="009E43EA">
        <w:rPr>
          <w:rFonts w:ascii="Times New Roman" w:eastAsia="Times New Roman" w:hAnsi="Times New Roman" w:cs="Times New Roman"/>
          <w:bCs/>
          <w:sz w:val="28"/>
          <w:szCs w:val="28"/>
          <w:lang w:val="kk"/>
        </w:rPr>
        <w:br w:type="page"/>
      </w:r>
    </w:p>
    <w:p w14:paraId="337A65E4" w14:textId="0B263F37" w:rsidR="007E62DE" w:rsidRPr="009E43EA" w:rsidRDefault="009E43EA" w:rsidP="004175F7">
      <w:pPr>
        <w:spacing w:after="0" w:line="240" w:lineRule="auto"/>
        <w:ind w:firstLine="567"/>
        <w:jc w:val="both"/>
        <w:rPr>
          <w:rFonts w:ascii="Times New Roman" w:hAnsi="Times New Roman"/>
          <w:b/>
          <w:bCs/>
          <w:sz w:val="28"/>
          <w:szCs w:val="28"/>
          <w:lang w:val="kk"/>
        </w:rPr>
      </w:pPr>
      <w:r>
        <w:rPr>
          <w:rFonts w:ascii="Times New Roman" w:hAnsi="Times New Roman"/>
          <w:b/>
          <w:bCs/>
          <w:sz w:val="28"/>
          <w:szCs w:val="28"/>
          <w:lang w:val="kk"/>
        </w:rPr>
        <w:lastRenderedPageBreak/>
        <w:t xml:space="preserve">    VI БӨЛІМ </w:t>
      </w:r>
      <w:r w:rsidR="00F30267">
        <w:rPr>
          <w:rFonts w:ascii="Times New Roman" w:hAnsi="Times New Roman"/>
          <w:b/>
          <w:bCs/>
          <w:sz w:val="28"/>
          <w:szCs w:val="28"/>
          <w:lang w:val="kk"/>
        </w:rPr>
        <w:t>«</w:t>
      </w:r>
      <w:r>
        <w:rPr>
          <w:rFonts w:ascii="Times New Roman" w:hAnsi="Times New Roman"/>
          <w:b/>
          <w:bCs/>
          <w:sz w:val="28"/>
          <w:szCs w:val="28"/>
          <w:lang w:val="kk"/>
        </w:rPr>
        <w:t>ҚАЗАҚСТАН РЕСПУБЛИКАСЫ ОҚУ-АҒАРТУ МИНИСТРЛІГІНЕ ҚАРАСТЫ МАМАНДАНДЫРЫЛҒАН МЕКЕМЕЛЕРДЕГІ КӘМЕЛЕТКЕ ТОЛМАҒАНДАРДЫҢ ЖАҒДАЙЫ</w:t>
      </w:r>
      <w:r w:rsidR="00F30267">
        <w:rPr>
          <w:rFonts w:ascii="Times New Roman" w:hAnsi="Times New Roman"/>
          <w:b/>
          <w:bCs/>
          <w:sz w:val="28"/>
          <w:szCs w:val="28"/>
          <w:lang w:val="kk"/>
        </w:rPr>
        <w:t>»</w:t>
      </w:r>
      <w:r>
        <w:rPr>
          <w:rFonts w:ascii="Times New Roman" w:hAnsi="Times New Roman"/>
          <w:b/>
          <w:bCs/>
          <w:sz w:val="28"/>
          <w:szCs w:val="28"/>
          <w:lang w:val="kk"/>
        </w:rPr>
        <w:t xml:space="preserve">    </w:t>
      </w:r>
    </w:p>
    <w:p w14:paraId="79A3B810" w14:textId="77777777" w:rsidR="007E62DE" w:rsidRPr="009E43EA" w:rsidRDefault="007E62DE" w:rsidP="007E62DE">
      <w:pPr>
        <w:pStyle w:val="a8"/>
        <w:spacing w:after="0" w:line="240" w:lineRule="auto"/>
        <w:ind w:left="0" w:firstLine="567"/>
        <w:jc w:val="both"/>
        <w:rPr>
          <w:rFonts w:ascii="Times New Roman" w:hAnsi="Times New Roman"/>
          <w:sz w:val="28"/>
          <w:szCs w:val="28"/>
          <w:lang w:val="kk"/>
        </w:rPr>
      </w:pPr>
      <w:bookmarkStart w:id="4" w:name="_Hlk132987736"/>
    </w:p>
    <w:bookmarkEnd w:id="4"/>
    <w:p w14:paraId="18D92EA8" w14:textId="77777777" w:rsidR="007E62DE" w:rsidRPr="009E43EA" w:rsidRDefault="009E43EA" w:rsidP="007E62DE">
      <w:pPr>
        <w:spacing w:after="0" w:line="240" w:lineRule="auto"/>
        <w:ind w:firstLine="567"/>
        <w:jc w:val="both"/>
        <w:rPr>
          <w:rFonts w:ascii="Times New Roman" w:hAnsi="Times New Roman"/>
          <w:sz w:val="28"/>
          <w:szCs w:val="28"/>
          <w:lang w:val="kk"/>
        </w:rPr>
      </w:pPr>
      <w:r>
        <w:rPr>
          <w:rFonts w:ascii="Times New Roman" w:hAnsi="Times New Roman"/>
          <w:sz w:val="28"/>
          <w:szCs w:val="28"/>
          <w:lang w:val="kk"/>
        </w:rPr>
        <w:t xml:space="preserve">Кәмелетке толмағандарды бейімдеу орталықтарының, өмірлік қиын жағдайдағы балаларды қолдау орталықтарының, жасөспірімдер үйлерінің, отбасы үлгісіндегі балалар ауылдарының, -мектеп-интернаттардың, ерекше режимдегі ұйымдардың және арнаулы білім беру ұйымдарының қызметін жергілікті атқарушы органдар үйлестіреді. </w:t>
      </w:r>
    </w:p>
    <w:p w14:paraId="5EDFABC9" w14:textId="77777777" w:rsidR="007E62DE" w:rsidRPr="009E43EA" w:rsidRDefault="009E43EA" w:rsidP="007E62DE">
      <w:pPr>
        <w:spacing w:after="0" w:line="240" w:lineRule="auto"/>
        <w:ind w:firstLine="567"/>
        <w:jc w:val="both"/>
        <w:rPr>
          <w:rFonts w:ascii="Times New Roman" w:hAnsi="Times New Roman"/>
          <w:sz w:val="28"/>
          <w:szCs w:val="28"/>
          <w:shd w:val="clear" w:color="auto" w:fill="FFFFFF"/>
          <w:lang w:val="kk"/>
        </w:rPr>
      </w:pPr>
      <w:r w:rsidRPr="00D05151">
        <w:rPr>
          <w:rFonts w:ascii="Times New Roman" w:hAnsi="Times New Roman"/>
          <w:sz w:val="28"/>
          <w:szCs w:val="28"/>
          <w:shd w:val="clear" w:color="auto" w:fill="FFFFFF"/>
          <w:lang w:val="kk"/>
        </w:rPr>
        <w:t xml:space="preserve">Жетім балалар мен ата-анасының қамқорлығынсыз қалған балаларды отбасына орналастыру мемлекеттік саясаттың басым бағыттарының бірі болып табылады. </w:t>
      </w:r>
    </w:p>
    <w:p w14:paraId="45CE262B" w14:textId="77777777" w:rsidR="007E62DE" w:rsidRPr="009E43EA" w:rsidRDefault="009E43EA" w:rsidP="007E62DE">
      <w:pPr>
        <w:spacing w:after="0" w:line="240" w:lineRule="auto"/>
        <w:ind w:firstLine="567"/>
        <w:jc w:val="both"/>
        <w:rPr>
          <w:rFonts w:ascii="Times New Roman" w:hAnsi="Times New Roman"/>
          <w:sz w:val="28"/>
          <w:szCs w:val="28"/>
          <w:lang w:val="kk"/>
        </w:rPr>
      </w:pPr>
      <w:r w:rsidRPr="00D05151">
        <w:rPr>
          <w:rFonts w:ascii="Times New Roman" w:hAnsi="Times New Roman"/>
          <w:sz w:val="28"/>
          <w:szCs w:val="28"/>
          <w:shd w:val="clear" w:color="auto" w:fill="FFFFFF"/>
          <w:lang w:val="kk"/>
        </w:rPr>
        <w:t>Бүгінгі таңда республикада жетім балалар мен ата-анасының қамқорлығынсыз қалған балаларды отбасына орналастырудың 4 баламалы нысаны бар: асырап алу; қорғаншылық (қамқоршылық); патронат; патронаттық отбасы.</w:t>
      </w:r>
    </w:p>
    <w:p w14:paraId="109B2BE5" w14:textId="77777777" w:rsidR="007E62DE" w:rsidRPr="00D05151" w:rsidRDefault="009E43EA" w:rsidP="007E62DE">
      <w:pPr>
        <w:pStyle w:val="ae"/>
        <w:shd w:val="clear" w:color="auto" w:fill="FFFFFF"/>
        <w:spacing w:before="0" w:beforeAutospacing="0" w:after="0" w:afterAutospacing="0" w:line="360" w:lineRule="atLeast"/>
        <w:ind w:firstLine="567"/>
        <w:jc w:val="both"/>
        <w:rPr>
          <w:color w:val="000000"/>
          <w:spacing w:val="-2"/>
          <w:sz w:val="28"/>
          <w:szCs w:val="28"/>
        </w:rPr>
      </w:pPr>
      <w:r>
        <w:rPr>
          <w:color w:val="000000"/>
          <w:spacing w:val="-2"/>
          <w:sz w:val="28"/>
          <w:szCs w:val="28"/>
          <w:shd w:val="clear" w:color="auto" w:fill="FFFFFF"/>
          <w:lang w:val="kk"/>
        </w:rPr>
        <w:t>Республикада 22 081 жетім немесе ата-анасының қамқорлығынсыз қалған бала бар</w:t>
      </w:r>
      <w:r w:rsidRPr="00110183">
        <w:rPr>
          <w:rStyle w:val="af1"/>
          <w:color w:val="000000"/>
          <w:spacing w:val="-2"/>
          <w:sz w:val="28"/>
          <w:szCs w:val="28"/>
          <w:bdr w:val="none" w:sz="0" w:space="0" w:color="auto" w:frame="1"/>
          <w:shd w:val="clear" w:color="auto" w:fill="FFFFFF"/>
          <w:lang w:val="kk"/>
        </w:rPr>
        <w:t xml:space="preserve"> </w:t>
      </w:r>
      <w:r w:rsidRPr="00D05151">
        <w:rPr>
          <w:color w:val="000000"/>
          <w:spacing w:val="-2"/>
          <w:sz w:val="28"/>
          <w:szCs w:val="28"/>
          <w:shd w:val="clear" w:color="auto" w:fill="FFFFFF"/>
          <w:lang w:val="kk"/>
        </w:rPr>
        <w:t xml:space="preserve">. </w:t>
      </w:r>
    </w:p>
    <w:p w14:paraId="2BEFB5BA" w14:textId="77777777" w:rsidR="007E62DE" w:rsidRPr="006075A0" w:rsidRDefault="009E43EA" w:rsidP="007E62DE">
      <w:pPr>
        <w:pStyle w:val="af0"/>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lang w:val="kk"/>
        </w:rPr>
        <w:t xml:space="preserve">Жетім балалар мен ата-анасының қамқорлығынсыз қалған балаларға арналған </w:t>
      </w:r>
      <w:r w:rsidRPr="000422F1">
        <w:rPr>
          <w:rFonts w:ascii="Times New Roman" w:hAnsi="Times New Roman"/>
          <w:b/>
          <w:sz w:val="28"/>
          <w:szCs w:val="28"/>
          <w:shd w:val="clear" w:color="auto" w:fill="FFFFFF"/>
          <w:lang w:val="kk"/>
        </w:rPr>
        <w:t>116</w:t>
      </w:r>
      <w:r>
        <w:rPr>
          <w:rFonts w:ascii="Times New Roman" w:hAnsi="Times New Roman"/>
          <w:sz w:val="28"/>
          <w:szCs w:val="28"/>
          <w:shd w:val="clear" w:color="auto" w:fill="FFFFFF"/>
          <w:lang w:val="kk"/>
        </w:rPr>
        <w:t xml:space="preserve"> ұйымда </w:t>
      </w:r>
      <w:r w:rsidRPr="000422F1">
        <w:rPr>
          <w:rFonts w:ascii="Times New Roman" w:hAnsi="Times New Roman"/>
          <w:b/>
          <w:sz w:val="28"/>
          <w:szCs w:val="28"/>
          <w:shd w:val="clear" w:color="auto" w:fill="FFFFFF"/>
          <w:lang w:val="kk"/>
        </w:rPr>
        <w:t>үш мыңнан астам</w:t>
      </w:r>
      <w:r>
        <w:rPr>
          <w:rFonts w:ascii="Times New Roman" w:hAnsi="Times New Roman"/>
          <w:sz w:val="28"/>
          <w:szCs w:val="28"/>
          <w:shd w:val="clear" w:color="auto" w:fill="FFFFFF"/>
          <w:lang w:val="kk"/>
        </w:rPr>
        <w:t xml:space="preserve"> бала тәрбиеленуде, оның ішінде </w:t>
      </w:r>
      <w:r w:rsidRPr="000422F1">
        <w:rPr>
          <w:rFonts w:ascii="Times New Roman" w:hAnsi="Times New Roman"/>
          <w:b/>
          <w:sz w:val="28"/>
          <w:szCs w:val="28"/>
          <w:shd w:val="clear" w:color="auto" w:fill="FFFFFF"/>
          <w:lang w:val="kk"/>
        </w:rPr>
        <w:t>78</w:t>
      </w:r>
      <w:r>
        <w:rPr>
          <w:rFonts w:ascii="Times New Roman" w:hAnsi="Times New Roman"/>
          <w:sz w:val="28"/>
          <w:szCs w:val="28"/>
          <w:shd w:val="clear" w:color="auto" w:fill="FFFFFF"/>
          <w:lang w:val="kk"/>
        </w:rPr>
        <w:t xml:space="preserve"> ұйым білім беру жүйесінде, </w:t>
      </w:r>
      <w:r w:rsidRPr="000422F1">
        <w:rPr>
          <w:rFonts w:ascii="Times New Roman" w:hAnsi="Times New Roman"/>
          <w:b/>
          <w:sz w:val="28"/>
          <w:szCs w:val="28"/>
          <w:shd w:val="clear" w:color="auto" w:fill="FFFFFF"/>
          <w:lang w:val="kk"/>
        </w:rPr>
        <w:t>18-і</w:t>
      </w:r>
      <w:r>
        <w:rPr>
          <w:rFonts w:ascii="Times New Roman" w:hAnsi="Times New Roman"/>
          <w:sz w:val="28"/>
          <w:szCs w:val="28"/>
          <w:shd w:val="clear" w:color="auto" w:fill="FFFFFF"/>
          <w:lang w:val="kk"/>
        </w:rPr>
        <w:t xml:space="preserve"> денсаулық сақтау жүйесінде, </w:t>
      </w:r>
      <w:r w:rsidRPr="000422F1">
        <w:rPr>
          <w:rFonts w:ascii="Times New Roman" w:hAnsi="Times New Roman"/>
          <w:b/>
          <w:sz w:val="28"/>
          <w:szCs w:val="28"/>
          <w:shd w:val="clear" w:color="auto" w:fill="FFFFFF"/>
          <w:lang w:val="kk"/>
        </w:rPr>
        <w:t>20-сы әлеуметтік қорғау жүйесінде.</w:t>
      </w:r>
    </w:p>
    <w:p w14:paraId="261B69A1" w14:textId="77777777" w:rsidR="007E62DE" w:rsidRDefault="009E43EA" w:rsidP="007E62DE">
      <w:pPr>
        <w:pStyle w:val="af0"/>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lang w:val="kk"/>
        </w:rPr>
        <w:t xml:space="preserve">Жетім балалар мен ата-анасының қамқорлығынсыз қалған балаларға арналған ұйымдарды институциясыздандыру, отбасын құрудың баламалы түрлерін енгізу, жетім балаларды тәрбиелеп отырған отбасыларға материалдық қолдау көрсету бойынша жүргізіліп жатқан саясаттың нәтижесінде соңғы он жылда жеті мыңнан астам бала өз отбасын тапты. </w:t>
      </w:r>
    </w:p>
    <w:p w14:paraId="04AFFCCA" w14:textId="2FFB6D94" w:rsidR="007E62DE" w:rsidRPr="009E43EA" w:rsidRDefault="009E43EA" w:rsidP="007E62DE">
      <w:pPr>
        <w:spacing w:after="0" w:line="240" w:lineRule="auto"/>
        <w:ind w:firstLine="567"/>
        <w:jc w:val="both"/>
        <w:rPr>
          <w:rFonts w:ascii="Times New Roman" w:hAnsi="Times New Roman"/>
          <w:sz w:val="28"/>
          <w:szCs w:val="28"/>
          <w:lang w:val="kk"/>
        </w:rPr>
      </w:pPr>
      <w:r w:rsidRPr="00D05151">
        <w:rPr>
          <w:rFonts w:ascii="Times New Roman" w:hAnsi="Times New Roman"/>
          <w:sz w:val="28"/>
          <w:szCs w:val="28"/>
          <w:lang w:val="kk"/>
        </w:rPr>
        <w:t xml:space="preserve">Біріккен Ұлттар Ұйымының Азаптауға қарсы Конвенциясының Факультативтік хаттамасының 4-бабына сәйкес мемлекет бас бостандығынан айырылған адамдар мемлекеттік органның бұйрығы немесе нұсқауы бойынша, немесе оның білуімен немесе сөзсіз келісуімен ұсталатын немесе ұсталуы мүмкін тиісті мемлекеттің юрисдикциясы мен бақылауындағы кез келген жерге кіруге рұқсат беруге тиіс. Демек, кез келген адам бас бостандығынан айырылған немесе ұсталуы мүмкін кез келген орын, яғни ол өз еркімен осы жерден кете алмайды деген мағынада, </w:t>
      </w:r>
      <w:r>
        <w:rPr>
          <w:rFonts w:ascii="Times New Roman" w:hAnsi="Times New Roman"/>
          <w:sz w:val="28"/>
          <w:szCs w:val="28"/>
          <w:lang w:val="kk"/>
        </w:rPr>
        <w:t>ҰАТ</w:t>
      </w:r>
      <w:r w:rsidRPr="00D05151">
        <w:rPr>
          <w:rFonts w:ascii="Times New Roman" w:hAnsi="Times New Roman"/>
          <w:sz w:val="28"/>
          <w:szCs w:val="28"/>
          <w:lang w:val="kk"/>
        </w:rPr>
        <w:t xml:space="preserve"> қолдану аясына жатқызылуы керек.</w:t>
      </w:r>
    </w:p>
    <w:p w14:paraId="6E8186CE" w14:textId="2362B5C8" w:rsidR="007E62DE" w:rsidRPr="009E43EA" w:rsidRDefault="009E43EA" w:rsidP="007E62DE">
      <w:pPr>
        <w:spacing w:after="0" w:line="240" w:lineRule="auto"/>
        <w:ind w:firstLine="567"/>
        <w:jc w:val="both"/>
        <w:rPr>
          <w:rFonts w:ascii="Times New Roman" w:hAnsi="Times New Roman"/>
          <w:sz w:val="28"/>
          <w:szCs w:val="28"/>
          <w:lang w:val="kk"/>
        </w:rPr>
      </w:pPr>
      <w:r w:rsidRPr="00D05151">
        <w:rPr>
          <w:rFonts w:ascii="Times New Roman" w:hAnsi="Times New Roman"/>
          <w:sz w:val="28"/>
          <w:szCs w:val="28"/>
          <w:lang w:val="kk"/>
        </w:rPr>
        <w:t xml:space="preserve">Осылайша, кәмелетке толмағандар ұсталатын жергілікті атқарушы органдардың білім беру жүйесінің барлық мамандандырылған мекемелері </w:t>
      </w:r>
      <w:r>
        <w:rPr>
          <w:rFonts w:ascii="Times New Roman" w:hAnsi="Times New Roman"/>
          <w:sz w:val="28"/>
          <w:szCs w:val="28"/>
          <w:lang w:val="kk"/>
        </w:rPr>
        <w:t>ҰАТ</w:t>
      </w:r>
      <w:r w:rsidRPr="00D05151">
        <w:rPr>
          <w:rFonts w:ascii="Times New Roman" w:hAnsi="Times New Roman"/>
          <w:sz w:val="28"/>
          <w:szCs w:val="28"/>
          <w:lang w:val="kk"/>
        </w:rPr>
        <w:t xml:space="preserve"> құзырына жатады және Қазақстан Республикасының бүкіл аумағында </w:t>
      </w:r>
      <w:r>
        <w:rPr>
          <w:rFonts w:ascii="Times New Roman" w:hAnsi="Times New Roman"/>
          <w:sz w:val="28"/>
          <w:szCs w:val="28"/>
          <w:lang w:val="kk"/>
        </w:rPr>
        <w:t>ҰАТ</w:t>
      </w:r>
      <w:r w:rsidRPr="00D05151">
        <w:rPr>
          <w:rFonts w:ascii="Times New Roman" w:hAnsi="Times New Roman"/>
          <w:sz w:val="28"/>
          <w:szCs w:val="28"/>
          <w:lang w:val="kk"/>
        </w:rPr>
        <w:t xml:space="preserve"> қатысушыларының баруына жатады. </w:t>
      </w:r>
    </w:p>
    <w:p w14:paraId="7A1D7A3A" w14:textId="77777777" w:rsidR="007E62DE" w:rsidRPr="009E43EA" w:rsidRDefault="009E43EA" w:rsidP="007E62DE">
      <w:pPr>
        <w:pStyle w:val="ae"/>
        <w:shd w:val="clear" w:color="auto" w:fill="FFFFFF"/>
        <w:spacing w:before="0" w:beforeAutospacing="0" w:after="0" w:afterAutospacing="0" w:line="360" w:lineRule="atLeast"/>
        <w:ind w:firstLine="567"/>
        <w:jc w:val="both"/>
        <w:rPr>
          <w:color w:val="000000"/>
          <w:spacing w:val="-2"/>
          <w:sz w:val="28"/>
          <w:szCs w:val="28"/>
          <w:lang w:val="kk"/>
        </w:rPr>
      </w:pPr>
      <w:r w:rsidRPr="00D05151">
        <w:rPr>
          <w:color w:val="000000"/>
          <w:spacing w:val="-2"/>
          <w:sz w:val="28"/>
          <w:szCs w:val="28"/>
          <w:lang w:val="kk"/>
        </w:rPr>
        <w:t>2023 жылы Ұлттық алдын алу тетігі шеңберінде келесі мекемелерге барылды:</w:t>
      </w:r>
    </w:p>
    <w:p w14:paraId="57E70AC4" w14:textId="77777777" w:rsidR="007E62DE" w:rsidRPr="009E43EA" w:rsidRDefault="009E43EA" w:rsidP="0021218B">
      <w:pPr>
        <w:pStyle w:val="ae"/>
        <w:numPr>
          <w:ilvl w:val="0"/>
          <w:numId w:val="29"/>
        </w:numPr>
        <w:shd w:val="clear" w:color="auto" w:fill="FFFFFF"/>
        <w:spacing w:before="0" w:beforeAutospacing="0" w:after="0" w:afterAutospacing="0" w:line="360" w:lineRule="atLeast"/>
        <w:jc w:val="both"/>
        <w:rPr>
          <w:color w:val="000000"/>
          <w:spacing w:val="-2"/>
          <w:sz w:val="28"/>
          <w:szCs w:val="28"/>
          <w:lang w:val="kk"/>
        </w:rPr>
      </w:pPr>
      <w:r>
        <w:rPr>
          <w:color w:val="000000"/>
          <w:spacing w:val="-2"/>
          <w:sz w:val="28"/>
          <w:szCs w:val="28"/>
          <w:lang w:val="kk"/>
        </w:rPr>
        <w:t>241 баланы қамтитын 7 отбасылық үлгідегі балалар ауылы;</w:t>
      </w:r>
    </w:p>
    <w:p w14:paraId="5594D93E" w14:textId="77777777" w:rsidR="007E62DE" w:rsidRDefault="009E43EA" w:rsidP="0021218B">
      <w:pPr>
        <w:pStyle w:val="ae"/>
        <w:numPr>
          <w:ilvl w:val="0"/>
          <w:numId w:val="29"/>
        </w:numPr>
        <w:shd w:val="clear" w:color="auto" w:fill="FFFFFF"/>
        <w:spacing w:before="0" w:beforeAutospacing="0" w:after="0" w:afterAutospacing="0" w:line="360" w:lineRule="atLeast"/>
        <w:jc w:val="both"/>
        <w:rPr>
          <w:color w:val="000000"/>
          <w:spacing w:val="-2"/>
          <w:sz w:val="28"/>
          <w:szCs w:val="28"/>
        </w:rPr>
      </w:pPr>
      <w:r>
        <w:rPr>
          <w:color w:val="000000"/>
          <w:spacing w:val="-2"/>
          <w:sz w:val="28"/>
          <w:szCs w:val="28"/>
          <w:lang w:val="kk"/>
        </w:rPr>
        <w:t>3 жасөспірімдер үйі, 170 оқушыны қамтиды;</w:t>
      </w:r>
    </w:p>
    <w:p w14:paraId="4A5F09C5" w14:textId="77777777" w:rsidR="007E62DE" w:rsidRDefault="009E43EA" w:rsidP="0021218B">
      <w:pPr>
        <w:pStyle w:val="ae"/>
        <w:numPr>
          <w:ilvl w:val="0"/>
          <w:numId w:val="29"/>
        </w:numPr>
        <w:shd w:val="clear" w:color="auto" w:fill="FFFFFF"/>
        <w:spacing w:before="0" w:beforeAutospacing="0" w:after="0" w:afterAutospacing="0" w:line="360" w:lineRule="atLeast"/>
        <w:jc w:val="both"/>
        <w:rPr>
          <w:color w:val="000000"/>
          <w:spacing w:val="-2"/>
          <w:sz w:val="28"/>
          <w:szCs w:val="28"/>
        </w:rPr>
      </w:pPr>
      <w:r>
        <w:rPr>
          <w:color w:val="000000"/>
          <w:spacing w:val="-2"/>
          <w:sz w:val="28"/>
          <w:szCs w:val="28"/>
          <w:lang w:val="kk"/>
        </w:rPr>
        <w:lastRenderedPageBreak/>
        <w:t>10 343-тен астам баланы қамтитын интернаттар – 74;</w:t>
      </w:r>
    </w:p>
    <w:p w14:paraId="3B06BA23" w14:textId="77777777" w:rsidR="007E62DE" w:rsidRDefault="009E43EA" w:rsidP="0021218B">
      <w:pPr>
        <w:pStyle w:val="ae"/>
        <w:numPr>
          <w:ilvl w:val="0"/>
          <w:numId w:val="29"/>
        </w:numPr>
        <w:shd w:val="clear" w:color="auto" w:fill="FFFFFF"/>
        <w:spacing w:before="0" w:beforeAutospacing="0" w:after="0" w:afterAutospacing="0" w:line="360" w:lineRule="atLeast"/>
        <w:ind w:left="0" w:firstLine="426"/>
        <w:jc w:val="both"/>
        <w:rPr>
          <w:color w:val="000000"/>
          <w:spacing w:val="-2"/>
          <w:sz w:val="28"/>
          <w:szCs w:val="28"/>
        </w:rPr>
      </w:pPr>
      <w:r>
        <w:rPr>
          <w:color w:val="000000"/>
          <w:spacing w:val="-2"/>
          <w:sz w:val="28"/>
          <w:szCs w:val="28"/>
          <w:lang w:val="kk"/>
        </w:rPr>
        <w:t>кәмелетке толмағандарды бейімдеу орталықтары – 8, онда 216 бала тұрады;</w:t>
      </w:r>
    </w:p>
    <w:p w14:paraId="0C1F95F4" w14:textId="77777777" w:rsidR="007E62DE" w:rsidRDefault="009E43EA" w:rsidP="0021218B">
      <w:pPr>
        <w:pStyle w:val="ae"/>
        <w:numPr>
          <w:ilvl w:val="0"/>
          <w:numId w:val="29"/>
        </w:numPr>
        <w:shd w:val="clear" w:color="auto" w:fill="FFFFFF"/>
        <w:spacing w:before="0" w:beforeAutospacing="0" w:after="0" w:afterAutospacing="0" w:line="360" w:lineRule="atLeast"/>
        <w:jc w:val="both"/>
        <w:rPr>
          <w:color w:val="000000"/>
          <w:spacing w:val="-2"/>
          <w:sz w:val="28"/>
          <w:szCs w:val="28"/>
        </w:rPr>
      </w:pPr>
      <w:r>
        <w:rPr>
          <w:color w:val="000000"/>
          <w:spacing w:val="-2"/>
          <w:sz w:val="28"/>
          <w:szCs w:val="28"/>
          <w:lang w:val="kk"/>
        </w:rPr>
        <w:t xml:space="preserve">отбасын қолдау орталықтары – 18, 1513 баланы қамтиды. </w:t>
      </w:r>
    </w:p>
    <w:p w14:paraId="32C85ED3" w14:textId="77777777" w:rsidR="007E62DE" w:rsidRDefault="007E62DE" w:rsidP="007E62DE">
      <w:pPr>
        <w:pStyle w:val="ae"/>
        <w:shd w:val="clear" w:color="auto" w:fill="FFFFFF"/>
        <w:spacing w:before="0" w:beforeAutospacing="0" w:after="0" w:afterAutospacing="0" w:line="360" w:lineRule="atLeast"/>
        <w:ind w:firstLine="567"/>
        <w:jc w:val="center"/>
        <w:rPr>
          <w:color w:val="000000"/>
          <w:spacing w:val="-2"/>
          <w:sz w:val="28"/>
          <w:szCs w:val="28"/>
        </w:rPr>
      </w:pPr>
    </w:p>
    <w:p w14:paraId="4BEA8C6F" w14:textId="77777777" w:rsidR="007E62DE" w:rsidRPr="00170B7E" w:rsidRDefault="009E43EA" w:rsidP="007E62DE">
      <w:pPr>
        <w:pStyle w:val="ae"/>
        <w:shd w:val="clear" w:color="auto" w:fill="FFFFFF"/>
        <w:spacing w:before="0" w:beforeAutospacing="0" w:after="0" w:afterAutospacing="0"/>
        <w:jc w:val="both"/>
        <w:rPr>
          <w:b/>
          <w:color w:val="000000"/>
          <w:spacing w:val="-2"/>
          <w:sz w:val="28"/>
          <w:szCs w:val="28"/>
        </w:rPr>
      </w:pPr>
      <w:r w:rsidRPr="00170B7E">
        <w:rPr>
          <w:b/>
          <w:color w:val="000000"/>
          <w:spacing w:val="-2"/>
          <w:sz w:val="28"/>
          <w:szCs w:val="28"/>
          <w:lang w:val="kk"/>
        </w:rPr>
        <w:t xml:space="preserve">Нормативтік құқықтық актілер: </w:t>
      </w:r>
    </w:p>
    <w:p w14:paraId="001A589E" w14:textId="77777777" w:rsidR="007E62DE" w:rsidRPr="003F55A7" w:rsidRDefault="009E43EA" w:rsidP="0021218B">
      <w:pPr>
        <w:pStyle w:val="a8"/>
        <w:widowControl w:val="0"/>
        <w:numPr>
          <w:ilvl w:val="0"/>
          <w:numId w:val="18"/>
        </w:numPr>
        <w:tabs>
          <w:tab w:val="left" w:pos="284"/>
        </w:tabs>
        <w:suppressAutoHyphens/>
        <w:spacing w:after="0" w:line="240" w:lineRule="auto"/>
        <w:ind w:left="0" w:firstLine="709"/>
        <w:jc w:val="both"/>
        <w:rPr>
          <w:rFonts w:ascii="Times New Roman" w:eastAsia="Lucida Sans Unicode" w:hAnsi="Times New Roman"/>
          <w:kern w:val="1"/>
          <w:sz w:val="28"/>
          <w:szCs w:val="28"/>
          <w:lang w:eastAsia="zh-CN" w:bidi="hi-IN"/>
        </w:rPr>
      </w:pPr>
      <w:r w:rsidRPr="003F55A7">
        <w:rPr>
          <w:rFonts w:ascii="Times New Roman" w:eastAsia="Lucida Sans Unicode" w:hAnsi="Times New Roman"/>
          <w:kern w:val="1"/>
          <w:sz w:val="28"/>
          <w:szCs w:val="28"/>
          <w:lang w:val="kk" w:eastAsia="zh-CN" w:bidi="hi-IN"/>
        </w:rPr>
        <w:t>Қазақстан Республикасының 1995 жылғы 30 тамыздағы Конституциясы;</w:t>
      </w:r>
    </w:p>
    <w:p w14:paraId="0DC65428" w14:textId="35FED2DD" w:rsidR="007E62DE" w:rsidRPr="003F55A7" w:rsidRDefault="00F30267" w:rsidP="0021218B">
      <w:pPr>
        <w:pStyle w:val="a8"/>
        <w:widowControl w:val="0"/>
        <w:numPr>
          <w:ilvl w:val="0"/>
          <w:numId w:val="18"/>
        </w:numPr>
        <w:tabs>
          <w:tab w:val="left" w:pos="284"/>
        </w:tabs>
        <w:suppressAutoHyphens/>
        <w:spacing w:after="0" w:line="240" w:lineRule="auto"/>
        <w:ind w:left="0" w:firstLine="709"/>
        <w:jc w:val="both"/>
        <w:rPr>
          <w:rFonts w:ascii="Times New Roman" w:eastAsia="Lucida Sans Unicode" w:hAnsi="Times New Roman"/>
          <w:kern w:val="1"/>
          <w:sz w:val="28"/>
          <w:szCs w:val="28"/>
          <w:lang w:eastAsia="zh-CN" w:bidi="hi-IN"/>
        </w:rPr>
      </w:pPr>
      <w:r>
        <w:rPr>
          <w:rFonts w:ascii="Times New Roman" w:eastAsia="Lucida Sans Unicode" w:hAnsi="Times New Roman"/>
          <w:kern w:val="1"/>
          <w:sz w:val="28"/>
          <w:szCs w:val="28"/>
          <w:lang w:val="kk" w:eastAsia="zh-CN" w:bidi="hi-IN"/>
        </w:rPr>
        <w:t>«</w:t>
      </w:r>
      <w:r w:rsidR="009E43EA" w:rsidRPr="003F55A7">
        <w:rPr>
          <w:rFonts w:ascii="Times New Roman" w:eastAsia="Lucida Sans Unicode" w:hAnsi="Times New Roman"/>
          <w:kern w:val="1"/>
          <w:sz w:val="28"/>
          <w:szCs w:val="28"/>
          <w:lang w:val="kk" w:eastAsia="zh-CN" w:bidi="hi-IN"/>
        </w:rPr>
        <w:t>Қазақстан Республикасының Азаптауларға және басқа да қатыгез, адамгершiлiкке жатпайтын және ар-намысты қорлайтын iс-әрекеттер мен жазалау түрлерiне қарсы конвенцияға қосылуы туралы</w:t>
      </w:r>
      <w:r>
        <w:rPr>
          <w:rFonts w:ascii="Times New Roman" w:eastAsia="Lucida Sans Unicode" w:hAnsi="Times New Roman"/>
          <w:kern w:val="1"/>
          <w:sz w:val="28"/>
          <w:szCs w:val="28"/>
          <w:lang w:val="kk" w:eastAsia="zh-CN" w:bidi="hi-IN"/>
        </w:rPr>
        <w:t>»</w:t>
      </w:r>
      <w:r w:rsidR="009E43EA" w:rsidRPr="003F55A7">
        <w:rPr>
          <w:rFonts w:ascii="Times New Roman" w:eastAsia="Lucida Sans Unicode" w:hAnsi="Times New Roman"/>
          <w:kern w:val="1"/>
          <w:sz w:val="28"/>
          <w:szCs w:val="28"/>
          <w:lang w:val="kk" w:eastAsia="zh-CN" w:bidi="hi-IN"/>
        </w:rPr>
        <w:t xml:space="preserve"> Қазақстан Республикасының 1998 жылғы 29 маусымдағы Заңы;</w:t>
      </w:r>
    </w:p>
    <w:p w14:paraId="0C974333" w14:textId="14158566" w:rsidR="007E62DE" w:rsidRPr="003F55A7" w:rsidRDefault="00F30267" w:rsidP="0021218B">
      <w:pPr>
        <w:pStyle w:val="a8"/>
        <w:numPr>
          <w:ilvl w:val="0"/>
          <w:numId w:val="18"/>
        </w:numPr>
        <w:tabs>
          <w:tab w:val="left" w:pos="284"/>
        </w:tabs>
        <w:spacing w:after="0" w:line="240" w:lineRule="auto"/>
        <w:ind w:left="0" w:firstLine="709"/>
        <w:jc w:val="both"/>
        <w:rPr>
          <w:rFonts w:ascii="Times New Roman" w:eastAsia="Lucida Sans Unicode" w:hAnsi="Times New Roman"/>
          <w:kern w:val="1"/>
          <w:sz w:val="28"/>
          <w:szCs w:val="28"/>
          <w:lang w:eastAsia="zh-CN" w:bidi="hi-IN"/>
        </w:rPr>
      </w:pPr>
      <w:r>
        <w:rPr>
          <w:rFonts w:ascii="Times New Roman" w:eastAsia="Lucida Sans Unicode" w:hAnsi="Times New Roman"/>
          <w:kern w:val="1"/>
          <w:sz w:val="28"/>
          <w:szCs w:val="28"/>
          <w:lang w:val="kk" w:eastAsia="zh-CN" w:bidi="hi-IN"/>
        </w:rPr>
        <w:t>«</w:t>
      </w:r>
      <w:r w:rsidR="009E43EA" w:rsidRPr="003F55A7">
        <w:rPr>
          <w:rFonts w:ascii="Times New Roman" w:eastAsia="Lucida Sans Unicode" w:hAnsi="Times New Roman"/>
          <w:kern w:val="1"/>
          <w:sz w:val="28"/>
          <w:szCs w:val="28"/>
          <w:lang w:val="kk" w:eastAsia="zh-CN" w:bidi="hi-IN"/>
        </w:rPr>
        <w:t>Білім туралы</w:t>
      </w:r>
      <w:r>
        <w:rPr>
          <w:rFonts w:ascii="Times New Roman" w:eastAsia="Lucida Sans Unicode" w:hAnsi="Times New Roman"/>
          <w:kern w:val="1"/>
          <w:sz w:val="28"/>
          <w:szCs w:val="28"/>
          <w:lang w:val="kk" w:eastAsia="zh-CN" w:bidi="hi-IN"/>
        </w:rPr>
        <w:t>»</w:t>
      </w:r>
      <w:r w:rsidR="009E43EA" w:rsidRPr="003F55A7">
        <w:rPr>
          <w:rFonts w:ascii="Times New Roman" w:eastAsia="Lucida Sans Unicode" w:hAnsi="Times New Roman"/>
          <w:kern w:val="1"/>
          <w:sz w:val="28"/>
          <w:szCs w:val="28"/>
          <w:lang w:val="kk" w:eastAsia="zh-CN" w:bidi="hi-IN"/>
        </w:rPr>
        <w:t xml:space="preserve"> Қазақстан Республикасының 2007 жылғы 27 шілдедегі Заңы; </w:t>
      </w:r>
    </w:p>
    <w:p w14:paraId="21F9B402" w14:textId="0F405871" w:rsidR="007E62DE" w:rsidRPr="003F55A7" w:rsidRDefault="00F30267" w:rsidP="0021218B">
      <w:pPr>
        <w:pStyle w:val="a8"/>
        <w:numPr>
          <w:ilvl w:val="0"/>
          <w:numId w:val="18"/>
        </w:numPr>
        <w:tabs>
          <w:tab w:val="left" w:pos="284"/>
        </w:tabs>
        <w:spacing w:after="0" w:line="240" w:lineRule="auto"/>
        <w:ind w:left="0" w:firstLine="709"/>
        <w:jc w:val="both"/>
        <w:rPr>
          <w:rFonts w:ascii="Times New Roman" w:eastAsia="Lucida Sans Unicode" w:hAnsi="Times New Roman"/>
          <w:kern w:val="1"/>
          <w:sz w:val="28"/>
          <w:szCs w:val="28"/>
          <w:lang w:eastAsia="zh-CN" w:bidi="hi-IN"/>
        </w:rPr>
      </w:pPr>
      <w:r>
        <w:rPr>
          <w:rFonts w:ascii="Times New Roman" w:eastAsia="Lucida Sans Unicode" w:hAnsi="Times New Roman"/>
          <w:kern w:val="1"/>
          <w:sz w:val="28"/>
          <w:szCs w:val="28"/>
          <w:lang w:val="kk" w:eastAsia="zh-CN" w:bidi="hi-IN"/>
        </w:rPr>
        <w:t>«</w:t>
      </w:r>
      <w:r w:rsidR="009E43EA" w:rsidRPr="003F55A7">
        <w:rPr>
          <w:rFonts w:ascii="Times New Roman" w:eastAsia="Lucida Sans Unicode" w:hAnsi="Times New Roman"/>
          <w:kern w:val="1"/>
          <w:sz w:val="28"/>
          <w:szCs w:val="28"/>
          <w:lang w:val="kk" w:eastAsia="zh-CN" w:bidi="hi-IN"/>
        </w:rPr>
        <w:t>Халық денсаулығы және денсаулық сақтау жүйесі туралы</w:t>
      </w:r>
      <w:r>
        <w:rPr>
          <w:rFonts w:ascii="Times New Roman" w:eastAsia="Lucida Sans Unicode" w:hAnsi="Times New Roman"/>
          <w:kern w:val="1"/>
          <w:sz w:val="28"/>
          <w:szCs w:val="28"/>
          <w:lang w:val="kk" w:eastAsia="zh-CN" w:bidi="hi-IN"/>
        </w:rPr>
        <w:t>»</w:t>
      </w:r>
      <w:r w:rsidR="009E43EA" w:rsidRPr="003F55A7">
        <w:rPr>
          <w:rFonts w:ascii="Times New Roman" w:eastAsia="Lucida Sans Unicode" w:hAnsi="Times New Roman"/>
          <w:kern w:val="1"/>
          <w:sz w:val="28"/>
          <w:szCs w:val="28"/>
          <w:lang w:val="kk" w:eastAsia="zh-CN" w:bidi="hi-IN"/>
        </w:rPr>
        <w:t xml:space="preserve"> Қазақстан Республикасының Кодексі;</w:t>
      </w:r>
    </w:p>
    <w:p w14:paraId="037B6A68" w14:textId="6CB32C46" w:rsidR="007E62DE" w:rsidRPr="003F55A7" w:rsidRDefault="00F30267" w:rsidP="0021218B">
      <w:pPr>
        <w:pStyle w:val="a8"/>
        <w:widowControl w:val="0"/>
        <w:numPr>
          <w:ilvl w:val="0"/>
          <w:numId w:val="18"/>
        </w:numPr>
        <w:tabs>
          <w:tab w:val="left" w:pos="284"/>
        </w:tabs>
        <w:suppressAutoHyphens/>
        <w:spacing w:after="0" w:line="240" w:lineRule="auto"/>
        <w:ind w:left="0" w:firstLine="709"/>
        <w:jc w:val="both"/>
        <w:rPr>
          <w:rFonts w:ascii="Times New Roman" w:eastAsia="Lucida Sans Unicode" w:hAnsi="Times New Roman"/>
          <w:kern w:val="1"/>
          <w:sz w:val="28"/>
          <w:szCs w:val="28"/>
          <w:lang w:eastAsia="zh-CN" w:bidi="hi-IN"/>
        </w:rPr>
      </w:pPr>
      <w:r>
        <w:rPr>
          <w:rFonts w:ascii="Times New Roman" w:eastAsia="Lucida Sans Unicode" w:hAnsi="Times New Roman"/>
          <w:kern w:val="1"/>
          <w:sz w:val="28"/>
          <w:szCs w:val="28"/>
          <w:lang w:val="kk" w:eastAsia="zh-CN" w:bidi="hi-IN"/>
        </w:rPr>
        <w:t>«</w:t>
      </w:r>
      <w:r w:rsidR="009E43EA" w:rsidRPr="003F55A7">
        <w:rPr>
          <w:rFonts w:ascii="Times New Roman" w:eastAsia="Lucida Sans Unicode" w:hAnsi="Times New Roman"/>
          <w:kern w:val="1"/>
          <w:sz w:val="28"/>
          <w:szCs w:val="28"/>
          <w:lang w:val="kk" w:eastAsia="zh-CN" w:bidi="hi-IN"/>
        </w:rPr>
        <w:t>Қазақстан Республикасындағы баланың құқықтары туралы</w:t>
      </w:r>
      <w:r>
        <w:rPr>
          <w:rFonts w:ascii="Times New Roman" w:eastAsia="Lucida Sans Unicode" w:hAnsi="Times New Roman"/>
          <w:kern w:val="1"/>
          <w:sz w:val="28"/>
          <w:szCs w:val="28"/>
          <w:lang w:val="kk" w:eastAsia="zh-CN" w:bidi="hi-IN"/>
        </w:rPr>
        <w:t>»</w:t>
      </w:r>
      <w:r w:rsidR="009E43EA" w:rsidRPr="003F55A7">
        <w:rPr>
          <w:rFonts w:ascii="Times New Roman" w:eastAsia="Lucida Sans Unicode" w:hAnsi="Times New Roman"/>
          <w:kern w:val="1"/>
          <w:sz w:val="28"/>
          <w:szCs w:val="28"/>
          <w:lang w:val="kk" w:eastAsia="zh-CN" w:bidi="hi-IN"/>
        </w:rPr>
        <w:t xml:space="preserve"> Қазақстан Республикасының 2002 жылғы 8 тамыздағы Заңы;</w:t>
      </w:r>
    </w:p>
    <w:p w14:paraId="30ADCDE1" w14:textId="64629563" w:rsidR="007E62DE" w:rsidRPr="003F55A7" w:rsidRDefault="00F30267" w:rsidP="0021218B">
      <w:pPr>
        <w:pStyle w:val="a8"/>
        <w:numPr>
          <w:ilvl w:val="0"/>
          <w:numId w:val="18"/>
        </w:numPr>
        <w:tabs>
          <w:tab w:val="left" w:pos="284"/>
        </w:tabs>
        <w:spacing w:after="0" w:line="240" w:lineRule="auto"/>
        <w:ind w:left="0" w:firstLine="709"/>
        <w:jc w:val="both"/>
        <w:rPr>
          <w:rFonts w:ascii="Times New Roman" w:eastAsia="Lucida Sans Unicode" w:hAnsi="Times New Roman"/>
          <w:bCs/>
          <w:color w:val="000000"/>
          <w:kern w:val="1"/>
          <w:sz w:val="28"/>
          <w:szCs w:val="28"/>
          <w:shd w:val="clear" w:color="auto" w:fill="FFFFFF"/>
          <w:lang w:eastAsia="zh-CN" w:bidi="hi-IN"/>
        </w:rPr>
      </w:pPr>
      <w:r>
        <w:rPr>
          <w:rFonts w:ascii="Times New Roman" w:eastAsia="Lucida Sans Unicode" w:hAnsi="Times New Roman"/>
          <w:kern w:val="1"/>
          <w:sz w:val="28"/>
          <w:szCs w:val="28"/>
          <w:lang w:val="kk" w:eastAsia="zh-CN" w:bidi="hi-IN"/>
        </w:rPr>
        <w:t>«</w:t>
      </w:r>
      <w:r w:rsidR="009E43EA" w:rsidRPr="003F55A7">
        <w:rPr>
          <w:rFonts w:ascii="Times New Roman" w:eastAsia="Lucida Sans Unicode" w:hAnsi="Times New Roman"/>
          <w:kern w:val="1"/>
          <w:sz w:val="28"/>
          <w:szCs w:val="28"/>
          <w:lang w:val="kk" w:eastAsia="zh-CN" w:bidi="hi-IN"/>
        </w:rPr>
        <w:t>Кемтар балаларды әлеуметтік және медициналық-педагогикалық түзеу арқылы қолдау туралы</w:t>
      </w:r>
      <w:r>
        <w:rPr>
          <w:rFonts w:ascii="Times New Roman" w:eastAsia="Lucida Sans Unicode" w:hAnsi="Times New Roman"/>
          <w:kern w:val="1"/>
          <w:sz w:val="28"/>
          <w:szCs w:val="28"/>
          <w:lang w:val="kk" w:eastAsia="zh-CN" w:bidi="hi-IN"/>
        </w:rPr>
        <w:t>»</w:t>
      </w:r>
      <w:r w:rsidR="009E43EA" w:rsidRPr="003F55A7">
        <w:rPr>
          <w:rFonts w:ascii="Times New Roman" w:eastAsia="Lucida Sans Unicode" w:hAnsi="Times New Roman"/>
          <w:kern w:val="1"/>
          <w:sz w:val="28"/>
          <w:szCs w:val="28"/>
          <w:lang w:val="kk" w:eastAsia="zh-CN" w:bidi="hi-IN"/>
        </w:rPr>
        <w:t xml:space="preserve"> Қазақстан Республикасының </w:t>
      </w:r>
      <w:r w:rsidR="009E43EA" w:rsidRPr="003F55A7">
        <w:rPr>
          <w:rFonts w:ascii="Times New Roman" w:eastAsia="Lucida Sans Unicode" w:hAnsi="Times New Roman"/>
          <w:bCs/>
          <w:color w:val="000000"/>
          <w:kern w:val="1"/>
          <w:sz w:val="28"/>
          <w:szCs w:val="28"/>
          <w:shd w:val="clear" w:color="auto" w:fill="FFFFFF"/>
          <w:lang w:val="kk" w:eastAsia="zh-CN" w:bidi="hi-IN"/>
        </w:rPr>
        <w:t>2002 жылғы 11 шілдедегі</w:t>
      </w:r>
      <w:r w:rsidR="009E43EA" w:rsidRPr="003F55A7">
        <w:rPr>
          <w:rFonts w:ascii="Times New Roman" w:eastAsia="Lucida Sans Unicode" w:hAnsi="Times New Roman"/>
          <w:kern w:val="1"/>
          <w:sz w:val="28"/>
          <w:szCs w:val="28"/>
          <w:lang w:val="kk" w:eastAsia="zh-CN" w:bidi="hi-IN"/>
        </w:rPr>
        <w:t xml:space="preserve"> Заңы;</w:t>
      </w:r>
    </w:p>
    <w:p w14:paraId="16C01020" w14:textId="0EB482ED" w:rsidR="007E62DE" w:rsidRPr="003F55A7" w:rsidRDefault="00F30267" w:rsidP="0021218B">
      <w:pPr>
        <w:pStyle w:val="a8"/>
        <w:widowControl w:val="0"/>
        <w:numPr>
          <w:ilvl w:val="0"/>
          <w:numId w:val="18"/>
        </w:numPr>
        <w:tabs>
          <w:tab w:val="left" w:pos="284"/>
        </w:tabs>
        <w:suppressAutoHyphens/>
        <w:spacing w:after="0" w:line="240" w:lineRule="auto"/>
        <w:ind w:left="0" w:firstLine="709"/>
        <w:jc w:val="both"/>
        <w:rPr>
          <w:rFonts w:ascii="Times New Roman" w:eastAsia="Lucida Sans Unicode" w:hAnsi="Times New Roman"/>
          <w:kern w:val="1"/>
          <w:sz w:val="28"/>
          <w:szCs w:val="28"/>
          <w:lang w:eastAsia="zh-CN" w:bidi="hi-IN"/>
        </w:rPr>
      </w:pPr>
      <w:r>
        <w:rPr>
          <w:rFonts w:ascii="Times New Roman" w:eastAsia="Lucida Sans Unicode" w:hAnsi="Times New Roman"/>
          <w:kern w:val="1"/>
          <w:sz w:val="28"/>
          <w:szCs w:val="28"/>
          <w:lang w:val="kk" w:eastAsia="zh-CN" w:bidi="hi-IN"/>
        </w:rPr>
        <w:t>«</w:t>
      </w:r>
      <w:r w:rsidR="009E43EA" w:rsidRPr="003F55A7">
        <w:rPr>
          <w:rFonts w:ascii="Times New Roman" w:eastAsia="Lucida Sans Unicode" w:hAnsi="Times New Roman"/>
          <w:kern w:val="1"/>
          <w:sz w:val="28"/>
          <w:szCs w:val="28"/>
          <w:lang w:val="kk" w:eastAsia="zh-CN" w:bidi="hi-IN"/>
        </w:rPr>
        <w:t>Медициналық-әлеуметтік мекемелерде, оңалту орталықтарында, мүгедектігі бар балаларға арналған оқу орындарында, аумақтық әлеуметтік қызмет көрсету орталықтарында, күндіз болу бөлімшелерінде, әлеуметтік бейімдеу орталықтарында қызмет көрсетілетін адамдар үшін заттай тамақтану нормаларын бекіту туралы</w:t>
      </w:r>
      <w:r>
        <w:rPr>
          <w:rFonts w:ascii="Times New Roman" w:eastAsia="Lucida Sans Unicode" w:hAnsi="Times New Roman"/>
          <w:kern w:val="1"/>
          <w:sz w:val="28"/>
          <w:szCs w:val="28"/>
          <w:lang w:val="kk" w:eastAsia="zh-CN" w:bidi="hi-IN"/>
        </w:rPr>
        <w:t>»</w:t>
      </w:r>
      <w:r w:rsidR="009E43EA" w:rsidRPr="003F55A7">
        <w:rPr>
          <w:rFonts w:ascii="Times New Roman" w:eastAsia="Lucida Sans Unicode" w:hAnsi="Times New Roman"/>
          <w:kern w:val="1"/>
          <w:sz w:val="28"/>
          <w:szCs w:val="28"/>
          <w:lang w:val="kk" w:eastAsia="zh-CN" w:bidi="hi-IN"/>
        </w:rPr>
        <w:t xml:space="preserve"> Қазақстан Республикасы Денсаулық сақтау және әлеуметтік даму министрінің 2015 жылғы 27 қарашадағы № 896 бұйрығы;</w:t>
      </w:r>
    </w:p>
    <w:p w14:paraId="613757DE" w14:textId="4EABC600" w:rsidR="007E62DE" w:rsidRPr="003F55A7" w:rsidRDefault="00F30267" w:rsidP="0021218B">
      <w:pPr>
        <w:pStyle w:val="a8"/>
        <w:widowControl w:val="0"/>
        <w:numPr>
          <w:ilvl w:val="0"/>
          <w:numId w:val="18"/>
        </w:numPr>
        <w:shd w:val="clear" w:color="auto" w:fill="FFFFFF"/>
        <w:suppressAutoHyphens/>
        <w:spacing w:after="0" w:line="240" w:lineRule="auto"/>
        <w:ind w:left="0" w:firstLine="709"/>
        <w:jc w:val="both"/>
        <w:rPr>
          <w:rFonts w:ascii="Times New Roman" w:eastAsia="Lucida Sans Unicode" w:hAnsi="Times New Roman"/>
          <w:kern w:val="1"/>
          <w:sz w:val="28"/>
          <w:szCs w:val="28"/>
          <w:lang w:eastAsia="zh-CN" w:bidi="hi-IN"/>
        </w:rPr>
      </w:pPr>
      <w:r>
        <w:rPr>
          <w:rFonts w:ascii="Times New Roman" w:eastAsia="Lucida Sans Unicode" w:hAnsi="Times New Roman"/>
          <w:kern w:val="1"/>
          <w:sz w:val="28"/>
          <w:szCs w:val="28"/>
          <w:lang w:val="kk" w:eastAsia="zh-CN" w:bidi="hi-IN"/>
        </w:rPr>
        <w:t>«</w:t>
      </w:r>
      <w:r w:rsidR="009E43EA" w:rsidRPr="00A07CA5">
        <w:rPr>
          <w:rFonts w:ascii="Times New Roman" w:eastAsia="Lucida Sans Unicode" w:hAnsi="Times New Roman"/>
          <w:kern w:val="1"/>
          <w:sz w:val="28"/>
          <w:szCs w:val="28"/>
          <w:lang w:val="kk" w:eastAsia="zh-CN" w:bidi="hi-IN"/>
        </w:rPr>
        <w:t>Білім беру және балалардың құқықтарын қорғау саласындағы арнаулы әлеуметтік қызметтер көрсету стандарттарын бекіту туралы</w:t>
      </w:r>
      <w:r>
        <w:rPr>
          <w:rFonts w:ascii="Times New Roman" w:eastAsia="Lucida Sans Unicode" w:hAnsi="Times New Roman"/>
          <w:kern w:val="1"/>
          <w:sz w:val="28"/>
          <w:szCs w:val="28"/>
          <w:lang w:val="kk" w:eastAsia="zh-CN" w:bidi="hi-IN"/>
        </w:rPr>
        <w:t>»</w:t>
      </w:r>
      <w:r w:rsidR="009E43EA" w:rsidRPr="00A07CA5">
        <w:rPr>
          <w:rFonts w:ascii="Times New Roman" w:eastAsia="Lucida Sans Unicode" w:hAnsi="Times New Roman"/>
          <w:kern w:val="1"/>
          <w:sz w:val="28"/>
          <w:szCs w:val="28"/>
          <w:lang w:val="kk" w:eastAsia="zh-CN" w:bidi="hi-IN"/>
        </w:rPr>
        <w:t xml:space="preserve"> Қазақстан Республикасы Оқу-ағарту министрінің 2023 жылғы 12 маусымдағы № 165 бұйрығы;</w:t>
      </w:r>
    </w:p>
    <w:p w14:paraId="2332BAFD" w14:textId="5ECEB721" w:rsidR="007E62DE" w:rsidRPr="003F55A7" w:rsidRDefault="00F30267" w:rsidP="0021218B">
      <w:pPr>
        <w:pStyle w:val="a8"/>
        <w:widowControl w:val="0"/>
        <w:numPr>
          <w:ilvl w:val="0"/>
          <w:numId w:val="18"/>
        </w:numPr>
        <w:shd w:val="clear" w:color="auto" w:fill="FFFFFF"/>
        <w:tabs>
          <w:tab w:val="left" w:pos="284"/>
        </w:tabs>
        <w:suppressAutoHyphens/>
        <w:spacing w:after="0" w:line="240" w:lineRule="auto"/>
        <w:ind w:left="0" w:firstLine="709"/>
        <w:jc w:val="both"/>
        <w:rPr>
          <w:rFonts w:ascii="Times New Roman" w:eastAsia="Lucida Sans Unicode" w:hAnsi="Times New Roman"/>
          <w:kern w:val="1"/>
          <w:sz w:val="28"/>
          <w:szCs w:val="28"/>
          <w:lang w:eastAsia="zh-CN" w:bidi="hi-IN"/>
        </w:rPr>
      </w:pPr>
      <w:r>
        <w:rPr>
          <w:rFonts w:ascii="Times New Roman" w:eastAsia="Lucida Sans Unicode" w:hAnsi="Times New Roman"/>
          <w:kern w:val="1"/>
          <w:sz w:val="28"/>
          <w:szCs w:val="28"/>
          <w:lang w:val="kk" w:eastAsia="zh-CN" w:bidi="hi-IN"/>
        </w:rPr>
        <w:t>«</w:t>
      </w:r>
      <w:r w:rsidR="009E43EA">
        <w:rPr>
          <w:rFonts w:ascii="Times New Roman" w:eastAsia="Lucida Sans Unicode" w:hAnsi="Times New Roman"/>
          <w:kern w:val="1"/>
          <w:sz w:val="28"/>
          <w:szCs w:val="28"/>
          <w:lang w:val="kk" w:eastAsia="zh-CN" w:bidi="hi-IN"/>
        </w:rPr>
        <w:t>Мектепке дейінгі тәрбие мен оқытудың үлгілік оқу бағдарламаларын бекіту туралы</w:t>
      </w:r>
      <w:r>
        <w:rPr>
          <w:rFonts w:ascii="Times New Roman" w:eastAsia="Lucida Sans Unicode" w:hAnsi="Times New Roman"/>
          <w:kern w:val="1"/>
          <w:sz w:val="28"/>
          <w:szCs w:val="28"/>
          <w:lang w:val="kk" w:eastAsia="zh-CN" w:bidi="hi-IN"/>
        </w:rPr>
        <w:t>»</w:t>
      </w:r>
      <w:r w:rsidR="009E43EA">
        <w:rPr>
          <w:rFonts w:ascii="Times New Roman" w:eastAsia="Lucida Sans Unicode" w:hAnsi="Times New Roman"/>
          <w:kern w:val="1"/>
          <w:sz w:val="28"/>
          <w:szCs w:val="28"/>
          <w:lang w:val="kk" w:eastAsia="zh-CN" w:bidi="hi-IN"/>
        </w:rPr>
        <w:t xml:space="preserve"> Қазақстан Республикасы Білім және ғылым министрінің м.а. 2016 жылғы 12 тамыздағы №  499 бұйрығы;</w:t>
      </w:r>
    </w:p>
    <w:p w14:paraId="6C3C3F7E" w14:textId="34BD5973" w:rsidR="007E62DE" w:rsidRDefault="00F30267" w:rsidP="0021218B">
      <w:pPr>
        <w:pStyle w:val="a8"/>
        <w:numPr>
          <w:ilvl w:val="0"/>
          <w:numId w:val="18"/>
        </w:numPr>
        <w:shd w:val="clear" w:color="auto" w:fill="FFFFFF"/>
        <w:tabs>
          <w:tab w:val="left" w:pos="284"/>
        </w:tabs>
        <w:spacing w:after="0" w:line="240" w:lineRule="auto"/>
        <w:ind w:left="0" w:firstLine="709"/>
        <w:jc w:val="both"/>
        <w:rPr>
          <w:rFonts w:ascii="Times New Roman" w:eastAsia="Lucida Sans Unicode" w:hAnsi="Times New Roman"/>
          <w:kern w:val="1"/>
          <w:sz w:val="28"/>
          <w:szCs w:val="28"/>
          <w:lang w:eastAsia="zh-CN" w:bidi="hi-IN"/>
        </w:rPr>
      </w:pPr>
      <w:r>
        <w:rPr>
          <w:rFonts w:ascii="Times New Roman" w:eastAsia="Lucida Sans Unicode" w:hAnsi="Times New Roman"/>
          <w:kern w:val="1"/>
          <w:sz w:val="28"/>
          <w:szCs w:val="28"/>
          <w:lang w:val="kk" w:eastAsia="zh-CN" w:bidi="hi-IN"/>
        </w:rPr>
        <w:t>«</w:t>
      </w:r>
      <w:r w:rsidR="009E43EA">
        <w:rPr>
          <w:rFonts w:ascii="Times New Roman" w:eastAsia="Lucida Sans Unicode" w:hAnsi="Times New Roman"/>
          <w:kern w:val="1"/>
          <w:sz w:val="28"/>
          <w:szCs w:val="28"/>
          <w:lang w:val="kk" w:eastAsia="zh-CN" w:bidi="hi-IN"/>
        </w:rPr>
        <w:t>Білім беру объектілеріне қойылатын санитариялық-эпидемиологиялық талаптар</w:t>
      </w:r>
      <w:r>
        <w:rPr>
          <w:rFonts w:ascii="Times New Roman" w:eastAsia="Lucida Sans Unicode" w:hAnsi="Times New Roman"/>
          <w:kern w:val="1"/>
          <w:sz w:val="28"/>
          <w:szCs w:val="28"/>
          <w:lang w:val="kk" w:eastAsia="zh-CN" w:bidi="hi-IN"/>
        </w:rPr>
        <w:t>»</w:t>
      </w:r>
      <w:r w:rsidR="009E43EA">
        <w:rPr>
          <w:rFonts w:ascii="Times New Roman" w:eastAsia="Lucida Sans Unicode" w:hAnsi="Times New Roman"/>
          <w:kern w:val="1"/>
          <w:sz w:val="28"/>
          <w:szCs w:val="28"/>
          <w:lang w:val="kk" w:eastAsia="zh-CN" w:bidi="hi-IN"/>
        </w:rPr>
        <w:t xml:space="preserve"> санитариялық қағидаларын бекіту туралы</w:t>
      </w:r>
      <w:r>
        <w:rPr>
          <w:rFonts w:ascii="Times New Roman" w:eastAsia="Lucida Sans Unicode" w:hAnsi="Times New Roman"/>
          <w:kern w:val="1"/>
          <w:sz w:val="28"/>
          <w:szCs w:val="28"/>
          <w:lang w:val="kk" w:eastAsia="zh-CN" w:bidi="hi-IN"/>
        </w:rPr>
        <w:t>»</w:t>
      </w:r>
      <w:r w:rsidR="009E43EA">
        <w:rPr>
          <w:rFonts w:ascii="Times New Roman" w:eastAsia="Lucida Sans Unicode" w:hAnsi="Times New Roman"/>
          <w:kern w:val="1"/>
          <w:sz w:val="28"/>
          <w:szCs w:val="28"/>
          <w:lang w:val="kk" w:eastAsia="zh-CN" w:bidi="hi-IN"/>
        </w:rPr>
        <w:t xml:space="preserve"> Қазақстан Республикасы Денсаулық сақтау министрінің 2021 жылғы 5 тамыздағы №  ҚР ДСМ-76 бұйрығы.</w:t>
      </w:r>
    </w:p>
    <w:p w14:paraId="5E5CBED5" w14:textId="77777777" w:rsidR="007E62DE" w:rsidRDefault="007E62DE" w:rsidP="007E62DE">
      <w:pPr>
        <w:pStyle w:val="a8"/>
        <w:shd w:val="clear" w:color="auto" w:fill="FFFFFF"/>
        <w:tabs>
          <w:tab w:val="left" w:pos="284"/>
        </w:tabs>
        <w:spacing w:after="0" w:line="240" w:lineRule="auto"/>
        <w:jc w:val="both"/>
        <w:rPr>
          <w:rFonts w:ascii="Times New Roman" w:eastAsia="Lucida Sans Unicode" w:hAnsi="Times New Roman"/>
          <w:kern w:val="1"/>
          <w:sz w:val="28"/>
          <w:szCs w:val="28"/>
          <w:lang w:eastAsia="zh-CN" w:bidi="hi-IN"/>
        </w:rPr>
      </w:pPr>
    </w:p>
    <w:p w14:paraId="2711C72C" w14:textId="77777777" w:rsidR="007E62DE" w:rsidRDefault="007E62DE" w:rsidP="007E62DE">
      <w:pPr>
        <w:pStyle w:val="a8"/>
        <w:shd w:val="clear" w:color="auto" w:fill="FFFFFF"/>
        <w:tabs>
          <w:tab w:val="left" w:pos="284"/>
        </w:tabs>
        <w:spacing w:after="0" w:line="240" w:lineRule="auto"/>
        <w:jc w:val="both"/>
        <w:rPr>
          <w:rFonts w:ascii="Times New Roman" w:eastAsia="Lucida Sans Unicode" w:hAnsi="Times New Roman"/>
          <w:kern w:val="1"/>
          <w:sz w:val="28"/>
          <w:szCs w:val="28"/>
          <w:lang w:eastAsia="zh-CN" w:bidi="hi-IN"/>
        </w:rPr>
      </w:pPr>
    </w:p>
    <w:p w14:paraId="7012BBFF" w14:textId="77777777" w:rsidR="007E62DE" w:rsidRDefault="007E62DE" w:rsidP="007E62DE">
      <w:pPr>
        <w:pStyle w:val="a8"/>
        <w:shd w:val="clear" w:color="auto" w:fill="FFFFFF"/>
        <w:tabs>
          <w:tab w:val="left" w:pos="284"/>
        </w:tabs>
        <w:spacing w:after="0" w:line="240" w:lineRule="auto"/>
        <w:jc w:val="both"/>
        <w:rPr>
          <w:rFonts w:ascii="Times New Roman" w:eastAsia="Lucida Sans Unicode" w:hAnsi="Times New Roman"/>
          <w:kern w:val="1"/>
          <w:sz w:val="28"/>
          <w:szCs w:val="28"/>
          <w:lang w:eastAsia="zh-CN" w:bidi="hi-IN"/>
        </w:rPr>
      </w:pPr>
    </w:p>
    <w:p w14:paraId="19C31DC0" w14:textId="77777777" w:rsidR="007E62DE" w:rsidRDefault="007E62DE" w:rsidP="007E62DE">
      <w:pPr>
        <w:pStyle w:val="a8"/>
        <w:shd w:val="clear" w:color="auto" w:fill="FFFFFF"/>
        <w:tabs>
          <w:tab w:val="left" w:pos="284"/>
        </w:tabs>
        <w:spacing w:after="0" w:line="240" w:lineRule="auto"/>
        <w:jc w:val="both"/>
        <w:rPr>
          <w:rFonts w:ascii="Times New Roman" w:eastAsia="Lucida Sans Unicode" w:hAnsi="Times New Roman"/>
          <w:kern w:val="1"/>
          <w:sz w:val="28"/>
          <w:szCs w:val="28"/>
          <w:lang w:eastAsia="zh-CN" w:bidi="hi-IN"/>
        </w:rPr>
      </w:pPr>
    </w:p>
    <w:p w14:paraId="6D5908D1" w14:textId="77777777" w:rsidR="007E62DE" w:rsidRDefault="007E62DE" w:rsidP="007E62DE">
      <w:pPr>
        <w:pStyle w:val="a8"/>
        <w:shd w:val="clear" w:color="auto" w:fill="FFFFFF"/>
        <w:tabs>
          <w:tab w:val="left" w:pos="284"/>
        </w:tabs>
        <w:spacing w:after="0" w:line="240" w:lineRule="auto"/>
        <w:jc w:val="both"/>
        <w:rPr>
          <w:rFonts w:ascii="Times New Roman" w:eastAsia="Lucida Sans Unicode" w:hAnsi="Times New Roman"/>
          <w:kern w:val="1"/>
          <w:sz w:val="28"/>
          <w:szCs w:val="28"/>
          <w:lang w:eastAsia="zh-CN" w:bidi="hi-IN"/>
        </w:rPr>
      </w:pPr>
    </w:p>
    <w:p w14:paraId="4E58158F" w14:textId="77777777" w:rsidR="00795D2F" w:rsidRPr="00795D2F" w:rsidRDefault="00795D2F" w:rsidP="00795D2F">
      <w:pPr>
        <w:numPr>
          <w:ilvl w:val="0"/>
          <w:numId w:val="16"/>
        </w:numPr>
        <w:shd w:val="clear" w:color="auto" w:fill="FFFFFF"/>
        <w:tabs>
          <w:tab w:val="left" w:pos="284"/>
        </w:tabs>
        <w:spacing w:after="0" w:line="360" w:lineRule="atLeast"/>
        <w:ind w:left="0" w:firstLine="0"/>
        <w:jc w:val="center"/>
        <w:rPr>
          <w:rFonts w:ascii="Times New Roman" w:eastAsia="Times New Roman" w:hAnsi="Times New Roman" w:cs="Times New Roman"/>
          <w:b/>
          <w:color w:val="000000"/>
          <w:spacing w:val="-2"/>
          <w:sz w:val="28"/>
          <w:szCs w:val="28"/>
          <w:lang w:eastAsia="ru-RU"/>
        </w:rPr>
      </w:pPr>
      <w:r w:rsidRPr="00795D2F">
        <w:rPr>
          <w:rFonts w:ascii="Times New Roman" w:eastAsia="Times New Roman" w:hAnsi="Times New Roman" w:cs="Times New Roman"/>
          <w:b/>
          <w:color w:val="000000"/>
          <w:spacing w:val="-2"/>
          <w:sz w:val="28"/>
          <w:szCs w:val="28"/>
          <w:lang w:val="kk" w:eastAsia="ru-RU"/>
        </w:rPr>
        <w:lastRenderedPageBreak/>
        <w:t>БАЛАЛАРДЫ ҚОЛДАУ ОРТАЛЫҚТАРЫ.</w:t>
      </w:r>
    </w:p>
    <w:p w14:paraId="243FE259" w14:textId="77777777" w:rsidR="00795D2F" w:rsidRPr="00795D2F" w:rsidRDefault="00795D2F" w:rsidP="00795D2F">
      <w:pPr>
        <w:shd w:val="clear" w:color="auto" w:fill="FFFFFF"/>
        <w:tabs>
          <w:tab w:val="left" w:pos="284"/>
        </w:tabs>
        <w:spacing w:after="0" w:line="360" w:lineRule="atLeast"/>
        <w:rPr>
          <w:rFonts w:ascii="Times New Roman" w:eastAsia="Times New Roman" w:hAnsi="Times New Roman" w:cs="Times New Roman"/>
          <w:b/>
          <w:color w:val="000000"/>
          <w:spacing w:val="-2"/>
          <w:sz w:val="28"/>
          <w:szCs w:val="28"/>
          <w:lang w:eastAsia="ru-RU"/>
        </w:rPr>
      </w:pPr>
    </w:p>
    <w:p w14:paraId="41DB2A2D" w14:textId="77777777" w:rsidR="00795D2F" w:rsidRPr="00795D2F" w:rsidRDefault="00795D2F" w:rsidP="00795D2F">
      <w:pPr>
        <w:shd w:val="clear" w:color="auto" w:fill="FFFFFF"/>
        <w:spacing w:after="0" w:line="360" w:lineRule="atLeast"/>
        <w:ind w:firstLine="567"/>
        <w:jc w:val="both"/>
        <w:rPr>
          <w:rFonts w:ascii="Times New Roman" w:eastAsia="Times New Roman" w:hAnsi="Times New Roman" w:cs="Times New Roman"/>
          <w:color w:val="000000"/>
          <w:spacing w:val="-2"/>
          <w:sz w:val="28"/>
          <w:szCs w:val="28"/>
          <w:lang w:val="kk" w:eastAsia="ru-RU"/>
        </w:rPr>
      </w:pPr>
      <w:r w:rsidRPr="00795D2F">
        <w:rPr>
          <w:rFonts w:ascii="Times New Roman" w:eastAsia="Times New Roman" w:hAnsi="Times New Roman" w:cs="Times New Roman"/>
          <w:color w:val="000000"/>
          <w:spacing w:val="-2"/>
          <w:sz w:val="28"/>
          <w:szCs w:val="28"/>
          <w:lang w:val="kk" w:eastAsia="ru-RU"/>
        </w:rPr>
        <w:t xml:space="preserve">ҰАТ қатысушыларының есептерін талдау өткен есепті кезеңмен салыстырғанда Балаларды қолдау орталықтарындағы жағдайдың жақсарып келе жатқанын көрсетті. Алдыңғы Жиынтық баяндамада берілген көптеген ұсыныстар ескерілді және жүзеге асырылуда, Балаларды қолдау орталықтары әкімшілігінде қызметкерлерінің ұсыныстарын орындау жауапкершілігі артты. </w:t>
      </w:r>
    </w:p>
    <w:p w14:paraId="0FEDE2E2" w14:textId="77777777" w:rsidR="00795D2F" w:rsidRPr="00795D2F" w:rsidRDefault="00795D2F" w:rsidP="00795D2F">
      <w:pPr>
        <w:shd w:val="clear" w:color="auto" w:fill="FFFFFF"/>
        <w:spacing w:after="0" w:line="360" w:lineRule="atLeast"/>
        <w:ind w:firstLine="567"/>
        <w:jc w:val="both"/>
        <w:rPr>
          <w:rFonts w:ascii="Times New Roman" w:eastAsia="Times New Roman" w:hAnsi="Times New Roman" w:cs="Times New Roman"/>
          <w:color w:val="000000"/>
          <w:spacing w:val="-2"/>
          <w:sz w:val="28"/>
          <w:szCs w:val="28"/>
          <w:lang w:val="kk" w:eastAsia="ru-RU"/>
        </w:rPr>
      </w:pPr>
      <w:r w:rsidRPr="00795D2F">
        <w:rPr>
          <w:rFonts w:ascii="Times New Roman" w:eastAsia="Times New Roman" w:hAnsi="Times New Roman" w:cs="Times New Roman"/>
          <w:color w:val="000000"/>
          <w:spacing w:val="-2"/>
          <w:sz w:val="28"/>
          <w:szCs w:val="28"/>
          <w:lang w:val="kk" w:eastAsia="ru-RU"/>
        </w:rPr>
        <w:t xml:space="preserve">Осы үлгідегі мекеменің тәрбиеленушілері үшін жасалған </w:t>
      </w:r>
      <w:r w:rsidRPr="00795D2F">
        <w:rPr>
          <w:rFonts w:ascii="Times New Roman" w:eastAsia="Times New Roman" w:hAnsi="Times New Roman" w:cs="Times New Roman"/>
          <w:b/>
          <w:color w:val="000000"/>
          <w:spacing w:val="-2"/>
          <w:sz w:val="28"/>
          <w:szCs w:val="28"/>
          <w:lang w:val="kk" w:eastAsia="ru-RU"/>
        </w:rPr>
        <w:t>тұрмыстық жағдайлар</w:t>
      </w:r>
      <w:r w:rsidRPr="00795D2F">
        <w:rPr>
          <w:rFonts w:ascii="Times New Roman" w:eastAsia="Times New Roman" w:hAnsi="Times New Roman" w:cs="Times New Roman"/>
          <w:color w:val="000000"/>
          <w:spacing w:val="-2"/>
          <w:sz w:val="28"/>
          <w:szCs w:val="28"/>
          <w:lang w:val="kk" w:eastAsia="ru-RU"/>
        </w:rPr>
        <w:t xml:space="preserve"> олардың жайластыру мен жұмыс істеуіне қойылатын талаптар негізінде шамамен бірдей. </w:t>
      </w:r>
    </w:p>
    <w:p w14:paraId="3425A61C" w14:textId="77777777" w:rsidR="00795D2F" w:rsidRPr="00795D2F" w:rsidRDefault="00795D2F" w:rsidP="00795D2F">
      <w:pPr>
        <w:shd w:val="clear" w:color="auto" w:fill="FFFFFF"/>
        <w:spacing w:after="0" w:line="360" w:lineRule="atLeast"/>
        <w:ind w:firstLine="567"/>
        <w:jc w:val="both"/>
        <w:rPr>
          <w:rFonts w:ascii="Times New Roman" w:eastAsia="Times New Roman" w:hAnsi="Times New Roman" w:cs="Times New Roman"/>
          <w:kern w:val="1"/>
          <w:sz w:val="28"/>
          <w:szCs w:val="28"/>
          <w:lang w:val="kk" w:eastAsia="zh-CN" w:bidi="hi-IN"/>
        </w:rPr>
      </w:pPr>
      <w:r w:rsidRPr="00795D2F">
        <w:rPr>
          <w:rFonts w:ascii="Times New Roman" w:eastAsia="Times New Roman" w:hAnsi="Times New Roman" w:cs="Times New Roman"/>
          <w:color w:val="000000"/>
          <w:spacing w:val="-2"/>
          <w:sz w:val="28"/>
          <w:szCs w:val="28"/>
          <w:lang w:val="kk" w:eastAsia="ru-RU"/>
        </w:rPr>
        <w:t xml:space="preserve">Тұрғын үйлер жайлы, түстер үйлесімі жақсы таңдалған, жақсы жиһаз, қызығушылықтары бойынша айналысуға жеткілікті орын, тазалық, кондиционер. </w:t>
      </w:r>
      <w:r w:rsidRPr="00795D2F">
        <w:rPr>
          <w:rFonts w:ascii="Times New Roman" w:eastAsia="Times New Roman" w:hAnsi="Times New Roman" w:cs="Times New Roman"/>
          <w:kern w:val="1"/>
          <w:sz w:val="28"/>
          <w:szCs w:val="28"/>
          <w:lang w:val="kk" w:eastAsia="zh-CN" w:bidi="hi-IN"/>
        </w:rPr>
        <w:t>Демалыс бөлмелері ойындармен, әдебиеттермен, компьютерлермен, теледидарлармен, түрлі ойындармен жабдықталған. Сондай-ақ жабдықталған спорт алаңдары бар.</w:t>
      </w:r>
    </w:p>
    <w:p w14:paraId="236247E1" w14:textId="77777777" w:rsidR="00795D2F" w:rsidRPr="00795D2F" w:rsidRDefault="00795D2F" w:rsidP="00795D2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eastAsia="ru-RU"/>
        </w:rPr>
      </w:pPr>
      <w:r w:rsidRPr="00795D2F">
        <w:rPr>
          <w:rFonts w:ascii="Times New Roman" w:eastAsia="Times New Roman" w:hAnsi="Times New Roman" w:cs="Times New Roman"/>
          <w:sz w:val="28"/>
          <w:szCs w:val="28"/>
          <w:lang w:val="kk" w:eastAsia="ru-RU"/>
        </w:rPr>
        <w:t>Қазіргі уақытта Балаларды қолдау орталықтарында санитарлық нормалар мен ережелер қатаң сақталады. Барлық үйлер дәретханалар, қолжуғыштар, душ немесе ванналарды қоса алғанда, бірнеше санитарлық тораптармен жабдықталған. Санитарлық үй-жайлар жүйелі түрде тазартылып, дезинфекцияланады.</w:t>
      </w:r>
    </w:p>
    <w:p w14:paraId="0C6C5610" w14:textId="77777777" w:rsidR="00795D2F" w:rsidRPr="00795D2F" w:rsidRDefault="00795D2F" w:rsidP="00795D2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eastAsia="ru-RU"/>
        </w:rPr>
      </w:pPr>
    </w:p>
    <w:tbl>
      <w:tblPr>
        <w:tblW w:w="0" w:type="auto"/>
        <w:tblLook w:val="04A0" w:firstRow="1" w:lastRow="0" w:firstColumn="1" w:lastColumn="0" w:noHBand="0" w:noVBand="1"/>
      </w:tblPr>
      <w:tblGrid>
        <w:gridCol w:w="3190"/>
        <w:gridCol w:w="2893"/>
        <w:gridCol w:w="3488"/>
      </w:tblGrid>
      <w:tr w:rsidR="00795D2F" w:rsidRPr="00795D2F" w14:paraId="59E23E6C" w14:textId="77777777" w:rsidTr="00CC0A31">
        <w:tc>
          <w:tcPr>
            <w:tcW w:w="3257" w:type="dxa"/>
            <w:shd w:val="clear" w:color="auto" w:fill="auto"/>
          </w:tcPr>
          <w:p w14:paraId="332E56B1" w14:textId="77777777" w:rsidR="00795D2F" w:rsidRPr="00795D2F" w:rsidRDefault="00795D2F" w:rsidP="00795D2F">
            <w:pPr>
              <w:spacing w:after="0" w:line="240" w:lineRule="auto"/>
              <w:jc w:val="both"/>
              <w:rPr>
                <w:rFonts w:ascii="Times New Roman" w:eastAsia="Times New Roman" w:hAnsi="Times New Roman" w:cs="Times New Roman"/>
                <w:sz w:val="28"/>
                <w:szCs w:val="28"/>
                <w:lang w:eastAsia="ru-RU"/>
              </w:rPr>
            </w:pPr>
            <w:r w:rsidRPr="00795D2F">
              <w:rPr>
                <w:rFonts w:ascii="Times New Roman" w:eastAsia="Times New Roman" w:hAnsi="Times New Roman" w:cs="Times New Roman"/>
                <w:noProof/>
                <w:sz w:val="28"/>
                <w:szCs w:val="28"/>
                <w:lang w:eastAsia="ru-RU"/>
              </w:rPr>
              <w:drawing>
                <wp:inline distT="0" distB="0" distL="0" distR="0" wp14:anchorId="0D70330D" wp14:editId="2463379E">
                  <wp:extent cx="2085975" cy="25050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991965" name="Рисунок 42"/>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085975" cy="2505075"/>
                          </a:xfrm>
                          <a:prstGeom prst="rect">
                            <a:avLst/>
                          </a:prstGeom>
                          <a:noFill/>
                          <a:ln>
                            <a:noFill/>
                          </a:ln>
                        </pic:spPr>
                      </pic:pic>
                    </a:graphicData>
                  </a:graphic>
                </wp:inline>
              </w:drawing>
            </w:r>
          </w:p>
        </w:tc>
        <w:tc>
          <w:tcPr>
            <w:tcW w:w="3257" w:type="dxa"/>
            <w:shd w:val="clear" w:color="auto" w:fill="auto"/>
          </w:tcPr>
          <w:p w14:paraId="13C08498" w14:textId="77777777" w:rsidR="00795D2F" w:rsidRPr="00795D2F" w:rsidRDefault="00795D2F" w:rsidP="00795D2F">
            <w:pPr>
              <w:spacing w:after="0" w:line="240" w:lineRule="auto"/>
              <w:jc w:val="both"/>
              <w:rPr>
                <w:rFonts w:ascii="Times New Roman" w:eastAsia="Times New Roman" w:hAnsi="Times New Roman" w:cs="Times New Roman"/>
                <w:sz w:val="28"/>
                <w:szCs w:val="28"/>
                <w:lang w:eastAsia="ru-RU"/>
              </w:rPr>
            </w:pPr>
            <w:r w:rsidRPr="00795D2F">
              <w:rPr>
                <w:rFonts w:ascii="Times New Roman" w:eastAsia="Times New Roman" w:hAnsi="Times New Roman" w:cs="Times New Roman"/>
                <w:noProof/>
                <w:sz w:val="28"/>
                <w:szCs w:val="28"/>
                <w:lang w:eastAsia="ru-RU"/>
              </w:rPr>
              <w:drawing>
                <wp:inline distT="0" distB="0" distL="0" distR="0" wp14:anchorId="0D595D3A" wp14:editId="385A2FB8">
                  <wp:extent cx="1876425" cy="24955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032836" name="Рисунок 46"/>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876425" cy="2495550"/>
                          </a:xfrm>
                          <a:prstGeom prst="rect">
                            <a:avLst/>
                          </a:prstGeom>
                          <a:noFill/>
                          <a:ln>
                            <a:noFill/>
                          </a:ln>
                        </pic:spPr>
                      </pic:pic>
                    </a:graphicData>
                  </a:graphic>
                </wp:inline>
              </w:drawing>
            </w:r>
          </w:p>
        </w:tc>
        <w:tc>
          <w:tcPr>
            <w:tcW w:w="3257" w:type="dxa"/>
            <w:shd w:val="clear" w:color="auto" w:fill="auto"/>
          </w:tcPr>
          <w:p w14:paraId="5BAB68D9" w14:textId="77777777" w:rsidR="00795D2F" w:rsidRPr="00795D2F" w:rsidRDefault="00795D2F" w:rsidP="00795D2F">
            <w:pPr>
              <w:spacing w:after="0" w:line="240" w:lineRule="auto"/>
              <w:jc w:val="both"/>
              <w:rPr>
                <w:rFonts w:ascii="Times New Roman" w:eastAsia="Times New Roman" w:hAnsi="Times New Roman" w:cs="Times New Roman"/>
                <w:sz w:val="28"/>
                <w:szCs w:val="28"/>
                <w:lang w:eastAsia="ru-RU"/>
              </w:rPr>
            </w:pPr>
            <w:r w:rsidRPr="00795D2F">
              <w:rPr>
                <w:rFonts w:ascii="Times New Roman" w:eastAsia="Times New Roman" w:hAnsi="Times New Roman" w:cs="Times New Roman"/>
                <w:noProof/>
                <w:sz w:val="28"/>
                <w:szCs w:val="28"/>
                <w:lang w:eastAsia="ru-RU"/>
              </w:rPr>
              <w:drawing>
                <wp:inline distT="0" distB="0" distL="0" distR="0" wp14:anchorId="76E581C7" wp14:editId="5DB0AAA0">
                  <wp:extent cx="2305050" cy="25717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88377" name="Рисунок 47"/>
                          <pic:cNvPicPr>
                            <a:picLocks noChangeAspect="1" noChangeArrowheads="1"/>
                          </pic:cNvPicPr>
                        </pic:nvPicPr>
                        <pic:blipFill>
                          <a:blip r:embed="rId25">
                            <a:extLst>
                              <a:ext uri="{28A0092B-C50C-407E-A947-70E740481C1C}">
                                <a14:useLocalDpi xmlns:a14="http://schemas.microsoft.com/office/drawing/2010/main" val="0"/>
                              </a:ext>
                            </a:extLst>
                          </a:blip>
                          <a:srcRect l="17554" r="12581" b="-3537"/>
                          <a:stretch>
                            <a:fillRect/>
                          </a:stretch>
                        </pic:blipFill>
                        <pic:spPr bwMode="auto">
                          <a:xfrm>
                            <a:off x="0" y="0"/>
                            <a:ext cx="2305050" cy="2571750"/>
                          </a:xfrm>
                          <a:prstGeom prst="rect">
                            <a:avLst/>
                          </a:prstGeom>
                          <a:noFill/>
                          <a:ln>
                            <a:noFill/>
                          </a:ln>
                        </pic:spPr>
                      </pic:pic>
                    </a:graphicData>
                  </a:graphic>
                </wp:inline>
              </w:drawing>
            </w:r>
          </w:p>
        </w:tc>
      </w:tr>
      <w:tr w:rsidR="00795D2F" w:rsidRPr="00795D2F" w14:paraId="002FC518" w14:textId="77777777" w:rsidTr="00CC0A31">
        <w:tc>
          <w:tcPr>
            <w:tcW w:w="3257" w:type="dxa"/>
            <w:shd w:val="clear" w:color="auto" w:fill="auto"/>
          </w:tcPr>
          <w:p w14:paraId="57819D29" w14:textId="77777777" w:rsidR="00795D2F" w:rsidRPr="00795D2F" w:rsidRDefault="00795D2F" w:rsidP="00795D2F">
            <w:pPr>
              <w:spacing w:after="0" w:line="240" w:lineRule="auto"/>
              <w:rPr>
                <w:rFonts w:ascii="Times New Roman" w:eastAsia="Times New Roman" w:hAnsi="Times New Roman" w:cs="Times New Roman"/>
                <w:sz w:val="28"/>
                <w:szCs w:val="28"/>
                <w:lang w:eastAsia="ru-RU"/>
              </w:rPr>
            </w:pPr>
            <w:r w:rsidRPr="00795D2F">
              <w:rPr>
                <w:rFonts w:ascii="Times New Roman" w:eastAsia="Times New Roman" w:hAnsi="Times New Roman" w:cs="Times New Roman"/>
                <w:sz w:val="24"/>
                <w:szCs w:val="28"/>
                <w:lang w:val="kk" w:eastAsia="ru-RU"/>
              </w:rPr>
              <w:t>Астана қаласы әкімдігінің «Қиын өмірлік жағдайдағы балаларды қолдау орталығы» КММ шомылуға арналған бөлмесі</w:t>
            </w:r>
          </w:p>
        </w:tc>
        <w:tc>
          <w:tcPr>
            <w:tcW w:w="3257" w:type="dxa"/>
            <w:shd w:val="clear" w:color="auto" w:fill="auto"/>
          </w:tcPr>
          <w:p w14:paraId="22770543" w14:textId="77777777" w:rsidR="00795D2F" w:rsidRPr="00795D2F" w:rsidRDefault="00795D2F" w:rsidP="00795D2F">
            <w:pPr>
              <w:spacing w:after="0" w:line="240" w:lineRule="auto"/>
              <w:rPr>
                <w:rFonts w:ascii="Times New Roman" w:eastAsia="Times New Roman" w:hAnsi="Times New Roman" w:cs="Times New Roman"/>
                <w:sz w:val="28"/>
                <w:szCs w:val="28"/>
                <w:lang w:eastAsia="ru-RU"/>
              </w:rPr>
            </w:pPr>
            <w:r w:rsidRPr="00795D2F">
              <w:rPr>
                <w:rFonts w:ascii="Times New Roman" w:eastAsia="Times New Roman" w:hAnsi="Times New Roman" w:cs="Times New Roman"/>
                <w:sz w:val="24"/>
                <w:szCs w:val="28"/>
                <w:lang w:val="kk" w:eastAsia="ru-RU"/>
              </w:rPr>
              <w:t>Қостанай облысы білім беру мекемесінің «Жітіқара ауданының қиын жағдайдағы балаларды қолдау орталығы» КММ кір жуу бөлмесі</w:t>
            </w:r>
          </w:p>
        </w:tc>
        <w:tc>
          <w:tcPr>
            <w:tcW w:w="3257" w:type="dxa"/>
            <w:shd w:val="clear" w:color="auto" w:fill="auto"/>
          </w:tcPr>
          <w:p w14:paraId="4B11AD3C" w14:textId="77777777" w:rsidR="00795D2F" w:rsidRPr="00795D2F" w:rsidRDefault="00795D2F" w:rsidP="00795D2F">
            <w:pPr>
              <w:spacing w:after="0" w:line="240" w:lineRule="auto"/>
              <w:rPr>
                <w:rFonts w:ascii="Times New Roman" w:eastAsia="Times New Roman" w:hAnsi="Times New Roman" w:cs="Times New Roman"/>
                <w:sz w:val="28"/>
                <w:szCs w:val="28"/>
                <w:lang w:eastAsia="ru-RU"/>
              </w:rPr>
            </w:pPr>
            <w:r w:rsidRPr="00795D2F">
              <w:rPr>
                <w:rFonts w:ascii="Times New Roman" w:eastAsia="Times New Roman" w:hAnsi="Times New Roman" w:cs="Times New Roman"/>
                <w:sz w:val="24"/>
                <w:szCs w:val="28"/>
                <w:lang w:val="kk" w:eastAsia="ru-RU"/>
              </w:rPr>
              <w:t>Жуынатын бөлме. Павлодар облысының ББ «Облыстық қиын өмірлік жағдайдағы балаларды қолдау орталығы» КММ.</w:t>
            </w:r>
          </w:p>
        </w:tc>
      </w:tr>
    </w:tbl>
    <w:p w14:paraId="43A8EB95" w14:textId="77777777" w:rsidR="00795D2F" w:rsidRPr="00795D2F" w:rsidRDefault="00795D2F" w:rsidP="00795D2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eastAsia="ru-RU"/>
        </w:rPr>
      </w:pPr>
    </w:p>
    <w:p w14:paraId="42628002" w14:textId="77777777" w:rsidR="00795D2F" w:rsidRPr="00795D2F" w:rsidRDefault="00795D2F" w:rsidP="00795D2F">
      <w:pPr>
        <w:pBdr>
          <w:top w:val="nil"/>
          <w:left w:val="nil"/>
          <w:bottom w:val="nil"/>
          <w:right w:val="nil"/>
          <w:between w:val="nil"/>
        </w:pBd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Мекемелерде ұсынылатын диета балалардың жас ерекшеліктеріне сәйкес күніне 5 мезгіл тамақтанудан тұрады.  Ас мәзірін жас ерекшеліктеріне </w:t>
      </w:r>
      <w:r w:rsidRPr="00795D2F">
        <w:rPr>
          <w:rFonts w:ascii="Times New Roman" w:eastAsia="Times New Roman" w:hAnsi="Times New Roman" w:cs="Times New Roman"/>
          <w:bCs/>
          <w:color w:val="000000"/>
          <w:sz w:val="28"/>
          <w:szCs w:val="28"/>
          <w:lang w:val="kk" w:eastAsia="ru-RU"/>
        </w:rPr>
        <w:lastRenderedPageBreak/>
        <w:t>қарай әр күнге орталық директоры бекітеді. Қоғамдық тамақтандыру бөлімшелерінде санитарлық қауіпсіздікті қамтамасыз етуге қатысты барлық талаптар қатаң сақталады. Ыдыстарды, шыны ыдыстарды, ас құралдарын, ас үй ыдыстарын және қайтарылатын ыдыстарды жуу тәртібі «Қоғамдық тамақтандыру объектілеріне қойылатын санитариялық-эпидемиологиялық талаптар» санитариялық қағидаларына 9-қосымшаға сәйкес айқындалады.</w:t>
      </w:r>
    </w:p>
    <w:p w14:paraId="57D59C86" w14:textId="77777777" w:rsidR="00795D2F" w:rsidRPr="00795D2F" w:rsidRDefault="00795D2F" w:rsidP="00795D2F">
      <w:pPr>
        <w:pBdr>
          <w:top w:val="nil"/>
          <w:left w:val="nil"/>
          <w:bottom w:val="nil"/>
          <w:right w:val="nil"/>
          <w:between w:val="nil"/>
        </w:pBdr>
        <w:spacing w:after="0" w:line="240" w:lineRule="auto"/>
        <w:ind w:firstLine="567"/>
        <w:jc w:val="both"/>
        <w:rPr>
          <w:rFonts w:ascii="Times New Roman" w:eastAsia="Times New Roman" w:hAnsi="Times New Roman" w:cs="Times New Roman"/>
          <w:bCs/>
          <w:color w:val="000000"/>
          <w:sz w:val="28"/>
          <w:szCs w:val="28"/>
          <w:lang w:val="kk" w:eastAsia="ru-RU"/>
        </w:rPr>
      </w:pPr>
    </w:p>
    <w:tbl>
      <w:tblPr>
        <w:tblW w:w="0" w:type="auto"/>
        <w:tblLook w:val="04A0" w:firstRow="1" w:lastRow="0" w:firstColumn="1" w:lastColumn="0" w:noHBand="0" w:noVBand="1"/>
      </w:tblPr>
      <w:tblGrid>
        <w:gridCol w:w="3088"/>
        <w:gridCol w:w="3060"/>
        <w:gridCol w:w="3423"/>
      </w:tblGrid>
      <w:tr w:rsidR="00795D2F" w:rsidRPr="00795D2F" w14:paraId="0634E6C9" w14:textId="77777777" w:rsidTr="00CC0A31">
        <w:tc>
          <w:tcPr>
            <w:tcW w:w="3163" w:type="dxa"/>
            <w:shd w:val="clear" w:color="auto" w:fill="auto"/>
          </w:tcPr>
          <w:p w14:paraId="38E2ABAE" w14:textId="77777777" w:rsidR="00795D2F" w:rsidRPr="00795D2F" w:rsidRDefault="00795D2F" w:rsidP="00795D2F">
            <w:pPr>
              <w:spacing w:after="0" w:line="240" w:lineRule="auto"/>
              <w:jc w:val="both"/>
              <w:rPr>
                <w:rFonts w:ascii="Times New Roman" w:eastAsia="Times New Roman" w:hAnsi="Times New Roman" w:cs="Times New Roman"/>
                <w:sz w:val="28"/>
                <w:szCs w:val="28"/>
                <w:lang w:eastAsia="ru-RU"/>
              </w:rPr>
            </w:pPr>
            <w:r w:rsidRPr="00795D2F">
              <w:rPr>
                <w:rFonts w:ascii="Times New Roman" w:eastAsia="Times New Roman" w:hAnsi="Times New Roman" w:cs="Times New Roman"/>
                <w:noProof/>
                <w:sz w:val="28"/>
                <w:szCs w:val="28"/>
                <w:lang w:eastAsia="ru-RU"/>
              </w:rPr>
              <w:drawing>
                <wp:inline distT="0" distB="0" distL="0" distR="0" wp14:anchorId="5D8E955D" wp14:editId="4204F770">
                  <wp:extent cx="1962150" cy="26193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21686" name="Рисунок 44"/>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62150" cy="2619375"/>
                          </a:xfrm>
                          <a:prstGeom prst="rect">
                            <a:avLst/>
                          </a:prstGeom>
                          <a:noFill/>
                          <a:ln>
                            <a:noFill/>
                          </a:ln>
                        </pic:spPr>
                      </pic:pic>
                    </a:graphicData>
                  </a:graphic>
                </wp:inline>
              </w:drawing>
            </w:r>
          </w:p>
        </w:tc>
        <w:tc>
          <w:tcPr>
            <w:tcW w:w="3134" w:type="dxa"/>
            <w:shd w:val="clear" w:color="auto" w:fill="auto"/>
          </w:tcPr>
          <w:p w14:paraId="6AE0F45F" w14:textId="77777777" w:rsidR="00795D2F" w:rsidRPr="00795D2F" w:rsidRDefault="00795D2F" w:rsidP="00795D2F">
            <w:pPr>
              <w:spacing w:after="0" w:line="240" w:lineRule="auto"/>
              <w:jc w:val="both"/>
              <w:rPr>
                <w:rFonts w:ascii="Times New Roman" w:eastAsia="Times New Roman" w:hAnsi="Times New Roman" w:cs="Times New Roman"/>
                <w:sz w:val="28"/>
                <w:szCs w:val="28"/>
                <w:lang w:eastAsia="ru-RU"/>
              </w:rPr>
            </w:pPr>
            <w:r w:rsidRPr="00795D2F">
              <w:rPr>
                <w:rFonts w:ascii="Times New Roman" w:eastAsia="Times New Roman" w:hAnsi="Times New Roman" w:cs="Times New Roman"/>
                <w:noProof/>
                <w:sz w:val="28"/>
                <w:szCs w:val="28"/>
                <w:lang w:eastAsia="ru-RU"/>
              </w:rPr>
              <w:drawing>
                <wp:inline distT="0" distB="0" distL="0" distR="0" wp14:anchorId="539557AE" wp14:editId="23519FCE">
                  <wp:extent cx="1933575" cy="258127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935323" name="Рисунок 45"/>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933575" cy="2581275"/>
                          </a:xfrm>
                          <a:prstGeom prst="rect">
                            <a:avLst/>
                          </a:prstGeom>
                          <a:noFill/>
                          <a:ln>
                            <a:noFill/>
                          </a:ln>
                        </pic:spPr>
                      </pic:pic>
                    </a:graphicData>
                  </a:graphic>
                </wp:inline>
              </w:drawing>
            </w:r>
          </w:p>
        </w:tc>
        <w:tc>
          <w:tcPr>
            <w:tcW w:w="3484" w:type="dxa"/>
            <w:shd w:val="clear" w:color="auto" w:fill="auto"/>
          </w:tcPr>
          <w:p w14:paraId="530BC943" w14:textId="77777777" w:rsidR="00795D2F" w:rsidRPr="00795D2F" w:rsidRDefault="00795D2F" w:rsidP="00795D2F">
            <w:pPr>
              <w:spacing w:after="0" w:line="240" w:lineRule="auto"/>
              <w:jc w:val="both"/>
              <w:rPr>
                <w:rFonts w:ascii="Times New Roman" w:eastAsia="Times New Roman" w:hAnsi="Times New Roman" w:cs="Times New Roman"/>
                <w:sz w:val="28"/>
                <w:szCs w:val="28"/>
                <w:lang w:eastAsia="ru-RU"/>
              </w:rPr>
            </w:pPr>
            <w:r w:rsidRPr="00795D2F">
              <w:rPr>
                <w:rFonts w:ascii="Times New Roman" w:eastAsia="Times New Roman" w:hAnsi="Times New Roman" w:cs="Times New Roman"/>
                <w:noProof/>
                <w:color w:val="000000"/>
                <w:sz w:val="28"/>
                <w:szCs w:val="28"/>
                <w:lang w:eastAsia="ru-RU"/>
              </w:rPr>
              <w:drawing>
                <wp:inline distT="0" distB="0" distL="0" distR="0" wp14:anchorId="0D6C6367" wp14:editId="122E176D">
                  <wp:extent cx="2181225" cy="25717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111044" name="Рисунок 48"/>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2181225" cy="2571750"/>
                          </a:xfrm>
                          <a:prstGeom prst="rect">
                            <a:avLst/>
                          </a:prstGeom>
                          <a:noFill/>
                          <a:ln>
                            <a:noFill/>
                          </a:ln>
                        </pic:spPr>
                      </pic:pic>
                    </a:graphicData>
                  </a:graphic>
                </wp:inline>
              </w:drawing>
            </w:r>
          </w:p>
        </w:tc>
      </w:tr>
      <w:tr w:rsidR="00795D2F" w:rsidRPr="00795D2F" w14:paraId="33FD4372" w14:textId="77777777" w:rsidTr="00CC0A31">
        <w:tc>
          <w:tcPr>
            <w:tcW w:w="3163" w:type="dxa"/>
            <w:shd w:val="clear" w:color="auto" w:fill="auto"/>
          </w:tcPr>
          <w:p w14:paraId="36865F86" w14:textId="77777777" w:rsidR="00795D2F" w:rsidRPr="00795D2F" w:rsidRDefault="00795D2F" w:rsidP="00795D2F">
            <w:pPr>
              <w:spacing w:after="0" w:line="240" w:lineRule="auto"/>
              <w:jc w:val="both"/>
              <w:rPr>
                <w:rFonts w:ascii="Times New Roman" w:eastAsia="Times New Roman" w:hAnsi="Times New Roman" w:cs="Times New Roman"/>
                <w:sz w:val="24"/>
                <w:szCs w:val="24"/>
                <w:lang w:eastAsia="ru-RU"/>
              </w:rPr>
            </w:pPr>
            <w:r w:rsidRPr="00795D2F">
              <w:rPr>
                <w:rFonts w:ascii="Times New Roman" w:eastAsia="Times New Roman" w:hAnsi="Times New Roman" w:cs="Times New Roman"/>
                <w:sz w:val="24"/>
                <w:szCs w:val="24"/>
                <w:lang w:val="kk" w:eastAsia="ru-RU"/>
              </w:rPr>
              <w:t>Астана қаласы әкімдігінің «Қиын өмірлік жағдайдағы балаларды қолдау орталығы» КММ-нің азық-түлік блогы</w:t>
            </w:r>
          </w:p>
        </w:tc>
        <w:tc>
          <w:tcPr>
            <w:tcW w:w="3134" w:type="dxa"/>
            <w:shd w:val="clear" w:color="auto" w:fill="auto"/>
          </w:tcPr>
          <w:p w14:paraId="5C0B5B7D" w14:textId="77777777" w:rsidR="00795D2F" w:rsidRPr="00795D2F" w:rsidRDefault="00795D2F" w:rsidP="00795D2F">
            <w:pPr>
              <w:spacing w:after="0" w:line="240" w:lineRule="auto"/>
              <w:jc w:val="both"/>
              <w:rPr>
                <w:rFonts w:ascii="Times New Roman" w:eastAsia="Times New Roman" w:hAnsi="Times New Roman" w:cs="Times New Roman"/>
                <w:sz w:val="24"/>
                <w:szCs w:val="24"/>
                <w:lang w:eastAsia="ru-RU"/>
              </w:rPr>
            </w:pPr>
            <w:r w:rsidRPr="00795D2F">
              <w:rPr>
                <w:rFonts w:ascii="Times New Roman" w:eastAsia="Times New Roman" w:hAnsi="Times New Roman" w:cs="Times New Roman"/>
                <w:sz w:val="24"/>
                <w:szCs w:val="24"/>
                <w:lang w:val="kk" w:eastAsia="ru-RU"/>
              </w:rPr>
              <w:t>Астана қаласы әкімдігінің «Қиын өмірлік жағдайдағы балаларды қолдау орталығы» КММ-нің азық-түлік блогы</w:t>
            </w:r>
          </w:p>
        </w:tc>
        <w:tc>
          <w:tcPr>
            <w:tcW w:w="3484" w:type="dxa"/>
            <w:shd w:val="clear" w:color="auto" w:fill="auto"/>
          </w:tcPr>
          <w:p w14:paraId="3AC1B303" w14:textId="77777777" w:rsidR="00795D2F" w:rsidRPr="00795D2F" w:rsidRDefault="00795D2F" w:rsidP="00795D2F">
            <w:pPr>
              <w:spacing w:after="0" w:line="240" w:lineRule="auto"/>
              <w:jc w:val="both"/>
              <w:rPr>
                <w:rFonts w:ascii="Times New Roman" w:eastAsia="Times New Roman" w:hAnsi="Times New Roman" w:cs="Times New Roman"/>
                <w:sz w:val="28"/>
                <w:szCs w:val="28"/>
                <w:lang w:eastAsia="ru-RU"/>
              </w:rPr>
            </w:pPr>
            <w:r w:rsidRPr="00795D2F">
              <w:rPr>
                <w:rFonts w:ascii="Times New Roman" w:eastAsia="Times New Roman" w:hAnsi="Times New Roman" w:cs="Times New Roman"/>
                <w:sz w:val="24"/>
                <w:szCs w:val="28"/>
                <w:lang w:val="kk" w:eastAsia="ru-RU"/>
              </w:rPr>
              <w:t>Павлодар облысы ББ «Облыстық қиын өмірлік жағдайдағы балаларды қолдау орталығы» КММ азық-түлік блогы</w:t>
            </w:r>
          </w:p>
        </w:tc>
      </w:tr>
    </w:tbl>
    <w:p w14:paraId="16113F96" w14:textId="77777777" w:rsidR="00795D2F" w:rsidRPr="00795D2F" w:rsidRDefault="00795D2F" w:rsidP="00795D2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shd w:val="clear" w:color="auto" w:fill="FFFFFF"/>
          <w:lang w:val="kk" w:eastAsia="ru-RU"/>
        </w:rPr>
      </w:pPr>
      <w:r w:rsidRPr="00795D2F">
        <w:rPr>
          <w:rFonts w:ascii="Times New Roman" w:eastAsia="Times New Roman" w:hAnsi="Times New Roman" w:cs="Times New Roman"/>
          <w:color w:val="000000"/>
          <w:sz w:val="28"/>
          <w:szCs w:val="28"/>
          <w:shd w:val="clear" w:color="auto" w:fill="FFFFFF"/>
          <w:lang w:val="kk" w:eastAsia="ru-RU"/>
        </w:rPr>
        <w:t>Жатын бөлмелер жасы мен жынысына сәйкес жабдықталған. Жеке заттарын сақтауға арналған жеке шкафтар бар, барлық жеке заттар ұқыпты түрде бүктеледі, төсек-орын жабындары жиналады.</w:t>
      </w:r>
    </w:p>
    <w:p w14:paraId="2EC128CC" w14:textId="77777777" w:rsidR="00795D2F" w:rsidRPr="00795D2F" w:rsidRDefault="00795D2F" w:rsidP="00795D2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shd w:val="clear" w:color="auto" w:fill="FFFFFF"/>
          <w:lang w:val="kk" w:eastAsia="ru-RU"/>
        </w:rPr>
      </w:pPr>
    </w:p>
    <w:tbl>
      <w:tblPr>
        <w:tblW w:w="0" w:type="auto"/>
        <w:tblLook w:val="04A0" w:firstRow="1" w:lastRow="0" w:firstColumn="1" w:lastColumn="0" w:noHBand="0" w:noVBand="1"/>
      </w:tblPr>
      <w:tblGrid>
        <w:gridCol w:w="5299"/>
        <w:gridCol w:w="4272"/>
      </w:tblGrid>
      <w:tr w:rsidR="00795D2F" w:rsidRPr="00795D2F" w14:paraId="4A67F0EC" w14:textId="77777777" w:rsidTr="00CC0A31">
        <w:tc>
          <w:tcPr>
            <w:tcW w:w="5416" w:type="dxa"/>
            <w:shd w:val="clear" w:color="auto" w:fill="auto"/>
          </w:tcPr>
          <w:p w14:paraId="4346E2A4" w14:textId="77777777" w:rsidR="00795D2F" w:rsidRPr="00795D2F" w:rsidRDefault="00795D2F" w:rsidP="00795D2F">
            <w:pPr>
              <w:spacing w:after="0" w:line="240" w:lineRule="auto"/>
              <w:jc w:val="both"/>
              <w:rPr>
                <w:rFonts w:ascii="Times New Roman" w:eastAsia="Times New Roman" w:hAnsi="Times New Roman" w:cs="Times New Roman"/>
                <w:sz w:val="28"/>
                <w:szCs w:val="28"/>
                <w:lang w:eastAsia="ru-RU"/>
              </w:rPr>
            </w:pPr>
            <w:r w:rsidRPr="00795D2F">
              <w:rPr>
                <w:rFonts w:ascii="Calibri" w:eastAsia="Calibri" w:hAnsi="Calibri" w:cs="Times New Roman"/>
                <w:b/>
                <w:noProof/>
                <w:color w:val="000000"/>
                <w:sz w:val="28"/>
                <w:szCs w:val="28"/>
                <w:lang w:eastAsia="ru-RU"/>
              </w:rPr>
              <w:drawing>
                <wp:inline distT="0" distB="0" distL="0" distR="0" wp14:anchorId="0D455C22" wp14:editId="38EC4C49">
                  <wp:extent cx="3390900" cy="20574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942490" name="Рисунок 50"/>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390900" cy="2057400"/>
                          </a:xfrm>
                          <a:prstGeom prst="rect">
                            <a:avLst/>
                          </a:prstGeom>
                          <a:noFill/>
                          <a:ln>
                            <a:noFill/>
                          </a:ln>
                        </pic:spPr>
                      </pic:pic>
                    </a:graphicData>
                  </a:graphic>
                </wp:inline>
              </w:drawing>
            </w:r>
          </w:p>
        </w:tc>
        <w:tc>
          <w:tcPr>
            <w:tcW w:w="4365" w:type="dxa"/>
            <w:shd w:val="clear" w:color="auto" w:fill="auto"/>
          </w:tcPr>
          <w:p w14:paraId="117180D4" w14:textId="77777777" w:rsidR="00795D2F" w:rsidRPr="00795D2F" w:rsidRDefault="00795D2F" w:rsidP="00795D2F">
            <w:pPr>
              <w:spacing w:after="0" w:line="240" w:lineRule="auto"/>
              <w:jc w:val="both"/>
              <w:rPr>
                <w:rFonts w:ascii="Times New Roman" w:eastAsia="Times New Roman" w:hAnsi="Times New Roman" w:cs="Times New Roman"/>
                <w:sz w:val="28"/>
                <w:szCs w:val="28"/>
                <w:lang w:eastAsia="ru-RU"/>
              </w:rPr>
            </w:pPr>
            <w:r w:rsidRPr="00795D2F">
              <w:rPr>
                <w:rFonts w:ascii="Calibri" w:eastAsia="Calibri" w:hAnsi="Calibri" w:cs="Times New Roman"/>
                <w:noProof/>
                <w:lang w:eastAsia="ru-RU"/>
              </w:rPr>
              <w:drawing>
                <wp:anchor distT="0" distB="0" distL="114300" distR="114300" simplePos="0" relativeHeight="251695104" behindDoc="1" locked="0" layoutInCell="1" allowOverlap="1" wp14:anchorId="5C374E61" wp14:editId="50C6D27A">
                  <wp:simplePos x="0" y="0"/>
                  <wp:positionH relativeFrom="column">
                    <wp:posOffset>-8255</wp:posOffset>
                  </wp:positionH>
                  <wp:positionV relativeFrom="paragraph">
                    <wp:posOffset>12700</wp:posOffset>
                  </wp:positionV>
                  <wp:extent cx="2706370" cy="2034540"/>
                  <wp:effectExtent l="0" t="0" r="0" b="3810"/>
                  <wp:wrapThrough wrapText="bothSides">
                    <wp:wrapPolygon edited="0">
                      <wp:start x="0" y="0"/>
                      <wp:lineTo x="0" y="21438"/>
                      <wp:lineTo x="21438" y="21438"/>
                      <wp:lineTo x="21438" y="0"/>
                      <wp:lineTo x="0" y="0"/>
                    </wp:wrapPolygon>
                  </wp:wrapThrough>
                  <wp:docPr id="8" name="Рисунок 8" descr="WhatsApp Image 2023-07-24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129001" name="Рисунок 52" descr="WhatsApp Image 2023-07-24 at 11"/>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2706370" cy="20345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A45C24" w14:paraId="357BE74C" w14:textId="77777777" w:rsidTr="00CC0A31">
        <w:tc>
          <w:tcPr>
            <w:tcW w:w="5416" w:type="dxa"/>
            <w:shd w:val="clear" w:color="auto" w:fill="auto"/>
          </w:tcPr>
          <w:p w14:paraId="10927883" w14:textId="77777777" w:rsidR="00795D2F" w:rsidRPr="00795D2F" w:rsidRDefault="00795D2F" w:rsidP="00795D2F">
            <w:pPr>
              <w:spacing w:after="0" w:line="240" w:lineRule="auto"/>
              <w:jc w:val="both"/>
              <w:rPr>
                <w:rFonts w:ascii="Times New Roman" w:eastAsia="Times New Roman" w:hAnsi="Times New Roman" w:cs="Times New Roman"/>
                <w:sz w:val="24"/>
                <w:szCs w:val="28"/>
                <w:lang w:eastAsia="ru-RU"/>
              </w:rPr>
            </w:pPr>
            <w:r w:rsidRPr="00795D2F">
              <w:rPr>
                <w:rFonts w:ascii="Times New Roman" w:eastAsia="Times New Roman" w:hAnsi="Times New Roman" w:cs="Times New Roman"/>
                <w:sz w:val="24"/>
                <w:szCs w:val="28"/>
                <w:lang w:val="kk" w:eastAsia="ru-RU"/>
              </w:rPr>
              <w:t>Павлодар облысы ББ «Облыстық қиын өмірлік жағдайдағы балаларды қолдау орталығы» КММ жатын бөлмесі</w:t>
            </w:r>
          </w:p>
        </w:tc>
        <w:tc>
          <w:tcPr>
            <w:tcW w:w="4365" w:type="dxa"/>
            <w:shd w:val="clear" w:color="auto" w:fill="auto"/>
          </w:tcPr>
          <w:p w14:paraId="5E25E6D8" w14:textId="77777777" w:rsidR="00795D2F" w:rsidRPr="00795D2F" w:rsidRDefault="00795D2F" w:rsidP="00795D2F">
            <w:pPr>
              <w:spacing w:after="0" w:line="240" w:lineRule="auto"/>
              <w:jc w:val="both"/>
              <w:rPr>
                <w:rFonts w:ascii="Times New Roman" w:eastAsia="Times New Roman" w:hAnsi="Times New Roman" w:cs="Times New Roman"/>
                <w:sz w:val="24"/>
                <w:szCs w:val="28"/>
                <w:lang w:val="kk" w:eastAsia="ru-RU"/>
              </w:rPr>
            </w:pPr>
            <w:r w:rsidRPr="00795D2F">
              <w:rPr>
                <w:rFonts w:ascii="Times New Roman" w:eastAsia="Times New Roman" w:hAnsi="Times New Roman" w:cs="Times New Roman"/>
                <w:sz w:val="24"/>
                <w:szCs w:val="28"/>
                <w:lang w:val="kk" w:eastAsia="ru-RU"/>
              </w:rPr>
              <w:t xml:space="preserve"> Қостанай облысы ББ «Жітіқара ауданының қиын жағдайдағы балаларды қолдау орталығы» КММ жатын бөлмесі</w:t>
            </w:r>
          </w:p>
          <w:p w14:paraId="6F15E194" w14:textId="77777777" w:rsidR="00795D2F" w:rsidRPr="00795D2F" w:rsidRDefault="00795D2F" w:rsidP="00795D2F">
            <w:pPr>
              <w:spacing w:after="0" w:line="240" w:lineRule="auto"/>
              <w:jc w:val="both"/>
              <w:rPr>
                <w:rFonts w:ascii="Times New Roman" w:eastAsia="Times New Roman" w:hAnsi="Times New Roman" w:cs="Times New Roman"/>
                <w:sz w:val="28"/>
                <w:szCs w:val="28"/>
                <w:lang w:val="kk" w:eastAsia="ru-RU"/>
              </w:rPr>
            </w:pPr>
          </w:p>
        </w:tc>
      </w:tr>
    </w:tbl>
    <w:p w14:paraId="6D652440" w14:textId="77777777" w:rsidR="00795D2F" w:rsidRPr="00795D2F" w:rsidRDefault="00795D2F" w:rsidP="00795D2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 w:eastAsia="ru-RU"/>
        </w:rPr>
      </w:pPr>
      <w:r w:rsidRPr="00795D2F">
        <w:rPr>
          <w:rFonts w:ascii="Times New Roman" w:eastAsia="Times New Roman" w:hAnsi="Times New Roman" w:cs="Times New Roman"/>
          <w:sz w:val="28"/>
          <w:szCs w:val="28"/>
          <w:lang w:val="kk" w:eastAsia="ru-RU"/>
        </w:rPr>
        <w:lastRenderedPageBreak/>
        <w:t>Төсек-орын жабдығы көзге таза көрінеді. Төсек-орын жабдығы аптасына бір рет немесе ластанған кезде ауыстырылады. Тазалықты, желдетуді, бөлме температурасын және төсек-орын жабдығының ауыстырылуын бақылауды мекеме медбикелері жүзеге асырады.</w:t>
      </w:r>
    </w:p>
    <w:p w14:paraId="5C2C9CB1" w14:textId="77777777" w:rsidR="00795D2F" w:rsidRPr="00795D2F" w:rsidRDefault="00795D2F" w:rsidP="00795D2F">
      <w:pPr>
        <w:spacing w:after="0" w:line="240" w:lineRule="auto"/>
        <w:ind w:firstLine="567"/>
        <w:jc w:val="both"/>
        <w:rPr>
          <w:rFonts w:ascii="Times New Roman" w:eastAsia="Times New Roman" w:hAnsi="Times New Roman" w:cs="Times New Roman"/>
          <w:sz w:val="28"/>
          <w:szCs w:val="28"/>
          <w:lang w:val="kk" w:eastAsia="ru-RU"/>
        </w:rPr>
      </w:pPr>
      <w:r w:rsidRPr="00795D2F">
        <w:rPr>
          <w:rFonts w:ascii="Times New Roman" w:eastAsia="Times New Roman" w:hAnsi="Times New Roman" w:cs="Times New Roman"/>
          <w:sz w:val="28"/>
          <w:szCs w:val="28"/>
          <w:lang w:val="kk" w:eastAsia="ru-RU"/>
        </w:rPr>
        <w:t xml:space="preserve">Демалыс бөлмелері теледидарлармен, жұмсақ жиһаздармен жабдықталған және жоспар бойынша өткізілетін тәрбиелік іс-шараларға, отбасылық мерекелерге және басқа да шараларға пайдаланылады. Сыныптан тыс уақытта сабақ оқу үшін және іс-шаралар өткізу үшін тәрбиеленушілер үстел ойындарын ойнап, музыка тыңдай алатын ойын және демалыс бөлмелері бар. Теледидар көруге және түрлі сабақтан тыс шаралар өткізуге арналған бөлмелер бар. Өз бетінше сабақ оқу және кітап оқуды ұйымдастыру үшін кітапханалар мен оқу залдары қарастырылған, қосымша білім беру сабақтары өткізіледі. </w:t>
      </w:r>
    </w:p>
    <w:tbl>
      <w:tblPr>
        <w:tblW w:w="9916" w:type="dxa"/>
        <w:tblLook w:val="04A0" w:firstRow="1" w:lastRow="0" w:firstColumn="1" w:lastColumn="0" w:noHBand="0" w:noVBand="1"/>
      </w:tblPr>
      <w:tblGrid>
        <w:gridCol w:w="5046"/>
        <w:gridCol w:w="5106"/>
      </w:tblGrid>
      <w:tr w:rsidR="00795D2F" w:rsidRPr="00A45C24" w14:paraId="1C6E50B4" w14:textId="77777777" w:rsidTr="00CC0A31">
        <w:trPr>
          <w:trHeight w:val="3312"/>
        </w:trPr>
        <w:tc>
          <w:tcPr>
            <w:tcW w:w="4815" w:type="dxa"/>
            <w:shd w:val="clear" w:color="auto" w:fill="auto"/>
          </w:tcPr>
          <w:p w14:paraId="36840C71" w14:textId="77777777" w:rsidR="00795D2F" w:rsidRPr="00795D2F" w:rsidRDefault="00795D2F" w:rsidP="00795D2F">
            <w:pPr>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noProof/>
                <w:sz w:val="24"/>
                <w:szCs w:val="24"/>
                <w:lang w:eastAsia="ru-RU"/>
              </w:rPr>
              <w:drawing>
                <wp:anchor distT="0" distB="0" distL="114300" distR="114300" simplePos="0" relativeHeight="251697152" behindDoc="0" locked="0" layoutInCell="1" allowOverlap="1" wp14:anchorId="76857A18" wp14:editId="79A9DA82">
                  <wp:simplePos x="0" y="0"/>
                  <wp:positionH relativeFrom="column">
                    <wp:posOffset>79375</wp:posOffset>
                  </wp:positionH>
                  <wp:positionV relativeFrom="paragraph">
                    <wp:posOffset>1270</wp:posOffset>
                  </wp:positionV>
                  <wp:extent cx="3009900" cy="2940685"/>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34847" name="Рисунок 51"/>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3009900" cy="29406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101" w:type="dxa"/>
            <w:shd w:val="clear" w:color="auto" w:fill="auto"/>
          </w:tcPr>
          <w:p w14:paraId="02DE123D" w14:textId="77777777" w:rsidR="00795D2F" w:rsidRPr="00795D2F" w:rsidRDefault="00795D2F" w:rsidP="00795D2F">
            <w:pPr>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noProof/>
                <w:sz w:val="24"/>
                <w:szCs w:val="24"/>
                <w:lang w:eastAsia="ru-RU"/>
              </w:rPr>
              <w:drawing>
                <wp:anchor distT="0" distB="0" distL="114300" distR="114300" simplePos="0" relativeHeight="251696128" behindDoc="1" locked="0" layoutInCell="1" allowOverlap="1" wp14:anchorId="0430ADBC" wp14:editId="5A85A630">
                  <wp:simplePos x="0" y="0"/>
                  <wp:positionH relativeFrom="column">
                    <wp:posOffset>304165</wp:posOffset>
                  </wp:positionH>
                  <wp:positionV relativeFrom="paragraph">
                    <wp:posOffset>8890</wp:posOffset>
                  </wp:positionV>
                  <wp:extent cx="2362200" cy="2910840"/>
                  <wp:effectExtent l="0" t="0" r="0" b="3810"/>
                  <wp:wrapSquare wrapText="bothSides"/>
                  <wp:docPr id="10" name="Рисунок 10" descr="WhatsApp Image 2023-02-20 a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972410" name="Рисунок 54" descr="WhatsApp Image 2023-02-20 at 19"/>
                          <pic:cNvPicPr>
                            <a:picLocks noChangeAspect="1" noChangeArrowheads="1"/>
                          </pic:cNvPicPr>
                        </pic:nvPicPr>
                        <pic:blipFill>
                          <a:blip r:embed="rId32">
                            <a:extLst>
                              <a:ext uri="{28A0092B-C50C-407E-A947-70E740481C1C}">
                                <a14:useLocalDpi xmlns:a14="http://schemas.microsoft.com/office/drawing/2010/main" val="0"/>
                              </a:ext>
                            </a:extLst>
                          </a:blip>
                          <a:srcRect l="-665" t="-497" r="-2402" b="5434"/>
                          <a:stretch>
                            <a:fillRect/>
                          </a:stretch>
                        </pic:blipFill>
                        <pic:spPr bwMode="auto">
                          <a:xfrm>
                            <a:off x="0" y="0"/>
                            <a:ext cx="2362200" cy="29108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A45C24" w14:paraId="58092641" w14:textId="77777777" w:rsidTr="00CC0A31">
        <w:trPr>
          <w:trHeight w:val="1172"/>
        </w:trPr>
        <w:tc>
          <w:tcPr>
            <w:tcW w:w="4815" w:type="dxa"/>
            <w:shd w:val="clear" w:color="auto" w:fill="auto"/>
          </w:tcPr>
          <w:p w14:paraId="4F1AD91E" w14:textId="77777777" w:rsidR="00795D2F" w:rsidRPr="00795D2F" w:rsidRDefault="00795D2F" w:rsidP="00795D2F">
            <w:pPr>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4"/>
                <w:szCs w:val="28"/>
                <w:lang w:val="kk" w:eastAsia="ru-RU"/>
              </w:rPr>
              <w:t>Павлодар облысы ББ «Өмірлік қиын жағдайдағы балаларды қолдаудың облыстық орталығы» КММ оқу залы</w:t>
            </w:r>
          </w:p>
        </w:tc>
        <w:tc>
          <w:tcPr>
            <w:tcW w:w="5101" w:type="dxa"/>
            <w:shd w:val="clear" w:color="auto" w:fill="auto"/>
          </w:tcPr>
          <w:p w14:paraId="54082891" w14:textId="77777777" w:rsidR="00795D2F" w:rsidRPr="00795D2F" w:rsidRDefault="00795D2F" w:rsidP="00795D2F">
            <w:pPr>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Lucida Sans Unicode" w:hAnsi="Times New Roman" w:cs="Mangal"/>
                <w:noProof/>
                <w:kern w:val="1"/>
                <w:sz w:val="24"/>
                <w:szCs w:val="24"/>
                <w:lang w:val="kk" w:eastAsia="ru-RU"/>
              </w:rPr>
              <w:t>Түркістан облысы АӘДБ «Бауыржан» қиын өмірлік жағдайдағы балаларды қолдау орталығы» КММ-ның демалыс бөлмесі.</w:t>
            </w:r>
          </w:p>
        </w:tc>
      </w:tr>
      <w:tr w:rsidR="00795D2F" w:rsidRPr="00A45C24" w14:paraId="0A2EA49E" w14:textId="77777777" w:rsidTr="00CC0A31">
        <w:trPr>
          <w:trHeight w:val="1172"/>
        </w:trPr>
        <w:tc>
          <w:tcPr>
            <w:tcW w:w="4815" w:type="dxa"/>
            <w:shd w:val="clear" w:color="auto" w:fill="auto"/>
          </w:tcPr>
          <w:p w14:paraId="720D74CF" w14:textId="77777777" w:rsidR="00795D2F" w:rsidRPr="00795D2F" w:rsidRDefault="00795D2F" w:rsidP="00795D2F">
            <w:pPr>
              <w:spacing w:after="0" w:line="240" w:lineRule="auto"/>
              <w:jc w:val="both"/>
              <w:rPr>
                <w:rFonts w:ascii="Times New Roman" w:eastAsia="Times New Roman" w:hAnsi="Times New Roman" w:cs="Times New Roman"/>
                <w:bCs/>
                <w:color w:val="000000"/>
                <w:sz w:val="24"/>
                <w:szCs w:val="28"/>
                <w:lang w:val="kk" w:eastAsia="ru-RU"/>
              </w:rPr>
            </w:pPr>
            <w:r w:rsidRPr="00795D2F">
              <w:rPr>
                <w:rFonts w:ascii="Times New Roman" w:eastAsia="Times New Roman" w:hAnsi="Times New Roman" w:cs="Times New Roman"/>
                <w:noProof/>
                <w:sz w:val="24"/>
                <w:szCs w:val="24"/>
                <w:lang w:eastAsia="ru-RU"/>
              </w:rPr>
              <w:drawing>
                <wp:anchor distT="0" distB="0" distL="114300" distR="114300" simplePos="0" relativeHeight="251699200" behindDoc="0" locked="0" layoutInCell="1" allowOverlap="1" wp14:anchorId="544575AC" wp14:editId="07C03974">
                  <wp:simplePos x="0" y="0"/>
                  <wp:positionH relativeFrom="column">
                    <wp:posOffset>3175</wp:posOffset>
                  </wp:positionH>
                  <wp:positionV relativeFrom="paragraph">
                    <wp:posOffset>0</wp:posOffset>
                  </wp:positionV>
                  <wp:extent cx="3060700" cy="2346960"/>
                  <wp:effectExtent l="0" t="0" r="635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91993" name="Рисунок 56"/>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3060700" cy="2346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101" w:type="dxa"/>
            <w:shd w:val="clear" w:color="auto" w:fill="auto"/>
          </w:tcPr>
          <w:p w14:paraId="09472A4E" w14:textId="77777777" w:rsidR="00795D2F" w:rsidRPr="00795D2F" w:rsidRDefault="00795D2F" w:rsidP="00795D2F">
            <w:pPr>
              <w:spacing w:after="0" w:line="240" w:lineRule="auto"/>
              <w:jc w:val="both"/>
              <w:rPr>
                <w:rFonts w:ascii="Times New Roman" w:eastAsia="Times New Roman" w:hAnsi="Times New Roman" w:cs="Times New Roman"/>
                <w:bCs/>
                <w:color w:val="000000"/>
                <w:sz w:val="24"/>
                <w:szCs w:val="28"/>
                <w:lang w:val="kk" w:eastAsia="ru-RU"/>
              </w:rPr>
            </w:pPr>
            <w:r w:rsidRPr="00795D2F">
              <w:rPr>
                <w:rFonts w:ascii="Times New Roman" w:eastAsia="Times New Roman" w:hAnsi="Times New Roman" w:cs="Times New Roman"/>
                <w:noProof/>
                <w:sz w:val="24"/>
                <w:szCs w:val="24"/>
                <w:lang w:eastAsia="ru-RU"/>
              </w:rPr>
              <w:drawing>
                <wp:anchor distT="0" distB="0" distL="114300" distR="114300" simplePos="0" relativeHeight="251698176" behindDoc="0" locked="0" layoutInCell="1" allowOverlap="1" wp14:anchorId="7468D52E" wp14:editId="74C72ED5">
                  <wp:simplePos x="0" y="0"/>
                  <wp:positionH relativeFrom="column">
                    <wp:posOffset>-31115</wp:posOffset>
                  </wp:positionH>
                  <wp:positionV relativeFrom="paragraph">
                    <wp:posOffset>6985</wp:posOffset>
                  </wp:positionV>
                  <wp:extent cx="3101340" cy="2336165"/>
                  <wp:effectExtent l="0" t="0" r="3810" b="6985"/>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4866" name="Рисунок 55"/>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3101340" cy="23361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A45C24" w14:paraId="304BF56B" w14:textId="77777777" w:rsidTr="00CC0A31">
        <w:trPr>
          <w:trHeight w:val="1172"/>
        </w:trPr>
        <w:tc>
          <w:tcPr>
            <w:tcW w:w="4815" w:type="dxa"/>
            <w:shd w:val="clear" w:color="auto" w:fill="auto"/>
          </w:tcPr>
          <w:p w14:paraId="3A6DF04E" w14:textId="77777777" w:rsidR="00795D2F" w:rsidRPr="00795D2F" w:rsidRDefault="00795D2F" w:rsidP="00795D2F">
            <w:pPr>
              <w:spacing w:after="0" w:line="240" w:lineRule="auto"/>
              <w:jc w:val="both"/>
              <w:rPr>
                <w:rFonts w:ascii="Times New Roman" w:eastAsia="Lucida Sans Unicode" w:hAnsi="Times New Roman" w:cs="Mangal"/>
                <w:noProof/>
                <w:kern w:val="1"/>
                <w:sz w:val="24"/>
                <w:szCs w:val="24"/>
                <w:lang w:val="kk" w:eastAsia="ru-RU"/>
              </w:rPr>
            </w:pPr>
            <w:r w:rsidRPr="00795D2F">
              <w:rPr>
                <w:rFonts w:ascii="Times New Roman" w:eastAsia="Lucida Sans Unicode" w:hAnsi="Times New Roman" w:cs="Mangal"/>
                <w:noProof/>
                <w:kern w:val="1"/>
                <w:sz w:val="24"/>
                <w:szCs w:val="24"/>
                <w:lang w:val="kk" w:eastAsia="ru-RU"/>
              </w:rPr>
              <w:lastRenderedPageBreak/>
              <w:t>Павлодар облысы ББ «Облыстық қиын өмірлік жағдайдағы балаларды қолдау орталығы» КММ шахматшылар бөлмесі</w:t>
            </w:r>
          </w:p>
        </w:tc>
        <w:tc>
          <w:tcPr>
            <w:tcW w:w="5101" w:type="dxa"/>
            <w:shd w:val="clear" w:color="auto" w:fill="auto"/>
          </w:tcPr>
          <w:p w14:paraId="26A8AEF0" w14:textId="77777777" w:rsidR="00795D2F" w:rsidRPr="00795D2F" w:rsidRDefault="00795D2F" w:rsidP="00795D2F">
            <w:pPr>
              <w:spacing w:after="0" w:line="240" w:lineRule="auto"/>
              <w:jc w:val="both"/>
              <w:rPr>
                <w:rFonts w:ascii="Times New Roman" w:eastAsia="Times New Roman" w:hAnsi="Times New Roman" w:cs="Times New Roman"/>
                <w:bCs/>
                <w:color w:val="000000"/>
                <w:sz w:val="24"/>
                <w:szCs w:val="28"/>
                <w:lang w:val="kk" w:eastAsia="ru-RU"/>
              </w:rPr>
            </w:pPr>
            <w:r w:rsidRPr="00795D2F">
              <w:rPr>
                <w:rFonts w:ascii="Times New Roman" w:eastAsia="Times New Roman" w:hAnsi="Times New Roman" w:cs="Times New Roman"/>
                <w:bCs/>
                <w:color w:val="000000"/>
                <w:sz w:val="24"/>
                <w:szCs w:val="28"/>
                <w:lang w:val="kk" w:eastAsia="ru-RU"/>
              </w:rPr>
              <w:t xml:space="preserve">Қостанай облысы ББ «Жітіқара ауданының қиын жағдайдағы балаларға қолдау көрсету орталығы» КММ спорт залы </w:t>
            </w:r>
          </w:p>
        </w:tc>
      </w:tr>
    </w:tbl>
    <w:p w14:paraId="6D12E79B"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Жалпы алғанда, елдегі жағдай жақсы, бірақ ҰАТ қатысушылары өз ұсыныстарында көрсетілген ескертулер де бар. </w:t>
      </w:r>
    </w:p>
    <w:p w14:paraId="094C0811" w14:textId="77777777" w:rsidR="00795D2F" w:rsidRPr="00795D2F" w:rsidRDefault="00795D2F" w:rsidP="00795D2F">
      <w:pPr>
        <w:spacing w:after="0" w:line="240" w:lineRule="auto"/>
        <w:jc w:val="both"/>
        <w:rPr>
          <w:rFonts w:ascii="Times New Roman" w:eastAsia="Times New Roman" w:hAnsi="Times New Roman" w:cs="Times New Roman"/>
          <w:bCs/>
          <w:color w:val="000000"/>
          <w:sz w:val="28"/>
          <w:szCs w:val="28"/>
          <w:lang w:val="kk" w:eastAsia="ru-RU"/>
        </w:rPr>
      </w:pPr>
    </w:p>
    <w:p w14:paraId="44DE373D" w14:textId="77777777" w:rsidR="00795D2F" w:rsidRPr="00795D2F" w:rsidRDefault="00795D2F" w:rsidP="00795D2F">
      <w:pPr>
        <w:widowControl w:val="0"/>
        <w:suppressAutoHyphens/>
        <w:spacing w:after="0" w:line="240" w:lineRule="auto"/>
        <w:ind w:firstLine="567"/>
        <w:jc w:val="both"/>
        <w:rPr>
          <w:rFonts w:ascii="Times New Roman" w:eastAsia="Calibri" w:hAnsi="Times New Roman" w:cs="Times New Roman"/>
          <w:b/>
          <w:color w:val="000000"/>
          <w:spacing w:val="-2"/>
          <w:sz w:val="28"/>
          <w:szCs w:val="28"/>
          <w:lang w:val="kk"/>
        </w:rPr>
      </w:pPr>
      <w:r w:rsidRPr="00795D2F">
        <w:rPr>
          <w:rFonts w:ascii="Times New Roman" w:eastAsia="Calibri" w:hAnsi="Times New Roman" w:cs="Times New Roman"/>
          <w:b/>
          <w:color w:val="000000"/>
          <w:spacing w:val="-2"/>
          <w:sz w:val="28"/>
          <w:szCs w:val="28"/>
          <w:lang w:val="kk"/>
        </w:rPr>
        <w:t xml:space="preserve">Павлодар облысының білім басқармасына ұсынымдар: </w:t>
      </w:r>
    </w:p>
    <w:p w14:paraId="1BF9E871" w14:textId="77777777" w:rsidR="00795D2F" w:rsidRPr="00795D2F" w:rsidRDefault="00795D2F" w:rsidP="00795D2F">
      <w:pPr>
        <w:shd w:val="clear" w:color="auto" w:fill="FFFFFF"/>
        <w:spacing w:after="0" w:line="240" w:lineRule="auto"/>
        <w:ind w:firstLine="567"/>
        <w:jc w:val="both"/>
        <w:rPr>
          <w:rFonts w:ascii="Times New Roman" w:eastAsia="Times New Roman" w:hAnsi="Times New Roman" w:cs="Times New Roman"/>
          <w:color w:val="000000"/>
          <w:spacing w:val="-2"/>
          <w:sz w:val="28"/>
          <w:szCs w:val="28"/>
          <w:lang w:val="kk" w:eastAsia="ru-RU"/>
        </w:rPr>
      </w:pPr>
      <w:r w:rsidRPr="00795D2F">
        <w:rPr>
          <w:rFonts w:ascii="Times New Roman" w:eastAsia="Times New Roman" w:hAnsi="Times New Roman" w:cs="Times New Roman"/>
          <w:color w:val="000000"/>
          <w:spacing w:val="-2"/>
          <w:sz w:val="28"/>
          <w:szCs w:val="28"/>
          <w:lang w:val="kk" w:eastAsia="ru-RU"/>
        </w:rPr>
        <w:t>- сыйымдылығы 30 литр су жылытқышты 150 литр су жылытқышқа ауыстыру.</w:t>
      </w:r>
    </w:p>
    <w:p w14:paraId="5D570340" w14:textId="77777777" w:rsidR="00795D2F" w:rsidRPr="00795D2F" w:rsidRDefault="00795D2F" w:rsidP="00795D2F">
      <w:pPr>
        <w:shd w:val="clear" w:color="auto" w:fill="FFFFFF"/>
        <w:spacing w:after="0" w:line="240" w:lineRule="auto"/>
        <w:ind w:firstLine="567"/>
        <w:jc w:val="both"/>
        <w:rPr>
          <w:rFonts w:ascii="Times New Roman" w:eastAsia="Times New Roman" w:hAnsi="Times New Roman" w:cs="Times New Roman"/>
          <w:color w:val="000000"/>
          <w:spacing w:val="-2"/>
          <w:sz w:val="28"/>
          <w:szCs w:val="28"/>
          <w:lang w:val="kk" w:eastAsia="ru-RU"/>
        </w:rPr>
      </w:pPr>
    </w:p>
    <w:tbl>
      <w:tblPr>
        <w:tblW w:w="0" w:type="auto"/>
        <w:tblLook w:val="04A0" w:firstRow="1" w:lastRow="0" w:firstColumn="1" w:lastColumn="0" w:noHBand="0" w:noVBand="1"/>
      </w:tblPr>
      <w:tblGrid>
        <w:gridCol w:w="4471"/>
        <w:gridCol w:w="538"/>
        <w:gridCol w:w="4562"/>
      </w:tblGrid>
      <w:tr w:rsidR="00795D2F" w:rsidRPr="00A45C24" w14:paraId="145E978E" w14:textId="77777777" w:rsidTr="00CC0A31">
        <w:trPr>
          <w:trHeight w:val="4707"/>
        </w:trPr>
        <w:tc>
          <w:tcPr>
            <w:tcW w:w="4477" w:type="dxa"/>
            <w:shd w:val="clear" w:color="auto" w:fill="auto"/>
          </w:tcPr>
          <w:p w14:paraId="6E24A409" w14:textId="77777777" w:rsidR="00795D2F" w:rsidRPr="00795D2F" w:rsidRDefault="00795D2F" w:rsidP="00795D2F">
            <w:pPr>
              <w:spacing w:after="0" w:line="360" w:lineRule="atLeast"/>
              <w:jc w:val="both"/>
              <w:rPr>
                <w:rFonts w:ascii="Times New Roman" w:eastAsia="Times New Roman" w:hAnsi="Times New Roman" w:cs="Times New Roman"/>
                <w:color w:val="000000"/>
                <w:spacing w:val="-2"/>
                <w:sz w:val="28"/>
                <w:szCs w:val="28"/>
                <w:lang w:val="kk" w:eastAsia="ru-RU"/>
              </w:rPr>
            </w:pPr>
            <w:r w:rsidRPr="00795D2F">
              <w:rPr>
                <w:rFonts w:ascii="Times New Roman" w:eastAsia="Times New Roman" w:hAnsi="Times New Roman" w:cs="Times New Roman"/>
                <w:noProof/>
                <w:sz w:val="24"/>
                <w:szCs w:val="24"/>
                <w:lang w:eastAsia="ru-RU"/>
              </w:rPr>
              <w:drawing>
                <wp:anchor distT="0" distB="0" distL="114300" distR="114300" simplePos="0" relativeHeight="251659264" behindDoc="0" locked="0" layoutInCell="1" allowOverlap="1" wp14:anchorId="185C9B97" wp14:editId="33C9AD39">
                  <wp:simplePos x="0" y="0"/>
                  <wp:positionH relativeFrom="column">
                    <wp:posOffset>12065</wp:posOffset>
                  </wp:positionH>
                  <wp:positionV relativeFrom="paragraph">
                    <wp:posOffset>0</wp:posOffset>
                  </wp:positionV>
                  <wp:extent cx="2681605" cy="2898140"/>
                  <wp:effectExtent l="0" t="0" r="4445"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03797" name="Рисунок 4"/>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2681605" cy="28981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1" w:type="dxa"/>
            <w:shd w:val="clear" w:color="auto" w:fill="auto"/>
          </w:tcPr>
          <w:p w14:paraId="0EB5DBCB" w14:textId="77777777" w:rsidR="00795D2F" w:rsidRPr="00795D2F" w:rsidRDefault="00795D2F" w:rsidP="00795D2F">
            <w:pPr>
              <w:spacing w:after="0" w:line="360" w:lineRule="atLeast"/>
              <w:jc w:val="both"/>
              <w:rPr>
                <w:rFonts w:ascii="Times New Roman" w:eastAsia="Times New Roman" w:hAnsi="Times New Roman" w:cs="Times New Roman"/>
                <w:b/>
                <w:noProof/>
                <w:sz w:val="28"/>
                <w:szCs w:val="28"/>
                <w:lang w:val="kk" w:eastAsia="ru-RU"/>
              </w:rPr>
            </w:pPr>
          </w:p>
        </w:tc>
        <w:tc>
          <w:tcPr>
            <w:tcW w:w="4600" w:type="dxa"/>
            <w:shd w:val="clear" w:color="auto" w:fill="auto"/>
          </w:tcPr>
          <w:p w14:paraId="71BDAB39" w14:textId="77777777" w:rsidR="00795D2F" w:rsidRPr="00795D2F" w:rsidRDefault="00795D2F" w:rsidP="00795D2F">
            <w:pPr>
              <w:spacing w:after="0" w:line="360" w:lineRule="atLeast"/>
              <w:jc w:val="both"/>
              <w:rPr>
                <w:rFonts w:ascii="Times New Roman" w:eastAsia="Times New Roman" w:hAnsi="Times New Roman" w:cs="Times New Roman"/>
                <w:color w:val="000000"/>
                <w:spacing w:val="-2"/>
                <w:sz w:val="28"/>
                <w:szCs w:val="28"/>
                <w:lang w:val="kk" w:eastAsia="ru-RU"/>
              </w:rPr>
            </w:pPr>
            <w:r w:rsidRPr="00795D2F">
              <w:rPr>
                <w:rFonts w:ascii="Times New Roman" w:eastAsia="Times New Roman" w:hAnsi="Times New Roman" w:cs="Times New Roman"/>
                <w:noProof/>
                <w:sz w:val="24"/>
                <w:szCs w:val="24"/>
                <w:lang w:eastAsia="ru-RU"/>
              </w:rPr>
              <w:drawing>
                <wp:anchor distT="0" distB="0" distL="114300" distR="114300" simplePos="0" relativeHeight="251660288" behindDoc="0" locked="0" layoutInCell="1" allowOverlap="1" wp14:anchorId="5B07347A" wp14:editId="3E75252E">
                  <wp:simplePos x="0" y="0"/>
                  <wp:positionH relativeFrom="column">
                    <wp:posOffset>-7620</wp:posOffset>
                  </wp:positionH>
                  <wp:positionV relativeFrom="paragraph">
                    <wp:posOffset>0</wp:posOffset>
                  </wp:positionV>
                  <wp:extent cx="2659380" cy="2887980"/>
                  <wp:effectExtent l="0" t="0" r="7620" b="762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943354" name="Рисунок 37"/>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659380" cy="28879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A45C24" w14:paraId="26881203" w14:textId="77777777" w:rsidTr="00CC0A31">
        <w:trPr>
          <w:trHeight w:val="1194"/>
        </w:trPr>
        <w:tc>
          <w:tcPr>
            <w:tcW w:w="4477" w:type="dxa"/>
            <w:shd w:val="clear" w:color="auto" w:fill="auto"/>
          </w:tcPr>
          <w:p w14:paraId="0BE8E128" w14:textId="77777777" w:rsidR="00795D2F" w:rsidRPr="00795D2F" w:rsidRDefault="00795D2F" w:rsidP="00795D2F">
            <w:pPr>
              <w:widowControl w:val="0"/>
              <w:spacing w:after="0" w:line="240" w:lineRule="auto"/>
              <w:ind w:right="-1"/>
              <w:jc w:val="both"/>
              <w:rPr>
                <w:rFonts w:ascii="Calibri" w:eastAsia="Calibri" w:hAnsi="Calibri" w:cs="Times New Roman"/>
                <w:color w:val="000000"/>
                <w:spacing w:val="-2"/>
                <w:sz w:val="28"/>
                <w:szCs w:val="28"/>
                <w:lang w:val="kk"/>
              </w:rPr>
            </w:pPr>
            <w:r w:rsidRPr="00795D2F">
              <w:rPr>
                <w:rFonts w:ascii="Times New Roman" w:eastAsia="Calibri" w:hAnsi="Times New Roman" w:cs="Times New Roman"/>
                <w:bCs/>
                <w:color w:val="000000"/>
                <w:sz w:val="24"/>
                <w:szCs w:val="24"/>
                <w:lang w:val="kk"/>
              </w:rPr>
              <w:t xml:space="preserve">Павлодар облысының ББ </w:t>
            </w:r>
            <w:r w:rsidRPr="00795D2F">
              <w:rPr>
                <w:rFonts w:ascii="Times New Roman" w:eastAsia="Calibri" w:hAnsi="Times New Roman" w:cs="Times New Roman"/>
                <w:sz w:val="24"/>
                <w:szCs w:val="24"/>
                <w:lang w:val="kk"/>
              </w:rPr>
              <w:t xml:space="preserve"> </w:t>
            </w:r>
            <w:r w:rsidRPr="00795D2F">
              <w:rPr>
                <w:rFonts w:ascii="Times New Roman" w:eastAsia="Calibri" w:hAnsi="Times New Roman" w:cs="Times New Roman"/>
                <w:bCs/>
                <w:color w:val="000000"/>
                <w:sz w:val="24"/>
                <w:szCs w:val="24"/>
                <w:lang w:val="kk"/>
              </w:rPr>
              <w:t>«Успен отбасы типті балалар үйі» ММ қыздардың жатын бөлмесі</w:t>
            </w:r>
          </w:p>
        </w:tc>
        <w:tc>
          <w:tcPr>
            <w:tcW w:w="621" w:type="dxa"/>
            <w:shd w:val="clear" w:color="auto" w:fill="auto"/>
          </w:tcPr>
          <w:p w14:paraId="00126259" w14:textId="77777777" w:rsidR="00795D2F" w:rsidRPr="00795D2F" w:rsidRDefault="00795D2F" w:rsidP="00795D2F">
            <w:pPr>
              <w:widowControl w:val="0"/>
              <w:spacing w:after="0" w:line="240" w:lineRule="auto"/>
              <w:ind w:right="-1" w:firstLine="567"/>
              <w:jc w:val="both"/>
              <w:rPr>
                <w:rFonts w:ascii="Times New Roman" w:eastAsia="Calibri" w:hAnsi="Times New Roman" w:cs="Times New Roman"/>
                <w:bCs/>
                <w:color w:val="000000"/>
                <w:sz w:val="24"/>
                <w:szCs w:val="24"/>
                <w:lang w:val="kk"/>
              </w:rPr>
            </w:pPr>
          </w:p>
        </w:tc>
        <w:tc>
          <w:tcPr>
            <w:tcW w:w="4600" w:type="dxa"/>
            <w:shd w:val="clear" w:color="auto" w:fill="auto"/>
          </w:tcPr>
          <w:p w14:paraId="5C53A741" w14:textId="77777777" w:rsidR="00795D2F" w:rsidRPr="00795D2F" w:rsidRDefault="00795D2F" w:rsidP="00795D2F">
            <w:pPr>
              <w:widowControl w:val="0"/>
              <w:spacing w:after="0" w:line="240" w:lineRule="auto"/>
              <w:ind w:right="97"/>
              <w:jc w:val="both"/>
              <w:rPr>
                <w:rFonts w:ascii="Times New Roman" w:eastAsia="Calibri" w:hAnsi="Times New Roman" w:cs="Times New Roman"/>
                <w:bCs/>
                <w:color w:val="000000"/>
                <w:sz w:val="24"/>
                <w:szCs w:val="24"/>
                <w:lang w:val="kk"/>
              </w:rPr>
            </w:pPr>
            <w:r w:rsidRPr="00795D2F">
              <w:rPr>
                <w:rFonts w:ascii="Times New Roman" w:eastAsia="Calibri" w:hAnsi="Times New Roman" w:cs="Times New Roman"/>
                <w:bCs/>
                <w:color w:val="000000"/>
                <w:sz w:val="24"/>
                <w:szCs w:val="24"/>
                <w:lang w:val="kk"/>
              </w:rPr>
              <w:t xml:space="preserve">Семей қаласы,  Абай ауданы, №8 балалар үйінің ер балаларға арналған жатын бөлмесі </w:t>
            </w:r>
          </w:p>
          <w:p w14:paraId="104447ED" w14:textId="77777777" w:rsidR="00795D2F" w:rsidRPr="00795D2F" w:rsidRDefault="00795D2F" w:rsidP="00795D2F">
            <w:pPr>
              <w:spacing w:after="0" w:line="360" w:lineRule="atLeast"/>
              <w:jc w:val="both"/>
              <w:rPr>
                <w:rFonts w:ascii="Times New Roman" w:eastAsia="Times New Roman" w:hAnsi="Times New Roman" w:cs="Times New Roman"/>
                <w:color w:val="000000"/>
                <w:spacing w:val="-2"/>
                <w:sz w:val="28"/>
                <w:szCs w:val="28"/>
                <w:lang w:val="kk" w:eastAsia="ru-RU"/>
              </w:rPr>
            </w:pPr>
          </w:p>
        </w:tc>
      </w:tr>
    </w:tbl>
    <w:p w14:paraId="4D27B86F" w14:textId="77777777" w:rsidR="00795D2F" w:rsidRPr="00795D2F" w:rsidRDefault="00795D2F" w:rsidP="00795D2F">
      <w:pPr>
        <w:spacing w:after="0" w:line="240" w:lineRule="auto"/>
        <w:ind w:firstLine="567"/>
        <w:jc w:val="both"/>
        <w:rPr>
          <w:rFonts w:ascii="Times New Roman" w:eastAsia="Calibri" w:hAnsi="Times New Roman" w:cs="Times New Roman"/>
          <w:b/>
          <w:sz w:val="28"/>
          <w:szCs w:val="28"/>
          <w:lang w:val="kk"/>
        </w:rPr>
      </w:pPr>
    </w:p>
    <w:p w14:paraId="07DB4EC6" w14:textId="77777777" w:rsidR="00795D2F" w:rsidRPr="00795D2F" w:rsidRDefault="00795D2F" w:rsidP="00795D2F">
      <w:pPr>
        <w:spacing w:after="0" w:line="240" w:lineRule="auto"/>
        <w:ind w:firstLine="567"/>
        <w:jc w:val="both"/>
        <w:rPr>
          <w:rFonts w:ascii="Times New Roman" w:eastAsia="Calibri" w:hAnsi="Times New Roman" w:cs="Times New Roman"/>
          <w:b/>
          <w:color w:val="000000"/>
          <w:spacing w:val="-2"/>
          <w:sz w:val="28"/>
          <w:szCs w:val="28"/>
          <w:lang w:val="kk"/>
        </w:rPr>
      </w:pPr>
      <w:r w:rsidRPr="00795D2F">
        <w:rPr>
          <w:rFonts w:ascii="Times New Roman" w:eastAsia="Calibri" w:hAnsi="Times New Roman" w:cs="Times New Roman"/>
          <w:b/>
          <w:color w:val="000000"/>
          <w:spacing w:val="-2"/>
          <w:sz w:val="28"/>
          <w:szCs w:val="28"/>
          <w:lang w:val="kk"/>
        </w:rPr>
        <w:t xml:space="preserve">Алматы қаласының білім басқармасына </w:t>
      </w:r>
      <w:r w:rsidRPr="00795D2F">
        <w:rPr>
          <w:rFonts w:ascii="Times New Roman" w:eastAsia="Calibri" w:hAnsi="Times New Roman" w:cs="Times New Roman"/>
          <w:b/>
          <w:sz w:val="28"/>
          <w:szCs w:val="28"/>
          <w:lang w:val="kk"/>
        </w:rPr>
        <w:t>ұсыныстар</w:t>
      </w:r>
      <w:r w:rsidRPr="00795D2F">
        <w:rPr>
          <w:rFonts w:ascii="Times New Roman" w:eastAsia="Calibri" w:hAnsi="Times New Roman" w:cs="Times New Roman"/>
          <w:b/>
          <w:color w:val="000000"/>
          <w:spacing w:val="-2"/>
          <w:sz w:val="28"/>
          <w:szCs w:val="28"/>
          <w:lang w:val="kk"/>
        </w:rPr>
        <w:t>:</w:t>
      </w:r>
    </w:p>
    <w:p w14:paraId="0369AA3F" w14:textId="77777777" w:rsidR="00795D2F" w:rsidRPr="00795D2F" w:rsidRDefault="00795D2F" w:rsidP="00795D2F">
      <w:pPr>
        <w:spacing w:after="0" w:line="240" w:lineRule="auto"/>
        <w:ind w:firstLine="567"/>
        <w:jc w:val="both"/>
        <w:rPr>
          <w:rFonts w:ascii="Times New Roman" w:eastAsia="Calibri" w:hAnsi="Times New Roman" w:cs="Times New Roman"/>
          <w:b/>
          <w:sz w:val="28"/>
          <w:szCs w:val="28"/>
          <w:lang w:val="kk"/>
        </w:rPr>
      </w:pPr>
      <w:r w:rsidRPr="00795D2F">
        <w:rPr>
          <w:rFonts w:ascii="Times New Roman" w:eastAsia="Calibri" w:hAnsi="Times New Roman" w:cs="Times New Roman"/>
          <w:b/>
          <w:sz w:val="28"/>
          <w:szCs w:val="28"/>
          <w:lang w:val="kk"/>
        </w:rPr>
        <w:t xml:space="preserve"> Алматы қаласы, Медеу ауданы, Бегалин көшесі, 82-үй мекенжайында орналасқан «Жанұя» мамандандырылған кешені» КММ бойынша</w:t>
      </w:r>
    </w:p>
    <w:p w14:paraId="07B4DBBA" w14:textId="77777777" w:rsidR="00795D2F" w:rsidRPr="00795D2F" w:rsidRDefault="00795D2F" w:rsidP="00795D2F">
      <w:pPr>
        <w:autoSpaceDE w:val="0"/>
        <w:autoSpaceDN w:val="0"/>
        <w:adjustRightInd w:val="0"/>
        <w:spacing w:after="0" w:line="240" w:lineRule="auto"/>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 xml:space="preserve">        1. Балалардың көру қабілетіне кері әсерін жою үшін мекеменің оқу және тұрғын үй аумақтарындағы жеткіліксіз жарықтандыру мәселесін жою. </w:t>
      </w:r>
    </w:p>
    <w:p w14:paraId="405E21D2" w14:textId="77777777" w:rsidR="00795D2F" w:rsidRPr="00795D2F" w:rsidRDefault="00795D2F" w:rsidP="00795D2F">
      <w:pPr>
        <w:autoSpaceDE w:val="0"/>
        <w:autoSpaceDN w:val="0"/>
        <w:adjustRightInd w:val="0"/>
        <w:spacing w:after="0" w:line="240" w:lineRule="auto"/>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 xml:space="preserve">        2. Тозған жастықтарды және жарамсыз серіппелі матрацтарды ауыстыру. </w:t>
      </w:r>
    </w:p>
    <w:p w14:paraId="7644586B" w14:textId="77777777" w:rsidR="00795D2F" w:rsidRPr="00795D2F" w:rsidRDefault="00795D2F" w:rsidP="00795D2F">
      <w:pPr>
        <w:autoSpaceDE w:val="0"/>
        <w:autoSpaceDN w:val="0"/>
        <w:adjustRightInd w:val="0"/>
        <w:spacing w:after="0" w:line="240" w:lineRule="auto"/>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 xml:space="preserve">        3. Құбырлардың жарылуын және электр сымдарының қысқа тұйықталу қаупін болдырмау үшін сумен жабдықтау және кәріз жүйесін жөндеу. </w:t>
      </w:r>
    </w:p>
    <w:p w14:paraId="3700E6A0" w14:textId="77777777" w:rsidR="00795D2F" w:rsidRPr="00795D2F" w:rsidRDefault="00795D2F" w:rsidP="00795D2F">
      <w:pPr>
        <w:autoSpaceDE w:val="0"/>
        <w:autoSpaceDN w:val="0"/>
        <w:adjustRightInd w:val="0"/>
        <w:spacing w:after="0" w:line="240" w:lineRule="auto"/>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 xml:space="preserve">        4. Балалардың жеке өмірін қамтамасыз ету үшін дәретхана бөлмелеріндегі дәретханалар арасында қалқаларды орнату және дәретханаға арналған унитаз орындықтарын орнату. </w:t>
      </w:r>
    </w:p>
    <w:p w14:paraId="389C5560" w14:textId="77777777" w:rsidR="00795D2F" w:rsidRPr="00795D2F" w:rsidRDefault="00795D2F" w:rsidP="00795D2F">
      <w:pPr>
        <w:autoSpaceDE w:val="0"/>
        <w:autoSpaceDN w:val="0"/>
        <w:adjustRightInd w:val="0"/>
        <w:spacing w:after="0" w:line="240" w:lineRule="auto"/>
        <w:jc w:val="both"/>
        <w:rPr>
          <w:rFonts w:ascii="Times New Roman" w:eastAsia="Calibri" w:hAnsi="Times New Roman" w:cs="Times New Roman"/>
          <w:color w:val="000000"/>
          <w:sz w:val="28"/>
          <w:szCs w:val="28"/>
          <w:lang w:val="kk"/>
        </w:rPr>
      </w:pPr>
    </w:p>
    <w:p w14:paraId="60842821" w14:textId="77777777" w:rsidR="00795D2F" w:rsidRPr="00795D2F" w:rsidRDefault="00795D2F" w:rsidP="00795D2F">
      <w:pPr>
        <w:spacing w:after="0"/>
        <w:ind w:firstLine="283"/>
        <w:jc w:val="both"/>
        <w:rPr>
          <w:rFonts w:ascii="Times New Roman" w:eastAsia="Calibri" w:hAnsi="Times New Roman" w:cs="Times New Roman"/>
          <w:b/>
          <w:color w:val="000000"/>
          <w:sz w:val="28"/>
          <w:szCs w:val="28"/>
          <w:lang w:val="kk"/>
        </w:rPr>
      </w:pPr>
      <w:r w:rsidRPr="00795D2F">
        <w:rPr>
          <w:rFonts w:ascii="Times New Roman" w:eastAsia="Calibri" w:hAnsi="Times New Roman" w:cs="Times New Roman"/>
          <w:b/>
          <w:color w:val="000000"/>
          <w:sz w:val="28"/>
          <w:szCs w:val="28"/>
          <w:lang w:val="kk"/>
        </w:rPr>
        <w:t>Қарағанды облысының білім басқармасына ұсыныстар:</w:t>
      </w:r>
    </w:p>
    <w:p w14:paraId="4904552D" w14:textId="77777777" w:rsidR="00795D2F" w:rsidRPr="00795D2F" w:rsidRDefault="00795D2F" w:rsidP="00795D2F">
      <w:pPr>
        <w:numPr>
          <w:ilvl w:val="0"/>
          <w:numId w:val="30"/>
        </w:numPr>
        <w:tabs>
          <w:tab w:val="left" w:pos="284"/>
        </w:tabs>
        <w:spacing w:after="0" w:line="276" w:lineRule="auto"/>
        <w:ind w:left="0"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lastRenderedPageBreak/>
        <w:t>Балаларды стационарлық емдегеннен кейін ауру тарихынан үзінділермен уақтылы танысу үшін мекеменің медицина қызметкерлерінің КМАЖ-ға қолжетімділігін қамтамасыз ету.</w:t>
      </w:r>
    </w:p>
    <w:p w14:paraId="46447B5C" w14:textId="77777777" w:rsidR="00795D2F" w:rsidRPr="00795D2F" w:rsidRDefault="00795D2F" w:rsidP="00795D2F">
      <w:pPr>
        <w:numPr>
          <w:ilvl w:val="0"/>
          <w:numId w:val="30"/>
        </w:numPr>
        <w:tabs>
          <w:tab w:val="left" w:pos="284"/>
        </w:tabs>
        <w:spacing w:after="0" w:line="276" w:lineRule="auto"/>
        <w:ind w:left="0"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Ведомстволық мекемелердегі медицина қызметкерлерінің еңбекақысын арттыру мәселелерін қарастыру.</w:t>
      </w:r>
    </w:p>
    <w:p w14:paraId="4C3D545C" w14:textId="77777777" w:rsidR="00795D2F" w:rsidRPr="00795D2F" w:rsidRDefault="00795D2F" w:rsidP="00795D2F">
      <w:pPr>
        <w:spacing w:after="0"/>
        <w:ind w:firstLine="283"/>
        <w:jc w:val="both"/>
        <w:rPr>
          <w:rFonts w:ascii="Times New Roman" w:eastAsia="Calibri" w:hAnsi="Times New Roman" w:cs="Times New Roman"/>
          <w:b/>
          <w:color w:val="000000"/>
          <w:sz w:val="28"/>
          <w:szCs w:val="28"/>
          <w:lang w:val="kk"/>
        </w:rPr>
      </w:pPr>
      <w:r w:rsidRPr="00795D2F">
        <w:rPr>
          <w:rFonts w:ascii="Times New Roman" w:eastAsia="Lucida Sans Unicode" w:hAnsi="Times New Roman" w:cs="Times New Roman"/>
          <w:b/>
          <w:color w:val="000000"/>
          <w:kern w:val="1"/>
          <w:sz w:val="28"/>
          <w:szCs w:val="28"/>
          <w:lang w:val="kk" w:eastAsia="zh-CN" w:bidi="hi-IN"/>
        </w:rPr>
        <w:t>Қостанай облысының білім басқармасына ұсынымдар:</w:t>
      </w:r>
    </w:p>
    <w:p w14:paraId="67DA2263" w14:textId="77777777" w:rsidR="00795D2F" w:rsidRPr="00795D2F" w:rsidRDefault="00795D2F" w:rsidP="00795D2F">
      <w:pPr>
        <w:widowControl w:val="0"/>
        <w:tabs>
          <w:tab w:val="left" w:pos="709"/>
          <w:tab w:val="left" w:pos="851"/>
        </w:tabs>
        <w:suppressAutoHyphens/>
        <w:spacing w:after="0" w:line="240" w:lineRule="auto"/>
        <w:ind w:firstLine="567"/>
        <w:jc w:val="both"/>
        <w:rPr>
          <w:rFonts w:ascii="Times New Roman" w:eastAsia="Calibri" w:hAnsi="Times New Roman" w:cs="Times New Roman"/>
          <w:color w:val="000000"/>
          <w:sz w:val="28"/>
          <w:szCs w:val="28"/>
          <w:lang w:val="kk"/>
        </w:rPr>
      </w:pPr>
      <w:r w:rsidRPr="00795D2F">
        <w:rPr>
          <w:rFonts w:ascii="Times New Roman" w:eastAsia="Lucida Sans Unicode" w:hAnsi="Times New Roman" w:cs="Times New Roman"/>
          <w:b/>
          <w:kern w:val="1"/>
          <w:sz w:val="28"/>
          <w:szCs w:val="28"/>
          <w:lang w:val="kk" w:eastAsia="zh-CN" w:bidi="hi-IN"/>
        </w:rPr>
        <w:t xml:space="preserve">«Рудный қаласының қиын өмірлік жағдайдағы балаларды қолдау орталығы» КММ  бойынша: </w:t>
      </w:r>
    </w:p>
    <w:p w14:paraId="36662F6B" w14:textId="77777777" w:rsidR="00795D2F" w:rsidRPr="00795D2F" w:rsidRDefault="00795D2F" w:rsidP="00795D2F">
      <w:pPr>
        <w:widowControl w:val="0"/>
        <w:numPr>
          <w:ilvl w:val="0"/>
          <w:numId w:val="14"/>
        </w:numPr>
        <w:tabs>
          <w:tab w:val="left" w:pos="0"/>
          <w:tab w:val="left" w:pos="426"/>
        </w:tabs>
        <w:suppressAutoHyphens/>
        <w:spacing w:after="0" w:line="240" w:lineRule="auto"/>
        <w:ind w:left="0" w:firstLine="567"/>
        <w:contextualSpacing/>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bCs/>
          <w:kern w:val="1"/>
          <w:sz w:val="28"/>
          <w:szCs w:val="28"/>
          <w:lang w:val="kk" w:eastAsia="zh-CN" w:bidi="hi-IN"/>
        </w:rPr>
        <w:t xml:space="preserve">Жеткізілетін өнімдерді, әсіресе демеушілер өнімдерін мұқият бақылауда ұстау керек. </w:t>
      </w:r>
    </w:p>
    <w:p w14:paraId="0935F497" w14:textId="77777777" w:rsidR="00795D2F" w:rsidRPr="00795D2F" w:rsidRDefault="00795D2F" w:rsidP="00795D2F">
      <w:pPr>
        <w:widowControl w:val="0"/>
        <w:numPr>
          <w:ilvl w:val="0"/>
          <w:numId w:val="14"/>
        </w:numPr>
        <w:tabs>
          <w:tab w:val="left" w:pos="0"/>
          <w:tab w:val="left" w:pos="426"/>
        </w:tabs>
        <w:suppressAutoHyphens/>
        <w:spacing w:after="0" w:line="240" w:lineRule="auto"/>
        <w:ind w:left="0" w:firstLine="567"/>
        <w:jc w:val="both"/>
        <w:rPr>
          <w:rFonts w:ascii="Times New Roman" w:eastAsia="Lucida Sans Unicode" w:hAnsi="Times New Roman" w:cs="Times New Roman"/>
          <w:bCs/>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Балаларды қолдау орталықтарында (санитарлық бақылау бөлмесі, ата-аналармен кездесу залы) қажетті үй-жайларды қайта жабдықтау бойынша дайындық жұмыстарын жүргізу.</w:t>
      </w:r>
    </w:p>
    <w:p w14:paraId="75F4FABA" w14:textId="77777777" w:rsidR="00795D2F" w:rsidRPr="00795D2F" w:rsidRDefault="00795D2F" w:rsidP="00795D2F">
      <w:pPr>
        <w:widowControl w:val="0"/>
        <w:numPr>
          <w:ilvl w:val="0"/>
          <w:numId w:val="14"/>
        </w:numPr>
        <w:tabs>
          <w:tab w:val="left" w:pos="0"/>
          <w:tab w:val="left" w:pos="426"/>
        </w:tabs>
        <w:suppressAutoHyphens/>
        <w:spacing w:after="0" w:line="240" w:lineRule="auto"/>
        <w:ind w:left="0" w:firstLine="567"/>
        <w:jc w:val="both"/>
        <w:rPr>
          <w:rFonts w:ascii="Times New Roman" w:eastAsia="Lucida Sans Unicode" w:hAnsi="Times New Roman" w:cs="Times New Roman"/>
          <w:bCs/>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Қолжетімділік мақсатында әр қабатқа шағым жәшіктерін қою. </w:t>
      </w:r>
    </w:p>
    <w:p w14:paraId="5243A269" w14:textId="77777777" w:rsidR="00795D2F" w:rsidRPr="00795D2F" w:rsidRDefault="00795D2F" w:rsidP="00795D2F">
      <w:pPr>
        <w:widowControl w:val="0"/>
        <w:numPr>
          <w:ilvl w:val="0"/>
          <w:numId w:val="14"/>
        </w:numPr>
        <w:tabs>
          <w:tab w:val="left" w:pos="0"/>
          <w:tab w:val="left" w:pos="426"/>
        </w:tabs>
        <w:suppressAutoHyphens/>
        <w:spacing w:after="0" w:line="240" w:lineRule="auto"/>
        <w:jc w:val="both"/>
        <w:rPr>
          <w:rFonts w:ascii="Times New Roman" w:eastAsia="Lucida Sans Unicode" w:hAnsi="Times New Roman" w:cs="Times New Roman"/>
          <w:bCs/>
          <w:kern w:val="1"/>
          <w:sz w:val="28"/>
          <w:szCs w:val="28"/>
          <w:lang w:val="kk" w:eastAsia="zh-CN" w:bidi="hi-IN"/>
        </w:rPr>
      </w:pPr>
      <w:r w:rsidRPr="00795D2F">
        <w:rPr>
          <w:rFonts w:ascii="Times New Roman" w:eastAsia="Lucida Sans Unicode" w:hAnsi="Times New Roman" w:cs="Times New Roman"/>
          <w:bCs/>
          <w:kern w:val="1"/>
          <w:sz w:val="28"/>
          <w:szCs w:val="28"/>
          <w:lang w:val="kk" w:eastAsia="zh-CN" w:bidi="hi-IN"/>
        </w:rPr>
        <w:t xml:space="preserve">Балаларды қолдау орталығының барлық қызметкерлері үшін балалар құқығы және ҰАТ мекемесінің ұстанымы тақырыбында семинарлар өткізу. </w:t>
      </w:r>
    </w:p>
    <w:p w14:paraId="07BA8544" w14:textId="77777777" w:rsidR="00795D2F" w:rsidRPr="00795D2F" w:rsidRDefault="00795D2F" w:rsidP="00795D2F">
      <w:pPr>
        <w:spacing w:after="0" w:line="240" w:lineRule="auto"/>
        <w:ind w:firstLine="567"/>
        <w:jc w:val="both"/>
        <w:rPr>
          <w:rFonts w:ascii="Times New Roman" w:eastAsia="Times New Roman" w:hAnsi="Times New Roman" w:cs="Times New Roman"/>
          <w:b/>
          <w:bCs/>
          <w:color w:val="000000"/>
          <w:sz w:val="28"/>
          <w:szCs w:val="28"/>
          <w:lang w:val="kk" w:eastAsia="ru-RU"/>
        </w:rPr>
      </w:pPr>
      <w:r w:rsidRPr="00795D2F">
        <w:rPr>
          <w:rFonts w:ascii="Times New Roman" w:eastAsia="Times New Roman" w:hAnsi="Times New Roman" w:cs="Times New Roman"/>
          <w:b/>
          <w:bCs/>
          <w:color w:val="000000"/>
          <w:sz w:val="28"/>
          <w:szCs w:val="28"/>
          <w:lang w:val="kk" w:eastAsia="ru-RU"/>
        </w:rPr>
        <w:t>«Түркістан облысындағы қиын өмірлік жағдайдағы балаларға қолдау көрсету орталығына» профилактикалық бару қорытындысы бойынша Түркістан облысы Адам әлеуетін дамыту басқармасына ұсыныстар</w:t>
      </w:r>
      <w:r w:rsidRPr="00795D2F">
        <w:rPr>
          <w:rFonts w:ascii="Times New Roman" w:eastAsia="Lucida Sans Unicode" w:hAnsi="Times New Roman" w:cs="Mangal"/>
          <w:kern w:val="1"/>
          <w:sz w:val="28"/>
          <w:szCs w:val="24"/>
          <w:lang w:val="kk" w:eastAsia="zh-CN" w:bidi="hi-IN"/>
        </w:rPr>
        <w:t xml:space="preserve"> </w:t>
      </w:r>
    </w:p>
    <w:p w14:paraId="1997437E" w14:textId="77777777" w:rsidR="00795D2F" w:rsidRPr="00795D2F" w:rsidRDefault="00795D2F" w:rsidP="00795D2F">
      <w:pPr>
        <w:widowControl w:val="0"/>
        <w:numPr>
          <w:ilvl w:val="0"/>
          <w:numId w:val="27"/>
        </w:numPr>
        <w:tabs>
          <w:tab w:val="left" w:pos="0"/>
          <w:tab w:val="left" w:pos="284"/>
        </w:tabs>
        <w:suppressAutoHyphens/>
        <w:spacing w:after="0" w:line="240" w:lineRule="auto"/>
        <w:ind w:left="0" w:firstLine="142"/>
        <w:contextualSpacing/>
        <w:jc w:val="both"/>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Mangal"/>
          <w:kern w:val="1"/>
          <w:sz w:val="28"/>
          <w:szCs w:val="24"/>
          <w:lang w:val="kk" w:eastAsia="zh-CN" w:bidi="hi-IN"/>
        </w:rPr>
        <w:t>«Бастапқы медициналық-санитариялық көмек көрсететін денсаулық сақтау ұйымдарына жеке тұлғаларды бекіту қағидаларын бекіту туралы» Қазақстан Республикасы Денсаулық сақтау министрінің 2020 жылғы 13 қарашадағы № ҚР ДСМ-194/2020 бұйрығының 5-тармағына сәйкес Түркістан облысының адам әлеуетін даму басқармасы «Түркістан облысындағы қиын өмірлік жағдайдағы балаларға қолдау көрсету орталығының» кәмелетке толмағандарды алғашқы медициналық-санитарлық көмек алуы үшін аумаққа жақын орналасқан емханаға бекіту мәселесін жедел түрде ерекше бақылауға алуы қажет.</w:t>
      </w:r>
    </w:p>
    <w:p w14:paraId="5B04FEAE" w14:textId="77777777" w:rsidR="00795D2F" w:rsidRPr="00795D2F" w:rsidRDefault="00795D2F" w:rsidP="00795D2F">
      <w:pPr>
        <w:widowControl w:val="0"/>
        <w:numPr>
          <w:ilvl w:val="0"/>
          <w:numId w:val="27"/>
        </w:numPr>
        <w:tabs>
          <w:tab w:val="left" w:pos="0"/>
          <w:tab w:val="left" w:pos="284"/>
        </w:tabs>
        <w:suppressAutoHyphens/>
        <w:spacing w:after="0" w:line="240" w:lineRule="auto"/>
        <w:ind w:left="0" w:firstLine="142"/>
        <w:contextualSpacing/>
        <w:jc w:val="both"/>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Mangal"/>
          <w:kern w:val="1"/>
          <w:sz w:val="28"/>
          <w:szCs w:val="24"/>
          <w:lang w:val="kk" w:eastAsia="zh-CN" w:bidi="hi-IN"/>
        </w:rPr>
        <w:t>Түркістан облысы АӘДБ «Түркістан облысы бойынша қиын жағдайдағы балаларды қолдау орталығына» жеке кәсіпкер «Әбілқасымова» берген азық-түлік өнімдері мен азық-түлік шикізатының сапасын және оларды сертификаттауды бақылауға алсын.</w:t>
      </w:r>
    </w:p>
    <w:p w14:paraId="69AB451B" w14:textId="77777777" w:rsidR="00795D2F" w:rsidRPr="00795D2F" w:rsidRDefault="00795D2F" w:rsidP="00795D2F">
      <w:pPr>
        <w:widowControl w:val="0"/>
        <w:numPr>
          <w:ilvl w:val="0"/>
          <w:numId w:val="27"/>
        </w:numPr>
        <w:tabs>
          <w:tab w:val="left" w:pos="0"/>
          <w:tab w:val="left" w:pos="284"/>
        </w:tabs>
        <w:suppressAutoHyphens/>
        <w:spacing w:after="0" w:line="240" w:lineRule="auto"/>
        <w:ind w:left="0" w:firstLine="142"/>
        <w:contextualSpacing/>
        <w:jc w:val="both"/>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Mangal"/>
          <w:kern w:val="1"/>
          <w:sz w:val="28"/>
          <w:szCs w:val="24"/>
          <w:lang w:val="kk" w:eastAsia="zh-CN" w:bidi="hi-IN"/>
        </w:rPr>
        <w:t>Түркістан облысы бойынша АӘДБ «Түркістан облысы бойынша қиын өмірлік жағдайдағы балаларды қолдау орталығының» ғимаратын күрделі жөндеуден өткізуге қажетті қаржы қаражатын бөлсін.</w:t>
      </w:r>
    </w:p>
    <w:p w14:paraId="6A870C3A" w14:textId="77777777" w:rsidR="00795D2F" w:rsidRPr="00795D2F" w:rsidRDefault="00795D2F" w:rsidP="00795D2F">
      <w:pPr>
        <w:widowControl w:val="0"/>
        <w:numPr>
          <w:ilvl w:val="0"/>
          <w:numId w:val="27"/>
        </w:numPr>
        <w:tabs>
          <w:tab w:val="left" w:pos="0"/>
          <w:tab w:val="left" w:pos="284"/>
        </w:tabs>
        <w:suppressAutoHyphens/>
        <w:spacing w:after="0" w:line="240" w:lineRule="auto"/>
        <w:ind w:left="0" w:firstLine="142"/>
        <w:contextualSpacing/>
        <w:jc w:val="both"/>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Mangal"/>
          <w:kern w:val="1"/>
          <w:sz w:val="28"/>
          <w:szCs w:val="24"/>
          <w:lang w:val="kk" w:eastAsia="zh-CN" w:bidi="hi-IN"/>
        </w:rPr>
        <w:t>Түркістан облысы бойынша АӘДБ мекеме аумағында мемлекеттік нормативтерге толық сәйкесетін спорт алаңын жабдықтауға қажетті қаржы қаражатын бөлсін.</w:t>
      </w:r>
    </w:p>
    <w:p w14:paraId="59ECEABB" w14:textId="77777777" w:rsidR="00795D2F" w:rsidRPr="00795D2F" w:rsidRDefault="00795D2F" w:rsidP="00795D2F">
      <w:pPr>
        <w:widowControl w:val="0"/>
        <w:numPr>
          <w:ilvl w:val="0"/>
          <w:numId w:val="27"/>
        </w:numPr>
        <w:tabs>
          <w:tab w:val="left" w:pos="0"/>
          <w:tab w:val="left" w:pos="284"/>
        </w:tabs>
        <w:suppressAutoHyphens/>
        <w:spacing w:after="0" w:line="240" w:lineRule="auto"/>
        <w:ind w:left="0" w:firstLine="142"/>
        <w:contextualSpacing/>
        <w:jc w:val="both"/>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Mangal"/>
          <w:kern w:val="1"/>
          <w:sz w:val="28"/>
          <w:szCs w:val="24"/>
          <w:lang w:val="kk" w:eastAsia="zh-CN" w:bidi="hi-IN"/>
        </w:rPr>
        <w:t>«Түркістан облысы бойынша қиын өмірлік жағдайдағы балаларды қолдау орталығының» әкімшілігі 1 ай мерзімде ҰАТ қызметі туралы ақпараттық стендті, тәрбиеленушілерге қолжетімді нысанда шағым берудің белгіленген тетіктері бар стендті орналастырсын.</w:t>
      </w:r>
    </w:p>
    <w:p w14:paraId="70F5E3B8" w14:textId="77777777" w:rsidR="00795D2F" w:rsidRPr="00795D2F" w:rsidRDefault="00795D2F" w:rsidP="00795D2F">
      <w:pPr>
        <w:widowControl w:val="0"/>
        <w:numPr>
          <w:ilvl w:val="0"/>
          <w:numId w:val="27"/>
        </w:numPr>
        <w:tabs>
          <w:tab w:val="left" w:pos="0"/>
          <w:tab w:val="left" w:pos="284"/>
        </w:tabs>
        <w:suppressAutoHyphens/>
        <w:spacing w:after="0" w:line="240" w:lineRule="auto"/>
        <w:ind w:left="0" w:firstLine="142"/>
        <w:contextualSpacing/>
        <w:jc w:val="both"/>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Mangal"/>
          <w:kern w:val="1"/>
          <w:sz w:val="28"/>
          <w:szCs w:val="24"/>
          <w:lang w:val="kk" w:eastAsia="zh-CN" w:bidi="hi-IN"/>
        </w:rPr>
        <w:lastRenderedPageBreak/>
        <w:t>Түркістан облысы бойынша АӘДБ «Түркістан облысы бойынша қиын жағдайдағы балаларды қолдау орталығының» балалары жазғы айлардағы демалысын өткізетін Машат шатқалындағы жазғы демалыс лагеріне бейнебақылау камераларын орнатуға қажетті қаржы бөлсін.</w:t>
      </w:r>
    </w:p>
    <w:p w14:paraId="242DF73E" w14:textId="77777777" w:rsidR="00795D2F" w:rsidRPr="00795D2F" w:rsidRDefault="00795D2F" w:rsidP="00795D2F">
      <w:pPr>
        <w:widowControl w:val="0"/>
        <w:numPr>
          <w:ilvl w:val="0"/>
          <w:numId w:val="27"/>
        </w:numPr>
        <w:tabs>
          <w:tab w:val="left" w:pos="0"/>
          <w:tab w:val="left" w:pos="284"/>
        </w:tabs>
        <w:suppressAutoHyphens/>
        <w:spacing w:after="0" w:line="240" w:lineRule="auto"/>
        <w:ind w:left="0" w:firstLine="142"/>
        <w:contextualSpacing/>
        <w:jc w:val="both"/>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Mangal"/>
          <w:kern w:val="1"/>
          <w:sz w:val="28"/>
          <w:szCs w:val="24"/>
          <w:lang w:val="kk" w:eastAsia="zh-CN" w:bidi="hi-IN"/>
        </w:rPr>
        <w:t>Түркістан облысы АӘДБ «Түркістан облысындағы қиын жағдайдағы балаларды қолдау орталығын» балаларды тасымалдауға арналған көліктермен қамтамасыз ету үшін қажетті қаржы қаражатын бөлсін.</w:t>
      </w:r>
    </w:p>
    <w:p w14:paraId="1272C07F" w14:textId="77777777" w:rsidR="00795D2F" w:rsidRPr="00795D2F" w:rsidRDefault="00795D2F" w:rsidP="00795D2F">
      <w:pPr>
        <w:widowControl w:val="0"/>
        <w:tabs>
          <w:tab w:val="left" w:pos="0"/>
          <w:tab w:val="left" w:pos="284"/>
        </w:tabs>
        <w:suppressAutoHyphens/>
        <w:spacing w:after="0" w:line="240" w:lineRule="auto"/>
        <w:ind w:left="720"/>
        <w:contextualSpacing/>
        <w:jc w:val="both"/>
        <w:rPr>
          <w:rFonts w:ascii="Times New Roman" w:eastAsia="Lucida Sans Unicode" w:hAnsi="Times New Roman" w:cs="Mangal"/>
          <w:kern w:val="1"/>
          <w:sz w:val="28"/>
          <w:szCs w:val="24"/>
          <w:lang w:val="kk" w:eastAsia="zh-CN" w:bidi="hi-IN"/>
        </w:rPr>
      </w:pPr>
    </w:p>
    <w:p w14:paraId="574F79BD" w14:textId="77777777" w:rsidR="00795D2F" w:rsidRPr="00795D2F" w:rsidRDefault="00795D2F" w:rsidP="00795D2F">
      <w:pPr>
        <w:widowControl w:val="0"/>
        <w:tabs>
          <w:tab w:val="left" w:pos="0"/>
          <w:tab w:val="left" w:pos="284"/>
        </w:tabs>
        <w:suppressAutoHyphens/>
        <w:spacing w:after="0" w:line="240" w:lineRule="auto"/>
        <w:ind w:left="720"/>
        <w:contextualSpacing/>
        <w:jc w:val="both"/>
        <w:rPr>
          <w:rFonts w:ascii="Times New Roman" w:eastAsia="Lucida Sans Unicode" w:hAnsi="Times New Roman" w:cs="Mangal"/>
          <w:kern w:val="1"/>
          <w:sz w:val="28"/>
          <w:szCs w:val="24"/>
          <w:lang w:val="kk" w:eastAsia="zh-CN" w:bidi="hi-IN"/>
        </w:rPr>
      </w:pPr>
    </w:p>
    <w:p w14:paraId="1EFE2AF1" w14:textId="77777777" w:rsidR="00795D2F" w:rsidRPr="00795D2F" w:rsidRDefault="00795D2F" w:rsidP="00795D2F">
      <w:pPr>
        <w:widowControl w:val="0"/>
        <w:tabs>
          <w:tab w:val="left" w:pos="0"/>
          <w:tab w:val="left" w:pos="284"/>
        </w:tabs>
        <w:suppressAutoHyphens/>
        <w:spacing w:after="0" w:line="240" w:lineRule="auto"/>
        <w:ind w:left="720"/>
        <w:contextualSpacing/>
        <w:jc w:val="both"/>
        <w:rPr>
          <w:rFonts w:ascii="Times New Roman" w:eastAsia="Lucida Sans Unicode" w:hAnsi="Times New Roman" w:cs="Mangal"/>
          <w:kern w:val="1"/>
          <w:sz w:val="28"/>
          <w:szCs w:val="24"/>
          <w:lang w:val="kk" w:eastAsia="zh-CN" w:bidi="hi-IN"/>
        </w:rPr>
      </w:pPr>
    </w:p>
    <w:p w14:paraId="17C22CE1" w14:textId="77777777" w:rsidR="00795D2F" w:rsidRPr="00795D2F" w:rsidRDefault="00795D2F" w:rsidP="00795D2F">
      <w:pPr>
        <w:widowControl w:val="0"/>
        <w:tabs>
          <w:tab w:val="left" w:pos="0"/>
          <w:tab w:val="left" w:pos="284"/>
        </w:tabs>
        <w:suppressAutoHyphens/>
        <w:spacing w:after="0" w:line="240" w:lineRule="auto"/>
        <w:ind w:left="720"/>
        <w:contextualSpacing/>
        <w:jc w:val="both"/>
        <w:rPr>
          <w:rFonts w:ascii="Times New Roman" w:eastAsia="Lucida Sans Unicode" w:hAnsi="Times New Roman" w:cs="Mangal"/>
          <w:kern w:val="1"/>
          <w:sz w:val="28"/>
          <w:szCs w:val="24"/>
          <w:lang w:val="kk" w:eastAsia="zh-CN" w:bidi="hi-IN"/>
        </w:rPr>
      </w:pPr>
    </w:p>
    <w:p w14:paraId="0F40789A" w14:textId="77777777" w:rsidR="00795D2F" w:rsidRPr="00795D2F" w:rsidRDefault="00795D2F" w:rsidP="00795D2F">
      <w:pPr>
        <w:widowControl w:val="0"/>
        <w:tabs>
          <w:tab w:val="left" w:pos="0"/>
          <w:tab w:val="left" w:pos="284"/>
        </w:tabs>
        <w:suppressAutoHyphens/>
        <w:spacing w:after="0" w:line="240" w:lineRule="auto"/>
        <w:ind w:left="720"/>
        <w:contextualSpacing/>
        <w:jc w:val="both"/>
        <w:rPr>
          <w:rFonts w:ascii="Times New Roman" w:eastAsia="Lucida Sans Unicode" w:hAnsi="Times New Roman" w:cs="Mangal"/>
          <w:kern w:val="1"/>
          <w:sz w:val="28"/>
          <w:szCs w:val="24"/>
          <w:lang w:val="kk" w:eastAsia="zh-CN" w:bidi="hi-IN"/>
        </w:rPr>
      </w:pPr>
    </w:p>
    <w:p w14:paraId="375F5CA6" w14:textId="77777777" w:rsidR="00795D2F" w:rsidRPr="00795D2F" w:rsidRDefault="00795D2F" w:rsidP="00795D2F">
      <w:pPr>
        <w:widowControl w:val="0"/>
        <w:suppressAutoHyphens/>
        <w:spacing w:after="0" w:line="240" w:lineRule="auto"/>
        <w:rPr>
          <w:rFonts w:ascii="Times New Roman" w:eastAsia="Lucida Sans Unicode" w:hAnsi="Times New Roman" w:cs="Mangal"/>
          <w:b/>
          <w:kern w:val="1"/>
          <w:sz w:val="24"/>
          <w:szCs w:val="24"/>
          <w:lang w:val="kk" w:eastAsia="zh-CN" w:bidi="hi-IN"/>
        </w:rPr>
      </w:pPr>
      <w:r w:rsidRPr="00795D2F">
        <w:rPr>
          <w:rFonts w:ascii="Times New Roman" w:eastAsia="Lucida Sans Unicode" w:hAnsi="Times New Roman" w:cs="Mangal"/>
          <w:b/>
          <w:kern w:val="1"/>
          <w:sz w:val="28"/>
          <w:szCs w:val="24"/>
          <w:lang w:val="kk" w:eastAsia="zh-CN" w:bidi="hi-IN"/>
        </w:rPr>
        <w:t>Бұрын берілген ұсыныстарды салыстырмалы талдау:</w:t>
      </w:r>
    </w:p>
    <w:p w14:paraId="607228B1" w14:textId="77777777" w:rsidR="00795D2F" w:rsidRPr="00795D2F" w:rsidRDefault="00795D2F" w:rsidP="00795D2F">
      <w:pPr>
        <w:widowControl w:val="0"/>
        <w:suppressAutoHyphens/>
        <w:spacing w:after="0" w:line="240" w:lineRule="auto"/>
        <w:rPr>
          <w:rFonts w:ascii="Times New Roman" w:eastAsia="Lucida Sans Unicode" w:hAnsi="Times New Roman" w:cs="Mangal"/>
          <w:kern w:val="1"/>
          <w:sz w:val="24"/>
          <w:szCs w:val="24"/>
          <w:lang w:val="kk" w:eastAsia="zh-CN" w:bidi="hi-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38"/>
        <w:gridCol w:w="1833"/>
      </w:tblGrid>
      <w:tr w:rsidR="00795D2F" w:rsidRPr="00795D2F" w14:paraId="7B5AF073" w14:textId="77777777" w:rsidTr="00CC0A31">
        <w:tc>
          <w:tcPr>
            <w:tcW w:w="7933" w:type="dxa"/>
            <w:shd w:val="clear" w:color="auto" w:fill="auto"/>
          </w:tcPr>
          <w:p w14:paraId="168FE6B8" w14:textId="77777777" w:rsidR="00795D2F" w:rsidRPr="00795D2F" w:rsidRDefault="00795D2F" w:rsidP="00795D2F">
            <w:pPr>
              <w:widowControl w:val="0"/>
              <w:tabs>
                <w:tab w:val="left" w:pos="313"/>
              </w:tabs>
              <w:suppressAutoHyphens/>
              <w:spacing w:after="0" w:line="240" w:lineRule="auto"/>
              <w:rPr>
                <w:rFonts w:ascii="Times New Roman" w:eastAsia="Lucida Sans Unicode" w:hAnsi="Times New Roman" w:cs="Mangal"/>
                <w:kern w:val="1"/>
                <w:sz w:val="24"/>
                <w:szCs w:val="24"/>
                <w:lang w:val="kk" w:eastAsia="zh-CN" w:bidi="hi-IN"/>
              </w:rPr>
            </w:pPr>
            <w:r w:rsidRPr="00795D2F">
              <w:rPr>
                <w:rFonts w:ascii="Times New Roman" w:eastAsia="Lucida Sans Unicode" w:hAnsi="Times New Roman" w:cs="Mangal"/>
                <w:kern w:val="1"/>
                <w:sz w:val="24"/>
                <w:szCs w:val="24"/>
                <w:lang w:val="kk" w:eastAsia="zh-CN" w:bidi="hi-IN"/>
              </w:rPr>
              <w:t>1.</w:t>
            </w:r>
            <w:r w:rsidRPr="00795D2F">
              <w:rPr>
                <w:rFonts w:ascii="Times New Roman" w:eastAsia="Lucida Sans Unicode" w:hAnsi="Times New Roman" w:cs="Mangal"/>
                <w:kern w:val="1"/>
                <w:sz w:val="24"/>
                <w:szCs w:val="24"/>
                <w:lang w:val="kk" w:eastAsia="zh-CN" w:bidi="hi-IN"/>
              </w:rPr>
              <w:tab/>
              <w:t xml:space="preserve">Түркістан облысының Адам әлеуетін дамыту басқармасы «Түркістан облысының өмір сүру қиын жағдайындағы балаларға қолдау көрсету орталығын» ш жастан он сегіз жасқа дейінгі кәмелетке толмағандарға әлеуметтік-тұрмыстық, әлеуметтік-медициналық, әлеуметтік-психологиялық, әлеуметтік-педагогикалық, әлеуметтік-еңбек, әлеуметтік-мәдени, әлеуметтік-экономикалық қызметтер көрсету сияқты арнайы әлеуеттік қызметтер жазылған Тиісті үлгідегі білім беру ұйымдары қызметінің үлгілік қағидаларының талаптарына сәйкес келетін тиісті кадрлармен қамтамасыз етсін. </w:t>
            </w:r>
          </w:p>
          <w:p w14:paraId="2992E135" w14:textId="77777777" w:rsidR="00795D2F" w:rsidRPr="00795D2F" w:rsidRDefault="00795D2F" w:rsidP="00795D2F">
            <w:pPr>
              <w:widowControl w:val="0"/>
              <w:suppressAutoHyphens/>
              <w:spacing w:after="0" w:line="240" w:lineRule="auto"/>
              <w:rPr>
                <w:rFonts w:ascii="Times New Roman" w:eastAsia="Lucida Sans Unicode" w:hAnsi="Times New Roman" w:cs="Mangal"/>
                <w:kern w:val="1"/>
                <w:sz w:val="24"/>
                <w:szCs w:val="24"/>
                <w:lang w:val="kk" w:eastAsia="zh-CN" w:bidi="hi-IN"/>
              </w:rPr>
            </w:pPr>
            <w:r w:rsidRPr="00795D2F">
              <w:rPr>
                <w:rFonts w:ascii="Times New Roman" w:eastAsia="Lucida Sans Unicode" w:hAnsi="Times New Roman" w:cs="Mangal"/>
                <w:kern w:val="1"/>
                <w:sz w:val="24"/>
                <w:szCs w:val="24"/>
                <w:lang w:val="kk" w:eastAsia="zh-CN" w:bidi="hi-IN"/>
              </w:rPr>
              <w:t>«Тиісті үлгідегі білім беру ұйымдары қызметінің үлгілік қағидаларын бекіту туралы» Қазақстан Республикасы Білім және ғылым министрінің 2018 жылғы 30 қазандағы № 595 бұйрығына өзгерістер мен толықтырулар енгізу туралы Қазақстан Республикасы Білім және ғылым министрінің м.а. 2021 жылғы 29 желтоқсандағы № 614 бұйрығына сәйкес</w:t>
            </w:r>
          </w:p>
        </w:tc>
        <w:tc>
          <w:tcPr>
            <w:tcW w:w="1838" w:type="dxa"/>
            <w:shd w:val="clear" w:color="auto" w:fill="auto"/>
          </w:tcPr>
          <w:p w14:paraId="02D68939" w14:textId="77777777" w:rsidR="00795D2F" w:rsidRPr="00795D2F" w:rsidRDefault="00795D2F" w:rsidP="00795D2F">
            <w:pPr>
              <w:widowControl w:val="0"/>
              <w:suppressAutoHyphens/>
              <w:spacing w:after="0" w:line="240" w:lineRule="auto"/>
              <w:rPr>
                <w:rFonts w:ascii="Times New Roman" w:eastAsia="Lucida Sans Unicode" w:hAnsi="Times New Roman" w:cs="Mangal"/>
                <w:kern w:val="1"/>
                <w:sz w:val="24"/>
                <w:szCs w:val="24"/>
                <w:lang w:eastAsia="zh-CN" w:bidi="hi-IN"/>
              </w:rPr>
            </w:pPr>
            <w:r w:rsidRPr="00795D2F">
              <w:rPr>
                <w:rFonts w:ascii="Times New Roman" w:eastAsia="Lucida Sans Unicode" w:hAnsi="Times New Roman" w:cs="Mangal"/>
                <w:kern w:val="1"/>
                <w:sz w:val="24"/>
                <w:szCs w:val="24"/>
                <w:lang w:val="kk" w:eastAsia="zh-CN" w:bidi="hi-IN"/>
              </w:rPr>
              <w:t>Орындалды</w:t>
            </w:r>
          </w:p>
        </w:tc>
      </w:tr>
      <w:tr w:rsidR="00795D2F" w:rsidRPr="00795D2F" w14:paraId="781D0911" w14:textId="77777777" w:rsidTr="00CC0A31">
        <w:tc>
          <w:tcPr>
            <w:tcW w:w="7933" w:type="dxa"/>
            <w:shd w:val="clear" w:color="auto" w:fill="auto"/>
          </w:tcPr>
          <w:p w14:paraId="6AC75414" w14:textId="77777777" w:rsidR="00795D2F" w:rsidRPr="00795D2F" w:rsidRDefault="00795D2F" w:rsidP="00795D2F">
            <w:pPr>
              <w:widowControl w:val="0"/>
              <w:tabs>
                <w:tab w:val="left" w:pos="313"/>
              </w:tabs>
              <w:suppressAutoHyphens/>
              <w:spacing w:after="0" w:line="240" w:lineRule="auto"/>
              <w:rPr>
                <w:rFonts w:ascii="Times New Roman" w:eastAsia="Lucida Sans Unicode" w:hAnsi="Times New Roman" w:cs="Mangal"/>
                <w:kern w:val="1"/>
                <w:sz w:val="24"/>
                <w:szCs w:val="24"/>
                <w:lang w:eastAsia="zh-CN" w:bidi="hi-IN"/>
              </w:rPr>
            </w:pPr>
            <w:r w:rsidRPr="00795D2F">
              <w:rPr>
                <w:rFonts w:ascii="Times New Roman" w:eastAsia="Lucida Sans Unicode" w:hAnsi="Times New Roman" w:cs="Mangal"/>
                <w:kern w:val="1"/>
                <w:sz w:val="24"/>
                <w:szCs w:val="24"/>
                <w:lang w:val="kk" w:eastAsia="zh-CN" w:bidi="hi-IN"/>
              </w:rPr>
              <w:t>2.</w:t>
            </w:r>
            <w:r w:rsidRPr="00795D2F">
              <w:rPr>
                <w:rFonts w:ascii="Times New Roman" w:eastAsia="Lucida Sans Unicode" w:hAnsi="Times New Roman" w:cs="Mangal"/>
                <w:kern w:val="1"/>
                <w:sz w:val="24"/>
                <w:szCs w:val="24"/>
                <w:lang w:val="kk" w:eastAsia="zh-CN" w:bidi="hi-IN"/>
              </w:rPr>
              <w:tab/>
              <w:t>«Бастапқы медициналық-санитариялық көмек көрсететін денсаулық сақтау ұйымдарына жеке тұлғаларды бекіту қағидаларын бекіту туралы» Қазақстан Республикасы Денсаулық сақтау министрінің 2020 жылғы 13 қарашадағы № ҚР ДСМ-194/2020 бұйрығының 5-тармағына сәйкес Түркістан облысының адам әлеуетін дамыту басқармасы «Түркістан облысындағы қиын өмірлік жағдайдағы балаларға қолдау көрсету орталығының» кәмелетке толмағандарды алғашқы медициналық-санитарлық көмек алуы үшін аумаққа жақын орналасқан емханаға бекіту мәселесін жедел түрде ерекше бақылауға алуы қажет.</w:t>
            </w:r>
          </w:p>
        </w:tc>
        <w:tc>
          <w:tcPr>
            <w:tcW w:w="1838" w:type="dxa"/>
            <w:shd w:val="clear" w:color="auto" w:fill="auto"/>
          </w:tcPr>
          <w:p w14:paraId="7BF16E2F" w14:textId="77777777" w:rsidR="00795D2F" w:rsidRPr="00795D2F" w:rsidRDefault="00795D2F" w:rsidP="00795D2F">
            <w:pPr>
              <w:widowControl w:val="0"/>
              <w:suppressAutoHyphens/>
              <w:spacing w:after="0" w:line="240" w:lineRule="auto"/>
              <w:rPr>
                <w:rFonts w:ascii="Times New Roman" w:eastAsia="Lucida Sans Unicode" w:hAnsi="Times New Roman" w:cs="Mangal"/>
                <w:kern w:val="1"/>
                <w:sz w:val="24"/>
                <w:szCs w:val="24"/>
                <w:lang w:eastAsia="zh-CN" w:bidi="hi-IN"/>
              </w:rPr>
            </w:pPr>
            <w:r w:rsidRPr="00795D2F">
              <w:rPr>
                <w:rFonts w:ascii="Times New Roman" w:eastAsia="Lucida Sans Unicode" w:hAnsi="Times New Roman" w:cs="Mangal"/>
                <w:kern w:val="1"/>
                <w:sz w:val="24"/>
                <w:szCs w:val="24"/>
                <w:lang w:val="kk" w:eastAsia="zh-CN" w:bidi="hi-IN"/>
              </w:rPr>
              <w:t>Орындалмады</w:t>
            </w:r>
          </w:p>
        </w:tc>
      </w:tr>
      <w:tr w:rsidR="00795D2F" w:rsidRPr="00795D2F" w14:paraId="7E8C98D5" w14:textId="77777777" w:rsidTr="00CC0A31">
        <w:tc>
          <w:tcPr>
            <w:tcW w:w="7933" w:type="dxa"/>
            <w:shd w:val="clear" w:color="auto" w:fill="auto"/>
          </w:tcPr>
          <w:p w14:paraId="0CF1C518" w14:textId="77777777" w:rsidR="00795D2F" w:rsidRPr="00795D2F" w:rsidRDefault="00795D2F" w:rsidP="00795D2F">
            <w:pPr>
              <w:widowControl w:val="0"/>
              <w:tabs>
                <w:tab w:val="left" w:pos="313"/>
              </w:tabs>
              <w:suppressAutoHyphens/>
              <w:spacing w:after="0" w:line="240" w:lineRule="auto"/>
              <w:rPr>
                <w:rFonts w:ascii="Times New Roman" w:eastAsia="Lucida Sans Unicode" w:hAnsi="Times New Roman" w:cs="Mangal"/>
                <w:kern w:val="1"/>
                <w:sz w:val="24"/>
                <w:szCs w:val="24"/>
                <w:lang w:eastAsia="zh-CN" w:bidi="hi-IN"/>
              </w:rPr>
            </w:pPr>
            <w:r w:rsidRPr="00795D2F">
              <w:rPr>
                <w:rFonts w:ascii="Times New Roman" w:eastAsia="Lucida Sans Unicode" w:hAnsi="Times New Roman" w:cs="Mangal"/>
                <w:kern w:val="1"/>
                <w:sz w:val="24"/>
                <w:szCs w:val="24"/>
                <w:lang w:val="kk" w:eastAsia="zh-CN" w:bidi="hi-IN"/>
              </w:rPr>
              <w:t>3.</w:t>
            </w:r>
            <w:r w:rsidRPr="00795D2F">
              <w:rPr>
                <w:rFonts w:ascii="Times New Roman" w:eastAsia="Lucida Sans Unicode" w:hAnsi="Times New Roman" w:cs="Mangal"/>
                <w:kern w:val="1"/>
                <w:sz w:val="24"/>
                <w:szCs w:val="24"/>
                <w:lang w:val="kk" w:eastAsia="zh-CN" w:bidi="hi-IN"/>
              </w:rPr>
              <w:tab/>
              <w:t>Түркістан облысы бойынша адам әлеуетін дамыту басқармасы жеке кәсіпкер «Әбілқасымова» «Түркістан облысы бойынша қиын жағдайдағы балаларды қолдау орталығына» жеткізілетін азық-түлік өнімдері мен азық-түлік шикізатының сапасын және олардың сертификатталуын бақылауға алу.</w:t>
            </w:r>
          </w:p>
        </w:tc>
        <w:tc>
          <w:tcPr>
            <w:tcW w:w="1838" w:type="dxa"/>
            <w:shd w:val="clear" w:color="auto" w:fill="auto"/>
          </w:tcPr>
          <w:p w14:paraId="3222DD32" w14:textId="77777777" w:rsidR="00795D2F" w:rsidRPr="00795D2F" w:rsidRDefault="00795D2F" w:rsidP="00795D2F">
            <w:pPr>
              <w:widowControl w:val="0"/>
              <w:suppressAutoHyphens/>
              <w:spacing w:after="0" w:line="240" w:lineRule="auto"/>
              <w:rPr>
                <w:rFonts w:ascii="Times New Roman" w:eastAsia="Lucida Sans Unicode" w:hAnsi="Times New Roman" w:cs="Mangal"/>
                <w:kern w:val="1"/>
                <w:sz w:val="24"/>
                <w:szCs w:val="24"/>
                <w:lang w:eastAsia="zh-CN" w:bidi="hi-IN"/>
              </w:rPr>
            </w:pPr>
            <w:r w:rsidRPr="00795D2F">
              <w:rPr>
                <w:rFonts w:ascii="Times New Roman" w:eastAsia="Lucida Sans Unicode" w:hAnsi="Times New Roman" w:cs="Mangal"/>
                <w:kern w:val="1"/>
                <w:sz w:val="24"/>
                <w:szCs w:val="24"/>
                <w:lang w:val="kk" w:eastAsia="zh-CN" w:bidi="hi-IN"/>
              </w:rPr>
              <w:t>Орындалмады</w:t>
            </w:r>
          </w:p>
        </w:tc>
      </w:tr>
      <w:tr w:rsidR="00795D2F" w:rsidRPr="00795D2F" w14:paraId="050CE278" w14:textId="77777777" w:rsidTr="00CC0A31">
        <w:tc>
          <w:tcPr>
            <w:tcW w:w="7933" w:type="dxa"/>
            <w:shd w:val="clear" w:color="auto" w:fill="auto"/>
          </w:tcPr>
          <w:p w14:paraId="72D02321" w14:textId="77777777" w:rsidR="00795D2F" w:rsidRPr="00795D2F" w:rsidRDefault="00795D2F" w:rsidP="00795D2F">
            <w:pPr>
              <w:widowControl w:val="0"/>
              <w:tabs>
                <w:tab w:val="left" w:pos="313"/>
              </w:tabs>
              <w:suppressAutoHyphens/>
              <w:spacing w:after="0" w:line="240" w:lineRule="auto"/>
              <w:rPr>
                <w:rFonts w:ascii="Times New Roman" w:eastAsia="Lucida Sans Unicode" w:hAnsi="Times New Roman" w:cs="Mangal"/>
                <w:kern w:val="1"/>
                <w:sz w:val="24"/>
                <w:szCs w:val="24"/>
                <w:lang w:eastAsia="zh-CN" w:bidi="hi-IN"/>
              </w:rPr>
            </w:pPr>
            <w:r w:rsidRPr="00795D2F">
              <w:rPr>
                <w:rFonts w:ascii="Times New Roman" w:eastAsia="Lucida Sans Unicode" w:hAnsi="Times New Roman" w:cs="Mangal"/>
                <w:kern w:val="1"/>
                <w:sz w:val="24"/>
                <w:szCs w:val="24"/>
                <w:lang w:val="kk" w:eastAsia="zh-CN" w:bidi="hi-IN"/>
              </w:rPr>
              <w:t>4.</w:t>
            </w:r>
            <w:r w:rsidRPr="00795D2F">
              <w:rPr>
                <w:rFonts w:ascii="Times New Roman" w:eastAsia="Lucida Sans Unicode" w:hAnsi="Times New Roman" w:cs="Mangal"/>
                <w:kern w:val="1"/>
                <w:sz w:val="24"/>
                <w:szCs w:val="24"/>
                <w:lang w:val="kk" w:eastAsia="zh-CN" w:bidi="hi-IN"/>
              </w:rPr>
              <w:tab/>
              <w:t>Түркістан облысының адам әлеуетін дамыту басқармасы 2022 жылы «Түркістан облысы бойынша қиын жағдайдағы балаларды қолдау орталығы» ғимаратын күрделі жөндеуден өткізуге қажетті қаржы қаражатын бөлсін.</w:t>
            </w:r>
          </w:p>
        </w:tc>
        <w:tc>
          <w:tcPr>
            <w:tcW w:w="1838" w:type="dxa"/>
            <w:shd w:val="clear" w:color="auto" w:fill="auto"/>
          </w:tcPr>
          <w:p w14:paraId="35E09DA7" w14:textId="77777777" w:rsidR="00795D2F" w:rsidRPr="00795D2F" w:rsidRDefault="00795D2F" w:rsidP="00795D2F">
            <w:pPr>
              <w:widowControl w:val="0"/>
              <w:suppressAutoHyphens/>
              <w:spacing w:after="0" w:line="240" w:lineRule="auto"/>
              <w:rPr>
                <w:rFonts w:ascii="Times New Roman" w:eastAsia="Lucida Sans Unicode" w:hAnsi="Times New Roman" w:cs="Mangal"/>
                <w:kern w:val="1"/>
                <w:sz w:val="24"/>
                <w:szCs w:val="24"/>
                <w:lang w:eastAsia="zh-CN" w:bidi="hi-IN"/>
              </w:rPr>
            </w:pPr>
            <w:r w:rsidRPr="00795D2F">
              <w:rPr>
                <w:rFonts w:ascii="Times New Roman" w:eastAsia="Lucida Sans Unicode" w:hAnsi="Times New Roman" w:cs="Mangal"/>
                <w:kern w:val="1"/>
                <w:sz w:val="24"/>
                <w:szCs w:val="24"/>
                <w:lang w:val="kk" w:eastAsia="zh-CN" w:bidi="hi-IN"/>
              </w:rPr>
              <w:t>Орындалмады</w:t>
            </w:r>
          </w:p>
        </w:tc>
      </w:tr>
      <w:tr w:rsidR="00795D2F" w:rsidRPr="00795D2F" w14:paraId="5DFBE814" w14:textId="77777777" w:rsidTr="00CC0A31">
        <w:tc>
          <w:tcPr>
            <w:tcW w:w="7933" w:type="dxa"/>
            <w:shd w:val="clear" w:color="auto" w:fill="auto"/>
          </w:tcPr>
          <w:p w14:paraId="5A58BE0E" w14:textId="77777777" w:rsidR="00795D2F" w:rsidRPr="00795D2F" w:rsidRDefault="00795D2F" w:rsidP="00795D2F">
            <w:pPr>
              <w:widowControl w:val="0"/>
              <w:tabs>
                <w:tab w:val="left" w:pos="313"/>
              </w:tabs>
              <w:suppressAutoHyphens/>
              <w:spacing w:after="0" w:line="240" w:lineRule="auto"/>
              <w:rPr>
                <w:rFonts w:ascii="Times New Roman" w:eastAsia="Lucida Sans Unicode" w:hAnsi="Times New Roman" w:cs="Mangal"/>
                <w:kern w:val="1"/>
                <w:sz w:val="24"/>
                <w:szCs w:val="24"/>
                <w:lang w:eastAsia="zh-CN" w:bidi="hi-IN"/>
              </w:rPr>
            </w:pPr>
            <w:r w:rsidRPr="00795D2F">
              <w:rPr>
                <w:rFonts w:ascii="Times New Roman" w:eastAsia="Lucida Sans Unicode" w:hAnsi="Times New Roman" w:cs="Mangal"/>
                <w:kern w:val="1"/>
                <w:sz w:val="24"/>
                <w:szCs w:val="24"/>
                <w:lang w:val="kk" w:eastAsia="zh-CN" w:bidi="hi-IN"/>
              </w:rPr>
              <w:t>5.</w:t>
            </w:r>
            <w:r w:rsidRPr="00795D2F">
              <w:rPr>
                <w:rFonts w:ascii="Times New Roman" w:eastAsia="Lucida Sans Unicode" w:hAnsi="Times New Roman" w:cs="Mangal"/>
                <w:kern w:val="1"/>
                <w:sz w:val="24"/>
                <w:szCs w:val="24"/>
                <w:lang w:val="kk" w:eastAsia="zh-CN" w:bidi="hi-IN"/>
              </w:rPr>
              <w:tab/>
              <w:t>Түркістан облысының адам әлеуетін дамыту басқармасы 2022 жылы мекеме аумағындағы спорт алаңын мемлекеттік нормативтерге толық сәйкес жабдықтау үшін қажетті қаржы қаражатын бөлсін.</w:t>
            </w:r>
          </w:p>
        </w:tc>
        <w:tc>
          <w:tcPr>
            <w:tcW w:w="1838" w:type="dxa"/>
            <w:shd w:val="clear" w:color="auto" w:fill="auto"/>
          </w:tcPr>
          <w:p w14:paraId="197FFC39" w14:textId="77777777" w:rsidR="00795D2F" w:rsidRPr="00795D2F" w:rsidRDefault="00795D2F" w:rsidP="00795D2F">
            <w:pPr>
              <w:widowControl w:val="0"/>
              <w:suppressAutoHyphens/>
              <w:spacing w:after="0" w:line="240" w:lineRule="auto"/>
              <w:rPr>
                <w:rFonts w:ascii="Times New Roman" w:eastAsia="Lucida Sans Unicode" w:hAnsi="Times New Roman" w:cs="Mangal"/>
                <w:kern w:val="1"/>
                <w:sz w:val="24"/>
                <w:szCs w:val="24"/>
                <w:lang w:eastAsia="zh-CN" w:bidi="hi-IN"/>
              </w:rPr>
            </w:pPr>
            <w:r w:rsidRPr="00795D2F">
              <w:rPr>
                <w:rFonts w:ascii="Times New Roman" w:eastAsia="Lucida Sans Unicode" w:hAnsi="Times New Roman" w:cs="Mangal"/>
                <w:kern w:val="1"/>
                <w:sz w:val="24"/>
                <w:szCs w:val="24"/>
                <w:lang w:val="kk" w:eastAsia="zh-CN" w:bidi="hi-IN"/>
              </w:rPr>
              <w:t>Ішінара орындалды</w:t>
            </w:r>
          </w:p>
        </w:tc>
      </w:tr>
      <w:tr w:rsidR="00795D2F" w:rsidRPr="00795D2F" w14:paraId="5EBAE76C" w14:textId="77777777" w:rsidTr="00CC0A31">
        <w:tc>
          <w:tcPr>
            <w:tcW w:w="7933" w:type="dxa"/>
            <w:shd w:val="clear" w:color="auto" w:fill="auto"/>
          </w:tcPr>
          <w:p w14:paraId="24032B26" w14:textId="77777777" w:rsidR="00795D2F" w:rsidRPr="00795D2F" w:rsidRDefault="00795D2F" w:rsidP="00795D2F">
            <w:pPr>
              <w:widowControl w:val="0"/>
              <w:tabs>
                <w:tab w:val="left" w:pos="313"/>
              </w:tabs>
              <w:suppressAutoHyphens/>
              <w:spacing w:after="0" w:line="240" w:lineRule="auto"/>
              <w:rPr>
                <w:rFonts w:ascii="Times New Roman" w:eastAsia="Lucida Sans Unicode" w:hAnsi="Times New Roman" w:cs="Mangal"/>
                <w:kern w:val="1"/>
                <w:sz w:val="24"/>
                <w:szCs w:val="24"/>
                <w:lang w:eastAsia="zh-CN" w:bidi="hi-IN"/>
              </w:rPr>
            </w:pPr>
            <w:r w:rsidRPr="00795D2F">
              <w:rPr>
                <w:rFonts w:ascii="Times New Roman" w:eastAsia="Lucida Sans Unicode" w:hAnsi="Times New Roman" w:cs="Mangal"/>
                <w:kern w:val="1"/>
                <w:sz w:val="24"/>
                <w:szCs w:val="24"/>
                <w:lang w:val="kk" w:eastAsia="zh-CN" w:bidi="hi-IN"/>
              </w:rPr>
              <w:lastRenderedPageBreak/>
              <w:t>6.</w:t>
            </w:r>
            <w:r w:rsidRPr="00795D2F">
              <w:rPr>
                <w:rFonts w:ascii="Times New Roman" w:eastAsia="Lucida Sans Unicode" w:hAnsi="Times New Roman" w:cs="Mangal"/>
                <w:kern w:val="1"/>
                <w:sz w:val="24"/>
                <w:szCs w:val="24"/>
                <w:lang w:val="kk" w:eastAsia="zh-CN" w:bidi="hi-IN"/>
              </w:rPr>
              <w:tab/>
              <w:t>«Түркістан облысы бойынша қиын өмірлік жағдайдағы балаларды қолдау орталығының» әкімшілігі 1 ай мерзімде ҰАТ қызметі туралы ақпараттық стендті, тәрбиеленушілерге қолжетімді нысанда шағым берудің белгіленген тетіктері бар стендті орналастырсын.</w:t>
            </w:r>
          </w:p>
        </w:tc>
        <w:tc>
          <w:tcPr>
            <w:tcW w:w="1838" w:type="dxa"/>
            <w:shd w:val="clear" w:color="auto" w:fill="auto"/>
          </w:tcPr>
          <w:p w14:paraId="289B0927" w14:textId="77777777" w:rsidR="00795D2F" w:rsidRPr="00795D2F" w:rsidRDefault="00795D2F" w:rsidP="00795D2F">
            <w:pPr>
              <w:widowControl w:val="0"/>
              <w:suppressAutoHyphens/>
              <w:spacing w:after="0" w:line="240" w:lineRule="auto"/>
              <w:rPr>
                <w:rFonts w:ascii="Times New Roman" w:eastAsia="Lucida Sans Unicode" w:hAnsi="Times New Roman" w:cs="Mangal"/>
                <w:kern w:val="1"/>
                <w:sz w:val="24"/>
                <w:szCs w:val="24"/>
                <w:lang w:eastAsia="zh-CN" w:bidi="hi-IN"/>
              </w:rPr>
            </w:pPr>
            <w:r w:rsidRPr="00795D2F">
              <w:rPr>
                <w:rFonts w:ascii="Times New Roman" w:eastAsia="Lucida Sans Unicode" w:hAnsi="Times New Roman" w:cs="Mangal"/>
                <w:kern w:val="1"/>
                <w:sz w:val="24"/>
                <w:szCs w:val="24"/>
                <w:lang w:val="kk" w:eastAsia="zh-CN" w:bidi="hi-IN"/>
              </w:rPr>
              <w:t>Орындалмады</w:t>
            </w:r>
          </w:p>
        </w:tc>
      </w:tr>
      <w:tr w:rsidR="00795D2F" w:rsidRPr="00795D2F" w14:paraId="41727477" w14:textId="77777777" w:rsidTr="00CC0A31">
        <w:tc>
          <w:tcPr>
            <w:tcW w:w="7933" w:type="dxa"/>
            <w:shd w:val="clear" w:color="auto" w:fill="auto"/>
          </w:tcPr>
          <w:p w14:paraId="434CF44C" w14:textId="77777777" w:rsidR="00795D2F" w:rsidRPr="00795D2F" w:rsidRDefault="00795D2F" w:rsidP="00795D2F">
            <w:pPr>
              <w:widowControl w:val="0"/>
              <w:tabs>
                <w:tab w:val="left" w:pos="313"/>
              </w:tabs>
              <w:suppressAutoHyphens/>
              <w:spacing w:after="0" w:line="240" w:lineRule="auto"/>
              <w:rPr>
                <w:rFonts w:ascii="Times New Roman" w:eastAsia="Lucida Sans Unicode" w:hAnsi="Times New Roman" w:cs="Mangal"/>
                <w:kern w:val="1"/>
                <w:sz w:val="24"/>
                <w:szCs w:val="24"/>
                <w:lang w:eastAsia="zh-CN" w:bidi="hi-IN"/>
              </w:rPr>
            </w:pPr>
            <w:r w:rsidRPr="00795D2F">
              <w:rPr>
                <w:rFonts w:ascii="Times New Roman" w:eastAsia="Lucida Sans Unicode" w:hAnsi="Times New Roman" w:cs="Mangal"/>
                <w:kern w:val="1"/>
                <w:sz w:val="24"/>
                <w:szCs w:val="24"/>
                <w:lang w:val="kk" w:eastAsia="zh-CN" w:bidi="hi-IN"/>
              </w:rPr>
              <w:t>7.</w:t>
            </w:r>
            <w:r w:rsidRPr="00795D2F">
              <w:rPr>
                <w:rFonts w:ascii="Times New Roman" w:eastAsia="Lucida Sans Unicode" w:hAnsi="Times New Roman" w:cs="Mangal"/>
                <w:kern w:val="1"/>
                <w:sz w:val="24"/>
                <w:szCs w:val="24"/>
                <w:lang w:val="kk" w:eastAsia="zh-CN" w:bidi="hi-IN"/>
              </w:rPr>
              <w:tab/>
              <w:t>Түркістан облысының адами даму басқармасы 2022 жылы «Түркістан облысының Қиын өмірлік жағдайдағы балаларды қолдау орталығы» КММ-ның балалары Машат шатқалындағы жаз айларында баратын демалыс лагеріне бейнебақылау камераларын орнатуға қажетті қаржы бөлсін.</w:t>
            </w:r>
          </w:p>
        </w:tc>
        <w:tc>
          <w:tcPr>
            <w:tcW w:w="1838" w:type="dxa"/>
            <w:shd w:val="clear" w:color="auto" w:fill="auto"/>
          </w:tcPr>
          <w:p w14:paraId="7A44EE2F" w14:textId="77777777" w:rsidR="00795D2F" w:rsidRPr="00795D2F" w:rsidRDefault="00795D2F" w:rsidP="00795D2F">
            <w:pPr>
              <w:widowControl w:val="0"/>
              <w:suppressAutoHyphens/>
              <w:spacing w:after="0" w:line="240" w:lineRule="auto"/>
              <w:rPr>
                <w:rFonts w:ascii="Times New Roman" w:eastAsia="Lucida Sans Unicode" w:hAnsi="Times New Roman" w:cs="Mangal"/>
                <w:kern w:val="1"/>
                <w:sz w:val="24"/>
                <w:szCs w:val="24"/>
                <w:lang w:eastAsia="zh-CN" w:bidi="hi-IN"/>
              </w:rPr>
            </w:pPr>
            <w:r w:rsidRPr="00795D2F">
              <w:rPr>
                <w:rFonts w:ascii="Times New Roman" w:eastAsia="Lucida Sans Unicode" w:hAnsi="Times New Roman" w:cs="Mangal"/>
                <w:kern w:val="1"/>
                <w:sz w:val="24"/>
                <w:szCs w:val="24"/>
                <w:lang w:val="kk" w:eastAsia="zh-CN" w:bidi="hi-IN"/>
              </w:rPr>
              <w:t>Орындалмады</w:t>
            </w:r>
          </w:p>
        </w:tc>
      </w:tr>
      <w:tr w:rsidR="00795D2F" w:rsidRPr="00795D2F" w14:paraId="3FF4A750" w14:textId="77777777" w:rsidTr="00CC0A31">
        <w:tc>
          <w:tcPr>
            <w:tcW w:w="7933" w:type="dxa"/>
            <w:shd w:val="clear" w:color="auto" w:fill="auto"/>
          </w:tcPr>
          <w:p w14:paraId="5EEAC894" w14:textId="77777777" w:rsidR="00795D2F" w:rsidRPr="00795D2F" w:rsidRDefault="00795D2F" w:rsidP="00795D2F">
            <w:pPr>
              <w:widowControl w:val="0"/>
              <w:tabs>
                <w:tab w:val="left" w:pos="313"/>
              </w:tabs>
              <w:suppressAutoHyphens/>
              <w:spacing w:after="0" w:line="240" w:lineRule="auto"/>
              <w:rPr>
                <w:rFonts w:ascii="Times New Roman" w:eastAsia="Lucida Sans Unicode" w:hAnsi="Times New Roman" w:cs="Mangal"/>
                <w:kern w:val="1"/>
                <w:sz w:val="24"/>
                <w:szCs w:val="24"/>
                <w:lang w:eastAsia="zh-CN" w:bidi="hi-IN"/>
              </w:rPr>
            </w:pPr>
            <w:r w:rsidRPr="00795D2F">
              <w:rPr>
                <w:rFonts w:ascii="Times New Roman" w:eastAsia="Lucida Sans Unicode" w:hAnsi="Times New Roman" w:cs="Mangal"/>
                <w:kern w:val="1"/>
                <w:sz w:val="24"/>
                <w:szCs w:val="24"/>
                <w:lang w:val="kk" w:eastAsia="zh-CN" w:bidi="hi-IN"/>
              </w:rPr>
              <w:t>8.</w:t>
            </w:r>
            <w:r w:rsidRPr="00795D2F">
              <w:rPr>
                <w:rFonts w:ascii="Times New Roman" w:eastAsia="Lucida Sans Unicode" w:hAnsi="Times New Roman" w:cs="Mangal"/>
                <w:kern w:val="1"/>
                <w:sz w:val="24"/>
                <w:szCs w:val="24"/>
                <w:lang w:val="kk" w:eastAsia="zh-CN" w:bidi="hi-IN"/>
              </w:rPr>
              <w:tab/>
              <w:t>Түркістан облысының адам әлеуетін дамыту басқармасы 2022 жылы «Түркістан облысындағы қиын өмірлік жағдайдағы балаларға қолдау көрсету орталығын» балаларды тасымалдауға арналған көліктермен қамтамасыз ету үшін қажетті қаржы ресурстарын бөлсін.</w:t>
            </w:r>
          </w:p>
        </w:tc>
        <w:tc>
          <w:tcPr>
            <w:tcW w:w="1838" w:type="dxa"/>
            <w:shd w:val="clear" w:color="auto" w:fill="auto"/>
          </w:tcPr>
          <w:p w14:paraId="701DBD50" w14:textId="77777777" w:rsidR="00795D2F" w:rsidRPr="00795D2F" w:rsidRDefault="00795D2F" w:rsidP="00795D2F">
            <w:pPr>
              <w:widowControl w:val="0"/>
              <w:suppressAutoHyphens/>
              <w:spacing w:after="0" w:line="240" w:lineRule="auto"/>
              <w:rPr>
                <w:rFonts w:ascii="Times New Roman" w:eastAsia="Lucida Sans Unicode" w:hAnsi="Times New Roman" w:cs="Mangal"/>
                <w:kern w:val="1"/>
                <w:sz w:val="24"/>
                <w:szCs w:val="24"/>
                <w:lang w:eastAsia="zh-CN" w:bidi="hi-IN"/>
              </w:rPr>
            </w:pPr>
            <w:r w:rsidRPr="00795D2F">
              <w:rPr>
                <w:rFonts w:ascii="Times New Roman" w:eastAsia="Lucida Sans Unicode" w:hAnsi="Times New Roman" w:cs="Mangal"/>
                <w:kern w:val="1"/>
                <w:sz w:val="24"/>
                <w:szCs w:val="24"/>
                <w:lang w:val="kk" w:eastAsia="zh-CN" w:bidi="hi-IN"/>
              </w:rPr>
              <w:t>Орындалмады</w:t>
            </w:r>
          </w:p>
        </w:tc>
      </w:tr>
    </w:tbl>
    <w:p w14:paraId="27C38EA4" w14:textId="77777777" w:rsidR="00795D2F" w:rsidRPr="00795D2F" w:rsidRDefault="00795D2F" w:rsidP="00795D2F">
      <w:pPr>
        <w:ind w:firstLine="708"/>
        <w:rPr>
          <w:rFonts w:ascii="Times New Roman" w:eastAsia="Calibri" w:hAnsi="Times New Roman" w:cs="Times New Roman"/>
          <w:b/>
          <w:color w:val="333333"/>
          <w:sz w:val="28"/>
          <w:szCs w:val="28"/>
          <w:shd w:val="clear" w:color="auto" w:fill="FFFFFF"/>
          <w:lang w:val="kk-KZ"/>
        </w:rPr>
      </w:pPr>
    </w:p>
    <w:p w14:paraId="1443F69B" w14:textId="77777777" w:rsidR="00795D2F" w:rsidRPr="00795D2F" w:rsidRDefault="00795D2F" w:rsidP="00795D2F">
      <w:pPr>
        <w:tabs>
          <w:tab w:val="left" w:pos="851"/>
        </w:tabs>
        <w:ind w:firstLine="567"/>
        <w:jc w:val="both"/>
        <w:rPr>
          <w:rFonts w:ascii="Calibri" w:eastAsia="Calibri" w:hAnsi="Calibri" w:cs="Times New Roman"/>
          <w:sz w:val="28"/>
          <w:szCs w:val="28"/>
          <w:lang w:val="kk-KZ"/>
        </w:rPr>
      </w:pPr>
      <w:r w:rsidRPr="00795D2F">
        <w:rPr>
          <w:rFonts w:ascii="Times New Roman" w:eastAsia="Calibri" w:hAnsi="Times New Roman" w:cs="Times New Roman"/>
          <w:b/>
          <w:color w:val="333333"/>
          <w:sz w:val="28"/>
          <w:szCs w:val="28"/>
          <w:shd w:val="clear" w:color="auto" w:fill="FFFFFF"/>
          <w:lang w:val="kk"/>
        </w:rPr>
        <w:t xml:space="preserve">Ақтөбе облысының білім басқармасына ұсынымдар: </w:t>
      </w:r>
    </w:p>
    <w:p w14:paraId="0E5867A9" w14:textId="77777777" w:rsidR="00795D2F" w:rsidRPr="00795D2F" w:rsidRDefault="00795D2F" w:rsidP="00795D2F">
      <w:pPr>
        <w:tabs>
          <w:tab w:val="left" w:pos="851"/>
        </w:tabs>
        <w:ind w:firstLine="567"/>
        <w:jc w:val="both"/>
        <w:rPr>
          <w:rFonts w:ascii="Times New Roman" w:eastAsia="Calibri" w:hAnsi="Times New Roman" w:cs="Times New Roman"/>
          <w:b/>
          <w:color w:val="333333"/>
          <w:sz w:val="28"/>
          <w:szCs w:val="28"/>
          <w:shd w:val="clear" w:color="auto" w:fill="FFFFFF"/>
          <w:lang w:val="kk-KZ"/>
        </w:rPr>
      </w:pPr>
      <w:r w:rsidRPr="00795D2F">
        <w:rPr>
          <w:rFonts w:ascii="Times New Roman" w:eastAsia="Calibri" w:hAnsi="Times New Roman" w:cs="Times New Roman"/>
          <w:b/>
          <w:color w:val="333333"/>
          <w:sz w:val="28"/>
          <w:szCs w:val="28"/>
          <w:shd w:val="clear" w:color="auto" w:fill="FFFFFF"/>
          <w:lang w:val="kk"/>
        </w:rPr>
        <w:t>«Аяла» қиын өмірлік жағдайдағы балаларды қолдау орталығы» КММ бойынша:</w:t>
      </w:r>
    </w:p>
    <w:p w14:paraId="708D7F94" w14:textId="77777777" w:rsidR="00795D2F" w:rsidRPr="00795D2F" w:rsidRDefault="00795D2F" w:rsidP="00795D2F">
      <w:pPr>
        <w:numPr>
          <w:ilvl w:val="0"/>
          <w:numId w:val="28"/>
        </w:numPr>
        <w:tabs>
          <w:tab w:val="left" w:pos="851"/>
        </w:tabs>
        <w:spacing w:after="200" w:line="276" w:lineRule="auto"/>
        <w:ind w:left="0" w:firstLine="567"/>
        <w:contextualSpacing/>
        <w:jc w:val="both"/>
        <w:rPr>
          <w:rFonts w:ascii="Times New Roman" w:eastAsia="Calibri" w:hAnsi="Times New Roman" w:cs="Times New Roman"/>
          <w:color w:val="333333"/>
          <w:sz w:val="28"/>
          <w:szCs w:val="28"/>
          <w:lang w:val="kk-KZ"/>
        </w:rPr>
      </w:pPr>
      <w:r w:rsidRPr="00795D2F">
        <w:rPr>
          <w:rFonts w:ascii="Times New Roman" w:eastAsia="Calibri" w:hAnsi="Times New Roman" w:cs="Times New Roman"/>
          <w:color w:val="333333"/>
          <w:sz w:val="28"/>
          <w:szCs w:val="28"/>
          <w:lang w:val="kk"/>
        </w:rPr>
        <w:t>балалардың психикасына зақым келтірмеу үшін үйлесімсіз екі ұйымды - балаларды қолдау орталығы мен кәмелетке толмағандарды бейімдеу орталығын бөлуді қамтамасыз етсін.</w:t>
      </w:r>
    </w:p>
    <w:p w14:paraId="7F645203" w14:textId="77777777" w:rsidR="00795D2F" w:rsidRPr="00795D2F" w:rsidRDefault="00795D2F" w:rsidP="00795D2F">
      <w:pPr>
        <w:numPr>
          <w:ilvl w:val="0"/>
          <w:numId w:val="28"/>
        </w:numPr>
        <w:tabs>
          <w:tab w:val="left" w:pos="851"/>
        </w:tabs>
        <w:spacing w:after="200" w:line="276" w:lineRule="auto"/>
        <w:ind w:left="0" w:firstLine="567"/>
        <w:contextualSpacing/>
        <w:jc w:val="both"/>
        <w:rPr>
          <w:rFonts w:ascii="Times New Roman" w:eastAsia="Calibri" w:hAnsi="Times New Roman" w:cs="Times New Roman"/>
          <w:color w:val="333333"/>
          <w:sz w:val="28"/>
          <w:szCs w:val="28"/>
          <w:lang w:val="kk-KZ"/>
        </w:rPr>
      </w:pPr>
      <w:r w:rsidRPr="00795D2F">
        <w:rPr>
          <w:rFonts w:ascii="Times New Roman" w:eastAsia="Calibri" w:hAnsi="Times New Roman" w:cs="Times New Roman"/>
          <w:color w:val="333333"/>
          <w:sz w:val="28"/>
          <w:szCs w:val="28"/>
          <w:lang w:val="kk"/>
        </w:rPr>
        <w:t>Қолданыстағы БҚО ғимаратына қосымша үй-жай қосу немесе Орталықты бұрынғы ЖБО ғимаратына көшіру мүмкіндігі қарастырылсын.</w:t>
      </w:r>
    </w:p>
    <w:p w14:paraId="46AB4A08" w14:textId="77777777" w:rsidR="00795D2F" w:rsidRPr="00795D2F" w:rsidRDefault="00795D2F" w:rsidP="00795D2F">
      <w:pPr>
        <w:numPr>
          <w:ilvl w:val="0"/>
          <w:numId w:val="28"/>
        </w:numPr>
        <w:tabs>
          <w:tab w:val="left" w:pos="851"/>
        </w:tabs>
        <w:spacing w:after="200" w:line="276" w:lineRule="auto"/>
        <w:ind w:left="0" w:firstLine="567"/>
        <w:contextualSpacing/>
        <w:jc w:val="both"/>
        <w:rPr>
          <w:rFonts w:ascii="Times New Roman" w:eastAsia="Calibri" w:hAnsi="Times New Roman" w:cs="Times New Roman"/>
          <w:color w:val="333333"/>
          <w:sz w:val="28"/>
          <w:szCs w:val="28"/>
          <w:lang w:val="kk-KZ"/>
        </w:rPr>
      </w:pPr>
      <w:r w:rsidRPr="00795D2F">
        <w:rPr>
          <w:rFonts w:ascii="Times New Roman" w:eastAsia="Calibri" w:hAnsi="Times New Roman" w:cs="Times New Roman"/>
          <w:color w:val="333333"/>
          <w:sz w:val="28"/>
          <w:szCs w:val="28"/>
          <w:lang w:val="kk"/>
        </w:rPr>
        <w:t>Мекеме басшылығы мен қызметкерлері «Қазақстан Республикасының кейбiр заңнамалық актiлерiне азаптаудың және басқа да қатыгез, адамгершiлiкке жатпайтын немесе ар-намысты қорлайтын iс-әрекеттер мен жазалау түрлерiнің алдын алуға бағытталған ұлттық алдын алу тетiгiн жасау мәселелерi бойынша өзгерiстер мен толықтырулар енгiзу туралы» Қазақстан Республикасының 2013 жылғы 2 шілдедегі № 111-V Заңының нормаларымен таныстырылсын, сондай-ақ Ұлттық превентивті механизм (ҰАТ) туралы ақпарат берілсін.</w:t>
      </w:r>
    </w:p>
    <w:p w14:paraId="3443E202" w14:textId="77777777" w:rsidR="00795D2F" w:rsidRPr="00795D2F" w:rsidRDefault="00795D2F" w:rsidP="00795D2F">
      <w:pPr>
        <w:numPr>
          <w:ilvl w:val="0"/>
          <w:numId w:val="28"/>
        </w:numPr>
        <w:tabs>
          <w:tab w:val="left" w:pos="851"/>
        </w:tabs>
        <w:spacing w:after="200" w:line="276" w:lineRule="auto"/>
        <w:ind w:left="0" w:firstLine="567"/>
        <w:contextualSpacing/>
        <w:jc w:val="both"/>
        <w:rPr>
          <w:rFonts w:ascii="Times New Roman" w:eastAsia="Calibri" w:hAnsi="Times New Roman" w:cs="Times New Roman"/>
          <w:color w:val="333333"/>
          <w:sz w:val="28"/>
          <w:szCs w:val="28"/>
          <w:lang w:val="kk-KZ"/>
        </w:rPr>
      </w:pPr>
      <w:r w:rsidRPr="00795D2F">
        <w:rPr>
          <w:rFonts w:ascii="Times New Roman" w:eastAsia="Calibri" w:hAnsi="Times New Roman" w:cs="Times New Roman"/>
          <w:color w:val="333333"/>
          <w:sz w:val="28"/>
          <w:szCs w:val="28"/>
          <w:lang w:val="kk"/>
        </w:rPr>
        <w:t xml:space="preserve">Күн сайын асханада басшы бекіткен ас мәзірі ілінсін, онда Қазақстан Республикасы Ұлттық экономика министрінің 2014 жылғы 29 желтоқсандағы № 179 бұйрығымен бекітілген «Білім беру объектілеріне қойылатын санитариялық-эпидемиологиялық талаптар» санитариялық қағидаларының </w:t>
      </w:r>
      <w:r w:rsidRPr="00795D2F">
        <w:rPr>
          <w:rFonts w:ascii="Times New Roman" w:eastAsia="Calibri" w:hAnsi="Times New Roman" w:cs="Times New Roman"/>
          <w:color w:val="333333"/>
          <w:sz w:val="28"/>
          <w:szCs w:val="28"/>
          <w:lang w:val="kk-KZ"/>
        </w:rPr>
        <w:t xml:space="preserve">              </w:t>
      </w:r>
      <w:r w:rsidRPr="00795D2F">
        <w:rPr>
          <w:rFonts w:ascii="Times New Roman" w:eastAsia="Calibri" w:hAnsi="Times New Roman" w:cs="Times New Roman"/>
          <w:color w:val="333333"/>
          <w:sz w:val="28"/>
          <w:szCs w:val="28"/>
          <w:lang w:val="kk"/>
        </w:rPr>
        <w:t xml:space="preserve">8-тарауы 197-бабына сәйкес рецепттер жинақтарына сай рецепттерге сілтеме жасай отырып, тағамдардың атаулары, әр тағамның шығымдылығы және калориялығы көрсетілсін.  </w:t>
      </w:r>
    </w:p>
    <w:p w14:paraId="2B423D0C" w14:textId="77777777" w:rsidR="00795D2F" w:rsidRPr="00795D2F" w:rsidRDefault="00795D2F" w:rsidP="00795D2F">
      <w:pPr>
        <w:numPr>
          <w:ilvl w:val="0"/>
          <w:numId w:val="28"/>
        </w:numPr>
        <w:tabs>
          <w:tab w:val="left" w:pos="851"/>
        </w:tabs>
        <w:spacing w:after="200" w:line="276" w:lineRule="auto"/>
        <w:ind w:left="0" w:firstLine="567"/>
        <w:contextualSpacing/>
        <w:jc w:val="both"/>
        <w:rPr>
          <w:rFonts w:ascii="Times New Roman" w:eastAsia="Calibri" w:hAnsi="Times New Roman" w:cs="Times New Roman"/>
          <w:color w:val="333333"/>
          <w:sz w:val="28"/>
          <w:szCs w:val="28"/>
          <w:lang w:val="kk-KZ"/>
        </w:rPr>
      </w:pPr>
      <w:r w:rsidRPr="00795D2F">
        <w:rPr>
          <w:rFonts w:ascii="Times New Roman" w:eastAsia="Calibri" w:hAnsi="Times New Roman" w:cs="Times New Roman"/>
          <w:color w:val="333333"/>
          <w:sz w:val="28"/>
          <w:szCs w:val="28"/>
          <w:lang w:val="kk"/>
        </w:rPr>
        <w:t xml:space="preserve">Шағымдар мен өтініштерді екі тілде – қазақ, орыс тілдерінде жазу үлгілері бар құқықтық ақпаратты, құқық қорғау ұйымдарының шағымдары мен мекенжайларын беру тәртібі туралы ақпарат стендтерде орналастырылсын, Қазақстан Республикасының Конституциясы 20-бабының </w:t>
      </w:r>
      <w:r w:rsidRPr="00795D2F">
        <w:rPr>
          <w:rFonts w:ascii="Times New Roman" w:eastAsia="Calibri" w:hAnsi="Times New Roman" w:cs="Times New Roman"/>
          <w:color w:val="333333"/>
          <w:sz w:val="28"/>
          <w:szCs w:val="28"/>
          <w:lang w:val="kk"/>
        </w:rPr>
        <w:lastRenderedPageBreak/>
        <w:t>2-тармағына сәйкес ұлттық құқық қорғау институттарына өтініштердің үлгілері қоса берілсін.</w:t>
      </w:r>
    </w:p>
    <w:p w14:paraId="272CB26E" w14:textId="77777777" w:rsidR="00795D2F" w:rsidRPr="00795D2F" w:rsidRDefault="00795D2F" w:rsidP="00795D2F">
      <w:pPr>
        <w:numPr>
          <w:ilvl w:val="0"/>
          <w:numId w:val="28"/>
        </w:numPr>
        <w:tabs>
          <w:tab w:val="left" w:pos="851"/>
        </w:tabs>
        <w:spacing w:after="200" w:line="276" w:lineRule="auto"/>
        <w:ind w:left="0" w:firstLine="567"/>
        <w:contextualSpacing/>
        <w:jc w:val="both"/>
        <w:rPr>
          <w:rFonts w:ascii="Times New Roman" w:eastAsia="Calibri" w:hAnsi="Times New Roman" w:cs="Times New Roman"/>
          <w:color w:val="333333"/>
          <w:sz w:val="28"/>
          <w:szCs w:val="28"/>
          <w:lang w:val="kk-KZ"/>
        </w:rPr>
      </w:pPr>
      <w:r w:rsidRPr="00795D2F">
        <w:rPr>
          <w:rFonts w:ascii="Times New Roman" w:eastAsia="Calibri" w:hAnsi="Times New Roman" w:cs="Times New Roman"/>
          <w:color w:val="333333"/>
          <w:sz w:val="28"/>
          <w:szCs w:val="28"/>
          <w:lang w:val="kk"/>
        </w:rPr>
        <w:t>Оқшаулаушы палатада (карантин бөлмесінде) Lego сияқты дамыту ойыншықтарының және ойыншықтардың басқа түрлерінің болуы қамтамасыз етілсін.</w:t>
      </w:r>
    </w:p>
    <w:p w14:paraId="78C5DADB" w14:textId="77777777" w:rsidR="00795D2F" w:rsidRPr="00795D2F" w:rsidRDefault="00795D2F" w:rsidP="00795D2F">
      <w:pPr>
        <w:numPr>
          <w:ilvl w:val="0"/>
          <w:numId w:val="28"/>
        </w:numPr>
        <w:tabs>
          <w:tab w:val="left" w:pos="851"/>
        </w:tabs>
        <w:spacing w:after="200" w:line="276" w:lineRule="auto"/>
        <w:ind w:left="0" w:firstLine="567"/>
        <w:contextualSpacing/>
        <w:jc w:val="both"/>
        <w:rPr>
          <w:rFonts w:ascii="Times New Roman" w:eastAsia="Calibri" w:hAnsi="Times New Roman" w:cs="Times New Roman"/>
          <w:color w:val="333333"/>
          <w:sz w:val="28"/>
          <w:szCs w:val="28"/>
          <w:lang w:val="kk-KZ"/>
        </w:rPr>
      </w:pPr>
      <w:r w:rsidRPr="00795D2F">
        <w:rPr>
          <w:rFonts w:ascii="Times New Roman" w:eastAsia="Calibri" w:hAnsi="Times New Roman" w:cs="Times New Roman"/>
          <w:color w:val="333333"/>
          <w:sz w:val="28"/>
          <w:szCs w:val="28"/>
          <w:shd w:val="clear" w:color="auto" w:fill="FFFFFF"/>
          <w:lang w:val="kk"/>
        </w:rPr>
        <w:t>Ұйықтау бөлмелерін кеңейту мүмкіндігін қамтамасыз етсін.</w:t>
      </w:r>
    </w:p>
    <w:p w14:paraId="596A0CE7" w14:textId="77777777" w:rsidR="00795D2F" w:rsidRPr="00795D2F" w:rsidRDefault="00795D2F" w:rsidP="00795D2F">
      <w:pPr>
        <w:numPr>
          <w:ilvl w:val="0"/>
          <w:numId w:val="28"/>
        </w:numPr>
        <w:tabs>
          <w:tab w:val="left" w:pos="851"/>
        </w:tabs>
        <w:spacing w:after="200" w:line="276" w:lineRule="auto"/>
        <w:ind w:left="0" w:firstLine="567"/>
        <w:contextualSpacing/>
        <w:jc w:val="both"/>
        <w:rPr>
          <w:rFonts w:ascii="Times New Roman" w:eastAsia="Calibri" w:hAnsi="Times New Roman" w:cs="Times New Roman"/>
          <w:color w:val="333333"/>
          <w:sz w:val="28"/>
          <w:szCs w:val="28"/>
          <w:lang w:val="kk-KZ"/>
        </w:rPr>
      </w:pPr>
      <w:r w:rsidRPr="00795D2F">
        <w:rPr>
          <w:rFonts w:ascii="Times New Roman" w:eastAsia="Calibri" w:hAnsi="Times New Roman" w:cs="Times New Roman"/>
          <w:color w:val="333333"/>
          <w:sz w:val="28"/>
          <w:szCs w:val="28"/>
          <w:shd w:val="clear" w:color="auto" w:fill="FFFFFF"/>
          <w:lang w:val="kk"/>
        </w:rPr>
        <w:t>Мүмкін болса, санитарлық тораптарды қабырғамен бөлу арқылы қайта жабдықтап, писсуарлар орнатылсын.</w:t>
      </w:r>
    </w:p>
    <w:p w14:paraId="547DD1CF" w14:textId="77777777" w:rsidR="00795D2F" w:rsidRPr="00795D2F" w:rsidRDefault="00795D2F" w:rsidP="00795D2F">
      <w:pPr>
        <w:numPr>
          <w:ilvl w:val="0"/>
          <w:numId w:val="28"/>
        </w:numPr>
        <w:tabs>
          <w:tab w:val="left" w:pos="851"/>
        </w:tabs>
        <w:spacing w:after="200" w:line="276" w:lineRule="auto"/>
        <w:ind w:left="0" w:firstLine="567"/>
        <w:contextualSpacing/>
        <w:jc w:val="both"/>
        <w:rPr>
          <w:rFonts w:ascii="Times New Roman" w:eastAsia="Calibri" w:hAnsi="Times New Roman" w:cs="Times New Roman"/>
          <w:color w:val="333333"/>
          <w:sz w:val="28"/>
          <w:szCs w:val="28"/>
          <w:lang w:val="kk-KZ"/>
        </w:rPr>
      </w:pPr>
      <w:r w:rsidRPr="00795D2F">
        <w:rPr>
          <w:rFonts w:ascii="Times New Roman" w:eastAsia="Calibri" w:hAnsi="Times New Roman" w:cs="Times New Roman"/>
          <w:color w:val="333333"/>
          <w:sz w:val="28"/>
          <w:szCs w:val="28"/>
          <w:lang w:val="kk"/>
        </w:rPr>
        <w:t>Орталықтың штаттық кестесіне балалардың сөйлеу тілінің бұзылуын түзету жөніндегі маманды енгізу қарастырылсын.</w:t>
      </w:r>
    </w:p>
    <w:p w14:paraId="79E6CE82" w14:textId="77777777" w:rsidR="00795D2F" w:rsidRPr="00795D2F" w:rsidRDefault="00795D2F" w:rsidP="00795D2F">
      <w:pPr>
        <w:spacing w:after="0" w:line="240" w:lineRule="auto"/>
        <w:jc w:val="both"/>
        <w:rPr>
          <w:rFonts w:ascii="Times New Roman" w:eastAsia="Times New Roman" w:hAnsi="Times New Roman" w:cs="Times New Roman"/>
          <w:bCs/>
          <w:color w:val="000000"/>
          <w:sz w:val="28"/>
          <w:szCs w:val="28"/>
          <w:lang w:val="kk-KZ" w:eastAsia="ru-RU"/>
        </w:rPr>
      </w:pPr>
    </w:p>
    <w:p w14:paraId="268D490A" w14:textId="77777777" w:rsidR="00795D2F" w:rsidRPr="00795D2F" w:rsidRDefault="00795D2F" w:rsidP="00795D2F">
      <w:pPr>
        <w:widowControl w:val="0"/>
        <w:spacing w:after="0" w:line="240" w:lineRule="auto"/>
        <w:ind w:right="-1" w:firstLine="567"/>
        <w:jc w:val="both"/>
        <w:rPr>
          <w:rFonts w:ascii="Times New Roman" w:eastAsia="Calibri" w:hAnsi="Times New Roman" w:cs="Times New Roman"/>
          <w:bCs/>
          <w:color w:val="000000"/>
          <w:sz w:val="28"/>
          <w:szCs w:val="28"/>
        </w:rPr>
      </w:pPr>
      <w:r w:rsidRPr="00795D2F">
        <w:rPr>
          <w:rFonts w:ascii="Times New Roman" w:eastAsia="Calibri" w:hAnsi="Times New Roman" w:cs="Times New Roman"/>
          <w:b/>
          <w:color w:val="000000"/>
          <w:sz w:val="28"/>
          <w:szCs w:val="28"/>
          <w:lang w:val="kk"/>
        </w:rPr>
        <w:t xml:space="preserve">Тамақтану жағдайлары. </w:t>
      </w:r>
      <w:r w:rsidRPr="00795D2F">
        <w:rPr>
          <w:rFonts w:ascii="Times New Roman" w:eastAsia="Calibri" w:hAnsi="Times New Roman" w:cs="Times New Roman"/>
          <w:bCs/>
          <w:color w:val="000000"/>
          <w:sz w:val="28"/>
          <w:szCs w:val="28"/>
          <w:lang w:val="kk"/>
        </w:rPr>
        <w:t xml:space="preserve">Барлық балаларды қолдау орталықтары жеткілікті мөлшерде орындық, ыдыс-аяқ, ас үй ыдыстары бар асханалармен жабдықталған. Асханалар заманауи ас үй жабдықтарымен жабдықталған. </w:t>
      </w:r>
    </w:p>
    <w:tbl>
      <w:tblPr>
        <w:tblW w:w="0" w:type="auto"/>
        <w:tblLook w:val="04A0" w:firstRow="1" w:lastRow="0" w:firstColumn="1" w:lastColumn="0" w:noHBand="0" w:noVBand="1"/>
      </w:tblPr>
      <w:tblGrid>
        <w:gridCol w:w="9571"/>
      </w:tblGrid>
      <w:tr w:rsidR="00795D2F" w:rsidRPr="00795D2F" w14:paraId="182E3E5C" w14:textId="77777777" w:rsidTr="00CC0A31">
        <w:tc>
          <w:tcPr>
            <w:tcW w:w="9771" w:type="dxa"/>
            <w:shd w:val="clear" w:color="auto" w:fill="auto"/>
          </w:tcPr>
          <w:p w14:paraId="1537C932" w14:textId="77777777" w:rsidR="00795D2F" w:rsidRPr="00795D2F" w:rsidRDefault="00795D2F" w:rsidP="00795D2F">
            <w:pPr>
              <w:widowControl w:val="0"/>
              <w:spacing w:after="0" w:line="240" w:lineRule="auto"/>
              <w:ind w:right="-1"/>
              <w:jc w:val="both"/>
              <w:rPr>
                <w:rFonts w:ascii="Times New Roman" w:eastAsia="Calibri" w:hAnsi="Times New Roman" w:cs="Times New Roman"/>
                <w:color w:val="000000"/>
                <w:sz w:val="28"/>
                <w:szCs w:val="28"/>
              </w:rPr>
            </w:pPr>
            <w:r w:rsidRPr="00795D2F">
              <w:rPr>
                <w:rFonts w:ascii="Calibri" w:eastAsia="Calibri" w:hAnsi="Calibri" w:cs="Times New Roman"/>
                <w:noProof/>
                <w:lang w:eastAsia="ru-RU"/>
              </w:rPr>
              <w:drawing>
                <wp:anchor distT="0" distB="0" distL="114300" distR="114300" simplePos="0" relativeHeight="251661312" behindDoc="0" locked="0" layoutInCell="1" allowOverlap="1" wp14:anchorId="2F202F07" wp14:editId="00B8E6CE">
                  <wp:simplePos x="0" y="0"/>
                  <wp:positionH relativeFrom="column">
                    <wp:posOffset>330835</wp:posOffset>
                  </wp:positionH>
                  <wp:positionV relativeFrom="paragraph">
                    <wp:posOffset>22860</wp:posOffset>
                  </wp:positionV>
                  <wp:extent cx="5400040" cy="297180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7620" name="Рисунок 2"/>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400040" cy="2971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795D2F" w14:paraId="76A4B1AF" w14:textId="77777777" w:rsidTr="00CC0A31">
        <w:tc>
          <w:tcPr>
            <w:tcW w:w="9771" w:type="dxa"/>
            <w:shd w:val="clear" w:color="auto" w:fill="auto"/>
          </w:tcPr>
          <w:p w14:paraId="411B15EE" w14:textId="77777777" w:rsidR="00795D2F" w:rsidRPr="00795D2F" w:rsidRDefault="00795D2F" w:rsidP="00795D2F">
            <w:pPr>
              <w:widowControl w:val="0"/>
              <w:suppressAutoHyphens/>
              <w:spacing w:after="0" w:line="240" w:lineRule="auto"/>
              <w:jc w:val="center"/>
              <w:rPr>
                <w:rFonts w:ascii="Times New Roman" w:eastAsia="Times New Roman" w:hAnsi="Times New Roman" w:cs="Times New Roman"/>
                <w:kern w:val="1"/>
                <w:sz w:val="24"/>
                <w:szCs w:val="28"/>
                <w:lang w:eastAsia="zh-CN" w:bidi="hi-IN"/>
              </w:rPr>
            </w:pPr>
            <w:r w:rsidRPr="00795D2F">
              <w:rPr>
                <w:rFonts w:ascii="Times New Roman" w:eastAsia="Times New Roman" w:hAnsi="Times New Roman" w:cs="Times New Roman"/>
                <w:kern w:val="1"/>
                <w:sz w:val="24"/>
                <w:szCs w:val="28"/>
                <w:lang w:val="kk" w:eastAsia="zh-CN" w:bidi="hi-IN"/>
              </w:rPr>
              <w:t xml:space="preserve">Шығыс Қазақстан облысы ББ Өскемен қаласындағы </w:t>
            </w:r>
            <w:r w:rsidRPr="00795D2F">
              <w:rPr>
                <w:rFonts w:ascii="Times New Roman" w:eastAsia="Times New Roman" w:hAnsi="Times New Roman" w:cs="Times New Roman"/>
                <w:color w:val="000000"/>
                <w:kern w:val="1"/>
                <w:sz w:val="24"/>
                <w:szCs w:val="28"/>
                <w:shd w:val="clear" w:color="auto" w:fill="FFFFFF"/>
                <w:lang w:val="kk" w:eastAsia="zh-CN" w:bidi="hi-IN"/>
              </w:rPr>
              <w:t xml:space="preserve">«Үміт» балалар үйі» КММ </w:t>
            </w:r>
          </w:p>
          <w:p w14:paraId="47252261" w14:textId="77777777" w:rsidR="00795D2F" w:rsidRPr="00795D2F" w:rsidRDefault="00795D2F" w:rsidP="00795D2F">
            <w:pPr>
              <w:widowControl w:val="0"/>
              <w:suppressAutoHyphens/>
              <w:spacing w:after="0" w:line="240" w:lineRule="auto"/>
              <w:jc w:val="center"/>
              <w:rPr>
                <w:rFonts w:ascii="Times New Roman" w:eastAsia="Times New Roman" w:hAnsi="Times New Roman" w:cs="Times New Roman"/>
                <w:kern w:val="1"/>
                <w:sz w:val="24"/>
                <w:szCs w:val="28"/>
                <w:lang w:eastAsia="zh-CN" w:bidi="hi-IN"/>
              </w:rPr>
            </w:pPr>
          </w:p>
        </w:tc>
      </w:tr>
    </w:tbl>
    <w:p w14:paraId="27418D99" w14:textId="77777777" w:rsidR="00795D2F" w:rsidRPr="00795D2F" w:rsidRDefault="00795D2F" w:rsidP="00795D2F">
      <w:pPr>
        <w:widowControl w:val="0"/>
        <w:spacing w:after="0" w:line="240" w:lineRule="auto"/>
        <w:ind w:right="-1" w:firstLine="567"/>
        <w:jc w:val="both"/>
        <w:rPr>
          <w:rFonts w:ascii="Times New Roman" w:eastAsia="Calibri" w:hAnsi="Times New Roman" w:cs="Times New Roman"/>
          <w:bCs/>
          <w:color w:val="000000"/>
          <w:sz w:val="28"/>
          <w:szCs w:val="28"/>
        </w:rPr>
      </w:pPr>
    </w:p>
    <w:p w14:paraId="18E1E659" w14:textId="77777777" w:rsidR="00795D2F" w:rsidRPr="00795D2F" w:rsidRDefault="00795D2F" w:rsidP="00795D2F">
      <w:pPr>
        <w:widowControl w:val="0"/>
        <w:spacing w:after="0" w:line="240" w:lineRule="auto"/>
        <w:ind w:right="-1" w:firstLine="567"/>
        <w:jc w:val="both"/>
        <w:rPr>
          <w:rFonts w:ascii="Times New Roman" w:eastAsia="Calibri" w:hAnsi="Times New Roman" w:cs="Times New Roman"/>
          <w:color w:val="000000"/>
          <w:sz w:val="28"/>
          <w:szCs w:val="28"/>
        </w:rPr>
      </w:pPr>
    </w:p>
    <w:p w14:paraId="2D4EADEA" w14:textId="77777777" w:rsidR="00795D2F" w:rsidRPr="00795D2F" w:rsidRDefault="00795D2F" w:rsidP="00795D2F">
      <w:pPr>
        <w:numPr>
          <w:ilvl w:val="0"/>
          <w:numId w:val="16"/>
        </w:numPr>
        <w:autoSpaceDE w:val="0"/>
        <w:autoSpaceDN w:val="0"/>
        <w:adjustRightInd w:val="0"/>
        <w:spacing w:after="0" w:line="240" w:lineRule="auto"/>
        <w:jc w:val="center"/>
        <w:rPr>
          <w:rFonts w:ascii="Times New Roman" w:eastAsia="Calibri" w:hAnsi="Times New Roman" w:cs="Times New Roman"/>
          <w:b/>
          <w:color w:val="000000"/>
          <w:sz w:val="28"/>
          <w:szCs w:val="28"/>
        </w:rPr>
      </w:pPr>
      <w:r w:rsidRPr="00795D2F">
        <w:rPr>
          <w:rFonts w:ascii="Times New Roman" w:eastAsia="Calibri" w:hAnsi="Times New Roman" w:cs="Times New Roman"/>
          <w:b/>
          <w:color w:val="000000"/>
          <w:sz w:val="28"/>
          <w:szCs w:val="28"/>
          <w:lang w:val="kk"/>
        </w:rPr>
        <w:t>БАЛАЛАР АУЫЛДАРЫ.</w:t>
      </w:r>
    </w:p>
    <w:p w14:paraId="3E72ABB8" w14:textId="77777777" w:rsidR="00795D2F" w:rsidRPr="00795D2F" w:rsidRDefault="00795D2F" w:rsidP="00795D2F">
      <w:pPr>
        <w:shd w:val="clear" w:color="auto" w:fill="FFFFFF"/>
        <w:spacing w:after="0" w:line="360" w:lineRule="atLeast"/>
        <w:ind w:firstLine="567"/>
        <w:jc w:val="both"/>
        <w:rPr>
          <w:rFonts w:ascii="Times New Roman" w:eastAsia="Times New Roman" w:hAnsi="Times New Roman" w:cs="Times New Roman"/>
          <w:color w:val="000000"/>
          <w:spacing w:val="-2"/>
          <w:sz w:val="28"/>
          <w:szCs w:val="28"/>
          <w:lang w:eastAsia="ru-RU"/>
        </w:rPr>
      </w:pPr>
      <w:r w:rsidRPr="00795D2F">
        <w:rPr>
          <w:rFonts w:ascii="Times New Roman" w:eastAsia="Times New Roman" w:hAnsi="Times New Roman" w:cs="Times New Roman"/>
          <w:sz w:val="28"/>
          <w:szCs w:val="28"/>
          <w:lang w:val="kk" w:eastAsia="ru-RU"/>
        </w:rPr>
        <w:t>2023 жылы ҰАТ қатысушылары 241 баланы қамтитын 7 отбасылық үлгідегі Балалар ауылдарында болды</w:t>
      </w:r>
      <w:r w:rsidRPr="00795D2F">
        <w:rPr>
          <w:rFonts w:ascii="Times New Roman" w:eastAsia="Times New Roman" w:hAnsi="Times New Roman" w:cs="Times New Roman"/>
          <w:color w:val="000000"/>
          <w:spacing w:val="-2"/>
          <w:sz w:val="28"/>
          <w:szCs w:val="28"/>
          <w:lang w:val="kk" w:eastAsia="ru-RU"/>
        </w:rPr>
        <w:t>.</w:t>
      </w:r>
    </w:p>
    <w:p w14:paraId="50329725" w14:textId="77777777" w:rsidR="00795D2F" w:rsidRPr="00795D2F" w:rsidRDefault="00795D2F" w:rsidP="00795D2F">
      <w:pPr>
        <w:spacing w:after="0" w:line="240" w:lineRule="auto"/>
        <w:ind w:firstLine="567"/>
        <w:jc w:val="both"/>
        <w:rPr>
          <w:rFonts w:ascii="Times New Roman" w:eastAsia="Times New Roman" w:hAnsi="Times New Roman" w:cs="Times New Roman"/>
          <w:color w:val="000000"/>
          <w:spacing w:val="-2"/>
          <w:sz w:val="28"/>
          <w:szCs w:val="28"/>
          <w:lang w:eastAsia="ru-RU"/>
        </w:rPr>
      </w:pPr>
      <w:r w:rsidRPr="00795D2F">
        <w:rPr>
          <w:rFonts w:ascii="Times New Roman" w:eastAsia="Times New Roman" w:hAnsi="Times New Roman" w:cs="Times New Roman"/>
          <w:color w:val="000000"/>
          <w:spacing w:val="-2"/>
          <w:sz w:val="28"/>
          <w:szCs w:val="28"/>
          <w:lang w:val="kk" w:eastAsia="ru-RU"/>
        </w:rPr>
        <w:t xml:space="preserve">Топтардың есептерін талдау бұл мекемелердегі балалардың құқықтарын сақтау жағдайы жылдан-жылға жақсарып келе жатқанын көрсетті және бұған ҰАТ қатысушыларының ұсынымдары көп ықпал етіп отыр. </w:t>
      </w:r>
    </w:p>
    <w:p w14:paraId="3FDD5676" w14:textId="77777777" w:rsidR="00795D2F" w:rsidRPr="00795D2F" w:rsidRDefault="00795D2F" w:rsidP="00795D2F">
      <w:pPr>
        <w:spacing w:after="0" w:line="240" w:lineRule="auto"/>
        <w:ind w:firstLine="567"/>
        <w:jc w:val="both"/>
        <w:rPr>
          <w:rFonts w:ascii="Times New Roman" w:eastAsia="Times New Roman" w:hAnsi="Times New Roman" w:cs="Times New Roman"/>
          <w:color w:val="000000"/>
          <w:spacing w:val="-2"/>
          <w:sz w:val="28"/>
          <w:szCs w:val="28"/>
          <w:lang w:val="kk" w:eastAsia="ru-RU"/>
        </w:rPr>
      </w:pPr>
      <w:r w:rsidRPr="00795D2F">
        <w:rPr>
          <w:rFonts w:ascii="Times New Roman" w:eastAsia="Times New Roman" w:hAnsi="Times New Roman" w:cs="Times New Roman"/>
          <w:color w:val="000000"/>
          <w:spacing w:val="-2"/>
          <w:sz w:val="28"/>
          <w:szCs w:val="28"/>
          <w:lang w:val="kk" w:eastAsia="ru-RU"/>
        </w:rPr>
        <w:t xml:space="preserve">Бұл мекемелер коттедждік қалашық тәртібімен салынған, онда әр отбасында әр түрлі жастағы және жыныстағы 7-8 бала тәрбиеші анасымен бірге тұрады. Аналар, қарапайым отбасындағыдай, балаларға қамқорлық </w:t>
      </w:r>
      <w:r w:rsidRPr="00795D2F">
        <w:rPr>
          <w:rFonts w:ascii="Times New Roman" w:eastAsia="Times New Roman" w:hAnsi="Times New Roman" w:cs="Times New Roman"/>
          <w:color w:val="000000"/>
          <w:spacing w:val="-2"/>
          <w:sz w:val="28"/>
          <w:szCs w:val="28"/>
          <w:lang w:val="kk" w:eastAsia="ru-RU"/>
        </w:rPr>
        <w:lastRenderedPageBreak/>
        <w:t xml:space="preserve">жасайды, оларға тамақ дайындаудан бастап бюджетті жоспарлауға дейін - қолынан келгенінің барлығын үйретеді. Осылайша ол үйде сүйіспеншілік пен қамқорлық атмосферасын қалыптастыра отырып, балаларды тәуелсіз өмірге дайындайды. </w:t>
      </w:r>
    </w:p>
    <w:p w14:paraId="294AB58D" w14:textId="77777777" w:rsidR="00795D2F" w:rsidRPr="00795D2F" w:rsidRDefault="00795D2F" w:rsidP="00795D2F">
      <w:pPr>
        <w:spacing w:after="0" w:line="240" w:lineRule="auto"/>
        <w:ind w:firstLine="567"/>
        <w:jc w:val="both"/>
        <w:rPr>
          <w:rFonts w:ascii="Times New Roman" w:eastAsia="Times New Roman" w:hAnsi="Times New Roman" w:cs="Times New Roman"/>
          <w:color w:val="000000"/>
          <w:spacing w:val="-2"/>
          <w:sz w:val="28"/>
          <w:szCs w:val="28"/>
          <w:lang w:val="kk" w:eastAsia="ru-RU"/>
        </w:rPr>
      </w:pPr>
      <w:r w:rsidRPr="00795D2F">
        <w:rPr>
          <w:rFonts w:ascii="Times New Roman" w:eastAsia="Times New Roman" w:hAnsi="Times New Roman" w:cs="Times New Roman"/>
          <w:color w:val="000000"/>
          <w:spacing w:val="-2"/>
          <w:sz w:val="28"/>
          <w:szCs w:val="28"/>
          <w:lang w:val="kk" w:eastAsia="ru-RU"/>
        </w:rPr>
        <w:t xml:space="preserve">Балаларды дербес өмірге дайындау – балалар ауылының басты міндеттерінің бірі. Оларға қаржылық сауаттылық пен экономикалық өзін-өзі қамтамасыз ету дағдыларын үйрету қажет. Бұл мақсатқа жету үшін жазғы жұмысқа орналастыру, курстар, кәсіби тәжірибеден өту сияқты түрлі әдістер енгізілуде. </w:t>
      </w:r>
    </w:p>
    <w:p w14:paraId="32239D0B" w14:textId="77777777" w:rsidR="00795D2F" w:rsidRPr="00795D2F" w:rsidRDefault="00795D2F" w:rsidP="00795D2F">
      <w:pPr>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Times New Roman" w:hAnsi="Times New Roman" w:cs="Times New Roman"/>
          <w:color w:val="000000"/>
          <w:spacing w:val="-2"/>
          <w:sz w:val="28"/>
          <w:szCs w:val="28"/>
          <w:lang w:val="kk" w:eastAsia="ru-RU"/>
        </w:rPr>
        <w:t xml:space="preserve">Бұл отбасылар қоғамнан оқшауланбаған. Балалар кәдімгі мектепке барады, спортпен айналысады, үйірмелерге барады. ҰАТ қатысушылары барған мекемелердің барлығында дерлік тәрбие отбасылық үлгіге сәйкес жүргізілетінін, яғни отбасылық қарым-қатынастар - ана, ағалар мен әпкелер, үй, ауыл - тәрбиенің төрт іргелі қағидаты бойынша құрылатынын атап өтті. </w:t>
      </w:r>
    </w:p>
    <w:p w14:paraId="1B4C7907" w14:textId="77777777" w:rsidR="00795D2F" w:rsidRPr="00795D2F" w:rsidRDefault="00795D2F" w:rsidP="00795D2F">
      <w:pPr>
        <w:spacing w:after="0" w:line="240" w:lineRule="auto"/>
        <w:ind w:firstLine="567"/>
        <w:jc w:val="both"/>
        <w:rPr>
          <w:rFonts w:ascii="Times New Roman" w:eastAsia="Times New Roman" w:hAnsi="Times New Roman" w:cs="Times New Roman"/>
          <w:color w:val="000000"/>
          <w:sz w:val="28"/>
          <w:szCs w:val="28"/>
          <w:lang w:val="kk" w:eastAsia="ru-RU"/>
        </w:rPr>
      </w:pPr>
      <w:r w:rsidRPr="00795D2F">
        <w:rPr>
          <w:rFonts w:ascii="Times New Roman" w:eastAsia="Times New Roman" w:hAnsi="Times New Roman" w:cs="Times New Roman"/>
          <w:color w:val="000000"/>
          <w:sz w:val="28"/>
          <w:szCs w:val="28"/>
          <w:lang w:val="kk" w:eastAsia="ru-RU"/>
        </w:rPr>
        <w:t xml:space="preserve">Коттедж үлгісіндегі тұрғын үйлер болса, оқу ғимараттары көзделмеген. Балалар қаладағы білім беру ұйымдарында білім алады. Мектептерден кері байланыс тұрақты түрде беріледі. Тәрбиеленушілер жанұяларда тұратындықтан, сәйкесінше, міндеттер отбасындағыдай бөлінеді, ал балалар анасының жетекшілігімен үй жинау, тамақ пісіру, нан пісіру, бақша учаскесін жинау және т.б. жұмыстармен айналысады.  </w:t>
      </w:r>
    </w:p>
    <w:p w14:paraId="5FCBC6B3" w14:textId="77777777" w:rsidR="00795D2F" w:rsidRPr="00795D2F" w:rsidRDefault="00795D2F" w:rsidP="00795D2F">
      <w:pPr>
        <w:spacing w:after="0" w:line="240" w:lineRule="auto"/>
        <w:ind w:firstLine="567"/>
        <w:jc w:val="both"/>
        <w:rPr>
          <w:rFonts w:ascii="Times New Roman" w:eastAsia="Times New Roman" w:hAnsi="Times New Roman" w:cs="Times New Roman"/>
          <w:color w:val="000000"/>
          <w:sz w:val="28"/>
          <w:szCs w:val="28"/>
          <w:lang w:val="kk" w:eastAsia="ru-RU"/>
        </w:rPr>
      </w:pPr>
      <w:r w:rsidRPr="00795D2F">
        <w:rPr>
          <w:rFonts w:ascii="Times New Roman" w:eastAsia="Times New Roman" w:hAnsi="Times New Roman" w:cs="Times New Roman"/>
          <w:color w:val="000000"/>
          <w:sz w:val="28"/>
          <w:szCs w:val="28"/>
          <w:lang w:val="kk" w:eastAsia="ru-RU"/>
        </w:rPr>
        <w:t>Үй-жайлардың ішкі безендірілуі гигиеналық талаптарға сай, жиһазы оқушылардың бойы мен жасына сәйкес келеді. Жабдықтар, жиһаздар, жұмсақ жиһаздар жақсы жағдайда және өз мақсатына сай пайдаланылады.</w:t>
      </w:r>
    </w:p>
    <w:tbl>
      <w:tblPr>
        <w:tblW w:w="0" w:type="auto"/>
        <w:tblLook w:val="04A0" w:firstRow="1" w:lastRow="0" w:firstColumn="1" w:lastColumn="0" w:noHBand="0" w:noVBand="1"/>
      </w:tblPr>
      <w:tblGrid>
        <w:gridCol w:w="9571"/>
      </w:tblGrid>
      <w:tr w:rsidR="00795D2F" w:rsidRPr="00A45C24" w14:paraId="420EFCFF" w14:textId="77777777" w:rsidTr="00CC0A31">
        <w:tc>
          <w:tcPr>
            <w:tcW w:w="9771" w:type="dxa"/>
            <w:shd w:val="clear" w:color="auto" w:fill="auto"/>
          </w:tcPr>
          <w:p w14:paraId="2792B3F8" w14:textId="77777777" w:rsidR="00795D2F" w:rsidRPr="00795D2F" w:rsidRDefault="00795D2F" w:rsidP="00795D2F">
            <w:pPr>
              <w:spacing w:after="0" w:line="240" w:lineRule="auto"/>
              <w:jc w:val="both"/>
              <w:rPr>
                <w:rFonts w:ascii="Times New Roman" w:eastAsia="Times New Roman" w:hAnsi="Times New Roman" w:cs="Times New Roman"/>
                <w:color w:val="000000"/>
                <w:sz w:val="28"/>
                <w:szCs w:val="28"/>
                <w:lang w:val="kk" w:eastAsia="ru-RU"/>
              </w:rPr>
            </w:pPr>
            <w:r w:rsidRPr="00795D2F">
              <w:rPr>
                <w:rFonts w:ascii="Times New Roman" w:eastAsia="Times New Roman" w:hAnsi="Times New Roman" w:cs="Times New Roman"/>
                <w:noProof/>
                <w:sz w:val="24"/>
                <w:szCs w:val="24"/>
                <w:lang w:eastAsia="ru-RU"/>
              </w:rPr>
              <w:drawing>
                <wp:anchor distT="0" distB="0" distL="114300" distR="114300" simplePos="0" relativeHeight="251662336" behindDoc="0" locked="0" layoutInCell="1" allowOverlap="1" wp14:anchorId="507B1658" wp14:editId="1D151FF0">
                  <wp:simplePos x="0" y="0"/>
                  <wp:positionH relativeFrom="column">
                    <wp:posOffset>567055</wp:posOffset>
                  </wp:positionH>
                  <wp:positionV relativeFrom="paragraph">
                    <wp:posOffset>0</wp:posOffset>
                  </wp:positionV>
                  <wp:extent cx="5162550" cy="2999740"/>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46731" name="Рисунок 5"/>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5162550" cy="29997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A45C24" w14:paraId="02DEA5DE" w14:textId="77777777" w:rsidTr="00CC0A31">
        <w:tc>
          <w:tcPr>
            <w:tcW w:w="9771" w:type="dxa"/>
            <w:shd w:val="clear" w:color="auto" w:fill="auto"/>
          </w:tcPr>
          <w:p w14:paraId="540C9C8D" w14:textId="77777777" w:rsidR="00795D2F" w:rsidRPr="00795D2F" w:rsidRDefault="00795D2F" w:rsidP="00795D2F">
            <w:pPr>
              <w:spacing w:after="0" w:line="240" w:lineRule="auto"/>
              <w:ind w:firstLine="567"/>
              <w:jc w:val="center"/>
              <w:rPr>
                <w:rFonts w:ascii="Times New Roman" w:eastAsia="Times New Roman" w:hAnsi="Times New Roman" w:cs="Times New Roman"/>
                <w:color w:val="000000"/>
                <w:sz w:val="28"/>
                <w:szCs w:val="28"/>
                <w:lang w:val="kk" w:eastAsia="ru-RU"/>
              </w:rPr>
            </w:pPr>
            <w:r w:rsidRPr="00795D2F">
              <w:rPr>
                <w:rFonts w:ascii="Times New Roman" w:eastAsia="Times New Roman" w:hAnsi="Times New Roman" w:cs="Times New Roman"/>
                <w:color w:val="000000"/>
                <w:sz w:val="24"/>
                <w:szCs w:val="28"/>
                <w:lang w:val="kk" w:eastAsia="ru-RU"/>
              </w:rPr>
              <w:t xml:space="preserve">Павлодар облысының ББ «Павлодар қаласының отбасылық үлгідегі балалар ауылы» КММ  асүйі мен асханасы. </w:t>
            </w:r>
          </w:p>
        </w:tc>
      </w:tr>
    </w:tbl>
    <w:p w14:paraId="328DE48E"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Балалар ауылдарында арнайы медициналық бөлімше жоқ. Бұл балалар ауылының философиясына байланысты, мұнда балалар жалпы негізде тұрақты қалалық емханаларға барады. Алғашқы медициналық көмек көрсету үшін медициналық кабинет бар.</w:t>
      </w:r>
    </w:p>
    <w:p w14:paraId="0885EA31"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lastRenderedPageBreak/>
        <w:t>Әрбір тұрғын үйде бос уақытта үйде көруге арналған теледидар, спутниктік теледидар бар. Әр отбасында үй кітапханасы мен интернет бар. Барлық тәрбиленушілерде ұялы телефон бар. Оқушылардың қоғамға ойдағыдай бейімделуі (сыртқы әлеммен байланыс) үшін балалар жалпы білім беретін мектепке, қызығушылықтар бойынша үйірмелер мен секцияларға, медициналық мекемелерге, мәдени іс-шараларға маршруттық автобустардағы билеттер есебінен (жоғары сынып оқушылары өз бетімен, кіші және ортаншы балалар педагогикалық ұжымның сүйемелдеуімен) барады.</w:t>
      </w:r>
    </w:p>
    <w:p w14:paraId="147612AD"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p>
    <w:tbl>
      <w:tblPr>
        <w:tblW w:w="0" w:type="auto"/>
        <w:tblLayout w:type="fixed"/>
        <w:tblLook w:val="04A0" w:firstRow="1" w:lastRow="0" w:firstColumn="1" w:lastColumn="0" w:noHBand="0" w:noVBand="1"/>
      </w:tblPr>
      <w:tblGrid>
        <w:gridCol w:w="4531"/>
        <w:gridCol w:w="709"/>
        <w:gridCol w:w="4531"/>
      </w:tblGrid>
      <w:tr w:rsidR="00795D2F" w:rsidRPr="00A45C24" w14:paraId="25A9493B" w14:textId="77777777" w:rsidTr="00CC0A31">
        <w:trPr>
          <w:trHeight w:val="3910"/>
        </w:trPr>
        <w:tc>
          <w:tcPr>
            <w:tcW w:w="4531" w:type="dxa"/>
            <w:shd w:val="clear" w:color="auto" w:fill="auto"/>
          </w:tcPr>
          <w:p w14:paraId="10B72528" w14:textId="77777777" w:rsidR="00795D2F" w:rsidRPr="00795D2F" w:rsidRDefault="00795D2F" w:rsidP="00795D2F">
            <w:pPr>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noProof/>
                <w:sz w:val="24"/>
                <w:szCs w:val="24"/>
                <w:lang w:eastAsia="ru-RU"/>
              </w:rPr>
              <w:drawing>
                <wp:anchor distT="0" distB="0" distL="114300" distR="114300" simplePos="0" relativeHeight="251664384" behindDoc="0" locked="0" layoutInCell="1" allowOverlap="1" wp14:anchorId="4E7703B1" wp14:editId="46D57E68">
                  <wp:simplePos x="0" y="0"/>
                  <wp:positionH relativeFrom="column">
                    <wp:posOffset>-65405</wp:posOffset>
                  </wp:positionH>
                  <wp:positionV relativeFrom="paragraph">
                    <wp:posOffset>0</wp:posOffset>
                  </wp:positionV>
                  <wp:extent cx="3076575" cy="2308860"/>
                  <wp:effectExtent l="0" t="0" r="9525"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867802" name="Рисунок 6"/>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076575" cy="23088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09" w:type="dxa"/>
            <w:shd w:val="clear" w:color="auto" w:fill="auto"/>
          </w:tcPr>
          <w:p w14:paraId="5D192CBF" w14:textId="77777777" w:rsidR="00795D2F" w:rsidRPr="00795D2F" w:rsidRDefault="00795D2F" w:rsidP="00795D2F">
            <w:pPr>
              <w:spacing w:after="0" w:line="240" w:lineRule="auto"/>
              <w:jc w:val="both"/>
              <w:rPr>
                <w:rFonts w:ascii="Times New Roman" w:eastAsia="Times New Roman" w:hAnsi="Times New Roman" w:cs="Times New Roman"/>
                <w:bCs/>
                <w:noProof/>
                <w:color w:val="000000"/>
                <w:sz w:val="28"/>
                <w:szCs w:val="28"/>
                <w:lang w:val="kk" w:eastAsia="ru-RU"/>
              </w:rPr>
            </w:pPr>
          </w:p>
        </w:tc>
        <w:tc>
          <w:tcPr>
            <w:tcW w:w="4531" w:type="dxa"/>
            <w:shd w:val="clear" w:color="auto" w:fill="auto"/>
          </w:tcPr>
          <w:p w14:paraId="29D68496" w14:textId="77777777" w:rsidR="00795D2F" w:rsidRPr="00795D2F" w:rsidRDefault="00795D2F" w:rsidP="00795D2F">
            <w:pPr>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noProof/>
                <w:sz w:val="24"/>
                <w:szCs w:val="24"/>
                <w:lang w:eastAsia="ru-RU"/>
              </w:rPr>
              <w:drawing>
                <wp:anchor distT="0" distB="0" distL="114300" distR="114300" simplePos="0" relativeHeight="251663360" behindDoc="0" locked="0" layoutInCell="1" allowOverlap="1" wp14:anchorId="075F4536" wp14:editId="6CEECB88">
                  <wp:simplePos x="0" y="0"/>
                  <wp:positionH relativeFrom="column">
                    <wp:posOffset>36830</wp:posOffset>
                  </wp:positionH>
                  <wp:positionV relativeFrom="paragraph">
                    <wp:posOffset>0</wp:posOffset>
                  </wp:positionV>
                  <wp:extent cx="2902585" cy="2316480"/>
                  <wp:effectExtent l="0" t="0" r="0" b="762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54860" name="Рисунок 3"/>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2902585" cy="23164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A45C24" w14:paraId="784CA784" w14:textId="77777777" w:rsidTr="00CC0A31">
        <w:trPr>
          <w:trHeight w:val="852"/>
        </w:trPr>
        <w:tc>
          <w:tcPr>
            <w:tcW w:w="4531" w:type="dxa"/>
            <w:shd w:val="clear" w:color="auto" w:fill="auto"/>
          </w:tcPr>
          <w:p w14:paraId="6A6B34FF" w14:textId="77777777" w:rsidR="00795D2F" w:rsidRPr="00795D2F" w:rsidRDefault="00795D2F" w:rsidP="00795D2F">
            <w:pPr>
              <w:spacing w:after="0" w:line="240" w:lineRule="auto"/>
              <w:jc w:val="both"/>
              <w:rPr>
                <w:rFonts w:ascii="Times New Roman" w:eastAsia="Times New Roman" w:hAnsi="Times New Roman" w:cs="Times New Roman"/>
                <w:bCs/>
                <w:color w:val="000000"/>
                <w:sz w:val="24"/>
                <w:szCs w:val="28"/>
                <w:lang w:val="kk" w:eastAsia="ru-RU"/>
              </w:rPr>
            </w:pPr>
            <w:r w:rsidRPr="00795D2F">
              <w:rPr>
                <w:rFonts w:ascii="Times New Roman" w:eastAsia="Times New Roman" w:hAnsi="Times New Roman" w:cs="Times New Roman"/>
                <w:bCs/>
                <w:color w:val="000000"/>
                <w:sz w:val="24"/>
                <w:szCs w:val="28"/>
                <w:lang w:val="kk" w:eastAsia="ru-RU"/>
              </w:rPr>
              <w:t>Павлодар облысының ББ «Павлодар қаласының отбасылық үлгідегі балалар ауылы» КММ  асүйі мен асханасы.</w:t>
            </w:r>
          </w:p>
        </w:tc>
        <w:tc>
          <w:tcPr>
            <w:tcW w:w="709" w:type="dxa"/>
            <w:shd w:val="clear" w:color="auto" w:fill="auto"/>
          </w:tcPr>
          <w:p w14:paraId="2DDD0F4D" w14:textId="77777777" w:rsidR="00795D2F" w:rsidRPr="00795D2F" w:rsidRDefault="00795D2F" w:rsidP="00795D2F">
            <w:pPr>
              <w:spacing w:after="0" w:line="240" w:lineRule="auto"/>
              <w:jc w:val="both"/>
              <w:rPr>
                <w:rFonts w:ascii="Times New Roman" w:eastAsia="Times New Roman" w:hAnsi="Times New Roman" w:cs="Times New Roman"/>
                <w:bCs/>
                <w:color w:val="000000"/>
                <w:sz w:val="24"/>
                <w:szCs w:val="28"/>
                <w:lang w:val="kk" w:eastAsia="ru-RU"/>
              </w:rPr>
            </w:pPr>
          </w:p>
        </w:tc>
        <w:tc>
          <w:tcPr>
            <w:tcW w:w="4531" w:type="dxa"/>
            <w:shd w:val="clear" w:color="auto" w:fill="auto"/>
          </w:tcPr>
          <w:p w14:paraId="14A0CFB2" w14:textId="77777777" w:rsidR="00795D2F" w:rsidRPr="00795D2F" w:rsidRDefault="00795D2F" w:rsidP="00795D2F">
            <w:pPr>
              <w:spacing w:after="0" w:line="240" w:lineRule="auto"/>
              <w:jc w:val="both"/>
              <w:rPr>
                <w:rFonts w:ascii="Times New Roman" w:eastAsia="Times New Roman" w:hAnsi="Times New Roman" w:cs="Times New Roman"/>
                <w:bCs/>
                <w:color w:val="000000"/>
                <w:sz w:val="24"/>
                <w:szCs w:val="28"/>
                <w:lang w:val="kk" w:eastAsia="ru-RU"/>
              </w:rPr>
            </w:pPr>
            <w:r w:rsidRPr="00795D2F">
              <w:rPr>
                <w:rFonts w:ascii="Times New Roman" w:eastAsia="Times New Roman" w:hAnsi="Times New Roman" w:cs="Times New Roman"/>
                <w:bCs/>
                <w:color w:val="000000"/>
                <w:sz w:val="24"/>
                <w:szCs w:val="28"/>
                <w:lang w:val="kk" w:eastAsia="ru-RU"/>
              </w:rPr>
              <w:t>Шығыс Қазақстан облысы ББ Ахмирова а. «Отбасы үлгісіндегі балалар ауылы» ҚММ қонақ бөлмесі</w:t>
            </w:r>
          </w:p>
        </w:tc>
      </w:tr>
    </w:tbl>
    <w:p w14:paraId="2FC37A93"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p>
    <w:p w14:paraId="79422A8C" w14:textId="77777777" w:rsidR="00795D2F" w:rsidRPr="00795D2F" w:rsidRDefault="00795D2F" w:rsidP="00795D2F">
      <w:pPr>
        <w:tabs>
          <w:tab w:val="left" w:pos="0"/>
        </w:tabs>
        <w:spacing w:after="0" w:line="240" w:lineRule="auto"/>
        <w:ind w:firstLine="567"/>
        <w:jc w:val="both"/>
        <w:rPr>
          <w:rFonts w:ascii="Times New Roman" w:eastAsia="Times New Roman" w:hAnsi="Times New Roman" w:cs="Times New Roman"/>
          <w:bCs/>
          <w:color w:val="000000"/>
          <w:sz w:val="28"/>
          <w:szCs w:val="28"/>
          <w:lang w:val="kk-KZ" w:eastAsia="ru-RU"/>
        </w:rPr>
      </w:pPr>
      <w:r w:rsidRPr="00795D2F">
        <w:rPr>
          <w:rFonts w:ascii="Times New Roman" w:eastAsia="Times New Roman" w:hAnsi="Times New Roman" w:cs="Times New Roman"/>
          <w:bCs/>
          <w:color w:val="000000"/>
          <w:sz w:val="28"/>
          <w:szCs w:val="28"/>
          <w:lang w:val="kk" w:eastAsia="ru-RU"/>
        </w:rPr>
        <w:t>Сонымен қатар, ҰАТ қатысушылары бірнеше жылдар бойы атап өткен мекемелерде бірқатар проблемалар да бар:</w:t>
      </w:r>
    </w:p>
    <w:p w14:paraId="7A673232" w14:textId="77777777" w:rsidR="00795D2F" w:rsidRPr="00795D2F" w:rsidRDefault="00795D2F" w:rsidP="00795D2F">
      <w:pPr>
        <w:numPr>
          <w:ilvl w:val="0"/>
          <w:numId w:val="15"/>
        </w:numPr>
        <w:tabs>
          <w:tab w:val="left" w:pos="0"/>
          <w:tab w:val="left" w:pos="284"/>
        </w:tabs>
        <w:spacing w:after="0" w:line="240" w:lineRule="auto"/>
        <w:ind w:left="0" w:firstLine="0"/>
        <w:jc w:val="both"/>
        <w:rPr>
          <w:rFonts w:ascii="Times New Roman" w:eastAsia="Times New Roman" w:hAnsi="Times New Roman" w:cs="Times New Roman"/>
          <w:bCs/>
          <w:color w:val="000000"/>
          <w:sz w:val="28"/>
          <w:szCs w:val="28"/>
          <w:lang w:val="kk-KZ" w:eastAsia="ru-RU"/>
        </w:rPr>
      </w:pPr>
      <w:r w:rsidRPr="00795D2F">
        <w:rPr>
          <w:rFonts w:ascii="Times New Roman" w:eastAsia="Times New Roman" w:hAnsi="Times New Roman" w:cs="Times New Roman"/>
          <w:bCs/>
          <w:color w:val="000000"/>
          <w:sz w:val="28"/>
          <w:szCs w:val="28"/>
          <w:lang w:val="kk" w:eastAsia="ru-RU"/>
        </w:rPr>
        <w:t>балаларды тасымалдауға арналған ескірген көлік;</w:t>
      </w:r>
    </w:p>
    <w:p w14:paraId="63FD9362" w14:textId="77777777" w:rsidR="00795D2F" w:rsidRPr="00795D2F" w:rsidRDefault="00795D2F" w:rsidP="00795D2F">
      <w:pPr>
        <w:numPr>
          <w:ilvl w:val="0"/>
          <w:numId w:val="15"/>
        </w:numPr>
        <w:tabs>
          <w:tab w:val="left" w:pos="0"/>
          <w:tab w:val="left" w:pos="284"/>
        </w:tabs>
        <w:spacing w:after="0" w:line="240" w:lineRule="auto"/>
        <w:ind w:left="0" w:firstLine="0"/>
        <w:jc w:val="both"/>
        <w:rPr>
          <w:rFonts w:ascii="Times New Roman" w:eastAsia="Times New Roman" w:hAnsi="Times New Roman" w:cs="Times New Roman"/>
          <w:bCs/>
          <w:color w:val="000000"/>
          <w:sz w:val="28"/>
          <w:szCs w:val="28"/>
          <w:lang w:val="kk-KZ" w:eastAsia="ru-RU"/>
        </w:rPr>
      </w:pPr>
      <w:r w:rsidRPr="00795D2F">
        <w:rPr>
          <w:rFonts w:ascii="Times New Roman" w:eastAsia="Times New Roman" w:hAnsi="Times New Roman" w:cs="Times New Roman"/>
          <w:bCs/>
          <w:color w:val="000000"/>
          <w:sz w:val="28"/>
          <w:szCs w:val="28"/>
          <w:lang w:val="kk" w:eastAsia="ru-RU"/>
        </w:rPr>
        <w:t>отбасылық үлгідегі балалар ауылындағы өмір сүру жағдайларын өзгерту бөлігінде заңнаманы жетілдіру қажет;</w:t>
      </w:r>
    </w:p>
    <w:p w14:paraId="120C141C" w14:textId="77777777" w:rsidR="00795D2F" w:rsidRPr="00795D2F" w:rsidRDefault="00795D2F" w:rsidP="00795D2F">
      <w:pPr>
        <w:numPr>
          <w:ilvl w:val="0"/>
          <w:numId w:val="15"/>
        </w:numPr>
        <w:tabs>
          <w:tab w:val="left" w:pos="0"/>
          <w:tab w:val="left" w:pos="284"/>
        </w:tabs>
        <w:spacing w:after="0" w:line="240" w:lineRule="auto"/>
        <w:ind w:left="0" w:firstLine="0"/>
        <w:jc w:val="both"/>
        <w:rPr>
          <w:rFonts w:ascii="Times New Roman" w:eastAsia="Times New Roman" w:hAnsi="Times New Roman" w:cs="Times New Roman"/>
          <w:bCs/>
          <w:color w:val="000000"/>
          <w:sz w:val="28"/>
          <w:szCs w:val="28"/>
          <w:lang w:val="kk-KZ" w:eastAsia="ru-RU"/>
        </w:rPr>
      </w:pPr>
      <w:r w:rsidRPr="00795D2F">
        <w:rPr>
          <w:rFonts w:ascii="Times New Roman" w:eastAsia="Times New Roman" w:hAnsi="Times New Roman" w:cs="Times New Roman"/>
          <w:bCs/>
          <w:color w:val="000000"/>
          <w:sz w:val="28"/>
          <w:szCs w:val="28"/>
          <w:lang w:val="kk" w:eastAsia="ru-RU"/>
        </w:rPr>
        <w:t>жаңа кадрларды іріктеу өтініш берушілердің санын айтарлықтай азайтатын қолданыстағы жас және білім шектеулеріне байланысты күрделі мәселелер тудырады.</w:t>
      </w:r>
    </w:p>
    <w:p w14:paraId="746C3329" w14:textId="77777777" w:rsidR="00795D2F" w:rsidRPr="00795D2F" w:rsidRDefault="00795D2F" w:rsidP="00795D2F">
      <w:pPr>
        <w:tabs>
          <w:tab w:val="left" w:pos="0"/>
        </w:tabs>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2023 жылы ҰАТ қатысушылары Атырау қаласы, Кеңөзек ауылдық округіндегі «Облыстық отбасы үлгісіндегі балалар ауылы мен жасөспірімдер үйі» КММ-ге арнайы сапармен келді. Бұл сапарға Instagram және Facebook әлеуметтік желілерінде отбасылық үлгідегі «Шаңырақ» балалар ауылында тәрбиеленушіге қысым жасалып жатқаны туралы жағымсыз ақпарат себеп болған. 2023 жылдың қаңтар-ақпан айларында ер бала мекеменің бұрынғы директорын соққыға жыққан деп айыптаған резонансты оқиға орын алды. </w:t>
      </w:r>
    </w:p>
    <w:p w14:paraId="75F3A68D"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ҰАТ қатысушылары Шаңырақта болып, директордың міндетін атқарушымен және балалар ауылының басқа да тәрбиеленушілерімен әңгімелесті. Директордың м.а. айтуынша, әлеуметтік желілерде таратылатын барлық ақпарат - бұл өтірік, ал ер бала өзін нашар сезінетінін және </w:t>
      </w:r>
      <w:r w:rsidRPr="00795D2F">
        <w:rPr>
          <w:rFonts w:ascii="Times New Roman" w:eastAsia="Times New Roman" w:hAnsi="Times New Roman" w:cs="Times New Roman"/>
          <w:bCs/>
          <w:color w:val="000000"/>
          <w:sz w:val="28"/>
          <w:szCs w:val="28"/>
          <w:lang w:val="kk" w:eastAsia="ru-RU"/>
        </w:rPr>
        <w:lastRenderedPageBreak/>
        <w:t xml:space="preserve">шаршағанын айтқан бейнебаян туралы, ол тіпті жазылғанын білмеген, бұл кезде ол ЖБО-да болған, өйткені ол қысым көрсету туралы мәлімдемесі бойынша тергеу шаралары кезінде мұғалімдер мен директордан оқшауланған. Баланың айтуынша, ол өз ісіне ұялған, себебі оның негізсіз айыптары үшін директор жұмыстан босатылды, басқа мұғалімдер де зардап шекті, сондықтан ол шындықты, бәрі шынымен қалай болғаны туралы айтуды шешкен. Ол 150 сенім телефонына хабарласып, бұрынғы директорды соққыға жыққан деп айыптады. Бұл директордың орнын басқысы келген балалар ауылының бұрынғы тәрбиешісінің арандатуымен болған. </w:t>
      </w:r>
    </w:p>
    <w:p w14:paraId="1F495667"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Қазір тәрбиеленушінің өзі де, балалар үйінің басқа тәрбиеленушілері де тәрбиешінің қорқытып ұстағанын, ағаш таяқпен ұрғанын, кейбір ұлдар оның жыныс мүшелеріне тиіскенін, олардың арасында төбелес ұйымдастырғанын, балалардың төбелесіп жатқанын өзі бақылап тұрғанын айтады. Оқытушыға қатысты қылмыстық іс қозғалып, кейіннен құқық бұзушылық белгілерінің болмауына байланысты жұмыстан босатылған. Тәрбиешіге қатысты іс Қазақстан Республикасының Қылмыстық кодексiнің 115-бабы бойынша жеке өндіріске бөлінді. </w:t>
      </w:r>
    </w:p>
    <w:p w14:paraId="5B84658A"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Осылайша, мекемедегі басшының орны мен орын үшін балаларды пайдаланатын және қолданатын ересектердің арасында күрес жүріп жатқандай әсер қалдырады.</w:t>
      </w:r>
    </w:p>
    <w:p w14:paraId="01383AD9"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p>
    <w:p w14:paraId="653656E5"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
          <w:bCs/>
          <w:color w:val="212529"/>
          <w:sz w:val="28"/>
          <w:szCs w:val="28"/>
          <w:lang w:val="kk" w:eastAsia="ru-RU"/>
        </w:rPr>
        <w:t>Павлодар облысы білім басқармасының «</w:t>
      </w:r>
      <w:r w:rsidRPr="00795D2F">
        <w:rPr>
          <w:rFonts w:ascii="Times New Roman" w:eastAsia="Times New Roman" w:hAnsi="Times New Roman" w:cs="Times New Roman"/>
          <w:b/>
          <w:sz w:val="28"/>
          <w:szCs w:val="28"/>
          <w:lang w:val="kk" w:eastAsia="ru-RU"/>
        </w:rPr>
        <w:t>Павлодар қаласының отбасы үлгісіндегі балалар ауылы</w:t>
      </w:r>
      <w:r w:rsidRPr="00795D2F">
        <w:rPr>
          <w:rFonts w:ascii="Times New Roman" w:eastAsia="Times New Roman" w:hAnsi="Times New Roman" w:cs="Times New Roman"/>
          <w:b/>
          <w:bCs/>
          <w:color w:val="212529"/>
          <w:sz w:val="28"/>
          <w:szCs w:val="28"/>
          <w:lang w:val="kk" w:eastAsia="ru-RU"/>
        </w:rPr>
        <w:t>» КММ-ға ұсыныстар</w:t>
      </w:r>
    </w:p>
    <w:p w14:paraId="70B074A5" w14:textId="77777777" w:rsidR="00795D2F" w:rsidRPr="00795D2F" w:rsidRDefault="00795D2F" w:rsidP="00795D2F">
      <w:pPr>
        <w:widowControl w:val="0"/>
        <w:suppressAutoHyphens/>
        <w:autoSpaceDN w:val="0"/>
        <w:spacing w:after="0"/>
        <w:jc w:val="both"/>
        <w:textAlignment w:val="baseline"/>
        <w:rPr>
          <w:rFonts w:ascii="Times New Roman" w:eastAsia="SimSun" w:hAnsi="Times New Roman" w:cs="Times New Roman"/>
          <w:kern w:val="3"/>
          <w:sz w:val="28"/>
          <w:szCs w:val="28"/>
          <w:lang w:val="kk" w:eastAsia="ru-RU"/>
        </w:rPr>
      </w:pPr>
      <w:r w:rsidRPr="00795D2F">
        <w:rPr>
          <w:rFonts w:ascii="Times New Roman" w:eastAsia="SimSun" w:hAnsi="Times New Roman" w:cs="Times New Roman"/>
          <w:kern w:val="3"/>
          <w:sz w:val="28"/>
          <w:szCs w:val="28"/>
          <w:lang w:val="kk" w:eastAsia="ru-RU"/>
        </w:rPr>
        <w:t xml:space="preserve">        1. Көрінетін жерге Павлодар облысы бойынша ҰАТ қатысушыларының тізімін орналастыру.                         </w:t>
      </w:r>
    </w:p>
    <w:p w14:paraId="3C77C0FF" w14:textId="77777777" w:rsidR="00795D2F" w:rsidRPr="00795D2F" w:rsidRDefault="00795D2F" w:rsidP="00795D2F">
      <w:pPr>
        <w:widowControl w:val="0"/>
        <w:suppressAutoHyphens/>
        <w:autoSpaceDN w:val="0"/>
        <w:spacing w:after="0"/>
        <w:jc w:val="both"/>
        <w:textAlignment w:val="baseline"/>
        <w:rPr>
          <w:rFonts w:ascii="Times New Roman" w:eastAsia="SimSun" w:hAnsi="Times New Roman" w:cs="Times New Roman"/>
          <w:kern w:val="3"/>
          <w:sz w:val="28"/>
          <w:szCs w:val="28"/>
          <w:lang w:val="kk" w:eastAsia="ru-RU"/>
        </w:rPr>
      </w:pPr>
      <w:r w:rsidRPr="00795D2F">
        <w:rPr>
          <w:rFonts w:ascii="Times New Roman" w:eastAsia="SimSun" w:hAnsi="Times New Roman" w:cs="Times New Roman"/>
          <w:kern w:val="3"/>
          <w:sz w:val="28"/>
          <w:szCs w:val="28"/>
          <w:lang w:val="kk" w:eastAsia="ru-RU"/>
        </w:rPr>
        <w:t xml:space="preserve">         2. Балалардың туыстарымен кездесуге арналған қонақ бөлмесін жабдықтау.                                                             </w:t>
      </w:r>
    </w:p>
    <w:p w14:paraId="5933D592" w14:textId="77777777" w:rsidR="00795D2F" w:rsidRPr="00795D2F" w:rsidRDefault="00795D2F" w:rsidP="00795D2F">
      <w:pPr>
        <w:widowControl w:val="0"/>
        <w:suppressAutoHyphens/>
        <w:autoSpaceDN w:val="0"/>
        <w:spacing w:after="0"/>
        <w:jc w:val="both"/>
        <w:textAlignment w:val="baseline"/>
        <w:rPr>
          <w:rFonts w:ascii="Times New Roman" w:eastAsia="SimSun" w:hAnsi="Times New Roman" w:cs="Times New Roman"/>
          <w:kern w:val="3"/>
          <w:sz w:val="28"/>
          <w:szCs w:val="28"/>
          <w:lang w:val="kk" w:eastAsia="ru-RU"/>
        </w:rPr>
      </w:pPr>
      <w:r w:rsidRPr="00795D2F">
        <w:rPr>
          <w:rFonts w:ascii="Times New Roman" w:eastAsia="SimSun" w:hAnsi="Times New Roman" w:cs="Times New Roman"/>
          <w:kern w:val="3"/>
          <w:sz w:val="28"/>
          <w:szCs w:val="28"/>
          <w:lang w:val="kk" w:eastAsia="ru-RU"/>
        </w:rPr>
        <w:t xml:space="preserve">         3. Балаларды қорғау мәселелері және алаңдаушылық туындаған жағдайда қалай әрекет ету керектігі туралы қызметкерлердің хабардарлығын арттыру.</w:t>
      </w:r>
      <w:r w:rsidRPr="00795D2F">
        <w:rPr>
          <w:rFonts w:ascii="Times New Roman" w:eastAsia="SimSun" w:hAnsi="Times New Roman" w:cs="Times New Roman"/>
          <w:kern w:val="3"/>
          <w:sz w:val="28"/>
          <w:szCs w:val="28"/>
          <w:lang w:val="kk" w:eastAsia="ru-RU"/>
        </w:rPr>
        <w:tab/>
      </w:r>
    </w:p>
    <w:p w14:paraId="34952133" w14:textId="77777777" w:rsidR="00795D2F" w:rsidRPr="00795D2F" w:rsidRDefault="00795D2F" w:rsidP="00795D2F">
      <w:pPr>
        <w:widowControl w:val="0"/>
        <w:suppressAutoHyphens/>
        <w:autoSpaceDN w:val="0"/>
        <w:spacing w:after="0"/>
        <w:jc w:val="both"/>
        <w:textAlignment w:val="baseline"/>
        <w:rPr>
          <w:rFonts w:ascii="Times New Roman" w:eastAsia="SimSun" w:hAnsi="Times New Roman" w:cs="Times New Roman"/>
          <w:kern w:val="3"/>
          <w:sz w:val="28"/>
          <w:szCs w:val="28"/>
          <w:lang w:val="kk" w:eastAsia="ru-RU"/>
        </w:rPr>
      </w:pPr>
      <w:r w:rsidRPr="00795D2F">
        <w:rPr>
          <w:rFonts w:ascii="Times New Roman" w:eastAsia="SimSun" w:hAnsi="Times New Roman" w:cs="Times New Roman"/>
          <w:kern w:val="3"/>
          <w:sz w:val="28"/>
          <w:szCs w:val="28"/>
          <w:lang w:val="kk" w:eastAsia="ru-RU"/>
        </w:rPr>
        <w:t xml:space="preserve">         4. Кәмелетке толмағандар істері жөніндегі тұрақты инспекторды бекіту мүмкіндігін қамтамасыз ету.</w:t>
      </w:r>
    </w:p>
    <w:p w14:paraId="58276F3A" w14:textId="77777777" w:rsidR="00795D2F" w:rsidRPr="00795D2F" w:rsidRDefault="00795D2F" w:rsidP="00795D2F">
      <w:pPr>
        <w:spacing w:after="0" w:line="240" w:lineRule="auto"/>
        <w:ind w:firstLine="567"/>
        <w:jc w:val="both"/>
        <w:rPr>
          <w:rFonts w:ascii="Times New Roman" w:eastAsia="Times New Roman" w:hAnsi="Times New Roman" w:cs="Times New Roman"/>
          <w:b/>
          <w:bCs/>
          <w:color w:val="000000"/>
          <w:sz w:val="28"/>
          <w:szCs w:val="28"/>
          <w:lang w:val="kk" w:eastAsia="ru-RU"/>
        </w:rPr>
      </w:pPr>
      <w:r w:rsidRPr="00795D2F">
        <w:rPr>
          <w:rFonts w:ascii="Times New Roman" w:eastAsia="Times New Roman" w:hAnsi="Times New Roman" w:cs="Times New Roman"/>
          <w:b/>
          <w:bCs/>
          <w:color w:val="000000"/>
          <w:sz w:val="28"/>
          <w:szCs w:val="28"/>
          <w:lang w:val="kk" w:eastAsia="ru-RU"/>
        </w:rPr>
        <w:t>Шығыс Қазақстан облысының білім басқармасы, Өскемен қаласы, Ахмирово а. «Отбасылық үлгідегі балалар ауылы» КММ-ға ұсыныстар:</w:t>
      </w:r>
    </w:p>
    <w:p w14:paraId="7BE2EBC5"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        1. Ғимараттарға күрделі жөндеу жұмыстары 10 жылдан астам жүргізілмегендіктен, үйлерді, коттедждердің терезелерін және шатырларын жылытуға қаржы табу мәселесін қарастыру.</w:t>
      </w:r>
    </w:p>
    <w:p w14:paraId="4B7BCD64"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ab/>
        <w:t xml:space="preserve">2. Мүмкін болса, Балалар ауылының көліктерін (Газель жүк көлігі, қызметтік автокөлік) жаңартуды қарастыру. </w:t>
      </w:r>
    </w:p>
    <w:p w14:paraId="678353A9"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        3. Әр отбасына кәмелетке толған ер адамды (әке) конкурстық негізде қабылдау мәселесін қарастыру немесе балаларды неғұрлым үйлесімді тәрбиелеуге толық отбасын тарту керек. </w:t>
      </w:r>
    </w:p>
    <w:p w14:paraId="342D6E89"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ab/>
      </w:r>
      <w:r w:rsidRPr="00795D2F">
        <w:rPr>
          <w:rFonts w:ascii="Times New Roman" w:eastAsia="Times New Roman" w:hAnsi="Times New Roman" w:cs="Times New Roman"/>
          <w:bCs/>
          <w:color w:val="000000"/>
          <w:sz w:val="28"/>
          <w:szCs w:val="28"/>
          <w:lang w:val="kk" w:eastAsia="ru-RU"/>
        </w:rPr>
        <w:tab/>
        <w:t>4. Балалар ауылының тәрбиеленушілеріне психологиялық қолдау көрсету жұмысын күшейту.</w:t>
      </w:r>
    </w:p>
    <w:p w14:paraId="4DF64613"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lastRenderedPageBreak/>
        <w:tab/>
        <w:t>5. Мүмкіндігінше, тұрғын үй коттедждерінде баспалдақ алаңын қайта орнату, себебі ол стандарттарға сәйкес келмейді (бастапқыда бұзушылықтармен орнатылған, жарақат алу ықтималдығы жоғары).</w:t>
      </w:r>
    </w:p>
    <w:p w14:paraId="7BEB2B9A" w14:textId="77777777" w:rsidR="00795D2F" w:rsidRPr="00795D2F" w:rsidRDefault="00795D2F" w:rsidP="00795D2F">
      <w:pPr>
        <w:spacing w:after="0"/>
        <w:rPr>
          <w:rFonts w:ascii="Times New Roman" w:eastAsia="Times New Roman" w:hAnsi="Times New Roman" w:cs="Times New Roman"/>
          <w:bCs/>
          <w:color w:val="000000"/>
          <w:sz w:val="28"/>
          <w:szCs w:val="28"/>
          <w:lang w:val="kk" w:eastAsia="ru-RU"/>
        </w:rPr>
      </w:pPr>
    </w:p>
    <w:p w14:paraId="07F4B7F2" w14:textId="77777777" w:rsidR="00795D2F" w:rsidRPr="00795D2F" w:rsidRDefault="00795D2F" w:rsidP="00795D2F">
      <w:pPr>
        <w:numPr>
          <w:ilvl w:val="0"/>
          <w:numId w:val="16"/>
        </w:numPr>
        <w:spacing w:after="0" w:line="276" w:lineRule="auto"/>
        <w:contextualSpacing/>
        <w:jc w:val="center"/>
        <w:rPr>
          <w:rFonts w:ascii="Times New Roman" w:eastAsia="Calibri" w:hAnsi="Times New Roman" w:cs="Times New Roman"/>
          <w:b/>
          <w:sz w:val="28"/>
          <w:szCs w:val="28"/>
        </w:rPr>
      </w:pPr>
      <w:r w:rsidRPr="00795D2F">
        <w:rPr>
          <w:rFonts w:ascii="Times New Roman" w:eastAsia="Calibri" w:hAnsi="Times New Roman" w:cs="Times New Roman"/>
          <w:b/>
          <w:sz w:val="28"/>
          <w:szCs w:val="28"/>
          <w:lang w:val="kk"/>
        </w:rPr>
        <w:t>ЖАСТАР ҮЙІ</w:t>
      </w:r>
    </w:p>
    <w:p w14:paraId="52418246" w14:textId="77777777" w:rsidR="00795D2F" w:rsidRPr="00795D2F" w:rsidRDefault="00795D2F" w:rsidP="00795D2F">
      <w:pPr>
        <w:spacing w:after="0"/>
        <w:ind w:firstLine="567"/>
        <w:jc w:val="both"/>
        <w:rPr>
          <w:rFonts w:ascii="Times New Roman" w:eastAsia="Calibri" w:hAnsi="Times New Roman" w:cs="Times New Roman"/>
          <w:b/>
          <w:sz w:val="28"/>
          <w:szCs w:val="28"/>
        </w:rPr>
      </w:pPr>
      <w:r w:rsidRPr="00795D2F">
        <w:rPr>
          <w:rFonts w:ascii="Times New Roman" w:eastAsia="Calibri" w:hAnsi="Times New Roman" w:cs="Times New Roman"/>
          <w:sz w:val="28"/>
          <w:szCs w:val="28"/>
          <w:lang w:val="kk"/>
        </w:rPr>
        <w:t xml:space="preserve">Балалар ауылдары мен жетім және ата-анасының қамқорлығынсыз қалған балаларға арналған мектеп-интернаттардың түлектерін әлеуметтік бейімдеуге жәрдемдесу мақсатында; қоғамдағы мінез-құлық нормалары мен ережелерін қабылдауға және сақтауға қабілетті тұлғаны қалыптастыру; Мамандық таңдауға және тәуелсіз өмірге дайындауға көмек көрсету үшін </w:t>
      </w:r>
      <w:r w:rsidRPr="00795D2F">
        <w:rPr>
          <w:rFonts w:ascii="Times New Roman" w:eastAsia="Calibri" w:hAnsi="Times New Roman" w:cs="Times New Roman"/>
          <w:b/>
          <w:sz w:val="28"/>
          <w:szCs w:val="28"/>
          <w:lang w:val="kk"/>
        </w:rPr>
        <w:t xml:space="preserve">еліміздің 11 облысында 642 тұрғыны бар 13 жасөспірімдер үйі жұмыс істейді, оның ішінде 279 кәмелетке толмаған жасөспірім бар. </w:t>
      </w:r>
    </w:p>
    <w:p w14:paraId="362F9C95" w14:textId="77777777" w:rsidR="00795D2F" w:rsidRPr="00795D2F" w:rsidRDefault="00795D2F" w:rsidP="00795D2F">
      <w:pPr>
        <w:spacing w:after="0"/>
        <w:ind w:firstLine="567"/>
        <w:jc w:val="both"/>
        <w:rPr>
          <w:rFonts w:ascii="Times New Roman" w:eastAsia="Calibri" w:hAnsi="Times New Roman" w:cs="Times New Roman"/>
          <w:sz w:val="28"/>
          <w:szCs w:val="28"/>
        </w:rPr>
      </w:pPr>
      <w:r w:rsidRPr="00795D2F">
        <w:rPr>
          <w:rFonts w:ascii="Times New Roman" w:eastAsia="Calibri" w:hAnsi="Times New Roman" w:cs="Times New Roman"/>
          <w:sz w:val="28"/>
          <w:szCs w:val="28"/>
          <w:lang w:val="kk"/>
        </w:rPr>
        <w:t xml:space="preserve">Жергiлiктi атқарушы органдардың бiлiм беру жүйесiнiң аталған мекемелерi Ұлттық алдын алу тетігінің юрисдикциясына жатады және олар Қазақстан Республикасының барлық аумағында ҰАТ қатысушыларының қадағалауында болады. </w:t>
      </w:r>
    </w:p>
    <w:p w14:paraId="5B96E235" w14:textId="77777777" w:rsidR="00795D2F" w:rsidRPr="00795D2F" w:rsidRDefault="00795D2F" w:rsidP="00795D2F">
      <w:pPr>
        <w:spacing w:after="0"/>
        <w:ind w:firstLine="567"/>
        <w:jc w:val="both"/>
        <w:rPr>
          <w:rFonts w:ascii="Times New Roman" w:eastAsia="Calibri" w:hAnsi="Times New Roman" w:cs="Times New Roman"/>
          <w:sz w:val="28"/>
          <w:szCs w:val="28"/>
        </w:rPr>
      </w:pPr>
      <w:r w:rsidRPr="00795D2F">
        <w:rPr>
          <w:rFonts w:ascii="Times New Roman" w:eastAsia="Calibri" w:hAnsi="Times New Roman" w:cs="Times New Roman"/>
          <w:sz w:val="28"/>
          <w:szCs w:val="28"/>
          <w:lang w:val="kk"/>
        </w:rPr>
        <w:t xml:space="preserve">Осыған байланысты ҰАТ қатысушылары кәмелетке толмағандардың негізгі құқықтарын қамтамасыз ету мен қорғауға байланысты анықтаған проблемалар маңызды болып табылады. </w:t>
      </w:r>
    </w:p>
    <w:p w14:paraId="4671028A" w14:textId="77777777" w:rsidR="00795D2F" w:rsidRPr="00795D2F" w:rsidRDefault="00795D2F" w:rsidP="00795D2F">
      <w:pPr>
        <w:spacing w:after="0"/>
        <w:ind w:firstLine="567"/>
        <w:jc w:val="both"/>
        <w:rPr>
          <w:rFonts w:ascii="Times New Roman" w:eastAsia="Calibri" w:hAnsi="Times New Roman" w:cs="Times New Roman"/>
          <w:sz w:val="28"/>
          <w:szCs w:val="28"/>
        </w:rPr>
      </w:pPr>
      <w:r w:rsidRPr="00795D2F">
        <w:rPr>
          <w:rFonts w:ascii="Times New Roman" w:eastAsia="Calibri" w:hAnsi="Times New Roman" w:cs="Times New Roman"/>
          <w:sz w:val="28"/>
          <w:szCs w:val="28"/>
          <w:lang w:val="kk"/>
        </w:rPr>
        <w:t>Шығыс Қазақстан (1) және Қостанай (2) облыстарындағы жастар үйлеріне профилактикалық бару нәтижелері бойынша ҰАТ қатысушыларының баяндамалары ұсынылды, олар осы Жиынтық есепте қамтылған.</w:t>
      </w:r>
    </w:p>
    <w:p w14:paraId="787B4890"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Облыстық жастар үйінде Қостанай облысы бойынша ҰАТ мүшелерінің мониторингі кезінде</w:t>
      </w:r>
      <w:r w:rsidRPr="00795D2F">
        <w:rPr>
          <w:rFonts w:ascii="Times New Roman" w:eastAsia="Calibri" w:hAnsi="Times New Roman" w:cs="Times New Roman"/>
          <w:b/>
          <w:sz w:val="28"/>
          <w:szCs w:val="28"/>
          <w:lang w:val="kk"/>
        </w:rPr>
        <w:t xml:space="preserve"> </w:t>
      </w:r>
      <w:r w:rsidRPr="00795D2F">
        <w:rPr>
          <w:rFonts w:ascii="Times New Roman" w:eastAsia="Calibri" w:hAnsi="Times New Roman" w:cs="Times New Roman"/>
          <w:sz w:val="28"/>
          <w:szCs w:val="28"/>
          <w:lang w:val="kk"/>
        </w:rPr>
        <w:t xml:space="preserve">61 адам (31 ұл, 30 қыз) тұрды. « </w:t>
      </w:r>
      <w:r w:rsidRPr="00795D2F">
        <w:rPr>
          <w:rFonts w:ascii="Times New Roman" w:eastAsia="Calibri" w:hAnsi="Times New Roman" w:cs="Times New Roman"/>
          <w:b/>
          <w:sz w:val="28"/>
          <w:szCs w:val="28"/>
          <w:lang w:val="kk"/>
        </w:rPr>
        <w:t>Рудненский жастар үйі</w:t>
      </w:r>
      <w:r w:rsidRPr="00795D2F">
        <w:rPr>
          <w:rFonts w:ascii="Times New Roman" w:eastAsia="Calibri" w:hAnsi="Times New Roman" w:cs="Times New Roman"/>
          <w:sz w:val="28"/>
          <w:szCs w:val="28"/>
          <w:lang w:val="kk"/>
        </w:rPr>
        <w:t xml:space="preserve"> « КММ-да 30 адам (19 ұл, 11 қыз) тұрды, оның 10-ы кәмелетке толмағандар.</w:t>
      </w:r>
    </w:p>
    <w:p w14:paraId="2C9BB3C0" w14:textId="77777777" w:rsidR="00795D2F" w:rsidRPr="00795D2F" w:rsidRDefault="00795D2F" w:rsidP="00795D2F">
      <w:pPr>
        <w:spacing w:after="0"/>
        <w:ind w:firstLine="567"/>
        <w:contextualSpacing/>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Қостанай облысындағы ҰАТ қатысушылары екі мекемеде де азық-түлік пен тұрмыстық жағдай талапқа сай екенін атап өтеді.</w:t>
      </w:r>
    </w:p>
    <w:p w14:paraId="6C4B94E7" w14:textId="77777777" w:rsidR="00795D2F" w:rsidRPr="00795D2F" w:rsidRDefault="00795D2F" w:rsidP="00795D2F">
      <w:pPr>
        <w:spacing w:after="0"/>
        <w:ind w:firstLine="567"/>
        <w:contextualSpacing/>
        <w:jc w:val="both"/>
        <w:rPr>
          <w:rFonts w:ascii="Times New Roman" w:eastAsia="Times New Roman" w:hAnsi="Times New Roman" w:cs="Times New Roman"/>
          <w:sz w:val="28"/>
          <w:szCs w:val="28"/>
          <w:lang w:eastAsia="ru-RU"/>
        </w:rPr>
      </w:pPr>
      <w:r w:rsidRPr="00795D2F">
        <w:rPr>
          <w:rFonts w:ascii="Times New Roman" w:eastAsia="Times New Roman" w:hAnsi="Times New Roman" w:cs="Times New Roman"/>
          <w:sz w:val="28"/>
          <w:szCs w:val="28"/>
          <w:lang w:val="kk" w:eastAsia="ru-RU"/>
        </w:rPr>
        <w:t xml:space="preserve">Бөлмелер кең, жарық, таза, жеке тумбочкалар, орындықтар, оқу жұмысына арналған үстелдер, шкафтар, жәшіктер, тоңазытқыштар бар.  Тәрбиеленушілер екіден де, үштен де тұратын бөлмелер бар.  Терезелерде маса торлары орнатылған, бөлмелер желдетіліп, температуралық режим сақталған. Санитарлық ережелердің 65-тармағына сәйкес барлық үй-жайлар тазалықта сақталады. Жуынатын бөлменің сантехникасы жұмыс істеп тұр, ыстық және суық су бар. Төсек-орын жабдықтары қызметкерлердің мәліметі бойынша қанағаттанарлық жағдайда, төсек-орын 10 күн сайын ауыстырылады.  Төсек-орын жиынтықтары жеткілікті. </w:t>
      </w:r>
    </w:p>
    <w:p w14:paraId="2A9C5F0D" w14:textId="77777777" w:rsidR="00795D2F" w:rsidRPr="00795D2F" w:rsidRDefault="00795D2F" w:rsidP="00795D2F">
      <w:pPr>
        <w:spacing w:after="0"/>
        <w:ind w:firstLine="567"/>
        <w:contextualSpacing/>
        <w:jc w:val="both"/>
        <w:rPr>
          <w:rFonts w:ascii="Times New Roman" w:eastAsia="Times New Roman" w:hAnsi="Times New Roman" w:cs="Times New Roman"/>
          <w:sz w:val="28"/>
          <w:szCs w:val="28"/>
          <w:lang w:eastAsia="ru-RU"/>
        </w:rPr>
      </w:pPr>
    </w:p>
    <w:tbl>
      <w:tblPr>
        <w:tblW w:w="0" w:type="auto"/>
        <w:tblLayout w:type="fixed"/>
        <w:tblLook w:val="04A0" w:firstRow="1" w:lastRow="0" w:firstColumn="1" w:lastColumn="0" w:noHBand="0" w:noVBand="1"/>
      </w:tblPr>
      <w:tblGrid>
        <w:gridCol w:w="4531"/>
        <w:gridCol w:w="652"/>
        <w:gridCol w:w="4588"/>
      </w:tblGrid>
      <w:tr w:rsidR="00795D2F" w:rsidRPr="00795D2F" w14:paraId="07B10549" w14:textId="77777777" w:rsidTr="00CC0A31">
        <w:trPr>
          <w:trHeight w:val="6237"/>
        </w:trPr>
        <w:tc>
          <w:tcPr>
            <w:tcW w:w="4531" w:type="dxa"/>
            <w:shd w:val="clear" w:color="auto" w:fill="auto"/>
          </w:tcPr>
          <w:p w14:paraId="4BF73663" w14:textId="77777777" w:rsidR="00795D2F" w:rsidRPr="00795D2F" w:rsidRDefault="00795D2F" w:rsidP="00795D2F">
            <w:pPr>
              <w:spacing w:after="0"/>
              <w:contextualSpacing/>
              <w:jc w:val="both"/>
              <w:rPr>
                <w:rFonts w:ascii="Times New Roman" w:eastAsia="Times New Roman" w:hAnsi="Times New Roman" w:cs="Times New Roman"/>
                <w:sz w:val="28"/>
                <w:szCs w:val="28"/>
                <w:lang w:eastAsia="ru-RU"/>
              </w:rPr>
            </w:pPr>
            <w:r w:rsidRPr="00795D2F">
              <w:rPr>
                <w:rFonts w:ascii="Calibri" w:eastAsia="Calibri" w:hAnsi="Calibri" w:cs="Times New Roman"/>
                <w:noProof/>
                <w:lang w:eastAsia="ru-RU"/>
              </w:rPr>
              <w:lastRenderedPageBreak/>
              <w:drawing>
                <wp:anchor distT="0" distB="0" distL="114300" distR="114300" simplePos="0" relativeHeight="251665408" behindDoc="1" locked="0" layoutInCell="1" allowOverlap="1" wp14:anchorId="200312F9" wp14:editId="30FBA9F5">
                  <wp:simplePos x="0" y="0"/>
                  <wp:positionH relativeFrom="column">
                    <wp:posOffset>-40640</wp:posOffset>
                  </wp:positionH>
                  <wp:positionV relativeFrom="paragraph">
                    <wp:posOffset>0</wp:posOffset>
                  </wp:positionV>
                  <wp:extent cx="2773045" cy="3665220"/>
                  <wp:effectExtent l="0" t="0" r="8255" b="0"/>
                  <wp:wrapSquare wrapText="bothSides"/>
                  <wp:docPr id="19" name="Рисунок 19" descr="WhatsApp Image 2023-02-06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234949" name="Рисунок 4" descr="WhatsApp Image 2023-02-06 at 10"/>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773045" cy="36652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52" w:type="dxa"/>
            <w:shd w:val="clear" w:color="auto" w:fill="auto"/>
          </w:tcPr>
          <w:p w14:paraId="65EE4470" w14:textId="77777777" w:rsidR="00795D2F" w:rsidRPr="00795D2F" w:rsidRDefault="00795D2F" w:rsidP="00795D2F">
            <w:pPr>
              <w:spacing w:after="0"/>
              <w:contextualSpacing/>
              <w:jc w:val="both"/>
              <w:rPr>
                <w:rFonts w:ascii="Times New Roman" w:eastAsia="Times New Roman" w:hAnsi="Times New Roman" w:cs="Times New Roman"/>
                <w:noProof/>
                <w:sz w:val="28"/>
                <w:szCs w:val="28"/>
                <w:lang w:eastAsia="ru-RU"/>
              </w:rPr>
            </w:pPr>
          </w:p>
        </w:tc>
        <w:tc>
          <w:tcPr>
            <w:tcW w:w="4588" w:type="dxa"/>
            <w:shd w:val="clear" w:color="auto" w:fill="auto"/>
          </w:tcPr>
          <w:p w14:paraId="00C459AD" w14:textId="77777777" w:rsidR="00795D2F" w:rsidRPr="00795D2F" w:rsidRDefault="00795D2F" w:rsidP="00795D2F">
            <w:pPr>
              <w:spacing w:after="0"/>
              <w:contextualSpacing/>
              <w:jc w:val="both"/>
              <w:rPr>
                <w:rFonts w:ascii="Times New Roman" w:eastAsia="Times New Roman" w:hAnsi="Times New Roman" w:cs="Times New Roman"/>
                <w:sz w:val="28"/>
                <w:szCs w:val="28"/>
                <w:lang w:eastAsia="ru-RU"/>
              </w:rPr>
            </w:pPr>
            <w:r w:rsidRPr="00795D2F">
              <w:rPr>
                <w:rFonts w:ascii="Calibri" w:eastAsia="Calibri" w:hAnsi="Calibri" w:cs="Times New Roman"/>
                <w:noProof/>
                <w:lang w:eastAsia="ru-RU"/>
              </w:rPr>
              <w:drawing>
                <wp:anchor distT="0" distB="0" distL="114300" distR="114300" simplePos="0" relativeHeight="251666432" behindDoc="1" locked="0" layoutInCell="1" allowOverlap="1" wp14:anchorId="41B3EB21" wp14:editId="2E5023A3">
                  <wp:simplePos x="0" y="0"/>
                  <wp:positionH relativeFrom="column">
                    <wp:posOffset>-45720</wp:posOffset>
                  </wp:positionH>
                  <wp:positionV relativeFrom="paragraph">
                    <wp:posOffset>1270</wp:posOffset>
                  </wp:positionV>
                  <wp:extent cx="2750820" cy="3676650"/>
                  <wp:effectExtent l="0" t="0" r="0" b="0"/>
                  <wp:wrapThrough wrapText="bothSides">
                    <wp:wrapPolygon edited="0">
                      <wp:start x="0" y="0"/>
                      <wp:lineTo x="0" y="21488"/>
                      <wp:lineTo x="21391" y="21488"/>
                      <wp:lineTo x="21391" y="0"/>
                      <wp:lineTo x="0" y="0"/>
                    </wp:wrapPolygon>
                  </wp:wrapThrough>
                  <wp:docPr id="20" name="Рисунок 20" descr="WhatsApp Image 2023-03-09 at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911543" name="Рисунок 7" descr="WhatsApp Image 2023-03-09 at 08"/>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750820" cy="36766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795D2F" w14:paraId="391E18D9" w14:textId="77777777" w:rsidTr="00CC0A31">
        <w:tc>
          <w:tcPr>
            <w:tcW w:w="4531" w:type="dxa"/>
            <w:shd w:val="clear" w:color="auto" w:fill="auto"/>
          </w:tcPr>
          <w:p w14:paraId="2D248748" w14:textId="77777777" w:rsidR="00795D2F" w:rsidRPr="00795D2F" w:rsidRDefault="00795D2F" w:rsidP="00795D2F">
            <w:pPr>
              <w:widowControl w:val="0"/>
              <w:suppressAutoHyphens/>
              <w:spacing w:after="0" w:line="240" w:lineRule="auto"/>
              <w:rPr>
                <w:rFonts w:ascii="Times New Roman" w:eastAsia="Lucida Sans Unicode" w:hAnsi="Times New Roman" w:cs="Times New Roman"/>
                <w:color w:val="000000"/>
                <w:kern w:val="1"/>
                <w:sz w:val="24"/>
                <w:lang w:eastAsia="zh-CN" w:bidi="hi-IN"/>
              </w:rPr>
            </w:pPr>
            <w:r w:rsidRPr="00795D2F">
              <w:rPr>
                <w:rFonts w:ascii="Times New Roman" w:eastAsia="Lucida Sans Unicode" w:hAnsi="Times New Roman" w:cs="Times New Roman"/>
                <w:bCs/>
                <w:color w:val="000000"/>
                <w:kern w:val="1"/>
                <w:sz w:val="24"/>
                <w:lang w:val="kk" w:eastAsia="zh-CN" w:bidi="hi-IN"/>
              </w:rPr>
              <w:t>Қостанай облысы әкімдігінің «Облыстық жастар үйі» мемлекеттік мекемесінің демалыс бөлмесі</w:t>
            </w:r>
          </w:p>
          <w:p w14:paraId="6D669841" w14:textId="77777777" w:rsidR="00795D2F" w:rsidRPr="00795D2F" w:rsidRDefault="00795D2F" w:rsidP="00795D2F">
            <w:pPr>
              <w:spacing w:after="0"/>
              <w:contextualSpacing/>
              <w:jc w:val="both"/>
              <w:rPr>
                <w:rFonts w:ascii="Times New Roman" w:eastAsia="Times New Roman" w:hAnsi="Times New Roman" w:cs="Times New Roman"/>
                <w:sz w:val="28"/>
                <w:szCs w:val="28"/>
                <w:lang w:eastAsia="ru-RU"/>
              </w:rPr>
            </w:pPr>
          </w:p>
        </w:tc>
        <w:tc>
          <w:tcPr>
            <w:tcW w:w="652" w:type="dxa"/>
            <w:shd w:val="clear" w:color="auto" w:fill="auto"/>
          </w:tcPr>
          <w:p w14:paraId="13EBD590" w14:textId="77777777" w:rsidR="00795D2F" w:rsidRPr="00795D2F" w:rsidRDefault="00795D2F" w:rsidP="00795D2F">
            <w:pPr>
              <w:spacing w:after="0"/>
              <w:contextualSpacing/>
              <w:jc w:val="both"/>
              <w:rPr>
                <w:rFonts w:ascii="Times New Roman" w:eastAsia="Times New Roman" w:hAnsi="Times New Roman" w:cs="Times New Roman"/>
                <w:sz w:val="24"/>
                <w:szCs w:val="28"/>
                <w:lang w:eastAsia="ru-RU"/>
              </w:rPr>
            </w:pPr>
          </w:p>
        </w:tc>
        <w:tc>
          <w:tcPr>
            <w:tcW w:w="4588" w:type="dxa"/>
            <w:shd w:val="clear" w:color="auto" w:fill="auto"/>
          </w:tcPr>
          <w:p w14:paraId="596CAC62" w14:textId="77777777" w:rsidR="00795D2F" w:rsidRPr="00795D2F" w:rsidRDefault="00795D2F" w:rsidP="00795D2F">
            <w:pPr>
              <w:spacing w:after="0"/>
              <w:contextualSpacing/>
              <w:jc w:val="both"/>
              <w:rPr>
                <w:rFonts w:ascii="Times New Roman" w:eastAsia="Times New Roman" w:hAnsi="Times New Roman" w:cs="Times New Roman"/>
                <w:sz w:val="28"/>
                <w:szCs w:val="28"/>
                <w:lang w:eastAsia="ru-RU"/>
              </w:rPr>
            </w:pPr>
            <w:r w:rsidRPr="00795D2F">
              <w:rPr>
                <w:rFonts w:ascii="Times New Roman" w:eastAsia="Times New Roman" w:hAnsi="Times New Roman" w:cs="Times New Roman"/>
                <w:sz w:val="24"/>
                <w:szCs w:val="28"/>
                <w:lang w:val="kk" w:eastAsia="ru-RU"/>
              </w:rPr>
              <w:t>Қостанай облысы әкімдігінің</w:t>
            </w:r>
            <w:r w:rsidRPr="00795D2F">
              <w:rPr>
                <w:rFonts w:ascii="Times New Roman" w:eastAsia="Times New Roman" w:hAnsi="Times New Roman" w:cs="Times New Roman"/>
                <w:sz w:val="24"/>
                <w:szCs w:val="28"/>
                <w:lang w:eastAsia="ru-RU"/>
              </w:rPr>
              <w:t xml:space="preserve"> </w:t>
            </w:r>
            <w:r w:rsidRPr="00795D2F">
              <w:rPr>
                <w:rFonts w:ascii="Times New Roman" w:eastAsia="Times New Roman" w:hAnsi="Times New Roman" w:cs="Times New Roman"/>
                <w:sz w:val="24"/>
                <w:szCs w:val="28"/>
                <w:lang w:val="kk" w:eastAsia="ru-RU"/>
              </w:rPr>
              <w:t>ББ «Рудненский жастар үйі» КММ бөлмесі</w:t>
            </w:r>
          </w:p>
        </w:tc>
      </w:tr>
    </w:tbl>
    <w:p w14:paraId="52AC103A" w14:textId="77777777" w:rsidR="00795D2F" w:rsidRPr="00795D2F" w:rsidRDefault="00795D2F" w:rsidP="00795D2F">
      <w:pPr>
        <w:autoSpaceDE w:val="0"/>
        <w:autoSpaceDN w:val="0"/>
        <w:adjustRightInd w:val="0"/>
        <w:spacing w:after="0" w:line="240" w:lineRule="auto"/>
        <w:ind w:firstLine="567"/>
        <w:jc w:val="both"/>
        <w:rPr>
          <w:rFonts w:ascii="Times New Roman" w:eastAsia="Times New Roman" w:hAnsi="Times New Roman" w:cs="Times New Roman"/>
          <w:bCs/>
          <w:sz w:val="28"/>
          <w:szCs w:val="28"/>
          <w:lang w:val="kk" w:eastAsia="ru-RU"/>
        </w:rPr>
      </w:pPr>
      <w:r w:rsidRPr="00795D2F">
        <w:rPr>
          <w:rFonts w:ascii="Times New Roman" w:eastAsia="Times New Roman" w:hAnsi="Times New Roman" w:cs="Times New Roman"/>
          <w:sz w:val="28"/>
          <w:szCs w:val="28"/>
          <w:lang w:val="kk" w:eastAsia="ru-RU"/>
        </w:rPr>
        <w:t xml:space="preserve">«Рудненский Жастар үйі» КММ-да фельдшер 0,5 мөлшерлеме жалақыға жұмыс істейді. Жұмыс істеуге рұқсаты – сертификат бар. Мекемеде дәрігерлік рецепттер жазылатын және оқушылардың медициналық картасын сақтайтын медициналық кабинет бар. Медициналық кеңседе стандарттарға сәйкес келетін жарамдылық мерзімі бар дәрі-дәрмектер сақталады. Алғашқы медициналық көмек көрсету үшін қобдиша және шокқа қарсы жәрдем көрсететін бұрыш бар, ол толық жабдықталған. </w:t>
      </w:r>
    </w:p>
    <w:p w14:paraId="2DF76148" w14:textId="77777777" w:rsidR="00795D2F" w:rsidRPr="00795D2F" w:rsidRDefault="00795D2F" w:rsidP="00795D2F">
      <w:pPr>
        <w:autoSpaceDE w:val="0"/>
        <w:autoSpaceDN w:val="0"/>
        <w:adjustRightInd w:val="0"/>
        <w:spacing w:after="0" w:line="240" w:lineRule="auto"/>
        <w:ind w:firstLine="567"/>
        <w:jc w:val="both"/>
        <w:rPr>
          <w:rFonts w:ascii="Times New Roman" w:eastAsia="Times New Roman" w:hAnsi="Times New Roman" w:cs="Times New Roman"/>
          <w:sz w:val="28"/>
          <w:szCs w:val="28"/>
          <w:lang w:val="kk" w:eastAsia="ru-RU"/>
        </w:rPr>
      </w:pPr>
      <w:r w:rsidRPr="00795D2F">
        <w:rPr>
          <w:rFonts w:ascii="Times New Roman" w:eastAsia="Times New Roman" w:hAnsi="Times New Roman" w:cs="Times New Roman"/>
          <w:sz w:val="28"/>
          <w:szCs w:val="28"/>
          <w:lang w:val="kk" w:eastAsia="ru-RU"/>
        </w:rPr>
        <w:t xml:space="preserve">Қостанай облысының облыстық жастар үйінде штатта бірде-бір медицина қызметкері жоқ. Төтенше көмек қажет болса, жедел жәрдем шақырылады.  </w:t>
      </w:r>
    </w:p>
    <w:p w14:paraId="065BC354" w14:textId="77777777" w:rsidR="00795D2F" w:rsidRPr="00795D2F" w:rsidRDefault="00795D2F" w:rsidP="00795D2F">
      <w:pPr>
        <w:spacing w:after="0"/>
        <w:ind w:firstLine="567"/>
        <w:jc w:val="both"/>
        <w:rPr>
          <w:rFonts w:ascii="Times New Roman" w:eastAsia="Calibri" w:hAnsi="Times New Roman" w:cs="Times New Roman"/>
          <w:iCs/>
          <w:sz w:val="28"/>
          <w:szCs w:val="28"/>
          <w:lang w:val="kk"/>
        </w:rPr>
      </w:pPr>
      <w:r w:rsidRPr="00795D2F">
        <w:rPr>
          <w:rFonts w:ascii="Times New Roman" w:eastAsia="Calibri" w:hAnsi="Times New Roman" w:cs="Times New Roman"/>
          <w:bCs/>
          <w:sz w:val="28"/>
          <w:szCs w:val="28"/>
          <w:lang w:val="kk"/>
        </w:rPr>
        <w:t>ҰАТ қатысушылары осы Жастар үйін аралау кезінде мекеменің қобдишасында алғашқы көмек көрсетуге арналған дәрі-дәрмектердің жоқтығына назар аударды.</w:t>
      </w:r>
    </w:p>
    <w:p w14:paraId="09611B86" w14:textId="77777777" w:rsidR="00795D2F" w:rsidRPr="00795D2F" w:rsidRDefault="00795D2F" w:rsidP="00795D2F">
      <w:pPr>
        <w:tabs>
          <w:tab w:val="left" w:pos="173"/>
        </w:tabs>
        <w:autoSpaceDE w:val="0"/>
        <w:autoSpaceDN w:val="0"/>
        <w:adjustRightInd w:val="0"/>
        <w:spacing w:after="0" w:line="240" w:lineRule="auto"/>
        <w:ind w:firstLine="567"/>
        <w:jc w:val="both"/>
        <w:rPr>
          <w:rFonts w:ascii="Times New Roman" w:eastAsia="Times New Roman" w:hAnsi="Times New Roman" w:cs="Times New Roman"/>
          <w:sz w:val="28"/>
          <w:szCs w:val="28"/>
          <w:lang w:val="kk" w:eastAsia="ru-RU"/>
        </w:rPr>
      </w:pPr>
      <w:r w:rsidRPr="00795D2F">
        <w:rPr>
          <w:rFonts w:ascii="Times New Roman" w:eastAsia="Times New Roman" w:hAnsi="Times New Roman" w:cs="Times New Roman"/>
          <w:sz w:val="28"/>
          <w:szCs w:val="28"/>
          <w:lang w:val="kk" w:eastAsia="ru-RU"/>
        </w:rPr>
        <w:tab/>
        <w:t>Облыстық Жастар үйі мен «Рудный Жастар үйі» КММ тәрбиеленушілері мектептен бос уақытында еркін жүріп-тұруға және сыртқы әлеммен байланыста болуға құқылы. Олар ұялы телефонға, интернетке және барлық қабаттарда Wi-Fi желісіне тегін қол жеткізе алады. Сондай-ақ, тәрбиеленушілер бос уақытында демалыс бөлмелерінде орналасқан теледидарларды көруге мүмкіндік алады. </w:t>
      </w:r>
    </w:p>
    <w:p w14:paraId="6D69AB62"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Бұл мекемелерде адамның ар-намысын қорлау фактілері жоқ. Азаптау фактілері тіркелмеген.  </w:t>
      </w:r>
    </w:p>
    <w:p w14:paraId="09E0C84A" w14:textId="77777777" w:rsidR="00795D2F" w:rsidRPr="00795D2F" w:rsidRDefault="00795D2F" w:rsidP="00795D2F">
      <w:pPr>
        <w:autoSpaceDE w:val="0"/>
        <w:autoSpaceDN w:val="0"/>
        <w:adjustRightInd w:val="0"/>
        <w:spacing w:after="0" w:line="240" w:lineRule="auto"/>
        <w:ind w:firstLine="567"/>
        <w:jc w:val="both"/>
        <w:rPr>
          <w:rFonts w:ascii="Times New Roman" w:eastAsia="Times New Roman" w:hAnsi="Times New Roman" w:cs="Times New Roman"/>
          <w:sz w:val="28"/>
          <w:szCs w:val="28"/>
          <w:lang w:val="kk" w:eastAsia="ru-RU"/>
        </w:rPr>
      </w:pPr>
      <w:r w:rsidRPr="00795D2F">
        <w:rPr>
          <w:rFonts w:ascii="Times New Roman" w:eastAsia="Times New Roman" w:hAnsi="Times New Roman" w:cs="Times New Roman"/>
          <w:sz w:val="28"/>
          <w:szCs w:val="28"/>
          <w:lang w:val="kk" w:eastAsia="ru-RU"/>
        </w:rPr>
        <w:lastRenderedPageBreak/>
        <w:t>Қостанай облысындағы ҰАТ қатысушылары Облыстық Жастар үйі мен «Рудный Жастар үйі» КММ тәрбиеленушілерінің жүріп-тұру еркіндігі шектелмейтінін ескере отырып, бұл мекемелер ҰПТ тобының мониторингтік мандатына сәйкес келмейді деп есептейді. Осыған байланысты олар Қазақстан Республикасындағы Адам құқықтары жөніндегі уәкілге аталған ұйымдарды Ұлттық алдын алу тетігінің юрисдикциясына жататын жабық мекемелер тізімінен шығару туралы ұсыныс енгізуде.</w:t>
      </w:r>
    </w:p>
    <w:p w14:paraId="0F7071C3"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ШҚО Өскемен қаласының Жастар үйі КММ-ға мерзімді профилактикалық іссапар барысында</w:t>
      </w:r>
      <w:r w:rsidRPr="00795D2F">
        <w:rPr>
          <w:rFonts w:ascii="Times New Roman" w:eastAsia="Calibri" w:hAnsi="Times New Roman" w:cs="Times New Roman"/>
          <w:b/>
          <w:sz w:val="28"/>
          <w:szCs w:val="28"/>
          <w:lang w:val="kk"/>
        </w:rPr>
        <w:t xml:space="preserve"> </w:t>
      </w:r>
      <w:r w:rsidRPr="00795D2F">
        <w:rPr>
          <w:rFonts w:ascii="Times New Roman" w:eastAsia="Calibri" w:hAnsi="Times New Roman" w:cs="Times New Roman"/>
          <w:sz w:val="28"/>
          <w:szCs w:val="28"/>
          <w:lang w:val="kk"/>
        </w:rPr>
        <w:t xml:space="preserve"> (2023 ж. ақпан) ШҚО ҰАТ қатысушылары осы мекеменің қызметі туралы толық ақпарат (құрылу тарихы, балаларды қабылдау алгоритмі туралы ақпарат, қызметкерлер саны мен бос орындар, қаржыландыру және балаларды қамтамасыз ету, балалардың тамақтануына қатысты) алды.</w:t>
      </w:r>
    </w:p>
    <w:p w14:paraId="67C90620"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Сапар кезінде Жастар үйінде 15 пен 22 жас аралығындағы 79 тәрбиеленуші тұрды. Оның 43-і кәмелетке толмағандар, 36-сы ересектер. Сапар барысында Жастар үйіне қатысты бірқатар түйткілді мәселелер анықталды.</w:t>
      </w:r>
    </w:p>
    <w:p w14:paraId="25FCF3FC"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Ең маңызды мәселелердің біріншісі – Жастар үйінде әртүрлі мүгедек топтағы тәрбиеленушілерді ұстау. Бұл осы санаттағы тәрбиеленушілерді ұстауды қарастырмаған Жастар үйі КММ Ережесіне қайшы келеді. Жастар үйінде тәрбиеленіп жатқан екі оқушы мүмкіндігі шектеулі. Оның ішінде: біреуі жалпы ауруға байланысты мүгедек болса, екіншісі психиатриялық ауруға байланысты мүгедек.  Екі оқушыда да 3 топтағы мүгедектік бар. </w:t>
      </w:r>
    </w:p>
    <w:p w14:paraId="7428D5C6"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ШҚО ҰАТҚ пікірінше, психикалық ауруы бар адамдардың өмір сүру фактісі, мекемедегі қалған тұрғындардың психоэмоционалдық жағдайына әсер етуі мүмкін. Олардың мүмкін болатын девиантты мінез-құлқы, әртүрлі сыртқы көріністері мен әрекеттері мұндай мінез-құлықты қабылдауға немесе ұқсас әрекеттерді жасауға қабілетті тәрбиеленушілерге теріс әсер етуі мүмкін.</w:t>
      </w:r>
    </w:p>
    <w:p w14:paraId="5D9DF4DB"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Келесі күрделі мәселе – «Жастар үйі» КММ тәрбиеленушілерін баспанамен қамтамасыз ету. Қызметкерлердің мәліметтері мен құжаттаманы талдауға сәйкес 2023 жылдың ақпан айындағы жағдай бойынша мемлекеттік тұрғын үй кезегінде 74 тәрбиеленуші тұр, ал 2023 жылы 8 адам жеке баспанаға ие болды. 2013-2023 жылдар аралығында 311 тәрбиеленушіге баспана алуға көмек көрсетілді. 2011-2022 жылдар аралығында сатып алынған – 64 адам.</w:t>
      </w:r>
    </w:p>
    <w:p w14:paraId="0FC74D01"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Дегенмен, «Тұрғын үй қатынастары туралы» Заңның нормаларына қайшылықтар бар. Осылайша, «Коммуналдық тұрғын үй қорынан тұрғын үй немесе жеке тұрғын үй қорынан жергілікті атқарушы орган жалдаған тұрғын үй берілуі мүмкін Қазақстан Республикасының азаматтарын тіркеуді тұрғылықты жері бойынша аудан, облыстық маңызы бар қала, республикалық маңызы бар қала, астананың жергілікті атқарушы органы </w:t>
      </w:r>
      <w:r w:rsidRPr="00795D2F">
        <w:rPr>
          <w:rFonts w:ascii="Times New Roman" w:eastAsia="Calibri" w:hAnsi="Times New Roman" w:cs="Times New Roman"/>
          <w:sz w:val="28"/>
          <w:szCs w:val="28"/>
          <w:lang w:val="kk"/>
        </w:rPr>
        <w:lastRenderedPageBreak/>
        <w:t>жүзеге асырады». «Жетім балалар мен ата-анасының қамқорлығынсыз қалған балалар есептен шығаруға жатпайды».</w:t>
      </w:r>
    </w:p>
    <w:p w14:paraId="6BE1D1DD"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Туғаннан бастап мемлекеттік мекемелерде немесе әртүрлі жағдайларға байланысты қорғаншылыққа алынған балалар өсіп келе жатқан кезде бір елді мекендегі мекемеден басқа елді мекендегі мекемеге ауысу нәтижесінде тұрғылықты жерін өзгертетіндіктен, олар тұрғылықты жері бойынша кезектен шығарылады және жаңа тұрғылықты жері бойынша кезекке қайта қойылады, бұл оларды кәмелеттік жасқа толған кезде оқуын аяқтағаннан кейін оқу орнын тастап, отанында тұрғын үй алу мүмкіндігінен толық айырады.  Оның үстіне кезектен кезекке көшу баланы кезекті елді мекенде оның алдында кезекте тұрған үйге мұқтаждар санына қарай тұрғын үй алудан кезекте «артқа қарай шегеріп жібереді» .</w:t>
      </w:r>
    </w:p>
    <w:p w14:paraId="513CF575"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Семей, Өскемен қалаларының «Тұрғын үй-коммуналдық шаруашылық, жолаушылар көлігі және автомобиль жолдары бөлімі» ММ-ға «Жастар үйі» КММ-дан мекеме тәрбиеленушілері үшін мемлекеттік тұрғын үй алуға кезек нөмірі туралы ақпарат алуға қатысты көптеген өтініштер мен сұраулар жауапсыз қалып отыр.</w:t>
      </w:r>
    </w:p>
    <w:p w14:paraId="2AA1722E"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Жастар үйі КММ басшылығы бұл мәселені тәрбиеленушілердің Жастар үйіне тұрақты тұру үшін емес, оқу мерзіміне келуімен байланысты деп түсіндірді. Тәрбиеленушілер оқу кезінде мекемеде тұрақты тұруға тіркеледі, өйткені уақытша тіркеу кезінде «Жастар үйі» тәрбиеленушіге асыраушысынан айырылу, мүгедектік бойынша жәрдемақы тағайындай алмайды немесе Өскемендегі медициналық ұйымдарға бекіте алмайды. Колледжді бітіргеннен кейін тәрбиеленушілер оқу орнынан шығарылады және мемлекеттік тұрғын үй кезегінде тұрған жерлеріне қайтады. </w:t>
      </w:r>
    </w:p>
    <w:p w14:paraId="0EA61F0A"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Тәрбиеленушілер мекемеде болған кезде бұрынғы тұрғылықты жері бойынша жергілікті атқарушы органдар тәрбиеленушілерді кезектен шығарады.</w:t>
      </w:r>
    </w:p>
    <w:p w14:paraId="16016B52"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Келесі мәселе – мұрагерлік құқығының бұзылуы. Жастар үйіне келетін және мұраға құқығы бар тәрбиеленушілерге бұл мұра (ата-анасынан алынған мүлік) уақтылы ресімделмеген және мекеме мұраны қабылдау мерзімдерін қалпына келтіру үшін соттарға жүгінуге, мүлікке құқық белгілейтін құжаттарды іздеумен, қарыздарды есептен шығарумен және т. б. айналысуға мәжбүр болған жағдайлар бар. Кейде бұл ұзақ уақытқа созылады. Шығыс Қазақстан облысы бойынша ҰМПҚ бұл фактілерді қамқоршылық органдарының және тәрбиеленушілердің бала кезінде болатын орындардағы мемлекеттік мекемелердің әрекетсіздігімен байланыстырады.</w:t>
      </w:r>
    </w:p>
    <w:p w14:paraId="4F7EF477"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Сонымен қатар, оқушылардың мүлкіне байланысты коммуналдық қарыздар мәселесі де бар. Балалар интернатта тұрып жатқан жылдар бойы қарыздар жиналады. Мекеменің коммуналдық қызмет басқармасы мен ПИК төрағаларына қарызды есептен шығару және төлемақы алмау туралы </w:t>
      </w:r>
      <w:r w:rsidRPr="00795D2F">
        <w:rPr>
          <w:rFonts w:ascii="Times New Roman" w:eastAsia="Calibri" w:hAnsi="Times New Roman" w:cs="Times New Roman"/>
          <w:sz w:val="28"/>
          <w:szCs w:val="28"/>
          <w:lang w:val="kk"/>
        </w:rPr>
        <w:lastRenderedPageBreak/>
        <w:t xml:space="preserve">өтінішхаттар берілгенін көрсететін құжаттар бар, бірақ мұнымен кейбір ұйымдар келіспейді. </w:t>
      </w:r>
    </w:p>
    <w:p w14:paraId="5475649A"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Шалғай елді мекендерде орналасқан мүліктің жағдайын қадағалау мәселесі шешімін таппаған. Балалардың интернатта болған жылдары мүлкі жойылуы, сақталмауы және өмір сүруге жарамсыз болуы мүмкін. Осылайша, «Қазақстан Республикасындағы баланың құқықтары туралы» Заңның 14-1-бабының нормасы бұзылған.</w:t>
      </w:r>
    </w:p>
    <w:p w14:paraId="36A14CF3"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Сондай-ақ, сапар барысында  ғимараттың тар жағдайлары мен бұл мекемеге айқын бейімсіздігіне назар аударылды. Мекеме үшін арнайы салынған басқа ғимаратқа көшу қажеттілігі туындады. Ағымдағы жөндеу жұмыстары 2020 жылы жүргізілді. </w:t>
      </w:r>
    </w:p>
    <w:p w14:paraId="6511DA6B"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Жастар үйінде тәрбиеленушілерді дұрыс тамақтандыруды ұйымдастыруға жағдай жасалмағандықтан, тәрбиеленушілер Шығыс Қазақстан облысының ББ Өскемен құрылыс колледжінің асханасында тамақтанады. Тамақтану кестесі 2020 жылғы 28 тамыздағы № 98/2020 «Білім беру объектілеріне қойылатын санитариялық-эпидемиологиялық талаптар» Санитариялық қағидаларының негізінде 7-тараудың 102, 105-тармақтарына сәйкес әзірленген.  </w:t>
      </w:r>
    </w:p>
    <w:p w14:paraId="78F53A65"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p>
    <w:tbl>
      <w:tblPr>
        <w:tblW w:w="0" w:type="auto"/>
        <w:tblInd w:w="-147" w:type="dxa"/>
        <w:tblLayout w:type="fixed"/>
        <w:tblLook w:val="04A0" w:firstRow="1" w:lastRow="0" w:firstColumn="1" w:lastColumn="0" w:noHBand="0" w:noVBand="1"/>
      </w:tblPr>
      <w:tblGrid>
        <w:gridCol w:w="5104"/>
        <w:gridCol w:w="425"/>
        <w:gridCol w:w="4389"/>
      </w:tblGrid>
      <w:tr w:rsidR="00795D2F" w:rsidRPr="00A45C24" w14:paraId="71CFE5B9" w14:textId="77777777" w:rsidTr="00CC0A31">
        <w:trPr>
          <w:trHeight w:val="5686"/>
        </w:trPr>
        <w:tc>
          <w:tcPr>
            <w:tcW w:w="5104" w:type="dxa"/>
            <w:shd w:val="clear" w:color="auto" w:fill="auto"/>
          </w:tcPr>
          <w:p w14:paraId="72CE3ABC" w14:textId="77777777" w:rsidR="00795D2F" w:rsidRPr="00795D2F" w:rsidRDefault="00795D2F" w:rsidP="00795D2F">
            <w:pPr>
              <w:spacing w:after="0"/>
              <w:jc w:val="both"/>
              <w:rPr>
                <w:rFonts w:ascii="Times New Roman" w:eastAsia="Calibri" w:hAnsi="Times New Roman" w:cs="Times New Roman"/>
                <w:sz w:val="28"/>
                <w:szCs w:val="28"/>
                <w:lang w:val="kk"/>
              </w:rPr>
            </w:pPr>
            <w:r w:rsidRPr="00795D2F">
              <w:rPr>
                <w:rFonts w:ascii="Calibri" w:eastAsia="Calibri" w:hAnsi="Calibri" w:cs="Times New Roman"/>
                <w:noProof/>
                <w:lang w:eastAsia="ru-RU"/>
              </w:rPr>
              <w:drawing>
                <wp:anchor distT="0" distB="0" distL="114300" distR="114300" simplePos="0" relativeHeight="251668480" behindDoc="1" locked="0" layoutInCell="1" allowOverlap="1" wp14:anchorId="5373E51A" wp14:editId="2028FBD3">
                  <wp:simplePos x="0" y="0"/>
                  <wp:positionH relativeFrom="column">
                    <wp:posOffset>-68580</wp:posOffset>
                  </wp:positionH>
                  <wp:positionV relativeFrom="paragraph">
                    <wp:posOffset>662940</wp:posOffset>
                  </wp:positionV>
                  <wp:extent cx="3261995" cy="2453640"/>
                  <wp:effectExtent l="0" t="0" r="0" b="3810"/>
                  <wp:wrapThrough wrapText="bothSides">
                    <wp:wrapPolygon edited="0">
                      <wp:start x="0" y="0"/>
                      <wp:lineTo x="0" y="21466"/>
                      <wp:lineTo x="21444" y="21466"/>
                      <wp:lineTo x="21444" y="0"/>
                      <wp:lineTo x="0" y="0"/>
                    </wp:wrapPolygon>
                  </wp:wrapThrough>
                  <wp:docPr id="21" name="Рисунок 21" descr="WhatsApp Image 2023-02-06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333497" name="Рисунок 9" descr="WhatsApp Image 2023-02-06 at 16"/>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3261995" cy="24536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5" w:type="dxa"/>
            <w:shd w:val="clear" w:color="auto" w:fill="auto"/>
          </w:tcPr>
          <w:p w14:paraId="6CB03CD9" w14:textId="77777777" w:rsidR="00795D2F" w:rsidRPr="00795D2F" w:rsidRDefault="00795D2F" w:rsidP="00795D2F">
            <w:pPr>
              <w:spacing w:after="0"/>
              <w:jc w:val="both"/>
              <w:rPr>
                <w:rFonts w:ascii="Times New Roman" w:eastAsia="Calibri" w:hAnsi="Times New Roman" w:cs="Times New Roman"/>
                <w:noProof/>
                <w:sz w:val="28"/>
                <w:szCs w:val="28"/>
                <w:lang w:val="kk" w:eastAsia="ru-RU"/>
              </w:rPr>
            </w:pPr>
          </w:p>
        </w:tc>
        <w:tc>
          <w:tcPr>
            <w:tcW w:w="4389" w:type="dxa"/>
            <w:shd w:val="clear" w:color="auto" w:fill="auto"/>
          </w:tcPr>
          <w:p w14:paraId="401B4918" w14:textId="77777777" w:rsidR="00795D2F" w:rsidRPr="00795D2F" w:rsidRDefault="00795D2F" w:rsidP="00795D2F">
            <w:pPr>
              <w:spacing w:after="0"/>
              <w:jc w:val="both"/>
              <w:rPr>
                <w:rFonts w:ascii="Times New Roman" w:eastAsia="Calibri" w:hAnsi="Times New Roman" w:cs="Times New Roman"/>
                <w:sz w:val="28"/>
                <w:szCs w:val="28"/>
                <w:lang w:val="kk"/>
              </w:rPr>
            </w:pPr>
            <w:r w:rsidRPr="00795D2F">
              <w:rPr>
                <w:rFonts w:ascii="Calibri" w:eastAsia="Calibri" w:hAnsi="Calibri" w:cs="Times New Roman"/>
                <w:noProof/>
                <w:lang w:eastAsia="ru-RU"/>
              </w:rPr>
              <w:drawing>
                <wp:anchor distT="0" distB="0" distL="114300" distR="114300" simplePos="0" relativeHeight="251667456" behindDoc="1" locked="0" layoutInCell="1" allowOverlap="1" wp14:anchorId="5F519E46" wp14:editId="5931CE5A">
                  <wp:simplePos x="0" y="0"/>
                  <wp:positionH relativeFrom="column">
                    <wp:posOffset>-31115</wp:posOffset>
                  </wp:positionH>
                  <wp:positionV relativeFrom="paragraph">
                    <wp:posOffset>0</wp:posOffset>
                  </wp:positionV>
                  <wp:extent cx="2667000" cy="3543935"/>
                  <wp:effectExtent l="0" t="0" r="0" b="0"/>
                  <wp:wrapSquare wrapText="bothSides"/>
                  <wp:docPr id="22" name="Рисунок 22" descr="WhatsApp Image 2023-03-09 at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732853" name="Рисунок 8" descr="WhatsApp Image 2023-03-09 at 08"/>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667000" cy="35439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A45C24" w14:paraId="2F8FB9A0" w14:textId="77777777" w:rsidTr="00CC0A31">
        <w:tc>
          <w:tcPr>
            <w:tcW w:w="5104" w:type="dxa"/>
            <w:shd w:val="clear" w:color="auto" w:fill="auto"/>
          </w:tcPr>
          <w:p w14:paraId="4FACD966" w14:textId="77777777" w:rsidR="00795D2F" w:rsidRPr="00795D2F" w:rsidRDefault="00795D2F" w:rsidP="00795D2F">
            <w:pPr>
              <w:spacing w:after="0"/>
              <w:jc w:val="both"/>
              <w:rPr>
                <w:rFonts w:ascii="Times New Roman" w:eastAsia="Calibri" w:hAnsi="Times New Roman" w:cs="Times New Roman"/>
                <w:sz w:val="24"/>
                <w:szCs w:val="28"/>
                <w:lang w:val="kk"/>
              </w:rPr>
            </w:pPr>
            <w:r w:rsidRPr="00795D2F">
              <w:rPr>
                <w:rFonts w:ascii="Times New Roman" w:eastAsia="Calibri" w:hAnsi="Times New Roman" w:cs="Times New Roman"/>
                <w:sz w:val="24"/>
                <w:szCs w:val="28"/>
                <w:lang w:val="kk"/>
              </w:rPr>
              <w:t>Қостанай облысы әкімдігінің ББ «Облыстық жастар үйі» мемлекеттік мекемесінің асханасы</w:t>
            </w:r>
          </w:p>
        </w:tc>
        <w:tc>
          <w:tcPr>
            <w:tcW w:w="425" w:type="dxa"/>
            <w:shd w:val="clear" w:color="auto" w:fill="auto"/>
          </w:tcPr>
          <w:p w14:paraId="351D0D2D" w14:textId="77777777" w:rsidR="00795D2F" w:rsidRPr="00795D2F" w:rsidRDefault="00795D2F" w:rsidP="00795D2F">
            <w:pPr>
              <w:spacing w:after="0"/>
              <w:jc w:val="both"/>
              <w:rPr>
                <w:rFonts w:ascii="Times New Roman" w:eastAsia="Calibri" w:hAnsi="Times New Roman" w:cs="Times New Roman"/>
                <w:sz w:val="24"/>
                <w:szCs w:val="28"/>
                <w:lang w:val="kk"/>
              </w:rPr>
            </w:pPr>
          </w:p>
        </w:tc>
        <w:tc>
          <w:tcPr>
            <w:tcW w:w="4389" w:type="dxa"/>
            <w:shd w:val="clear" w:color="auto" w:fill="auto"/>
          </w:tcPr>
          <w:p w14:paraId="368F3923" w14:textId="77777777" w:rsidR="00795D2F" w:rsidRPr="00795D2F" w:rsidRDefault="00795D2F" w:rsidP="00795D2F">
            <w:pPr>
              <w:rPr>
                <w:rFonts w:ascii="Times New Roman" w:eastAsia="Calibri" w:hAnsi="Times New Roman" w:cs="Times New Roman"/>
                <w:sz w:val="24"/>
                <w:szCs w:val="28"/>
                <w:lang w:val="kk"/>
              </w:rPr>
            </w:pPr>
            <w:r w:rsidRPr="00795D2F">
              <w:rPr>
                <w:rFonts w:ascii="Times New Roman" w:eastAsia="Calibri" w:hAnsi="Times New Roman" w:cs="Times New Roman"/>
                <w:sz w:val="24"/>
                <w:szCs w:val="28"/>
                <w:lang w:val="kk"/>
              </w:rPr>
              <w:t>Қостанай облысы әкімдігінің ББ «Рудненский жастар үйі» КММ асханасы</w:t>
            </w:r>
          </w:p>
        </w:tc>
      </w:tr>
    </w:tbl>
    <w:p w14:paraId="37D0F4A9"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ШҚО ҰАТ қатысушылары мекеме тәрбиеленушілерінің барлық медициналық құжаттарын зерттеді. Медициналық жазбаларды талдау және </w:t>
      </w:r>
      <w:r w:rsidRPr="00795D2F">
        <w:rPr>
          <w:rFonts w:ascii="Times New Roman" w:eastAsia="Calibri" w:hAnsi="Times New Roman" w:cs="Times New Roman"/>
          <w:sz w:val="28"/>
          <w:szCs w:val="28"/>
          <w:lang w:val="kk"/>
        </w:rPr>
        <w:lastRenderedPageBreak/>
        <w:t>медициналық қызметкерлермен әңгімелесу бізге келесі ақпаратты алуға мүмкіндік берді:</w:t>
      </w:r>
    </w:p>
    <w:p w14:paraId="6646C073" w14:textId="77777777" w:rsidR="00795D2F" w:rsidRPr="00795D2F" w:rsidRDefault="00795D2F" w:rsidP="00795D2F">
      <w:pPr>
        <w:spacing w:after="0"/>
        <w:ind w:firstLine="567"/>
        <w:jc w:val="both"/>
        <w:rPr>
          <w:rFonts w:ascii="Times New Roman" w:eastAsia="Calibri" w:hAnsi="Times New Roman" w:cs="Times New Roman"/>
          <w:sz w:val="28"/>
          <w:szCs w:val="28"/>
        </w:rPr>
      </w:pPr>
      <w:r w:rsidRPr="00795D2F">
        <w:rPr>
          <w:rFonts w:ascii="Times New Roman" w:eastAsia="Calibri" w:hAnsi="Times New Roman" w:cs="Times New Roman"/>
          <w:sz w:val="28"/>
          <w:szCs w:val="28"/>
          <w:lang w:val="kk"/>
        </w:rPr>
        <w:t>ОПНД-да 14 тәрбиеленуші Д/есепте тұр.</w:t>
      </w:r>
    </w:p>
    <w:p w14:paraId="4351D970" w14:textId="77777777" w:rsidR="00795D2F" w:rsidRPr="00795D2F" w:rsidRDefault="00795D2F" w:rsidP="00795D2F">
      <w:pPr>
        <w:spacing w:after="0"/>
        <w:ind w:firstLine="567"/>
        <w:jc w:val="both"/>
        <w:rPr>
          <w:rFonts w:ascii="Times New Roman" w:eastAsia="Calibri" w:hAnsi="Times New Roman" w:cs="Times New Roman"/>
          <w:sz w:val="28"/>
          <w:szCs w:val="28"/>
        </w:rPr>
      </w:pPr>
      <w:r w:rsidRPr="00795D2F">
        <w:rPr>
          <w:rFonts w:ascii="Times New Roman" w:eastAsia="Calibri" w:hAnsi="Times New Roman" w:cs="Times New Roman"/>
          <w:sz w:val="28"/>
          <w:szCs w:val="28"/>
          <w:lang w:val="kk"/>
        </w:rPr>
        <w:t xml:space="preserve">1 тәрбиеленуші В-20 ауруы бойынша ЖИТС орталығында Д/есепте тұр. </w:t>
      </w:r>
    </w:p>
    <w:p w14:paraId="360F797A"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2 тәрбиеленушінің мүгедектігі бар. Олардың 1 кәмелетке толмаған, 1 ересек.  Біреуі психиатриялық типке, 1 жалпы ауруға байланысты. Екі тәрбиеленушіде де 3-ші топтағы мүгедектік бар.</w:t>
      </w:r>
    </w:p>
    <w:p w14:paraId="0AB4045B"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14 тәрбиеленушіде суицидтік-демонстрациялық мінез-құлыққа бейімділік анықталды.</w:t>
      </w:r>
    </w:p>
    <w:p w14:paraId="3717D207"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Сыртқы әлеммен байланыста болу – бостандығынан айырылған немесе шектелген адамдарға қатысты сақталуы тиіс маңызды құқықтардың бірі.</w:t>
      </w:r>
    </w:p>
    <w:p w14:paraId="27E12E83"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Қазақстан Республикасы Конституциясының 18, 22-баптары әрбір адамға ар-ождан, дін, хат алмасу, телефон арқылы сөйлесу, пошталық және басқа да хабарламалар бостандығына кепілдік береді. </w:t>
      </w:r>
    </w:p>
    <w:p w14:paraId="04C21483"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Қызметкерлер қорғаншылық және қамқоршылық органдарының келісімімен ата-аналармен қарым-қатынасқа және кездесуге кедергі жасамайды, қарым-қатынасқа тыйым салмайды немесе шектемейді, бірақ қарым-қатынас кезінде баланың психоэмоционалды жарақат алмауын қамтамасыз етеді.</w:t>
      </w:r>
    </w:p>
    <w:p w14:paraId="24998C8E"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Қазақстан Республикасы Конституциясының 13-бабы 1-тармағына сәйкес «Әркімнің өзінің заңды тұлғасы деп тануға құқығы бар және өз құқықтары мен бостандықтарын заңға қайшы келмейтін барлық тәсілдермен қорғауға құқығы бар». Қызметкерлердің айтуынша, балалардың ата-аналары мен балалардың өздері шағым бере алады. </w:t>
      </w:r>
    </w:p>
    <w:p w14:paraId="31B1E872"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ШҚО ҰАТ қатысушылары мекемеде азаптау фактілері тіркелмегенін атап өтеді. </w:t>
      </w:r>
    </w:p>
    <w:p w14:paraId="112F347C"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Алайда, мекемелерде қашып кету және өз-өзіне қол жұмсау әрекеттері бар, бұл оқушылардың құқықтарының жасырын жүйелі түрде бұзылуын немесе туғаннан бастап олардың құқықтарын негізсіз шектеуді көрсетуі мүмкін. Бұл ретте шағымдардың болмауы оқушыларды олардың құқықтарымен таныстыру тетігінің тиімділігіне тұрақты күмән тудырады.</w:t>
      </w:r>
    </w:p>
    <w:p w14:paraId="5AFD2F12" w14:textId="77777777" w:rsidR="00795D2F" w:rsidRPr="00795D2F" w:rsidRDefault="00795D2F" w:rsidP="00795D2F">
      <w:pPr>
        <w:spacing w:after="0"/>
        <w:ind w:firstLine="567"/>
        <w:jc w:val="both"/>
        <w:rPr>
          <w:rFonts w:ascii="Times New Roman" w:eastAsia="Calibri" w:hAnsi="Times New Roman" w:cs="Times New Roman"/>
          <w:b/>
          <w:sz w:val="28"/>
          <w:szCs w:val="28"/>
          <w:lang w:val="kk"/>
        </w:rPr>
      </w:pPr>
      <w:r w:rsidRPr="00795D2F">
        <w:rPr>
          <w:rFonts w:ascii="Times New Roman" w:eastAsia="Calibri" w:hAnsi="Times New Roman" w:cs="Times New Roman"/>
          <w:b/>
          <w:sz w:val="28"/>
          <w:szCs w:val="28"/>
          <w:lang w:val="kk"/>
        </w:rPr>
        <w:t>ҰАТ қатысушыларының Шығыс Қазақстан облысына сапары барысында келесі ұсыныстар берілді:</w:t>
      </w:r>
    </w:p>
    <w:p w14:paraId="3E039DF4" w14:textId="77777777" w:rsidR="00795D2F" w:rsidRPr="00795D2F" w:rsidRDefault="00795D2F" w:rsidP="00795D2F">
      <w:pPr>
        <w:numPr>
          <w:ilvl w:val="0"/>
          <w:numId w:val="19"/>
        </w:numPr>
        <w:tabs>
          <w:tab w:val="left" w:pos="426"/>
        </w:tabs>
        <w:spacing w:after="0" w:line="276" w:lineRule="auto"/>
        <w:ind w:left="0" w:firstLine="0"/>
        <w:contextualSpacing/>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Жетім балаларды кәмелетке толған соң бір мекемеден екінші мекемеге ауыстырған кезде оларды жаңа кезекке қою үшін бұрынғы кезегінен шығаруға жол бермеу шараларын қабылдау;</w:t>
      </w:r>
    </w:p>
    <w:p w14:paraId="2BCF805E" w14:textId="77777777" w:rsidR="00795D2F" w:rsidRPr="00795D2F" w:rsidRDefault="00795D2F" w:rsidP="00795D2F">
      <w:pPr>
        <w:numPr>
          <w:ilvl w:val="0"/>
          <w:numId w:val="19"/>
        </w:numPr>
        <w:tabs>
          <w:tab w:val="left" w:pos="426"/>
        </w:tabs>
        <w:spacing w:after="0" w:line="276" w:lineRule="auto"/>
        <w:ind w:left="0" w:firstLine="0"/>
        <w:contextualSpacing/>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Қорғаншылық және қамқоршылық жөніндегі функцияларды жүзеге асыратын мемлекеттік мекемелер мен органдардың қамқорлыққа алынғандардың мүлкін мұрагерлікке алу құқығын ресімдемеуге жол беретін балалардың құқықтарын бұзуына жол бермеу бойынша шаралар қабылдау;</w:t>
      </w:r>
    </w:p>
    <w:p w14:paraId="527C711C" w14:textId="77777777" w:rsidR="00795D2F" w:rsidRPr="00795D2F" w:rsidRDefault="00795D2F" w:rsidP="00795D2F">
      <w:pPr>
        <w:numPr>
          <w:ilvl w:val="0"/>
          <w:numId w:val="19"/>
        </w:numPr>
        <w:tabs>
          <w:tab w:val="left" w:pos="426"/>
        </w:tabs>
        <w:spacing w:after="0" w:line="276" w:lineRule="auto"/>
        <w:ind w:left="0" w:firstLine="0"/>
        <w:contextualSpacing/>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lastRenderedPageBreak/>
        <w:t>Мүмкіндігі шектеулі және психикалық аурулары бар тәрбиеленушілерді осы санаттағы тұлғаларды қолдауға бейімделген мамандандырылған мекемелерге жіберудің орнына Шығыс Қазақстан облысы Өскемен қаласындағы «Жастар үйі» КММ-ға жіберуге жол бермеу;</w:t>
      </w:r>
    </w:p>
    <w:p w14:paraId="0B0C2CA5" w14:textId="77777777" w:rsidR="00795D2F" w:rsidRPr="00795D2F" w:rsidRDefault="00795D2F" w:rsidP="00795D2F">
      <w:pPr>
        <w:numPr>
          <w:ilvl w:val="0"/>
          <w:numId w:val="19"/>
        </w:numPr>
        <w:tabs>
          <w:tab w:val="left" w:pos="426"/>
        </w:tabs>
        <w:spacing w:after="0" w:line="276" w:lineRule="auto"/>
        <w:ind w:left="0" w:firstLine="0"/>
        <w:contextualSpacing/>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Жастар үйінің тәрбиеленушілеріне үйде қолайлы жағдай мен жайлылық жасау үшін тұрғын үй-жайларын жеке безендіруге мүмкіндік беру;</w:t>
      </w:r>
    </w:p>
    <w:p w14:paraId="6D1977E0" w14:textId="77777777" w:rsidR="00795D2F" w:rsidRPr="00795D2F" w:rsidRDefault="00795D2F" w:rsidP="00795D2F">
      <w:pPr>
        <w:numPr>
          <w:ilvl w:val="0"/>
          <w:numId w:val="19"/>
        </w:numPr>
        <w:tabs>
          <w:tab w:val="left" w:pos="426"/>
        </w:tabs>
        <w:spacing w:after="0" w:line="276" w:lineRule="auto"/>
        <w:ind w:left="0" w:firstLine="0"/>
        <w:contextualSpacing/>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«Коммуналдық тұрғын үй қорынан тұрғын үй немесе жеке тұрғын үй қорынан жергілікті атқарушы орган жалдаған тұрғын үй берілуі мүмкін Қазақстан Республикасының азаматтарын тіркеу ауданның, облыстық маңызы бар қаланың, республикалық маңызы бар қаланың, астананың жергілікті атқарушы органы тұрғылықты жері бойынша жүзеге асырады.» деген «Тұрғын үй қатынастары туралы» Заңының нормаларындағы бар қайшылықты жою. «Жетім балалар мен ата-анасының қамқорлығынсыз қалған балалар есептен шығаруға жатпайды».</w:t>
      </w:r>
    </w:p>
    <w:p w14:paraId="0518C696" w14:textId="77777777" w:rsidR="00795D2F" w:rsidRPr="00795D2F" w:rsidRDefault="00795D2F" w:rsidP="00795D2F">
      <w:pPr>
        <w:spacing w:after="0"/>
        <w:ind w:firstLine="567"/>
        <w:jc w:val="center"/>
        <w:rPr>
          <w:rFonts w:ascii="Times New Roman" w:eastAsia="Calibri" w:hAnsi="Times New Roman" w:cs="Times New Roman"/>
          <w:b/>
          <w:sz w:val="28"/>
          <w:szCs w:val="28"/>
          <w:lang w:val="kk"/>
        </w:rPr>
      </w:pPr>
    </w:p>
    <w:p w14:paraId="228725DC" w14:textId="77777777" w:rsidR="00795D2F" w:rsidRPr="00795D2F" w:rsidRDefault="00795D2F" w:rsidP="00795D2F">
      <w:pPr>
        <w:spacing w:after="0"/>
        <w:ind w:firstLine="567"/>
        <w:jc w:val="center"/>
        <w:rPr>
          <w:rFonts w:ascii="Times New Roman" w:eastAsia="Calibri" w:hAnsi="Times New Roman" w:cs="Times New Roman"/>
          <w:b/>
          <w:sz w:val="28"/>
          <w:szCs w:val="28"/>
          <w:lang w:val="kk"/>
        </w:rPr>
      </w:pPr>
    </w:p>
    <w:p w14:paraId="35C439B2" w14:textId="77777777" w:rsidR="00795D2F" w:rsidRPr="00795D2F" w:rsidRDefault="00795D2F" w:rsidP="00795D2F">
      <w:pPr>
        <w:numPr>
          <w:ilvl w:val="0"/>
          <w:numId w:val="16"/>
        </w:numPr>
        <w:spacing w:after="0" w:line="276" w:lineRule="auto"/>
        <w:contextualSpacing/>
        <w:jc w:val="center"/>
        <w:rPr>
          <w:rFonts w:ascii="Times New Roman" w:eastAsia="Calibri" w:hAnsi="Times New Roman" w:cs="Times New Roman"/>
          <w:b/>
          <w:sz w:val="28"/>
          <w:szCs w:val="28"/>
        </w:rPr>
      </w:pPr>
      <w:r w:rsidRPr="00795D2F">
        <w:rPr>
          <w:rFonts w:ascii="Times New Roman" w:eastAsia="Calibri" w:hAnsi="Times New Roman" w:cs="Times New Roman"/>
          <w:b/>
          <w:sz w:val="28"/>
          <w:szCs w:val="28"/>
          <w:lang w:val="kk"/>
        </w:rPr>
        <w:t>ИНТЕРНАТТАР</w:t>
      </w:r>
    </w:p>
    <w:p w14:paraId="43E63429" w14:textId="77777777" w:rsidR="00795D2F" w:rsidRPr="00795D2F" w:rsidRDefault="00795D2F" w:rsidP="00795D2F">
      <w:pPr>
        <w:widowControl w:val="0"/>
        <w:suppressAutoHyphens/>
        <w:spacing w:after="0" w:line="240" w:lineRule="auto"/>
        <w:ind w:left="-108" w:firstLine="568"/>
        <w:jc w:val="both"/>
        <w:rPr>
          <w:rFonts w:ascii="Times New Roman" w:eastAsia="Calibri" w:hAnsi="Times New Roman" w:cs="Times New Roman"/>
          <w:kern w:val="2"/>
          <w:sz w:val="28"/>
          <w:szCs w:val="24"/>
          <w:lang w:eastAsia="zh-CN"/>
        </w:rPr>
      </w:pPr>
      <w:r w:rsidRPr="00795D2F">
        <w:rPr>
          <w:rFonts w:ascii="Times New Roman" w:eastAsia="Calibri" w:hAnsi="Times New Roman" w:cs="Times New Roman"/>
          <w:kern w:val="2"/>
          <w:sz w:val="28"/>
          <w:szCs w:val="24"/>
          <w:lang w:val="kk" w:eastAsia="zh-CN"/>
        </w:rPr>
        <w:t xml:space="preserve">1989 жылғы 20 қарашадағы Бала құқықтары туралы конвенцияның 28-бабына сәйкес (Қазақстан Республикасы Жоғарғы Кеңесiнiң 1994 жылғы 8 маусымдағы қаулысымен ратификацияланған) мемлекет баланың бiлiм алу құқығын таниды және осы құқықты жүзеге асыруға кезең-кезеңiмен қол жеткiзу мақсатында интернаттарда тұратын барлық балаларға білім беру және кәсіптік оқыту саласындағы ақпарат пен материалдардың қол жетімділігін қамтамасыз етедi. </w:t>
      </w:r>
    </w:p>
    <w:p w14:paraId="716BE235" w14:textId="77777777" w:rsidR="00795D2F" w:rsidRPr="00795D2F" w:rsidRDefault="00795D2F" w:rsidP="00795D2F">
      <w:pPr>
        <w:widowControl w:val="0"/>
        <w:suppressAutoHyphens/>
        <w:spacing w:after="0" w:line="240" w:lineRule="auto"/>
        <w:ind w:left="-108" w:firstLine="568"/>
        <w:jc w:val="both"/>
        <w:rPr>
          <w:rFonts w:ascii="Times New Roman" w:eastAsia="Calibri" w:hAnsi="Times New Roman" w:cs="Times New Roman"/>
          <w:kern w:val="2"/>
          <w:sz w:val="28"/>
          <w:szCs w:val="24"/>
          <w:lang w:eastAsia="zh-CN"/>
        </w:rPr>
      </w:pPr>
      <w:r w:rsidRPr="00795D2F">
        <w:rPr>
          <w:rFonts w:ascii="Times New Roman" w:eastAsia="Calibri" w:hAnsi="Times New Roman" w:cs="Times New Roman"/>
          <w:kern w:val="2"/>
          <w:sz w:val="28"/>
          <w:szCs w:val="24"/>
          <w:lang w:val="kk" w:eastAsia="zh-CN"/>
        </w:rPr>
        <w:t xml:space="preserve">ҰАТ қатысушыларының интернаттарды аралауы кезінде Қазақстан Республикасының Конституциясымен (30-бап), Қазақстан Республикасының «Қазақстан Республикасындағы баланың құқықтары туралы» 2002 жылғы 8 тамыздағы № 345 Заңымен және Қазақстан Республикасының 2007 жылғы 27 шілдедегі № 319-III «Білім туралы» Заңымен кепілдік берілген балалардың тегін орта білім алу құқығының толық көлемде сақталғаны анықталды. </w:t>
      </w:r>
    </w:p>
    <w:p w14:paraId="52D1F8E0"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ҰАТҚ барлығы 10 343 баладан астам тұратын 74 интернатты қамтыды. Профилактикалық сапарлар алдында балалардың келесі өмір сүру жағдайлары мен дамуын зерттеу міндеттері қойылды:</w:t>
      </w:r>
    </w:p>
    <w:p w14:paraId="5C457952" w14:textId="77777777" w:rsidR="00795D2F" w:rsidRPr="00795D2F" w:rsidRDefault="00795D2F" w:rsidP="00795D2F">
      <w:pPr>
        <w:numPr>
          <w:ilvl w:val="0"/>
          <w:numId w:val="17"/>
        </w:numPr>
        <w:spacing w:after="0" w:line="276" w:lineRule="auto"/>
        <w:ind w:left="284" w:hanging="284"/>
        <w:contextualSpacing/>
        <w:jc w:val="both"/>
        <w:rPr>
          <w:rFonts w:ascii="Times New Roman" w:eastAsia="Calibri" w:hAnsi="Times New Roman" w:cs="Times New Roman"/>
          <w:bCs/>
          <w:kern w:val="2"/>
          <w:sz w:val="28"/>
          <w:szCs w:val="28"/>
          <w:lang w:val="kk" w:eastAsia="zh-CN"/>
        </w:rPr>
      </w:pPr>
      <w:r w:rsidRPr="00795D2F">
        <w:rPr>
          <w:rFonts w:ascii="Times New Roman" w:eastAsia="Calibri" w:hAnsi="Times New Roman" w:cs="Times New Roman"/>
          <w:bCs/>
          <w:kern w:val="2"/>
          <w:sz w:val="28"/>
          <w:szCs w:val="28"/>
          <w:lang w:val="kk" w:eastAsia="zh-CN"/>
        </w:rPr>
        <w:t xml:space="preserve">Тұрғын үй жағдайлары (тұрғын үй-жайлар) </w:t>
      </w:r>
    </w:p>
    <w:p w14:paraId="704C37B8" w14:textId="77777777" w:rsidR="00795D2F" w:rsidRPr="00795D2F" w:rsidRDefault="00795D2F" w:rsidP="00795D2F">
      <w:pPr>
        <w:numPr>
          <w:ilvl w:val="0"/>
          <w:numId w:val="17"/>
        </w:numPr>
        <w:spacing w:after="0" w:line="276" w:lineRule="auto"/>
        <w:ind w:left="284" w:hanging="284"/>
        <w:contextualSpacing/>
        <w:jc w:val="both"/>
        <w:rPr>
          <w:rFonts w:ascii="Times New Roman" w:eastAsia="Calibri" w:hAnsi="Times New Roman" w:cs="Times New Roman"/>
          <w:bCs/>
          <w:kern w:val="2"/>
          <w:sz w:val="28"/>
          <w:szCs w:val="28"/>
          <w:lang w:eastAsia="zh-CN"/>
        </w:rPr>
      </w:pPr>
      <w:r w:rsidRPr="00795D2F">
        <w:rPr>
          <w:rFonts w:ascii="Times New Roman" w:eastAsia="Calibri" w:hAnsi="Times New Roman" w:cs="Times New Roman"/>
          <w:bCs/>
          <w:kern w:val="2"/>
          <w:sz w:val="28"/>
          <w:szCs w:val="28"/>
          <w:lang w:val="kk" w:eastAsia="zh-CN"/>
        </w:rPr>
        <w:t>Санитарлық-гигиеналық жағдайлар</w:t>
      </w:r>
    </w:p>
    <w:p w14:paraId="3702947E" w14:textId="77777777" w:rsidR="00795D2F" w:rsidRPr="00795D2F" w:rsidRDefault="00795D2F" w:rsidP="00795D2F">
      <w:pPr>
        <w:numPr>
          <w:ilvl w:val="0"/>
          <w:numId w:val="17"/>
        </w:numPr>
        <w:spacing w:after="0" w:line="276" w:lineRule="auto"/>
        <w:ind w:left="284" w:hanging="284"/>
        <w:contextualSpacing/>
        <w:jc w:val="both"/>
        <w:rPr>
          <w:rFonts w:ascii="Times New Roman" w:eastAsia="Calibri" w:hAnsi="Times New Roman" w:cs="Times New Roman"/>
          <w:bCs/>
          <w:kern w:val="2"/>
          <w:sz w:val="28"/>
          <w:szCs w:val="28"/>
          <w:lang w:eastAsia="zh-CN"/>
        </w:rPr>
      </w:pPr>
      <w:r w:rsidRPr="00795D2F">
        <w:rPr>
          <w:rFonts w:ascii="Times New Roman" w:eastAsia="Calibri" w:hAnsi="Times New Roman" w:cs="Times New Roman"/>
          <w:bCs/>
          <w:kern w:val="2"/>
          <w:sz w:val="28"/>
          <w:szCs w:val="28"/>
          <w:lang w:val="kk" w:eastAsia="zh-CN"/>
        </w:rPr>
        <w:t xml:space="preserve">Тамақтану жағдайлары – тағамды ұсыну және жеу жағдайларының жалпы сипаттамасы, кесте, ыдыстардың, отыратын орындардың тазалығы мен жеткіліктілігі </w:t>
      </w:r>
    </w:p>
    <w:p w14:paraId="790768FB" w14:textId="77777777" w:rsidR="00795D2F" w:rsidRPr="00795D2F" w:rsidRDefault="00795D2F" w:rsidP="00795D2F">
      <w:pPr>
        <w:numPr>
          <w:ilvl w:val="0"/>
          <w:numId w:val="17"/>
        </w:numPr>
        <w:spacing w:after="0" w:line="276" w:lineRule="auto"/>
        <w:ind w:left="284" w:hanging="284"/>
        <w:contextualSpacing/>
        <w:jc w:val="both"/>
        <w:rPr>
          <w:rFonts w:ascii="Times New Roman" w:eastAsia="Calibri" w:hAnsi="Times New Roman" w:cs="Times New Roman"/>
          <w:bCs/>
          <w:kern w:val="2"/>
          <w:sz w:val="28"/>
          <w:szCs w:val="28"/>
          <w:lang w:eastAsia="zh-CN"/>
        </w:rPr>
      </w:pPr>
      <w:r w:rsidRPr="00795D2F">
        <w:rPr>
          <w:rFonts w:ascii="Times New Roman" w:eastAsia="Calibri" w:hAnsi="Times New Roman" w:cs="Times New Roman"/>
          <w:bCs/>
          <w:kern w:val="2"/>
          <w:sz w:val="28"/>
          <w:szCs w:val="28"/>
          <w:lang w:val="kk" w:eastAsia="zh-CN"/>
        </w:rPr>
        <w:t xml:space="preserve">Медициналық қызмет көрсету – медициналық персоналдың қызметтерін пайдалану мүмкіндігінің жалпы сипаттамасы немесе басқа жағдайларды сипаттау </w:t>
      </w:r>
    </w:p>
    <w:p w14:paraId="2C5362C4" w14:textId="77777777" w:rsidR="00795D2F" w:rsidRPr="00795D2F" w:rsidRDefault="00795D2F" w:rsidP="00795D2F">
      <w:pPr>
        <w:numPr>
          <w:ilvl w:val="0"/>
          <w:numId w:val="17"/>
        </w:numPr>
        <w:spacing w:after="0" w:line="276" w:lineRule="auto"/>
        <w:ind w:left="284" w:hanging="284"/>
        <w:contextualSpacing/>
        <w:jc w:val="both"/>
        <w:rPr>
          <w:rFonts w:ascii="Times New Roman" w:eastAsia="Calibri" w:hAnsi="Times New Roman" w:cs="Times New Roman"/>
          <w:bCs/>
          <w:kern w:val="2"/>
          <w:sz w:val="28"/>
          <w:szCs w:val="28"/>
          <w:lang w:eastAsia="zh-CN"/>
        </w:rPr>
      </w:pPr>
      <w:r w:rsidRPr="00795D2F">
        <w:rPr>
          <w:rFonts w:ascii="Times New Roman" w:eastAsia="Calibri" w:hAnsi="Times New Roman" w:cs="Times New Roman"/>
          <w:bCs/>
          <w:kern w:val="2"/>
          <w:sz w:val="28"/>
          <w:szCs w:val="28"/>
          <w:lang w:val="kk" w:eastAsia="zh-CN"/>
        </w:rPr>
        <w:lastRenderedPageBreak/>
        <w:t xml:space="preserve">Заңда көзделген құқықтарды жүзеге асыру мекеменің мақсатына байланысты жалпы сипаттама болып табылады </w:t>
      </w:r>
    </w:p>
    <w:p w14:paraId="1600BD2A" w14:textId="77777777" w:rsidR="00795D2F" w:rsidRPr="00795D2F" w:rsidRDefault="00795D2F" w:rsidP="00795D2F">
      <w:pPr>
        <w:numPr>
          <w:ilvl w:val="0"/>
          <w:numId w:val="17"/>
        </w:numPr>
        <w:spacing w:after="0" w:line="276" w:lineRule="auto"/>
        <w:ind w:left="284" w:hanging="284"/>
        <w:contextualSpacing/>
        <w:jc w:val="both"/>
        <w:rPr>
          <w:rFonts w:ascii="Times New Roman" w:eastAsia="Calibri" w:hAnsi="Times New Roman" w:cs="Times New Roman"/>
          <w:bCs/>
          <w:kern w:val="2"/>
          <w:sz w:val="28"/>
          <w:szCs w:val="28"/>
          <w:lang w:eastAsia="zh-CN"/>
        </w:rPr>
      </w:pPr>
      <w:r w:rsidRPr="00795D2F">
        <w:rPr>
          <w:rFonts w:ascii="Times New Roman" w:eastAsia="Calibri" w:hAnsi="Times New Roman" w:cs="Times New Roman"/>
          <w:bCs/>
          <w:kern w:val="2"/>
          <w:sz w:val="28"/>
          <w:szCs w:val="28"/>
          <w:lang w:val="kk" w:eastAsia="zh-CN"/>
        </w:rPr>
        <w:t>Сыртқы әлеммен байланыс (соның ішінде әлеуметтік байланыстар)</w:t>
      </w:r>
    </w:p>
    <w:p w14:paraId="3565C46F" w14:textId="77777777" w:rsidR="00795D2F" w:rsidRPr="00795D2F" w:rsidRDefault="00795D2F" w:rsidP="00795D2F">
      <w:pPr>
        <w:numPr>
          <w:ilvl w:val="0"/>
          <w:numId w:val="17"/>
        </w:numPr>
        <w:spacing w:after="0" w:line="276" w:lineRule="auto"/>
        <w:ind w:left="284" w:hanging="284"/>
        <w:contextualSpacing/>
        <w:jc w:val="both"/>
        <w:rPr>
          <w:rFonts w:ascii="Times New Roman" w:eastAsia="Calibri" w:hAnsi="Times New Roman" w:cs="Times New Roman"/>
          <w:bCs/>
          <w:kern w:val="2"/>
          <w:sz w:val="28"/>
          <w:szCs w:val="28"/>
          <w:lang w:eastAsia="zh-CN"/>
        </w:rPr>
      </w:pPr>
      <w:r w:rsidRPr="00795D2F">
        <w:rPr>
          <w:rFonts w:ascii="Times New Roman" w:eastAsia="Calibri" w:hAnsi="Times New Roman" w:cs="Times New Roman"/>
          <w:bCs/>
          <w:kern w:val="2"/>
          <w:sz w:val="28"/>
          <w:szCs w:val="28"/>
          <w:lang w:val="kk" w:eastAsia="zh-CN"/>
        </w:rPr>
        <w:t>Дене шынықтыру және спорт</w:t>
      </w:r>
    </w:p>
    <w:p w14:paraId="1C2D9770" w14:textId="77777777" w:rsidR="00795D2F" w:rsidRPr="00795D2F" w:rsidRDefault="00795D2F" w:rsidP="00795D2F">
      <w:pPr>
        <w:numPr>
          <w:ilvl w:val="0"/>
          <w:numId w:val="17"/>
        </w:numPr>
        <w:spacing w:after="0" w:line="276" w:lineRule="auto"/>
        <w:ind w:left="284" w:hanging="284"/>
        <w:contextualSpacing/>
        <w:jc w:val="both"/>
        <w:rPr>
          <w:rFonts w:ascii="Times New Roman" w:eastAsia="Calibri" w:hAnsi="Times New Roman" w:cs="Times New Roman"/>
          <w:bCs/>
          <w:kern w:val="2"/>
          <w:sz w:val="28"/>
          <w:szCs w:val="28"/>
          <w:lang w:eastAsia="zh-CN"/>
        </w:rPr>
      </w:pPr>
      <w:r w:rsidRPr="00795D2F">
        <w:rPr>
          <w:rFonts w:ascii="Times New Roman" w:eastAsia="Calibri" w:hAnsi="Times New Roman" w:cs="Times New Roman"/>
          <w:bCs/>
          <w:kern w:val="2"/>
          <w:sz w:val="28"/>
          <w:szCs w:val="28"/>
          <w:lang w:val="kk" w:eastAsia="zh-CN"/>
        </w:rPr>
        <w:t>Шағымдарды беру (рәсімнің болуы және оған жүгіну мүмкіндігі)</w:t>
      </w:r>
    </w:p>
    <w:p w14:paraId="1C17779C" w14:textId="77777777" w:rsidR="00795D2F" w:rsidRPr="00795D2F" w:rsidRDefault="00795D2F" w:rsidP="00795D2F">
      <w:pPr>
        <w:numPr>
          <w:ilvl w:val="0"/>
          <w:numId w:val="17"/>
        </w:numPr>
        <w:spacing w:after="0" w:line="276" w:lineRule="auto"/>
        <w:ind w:left="284" w:hanging="284"/>
        <w:contextualSpacing/>
        <w:jc w:val="both"/>
        <w:rPr>
          <w:rFonts w:ascii="Times New Roman" w:eastAsia="Calibri" w:hAnsi="Times New Roman" w:cs="Times New Roman"/>
          <w:bCs/>
          <w:kern w:val="2"/>
          <w:sz w:val="28"/>
          <w:szCs w:val="28"/>
          <w:lang w:eastAsia="zh-CN"/>
        </w:rPr>
      </w:pPr>
      <w:r w:rsidRPr="00795D2F">
        <w:rPr>
          <w:rFonts w:ascii="Times New Roman" w:eastAsia="Calibri" w:hAnsi="Times New Roman" w:cs="Times New Roman"/>
          <w:bCs/>
          <w:kern w:val="2"/>
          <w:sz w:val="28"/>
          <w:szCs w:val="28"/>
          <w:lang w:val="kk" w:eastAsia="zh-CN"/>
        </w:rPr>
        <w:t>Өз дінін ұстану құқығы (ерекше жағдайда) мекемеде белгіленген әдет-ғұрыптан құқықты жүзеге асырудың жалпы сипаттамасы болып табылады.</w:t>
      </w:r>
    </w:p>
    <w:p w14:paraId="4B545FEE" w14:textId="77777777" w:rsidR="00795D2F" w:rsidRPr="00795D2F" w:rsidRDefault="00795D2F" w:rsidP="00795D2F">
      <w:pPr>
        <w:numPr>
          <w:ilvl w:val="0"/>
          <w:numId w:val="17"/>
        </w:numPr>
        <w:spacing w:after="0" w:line="276" w:lineRule="auto"/>
        <w:ind w:left="284" w:hanging="284"/>
        <w:contextualSpacing/>
        <w:jc w:val="both"/>
        <w:rPr>
          <w:rFonts w:ascii="Times New Roman" w:eastAsia="Calibri" w:hAnsi="Times New Roman" w:cs="Times New Roman"/>
          <w:sz w:val="28"/>
          <w:szCs w:val="28"/>
        </w:rPr>
      </w:pPr>
      <w:r w:rsidRPr="00795D2F">
        <w:rPr>
          <w:rFonts w:ascii="Times New Roman" w:eastAsia="Calibri" w:hAnsi="Times New Roman" w:cs="Times New Roman"/>
          <w:bCs/>
          <w:kern w:val="2"/>
          <w:sz w:val="28"/>
          <w:szCs w:val="28"/>
          <w:lang w:val="kk" w:eastAsia="zh-CN"/>
        </w:rPr>
        <w:t>Адамның қадір-қасиетін сақтау</w:t>
      </w:r>
    </w:p>
    <w:p w14:paraId="7EF11981" w14:textId="77777777" w:rsidR="00795D2F" w:rsidRPr="00795D2F" w:rsidRDefault="00795D2F" w:rsidP="00795D2F">
      <w:pPr>
        <w:spacing w:after="0"/>
        <w:ind w:left="284" w:hanging="284"/>
        <w:jc w:val="both"/>
        <w:rPr>
          <w:rFonts w:ascii="Times New Roman" w:eastAsia="Calibri" w:hAnsi="Times New Roman" w:cs="Times New Roman"/>
          <w:sz w:val="28"/>
          <w:szCs w:val="28"/>
        </w:rPr>
      </w:pPr>
    </w:p>
    <w:p w14:paraId="026C6739" w14:textId="77777777" w:rsidR="00795D2F" w:rsidRPr="00795D2F" w:rsidRDefault="00795D2F" w:rsidP="00795D2F">
      <w:pPr>
        <w:spacing w:after="0"/>
        <w:ind w:firstLine="567"/>
        <w:jc w:val="both"/>
        <w:rPr>
          <w:rFonts w:ascii="Times New Roman" w:eastAsia="Calibri" w:hAnsi="Times New Roman" w:cs="Times New Roman"/>
          <w:sz w:val="28"/>
          <w:szCs w:val="28"/>
        </w:rPr>
      </w:pPr>
      <w:r w:rsidRPr="00795D2F">
        <w:rPr>
          <w:rFonts w:ascii="Times New Roman" w:eastAsia="Calibri" w:hAnsi="Times New Roman" w:cs="Times New Roman"/>
          <w:sz w:val="28"/>
          <w:szCs w:val="28"/>
          <w:lang w:val="kk"/>
        </w:rPr>
        <w:t xml:space="preserve">Тұрғын үй-жайлар мен ғимараттардың тозуы бойынша интернаттардың жай-күйінің жалпы көрінісі өзгеріссіз қалды, 8 ғимарат 1932-1950 жылдар аралығында салынған, ал көпшілігі – 27 ғимарат 60-жылдары салынған , 11 ғимарат 70-ші жылдары, 8 ғимарат 80-ші жылдарда және 5-еуі ғана 90-шы жылдардан кейін салынды.  </w:t>
      </w:r>
    </w:p>
    <w:p w14:paraId="13C0A4D7" w14:textId="77777777" w:rsidR="00795D2F" w:rsidRPr="00795D2F" w:rsidRDefault="00795D2F" w:rsidP="00795D2F">
      <w:pPr>
        <w:spacing w:after="0"/>
        <w:ind w:firstLine="567"/>
        <w:jc w:val="both"/>
        <w:rPr>
          <w:rFonts w:ascii="Times New Roman" w:eastAsia="Calibri" w:hAnsi="Times New Roman" w:cs="Times New Roman"/>
          <w:sz w:val="28"/>
          <w:szCs w:val="28"/>
        </w:rPr>
      </w:pPr>
    </w:p>
    <w:p w14:paraId="6080893F" w14:textId="77777777" w:rsidR="00795D2F" w:rsidRPr="00795D2F" w:rsidRDefault="00795D2F" w:rsidP="00795D2F">
      <w:pPr>
        <w:spacing w:after="0"/>
        <w:ind w:firstLine="567"/>
        <w:jc w:val="both"/>
        <w:rPr>
          <w:rFonts w:ascii="Times New Roman" w:eastAsia="Calibri" w:hAnsi="Times New Roman" w:cs="Times New Roman"/>
          <w:b/>
          <w:sz w:val="28"/>
          <w:szCs w:val="28"/>
        </w:rPr>
      </w:pPr>
      <w:r w:rsidRPr="00795D2F">
        <w:rPr>
          <w:rFonts w:ascii="Times New Roman" w:eastAsia="Calibri" w:hAnsi="Times New Roman" w:cs="Times New Roman"/>
          <w:b/>
          <w:sz w:val="28"/>
          <w:szCs w:val="28"/>
          <w:lang w:val="kk"/>
        </w:rPr>
        <w:t>Мәселен, мысалы, «Сарқанд қаласының ақыл-ойы бұзылған балаларға арналған облыстық арнайы мектеп-интернаты» КММ-ға мерзімді профилактикалық бару туралы жауабында Жетісу өңірі бойынша ҰАТ тобы мыналарды атап өтті:</w:t>
      </w:r>
    </w:p>
    <w:p w14:paraId="3E1E2F1F"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«Сарқанд қаласының ақыл-ойы бұзылған балаларға арналған облыстық арнайы мектеп-интернаты» коммуналдық мемлекеттік мекемесі 1978 жылы пайдалануға берілді. Аумағы биіктігі 2 м металл қоршаумен қоршалған. Жер учаскесінің жалпы ауданы 1,15 гектарды құрайды, оған 8 ғимарат кіреді: бір екі қабатты ғимарат және жеті бір қабатты ғимарат. Аумақта келесі аймақтар бөлінген: оқу аймағы, дене шынықтыру және спорт аймағы, қосалқы үй-жайлар (гараж), даладағы дәретхана. </w:t>
      </w:r>
    </w:p>
    <w:p w14:paraId="27028E0E"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Соңғы күрделі жөндеу 2010 жылы екі ғимаратта жүргізілді: «Екі қабатты ғимарат» және «Асхана мен шеберхана» ғимараты. Ғимарат автономды түрде жылытылады; аулада жеке кочегарка бар. Ағын су мен кәріз жүйесі жоқ</w:t>
      </w:r>
    </w:p>
    <w:p w14:paraId="2810881A"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7"/>
        <w:gridCol w:w="3257"/>
        <w:gridCol w:w="3404"/>
      </w:tblGrid>
      <w:tr w:rsidR="00795D2F" w:rsidRPr="00795D2F" w14:paraId="0FBE4F04" w14:textId="77777777" w:rsidTr="00CC0A31">
        <w:tc>
          <w:tcPr>
            <w:tcW w:w="3257" w:type="dxa"/>
            <w:shd w:val="clear" w:color="auto" w:fill="auto"/>
          </w:tcPr>
          <w:p w14:paraId="1D421F32" w14:textId="77777777" w:rsidR="00795D2F" w:rsidRPr="00795D2F" w:rsidRDefault="00795D2F" w:rsidP="00795D2F">
            <w:pPr>
              <w:tabs>
                <w:tab w:val="left" w:pos="171"/>
              </w:tabs>
              <w:spacing w:after="0"/>
              <w:ind w:hanging="113"/>
              <w:jc w:val="both"/>
              <w:rPr>
                <w:rFonts w:ascii="Times New Roman" w:eastAsia="Calibri" w:hAnsi="Times New Roman" w:cs="Times New Roman"/>
                <w:b/>
                <w:sz w:val="24"/>
                <w:szCs w:val="28"/>
                <w:lang w:val="kk"/>
              </w:rPr>
            </w:pPr>
            <w:r w:rsidRPr="00795D2F">
              <w:rPr>
                <w:rFonts w:ascii="Times New Roman" w:eastAsia="Calibri" w:hAnsi="Times New Roman" w:cs="Times New Roman"/>
                <w:b/>
                <w:sz w:val="24"/>
                <w:szCs w:val="28"/>
                <w:lang w:val="kk"/>
              </w:rPr>
              <w:t>№ 1 ғимарат, екі қабатты - 916,8 м²</w:t>
            </w:r>
          </w:p>
          <w:p w14:paraId="0CB37B29" w14:textId="77777777" w:rsidR="00795D2F" w:rsidRPr="00795D2F" w:rsidRDefault="00795D2F" w:rsidP="00795D2F">
            <w:pPr>
              <w:tabs>
                <w:tab w:val="left" w:pos="171"/>
              </w:tabs>
              <w:spacing w:after="0"/>
              <w:ind w:hanging="113"/>
              <w:jc w:val="both"/>
              <w:rPr>
                <w:rFonts w:ascii="Times New Roman" w:eastAsia="Calibri" w:hAnsi="Times New Roman" w:cs="Times New Roman"/>
                <w:b/>
                <w:sz w:val="24"/>
                <w:szCs w:val="28"/>
                <w:lang w:val="kk"/>
              </w:rPr>
            </w:pPr>
            <w:r w:rsidRPr="00795D2F">
              <w:rPr>
                <w:rFonts w:ascii="Times New Roman" w:eastAsia="Calibri" w:hAnsi="Times New Roman" w:cs="Times New Roman"/>
                <w:b/>
                <w:sz w:val="24"/>
                <w:szCs w:val="28"/>
                <w:lang w:val="kk"/>
              </w:rPr>
              <w:t>1-қабат</w:t>
            </w:r>
          </w:p>
          <w:p w14:paraId="5C889DFF"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lang w:val="kk"/>
              </w:rPr>
            </w:pPr>
            <w:r w:rsidRPr="00795D2F">
              <w:rPr>
                <w:rFonts w:ascii="Times New Roman" w:eastAsia="Calibri" w:hAnsi="Times New Roman" w:cs="Times New Roman"/>
                <w:sz w:val="24"/>
                <w:szCs w:val="28"/>
                <w:lang w:val="kk"/>
              </w:rPr>
              <w:t>1.</w:t>
            </w:r>
            <w:r w:rsidRPr="00795D2F">
              <w:rPr>
                <w:rFonts w:ascii="Times New Roman" w:eastAsia="Calibri" w:hAnsi="Times New Roman" w:cs="Times New Roman"/>
                <w:sz w:val="24"/>
                <w:szCs w:val="28"/>
                <w:lang w:val="kk"/>
              </w:rPr>
              <w:tab/>
              <w:t>Директордың кабинеті - 18 м²</w:t>
            </w:r>
          </w:p>
          <w:p w14:paraId="00223222"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lang w:val="kk"/>
              </w:rPr>
            </w:pPr>
            <w:r w:rsidRPr="00795D2F">
              <w:rPr>
                <w:rFonts w:ascii="Times New Roman" w:eastAsia="Calibri" w:hAnsi="Times New Roman" w:cs="Times New Roman"/>
                <w:sz w:val="24"/>
                <w:szCs w:val="28"/>
                <w:lang w:val="kk"/>
              </w:rPr>
              <w:t>2.</w:t>
            </w:r>
            <w:r w:rsidRPr="00795D2F">
              <w:rPr>
                <w:rFonts w:ascii="Times New Roman" w:eastAsia="Calibri" w:hAnsi="Times New Roman" w:cs="Times New Roman"/>
                <w:sz w:val="24"/>
                <w:szCs w:val="28"/>
                <w:lang w:val="kk"/>
              </w:rPr>
              <w:tab/>
              <w:t>Бастапқы оқыту бөлмесі - 30 м²</w:t>
            </w:r>
          </w:p>
          <w:p w14:paraId="3AE9E472"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lang w:val="kk"/>
              </w:rPr>
            </w:pPr>
            <w:r w:rsidRPr="00795D2F">
              <w:rPr>
                <w:rFonts w:ascii="Times New Roman" w:eastAsia="Calibri" w:hAnsi="Times New Roman" w:cs="Times New Roman"/>
                <w:sz w:val="24"/>
                <w:szCs w:val="28"/>
                <w:lang w:val="kk"/>
              </w:rPr>
              <w:t>3.</w:t>
            </w:r>
            <w:r w:rsidRPr="00795D2F">
              <w:rPr>
                <w:rFonts w:ascii="Times New Roman" w:eastAsia="Calibri" w:hAnsi="Times New Roman" w:cs="Times New Roman"/>
                <w:sz w:val="24"/>
                <w:szCs w:val="28"/>
                <w:lang w:val="kk"/>
              </w:rPr>
              <w:tab/>
              <w:t>География кабинеті - 48 м²</w:t>
            </w:r>
          </w:p>
          <w:p w14:paraId="39EDB5B1"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lang w:val="kk"/>
              </w:rPr>
            </w:pPr>
            <w:r w:rsidRPr="00795D2F">
              <w:rPr>
                <w:rFonts w:ascii="Times New Roman" w:eastAsia="Calibri" w:hAnsi="Times New Roman" w:cs="Times New Roman"/>
                <w:sz w:val="24"/>
                <w:szCs w:val="28"/>
                <w:lang w:val="kk"/>
              </w:rPr>
              <w:t>4.</w:t>
            </w:r>
            <w:r w:rsidRPr="00795D2F">
              <w:rPr>
                <w:rFonts w:ascii="Times New Roman" w:eastAsia="Calibri" w:hAnsi="Times New Roman" w:cs="Times New Roman"/>
                <w:sz w:val="24"/>
                <w:szCs w:val="28"/>
                <w:lang w:val="kk"/>
              </w:rPr>
              <w:tab/>
              <w:t>Тігін шеберханасы - 48 м²</w:t>
            </w:r>
          </w:p>
          <w:p w14:paraId="6F602C14"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lang w:val="kk"/>
              </w:rPr>
            </w:pPr>
            <w:r w:rsidRPr="00795D2F">
              <w:rPr>
                <w:rFonts w:ascii="Times New Roman" w:eastAsia="Calibri" w:hAnsi="Times New Roman" w:cs="Times New Roman"/>
                <w:sz w:val="24"/>
                <w:szCs w:val="28"/>
                <w:lang w:val="kk"/>
              </w:rPr>
              <w:t>5.</w:t>
            </w:r>
            <w:r w:rsidRPr="00795D2F">
              <w:rPr>
                <w:rFonts w:ascii="Times New Roman" w:eastAsia="Calibri" w:hAnsi="Times New Roman" w:cs="Times New Roman"/>
                <w:sz w:val="24"/>
                <w:szCs w:val="28"/>
                <w:lang w:val="kk"/>
              </w:rPr>
              <w:tab/>
              <w:t>Бастапқы оқыту бөлмесі - 18 м²</w:t>
            </w:r>
          </w:p>
          <w:p w14:paraId="5787E0DE"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6.</w:t>
            </w:r>
            <w:r w:rsidRPr="00795D2F">
              <w:rPr>
                <w:rFonts w:ascii="Times New Roman" w:eastAsia="Calibri" w:hAnsi="Times New Roman" w:cs="Times New Roman"/>
                <w:sz w:val="24"/>
                <w:szCs w:val="28"/>
                <w:lang w:val="kk"/>
              </w:rPr>
              <w:tab/>
              <w:t xml:space="preserve">Математика кабинеті - 30 </w:t>
            </w:r>
            <w:r w:rsidRPr="00795D2F">
              <w:rPr>
                <w:rFonts w:ascii="Times New Roman" w:eastAsia="Calibri" w:hAnsi="Times New Roman" w:cs="Times New Roman"/>
                <w:sz w:val="24"/>
                <w:szCs w:val="28"/>
                <w:lang w:val="kk"/>
              </w:rPr>
              <w:lastRenderedPageBreak/>
              <w:t>м²</w:t>
            </w:r>
          </w:p>
          <w:p w14:paraId="12CA8A2E"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7.</w:t>
            </w:r>
            <w:r w:rsidRPr="00795D2F">
              <w:rPr>
                <w:rFonts w:ascii="Times New Roman" w:eastAsia="Calibri" w:hAnsi="Times New Roman" w:cs="Times New Roman"/>
                <w:sz w:val="24"/>
                <w:szCs w:val="28"/>
                <w:lang w:val="kk"/>
              </w:rPr>
              <w:tab/>
              <w:t>Психология кабинеті - 30 м²</w:t>
            </w:r>
          </w:p>
          <w:p w14:paraId="7F23BEE7"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8.</w:t>
            </w:r>
            <w:r w:rsidRPr="00795D2F">
              <w:rPr>
                <w:rFonts w:ascii="Times New Roman" w:eastAsia="Calibri" w:hAnsi="Times New Roman" w:cs="Times New Roman"/>
                <w:sz w:val="24"/>
                <w:szCs w:val="28"/>
                <w:lang w:val="kk"/>
              </w:rPr>
              <w:tab/>
              <w:t>Сенсорлық бөлме - 18 м²</w:t>
            </w:r>
          </w:p>
          <w:p w14:paraId="195FACF7"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9.</w:t>
            </w:r>
            <w:r w:rsidRPr="00795D2F">
              <w:rPr>
                <w:rFonts w:ascii="Times New Roman" w:eastAsia="Calibri" w:hAnsi="Times New Roman" w:cs="Times New Roman"/>
                <w:sz w:val="24"/>
                <w:szCs w:val="28"/>
                <w:lang w:val="kk"/>
              </w:rPr>
              <w:tab/>
              <w:t>Әлеуметтік және күнделікті бағдар беру бөлмесі - 48 м²</w:t>
            </w:r>
          </w:p>
          <w:p w14:paraId="067B3BC0" w14:textId="77777777" w:rsidR="00795D2F" w:rsidRPr="00795D2F" w:rsidRDefault="00795D2F" w:rsidP="00795D2F">
            <w:pPr>
              <w:tabs>
                <w:tab w:val="left" w:pos="171"/>
                <w:tab w:val="left" w:pos="313"/>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10.</w:t>
            </w:r>
            <w:r w:rsidRPr="00795D2F">
              <w:rPr>
                <w:rFonts w:ascii="Times New Roman" w:eastAsia="Calibri" w:hAnsi="Times New Roman" w:cs="Times New Roman"/>
                <w:sz w:val="24"/>
                <w:szCs w:val="28"/>
                <w:lang w:val="kk"/>
              </w:rPr>
              <w:tab/>
              <w:t>Бастапқы оқыту бөлмесі - 16 м²</w:t>
            </w:r>
          </w:p>
          <w:p w14:paraId="40AFFB2F" w14:textId="77777777" w:rsidR="00795D2F" w:rsidRPr="00795D2F" w:rsidRDefault="00795D2F" w:rsidP="00795D2F">
            <w:pPr>
              <w:tabs>
                <w:tab w:val="left" w:pos="171"/>
                <w:tab w:val="left" w:pos="313"/>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11.</w:t>
            </w:r>
            <w:r w:rsidRPr="00795D2F">
              <w:rPr>
                <w:rFonts w:ascii="Times New Roman" w:eastAsia="Calibri" w:hAnsi="Times New Roman" w:cs="Times New Roman"/>
                <w:sz w:val="24"/>
                <w:szCs w:val="28"/>
                <w:lang w:val="kk"/>
              </w:rPr>
              <w:tab/>
              <w:t>Дәліз - 127,5 м²</w:t>
            </w:r>
          </w:p>
          <w:p w14:paraId="3A440A06" w14:textId="77777777" w:rsidR="00795D2F" w:rsidRPr="00795D2F" w:rsidRDefault="00795D2F" w:rsidP="00795D2F">
            <w:pPr>
              <w:tabs>
                <w:tab w:val="left" w:pos="171"/>
                <w:tab w:val="left" w:pos="313"/>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12.</w:t>
            </w:r>
            <w:r w:rsidRPr="00795D2F">
              <w:rPr>
                <w:rFonts w:ascii="Times New Roman" w:eastAsia="Calibri" w:hAnsi="Times New Roman" w:cs="Times New Roman"/>
                <w:sz w:val="24"/>
                <w:szCs w:val="28"/>
                <w:lang w:val="kk"/>
              </w:rPr>
              <w:tab/>
              <w:t>Баспалдақ алаңдары - 33 м²</w:t>
            </w:r>
          </w:p>
          <w:p w14:paraId="5F415AC0" w14:textId="77777777" w:rsidR="00795D2F" w:rsidRPr="00795D2F" w:rsidRDefault="00795D2F" w:rsidP="00795D2F">
            <w:pPr>
              <w:tabs>
                <w:tab w:val="left" w:pos="171"/>
                <w:tab w:val="left" w:pos="313"/>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13.</w:t>
            </w:r>
            <w:r w:rsidRPr="00795D2F">
              <w:rPr>
                <w:rFonts w:ascii="Times New Roman" w:eastAsia="Calibri" w:hAnsi="Times New Roman" w:cs="Times New Roman"/>
                <w:sz w:val="24"/>
                <w:szCs w:val="28"/>
                <w:lang w:val="kk"/>
              </w:rPr>
              <w:tab/>
              <w:t>Дәретхана - 42 м²</w:t>
            </w:r>
          </w:p>
          <w:p w14:paraId="69435808" w14:textId="77777777" w:rsidR="00795D2F" w:rsidRPr="00795D2F" w:rsidRDefault="00795D2F" w:rsidP="00795D2F">
            <w:pPr>
              <w:tabs>
                <w:tab w:val="left" w:pos="171"/>
                <w:tab w:val="left" w:pos="313"/>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14.</w:t>
            </w:r>
            <w:r w:rsidRPr="00795D2F">
              <w:rPr>
                <w:rFonts w:ascii="Times New Roman" w:eastAsia="Calibri" w:hAnsi="Times New Roman" w:cs="Times New Roman"/>
                <w:sz w:val="24"/>
                <w:szCs w:val="28"/>
                <w:lang w:val="kk"/>
              </w:rPr>
              <w:tab/>
              <w:t>Кіре беріс. Санитарлық торап - 24 м²</w:t>
            </w:r>
          </w:p>
          <w:p w14:paraId="57951467" w14:textId="77777777" w:rsidR="00795D2F" w:rsidRPr="00795D2F" w:rsidRDefault="00795D2F" w:rsidP="00795D2F">
            <w:pPr>
              <w:tabs>
                <w:tab w:val="left" w:pos="171"/>
              </w:tabs>
              <w:spacing w:after="0"/>
              <w:ind w:hanging="113"/>
              <w:jc w:val="both"/>
              <w:rPr>
                <w:rFonts w:ascii="Times New Roman" w:eastAsia="Calibri" w:hAnsi="Times New Roman" w:cs="Times New Roman"/>
                <w:b/>
                <w:sz w:val="24"/>
                <w:szCs w:val="28"/>
              </w:rPr>
            </w:pPr>
            <w:r w:rsidRPr="00795D2F">
              <w:rPr>
                <w:rFonts w:ascii="Times New Roman" w:eastAsia="Calibri" w:hAnsi="Times New Roman" w:cs="Times New Roman"/>
                <w:b/>
                <w:sz w:val="24"/>
                <w:szCs w:val="28"/>
                <w:lang w:val="kk"/>
              </w:rPr>
              <w:t xml:space="preserve">2-қабат </w:t>
            </w:r>
          </w:p>
          <w:p w14:paraId="0D3CAA08"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1.</w:t>
            </w:r>
            <w:r w:rsidRPr="00795D2F">
              <w:rPr>
                <w:rFonts w:ascii="Times New Roman" w:eastAsia="Calibri" w:hAnsi="Times New Roman" w:cs="Times New Roman"/>
                <w:sz w:val="24"/>
                <w:szCs w:val="28"/>
                <w:lang w:val="kk"/>
              </w:rPr>
              <w:tab/>
              <w:t>1 - жатын бөлме - 48 м²</w:t>
            </w:r>
          </w:p>
          <w:p w14:paraId="6B53BCFC"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2.</w:t>
            </w:r>
            <w:r w:rsidRPr="00795D2F">
              <w:rPr>
                <w:rFonts w:ascii="Times New Roman" w:eastAsia="Calibri" w:hAnsi="Times New Roman" w:cs="Times New Roman"/>
                <w:sz w:val="24"/>
                <w:szCs w:val="28"/>
                <w:lang w:val="kk"/>
              </w:rPr>
              <w:tab/>
              <w:t>2 - жатын бөлме - 48 м²</w:t>
            </w:r>
          </w:p>
          <w:p w14:paraId="068605B6"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3.</w:t>
            </w:r>
            <w:r w:rsidRPr="00795D2F">
              <w:rPr>
                <w:rFonts w:ascii="Times New Roman" w:eastAsia="Calibri" w:hAnsi="Times New Roman" w:cs="Times New Roman"/>
                <w:sz w:val="24"/>
                <w:szCs w:val="28"/>
                <w:lang w:val="kk"/>
              </w:rPr>
              <w:tab/>
              <w:t>3 - жатын бөлме - 48 м²</w:t>
            </w:r>
          </w:p>
          <w:p w14:paraId="5E95DBD3"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4.</w:t>
            </w:r>
            <w:r w:rsidRPr="00795D2F">
              <w:rPr>
                <w:rFonts w:ascii="Times New Roman" w:eastAsia="Calibri" w:hAnsi="Times New Roman" w:cs="Times New Roman"/>
                <w:sz w:val="24"/>
                <w:szCs w:val="28"/>
                <w:lang w:val="kk"/>
              </w:rPr>
              <w:tab/>
              <w:t>4 - жатын бөлме - 48 м²</w:t>
            </w:r>
          </w:p>
          <w:p w14:paraId="361F1D26"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5.</w:t>
            </w:r>
            <w:r w:rsidRPr="00795D2F">
              <w:rPr>
                <w:rFonts w:ascii="Times New Roman" w:eastAsia="Calibri" w:hAnsi="Times New Roman" w:cs="Times New Roman"/>
                <w:sz w:val="24"/>
                <w:szCs w:val="28"/>
                <w:lang w:val="kk"/>
              </w:rPr>
              <w:tab/>
              <w:t>Логопедиялық кабинет - 48 м²</w:t>
            </w:r>
          </w:p>
          <w:p w14:paraId="62ADF911"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6.</w:t>
            </w:r>
            <w:r w:rsidRPr="00795D2F">
              <w:rPr>
                <w:rFonts w:ascii="Times New Roman" w:eastAsia="Calibri" w:hAnsi="Times New Roman" w:cs="Times New Roman"/>
                <w:sz w:val="24"/>
                <w:szCs w:val="28"/>
                <w:lang w:val="kk"/>
              </w:rPr>
              <w:tab/>
              <w:t>Ойын бөлмесі - 48 м²</w:t>
            </w:r>
          </w:p>
          <w:p w14:paraId="4738FF34"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7.</w:t>
            </w:r>
            <w:r w:rsidRPr="00795D2F">
              <w:rPr>
                <w:rFonts w:ascii="Times New Roman" w:eastAsia="Calibri" w:hAnsi="Times New Roman" w:cs="Times New Roman"/>
                <w:sz w:val="24"/>
                <w:szCs w:val="28"/>
                <w:lang w:val="kk"/>
              </w:rPr>
              <w:tab/>
              <w:t>Медициналық кабинет - 16 м²</w:t>
            </w:r>
          </w:p>
          <w:p w14:paraId="70A35BA8"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8.</w:t>
            </w:r>
            <w:r w:rsidRPr="00795D2F">
              <w:rPr>
                <w:rFonts w:ascii="Times New Roman" w:eastAsia="Calibri" w:hAnsi="Times New Roman" w:cs="Times New Roman"/>
                <w:sz w:val="24"/>
                <w:szCs w:val="28"/>
                <w:lang w:val="kk"/>
              </w:rPr>
              <w:tab/>
              <w:t>Оқшаулау бөлмесі - 15,5 м²</w:t>
            </w:r>
          </w:p>
          <w:p w14:paraId="46004034" w14:textId="77777777" w:rsidR="00795D2F" w:rsidRPr="00795D2F" w:rsidRDefault="00795D2F" w:rsidP="00795D2F">
            <w:pPr>
              <w:tabs>
                <w:tab w:val="left" w:pos="171"/>
              </w:tabs>
              <w:spacing w:after="0"/>
              <w:ind w:hanging="113"/>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9.</w:t>
            </w:r>
            <w:r w:rsidRPr="00795D2F">
              <w:rPr>
                <w:rFonts w:ascii="Times New Roman" w:eastAsia="Calibri" w:hAnsi="Times New Roman" w:cs="Times New Roman"/>
                <w:sz w:val="24"/>
                <w:szCs w:val="28"/>
                <w:lang w:val="kk"/>
              </w:rPr>
              <w:tab/>
              <w:t>Дәліз - 113,2 м²</w:t>
            </w:r>
          </w:p>
        </w:tc>
        <w:tc>
          <w:tcPr>
            <w:tcW w:w="3257" w:type="dxa"/>
            <w:shd w:val="clear" w:color="auto" w:fill="auto"/>
          </w:tcPr>
          <w:p w14:paraId="12ABF49E" w14:textId="77777777" w:rsidR="00795D2F" w:rsidRPr="00795D2F" w:rsidRDefault="00795D2F" w:rsidP="00795D2F">
            <w:pPr>
              <w:tabs>
                <w:tab w:val="left" w:pos="316"/>
              </w:tabs>
              <w:spacing w:after="0"/>
              <w:ind w:firstLine="32"/>
              <w:jc w:val="both"/>
              <w:rPr>
                <w:rFonts w:ascii="Times New Roman" w:eastAsia="Calibri" w:hAnsi="Times New Roman" w:cs="Times New Roman"/>
                <w:b/>
                <w:sz w:val="24"/>
                <w:szCs w:val="28"/>
              </w:rPr>
            </w:pPr>
            <w:r w:rsidRPr="00795D2F">
              <w:rPr>
                <w:rFonts w:ascii="Times New Roman" w:eastAsia="Calibri" w:hAnsi="Times New Roman" w:cs="Times New Roman"/>
                <w:b/>
                <w:sz w:val="24"/>
                <w:szCs w:val="28"/>
                <w:lang w:val="kk"/>
              </w:rPr>
              <w:lastRenderedPageBreak/>
              <w:t xml:space="preserve">№ 2 ғимарат </w:t>
            </w:r>
          </w:p>
          <w:p w14:paraId="69D41030" w14:textId="77777777" w:rsidR="00795D2F" w:rsidRPr="00795D2F" w:rsidRDefault="00795D2F" w:rsidP="00795D2F">
            <w:pPr>
              <w:tabs>
                <w:tab w:val="left" w:pos="316"/>
              </w:tabs>
              <w:spacing w:after="0"/>
              <w:ind w:firstLine="32"/>
              <w:jc w:val="both"/>
              <w:rPr>
                <w:rFonts w:ascii="Times New Roman" w:eastAsia="Calibri" w:hAnsi="Times New Roman" w:cs="Times New Roman"/>
                <w:b/>
                <w:sz w:val="24"/>
                <w:szCs w:val="28"/>
              </w:rPr>
            </w:pPr>
            <w:r w:rsidRPr="00795D2F">
              <w:rPr>
                <w:rFonts w:ascii="Times New Roman" w:eastAsia="Calibri" w:hAnsi="Times New Roman" w:cs="Times New Roman"/>
                <w:b/>
                <w:sz w:val="24"/>
                <w:szCs w:val="28"/>
                <w:lang w:val="kk"/>
              </w:rPr>
              <w:t xml:space="preserve">Мектеп аумағында орналасқан ғимараттар </w:t>
            </w:r>
          </w:p>
          <w:p w14:paraId="077DE386" w14:textId="77777777" w:rsidR="00795D2F" w:rsidRPr="00795D2F" w:rsidRDefault="00795D2F" w:rsidP="00795D2F">
            <w:pPr>
              <w:tabs>
                <w:tab w:val="left" w:pos="316"/>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1.</w:t>
            </w:r>
            <w:r w:rsidRPr="00795D2F">
              <w:rPr>
                <w:rFonts w:ascii="Times New Roman" w:eastAsia="Calibri" w:hAnsi="Times New Roman" w:cs="Times New Roman"/>
                <w:sz w:val="24"/>
                <w:szCs w:val="28"/>
                <w:lang w:val="kk"/>
              </w:rPr>
              <w:tab/>
              <w:t>Кір жуу үй-жайы - 21 м²</w:t>
            </w:r>
          </w:p>
          <w:p w14:paraId="038E363E" w14:textId="77777777" w:rsidR="00795D2F" w:rsidRPr="00795D2F" w:rsidRDefault="00795D2F" w:rsidP="00795D2F">
            <w:pPr>
              <w:tabs>
                <w:tab w:val="left" w:pos="316"/>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2.</w:t>
            </w:r>
            <w:r w:rsidRPr="00795D2F">
              <w:rPr>
                <w:rFonts w:ascii="Times New Roman" w:eastAsia="Calibri" w:hAnsi="Times New Roman" w:cs="Times New Roman"/>
                <w:sz w:val="24"/>
                <w:szCs w:val="28"/>
                <w:lang w:val="kk"/>
              </w:rPr>
              <w:tab/>
              <w:t>Дәліз және монша - 18,5 м²</w:t>
            </w:r>
          </w:p>
          <w:p w14:paraId="01C3A299" w14:textId="77777777" w:rsidR="00795D2F" w:rsidRPr="00795D2F" w:rsidRDefault="00795D2F" w:rsidP="00795D2F">
            <w:pPr>
              <w:tabs>
                <w:tab w:val="left" w:pos="316"/>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3.</w:t>
            </w:r>
            <w:r w:rsidRPr="00795D2F">
              <w:rPr>
                <w:rFonts w:ascii="Times New Roman" w:eastAsia="Calibri" w:hAnsi="Times New Roman" w:cs="Times New Roman"/>
                <w:sz w:val="24"/>
                <w:szCs w:val="28"/>
                <w:lang w:val="kk"/>
              </w:rPr>
              <w:tab/>
              <w:t>Суық қойма - 14,6 м²</w:t>
            </w:r>
          </w:p>
          <w:p w14:paraId="4941724A" w14:textId="77777777" w:rsidR="00795D2F" w:rsidRPr="00795D2F" w:rsidRDefault="00795D2F" w:rsidP="00795D2F">
            <w:pPr>
              <w:tabs>
                <w:tab w:val="left" w:pos="316"/>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4.</w:t>
            </w:r>
            <w:r w:rsidRPr="00795D2F">
              <w:rPr>
                <w:rFonts w:ascii="Times New Roman" w:eastAsia="Calibri" w:hAnsi="Times New Roman" w:cs="Times New Roman"/>
                <w:sz w:val="24"/>
                <w:szCs w:val="28"/>
                <w:lang w:val="kk"/>
              </w:rPr>
              <w:tab/>
              <w:t>Гараж - 24,8 м²</w:t>
            </w:r>
          </w:p>
          <w:p w14:paraId="6ECA6F41" w14:textId="77777777" w:rsidR="00795D2F" w:rsidRPr="00795D2F" w:rsidRDefault="00795D2F" w:rsidP="00795D2F">
            <w:pPr>
              <w:tabs>
                <w:tab w:val="left" w:pos="316"/>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5.</w:t>
            </w:r>
            <w:r w:rsidRPr="00795D2F">
              <w:rPr>
                <w:rFonts w:ascii="Times New Roman" w:eastAsia="Calibri" w:hAnsi="Times New Roman" w:cs="Times New Roman"/>
                <w:sz w:val="24"/>
                <w:szCs w:val="28"/>
                <w:lang w:val="kk"/>
              </w:rPr>
              <w:tab/>
              <w:t>Заттар қоймасы - 31,6 м²</w:t>
            </w:r>
          </w:p>
          <w:p w14:paraId="671AF072" w14:textId="77777777" w:rsidR="00795D2F" w:rsidRPr="00795D2F" w:rsidRDefault="00795D2F" w:rsidP="00795D2F">
            <w:pPr>
              <w:tabs>
                <w:tab w:val="left" w:pos="316"/>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6.</w:t>
            </w:r>
            <w:r w:rsidRPr="00795D2F">
              <w:rPr>
                <w:rFonts w:ascii="Times New Roman" w:eastAsia="Calibri" w:hAnsi="Times New Roman" w:cs="Times New Roman"/>
                <w:sz w:val="24"/>
                <w:szCs w:val="28"/>
                <w:lang w:val="kk"/>
              </w:rPr>
              <w:tab/>
              <w:t>Шаруашылық қойма - 25,4 м²</w:t>
            </w:r>
          </w:p>
          <w:p w14:paraId="0F872B8B" w14:textId="77777777" w:rsidR="00795D2F" w:rsidRPr="00795D2F" w:rsidRDefault="00795D2F" w:rsidP="00795D2F">
            <w:pPr>
              <w:tabs>
                <w:tab w:val="left" w:pos="316"/>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7.</w:t>
            </w:r>
            <w:r w:rsidRPr="00795D2F">
              <w:rPr>
                <w:rFonts w:ascii="Times New Roman" w:eastAsia="Calibri" w:hAnsi="Times New Roman" w:cs="Times New Roman"/>
                <w:sz w:val="24"/>
                <w:szCs w:val="28"/>
                <w:lang w:val="kk"/>
              </w:rPr>
              <w:tab/>
              <w:t xml:space="preserve">Шаруашылық бөлме - </w:t>
            </w:r>
            <w:r w:rsidRPr="00795D2F">
              <w:rPr>
                <w:rFonts w:ascii="Times New Roman" w:eastAsia="Calibri" w:hAnsi="Times New Roman" w:cs="Times New Roman"/>
                <w:sz w:val="24"/>
                <w:szCs w:val="28"/>
                <w:lang w:val="kk"/>
              </w:rPr>
              <w:lastRenderedPageBreak/>
              <w:t>12,5 м²</w:t>
            </w:r>
          </w:p>
          <w:p w14:paraId="4F9E3D13" w14:textId="77777777" w:rsidR="00795D2F" w:rsidRPr="00795D2F" w:rsidRDefault="00795D2F" w:rsidP="00795D2F">
            <w:pPr>
              <w:tabs>
                <w:tab w:val="left" w:pos="316"/>
              </w:tabs>
              <w:spacing w:after="0"/>
              <w:ind w:firstLine="32"/>
              <w:jc w:val="both"/>
              <w:rPr>
                <w:rFonts w:ascii="Times New Roman" w:eastAsia="Calibri" w:hAnsi="Times New Roman" w:cs="Times New Roman"/>
                <w:b/>
                <w:sz w:val="24"/>
                <w:szCs w:val="28"/>
              </w:rPr>
            </w:pPr>
            <w:r w:rsidRPr="00795D2F">
              <w:rPr>
                <w:rFonts w:ascii="Times New Roman" w:eastAsia="Calibri" w:hAnsi="Times New Roman" w:cs="Times New Roman"/>
                <w:b/>
                <w:sz w:val="24"/>
                <w:szCs w:val="28"/>
                <w:lang w:val="kk"/>
              </w:rPr>
              <w:t xml:space="preserve">№ 3 ғимарат </w:t>
            </w:r>
          </w:p>
          <w:p w14:paraId="0499E9FB" w14:textId="77777777" w:rsidR="00795D2F" w:rsidRPr="00795D2F" w:rsidRDefault="00795D2F" w:rsidP="00795D2F">
            <w:pPr>
              <w:tabs>
                <w:tab w:val="left" w:pos="316"/>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8.</w:t>
            </w:r>
            <w:r w:rsidRPr="00795D2F">
              <w:rPr>
                <w:rFonts w:ascii="Times New Roman" w:eastAsia="Calibri" w:hAnsi="Times New Roman" w:cs="Times New Roman"/>
                <w:sz w:val="24"/>
                <w:szCs w:val="28"/>
                <w:lang w:val="kk"/>
              </w:rPr>
              <w:tab/>
              <w:t>Есепхана - 41,2 м²</w:t>
            </w:r>
          </w:p>
          <w:p w14:paraId="1FB20120" w14:textId="77777777" w:rsidR="00795D2F" w:rsidRPr="00795D2F" w:rsidRDefault="00795D2F" w:rsidP="00795D2F">
            <w:pPr>
              <w:tabs>
                <w:tab w:val="left" w:pos="316"/>
              </w:tabs>
              <w:spacing w:after="0"/>
              <w:ind w:firstLine="32"/>
              <w:jc w:val="both"/>
              <w:rPr>
                <w:rFonts w:ascii="Times New Roman" w:eastAsia="Calibri" w:hAnsi="Times New Roman" w:cs="Times New Roman"/>
                <w:b/>
                <w:sz w:val="24"/>
                <w:szCs w:val="28"/>
              </w:rPr>
            </w:pPr>
            <w:r w:rsidRPr="00795D2F">
              <w:rPr>
                <w:rFonts w:ascii="Times New Roman" w:eastAsia="Calibri" w:hAnsi="Times New Roman" w:cs="Times New Roman"/>
                <w:b/>
                <w:sz w:val="24"/>
                <w:szCs w:val="28"/>
                <w:lang w:val="kk"/>
              </w:rPr>
              <w:t xml:space="preserve">№ 4 ғимарат </w:t>
            </w:r>
          </w:p>
          <w:p w14:paraId="0AE1F248" w14:textId="77777777" w:rsidR="00795D2F" w:rsidRPr="00795D2F" w:rsidRDefault="00795D2F" w:rsidP="00795D2F">
            <w:pPr>
              <w:tabs>
                <w:tab w:val="left" w:pos="316"/>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9.</w:t>
            </w:r>
            <w:r w:rsidRPr="00795D2F">
              <w:rPr>
                <w:rFonts w:ascii="Times New Roman" w:eastAsia="Calibri" w:hAnsi="Times New Roman" w:cs="Times New Roman"/>
                <w:sz w:val="24"/>
                <w:szCs w:val="28"/>
                <w:lang w:val="kk"/>
              </w:rPr>
              <w:tab/>
              <w:t>Қазандық үй-жайы - 25,7 м²</w:t>
            </w:r>
          </w:p>
          <w:p w14:paraId="19187CD7" w14:textId="77777777" w:rsidR="00795D2F" w:rsidRPr="00795D2F" w:rsidRDefault="00795D2F" w:rsidP="00795D2F">
            <w:pPr>
              <w:tabs>
                <w:tab w:val="left" w:pos="174"/>
                <w:tab w:val="left" w:pos="316"/>
                <w:tab w:val="left" w:pos="458"/>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10.</w:t>
            </w:r>
            <w:r w:rsidRPr="00795D2F">
              <w:rPr>
                <w:rFonts w:ascii="Times New Roman" w:eastAsia="Calibri" w:hAnsi="Times New Roman" w:cs="Times New Roman"/>
                <w:sz w:val="24"/>
                <w:szCs w:val="28"/>
                <w:lang w:val="kk"/>
              </w:rPr>
              <w:tab/>
              <w:t>Азық-түлік қоймасы - 17,6 м²</w:t>
            </w:r>
          </w:p>
          <w:p w14:paraId="5B79FEEC" w14:textId="77777777" w:rsidR="00795D2F" w:rsidRPr="00795D2F" w:rsidRDefault="00795D2F" w:rsidP="00795D2F">
            <w:pPr>
              <w:tabs>
                <w:tab w:val="left" w:pos="174"/>
                <w:tab w:val="left" w:pos="458"/>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11.</w:t>
            </w:r>
            <w:r w:rsidRPr="00795D2F">
              <w:rPr>
                <w:rFonts w:ascii="Times New Roman" w:eastAsia="Calibri" w:hAnsi="Times New Roman" w:cs="Times New Roman"/>
                <w:sz w:val="24"/>
                <w:szCs w:val="28"/>
                <w:lang w:val="kk"/>
              </w:rPr>
              <w:tab/>
              <w:t>Күзет бөлмесі - 4,6 м²</w:t>
            </w:r>
          </w:p>
          <w:p w14:paraId="72359420" w14:textId="77777777" w:rsidR="00795D2F" w:rsidRPr="00795D2F" w:rsidRDefault="00795D2F" w:rsidP="00795D2F">
            <w:pPr>
              <w:tabs>
                <w:tab w:val="left" w:pos="174"/>
                <w:tab w:val="left" w:pos="458"/>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12.</w:t>
            </w:r>
            <w:r w:rsidRPr="00795D2F">
              <w:rPr>
                <w:rFonts w:ascii="Times New Roman" w:eastAsia="Calibri" w:hAnsi="Times New Roman" w:cs="Times New Roman"/>
                <w:sz w:val="24"/>
                <w:szCs w:val="28"/>
                <w:lang w:val="kk"/>
              </w:rPr>
              <w:tab/>
              <w:t>Қойма - 23,6 м²</w:t>
            </w:r>
          </w:p>
          <w:p w14:paraId="0C807B27" w14:textId="77777777" w:rsidR="00795D2F" w:rsidRPr="00795D2F" w:rsidRDefault="00795D2F" w:rsidP="00795D2F">
            <w:pPr>
              <w:tabs>
                <w:tab w:val="left" w:pos="174"/>
                <w:tab w:val="left" w:pos="458"/>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13.</w:t>
            </w:r>
            <w:r w:rsidRPr="00795D2F">
              <w:rPr>
                <w:rFonts w:ascii="Times New Roman" w:eastAsia="Calibri" w:hAnsi="Times New Roman" w:cs="Times New Roman"/>
                <w:sz w:val="24"/>
                <w:szCs w:val="28"/>
                <w:lang w:val="kk"/>
              </w:rPr>
              <w:tab/>
              <w:t>Шаруашылық бөлме - 23,1 м²</w:t>
            </w:r>
          </w:p>
          <w:p w14:paraId="38012D75" w14:textId="77777777" w:rsidR="00795D2F" w:rsidRPr="00795D2F" w:rsidRDefault="00795D2F" w:rsidP="00795D2F">
            <w:pPr>
              <w:tabs>
                <w:tab w:val="left" w:pos="174"/>
                <w:tab w:val="left" w:pos="458"/>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14.</w:t>
            </w:r>
            <w:r w:rsidRPr="00795D2F">
              <w:rPr>
                <w:rFonts w:ascii="Times New Roman" w:eastAsia="Calibri" w:hAnsi="Times New Roman" w:cs="Times New Roman"/>
                <w:sz w:val="24"/>
                <w:szCs w:val="28"/>
                <w:lang w:val="kk"/>
              </w:rPr>
              <w:tab/>
              <w:t>Жертөле - 46,8 м²</w:t>
            </w:r>
          </w:p>
          <w:p w14:paraId="2039B460" w14:textId="77777777" w:rsidR="00795D2F" w:rsidRPr="00795D2F" w:rsidRDefault="00795D2F" w:rsidP="00795D2F">
            <w:pPr>
              <w:tabs>
                <w:tab w:val="left" w:pos="458"/>
              </w:tabs>
              <w:spacing w:after="0"/>
              <w:ind w:firstLine="32"/>
              <w:jc w:val="both"/>
              <w:rPr>
                <w:rFonts w:ascii="Times New Roman" w:eastAsia="Calibri" w:hAnsi="Times New Roman" w:cs="Times New Roman"/>
                <w:b/>
                <w:sz w:val="24"/>
                <w:szCs w:val="28"/>
              </w:rPr>
            </w:pPr>
            <w:r w:rsidRPr="00795D2F">
              <w:rPr>
                <w:rFonts w:ascii="Times New Roman" w:eastAsia="Calibri" w:hAnsi="Times New Roman" w:cs="Times New Roman"/>
                <w:b/>
                <w:sz w:val="24"/>
                <w:szCs w:val="28"/>
                <w:lang w:val="kk"/>
              </w:rPr>
              <w:t xml:space="preserve">№ 5 ғимарат </w:t>
            </w:r>
          </w:p>
          <w:p w14:paraId="60C99CAB" w14:textId="77777777" w:rsidR="00795D2F" w:rsidRPr="00795D2F" w:rsidRDefault="00795D2F" w:rsidP="00795D2F">
            <w:pPr>
              <w:tabs>
                <w:tab w:val="left" w:pos="458"/>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15.</w:t>
            </w:r>
            <w:r w:rsidRPr="00795D2F">
              <w:rPr>
                <w:rFonts w:ascii="Times New Roman" w:eastAsia="Calibri" w:hAnsi="Times New Roman" w:cs="Times New Roman"/>
                <w:sz w:val="24"/>
                <w:szCs w:val="28"/>
                <w:lang w:val="kk"/>
              </w:rPr>
              <w:tab/>
              <w:t>Кітапхана - 21,6 м²</w:t>
            </w:r>
          </w:p>
          <w:p w14:paraId="318C2523" w14:textId="77777777" w:rsidR="00795D2F" w:rsidRPr="00795D2F" w:rsidRDefault="00795D2F" w:rsidP="00795D2F">
            <w:pPr>
              <w:tabs>
                <w:tab w:val="left" w:pos="458"/>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16.</w:t>
            </w:r>
            <w:r w:rsidRPr="00795D2F">
              <w:rPr>
                <w:rFonts w:ascii="Times New Roman" w:eastAsia="Calibri" w:hAnsi="Times New Roman" w:cs="Times New Roman"/>
                <w:sz w:val="24"/>
                <w:szCs w:val="28"/>
                <w:lang w:val="kk"/>
              </w:rPr>
              <w:tab/>
              <w:t>Аяқ киім бөлмесі - 19 м²</w:t>
            </w:r>
          </w:p>
          <w:p w14:paraId="68798176" w14:textId="77777777" w:rsidR="00795D2F" w:rsidRPr="00795D2F" w:rsidRDefault="00795D2F" w:rsidP="00795D2F">
            <w:pPr>
              <w:tabs>
                <w:tab w:val="left" w:pos="458"/>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17.</w:t>
            </w:r>
            <w:r w:rsidRPr="00795D2F">
              <w:rPr>
                <w:rFonts w:ascii="Times New Roman" w:eastAsia="Calibri" w:hAnsi="Times New Roman" w:cs="Times New Roman"/>
                <w:sz w:val="24"/>
                <w:szCs w:val="28"/>
                <w:lang w:val="kk"/>
              </w:rPr>
              <w:tab/>
              <w:t>Сынып - 20 м²</w:t>
            </w:r>
          </w:p>
          <w:p w14:paraId="18686C3A" w14:textId="77777777" w:rsidR="00795D2F" w:rsidRPr="00795D2F" w:rsidRDefault="00795D2F" w:rsidP="00795D2F">
            <w:pPr>
              <w:tabs>
                <w:tab w:val="left" w:pos="458"/>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18.</w:t>
            </w:r>
            <w:r w:rsidRPr="00795D2F">
              <w:rPr>
                <w:rFonts w:ascii="Times New Roman" w:eastAsia="Calibri" w:hAnsi="Times New Roman" w:cs="Times New Roman"/>
                <w:sz w:val="24"/>
                <w:szCs w:val="28"/>
                <w:lang w:val="kk"/>
              </w:rPr>
              <w:tab/>
              <w:t>Қызметтік бөлме және дәліз - 9 м²</w:t>
            </w:r>
          </w:p>
          <w:p w14:paraId="790CB72C" w14:textId="77777777" w:rsidR="00795D2F" w:rsidRPr="00795D2F" w:rsidRDefault="00795D2F" w:rsidP="00795D2F">
            <w:pPr>
              <w:tabs>
                <w:tab w:val="left" w:pos="458"/>
              </w:tabs>
              <w:spacing w:after="0"/>
              <w:ind w:firstLine="32"/>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19.</w:t>
            </w:r>
            <w:r w:rsidRPr="00795D2F">
              <w:rPr>
                <w:rFonts w:ascii="Times New Roman" w:eastAsia="Calibri" w:hAnsi="Times New Roman" w:cs="Times New Roman"/>
                <w:sz w:val="24"/>
                <w:szCs w:val="28"/>
                <w:lang w:val="kk"/>
              </w:rPr>
              <w:tab/>
              <w:t>Қойма - 17,2 м²</w:t>
            </w:r>
          </w:p>
          <w:p w14:paraId="77DC0579" w14:textId="77777777" w:rsidR="00795D2F" w:rsidRPr="00795D2F" w:rsidRDefault="00795D2F" w:rsidP="00795D2F">
            <w:pPr>
              <w:tabs>
                <w:tab w:val="left" w:pos="316"/>
              </w:tabs>
              <w:spacing w:after="0"/>
              <w:ind w:firstLine="32"/>
              <w:jc w:val="both"/>
              <w:rPr>
                <w:rFonts w:ascii="Times New Roman" w:eastAsia="Calibri" w:hAnsi="Times New Roman" w:cs="Times New Roman"/>
                <w:sz w:val="24"/>
                <w:szCs w:val="28"/>
              </w:rPr>
            </w:pPr>
          </w:p>
        </w:tc>
        <w:tc>
          <w:tcPr>
            <w:tcW w:w="3404" w:type="dxa"/>
            <w:shd w:val="clear" w:color="auto" w:fill="auto"/>
          </w:tcPr>
          <w:p w14:paraId="4ECAE1C7" w14:textId="77777777" w:rsidR="00795D2F" w:rsidRPr="00795D2F" w:rsidRDefault="00795D2F" w:rsidP="00795D2F">
            <w:pPr>
              <w:tabs>
                <w:tab w:val="left" w:pos="177"/>
                <w:tab w:val="left" w:pos="319"/>
              </w:tabs>
              <w:spacing w:after="0"/>
              <w:ind w:hanging="106"/>
              <w:jc w:val="both"/>
              <w:rPr>
                <w:rFonts w:ascii="Times New Roman" w:eastAsia="Calibri" w:hAnsi="Times New Roman" w:cs="Times New Roman"/>
                <w:b/>
                <w:sz w:val="24"/>
                <w:szCs w:val="28"/>
              </w:rPr>
            </w:pPr>
            <w:r w:rsidRPr="00795D2F">
              <w:rPr>
                <w:rFonts w:ascii="Times New Roman" w:eastAsia="Calibri" w:hAnsi="Times New Roman" w:cs="Times New Roman"/>
                <w:b/>
                <w:sz w:val="24"/>
                <w:szCs w:val="28"/>
                <w:lang w:val="kk"/>
              </w:rPr>
              <w:lastRenderedPageBreak/>
              <w:t>№6 ғимарат «Асхана және шеберханалар»:</w:t>
            </w:r>
          </w:p>
          <w:p w14:paraId="58445BA5" w14:textId="77777777" w:rsidR="00795D2F" w:rsidRPr="00795D2F" w:rsidRDefault="00795D2F" w:rsidP="00795D2F">
            <w:pPr>
              <w:tabs>
                <w:tab w:val="left" w:pos="177"/>
                <w:tab w:val="left" w:pos="319"/>
              </w:tabs>
              <w:spacing w:after="0"/>
              <w:ind w:hanging="106"/>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20.</w:t>
            </w:r>
            <w:r w:rsidRPr="00795D2F">
              <w:rPr>
                <w:rFonts w:ascii="Times New Roman" w:eastAsia="Calibri" w:hAnsi="Times New Roman" w:cs="Times New Roman"/>
                <w:sz w:val="24"/>
                <w:szCs w:val="28"/>
                <w:lang w:val="kk"/>
              </w:rPr>
              <w:tab/>
              <w:t>Асхана залы - 87,5 м²</w:t>
            </w:r>
          </w:p>
          <w:p w14:paraId="517CA64D" w14:textId="77777777" w:rsidR="00795D2F" w:rsidRPr="00795D2F" w:rsidRDefault="00795D2F" w:rsidP="00795D2F">
            <w:pPr>
              <w:tabs>
                <w:tab w:val="left" w:pos="177"/>
                <w:tab w:val="left" w:pos="319"/>
              </w:tabs>
              <w:spacing w:after="0"/>
              <w:ind w:hanging="106"/>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21.</w:t>
            </w:r>
            <w:r w:rsidRPr="00795D2F">
              <w:rPr>
                <w:rFonts w:ascii="Times New Roman" w:eastAsia="Calibri" w:hAnsi="Times New Roman" w:cs="Times New Roman"/>
                <w:sz w:val="24"/>
                <w:szCs w:val="28"/>
                <w:lang w:val="kk"/>
              </w:rPr>
              <w:tab/>
              <w:t>Асүй - 20 м²</w:t>
            </w:r>
          </w:p>
          <w:p w14:paraId="3604BE40" w14:textId="77777777" w:rsidR="00795D2F" w:rsidRPr="00795D2F" w:rsidRDefault="00795D2F" w:rsidP="00795D2F">
            <w:pPr>
              <w:tabs>
                <w:tab w:val="left" w:pos="177"/>
                <w:tab w:val="left" w:pos="319"/>
              </w:tabs>
              <w:spacing w:after="0"/>
              <w:ind w:hanging="106"/>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22.</w:t>
            </w:r>
            <w:r w:rsidRPr="00795D2F">
              <w:rPr>
                <w:rFonts w:ascii="Times New Roman" w:eastAsia="Calibri" w:hAnsi="Times New Roman" w:cs="Times New Roman"/>
                <w:sz w:val="24"/>
                <w:szCs w:val="28"/>
                <w:lang w:val="kk"/>
              </w:rPr>
              <w:tab/>
              <w:t>Ыдыс жуатын бөлме - 18,2 м²</w:t>
            </w:r>
          </w:p>
          <w:p w14:paraId="6F0374C4" w14:textId="77777777" w:rsidR="00795D2F" w:rsidRPr="00795D2F" w:rsidRDefault="00795D2F" w:rsidP="00795D2F">
            <w:pPr>
              <w:tabs>
                <w:tab w:val="left" w:pos="177"/>
                <w:tab w:val="left" w:pos="319"/>
              </w:tabs>
              <w:spacing w:after="0"/>
              <w:ind w:hanging="106"/>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23.</w:t>
            </w:r>
            <w:r w:rsidRPr="00795D2F">
              <w:rPr>
                <w:rFonts w:ascii="Times New Roman" w:eastAsia="Calibri" w:hAnsi="Times New Roman" w:cs="Times New Roman"/>
                <w:sz w:val="24"/>
                <w:szCs w:val="28"/>
                <w:lang w:val="kk"/>
              </w:rPr>
              <w:tab/>
              <w:t>Дәліз + қосалқы бөлме - 27,6 м²</w:t>
            </w:r>
          </w:p>
          <w:p w14:paraId="72A36309" w14:textId="77777777" w:rsidR="00795D2F" w:rsidRPr="00795D2F" w:rsidRDefault="00795D2F" w:rsidP="00795D2F">
            <w:pPr>
              <w:tabs>
                <w:tab w:val="left" w:pos="177"/>
                <w:tab w:val="left" w:pos="319"/>
              </w:tabs>
              <w:spacing w:after="0"/>
              <w:ind w:hanging="106"/>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24.</w:t>
            </w:r>
            <w:r w:rsidRPr="00795D2F">
              <w:rPr>
                <w:rFonts w:ascii="Times New Roman" w:eastAsia="Calibri" w:hAnsi="Times New Roman" w:cs="Times New Roman"/>
                <w:sz w:val="24"/>
                <w:szCs w:val="28"/>
                <w:lang w:val="kk"/>
              </w:rPr>
              <w:tab/>
              <w:t>Слесарь шеберханасы - 39,6 м²</w:t>
            </w:r>
          </w:p>
          <w:p w14:paraId="011B3667" w14:textId="77777777" w:rsidR="00795D2F" w:rsidRPr="00795D2F" w:rsidRDefault="00795D2F" w:rsidP="00795D2F">
            <w:pPr>
              <w:tabs>
                <w:tab w:val="left" w:pos="177"/>
                <w:tab w:val="left" w:pos="319"/>
              </w:tabs>
              <w:spacing w:after="0"/>
              <w:ind w:hanging="106"/>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25.</w:t>
            </w:r>
            <w:r w:rsidRPr="00795D2F">
              <w:rPr>
                <w:rFonts w:ascii="Times New Roman" w:eastAsia="Calibri" w:hAnsi="Times New Roman" w:cs="Times New Roman"/>
                <w:sz w:val="24"/>
                <w:szCs w:val="28"/>
                <w:lang w:val="kk"/>
              </w:rPr>
              <w:tab/>
              <w:t>Кіреберіс дәліз - 39 м²</w:t>
            </w:r>
          </w:p>
          <w:p w14:paraId="0C02B0B6" w14:textId="77777777" w:rsidR="00795D2F" w:rsidRPr="00795D2F" w:rsidRDefault="00795D2F" w:rsidP="00795D2F">
            <w:pPr>
              <w:tabs>
                <w:tab w:val="left" w:pos="177"/>
                <w:tab w:val="left" w:pos="319"/>
              </w:tabs>
              <w:spacing w:after="0"/>
              <w:ind w:hanging="106"/>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26.</w:t>
            </w:r>
            <w:r w:rsidRPr="00795D2F">
              <w:rPr>
                <w:rFonts w:ascii="Times New Roman" w:eastAsia="Calibri" w:hAnsi="Times New Roman" w:cs="Times New Roman"/>
                <w:sz w:val="24"/>
                <w:szCs w:val="28"/>
                <w:lang w:val="kk"/>
              </w:rPr>
              <w:tab/>
              <w:t>Музыка бөлмесі - 6,3 м²</w:t>
            </w:r>
          </w:p>
          <w:p w14:paraId="5E41FECC" w14:textId="77777777" w:rsidR="00795D2F" w:rsidRPr="00795D2F" w:rsidRDefault="00795D2F" w:rsidP="00795D2F">
            <w:pPr>
              <w:tabs>
                <w:tab w:val="left" w:pos="177"/>
                <w:tab w:val="left" w:pos="319"/>
              </w:tabs>
              <w:spacing w:after="0"/>
              <w:ind w:hanging="106"/>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lastRenderedPageBreak/>
              <w:t>27.</w:t>
            </w:r>
            <w:r w:rsidRPr="00795D2F">
              <w:rPr>
                <w:rFonts w:ascii="Times New Roman" w:eastAsia="Calibri" w:hAnsi="Times New Roman" w:cs="Times New Roman"/>
                <w:sz w:val="24"/>
                <w:szCs w:val="28"/>
                <w:lang w:val="kk"/>
              </w:rPr>
              <w:tab/>
              <w:t>Ағаш ұстасы үй-жайы - 44,2 м²</w:t>
            </w:r>
          </w:p>
          <w:p w14:paraId="24D8C4CB" w14:textId="77777777" w:rsidR="00795D2F" w:rsidRPr="00795D2F" w:rsidRDefault="00795D2F" w:rsidP="00795D2F">
            <w:pPr>
              <w:tabs>
                <w:tab w:val="left" w:pos="177"/>
                <w:tab w:val="left" w:pos="319"/>
              </w:tabs>
              <w:spacing w:after="0"/>
              <w:ind w:hanging="106"/>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28.</w:t>
            </w:r>
            <w:r w:rsidRPr="00795D2F">
              <w:rPr>
                <w:rFonts w:ascii="Times New Roman" w:eastAsia="Calibri" w:hAnsi="Times New Roman" w:cs="Times New Roman"/>
                <w:sz w:val="24"/>
                <w:szCs w:val="28"/>
                <w:lang w:val="kk"/>
              </w:rPr>
              <w:tab/>
              <w:t>Сынып - 48,9 м²</w:t>
            </w:r>
          </w:p>
          <w:p w14:paraId="2B027876" w14:textId="77777777" w:rsidR="00795D2F" w:rsidRPr="00795D2F" w:rsidRDefault="00795D2F" w:rsidP="00795D2F">
            <w:pPr>
              <w:tabs>
                <w:tab w:val="left" w:pos="177"/>
                <w:tab w:val="left" w:pos="319"/>
              </w:tabs>
              <w:spacing w:after="0"/>
              <w:ind w:hanging="106"/>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29.</w:t>
            </w:r>
            <w:r w:rsidRPr="00795D2F">
              <w:rPr>
                <w:rFonts w:ascii="Times New Roman" w:eastAsia="Calibri" w:hAnsi="Times New Roman" w:cs="Times New Roman"/>
                <w:sz w:val="24"/>
                <w:szCs w:val="28"/>
                <w:lang w:val="kk"/>
              </w:rPr>
              <w:tab/>
              <w:t>Сынып - 48,6 м²</w:t>
            </w:r>
          </w:p>
          <w:p w14:paraId="18D4231B" w14:textId="77777777" w:rsidR="00795D2F" w:rsidRPr="00795D2F" w:rsidRDefault="00795D2F" w:rsidP="00795D2F">
            <w:pPr>
              <w:tabs>
                <w:tab w:val="left" w:pos="177"/>
                <w:tab w:val="left" w:pos="319"/>
              </w:tabs>
              <w:spacing w:after="0"/>
              <w:ind w:hanging="106"/>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30.</w:t>
            </w:r>
            <w:r w:rsidRPr="00795D2F">
              <w:rPr>
                <w:rFonts w:ascii="Times New Roman" w:eastAsia="Calibri" w:hAnsi="Times New Roman" w:cs="Times New Roman"/>
                <w:sz w:val="24"/>
                <w:szCs w:val="28"/>
                <w:lang w:val="kk"/>
              </w:rPr>
              <w:tab/>
              <w:t>Дене шынықтыру мұғалімінің қосалқы бөлмесі - 14 м²</w:t>
            </w:r>
          </w:p>
          <w:p w14:paraId="1D538D4A" w14:textId="77777777" w:rsidR="00795D2F" w:rsidRPr="00795D2F" w:rsidRDefault="00795D2F" w:rsidP="00795D2F">
            <w:pPr>
              <w:tabs>
                <w:tab w:val="left" w:pos="177"/>
                <w:tab w:val="left" w:pos="319"/>
              </w:tabs>
              <w:spacing w:after="0"/>
              <w:ind w:hanging="106"/>
              <w:jc w:val="both"/>
              <w:rPr>
                <w:rFonts w:ascii="Times New Roman" w:eastAsia="Calibri" w:hAnsi="Times New Roman" w:cs="Times New Roman"/>
                <w:b/>
                <w:sz w:val="24"/>
                <w:szCs w:val="28"/>
              </w:rPr>
            </w:pPr>
            <w:r w:rsidRPr="00795D2F">
              <w:rPr>
                <w:rFonts w:ascii="Times New Roman" w:eastAsia="Calibri" w:hAnsi="Times New Roman" w:cs="Times New Roman"/>
                <w:b/>
                <w:sz w:val="24"/>
                <w:szCs w:val="28"/>
                <w:lang w:val="kk"/>
              </w:rPr>
              <w:t xml:space="preserve">№ 7 ғимарат </w:t>
            </w:r>
          </w:p>
          <w:p w14:paraId="2960187D" w14:textId="77777777" w:rsidR="00795D2F" w:rsidRPr="00795D2F" w:rsidRDefault="00795D2F" w:rsidP="00795D2F">
            <w:pPr>
              <w:tabs>
                <w:tab w:val="left" w:pos="177"/>
                <w:tab w:val="left" w:pos="319"/>
              </w:tabs>
              <w:spacing w:after="0"/>
              <w:ind w:hanging="106"/>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31.</w:t>
            </w:r>
            <w:r w:rsidRPr="00795D2F">
              <w:rPr>
                <w:rFonts w:ascii="Times New Roman" w:eastAsia="Calibri" w:hAnsi="Times New Roman" w:cs="Times New Roman"/>
                <w:sz w:val="24"/>
                <w:szCs w:val="28"/>
                <w:lang w:val="kk"/>
              </w:rPr>
              <w:tab/>
              <w:t>Кірпіш қойма - 57,9 м²</w:t>
            </w:r>
          </w:p>
          <w:p w14:paraId="66984D9F" w14:textId="77777777" w:rsidR="00795D2F" w:rsidRPr="00795D2F" w:rsidRDefault="00795D2F" w:rsidP="00795D2F">
            <w:pPr>
              <w:tabs>
                <w:tab w:val="left" w:pos="177"/>
                <w:tab w:val="left" w:pos="319"/>
              </w:tabs>
              <w:spacing w:after="0"/>
              <w:ind w:hanging="106"/>
              <w:jc w:val="both"/>
              <w:rPr>
                <w:rFonts w:ascii="Times New Roman" w:eastAsia="Calibri" w:hAnsi="Times New Roman" w:cs="Times New Roman"/>
                <w:b/>
                <w:sz w:val="24"/>
                <w:szCs w:val="28"/>
              </w:rPr>
            </w:pPr>
            <w:r w:rsidRPr="00795D2F">
              <w:rPr>
                <w:rFonts w:ascii="Times New Roman" w:eastAsia="Calibri" w:hAnsi="Times New Roman" w:cs="Times New Roman"/>
                <w:b/>
                <w:sz w:val="24"/>
                <w:szCs w:val="28"/>
                <w:lang w:val="kk"/>
              </w:rPr>
              <w:t xml:space="preserve">№ 8 ғимарат </w:t>
            </w:r>
          </w:p>
          <w:p w14:paraId="7BE6C146" w14:textId="77777777" w:rsidR="00795D2F" w:rsidRPr="00795D2F" w:rsidRDefault="00795D2F" w:rsidP="00795D2F">
            <w:pPr>
              <w:tabs>
                <w:tab w:val="left" w:pos="177"/>
                <w:tab w:val="left" w:pos="319"/>
              </w:tabs>
              <w:spacing w:after="0"/>
              <w:ind w:hanging="106"/>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32.</w:t>
            </w:r>
            <w:r w:rsidRPr="00795D2F">
              <w:rPr>
                <w:rFonts w:ascii="Times New Roman" w:eastAsia="Calibri" w:hAnsi="Times New Roman" w:cs="Times New Roman"/>
                <w:sz w:val="24"/>
                <w:szCs w:val="28"/>
                <w:lang w:val="kk"/>
              </w:rPr>
              <w:tab/>
              <w:t>Кочегарка - 54 м²</w:t>
            </w:r>
          </w:p>
          <w:p w14:paraId="5E918593" w14:textId="77777777" w:rsidR="00795D2F" w:rsidRPr="00795D2F" w:rsidRDefault="00795D2F" w:rsidP="00795D2F">
            <w:pPr>
              <w:tabs>
                <w:tab w:val="left" w:pos="177"/>
                <w:tab w:val="left" w:pos="319"/>
              </w:tabs>
              <w:spacing w:after="0"/>
              <w:ind w:hanging="106"/>
              <w:jc w:val="both"/>
              <w:rPr>
                <w:rFonts w:ascii="Times New Roman" w:eastAsia="Calibri" w:hAnsi="Times New Roman" w:cs="Times New Roman"/>
                <w:sz w:val="24"/>
                <w:szCs w:val="28"/>
              </w:rPr>
            </w:pPr>
          </w:p>
        </w:tc>
      </w:tr>
    </w:tbl>
    <w:p w14:paraId="12EA148A" w14:textId="77777777" w:rsidR="00795D2F" w:rsidRPr="00795D2F" w:rsidRDefault="00795D2F" w:rsidP="00795D2F">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jc w:val="both"/>
        <w:rPr>
          <w:rFonts w:ascii="Times New Roman" w:eastAsia="Arial Unicode MS" w:hAnsi="Times New Roman" w:cs="Arial Unicode MS"/>
          <w:bCs/>
          <w:color w:val="000000"/>
          <w:sz w:val="28"/>
          <w:szCs w:val="24"/>
          <w:u w:color="000000"/>
          <w:bdr w:val="nil"/>
          <w:lang w:val="kk" w:eastAsia="ru-RU"/>
        </w:rPr>
      </w:pPr>
      <w:r w:rsidRPr="00795D2F">
        <w:rPr>
          <w:rFonts w:ascii="Times New Roman" w:eastAsia="Arial Unicode MS" w:hAnsi="Times New Roman" w:cs="Arial Unicode MS"/>
          <w:bCs/>
          <w:color w:val="000000"/>
          <w:sz w:val="28"/>
          <w:szCs w:val="24"/>
          <w:u w:color="000000"/>
          <w:bdr w:val="nil"/>
          <w:lang w:val="kk" w:eastAsia="ru-RU"/>
        </w:rPr>
        <w:lastRenderedPageBreak/>
        <w:t>Барған кезде мекеме қызметкерлері ғимараттарға ағымдағы жөндеу жұмыстарын жүргізіп жатқан. Мекемедегі барлық ғимараттар өте ескі, кейбірі апатты жағдайда.</w:t>
      </w:r>
    </w:p>
    <w:p w14:paraId="39229B92"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Оқушылардың тұрғын бөлмелері екі қабатты ғимараттың екінші қабатында орналасқан, бұл әрқайсысы 48 м² болатын төрт жатын бөлме, онда қыздар екі жатын бөлмеде тұрады, әрқайсысы 12-15 адам және ұлдарға арналған екі бөлме, онда да әрқайсысында 12-15 адамнан тұрады.  Бөлмелер ағаш кереуеттермен және тумбочкалармен жабдықталған, гардеробтар жоқ, жиһаз қанағаттанарлық жағдайда. Неліктен бөлмелерде шкафтар жоқ деген сұраққа ілесіп жүрген директор орынбасары киімге арналған шкафтар бірінші қабаттағы сыныптарда екенін айтты. Терезелерде перделер ілініп тұр, едендер ағаш, төсек-орындары жақсы жағдайда. Балалардың жатын бөлмелері жөнделіп, оқу маусымына дайындалды. Ілесіп жүрген адамның айтуынша, төсек-орын аптасына бір рет ауыстырылады. Үй-жайларды техникалық қызметкерлер күніне екі-үш рет, ал ауа райының қолайсыз маусымында күніне 4-5 рет тазартады.</w:t>
      </w:r>
    </w:p>
    <w:p w14:paraId="7FB6F4AB"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p>
    <w:tbl>
      <w:tblPr>
        <w:tblW w:w="0" w:type="auto"/>
        <w:tblLook w:val="04A0" w:firstRow="1" w:lastRow="0" w:firstColumn="1" w:lastColumn="0" w:noHBand="0" w:noVBand="1"/>
      </w:tblPr>
      <w:tblGrid>
        <w:gridCol w:w="3069"/>
        <w:gridCol w:w="3265"/>
        <w:gridCol w:w="3237"/>
      </w:tblGrid>
      <w:tr w:rsidR="00795D2F" w:rsidRPr="00795D2F" w14:paraId="68D53ADA" w14:textId="77777777" w:rsidTr="00CC0A31">
        <w:trPr>
          <w:trHeight w:val="3113"/>
        </w:trPr>
        <w:tc>
          <w:tcPr>
            <w:tcW w:w="2964" w:type="dxa"/>
            <w:shd w:val="clear" w:color="auto" w:fill="auto"/>
          </w:tcPr>
          <w:p w14:paraId="28D55303" w14:textId="77777777" w:rsidR="00795D2F" w:rsidRPr="00795D2F" w:rsidRDefault="00795D2F" w:rsidP="00795D2F">
            <w:pPr>
              <w:spacing w:after="0"/>
              <w:jc w:val="both"/>
              <w:rPr>
                <w:rFonts w:ascii="Times New Roman" w:eastAsia="Calibri" w:hAnsi="Times New Roman" w:cs="Times New Roman"/>
                <w:sz w:val="28"/>
                <w:szCs w:val="28"/>
              </w:rPr>
            </w:pPr>
            <w:r w:rsidRPr="00795D2F">
              <w:rPr>
                <w:rFonts w:ascii="Calibri" w:eastAsia="Calibri" w:hAnsi="Calibri" w:cs="Times New Roman"/>
                <w:noProof/>
                <w:color w:val="000000"/>
                <w:u w:color="00B050"/>
                <w:bdr w:val="nil"/>
                <w:lang w:eastAsia="ru-RU"/>
              </w:rPr>
              <w:lastRenderedPageBreak/>
              <w:drawing>
                <wp:inline distT="0" distB="0" distL="0" distR="0" wp14:anchorId="66C63440" wp14:editId="5CCF681F">
                  <wp:extent cx="1933575" cy="28479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178108" name="Рисунок 43"/>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1933575" cy="2847975"/>
                          </a:xfrm>
                          <a:prstGeom prst="rect">
                            <a:avLst/>
                          </a:prstGeom>
                          <a:noFill/>
                          <a:ln>
                            <a:noFill/>
                          </a:ln>
                        </pic:spPr>
                      </pic:pic>
                    </a:graphicData>
                  </a:graphic>
                </wp:inline>
              </w:drawing>
            </w:r>
          </w:p>
        </w:tc>
        <w:tc>
          <w:tcPr>
            <w:tcW w:w="3137" w:type="dxa"/>
            <w:shd w:val="clear" w:color="auto" w:fill="auto"/>
          </w:tcPr>
          <w:p w14:paraId="1ADE5C8E" w14:textId="77777777" w:rsidR="00795D2F" w:rsidRPr="00795D2F" w:rsidRDefault="00795D2F" w:rsidP="00795D2F">
            <w:pPr>
              <w:spacing w:after="0"/>
              <w:jc w:val="both"/>
              <w:rPr>
                <w:rFonts w:ascii="Times New Roman" w:eastAsia="Calibri" w:hAnsi="Times New Roman" w:cs="Times New Roman"/>
                <w:sz w:val="28"/>
                <w:szCs w:val="28"/>
              </w:rPr>
            </w:pPr>
            <w:r w:rsidRPr="00795D2F">
              <w:rPr>
                <w:rFonts w:ascii="Times New Roman" w:eastAsia="Calibri" w:hAnsi="Times New Roman" w:cs="Times New Roman"/>
                <w:noProof/>
                <w:color w:val="000000"/>
                <w:sz w:val="24"/>
                <w:szCs w:val="24"/>
                <w:u w:color="000000"/>
                <w:bdr w:val="nil"/>
                <w:lang w:eastAsia="ru-RU"/>
              </w:rPr>
              <w:drawing>
                <wp:inline distT="0" distB="0" distL="0" distR="0" wp14:anchorId="1BDA442E" wp14:editId="1F76672A">
                  <wp:extent cx="2066925" cy="284797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05386" name="Рисунок 11"/>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2066925" cy="2847975"/>
                          </a:xfrm>
                          <a:prstGeom prst="rect">
                            <a:avLst/>
                          </a:prstGeom>
                          <a:noFill/>
                          <a:ln>
                            <a:noFill/>
                          </a:ln>
                        </pic:spPr>
                      </pic:pic>
                    </a:graphicData>
                  </a:graphic>
                </wp:inline>
              </w:drawing>
            </w:r>
          </w:p>
        </w:tc>
        <w:tc>
          <w:tcPr>
            <w:tcW w:w="3126" w:type="dxa"/>
            <w:shd w:val="clear" w:color="auto" w:fill="auto"/>
          </w:tcPr>
          <w:p w14:paraId="5F916B7B" w14:textId="77777777" w:rsidR="00795D2F" w:rsidRPr="00795D2F" w:rsidRDefault="00795D2F" w:rsidP="00795D2F">
            <w:pPr>
              <w:spacing w:after="0"/>
              <w:jc w:val="both"/>
              <w:rPr>
                <w:rFonts w:ascii="Times New Roman" w:eastAsia="Calibri" w:hAnsi="Times New Roman" w:cs="Times New Roman"/>
                <w:sz w:val="28"/>
                <w:szCs w:val="28"/>
              </w:rPr>
            </w:pPr>
            <w:r w:rsidRPr="00795D2F">
              <w:rPr>
                <w:rFonts w:ascii="Times New Roman" w:eastAsia="Calibri" w:hAnsi="Times New Roman" w:cs="Times New Roman"/>
                <w:noProof/>
                <w:color w:val="000000"/>
                <w:sz w:val="24"/>
                <w:szCs w:val="24"/>
                <w:u w:color="000000"/>
                <w:bdr w:val="nil"/>
                <w:lang w:eastAsia="ru-RU"/>
              </w:rPr>
              <w:drawing>
                <wp:inline distT="0" distB="0" distL="0" distR="0" wp14:anchorId="1C60708E" wp14:editId="3ACAB733">
                  <wp:extent cx="2047875" cy="28479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542034" name="Рисунок 10"/>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2047875" cy="2847975"/>
                          </a:xfrm>
                          <a:prstGeom prst="rect">
                            <a:avLst/>
                          </a:prstGeom>
                          <a:noFill/>
                          <a:ln>
                            <a:noFill/>
                          </a:ln>
                        </pic:spPr>
                      </pic:pic>
                    </a:graphicData>
                  </a:graphic>
                </wp:inline>
              </w:drawing>
            </w:r>
          </w:p>
        </w:tc>
      </w:tr>
      <w:tr w:rsidR="00795D2F" w:rsidRPr="00795D2F" w14:paraId="6B198A4B" w14:textId="77777777" w:rsidTr="00CC0A31">
        <w:trPr>
          <w:trHeight w:val="222"/>
        </w:trPr>
        <w:tc>
          <w:tcPr>
            <w:tcW w:w="2964" w:type="dxa"/>
            <w:shd w:val="clear" w:color="auto" w:fill="auto"/>
          </w:tcPr>
          <w:p w14:paraId="573FAFFC" w14:textId="77777777" w:rsidR="00795D2F" w:rsidRPr="00795D2F" w:rsidRDefault="00795D2F" w:rsidP="00795D2F">
            <w:pPr>
              <w:spacing w:after="0"/>
              <w:jc w:val="center"/>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Жатын бөлме</w:t>
            </w:r>
          </w:p>
        </w:tc>
        <w:tc>
          <w:tcPr>
            <w:tcW w:w="3137" w:type="dxa"/>
            <w:shd w:val="clear" w:color="auto" w:fill="auto"/>
          </w:tcPr>
          <w:p w14:paraId="414F3AE0" w14:textId="77777777" w:rsidR="00795D2F" w:rsidRPr="00795D2F" w:rsidRDefault="00795D2F" w:rsidP="00795D2F">
            <w:pPr>
              <w:spacing w:after="0"/>
              <w:jc w:val="center"/>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Сенсорлық бөлме</w:t>
            </w:r>
          </w:p>
        </w:tc>
        <w:tc>
          <w:tcPr>
            <w:tcW w:w="3126" w:type="dxa"/>
            <w:shd w:val="clear" w:color="auto" w:fill="auto"/>
          </w:tcPr>
          <w:p w14:paraId="17928589" w14:textId="77777777" w:rsidR="00795D2F" w:rsidRPr="00795D2F" w:rsidRDefault="00795D2F" w:rsidP="00795D2F">
            <w:pPr>
              <w:spacing w:after="0"/>
              <w:jc w:val="center"/>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Ойын бөлмесі</w:t>
            </w:r>
          </w:p>
        </w:tc>
      </w:tr>
      <w:tr w:rsidR="00795D2F" w:rsidRPr="00795D2F" w14:paraId="74486C2E" w14:textId="77777777" w:rsidTr="00CC0A31">
        <w:trPr>
          <w:trHeight w:val="436"/>
        </w:trPr>
        <w:tc>
          <w:tcPr>
            <w:tcW w:w="9228" w:type="dxa"/>
            <w:gridSpan w:val="3"/>
            <w:shd w:val="clear" w:color="auto" w:fill="auto"/>
          </w:tcPr>
          <w:p w14:paraId="4DDB61EC" w14:textId="77777777" w:rsidR="00795D2F" w:rsidRPr="00795D2F" w:rsidRDefault="00795D2F" w:rsidP="00795D2F">
            <w:pPr>
              <w:spacing w:after="0"/>
              <w:jc w:val="center"/>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 xml:space="preserve">«Сарқанд қаласындағы ақыл-ойы бұзылған балаларға арналған облыстық мамандандырылған мектеп-интернаты» КММ </w:t>
            </w:r>
            <w:r w:rsidRPr="00795D2F">
              <w:rPr>
                <w:rFonts w:ascii="Calibri" w:eastAsia="Calibri" w:hAnsi="Calibri" w:cs="Times New Roman"/>
                <w:lang w:val="kk"/>
              </w:rPr>
              <w:t xml:space="preserve">, </w:t>
            </w:r>
            <w:r w:rsidRPr="00795D2F">
              <w:rPr>
                <w:rFonts w:ascii="Times New Roman" w:eastAsia="Calibri" w:hAnsi="Times New Roman" w:cs="Times New Roman"/>
                <w:sz w:val="24"/>
                <w:szCs w:val="28"/>
                <w:lang w:val="kk"/>
              </w:rPr>
              <w:t>Жетісу облысы</w:t>
            </w:r>
          </w:p>
        </w:tc>
      </w:tr>
    </w:tbl>
    <w:p w14:paraId="196B0B90" w14:textId="77777777" w:rsidR="00795D2F" w:rsidRPr="00795D2F" w:rsidRDefault="00795D2F" w:rsidP="00795D2F">
      <w:pPr>
        <w:spacing w:after="0"/>
        <w:ind w:firstLine="567"/>
        <w:jc w:val="both"/>
        <w:rPr>
          <w:rFonts w:ascii="Times New Roman" w:eastAsia="Calibri" w:hAnsi="Times New Roman" w:cs="Times New Roman"/>
          <w:sz w:val="28"/>
          <w:szCs w:val="28"/>
        </w:rPr>
      </w:pPr>
    </w:p>
    <w:p w14:paraId="3AA747B0"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Мекемеде балаларға арналған жатын бөлмелері бар екінші қабатта жуынатын бөлме де, әжетхана да мүлде жоқ. Жуынатын бөлме тек бірінші қабатта орналасқан, онда алты раковина бар, тек бет пен қолды жууға жарамды. Ілесіп жүрген адамның айтуынша, 2020 жылы бірінші қабатқа балаларға арналған ішкі дәретхана салынды, бірақ ол жұмыс істемейтін жағдайда пайдалануға берілді. Атап айтқанда, ол кәрізге немесе су құбырына қосылмаған. 2022 жылы мекеме қызметкерлері 10 биодәретхана сатып алды. Ұлдар және қыздар бөліміне кіре берістегі қосымша үй-жайда қабырғаға су жылытқыштар орнатылып, жуынуға арналған легендер сатып алынды. </w:t>
      </w:r>
    </w:p>
    <w:p w14:paraId="3E760381"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Балалар биодәретханалар орнатылған бөлімшелер арасындағы дәлізде күн сайын дәрет алады. Сол жерде дәретхананың екі жартысындағы қосалқы үй-жайда тұрмыстық кір жуғыш машиналар - балалардың жеке киімдерін жууға арналған 6-8 кг жүктемесі бар автоматты машиналар орнатылған. Жуынатын бөлмелерді тазалауды техникалық қызметкерлер жүргізеді. Жарықтандыру нормаға сәйкеседі. Медбике су жинау арматурасындағы судың тазалығы мен температурасын бақылайды. Ауа температурасы санитарлық нормаларға сәйкес және оны медбике бақылайды.</w:t>
      </w:r>
    </w:p>
    <w:p w14:paraId="50713A2A"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Кір жуатын бөлме және монша мекеме аумағындағы жеке ғимаратта орналасқан. Кір жуатын орын екі өнеркәсіптік кір жуғыш машинамен жабдықталған, олардың біреуі 1978 жылы шығарылған және жұмыс күйінде, сонымен қатар 2010 жылы шығарылған «КАУСАР» маркалы 25 кг-дық машина жұмыс істемейді.  ҰАТ қатысушылары үтіктеу құралын немесе үтіктеу тақтасын көрмеді. Сапарға барған кезде кір жуатын бөлменің және моншаның ғимараты апатты жағдайда болса да жөндеуден өтіп жатқан.</w:t>
      </w:r>
    </w:p>
    <w:p w14:paraId="22D12FFB"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lastRenderedPageBreak/>
        <w:t>ҰАТ қатысушылары мекемеде балаларға душ қабылдауға немесе жуынуға жағдай жасалмағанын атап өтті.</w:t>
      </w:r>
    </w:p>
    <w:p w14:paraId="4E2A780A"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p>
    <w:tbl>
      <w:tblPr>
        <w:tblW w:w="0" w:type="auto"/>
        <w:tblLook w:val="04A0" w:firstRow="1" w:lastRow="0" w:firstColumn="1" w:lastColumn="0" w:noHBand="0" w:noVBand="1"/>
      </w:tblPr>
      <w:tblGrid>
        <w:gridCol w:w="3207"/>
        <w:gridCol w:w="3196"/>
        <w:gridCol w:w="3168"/>
      </w:tblGrid>
      <w:tr w:rsidR="00795D2F" w:rsidRPr="00A45C24" w14:paraId="2B8D7F0A" w14:textId="77777777" w:rsidTr="00CC0A31">
        <w:tc>
          <w:tcPr>
            <w:tcW w:w="3170" w:type="dxa"/>
            <w:shd w:val="clear" w:color="auto" w:fill="auto"/>
          </w:tcPr>
          <w:p w14:paraId="4E4BF8E4" w14:textId="77777777" w:rsidR="00795D2F" w:rsidRPr="00795D2F" w:rsidRDefault="00795D2F" w:rsidP="00795D2F">
            <w:pPr>
              <w:spacing w:after="0"/>
              <w:jc w:val="both"/>
              <w:rPr>
                <w:rFonts w:ascii="Times New Roman" w:eastAsia="Calibri" w:hAnsi="Times New Roman" w:cs="Times New Roman"/>
                <w:sz w:val="28"/>
                <w:szCs w:val="28"/>
                <w:lang w:val="kk"/>
              </w:rPr>
            </w:pPr>
            <w:r w:rsidRPr="00795D2F">
              <w:rPr>
                <w:rFonts w:ascii="Calibri" w:eastAsia="Calibri" w:hAnsi="Calibri" w:cs="Times New Roman"/>
                <w:noProof/>
                <w:lang w:eastAsia="ru-RU"/>
              </w:rPr>
              <w:drawing>
                <wp:anchor distT="0" distB="0" distL="114300" distR="114300" simplePos="0" relativeHeight="251669504" behindDoc="0" locked="0" layoutInCell="1" allowOverlap="1" wp14:anchorId="0DE30189" wp14:editId="58BEAEB9">
                  <wp:simplePos x="0" y="0"/>
                  <wp:positionH relativeFrom="column">
                    <wp:posOffset>-57785</wp:posOffset>
                  </wp:positionH>
                  <wp:positionV relativeFrom="paragraph">
                    <wp:posOffset>635</wp:posOffset>
                  </wp:positionV>
                  <wp:extent cx="2026920" cy="2543175"/>
                  <wp:effectExtent l="0" t="0" r="0" b="9525"/>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17967" name="Рисунок 13"/>
                          <pic:cNvPicPr>
                            <a:picLocks noChangeAspect="1" noChangeArrowheads="1"/>
                          </pic:cNvPicPr>
                        </pic:nvPicPr>
                        <pic:blipFill>
                          <a:blip r:embed="rId48">
                            <a:extLst>
                              <a:ext uri="{28A0092B-C50C-407E-A947-70E740481C1C}">
                                <a14:useLocalDpi xmlns:a14="http://schemas.microsoft.com/office/drawing/2010/main" val="0"/>
                              </a:ext>
                            </a:extLst>
                          </a:blip>
                          <a:srcRect r="5344"/>
                          <a:stretch>
                            <a:fillRect/>
                          </a:stretch>
                        </pic:blipFill>
                        <pic:spPr bwMode="auto">
                          <a:xfrm>
                            <a:off x="0" y="0"/>
                            <a:ext cx="2026920" cy="2543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72" w:type="dxa"/>
            <w:shd w:val="clear" w:color="auto" w:fill="auto"/>
          </w:tcPr>
          <w:p w14:paraId="539813D3" w14:textId="77777777" w:rsidR="00795D2F" w:rsidRPr="00795D2F" w:rsidRDefault="00795D2F" w:rsidP="00795D2F">
            <w:pPr>
              <w:spacing w:after="0"/>
              <w:jc w:val="both"/>
              <w:rPr>
                <w:rFonts w:ascii="Times New Roman" w:eastAsia="Calibri" w:hAnsi="Times New Roman" w:cs="Times New Roman"/>
                <w:sz w:val="28"/>
                <w:szCs w:val="28"/>
                <w:lang w:val="kk"/>
              </w:rPr>
            </w:pPr>
            <w:r w:rsidRPr="00795D2F">
              <w:rPr>
                <w:rFonts w:ascii="Calibri" w:eastAsia="Calibri" w:hAnsi="Calibri" w:cs="Times New Roman"/>
                <w:noProof/>
                <w:lang w:eastAsia="ru-RU"/>
              </w:rPr>
              <w:drawing>
                <wp:anchor distT="0" distB="0" distL="114300" distR="114300" simplePos="0" relativeHeight="251670528" behindDoc="0" locked="0" layoutInCell="1" allowOverlap="1" wp14:anchorId="2641D3C3" wp14:editId="4665B08A">
                  <wp:simplePos x="0" y="0"/>
                  <wp:positionH relativeFrom="column">
                    <wp:posOffset>-3175</wp:posOffset>
                  </wp:positionH>
                  <wp:positionV relativeFrom="paragraph">
                    <wp:posOffset>635</wp:posOffset>
                  </wp:positionV>
                  <wp:extent cx="2011680" cy="2550160"/>
                  <wp:effectExtent l="0" t="0" r="7620" b="254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025491" name="Рисунок 14"/>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2011680" cy="25501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29" w:type="dxa"/>
            <w:shd w:val="clear" w:color="auto" w:fill="auto"/>
          </w:tcPr>
          <w:p w14:paraId="0C3D6D0F" w14:textId="77777777" w:rsidR="00795D2F" w:rsidRPr="00795D2F" w:rsidRDefault="00795D2F" w:rsidP="00795D2F">
            <w:pPr>
              <w:spacing w:after="0"/>
              <w:jc w:val="both"/>
              <w:rPr>
                <w:rFonts w:ascii="Times New Roman" w:eastAsia="Calibri" w:hAnsi="Times New Roman" w:cs="Times New Roman"/>
                <w:sz w:val="28"/>
                <w:szCs w:val="28"/>
                <w:lang w:val="kk"/>
              </w:rPr>
            </w:pPr>
            <w:r w:rsidRPr="00795D2F">
              <w:rPr>
                <w:rFonts w:ascii="Calibri" w:eastAsia="Calibri" w:hAnsi="Calibri" w:cs="Times New Roman"/>
                <w:noProof/>
                <w:lang w:eastAsia="ru-RU"/>
              </w:rPr>
              <w:drawing>
                <wp:anchor distT="0" distB="0" distL="114300" distR="114300" simplePos="0" relativeHeight="251671552" behindDoc="0" locked="0" layoutInCell="1" allowOverlap="1" wp14:anchorId="463269A9" wp14:editId="170C55D5">
                  <wp:simplePos x="0" y="0"/>
                  <wp:positionH relativeFrom="column">
                    <wp:posOffset>-20955</wp:posOffset>
                  </wp:positionH>
                  <wp:positionV relativeFrom="paragraph">
                    <wp:posOffset>635</wp:posOffset>
                  </wp:positionV>
                  <wp:extent cx="1996440" cy="2538095"/>
                  <wp:effectExtent l="0" t="0" r="381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52407" name="Рисунок 15"/>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1996440" cy="25380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A45C24" w14:paraId="77C93DC2" w14:textId="77777777" w:rsidTr="00CC0A31">
        <w:tc>
          <w:tcPr>
            <w:tcW w:w="9771" w:type="dxa"/>
            <w:gridSpan w:val="3"/>
            <w:shd w:val="clear" w:color="auto" w:fill="auto"/>
          </w:tcPr>
          <w:p w14:paraId="6E4F6B03" w14:textId="77777777" w:rsidR="00795D2F" w:rsidRPr="00795D2F" w:rsidRDefault="00795D2F" w:rsidP="00795D2F">
            <w:pPr>
              <w:spacing w:after="0"/>
              <w:jc w:val="center"/>
              <w:rPr>
                <w:rFonts w:ascii="Times New Roman" w:eastAsia="Calibri" w:hAnsi="Times New Roman" w:cs="Times New Roman"/>
                <w:sz w:val="28"/>
                <w:szCs w:val="28"/>
                <w:lang w:val="kk"/>
              </w:rPr>
            </w:pPr>
            <w:r w:rsidRPr="00795D2F">
              <w:rPr>
                <w:rFonts w:ascii="Times New Roman" w:eastAsia="Calibri" w:hAnsi="Times New Roman" w:cs="Times New Roman"/>
                <w:sz w:val="24"/>
                <w:szCs w:val="28"/>
                <w:lang w:val="kk"/>
              </w:rPr>
              <w:t>«Сарқанд қаласындағы ақыл-ойы бұзылған балаларға арналған облыстық мамандандырылған мектеп-интернаты» КММ санитарлық торабы, Жетісу облысы</w:t>
            </w:r>
          </w:p>
        </w:tc>
      </w:tr>
    </w:tbl>
    <w:p w14:paraId="7E533C6D"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p>
    <w:p w14:paraId="5A4212AA" w14:textId="77777777" w:rsidR="00795D2F" w:rsidRPr="00795D2F" w:rsidRDefault="00795D2F" w:rsidP="00795D2F">
      <w:pPr>
        <w:spacing w:after="0"/>
        <w:ind w:firstLine="567"/>
        <w:jc w:val="both"/>
        <w:rPr>
          <w:rFonts w:ascii="Times New Roman" w:eastAsia="Calibri" w:hAnsi="Times New Roman" w:cs="Times New Roman"/>
          <w:b/>
          <w:sz w:val="28"/>
          <w:szCs w:val="28"/>
          <w:lang w:val="kk"/>
        </w:rPr>
      </w:pPr>
      <w:r w:rsidRPr="00795D2F">
        <w:rPr>
          <w:rFonts w:ascii="Times New Roman" w:eastAsia="Calibri" w:hAnsi="Times New Roman" w:cs="Times New Roman"/>
          <w:b/>
          <w:sz w:val="28"/>
          <w:szCs w:val="28"/>
          <w:lang w:val="kk"/>
        </w:rPr>
        <w:t>Балалардың тұру нормаларының бұзылуының тағы бір мысалын Түркістан облысы бойынша ҰАТ тобы «Жетісай қосалқы мектеп-интернаты» коммуналдық мемлекеттік мекемесінде анықтады.</w:t>
      </w:r>
    </w:p>
    <w:p w14:paraId="33D2E158" w14:textId="77777777" w:rsidR="00795D2F" w:rsidRPr="00795D2F" w:rsidRDefault="00795D2F" w:rsidP="00795D2F">
      <w:pPr>
        <w:widowControl w:val="0"/>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Мектеп-интернат ғимараты 1987 жылы салынған, құрылыс күйдірілген кірпіштен тұрғызылған. Ғимарат екі қабатты 3 корпустан тұрады: бір ғимарат оқытуға арналған – оқу корпусы (32 бөлме); қалған екі ғимарат ұлдар мен қыздарға арналған жатақхана. </w:t>
      </w:r>
    </w:p>
    <w:p w14:paraId="3C1BC1CA" w14:textId="77777777" w:rsidR="00795D2F" w:rsidRPr="00795D2F" w:rsidRDefault="00795D2F" w:rsidP="00795D2F">
      <w:pPr>
        <w:widowControl w:val="0"/>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Бөлек монша мен кір жуатын ғимарат бар. Сақшылар мен күзетшілерге арналған жеке ғимарат бар. Құрылыс алаңы - 773,9 м². Ғимараттың көлемі - 5495 м. Аумақтың жалпы ауданы - 1293,6. Тұрғын ауданы - 892,5 м². Бөлмелердің жалпы саны - 73.</w:t>
      </w:r>
    </w:p>
    <w:p w14:paraId="0FE62D8A" w14:textId="77777777" w:rsidR="00795D2F" w:rsidRPr="00795D2F" w:rsidRDefault="00795D2F" w:rsidP="00795D2F">
      <w:pPr>
        <w:widowControl w:val="0"/>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Жатақхананың ауданы - 2350 м². Оқу ғимаратының ауданы - 17/62 м². Асхананың ауданы - 326 м², 120 орынға арналған. Монша, кір жуатын бөлме – 71 м². Акт залының ауданы - 229 м². Шаштараз бөлмесі - 16 м².</w:t>
      </w:r>
    </w:p>
    <w:p w14:paraId="0C6DC1BB" w14:textId="77777777" w:rsidR="00795D2F" w:rsidRPr="00795D2F" w:rsidRDefault="00795D2F" w:rsidP="00795D2F">
      <w:pPr>
        <w:widowControl w:val="0"/>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Бүкіл аумақта 14 жеке қазандық қораптары бар, онда жылу жабдықтары (газ плиталары) орнатылған, ортақ қазандық жоқ; Жылыту бу және газ арқылы жүзеге асырылады. Аулада дәретхана бар.</w:t>
      </w:r>
    </w:p>
    <w:p w14:paraId="69ADD80E" w14:textId="77777777" w:rsidR="00795D2F" w:rsidRPr="00795D2F" w:rsidRDefault="00795D2F" w:rsidP="00795D2F">
      <w:pPr>
        <w:widowControl w:val="0"/>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Мектеп-интернатта 179 бала тұрады және оқиды: 114 ұл, 65 қыз. Жобалық сыйымдылығы – 250 адам. </w:t>
      </w:r>
    </w:p>
    <w:p w14:paraId="4D4688F9" w14:textId="77777777" w:rsidR="00795D2F" w:rsidRPr="00795D2F" w:rsidRDefault="00795D2F" w:rsidP="00795D2F">
      <w:pPr>
        <w:widowControl w:val="0"/>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ТЖМ қызметі интернатқа жақын жерде орналасқан. «Жедел жәрдем» қызметі жақын жерде, Садовая көшесінде орналасқан.</w:t>
      </w:r>
    </w:p>
    <w:p w14:paraId="260183E9" w14:textId="77777777" w:rsidR="00795D2F" w:rsidRPr="00795D2F" w:rsidRDefault="00795D2F" w:rsidP="00795D2F">
      <w:pPr>
        <w:widowControl w:val="0"/>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Оқу ғимараты: пәндерге арналған кабинеттер, ұлдар мен қыздарға арналған еңбекке баулу кабинеттері, психологиялық жеңілдету, демалуға арналған кабинеттер, оқу ойындарына арналған кабинеттер (барлығы 32 кабинет). Тек кейбір сыныптарда ғана жаңа үстелдер мен орындықтар бар. </w:t>
      </w:r>
      <w:r w:rsidRPr="00795D2F">
        <w:rPr>
          <w:rFonts w:ascii="Times New Roman" w:eastAsia="Lucida Sans Unicode" w:hAnsi="Times New Roman" w:cs="Times New Roman"/>
          <w:kern w:val="1"/>
          <w:sz w:val="28"/>
          <w:szCs w:val="28"/>
          <w:lang w:val="kk" w:eastAsia="zh-CN" w:bidi="hi-IN"/>
        </w:rPr>
        <w:lastRenderedPageBreak/>
        <w:t>Мектеп-интернат директорының айтуынша, ол мектепті жаңа жиһаздармен жабдықтауға көмектескен демеушілерді тапқан, алайда олар аты-жөнін жариялағысы келмеген.</w:t>
      </w:r>
    </w:p>
    <w:p w14:paraId="232E581D" w14:textId="77777777" w:rsidR="00795D2F" w:rsidRPr="00795D2F" w:rsidRDefault="00795D2F" w:rsidP="00795D2F">
      <w:pPr>
        <w:widowControl w:val="0"/>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Қосымша білім беру кабинеттері бар («Шебер қолдар» үйірмесі, көркемдік, спорттық, техникалық, қазақ тілі үйірмесі). </w:t>
      </w:r>
    </w:p>
    <w:p w14:paraId="43F71B8A" w14:textId="77777777" w:rsidR="00795D2F" w:rsidRPr="00795D2F" w:rsidRDefault="00795D2F" w:rsidP="00795D2F">
      <w:pPr>
        <w:widowControl w:val="0"/>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Ұлдарға арналған еңбекке оқыту кабинеті заманауи құрал-жабдықтармен жабдықталған: бұрғылау және тегістеу станоктары, ағаш өңдеу жабдықтары, аяқ киім жасауға арналған тігін машиналары, балғалы бұрғылар, бұрғылар, бұрағыштар және т.б.).  Барлық жабдықтар жаңа. Кабинеттегі жиһаз мүлдем жаңа (үстел, орындық, тақта). Бірақ абсолютті тазалық пен жабдықтың бүтіндігіне қарап, балалардың кабинетте оқымайтынын атап өткен жөн. Әрбір заттың өзінің тұрақты орны бар (көрмедегідей).</w:t>
      </w:r>
    </w:p>
    <w:p w14:paraId="79E85026" w14:textId="77777777" w:rsidR="00795D2F" w:rsidRPr="00795D2F" w:rsidRDefault="00795D2F" w:rsidP="00795D2F">
      <w:pPr>
        <w:widowControl w:val="0"/>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 Директор мен еңбек пәні мұғалімінің айтуы бойынша оқушылардың өз жұмыстарының көрмесі (ағаштан жасалған қолөнер). ҰАТ қатысушылары бұған күмәнданды.</w:t>
      </w:r>
    </w:p>
    <w:p w14:paraId="6057CBE5" w14:textId="77777777" w:rsidR="00795D2F" w:rsidRPr="00795D2F" w:rsidRDefault="00795D2F" w:rsidP="00795D2F">
      <w:pPr>
        <w:widowControl w:val="0"/>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Релаксацияға және оқу ойындарына арналған бөлмелер іс-әрекеттерге арналған тиісті заттармен жабдықталған (құм ағыны, лего, бояуға арналған заттар, доптар, релаксацияға арналған заттар, кресло-қаптар, жарық эффектілері, ұсақ моториканы дамытуға арналған заттар).   </w:t>
      </w:r>
    </w:p>
    <w:p w14:paraId="23360768" w14:textId="77777777" w:rsidR="00795D2F" w:rsidRPr="00795D2F" w:rsidRDefault="00795D2F" w:rsidP="00795D2F">
      <w:pPr>
        <w:widowControl w:val="0"/>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Заттарға мүлдем қолдың тимегені атап өтіледі; бұл бөлмелерге балалар бармайды деген әділ пікір туындады. Тек бір кабинетте бір бала (7 жасар бала) болды, ол біздің болуымызды пайдаланып, кабинеттен лего ойыншығын сұрады.</w:t>
      </w:r>
    </w:p>
    <w:p w14:paraId="6AC6D3E1" w14:textId="77777777" w:rsidR="00795D2F" w:rsidRPr="00795D2F" w:rsidRDefault="00795D2F" w:rsidP="00795D2F">
      <w:pPr>
        <w:widowControl w:val="0"/>
        <w:tabs>
          <w:tab w:val="left" w:pos="709"/>
        </w:tabs>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Әлеуметтік еңбек кабинетін жарақтандыруға «Қазақстан халқы» қоғамдық қорынан қаражат бөлінген. Мектеп-интернат директоры Қорға қаражат бөлу туралы өтінішпен жүгінген. </w:t>
      </w:r>
    </w:p>
    <w:p w14:paraId="68BB5A4B" w14:textId="77777777" w:rsidR="00795D2F" w:rsidRPr="00795D2F" w:rsidRDefault="00795D2F" w:rsidP="00795D2F">
      <w:pPr>
        <w:widowControl w:val="0"/>
        <w:tabs>
          <w:tab w:val="left" w:pos="709"/>
        </w:tabs>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 Кабинетте: заманауи үстелдер, орындықтар, шкафтар, тігін ісіне үйренушілерге арналған манекендер, автоматты кір жуғыш машина, толық ас үй жабдықтары (ас үй жиһазы, пеш, ыдысқа арналған шкаф, ыдыс-аяқ, электр шайнек), тоңазытқыш, сорғыш шкаф бар.       </w:t>
      </w:r>
    </w:p>
    <w:p w14:paraId="7683DD50" w14:textId="77777777" w:rsidR="00795D2F" w:rsidRPr="00795D2F" w:rsidRDefault="00795D2F" w:rsidP="00795D2F">
      <w:pPr>
        <w:widowControl w:val="0"/>
        <w:tabs>
          <w:tab w:val="left" w:pos="709"/>
        </w:tabs>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p>
    <w:tbl>
      <w:tblPr>
        <w:tblW w:w="0" w:type="auto"/>
        <w:tblLook w:val="04A0" w:firstRow="1" w:lastRow="0" w:firstColumn="1" w:lastColumn="0" w:noHBand="0" w:noVBand="1"/>
      </w:tblPr>
      <w:tblGrid>
        <w:gridCol w:w="4785"/>
        <w:gridCol w:w="4786"/>
      </w:tblGrid>
      <w:tr w:rsidR="00795D2F" w:rsidRPr="00A45C24" w14:paraId="5B77EFC7" w14:textId="77777777" w:rsidTr="00CC0A31">
        <w:trPr>
          <w:trHeight w:val="3625"/>
        </w:trPr>
        <w:tc>
          <w:tcPr>
            <w:tcW w:w="4885" w:type="dxa"/>
            <w:shd w:val="clear" w:color="auto" w:fill="auto"/>
          </w:tcPr>
          <w:p w14:paraId="3BCE3FBF" w14:textId="77777777" w:rsidR="00795D2F" w:rsidRPr="00795D2F" w:rsidRDefault="00795D2F" w:rsidP="00795D2F">
            <w:pPr>
              <w:widowControl w:val="0"/>
              <w:tabs>
                <w:tab w:val="left" w:pos="709"/>
              </w:tabs>
              <w:suppressAutoHyphens/>
              <w:spacing w:after="0" w:line="240" w:lineRule="auto"/>
              <w:jc w:val="both"/>
              <w:rPr>
                <w:rFonts w:ascii="Times New Roman" w:eastAsia="Lucida Sans Unicode" w:hAnsi="Times New Roman" w:cs="Times New Roman"/>
                <w:kern w:val="1"/>
                <w:sz w:val="28"/>
                <w:szCs w:val="28"/>
                <w:lang w:val="kk" w:eastAsia="zh-CN" w:bidi="hi-IN"/>
              </w:rPr>
            </w:pPr>
            <w:r w:rsidRPr="00795D2F">
              <w:rPr>
                <w:rFonts w:ascii="Calibri" w:eastAsia="Calibri" w:hAnsi="Calibri" w:cs="Times New Roman"/>
                <w:noProof/>
                <w:lang w:eastAsia="ru-RU"/>
              </w:rPr>
              <w:drawing>
                <wp:anchor distT="0" distB="0" distL="114300" distR="114300" simplePos="0" relativeHeight="251676672" behindDoc="0" locked="0" layoutInCell="1" allowOverlap="1" wp14:anchorId="4F459343" wp14:editId="3B2F44BC">
                  <wp:simplePos x="0" y="0"/>
                  <wp:positionH relativeFrom="column">
                    <wp:posOffset>10795</wp:posOffset>
                  </wp:positionH>
                  <wp:positionV relativeFrom="paragraph">
                    <wp:posOffset>0</wp:posOffset>
                  </wp:positionV>
                  <wp:extent cx="2918460" cy="219075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245164" name="Рисунок 22"/>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2918460" cy="2190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86" w:type="dxa"/>
            <w:shd w:val="clear" w:color="auto" w:fill="auto"/>
          </w:tcPr>
          <w:p w14:paraId="72705BA0" w14:textId="77777777" w:rsidR="00795D2F" w:rsidRPr="00795D2F" w:rsidRDefault="00795D2F" w:rsidP="00795D2F">
            <w:pPr>
              <w:widowControl w:val="0"/>
              <w:tabs>
                <w:tab w:val="left" w:pos="709"/>
              </w:tabs>
              <w:suppressAutoHyphens/>
              <w:spacing w:after="0" w:line="240" w:lineRule="auto"/>
              <w:jc w:val="both"/>
              <w:rPr>
                <w:rFonts w:ascii="Times New Roman" w:eastAsia="Lucida Sans Unicode" w:hAnsi="Times New Roman" w:cs="Times New Roman"/>
                <w:kern w:val="1"/>
                <w:sz w:val="28"/>
                <w:szCs w:val="28"/>
                <w:lang w:val="kk" w:eastAsia="zh-CN" w:bidi="hi-IN"/>
              </w:rPr>
            </w:pPr>
            <w:r w:rsidRPr="00795D2F">
              <w:rPr>
                <w:rFonts w:ascii="Calibri" w:eastAsia="Calibri" w:hAnsi="Calibri" w:cs="Times New Roman"/>
                <w:noProof/>
                <w:lang w:eastAsia="ru-RU"/>
              </w:rPr>
              <w:drawing>
                <wp:anchor distT="0" distB="0" distL="114300" distR="114300" simplePos="0" relativeHeight="251677696" behindDoc="0" locked="0" layoutInCell="1" allowOverlap="1" wp14:anchorId="1F6CC082" wp14:editId="2A21F765">
                  <wp:simplePos x="0" y="0"/>
                  <wp:positionH relativeFrom="column">
                    <wp:posOffset>17780</wp:posOffset>
                  </wp:positionH>
                  <wp:positionV relativeFrom="paragraph">
                    <wp:posOffset>0</wp:posOffset>
                  </wp:positionV>
                  <wp:extent cx="2918460" cy="2186940"/>
                  <wp:effectExtent l="0" t="0" r="0" b="3810"/>
                  <wp:wrapSquare wrapText="bothSides"/>
                  <wp:docPr id="30" name="Рисунок 30" descr="3c324597-8d60-4bca-8bc3-f3b7012236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093904" name="Рисунок 23" descr="3c324597-8d60-4bca-8bc3-f3b70122360f"/>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2918460" cy="21869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A45C24" w14:paraId="7BDD96D9" w14:textId="77777777" w:rsidTr="00CC0A31">
        <w:tc>
          <w:tcPr>
            <w:tcW w:w="9771" w:type="dxa"/>
            <w:gridSpan w:val="2"/>
            <w:shd w:val="clear" w:color="auto" w:fill="auto"/>
          </w:tcPr>
          <w:p w14:paraId="23367971" w14:textId="77777777" w:rsidR="00795D2F" w:rsidRPr="00795D2F" w:rsidRDefault="00795D2F" w:rsidP="00795D2F">
            <w:pPr>
              <w:widowControl w:val="0"/>
              <w:tabs>
                <w:tab w:val="left" w:pos="709"/>
              </w:tabs>
              <w:suppressAutoHyphens/>
              <w:spacing w:after="0" w:line="240" w:lineRule="auto"/>
              <w:jc w:val="center"/>
              <w:rPr>
                <w:rFonts w:ascii="Times New Roman" w:eastAsia="Lucida Sans Unicode" w:hAnsi="Times New Roman" w:cs="Times New Roman"/>
                <w:noProof/>
                <w:kern w:val="1"/>
                <w:sz w:val="28"/>
                <w:szCs w:val="28"/>
                <w:lang w:val="kk" w:eastAsia="ru-RU"/>
              </w:rPr>
            </w:pPr>
            <w:r w:rsidRPr="00795D2F">
              <w:rPr>
                <w:rFonts w:ascii="Calibri" w:eastAsia="Calibri" w:hAnsi="Calibri" w:cs="Times New Roman"/>
                <w:noProof/>
                <w:lang w:eastAsia="ru-RU"/>
              </w:rPr>
              <w:lastRenderedPageBreak/>
              <w:drawing>
                <wp:anchor distT="0" distB="0" distL="114300" distR="114300" simplePos="0" relativeHeight="251678720" behindDoc="0" locked="0" layoutInCell="1" allowOverlap="1" wp14:anchorId="741CB20F" wp14:editId="0BE7D786">
                  <wp:simplePos x="0" y="0"/>
                  <wp:positionH relativeFrom="column">
                    <wp:posOffset>3980180</wp:posOffset>
                  </wp:positionH>
                  <wp:positionV relativeFrom="paragraph">
                    <wp:posOffset>2540</wp:posOffset>
                  </wp:positionV>
                  <wp:extent cx="2148840" cy="2865120"/>
                  <wp:effectExtent l="0" t="0" r="3810" b="0"/>
                  <wp:wrapSquare wrapText="bothSides"/>
                  <wp:docPr id="31" name="Рисунок 31" descr="IMG_20230523_12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606169" name="Рисунок 25" descr="IMG_20230523_121357"/>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2148840" cy="2865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5D2F">
              <w:rPr>
                <w:rFonts w:ascii="Calibri" w:eastAsia="Calibri" w:hAnsi="Calibri" w:cs="Times New Roman"/>
                <w:noProof/>
                <w:lang w:eastAsia="ru-RU"/>
              </w:rPr>
              <w:drawing>
                <wp:anchor distT="0" distB="0" distL="114300" distR="114300" simplePos="0" relativeHeight="251679744" behindDoc="0" locked="0" layoutInCell="1" allowOverlap="1" wp14:anchorId="5843DCB6" wp14:editId="3E771253">
                  <wp:simplePos x="0" y="0"/>
                  <wp:positionH relativeFrom="column">
                    <wp:posOffset>-35560</wp:posOffset>
                  </wp:positionH>
                  <wp:positionV relativeFrom="paragraph">
                    <wp:posOffset>2540</wp:posOffset>
                  </wp:positionV>
                  <wp:extent cx="2154555" cy="2872740"/>
                  <wp:effectExtent l="0" t="0" r="0" b="3810"/>
                  <wp:wrapSquare wrapText="bothSides"/>
                  <wp:docPr id="32" name="Рисунок 32" descr="IMG_20230523_12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83845" name="Рисунок 26" descr="IMG_20230523_122249"/>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2154555" cy="2872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5D2F">
              <w:rPr>
                <w:rFonts w:ascii="Calibri" w:eastAsia="Calibri" w:hAnsi="Calibri" w:cs="Times New Roman"/>
                <w:noProof/>
                <w:lang w:eastAsia="ru-RU"/>
              </w:rPr>
              <w:drawing>
                <wp:anchor distT="0" distB="0" distL="114300" distR="114300" simplePos="0" relativeHeight="251680768" behindDoc="0" locked="0" layoutInCell="1" allowOverlap="1" wp14:anchorId="7906DCAE" wp14:editId="174CF9F2">
                  <wp:simplePos x="0" y="0"/>
                  <wp:positionH relativeFrom="column">
                    <wp:posOffset>1976755</wp:posOffset>
                  </wp:positionH>
                  <wp:positionV relativeFrom="paragraph">
                    <wp:posOffset>0</wp:posOffset>
                  </wp:positionV>
                  <wp:extent cx="2148840" cy="2865120"/>
                  <wp:effectExtent l="0" t="0" r="3810" b="0"/>
                  <wp:wrapSquare wrapText="bothSides"/>
                  <wp:docPr id="33" name="Рисунок 33" descr="IMG_20230523_12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073370" name="Рисунок 27" descr="IMG_20230523_122254"/>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2148840" cy="28651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A45C24" w14:paraId="7FEE77ED" w14:textId="77777777" w:rsidTr="00CC0A31">
        <w:trPr>
          <w:trHeight w:val="376"/>
        </w:trPr>
        <w:tc>
          <w:tcPr>
            <w:tcW w:w="9771" w:type="dxa"/>
            <w:gridSpan w:val="2"/>
            <w:shd w:val="clear" w:color="auto" w:fill="auto"/>
          </w:tcPr>
          <w:p w14:paraId="7EF108E0" w14:textId="77777777" w:rsidR="00795D2F" w:rsidRPr="00795D2F" w:rsidRDefault="00795D2F" w:rsidP="00795D2F">
            <w:pPr>
              <w:widowControl w:val="0"/>
              <w:tabs>
                <w:tab w:val="left" w:pos="709"/>
              </w:tabs>
              <w:suppressAutoHyphens/>
              <w:spacing w:after="0" w:line="240" w:lineRule="auto"/>
              <w:jc w:val="center"/>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4"/>
                <w:szCs w:val="28"/>
                <w:lang w:val="kk" w:eastAsia="zh-CN" w:bidi="hi-IN"/>
              </w:rPr>
              <w:t>Түркістан облысы АӘДБ «Жетісай қосалқы мектеп-интернаты» КММ әлеуметтік еңбек кабинеті</w:t>
            </w:r>
          </w:p>
        </w:tc>
      </w:tr>
    </w:tbl>
    <w:p w14:paraId="7A7BB75B" w14:textId="77777777" w:rsidR="00795D2F" w:rsidRPr="00795D2F" w:rsidRDefault="00795D2F" w:rsidP="00795D2F">
      <w:pPr>
        <w:widowControl w:val="0"/>
        <w:tabs>
          <w:tab w:val="left" w:pos="709"/>
        </w:tabs>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p>
    <w:p w14:paraId="77360C6D" w14:textId="77777777" w:rsidR="00795D2F" w:rsidRPr="00795D2F" w:rsidRDefault="00795D2F" w:rsidP="00795D2F">
      <w:pPr>
        <w:widowControl w:val="0"/>
        <w:tabs>
          <w:tab w:val="left" w:pos="709"/>
        </w:tabs>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Кабинет көрмелік сипатта, мұнда балалар оқымайды, заттар мен құрал-жабдықтар жаңа, пайдаланылмаған. Кабинетте оқушылар өзіне қызмет көрсетуді: тамақ пісіруді, кір жууды, іс тігуді және барлық заттарды пайдалануды үйренуі керек. Бірақ ҰАТҚ-да мұндай сабақтар өткізілмейді деген тұрақты пікір қалыптасты. ҰАТ қатысушылары автоматты кір жуғыш машинаны кір жуатын бөлмеде пайдалануды ұсынды, өйткені ол жерде машина жоқ, директордың оқу ісі жөніндегі орынбасары кір жуғыш машина дәл осы жерде болуы керек деп жауап берді!!! Негізгі сөз – «осы жерде болуы керек».</w:t>
      </w:r>
    </w:p>
    <w:p w14:paraId="6F87A0DD" w14:textId="77777777" w:rsidR="00795D2F" w:rsidRPr="00795D2F" w:rsidRDefault="00795D2F" w:rsidP="00795D2F">
      <w:pPr>
        <w:widowControl w:val="0"/>
        <w:tabs>
          <w:tab w:val="left" w:pos="709"/>
        </w:tabs>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Гимнастикалық жаттығулар мен спортпен айналысуға арналған спорт залы бар. Құрал-жабдықтар: тренажерлар, шеңберлер, швед қабырғасы. Тренажерлардың тозығы жеткен, кейбір бөліктері сынған, пайдаланылмауы мүмкін. Залда бүкіл алдыңғы қабырғаны жабатын үлкен айна бар, музыкалық аспаптар (пианино) бар.</w:t>
      </w:r>
    </w:p>
    <w:p w14:paraId="41333473" w14:textId="77777777" w:rsidR="00795D2F" w:rsidRPr="00795D2F" w:rsidRDefault="00795D2F" w:rsidP="00795D2F">
      <w:pPr>
        <w:widowControl w:val="0"/>
        <w:tabs>
          <w:tab w:val="left" w:pos="709"/>
        </w:tabs>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p>
    <w:tbl>
      <w:tblPr>
        <w:tblW w:w="0" w:type="auto"/>
        <w:tblLook w:val="04A0" w:firstRow="1" w:lastRow="0" w:firstColumn="1" w:lastColumn="0" w:noHBand="0" w:noVBand="1"/>
      </w:tblPr>
      <w:tblGrid>
        <w:gridCol w:w="4785"/>
        <w:gridCol w:w="4786"/>
      </w:tblGrid>
      <w:tr w:rsidR="00795D2F" w:rsidRPr="00A45C24" w14:paraId="365A8AC3" w14:textId="77777777" w:rsidTr="00CC0A31">
        <w:tc>
          <w:tcPr>
            <w:tcW w:w="4885" w:type="dxa"/>
            <w:shd w:val="clear" w:color="auto" w:fill="auto"/>
          </w:tcPr>
          <w:p w14:paraId="646FE47C" w14:textId="77777777" w:rsidR="00795D2F" w:rsidRPr="00795D2F" w:rsidRDefault="00795D2F" w:rsidP="00795D2F">
            <w:pPr>
              <w:widowControl w:val="0"/>
              <w:tabs>
                <w:tab w:val="left" w:pos="709"/>
              </w:tabs>
              <w:suppressAutoHyphens/>
              <w:spacing w:after="0" w:line="240" w:lineRule="auto"/>
              <w:jc w:val="both"/>
              <w:rPr>
                <w:rFonts w:ascii="Times New Roman" w:eastAsia="Lucida Sans Unicode" w:hAnsi="Times New Roman" w:cs="Times New Roman"/>
                <w:kern w:val="1"/>
                <w:sz w:val="28"/>
                <w:szCs w:val="28"/>
                <w:lang w:val="kk" w:eastAsia="zh-CN" w:bidi="hi-IN"/>
              </w:rPr>
            </w:pPr>
            <w:r w:rsidRPr="00795D2F">
              <w:rPr>
                <w:rFonts w:ascii="Calibri" w:eastAsia="Calibri" w:hAnsi="Calibri" w:cs="Times New Roman"/>
                <w:noProof/>
                <w:lang w:eastAsia="ru-RU"/>
              </w:rPr>
              <w:lastRenderedPageBreak/>
              <w:drawing>
                <wp:anchor distT="0" distB="0" distL="114300" distR="114300" simplePos="0" relativeHeight="251681792" behindDoc="0" locked="0" layoutInCell="1" allowOverlap="1" wp14:anchorId="7F1D80C4" wp14:editId="29E1E6D3">
                  <wp:simplePos x="0" y="0"/>
                  <wp:positionH relativeFrom="column">
                    <wp:posOffset>277495</wp:posOffset>
                  </wp:positionH>
                  <wp:positionV relativeFrom="paragraph">
                    <wp:posOffset>1270</wp:posOffset>
                  </wp:positionV>
                  <wp:extent cx="2315845" cy="3086100"/>
                  <wp:effectExtent l="0" t="0" r="8255"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58435" name="Рисунок 28"/>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2315845" cy="3086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86" w:type="dxa"/>
            <w:shd w:val="clear" w:color="auto" w:fill="auto"/>
          </w:tcPr>
          <w:p w14:paraId="339D588B" w14:textId="77777777" w:rsidR="00795D2F" w:rsidRPr="00795D2F" w:rsidRDefault="00795D2F" w:rsidP="00795D2F">
            <w:pPr>
              <w:widowControl w:val="0"/>
              <w:tabs>
                <w:tab w:val="left" w:pos="709"/>
              </w:tabs>
              <w:suppressAutoHyphens/>
              <w:spacing w:after="0" w:line="240" w:lineRule="auto"/>
              <w:jc w:val="both"/>
              <w:rPr>
                <w:rFonts w:ascii="Times New Roman" w:eastAsia="Lucida Sans Unicode" w:hAnsi="Times New Roman" w:cs="Times New Roman"/>
                <w:kern w:val="1"/>
                <w:sz w:val="28"/>
                <w:szCs w:val="28"/>
                <w:lang w:val="kk" w:eastAsia="zh-CN" w:bidi="hi-IN"/>
              </w:rPr>
            </w:pPr>
            <w:r w:rsidRPr="00795D2F">
              <w:rPr>
                <w:rFonts w:ascii="Calibri" w:eastAsia="Calibri" w:hAnsi="Calibri" w:cs="Times New Roman"/>
                <w:noProof/>
                <w:lang w:eastAsia="ru-RU"/>
              </w:rPr>
              <w:drawing>
                <wp:anchor distT="0" distB="0" distL="114300" distR="114300" simplePos="0" relativeHeight="251682816" behindDoc="0" locked="0" layoutInCell="1" allowOverlap="1" wp14:anchorId="5A60FDCC" wp14:editId="55F57072">
                  <wp:simplePos x="0" y="0"/>
                  <wp:positionH relativeFrom="column">
                    <wp:posOffset>254000</wp:posOffset>
                  </wp:positionH>
                  <wp:positionV relativeFrom="paragraph">
                    <wp:posOffset>1270</wp:posOffset>
                  </wp:positionV>
                  <wp:extent cx="2316480" cy="3086100"/>
                  <wp:effectExtent l="0" t="0" r="762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404860" name="Рисунок 29"/>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2316480" cy="30861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A45C24" w14:paraId="1B1460AA" w14:textId="77777777" w:rsidTr="00CC0A31">
        <w:tc>
          <w:tcPr>
            <w:tcW w:w="4885" w:type="dxa"/>
            <w:shd w:val="clear" w:color="auto" w:fill="auto"/>
          </w:tcPr>
          <w:p w14:paraId="4A8A3281" w14:textId="77777777" w:rsidR="00795D2F" w:rsidRPr="00795D2F" w:rsidRDefault="00795D2F" w:rsidP="00795D2F">
            <w:pPr>
              <w:widowControl w:val="0"/>
              <w:tabs>
                <w:tab w:val="left" w:pos="709"/>
              </w:tabs>
              <w:suppressAutoHyphens/>
              <w:spacing w:after="0" w:line="240" w:lineRule="auto"/>
              <w:jc w:val="both"/>
              <w:rPr>
                <w:rFonts w:ascii="Times New Roman" w:eastAsia="Lucida Sans Unicode" w:hAnsi="Times New Roman" w:cs="Times New Roman"/>
                <w:kern w:val="1"/>
                <w:sz w:val="28"/>
                <w:szCs w:val="28"/>
                <w:lang w:val="kk" w:eastAsia="zh-CN" w:bidi="hi-IN"/>
              </w:rPr>
            </w:pPr>
            <w:r w:rsidRPr="00795D2F">
              <w:rPr>
                <w:rFonts w:ascii="Calibri" w:eastAsia="Calibri" w:hAnsi="Calibri" w:cs="Times New Roman"/>
                <w:noProof/>
                <w:lang w:eastAsia="ru-RU"/>
              </w:rPr>
              <w:drawing>
                <wp:anchor distT="0" distB="0" distL="114300" distR="114300" simplePos="0" relativeHeight="251683840" behindDoc="0" locked="0" layoutInCell="1" allowOverlap="1" wp14:anchorId="43E7B07D" wp14:editId="2A6A748B">
                  <wp:simplePos x="0" y="0"/>
                  <wp:positionH relativeFrom="column">
                    <wp:posOffset>284480</wp:posOffset>
                  </wp:positionH>
                  <wp:positionV relativeFrom="paragraph">
                    <wp:posOffset>1270</wp:posOffset>
                  </wp:positionV>
                  <wp:extent cx="2308225" cy="3036570"/>
                  <wp:effectExtent l="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16806" name="Рисунок 30"/>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2308225" cy="30365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86" w:type="dxa"/>
            <w:shd w:val="clear" w:color="auto" w:fill="auto"/>
          </w:tcPr>
          <w:p w14:paraId="32C06CA2" w14:textId="77777777" w:rsidR="00795D2F" w:rsidRPr="00795D2F" w:rsidRDefault="00795D2F" w:rsidP="00795D2F">
            <w:pPr>
              <w:widowControl w:val="0"/>
              <w:tabs>
                <w:tab w:val="left" w:pos="709"/>
              </w:tabs>
              <w:suppressAutoHyphens/>
              <w:spacing w:after="0" w:line="240" w:lineRule="auto"/>
              <w:jc w:val="both"/>
              <w:rPr>
                <w:rFonts w:ascii="Times New Roman" w:eastAsia="Lucida Sans Unicode" w:hAnsi="Times New Roman" w:cs="Times New Roman"/>
                <w:kern w:val="1"/>
                <w:sz w:val="28"/>
                <w:szCs w:val="28"/>
                <w:lang w:val="kk" w:eastAsia="zh-CN" w:bidi="hi-IN"/>
              </w:rPr>
            </w:pPr>
            <w:r w:rsidRPr="00795D2F">
              <w:rPr>
                <w:rFonts w:ascii="Calibri" w:eastAsia="Calibri" w:hAnsi="Calibri" w:cs="Times New Roman"/>
                <w:noProof/>
                <w:lang w:eastAsia="ru-RU"/>
              </w:rPr>
              <w:drawing>
                <wp:anchor distT="0" distB="0" distL="114300" distR="114300" simplePos="0" relativeHeight="251684864" behindDoc="0" locked="0" layoutInCell="1" allowOverlap="1" wp14:anchorId="5105B6C3" wp14:editId="63412E81">
                  <wp:simplePos x="0" y="0"/>
                  <wp:positionH relativeFrom="column">
                    <wp:posOffset>269240</wp:posOffset>
                  </wp:positionH>
                  <wp:positionV relativeFrom="paragraph">
                    <wp:posOffset>1270</wp:posOffset>
                  </wp:positionV>
                  <wp:extent cx="2293620" cy="3037840"/>
                  <wp:effectExtent l="0" t="0" r="0" b="0"/>
                  <wp:wrapSquare wrapText="bothSides"/>
                  <wp:docPr id="37" name="Рисунок 37" descr="IMG_20230523_12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35046" name="Рисунок 31" descr="IMG_20230523_124133"/>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2293620" cy="30378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795D2F" w14:paraId="26ACEDF5" w14:textId="77777777" w:rsidTr="00CC0A31">
        <w:tc>
          <w:tcPr>
            <w:tcW w:w="9771" w:type="dxa"/>
            <w:gridSpan w:val="2"/>
            <w:shd w:val="clear" w:color="auto" w:fill="auto"/>
          </w:tcPr>
          <w:p w14:paraId="77CD1D1E" w14:textId="77777777" w:rsidR="00795D2F" w:rsidRPr="00795D2F" w:rsidRDefault="00795D2F" w:rsidP="00795D2F">
            <w:pPr>
              <w:widowControl w:val="0"/>
              <w:tabs>
                <w:tab w:val="left" w:pos="709"/>
              </w:tabs>
              <w:suppressAutoHyphens/>
              <w:spacing w:after="0" w:line="240" w:lineRule="auto"/>
              <w:jc w:val="center"/>
              <w:rPr>
                <w:rFonts w:ascii="Times New Roman" w:eastAsia="Lucida Sans Unicode" w:hAnsi="Times New Roman" w:cs="Times New Roman"/>
                <w:noProof/>
                <w:kern w:val="1"/>
                <w:sz w:val="24"/>
                <w:szCs w:val="28"/>
                <w:lang w:eastAsia="ru-RU"/>
              </w:rPr>
            </w:pPr>
            <w:r w:rsidRPr="00795D2F">
              <w:rPr>
                <w:rFonts w:ascii="Times New Roman" w:eastAsia="Lucida Sans Unicode" w:hAnsi="Times New Roman" w:cs="Times New Roman"/>
                <w:noProof/>
                <w:kern w:val="1"/>
                <w:sz w:val="24"/>
                <w:szCs w:val="28"/>
                <w:lang w:val="kk" w:eastAsia="ru-RU"/>
              </w:rPr>
              <w:t xml:space="preserve">Гимнастикалық жаттығуларға арналған спорт залы. </w:t>
            </w:r>
          </w:p>
          <w:p w14:paraId="12E2ED0E" w14:textId="77777777" w:rsidR="00795D2F" w:rsidRPr="00795D2F" w:rsidRDefault="00795D2F" w:rsidP="00795D2F">
            <w:pPr>
              <w:widowControl w:val="0"/>
              <w:tabs>
                <w:tab w:val="left" w:pos="709"/>
              </w:tabs>
              <w:suppressAutoHyphens/>
              <w:spacing w:after="0" w:line="240" w:lineRule="auto"/>
              <w:jc w:val="center"/>
              <w:rPr>
                <w:rFonts w:ascii="Times New Roman" w:eastAsia="Lucida Sans Unicode" w:hAnsi="Times New Roman" w:cs="Mangal"/>
                <w:noProof/>
                <w:kern w:val="1"/>
                <w:sz w:val="24"/>
                <w:szCs w:val="24"/>
                <w:lang w:eastAsia="ru-RU"/>
              </w:rPr>
            </w:pPr>
            <w:r w:rsidRPr="00795D2F">
              <w:rPr>
                <w:rFonts w:ascii="Times New Roman" w:eastAsia="Lucida Sans Unicode" w:hAnsi="Times New Roman" w:cs="Times New Roman"/>
                <w:noProof/>
                <w:kern w:val="1"/>
                <w:sz w:val="24"/>
                <w:szCs w:val="28"/>
                <w:lang w:val="kk" w:eastAsia="ru-RU"/>
              </w:rPr>
              <w:t>Түркістан облысы АӘДБ «Жетісай қосалқы мектеп-интернаты» КММ</w:t>
            </w:r>
          </w:p>
        </w:tc>
      </w:tr>
    </w:tbl>
    <w:p w14:paraId="53318880" w14:textId="77777777" w:rsidR="00795D2F" w:rsidRPr="00795D2F" w:rsidRDefault="00795D2F" w:rsidP="00795D2F">
      <w:pPr>
        <w:widowControl w:val="0"/>
        <w:tabs>
          <w:tab w:val="left" w:pos="709"/>
        </w:tabs>
        <w:suppressAutoHyphens/>
        <w:spacing w:after="0" w:line="240" w:lineRule="auto"/>
        <w:ind w:firstLine="567"/>
        <w:jc w:val="both"/>
        <w:rPr>
          <w:rFonts w:ascii="Times New Roman" w:eastAsia="Lucida Sans Unicode" w:hAnsi="Times New Roman" w:cs="Times New Roman"/>
          <w:kern w:val="1"/>
          <w:sz w:val="28"/>
          <w:szCs w:val="28"/>
          <w:lang w:eastAsia="zh-CN" w:bidi="hi-IN"/>
        </w:rPr>
      </w:pPr>
    </w:p>
    <w:p w14:paraId="2E4E6EB1" w14:textId="77777777" w:rsidR="00795D2F" w:rsidRPr="00795D2F" w:rsidRDefault="00795D2F" w:rsidP="00795D2F">
      <w:pPr>
        <w:widowControl w:val="0"/>
        <w:tabs>
          <w:tab w:val="left" w:pos="709"/>
        </w:tabs>
        <w:suppressAutoHyphens/>
        <w:spacing w:after="0" w:line="240" w:lineRule="auto"/>
        <w:ind w:firstLine="567"/>
        <w:jc w:val="both"/>
        <w:rPr>
          <w:rFonts w:ascii="Times New Roman" w:eastAsia="Lucida Sans Unicode" w:hAnsi="Times New Roman" w:cs="Times New Roman"/>
          <w:kern w:val="1"/>
          <w:sz w:val="28"/>
          <w:szCs w:val="28"/>
          <w:u w:val="single"/>
          <w:lang w:eastAsia="zh-CN" w:bidi="hi-IN"/>
        </w:rPr>
      </w:pPr>
      <w:r w:rsidRPr="00795D2F">
        <w:rPr>
          <w:rFonts w:ascii="Times New Roman" w:eastAsia="Lucida Sans Unicode" w:hAnsi="Times New Roman" w:cs="Times New Roman"/>
          <w:kern w:val="1"/>
          <w:sz w:val="28"/>
          <w:szCs w:val="28"/>
          <w:lang w:val="kk" w:eastAsia="zh-CN" w:bidi="hi-IN"/>
        </w:rPr>
        <w:t>Мектеп-интернаттың мәжіліс залы 180 орындық, мұнда мектепішілік іс-шаралар өткізіледі. Шағын сахна мен кино көруге арналған экран бар.</w:t>
      </w:r>
    </w:p>
    <w:p w14:paraId="11F94E20" w14:textId="77777777" w:rsidR="00795D2F" w:rsidRPr="00795D2F" w:rsidRDefault="00795D2F" w:rsidP="00795D2F">
      <w:pPr>
        <w:widowControl w:val="0"/>
        <w:tabs>
          <w:tab w:val="left" w:pos="709"/>
        </w:tabs>
        <w:suppressAutoHyphens/>
        <w:spacing w:after="0" w:line="240" w:lineRule="auto"/>
        <w:ind w:firstLine="567"/>
        <w:jc w:val="both"/>
        <w:rPr>
          <w:rFonts w:ascii="Times New Roman" w:eastAsia="Lucida Sans Unicode" w:hAnsi="Times New Roman" w:cs="Times New Roman"/>
          <w:kern w:val="1"/>
          <w:sz w:val="28"/>
          <w:szCs w:val="28"/>
          <w:lang w:eastAsia="zh-CN" w:bidi="hi-IN"/>
        </w:rPr>
      </w:pPr>
      <w:r w:rsidRPr="00795D2F">
        <w:rPr>
          <w:rFonts w:ascii="Times New Roman" w:eastAsia="Lucida Sans Unicode" w:hAnsi="Times New Roman" w:cs="Times New Roman"/>
          <w:kern w:val="1"/>
          <w:sz w:val="28"/>
          <w:szCs w:val="28"/>
          <w:u w:val="single"/>
          <w:lang w:val="kk" w:eastAsia="zh-CN" w:bidi="hi-IN"/>
        </w:rPr>
        <w:t>Мектеп-интернатта</w:t>
      </w:r>
      <w:r w:rsidRPr="00795D2F">
        <w:rPr>
          <w:rFonts w:ascii="Times New Roman" w:eastAsia="Lucida Sans Unicode" w:hAnsi="Times New Roman" w:cs="Times New Roman"/>
          <w:kern w:val="1"/>
          <w:sz w:val="28"/>
          <w:szCs w:val="28"/>
          <w:lang w:val="kk" w:eastAsia="zh-CN" w:bidi="hi-IN"/>
        </w:rPr>
        <w:t xml:space="preserve"> 33 бейнебақылау камерасы бар. </w:t>
      </w:r>
    </w:p>
    <w:p w14:paraId="2436E297" w14:textId="77777777" w:rsidR="00795D2F" w:rsidRPr="00795D2F" w:rsidRDefault="00795D2F" w:rsidP="00795D2F">
      <w:pPr>
        <w:widowControl w:val="0"/>
        <w:tabs>
          <w:tab w:val="left" w:pos="709"/>
        </w:tabs>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12 компьютерден тұратын шағын информатика кабинеті бар. Мекеме директорының айтуынша, Wi-Fi бар, бірақ оның қолжетімділігін көрсету мүмкін болмады.</w:t>
      </w:r>
    </w:p>
    <w:p w14:paraId="689F80D6" w14:textId="77777777" w:rsidR="00795D2F" w:rsidRPr="00795D2F" w:rsidRDefault="00795D2F" w:rsidP="00795D2F">
      <w:pPr>
        <w:widowControl w:val="0"/>
        <w:tabs>
          <w:tab w:val="left" w:pos="709"/>
        </w:tabs>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Оқитын тәрбиеленушілердің санаты – 6 мен 18 жас аралығындағы жеңіл және орташа интеллектуалдық бұзылыстары бар балалар. 2023 жылы алғаш рет 10-сынып ашылады. Осы уақытқа дейін балалар тек негізгі мектепті – 9 сыныпты бітірді. Мектеп-интернатты бітіргеннен кейін балалар кейіннен </w:t>
      </w:r>
      <w:r w:rsidRPr="00795D2F">
        <w:rPr>
          <w:rFonts w:ascii="Times New Roman" w:eastAsia="Lucida Sans Unicode" w:hAnsi="Times New Roman" w:cs="Times New Roman"/>
          <w:kern w:val="1"/>
          <w:sz w:val="28"/>
          <w:szCs w:val="28"/>
          <w:lang w:val="kk" w:eastAsia="zh-CN" w:bidi="hi-IN"/>
        </w:rPr>
        <w:lastRenderedPageBreak/>
        <w:t>таңдаған мамандығы бойынша колледждерге түсе алады. Балалар толық емес отбасынан шыққан болуы мүмкін. Бірақ жетім балаларды мектеп-интернатқа алмайды.</w:t>
      </w:r>
    </w:p>
    <w:p w14:paraId="4A1E849B" w14:textId="77777777" w:rsidR="00795D2F" w:rsidRPr="00795D2F" w:rsidRDefault="00795D2F" w:rsidP="00795D2F">
      <w:pPr>
        <w:widowControl w:val="0"/>
        <w:tabs>
          <w:tab w:val="left" w:pos="709"/>
        </w:tabs>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Мектеп-интернатты бітіргеннен кейін түлектерге мемлекеттік үлгідегі аттестаттар беріледі. Мүмкіндігі шектеулі балалар Қазақстан Республикасының білім туралы заңнамалық актілеріне сәйкес кәсіптік білім ала алады. </w:t>
      </w:r>
    </w:p>
    <w:p w14:paraId="0FD2199C" w14:textId="77777777" w:rsidR="00795D2F" w:rsidRPr="00795D2F" w:rsidRDefault="00795D2F" w:rsidP="00795D2F">
      <w:pPr>
        <w:widowControl w:val="0"/>
        <w:tabs>
          <w:tab w:val="left" w:pos="709"/>
        </w:tabs>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Тәрбиеленушілер арнайы әдістерді, оқу тәсілдері мен құралдарын қолдану арқылы бұзылған функцияларды түзету және өтеуді ескере отырып оқытылады және дамытылады. Оқыту қазақ тілінде жүргізіледі.</w:t>
      </w:r>
    </w:p>
    <w:p w14:paraId="0A2D2D59" w14:textId="77777777" w:rsidR="00795D2F" w:rsidRPr="00795D2F" w:rsidRDefault="00795D2F" w:rsidP="00795D2F">
      <w:pPr>
        <w:widowControl w:val="0"/>
        <w:tabs>
          <w:tab w:val="left" w:pos="709"/>
        </w:tabs>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Мектеп-интернатта 21 жиынтық сынып бар.  </w:t>
      </w:r>
    </w:p>
    <w:p w14:paraId="0231613D" w14:textId="77777777" w:rsidR="00795D2F" w:rsidRPr="00795D2F" w:rsidRDefault="00795D2F" w:rsidP="00795D2F">
      <w:pPr>
        <w:widowControl w:val="0"/>
        <w:tabs>
          <w:tab w:val="left" w:pos="709"/>
        </w:tabs>
        <w:suppressAutoHyphens/>
        <w:spacing w:after="0" w:line="240" w:lineRule="auto"/>
        <w:ind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«Білім беру объектілеріне қойылатын санитариялық-эпидемиологиялық талаптар» санитариялық қағидаларының 2-қосымшасына сәйкес: «Жалпы білім беретін және арнайы білім беру ұйымдарының ақыл-ой кемістігі бар топтарының (сыныптарының) саны 10 адамды, ақыл-ой кемістігі орташа - 6 адамды; арнайы топтар – 4-6 адамды құрайды». Бұл норма мектеп-интернатта сақталады.</w:t>
      </w:r>
    </w:p>
    <w:p w14:paraId="3B6C1396" w14:textId="77777777" w:rsidR="00795D2F" w:rsidRPr="00795D2F" w:rsidRDefault="00795D2F" w:rsidP="00795D2F">
      <w:pPr>
        <w:widowControl w:val="0"/>
        <w:tabs>
          <w:tab w:val="left" w:pos="709"/>
        </w:tabs>
        <w:suppressAutoHyphens/>
        <w:spacing w:after="0" w:line="240" w:lineRule="auto"/>
        <w:ind w:right="175"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«Білім беру объектілеріне қойылатын санитариялық-эпидемиологиялық талаптар» санитариялық қағидаларын бекіту туралы» Қазақстан Республикасы  Денсаулық сақтау министрінің 2021 жылғы 5 тамыздағы No ҚР ДСМ-76 бұйрығының 94-тармағына сәйкес: «Оқушылар мен тәрбиеленушілрді орналастыруға арналған объектіні бөлек ғимараттарда орналастыруға рұқсат етіледі», «жататын бөлмелердегі алаң бір орынға кемінде 4 м² белгіленеді».  Бір секторда 40 оқушы тұрады (барлығы 4 сектор). </w:t>
      </w:r>
    </w:p>
    <w:p w14:paraId="3C3844B3" w14:textId="77777777" w:rsidR="00795D2F" w:rsidRPr="00795D2F" w:rsidRDefault="00795D2F" w:rsidP="00795D2F">
      <w:pPr>
        <w:widowControl w:val="0"/>
        <w:tabs>
          <w:tab w:val="left" w:pos="709"/>
        </w:tabs>
        <w:suppressAutoHyphens/>
        <w:spacing w:after="0" w:line="240" w:lineRule="auto"/>
        <w:ind w:right="175"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   Мектеп-интернат оқушылары екі қабатты жатақхана ғимараттарында тұрады, олардың бірі қыздарға, екіншісі ұлдарға арналған. Екі ғимарат бөлек орналасқан. Ғимараттар 1987 жылдан бері сыланған емес. </w:t>
      </w:r>
    </w:p>
    <w:p w14:paraId="55B06463" w14:textId="77777777" w:rsidR="00795D2F" w:rsidRPr="00795D2F" w:rsidRDefault="00795D2F" w:rsidP="00795D2F">
      <w:pPr>
        <w:widowControl w:val="0"/>
        <w:tabs>
          <w:tab w:val="left" w:pos="709"/>
        </w:tabs>
        <w:suppressAutoHyphens/>
        <w:spacing w:after="0" w:line="240" w:lineRule="auto"/>
        <w:ind w:right="175"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   Ұлдар мен қыздарға арналған жатақхананың екі қабатында қонақ бөлмелері мен жуынатын бөлме бар. Әр бөлмеде ұйықтайтын орын бар (ағаш төсектер). Бөлмелердегі едендер ағаш, ашық қоңыр түске боялған. Қабырғалары ашық түсті эмульсиялық бояумен боялған. Еденде үлкен кілем төселген. </w:t>
      </w:r>
    </w:p>
    <w:p w14:paraId="6B08103D" w14:textId="77777777" w:rsidR="00795D2F" w:rsidRPr="00795D2F" w:rsidRDefault="00795D2F" w:rsidP="00795D2F">
      <w:pPr>
        <w:widowControl w:val="0"/>
        <w:tabs>
          <w:tab w:val="left" w:pos="709"/>
        </w:tabs>
        <w:suppressAutoHyphens/>
        <w:spacing w:after="0" w:line="240" w:lineRule="auto"/>
        <w:ind w:right="175"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   Бір ғана терезе бар, бірақ ол үлкен және күндізгі уақытта жеткілікті жарық береді. Мектеп-интернаттың көптен бері жөнделмегені, терезе жақтаулары жарылғаны, қабырғалары мен төбесінің тозығы жеткені, шатырынан су ағып жатқаны байқалды. Перделер ақ, шілтерлі. Бөлмелерде кереуеттен басқа жиһаз жоқ. Балалардың жеке заттарын сақтауға арналған төсек жанындағы тумбочкалар жоқ. Қабырғалары мүлдем бос, ештеңемен безендірілмеген, баланың көзін қуантатындай ешнәрсе жоқ. Балалар үшін өте қауіпті, сынған төсектер бар екені байқалды, оларға қатаң тыйым салу керек.</w:t>
      </w:r>
    </w:p>
    <w:p w14:paraId="2F63F20B" w14:textId="77777777" w:rsidR="00795D2F" w:rsidRPr="00795D2F" w:rsidRDefault="00795D2F" w:rsidP="00795D2F">
      <w:pPr>
        <w:widowControl w:val="0"/>
        <w:tabs>
          <w:tab w:val="left" w:pos="709"/>
        </w:tabs>
        <w:suppressAutoHyphens/>
        <w:spacing w:after="0" w:line="240" w:lineRule="auto"/>
        <w:ind w:right="175"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   Жарықтандыру жасанды, өте әлсіз, бар болғаны 1 шам бар. Барлық бөлмелерде жарықтандыру проблемалары бар және басқа электр нүктелері жұмыс істемейді; Мекеме директорының айтуынша, бұл өте күрделі мәселе. </w:t>
      </w:r>
      <w:r w:rsidRPr="00795D2F">
        <w:rPr>
          <w:rFonts w:ascii="Times New Roman" w:eastAsia="Lucida Sans Unicode" w:hAnsi="Times New Roman" w:cs="Times New Roman"/>
          <w:kern w:val="1"/>
          <w:sz w:val="28"/>
          <w:szCs w:val="28"/>
          <w:lang w:val="kk" w:eastAsia="zh-CN" w:bidi="hi-IN"/>
        </w:rPr>
        <w:lastRenderedPageBreak/>
        <w:t>Барлық бөлмелерде, оқу бөлмелерінде, жуынатын бөлмелерде және басқа жерлерде электрмен жабдықтауды жөндеу қажет.</w:t>
      </w:r>
    </w:p>
    <w:tbl>
      <w:tblPr>
        <w:tblW w:w="0" w:type="auto"/>
        <w:tblLayout w:type="fixed"/>
        <w:tblLook w:val="04A0" w:firstRow="1" w:lastRow="0" w:firstColumn="1" w:lastColumn="0" w:noHBand="0" w:noVBand="1"/>
      </w:tblPr>
      <w:tblGrid>
        <w:gridCol w:w="4531"/>
        <w:gridCol w:w="709"/>
        <w:gridCol w:w="4531"/>
      </w:tblGrid>
      <w:tr w:rsidR="00795D2F" w:rsidRPr="00A45C24" w14:paraId="2CE62530" w14:textId="77777777" w:rsidTr="00CC0A31">
        <w:tc>
          <w:tcPr>
            <w:tcW w:w="4531" w:type="dxa"/>
            <w:shd w:val="clear" w:color="auto" w:fill="auto"/>
          </w:tcPr>
          <w:p w14:paraId="28494978" w14:textId="77777777" w:rsidR="00795D2F" w:rsidRPr="00795D2F" w:rsidRDefault="00795D2F" w:rsidP="00795D2F">
            <w:pPr>
              <w:widowControl w:val="0"/>
              <w:tabs>
                <w:tab w:val="left" w:pos="709"/>
              </w:tabs>
              <w:suppressAutoHyphens/>
              <w:spacing w:after="0" w:line="240" w:lineRule="auto"/>
              <w:ind w:right="175"/>
              <w:jc w:val="both"/>
              <w:rPr>
                <w:rFonts w:ascii="Times New Roman" w:eastAsia="Lucida Sans Unicode" w:hAnsi="Times New Roman" w:cs="Times New Roman"/>
                <w:kern w:val="1"/>
                <w:sz w:val="28"/>
                <w:szCs w:val="28"/>
                <w:lang w:val="kk" w:eastAsia="zh-CN" w:bidi="hi-IN"/>
              </w:rPr>
            </w:pPr>
            <w:r w:rsidRPr="00795D2F">
              <w:rPr>
                <w:rFonts w:ascii="Calibri" w:eastAsia="Calibri" w:hAnsi="Calibri" w:cs="Times New Roman"/>
                <w:noProof/>
                <w:lang w:eastAsia="ru-RU"/>
              </w:rPr>
              <w:drawing>
                <wp:anchor distT="0" distB="0" distL="114300" distR="114300" simplePos="0" relativeHeight="251675648" behindDoc="0" locked="0" layoutInCell="1" allowOverlap="1" wp14:anchorId="56A1F8A2" wp14:editId="1ECC3CAA">
                  <wp:simplePos x="0" y="0"/>
                  <wp:positionH relativeFrom="column">
                    <wp:posOffset>64135</wp:posOffset>
                  </wp:positionH>
                  <wp:positionV relativeFrom="paragraph">
                    <wp:posOffset>0</wp:posOffset>
                  </wp:positionV>
                  <wp:extent cx="2575560" cy="3429000"/>
                  <wp:effectExtent l="0" t="0" r="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607950" name="Рисунок 17"/>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257556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09" w:type="dxa"/>
            <w:shd w:val="clear" w:color="auto" w:fill="auto"/>
          </w:tcPr>
          <w:p w14:paraId="1E944049" w14:textId="77777777" w:rsidR="00795D2F" w:rsidRPr="00795D2F" w:rsidRDefault="00795D2F" w:rsidP="00795D2F">
            <w:pPr>
              <w:widowControl w:val="0"/>
              <w:tabs>
                <w:tab w:val="left" w:pos="709"/>
              </w:tabs>
              <w:suppressAutoHyphens/>
              <w:spacing w:after="0" w:line="240" w:lineRule="auto"/>
              <w:ind w:right="175"/>
              <w:jc w:val="both"/>
              <w:rPr>
                <w:rFonts w:ascii="Times New Roman" w:eastAsia="Lucida Sans Unicode" w:hAnsi="Times New Roman" w:cs="Times New Roman"/>
                <w:noProof/>
                <w:kern w:val="1"/>
                <w:sz w:val="28"/>
                <w:szCs w:val="28"/>
                <w:lang w:val="kk" w:eastAsia="ru-RU"/>
              </w:rPr>
            </w:pPr>
          </w:p>
        </w:tc>
        <w:tc>
          <w:tcPr>
            <w:tcW w:w="4531" w:type="dxa"/>
            <w:shd w:val="clear" w:color="auto" w:fill="auto"/>
          </w:tcPr>
          <w:p w14:paraId="3872F322" w14:textId="77777777" w:rsidR="00795D2F" w:rsidRPr="00795D2F" w:rsidRDefault="00795D2F" w:rsidP="00795D2F">
            <w:pPr>
              <w:widowControl w:val="0"/>
              <w:tabs>
                <w:tab w:val="left" w:pos="709"/>
              </w:tabs>
              <w:suppressAutoHyphens/>
              <w:spacing w:after="0" w:line="240" w:lineRule="auto"/>
              <w:ind w:right="175"/>
              <w:jc w:val="both"/>
              <w:rPr>
                <w:rFonts w:ascii="Times New Roman" w:eastAsia="Lucida Sans Unicode" w:hAnsi="Times New Roman" w:cs="Times New Roman"/>
                <w:kern w:val="1"/>
                <w:sz w:val="28"/>
                <w:szCs w:val="28"/>
                <w:lang w:val="kk" w:eastAsia="zh-CN" w:bidi="hi-IN"/>
              </w:rPr>
            </w:pPr>
            <w:r w:rsidRPr="00795D2F">
              <w:rPr>
                <w:rFonts w:ascii="Calibri" w:eastAsia="Calibri" w:hAnsi="Calibri" w:cs="Times New Roman"/>
                <w:noProof/>
                <w:lang w:eastAsia="ru-RU"/>
              </w:rPr>
              <w:drawing>
                <wp:anchor distT="0" distB="0" distL="114300" distR="114300" simplePos="0" relativeHeight="251674624" behindDoc="0" locked="0" layoutInCell="1" allowOverlap="1" wp14:anchorId="1C40091F" wp14:editId="5FAAA90D">
                  <wp:simplePos x="0" y="0"/>
                  <wp:positionH relativeFrom="column">
                    <wp:posOffset>50800</wp:posOffset>
                  </wp:positionH>
                  <wp:positionV relativeFrom="paragraph">
                    <wp:posOffset>0</wp:posOffset>
                  </wp:positionV>
                  <wp:extent cx="2575560" cy="3429000"/>
                  <wp:effectExtent l="0" t="0" r="0"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944697" name="Рисунок 18"/>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257556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A45C24" w14:paraId="562B172E" w14:textId="77777777" w:rsidTr="00CC0A31">
        <w:trPr>
          <w:trHeight w:val="496"/>
        </w:trPr>
        <w:tc>
          <w:tcPr>
            <w:tcW w:w="4531" w:type="dxa"/>
            <w:shd w:val="clear" w:color="auto" w:fill="auto"/>
          </w:tcPr>
          <w:p w14:paraId="142D6101" w14:textId="77777777" w:rsidR="00795D2F" w:rsidRPr="00795D2F" w:rsidRDefault="00795D2F" w:rsidP="00795D2F">
            <w:pPr>
              <w:widowControl w:val="0"/>
              <w:tabs>
                <w:tab w:val="left" w:pos="709"/>
              </w:tabs>
              <w:suppressAutoHyphens/>
              <w:spacing w:after="0" w:line="240" w:lineRule="auto"/>
              <w:ind w:right="175"/>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4"/>
                <w:szCs w:val="28"/>
                <w:lang w:val="kk" w:eastAsia="zh-CN" w:bidi="hi-IN"/>
              </w:rPr>
              <w:t>Тұрғын бөлме. Түркістан облысы АӘДБ «Жетісай қосалқы мектеп-интернаты» КММ</w:t>
            </w:r>
          </w:p>
        </w:tc>
        <w:tc>
          <w:tcPr>
            <w:tcW w:w="709" w:type="dxa"/>
            <w:shd w:val="clear" w:color="auto" w:fill="auto"/>
          </w:tcPr>
          <w:p w14:paraId="2BEF308A" w14:textId="77777777" w:rsidR="00795D2F" w:rsidRPr="00795D2F" w:rsidRDefault="00795D2F" w:rsidP="00795D2F">
            <w:pPr>
              <w:widowControl w:val="0"/>
              <w:tabs>
                <w:tab w:val="left" w:pos="709"/>
              </w:tabs>
              <w:suppressAutoHyphens/>
              <w:spacing w:after="0" w:line="240" w:lineRule="auto"/>
              <w:ind w:right="175"/>
              <w:jc w:val="both"/>
              <w:rPr>
                <w:rFonts w:ascii="Times New Roman" w:eastAsia="Lucida Sans Unicode" w:hAnsi="Times New Roman" w:cs="Times New Roman"/>
                <w:kern w:val="1"/>
                <w:sz w:val="28"/>
                <w:szCs w:val="28"/>
                <w:lang w:val="kk" w:eastAsia="zh-CN" w:bidi="hi-IN"/>
              </w:rPr>
            </w:pPr>
          </w:p>
        </w:tc>
        <w:tc>
          <w:tcPr>
            <w:tcW w:w="4531" w:type="dxa"/>
            <w:shd w:val="clear" w:color="auto" w:fill="auto"/>
          </w:tcPr>
          <w:p w14:paraId="1225FB6C" w14:textId="77777777" w:rsidR="00795D2F" w:rsidRPr="00795D2F" w:rsidRDefault="00795D2F" w:rsidP="00795D2F">
            <w:pPr>
              <w:widowControl w:val="0"/>
              <w:tabs>
                <w:tab w:val="left" w:pos="709"/>
              </w:tabs>
              <w:suppressAutoHyphens/>
              <w:spacing w:after="0" w:line="240" w:lineRule="auto"/>
              <w:ind w:right="175"/>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4"/>
                <w:szCs w:val="28"/>
                <w:lang w:val="kk" w:eastAsia="zh-CN" w:bidi="hi-IN"/>
              </w:rPr>
              <w:t>Тұрғын бөлме. Түркістан облысы АӘДБ «Жетісай қосалқы мектеп-интернаты» КММ</w:t>
            </w:r>
          </w:p>
        </w:tc>
      </w:tr>
    </w:tbl>
    <w:p w14:paraId="4E251B59" w14:textId="77777777" w:rsidR="00795D2F" w:rsidRPr="00795D2F" w:rsidRDefault="00795D2F" w:rsidP="00795D2F">
      <w:pPr>
        <w:widowControl w:val="0"/>
        <w:tabs>
          <w:tab w:val="left" w:pos="709"/>
        </w:tabs>
        <w:suppressAutoHyphens/>
        <w:spacing w:after="0" w:line="240" w:lineRule="auto"/>
        <w:ind w:right="175" w:firstLine="567"/>
        <w:jc w:val="both"/>
        <w:rPr>
          <w:rFonts w:ascii="Times New Roman" w:eastAsia="Lucida Sans Unicode" w:hAnsi="Times New Roman" w:cs="Times New Roman"/>
          <w:kern w:val="1"/>
          <w:sz w:val="28"/>
          <w:szCs w:val="28"/>
          <w:lang w:val="kk" w:eastAsia="zh-CN" w:bidi="hi-IN"/>
        </w:rPr>
      </w:pPr>
    </w:p>
    <w:p w14:paraId="009704CB" w14:textId="77777777" w:rsidR="00795D2F" w:rsidRPr="00795D2F" w:rsidRDefault="00795D2F" w:rsidP="00795D2F">
      <w:pPr>
        <w:widowControl w:val="0"/>
        <w:tabs>
          <w:tab w:val="left" w:pos="709"/>
        </w:tabs>
        <w:suppressAutoHyphens/>
        <w:spacing w:after="0" w:line="240" w:lineRule="auto"/>
        <w:ind w:right="175"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Төсектерде қоңыр-сарғыш төсек-орын жабдықтары: төсек жапқыштары, матрацтар, жастықтар бар. Төсек жаймалары мен жастық тыстары күңгірт түсті. Барлық керек-жарақтар күткендей таңбаланған. Мектеп-интернат директорының айтуынша, төсек-орын жабдығы әр 10 күн сайын ауыстырылады, бұл санитарлық-гигиеналық нормаларды бұзу болып табылады. «Білім беру объектілеріне қойылатын санитариялық-эпидемиологиялық талаптар» санитариялық қағидаларын бекіту туралы» Қазақстан Республикасы Денсаулық сақтау министрінің 2021 жылғы 5 тамыздағы № ҚР ДСМ-76 бұйрығының 97-тармағына сәйкес: «Төсек жабдықтары мен сүлгілер ластанған кезде, бірақ аптасына кемінде бір рет ауыстырылады».</w:t>
      </w:r>
    </w:p>
    <w:p w14:paraId="3C9FA2F5" w14:textId="77777777" w:rsidR="00795D2F" w:rsidRPr="00795D2F" w:rsidRDefault="00795D2F" w:rsidP="00795D2F">
      <w:pPr>
        <w:widowControl w:val="0"/>
        <w:tabs>
          <w:tab w:val="left" w:pos="709"/>
        </w:tabs>
        <w:suppressAutoHyphens/>
        <w:spacing w:after="0" w:line="240" w:lineRule="auto"/>
        <w:ind w:right="175"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Әр қабатта диван, үстел, орындықтар, журнал үстелі бар демалыс бұрыштары бар, қабырғада теледидар (жұмыс істемейді) ілінген, еден линолеуммен жабылған, еденге үлкен кілем төселген, ересектерге арналған ақпараттар бар стендтер бар.</w:t>
      </w:r>
    </w:p>
    <w:p w14:paraId="533B6839" w14:textId="77777777" w:rsidR="00795D2F" w:rsidRPr="00795D2F" w:rsidRDefault="00795D2F" w:rsidP="00795D2F">
      <w:pPr>
        <w:widowControl w:val="0"/>
        <w:tabs>
          <w:tab w:val="left" w:pos="709"/>
        </w:tabs>
        <w:suppressAutoHyphens/>
        <w:spacing w:after="0" w:line="240" w:lineRule="auto"/>
        <w:ind w:right="175"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Әр қабатта киім-кешек пен аяқ киімге арналған шкафы бар ойын бөлмесі бар.  Бірақ киім мен аяқ киім жоқтың қасы. Кір, жуылмаған футболкалар ілулі тұр. </w:t>
      </w:r>
    </w:p>
    <w:p w14:paraId="291A2222" w14:textId="77777777" w:rsidR="00795D2F" w:rsidRPr="00795D2F" w:rsidRDefault="00795D2F" w:rsidP="00795D2F">
      <w:pPr>
        <w:widowControl w:val="0"/>
        <w:tabs>
          <w:tab w:val="left" w:pos="709"/>
        </w:tabs>
        <w:suppressAutoHyphens/>
        <w:spacing w:after="0" w:line="240" w:lineRule="auto"/>
        <w:ind w:right="175"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Бөлмеде диван, орындықтар, үлкен үстел, балалардың қолөнер бұйымдары бар сөрелер, гүлдер, еденде үлкен кілем бар.</w:t>
      </w:r>
    </w:p>
    <w:p w14:paraId="6A9C3A81" w14:textId="77777777" w:rsidR="00795D2F" w:rsidRPr="00795D2F" w:rsidRDefault="00795D2F" w:rsidP="00795D2F">
      <w:pPr>
        <w:widowControl w:val="0"/>
        <w:tabs>
          <w:tab w:val="left" w:pos="709"/>
        </w:tabs>
        <w:suppressAutoHyphens/>
        <w:spacing w:after="0" w:line="240" w:lineRule="auto"/>
        <w:ind w:right="175"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Бөлмеде, сөрелерде оқушылардың өз қолдарымен жасаған жұмыстары </w:t>
      </w:r>
      <w:r w:rsidRPr="00795D2F">
        <w:rPr>
          <w:rFonts w:ascii="Times New Roman" w:eastAsia="Lucida Sans Unicode" w:hAnsi="Times New Roman" w:cs="Times New Roman"/>
          <w:kern w:val="1"/>
          <w:sz w:val="28"/>
          <w:szCs w:val="28"/>
          <w:lang w:val="kk" w:eastAsia="zh-CN" w:bidi="hi-IN"/>
        </w:rPr>
        <w:lastRenderedPageBreak/>
        <w:t>сақталады, дейді директор. Папкалар, әдістемелік әзірлемелер, мұғалімдерге арналған ақпарат - мұның бәрі мұнда балалар емес, ересектердің өздері демалатынын растайды.</w:t>
      </w:r>
    </w:p>
    <w:p w14:paraId="067D63FF" w14:textId="77777777" w:rsidR="00795D2F" w:rsidRPr="00795D2F" w:rsidRDefault="00795D2F" w:rsidP="00795D2F">
      <w:pPr>
        <w:widowControl w:val="0"/>
        <w:tabs>
          <w:tab w:val="left" w:pos="709"/>
        </w:tabs>
        <w:suppressAutoHyphens/>
        <w:spacing w:after="0" w:line="240" w:lineRule="auto"/>
        <w:ind w:right="175"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Дәліздерде ағаш едендер, кілем алашалар төселген.</w:t>
      </w:r>
    </w:p>
    <w:p w14:paraId="1371EE27" w14:textId="77777777" w:rsidR="00795D2F" w:rsidRPr="00795D2F" w:rsidRDefault="00795D2F" w:rsidP="00795D2F">
      <w:pPr>
        <w:widowControl w:val="0"/>
        <w:tabs>
          <w:tab w:val="left" w:pos="709"/>
        </w:tabs>
        <w:suppressAutoHyphens/>
        <w:spacing w:after="0" w:line="240" w:lineRule="auto"/>
        <w:ind w:right="175"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Мекеме директорының айтуынша, тазалықты, желдетуді, бөлмедегі ауа температурасын, төсек-орынның ауыстырылуын бақылауды тәрбиешілер топтарда жүргізеді. Бұның бәрін директордың тәрбие ісі жөніндегі орынбасары Талипова Б. бақылауда ұстайды. </w:t>
      </w:r>
    </w:p>
    <w:p w14:paraId="14CA10B5" w14:textId="77777777" w:rsidR="00795D2F" w:rsidRPr="00795D2F" w:rsidRDefault="00795D2F" w:rsidP="00795D2F">
      <w:pPr>
        <w:widowControl w:val="0"/>
        <w:tabs>
          <w:tab w:val="left" w:pos="709"/>
        </w:tabs>
        <w:suppressAutoHyphens/>
        <w:spacing w:after="0" w:line="240" w:lineRule="auto"/>
        <w:ind w:right="175"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Бөлмелерді және басқа үй-жайларды тазалауды техникалық қызметкерлер жүзеге асырады. Айта кету керек, балалар тұратын бөлмелер өте лас, едендері жуылмаған, барлық жерде түкіріктер бар.</w:t>
      </w:r>
    </w:p>
    <w:p w14:paraId="26EFAE9F" w14:textId="77777777" w:rsidR="00795D2F" w:rsidRPr="00795D2F" w:rsidRDefault="00795D2F" w:rsidP="00795D2F">
      <w:pPr>
        <w:widowControl w:val="0"/>
        <w:tabs>
          <w:tab w:val="left" w:pos="709"/>
        </w:tabs>
        <w:suppressAutoHyphens/>
        <w:spacing w:after="0" w:line="240" w:lineRule="auto"/>
        <w:ind w:right="175"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Мектеп-интернаттағы топтар сыныптастары болып табылатын балалардың жас және жыныстық ерекшеліктерін ескере отырып құрылады.</w:t>
      </w:r>
    </w:p>
    <w:p w14:paraId="540ACC72" w14:textId="77777777" w:rsidR="00795D2F" w:rsidRPr="00795D2F" w:rsidRDefault="00795D2F" w:rsidP="00795D2F">
      <w:pPr>
        <w:widowControl w:val="0"/>
        <w:tabs>
          <w:tab w:val="left" w:pos="709"/>
        </w:tabs>
        <w:suppressAutoHyphens/>
        <w:spacing w:after="0" w:line="240" w:lineRule="auto"/>
        <w:ind w:right="175"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ҰАТ қатысушылары балалар күтімсіз, мыжылған және кір киім кигенін атап өтеді. Мекеме директорының айтуынша, олар су тапшылығын көріп, оны үнемдеуге мәжбүр.</w:t>
      </w:r>
    </w:p>
    <w:p w14:paraId="3D522494" w14:textId="77777777" w:rsidR="00795D2F" w:rsidRPr="00795D2F" w:rsidRDefault="00795D2F" w:rsidP="00795D2F">
      <w:pPr>
        <w:widowControl w:val="0"/>
        <w:tabs>
          <w:tab w:val="left" w:pos="709"/>
        </w:tabs>
        <w:suppressAutoHyphens/>
        <w:spacing w:after="0" w:line="240" w:lineRule="auto"/>
        <w:ind w:right="175"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Сапар барысында балалар сабақта болды. ҰАТҚ-ға балалармен сөйлесуге мүмкіндік болды. Балалар ашық, әңгімелесуде қысылмайды, ештеңеге шағымданбады.</w:t>
      </w:r>
    </w:p>
    <w:p w14:paraId="13522293" w14:textId="77777777" w:rsidR="00795D2F" w:rsidRPr="00795D2F" w:rsidRDefault="00795D2F" w:rsidP="00795D2F">
      <w:pPr>
        <w:tabs>
          <w:tab w:val="left" w:pos="709"/>
        </w:tabs>
        <w:spacing w:after="0"/>
        <w:ind w:firstLine="567"/>
        <w:jc w:val="both"/>
        <w:rPr>
          <w:rFonts w:ascii="Times New Roman" w:eastAsia="Calibri" w:hAnsi="Times New Roman" w:cs="Times New Roman"/>
          <w:b/>
          <w:sz w:val="28"/>
          <w:szCs w:val="28"/>
          <w:lang w:val="kk"/>
        </w:rPr>
      </w:pPr>
      <w:r w:rsidRPr="00795D2F">
        <w:rPr>
          <w:rFonts w:ascii="Times New Roman" w:eastAsia="Calibri" w:hAnsi="Times New Roman" w:cs="Times New Roman"/>
          <w:b/>
          <w:sz w:val="28"/>
          <w:szCs w:val="28"/>
          <w:lang w:val="kk"/>
        </w:rPr>
        <w:t>Санитарлық-гигиеналық жағдайлар</w:t>
      </w:r>
    </w:p>
    <w:p w14:paraId="51052EF4" w14:textId="77777777" w:rsidR="00795D2F" w:rsidRPr="00795D2F" w:rsidRDefault="00795D2F" w:rsidP="00795D2F">
      <w:pPr>
        <w:widowControl w:val="0"/>
        <w:tabs>
          <w:tab w:val="left" w:pos="709"/>
          <w:tab w:val="left" w:pos="9531"/>
        </w:tabs>
        <w:suppressAutoHyphens/>
        <w:spacing w:after="0" w:line="240" w:lineRule="auto"/>
        <w:ind w:right="-108"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Мектеп-интернатта, жатақхананың әр қабатында (секторында) қолжуғыштары (6), 1 душ, 2 дәретхана бар 1 бөлме бар. 1 секторда 40 тәрбиеленуші тұрады. Дәретханалар арасында ешқандай аралық жоқ. Крандар мен душ жұмыс істеп тұр.  </w:t>
      </w:r>
    </w:p>
    <w:p w14:paraId="4EE72067" w14:textId="77777777" w:rsidR="00795D2F" w:rsidRPr="00795D2F" w:rsidRDefault="00795D2F" w:rsidP="00795D2F">
      <w:pPr>
        <w:widowControl w:val="0"/>
        <w:tabs>
          <w:tab w:val="left" w:pos="709"/>
          <w:tab w:val="left" w:pos="9531"/>
        </w:tabs>
        <w:suppressAutoHyphens/>
        <w:spacing w:after="0" w:line="240" w:lineRule="auto"/>
        <w:ind w:right="-108"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Тіс щеткалары мен тіс пасталары арнайы бөлінген жерлерде ашық ұяшықтарда жеке сақталады. Жылы су Аристон су жылытқышынан жеткізіледі. Бірақ Ariston су жылытқышының көлемі аз (30-40 литр). Бұл су мөлшері балаларды жуындыруға жетпейді. Жеке гигиена құралдарынан иіс сабын ғана бар. Термометрлер жоқ.</w:t>
      </w:r>
    </w:p>
    <w:p w14:paraId="13D3007D" w14:textId="77777777" w:rsidR="00795D2F" w:rsidRPr="00795D2F" w:rsidRDefault="00795D2F" w:rsidP="00795D2F">
      <w:pPr>
        <w:widowControl w:val="0"/>
        <w:tabs>
          <w:tab w:val="left" w:pos="709"/>
          <w:tab w:val="left" w:pos="9531"/>
        </w:tabs>
        <w:suppressAutoHyphens/>
        <w:spacing w:after="0" w:line="240" w:lineRule="auto"/>
        <w:ind w:right="-108"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Мектеп-интернат директорының айтуынша, бұл жуынатын бөлме демеушілердің күшімен жөнделіп, жабдықталды. Унитаздар көзге барынша таза болып көрінеді, сабын жаңа, сондықтан балалар бұл бөлмеге бармайды деген әсер қалды. Қолдан жасалған раковиналары, тот басқан ескі унитаздар мен жұмыс істемейтін душы бар тағы бір жуынатын бөлме бар.</w:t>
      </w:r>
    </w:p>
    <w:p w14:paraId="20C6728F" w14:textId="77777777" w:rsidR="00795D2F" w:rsidRPr="00795D2F" w:rsidRDefault="00795D2F" w:rsidP="00795D2F">
      <w:pPr>
        <w:widowControl w:val="0"/>
        <w:tabs>
          <w:tab w:val="left" w:pos="709"/>
          <w:tab w:val="left" w:pos="9531"/>
        </w:tabs>
        <w:suppressAutoHyphens/>
        <w:spacing w:after="0" w:line="240" w:lineRule="auto"/>
        <w:ind w:right="-108"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«Білім беру объектілеріне қойылатын санитариялық-эпидемиологиялық талаптар» санитариялық қағидаларын бекіту туралы» Қазақстан Республикасы Денсаулық сақтау министрінің 2021 жылғы 5 тамыздағы No ҚР ДСМ-76 бұйрығының 96-тармағына сәйкес: «Тәулік бойы болатын объектілерде оқушылар мен тәрбиеленушілерді шомылдыру бір мезгілде төсек-орын, іш киім және сүлгілерді ауыстыра отырып, күнтізбелік жеті күнде кемінде бір рет кесте бойынша жүзеге асырылады». Бұл ереже мектеп-интернатта бұзылған.</w:t>
      </w:r>
    </w:p>
    <w:p w14:paraId="7825A5CC" w14:textId="77777777" w:rsidR="00795D2F" w:rsidRPr="00795D2F" w:rsidRDefault="00795D2F" w:rsidP="00795D2F">
      <w:pPr>
        <w:widowControl w:val="0"/>
        <w:tabs>
          <w:tab w:val="left" w:pos="709"/>
          <w:tab w:val="left" w:pos="9531"/>
        </w:tabs>
        <w:suppressAutoHyphens/>
        <w:spacing w:after="0" w:line="240" w:lineRule="auto"/>
        <w:ind w:right="-108"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Душ пен санитарлық тораптарда тазалауды техникалық қызметкерлер жүргізеді. Бұл үй-жайлардағы тазалық пен ауа температурасын бақылауды директордың шаруашылық істері жөніндегі орынбасары жүзеге асырады. </w:t>
      </w:r>
    </w:p>
    <w:p w14:paraId="575678BF" w14:textId="77777777" w:rsidR="00795D2F" w:rsidRPr="00795D2F" w:rsidRDefault="00795D2F" w:rsidP="00795D2F">
      <w:pPr>
        <w:widowControl w:val="0"/>
        <w:tabs>
          <w:tab w:val="left" w:pos="709"/>
          <w:tab w:val="left" w:pos="9531"/>
        </w:tabs>
        <w:suppressAutoHyphens/>
        <w:spacing w:after="0" w:line="240" w:lineRule="auto"/>
        <w:ind w:right="-108"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lastRenderedPageBreak/>
        <w:t>Қыздарға арналған гигиеналық төсемшелер қол жетімді және медбикеде сақталады.</w:t>
      </w:r>
    </w:p>
    <w:p w14:paraId="2B63181F" w14:textId="77777777" w:rsidR="00795D2F" w:rsidRPr="00795D2F" w:rsidRDefault="00795D2F" w:rsidP="00795D2F">
      <w:pPr>
        <w:widowControl w:val="0"/>
        <w:tabs>
          <w:tab w:val="left" w:pos="709"/>
          <w:tab w:val="left" w:pos="9531"/>
        </w:tabs>
        <w:suppressAutoHyphens/>
        <w:spacing w:after="0" w:line="240" w:lineRule="auto"/>
        <w:ind w:right="-108"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«Білім беру объектілеріне қойылатын санитариялық-эпидемиологиялық талаптар» санитарлық ережелерінің 3-кестесіне сәйкес: Арнайы мектеп-интернаттардың тұрғын үй кешендері, мектеп-интернаттардың жатақхана ғимараттарындағы санитарлық-тұрмыстық қондырғылар саны: 5 қыз балаға 1 дәретхана (шын мәнінде 20 қыз балаға 1 дәретхана). ); 4 қызға 1 қолжуғыш (негізінде 7 қызға); 10 қызға арналған 1 аяқ ваннасы; 5 ұл балаға 1 унитаз (шын мәнінде барлығы 2 ғана); 5 ұл балаға 1 писсуар (шын мәнінде барлығы 1 ғана); 4 ұл балаға 1 қолжуғыш (шын мәнінде 10 ұл балаға); 10 ұл балаға 1 аяқ ваннасы (тіпті жоқ).</w:t>
      </w:r>
    </w:p>
    <w:p w14:paraId="13A123D9" w14:textId="77777777" w:rsidR="00795D2F" w:rsidRPr="00795D2F" w:rsidRDefault="00795D2F" w:rsidP="00795D2F">
      <w:pPr>
        <w:widowControl w:val="0"/>
        <w:tabs>
          <w:tab w:val="left" w:pos="709"/>
          <w:tab w:val="left" w:pos="9531"/>
        </w:tabs>
        <w:suppressAutoHyphens/>
        <w:spacing w:after="0" w:line="240" w:lineRule="auto"/>
        <w:ind w:right="-108" w:firstLine="567"/>
        <w:jc w:val="both"/>
        <w:rPr>
          <w:rFonts w:ascii="Times New Roman" w:eastAsia="Lucida Sans Unicode" w:hAnsi="Times New Roman" w:cs="Times New Roman"/>
          <w:kern w:val="1"/>
          <w:sz w:val="28"/>
          <w:szCs w:val="28"/>
          <w:lang w:eastAsia="zh-CN" w:bidi="hi-IN"/>
        </w:rPr>
      </w:pPr>
      <w:r w:rsidRPr="00795D2F">
        <w:rPr>
          <w:rFonts w:ascii="Times New Roman" w:eastAsia="Lucida Sans Unicode" w:hAnsi="Times New Roman" w:cs="Times New Roman"/>
          <w:kern w:val="1"/>
          <w:sz w:val="28"/>
          <w:szCs w:val="28"/>
          <w:lang w:val="kk" w:eastAsia="zh-CN" w:bidi="hi-IN"/>
        </w:rPr>
        <w:t xml:space="preserve">Қыздарға арналған жеке гигиена кабинасы: 15 қызға арналған 2 кабина: 1 гигиеналық душ 1 унитаз 1 қолжуғыш (биде немесе легенмен және иілгіш шлангпен); 10 орынға 1 душ торы (шын мәнінде мұның бәрі жоқ). Мектеп-интернатта бұл норма сақталмайды. </w:t>
      </w:r>
    </w:p>
    <w:p w14:paraId="27E8F35B" w14:textId="77777777" w:rsidR="00795D2F" w:rsidRPr="00795D2F" w:rsidRDefault="00795D2F" w:rsidP="00795D2F">
      <w:pPr>
        <w:widowControl w:val="0"/>
        <w:tabs>
          <w:tab w:val="left" w:pos="709"/>
          <w:tab w:val="left" w:pos="9531"/>
        </w:tabs>
        <w:suppressAutoHyphens/>
        <w:spacing w:after="0" w:line="240" w:lineRule="auto"/>
        <w:ind w:right="-108"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Мектеп-интернаттың аумағында монша бар. Монша сенбі мен жексенбіден басқа барлық күндері жұмыс істейді. </w:t>
      </w:r>
    </w:p>
    <w:p w14:paraId="2ECCB464" w14:textId="77777777" w:rsidR="00795D2F" w:rsidRPr="00795D2F" w:rsidRDefault="00795D2F" w:rsidP="00795D2F">
      <w:pPr>
        <w:widowControl w:val="0"/>
        <w:tabs>
          <w:tab w:val="left" w:pos="709"/>
          <w:tab w:val="left" w:pos="9531"/>
        </w:tabs>
        <w:suppressAutoHyphens/>
        <w:spacing w:after="0" w:line="240" w:lineRule="auto"/>
        <w:ind w:right="-108"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Моншада бетон (плиткалы) орындықтар бар, олар балалар үшін жарақат қауіпті. Бактың орнына пеште кішкене кастрюль бар!!! Пластикалық легендер (10 дана), еденде резеңке төсеніштер бар. Су пластикалық бөшкелерде сақталады. Себебі, су үнемі бола бермейді (бүкіл облыстың проблемасы), директордың айтуынша, олар мүмкін болатын барлық ыдыстарға су жинауға мәжбүр.</w:t>
      </w:r>
    </w:p>
    <w:p w14:paraId="7E311AFE" w14:textId="77777777" w:rsidR="00795D2F" w:rsidRPr="00795D2F" w:rsidRDefault="00795D2F" w:rsidP="00795D2F">
      <w:pPr>
        <w:widowControl w:val="0"/>
        <w:tabs>
          <w:tab w:val="left" w:pos="709"/>
          <w:tab w:val="left" w:pos="9531"/>
        </w:tabs>
        <w:suppressAutoHyphens/>
        <w:spacing w:after="0" w:line="240" w:lineRule="auto"/>
        <w:ind w:right="-108"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ҰАТ қатысушылары балалармен әңгімелесу барысында балалардың жуылмағанына (қолдары, бастары кір) назар аударды. 179 баланы жууға су жетпейді!</w:t>
      </w:r>
    </w:p>
    <w:p w14:paraId="3CE58B18" w14:textId="77777777" w:rsidR="00795D2F" w:rsidRPr="00795D2F" w:rsidRDefault="00795D2F" w:rsidP="00795D2F">
      <w:pPr>
        <w:widowControl w:val="0"/>
        <w:tabs>
          <w:tab w:val="left" w:pos="709"/>
          <w:tab w:val="left" w:pos="9531"/>
        </w:tabs>
        <w:suppressAutoHyphens/>
        <w:spacing w:after="0" w:line="240" w:lineRule="auto"/>
        <w:ind w:right="-108"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Моншаның балалар шешінетін бөлмесінде едендер шіріп, кілеммен жабылған! Бұл балалар үшін қауіпті!</w:t>
      </w:r>
    </w:p>
    <w:p w14:paraId="4D15E545" w14:textId="77777777" w:rsidR="00795D2F" w:rsidRPr="00795D2F" w:rsidRDefault="00795D2F" w:rsidP="00795D2F">
      <w:pPr>
        <w:widowControl w:val="0"/>
        <w:tabs>
          <w:tab w:val="left" w:pos="709"/>
          <w:tab w:val="left" w:pos="9531"/>
        </w:tabs>
        <w:suppressAutoHyphens/>
        <w:spacing w:after="0" w:line="240" w:lineRule="auto"/>
        <w:ind w:right="-108"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Бөлек кір жуатын бөлме бар. Жабдықтан 4 кг (автоматты емес) үшін 1 кір жуғыш машина (өте ескі), 7 кг үшін екінші машина (жартылай автоматты) бар. Көзге машиналар жұмыс істемейтін сияқты көрінді. Балалардың киімдері жуылмағанын байқауға болады. Киім кептіретін орын жоқ.</w:t>
      </w:r>
    </w:p>
    <w:p w14:paraId="5C0961D4" w14:textId="77777777" w:rsidR="00795D2F" w:rsidRPr="00795D2F" w:rsidRDefault="00795D2F" w:rsidP="00795D2F">
      <w:pPr>
        <w:widowControl w:val="0"/>
        <w:tabs>
          <w:tab w:val="left" w:pos="709"/>
          <w:tab w:val="left" w:pos="9531"/>
        </w:tabs>
        <w:suppressAutoHyphens/>
        <w:spacing w:after="0" w:line="240" w:lineRule="auto"/>
        <w:ind w:right="-108" w:firstLine="567"/>
        <w:jc w:val="both"/>
        <w:rPr>
          <w:rFonts w:ascii="Times New Roman" w:eastAsia="Lucida Sans Unicode" w:hAnsi="Times New Roman" w:cs="Times New Roman"/>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 xml:space="preserve">Аулада дәретхана бар. Санитарлық жағдайы қорқынышты, тазартылмаған. </w:t>
      </w:r>
    </w:p>
    <w:tbl>
      <w:tblPr>
        <w:tblW w:w="0" w:type="auto"/>
        <w:tblLook w:val="04A0" w:firstRow="1" w:lastRow="0" w:firstColumn="1" w:lastColumn="0" w:noHBand="0" w:noVBand="1"/>
      </w:tblPr>
      <w:tblGrid>
        <w:gridCol w:w="4281"/>
        <w:gridCol w:w="222"/>
        <w:gridCol w:w="5068"/>
      </w:tblGrid>
      <w:tr w:rsidR="00795D2F" w:rsidRPr="00A45C24" w14:paraId="74C0BDBB" w14:textId="77777777" w:rsidTr="00CC0A31">
        <w:tc>
          <w:tcPr>
            <w:tcW w:w="4032" w:type="dxa"/>
            <w:shd w:val="clear" w:color="auto" w:fill="auto"/>
          </w:tcPr>
          <w:p w14:paraId="6EFAF314" w14:textId="77777777" w:rsidR="00795D2F" w:rsidRPr="00795D2F" w:rsidRDefault="00795D2F" w:rsidP="00795D2F">
            <w:pPr>
              <w:spacing w:after="0"/>
              <w:jc w:val="both"/>
              <w:rPr>
                <w:rFonts w:ascii="Times New Roman" w:eastAsia="Calibri" w:hAnsi="Times New Roman" w:cs="Times New Roman"/>
                <w:b/>
                <w:sz w:val="28"/>
                <w:szCs w:val="28"/>
                <w:lang w:val="kk"/>
              </w:rPr>
            </w:pPr>
            <w:r w:rsidRPr="00795D2F">
              <w:rPr>
                <w:rFonts w:ascii="Calibri" w:eastAsia="Calibri" w:hAnsi="Calibri" w:cs="Times New Roman"/>
                <w:noProof/>
                <w:lang w:eastAsia="ru-RU"/>
              </w:rPr>
              <w:lastRenderedPageBreak/>
              <w:drawing>
                <wp:anchor distT="0" distB="0" distL="114300" distR="114300" simplePos="0" relativeHeight="251672576" behindDoc="0" locked="0" layoutInCell="1" allowOverlap="1" wp14:anchorId="312439CE" wp14:editId="55CA64C2">
                  <wp:simplePos x="0" y="0"/>
                  <wp:positionH relativeFrom="column">
                    <wp:posOffset>-16510</wp:posOffset>
                  </wp:positionH>
                  <wp:positionV relativeFrom="paragraph">
                    <wp:posOffset>0</wp:posOffset>
                  </wp:positionV>
                  <wp:extent cx="2636520" cy="3155950"/>
                  <wp:effectExtent l="0" t="0" r="0" b="635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91706" name="Рисунок 12"/>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2636520" cy="3155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3" w:type="dxa"/>
            <w:shd w:val="clear" w:color="auto" w:fill="auto"/>
          </w:tcPr>
          <w:p w14:paraId="2C4C4A24" w14:textId="77777777" w:rsidR="00795D2F" w:rsidRPr="00795D2F" w:rsidRDefault="00795D2F" w:rsidP="00795D2F">
            <w:pPr>
              <w:spacing w:after="0"/>
              <w:jc w:val="both"/>
              <w:rPr>
                <w:rFonts w:ascii="Times New Roman" w:eastAsia="Lucida Sans Unicode" w:hAnsi="Times New Roman" w:cs="Mangal"/>
                <w:noProof/>
                <w:kern w:val="1"/>
                <w:sz w:val="24"/>
                <w:szCs w:val="24"/>
                <w:lang w:val="kk" w:eastAsia="ru-RU"/>
              </w:rPr>
            </w:pPr>
          </w:p>
        </w:tc>
        <w:tc>
          <w:tcPr>
            <w:tcW w:w="5256" w:type="dxa"/>
            <w:shd w:val="clear" w:color="auto" w:fill="auto"/>
          </w:tcPr>
          <w:p w14:paraId="05C514EF" w14:textId="77777777" w:rsidR="00795D2F" w:rsidRPr="00795D2F" w:rsidRDefault="00795D2F" w:rsidP="00795D2F">
            <w:pPr>
              <w:spacing w:after="0"/>
              <w:jc w:val="both"/>
              <w:rPr>
                <w:rFonts w:ascii="Times New Roman" w:eastAsia="Calibri" w:hAnsi="Times New Roman" w:cs="Times New Roman"/>
                <w:b/>
                <w:sz w:val="28"/>
                <w:szCs w:val="28"/>
                <w:lang w:val="kk"/>
              </w:rPr>
            </w:pPr>
            <w:r w:rsidRPr="00795D2F">
              <w:rPr>
                <w:rFonts w:ascii="Calibri" w:eastAsia="Calibri" w:hAnsi="Calibri" w:cs="Times New Roman"/>
                <w:noProof/>
                <w:lang w:eastAsia="ru-RU"/>
              </w:rPr>
              <w:drawing>
                <wp:anchor distT="0" distB="0" distL="114300" distR="114300" simplePos="0" relativeHeight="251673600" behindDoc="0" locked="0" layoutInCell="1" allowOverlap="1" wp14:anchorId="508846E9" wp14:editId="171529B8">
                  <wp:simplePos x="0" y="0"/>
                  <wp:positionH relativeFrom="column">
                    <wp:posOffset>-60960</wp:posOffset>
                  </wp:positionH>
                  <wp:positionV relativeFrom="paragraph">
                    <wp:posOffset>448945</wp:posOffset>
                  </wp:positionV>
                  <wp:extent cx="3147060" cy="2358390"/>
                  <wp:effectExtent l="0" t="0" r="0" b="3810"/>
                  <wp:wrapSquare wrapText="bothSides"/>
                  <wp:docPr id="41" name="Рисунок 41" descr="c8c90c6f-7125-4974-a9a7-5a05d3b67f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459574" name="Рисунок 16" descr="c8c90c6f-7125-4974-a9a7-5a05d3b67fd7"/>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3147060" cy="23583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A45C24" w14:paraId="321E9B6D" w14:textId="77777777" w:rsidTr="00CC0A31">
        <w:tc>
          <w:tcPr>
            <w:tcW w:w="4032" w:type="dxa"/>
            <w:shd w:val="clear" w:color="auto" w:fill="auto"/>
          </w:tcPr>
          <w:p w14:paraId="213BB5E2" w14:textId="77777777" w:rsidR="00795D2F" w:rsidRPr="00795D2F" w:rsidRDefault="00795D2F" w:rsidP="00795D2F">
            <w:pPr>
              <w:spacing w:after="0"/>
              <w:jc w:val="both"/>
              <w:rPr>
                <w:rFonts w:ascii="Times New Roman" w:eastAsia="Calibri" w:hAnsi="Times New Roman" w:cs="Times New Roman"/>
                <w:sz w:val="28"/>
                <w:szCs w:val="28"/>
                <w:lang w:val="kk"/>
              </w:rPr>
            </w:pPr>
            <w:r w:rsidRPr="00795D2F">
              <w:rPr>
                <w:rFonts w:ascii="Times New Roman" w:eastAsia="Calibri" w:hAnsi="Times New Roman" w:cs="Times New Roman"/>
                <w:sz w:val="24"/>
                <w:szCs w:val="28"/>
                <w:lang w:val="kk"/>
              </w:rPr>
              <w:t>Ауладағы дәретхана. Түркістан облысы АӘДБ «Жетісай қосалқы мектеп-интернаты» КММ</w:t>
            </w:r>
          </w:p>
        </w:tc>
        <w:tc>
          <w:tcPr>
            <w:tcW w:w="483" w:type="dxa"/>
            <w:shd w:val="clear" w:color="auto" w:fill="auto"/>
          </w:tcPr>
          <w:p w14:paraId="0ABD57D3" w14:textId="77777777" w:rsidR="00795D2F" w:rsidRPr="00795D2F" w:rsidRDefault="00795D2F" w:rsidP="00795D2F">
            <w:pPr>
              <w:spacing w:after="0"/>
              <w:jc w:val="both"/>
              <w:rPr>
                <w:rFonts w:ascii="Times New Roman" w:eastAsia="Calibri" w:hAnsi="Times New Roman" w:cs="Times New Roman"/>
                <w:b/>
                <w:sz w:val="28"/>
                <w:szCs w:val="28"/>
                <w:lang w:val="kk"/>
              </w:rPr>
            </w:pPr>
          </w:p>
        </w:tc>
        <w:tc>
          <w:tcPr>
            <w:tcW w:w="5256" w:type="dxa"/>
            <w:shd w:val="clear" w:color="auto" w:fill="auto"/>
          </w:tcPr>
          <w:p w14:paraId="1CDF0063" w14:textId="77777777" w:rsidR="00795D2F" w:rsidRPr="00795D2F" w:rsidRDefault="00795D2F" w:rsidP="00795D2F">
            <w:pPr>
              <w:spacing w:after="0"/>
              <w:jc w:val="both"/>
              <w:rPr>
                <w:rFonts w:ascii="Times New Roman" w:eastAsia="Calibri" w:hAnsi="Times New Roman" w:cs="Times New Roman"/>
                <w:sz w:val="28"/>
                <w:szCs w:val="28"/>
                <w:lang w:val="kk"/>
              </w:rPr>
            </w:pPr>
            <w:r w:rsidRPr="00795D2F">
              <w:rPr>
                <w:rFonts w:ascii="Times New Roman" w:eastAsia="Calibri" w:hAnsi="Times New Roman" w:cs="Times New Roman"/>
                <w:sz w:val="24"/>
                <w:szCs w:val="28"/>
                <w:lang w:val="kk"/>
              </w:rPr>
              <w:t>Қол жуғыштар. Түркістан облысы АӘДБ «Жетісай қосалқы мектеп-интернаты» КММ</w:t>
            </w:r>
          </w:p>
        </w:tc>
      </w:tr>
    </w:tbl>
    <w:p w14:paraId="5B3D66AF" w14:textId="77777777" w:rsidR="00795D2F" w:rsidRPr="00795D2F" w:rsidRDefault="00795D2F" w:rsidP="00795D2F">
      <w:pPr>
        <w:ind w:firstLine="567"/>
        <w:rPr>
          <w:rFonts w:ascii="Times New Roman" w:eastAsia="Lucida Sans Unicode" w:hAnsi="Times New Roman" w:cs="Mangal"/>
          <w:b/>
          <w:bCs/>
          <w:kern w:val="1"/>
          <w:sz w:val="24"/>
          <w:szCs w:val="24"/>
          <w:lang w:val="kk" w:eastAsia="zh-CN" w:bidi="hi-IN"/>
        </w:rPr>
      </w:pPr>
      <w:r w:rsidRPr="00795D2F">
        <w:rPr>
          <w:rFonts w:ascii="Times New Roman" w:eastAsia="Calibri" w:hAnsi="Times New Roman" w:cs="Times New Roman"/>
          <w:b/>
          <w:sz w:val="28"/>
          <w:szCs w:val="28"/>
          <w:lang w:val="kk"/>
        </w:rPr>
        <w:t xml:space="preserve">ҰАТ қатысушыларының сапарының нәтижелері бойынша келесі ұсыныстар жасалды: </w:t>
      </w:r>
    </w:p>
    <w:p w14:paraId="5D99295B" w14:textId="77777777" w:rsidR="00795D2F" w:rsidRPr="00795D2F" w:rsidRDefault="00795D2F" w:rsidP="00795D2F">
      <w:pPr>
        <w:widowControl w:val="0"/>
        <w:numPr>
          <w:ilvl w:val="0"/>
          <w:numId w:val="20"/>
        </w:numPr>
        <w:tabs>
          <w:tab w:val="left" w:pos="426"/>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 xml:space="preserve">Түркістан облысы әкімдігінің басшылығы Адамды әлеуетті дамыту бөлімінің «Жетісай қосалқы мектеп-интернаты» КММ ғимаратының төбесінен су ағып, терезе жақтаулары мен есіктері жарылғанына,  электр сымдары жарамсыз болып қалғанына, қабырғалары мен төбесі қирап қалғанына, жуынатын бөлмелер тозған және олардың саны (дәретханалар мен қолжуғыштар) білім алатын тәрбиеленушілердің санына жетпейтінінесанитарлық тораптардың орналасуы ҚР қабылданған нормаларға сәйкеспейтініне байланысты күрделі жөндеу жұмыстарына қаржы қарастырсын. </w:t>
      </w:r>
    </w:p>
    <w:p w14:paraId="57D46378" w14:textId="77777777" w:rsidR="00795D2F" w:rsidRPr="00795D2F" w:rsidRDefault="00795D2F" w:rsidP="00795D2F">
      <w:pPr>
        <w:widowControl w:val="0"/>
        <w:numPr>
          <w:ilvl w:val="0"/>
          <w:numId w:val="20"/>
        </w:numPr>
        <w:tabs>
          <w:tab w:val="left" w:pos="426"/>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Түркістан облысы әкімдігінің басшылығы АӘДБ «Жетісай қосалқы мектеп-интернаты» КММ-ға киім кептіруге арналған орынды ескере отырып, монша және кір жуатын ғимараттарды күрделі жөндеуге қаржы бөлуді қамтамасыз етсін.</w:t>
      </w:r>
    </w:p>
    <w:p w14:paraId="09F8E384" w14:textId="77777777" w:rsidR="00795D2F" w:rsidRPr="00795D2F" w:rsidRDefault="00795D2F" w:rsidP="00795D2F">
      <w:pPr>
        <w:widowControl w:val="0"/>
        <w:numPr>
          <w:ilvl w:val="0"/>
          <w:numId w:val="20"/>
        </w:numPr>
        <w:tabs>
          <w:tab w:val="left" w:pos="426"/>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 xml:space="preserve">Түркістан облысы әкімдігінің басшылығы АӘДБ «Жетісай қосалқы мектеп-интернаты» КММ-ға кір жууға арналған кір жуғыш машиналарды (3 машина),  қол жуатын бөлмелері үшін Аристон су жылытқыштарын (80 литр – 4 дана – бір секторға біреуден) сатып алуға қаржы қарастырсын. </w:t>
      </w:r>
    </w:p>
    <w:p w14:paraId="2C3CE82A" w14:textId="77777777" w:rsidR="00795D2F" w:rsidRPr="00795D2F" w:rsidRDefault="00795D2F" w:rsidP="00795D2F">
      <w:pPr>
        <w:widowControl w:val="0"/>
        <w:numPr>
          <w:ilvl w:val="0"/>
          <w:numId w:val="20"/>
        </w:numPr>
        <w:tabs>
          <w:tab w:val="left" w:pos="426"/>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 xml:space="preserve">Түркістан облысының АӘДБ 2023-2024 жылдары «Жетісай қосалқы мектеп-интернаты» КММ-ны жиһазбен (төсек, үстел, орындықтар) қамтамасыз етсін.  </w:t>
      </w:r>
    </w:p>
    <w:p w14:paraId="37A3695A" w14:textId="77777777" w:rsidR="00795D2F" w:rsidRPr="00795D2F" w:rsidRDefault="00795D2F" w:rsidP="00795D2F">
      <w:pPr>
        <w:widowControl w:val="0"/>
        <w:numPr>
          <w:ilvl w:val="0"/>
          <w:numId w:val="20"/>
        </w:numPr>
        <w:tabs>
          <w:tab w:val="left" w:pos="426"/>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 xml:space="preserve">Түркістан облысының АӘДБ жергілікті басшылықпен бірлесіп «Жетісай қосалқы мектеп-интернаты» КММ су тапшылығы мәселесін шешсін. </w:t>
      </w:r>
    </w:p>
    <w:p w14:paraId="130D7039" w14:textId="77777777" w:rsidR="00795D2F" w:rsidRPr="00795D2F" w:rsidRDefault="00795D2F" w:rsidP="00795D2F">
      <w:pPr>
        <w:widowControl w:val="0"/>
        <w:numPr>
          <w:ilvl w:val="0"/>
          <w:numId w:val="20"/>
        </w:numPr>
        <w:tabs>
          <w:tab w:val="left" w:pos="426"/>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 xml:space="preserve">Түркістан облысының АӘДБ жергілікті атқарушы органдармен бірлесіп </w:t>
      </w:r>
      <w:r w:rsidRPr="00795D2F">
        <w:rPr>
          <w:rFonts w:ascii="Times New Roman" w:eastAsia="Lucida Sans Unicode" w:hAnsi="Times New Roman" w:cs="Mangal"/>
          <w:bCs/>
          <w:kern w:val="1"/>
          <w:sz w:val="28"/>
          <w:szCs w:val="24"/>
          <w:lang w:val="kk" w:eastAsia="zh-CN" w:bidi="hi-IN"/>
        </w:rPr>
        <w:lastRenderedPageBreak/>
        <w:t xml:space="preserve">«Жетісай қосалқы мектеп-интернаты» КММ аумағындағы спорт алаңын жабдықтау мәселесін шешуді қолға алсын. </w:t>
      </w:r>
    </w:p>
    <w:p w14:paraId="0596FBF9" w14:textId="77777777" w:rsidR="00795D2F" w:rsidRPr="00795D2F" w:rsidRDefault="00795D2F" w:rsidP="00795D2F">
      <w:pPr>
        <w:widowControl w:val="0"/>
        <w:numPr>
          <w:ilvl w:val="0"/>
          <w:numId w:val="20"/>
        </w:numPr>
        <w:tabs>
          <w:tab w:val="left" w:pos="426"/>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 xml:space="preserve">Түркістан облысының АӘДБ «Жетісай қосалқы мектеп-интернаты» КММ директоры сырттағы әжетханалардың санитарлық жағдайын бақылауға алсын. </w:t>
      </w:r>
    </w:p>
    <w:p w14:paraId="0C4D3AF4" w14:textId="77777777" w:rsidR="00795D2F" w:rsidRPr="00795D2F" w:rsidRDefault="00795D2F" w:rsidP="00795D2F">
      <w:pPr>
        <w:widowControl w:val="0"/>
        <w:numPr>
          <w:ilvl w:val="0"/>
          <w:numId w:val="20"/>
        </w:numPr>
        <w:tabs>
          <w:tab w:val="left" w:pos="426"/>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Түркістан облысының АӘДБ «Жетісай қосалқы мектеп-интернаты» КММ директоры педагогтердің қолда бар жабдықтарды пайдалана отырып, тиісті кабинеттерде тәрбиеленушілермен дамытушылық және түзету сабақтарын, еңбек бойынша оқыту сабақтарын өткізуін бақылауға алсын.</w:t>
      </w:r>
    </w:p>
    <w:p w14:paraId="09DB5EA9" w14:textId="77777777" w:rsidR="00795D2F" w:rsidRPr="00795D2F" w:rsidRDefault="00795D2F" w:rsidP="00795D2F">
      <w:pPr>
        <w:widowControl w:val="0"/>
        <w:numPr>
          <w:ilvl w:val="0"/>
          <w:numId w:val="20"/>
        </w:numPr>
        <w:tabs>
          <w:tab w:val="left" w:pos="426"/>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Түркістан облысының АӘДБ «Жетісай қосалқы мектеп-интернаты» КММ директоры тәрбиеленушілер тұратын бөлмелердегі, фельдшерлік пункттердегі және басқа да үй-жайлардағы санитарлық жағдайды бақылауға алсын.</w:t>
      </w:r>
    </w:p>
    <w:p w14:paraId="3FCB3FD4" w14:textId="77777777" w:rsidR="00795D2F" w:rsidRPr="00795D2F" w:rsidRDefault="00795D2F" w:rsidP="00795D2F">
      <w:pPr>
        <w:widowControl w:val="0"/>
        <w:numPr>
          <w:ilvl w:val="0"/>
          <w:numId w:val="20"/>
        </w:numPr>
        <w:tabs>
          <w:tab w:val="left" w:pos="426"/>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Түркістан облысының АӘДБ «Жетісай қосалқы мектеп-интернаты» КММ директоры отәрбиеленушілердің сыртқы келбетінің жай-күйін және олардың күнделікті жеке гигиена нормаларын сақтауын бақылауға алсын.</w:t>
      </w:r>
    </w:p>
    <w:p w14:paraId="735C77F6" w14:textId="77777777" w:rsidR="00795D2F" w:rsidRPr="00795D2F" w:rsidRDefault="00795D2F" w:rsidP="00795D2F">
      <w:pPr>
        <w:widowControl w:val="0"/>
        <w:numPr>
          <w:ilvl w:val="0"/>
          <w:numId w:val="20"/>
        </w:numPr>
        <w:tabs>
          <w:tab w:val="left" w:pos="426"/>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 xml:space="preserve">Түркістан облысының АӘДБ «Жетісай қосалқы мектеп-интернаты» КММ директоры топтар бойынша тәрбиешілердің функционалдық міндеттерін орындауын бақылауға алсын. </w:t>
      </w:r>
    </w:p>
    <w:p w14:paraId="3D73114D" w14:textId="77777777" w:rsidR="00795D2F" w:rsidRPr="00795D2F" w:rsidRDefault="00795D2F" w:rsidP="00795D2F">
      <w:pPr>
        <w:widowControl w:val="0"/>
        <w:numPr>
          <w:ilvl w:val="0"/>
          <w:numId w:val="20"/>
        </w:numPr>
        <w:tabs>
          <w:tab w:val="left" w:pos="426"/>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Түркістан облысының АӘДБ «Жетісай қосалқы мектеп-интернаты» КММ директоры бір ай мерзімде  Қазақстан Республикасындағы ҰАТ қызметі туралы ақпараттық стенд, қажет болған жағдайда тәрбиеленушілердің  хабарласуы үшін сенім телефондары көрсетілген белгіленген байланыс механизмі жазылған стенд орнатсын.</w:t>
      </w:r>
    </w:p>
    <w:p w14:paraId="026B9769" w14:textId="77777777" w:rsidR="00795D2F" w:rsidRPr="00795D2F" w:rsidRDefault="00795D2F" w:rsidP="00795D2F">
      <w:pPr>
        <w:tabs>
          <w:tab w:val="left" w:pos="426"/>
        </w:tabs>
        <w:spacing w:after="0"/>
        <w:ind w:firstLine="567"/>
        <w:jc w:val="both"/>
        <w:rPr>
          <w:rFonts w:ascii="Times New Roman" w:eastAsia="Calibri" w:hAnsi="Times New Roman" w:cs="Times New Roman"/>
          <w:b/>
          <w:sz w:val="28"/>
          <w:szCs w:val="28"/>
          <w:lang w:val="kk"/>
        </w:rPr>
      </w:pPr>
      <w:r w:rsidRPr="00795D2F">
        <w:rPr>
          <w:rFonts w:ascii="Times New Roman" w:eastAsia="Calibri" w:hAnsi="Times New Roman" w:cs="Times New Roman"/>
          <w:b/>
          <w:sz w:val="28"/>
          <w:szCs w:val="28"/>
          <w:lang w:val="kk"/>
        </w:rPr>
        <w:t xml:space="preserve">Сондай-ақ, Жамбыл облысы бойынша ҰАТ тобының кезеңдік профилактикалық бару туралы есебінде Жамбыл облысы әкімдігінің білім басқармасының «No2 «Болашақ» арнайы мектеп-интернаты» коммуналдық мемлекеттік мекемесінің ғимараттарының жай-күйіне қатысты алаңдаушылықтарын білдірді.  </w:t>
      </w:r>
    </w:p>
    <w:p w14:paraId="749C41DA"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Ғимарат 1978 жылы салынып, «Бозторғай» балабақшасы болып құрылған. 1995 жылдан бастап мекеме «Зағип және нашар көретін балаларға арналған арнайы мектеп-интернаты» болып, кейіннен «Болашақ» №2 арнайы мектеп-интернаты» болып аталды.</w:t>
      </w:r>
    </w:p>
    <w:p w14:paraId="29973692"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Бұл мекеме көру қабілеті 0,4-тен төмен 0 мен 12 сынып аралығындағы зағип және нашар көретін балаларды оқытуға арналған.</w:t>
      </w:r>
    </w:p>
    <w:p w14:paraId="29153883"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Мекеме аумағында және ғимараттардың ішінде көп жағдайда қозғалыс бағыттарының тактильді таңбалары жоқ, бұл өз кезегінде Қазақстан Республикасының 2015 жылғы 20 ақпандағы № 288-V ЗРК «Мүгедектердің құқықтары туралы конвенцияны ратификациялау туралы» Заңын бұзатынын атап өткіміз келеді.</w:t>
      </w:r>
    </w:p>
    <w:p w14:paraId="2E25B948"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 Сонымен қатар, ғимарат күрделі жөндеуді қажет етеді. ҰАТ тобы желді ауа-райында профилактикалық тексеру жүргізді және негізгі ғимаратқа кіре берісте екінші қабаттың терезелерінің үстіндегі кертпелерде осындай </w:t>
      </w:r>
      <w:r w:rsidRPr="00795D2F">
        <w:rPr>
          <w:rFonts w:ascii="Times New Roman" w:eastAsia="Calibri" w:hAnsi="Times New Roman" w:cs="Times New Roman"/>
          <w:sz w:val="28"/>
          <w:szCs w:val="28"/>
          <w:lang w:val="kk"/>
        </w:rPr>
        <w:lastRenderedPageBreak/>
        <w:t>кертпелер үшін шатыр ретінде қызмет атқаратын темір қаңылтырлардың нашар бекітілгенін атап көрсетті. Екінші қабаттың биіктігінен құлаған кезде темір жаймалар өтіп бара жатқан адамдардың үстіне түсіп, зиян келтіруі мүмкін. Мекеме басшылығы бұл жағдайды тез арада түзетеміз деп уәде берді.</w:t>
      </w:r>
    </w:p>
    <w:p w14:paraId="7841C1C4"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p>
    <w:tbl>
      <w:tblPr>
        <w:tblW w:w="0" w:type="auto"/>
        <w:tblLook w:val="04A0" w:firstRow="1" w:lastRow="0" w:firstColumn="1" w:lastColumn="0" w:noHBand="0" w:noVBand="1"/>
      </w:tblPr>
      <w:tblGrid>
        <w:gridCol w:w="4772"/>
        <w:gridCol w:w="4799"/>
      </w:tblGrid>
      <w:tr w:rsidR="00795D2F" w:rsidRPr="00795D2F" w14:paraId="70C191B8" w14:textId="77777777" w:rsidTr="00CC0A31">
        <w:tc>
          <w:tcPr>
            <w:tcW w:w="4885" w:type="dxa"/>
            <w:shd w:val="clear" w:color="auto" w:fill="auto"/>
          </w:tcPr>
          <w:p w14:paraId="0DB36867" w14:textId="77777777" w:rsidR="00795D2F" w:rsidRPr="00795D2F" w:rsidRDefault="00795D2F" w:rsidP="00795D2F">
            <w:pPr>
              <w:spacing w:after="0"/>
              <w:jc w:val="both"/>
              <w:rPr>
                <w:rFonts w:ascii="Times New Roman" w:eastAsia="Calibri" w:hAnsi="Times New Roman" w:cs="Times New Roman"/>
                <w:sz w:val="28"/>
                <w:szCs w:val="28"/>
              </w:rPr>
            </w:pPr>
            <w:r w:rsidRPr="00795D2F">
              <w:rPr>
                <w:rFonts w:ascii="Times New Roman" w:eastAsia="Calibri" w:hAnsi="Times New Roman" w:cs="Times New Roman"/>
                <w:noProof/>
                <w:sz w:val="28"/>
                <w:szCs w:val="28"/>
                <w:lang w:eastAsia="ru-RU"/>
              </w:rPr>
              <w:drawing>
                <wp:inline distT="0" distB="0" distL="0" distR="0" wp14:anchorId="21EE3FDA" wp14:editId="4C145706">
                  <wp:extent cx="3162300" cy="21145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86523" name="Рисунок 19"/>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3162300" cy="2114550"/>
                          </a:xfrm>
                          <a:prstGeom prst="rect">
                            <a:avLst/>
                          </a:prstGeom>
                          <a:noFill/>
                          <a:ln>
                            <a:noFill/>
                          </a:ln>
                        </pic:spPr>
                      </pic:pic>
                    </a:graphicData>
                  </a:graphic>
                </wp:inline>
              </w:drawing>
            </w:r>
          </w:p>
        </w:tc>
        <w:tc>
          <w:tcPr>
            <w:tcW w:w="4886" w:type="dxa"/>
            <w:shd w:val="clear" w:color="auto" w:fill="auto"/>
          </w:tcPr>
          <w:p w14:paraId="36B8F5FC" w14:textId="77777777" w:rsidR="00795D2F" w:rsidRPr="00795D2F" w:rsidRDefault="00795D2F" w:rsidP="00795D2F">
            <w:pPr>
              <w:spacing w:after="0"/>
              <w:jc w:val="both"/>
              <w:rPr>
                <w:rFonts w:ascii="Times New Roman" w:eastAsia="Calibri" w:hAnsi="Times New Roman" w:cs="Times New Roman"/>
                <w:sz w:val="28"/>
                <w:szCs w:val="28"/>
              </w:rPr>
            </w:pPr>
            <w:r w:rsidRPr="00795D2F">
              <w:rPr>
                <w:rFonts w:ascii="Times New Roman" w:eastAsia="Lucida Sans Unicode" w:hAnsi="Times New Roman" w:cs="Times New Roman"/>
                <w:noProof/>
                <w:kern w:val="2"/>
                <w:sz w:val="24"/>
                <w:szCs w:val="24"/>
                <w:lang w:eastAsia="ru-RU"/>
              </w:rPr>
              <w:drawing>
                <wp:inline distT="0" distB="0" distL="0" distR="0" wp14:anchorId="435B704C" wp14:editId="25EFFBC3">
                  <wp:extent cx="3181350" cy="2133600"/>
                  <wp:effectExtent l="0" t="0" r="0" b="0"/>
                  <wp:docPr id="43" name="Рисунок 43" descr="DSC_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5252" name="Рисунок 20" descr="DSC_0042"/>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3181350" cy="2133600"/>
                          </a:xfrm>
                          <a:prstGeom prst="rect">
                            <a:avLst/>
                          </a:prstGeom>
                          <a:noFill/>
                          <a:ln>
                            <a:noFill/>
                          </a:ln>
                        </pic:spPr>
                      </pic:pic>
                    </a:graphicData>
                  </a:graphic>
                </wp:inline>
              </w:drawing>
            </w:r>
          </w:p>
        </w:tc>
      </w:tr>
      <w:tr w:rsidR="00795D2F" w:rsidRPr="00795D2F" w14:paraId="4FED9923" w14:textId="77777777" w:rsidTr="00CC0A31">
        <w:tc>
          <w:tcPr>
            <w:tcW w:w="4885" w:type="dxa"/>
            <w:shd w:val="clear" w:color="auto" w:fill="auto"/>
          </w:tcPr>
          <w:p w14:paraId="4D00437E" w14:textId="77777777" w:rsidR="00795D2F" w:rsidRPr="00795D2F" w:rsidRDefault="00795D2F" w:rsidP="00795D2F">
            <w:pPr>
              <w:spacing w:after="0"/>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Жамбыл облысы әкімдігі ББ №2 «Болашақ» арнайы мектеп-интернаты» КММ ғимараты.</w:t>
            </w:r>
          </w:p>
        </w:tc>
        <w:tc>
          <w:tcPr>
            <w:tcW w:w="4886" w:type="dxa"/>
            <w:shd w:val="clear" w:color="auto" w:fill="auto"/>
          </w:tcPr>
          <w:p w14:paraId="1E2A1829" w14:textId="77777777" w:rsidR="00795D2F" w:rsidRPr="00795D2F" w:rsidRDefault="00795D2F" w:rsidP="00795D2F">
            <w:pPr>
              <w:spacing w:after="0"/>
              <w:jc w:val="both"/>
              <w:rPr>
                <w:rFonts w:ascii="Times New Roman" w:eastAsia="Calibri" w:hAnsi="Times New Roman" w:cs="Times New Roman"/>
                <w:sz w:val="24"/>
                <w:szCs w:val="28"/>
              </w:rPr>
            </w:pPr>
            <w:r w:rsidRPr="00795D2F">
              <w:rPr>
                <w:rFonts w:ascii="Times New Roman" w:eastAsia="Calibri" w:hAnsi="Times New Roman" w:cs="Times New Roman"/>
                <w:sz w:val="24"/>
                <w:szCs w:val="28"/>
                <w:lang w:val="kk"/>
              </w:rPr>
              <w:t>Жамбыл облысы әкімдігі ББ №2 «Болашақ» арнайы мектеп-интернаты» КММ аумағындағы электр сымдары.</w:t>
            </w:r>
          </w:p>
        </w:tc>
      </w:tr>
    </w:tbl>
    <w:p w14:paraId="6918AF0D" w14:textId="77777777" w:rsidR="00795D2F" w:rsidRPr="00795D2F" w:rsidRDefault="00795D2F" w:rsidP="00795D2F">
      <w:pPr>
        <w:spacing w:after="0"/>
        <w:ind w:firstLine="567"/>
        <w:jc w:val="both"/>
        <w:rPr>
          <w:rFonts w:ascii="Times New Roman" w:eastAsia="Calibri" w:hAnsi="Times New Roman" w:cs="Times New Roman"/>
          <w:sz w:val="28"/>
          <w:szCs w:val="28"/>
        </w:rPr>
      </w:pPr>
    </w:p>
    <w:p w14:paraId="73006FAB"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Әрі қарай жүргенде, ас үйге кіре берістің жанында электр сымдары тартылған тіреуіш орнатылған. ҰАТ тобы электр сымдарының ағаштар арқылы өтетіндігіне назар аударды, олар күшті желде оларды үзуі мүмкін, бұл кейіннен адамдардың өміріне қауіп төндіреді, бұл ағашты санитарлық кесу қажет деген қорытындыға келді;</w:t>
      </w:r>
    </w:p>
    <w:p w14:paraId="72C8ED2D" w14:textId="77777777" w:rsidR="00795D2F" w:rsidRPr="00795D2F" w:rsidRDefault="00795D2F" w:rsidP="00795D2F">
      <w:pPr>
        <w:spacing w:after="0"/>
        <w:ind w:firstLine="567"/>
        <w:jc w:val="both"/>
        <w:rPr>
          <w:rFonts w:ascii="Times New Roman" w:eastAsia="Calibri" w:hAnsi="Times New Roman" w:cs="Times New Roman"/>
          <w:sz w:val="28"/>
          <w:szCs w:val="28"/>
        </w:rPr>
      </w:pPr>
      <w:r w:rsidRPr="00795D2F">
        <w:rPr>
          <w:rFonts w:ascii="Times New Roman" w:eastAsia="Calibri" w:hAnsi="Times New Roman" w:cs="Times New Roman"/>
          <w:sz w:val="28"/>
          <w:szCs w:val="28"/>
          <w:lang w:val="kk"/>
        </w:rPr>
        <w:t xml:space="preserve">Осыған қарамастан бұл мекемеде балалардың қауіпсіз өмір сүруі мен дамуы үшін барлық жағдай жасалған. Мекемеде бір үлгіде жасалған сыныптар бар, осы сыныптардың біріне кірген кезде балалардың жеке заттарын сақтауға арналған шкафтармен, орындықтармен және аяқ киімге арналған сөрелермен жабдықталған бірінші бөлмеге тап боласыз; Келесі бөлмеде парталармен, бормен жазылатын мектеп тақтасымен, оқу бағдарламаларын, балалар ойыншықтары мен түрлі қолөнер бұйымдарын сақтауға арналған шкафтармен, теледидармен және диванмен жабдықталған сыныптың өзі бар. Сынып бөлмесінен екі бөлмеге кіруге болады, біріншісі - жатын бөлме. </w:t>
      </w:r>
    </w:p>
    <w:tbl>
      <w:tblPr>
        <w:tblW w:w="0" w:type="auto"/>
        <w:tblLook w:val="04A0" w:firstRow="1" w:lastRow="0" w:firstColumn="1" w:lastColumn="0" w:noHBand="0" w:noVBand="1"/>
      </w:tblPr>
      <w:tblGrid>
        <w:gridCol w:w="7222"/>
        <w:gridCol w:w="2349"/>
      </w:tblGrid>
      <w:tr w:rsidR="00795D2F" w:rsidRPr="00795D2F" w14:paraId="63736D5B" w14:textId="77777777" w:rsidTr="00CC0A31">
        <w:tc>
          <w:tcPr>
            <w:tcW w:w="7225" w:type="dxa"/>
            <w:shd w:val="clear" w:color="auto" w:fill="auto"/>
          </w:tcPr>
          <w:p w14:paraId="213FD382" w14:textId="77777777" w:rsidR="00795D2F" w:rsidRPr="00795D2F" w:rsidRDefault="00795D2F" w:rsidP="00795D2F">
            <w:pPr>
              <w:spacing w:after="0"/>
              <w:jc w:val="both"/>
              <w:rPr>
                <w:rFonts w:ascii="Times New Roman" w:eastAsia="Calibri" w:hAnsi="Times New Roman" w:cs="Times New Roman"/>
                <w:sz w:val="28"/>
                <w:szCs w:val="28"/>
              </w:rPr>
            </w:pPr>
            <w:r w:rsidRPr="00795D2F">
              <w:rPr>
                <w:rFonts w:ascii="Times New Roman" w:eastAsia="Calibri" w:hAnsi="Times New Roman" w:cs="Times New Roman"/>
                <w:noProof/>
                <w:sz w:val="28"/>
                <w:szCs w:val="28"/>
                <w:lang w:eastAsia="ru-RU"/>
              </w:rPr>
              <w:lastRenderedPageBreak/>
              <w:drawing>
                <wp:inline distT="0" distB="0" distL="0" distR="0" wp14:anchorId="029A2DC1" wp14:editId="6FD9E448">
                  <wp:extent cx="4429125" cy="297180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50087" name="Рисунок 21"/>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4429125" cy="2971800"/>
                          </a:xfrm>
                          <a:prstGeom prst="rect">
                            <a:avLst/>
                          </a:prstGeom>
                          <a:noFill/>
                          <a:ln>
                            <a:noFill/>
                          </a:ln>
                        </pic:spPr>
                      </pic:pic>
                    </a:graphicData>
                  </a:graphic>
                </wp:inline>
              </w:drawing>
            </w:r>
          </w:p>
        </w:tc>
        <w:tc>
          <w:tcPr>
            <w:tcW w:w="2546" w:type="dxa"/>
            <w:shd w:val="clear" w:color="auto" w:fill="auto"/>
          </w:tcPr>
          <w:p w14:paraId="28A1D4F4" w14:textId="77777777" w:rsidR="00795D2F" w:rsidRPr="00795D2F" w:rsidRDefault="00795D2F" w:rsidP="00795D2F">
            <w:pPr>
              <w:spacing w:after="0"/>
              <w:jc w:val="both"/>
              <w:rPr>
                <w:rFonts w:ascii="Times New Roman" w:eastAsia="Calibri" w:hAnsi="Times New Roman" w:cs="Times New Roman"/>
                <w:sz w:val="28"/>
                <w:szCs w:val="28"/>
              </w:rPr>
            </w:pPr>
            <w:r w:rsidRPr="00795D2F">
              <w:rPr>
                <w:rFonts w:ascii="Times New Roman" w:eastAsia="Calibri" w:hAnsi="Times New Roman" w:cs="Times New Roman"/>
                <w:sz w:val="24"/>
                <w:szCs w:val="28"/>
                <w:lang w:val="kk"/>
              </w:rPr>
              <w:t>Жатын бөлме. Жамбыл облысы әкімдігінің ББ №2 «Болашақ» арнайы мектеп-интернаты» КММ.</w:t>
            </w:r>
          </w:p>
        </w:tc>
      </w:tr>
    </w:tbl>
    <w:p w14:paraId="5E37184B" w14:textId="77777777" w:rsidR="00795D2F" w:rsidRPr="00795D2F" w:rsidRDefault="00795D2F" w:rsidP="00795D2F">
      <w:pPr>
        <w:spacing w:after="0"/>
        <w:ind w:firstLine="567"/>
        <w:jc w:val="both"/>
        <w:rPr>
          <w:rFonts w:ascii="Times New Roman" w:eastAsia="Calibri" w:hAnsi="Times New Roman" w:cs="Times New Roman"/>
          <w:sz w:val="28"/>
          <w:szCs w:val="28"/>
        </w:rPr>
      </w:pPr>
    </w:p>
    <w:tbl>
      <w:tblPr>
        <w:tblW w:w="0" w:type="auto"/>
        <w:tblLook w:val="04A0" w:firstRow="1" w:lastRow="0" w:firstColumn="1" w:lastColumn="0" w:noHBand="0" w:noVBand="1"/>
      </w:tblPr>
      <w:tblGrid>
        <w:gridCol w:w="3475"/>
        <w:gridCol w:w="6096"/>
      </w:tblGrid>
      <w:tr w:rsidR="00795D2F" w:rsidRPr="00795D2F" w14:paraId="74785F95" w14:textId="77777777" w:rsidTr="00CC0A31">
        <w:tc>
          <w:tcPr>
            <w:tcW w:w="4885" w:type="dxa"/>
            <w:shd w:val="clear" w:color="auto" w:fill="auto"/>
          </w:tcPr>
          <w:p w14:paraId="02ABE618" w14:textId="77777777" w:rsidR="00795D2F" w:rsidRPr="00795D2F" w:rsidRDefault="00795D2F" w:rsidP="00795D2F">
            <w:pPr>
              <w:spacing w:after="0"/>
              <w:jc w:val="both"/>
              <w:rPr>
                <w:rFonts w:ascii="Times New Roman" w:eastAsia="Calibri" w:hAnsi="Times New Roman" w:cs="Times New Roman"/>
                <w:sz w:val="28"/>
                <w:szCs w:val="28"/>
                <w:lang w:val="kk"/>
              </w:rPr>
            </w:pPr>
            <w:r w:rsidRPr="00795D2F">
              <w:rPr>
                <w:rFonts w:ascii="Times New Roman" w:eastAsia="Calibri" w:hAnsi="Times New Roman" w:cs="Times New Roman"/>
                <w:sz w:val="24"/>
                <w:szCs w:val="28"/>
                <w:lang w:val="kk"/>
              </w:rPr>
              <w:t>Жеке заттарды сақтауға арналған бөлме. Жамбыл облысы әкімдігінің ББ №2 «Болашақ» арнайы мектеп-интернаты» КММ.</w:t>
            </w:r>
          </w:p>
        </w:tc>
        <w:tc>
          <w:tcPr>
            <w:tcW w:w="4886" w:type="dxa"/>
            <w:shd w:val="clear" w:color="auto" w:fill="auto"/>
          </w:tcPr>
          <w:p w14:paraId="17A6C8F7" w14:textId="77777777" w:rsidR="00795D2F" w:rsidRPr="00795D2F" w:rsidRDefault="00795D2F" w:rsidP="00795D2F">
            <w:pPr>
              <w:spacing w:after="0"/>
              <w:jc w:val="both"/>
              <w:rPr>
                <w:rFonts w:ascii="Times New Roman" w:eastAsia="Calibri" w:hAnsi="Times New Roman" w:cs="Times New Roman"/>
                <w:sz w:val="28"/>
                <w:szCs w:val="28"/>
              </w:rPr>
            </w:pPr>
            <w:r w:rsidRPr="00795D2F">
              <w:rPr>
                <w:rFonts w:ascii="Times New Roman" w:eastAsia="Calibri" w:hAnsi="Times New Roman" w:cs="Times New Roman"/>
                <w:noProof/>
                <w:sz w:val="24"/>
                <w:szCs w:val="24"/>
                <w:lang w:eastAsia="ru-RU"/>
              </w:rPr>
              <w:drawing>
                <wp:inline distT="0" distB="0" distL="0" distR="0" wp14:anchorId="15178D94" wp14:editId="439F3511">
                  <wp:extent cx="3724275" cy="2486025"/>
                  <wp:effectExtent l="0" t="0" r="9525" b="9525"/>
                  <wp:docPr id="45" name="Рисунок 45" descr="DSC_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015514" name="Рисунок 24" descr="DSC_0187"/>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3724275" cy="2486025"/>
                          </a:xfrm>
                          <a:prstGeom prst="rect">
                            <a:avLst/>
                          </a:prstGeom>
                          <a:noFill/>
                          <a:ln>
                            <a:noFill/>
                          </a:ln>
                        </pic:spPr>
                      </pic:pic>
                    </a:graphicData>
                  </a:graphic>
                </wp:inline>
              </w:drawing>
            </w:r>
          </w:p>
        </w:tc>
      </w:tr>
    </w:tbl>
    <w:p w14:paraId="48F7BC48" w14:textId="77777777" w:rsidR="00795D2F" w:rsidRPr="00795D2F" w:rsidRDefault="00795D2F" w:rsidP="00795D2F">
      <w:pPr>
        <w:spacing w:after="0"/>
        <w:ind w:firstLine="567"/>
        <w:jc w:val="both"/>
        <w:rPr>
          <w:rFonts w:ascii="Times New Roman" w:eastAsia="Calibri" w:hAnsi="Times New Roman" w:cs="Times New Roman"/>
          <w:sz w:val="28"/>
          <w:szCs w:val="28"/>
        </w:rPr>
      </w:pPr>
      <w:r w:rsidRPr="00795D2F">
        <w:rPr>
          <w:rFonts w:ascii="Times New Roman" w:eastAsia="Calibri" w:hAnsi="Times New Roman" w:cs="Times New Roman"/>
          <w:sz w:val="28"/>
          <w:szCs w:val="28"/>
          <w:lang w:val="kk"/>
        </w:rPr>
        <w:t>Барлық төсектер ұқыпты жиналған, төсек-орындары таза, кереуеттердің жанында кілемшелер, өрт сөндіру жүйесі және бөлмені жылытуға арналған радиаторлар, сондай-ақ ауа температурасын бақылау үшін термометр бар; бару кезінде жатын бөлменің температурасы 25 градус Цельсий болды.</w:t>
      </w:r>
    </w:p>
    <w:p w14:paraId="62FEF863" w14:textId="77777777" w:rsidR="00795D2F" w:rsidRPr="00795D2F" w:rsidRDefault="00795D2F" w:rsidP="00795D2F">
      <w:pPr>
        <w:spacing w:after="0"/>
        <w:ind w:firstLine="567"/>
        <w:jc w:val="both"/>
        <w:rPr>
          <w:rFonts w:ascii="Times New Roman" w:eastAsia="Calibri" w:hAnsi="Times New Roman" w:cs="Times New Roman"/>
          <w:sz w:val="28"/>
          <w:szCs w:val="28"/>
        </w:rPr>
      </w:pPr>
      <w:r w:rsidRPr="00795D2F">
        <w:rPr>
          <w:rFonts w:ascii="Times New Roman" w:eastAsia="Calibri" w:hAnsi="Times New Roman" w:cs="Times New Roman"/>
          <w:sz w:val="28"/>
          <w:szCs w:val="28"/>
          <w:lang w:val="kk"/>
        </w:rPr>
        <w:t>Сынып бөлмесінен кіруге болатын екінші бөлме - бұл кейінірек есепте сипатталған жуынатын бөлме.</w:t>
      </w:r>
    </w:p>
    <w:p w14:paraId="6A8BCCD2" w14:textId="77777777" w:rsidR="00795D2F" w:rsidRPr="00795D2F" w:rsidRDefault="00795D2F" w:rsidP="00795D2F">
      <w:pPr>
        <w:spacing w:after="0"/>
        <w:ind w:firstLine="567"/>
        <w:jc w:val="both"/>
        <w:rPr>
          <w:rFonts w:ascii="Times New Roman" w:eastAsia="Calibri" w:hAnsi="Times New Roman" w:cs="Times New Roman"/>
          <w:sz w:val="28"/>
          <w:szCs w:val="28"/>
        </w:rPr>
      </w:pPr>
      <w:r w:rsidRPr="00795D2F">
        <w:rPr>
          <w:rFonts w:ascii="Times New Roman" w:eastAsia="Calibri" w:hAnsi="Times New Roman" w:cs="Times New Roman"/>
          <w:sz w:val="28"/>
          <w:szCs w:val="28"/>
          <w:lang w:val="kk"/>
        </w:rPr>
        <w:t>Барлық бөлмелерде жақсы табиғи және жасанды жарықтандыру бар, барлық керек-жарақ құралдар таза.</w:t>
      </w:r>
    </w:p>
    <w:p w14:paraId="103D92D9"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Жамбыл облысының аудандарында тұратын балалар тікелей мекемеде тұрып, демалыс, мереке және демалыс күндері отбасыларына оралады. Тараз қаласында тұратын балалар оқу күні біткенде үйлеріне қайтады. </w:t>
      </w:r>
    </w:p>
    <w:p w14:paraId="25373A4B"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Жататын бөлмелерді тазалауды мекеме қызметкерлері жүргізеді. Интернаттың барлық бөлмелері таза жағдайда.</w:t>
      </w:r>
    </w:p>
    <w:p w14:paraId="52C41035"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lastRenderedPageBreak/>
        <w:t>Мекемедегі балалармен сауалнама жүргізген кезде оларға барлығы ұнайтыны, жақсы қарым-қатынаста болғаны, жүктеменің сәйкестігі анықталды.</w:t>
      </w:r>
    </w:p>
    <w:p w14:paraId="46AEAD9A"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Қолөнерге, сурет салуға, аппликацияға бейім балалардың шығармашылық дамуына барлық жағдай жасалған. Үздік жұмыстар көрнекті орындарға қойылған.</w:t>
      </w:r>
    </w:p>
    <w:p w14:paraId="3646B973"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b/>
          <w:sz w:val="28"/>
          <w:szCs w:val="28"/>
          <w:lang w:val="kk"/>
        </w:rPr>
        <w:t xml:space="preserve">Түркістан қаласындағы «№1 балабақша-мектеп-интернаты» арнайы кешені» КММ-ға барған кезде  тағы бір мән-жай ҰАТ қатысушыларының өзекті сұрақтарын туғызды. </w:t>
      </w:r>
    </w:p>
    <w:p w14:paraId="524535B6"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Түркістан қаласындағы «№1 балабақша-мектеп-интернаты» арнайы кешені» КММ ғимараты 3 қабатты, 2018 жылы салынған. Күйген кірпіштен салынған. Құрылыс алаңы - 1601, 6 м²; ғимарат көлемі - 18098 м²; жалпы ауданы - 4008,1 м²; пайдалы ауданы - 2375,8 м²; Оқу кабинеттерінің жалпы саны – 99. Техникалық төлқұжат бойынша балалардың тұруына арналған бөлмелер саны мектеп жасына дейінгі балалар тұру үшін 161 бөлме, мектеп жасындағы балаларға арналған - 258 бөлме қарастырылған. Техникалық паспортта тұруға арналған бөлмелер тұрғын емес үй-жайлар ретінде көрсетілгенін атап өткен жөн.</w:t>
      </w:r>
    </w:p>
    <w:p w14:paraId="442A6527"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Ғимараттың нысаналы мақсаты бастапқыда мекеменің техникалық паспорты бойынша кәмелетке толмағандарды орналастыру орны жоқ білім беру мекемесіне арналған, ғимаратта тұрғын үй-жайлар жоқ; Ерекше мәртебесі бар кәмелетке толмағандарды ұстау жағдайларына заманауи талаптарға сай қайта құру жұмыстары жүргізілген жоқ.  Ғимараттың барлық едендері бетон және плиткамен қапталған. Ғимараттың терезелері пластик, есіктері металл пластиктен жасалған.</w:t>
      </w:r>
    </w:p>
    <w:p w14:paraId="2977616F"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b/>
          <w:sz w:val="28"/>
          <w:szCs w:val="28"/>
          <w:lang w:val="kk"/>
        </w:rPr>
        <w:t>Бірінші қабаттағы ғимараттың бір бөлігін жеке заңгерлік консалтингтік фирма жалға алған.</w:t>
      </w:r>
      <w:r w:rsidRPr="00795D2F">
        <w:rPr>
          <w:rFonts w:ascii="Times New Roman" w:eastAsia="Calibri" w:hAnsi="Times New Roman" w:cs="Times New Roman"/>
          <w:sz w:val="28"/>
          <w:szCs w:val="28"/>
          <w:lang w:val="kk"/>
        </w:rPr>
        <w:t xml:space="preserve"> Олар кітапхана мен акт залы орналасқан екінші қабатқа өтетін жолды жауып тастаған. Акт залында тәрбиеленушілерге арналған мерекелік шаралар ұйымдастырылады. Мектепке дейінгі жастағы балалар (3 жастан бастап) мен мектеп-интернат оқушылары кітапхана мен акт залына көшеден биік өрт сатысы арқылы жетуге мәжбүр. Баспалдақтар темір, тар, тіпті ересек адам үшін де өте қауіпті. Ал қыста бұл балаларға әсіресе қауіпті.</w:t>
      </w:r>
    </w:p>
    <w:p w14:paraId="63E1B81D"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Сонымен қатар, «Құқықтық кеңес беретін фирмаға» күн сайын бейтаныс адамдар келеді. Аумақ ортақ, бір ғана қақпасы бар.  Мекеменің аумағында балалар бар. Бейтаныс адамдар мектеп-интернат аумағына еркін кіре алады.</w:t>
      </w:r>
    </w:p>
    <w:p w14:paraId="656113BD" w14:textId="77777777" w:rsidR="00795D2F" w:rsidRPr="00795D2F" w:rsidRDefault="00795D2F" w:rsidP="00795D2F">
      <w:pPr>
        <w:spacing w:after="0"/>
        <w:ind w:right="175"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Кейбір жатын бөлмелерде бір төсекке бөлінген ауданы 4 шаршы метрден аз. Бұл белгіленген нормаларды бұзу болып табылады. Бөлмелердегі едендер бетонды және қоңыр түсті линолеуммен қапталған. Ешқандай кілемдер, алашалар, төсеніштер төселмеген. </w:t>
      </w:r>
    </w:p>
    <w:p w14:paraId="583F2661" w14:textId="77777777" w:rsidR="00795D2F" w:rsidRPr="00795D2F" w:rsidRDefault="00795D2F" w:rsidP="00795D2F">
      <w:pPr>
        <w:tabs>
          <w:tab w:val="left" w:pos="9531"/>
        </w:tabs>
        <w:spacing w:after="0"/>
        <w:ind w:right="-108"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lastRenderedPageBreak/>
        <w:t xml:space="preserve">   Мектеп-интернатта әр бөлмеде жеке санитарлық торап бар, онда 1 унитаз, раковина және қалқасыз душ орналасқан.  Сондықтан оқшауланып дәретханаға бару немесе душты пайдалану мүмкін емес. Дәретхана мен душ арнайы пердемен немесе қалқамен бөлініп, табиғи қажеттіліктерді жасау кезінде құпиялылықты қамтамасыз етуі керек.  </w:t>
      </w:r>
    </w:p>
    <w:p w14:paraId="09B04696" w14:textId="77777777" w:rsidR="00795D2F" w:rsidRPr="00795D2F" w:rsidRDefault="00795D2F" w:rsidP="00795D2F">
      <w:pPr>
        <w:tabs>
          <w:tab w:val="left" w:pos="0"/>
        </w:tabs>
        <w:spacing w:after="0"/>
        <w:ind w:right="-108"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ab/>
        <w:t>Сондай-ақ, жуынатын бөлмеде еденде резеңке төсеніштер жоқ екені анықталды, едені плиткамен қапталғандықтан, бұл қауіпті. Ғимаратта гигиеналық құралдар – дәретхана қағазы, сабын жоқ. Сондай-ақ ғимараттағы әжетхана мен жуынатын бөлмелерде жарық жоқ.</w:t>
      </w:r>
    </w:p>
    <w:p w14:paraId="4A9098D2"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Мекеменің асханасындағы жиһаз оқушылардың жас ерекшеліктеріне сәйкес келмейді, барлық үстелдер мен орындықтардың биіктігі бірдей;  Интернатта 3 жастан бастап балалар тәрбиеленіп, оқитынын ескерсек, бұл бала құқығын бұзу болып табылады. Асханада қол жууға арналған раковиналар немесе киім ілгіштер жоқ. </w:t>
      </w:r>
    </w:p>
    <w:p w14:paraId="28439033" w14:textId="77777777" w:rsidR="00795D2F" w:rsidRPr="00795D2F" w:rsidRDefault="00795D2F" w:rsidP="00795D2F">
      <w:pPr>
        <w:spacing w:after="0"/>
        <w:ind w:right="175"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Мектеп-интернаттағы балалардың тамақтануы теңгерімсіз, стандартқа сай емес. Балалардың тағамына тәтті нан және кондитерлік өнімдер кірмейді, балаларға тек нан беріледі;   Барған күні балаларға екінші таңғы асқа тосап, қаймақ жағылған бидай наны және компот берілді. 15-20 грамм тосап пен қаймақ қалай өлшенеді деген сұраққа асхана қызметкері жауап бере алмады. Қаймақ сапасы күмәнді болды. Асханадан жарамдылық мерзімі өтіп кеткен пластикалық қаймақ ыдыстары табылды!</w:t>
      </w:r>
    </w:p>
    <w:p w14:paraId="42FFBB2F" w14:textId="77777777" w:rsidR="00795D2F" w:rsidRPr="00795D2F" w:rsidRDefault="00795D2F" w:rsidP="00795D2F">
      <w:pPr>
        <w:spacing w:after="0"/>
        <w:ind w:right="175"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Асханада тамақтану кестесі жоқ. Асханадағы тоңазытқышта кесілген шұжықтар мен ірімшіктер болды, олар сол күні мәзірде жоқ. Сондықтан ұсынылған мәзір орындалмай жатыр деуге негіз бар. </w:t>
      </w:r>
    </w:p>
    <w:p w14:paraId="67BCDEED" w14:textId="77777777" w:rsidR="00795D2F" w:rsidRPr="00795D2F" w:rsidRDefault="00795D2F" w:rsidP="00795D2F">
      <w:pPr>
        <w:spacing w:after="0"/>
        <w:ind w:right="175"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«Білім беру объектілеріне қойылатын санитариялық-эпидемиологиялық талаптар» санитариялық қағидаларының «Медициналық техника мен медициналық кабинетті жабдықтауға арналған құралдардың ең төменгі тізбесі» 10-қосымшасына сәйкес мектеп-интернатта медициналық пункт пен науқастарға және жаңадан келген оқушыларға арналған оқшаулау палатасы бар. Оқшаулау бөлмесі ұлдар мен қыздар үшін бөлек. Медициналық құрал-жабдықтар мен аспаптардың тізімі стандартқа сай емес. </w:t>
      </w:r>
    </w:p>
    <w:p w14:paraId="53C116AB" w14:textId="77777777" w:rsidR="00795D2F" w:rsidRPr="00795D2F" w:rsidRDefault="00795D2F" w:rsidP="00795D2F">
      <w:pPr>
        <w:spacing w:after="0"/>
        <w:ind w:right="175"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Оқу ғимаратында гимнастикалық жаттығулар мен спортпен шұғылдануға арналған үлкен спорт залы бар. ҰАТ қатысушылары дене шынықтыру мұғалімдері болмағандықтан, спорттық құрал-жабдықтар сақталған кабинеттің есігі құлыптаулы және оны ашу мүмкін болмағандықтан, олардың жынысы мен жас ерекшеліктерін ескере отырып, балалардың барлық топтарына арналған спорттық құрал-жабдықтарды көре алмады.  Мектеп-интернат директорының орынбасарының айтуынша, мұндай спорттық құрал-жабдықтар бар. БірақҰАТ қатысушылары бұған көз жеткізе алмады. Оқушылармен сабақ өткізу кестесі жоқ. </w:t>
      </w:r>
    </w:p>
    <w:p w14:paraId="318F7F87" w14:textId="77777777" w:rsidR="00795D2F" w:rsidRPr="00795D2F" w:rsidRDefault="00795D2F" w:rsidP="00795D2F">
      <w:pPr>
        <w:spacing w:after="0"/>
        <w:ind w:right="175"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lastRenderedPageBreak/>
        <w:t xml:space="preserve">Мектеп-интернат аумағында футбол алаңына арналған ойын алаңы бар. Футбол қақпаларынан басқа ешқандай спорттық құрал немесе құрылыс жоқ.  Баскетбол алаңы да сондай күйде. Мекемеге іргелес жатқан ұлан-ғайыр аумақтың барлығы абаттандырылмаған шөл дала болып табылады. Балалар мұндай ойын алаңында ойнай алмайды, себебі бұл қауіпті. ҰАТ қатысушылары мекеме аумағында ашық кәріз құдығын тапты. </w:t>
      </w:r>
    </w:p>
    <w:p w14:paraId="691C3CFA"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Мекеме аумағында демеушілердің арқасында күркелермен, әткеншектермен, сырғанақтармен, швед қабырғасымен жабдықталған балалар ойын алаңы бар. Бірақ балалар ойын алаңында ойнай алмайды, себебі сәйкес келетін қауіпсіз резеңке жабын әлі жоқ. </w:t>
      </w:r>
    </w:p>
    <w:p w14:paraId="7B5C21FA" w14:textId="77777777" w:rsidR="00795D2F" w:rsidRPr="00795D2F" w:rsidRDefault="00795D2F" w:rsidP="00795D2F">
      <w:pPr>
        <w:spacing w:after="0"/>
        <w:ind w:firstLine="567"/>
        <w:jc w:val="both"/>
        <w:rPr>
          <w:rFonts w:ascii="Times New Roman" w:eastAsia="Calibri" w:hAnsi="Times New Roman" w:cs="Times New Roman"/>
          <w:bCs/>
          <w:sz w:val="28"/>
          <w:szCs w:val="28"/>
          <w:lang w:val="kk"/>
        </w:rPr>
      </w:pPr>
      <w:r w:rsidRPr="00795D2F">
        <w:rPr>
          <w:rFonts w:ascii="Times New Roman" w:eastAsia="Calibri" w:hAnsi="Times New Roman" w:cs="Times New Roman"/>
          <w:bCs/>
          <w:sz w:val="28"/>
          <w:szCs w:val="28"/>
          <w:lang w:val="kk"/>
        </w:rPr>
        <w:t>Мекеменің дәліздерінде ұштары өткір бұрандалы шығып тұрған тығынсыз сантехникалық құбырлар табылды.</w:t>
      </w:r>
    </w:p>
    <w:p w14:paraId="189067E3"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Мекемеде балалар мен жасөспірімдерге арналған No150 республикалық сенім телефон нөмірі жазылмаған. Шағымдарды берудің белгіленген тетіктері жоқ. Қазақстан Республикасындағы ҰАТ қызметі туралы ақпарат жоқ. Шағымдар мен ұсыныстар журналы көрсетілмеді.</w:t>
      </w:r>
    </w:p>
    <w:p w14:paraId="76EE30E0"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Жоғарыда айтылған ескертулердің негізінде ҰАТ қатысушылары келесі ұсыныстарды әзірледі:</w:t>
      </w:r>
    </w:p>
    <w:p w14:paraId="2AD5F12B" w14:textId="77777777" w:rsidR="00795D2F" w:rsidRPr="00795D2F" w:rsidRDefault="00795D2F" w:rsidP="00795D2F">
      <w:pPr>
        <w:widowControl w:val="0"/>
        <w:numPr>
          <w:ilvl w:val="0"/>
          <w:numId w:val="21"/>
        </w:numPr>
        <w:tabs>
          <w:tab w:val="left" w:pos="284"/>
        </w:tabs>
        <w:suppressAutoHyphens/>
        <w:spacing w:after="0" w:line="240" w:lineRule="auto"/>
        <w:ind w:left="0" w:firstLine="0"/>
        <w:jc w:val="both"/>
        <w:rPr>
          <w:rFonts w:ascii="Times New Roman" w:eastAsia="Lucida Sans Unicode" w:hAnsi="Times New Roman" w:cs="Mangal"/>
          <w:b/>
          <w:bCs/>
          <w:kern w:val="1"/>
          <w:sz w:val="28"/>
          <w:szCs w:val="24"/>
          <w:u w:val="single"/>
          <w:lang w:val="kk" w:eastAsia="zh-CN" w:bidi="hi-IN"/>
        </w:rPr>
      </w:pPr>
      <w:r w:rsidRPr="00795D2F">
        <w:rPr>
          <w:rFonts w:ascii="Times New Roman" w:eastAsia="Lucida Sans Unicode" w:hAnsi="Times New Roman" w:cs="Mangal"/>
          <w:bCs/>
          <w:kern w:val="1"/>
          <w:sz w:val="28"/>
          <w:szCs w:val="24"/>
          <w:lang w:val="kk" w:eastAsia="zh-CN" w:bidi="hi-IN"/>
        </w:rPr>
        <w:t>Түркістан облысы әкімдігінің басшылығына ҚР АМ 2022 жылғы 31 тамыздағы № 385 бұйрығымен бекітілген Мектепке дейінгі, бастауыш, негізгі орта, жалпы орта, техникалық және кәсіптік, орта білімнен кейінгі білім беру ұйымдары, жетім балалар мен ата-анасының қамқорлығынсыз қалған балаларға арналған мамандандырылған, арнайы білім беру ұйымдары, балалар мен ересектерге арналған қосымша білім беру ұйымдары қызметінің үлгілік қағидаларының  3-тарауы 43-тармағы «Арнайы мектептер, арнайы мектеп-интернаттар, арнайы»балабақша-мектеп-интернат» қызметінің тәртібіне» сәйкес Түркістан қаласындағы «№1 балабақша-мектеп-интернаты» арнайы кешені» КММ жаңа мәртебе алуына байланысты  құрама санаттағы (әртүрлі аурулары бар) кәмелетке толмағандар орналастырылатынына қарай, заманауи талаптарға сәйкес жаңа ғимарат салуды, мемлекеттік стандарттарға сәйкес кәмелетке толмағандардың мәртебесін  ерекше күтіп-ұстау жағдайларын қамтамасыз етуді қарастырсын.</w:t>
      </w:r>
    </w:p>
    <w:p w14:paraId="6C91D8C2" w14:textId="77777777" w:rsidR="00795D2F" w:rsidRPr="00795D2F" w:rsidRDefault="00795D2F" w:rsidP="00795D2F">
      <w:pPr>
        <w:widowControl w:val="0"/>
        <w:numPr>
          <w:ilvl w:val="0"/>
          <w:numId w:val="21"/>
        </w:numPr>
        <w:tabs>
          <w:tab w:val="left" w:pos="284"/>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Түркістан облысы әкімдігінің басшылығы мекеме тәрбиеленушілеріне қауіпсіз жағдай жасау мақсатында Жаңа қала ықшам ауданы, 42 көше, 5 корпус мекенжайы бойынша орналасқан, Түркістан облысының білім басқармасына қарасты «№1 балабақша-мектеп-интернаты» арнайы кешені» КММ ғимаратының бөлігін «Заң консультациясы» жеке фирмасына жалға беру мәселесін пысықтасын.</w:t>
      </w:r>
    </w:p>
    <w:p w14:paraId="32357806" w14:textId="77777777" w:rsidR="00795D2F" w:rsidRPr="00795D2F" w:rsidRDefault="00795D2F" w:rsidP="00795D2F">
      <w:pPr>
        <w:widowControl w:val="0"/>
        <w:numPr>
          <w:ilvl w:val="0"/>
          <w:numId w:val="21"/>
        </w:numPr>
        <w:tabs>
          <w:tab w:val="left" w:pos="284"/>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 xml:space="preserve">Түркістан облысы әкімдігінің басшылығы 2024 жылы «№1 балабақша-мектеп-интернаты» арнайы кешені» КММ іргелес аумақтарын абаттандыруға, жабындысын, күн сәулесін және қолайсыз ауа-райын, көрермендерге арналған орындарды ескере отырып, футбол және баскетбол алаңдарын стандарттарға сәйкес жабдықтауға қаражат бөлуді қамтамасыз етсін. </w:t>
      </w:r>
    </w:p>
    <w:p w14:paraId="484A473C" w14:textId="77777777" w:rsidR="00795D2F" w:rsidRPr="00795D2F" w:rsidRDefault="00795D2F" w:rsidP="00795D2F">
      <w:pPr>
        <w:widowControl w:val="0"/>
        <w:numPr>
          <w:ilvl w:val="0"/>
          <w:numId w:val="21"/>
        </w:numPr>
        <w:tabs>
          <w:tab w:val="left" w:pos="284"/>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lastRenderedPageBreak/>
        <w:t>Түркістан облысы әкімдігінің басшылығы мүмкіндігі шектеулі балаларға мемлекеттік стандарттарға сәйкес жағдай жасауға (тактильді жолдардың болуы, дәліздердің бойында, дәретхананың жанында, душ, раковинаның жанында тұтқалардың болуы, дәретханадағы персоналды шақыру түймесі, Брайль жазуының болуы, мнемосхемалар, дәретханалардың өлшемдері мен орналасуы және т.б.) қаржыландыруды қамтамасыз етсін.</w:t>
      </w:r>
    </w:p>
    <w:p w14:paraId="649BA675" w14:textId="77777777" w:rsidR="00795D2F" w:rsidRPr="00795D2F" w:rsidRDefault="00795D2F" w:rsidP="00795D2F">
      <w:pPr>
        <w:widowControl w:val="0"/>
        <w:numPr>
          <w:ilvl w:val="0"/>
          <w:numId w:val="21"/>
        </w:numPr>
        <w:tabs>
          <w:tab w:val="left" w:pos="284"/>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Түркістан облысының АӘДБ 2024 жылы Түркістан қаласындағы «№1 балабақша-мектеп-интернаты» арнайы кешені» КММ жиһаздармен (тумбочка, шкафтар) қамтамасыз етуді қарастырсын.</w:t>
      </w:r>
    </w:p>
    <w:p w14:paraId="424DB24B" w14:textId="77777777" w:rsidR="00795D2F" w:rsidRPr="00795D2F" w:rsidRDefault="00795D2F" w:rsidP="00795D2F">
      <w:pPr>
        <w:widowControl w:val="0"/>
        <w:numPr>
          <w:ilvl w:val="0"/>
          <w:numId w:val="21"/>
        </w:numPr>
        <w:tabs>
          <w:tab w:val="left" w:pos="284"/>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Түркістан облысының АӘДБ жергілікті атқарушы органдармен бірлесе отырып, Түркістан қаласындағы «№1 балабақша-мектеп-интернаты» арнайы кешені» КММ балалар алаңын қайта жабдықтау мәселесін шешуді қолға алсын.</w:t>
      </w:r>
    </w:p>
    <w:p w14:paraId="39BDAE47" w14:textId="77777777" w:rsidR="00795D2F" w:rsidRPr="00795D2F" w:rsidRDefault="00795D2F" w:rsidP="00795D2F">
      <w:pPr>
        <w:widowControl w:val="0"/>
        <w:numPr>
          <w:ilvl w:val="0"/>
          <w:numId w:val="21"/>
        </w:numPr>
        <w:tabs>
          <w:tab w:val="left" w:pos="284"/>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 xml:space="preserve">Түркістан облысының АӘДБ Түркістан қаласындағы «№1 балабақша-мектеп-интернаты» арнайы кешені» КММ мекемедегі «соқыр аймақтарды» жою үшін 40 бейнебақылау камерасымен қамтамасыз ету мәселесін шешсін. </w:t>
      </w:r>
    </w:p>
    <w:p w14:paraId="3CD3BB20" w14:textId="77777777" w:rsidR="00795D2F" w:rsidRPr="00795D2F" w:rsidRDefault="00795D2F" w:rsidP="00795D2F">
      <w:pPr>
        <w:widowControl w:val="0"/>
        <w:numPr>
          <w:ilvl w:val="0"/>
          <w:numId w:val="21"/>
        </w:numPr>
        <w:tabs>
          <w:tab w:val="left" w:pos="284"/>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Түркістан облысының АӘДБ «№1 балабақша-мектеп-интернаты» арнайы кешені» КММ душ пен дәретхана арасына бөлетін қалқаларды орнатуды қаржыландыру мәселесін шешсін.</w:t>
      </w:r>
    </w:p>
    <w:p w14:paraId="21BE9298" w14:textId="77777777" w:rsidR="00795D2F" w:rsidRPr="00795D2F" w:rsidRDefault="00795D2F" w:rsidP="00795D2F">
      <w:pPr>
        <w:widowControl w:val="0"/>
        <w:numPr>
          <w:ilvl w:val="0"/>
          <w:numId w:val="21"/>
        </w:numPr>
        <w:tabs>
          <w:tab w:val="left" w:pos="284"/>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Түркістан қаласындағы «№1 балабақша-мектеп-интернаты» арнайы кешені» КММ директоры кәмелетке толмағандарды тамақтандырумен айналысатын асхана қызметкерлерінің қызметін ерекше бақылауға алсын.</w:t>
      </w:r>
    </w:p>
    <w:p w14:paraId="270A8E23" w14:textId="77777777" w:rsidR="00795D2F" w:rsidRPr="00795D2F" w:rsidRDefault="00795D2F" w:rsidP="00795D2F">
      <w:pPr>
        <w:widowControl w:val="0"/>
        <w:numPr>
          <w:ilvl w:val="0"/>
          <w:numId w:val="21"/>
        </w:numPr>
        <w:tabs>
          <w:tab w:val="left" w:pos="284"/>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Түркістан қаласындағы «№1 балабақша-мектеп-интернаты» арнайы кешені» КММ директоры кәмелетке толмағандардың дәретхана қағазы, сабын және басқа да жеке гигиена құралдарының жетіспеушілігі мәселесін шешсін.</w:t>
      </w:r>
    </w:p>
    <w:p w14:paraId="5AFBA20A" w14:textId="77777777" w:rsidR="00795D2F" w:rsidRPr="00795D2F" w:rsidRDefault="00795D2F" w:rsidP="00795D2F">
      <w:pPr>
        <w:widowControl w:val="0"/>
        <w:numPr>
          <w:ilvl w:val="0"/>
          <w:numId w:val="21"/>
        </w:numPr>
        <w:tabs>
          <w:tab w:val="left" w:pos="284"/>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Түркістан қаласындағы «№1 балабақша-мектеп-интернаты» арнайы кешені» КММ директоры балалардың жас ерекшеліктеріне сәйкес асхана жиһаздарын қамтамасыз етсін.</w:t>
      </w:r>
    </w:p>
    <w:p w14:paraId="028444DC" w14:textId="77777777" w:rsidR="00795D2F" w:rsidRPr="00795D2F" w:rsidRDefault="00795D2F" w:rsidP="00795D2F">
      <w:pPr>
        <w:widowControl w:val="0"/>
        <w:numPr>
          <w:ilvl w:val="0"/>
          <w:numId w:val="21"/>
        </w:numPr>
        <w:tabs>
          <w:tab w:val="left" w:pos="284"/>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Түркістан «№1 балабақша-мектеп-интернаты» арнайы кешені» КММ директоры шаруашылық істері жөніндегі директордың функционалдық міндеттерінің орындалуын бақылауға алсын.</w:t>
      </w:r>
    </w:p>
    <w:p w14:paraId="27525CA1" w14:textId="77777777" w:rsidR="00795D2F" w:rsidRPr="00795D2F" w:rsidRDefault="00795D2F" w:rsidP="00795D2F">
      <w:pPr>
        <w:widowControl w:val="0"/>
        <w:numPr>
          <w:ilvl w:val="0"/>
          <w:numId w:val="21"/>
        </w:numPr>
        <w:tabs>
          <w:tab w:val="left" w:pos="284"/>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Түркістан қаласы «№1 балабақша-мектеп-интернаты» арнайы кешені» КММ директоры жас және жыныс ерекшеліктерін ескере отырып, Түркістан облысы бойынша адам әлеуетін дамыту басқармасына кәмелетке толмағандарға арналған оқу ойындары мен ойыншықтарына өтінім беруі қажет.</w:t>
      </w:r>
    </w:p>
    <w:p w14:paraId="1DB84284" w14:textId="77777777" w:rsidR="00795D2F" w:rsidRPr="00795D2F" w:rsidRDefault="00795D2F" w:rsidP="00795D2F">
      <w:pPr>
        <w:widowControl w:val="0"/>
        <w:numPr>
          <w:ilvl w:val="0"/>
          <w:numId w:val="21"/>
        </w:numPr>
        <w:tabs>
          <w:tab w:val="left" w:pos="284"/>
        </w:tabs>
        <w:suppressAutoHyphens/>
        <w:spacing w:after="0" w:line="240" w:lineRule="auto"/>
        <w:ind w:left="0" w:firstLine="0"/>
        <w:jc w:val="both"/>
        <w:rPr>
          <w:rFonts w:ascii="Times New Roman" w:eastAsia="Lucida Sans Unicode" w:hAnsi="Times New Roman" w:cs="Mangal"/>
          <w:bCs/>
          <w:kern w:val="1"/>
          <w:sz w:val="28"/>
          <w:szCs w:val="24"/>
          <w:lang w:val="kk" w:eastAsia="zh-CN" w:bidi="hi-IN"/>
        </w:rPr>
      </w:pPr>
      <w:r w:rsidRPr="00795D2F">
        <w:rPr>
          <w:rFonts w:ascii="Times New Roman" w:eastAsia="Lucida Sans Unicode" w:hAnsi="Times New Roman" w:cs="Mangal"/>
          <w:bCs/>
          <w:kern w:val="1"/>
          <w:sz w:val="28"/>
          <w:szCs w:val="24"/>
          <w:lang w:val="kk" w:eastAsia="zh-CN" w:bidi="hi-IN"/>
        </w:rPr>
        <w:t xml:space="preserve">Түркістан қаласындағы»№1 балабақша-мектеп-интернаты» арнайы кешені» КММ директоры бір ай мерзімде қажет болған жағдайда тәрбиеленушілерге хабарласу мүмкіндігі үшін байланыс ақпараттары бар Қазақстан Республикасындағы ҰАТ қызметі туралы ақпараттық стенд, мазмұнымен кәмелетке толмағандар таныстырылуы тиіс сенім телефондары көрсетілген байланыс механизмі бар стенд орнатсын. </w:t>
      </w:r>
    </w:p>
    <w:p w14:paraId="40DC8B02" w14:textId="77777777" w:rsidR="00795D2F" w:rsidRPr="00795D2F" w:rsidRDefault="00795D2F" w:rsidP="00795D2F">
      <w:pPr>
        <w:spacing w:after="0"/>
        <w:ind w:firstLine="567"/>
        <w:jc w:val="both"/>
        <w:rPr>
          <w:rFonts w:ascii="Times New Roman" w:eastAsia="Calibri" w:hAnsi="Times New Roman" w:cs="Times New Roman"/>
          <w:b/>
          <w:sz w:val="28"/>
          <w:szCs w:val="28"/>
          <w:lang w:val="kk"/>
        </w:rPr>
      </w:pPr>
      <w:r w:rsidRPr="00795D2F">
        <w:rPr>
          <w:rFonts w:ascii="Times New Roman" w:eastAsia="Calibri" w:hAnsi="Times New Roman" w:cs="Times New Roman"/>
          <w:b/>
          <w:sz w:val="28"/>
          <w:szCs w:val="28"/>
          <w:lang w:val="kk"/>
        </w:rPr>
        <w:lastRenderedPageBreak/>
        <w:t>ҰАТ қатысушылары Қазақстан Республикасы Білім министрлігі Түркістан облысы Адам әлеуетін дамыту басқармасының «Ленгер қосалқы мектеп-интернаты» КММ-ға барған кезде қатыгез қарым-қатынасқа қатысты бір факті анықталды.</w:t>
      </w:r>
    </w:p>
    <w:p w14:paraId="67CDA963" w14:textId="77777777" w:rsidR="00795D2F" w:rsidRPr="00795D2F" w:rsidRDefault="00795D2F" w:rsidP="00795D2F">
      <w:pPr>
        <w:spacing w:after="0" w:line="240" w:lineRule="auto"/>
        <w:ind w:firstLine="709"/>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Сапар барысында ҰАТ қатысушылары сағат 11.30-да мекеме аумағында кәмелетке толмағандар – Стас (14 жаста), Настя (9 жаста), Женя (7 жаста) қамауға алынған қосалқы бөлмені анықтады. ҰАТ қатысушылары балалардың айғайлаған дауысын естіп, олардың даусы шыққан жаққа барды. Балалардың желшешекпен ауырғаны белгілі болды. Стас бөлек бөлмеде (кочегарка) болды, онда дәретхана да, су да жоқ. Бір терезе сынған, ал кәмелетке толмаған бала кешегі кештен бері сонда болған. </w:t>
      </w:r>
    </w:p>
    <w:p w14:paraId="57E816C0" w14:textId="77777777" w:rsidR="00795D2F" w:rsidRPr="00795D2F" w:rsidRDefault="00795D2F" w:rsidP="00795D2F">
      <w:pPr>
        <w:spacing w:after="0" w:line="240" w:lineRule="auto"/>
        <w:ind w:firstLine="709"/>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Кәмелетке толмаған Настя мен Женя ешқандай жағдай жоқ жеке қосалқы бөлмеде ұсталды. Кәмелетке толмағандардың айтуынша, олар кеше кештен бері сонда болған. Бөлмеде терезелер болған жоқ. Темір кереуеттерде төсеніштері жоқ лас төсек-орын төселген. Екі бөлме де сыртынан құлыпталған.</w:t>
      </w:r>
    </w:p>
    <w:p w14:paraId="7DBDB124" w14:textId="77777777" w:rsidR="00795D2F" w:rsidRPr="00795D2F" w:rsidRDefault="00795D2F" w:rsidP="00795D2F">
      <w:pPr>
        <w:spacing w:after="0" w:line="240" w:lineRule="auto"/>
        <w:ind w:firstLine="709"/>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 xml:space="preserve">Қызметкерлер бір-біріне сілтеме жасап, бұл фактіні мұқият жасыруға тырысқандықтан, үй-жай құлпының кілтін табу қиын болды. Балаларды кім құлыптады деген сұраққа олар ұзақ уақыт жауап бере алмады. Ақырында, балаларды медбике У.О. Матеева қамағаны анықталды. Оның айтуынша, ол осылайша ауру балаларды сау балалардан оқшаулаған. </w:t>
      </w:r>
    </w:p>
    <w:tbl>
      <w:tblPr>
        <w:tblW w:w="0" w:type="auto"/>
        <w:tblLook w:val="04A0" w:firstRow="1" w:lastRow="0" w:firstColumn="1" w:lastColumn="0" w:noHBand="0" w:noVBand="1"/>
      </w:tblPr>
      <w:tblGrid>
        <w:gridCol w:w="9571"/>
      </w:tblGrid>
      <w:tr w:rsidR="00795D2F" w:rsidRPr="00A45C24" w14:paraId="0180B8F9" w14:textId="77777777" w:rsidTr="00CC0A31">
        <w:tc>
          <w:tcPr>
            <w:tcW w:w="9771" w:type="dxa"/>
            <w:shd w:val="clear" w:color="auto" w:fill="auto"/>
          </w:tcPr>
          <w:p w14:paraId="7141B9C5" w14:textId="77777777" w:rsidR="00795D2F" w:rsidRPr="00795D2F" w:rsidRDefault="00795D2F" w:rsidP="00795D2F">
            <w:pPr>
              <w:spacing w:after="0" w:line="240" w:lineRule="auto"/>
              <w:jc w:val="both"/>
              <w:rPr>
                <w:rFonts w:ascii="Times New Roman" w:eastAsia="Calibri" w:hAnsi="Times New Roman" w:cs="Times New Roman"/>
                <w:sz w:val="28"/>
                <w:szCs w:val="28"/>
                <w:lang w:val="kk"/>
              </w:rPr>
            </w:pPr>
            <w:r w:rsidRPr="00795D2F">
              <w:rPr>
                <w:rFonts w:ascii="Calibri" w:eastAsia="Calibri" w:hAnsi="Calibri" w:cs="Times New Roman"/>
                <w:noProof/>
                <w:lang w:eastAsia="ru-RU"/>
              </w:rPr>
              <w:drawing>
                <wp:anchor distT="0" distB="0" distL="114300" distR="114300" simplePos="0" relativeHeight="251686912" behindDoc="0" locked="0" layoutInCell="1" allowOverlap="1" wp14:anchorId="4DC39FE5" wp14:editId="64DA0269">
                  <wp:simplePos x="0" y="0"/>
                  <wp:positionH relativeFrom="column">
                    <wp:posOffset>3992245</wp:posOffset>
                  </wp:positionH>
                  <wp:positionV relativeFrom="paragraph">
                    <wp:posOffset>7620</wp:posOffset>
                  </wp:positionV>
                  <wp:extent cx="1824355" cy="2753995"/>
                  <wp:effectExtent l="0" t="0" r="4445" b="8255"/>
                  <wp:wrapSquare wrapText="bothSides"/>
                  <wp:docPr id="46" name="Рисунок 4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721197" name="Рисунок 34" descr="Безымянный"/>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1824355" cy="2753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5D2F">
              <w:rPr>
                <w:rFonts w:ascii="Calibri" w:eastAsia="Calibri" w:hAnsi="Calibri" w:cs="Times New Roman"/>
                <w:noProof/>
                <w:lang w:eastAsia="ru-RU"/>
              </w:rPr>
              <w:drawing>
                <wp:anchor distT="0" distB="0" distL="114300" distR="114300" simplePos="0" relativeHeight="251685888" behindDoc="0" locked="0" layoutInCell="1" allowOverlap="1" wp14:anchorId="1A9B5767" wp14:editId="5474DB6A">
                  <wp:simplePos x="0" y="0"/>
                  <wp:positionH relativeFrom="column">
                    <wp:posOffset>82550</wp:posOffset>
                  </wp:positionH>
                  <wp:positionV relativeFrom="paragraph">
                    <wp:posOffset>1270</wp:posOffset>
                  </wp:positionV>
                  <wp:extent cx="1574165" cy="2760345"/>
                  <wp:effectExtent l="0" t="0" r="6985" b="1905"/>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18000" name="Рисунок 32"/>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1574165" cy="2760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5D2F">
              <w:rPr>
                <w:rFonts w:ascii="Calibri" w:eastAsia="Calibri" w:hAnsi="Calibri" w:cs="Times New Roman"/>
                <w:noProof/>
                <w:lang w:eastAsia="ru-RU"/>
              </w:rPr>
              <w:drawing>
                <wp:anchor distT="0" distB="0" distL="114300" distR="114300" simplePos="0" relativeHeight="251687936" behindDoc="0" locked="0" layoutInCell="1" allowOverlap="1" wp14:anchorId="221258E9" wp14:editId="34E9AF99">
                  <wp:simplePos x="0" y="0"/>
                  <wp:positionH relativeFrom="column">
                    <wp:posOffset>2016760</wp:posOffset>
                  </wp:positionH>
                  <wp:positionV relativeFrom="paragraph">
                    <wp:posOffset>0</wp:posOffset>
                  </wp:positionV>
                  <wp:extent cx="1574800" cy="2772410"/>
                  <wp:effectExtent l="0" t="0" r="6350" b="8890"/>
                  <wp:wrapSquare wrapText="bothSides"/>
                  <wp:docPr id="48" name="Рисунок 48"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10608" name="Рисунок 33" descr="123"/>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1574800" cy="27724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795D2F" w14:paraId="3B18B9F0" w14:textId="77777777" w:rsidTr="00CC0A31">
        <w:tc>
          <w:tcPr>
            <w:tcW w:w="9771" w:type="dxa"/>
            <w:shd w:val="clear" w:color="auto" w:fill="auto"/>
          </w:tcPr>
          <w:p w14:paraId="4244EC6B" w14:textId="77777777" w:rsidR="00795D2F" w:rsidRPr="00795D2F" w:rsidRDefault="00795D2F" w:rsidP="00795D2F">
            <w:pPr>
              <w:spacing w:after="0" w:line="240" w:lineRule="auto"/>
              <w:jc w:val="center"/>
              <w:rPr>
                <w:rFonts w:ascii="Times New Roman" w:eastAsia="Calibri" w:hAnsi="Times New Roman" w:cs="Times New Roman"/>
                <w:sz w:val="24"/>
                <w:szCs w:val="28"/>
                <w:lang w:val="kk"/>
              </w:rPr>
            </w:pPr>
            <w:r w:rsidRPr="00795D2F">
              <w:rPr>
                <w:rFonts w:ascii="Times New Roman" w:eastAsia="Calibri" w:hAnsi="Times New Roman" w:cs="Times New Roman"/>
                <w:sz w:val="24"/>
                <w:szCs w:val="28"/>
                <w:lang w:val="kk"/>
              </w:rPr>
              <w:t xml:space="preserve">«Ленгер қосалқы мектеп-интернаты» КММ қосалқы бөлмесі, </w:t>
            </w:r>
          </w:p>
          <w:p w14:paraId="692E950B" w14:textId="77777777" w:rsidR="00795D2F" w:rsidRPr="00795D2F" w:rsidRDefault="00795D2F" w:rsidP="00795D2F">
            <w:pPr>
              <w:spacing w:after="0" w:line="240" w:lineRule="auto"/>
              <w:jc w:val="center"/>
              <w:rPr>
                <w:rFonts w:ascii="Times New Roman" w:eastAsia="Calibri" w:hAnsi="Times New Roman" w:cs="Times New Roman"/>
                <w:sz w:val="28"/>
                <w:szCs w:val="28"/>
              </w:rPr>
            </w:pPr>
            <w:r w:rsidRPr="00795D2F">
              <w:rPr>
                <w:rFonts w:ascii="Times New Roman" w:eastAsia="Calibri" w:hAnsi="Times New Roman" w:cs="Times New Roman"/>
                <w:sz w:val="24"/>
                <w:szCs w:val="28"/>
                <w:lang w:val="kk"/>
              </w:rPr>
              <w:t>Түркістан облысының АӘДБ</w:t>
            </w:r>
          </w:p>
        </w:tc>
      </w:tr>
    </w:tbl>
    <w:p w14:paraId="3EA1F817" w14:textId="77777777" w:rsidR="00795D2F" w:rsidRPr="00795D2F" w:rsidRDefault="00795D2F" w:rsidP="00795D2F">
      <w:pPr>
        <w:spacing w:after="0" w:line="240" w:lineRule="auto"/>
        <w:ind w:firstLine="709"/>
        <w:jc w:val="both"/>
        <w:rPr>
          <w:rFonts w:ascii="Times New Roman" w:eastAsia="Calibri" w:hAnsi="Times New Roman" w:cs="Times New Roman"/>
          <w:sz w:val="28"/>
          <w:szCs w:val="28"/>
        </w:rPr>
      </w:pPr>
    </w:p>
    <w:p w14:paraId="66B76444" w14:textId="77777777" w:rsidR="00795D2F" w:rsidRPr="00795D2F" w:rsidRDefault="00795D2F" w:rsidP="00795D2F">
      <w:pPr>
        <w:spacing w:after="0" w:line="240" w:lineRule="auto"/>
        <w:ind w:firstLine="709"/>
        <w:jc w:val="both"/>
        <w:rPr>
          <w:rFonts w:ascii="Times New Roman" w:eastAsia="Calibri" w:hAnsi="Times New Roman" w:cs="Times New Roman"/>
          <w:sz w:val="28"/>
          <w:szCs w:val="28"/>
        </w:rPr>
      </w:pPr>
      <w:r w:rsidRPr="00795D2F">
        <w:rPr>
          <w:rFonts w:ascii="Times New Roman" w:eastAsia="Calibri" w:hAnsi="Times New Roman" w:cs="Times New Roman"/>
          <w:sz w:val="28"/>
          <w:szCs w:val="28"/>
          <w:lang w:val="kk"/>
        </w:rPr>
        <w:t>Бұл факт қызметкерлердің балаларға қатыгездікпен қарауын растайды. Бұл бөлмеде едендер бетон, төсек-орынсыз темір кереуеттерде лас төсектер, үстелде лас ыдыстар жатыр. Дәретхана да, су да жоқ.</w:t>
      </w:r>
    </w:p>
    <w:p w14:paraId="248E83B5" w14:textId="77777777" w:rsidR="00795D2F" w:rsidRPr="00795D2F" w:rsidRDefault="00795D2F" w:rsidP="00795D2F">
      <w:pPr>
        <w:spacing w:after="0" w:line="240" w:lineRule="auto"/>
        <w:ind w:firstLine="709"/>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Кәмелетке толмағандар ешқайда бара алмайды, көмек те сұрай алмайды. Мекемеде телефон байланысы жоқ. Тек WI-FI бар. Бірақ мұндай байланыс түрі кәмелетке толмағандар үшін қол жетімді емес.</w:t>
      </w:r>
    </w:p>
    <w:p w14:paraId="0A5F8C07" w14:textId="77777777" w:rsidR="00795D2F" w:rsidRPr="00795D2F" w:rsidRDefault="00795D2F" w:rsidP="00795D2F">
      <w:pPr>
        <w:spacing w:after="0" w:line="240" w:lineRule="auto"/>
        <w:ind w:firstLine="709"/>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lastRenderedPageBreak/>
        <w:t xml:space="preserve">Директордың оқу ісі жөніндегі орынбасары Ж.Ергібекованың айтуынша, ол бұл жағдайдан бейхабар. Сондай-ақ, балалар ауруын есепке алу журналында жоғарыда аталған балалар туралы жазбалар жоқ. </w:t>
      </w:r>
    </w:p>
    <w:p w14:paraId="0E8B90C8" w14:textId="77777777" w:rsidR="00795D2F" w:rsidRPr="00795D2F" w:rsidRDefault="00795D2F" w:rsidP="00795D2F">
      <w:pPr>
        <w:widowControl w:val="0"/>
        <w:suppressAutoHyphens/>
        <w:spacing w:after="0" w:line="240" w:lineRule="auto"/>
        <w:ind w:firstLine="567"/>
        <w:jc w:val="both"/>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Mangal"/>
          <w:b/>
          <w:bCs/>
          <w:kern w:val="1"/>
          <w:sz w:val="28"/>
          <w:szCs w:val="24"/>
          <w:lang w:val="kk" w:eastAsia="zh-CN" w:bidi="hi-IN"/>
        </w:rPr>
        <w:t>Тұрғын үй жағдайлары</w:t>
      </w:r>
    </w:p>
    <w:p w14:paraId="1B3E10E4" w14:textId="77777777" w:rsidR="00795D2F" w:rsidRPr="00795D2F" w:rsidRDefault="00795D2F" w:rsidP="00795D2F">
      <w:pPr>
        <w:widowControl w:val="0"/>
        <w:suppressAutoHyphens/>
        <w:spacing w:after="0" w:line="240" w:lineRule="auto"/>
        <w:ind w:firstLine="567"/>
        <w:jc w:val="both"/>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Mangal"/>
          <w:kern w:val="1"/>
          <w:sz w:val="28"/>
          <w:szCs w:val="24"/>
          <w:lang w:val="kk" w:eastAsia="zh-CN" w:bidi="hi-IN"/>
        </w:rPr>
        <w:t xml:space="preserve">ҚР «Білім туралы» Заңының 6-бабы «Білім беру саласындағы жергілікті өкілді және атқарушы органдардың құзыреті» 3-тармағына сәйкес мүмкіндігі шектеулі балаларды орналастыру үшін ғимараттың мақсатын ескере отырып, </w:t>
      </w:r>
      <w:r w:rsidRPr="00795D2F">
        <w:rPr>
          <w:rFonts w:ascii="Times New Roman" w:eastAsia="Lucida Sans Unicode" w:hAnsi="Times New Roman" w:cs="Mangal"/>
          <w:b/>
          <w:kern w:val="1"/>
          <w:sz w:val="28"/>
          <w:szCs w:val="24"/>
          <w:lang w:val="kk" w:eastAsia="zh-CN" w:bidi="hi-IN"/>
        </w:rPr>
        <w:t>мектеп-интернаттың жатақханасына толықтай мемлекеттік стандарттарға сәйкес күрделі жөндеу жұмыстарын жедел түрде жүргізу қажет</w:t>
      </w:r>
      <w:r w:rsidRPr="00795D2F">
        <w:rPr>
          <w:rFonts w:ascii="Times New Roman" w:eastAsia="Lucida Sans Unicode" w:hAnsi="Times New Roman" w:cs="Mangal"/>
          <w:kern w:val="1"/>
          <w:sz w:val="28"/>
          <w:szCs w:val="24"/>
          <w:lang w:val="kk" w:eastAsia="zh-CN" w:bidi="hi-IN"/>
        </w:rPr>
        <w:t>.</w:t>
      </w:r>
    </w:p>
    <w:p w14:paraId="371AB233" w14:textId="77777777" w:rsidR="00795D2F" w:rsidRPr="00795D2F" w:rsidRDefault="00795D2F" w:rsidP="00795D2F">
      <w:pPr>
        <w:widowControl w:val="0"/>
        <w:suppressAutoHyphens/>
        <w:spacing w:after="0" w:line="240" w:lineRule="auto"/>
        <w:ind w:firstLine="567"/>
        <w:jc w:val="both"/>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Mangal"/>
          <w:kern w:val="1"/>
          <w:sz w:val="28"/>
          <w:szCs w:val="24"/>
          <w:lang w:val="kk" w:eastAsia="zh-CN" w:bidi="hi-IN"/>
        </w:rPr>
        <w:t>ҚР «Білім туралы» Заңының 6-бабы «Білім беру саласындағы жергілікті өкілді және атқарушы органдардың құзыреті» 3-тармағына сәйкес:</w:t>
      </w:r>
    </w:p>
    <w:p w14:paraId="16333149" w14:textId="77777777" w:rsidR="00795D2F" w:rsidRPr="00795D2F" w:rsidRDefault="00795D2F" w:rsidP="00795D2F">
      <w:pPr>
        <w:widowControl w:val="0"/>
        <w:suppressAutoHyphens/>
        <w:spacing w:after="0" w:line="240" w:lineRule="auto"/>
        <w:ind w:firstLine="567"/>
        <w:jc w:val="both"/>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Mangal"/>
          <w:kern w:val="1"/>
          <w:sz w:val="28"/>
          <w:szCs w:val="24"/>
          <w:lang w:val="kk" w:eastAsia="zh-CN" w:bidi="hi-IN"/>
        </w:rPr>
        <w:t>«Жергілікті өкілді органдар ерекше білім беруді қажет ететін адамдарды (балаларды) оқытуды, олардың білім беру ұйымдарында білім алуы үшін арнаулы жағдайлар жасауды, әмбебап дизайн және (немесе) ақылға қонымды ыңғайлылық қағидаттарын ескере отырып, мемлекеттік құрылыс нормалары мен стандарттарына сәйкес білім беру ұйымдарының ғимараттарына, құрылысжайлары мен үй-жайларына қолжетімділікті қамтамасыз етеді».</w:t>
      </w:r>
    </w:p>
    <w:p w14:paraId="44F6806E" w14:textId="77777777" w:rsidR="00795D2F" w:rsidRPr="00795D2F" w:rsidRDefault="00795D2F" w:rsidP="00795D2F">
      <w:pPr>
        <w:widowControl w:val="0"/>
        <w:suppressAutoHyphens/>
        <w:spacing w:after="0" w:line="240" w:lineRule="auto"/>
        <w:ind w:right="175" w:firstLine="567"/>
        <w:jc w:val="both"/>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Mangal"/>
          <w:kern w:val="1"/>
          <w:sz w:val="28"/>
          <w:szCs w:val="24"/>
          <w:lang w:val="kk" w:eastAsia="zh-CN" w:bidi="hi-IN"/>
        </w:rPr>
        <w:t xml:space="preserve">Мектеп-интернат оқушылары екі қабатты екі жатақханада тұрады, олардың бірі қыздар мен кіші топтағы ұлдарға, екіншісі ұлдарға арналған.  </w:t>
      </w:r>
    </w:p>
    <w:p w14:paraId="3FA9DDAB" w14:textId="77777777" w:rsidR="00795D2F" w:rsidRPr="00795D2F" w:rsidRDefault="00795D2F" w:rsidP="00795D2F">
      <w:pPr>
        <w:widowControl w:val="0"/>
        <w:suppressAutoHyphens/>
        <w:spacing w:after="0" w:line="240" w:lineRule="auto"/>
        <w:ind w:right="175" w:firstLine="567"/>
        <w:jc w:val="both"/>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Mangal"/>
          <w:kern w:val="1"/>
          <w:sz w:val="28"/>
          <w:szCs w:val="24"/>
          <w:lang w:val="kk" w:eastAsia="zh-CN" w:bidi="hi-IN"/>
        </w:rPr>
        <w:t>Ұлдар мен қыздарға арналған екі жатақханада тұрғын бөлмелері мен жуынатын бөлме бар. Әр бөлмеде ұйықтайтын орын, металл және ағаш төсек, барлық кереуеттер бір деңгейлі.</w:t>
      </w:r>
    </w:p>
    <w:p w14:paraId="72A9BD90" w14:textId="77777777" w:rsidR="00795D2F" w:rsidRPr="00795D2F" w:rsidRDefault="00795D2F" w:rsidP="00795D2F">
      <w:pPr>
        <w:widowControl w:val="0"/>
        <w:suppressAutoHyphens/>
        <w:spacing w:after="0" w:line="240" w:lineRule="auto"/>
        <w:ind w:right="175" w:firstLine="567"/>
        <w:jc w:val="both"/>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Mangal"/>
          <w:kern w:val="1"/>
          <w:sz w:val="28"/>
          <w:szCs w:val="24"/>
          <w:lang w:val="kk" w:eastAsia="zh-CN" w:bidi="hi-IN"/>
        </w:rPr>
        <w:t xml:space="preserve">Тұрғын бөлмелердегі едендер ағаш және қоңыр түске боялған. Қабырғалары ақшыл эмульсиялық бояумен боялған. </w:t>
      </w:r>
    </w:p>
    <w:p w14:paraId="74DA3259" w14:textId="77777777" w:rsidR="00795D2F" w:rsidRPr="00795D2F" w:rsidRDefault="00795D2F" w:rsidP="00795D2F">
      <w:pPr>
        <w:widowControl w:val="0"/>
        <w:suppressAutoHyphens/>
        <w:spacing w:after="0" w:line="240" w:lineRule="auto"/>
        <w:ind w:right="175" w:firstLine="567"/>
        <w:jc w:val="both"/>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Times New Roman"/>
          <w:kern w:val="1"/>
          <w:sz w:val="28"/>
          <w:szCs w:val="24"/>
          <w:lang w:val="kk" w:eastAsia="zh-CN" w:bidi="hi-IN"/>
        </w:rPr>
        <w:t>Төсек-орын әбден жуылып, тозығы жеткен. Төсек-орын жаңасымен қашан ауыстырылғаны туралы сұраққа жауап бере алмады. Шаруашылық меңгерушісі жаңа төсек-орын жабдықтарын көрсетті. Директордың шаруашылық істері жөніндегі орынбасары жұмыс орнында болмады. Матрастарды зарарсыздандыруды «Дисклен» ЖК жүзеге асырады.</w:t>
      </w:r>
    </w:p>
    <w:p w14:paraId="71CA760B" w14:textId="77777777" w:rsidR="00795D2F" w:rsidRPr="00795D2F" w:rsidRDefault="00795D2F" w:rsidP="00795D2F">
      <w:pPr>
        <w:widowControl w:val="0"/>
        <w:suppressAutoHyphens/>
        <w:spacing w:after="0" w:line="240" w:lineRule="auto"/>
        <w:ind w:firstLine="567"/>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Mangal"/>
          <w:b/>
          <w:bCs/>
          <w:kern w:val="1"/>
          <w:sz w:val="28"/>
          <w:szCs w:val="24"/>
          <w:lang w:val="kk" w:eastAsia="zh-CN" w:bidi="hi-IN"/>
        </w:rPr>
        <w:t>Санитарлық-гигиеналық жағдайлар</w:t>
      </w:r>
    </w:p>
    <w:p w14:paraId="7F1F6B9E" w14:textId="77777777" w:rsidR="00795D2F" w:rsidRPr="00795D2F" w:rsidRDefault="00795D2F" w:rsidP="00795D2F">
      <w:pPr>
        <w:widowControl w:val="0"/>
        <w:tabs>
          <w:tab w:val="left" w:pos="9531"/>
        </w:tabs>
        <w:suppressAutoHyphens/>
        <w:spacing w:after="0" w:line="240" w:lineRule="auto"/>
        <w:ind w:right="-108" w:firstLine="567"/>
        <w:jc w:val="both"/>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Mangal"/>
          <w:kern w:val="1"/>
          <w:sz w:val="28"/>
          <w:szCs w:val="24"/>
          <w:lang w:val="kk" w:eastAsia="zh-CN" w:bidi="hi-IN"/>
        </w:rPr>
        <w:t>Мектеп-интернатта жатақхананың әр қабатында (секторында) 2 жуынатын бөлме және 2 дәретхана бар.  Бірінші қабаттағы дәретханада унитаздар арасында бөлетін қалқалар бар. Екінші қабатта қалқалар жоқ, олардың орнына металл шыбықтар шығып тұр. Сантехника жабдығының жағдайы қанағаттанарлық. Айта кету керек, жарақаттану жағдайларын болдырмау үшін дәретхананың жанында, раковиналардың жанында ұстағыштар сияқты арнайы құрылғылар жоқ. Киім ілгіштері бар. Санитарлық жағдайы қанағаттанарлық, жағымсыз иіс жоқ. Балалардың айтуынша, олар түскі уақытта даладағы дәретханаға барады. Түнде тек тұрғын үй-жайларда болатын дәретханаға барады.</w:t>
      </w:r>
    </w:p>
    <w:p w14:paraId="737094B1" w14:textId="77777777" w:rsidR="00795D2F" w:rsidRPr="00795D2F" w:rsidRDefault="00795D2F" w:rsidP="00795D2F">
      <w:pPr>
        <w:widowControl w:val="0"/>
        <w:tabs>
          <w:tab w:val="left" w:pos="9531"/>
        </w:tabs>
        <w:suppressAutoHyphens/>
        <w:spacing w:after="0" w:line="240" w:lineRule="auto"/>
        <w:ind w:right="-108" w:firstLine="567"/>
        <w:jc w:val="both"/>
        <w:rPr>
          <w:rFonts w:ascii="Times New Roman" w:eastAsia="Lucida Sans Unicode" w:hAnsi="Times New Roman" w:cs="Mangal"/>
          <w:kern w:val="1"/>
          <w:sz w:val="28"/>
          <w:szCs w:val="24"/>
          <w:lang w:val="kk" w:eastAsia="zh-CN" w:bidi="hi-IN"/>
        </w:rPr>
      </w:pPr>
      <w:r w:rsidRPr="00795D2F">
        <w:rPr>
          <w:rFonts w:ascii="Times New Roman" w:eastAsia="Lucida Sans Unicode" w:hAnsi="Times New Roman" w:cs="Mangal"/>
          <w:kern w:val="1"/>
          <w:sz w:val="28"/>
          <w:szCs w:val="24"/>
          <w:lang w:val="kk" w:eastAsia="zh-CN" w:bidi="hi-IN"/>
        </w:rPr>
        <w:t xml:space="preserve">Тіс қылшақтары, тіс пастасы, дәретхана қағазы, иіс сабынның бар-жоғын көру мүмкін болмады. Директор орынбасарының айтуынша, балалардың диагноз ерекшеліктеріне байланысты жарақат алмас үшін жеке гигиена құралдары дер кезінде шығарылады. </w:t>
      </w:r>
    </w:p>
    <w:p w14:paraId="410533BA" w14:textId="77777777" w:rsidR="00795D2F" w:rsidRPr="00795D2F" w:rsidRDefault="00795D2F" w:rsidP="00795D2F">
      <w:pPr>
        <w:widowControl w:val="0"/>
        <w:tabs>
          <w:tab w:val="left" w:pos="9531"/>
        </w:tabs>
        <w:suppressAutoHyphens/>
        <w:spacing w:after="0" w:line="240" w:lineRule="auto"/>
        <w:ind w:right="-108" w:firstLine="567"/>
        <w:jc w:val="both"/>
        <w:rPr>
          <w:rFonts w:ascii="Times New Roman" w:eastAsia="Lucida Sans Unicode" w:hAnsi="Times New Roman" w:cs="Mangal"/>
          <w:kern w:val="1"/>
          <w:sz w:val="28"/>
          <w:szCs w:val="28"/>
          <w:lang w:val="kk" w:eastAsia="zh-CN" w:bidi="hi-IN"/>
        </w:rPr>
      </w:pPr>
      <w:r w:rsidRPr="00795D2F">
        <w:rPr>
          <w:rFonts w:ascii="Times New Roman" w:eastAsia="Lucida Sans Unicode" w:hAnsi="Times New Roman" w:cs="Mangal"/>
          <w:kern w:val="1"/>
          <w:sz w:val="28"/>
          <w:szCs w:val="28"/>
          <w:lang w:val="kk" w:eastAsia="zh-CN" w:bidi="hi-IN"/>
        </w:rPr>
        <w:lastRenderedPageBreak/>
        <w:t>Жылы су Аристон су жылытқышынан жеткізіледі. Аристон су жылытқышының көлемі 100 литр. Термометрлер бар, бөлмелер жылы сезінеді.</w:t>
      </w:r>
    </w:p>
    <w:p w14:paraId="7F9E2FEC" w14:textId="77777777" w:rsidR="00795D2F" w:rsidRPr="00795D2F" w:rsidRDefault="00795D2F" w:rsidP="00795D2F">
      <w:pPr>
        <w:widowControl w:val="0"/>
        <w:tabs>
          <w:tab w:val="left" w:pos="9531"/>
        </w:tabs>
        <w:suppressAutoHyphens/>
        <w:spacing w:after="0" w:line="240" w:lineRule="auto"/>
        <w:ind w:right="-108" w:firstLine="567"/>
        <w:jc w:val="both"/>
        <w:rPr>
          <w:rFonts w:ascii="Times New Roman" w:eastAsia="Lucida Sans Unicode" w:hAnsi="Times New Roman" w:cs="Mangal"/>
          <w:kern w:val="1"/>
          <w:sz w:val="28"/>
          <w:szCs w:val="28"/>
          <w:lang w:val="kk" w:eastAsia="zh-CN" w:bidi="hi-IN"/>
        </w:rPr>
      </w:pPr>
      <w:r w:rsidRPr="00795D2F">
        <w:rPr>
          <w:rFonts w:ascii="Times New Roman" w:eastAsia="Lucida Sans Unicode" w:hAnsi="Times New Roman" w:cs="Times New Roman"/>
          <w:kern w:val="1"/>
          <w:sz w:val="28"/>
          <w:szCs w:val="28"/>
          <w:lang w:val="kk" w:eastAsia="zh-CN" w:bidi="hi-IN"/>
        </w:rPr>
        <w:t>Иіс сабын, тіс пастасы, қылшақтар, дәретхана қағазы сияқты жеке гигиена құралдары жоқ. Тіс пастасы мен қылшақты бөлек-бөлек, арнайы бөлінген жерлерде ашық ұяшықтарда сақтау керек. Бұл норма бұзылған</w:t>
      </w:r>
    </w:p>
    <w:p w14:paraId="72A16A44" w14:textId="77777777" w:rsidR="00795D2F" w:rsidRPr="00795D2F" w:rsidRDefault="00795D2F" w:rsidP="00795D2F">
      <w:pPr>
        <w:widowControl w:val="0"/>
        <w:tabs>
          <w:tab w:val="left" w:pos="9531"/>
        </w:tabs>
        <w:suppressAutoHyphens/>
        <w:spacing w:after="0" w:line="240" w:lineRule="auto"/>
        <w:ind w:right="-108" w:firstLine="567"/>
        <w:jc w:val="both"/>
        <w:rPr>
          <w:rFonts w:ascii="Times New Roman" w:eastAsia="Lucida Sans Unicode" w:hAnsi="Times New Roman" w:cs="Mangal"/>
          <w:kern w:val="1"/>
          <w:sz w:val="28"/>
          <w:szCs w:val="28"/>
          <w:lang w:val="kk" w:eastAsia="zh-CN" w:bidi="hi-IN"/>
        </w:rPr>
      </w:pPr>
      <w:r w:rsidRPr="00795D2F">
        <w:rPr>
          <w:rFonts w:ascii="Times New Roman" w:eastAsia="Lucida Sans Unicode" w:hAnsi="Times New Roman" w:cs="Mangal"/>
          <w:kern w:val="1"/>
          <w:sz w:val="28"/>
          <w:szCs w:val="28"/>
          <w:lang w:val="kk" w:eastAsia="zh-CN" w:bidi="hi-IN"/>
        </w:rPr>
        <w:t xml:space="preserve">Жуынатын бөлмелерді тазалауды техникалық қызметкерлер жүргізеді. Медбике тазалықты, ауаның температурасын қадағалайды. </w:t>
      </w:r>
    </w:p>
    <w:p w14:paraId="3576A485" w14:textId="77777777" w:rsidR="00795D2F" w:rsidRPr="00795D2F" w:rsidRDefault="00795D2F" w:rsidP="00795D2F">
      <w:pPr>
        <w:widowControl w:val="0"/>
        <w:tabs>
          <w:tab w:val="left" w:pos="9531"/>
        </w:tabs>
        <w:suppressAutoHyphens/>
        <w:spacing w:after="0" w:line="240" w:lineRule="auto"/>
        <w:ind w:right="-108" w:firstLine="567"/>
        <w:jc w:val="both"/>
        <w:rPr>
          <w:rFonts w:ascii="Times New Roman" w:eastAsia="Lucida Sans Unicode" w:hAnsi="Times New Roman" w:cs="Mangal"/>
          <w:kern w:val="1"/>
          <w:sz w:val="28"/>
          <w:szCs w:val="28"/>
          <w:lang w:val="kk" w:eastAsia="zh-CN" w:bidi="hi-IN"/>
        </w:rPr>
      </w:pPr>
      <w:r w:rsidRPr="00795D2F">
        <w:rPr>
          <w:rFonts w:ascii="Times New Roman" w:eastAsia="Lucida Sans Unicode" w:hAnsi="Times New Roman" w:cs="Mangal"/>
          <w:kern w:val="1"/>
          <w:sz w:val="28"/>
          <w:szCs w:val="28"/>
          <w:lang w:val="kk" w:eastAsia="zh-CN" w:bidi="hi-IN"/>
        </w:rPr>
        <w:t>Мектеп-интернаттың аумағында монша бар. Балалар моншаға аптасына бір рет келеді, монша көмірмен жылытылады.  Көзге моншаның жағдайы нашар болып көрінеді, жөндеу жұмыстары жүргізілмеген.</w:t>
      </w:r>
    </w:p>
    <w:p w14:paraId="239258DC" w14:textId="77777777" w:rsidR="00795D2F" w:rsidRPr="00795D2F" w:rsidRDefault="00795D2F" w:rsidP="00795D2F">
      <w:pPr>
        <w:widowControl w:val="0"/>
        <w:suppressAutoHyphens/>
        <w:spacing w:after="0" w:line="240" w:lineRule="auto"/>
        <w:ind w:firstLine="567"/>
        <w:jc w:val="both"/>
        <w:rPr>
          <w:rFonts w:ascii="Times New Roman" w:eastAsia="Lucida Sans Unicode" w:hAnsi="Times New Roman" w:cs="Mangal"/>
          <w:b/>
          <w:bCs/>
          <w:kern w:val="1"/>
          <w:sz w:val="28"/>
          <w:szCs w:val="28"/>
          <w:lang w:val="kk" w:eastAsia="zh-CN" w:bidi="hi-IN"/>
        </w:rPr>
      </w:pPr>
      <w:r w:rsidRPr="00795D2F">
        <w:rPr>
          <w:rFonts w:ascii="Times New Roman" w:eastAsia="Lucida Sans Unicode" w:hAnsi="Times New Roman" w:cs="Mangal"/>
          <w:b/>
          <w:bCs/>
          <w:kern w:val="1"/>
          <w:sz w:val="28"/>
          <w:szCs w:val="28"/>
          <w:lang w:val="kk" w:eastAsia="zh-CN" w:bidi="hi-IN"/>
        </w:rPr>
        <w:t>Сапар нәтижелері бойынша ҰАТ қатысушылары мынадай ұсыныстар берді:</w:t>
      </w:r>
    </w:p>
    <w:p w14:paraId="4067C1E5" w14:textId="77777777" w:rsidR="00795D2F" w:rsidRPr="00795D2F" w:rsidRDefault="00795D2F" w:rsidP="00795D2F">
      <w:pPr>
        <w:widowControl w:val="0"/>
        <w:suppressAutoHyphens/>
        <w:spacing w:after="0" w:line="240" w:lineRule="auto"/>
        <w:jc w:val="both"/>
        <w:rPr>
          <w:rFonts w:ascii="Times New Roman" w:eastAsia="Lucida Sans Unicode" w:hAnsi="Times New Roman" w:cs="Mangal"/>
          <w:bCs/>
          <w:kern w:val="1"/>
          <w:sz w:val="28"/>
          <w:szCs w:val="28"/>
          <w:lang w:val="kk" w:eastAsia="zh-CN" w:bidi="hi-IN"/>
        </w:rPr>
      </w:pPr>
      <w:r w:rsidRPr="00795D2F">
        <w:rPr>
          <w:rFonts w:ascii="Times New Roman" w:eastAsia="Lucida Sans Unicode" w:hAnsi="Times New Roman" w:cs="Mangal"/>
          <w:bCs/>
          <w:kern w:val="1"/>
          <w:sz w:val="28"/>
          <w:szCs w:val="28"/>
          <w:lang w:val="kk" w:eastAsia="zh-CN" w:bidi="hi-IN"/>
        </w:rPr>
        <w:t>1. Түркістан облысы әкімдігінің басшылығы Түркістан облысы білім басқармасының «№ 4 арнаулы мектеп-интернаты» КММ арнайы санаттағы балаларды мемлекеттік стандарттарға сәйкес күтіп-ұстауды ескере отырып, жаңа ғимарат салуды қамтамасыз етсін.</w:t>
      </w:r>
    </w:p>
    <w:p w14:paraId="67863D17" w14:textId="77777777" w:rsidR="00795D2F" w:rsidRPr="00795D2F" w:rsidRDefault="00795D2F" w:rsidP="00795D2F">
      <w:pPr>
        <w:widowControl w:val="0"/>
        <w:suppressAutoHyphens/>
        <w:spacing w:after="0" w:line="240" w:lineRule="auto"/>
        <w:jc w:val="both"/>
        <w:rPr>
          <w:rFonts w:ascii="Times New Roman" w:eastAsia="Lucida Sans Unicode" w:hAnsi="Times New Roman" w:cs="Mangal"/>
          <w:bCs/>
          <w:kern w:val="1"/>
          <w:sz w:val="28"/>
          <w:szCs w:val="28"/>
          <w:lang w:val="kk" w:eastAsia="zh-CN" w:bidi="hi-IN"/>
        </w:rPr>
      </w:pPr>
      <w:r w:rsidRPr="00795D2F">
        <w:rPr>
          <w:rFonts w:ascii="Times New Roman" w:eastAsia="Lucida Sans Unicode" w:hAnsi="Times New Roman" w:cs="Mangal"/>
          <w:bCs/>
          <w:kern w:val="1"/>
          <w:sz w:val="28"/>
          <w:szCs w:val="28"/>
          <w:lang w:val="kk" w:eastAsia="zh-CN" w:bidi="hi-IN"/>
        </w:rPr>
        <w:t xml:space="preserve">2. Түркістан облысы әкімдігінің басшылығы ҚР «Білім туралы» Заңының «Білім беру саласындағы жергілікті өкілді және атқарушы органдардың құзыреті» 6-бабы «Жергілікті өкілді органдар ерекше білім беруді қажет ететін адамдарды (балаларды) оқытуды, олардың білім беру ұйымдарында білім алуы үшін арнаулы жағдайлар жасауды, әмбебап дизайн және (немесе) ақылға қонымды ыңғайлылық қағидаттарын ескере отырып, мемлекеттік құрылыс нормалары мен стандарттарына сәйкес білім беру ұйымдарының ғимараттарына, құрылысжайлары мен үй-жайларына қолжетімділікті қамтамасыз етеді» деген 3-тармағына сәйкес Түркістан облысы ББ «№ 4 арнаулы мектеп-интернаты» КММ-да мүмкіндігі шектеулі балалардың болуы үшін ғимараттың мақсатын ескере отырып, мемлекеттік стандарттарға толық сәйкес күрделі жөндеу жүргізуге қаражат бөлсін. </w:t>
      </w:r>
    </w:p>
    <w:p w14:paraId="23E27F76" w14:textId="77777777" w:rsidR="00795D2F" w:rsidRPr="00795D2F" w:rsidRDefault="00795D2F" w:rsidP="00795D2F">
      <w:pPr>
        <w:widowControl w:val="0"/>
        <w:suppressAutoHyphens/>
        <w:spacing w:after="0" w:line="240" w:lineRule="auto"/>
        <w:jc w:val="both"/>
        <w:rPr>
          <w:rFonts w:ascii="Times New Roman" w:eastAsia="Lucida Sans Unicode" w:hAnsi="Times New Roman" w:cs="Mangal"/>
          <w:bCs/>
          <w:kern w:val="1"/>
          <w:sz w:val="28"/>
          <w:szCs w:val="28"/>
          <w:lang w:val="kk" w:eastAsia="zh-CN" w:bidi="hi-IN"/>
        </w:rPr>
      </w:pPr>
      <w:r w:rsidRPr="00795D2F">
        <w:rPr>
          <w:rFonts w:ascii="Times New Roman" w:eastAsia="Lucida Sans Unicode" w:hAnsi="Times New Roman" w:cs="Mangal"/>
          <w:bCs/>
          <w:kern w:val="1"/>
          <w:sz w:val="28"/>
          <w:szCs w:val="28"/>
          <w:lang w:val="kk" w:eastAsia="zh-CN" w:bidi="hi-IN"/>
        </w:rPr>
        <w:t>3. Түркістан облысы әкімдігінің басшылығы кәмелетке толмағандардың қауіпсіздігін қамтамасыз ету мақсатында Түркістан облысы ББ «№ 4 арнайы мектеп-интернаты» КММ мектебіне қарай мектепке қарай өту үшін жол белгілерін орнатуға және «Жаяу жүргіншілер өткелі» жол белгілерін қоюға көмек көрсетсін.</w:t>
      </w:r>
    </w:p>
    <w:p w14:paraId="43409F1E" w14:textId="77777777" w:rsidR="00795D2F" w:rsidRPr="00795D2F" w:rsidRDefault="00795D2F" w:rsidP="00795D2F">
      <w:pPr>
        <w:widowControl w:val="0"/>
        <w:suppressAutoHyphens/>
        <w:spacing w:after="0" w:line="240" w:lineRule="auto"/>
        <w:jc w:val="both"/>
        <w:rPr>
          <w:rFonts w:ascii="Times New Roman" w:eastAsia="Lucida Sans Unicode" w:hAnsi="Times New Roman" w:cs="Mangal"/>
          <w:bCs/>
          <w:kern w:val="1"/>
          <w:sz w:val="28"/>
          <w:szCs w:val="28"/>
          <w:lang w:val="kk" w:eastAsia="zh-CN" w:bidi="hi-IN"/>
        </w:rPr>
      </w:pPr>
      <w:r w:rsidRPr="00795D2F">
        <w:rPr>
          <w:rFonts w:ascii="Times New Roman" w:eastAsia="Lucida Sans Unicode" w:hAnsi="Times New Roman" w:cs="Mangal"/>
          <w:bCs/>
          <w:kern w:val="1"/>
          <w:sz w:val="28"/>
          <w:szCs w:val="28"/>
          <w:lang w:val="kk" w:eastAsia="zh-CN" w:bidi="hi-IN"/>
        </w:rPr>
        <w:t>2. Түркістан облысы білім басқармасының басшылығы «№ 4 арнайы мектеп-интернаты» КММ мұғалімдерінің дене шынықтыру сабағын өткізуін ерекше бақылауға алсын.</w:t>
      </w:r>
    </w:p>
    <w:p w14:paraId="21252628" w14:textId="77777777" w:rsidR="00795D2F" w:rsidRPr="00795D2F" w:rsidRDefault="00795D2F" w:rsidP="00795D2F">
      <w:pPr>
        <w:widowControl w:val="0"/>
        <w:suppressAutoHyphens/>
        <w:spacing w:after="0" w:line="240" w:lineRule="auto"/>
        <w:jc w:val="both"/>
        <w:rPr>
          <w:rFonts w:ascii="Times New Roman" w:eastAsia="Lucida Sans Unicode" w:hAnsi="Times New Roman" w:cs="Mangal"/>
          <w:bCs/>
          <w:kern w:val="1"/>
          <w:sz w:val="28"/>
          <w:szCs w:val="28"/>
          <w:lang w:val="kk" w:eastAsia="zh-CN" w:bidi="hi-IN"/>
        </w:rPr>
      </w:pPr>
      <w:r w:rsidRPr="00795D2F">
        <w:rPr>
          <w:rFonts w:ascii="Times New Roman" w:eastAsia="Lucida Sans Unicode" w:hAnsi="Times New Roman" w:cs="Mangal"/>
          <w:bCs/>
          <w:kern w:val="1"/>
          <w:sz w:val="28"/>
          <w:szCs w:val="28"/>
          <w:lang w:val="kk" w:eastAsia="zh-CN" w:bidi="hi-IN"/>
        </w:rPr>
        <w:t>3. Түркістан облысы білім басқармасының басшылығы «№ 4 арнайы мектеп-интернаты» КММ  көшедегі дәретханаларын жауып, балаларға ішкі дәретханаға баруға (мекеменің негізгі аумағында және оқу ғимараты орналасқан аумақта) мүмкіндік жасасын. 2019 жылы Қазақстан Республикасының Үкіметі мектептердегі көшедегі барлық дәретханаларды жою міндетін қойды.</w:t>
      </w:r>
    </w:p>
    <w:p w14:paraId="2935815B" w14:textId="77777777" w:rsidR="00795D2F" w:rsidRPr="00795D2F" w:rsidRDefault="00795D2F" w:rsidP="00795D2F">
      <w:pPr>
        <w:widowControl w:val="0"/>
        <w:suppressAutoHyphens/>
        <w:spacing w:after="0" w:line="240" w:lineRule="auto"/>
        <w:jc w:val="both"/>
        <w:rPr>
          <w:rFonts w:ascii="Times New Roman" w:eastAsia="Lucida Sans Unicode" w:hAnsi="Times New Roman" w:cs="Mangal"/>
          <w:bCs/>
          <w:kern w:val="1"/>
          <w:sz w:val="28"/>
          <w:szCs w:val="28"/>
          <w:lang w:val="kk" w:eastAsia="zh-CN" w:bidi="hi-IN"/>
        </w:rPr>
      </w:pPr>
      <w:r w:rsidRPr="00795D2F">
        <w:rPr>
          <w:rFonts w:ascii="Times New Roman" w:eastAsia="Lucida Sans Unicode" w:hAnsi="Times New Roman" w:cs="Mangal"/>
          <w:bCs/>
          <w:kern w:val="1"/>
          <w:sz w:val="28"/>
          <w:szCs w:val="28"/>
          <w:lang w:val="kk" w:eastAsia="zh-CN" w:bidi="hi-IN"/>
        </w:rPr>
        <w:t xml:space="preserve">4. Түркістан облысы білім басқармасының басшылығы  «№ 4 арнайы мектеп-интернаты» КММ тәрбиеленушілердің гигиеналық құралдармен: санитарлық </w:t>
      </w:r>
      <w:r w:rsidRPr="00795D2F">
        <w:rPr>
          <w:rFonts w:ascii="Times New Roman" w:eastAsia="Lucida Sans Unicode" w:hAnsi="Times New Roman" w:cs="Mangal"/>
          <w:bCs/>
          <w:kern w:val="1"/>
          <w:sz w:val="28"/>
          <w:szCs w:val="28"/>
          <w:lang w:val="kk" w:eastAsia="zh-CN" w:bidi="hi-IN"/>
        </w:rPr>
        <w:lastRenderedPageBreak/>
        <w:t>төсеніштермен, дәретхана қағазымен, тіс пастасымен, щеткалармен және т.б. қамтамасыз етілуін ерекше бақылауға алсын.</w:t>
      </w:r>
    </w:p>
    <w:p w14:paraId="04B05C13" w14:textId="77777777" w:rsidR="00795D2F" w:rsidRPr="00795D2F" w:rsidRDefault="00795D2F" w:rsidP="00795D2F">
      <w:pPr>
        <w:widowControl w:val="0"/>
        <w:suppressAutoHyphens/>
        <w:spacing w:after="0" w:line="240" w:lineRule="auto"/>
        <w:jc w:val="both"/>
        <w:rPr>
          <w:rFonts w:ascii="Times New Roman" w:eastAsia="Lucida Sans Unicode" w:hAnsi="Times New Roman" w:cs="Mangal"/>
          <w:bCs/>
          <w:kern w:val="1"/>
          <w:sz w:val="28"/>
          <w:szCs w:val="28"/>
          <w:lang w:val="kk" w:eastAsia="zh-CN" w:bidi="hi-IN"/>
        </w:rPr>
      </w:pPr>
      <w:r w:rsidRPr="00795D2F">
        <w:rPr>
          <w:rFonts w:ascii="Times New Roman" w:eastAsia="Lucida Sans Unicode" w:hAnsi="Times New Roman" w:cs="Mangal"/>
          <w:bCs/>
          <w:kern w:val="1"/>
          <w:sz w:val="28"/>
          <w:szCs w:val="28"/>
          <w:lang w:val="kk" w:eastAsia="zh-CN" w:bidi="hi-IN"/>
        </w:rPr>
        <w:t>4. Түркістан облысы ББ «№ 4 арнаулы мектеп-интернаты» КММ директоры Қазақстан Республикасы Денсаулық сақтау министрінің 2021 жылғы 5 тамыздағы № ҚР ДСМ-76 бұйрығының 97-тармағына сәйкес төсек-орын жабдықтарын ауыстыруға қатысты санитарлық-гигиеналық нормалардың орындалуын бақылауға алсын. Денсаулық сақтау министрінің 2021 жылғы 5 тамыздағы № ҚР ДСМ-76 бұйрығының 97-тармағына сәйкес: «Төсек жабдықтары мен сүлгілер ластанған кезде, бірақ аптасына кемінде бір рет ауыстырылады».</w:t>
      </w:r>
    </w:p>
    <w:p w14:paraId="7CC8FA79" w14:textId="77777777" w:rsidR="00795D2F" w:rsidRPr="00795D2F" w:rsidRDefault="00795D2F" w:rsidP="00795D2F">
      <w:pPr>
        <w:widowControl w:val="0"/>
        <w:suppressAutoHyphens/>
        <w:spacing w:after="0" w:line="240" w:lineRule="auto"/>
        <w:jc w:val="both"/>
        <w:rPr>
          <w:rFonts w:ascii="Times New Roman" w:eastAsia="Lucida Sans Unicode" w:hAnsi="Times New Roman" w:cs="Mangal"/>
          <w:bCs/>
          <w:kern w:val="1"/>
          <w:sz w:val="28"/>
          <w:szCs w:val="28"/>
          <w:lang w:val="kk" w:eastAsia="zh-CN" w:bidi="hi-IN"/>
        </w:rPr>
      </w:pPr>
      <w:r w:rsidRPr="00795D2F">
        <w:rPr>
          <w:rFonts w:ascii="Times New Roman" w:eastAsia="Lucida Sans Unicode" w:hAnsi="Times New Roman" w:cs="Mangal"/>
          <w:bCs/>
          <w:kern w:val="1"/>
          <w:sz w:val="28"/>
          <w:szCs w:val="28"/>
          <w:lang w:val="kk" w:eastAsia="zh-CN" w:bidi="hi-IN"/>
        </w:rPr>
        <w:t>5. Түркістан облысы ББ «№ 4 арнаулы мектеп-интернаты» КММ директоры 2024 жыл ішінде асханаға жылу жүйесін тартуға өтініш білдірсін.</w:t>
      </w:r>
    </w:p>
    <w:p w14:paraId="453DEF4A" w14:textId="77777777" w:rsidR="00795D2F" w:rsidRPr="00795D2F" w:rsidRDefault="00795D2F" w:rsidP="00795D2F">
      <w:pPr>
        <w:widowControl w:val="0"/>
        <w:suppressAutoHyphens/>
        <w:spacing w:after="0" w:line="240" w:lineRule="auto"/>
        <w:jc w:val="both"/>
        <w:rPr>
          <w:rFonts w:ascii="Times New Roman" w:eastAsia="Lucida Sans Unicode" w:hAnsi="Times New Roman" w:cs="Mangal"/>
          <w:bCs/>
          <w:kern w:val="1"/>
          <w:sz w:val="28"/>
          <w:szCs w:val="28"/>
          <w:lang w:val="kk" w:eastAsia="zh-CN" w:bidi="hi-IN"/>
        </w:rPr>
      </w:pPr>
      <w:r w:rsidRPr="00795D2F">
        <w:rPr>
          <w:rFonts w:ascii="Times New Roman" w:eastAsia="Lucida Sans Unicode" w:hAnsi="Times New Roman" w:cs="Mangal"/>
          <w:bCs/>
          <w:kern w:val="1"/>
          <w:sz w:val="28"/>
          <w:szCs w:val="28"/>
          <w:lang w:val="kk" w:eastAsia="zh-CN" w:bidi="hi-IN"/>
        </w:rPr>
        <w:t xml:space="preserve">6. Түркістан облысы ББ «№ 4 арнаулы мектеп-интернаты» КММ директоры ағымдағы жылы науқас балаларға медициналық көмек көрсету үшін үй-жайды оқшаулау бөлмесіне бейімдесін. </w:t>
      </w:r>
    </w:p>
    <w:p w14:paraId="7411C31F" w14:textId="77777777" w:rsidR="00795D2F" w:rsidRPr="00795D2F" w:rsidRDefault="00795D2F" w:rsidP="00795D2F">
      <w:pPr>
        <w:widowControl w:val="0"/>
        <w:suppressAutoHyphens/>
        <w:spacing w:after="0" w:line="240" w:lineRule="auto"/>
        <w:jc w:val="both"/>
        <w:rPr>
          <w:rFonts w:ascii="Times New Roman" w:eastAsia="Lucida Sans Unicode" w:hAnsi="Times New Roman" w:cs="Mangal"/>
          <w:bCs/>
          <w:kern w:val="1"/>
          <w:sz w:val="28"/>
          <w:szCs w:val="28"/>
          <w:lang w:val="kk" w:eastAsia="zh-CN" w:bidi="hi-IN"/>
        </w:rPr>
      </w:pPr>
      <w:r w:rsidRPr="00795D2F">
        <w:rPr>
          <w:rFonts w:ascii="Times New Roman" w:eastAsia="Lucida Sans Unicode" w:hAnsi="Times New Roman" w:cs="Mangal"/>
          <w:bCs/>
          <w:kern w:val="1"/>
          <w:sz w:val="28"/>
          <w:szCs w:val="28"/>
          <w:lang w:val="kk" w:eastAsia="zh-CN" w:bidi="hi-IN"/>
        </w:rPr>
        <w:t>7. Түркістан облысы ББ «№ 4 арнаулы мектеп-интернаты» КММ директоры кәмелетке толмағандардың жарақат алу жағдайларын болдырмау үшін су бұру науаларының бетін тез арада торлармен жабуды қамтамасыз етсін.</w:t>
      </w:r>
    </w:p>
    <w:p w14:paraId="687762E9" w14:textId="77777777" w:rsidR="00795D2F" w:rsidRPr="00795D2F" w:rsidRDefault="00795D2F" w:rsidP="00795D2F">
      <w:pPr>
        <w:widowControl w:val="0"/>
        <w:suppressAutoHyphens/>
        <w:spacing w:after="0" w:line="240" w:lineRule="auto"/>
        <w:jc w:val="both"/>
        <w:rPr>
          <w:rFonts w:ascii="Times New Roman" w:eastAsia="Lucida Sans Unicode" w:hAnsi="Times New Roman" w:cs="Mangal"/>
          <w:bCs/>
          <w:kern w:val="1"/>
          <w:sz w:val="28"/>
          <w:szCs w:val="28"/>
          <w:lang w:val="kk" w:eastAsia="zh-CN" w:bidi="hi-IN"/>
        </w:rPr>
      </w:pPr>
      <w:r w:rsidRPr="00795D2F">
        <w:rPr>
          <w:rFonts w:ascii="Times New Roman" w:eastAsia="Lucida Sans Unicode" w:hAnsi="Times New Roman" w:cs="Mangal"/>
          <w:bCs/>
          <w:kern w:val="1"/>
          <w:sz w:val="28"/>
          <w:szCs w:val="28"/>
          <w:lang w:val="kk" w:eastAsia="zh-CN" w:bidi="hi-IN"/>
        </w:rPr>
        <w:t>Түркістан облысы ББ «№ 4 арнаулы мектеп-интернаты» КММ директоры  бір ай мерзімде  Қазақстан Республикасындағы ҰАТ қызметі туралы ақпараттық стенд, қажет болған жағдайда тәрбиеленушілердің  хабарласуы үшін сенім телефондары көрсетілген белгіленген байланыс механизмі жазылған стенд орнатсын.</w:t>
      </w:r>
    </w:p>
    <w:p w14:paraId="471A7F27"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p>
    <w:p w14:paraId="5E8CD455" w14:textId="77777777" w:rsidR="00795D2F" w:rsidRPr="00795D2F" w:rsidRDefault="00795D2F" w:rsidP="00795D2F">
      <w:pPr>
        <w:spacing w:after="0"/>
        <w:ind w:firstLine="567"/>
        <w:jc w:val="both"/>
        <w:rPr>
          <w:rFonts w:ascii="Times New Roman" w:eastAsia="Calibri" w:hAnsi="Times New Roman" w:cs="Times New Roman"/>
          <w:b/>
          <w:sz w:val="28"/>
          <w:szCs w:val="28"/>
          <w:lang w:val="kk"/>
        </w:rPr>
      </w:pPr>
      <w:r w:rsidRPr="00795D2F">
        <w:rPr>
          <w:rFonts w:ascii="Times New Roman" w:eastAsia="Calibri" w:hAnsi="Times New Roman" w:cs="Times New Roman"/>
          <w:b/>
          <w:sz w:val="28"/>
          <w:szCs w:val="28"/>
          <w:lang w:val="kk"/>
        </w:rPr>
        <w:t xml:space="preserve">Осылайша, ҰАТ қатысушылары 74 мектеп-интернаттың 5-інде өрескел бұзушылықтарды, балалардың өмір сүруі мен дамуы үшін қолайсыз жағдайлар фактілерінанықтады, оларды жою бойынша тиімді ұсыныстар әзірледі. </w:t>
      </w:r>
    </w:p>
    <w:p w14:paraId="5BBAA090" w14:textId="77777777" w:rsidR="00795D2F" w:rsidRPr="00795D2F" w:rsidRDefault="00795D2F" w:rsidP="00795D2F">
      <w:pPr>
        <w:spacing w:after="0"/>
        <w:ind w:firstLine="567"/>
        <w:jc w:val="both"/>
        <w:rPr>
          <w:rFonts w:ascii="Times New Roman" w:eastAsia="Calibri" w:hAnsi="Times New Roman" w:cs="Times New Roman"/>
          <w:sz w:val="28"/>
          <w:szCs w:val="28"/>
          <w:lang w:val="kk"/>
        </w:rPr>
      </w:pPr>
    </w:p>
    <w:p w14:paraId="21AE8C6E" w14:textId="77777777" w:rsidR="00795D2F" w:rsidRPr="00795D2F" w:rsidRDefault="00795D2F" w:rsidP="00795D2F">
      <w:pPr>
        <w:numPr>
          <w:ilvl w:val="0"/>
          <w:numId w:val="16"/>
        </w:numPr>
        <w:spacing w:after="0" w:line="240" w:lineRule="auto"/>
        <w:jc w:val="both"/>
        <w:rPr>
          <w:rFonts w:ascii="Times New Roman" w:eastAsia="Times New Roman" w:hAnsi="Times New Roman" w:cs="Times New Roman"/>
          <w:b/>
          <w:bCs/>
          <w:color w:val="000000"/>
          <w:sz w:val="28"/>
          <w:szCs w:val="28"/>
          <w:lang w:val="en-US" w:eastAsia="ru-RU"/>
        </w:rPr>
      </w:pPr>
      <w:r w:rsidRPr="00795D2F">
        <w:rPr>
          <w:rFonts w:ascii="Times New Roman" w:eastAsia="Times New Roman" w:hAnsi="Times New Roman" w:cs="Times New Roman"/>
          <w:b/>
          <w:bCs/>
          <w:color w:val="000000"/>
          <w:sz w:val="28"/>
          <w:szCs w:val="28"/>
          <w:lang w:val="kk" w:eastAsia="ru-RU"/>
        </w:rPr>
        <w:t>КӘМЕЛЕТКЕ ТОЛМАҒАНДАРДЫ БЕЙІМДЕУ ОРТАЛЫҚТАРЫ</w:t>
      </w:r>
    </w:p>
    <w:p w14:paraId="404E22D1" w14:textId="77777777" w:rsidR="00795D2F" w:rsidRPr="00795D2F" w:rsidRDefault="00795D2F" w:rsidP="00795D2F">
      <w:pPr>
        <w:widowControl w:val="0"/>
        <w:tabs>
          <w:tab w:val="left" w:pos="0"/>
        </w:tabs>
        <w:suppressAutoHyphens/>
        <w:spacing w:after="0" w:line="240" w:lineRule="auto"/>
        <w:jc w:val="both"/>
        <w:rPr>
          <w:rFonts w:ascii="Times New Roman" w:eastAsia="Lucida Sans Unicode" w:hAnsi="Times New Roman" w:cs="Mangal"/>
          <w:kern w:val="1"/>
          <w:sz w:val="28"/>
          <w:szCs w:val="24"/>
          <w:lang w:val="en-US" w:eastAsia="zh-CN" w:bidi="hi-IN"/>
        </w:rPr>
      </w:pPr>
      <w:r w:rsidRPr="00795D2F">
        <w:rPr>
          <w:rFonts w:ascii="Times New Roman" w:eastAsia="Lucida Sans Unicode" w:hAnsi="Times New Roman" w:cs="Mangal"/>
          <w:kern w:val="1"/>
          <w:sz w:val="28"/>
          <w:szCs w:val="24"/>
          <w:lang w:val="kk" w:eastAsia="zh-CN" w:bidi="hi-IN"/>
        </w:rPr>
        <w:t>Кәмелетке толмағандарды бейімдеу орталықтарының жұмысы мыналармен реттеледі:</w:t>
      </w:r>
    </w:p>
    <w:p w14:paraId="109A7103" w14:textId="77777777" w:rsidR="00795D2F" w:rsidRPr="00795D2F" w:rsidRDefault="00795D2F" w:rsidP="00795D2F">
      <w:pPr>
        <w:widowControl w:val="0"/>
        <w:numPr>
          <w:ilvl w:val="0"/>
          <w:numId w:val="22"/>
        </w:numPr>
        <w:tabs>
          <w:tab w:val="left" w:pos="0"/>
          <w:tab w:val="left" w:pos="709"/>
          <w:tab w:val="left" w:pos="851"/>
        </w:tabs>
        <w:suppressAutoHyphens/>
        <w:spacing w:after="0" w:line="240" w:lineRule="auto"/>
        <w:ind w:left="0" w:firstLine="426"/>
        <w:jc w:val="both"/>
        <w:rPr>
          <w:rFonts w:ascii="Times New Roman" w:eastAsia="Lucida Sans Unicode" w:hAnsi="Times New Roman" w:cs="Mangal"/>
          <w:kern w:val="1"/>
          <w:sz w:val="28"/>
          <w:szCs w:val="24"/>
          <w:lang w:eastAsia="zh-CN" w:bidi="hi-IN"/>
        </w:rPr>
      </w:pPr>
      <w:r w:rsidRPr="00795D2F">
        <w:rPr>
          <w:rFonts w:ascii="Times New Roman" w:eastAsia="Lucida Sans Unicode" w:hAnsi="Times New Roman" w:cs="Mangal"/>
          <w:kern w:val="1"/>
          <w:sz w:val="28"/>
          <w:szCs w:val="24"/>
          <w:lang w:val="kk" w:eastAsia="zh-CN" w:bidi="hi-IN"/>
        </w:rPr>
        <w:t>Қазақстан Республикасының 1995 жылғы 30 тамыздағы Конституциясы;</w:t>
      </w:r>
    </w:p>
    <w:p w14:paraId="0FEE45B4" w14:textId="77777777" w:rsidR="00795D2F" w:rsidRPr="00795D2F" w:rsidRDefault="00795D2F" w:rsidP="00795D2F">
      <w:pPr>
        <w:widowControl w:val="0"/>
        <w:numPr>
          <w:ilvl w:val="0"/>
          <w:numId w:val="22"/>
        </w:numPr>
        <w:tabs>
          <w:tab w:val="left" w:pos="0"/>
          <w:tab w:val="left" w:pos="709"/>
          <w:tab w:val="left" w:pos="851"/>
        </w:tabs>
        <w:suppressAutoHyphens/>
        <w:spacing w:after="0" w:line="240" w:lineRule="auto"/>
        <w:ind w:left="0" w:firstLine="426"/>
        <w:jc w:val="both"/>
        <w:rPr>
          <w:rFonts w:ascii="Times New Roman" w:eastAsia="Lucida Sans Unicode" w:hAnsi="Times New Roman" w:cs="Mangal"/>
          <w:kern w:val="1"/>
          <w:sz w:val="28"/>
          <w:szCs w:val="24"/>
          <w:lang w:eastAsia="zh-CN" w:bidi="hi-IN"/>
        </w:rPr>
      </w:pPr>
      <w:r w:rsidRPr="00795D2F">
        <w:rPr>
          <w:rFonts w:ascii="Times New Roman" w:eastAsia="Lucida Sans Unicode" w:hAnsi="Times New Roman" w:cs="Mangal"/>
          <w:kern w:val="1"/>
          <w:sz w:val="28"/>
          <w:szCs w:val="24"/>
          <w:lang w:val="kk" w:eastAsia="zh-CN" w:bidi="hi-IN"/>
        </w:rPr>
        <w:t>1989 жылғы 20 қарашадағы Бала құқықтары туралы конвенция;</w:t>
      </w:r>
    </w:p>
    <w:p w14:paraId="42F4B40D" w14:textId="77777777" w:rsidR="00795D2F" w:rsidRPr="00795D2F" w:rsidRDefault="00795D2F" w:rsidP="00795D2F">
      <w:pPr>
        <w:widowControl w:val="0"/>
        <w:numPr>
          <w:ilvl w:val="0"/>
          <w:numId w:val="22"/>
        </w:numPr>
        <w:tabs>
          <w:tab w:val="left" w:pos="0"/>
          <w:tab w:val="left" w:pos="709"/>
          <w:tab w:val="left" w:pos="851"/>
        </w:tabs>
        <w:suppressAutoHyphens/>
        <w:spacing w:after="0" w:line="240" w:lineRule="auto"/>
        <w:ind w:left="0" w:firstLine="426"/>
        <w:jc w:val="both"/>
        <w:rPr>
          <w:rFonts w:ascii="Times New Roman" w:eastAsia="Lucida Sans Unicode" w:hAnsi="Times New Roman" w:cs="Mangal"/>
          <w:kern w:val="1"/>
          <w:sz w:val="28"/>
          <w:szCs w:val="24"/>
          <w:lang w:eastAsia="zh-CN" w:bidi="hi-IN"/>
        </w:rPr>
      </w:pPr>
      <w:r w:rsidRPr="00795D2F">
        <w:rPr>
          <w:rFonts w:ascii="Times New Roman" w:eastAsia="Lucida Sans Unicode" w:hAnsi="Times New Roman" w:cs="Mangal"/>
          <w:kern w:val="1"/>
          <w:sz w:val="28"/>
          <w:szCs w:val="24"/>
          <w:lang w:val="kk" w:eastAsia="zh-CN" w:bidi="hi-IN"/>
        </w:rPr>
        <w:t>«Қазақстан Республикасының бала құқықтары туралы» Қазақстан Республикасының 2002 жылғы 8 тамыздағы N 345 Заңы;</w:t>
      </w:r>
    </w:p>
    <w:p w14:paraId="40AC3043" w14:textId="77777777" w:rsidR="00795D2F" w:rsidRPr="00795D2F" w:rsidRDefault="00795D2F" w:rsidP="00795D2F">
      <w:pPr>
        <w:widowControl w:val="0"/>
        <w:numPr>
          <w:ilvl w:val="0"/>
          <w:numId w:val="22"/>
        </w:numPr>
        <w:tabs>
          <w:tab w:val="left" w:pos="0"/>
          <w:tab w:val="left" w:pos="709"/>
          <w:tab w:val="left" w:pos="851"/>
        </w:tabs>
        <w:suppressAutoHyphens/>
        <w:spacing w:after="0" w:line="240" w:lineRule="auto"/>
        <w:ind w:left="0" w:firstLine="426"/>
        <w:jc w:val="both"/>
        <w:rPr>
          <w:rFonts w:ascii="Times New Roman" w:eastAsia="Lucida Sans Unicode" w:hAnsi="Times New Roman" w:cs="Mangal"/>
          <w:kern w:val="1"/>
          <w:sz w:val="28"/>
          <w:szCs w:val="24"/>
          <w:lang w:eastAsia="zh-CN" w:bidi="hi-IN"/>
        </w:rPr>
      </w:pPr>
      <w:r w:rsidRPr="00795D2F">
        <w:rPr>
          <w:rFonts w:ascii="Times New Roman" w:eastAsia="Lucida Sans Unicode" w:hAnsi="Times New Roman" w:cs="Mangal"/>
          <w:kern w:val="1"/>
          <w:sz w:val="28"/>
          <w:szCs w:val="24"/>
          <w:lang w:val="kk" w:eastAsia="zh-CN" w:bidi="hi-IN"/>
        </w:rPr>
        <w:t>«Білім туралы» Қазақстан Республикасының 2007 жылғы 27 шілдедегі № 319-III Заңы;</w:t>
      </w:r>
    </w:p>
    <w:p w14:paraId="28C45681" w14:textId="77777777" w:rsidR="00795D2F" w:rsidRPr="00795D2F" w:rsidRDefault="00795D2F" w:rsidP="00795D2F">
      <w:pPr>
        <w:widowControl w:val="0"/>
        <w:numPr>
          <w:ilvl w:val="0"/>
          <w:numId w:val="22"/>
        </w:numPr>
        <w:tabs>
          <w:tab w:val="left" w:pos="0"/>
          <w:tab w:val="left" w:pos="709"/>
          <w:tab w:val="left" w:pos="851"/>
        </w:tabs>
        <w:suppressAutoHyphens/>
        <w:spacing w:after="0" w:line="240" w:lineRule="auto"/>
        <w:ind w:left="0" w:firstLine="426"/>
        <w:jc w:val="both"/>
        <w:rPr>
          <w:rFonts w:ascii="Times New Roman" w:eastAsia="Lucida Sans Unicode" w:hAnsi="Times New Roman" w:cs="Mangal"/>
          <w:kern w:val="1"/>
          <w:sz w:val="28"/>
          <w:szCs w:val="24"/>
          <w:lang w:eastAsia="zh-CN" w:bidi="hi-IN"/>
        </w:rPr>
      </w:pPr>
      <w:r w:rsidRPr="00795D2F">
        <w:rPr>
          <w:rFonts w:ascii="Times New Roman" w:eastAsia="Lucida Sans Unicode" w:hAnsi="Times New Roman" w:cs="Mangal"/>
          <w:kern w:val="1"/>
          <w:sz w:val="28"/>
          <w:szCs w:val="24"/>
          <w:lang w:val="kk" w:eastAsia="zh-CN" w:bidi="hi-IN"/>
        </w:rPr>
        <w:t>«Кәмелетке толмағандар арасындағы құқық бұзушылықтың профилактикасы МЕН балалардың қадағалаусыз және панасыз қалуының алдын алу туралы» Қазақстан Республикасының 2004 жылғы 9 шілдедегі N 591 Заңы;</w:t>
      </w:r>
    </w:p>
    <w:p w14:paraId="0F375661" w14:textId="77777777" w:rsidR="00795D2F" w:rsidRPr="00795D2F" w:rsidRDefault="00795D2F" w:rsidP="00795D2F">
      <w:pPr>
        <w:widowControl w:val="0"/>
        <w:numPr>
          <w:ilvl w:val="0"/>
          <w:numId w:val="22"/>
        </w:numPr>
        <w:tabs>
          <w:tab w:val="left" w:pos="0"/>
          <w:tab w:val="left" w:pos="709"/>
          <w:tab w:val="left" w:pos="851"/>
        </w:tabs>
        <w:suppressAutoHyphens/>
        <w:spacing w:after="0" w:line="240" w:lineRule="auto"/>
        <w:ind w:left="0" w:firstLine="426"/>
        <w:jc w:val="both"/>
        <w:rPr>
          <w:rFonts w:ascii="Times New Roman" w:eastAsia="Lucida Sans Unicode" w:hAnsi="Times New Roman" w:cs="Mangal"/>
          <w:kern w:val="1"/>
          <w:sz w:val="28"/>
          <w:szCs w:val="24"/>
          <w:lang w:eastAsia="zh-CN" w:bidi="hi-IN"/>
        </w:rPr>
      </w:pPr>
      <w:r w:rsidRPr="00795D2F">
        <w:rPr>
          <w:rFonts w:ascii="Times New Roman" w:eastAsia="Lucida Sans Unicode" w:hAnsi="Times New Roman" w:cs="Mangal"/>
          <w:kern w:val="1"/>
          <w:sz w:val="28"/>
          <w:szCs w:val="24"/>
          <w:lang w:val="kk" w:eastAsia="zh-CN" w:bidi="hi-IN"/>
        </w:rPr>
        <w:lastRenderedPageBreak/>
        <w:t>Қазақстан Республикасы Білім және ғылым министрінің 2013 жылғы 18 маусымдағы № 229 «Жетім балалар мен ата-анасының қамқорлығынсыз қалған балаларға арналған білім беру ұйымдары түрлерінің қызметінің үлгілік қағидаларын бекіту туралы» бұйрығы.</w:t>
      </w:r>
    </w:p>
    <w:p w14:paraId="58F96D9A" w14:textId="77777777" w:rsidR="00795D2F" w:rsidRPr="00795D2F" w:rsidRDefault="00795D2F" w:rsidP="00795D2F">
      <w:pPr>
        <w:widowControl w:val="0"/>
        <w:tabs>
          <w:tab w:val="left" w:pos="0"/>
        </w:tabs>
        <w:suppressAutoHyphens/>
        <w:spacing w:after="0" w:line="240" w:lineRule="auto"/>
        <w:ind w:firstLine="567"/>
        <w:jc w:val="both"/>
        <w:rPr>
          <w:rFonts w:ascii="Times New Roman" w:eastAsia="Lucida Sans Unicode" w:hAnsi="Times New Roman" w:cs="Mangal"/>
          <w:kern w:val="1"/>
          <w:sz w:val="28"/>
          <w:szCs w:val="24"/>
          <w:lang w:eastAsia="zh-CN" w:bidi="hi-IN"/>
        </w:rPr>
      </w:pPr>
      <w:r w:rsidRPr="00795D2F">
        <w:rPr>
          <w:rFonts w:ascii="Times New Roman" w:eastAsia="Lucida Sans Unicode" w:hAnsi="Times New Roman" w:cs="Mangal"/>
          <w:kern w:val="1"/>
          <w:sz w:val="28"/>
          <w:szCs w:val="24"/>
          <w:lang w:val="kk" w:eastAsia="zh-CN" w:bidi="hi-IN"/>
        </w:rPr>
        <w:t>Балалар Кәмелетке толмағандарға арналған бейімдеу орталықтарына келесі себептер бойынша орналастырылады:</w:t>
      </w:r>
    </w:p>
    <w:p w14:paraId="73EE86C8" w14:textId="77777777" w:rsidR="00795D2F" w:rsidRPr="00795D2F" w:rsidRDefault="00795D2F" w:rsidP="00795D2F">
      <w:pPr>
        <w:widowControl w:val="0"/>
        <w:tabs>
          <w:tab w:val="left" w:pos="0"/>
        </w:tabs>
        <w:suppressAutoHyphens/>
        <w:spacing w:after="0" w:line="240" w:lineRule="auto"/>
        <w:ind w:firstLine="567"/>
        <w:jc w:val="both"/>
        <w:rPr>
          <w:rFonts w:ascii="Times New Roman" w:eastAsia="Lucida Sans Unicode" w:hAnsi="Times New Roman" w:cs="Mangal"/>
          <w:kern w:val="1"/>
          <w:sz w:val="28"/>
          <w:szCs w:val="24"/>
          <w:lang w:eastAsia="zh-CN" w:bidi="hi-IN"/>
        </w:rPr>
      </w:pPr>
      <w:r w:rsidRPr="00795D2F">
        <w:rPr>
          <w:rFonts w:ascii="Times New Roman" w:eastAsia="Lucida Sans Unicode" w:hAnsi="Times New Roman" w:cs="Mangal"/>
          <w:kern w:val="1"/>
          <w:sz w:val="28"/>
          <w:szCs w:val="24"/>
          <w:lang w:val="kk" w:eastAsia="zh-CN" w:bidi="hi-IN"/>
        </w:rPr>
        <w:t>- сот шешімі бойынша;</w:t>
      </w:r>
    </w:p>
    <w:p w14:paraId="20B59EB2" w14:textId="77777777" w:rsidR="00795D2F" w:rsidRPr="00795D2F" w:rsidRDefault="00795D2F" w:rsidP="00795D2F">
      <w:pPr>
        <w:widowControl w:val="0"/>
        <w:tabs>
          <w:tab w:val="left" w:pos="0"/>
        </w:tabs>
        <w:suppressAutoHyphens/>
        <w:spacing w:after="0" w:line="240" w:lineRule="auto"/>
        <w:ind w:firstLine="567"/>
        <w:jc w:val="both"/>
        <w:rPr>
          <w:rFonts w:ascii="Times New Roman" w:eastAsia="Lucida Sans Unicode" w:hAnsi="Times New Roman" w:cs="Mangal"/>
          <w:kern w:val="1"/>
          <w:sz w:val="28"/>
          <w:szCs w:val="24"/>
          <w:lang w:eastAsia="zh-CN" w:bidi="hi-IN"/>
        </w:rPr>
      </w:pPr>
      <w:r w:rsidRPr="00795D2F">
        <w:rPr>
          <w:rFonts w:ascii="Times New Roman" w:eastAsia="Lucida Sans Unicode" w:hAnsi="Times New Roman" w:cs="Mangal"/>
          <w:kern w:val="1"/>
          <w:sz w:val="28"/>
          <w:szCs w:val="24"/>
          <w:lang w:val="kk" w:eastAsia="zh-CN" w:bidi="hi-IN"/>
        </w:rPr>
        <w:t>- қорғаншылық және қамқоршылық органдарының шешімі бойынша;</w:t>
      </w:r>
    </w:p>
    <w:p w14:paraId="7295C5D6" w14:textId="77777777" w:rsidR="00795D2F" w:rsidRPr="00795D2F" w:rsidRDefault="00795D2F" w:rsidP="00795D2F">
      <w:pPr>
        <w:widowControl w:val="0"/>
        <w:tabs>
          <w:tab w:val="left" w:pos="0"/>
        </w:tabs>
        <w:suppressAutoHyphens/>
        <w:spacing w:after="0" w:line="240" w:lineRule="auto"/>
        <w:ind w:firstLine="567"/>
        <w:jc w:val="both"/>
        <w:rPr>
          <w:rFonts w:ascii="Times New Roman" w:eastAsia="Lucida Sans Unicode" w:hAnsi="Times New Roman" w:cs="Mangal"/>
          <w:kern w:val="1"/>
          <w:sz w:val="28"/>
          <w:szCs w:val="24"/>
          <w:lang w:eastAsia="zh-CN" w:bidi="hi-IN"/>
        </w:rPr>
      </w:pPr>
      <w:r w:rsidRPr="00795D2F">
        <w:rPr>
          <w:rFonts w:ascii="Times New Roman" w:eastAsia="Lucida Sans Unicode" w:hAnsi="Times New Roman" w:cs="Mangal"/>
          <w:kern w:val="1"/>
          <w:sz w:val="28"/>
          <w:szCs w:val="24"/>
          <w:lang w:val="kk" w:eastAsia="zh-CN" w:bidi="hi-IN"/>
        </w:rPr>
        <w:t>- полицияның актісі бойынша демалыс және мереке күндері.</w:t>
      </w:r>
    </w:p>
    <w:p w14:paraId="76D3A544" w14:textId="77777777" w:rsidR="00795D2F" w:rsidRPr="00795D2F" w:rsidRDefault="00795D2F" w:rsidP="00795D2F">
      <w:pPr>
        <w:tabs>
          <w:tab w:val="left" w:pos="0"/>
        </w:tabs>
        <w:spacing w:after="0" w:line="240" w:lineRule="auto"/>
        <w:ind w:firstLine="567"/>
        <w:jc w:val="both"/>
        <w:rPr>
          <w:rFonts w:ascii="Times New Roman" w:eastAsia="Calibri" w:hAnsi="Times New Roman" w:cs="Times New Roman"/>
          <w:sz w:val="28"/>
          <w:szCs w:val="24"/>
          <w:lang w:eastAsia="ru-RU"/>
        </w:rPr>
      </w:pPr>
      <w:r w:rsidRPr="00795D2F">
        <w:rPr>
          <w:rFonts w:ascii="Times New Roman" w:eastAsia="Calibri" w:hAnsi="Times New Roman" w:cs="Times New Roman"/>
          <w:sz w:val="28"/>
          <w:szCs w:val="24"/>
          <w:lang w:val="kk" w:eastAsia="ru-RU"/>
        </w:rPr>
        <w:t>КБО-ға келесі балалар қабылданады:</w:t>
      </w:r>
    </w:p>
    <w:p w14:paraId="30780BBA" w14:textId="77777777" w:rsidR="00795D2F" w:rsidRPr="00795D2F" w:rsidRDefault="00795D2F" w:rsidP="00795D2F">
      <w:pPr>
        <w:tabs>
          <w:tab w:val="left" w:pos="0"/>
        </w:tabs>
        <w:spacing w:after="0" w:line="240" w:lineRule="auto"/>
        <w:jc w:val="both"/>
        <w:rPr>
          <w:rFonts w:ascii="Times New Roman" w:eastAsia="Calibri" w:hAnsi="Times New Roman" w:cs="Times New Roman"/>
          <w:sz w:val="28"/>
          <w:szCs w:val="24"/>
          <w:lang w:val="kk" w:eastAsia="ru-RU"/>
        </w:rPr>
      </w:pPr>
      <w:r w:rsidRPr="00795D2F">
        <w:rPr>
          <w:rFonts w:ascii="Times New Roman" w:eastAsia="Calibri" w:hAnsi="Times New Roman" w:cs="Times New Roman"/>
          <w:sz w:val="28"/>
          <w:szCs w:val="24"/>
          <w:lang w:val="kk" w:eastAsia="ru-RU"/>
        </w:rPr>
        <w:t xml:space="preserve">         - ата-аналарын немесе басқа заңды өкілдерін анықтау үшін қараусыз және панасыз балалар;</w:t>
      </w:r>
    </w:p>
    <w:p w14:paraId="0866B950" w14:textId="77777777" w:rsidR="00795D2F" w:rsidRPr="00795D2F" w:rsidRDefault="00795D2F" w:rsidP="00795D2F">
      <w:pPr>
        <w:tabs>
          <w:tab w:val="left" w:pos="0"/>
        </w:tabs>
        <w:spacing w:after="0" w:line="240" w:lineRule="auto"/>
        <w:jc w:val="both"/>
        <w:rPr>
          <w:rFonts w:ascii="Times New Roman" w:eastAsia="Calibri" w:hAnsi="Times New Roman" w:cs="Times New Roman"/>
          <w:sz w:val="28"/>
          <w:szCs w:val="24"/>
          <w:lang w:val="kk" w:eastAsia="ru-RU"/>
        </w:rPr>
      </w:pPr>
      <w:r w:rsidRPr="00795D2F">
        <w:rPr>
          <w:rFonts w:ascii="Times New Roman" w:eastAsia="Calibri" w:hAnsi="Times New Roman" w:cs="Times New Roman"/>
          <w:sz w:val="28"/>
          <w:szCs w:val="24"/>
          <w:lang w:val="kk" w:eastAsia="ru-RU"/>
        </w:rPr>
        <w:t xml:space="preserve">         - ата-анасының немесе оларды алмастыратын адамдардың қамқорлығынсыз қалған, оларды уақтылы орналастыру мүмкін болмаған жағдайда, сондай-ақ олардың өмірі мен денсаулығына тікелей қатер төнген кезде ата-анасынан немесе олардың біреуінен немесе қамқорлығында болған басқа адамдардан орган алып қойған балалар;</w:t>
      </w:r>
    </w:p>
    <w:p w14:paraId="67DFE443" w14:textId="77777777" w:rsidR="00795D2F" w:rsidRPr="00795D2F" w:rsidRDefault="00795D2F" w:rsidP="00795D2F">
      <w:pPr>
        <w:tabs>
          <w:tab w:val="left" w:pos="0"/>
        </w:tabs>
        <w:spacing w:after="0" w:line="240" w:lineRule="auto"/>
        <w:jc w:val="both"/>
        <w:rPr>
          <w:rFonts w:ascii="Times New Roman" w:eastAsia="Calibri" w:hAnsi="Times New Roman" w:cs="Times New Roman"/>
          <w:sz w:val="28"/>
          <w:szCs w:val="24"/>
          <w:lang w:val="kk" w:eastAsia="ru-RU"/>
        </w:rPr>
      </w:pPr>
      <w:r w:rsidRPr="00795D2F">
        <w:rPr>
          <w:rFonts w:ascii="Times New Roman" w:eastAsia="Calibri" w:hAnsi="Times New Roman" w:cs="Times New Roman"/>
          <w:sz w:val="28"/>
          <w:szCs w:val="24"/>
          <w:lang w:val="kk" w:eastAsia="ru-RU"/>
        </w:rPr>
        <w:t xml:space="preserve">        - арнайы білім беру ұйымдарына жіберілген балалар;</w:t>
      </w:r>
    </w:p>
    <w:p w14:paraId="1344D302" w14:textId="77777777" w:rsidR="00795D2F" w:rsidRPr="00795D2F" w:rsidRDefault="00795D2F" w:rsidP="00795D2F">
      <w:pPr>
        <w:tabs>
          <w:tab w:val="left" w:pos="0"/>
        </w:tabs>
        <w:spacing w:after="0" w:line="240" w:lineRule="auto"/>
        <w:jc w:val="both"/>
        <w:rPr>
          <w:rFonts w:ascii="Times New Roman" w:eastAsia="Calibri" w:hAnsi="Times New Roman" w:cs="Times New Roman"/>
          <w:sz w:val="28"/>
          <w:szCs w:val="24"/>
          <w:lang w:val="kk" w:eastAsia="ru-RU"/>
        </w:rPr>
      </w:pPr>
      <w:r w:rsidRPr="00795D2F">
        <w:rPr>
          <w:rFonts w:ascii="Times New Roman" w:eastAsia="Calibri" w:hAnsi="Times New Roman" w:cs="Times New Roman"/>
          <w:sz w:val="28"/>
          <w:szCs w:val="24"/>
          <w:lang w:val="kk" w:eastAsia="ru-RU"/>
        </w:rPr>
        <w:t xml:space="preserve">         - әлеуметтік бейімсіздендіруге және әлеуметтік депривацияға әкелетін зорлық-зомбылық нәтижесінде қиын өмірлік жағдайға тап болған балалар.</w:t>
      </w:r>
    </w:p>
    <w:p w14:paraId="525FA015" w14:textId="77777777" w:rsidR="00795D2F" w:rsidRPr="00795D2F" w:rsidRDefault="00795D2F" w:rsidP="00795D2F">
      <w:pPr>
        <w:tabs>
          <w:tab w:val="left" w:pos="0"/>
        </w:tabs>
        <w:spacing w:after="0" w:line="240" w:lineRule="auto"/>
        <w:jc w:val="both"/>
        <w:rPr>
          <w:rFonts w:ascii="Times New Roman" w:eastAsia="Times New Roman" w:hAnsi="Times New Roman" w:cs="Times New Roman"/>
          <w:b/>
          <w:bCs/>
          <w:color w:val="000000"/>
          <w:sz w:val="32"/>
          <w:szCs w:val="28"/>
          <w:lang w:val="kk" w:eastAsia="ru-RU"/>
        </w:rPr>
      </w:pPr>
      <w:r w:rsidRPr="00795D2F">
        <w:rPr>
          <w:rFonts w:ascii="Times New Roman" w:eastAsia="Calibri" w:hAnsi="Times New Roman" w:cs="Times New Roman"/>
          <w:sz w:val="28"/>
          <w:szCs w:val="24"/>
          <w:lang w:val="kk" w:eastAsia="ru-RU"/>
        </w:rPr>
        <w:t xml:space="preserve">          Кәмелетке толмағандарды бейімдеу орталықтары қызметінің үлгілік қағидаларына сәйкес балалар мекемеде көмек көрсету және оларды одан әрі орналастыру мәселелерін шешу үшін қажет үш айдан аспайтын мерзімде болады.</w:t>
      </w:r>
    </w:p>
    <w:p w14:paraId="398D33D9"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2023 жылы ҰАТ қатысушылары Қазақстан бойынша кәмелетке толмағандарға арналған 8 бейімдеу орталығына барды. Олардың есептері тұрғын үй-жайлардың жай-күйі мен балалардың уақытша болуы үшін жасалған басқа да жағдайларды, сондай-ақ осы орталықтарда көрсетілетін қызметтерді егжей-тегжейлі талдаудан тұрады. </w:t>
      </w:r>
    </w:p>
    <w:p w14:paraId="790AED16" w14:textId="77777777" w:rsidR="00795D2F" w:rsidRPr="00795D2F" w:rsidRDefault="00795D2F" w:rsidP="00795D2F">
      <w:pPr>
        <w:spacing w:after="0" w:line="240" w:lineRule="auto"/>
        <w:ind w:firstLine="567"/>
        <w:jc w:val="both"/>
        <w:rPr>
          <w:rFonts w:ascii="Times New Roman" w:eastAsia="Times New Roman" w:hAnsi="Times New Roman" w:cs="Times New Roman"/>
          <w:b/>
          <w:bCs/>
          <w:color w:val="000000"/>
          <w:sz w:val="28"/>
          <w:szCs w:val="28"/>
          <w:lang w:val="kk" w:eastAsia="ru-RU"/>
        </w:rPr>
      </w:pPr>
      <w:r w:rsidRPr="00795D2F">
        <w:rPr>
          <w:rFonts w:ascii="Times New Roman" w:eastAsia="Times New Roman" w:hAnsi="Times New Roman" w:cs="Times New Roman"/>
          <w:b/>
          <w:bCs/>
          <w:color w:val="000000"/>
          <w:sz w:val="28"/>
          <w:szCs w:val="28"/>
          <w:lang w:val="kk" w:eastAsia="ru-RU"/>
        </w:rPr>
        <w:t xml:space="preserve">Шығыс Қазақстан облысы білім басқармасының «Өскемен қаласының кәмелетке толмағандарды бейімдеу орталығы» КММ ең үлкен алаңдаушылық тудырды. </w:t>
      </w:r>
    </w:p>
    <w:p w14:paraId="33365C5B"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ҰАТ қатысушыларының баяндамасы бойынша Шығыс Қазақстан облысы әкімдігінің 2011 жылғы 1 наурыздағы № 29 қаулысы негізінде ШҚО білім басқармасының «Кәмелетке толмағандарды бейімдеу орталығы» КММ құрылды. Орталықтың қызметі Қазақстан Республикасының білім беру саласындағы заңнамасына, Ата-анасының қамқорлығынсыз қалған балаларға арналған білім беру ұйымдары түрлері қызметінің үлгілік қағидаларына және Орталықтың Жарғысына сәйкес жүзеге асырылады. </w:t>
      </w:r>
    </w:p>
    <w:p w14:paraId="4781D02C"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1983 жылы салынған, жер телімі – 0,1255 га, жалпы ауданы – 1119,8 ш.м., тұрғын ауданы – 149,8 ш.м. Жобалық сыйымдылығы – 35 төсек-орындық.</w:t>
      </w:r>
    </w:p>
    <w:p w14:paraId="5A1BFBE7"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Қазіргі таңда Бейімдеу орталығының ғимараты ШҚО Полиция департаментінің теңгерімінде. </w:t>
      </w:r>
    </w:p>
    <w:p w14:paraId="7E9BB78A"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Дәлізге кіре берісте сенім жәшігі орнатылған. </w:t>
      </w:r>
    </w:p>
    <w:p w14:paraId="36DD152E"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lastRenderedPageBreak/>
        <w:t>КБО-ның материалдық-техникалық базасы: жатын бөлмелері – 6; өз бетінше дайындалу кабинеті - 1; демалыс бөлмесі - 2; Спорт залы - 1; асхана - 1; Медициналық блок - 2 (қарау бөлмесі, процедуралық бөлме); Уақытша оқшаулау бөлмесі - 2; Әлеуметтік психолог кабинеті - 1; Психолог кабинеті - 1; Туыстарымен кездесу бөлмесі - 1; Автокөлік - 2 («Газель», «Нива»).</w:t>
      </w:r>
    </w:p>
    <w:p w14:paraId="5A825CDA"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ҰАТ қатысушылары Шығыс Қазақстан облысына барған кезде КБО-да 22 бала болған, оның 9-ы ұл және 13-і қыз. КБО-да 6 жастан 17 жасқа дейінгі балалар тұрады.</w:t>
      </w:r>
    </w:p>
    <w:p w14:paraId="5630FA8D"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Ұлты бойынша: 21 – орыс, 1 – қазақ. </w:t>
      </w:r>
    </w:p>
    <w:p w14:paraId="3008C785"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Балалардың болу ұзақтығы: 23.00 сағаттан кейін көшеде ересектердің еріп жүруінсіз ұсталған балалар ең көбі 3 тәулікке, ата-анасының қамқорлығынсыз қалған балалар - 3 айға дейін, ерекше жағдайларда (мысалы, ата-ана құқықтарынан айырылған жағдайда, ата-ана құқықтарынан айыру туралы мәселе шешіліп жатқан, ата-аналарға іздеу жарияланған кезде) – 6 айға дейін тұрады. Сонымен қатар, тұру мезгілі басқа жағдайларда 6 айға дейін немесе одан да көп болу мүмкін.</w:t>
      </w:r>
    </w:p>
    <w:p w14:paraId="5BDAFA0E"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КБО ғимаратына кіре берісте ШҚО ББ «Кәмелетке толмағандарды бейімдеу орталығы» КММ директорының м.а. Камитов М.М. бекіткен орыс және мемлекеттік тілдеріндегі КБО тәрбиеленушілеріне арналған режим ілінген.</w:t>
      </w:r>
    </w:p>
    <w:p w14:paraId="7AB7C286" w14:textId="77777777" w:rsidR="00795D2F" w:rsidRPr="00795D2F" w:rsidRDefault="00795D2F" w:rsidP="00795D2F">
      <w:pPr>
        <w:spacing w:after="0" w:line="240" w:lineRule="auto"/>
        <w:ind w:firstLine="567"/>
        <w:jc w:val="both"/>
        <w:rPr>
          <w:rFonts w:ascii="Times New Roman" w:eastAsia="Calibri" w:hAnsi="Times New Roman" w:cs="Times New Roman"/>
          <w:sz w:val="28"/>
          <w:szCs w:val="28"/>
          <w:lang w:val="kk" w:eastAsia="ru-RU"/>
        </w:rPr>
      </w:pPr>
      <w:r w:rsidRPr="00795D2F">
        <w:rPr>
          <w:rFonts w:ascii="Times New Roman" w:eastAsia="Calibri" w:hAnsi="Times New Roman" w:cs="Times New Roman"/>
          <w:sz w:val="28"/>
          <w:szCs w:val="28"/>
          <w:lang w:val="kk" w:eastAsia="ru-RU"/>
        </w:rPr>
        <w:t xml:space="preserve">КБО-да студенттерге жеке кеңес беру, психодиагностика, түзету-дамыту бағыттары, психопрофилактика сияқты бағыттар бойынша психологиялық-педагогикалық қолдау көрсетіледі. Жеке және топтық сабақтар қарастырылған.  Сонымен қатар, құжаттарды рәсімдеу, ПМПК-дан өту, мекемелермен (қорғаншылық және қамқоршылық органдары, кәмелетке толмағандар істері жөніндегі инспекциялар, прокуратура және мектептермен) бірлесіп жұмыс жасау, оқушыларды балалар үйлеріне, мектеп-интернаттарға, жалпы білім беретін мектептерге жеткізу бойынша әлеуметтік-құқықтық қамтамасыз ету қарастырылған. </w:t>
      </w:r>
    </w:p>
    <w:p w14:paraId="76AE8DE8" w14:textId="77777777" w:rsidR="00795D2F" w:rsidRPr="00795D2F" w:rsidRDefault="00795D2F" w:rsidP="00795D2F">
      <w:pPr>
        <w:spacing w:after="0" w:line="240" w:lineRule="auto"/>
        <w:ind w:firstLine="567"/>
        <w:jc w:val="both"/>
        <w:rPr>
          <w:rFonts w:ascii="Times New Roman" w:eastAsia="Calibri" w:hAnsi="Times New Roman" w:cs="Times New Roman"/>
          <w:sz w:val="28"/>
          <w:szCs w:val="28"/>
          <w:lang w:val="kk" w:eastAsia="ru-RU"/>
        </w:rPr>
      </w:pPr>
      <w:r w:rsidRPr="00795D2F">
        <w:rPr>
          <w:rFonts w:ascii="Times New Roman" w:eastAsia="Calibri" w:hAnsi="Times New Roman" w:cs="Times New Roman"/>
          <w:sz w:val="28"/>
          <w:szCs w:val="28"/>
          <w:lang w:val="kk" w:eastAsia="ru-RU"/>
        </w:rPr>
        <w:t xml:space="preserve">КБО-ның бас демеушісі – «Казцинк» ЖШС, сапар барысында демеушіден келесі сыйлықтар қабылданды: өнеркәсіптік электр плитасы, су жылытқыш, ыдыс жуғыш, пеш, нан өнімдерін пісіретін пеш. Жабдық әлі орнатылмаған; демеуші биылғы жылы жазғы ойын алаңын орнатуды жоспарлап отыр. </w:t>
      </w:r>
    </w:p>
    <w:p w14:paraId="2186E79B" w14:textId="77777777" w:rsidR="00795D2F" w:rsidRPr="00795D2F" w:rsidRDefault="00795D2F" w:rsidP="00795D2F">
      <w:pPr>
        <w:spacing w:after="0" w:line="240" w:lineRule="auto"/>
        <w:ind w:firstLine="567"/>
        <w:jc w:val="both"/>
        <w:rPr>
          <w:rFonts w:ascii="Times New Roman" w:eastAsia="Calibri" w:hAnsi="Times New Roman" w:cs="Times New Roman"/>
          <w:sz w:val="28"/>
          <w:szCs w:val="28"/>
          <w:lang w:val="kk" w:eastAsia="ru-RU"/>
        </w:rPr>
      </w:pPr>
      <w:r w:rsidRPr="00795D2F">
        <w:rPr>
          <w:rFonts w:ascii="Times New Roman" w:eastAsia="Calibri" w:hAnsi="Times New Roman" w:cs="Times New Roman"/>
          <w:sz w:val="28"/>
          <w:szCs w:val="28"/>
          <w:lang w:val="kk" w:eastAsia="ru-RU"/>
        </w:rPr>
        <w:t xml:space="preserve">Әңгімелесу барысында ШҚО ҰАТ қатысушылары мекеменің қызметі туралы толық ақпарат алды. Камитов М.М. мекеменің ең өзекті мәселелері туралы айтты, олардың ішінде </w:t>
      </w:r>
      <w:r w:rsidRPr="00795D2F">
        <w:rPr>
          <w:rFonts w:ascii="Times New Roman" w:eastAsia="Calibri" w:hAnsi="Times New Roman" w:cs="Times New Roman"/>
          <w:b/>
          <w:sz w:val="28"/>
          <w:szCs w:val="28"/>
          <w:lang w:val="kk" w:eastAsia="ru-RU"/>
        </w:rPr>
        <w:t xml:space="preserve">ең өзектісі КБО-ның орналасқан жеріне байланысты, Орталық ШҚО ІІД-нің меншігіндегі ғимаратта орналасқандықтан Орталықтың одан әрі жұмыс істеуі үшін КБО орналасқан жерін неғұрлым қолжетімді жерге ауыстыру. </w:t>
      </w:r>
      <w:r w:rsidRPr="00795D2F">
        <w:rPr>
          <w:rFonts w:ascii="Times New Roman" w:eastAsia="Calibri" w:hAnsi="Times New Roman" w:cs="Times New Roman"/>
          <w:sz w:val="28"/>
          <w:szCs w:val="28"/>
          <w:lang w:val="kk" w:eastAsia="ru-RU"/>
        </w:rPr>
        <w:t xml:space="preserve"> Өйткені бұл бірқатар қиындықтар туғызуда: ғимарат Бейімдеу орталығына тиесілі болмағандықтан емдеу бөлмесінің лицензиясы жоқ. КБО Өскемен қаласының өнеркәсіптік аймағының аумағында орналасқан, жылумен жабдықтау «Үлбі металлургиялық зауыты» АҚ векторлық жүйесі арқылы ұзындығы 1,5 км жылу трассасы бойынша жүзеге асырылады. Сол себепті, жылу беру </w:t>
      </w:r>
      <w:r w:rsidRPr="00795D2F">
        <w:rPr>
          <w:rFonts w:ascii="Times New Roman" w:eastAsia="Calibri" w:hAnsi="Times New Roman" w:cs="Times New Roman"/>
          <w:sz w:val="28"/>
          <w:szCs w:val="28"/>
          <w:lang w:val="kk" w:eastAsia="ru-RU"/>
        </w:rPr>
        <w:lastRenderedPageBreak/>
        <w:t>маусымы кезінде мекеме ғимаратындағы температура нормадан төмен, өйткені жоғарыда аталған жылу магистралінің бойында жылу жоғалады.</w:t>
      </w:r>
    </w:p>
    <w:p w14:paraId="4F6FF58E"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КБО-да туыстармен кездесуге арналған арнайы бөлме жабдықталған. Бөлме жеткілікті кең, диванмен, орындықтармен жабдықталған. </w:t>
      </w:r>
    </w:p>
    <w:p w14:paraId="152C3708"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КБО тәрбиеленушілерін оқыту Өскемен қаласы әкімдігінің Сағадат Нұрмағамбетов атындағы «№ 4 орта мектеп» КММ және «№ 35 орта мектеп» КММ-мен білім беру қызметтерін көрсету туралы келісім бойынша жүзеге асырылады. Мектептерге дейінгі қашықтық 7 және 10 км.</w:t>
      </w:r>
    </w:p>
    <w:p w14:paraId="5C47FDB4"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Бала құқықтары туралы конвенцияның 31-бабының 1-тармағына сәйкес қатысушы мемлекеттер баланың тынығу және бос уақытын өткізу құқығын, оның жасына сәйкес ойындар мен ойын-сауық іс-шараларына қатысу құқығын, мәдени өмірге еркін қатысу және өнермен айналысу құқығын мойындайды.</w:t>
      </w:r>
    </w:p>
    <w:p w14:paraId="50DCCD63"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Өскемен қаласының КБО-да </w:t>
      </w:r>
      <w:r w:rsidRPr="00795D2F">
        <w:rPr>
          <w:rFonts w:ascii="Times New Roman" w:eastAsia="Times New Roman" w:hAnsi="Times New Roman" w:cs="Times New Roman"/>
          <w:b/>
          <w:bCs/>
          <w:color w:val="000000"/>
          <w:sz w:val="28"/>
          <w:szCs w:val="28"/>
          <w:highlight w:val="yellow"/>
          <w:lang w:val="kk" w:eastAsia="ru-RU"/>
        </w:rPr>
        <w:t>баланың ойнау құқығын</w:t>
      </w:r>
      <w:r w:rsidRPr="00795D2F">
        <w:rPr>
          <w:rFonts w:ascii="Times New Roman" w:eastAsia="Times New Roman" w:hAnsi="Times New Roman" w:cs="Times New Roman"/>
          <w:b/>
          <w:bCs/>
          <w:color w:val="000000"/>
          <w:sz w:val="28"/>
          <w:szCs w:val="28"/>
          <w:lang w:val="kk" w:eastAsia="ru-RU"/>
        </w:rPr>
        <w:t xml:space="preserve"> жүзеге асыру үшін жағдай ішінара жасалмаған. КБО-да балалардың жас ерекшеліктеріне сәйкес екі ойын бөлмесі бар </w:t>
      </w:r>
      <w:r w:rsidRPr="00795D2F">
        <w:rPr>
          <w:rFonts w:ascii="Times New Roman" w:eastAsia="Times New Roman" w:hAnsi="Times New Roman" w:cs="Times New Roman"/>
          <w:bCs/>
          <w:color w:val="000000"/>
          <w:sz w:val="28"/>
          <w:szCs w:val="28"/>
          <w:lang w:val="kk" w:eastAsia="ru-RU"/>
        </w:rPr>
        <w:t>. Ойыншықтар аз.</w:t>
      </w:r>
    </w:p>
    <w:p w14:paraId="41C0377D"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Ата-анасының қамқорлығынсыз қалған балалар үшін оларды отбасынан алу жағдайы өте ауыр екенін түсінуіміз керек, олармен барынша ауқымды жұмыс жүргізу қажет. Оларды ауыр ойлардан алшақтату, туындаған стресстік жағдайды біршама жеңілдететін жағдайларды қамтамасыз ету қажет. Және, әрине, ойыншықтардың, балалар кітаптарының, үстел ойындарының, сыныптан тыс жұмыстарға арналған керек-жарақтардың және балалардың оларға еркін қол жеткізуінің болуы балалардың қиын жағдайын айтарлықтай жеңілдетеді.</w:t>
      </w:r>
    </w:p>
    <w:p w14:paraId="061D9F2A" w14:textId="77777777" w:rsidR="00795D2F" w:rsidRPr="00795D2F" w:rsidRDefault="00795D2F" w:rsidP="00795D2F">
      <w:pPr>
        <w:spacing w:after="0" w:line="240" w:lineRule="auto"/>
        <w:ind w:firstLine="284"/>
        <w:jc w:val="both"/>
        <w:rPr>
          <w:rFonts w:ascii="Times New Roman" w:eastAsia="Calibri" w:hAnsi="Times New Roman" w:cs="Times New Roman"/>
          <w:sz w:val="28"/>
          <w:szCs w:val="24"/>
          <w:lang w:val="kk" w:eastAsia="ru-RU"/>
        </w:rPr>
      </w:pPr>
      <w:r w:rsidRPr="00795D2F">
        <w:rPr>
          <w:rFonts w:ascii="Times New Roman" w:eastAsia="Calibri" w:hAnsi="Times New Roman" w:cs="Times New Roman"/>
          <w:sz w:val="28"/>
          <w:szCs w:val="24"/>
          <w:lang w:val="kk" w:eastAsia="ru-RU"/>
        </w:rPr>
        <w:t>КБО-да таксофондар жоқ, сонымен қатар бөлімшелерде ұялы телефондарға тыйым салынбаған. Ұялы телефондар КБО әкімшілігінде арнайы шкафта сақталады.</w:t>
      </w:r>
    </w:p>
    <w:p w14:paraId="396FBF30" w14:textId="77777777" w:rsidR="00795D2F" w:rsidRPr="00795D2F" w:rsidRDefault="00795D2F" w:rsidP="00795D2F">
      <w:pPr>
        <w:spacing w:after="0" w:line="240" w:lineRule="auto"/>
        <w:ind w:firstLine="284"/>
        <w:jc w:val="both"/>
        <w:rPr>
          <w:rFonts w:ascii="Times New Roman" w:eastAsia="Calibri" w:hAnsi="Times New Roman" w:cs="Times New Roman"/>
          <w:sz w:val="28"/>
          <w:szCs w:val="24"/>
          <w:lang w:val="kk" w:eastAsia="ru-RU"/>
        </w:rPr>
      </w:pPr>
      <w:r w:rsidRPr="00795D2F">
        <w:rPr>
          <w:rFonts w:ascii="Times New Roman" w:eastAsia="Calibri" w:hAnsi="Times New Roman" w:cs="Times New Roman"/>
          <w:sz w:val="28"/>
          <w:szCs w:val="24"/>
          <w:lang w:val="kk" w:eastAsia="ru-RU"/>
        </w:rPr>
        <w:t>Мекемеде бар әдебиеттер жеткіліксіз. Қол жетімді интернет тек білім беру мақсатында пайдаланылады. Осыған байланысты тиісті ұсыныстар берілді.</w:t>
      </w:r>
    </w:p>
    <w:p w14:paraId="0F065F5E" w14:textId="77777777" w:rsidR="00795D2F" w:rsidRPr="00795D2F" w:rsidRDefault="00795D2F" w:rsidP="00795D2F">
      <w:pPr>
        <w:spacing w:after="0" w:line="240" w:lineRule="auto"/>
        <w:ind w:firstLine="284"/>
        <w:jc w:val="both"/>
        <w:rPr>
          <w:rFonts w:ascii="Times New Roman" w:eastAsia="Calibri" w:hAnsi="Times New Roman" w:cs="Times New Roman"/>
          <w:b/>
          <w:sz w:val="28"/>
          <w:szCs w:val="28"/>
          <w:lang w:val="kk" w:eastAsia="ru-RU"/>
        </w:rPr>
      </w:pPr>
      <w:r w:rsidRPr="00795D2F">
        <w:rPr>
          <w:rFonts w:ascii="Times New Roman" w:eastAsia="Calibri" w:hAnsi="Times New Roman" w:cs="Times New Roman"/>
          <w:b/>
          <w:sz w:val="28"/>
          <w:szCs w:val="28"/>
          <w:lang w:val="kk" w:eastAsia="ru-RU"/>
        </w:rPr>
        <w:t>Мекемеге барудан жалпы қорытындылар:</w:t>
      </w:r>
    </w:p>
    <w:p w14:paraId="02856534" w14:textId="77777777" w:rsidR="00795D2F" w:rsidRPr="00795D2F" w:rsidRDefault="00795D2F" w:rsidP="00795D2F">
      <w:pPr>
        <w:spacing w:after="0" w:line="240" w:lineRule="auto"/>
        <w:ind w:firstLine="567"/>
        <w:jc w:val="both"/>
        <w:rPr>
          <w:rFonts w:ascii="Times New Roman" w:eastAsia="Calibri" w:hAnsi="Times New Roman" w:cs="Times New Roman"/>
          <w:sz w:val="28"/>
          <w:szCs w:val="28"/>
          <w:lang w:val="kk" w:eastAsia="ru-RU"/>
        </w:rPr>
      </w:pPr>
      <w:r w:rsidRPr="00795D2F">
        <w:rPr>
          <w:rFonts w:ascii="Times New Roman" w:eastAsia="Calibri" w:hAnsi="Times New Roman" w:cs="Times New Roman"/>
          <w:sz w:val="28"/>
          <w:szCs w:val="28"/>
          <w:lang w:val="kk" w:eastAsia="ru-RU"/>
        </w:rPr>
        <w:t>Ешқандай азаптау, қатыгездік немесе ар-намысты қорлайтын тікелей қарым-қатынас анықталған жоқ. Алайда мекеменің қызметі мен жағдайы туралы теріс қорытындылар туындады.</w:t>
      </w:r>
    </w:p>
    <w:p w14:paraId="52883D61" w14:textId="77777777" w:rsidR="00795D2F" w:rsidRPr="00795D2F" w:rsidRDefault="00795D2F" w:rsidP="00795D2F">
      <w:pPr>
        <w:spacing w:after="0" w:line="240" w:lineRule="auto"/>
        <w:ind w:firstLine="567"/>
        <w:jc w:val="both"/>
        <w:rPr>
          <w:rFonts w:ascii="Times New Roman" w:eastAsia="Calibri" w:hAnsi="Times New Roman" w:cs="Times New Roman"/>
          <w:sz w:val="28"/>
          <w:szCs w:val="28"/>
          <w:lang w:val="kk" w:eastAsia="ru-RU"/>
        </w:rPr>
      </w:pPr>
      <w:r w:rsidRPr="00795D2F">
        <w:rPr>
          <w:rFonts w:ascii="Times New Roman" w:eastAsia="Calibri" w:hAnsi="Times New Roman" w:cs="Times New Roman"/>
          <w:sz w:val="28"/>
          <w:szCs w:val="28"/>
          <w:lang w:val="kk" w:eastAsia="ru-RU"/>
        </w:rPr>
        <w:t>Бұған дейін министрліктер мен жергілікті атқарушы органдарға берілген ұсыныстар орындалмаған. Мекеме көптеген көрсеткіштер бойынша стандарттарға сәйкес келмейді. Мысалы, бір адамға кемінде 4 шаршы метрді құрайтын балаларға арналған тұрғын үй алаңының жеткіліксіздігі, ғимарат төбесінің физикалық тозуы және төбеде дақтың (мүмкін зең) пайда болуы салдарынан үй-жайлардың санитарлық жағдайы нашарлауы, үй-жайлар қоршаған ортаның қолайсыз факторларының әсерінен қорғалмаған (мекеме өндірістік аймақта орналасқан).</w:t>
      </w:r>
    </w:p>
    <w:p w14:paraId="4FA782A3" w14:textId="77777777" w:rsidR="00795D2F" w:rsidRPr="00795D2F" w:rsidRDefault="00795D2F" w:rsidP="00795D2F">
      <w:pPr>
        <w:spacing w:after="0" w:line="240" w:lineRule="auto"/>
        <w:ind w:firstLine="567"/>
        <w:jc w:val="both"/>
        <w:rPr>
          <w:rFonts w:ascii="Times New Roman" w:eastAsia="Calibri" w:hAnsi="Times New Roman" w:cs="Times New Roman"/>
          <w:sz w:val="28"/>
          <w:szCs w:val="28"/>
          <w:lang w:val="kk" w:eastAsia="ru-RU"/>
        </w:rPr>
      </w:pPr>
      <w:r w:rsidRPr="00795D2F">
        <w:rPr>
          <w:rFonts w:ascii="Times New Roman" w:eastAsia="Calibri" w:hAnsi="Times New Roman" w:cs="Times New Roman"/>
          <w:sz w:val="28"/>
          <w:szCs w:val="28"/>
          <w:lang w:val="kk" w:eastAsia="ru-RU"/>
        </w:rPr>
        <w:t xml:space="preserve">Қолданыстағы ғимаратта отбасылық жағдайға жақын жағдай жасау мүмкін емес. Мекеменің кітапхана ашуға мүмкіндігі жоқ және болмайды, ал қолда бар кітаптардың саны өте аз. Мұндай деңгейдегі мекеме үшін қажетті </w:t>
      </w:r>
      <w:r w:rsidRPr="00795D2F">
        <w:rPr>
          <w:rFonts w:ascii="Times New Roman" w:eastAsia="Calibri" w:hAnsi="Times New Roman" w:cs="Times New Roman"/>
          <w:sz w:val="28"/>
          <w:szCs w:val="28"/>
          <w:lang w:val="kk" w:eastAsia="ru-RU"/>
        </w:rPr>
        <w:lastRenderedPageBreak/>
        <w:t>ойыншықтар іс жүзінде жоқ. Қолда барлары тез жарамсыз болып қалады. Жатын бөлмелерде ойындар мен ойыншықтарды пайдаланғаны көрінбейді.</w:t>
      </w:r>
    </w:p>
    <w:p w14:paraId="684B943C" w14:textId="77777777" w:rsidR="00795D2F" w:rsidRPr="00795D2F" w:rsidRDefault="00795D2F" w:rsidP="00795D2F">
      <w:pPr>
        <w:spacing w:after="0" w:line="240" w:lineRule="auto"/>
        <w:ind w:firstLine="567"/>
        <w:jc w:val="both"/>
        <w:rPr>
          <w:rFonts w:ascii="Times New Roman" w:eastAsia="Calibri" w:hAnsi="Times New Roman" w:cs="Times New Roman"/>
          <w:sz w:val="28"/>
          <w:szCs w:val="28"/>
          <w:lang w:val="kk" w:eastAsia="ru-RU"/>
        </w:rPr>
      </w:pPr>
      <w:r w:rsidRPr="00795D2F">
        <w:rPr>
          <w:rFonts w:ascii="Times New Roman" w:eastAsia="Calibri" w:hAnsi="Times New Roman" w:cs="Times New Roman"/>
          <w:sz w:val="28"/>
          <w:szCs w:val="28"/>
          <w:lang w:val="kk" w:eastAsia="ru-RU"/>
        </w:rPr>
        <w:t>Жаңадан келген балаларға арналған изоляторда ұлдар мен қыздарға арналған 2 ғана орын бар, бұл бір жыныстағы 2-ден астам бала түскенде оны пайдалану мүмкін емес.</w:t>
      </w:r>
    </w:p>
    <w:p w14:paraId="3682A6A7" w14:textId="77777777" w:rsidR="00795D2F" w:rsidRPr="00795D2F" w:rsidRDefault="00795D2F" w:rsidP="00795D2F">
      <w:pPr>
        <w:spacing w:after="0" w:line="240" w:lineRule="auto"/>
        <w:ind w:firstLine="567"/>
        <w:jc w:val="both"/>
        <w:rPr>
          <w:rFonts w:ascii="Times New Roman" w:eastAsia="Calibri" w:hAnsi="Times New Roman" w:cs="Times New Roman"/>
          <w:sz w:val="28"/>
          <w:szCs w:val="28"/>
          <w:lang w:val="kk" w:eastAsia="ru-RU"/>
        </w:rPr>
      </w:pPr>
      <w:r w:rsidRPr="00795D2F">
        <w:rPr>
          <w:rFonts w:ascii="Times New Roman" w:eastAsia="Calibri" w:hAnsi="Times New Roman" w:cs="Times New Roman"/>
          <w:sz w:val="28"/>
          <w:szCs w:val="28"/>
          <w:lang w:val="kk" w:eastAsia="ru-RU"/>
        </w:rPr>
        <w:t>Ал қыста үй-жайлардағы температура рұқсат етілген деңгейден төмен.</w:t>
      </w:r>
    </w:p>
    <w:p w14:paraId="4D401AE0" w14:textId="77777777" w:rsidR="00795D2F" w:rsidRPr="00795D2F" w:rsidRDefault="00795D2F" w:rsidP="00795D2F">
      <w:pPr>
        <w:spacing w:after="0" w:line="240" w:lineRule="auto"/>
        <w:ind w:firstLine="567"/>
        <w:jc w:val="both"/>
        <w:rPr>
          <w:rFonts w:ascii="Times New Roman" w:eastAsia="Calibri" w:hAnsi="Times New Roman" w:cs="Times New Roman"/>
          <w:sz w:val="28"/>
          <w:szCs w:val="28"/>
          <w:lang w:val="kk" w:eastAsia="ru-RU"/>
        </w:rPr>
      </w:pPr>
      <w:r w:rsidRPr="00795D2F">
        <w:rPr>
          <w:rFonts w:ascii="Times New Roman" w:eastAsia="Calibri" w:hAnsi="Times New Roman" w:cs="Times New Roman"/>
          <w:sz w:val="28"/>
          <w:szCs w:val="28"/>
          <w:lang w:val="kk" w:eastAsia="ru-RU"/>
        </w:rPr>
        <w:t>Мекеменің өнеркәсіптік аймақта орналасуы балалардың салауатты қоршаған ортаға деген құқықтарын бұзады. «Үлбі металлургиялық зауыты» АҚ (мекемеден 500 метр), «Казцинк» ЖШС өндірісі (мекемеден 500 метр), Өскемен ЖЭО (мекемеден 1,5 шақырым) кәсіпорындарынан атмосфераға шығарылатын химиялық заттардан химиялық күйіктер алу, улану және басқа да жағымсыз әсерлер болуы мүмкін.</w:t>
      </w:r>
    </w:p>
    <w:p w14:paraId="2F53E4C8" w14:textId="77777777" w:rsidR="00795D2F" w:rsidRPr="00795D2F" w:rsidRDefault="00795D2F" w:rsidP="00795D2F">
      <w:pPr>
        <w:spacing w:after="0" w:line="240" w:lineRule="auto"/>
        <w:ind w:firstLine="567"/>
        <w:jc w:val="both"/>
        <w:rPr>
          <w:rFonts w:ascii="Times New Roman" w:eastAsia="Calibri" w:hAnsi="Times New Roman" w:cs="Times New Roman"/>
          <w:sz w:val="28"/>
          <w:szCs w:val="28"/>
          <w:lang w:val="kk" w:eastAsia="ru-RU"/>
        </w:rPr>
      </w:pPr>
      <w:r w:rsidRPr="00795D2F">
        <w:rPr>
          <w:rFonts w:ascii="Times New Roman" w:eastAsia="Calibri" w:hAnsi="Times New Roman" w:cs="Times New Roman"/>
          <w:sz w:val="28"/>
          <w:szCs w:val="28"/>
          <w:lang w:val="kk" w:eastAsia="ru-RU"/>
        </w:rPr>
        <w:t>Сонымен қатар, мемлекет ар-ождан және діни сенім бостандығы құқығын қамтамасыз етпейді, бұл дінге сенетін балалардың құқықтарын бұзуы мүмкін.</w:t>
      </w:r>
    </w:p>
    <w:p w14:paraId="407CAB97" w14:textId="77777777" w:rsidR="00795D2F" w:rsidRPr="00795D2F" w:rsidRDefault="00795D2F" w:rsidP="00795D2F">
      <w:pPr>
        <w:spacing w:after="0" w:line="240" w:lineRule="auto"/>
        <w:ind w:firstLine="284"/>
        <w:jc w:val="both"/>
        <w:rPr>
          <w:rFonts w:ascii="Times New Roman" w:eastAsia="Calibri" w:hAnsi="Times New Roman" w:cs="Times New Roman"/>
          <w:sz w:val="28"/>
          <w:szCs w:val="28"/>
          <w:lang w:val="kk" w:eastAsia="ru-RU"/>
        </w:rPr>
      </w:pPr>
      <w:r w:rsidRPr="00795D2F">
        <w:rPr>
          <w:rFonts w:ascii="Times New Roman" w:eastAsia="Calibri" w:hAnsi="Times New Roman" w:cs="Times New Roman"/>
          <w:sz w:val="28"/>
          <w:szCs w:val="28"/>
          <w:lang w:val="kk" w:eastAsia="ru-RU"/>
        </w:rPr>
        <w:t>Осылайша, Шығыс Қазақстан облысы білім басқармасының «Өскемен қаласының кәмелетке толмағандарды бейімдеу орталығы» КММ ғимараты тұрмыстық жағдайы, орналасуы, жабдықталуы жағынан мақсатына толық сәйкес келмейді және мекемені басқа бейімделген және талаптарға сәйкес келетін немесе жаңадан салынған ғимаратқа ауыстыру арқылы жабылуға жатады.</w:t>
      </w:r>
    </w:p>
    <w:p w14:paraId="09CF9F05" w14:textId="77777777" w:rsidR="00795D2F" w:rsidRPr="00795D2F" w:rsidRDefault="00795D2F" w:rsidP="00795D2F">
      <w:pPr>
        <w:spacing w:after="0" w:line="240" w:lineRule="auto"/>
        <w:ind w:firstLine="284"/>
        <w:jc w:val="both"/>
        <w:rPr>
          <w:rFonts w:ascii="Times New Roman" w:eastAsia="Calibri" w:hAnsi="Times New Roman" w:cs="Times New Roman"/>
          <w:b/>
          <w:sz w:val="28"/>
          <w:szCs w:val="28"/>
          <w:lang w:val="kk" w:eastAsia="ru-RU"/>
        </w:rPr>
      </w:pPr>
    </w:p>
    <w:p w14:paraId="7D142A26" w14:textId="77777777" w:rsidR="00795D2F" w:rsidRPr="00795D2F" w:rsidRDefault="00795D2F" w:rsidP="00795D2F">
      <w:pPr>
        <w:spacing w:after="0" w:line="240" w:lineRule="auto"/>
        <w:ind w:firstLine="284"/>
        <w:jc w:val="both"/>
        <w:rPr>
          <w:rFonts w:ascii="Times New Roman" w:eastAsia="Calibri" w:hAnsi="Times New Roman" w:cs="Times New Roman"/>
          <w:b/>
          <w:sz w:val="28"/>
          <w:szCs w:val="28"/>
          <w:lang w:val="kk" w:eastAsia="ru-RU"/>
        </w:rPr>
      </w:pPr>
      <w:r w:rsidRPr="00795D2F">
        <w:rPr>
          <w:rFonts w:ascii="Times New Roman" w:eastAsia="Calibri" w:hAnsi="Times New Roman" w:cs="Times New Roman"/>
          <w:b/>
          <w:sz w:val="28"/>
          <w:szCs w:val="28"/>
          <w:lang w:val="kk" w:eastAsia="ru-RU"/>
        </w:rPr>
        <w:t>Шығыс Қазақстан облысы бойынша ҰАТ-ның алдында берілген маңызды ұсыныстары және оларды іске асыру: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36"/>
        <w:gridCol w:w="2935"/>
      </w:tblGrid>
      <w:tr w:rsidR="00795D2F" w:rsidRPr="00795D2F" w14:paraId="3F832238" w14:textId="77777777" w:rsidTr="00CC0A31">
        <w:tc>
          <w:tcPr>
            <w:tcW w:w="6799" w:type="dxa"/>
            <w:shd w:val="clear" w:color="auto" w:fill="auto"/>
          </w:tcPr>
          <w:p w14:paraId="09A201DF" w14:textId="77777777" w:rsidR="00795D2F" w:rsidRPr="00795D2F" w:rsidRDefault="00795D2F" w:rsidP="00795D2F">
            <w:pPr>
              <w:spacing w:after="0" w:line="240" w:lineRule="auto"/>
              <w:jc w:val="both"/>
              <w:rPr>
                <w:rFonts w:ascii="Times New Roman" w:eastAsia="Calibri" w:hAnsi="Times New Roman" w:cs="Times New Roman"/>
                <w:sz w:val="28"/>
                <w:szCs w:val="28"/>
                <w:lang w:val="kk" w:eastAsia="ru-RU"/>
              </w:rPr>
            </w:pPr>
            <w:r w:rsidRPr="00795D2F">
              <w:rPr>
                <w:rFonts w:ascii="Times New Roman" w:eastAsia="Calibri" w:hAnsi="Times New Roman" w:cs="Times New Roman"/>
                <w:b/>
                <w:sz w:val="28"/>
                <w:szCs w:val="28"/>
                <w:lang w:val="kk" w:eastAsia="ru-RU"/>
              </w:rPr>
              <w:t>Білім министрлігіне:</w:t>
            </w:r>
            <w:r w:rsidRPr="00795D2F">
              <w:rPr>
                <w:rFonts w:ascii="Times New Roman" w:eastAsia="Calibri" w:hAnsi="Times New Roman" w:cs="Times New Roman"/>
                <w:sz w:val="28"/>
                <w:szCs w:val="28"/>
                <w:lang w:val="kk" w:eastAsia="ru-RU"/>
              </w:rPr>
              <w:t xml:space="preserve"> Көптеген балалар құжатсыз келіп, құжаттарды дайындауға көп уақыт кететіндіктен, ал қол жетімді мерзім жеткіліксіз болғандықтан балалардың КБО-да болу уақытын 6 айға дейін ұлғайту туралы заңнама нормаларына өзгерістер енгізу мәселесін көтеру керек.</w:t>
            </w:r>
          </w:p>
        </w:tc>
        <w:tc>
          <w:tcPr>
            <w:tcW w:w="2972" w:type="dxa"/>
            <w:shd w:val="clear" w:color="auto" w:fill="auto"/>
          </w:tcPr>
          <w:p w14:paraId="272E8A7A" w14:textId="77777777" w:rsidR="00795D2F" w:rsidRPr="00795D2F" w:rsidRDefault="00795D2F" w:rsidP="00795D2F">
            <w:pPr>
              <w:spacing w:after="0" w:line="240" w:lineRule="auto"/>
              <w:jc w:val="both"/>
              <w:rPr>
                <w:rFonts w:ascii="Times New Roman" w:eastAsia="Calibri" w:hAnsi="Times New Roman" w:cs="Times New Roman"/>
                <w:sz w:val="28"/>
                <w:szCs w:val="28"/>
                <w:lang w:eastAsia="ru-RU"/>
              </w:rPr>
            </w:pPr>
            <w:r w:rsidRPr="00795D2F">
              <w:rPr>
                <w:rFonts w:ascii="Times New Roman" w:eastAsia="Calibri" w:hAnsi="Times New Roman" w:cs="Times New Roman"/>
                <w:sz w:val="28"/>
                <w:szCs w:val="28"/>
                <w:lang w:val="kk" w:eastAsia="ru-RU"/>
              </w:rPr>
              <w:t>Орындалмаған</w:t>
            </w:r>
          </w:p>
        </w:tc>
      </w:tr>
      <w:tr w:rsidR="00795D2F" w:rsidRPr="00795D2F" w14:paraId="64BEAC8C" w14:textId="77777777" w:rsidTr="00CC0A31">
        <w:tc>
          <w:tcPr>
            <w:tcW w:w="6799" w:type="dxa"/>
            <w:shd w:val="clear" w:color="auto" w:fill="auto"/>
          </w:tcPr>
          <w:p w14:paraId="24C48527" w14:textId="77777777" w:rsidR="00795D2F" w:rsidRPr="00795D2F" w:rsidRDefault="00795D2F" w:rsidP="00795D2F">
            <w:pPr>
              <w:spacing w:after="0" w:line="240" w:lineRule="auto"/>
              <w:jc w:val="both"/>
              <w:rPr>
                <w:rFonts w:ascii="Times New Roman" w:eastAsia="Calibri" w:hAnsi="Times New Roman" w:cs="Times New Roman"/>
                <w:sz w:val="28"/>
                <w:szCs w:val="28"/>
                <w:lang w:eastAsia="ru-RU"/>
              </w:rPr>
            </w:pPr>
            <w:r w:rsidRPr="00795D2F">
              <w:rPr>
                <w:rFonts w:ascii="Times New Roman" w:eastAsia="Calibri" w:hAnsi="Times New Roman" w:cs="Times New Roman"/>
                <w:sz w:val="28"/>
                <w:szCs w:val="28"/>
                <w:lang w:val="kk" w:eastAsia="ru-RU"/>
              </w:rPr>
              <w:t>ШҚО әкімдігі мен ШҚО ББ басшылығы КБО басқа қолайлырақ үй-жайға көшіру мәселесін қарастыруы керек.</w:t>
            </w:r>
          </w:p>
        </w:tc>
        <w:tc>
          <w:tcPr>
            <w:tcW w:w="2972" w:type="dxa"/>
            <w:shd w:val="clear" w:color="auto" w:fill="auto"/>
          </w:tcPr>
          <w:p w14:paraId="2234F599" w14:textId="77777777" w:rsidR="00795D2F" w:rsidRPr="00795D2F" w:rsidRDefault="00795D2F" w:rsidP="00795D2F">
            <w:pPr>
              <w:spacing w:after="0" w:line="240" w:lineRule="auto"/>
              <w:jc w:val="both"/>
              <w:rPr>
                <w:rFonts w:ascii="Times New Roman" w:eastAsia="Calibri" w:hAnsi="Times New Roman" w:cs="Times New Roman"/>
                <w:sz w:val="28"/>
                <w:szCs w:val="28"/>
                <w:lang w:eastAsia="ru-RU"/>
              </w:rPr>
            </w:pPr>
            <w:r w:rsidRPr="00795D2F">
              <w:rPr>
                <w:rFonts w:ascii="Times New Roman" w:eastAsia="Calibri" w:hAnsi="Times New Roman" w:cs="Times New Roman"/>
                <w:sz w:val="28"/>
                <w:szCs w:val="28"/>
                <w:lang w:val="kk" w:eastAsia="ru-RU"/>
              </w:rPr>
              <w:t>Орындалмаған</w:t>
            </w:r>
          </w:p>
        </w:tc>
      </w:tr>
      <w:tr w:rsidR="00795D2F" w:rsidRPr="00795D2F" w14:paraId="509AFA48" w14:textId="77777777" w:rsidTr="00CC0A31">
        <w:tc>
          <w:tcPr>
            <w:tcW w:w="6799" w:type="dxa"/>
            <w:shd w:val="clear" w:color="auto" w:fill="auto"/>
          </w:tcPr>
          <w:p w14:paraId="01EE5905" w14:textId="77777777" w:rsidR="00795D2F" w:rsidRPr="00795D2F" w:rsidRDefault="00795D2F" w:rsidP="00795D2F">
            <w:pPr>
              <w:spacing w:after="0" w:line="240" w:lineRule="auto"/>
              <w:jc w:val="both"/>
              <w:rPr>
                <w:rFonts w:ascii="Times New Roman" w:eastAsia="Calibri" w:hAnsi="Times New Roman" w:cs="Times New Roman"/>
                <w:sz w:val="28"/>
                <w:szCs w:val="28"/>
                <w:lang w:eastAsia="ru-RU"/>
              </w:rPr>
            </w:pPr>
            <w:r w:rsidRPr="00795D2F">
              <w:rPr>
                <w:rFonts w:ascii="Times New Roman" w:eastAsia="Calibri" w:hAnsi="Times New Roman" w:cs="Times New Roman"/>
                <w:sz w:val="28"/>
                <w:szCs w:val="28"/>
                <w:lang w:val="kk" w:eastAsia="ru-RU"/>
              </w:rPr>
              <w:t>Шығыс Қазақстан облысының ББ әкімшілігі КБО-ның ғимаратын орталықтандырылған жылумен қамту мәселесін шешсін.</w:t>
            </w:r>
          </w:p>
        </w:tc>
        <w:tc>
          <w:tcPr>
            <w:tcW w:w="2972" w:type="dxa"/>
            <w:shd w:val="clear" w:color="auto" w:fill="auto"/>
          </w:tcPr>
          <w:p w14:paraId="2FD9C658" w14:textId="77777777" w:rsidR="00795D2F" w:rsidRPr="00795D2F" w:rsidRDefault="00795D2F" w:rsidP="00795D2F">
            <w:pPr>
              <w:spacing w:after="0" w:line="240" w:lineRule="auto"/>
              <w:jc w:val="both"/>
              <w:rPr>
                <w:rFonts w:ascii="Times New Roman" w:eastAsia="Calibri" w:hAnsi="Times New Roman" w:cs="Times New Roman"/>
                <w:sz w:val="28"/>
                <w:szCs w:val="28"/>
                <w:lang w:eastAsia="ru-RU"/>
              </w:rPr>
            </w:pPr>
            <w:r w:rsidRPr="00795D2F">
              <w:rPr>
                <w:rFonts w:ascii="Times New Roman" w:eastAsia="Calibri" w:hAnsi="Times New Roman" w:cs="Times New Roman"/>
                <w:sz w:val="28"/>
                <w:szCs w:val="28"/>
                <w:lang w:val="kk" w:eastAsia="ru-RU"/>
              </w:rPr>
              <w:t>Орындалмаған. Жылыту қазандықтары мәселені шешпейді</w:t>
            </w:r>
          </w:p>
        </w:tc>
      </w:tr>
      <w:tr w:rsidR="00795D2F" w:rsidRPr="00795D2F" w14:paraId="19B21DC5" w14:textId="77777777" w:rsidTr="00CC0A31">
        <w:tc>
          <w:tcPr>
            <w:tcW w:w="6799" w:type="dxa"/>
            <w:shd w:val="clear" w:color="auto" w:fill="auto"/>
          </w:tcPr>
          <w:p w14:paraId="6480849B" w14:textId="77777777" w:rsidR="00795D2F" w:rsidRPr="00795D2F" w:rsidRDefault="00795D2F" w:rsidP="00795D2F">
            <w:pPr>
              <w:spacing w:after="0" w:line="240" w:lineRule="auto"/>
              <w:jc w:val="both"/>
              <w:rPr>
                <w:rFonts w:ascii="Times New Roman" w:eastAsia="Calibri" w:hAnsi="Times New Roman" w:cs="Times New Roman"/>
                <w:sz w:val="28"/>
                <w:szCs w:val="28"/>
                <w:lang w:eastAsia="ru-RU"/>
              </w:rPr>
            </w:pPr>
            <w:r w:rsidRPr="00795D2F">
              <w:rPr>
                <w:rFonts w:ascii="Times New Roman" w:eastAsia="Calibri" w:hAnsi="Times New Roman" w:cs="Times New Roman"/>
                <w:sz w:val="28"/>
                <w:szCs w:val="28"/>
                <w:lang w:val="kk" w:eastAsia="ru-RU"/>
              </w:rPr>
              <w:t>Кітапхананы жабдықтау</w:t>
            </w:r>
          </w:p>
        </w:tc>
        <w:tc>
          <w:tcPr>
            <w:tcW w:w="2972" w:type="dxa"/>
            <w:shd w:val="clear" w:color="auto" w:fill="auto"/>
          </w:tcPr>
          <w:p w14:paraId="316C1017" w14:textId="77777777" w:rsidR="00795D2F" w:rsidRPr="00795D2F" w:rsidRDefault="00795D2F" w:rsidP="00795D2F">
            <w:pPr>
              <w:spacing w:after="0" w:line="240" w:lineRule="auto"/>
              <w:jc w:val="both"/>
              <w:rPr>
                <w:rFonts w:ascii="Times New Roman" w:eastAsia="Calibri" w:hAnsi="Times New Roman" w:cs="Times New Roman"/>
                <w:sz w:val="28"/>
                <w:szCs w:val="28"/>
                <w:lang w:eastAsia="ru-RU"/>
              </w:rPr>
            </w:pPr>
            <w:r w:rsidRPr="00795D2F">
              <w:rPr>
                <w:rFonts w:ascii="Times New Roman" w:eastAsia="Calibri" w:hAnsi="Times New Roman" w:cs="Times New Roman"/>
                <w:sz w:val="28"/>
                <w:szCs w:val="28"/>
                <w:lang w:val="kk" w:eastAsia="ru-RU"/>
              </w:rPr>
              <w:t>Орындалмаған. Үй-жай жоқ</w:t>
            </w:r>
          </w:p>
        </w:tc>
      </w:tr>
      <w:tr w:rsidR="00795D2F" w:rsidRPr="00795D2F" w14:paraId="57276CD5" w14:textId="77777777" w:rsidTr="00CC0A31">
        <w:tc>
          <w:tcPr>
            <w:tcW w:w="6799" w:type="dxa"/>
            <w:shd w:val="clear" w:color="auto" w:fill="auto"/>
          </w:tcPr>
          <w:p w14:paraId="612CD91E" w14:textId="77777777" w:rsidR="00795D2F" w:rsidRPr="00795D2F" w:rsidRDefault="00795D2F" w:rsidP="00795D2F">
            <w:pPr>
              <w:spacing w:after="0" w:line="240" w:lineRule="auto"/>
              <w:jc w:val="both"/>
              <w:rPr>
                <w:rFonts w:ascii="Times New Roman" w:eastAsia="Calibri" w:hAnsi="Times New Roman" w:cs="Times New Roman"/>
                <w:sz w:val="28"/>
                <w:szCs w:val="28"/>
                <w:lang w:eastAsia="ru-RU"/>
              </w:rPr>
            </w:pPr>
            <w:r w:rsidRPr="00795D2F">
              <w:rPr>
                <w:rFonts w:ascii="Times New Roman" w:eastAsia="Calibri" w:hAnsi="Times New Roman" w:cs="Times New Roman"/>
                <w:bCs/>
                <w:sz w:val="28"/>
                <w:szCs w:val="28"/>
                <w:lang w:val="kk" w:eastAsia="ru-RU"/>
              </w:rPr>
              <w:t xml:space="preserve">М.М. Камитовты кәмелетке толмағандарды бейімдеу орталығының директоры лауазымына тағайындау туралы мәселені қарастырсын. </w:t>
            </w:r>
          </w:p>
        </w:tc>
        <w:tc>
          <w:tcPr>
            <w:tcW w:w="2972" w:type="dxa"/>
            <w:shd w:val="clear" w:color="auto" w:fill="auto"/>
          </w:tcPr>
          <w:p w14:paraId="109249D7" w14:textId="77777777" w:rsidR="00795D2F" w:rsidRPr="00795D2F" w:rsidRDefault="00795D2F" w:rsidP="00795D2F">
            <w:pPr>
              <w:spacing w:after="0" w:line="240" w:lineRule="auto"/>
              <w:jc w:val="both"/>
              <w:rPr>
                <w:rFonts w:ascii="Times New Roman" w:eastAsia="Calibri" w:hAnsi="Times New Roman" w:cs="Times New Roman"/>
                <w:sz w:val="28"/>
                <w:szCs w:val="28"/>
                <w:lang w:eastAsia="ru-RU"/>
              </w:rPr>
            </w:pPr>
            <w:r w:rsidRPr="00795D2F">
              <w:rPr>
                <w:rFonts w:ascii="Times New Roman" w:eastAsia="Calibri" w:hAnsi="Times New Roman" w:cs="Times New Roman"/>
                <w:sz w:val="28"/>
                <w:szCs w:val="28"/>
                <w:lang w:val="kk" w:eastAsia="ru-RU"/>
              </w:rPr>
              <w:t>Орындалмаған</w:t>
            </w:r>
          </w:p>
        </w:tc>
      </w:tr>
    </w:tbl>
    <w:p w14:paraId="1E871C45" w14:textId="77777777" w:rsidR="00795D2F" w:rsidRPr="00795D2F" w:rsidRDefault="00795D2F" w:rsidP="00795D2F">
      <w:pPr>
        <w:spacing w:after="0" w:line="240" w:lineRule="auto"/>
        <w:ind w:firstLine="567"/>
        <w:jc w:val="both"/>
        <w:rPr>
          <w:rFonts w:ascii="Times New Roman" w:eastAsia="Calibri" w:hAnsi="Times New Roman" w:cs="Times New Roman"/>
          <w:b/>
          <w:sz w:val="28"/>
          <w:szCs w:val="28"/>
          <w:lang w:eastAsia="ru-RU"/>
        </w:rPr>
      </w:pPr>
    </w:p>
    <w:p w14:paraId="40544454" w14:textId="77777777" w:rsidR="00795D2F" w:rsidRPr="00795D2F" w:rsidRDefault="00795D2F" w:rsidP="00795D2F">
      <w:pPr>
        <w:spacing w:after="0" w:line="240" w:lineRule="auto"/>
        <w:ind w:firstLine="567"/>
        <w:jc w:val="both"/>
        <w:rPr>
          <w:rFonts w:ascii="Times New Roman" w:eastAsia="Calibri" w:hAnsi="Times New Roman" w:cs="Times New Roman"/>
          <w:b/>
          <w:sz w:val="28"/>
          <w:szCs w:val="28"/>
          <w:lang w:eastAsia="ru-RU"/>
        </w:rPr>
      </w:pPr>
      <w:r w:rsidRPr="00795D2F">
        <w:rPr>
          <w:rFonts w:ascii="Times New Roman" w:eastAsia="Calibri" w:hAnsi="Times New Roman" w:cs="Times New Roman"/>
          <w:b/>
          <w:sz w:val="28"/>
          <w:szCs w:val="28"/>
          <w:lang w:val="kk" w:eastAsia="ru-RU"/>
        </w:rPr>
        <w:t>Сапар қорытындысы бойынша ШҚО ҰАТ ұсынымдары:</w:t>
      </w:r>
    </w:p>
    <w:p w14:paraId="7BCE2C5E" w14:textId="77777777" w:rsidR="00795D2F" w:rsidRPr="00795D2F" w:rsidRDefault="00795D2F" w:rsidP="00795D2F">
      <w:pPr>
        <w:spacing w:after="0" w:line="240" w:lineRule="auto"/>
        <w:ind w:firstLine="567"/>
        <w:jc w:val="both"/>
        <w:rPr>
          <w:rFonts w:ascii="Times New Roman" w:eastAsia="Calibri" w:hAnsi="Times New Roman" w:cs="Times New Roman"/>
          <w:b/>
          <w:sz w:val="28"/>
          <w:szCs w:val="28"/>
          <w:lang w:eastAsia="ru-RU"/>
        </w:rPr>
      </w:pPr>
      <w:r w:rsidRPr="00795D2F">
        <w:rPr>
          <w:rFonts w:ascii="Times New Roman" w:eastAsia="Calibri" w:hAnsi="Times New Roman" w:cs="Times New Roman"/>
          <w:b/>
          <w:sz w:val="28"/>
          <w:szCs w:val="28"/>
          <w:lang w:val="kk" w:eastAsia="ru-RU"/>
        </w:rPr>
        <w:lastRenderedPageBreak/>
        <w:t>1. Қазақстан Республикасы Білім министрлігіне:</w:t>
      </w:r>
    </w:p>
    <w:p w14:paraId="2F891AE5" w14:textId="77777777" w:rsidR="00795D2F" w:rsidRPr="00795D2F" w:rsidRDefault="00795D2F" w:rsidP="00795D2F">
      <w:pPr>
        <w:numPr>
          <w:ilvl w:val="3"/>
          <w:numId w:val="24"/>
        </w:numPr>
        <w:tabs>
          <w:tab w:val="left" w:pos="284"/>
        </w:tabs>
        <w:spacing w:after="0" w:line="240" w:lineRule="auto"/>
        <w:ind w:left="0" w:firstLine="0"/>
        <w:contextualSpacing/>
        <w:jc w:val="both"/>
        <w:rPr>
          <w:rFonts w:ascii="Times New Roman" w:eastAsia="Calibri" w:hAnsi="Times New Roman" w:cs="Times New Roman"/>
          <w:sz w:val="28"/>
          <w:szCs w:val="28"/>
          <w:lang w:eastAsia="ru-RU"/>
        </w:rPr>
      </w:pPr>
      <w:r w:rsidRPr="00795D2F">
        <w:rPr>
          <w:rFonts w:ascii="Times New Roman" w:eastAsia="Calibri" w:hAnsi="Times New Roman" w:cs="Times New Roman"/>
          <w:sz w:val="28"/>
          <w:szCs w:val="28"/>
          <w:lang w:val="kk" w:eastAsia="ru-RU"/>
        </w:rPr>
        <w:t>Ерекше жағдайларда (құжаттау үшін) кәмелетке толмағандардың Бейімдеу орталықтарында болу ұзақтығын 6 айға және одан да көпке дейін ұлғайта отырып, Бейімдеу орталықтарында болу ұзақтығын қайта қарасын.</w:t>
      </w:r>
    </w:p>
    <w:p w14:paraId="39D989B3" w14:textId="77777777" w:rsidR="00795D2F" w:rsidRPr="00795D2F" w:rsidRDefault="00795D2F" w:rsidP="00795D2F">
      <w:pPr>
        <w:spacing w:after="0" w:line="240" w:lineRule="auto"/>
        <w:ind w:firstLine="567"/>
        <w:jc w:val="both"/>
        <w:rPr>
          <w:rFonts w:ascii="Times New Roman" w:eastAsia="Calibri" w:hAnsi="Times New Roman" w:cs="Times New Roman"/>
          <w:b/>
          <w:sz w:val="28"/>
          <w:szCs w:val="28"/>
          <w:lang w:eastAsia="ru-RU"/>
        </w:rPr>
      </w:pPr>
    </w:p>
    <w:p w14:paraId="69846EF1" w14:textId="77777777" w:rsidR="00795D2F" w:rsidRPr="00795D2F" w:rsidRDefault="00795D2F" w:rsidP="00795D2F">
      <w:pPr>
        <w:spacing w:after="0" w:line="240" w:lineRule="auto"/>
        <w:ind w:firstLine="567"/>
        <w:jc w:val="both"/>
        <w:rPr>
          <w:rFonts w:ascii="Times New Roman" w:eastAsia="Calibri" w:hAnsi="Times New Roman" w:cs="Times New Roman"/>
          <w:b/>
          <w:sz w:val="28"/>
          <w:szCs w:val="28"/>
          <w:lang w:eastAsia="ru-RU"/>
        </w:rPr>
      </w:pPr>
      <w:r w:rsidRPr="00795D2F">
        <w:rPr>
          <w:rFonts w:ascii="Times New Roman" w:eastAsia="Calibri" w:hAnsi="Times New Roman" w:cs="Times New Roman"/>
          <w:b/>
          <w:sz w:val="28"/>
          <w:szCs w:val="28"/>
          <w:lang w:val="kk" w:eastAsia="ru-RU"/>
        </w:rPr>
        <w:t>2. Шығыс Қазақстан облысының әкіміне:</w:t>
      </w:r>
    </w:p>
    <w:p w14:paraId="18A1085E" w14:textId="77777777" w:rsidR="00795D2F" w:rsidRPr="00795D2F" w:rsidRDefault="00795D2F" w:rsidP="00795D2F">
      <w:pPr>
        <w:numPr>
          <w:ilvl w:val="3"/>
          <w:numId w:val="25"/>
        </w:numPr>
        <w:tabs>
          <w:tab w:val="left" w:pos="284"/>
        </w:tabs>
        <w:spacing w:after="0" w:line="240" w:lineRule="auto"/>
        <w:ind w:left="0" w:firstLine="0"/>
        <w:contextualSpacing/>
        <w:jc w:val="both"/>
        <w:rPr>
          <w:rFonts w:ascii="Times New Roman" w:eastAsia="Calibri" w:hAnsi="Times New Roman" w:cs="Times New Roman"/>
          <w:sz w:val="28"/>
          <w:szCs w:val="28"/>
          <w:lang w:eastAsia="ru-RU"/>
        </w:rPr>
      </w:pPr>
      <w:r w:rsidRPr="00795D2F">
        <w:rPr>
          <w:rFonts w:ascii="Times New Roman" w:eastAsia="Calibri" w:hAnsi="Times New Roman" w:cs="Times New Roman"/>
          <w:sz w:val="28"/>
          <w:szCs w:val="28"/>
          <w:lang w:val="kk" w:eastAsia="ru-RU"/>
        </w:rPr>
        <w:t>ШҚО білім басқармасының «Өскемен қаласының кәмелетке толмағандарды бейімдеу орталығы» КММ басқа бейімделген ғимаратта немесе жаңадан салынған ғимаратта ашылсын.</w:t>
      </w:r>
    </w:p>
    <w:p w14:paraId="74CAB871" w14:textId="77777777" w:rsidR="00795D2F" w:rsidRPr="00795D2F" w:rsidRDefault="00795D2F" w:rsidP="00795D2F">
      <w:pPr>
        <w:numPr>
          <w:ilvl w:val="3"/>
          <w:numId w:val="25"/>
        </w:numPr>
        <w:tabs>
          <w:tab w:val="left" w:pos="284"/>
        </w:tabs>
        <w:spacing w:after="0" w:line="240" w:lineRule="auto"/>
        <w:ind w:left="0" w:firstLine="0"/>
        <w:contextualSpacing/>
        <w:jc w:val="both"/>
        <w:rPr>
          <w:rFonts w:ascii="Times New Roman" w:eastAsia="Calibri" w:hAnsi="Times New Roman" w:cs="Times New Roman"/>
          <w:sz w:val="28"/>
          <w:szCs w:val="28"/>
          <w:lang w:eastAsia="ru-RU"/>
        </w:rPr>
      </w:pPr>
      <w:r w:rsidRPr="00795D2F">
        <w:rPr>
          <w:rFonts w:ascii="Times New Roman" w:eastAsia="Calibri" w:hAnsi="Times New Roman" w:cs="Times New Roman"/>
          <w:sz w:val="28"/>
          <w:szCs w:val="28"/>
          <w:lang w:val="kk" w:eastAsia="ru-RU"/>
        </w:rPr>
        <w:t>Өмірлік қиын жағдайға тап болған балалардың құқықтарын қорғау бойынша шараларды жүзеге асыру бойынша өз міндеттерін орындаудан шеттету үшін Білім басқармасына шара қолдансын.</w:t>
      </w:r>
    </w:p>
    <w:p w14:paraId="2012AD08" w14:textId="77777777" w:rsidR="00795D2F" w:rsidRPr="00795D2F" w:rsidRDefault="00795D2F" w:rsidP="00795D2F">
      <w:pPr>
        <w:spacing w:after="0" w:line="240" w:lineRule="auto"/>
        <w:ind w:firstLine="567"/>
        <w:jc w:val="both"/>
        <w:rPr>
          <w:rFonts w:ascii="Times New Roman" w:eastAsia="Calibri" w:hAnsi="Times New Roman" w:cs="Times New Roman"/>
          <w:b/>
          <w:sz w:val="28"/>
          <w:szCs w:val="28"/>
          <w:lang w:eastAsia="ru-RU"/>
        </w:rPr>
      </w:pPr>
      <w:r w:rsidRPr="00795D2F">
        <w:rPr>
          <w:rFonts w:ascii="Times New Roman" w:eastAsia="Calibri" w:hAnsi="Times New Roman" w:cs="Times New Roman"/>
          <w:b/>
          <w:sz w:val="28"/>
          <w:szCs w:val="28"/>
          <w:lang w:val="kk" w:eastAsia="ru-RU"/>
        </w:rPr>
        <w:t>3. Шығыс Қазақстан облысының прокуратурасына:</w:t>
      </w:r>
    </w:p>
    <w:p w14:paraId="0784C7A1" w14:textId="77777777" w:rsidR="00795D2F" w:rsidRPr="00795D2F" w:rsidRDefault="00795D2F" w:rsidP="00795D2F">
      <w:pPr>
        <w:numPr>
          <w:ilvl w:val="3"/>
          <w:numId w:val="25"/>
        </w:numPr>
        <w:tabs>
          <w:tab w:val="left" w:pos="284"/>
        </w:tabs>
        <w:spacing w:after="0" w:line="240" w:lineRule="auto"/>
        <w:ind w:left="0" w:firstLine="0"/>
        <w:contextualSpacing/>
        <w:jc w:val="both"/>
        <w:rPr>
          <w:rFonts w:ascii="Times New Roman" w:eastAsia="Calibri" w:hAnsi="Times New Roman" w:cs="Times New Roman"/>
          <w:sz w:val="28"/>
          <w:szCs w:val="28"/>
          <w:lang w:eastAsia="ru-RU"/>
        </w:rPr>
      </w:pPr>
      <w:r w:rsidRPr="00795D2F">
        <w:rPr>
          <w:rFonts w:ascii="Times New Roman" w:eastAsia="Calibri" w:hAnsi="Times New Roman" w:cs="Times New Roman"/>
          <w:sz w:val="28"/>
          <w:szCs w:val="28"/>
          <w:lang w:val="kk" w:eastAsia="ru-RU"/>
        </w:rPr>
        <w:t>Өмірлік қиын жағдайға тап болған балалардың құқықтарын қорғау бойынша шараларды жүзеге асыру бойынша өз міндеттерін орындаудан шеттету үшін Білім басқармасына шара қолдансын.</w:t>
      </w:r>
    </w:p>
    <w:p w14:paraId="0BEB160D" w14:textId="77777777" w:rsidR="00795D2F" w:rsidRPr="00795D2F" w:rsidRDefault="00795D2F" w:rsidP="00795D2F">
      <w:pPr>
        <w:spacing w:after="0" w:line="240" w:lineRule="auto"/>
        <w:ind w:firstLine="567"/>
        <w:jc w:val="both"/>
        <w:rPr>
          <w:rFonts w:ascii="Times New Roman" w:eastAsia="Calibri" w:hAnsi="Times New Roman" w:cs="Times New Roman"/>
          <w:b/>
          <w:sz w:val="28"/>
          <w:szCs w:val="28"/>
          <w:lang w:eastAsia="ru-RU"/>
        </w:rPr>
      </w:pPr>
      <w:r w:rsidRPr="00795D2F">
        <w:rPr>
          <w:rFonts w:ascii="Times New Roman" w:eastAsia="Calibri" w:hAnsi="Times New Roman" w:cs="Times New Roman"/>
          <w:b/>
          <w:sz w:val="28"/>
          <w:szCs w:val="28"/>
          <w:lang w:val="kk" w:eastAsia="ru-RU"/>
        </w:rPr>
        <w:t>4. Білім басқармасына:</w:t>
      </w:r>
    </w:p>
    <w:p w14:paraId="54B9AACB" w14:textId="77777777" w:rsidR="00795D2F" w:rsidRPr="00795D2F" w:rsidRDefault="00795D2F" w:rsidP="00795D2F">
      <w:pPr>
        <w:numPr>
          <w:ilvl w:val="0"/>
          <w:numId w:val="31"/>
        </w:numPr>
        <w:tabs>
          <w:tab w:val="left" w:pos="284"/>
        </w:tabs>
        <w:spacing w:after="0" w:line="240" w:lineRule="auto"/>
        <w:contextualSpacing/>
        <w:jc w:val="both"/>
        <w:rPr>
          <w:rFonts w:ascii="Times New Roman" w:eastAsia="Calibri" w:hAnsi="Times New Roman" w:cs="Times New Roman"/>
          <w:sz w:val="28"/>
          <w:szCs w:val="28"/>
          <w:lang w:eastAsia="ru-RU"/>
        </w:rPr>
      </w:pPr>
      <w:r w:rsidRPr="00795D2F">
        <w:rPr>
          <w:rFonts w:ascii="Times New Roman" w:eastAsia="Calibri" w:hAnsi="Times New Roman" w:cs="Times New Roman"/>
          <w:sz w:val="28"/>
          <w:szCs w:val="28"/>
          <w:lang w:val="kk" w:eastAsia="ru-RU"/>
        </w:rPr>
        <w:t>Мекемені кітаптармен және ойыншықтармен қамтамасыз етсін.</w:t>
      </w:r>
    </w:p>
    <w:p w14:paraId="71D9FED1" w14:textId="77777777" w:rsidR="00795D2F" w:rsidRPr="00795D2F" w:rsidRDefault="00795D2F" w:rsidP="00795D2F">
      <w:pPr>
        <w:spacing w:after="0" w:line="240" w:lineRule="auto"/>
        <w:ind w:firstLine="567"/>
        <w:jc w:val="both"/>
        <w:rPr>
          <w:rFonts w:ascii="Times New Roman" w:eastAsia="Calibri" w:hAnsi="Times New Roman" w:cs="Times New Roman"/>
          <w:b/>
          <w:sz w:val="28"/>
          <w:szCs w:val="28"/>
          <w:lang w:eastAsia="ru-RU"/>
        </w:rPr>
      </w:pPr>
      <w:r w:rsidRPr="00795D2F">
        <w:rPr>
          <w:rFonts w:ascii="Times New Roman" w:eastAsia="Calibri" w:hAnsi="Times New Roman" w:cs="Times New Roman"/>
          <w:b/>
          <w:sz w:val="28"/>
          <w:szCs w:val="28"/>
          <w:lang w:val="kk" w:eastAsia="ru-RU"/>
        </w:rPr>
        <w:t>5. Шығыс Қазақстан облысы білім басқармасының «Өскемен қаласының кәмелетке толмағандарды бейімдеу орталығы» КММ.</w:t>
      </w:r>
    </w:p>
    <w:p w14:paraId="5311864B" w14:textId="77777777" w:rsidR="00795D2F" w:rsidRPr="00795D2F" w:rsidRDefault="00795D2F" w:rsidP="00795D2F">
      <w:pPr>
        <w:numPr>
          <w:ilvl w:val="0"/>
          <w:numId w:val="23"/>
        </w:numPr>
        <w:tabs>
          <w:tab w:val="left" w:pos="284"/>
        </w:tabs>
        <w:spacing w:after="0" w:line="240" w:lineRule="auto"/>
        <w:ind w:left="0" w:firstLine="0"/>
        <w:contextualSpacing/>
        <w:jc w:val="both"/>
        <w:rPr>
          <w:rFonts w:ascii="Times New Roman" w:eastAsia="Calibri" w:hAnsi="Times New Roman" w:cs="Times New Roman"/>
          <w:sz w:val="28"/>
          <w:szCs w:val="28"/>
          <w:lang w:eastAsia="ru-RU"/>
        </w:rPr>
      </w:pPr>
      <w:r w:rsidRPr="00795D2F">
        <w:rPr>
          <w:rFonts w:ascii="Times New Roman" w:eastAsia="Calibri" w:hAnsi="Times New Roman" w:cs="Times New Roman"/>
          <w:sz w:val="28"/>
          <w:szCs w:val="28"/>
          <w:lang w:val="kk" w:eastAsia="ru-RU"/>
        </w:rPr>
        <w:t>Жарақаттану журналында жарақаттың орны мен жағдайлары туралы бағанды енгізсін, Стамбул хаттамасының схемаларын қолдансын.</w:t>
      </w:r>
    </w:p>
    <w:p w14:paraId="6259DA83" w14:textId="77777777" w:rsidR="00795D2F" w:rsidRPr="00795D2F" w:rsidRDefault="00795D2F" w:rsidP="00795D2F">
      <w:pPr>
        <w:spacing w:after="0" w:line="240" w:lineRule="auto"/>
        <w:ind w:firstLine="567"/>
        <w:jc w:val="both"/>
        <w:rPr>
          <w:rFonts w:ascii="Times New Roman" w:eastAsia="Calibri" w:hAnsi="Times New Roman" w:cs="Times New Roman"/>
          <w:b/>
          <w:sz w:val="28"/>
          <w:szCs w:val="28"/>
          <w:lang w:eastAsia="ru-RU"/>
        </w:rPr>
      </w:pPr>
      <w:r w:rsidRPr="00795D2F">
        <w:rPr>
          <w:rFonts w:ascii="Times New Roman" w:eastAsia="Calibri" w:hAnsi="Times New Roman" w:cs="Times New Roman"/>
          <w:b/>
          <w:sz w:val="28"/>
          <w:szCs w:val="28"/>
          <w:lang w:val="kk" w:eastAsia="ru-RU"/>
        </w:rPr>
        <w:t>6. ШҚО Полиция департаменті (ғимарат иесі)</w:t>
      </w:r>
    </w:p>
    <w:p w14:paraId="2C20C9AE" w14:textId="77777777" w:rsidR="00795D2F" w:rsidRPr="00795D2F" w:rsidRDefault="00795D2F" w:rsidP="00795D2F">
      <w:pPr>
        <w:numPr>
          <w:ilvl w:val="3"/>
          <w:numId w:val="26"/>
        </w:numPr>
        <w:tabs>
          <w:tab w:val="left" w:pos="284"/>
        </w:tabs>
        <w:spacing w:after="0" w:line="240" w:lineRule="auto"/>
        <w:ind w:left="0" w:firstLine="0"/>
        <w:contextualSpacing/>
        <w:jc w:val="both"/>
        <w:rPr>
          <w:rFonts w:ascii="Times New Roman" w:eastAsia="Calibri" w:hAnsi="Times New Roman" w:cs="Times New Roman"/>
          <w:sz w:val="28"/>
          <w:szCs w:val="28"/>
          <w:lang w:eastAsia="ru-RU"/>
        </w:rPr>
      </w:pPr>
      <w:r w:rsidRPr="00795D2F">
        <w:rPr>
          <w:rFonts w:ascii="Times New Roman" w:eastAsia="Calibri" w:hAnsi="Times New Roman" w:cs="Times New Roman"/>
          <w:sz w:val="28"/>
          <w:szCs w:val="28"/>
          <w:lang w:val="kk" w:eastAsia="ru-RU"/>
        </w:rPr>
        <w:t>Шығыс Қазақстан облысы білім басқармасының «Өскемен қаласының кәмелетке толмағандарды бейімдеу орталығы» КММ ғимаратының шатырын жаңа ғимаратқа көшкенге дейін күрделі жөндеуден өткізу мәселесін шешсін.</w:t>
      </w:r>
    </w:p>
    <w:p w14:paraId="00E5D5E2" w14:textId="77777777" w:rsidR="00795D2F" w:rsidRPr="00795D2F" w:rsidRDefault="00795D2F" w:rsidP="00795D2F">
      <w:pPr>
        <w:numPr>
          <w:ilvl w:val="3"/>
          <w:numId w:val="26"/>
        </w:numPr>
        <w:tabs>
          <w:tab w:val="left" w:pos="284"/>
        </w:tabs>
        <w:spacing w:after="0" w:line="240" w:lineRule="auto"/>
        <w:ind w:left="0" w:firstLine="0"/>
        <w:contextualSpacing/>
        <w:jc w:val="both"/>
        <w:rPr>
          <w:rFonts w:ascii="Times New Roman" w:eastAsia="Calibri" w:hAnsi="Times New Roman" w:cs="Times New Roman"/>
          <w:sz w:val="28"/>
          <w:szCs w:val="28"/>
          <w:lang w:eastAsia="ru-RU"/>
        </w:rPr>
      </w:pPr>
      <w:r w:rsidRPr="00795D2F">
        <w:rPr>
          <w:rFonts w:ascii="Times New Roman" w:eastAsia="Calibri" w:hAnsi="Times New Roman" w:cs="Times New Roman"/>
          <w:sz w:val="28"/>
          <w:szCs w:val="28"/>
          <w:lang w:val="kk" w:eastAsia="ru-RU"/>
        </w:rPr>
        <w:t>Шығыс Қазақстан облысы білім басқармасының «Өскемен қаласының кәмелетке толмағандарды бейімдеу орталығы» КММ ғимаратын жаңа ғимаратқа көшкенге дейін жылумен қамтамасыз ету мәселесін шешсін.</w:t>
      </w:r>
    </w:p>
    <w:p w14:paraId="0C4ADF06" w14:textId="77777777" w:rsidR="00795D2F" w:rsidRPr="00795D2F" w:rsidRDefault="00795D2F" w:rsidP="00795D2F">
      <w:pPr>
        <w:tabs>
          <w:tab w:val="left" w:pos="284"/>
        </w:tabs>
        <w:spacing w:after="0" w:line="240" w:lineRule="auto"/>
        <w:ind w:left="2727"/>
        <w:contextualSpacing/>
        <w:jc w:val="both"/>
        <w:rPr>
          <w:rFonts w:ascii="Times New Roman" w:eastAsia="Calibri" w:hAnsi="Times New Roman" w:cs="Times New Roman"/>
          <w:sz w:val="28"/>
          <w:szCs w:val="28"/>
          <w:lang w:eastAsia="ru-RU"/>
        </w:rPr>
      </w:pPr>
    </w:p>
    <w:p w14:paraId="2F5AAB32" w14:textId="77777777" w:rsidR="00795D2F" w:rsidRPr="00795D2F" w:rsidRDefault="00795D2F" w:rsidP="00795D2F">
      <w:pPr>
        <w:spacing w:after="0" w:line="240" w:lineRule="auto"/>
        <w:ind w:firstLine="567"/>
        <w:jc w:val="both"/>
        <w:rPr>
          <w:rFonts w:ascii="Times New Roman" w:eastAsia="Calibri" w:hAnsi="Times New Roman" w:cs="Times New Roman"/>
          <w:b/>
          <w:sz w:val="28"/>
          <w:szCs w:val="28"/>
          <w:lang w:eastAsia="ru-RU"/>
        </w:rPr>
      </w:pPr>
      <w:r w:rsidRPr="00795D2F">
        <w:rPr>
          <w:rFonts w:ascii="Times New Roman" w:eastAsia="Calibri" w:hAnsi="Times New Roman" w:cs="Times New Roman"/>
          <w:b/>
          <w:sz w:val="28"/>
          <w:szCs w:val="28"/>
          <w:lang w:val="kk" w:eastAsia="ru-RU"/>
        </w:rPr>
        <w:t>7. Бала құқықтары жөніндегі уәкілге</w:t>
      </w:r>
    </w:p>
    <w:p w14:paraId="44665D1E" w14:textId="77777777" w:rsidR="00795D2F" w:rsidRPr="00795D2F" w:rsidRDefault="00795D2F" w:rsidP="00795D2F">
      <w:pPr>
        <w:spacing w:after="0" w:line="240" w:lineRule="auto"/>
        <w:jc w:val="both"/>
        <w:rPr>
          <w:rFonts w:ascii="Times New Roman" w:eastAsia="Calibri" w:hAnsi="Times New Roman" w:cs="Times New Roman"/>
          <w:sz w:val="28"/>
          <w:szCs w:val="28"/>
          <w:lang w:eastAsia="ru-RU"/>
        </w:rPr>
      </w:pPr>
      <w:r w:rsidRPr="00795D2F">
        <w:rPr>
          <w:rFonts w:ascii="Times New Roman" w:eastAsia="Calibri" w:hAnsi="Times New Roman" w:cs="Times New Roman"/>
          <w:sz w:val="28"/>
          <w:szCs w:val="28"/>
          <w:lang w:val="kk" w:eastAsia="ru-RU"/>
        </w:rPr>
        <w:t>1. Құзырына мекемені бейініне сәйкес келетін жайлы ғимаратқа көшіру кіретін жергілікті атқарушы органдарға ықпал етудің барлық шараларын қабылдасын.</w:t>
      </w:r>
    </w:p>
    <w:p w14:paraId="260F0FB8" w14:textId="77777777" w:rsidR="00795D2F" w:rsidRPr="00795D2F" w:rsidRDefault="00795D2F" w:rsidP="00795D2F">
      <w:pPr>
        <w:spacing w:after="0" w:line="240" w:lineRule="auto"/>
        <w:ind w:firstLine="284"/>
        <w:jc w:val="both"/>
        <w:rPr>
          <w:rFonts w:ascii="Times New Roman" w:eastAsia="Calibri" w:hAnsi="Times New Roman" w:cs="Times New Roman"/>
          <w:sz w:val="24"/>
          <w:szCs w:val="24"/>
          <w:lang w:eastAsia="ru-RU"/>
        </w:rPr>
      </w:pPr>
    </w:p>
    <w:p w14:paraId="2ADAD079" w14:textId="77777777" w:rsidR="00795D2F" w:rsidRPr="00795D2F" w:rsidRDefault="00795D2F" w:rsidP="00795D2F">
      <w:pPr>
        <w:widowControl w:val="0"/>
        <w:suppressAutoHyphens/>
        <w:spacing w:after="0" w:line="240" w:lineRule="auto"/>
        <w:ind w:firstLine="567"/>
        <w:rPr>
          <w:rFonts w:ascii="Times New Roman" w:eastAsia="Lucida Sans Unicode" w:hAnsi="Times New Roman" w:cs="Mangal"/>
          <w:b/>
          <w:kern w:val="1"/>
          <w:sz w:val="28"/>
          <w:szCs w:val="28"/>
          <w:lang w:eastAsia="zh-CN" w:bidi="hi-IN"/>
        </w:rPr>
      </w:pPr>
      <w:r w:rsidRPr="00795D2F">
        <w:rPr>
          <w:rFonts w:ascii="Times New Roman" w:eastAsia="Lucida Sans Unicode" w:hAnsi="Times New Roman" w:cs="Mangal"/>
          <w:b/>
          <w:bCs/>
          <w:kern w:val="1"/>
          <w:sz w:val="28"/>
          <w:szCs w:val="28"/>
          <w:lang w:val="kk" w:eastAsia="zh-CN" w:bidi="hi-IN"/>
        </w:rPr>
        <w:t xml:space="preserve">Атырау облысы білім басқармасының «Кәмелетке толмағандарды бейімдеу орталығы» КММ-ға профилактикалық бару туралы баяндамасында ҰАТ қатысушылары балалардың тұру және медициналық көмекке қатысты құқықтарының бұзылуының кейбір фактілерін анықтағанын көрсетті: </w:t>
      </w:r>
    </w:p>
    <w:p w14:paraId="277C8880"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bCs/>
          <w:color w:val="000000"/>
          <w:sz w:val="28"/>
          <w:szCs w:val="28"/>
          <w:lang w:val="kk" w:eastAsia="ru-RU"/>
        </w:rPr>
        <w:t>1.</w:t>
      </w:r>
      <w:r w:rsidRPr="00795D2F">
        <w:rPr>
          <w:rFonts w:ascii="Times New Roman" w:eastAsia="Times New Roman" w:hAnsi="Times New Roman" w:cs="Times New Roman"/>
          <w:bCs/>
          <w:color w:val="000000"/>
          <w:sz w:val="28"/>
          <w:szCs w:val="28"/>
          <w:lang w:val="kk" w:eastAsia="ru-RU"/>
        </w:rPr>
        <w:tab/>
        <w:t>Ғимарат ескі, стандартты емес – жаңа ғимарат салу немесе спорт және ойындарға арналған жоғары сапалы жабдықталған алаңы бар оқу бөлмесі мен спорт залы үшін қосымша үй-жай қосу арқылы кеңейту.</w:t>
      </w:r>
    </w:p>
    <w:p w14:paraId="6F8D6878"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bCs/>
          <w:color w:val="000000"/>
          <w:sz w:val="28"/>
          <w:szCs w:val="28"/>
          <w:lang w:val="kk" w:eastAsia="ru-RU"/>
        </w:rPr>
        <w:t>2.</w:t>
      </w:r>
      <w:r w:rsidRPr="00795D2F">
        <w:rPr>
          <w:rFonts w:ascii="Times New Roman" w:eastAsia="Times New Roman" w:hAnsi="Times New Roman" w:cs="Times New Roman"/>
          <w:bCs/>
          <w:color w:val="000000"/>
          <w:sz w:val="28"/>
          <w:szCs w:val="28"/>
          <w:lang w:val="kk" w:eastAsia="ru-RU"/>
        </w:rPr>
        <w:tab/>
        <w:t>Терезелер шегеленген, бөлмелер желдетілмейді.</w:t>
      </w:r>
    </w:p>
    <w:p w14:paraId="1EEDB8DC"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bCs/>
          <w:color w:val="000000"/>
          <w:sz w:val="28"/>
          <w:szCs w:val="28"/>
          <w:lang w:val="kk" w:eastAsia="ru-RU"/>
        </w:rPr>
        <w:t>3.</w:t>
      </w:r>
      <w:r w:rsidRPr="00795D2F">
        <w:rPr>
          <w:rFonts w:ascii="Times New Roman" w:eastAsia="Times New Roman" w:hAnsi="Times New Roman" w:cs="Times New Roman"/>
          <w:bCs/>
          <w:color w:val="000000"/>
          <w:sz w:val="28"/>
          <w:szCs w:val="28"/>
          <w:lang w:val="kk" w:eastAsia="ru-RU"/>
        </w:rPr>
        <w:tab/>
        <w:t>Дәретхана қағазы жоқ.</w:t>
      </w:r>
    </w:p>
    <w:p w14:paraId="20D98DBD"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bCs/>
          <w:color w:val="000000"/>
          <w:sz w:val="28"/>
          <w:szCs w:val="28"/>
          <w:lang w:val="kk" w:eastAsia="ru-RU"/>
        </w:rPr>
        <w:lastRenderedPageBreak/>
        <w:t>4.</w:t>
      </w:r>
      <w:r w:rsidRPr="00795D2F">
        <w:rPr>
          <w:rFonts w:ascii="Times New Roman" w:eastAsia="Times New Roman" w:hAnsi="Times New Roman" w:cs="Times New Roman"/>
          <w:bCs/>
          <w:color w:val="000000"/>
          <w:sz w:val="28"/>
          <w:szCs w:val="28"/>
          <w:lang w:val="kk" w:eastAsia="ru-RU"/>
        </w:rPr>
        <w:tab/>
        <w:t>Тәуліктік сынамаларда таңбалар жоқ, олардың жарамдылық мерзімі өтіп кеткен және ашып кеткен болып шықты.</w:t>
      </w:r>
    </w:p>
    <w:p w14:paraId="551F5FE1"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bCs/>
          <w:color w:val="000000"/>
          <w:sz w:val="28"/>
          <w:szCs w:val="28"/>
          <w:lang w:val="kk" w:eastAsia="ru-RU"/>
        </w:rPr>
        <w:t>5.</w:t>
      </w:r>
      <w:r w:rsidRPr="00795D2F">
        <w:rPr>
          <w:rFonts w:ascii="Times New Roman" w:eastAsia="Times New Roman" w:hAnsi="Times New Roman" w:cs="Times New Roman"/>
          <w:bCs/>
          <w:color w:val="000000"/>
          <w:sz w:val="28"/>
          <w:szCs w:val="28"/>
          <w:lang w:val="kk" w:eastAsia="ru-RU"/>
        </w:rPr>
        <w:tab/>
        <w:t>КБО-дағы балаларды медициналық тексеру тәртібі елеулі наразылықтар тудырады.</w:t>
      </w:r>
    </w:p>
    <w:p w14:paraId="2FAE1ADF"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
          <w:bCs/>
          <w:color w:val="000000"/>
          <w:sz w:val="28"/>
          <w:szCs w:val="28"/>
          <w:lang w:eastAsia="ru-RU"/>
        </w:rPr>
      </w:pPr>
      <w:r w:rsidRPr="00795D2F">
        <w:rPr>
          <w:rFonts w:ascii="Times New Roman" w:eastAsia="Times New Roman" w:hAnsi="Times New Roman" w:cs="Times New Roman"/>
          <w:b/>
          <w:bCs/>
          <w:color w:val="000000"/>
          <w:sz w:val="28"/>
          <w:szCs w:val="28"/>
          <w:lang w:val="kk" w:eastAsia="ru-RU"/>
        </w:rPr>
        <w:t>Балаларды педиатрдің тексеруінде ұзақ уақыт болмаған.</w:t>
      </w:r>
    </w:p>
    <w:p w14:paraId="4549B893"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bCs/>
          <w:color w:val="000000"/>
          <w:sz w:val="28"/>
          <w:szCs w:val="28"/>
          <w:lang w:val="kk" w:eastAsia="ru-RU"/>
        </w:rPr>
        <w:t xml:space="preserve">Мысалы, 2022 жылғы 1 желтоқсанда қабылданған Энина Зинаида, 2022 жылғы 8 желтоқсанда қабылданған Абдуллина Аяулым, 2022 жылғы 1 желтоқсанда қабылданған Сапаров Руслан, 04.08.2022 ж. қабылданған, 2013 жылы туған Кулбекова Әсем, 11.02.2022 ж. қабылданған Мусагалиева Муслима, 2006 ж.т., 23.11.2022 ж. қабылданған Сельбаева Дарья, 2013 ж.т., тексеру кезінде бірнеше ай бойы педиатрдың қарауынан өтпеген. </w:t>
      </w:r>
    </w:p>
    <w:p w14:paraId="383AB7E5"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bCs/>
          <w:color w:val="000000"/>
          <w:sz w:val="28"/>
          <w:szCs w:val="28"/>
          <w:lang w:val="kk" w:eastAsia="ru-RU"/>
        </w:rPr>
        <w:t>2022 жылы 02 наурызда, яғни тура бір жыл бұрын КБО-ға қабылданған, 2007 жылы туған бала Жұматдинов Нуркадаммен осы уақытқа дейін педиатрдың қарауында болмаған өрескел жағдай орын алды.</w:t>
      </w:r>
    </w:p>
    <w:p w14:paraId="3FAD9386" w14:textId="77777777" w:rsidR="00795D2F" w:rsidRPr="00795D2F" w:rsidRDefault="00795D2F" w:rsidP="00795D2F">
      <w:pPr>
        <w:tabs>
          <w:tab w:val="left" w:pos="0"/>
          <w:tab w:val="left" w:pos="426"/>
        </w:tabs>
        <w:spacing w:after="0" w:line="240" w:lineRule="auto"/>
        <w:ind w:firstLine="567"/>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bCs/>
          <w:color w:val="000000"/>
          <w:sz w:val="28"/>
          <w:szCs w:val="28"/>
          <w:lang w:val="kk" w:eastAsia="ru-RU"/>
        </w:rPr>
        <w:t>Жетім балалар мен ата-анасының қамқорлығынсыз қалған балаларға арналған білім беру ұйымдары қызметінің үлгілік қағидаларының 82-тармағына сәйкес кәмелетке толмағандарды қабылдау кезінде оларды алғашқы медициналық куәландыру жүргізіледі.</w:t>
      </w:r>
    </w:p>
    <w:p w14:paraId="01015287" w14:textId="77777777" w:rsidR="00795D2F" w:rsidRPr="00795D2F" w:rsidRDefault="00795D2F" w:rsidP="00795D2F">
      <w:pPr>
        <w:tabs>
          <w:tab w:val="left" w:pos="0"/>
          <w:tab w:val="left" w:pos="426"/>
        </w:tabs>
        <w:spacing w:after="0" w:line="240" w:lineRule="auto"/>
        <w:ind w:firstLine="567"/>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bCs/>
          <w:color w:val="000000"/>
          <w:sz w:val="28"/>
          <w:szCs w:val="28"/>
          <w:lang w:val="kk" w:eastAsia="ru-RU"/>
        </w:rPr>
        <w:t xml:space="preserve">Балалар алғашқы медициналық тексеруден өтпейтіндіктен, диспансерлік есепте тұрған созылмалы аурулары бар балаларды динамикалық бақылау, емдеу және оңалту туралы сөз қозғауға болмайды. </w:t>
      </w:r>
    </w:p>
    <w:p w14:paraId="2AC7A62A" w14:textId="77777777" w:rsidR="00795D2F" w:rsidRPr="00795D2F" w:rsidRDefault="00795D2F" w:rsidP="00795D2F">
      <w:pPr>
        <w:tabs>
          <w:tab w:val="left" w:pos="0"/>
          <w:tab w:val="left" w:pos="426"/>
        </w:tabs>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Мысалы, 2022 жылдың 22 қарашасында түскен Қыпшақбаева Ақмарал 2022 жылдың 6 желтоқсанында психиатрдың  қалдық органикалық фон бойынша F80,0. Мінез-құлықтың бұзылуы, интракраниальды гипертензия диагнозымен электроэнцефалограммаға бейнебақылау жүргізу үшін Медикер клиникасына зерттеуге жіберілді. Мінез-құлықтың бұзылуы, интракраниальды гипертензия диагнозымен электроэнцефалограммаға бейнебақылау жүргізу үшін Медикер клиникасына зерттеуге жіберілді.</w:t>
      </w:r>
    </w:p>
    <w:p w14:paraId="483E57AD" w14:textId="77777777" w:rsidR="00795D2F" w:rsidRPr="00795D2F" w:rsidRDefault="00795D2F" w:rsidP="00795D2F">
      <w:pPr>
        <w:tabs>
          <w:tab w:val="left" w:pos="0"/>
          <w:tab w:val="left" w:pos="426"/>
        </w:tabs>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Бала екі айдан астам уақыт бойы көрсетілген медициналық тексеруден өтпеген. </w:t>
      </w:r>
    </w:p>
    <w:p w14:paraId="1AB65297" w14:textId="77777777" w:rsidR="00795D2F" w:rsidRPr="00795D2F" w:rsidRDefault="00795D2F" w:rsidP="00795D2F">
      <w:pPr>
        <w:tabs>
          <w:tab w:val="left" w:pos="0"/>
          <w:tab w:val="left" w:pos="426"/>
        </w:tabs>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Бұл облыстық перинаталдық орталықта қызмет ететін педиатр Альмира Талапқызы Сабырғалиеваның КБО-ға келмейтінін, балаларды тексермейтінін көрсетеді. </w:t>
      </w:r>
    </w:p>
    <w:p w14:paraId="5F8B38A1" w14:textId="77777777" w:rsidR="00795D2F" w:rsidRPr="00795D2F" w:rsidRDefault="00795D2F" w:rsidP="00795D2F">
      <w:pPr>
        <w:tabs>
          <w:tab w:val="left" w:pos="0"/>
          <w:tab w:val="left" w:pos="426"/>
        </w:tabs>
        <w:spacing w:after="0" w:line="240" w:lineRule="auto"/>
        <w:ind w:firstLine="567"/>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bCs/>
          <w:color w:val="000000"/>
          <w:sz w:val="28"/>
          <w:szCs w:val="28"/>
          <w:lang w:val="kk" w:eastAsia="ru-RU"/>
        </w:rPr>
        <w:t>КБО басшылығы тарапынан бақылау жоқ.</w:t>
      </w:r>
    </w:p>
    <w:p w14:paraId="7B086727"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Аудан орталықтары мен ауылдық округтерден келетін балаларды медициналық тексеруден өткізуде мәселелер бар. Қалалық емханада БХТ мәліметі бойынша қалалық емханаға емес, тұрғылықты жеріне бекітілуіне байланысты медициналық тексеру жүргізілмейді.</w:t>
      </w:r>
    </w:p>
    <w:p w14:paraId="0C6A4E3D" w14:textId="77777777" w:rsidR="00795D2F" w:rsidRPr="00795D2F" w:rsidRDefault="00795D2F" w:rsidP="00795D2F">
      <w:pPr>
        <w:tabs>
          <w:tab w:val="left" w:pos="426"/>
        </w:tabs>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Дарья Сельбаева, 2022 жылдың 23 қарашасында қабылданған. Тексеру кезінде қан мен зәр анализінің нәтижесі болмаған.</w:t>
      </w:r>
    </w:p>
    <w:p w14:paraId="6548326E" w14:textId="77777777" w:rsidR="00795D2F" w:rsidRPr="00795D2F" w:rsidRDefault="00795D2F" w:rsidP="00795D2F">
      <w:pPr>
        <w:tabs>
          <w:tab w:val="left" w:pos="426"/>
        </w:tabs>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Дәрі-дәрмек те жеткіліксіз. Атап айтқанда, антибиотиктер мен витаминдік препараттар жеткіліксіз мөлшерде шығарылады.</w:t>
      </w:r>
    </w:p>
    <w:p w14:paraId="1DC38F9D"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bCs/>
          <w:color w:val="000000"/>
          <w:sz w:val="28"/>
          <w:szCs w:val="28"/>
          <w:lang w:val="kk" w:eastAsia="ru-RU"/>
        </w:rPr>
        <w:t>6.</w:t>
      </w:r>
      <w:r w:rsidRPr="00795D2F">
        <w:rPr>
          <w:rFonts w:ascii="Times New Roman" w:eastAsia="Times New Roman" w:hAnsi="Times New Roman" w:cs="Times New Roman"/>
          <w:bCs/>
          <w:color w:val="000000"/>
          <w:sz w:val="28"/>
          <w:szCs w:val="28"/>
          <w:lang w:val="kk" w:eastAsia="ru-RU"/>
        </w:rPr>
        <w:tab/>
        <w:t xml:space="preserve">Медициналық изолятор теледидар және радиомен жабдықталған. </w:t>
      </w:r>
    </w:p>
    <w:p w14:paraId="726931DB"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bCs/>
          <w:color w:val="000000"/>
          <w:sz w:val="28"/>
          <w:szCs w:val="28"/>
          <w:lang w:val="kk" w:eastAsia="ru-RU"/>
        </w:rPr>
        <w:t>7.</w:t>
      </w:r>
      <w:r w:rsidRPr="00795D2F">
        <w:rPr>
          <w:rFonts w:ascii="Times New Roman" w:eastAsia="Times New Roman" w:hAnsi="Times New Roman" w:cs="Times New Roman"/>
          <w:bCs/>
          <w:color w:val="000000"/>
          <w:sz w:val="28"/>
          <w:szCs w:val="28"/>
          <w:lang w:val="kk" w:eastAsia="ru-RU"/>
        </w:rPr>
        <w:tab/>
        <w:t>Психолог пен кітапханашы бес күндік жұмыс кестесімен жұмыс істейді, сенбі және жексенбі демалады.</w:t>
      </w:r>
    </w:p>
    <w:p w14:paraId="48AA84C3" w14:textId="77777777" w:rsidR="00795D2F" w:rsidRPr="00795D2F" w:rsidRDefault="00795D2F" w:rsidP="00795D2F">
      <w:pPr>
        <w:tabs>
          <w:tab w:val="left" w:pos="426"/>
        </w:tabs>
        <w:spacing w:after="0" w:line="240" w:lineRule="auto"/>
        <w:ind w:firstLine="567"/>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bCs/>
          <w:color w:val="000000"/>
          <w:sz w:val="28"/>
          <w:szCs w:val="28"/>
          <w:lang w:val="kk" w:eastAsia="ru-RU"/>
        </w:rPr>
        <w:lastRenderedPageBreak/>
        <w:t xml:space="preserve">Балалар тәулік бойы қабылданады және, әсіресе балалар агрессивті күйде келіп, КБО ғимаратына кіргісі келмегенде, психологтың көмегіне мұқтаж болады. </w:t>
      </w:r>
    </w:p>
    <w:p w14:paraId="50B3FD63"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8.</w:t>
      </w:r>
      <w:r w:rsidRPr="00795D2F">
        <w:rPr>
          <w:rFonts w:ascii="Times New Roman" w:eastAsia="Times New Roman" w:hAnsi="Times New Roman" w:cs="Times New Roman"/>
          <w:bCs/>
          <w:color w:val="000000"/>
          <w:sz w:val="28"/>
          <w:szCs w:val="28"/>
          <w:lang w:val="kk" w:eastAsia="ru-RU"/>
        </w:rPr>
        <w:tab/>
        <w:t>Демалыс күндері кітапхана жабылады, яғни балалардың бос уақыты ұйымдастырылмайды.  Сенбі және жексенбі күндері балалармен күтуші ғана жұмыс істейді.</w:t>
      </w:r>
    </w:p>
    <w:p w14:paraId="240CA2EC"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9.</w:t>
      </w:r>
      <w:r w:rsidRPr="00795D2F">
        <w:rPr>
          <w:rFonts w:ascii="Times New Roman" w:eastAsia="Times New Roman" w:hAnsi="Times New Roman" w:cs="Times New Roman"/>
          <w:bCs/>
          <w:color w:val="000000"/>
          <w:sz w:val="28"/>
          <w:szCs w:val="28"/>
          <w:lang w:val="kk" w:eastAsia="ru-RU"/>
        </w:rPr>
        <w:tab/>
        <w:t xml:space="preserve">Кіші медициналық жұмыскер бес күндік жұмыс кестесімен жұмыс істейді, штатта 1 медбике бар, олар сенбі және жексенбі күндері демалады. КБО балалар мекемесі болғандықтан, барлық үй-жайлар таза болуы керек. Тамақтандыру орындары мен дәретханалар күн сайын дезинфекциялау құралдарымен тазалануы керек. Дәретханаларда едендер, есік тұтқалары, кран тұтқалары, раковиналар және дәретханалар күнделікті дезинфекциялануы тиіс. Үй-жайларды дымқыл тазалау күніне кемінде бір рет жүргізілуі керек. Мұндай жағдайларда санитар үй жинаушының 1 штат бірлігі КБО мекемесі үшін жеткіліксіз. </w:t>
      </w:r>
    </w:p>
    <w:p w14:paraId="13D2F70D"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
          <w:bCs/>
          <w:color w:val="000000"/>
          <w:sz w:val="28"/>
          <w:szCs w:val="28"/>
          <w:highlight w:val="yellow"/>
          <w:lang w:val="kk" w:eastAsia="ru-RU"/>
        </w:rPr>
      </w:pPr>
    </w:p>
    <w:p w14:paraId="1F5C73DC"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
          <w:bCs/>
          <w:color w:val="000000"/>
          <w:sz w:val="28"/>
          <w:szCs w:val="28"/>
          <w:lang w:val="kk" w:eastAsia="ru-RU"/>
        </w:rPr>
      </w:pPr>
      <w:r w:rsidRPr="00111A3C">
        <w:rPr>
          <w:rFonts w:ascii="Times New Roman" w:eastAsia="Times New Roman" w:hAnsi="Times New Roman" w:cs="Times New Roman"/>
          <w:b/>
          <w:bCs/>
          <w:color w:val="000000"/>
          <w:sz w:val="28"/>
          <w:szCs w:val="28"/>
          <w:lang w:val="kk" w:eastAsia="ru-RU"/>
        </w:rPr>
        <w:t>Ұсыныстар:</w:t>
      </w:r>
    </w:p>
    <w:p w14:paraId="38D572FF"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1.</w:t>
      </w:r>
      <w:r w:rsidRPr="00795D2F">
        <w:rPr>
          <w:rFonts w:ascii="Times New Roman" w:eastAsia="Times New Roman" w:hAnsi="Times New Roman" w:cs="Times New Roman"/>
          <w:bCs/>
          <w:color w:val="000000"/>
          <w:sz w:val="28"/>
          <w:szCs w:val="28"/>
          <w:lang w:val="kk" w:eastAsia="ru-RU"/>
        </w:rPr>
        <w:tab/>
        <w:t xml:space="preserve">Заңға қарсы мінез-құлықтың себептері мен шарттарын анықтау, құқық бұзушылықтың әлеуметтік-құқықтық салдарын түсіндіру және оларды заңға бағынатын мінез-құлық қажеттілігіне сендіру үшін профилактикалық әңгімелесулер жүргізу қажет. </w:t>
      </w:r>
    </w:p>
    <w:p w14:paraId="6FA983B0"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2.</w:t>
      </w:r>
      <w:r w:rsidRPr="00795D2F">
        <w:rPr>
          <w:rFonts w:ascii="Times New Roman" w:eastAsia="Times New Roman" w:hAnsi="Times New Roman" w:cs="Times New Roman"/>
          <w:bCs/>
          <w:color w:val="000000"/>
          <w:sz w:val="28"/>
          <w:szCs w:val="28"/>
          <w:lang w:val="kk" w:eastAsia="ru-RU"/>
        </w:rPr>
        <w:tab/>
        <w:t>Күнделікті тағам сынамасын алу керек.</w:t>
      </w:r>
    </w:p>
    <w:p w14:paraId="552DFC16"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3.</w:t>
      </w:r>
      <w:r w:rsidRPr="00795D2F">
        <w:rPr>
          <w:rFonts w:ascii="Times New Roman" w:eastAsia="Times New Roman" w:hAnsi="Times New Roman" w:cs="Times New Roman"/>
          <w:bCs/>
          <w:color w:val="000000"/>
          <w:sz w:val="28"/>
          <w:szCs w:val="28"/>
          <w:lang w:val="kk" w:eastAsia="ru-RU"/>
        </w:rPr>
        <w:tab/>
        <w:t>Дәрі-дәрмек жеткізуді қамтамасыз ету керек.</w:t>
      </w:r>
    </w:p>
    <w:p w14:paraId="602CA94A"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4.</w:t>
      </w:r>
      <w:r w:rsidRPr="00795D2F">
        <w:rPr>
          <w:rFonts w:ascii="Times New Roman" w:eastAsia="Times New Roman" w:hAnsi="Times New Roman" w:cs="Times New Roman"/>
          <w:bCs/>
          <w:color w:val="000000"/>
          <w:sz w:val="28"/>
          <w:szCs w:val="28"/>
          <w:lang w:val="kk" w:eastAsia="ru-RU"/>
        </w:rPr>
        <w:tab/>
        <w:t>Дәрілердің жарамдылық мерзімін қатаң сақтау керек.</w:t>
      </w:r>
    </w:p>
    <w:p w14:paraId="2C6758CC"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5.</w:t>
      </w:r>
      <w:r w:rsidRPr="00795D2F">
        <w:rPr>
          <w:rFonts w:ascii="Times New Roman" w:eastAsia="Times New Roman" w:hAnsi="Times New Roman" w:cs="Times New Roman"/>
          <w:bCs/>
          <w:color w:val="000000"/>
          <w:sz w:val="28"/>
          <w:szCs w:val="28"/>
          <w:lang w:val="kk" w:eastAsia="ru-RU"/>
        </w:rPr>
        <w:tab/>
        <w:t>Балаларды тексеруге және моншаға апару үшін мекемеге көлік сатып алу қажет.</w:t>
      </w:r>
    </w:p>
    <w:p w14:paraId="13C64694" w14:textId="77777777" w:rsidR="00795D2F" w:rsidRPr="00795D2F" w:rsidRDefault="00795D2F" w:rsidP="00795D2F">
      <w:pPr>
        <w:tabs>
          <w:tab w:val="left" w:pos="426"/>
        </w:tabs>
        <w:spacing w:after="0" w:line="240" w:lineRule="auto"/>
        <w:jc w:val="both"/>
        <w:rPr>
          <w:rFonts w:ascii="Times New Roman" w:eastAsia="Times New Roman" w:hAnsi="Times New Roman" w:cs="Times New Roman"/>
          <w:bCs/>
          <w:color w:val="000000"/>
          <w:sz w:val="28"/>
          <w:szCs w:val="28"/>
          <w:lang w:val="kk" w:eastAsia="ru-RU"/>
        </w:rPr>
      </w:pPr>
    </w:p>
    <w:p w14:paraId="388E65A5" w14:textId="77777777" w:rsidR="00795D2F" w:rsidRPr="00795D2F" w:rsidRDefault="00795D2F" w:rsidP="00795D2F">
      <w:pPr>
        <w:tabs>
          <w:tab w:val="left" w:pos="426"/>
        </w:tabs>
        <w:spacing w:after="0" w:line="240" w:lineRule="auto"/>
        <w:ind w:firstLine="567"/>
        <w:jc w:val="both"/>
        <w:rPr>
          <w:rFonts w:ascii="Times New Roman" w:eastAsia="Times New Roman" w:hAnsi="Times New Roman" w:cs="Times New Roman"/>
          <w:b/>
          <w:bCs/>
          <w:color w:val="000000"/>
          <w:sz w:val="28"/>
          <w:szCs w:val="28"/>
          <w:lang w:val="kk" w:eastAsia="ru-RU"/>
        </w:rPr>
      </w:pPr>
      <w:r w:rsidRPr="00795D2F">
        <w:rPr>
          <w:rFonts w:ascii="Times New Roman" w:eastAsia="Times New Roman" w:hAnsi="Times New Roman" w:cs="Times New Roman"/>
          <w:b/>
          <w:bCs/>
          <w:color w:val="000000"/>
          <w:sz w:val="28"/>
          <w:szCs w:val="28"/>
          <w:lang w:val="kk" w:eastAsia="ru-RU"/>
        </w:rPr>
        <w:t xml:space="preserve">Осылайша, барған сегіз КБО-ның екеуінде елеулі кемшіліктер анықталды, олар бойынша тиісті ұсыныстар мен ескертулер әзірленді. </w:t>
      </w:r>
    </w:p>
    <w:p w14:paraId="49DE4887" w14:textId="77777777" w:rsidR="00795D2F" w:rsidRPr="00795D2F" w:rsidRDefault="00795D2F" w:rsidP="00795D2F">
      <w:pPr>
        <w:tabs>
          <w:tab w:val="left" w:pos="426"/>
        </w:tabs>
        <w:spacing w:after="0" w:line="240" w:lineRule="auto"/>
        <w:ind w:firstLine="567"/>
        <w:jc w:val="both"/>
        <w:rPr>
          <w:rFonts w:ascii="Times New Roman" w:eastAsia="Times New Roman" w:hAnsi="Times New Roman" w:cs="Times New Roman"/>
          <w:b/>
          <w:bCs/>
          <w:color w:val="000000"/>
          <w:sz w:val="28"/>
          <w:szCs w:val="28"/>
          <w:lang w:val="kk" w:eastAsia="ru-RU"/>
        </w:rPr>
      </w:pPr>
      <w:r w:rsidRPr="00795D2F">
        <w:rPr>
          <w:rFonts w:ascii="Times New Roman" w:eastAsia="Times New Roman" w:hAnsi="Times New Roman" w:cs="Times New Roman"/>
          <w:b/>
          <w:bCs/>
          <w:color w:val="000000"/>
          <w:sz w:val="28"/>
          <w:szCs w:val="28"/>
          <w:lang w:val="kk" w:eastAsia="ru-RU"/>
        </w:rPr>
        <w:t xml:space="preserve">Тағы бір айта кететін жағдай, қалған алты КБО-да балалардың өмір сүруіне барлық қолайлы жағдай жасалған. Мысалы, Қостанай облысы әкімдігінің білім басқармасының «Кәмелетке толмағандарды бейімдеу орталығы» КММ-ға профилактикалық бару туралы баяндамасында ҰАТ қатысушылары келесі сипаттамаларды берді: </w:t>
      </w:r>
    </w:p>
    <w:p w14:paraId="6F9137DC"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Тұрғын үй жағдайы жақсы. Екі кісілік бөлмелер – 14 шаршы метр, төрт орындық бөлмелер – 18 м². 25 балаға арналған барлығы 9 жатын бөлме, екінші қабатта 7 (3 бөлме – 4 орындық және 4 бөлме – 2 орындық), бірінші қабатта бес орындық 2 бөлме (оқшаулағыш) бар. Бөлмелердің көлемі талаптарға сай. Төсектер ағаш, анатомиялық матрацтар, төсек-орын жабдықтары жақсы жағдайда және жеткілікті мөлшерде, ауыстыру аптасына бір рет немесе қажет болған жағдайда (энурез) болады. Ұйықтау аймағына кіру шектелмеген. Бөлмелерде орын санына сәйкес жеке заттарға арналған тумбочкалар мен шкафтар (құлыпталмайды) орнатылған. </w:t>
      </w:r>
    </w:p>
    <w:p w14:paraId="3118E471"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Барлық киімдерді КБО қамтамасыз етеді (орталыққа келіп түскенде үстінде болған жеке киімдер жуылады және қоймаға сақтауға тапсырылады). </w:t>
      </w:r>
      <w:r w:rsidRPr="00795D2F">
        <w:rPr>
          <w:rFonts w:ascii="Times New Roman" w:eastAsia="Times New Roman" w:hAnsi="Times New Roman" w:cs="Times New Roman"/>
          <w:bCs/>
          <w:color w:val="000000"/>
          <w:sz w:val="28"/>
          <w:szCs w:val="28"/>
          <w:lang w:val="kk" w:eastAsia="ru-RU"/>
        </w:rPr>
        <w:lastRenderedPageBreak/>
        <w:t xml:space="preserve">Қабырғаларда тек қана әкімшілік ілген суреттер бар, балалар өздерінің суреттерін, фотосуреттерін, плакаттарын ілуге ниет білдірмейді. Бөлмеде әр адамға арналған тумбочка, шкаф, қабырғалардағы суреттер, жарықтандыру құрылғылары, терезелерде капрон перделер бар. </w:t>
      </w:r>
    </w:p>
    <w:p w14:paraId="23007DB9"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Үй-жайларды техникалық қызметкер жинайды. Тәрбиешілер тазалықты, желдетуді, ауа температурасын қадағалайды. Барлық тұрғын үй-жайлар екінші қабатта орналасқан, сонымен қатар 35 м² ойын бөлмесі, бүкіл бөлмеге арналған үлкен кілем, теледидар, караоке, жұмсақ жиһаз, кондиционер бар. Екінші қабаттағы залда балықтары бар 2 аквариум орнатылған. Қабырғада ауаның температурасы мен ылғалдылығын анықтайтын гигрометр ілінген, келесі тақырыптарда стендтер де ілінген: 1. Салауатты өмір салтын қалыптастыру туралы; 2. Баланың құқықтары туралы (баланың неге құқығы бар); 3. Балалардың әртүрлі іс-шаралардағы, байқаулардағы, экскурсиялардағы суреттері және т.б. </w:t>
      </w:r>
    </w:p>
    <w:p w14:paraId="64E3DE4C"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Бірінші қабатта қосалқы бөлмелерден басқа медициналық пункт пен асхана бар.  Бірінші қабаттың залында балалардың сырт киіміне арналған жеке шкафтар мен аяқ киімге арналған шкафтар бар. Үй тапсырмасын орындауға және шығармашылықпен айналысуға арналған арнайы бөлмелер, үлкен теледидары бар демалыс бөлмесі, ыңғайлы диван бар және еденге кілем төселген. </w:t>
      </w:r>
    </w:p>
    <w:p w14:paraId="14D3FD60"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Жаттығу залы жоқ (тренажерлер бар), егер қаласа, ересек балалар тренажерларды екінші қабатқа түсіріп, жаттығуға болады (орын жеткіліксіз). Жылыту орталықтандырылған, шойын радиаторлары, бөлме температурасы 22-24 градуста сақталады. Жылыту маусымының басталуы және аяқталуы Мәслихаттың (тұрғын үй-коммуналдық шаруашылық) шешімі бойынша . </w:t>
      </w:r>
    </w:p>
    <w:p w14:paraId="23AC17B4" w14:textId="77777777" w:rsidR="00795D2F" w:rsidRPr="00795D2F" w:rsidRDefault="00795D2F" w:rsidP="00795D2F">
      <w:pPr>
        <w:spacing w:after="0" w:afterAutospacing="1" w:line="240" w:lineRule="auto"/>
        <w:jc w:val="both"/>
        <w:rPr>
          <w:rFonts w:ascii="Times New Roman" w:eastAsia="Times New Roman" w:hAnsi="Times New Roman" w:cs="Times New Roman"/>
          <w:b/>
          <w:bCs/>
          <w:color w:val="000000"/>
          <w:sz w:val="28"/>
          <w:szCs w:val="28"/>
          <w:lang w:val="kk" w:eastAsia="ru-RU"/>
        </w:rPr>
      </w:pPr>
      <w:r w:rsidRPr="00795D2F">
        <w:rPr>
          <w:rFonts w:ascii="Times New Roman" w:eastAsia="Times New Roman" w:hAnsi="Times New Roman" w:cs="Times New Roman"/>
          <w:b/>
          <w:bCs/>
          <w:color w:val="000000"/>
          <w:sz w:val="28"/>
          <w:szCs w:val="28"/>
          <w:lang w:val="kk" w:eastAsia="ru-RU"/>
        </w:rPr>
        <w:t>Санитарлық-гигиеналық жағдайлар:</w:t>
      </w:r>
    </w:p>
    <w:p w14:paraId="1C162757"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КБО дәретхана бөлмелері мен санитарлық тораптарын аралау және тексеру барысында мыналар атап өтілді: екінші қабатта 2 дәретхана бар. Ұлдар мен қыздарға арналған бөлек санитарлық бөлмелер бар. Бірінші қабатта оқшаулау бөлмелерінің жанында мүмкіндігі шектеулі балаларға арналған бір дәретхана бар. Оны сондай-ақ қызмет көрсету персоналы пайдаланады. Балаларға арналған унитаздар болған жоқ. Бір санитарлық бақылау бекеті бар. </w:t>
      </w:r>
    </w:p>
    <w:p w14:paraId="18EFEB02"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Жуынатын бөлмеде 4 раковина, тіс пастасы мен щетка орналасқан жеке ұяшықтар, ортасында әрбір тұрғынға арналған сүлгі (қол және аяқ үшін бөлек) ілінеді, сонымен қатар аяқ жууға арналған науа бар. Киетін киімдер, төсек-орын жабдықтары кір жуатын бөлмеде жуылады, 3 автомат машина, 1 кептіргіш машина бар.  Тазалықты бақылауды, судың, ауаның температурасын, тазалықты қадағалауды директордың ӘШБ жөніндегі орынбасары, медицина қызметкері және КБО қызметкерлері жүргізеді.</w:t>
      </w:r>
    </w:p>
    <w:p w14:paraId="47175A42"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p>
    <w:tbl>
      <w:tblPr>
        <w:tblW w:w="0" w:type="auto"/>
        <w:tblLook w:val="04A0" w:firstRow="1" w:lastRow="0" w:firstColumn="1" w:lastColumn="0" w:noHBand="0" w:noVBand="1"/>
      </w:tblPr>
      <w:tblGrid>
        <w:gridCol w:w="3191"/>
        <w:gridCol w:w="3191"/>
        <w:gridCol w:w="3189"/>
      </w:tblGrid>
      <w:tr w:rsidR="00795D2F" w:rsidRPr="00A45C24" w14:paraId="3CBF6DCC" w14:textId="77777777" w:rsidTr="00CC0A31">
        <w:tc>
          <w:tcPr>
            <w:tcW w:w="3257" w:type="dxa"/>
            <w:shd w:val="clear" w:color="auto" w:fill="auto"/>
          </w:tcPr>
          <w:p w14:paraId="65EE6819" w14:textId="77777777" w:rsidR="00795D2F" w:rsidRPr="00795D2F" w:rsidRDefault="00795D2F" w:rsidP="00795D2F">
            <w:pPr>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noProof/>
                <w:sz w:val="24"/>
                <w:szCs w:val="24"/>
                <w:lang w:eastAsia="ru-RU"/>
              </w:rPr>
              <w:lastRenderedPageBreak/>
              <w:drawing>
                <wp:anchor distT="0" distB="0" distL="114300" distR="114300" simplePos="0" relativeHeight="251689984" behindDoc="0" locked="0" layoutInCell="1" allowOverlap="1" wp14:anchorId="040248F7" wp14:editId="66B5F109">
                  <wp:simplePos x="0" y="0"/>
                  <wp:positionH relativeFrom="column">
                    <wp:posOffset>208915</wp:posOffset>
                  </wp:positionH>
                  <wp:positionV relativeFrom="paragraph">
                    <wp:posOffset>0</wp:posOffset>
                  </wp:positionV>
                  <wp:extent cx="1524000" cy="2019300"/>
                  <wp:effectExtent l="0" t="0" r="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818841" name="Рисунок 35"/>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1524000" cy="2019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57" w:type="dxa"/>
            <w:shd w:val="clear" w:color="auto" w:fill="auto"/>
          </w:tcPr>
          <w:p w14:paraId="061C63EC" w14:textId="77777777" w:rsidR="00795D2F" w:rsidRPr="00795D2F" w:rsidRDefault="00795D2F" w:rsidP="00795D2F">
            <w:pPr>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noProof/>
                <w:sz w:val="24"/>
                <w:szCs w:val="24"/>
                <w:lang w:eastAsia="ru-RU"/>
              </w:rPr>
              <w:drawing>
                <wp:anchor distT="0" distB="0" distL="114300" distR="114300" simplePos="0" relativeHeight="251688960" behindDoc="1" locked="0" layoutInCell="1" allowOverlap="1" wp14:anchorId="6CECE725" wp14:editId="576C6077">
                  <wp:simplePos x="0" y="0"/>
                  <wp:positionH relativeFrom="column">
                    <wp:posOffset>205740</wp:posOffset>
                  </wp:positionH>
                  <wp:positionV relativeFrom="paragraph">
                    <wp:posOffset>635</wp:posOffset>
                  </wp:positionV>
                  <wp:extent cx="1524000" cy="2011680"/>
                  <wp:effectExtent l="0" t="0" r="0" b="7620"/>
                  <wp:wrapSquare wrapText="bothSides"/>
                  <wp:docPr id="50" name="Рисунок 50" descr="WhatsApp Image 2023-11-03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011376" name="Рисунок 36" descr="WhatsApp Image 2023-11-03 at 16"/>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1524000" cy="20116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57" w:type="dxa"/>
            <w:shd w:val="clear" w:color="auto" w:fill="auto"/>
          </w:tcPr>
          <w:p w14:paraId="0A320A3D" w14:textId="77777777" w:rsidR="00795D2F" w:rsidRPr="00795D2F" w:rsidRDefault="00795D2F" w:rsidP="00795D2F">
            <w:pPr>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noProof/>
                <w:sz w:val="24"/>
                <w:szCs w:val="24"/>
                <w:lang w:eastAsia="ru-RU"/>
              </w:rPr>
              <w:drawing>
                <wp:anchor distT="0" distB="0" distL="114300" distR="114300" simplePos="0" relativeHeight="251691008" behindDoc="1" locked="0" layoutInCell="1" allowOverlap="1" wp14:anchorId="73BD8FF7" wp14:editId="4A48F5A9">
                  <wp:simplePos x="0" y="0"/>
                  <wp:positionH relativeFrom="column">
                    <wp:posOffset>225425</wp:posOffset>
                  </wp:positionH>
                  <wp:positionV relativeFrom="paragraph">
                    <wp:posOffset>8255</wp:posOffset>
                  </wp:positionV>
                  <wp:extent cx="1508760" cy="2011680"/>
                  <wp:effectExtent l="0" t="0" r="0" b="7620"/>
                  <wp:wrapSquare wrapText="bothSides"/>
                  <wp:docPr id="51" name="Рисунок 51" descr="WhatsApp Image 2023-11-03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867956" name="Рисунок 38" descr="WhatsApp Image 2023-11-03 at 16"/>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1508760" cy="20116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A45C24" w14:paraId="45200A21" w14:textId="77777777" w:rsidTr="00CC0A31">
        <w:tc>
          <w:tcPr>
            <w:tcW w:w="9771" w:type="dxa"/>
            <w:gridSpan w:val="3"/>
            <w:shd w:val="clear" w:color="auto" w:fill="auto"/>
          </w:tcPr>
          <w:p w14:paraId="16E40853" w14:textId="77777777" w:rsidR="00795D2F" w:rsidRPr="00795D2F" w:rsidRDefault="00795D2F" w:rsidP="00795D2F">
            <w:pPr>
              <w:spacing w:after="0" w:line="240" w:lineRule="auto"/>
              <w:jc w:val="center"/>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4"/>
                <w:szCs w:val="28"/>
                <w:lang w:val="kk" w:eastAsia="ru-RU"/>
              </w:rPr>
              <w:t>Қостанай облысы әкімдігінің «Кәмелетке толмағандарды бейімдеу орталығы» КММ жуынуға арналған бөлмесі</w:t>
            </w:r>
          </w:p>
        </w:tc>
      </w:tr>
    </w:tbl>
    <w:p w14:paraId="793173BE"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p>
    <w:p w14:paraId="79324578"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Барлық қажетті санитарлық-гигиеналық құралдарды CAN қамтамасыз етеді. Дәретханада тіс щеткалары мен тарақтарға арналған арнайы орындар бар.</w:t>
      </w:r>
    </w:p>
    <w:p w14:paraId="189FF9C4"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Бірінші қабатта екі душ кабинасы бар үлкен дәретхана бөлмесі (бірінші қабатта қозғалыс мүмкіндігі шектеулі адамдар үшін де дәретхана және душ бөлмесі бар), екінші қабатта екі дәретхана бөлмесі (бір раковина және екі унитаз), бір кішкентайларға арналған дәретхана бар, сонымен қатар барлық дәретханаларда балаларға арналған арнайы унитаз қақпағы бар. Таңертең және кешке жуынуға уақыт жеткілікті. Душта жуыну дүйсенбі, сәрсенбі, жұма күндері жоспар бойынша, басқа уақытта қажет болған жағдайда немесе тәрбиеленушілердің өтініші (қалауы) бойынша.</w:t>
      </w:r>
    </w:p>
    <w:p w14:paraId="4C3DA0B4"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Кір жуатын бөлме бар, автомат машиналар сатып алынды, бірақ кептіру қондырғысы әлі орнатылмаған, кірді қолмен үтіктейді; Төсек жабындары, іш киім мен сырт киім жуылады, ересек балалар өз киімдерін қалауы бойынша өздері жуады.</w:t>
      </w:r>
    </w:p>
    <w:p w14:paraId="734B04AF" w14:textId="77777777" w:rsidR="00795D2F" w:rsidRPr="00795D2F" w:rsidRDefault="00795D2F" w:rsidP="00795D2F">
      <w:pPr>
        <w:spacing w:after="0" w:line="240" w:lineRule="auto"/>
        <w:jc w:val="both"/>
        <w:rPr>
          <w:rFonts w:ascii="Times New Roman" w:eastAsia="Times New Roman" w:hAnsi="Times New Roman" w:cs="Times New Roman"/>
          <w:b/>
          <w:bCs/>
          <w:color w:val="000000"/>
          <w:sz w:val="28"/>
          <w:szCs w:val="28"/>
          <w:lang w:val="kk" w:eastAsia="ru-RU"/>
        </w:rPr>
      </w:pPr>
      <w:r w:rsidRPr="00795D2F">
        <w:rPr>
          <w:rFonts w:ascii="Times New Roman" w:eastAsia="Times New Roman" w:hAnsi="Times New Roman" w:cs="Times New Roman"/>
          <w:b/>
          <w:bCs/>
          <w:color w:val="000000"/>
          <w:sz w:val="28"/>
          <w:szCs w:val="28"/>
          <w:lang w:val="kk" w:eastAsia="ru-RU"/>
        </w:rPr>
        <w:t>Тамақтану шарттары:</w:t>
      </w:r>
    </w:p>
    <w:p w14:paraId="1FFFB1FA"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Мекеменің бірінші қабатында тамақ дайындау бөлімі мен асхана бар. Асхана 25 орынға есептелген. Үстелдер мен орындықтар әртүрлі жастағы балаларға арналған. </w:t>
      </w:r>
    </w:p>
    <w:p w14:paraId="2F5B75CD"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Мекемедегі тамақ күніне бес мезгіл беріледі.  Асханада ас мәзірі екі тілде ілінген. Мәзірді медицина қызметкері әр күнгежасайды да, оны мекеме директоры бекітеді. Бақылау кезінде диеталық тамақтануда ешкім болмаған.</w:t>
      </w:r>
    </w:p>
    <w:p w14:paraId="62C2F2DE"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Медицина қызметкері күн сайын тағамды пісіруге дайындау кезінде қатысады, күнделікті сынама алады, дайындалған тағамға органолептикалық баға береді, асхананың санитарлық жағдайын тексереді, асхананың барлық қызметкерлерін тексереді.</w:t>
      </w:r>
    </w:p>
    <w:p w14:paraId="6BEC0DBB"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Тамақтандыру бөлімінде 5 санатты біліктілігі бар екі аспаз жұмыс істейді. Бірі асхана жұмысшысы, бірі қойма меңгерушісі бар.</w:t>
      </w:r>
    </w:p>
    <w:p w14:paraId="59D7AC07"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bCs/>
          <w:color w:val="000000"/>
          <w:sz w:val="28"/>
          <w:szCs w:val="28"/>
          <w:lang w:val="kk" w:eastAsia="ru-RU"/>
        </w:rPr>
        <w:t xml:space="preserve">Тамақтандыру бөлімшесінде электр плитасы, ауа сорғыш, күнделікті сынамаларды алуға арналған тоңазытқыш бар. Асханада барлық қажетті </w:t>
      </w:r>
      <w:r w:rsidRPr="00795D2F">
        <w:rPr>
          <w:rFonts w:ascii="Times New Roman" w:eastAsia="Times New Roman" w:hAnsi="Times New Roman" w:cs="Times New Roman"/>
          <w:bCs/>
          <w:color w:val="000000"/>
          <w:sz w:val="28"/>
          <w:szCs w:val="28"/>
          <w:lang w:val="kk" w:eastAsia="ru-RU"/>
        </w:rPr>
        <w:lastRenderedPageBreak/>
        <w:t>ыдыстар бар, олар таңбаланған және жеткілікті мөлшерде. Асхана жұмысшысы асхананы, тамақтандыру бөлімін және ыдыстарды жуады.</w:t>
      </w:r>
    </w:p>
    <w:p w14:paraId="41EF745D"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eastAsia="ru-RU"/>
        </w:rPr>
      </w:pPr>
    </w:p>
    <w:tbl>
      <w:tblPr>
        <w:tblW w:w="0" w:type="auto"/>
        <w:tblLook w:val="04A0" w:firstRow="1" w:lastRow="0" w:firstColumn="1" w:lastColumn="0" w:noHBand="0" w:noVBand="1"/>
      </w:tblPr>
      <w:tblGrid>
        <w:gridCol w:w="6006"/>
        <w:gridCol w:w="3565"/>
      </w:tblGrid>
      <w:tr w:rsidR="00795D2F" w:rsidRPr="00795D2F" w14:paraId="6B07E82D" w14:textId="77777777" w:rsidTr="00CC0A31">
        <w:trPr>
          <w:trHeight w:val="3291"/>
        </w:trPr>
        <w:tc>
          <w:tcPr>
            <w:tcW w:w="5136" w:type="dxa"/>
            <w:shd w:val="clear" w:color="auto" w:fill="auto"/>
          </w:tcPr>
          <w:p w14:paraId="1A4FFC3D" w14:textId="77777777" w:rsidR="00795D2F" w:rsidRPr="00795D2F" w:rsidRDefault="00795D2F" w:rsidP="00795D2F">
            <w:pPr>
              <w:spacing w:after="0" w:line="240" w:lineRule="auto"/>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noProof/>
                <w:sz w:val="24"/>
                <w:szCs w:val="24"/>
                <w:lang w:eastAsia="ru-RU"/>
              </w:rPr>
              <w:drawing>
                <wp:anchor distT="0" distB="0" distL="114300" distR="114300" simplePos="0" relativeHeight="251692032" behindDoc="1" locked="0" layoutInCell="1" allowOverlap="1" wp14:anchorId="6C0522D8" wp14:editId="1C169921">
                  <wp:simplePos x="0" y="0"/>
                  <wp:positionH relativeFrom="margin">
                    <wp:posOffset>-62230</wp:posOffset>
                  </wp:positionH>
                  <wp:positionV relativeFrom="paragraph">
                    <wp:posOffset>30480</wp:posOffset>
                  </wp:positionV>
                  <wp:extent cx="3672840" cy="2754630"/>
                  <wp:effectExtent l="0" t="0" r="3810" b="7620"/>
                  <wp:wrapSquare wrapText="bothSides"/>
                  <wp:docPr id="52" name="Рисунок 52" descr="WhatsApp Image 2023-11-03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9261" name="Рисунок 39" descr="WhatsApp Image 2023-11-03 at 17"/>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3672840" cy="27546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35" w:type="dxa"/>
            <w:shd w:val="clear" w:color="auto" w:fill="auto"/>
          </w:tcPr>
          <w:p w14:paraId="098C6B95" w14:textId="77777777" w:rsidR="00795D2F" w:rsidRPr="00795D2F" w:rsidRDefault="00795D2F" w:rsidP="00795D2F">
            <w:pPr>
              <w:spacing w:after="0" w:line="240" w:lineRule="auto"/>
              <w:jc w:val="both"/>
              <w:rPr>
                <w:rFonts w:ascii="Times New Roman" w:eastAsia="Times New Roman" w:hAnsi="Times New Roman" w:cs="Times New Roman"/>
                <w:bCs/>
                <w:noProof/>
                <w:color w:val="000000"/>
                <w:sz w:val="28"/>
                <w:szCs w:val="28"/>
                <w:lang w:eastAsia="ru-RU"/>
              </w:rPr>
            </w:pPr>
            <w:r w:rsidRPr="00795D2F">
              <w:rPr>
                <w:rFonts w:ascii="Times New Roman" w:eastAsia="Times New Roman" w:hAnsi="Times New Roman" w:cs="Times New Roman"/>
                <w:bCs/>
                <w:color w:val="000000"/>
                <w:sz w:val="24"/>
                <w:szCs w:val="28"/>
                <w:lang w:val="kk" w:eastAsia="ru-RU"/>
              </w:rPr>
              <w:t xml:space="preserve">Қостанай облысы әкімдігінің ББ «Кәмелетке толмағандарды бейімдеу орталығы» КММ азық-түлік блогы  Жуынатын бөлме  </w:t>
            </w:r>
          </w:p>
        </w:tc>
      </w:tr>
    </w:tbl>
    <w:p w14:paraId="2962F744"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bCs/>
          <w:color w:val="000000"/>
          <w:sz w:val="28"/>
          <w:szCs w:val="28"/>
          <w:lang w:val="kk" w:eastAsia="ru-RU"/>
        </w:rPr>
        <w:t>Көкөніс кескіш немесе нан кескіш жоқ болғандықтан, нан мен көкөністер пышақпен кесіледі.</w:t>
      </w:r>
    </w:p>
    <w:p w14:paraId="54B4BB5A"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Мекемеде өнімдерді сақтайтын қойма бар. Азық-түлік аптасына екі рет жеткізіледі. Ет мұздатқыш камерада бөлек сақталады. Сондай-ақ балыққа арналған мұздатқыш камера бар. Сүт өнімдеріне арналған бөлек тоңазытқыш бар.</w:t>
      </w:r>
    </w:p>
    <w:p w14:paraId="348448C2"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ҰАТ тобы өнімдердің балғын екенін және жарамдылық мерзіміне сәйкес келетінін атап өтті.</w:t>
      </w:r>
    </w:p>
    <w:p w14:paraId="51E804E1"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Бақылау кезінде тоңазытқышта күнделікті мәзірге сәйкес келетін күнделікті сынамалар болды. Күнделікті сынамалар екі күн бойы сақталады. </w:t>
      </w:r>
    </w:p>
    <w:p w14:paraId="4D1013BD"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Асхана жайлы және жарық. Асханада тәрбиеленушілердің жеке азық-түлігіне арналған екі тоңазытқыш, микротолқынды пеш, қол жууға арналған раковина және кептіргіш бар.</w:t>
      </w:r>
    </w:p>
    <w:p w14:paraId="7CD217FE"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Тамақтандыру бөлімінде барлық қажетті құжаттама жүргізіледі.  Жуғыш және дезинфекциялау құралдары жеткілікті мөлшерде. Мекемеде су ішу режимі сақталады.</w:t>
      </w:r>
    </w:p>
    <w:p w14:paraId="22EF5F6A" w14:textId="77777777" w:rsidR="00795D2F" w:rsidRPr="00795D2F" w:rsidRDefault="00795D2F" w:rsidP="00795D2F">
      <w:pPr>
        <w:spacing w:after="0" w:line="240" w:lineRule="auto"/>
        <w:ind w:firstLine="567"/>
        <w:jc w:val="both"/>
        <w:rPr>
          <w:rFonts w:ascii="Times New Roman" w:eastAsia="Times New Roman" w:hAnsi="Times New Roman" w:cs="Times New Roman"/>
          <w:b/>
          <w:bCs/>
          <w:color w:val="000000"/>
          <w:sz w:val="28"/>
          <w:szCs w:val="28"/>
          <w:lang w:val="kk" w:eastAsia="ru-RU"/>
        </w:rPr>
      </w:pPr>
      <w:r w:rsidRPr="00795D2F">
        <w:rPr>
          <w:rFonts w:ascii="Times New Roman" w:eastAsia="Times New Roman" w:hAnsi="Times New Roman" w:cs="Times New Roman"/>
          <w:b/>
          <w:bCs/>
          <w:color w:val="000000"/>
          <w:sz w:val="28"/>
          <w:szCs w:val="28"/>
          <w:lang w:val="kk" w:eastAsia="ru-RU"/>
        </w:rPr>
        <w:t>Медициналық қызмет көрсету</w:t>
      </w:r>
    </w:p>
    <w:p w14:paraId="542C2DF6"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Орталықта медициналық кабинет жұмыс істейді, қызметкерлердің жетіспеушілігінен ол тәулік бойы жұмыс істемейді.  Барлық медициналық қызметкерлердің жұмыс істеуге рұқсаты бар анықтамалары мен медициналық кітапшалары бар.</w:t>
      </w:r>
    </w:p>
    <w:p w14:paraId="3DEC2902"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Мониторинг жүргізу кезінде Г.К. Исмуратова еріп барып, ақпарат берді.  Мекемеде жаңадан келген балаларды (қыздар мен ұлдар үшін бөлек) тексеруге арналған оқшаулау палатасы бар. Мониторинг кезінде оқшаулау бөлмесінде бір тәрбиеленуші болды, ол бөлмеде жалғыз қалғысы келетінін білдірді.</w:t>
      </w:r>
    </w:p>
    <w:p w14:paraId="27EE081F"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lastRenderedPageBreak/>
        <w:t>Денсаулық паспорттары, балалардың медициналық карталары және мекеме қызметкерлерінің медициналық кітапшалары тек медицина қызметкері кіре алатын қабылдау бөлмесінде сақталады.</w:t>
      </w:r>
    </w:p>
    <w:p w14:paraId="71BA514B"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Медициналық кабинетте барлық қажетті құрал-жабдықтар бар: кушетка, бойөлшегіш, үстел, таразы, зарарсыздандырылған үстел, термометр, компьютер, тоңазытқыш, дәріге арналған шкаф. Медбикенің айтуынша, мекемеде дәрі-дәрмек жеткілікті мөлшерде.</w:t>
      </w:r>
    </w:p>
    <w:p w14:paraId="13CDA7C1"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Шокқа қарсы бұрыш толық жабдықталмаған. Сондай-ақ толық жинақталмаған алғашқы медициналық көмек қобдишасы да бар.</w:t>
      </w:r>
    </w:p>
    <w:p w14:paraId="53A9542E"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Медициналық пункт барлық қажетті құжаттарды жүргізеді. Төтенше жағдайларда жедел жәрдем шақыру журналы, өтініштер журналы, жарақаттар журналы жүргізіледі. Мониторинг кезінде «Д» есепте тұрған балалар жоқ.</w:t>
      </w:r>
    </w:p>
    <w:p w14:paraId="220F43FA"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Барлық балалар мекемеден екі жүз метр қашықтықта орналасқан Қостанай қаласындағы теміржол ауруханасына бекітілген.</w:t>
      </w:r>
    </w:p>
    <w:p w14:paraId="3EAF8A70"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Балалар мекемеге түскенде үш күн ішінде емханада толық тексеріледі. Денсаулығына шағымдар болса, медбике оларды педиатрға апарады. Емдеу тағайындалған кезде емдеу орталықта жүргізіледі.</w:t>
      </w:r>
    </w:p>
    <w:p w14:paraId="6F5EC280"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Шұғыл жағдайларда жедел жәрдем шақырылады.</w:t>
      </w:r>
    </w:p>
    <w:p w14:paraId="2158A435"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Тар мамандармен кеңестер емханада жазылу бойынша жүргізіледі.</w:t>
      </w:r>
    </w:p>
    <w:p w14:paraId="60A05AE5"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Орталық таза әрі жайлы. Медбике күн сайын таңертең және кешке тәрбиеленушілерді тексереді.</w:t>
      </w:r>
    </w:p>
    <w:p w14:paraId="02CBF4A3" w14:textId="77777777" w:rsidR="00795D2F" w:rsidRPr="00795D2F" w:rsidRDefault="00795D2F" w:rsidP="00795D2F">
      <w:pPr>
        <w:spacing w:after="0" w:line="240" w:lineRule="auto"/>
        <w:ind w:firstLine="567"/>
        <w:jc w:val="both"/>
        <w:rPr>
          <w:rFonts w:ascii="Times New Roman" w:eastAsia="Times New Roman" w:hAnsi="Times New Roman" w:cs="Times New Roman"/>
          <w:b/>
          <w:bCs/>
          <w:color w:val="000000"/>
          <w:sz w:val="28"/>
          <w:szCs w:val="28"/>
          <w:lang w:val="kk" w:eastAsia="ru-RU"/>
        </w:rPr>
      </w:pPr>
      <w:r w:rsidRPr="00795D2F">
        <w:rPr>
          <w:rFonts w:ascii="Times New Roman" w:eastAsia="Times New Roman" w:hAnsi="Times New Roman" w:cs="Times New Roman"/>
          <w:b/>
          <w:bCs/>
          <w:color w:val="000000"/>
          <w:sz w:val="28"/>
          <w:szCs w:val="28"/>
          <w:lang w:val="kk" w:eastAsia="ru-RU"/>
        </w:rPr>
        <w:t>Заңда көзделген құқықтарды жүзеге асыру:</w:t>
      </w:r>
    </w:p>
    <w:p w14:paraId="6574C4D7"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Бала Орталыққа келген кезде көрсетілетін көмектің кезектілігі мынадай реттілікпен айқындалады: 1) медициналық; 2) психологиялық; 3) әлеуметтік-құқықтық көмек. Медициналық көмек - көбінесе бұл бас битінің болуы, сонымен қатар тұрмыстық зорлық-зомбылық жағдайлары болуы мүмкін. Психологиялық көмек – психолог баламен Орталыққа бейімделу үшін жеке жұмыс жоспарын анықтау, сондай-ақ алған эмоционалдық жарақаттан айығуға көмектесу үшін бастапқы тестілеуді жүргізеді. Психолог баламен жұмыс істеу үшін баланың жетілуіне қарай тесттерді, иллюстрациялық кітаптарды, мультфильмдерді және т.б. пайдаланады. </w:t>
      </w:r>
    </w:p>
    <w:p w14:paraId="4BB04BB7"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Әлеуметтік-құқықтық көмекті тәрбиеші психологпен бірге жүзеге асырады, яғни баланың құқықтық жағдайын және оның құқықтары мен міндеттерін түсіндіру жұмыстарын жүргізеді. Орталықта ақпараттық стендтер орналасқан. </w:t>
      </w:r>
    </w:p>
    <w:p w14:paraId="455593A1"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Орталықта болған кезде балалар  Қостанай қ. №8 мектепте оқиды. Тәрбиеші балаларды мектепке апарады, карантин кезінде балалар бейнеконференцбайланыс арқылы оқытылды; </w:t>
      </w:r>
    </w:p>
    <w:p w14:paraId="7F0D73C2"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Орталыққа  сапар кезінде оқу орындарына: мектепке – 16 адам; колледжге – 2 адам; мектепке дейінгі білім беру мекемесіне – 3 адам барды; 2 бала – анықталмады (Орталыққа бірнеше күннен кейін келеді). Орталық қызметкерлері «Балапан» (4-10 жас) және «Арман» (10-17 жас) топтарына әзірленген жоспар бойынша тәрбие жұмыстарын жүргізеді. Тәрбие жоспары баланың қажеттіліктері мен қызығушылықтарын ескере отырып жасалады. </w:t>
      </w:r>
      <w:r w:rsidRPr="00795D2F">
        <w:rPr>
          <w:rFonts w:ascii="Times New Roman" w:eastAsia="Times New Roman" w:hAnsi="Times New Roman" w:cs="Times New Roman"/>
          <w:bCs/>
          <w:color w:val="000000"/>
          <w:sz w:val="28"/>
          <w:szCs w:val="28"/>
          <w:lang w:val="kk" w:eastAsia="ru-RU"/>
        </w:rPr>
        <w:lastRenderedPageBreak/>
        <w:t xml:space="preserve">Сонымен қатар, тәрбиешілер ата-аналармен ақпараттық жұмыс жүргізеді (Әлеуметтік сұхбаттар). Девиантты мінез-құлқы бар балалар үшін психологпен бірге жеке жоспар құрылады. </w:t>
      </w:r>
    </w:p>
    <w:p w14:paraId="421EC560"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Орталықта көркем әдебиеті бар кітапхана бар (Балалар мектеп кітапханасы қорынан оқу әдебиеттерін алады); Орталықта нақты болу мерзімі аяқтағаннан кейін балаға қолдау көрсету қызметтерінің байланыс деректері көрсетілген ақпараттық брошюра міндетті түрде беріледі.  </w:t>
      </w:r>
    </w:p>
    <w:p w14:paraId="3186BCEE" w14:textId="77777777" w:rsidR="00795D2F" w:rsidRPr="00795D2F" w:rsidRDefault="00795D2F" w:rsidP="00795D2F">
      <w:pPr>
        <w:spacing w:after="0" w:line="240" w:lineRule="auto"/>
        <w:jc w:val="both"/>
        <w:rPr>
          <w:rFonts w:ascii="Times New Roman" w:eastAsia="Times New Roman" w:hAnsi="Times New Roman" w:cs="Times New Roman"/>
          <w:b/>
          <w:bCs/>
          <w:color w:val="000000"/>
          <w:sz w:val="28"/>
          <w:szCs w:val="28"/>
          <w:lang w:val="kk" w:eastAsia="ru-RU"/>
        </w:rPr>
      </w:pPr>
      <w:r w:rsidRPr="00795D2F">
        <w:rPr>
          <w:rFonts w:ascii="Times New Roman" w:eastAsia="Times New Roman" w:hAnsi="Times New Roman" w:cs="Times New Roman"/>
          <w:b/>
          <w:bCs/>
          <w:color w:val="000000"/>
          <w:sz w:val="28"/>
          <w:szCs w:val="28"/>
          <w:lang w:val="kk" w:eastAsia="ru-RU"/>
        </w:rPr>
        <w:t>Сыртқы әлеммен байланыс.</w:t>
      </w:r>
    </w:p>
    <w:p w14:paraId="190AD420"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Орталықта отбасы мүшелерінің балаларға келу тәртібі көзделген. Орталық. Орташа келу ұзақтығы - 15 минут. Келу жиілігі шектелмейді.  </w:t>
      </w:r>
    </w:p>
    <w:p w14:paraId="4F78850C"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Балалар туыстарынның келуінен басқа, туыстарына тәрбиеші немесе әлеуметтік қызметкер арқылы телефон арқылы хабарласа алады. Сондай-ақ, егер смартфоны болса, балалар әлеуметтік байланыстар арқылы туыстарымен дербес байланыса алады. </w:t>
      </w:r>
    </w:p>
    <w:p w14:paraId="5D950AC1"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Туыстары балаларға тамақ, киім-кешек, ойыншықтар әкеле алады. Әкімшіліктің айтуынша, туыстарымен кездесу үшін бөлек орын жоқ, олар жалпы аумақтың жеткіліксіздігіне байланысты оған орын бөле алмайды.</w:t>
      </w:r>
    </w:p>
    <w:p w14:paraId="39CA6F72"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 Қостанайдағы кітапханалармен, кинотеатрлармен, театрлармен, балалар орталықтарымен бірлесіп танымдық іс-шаралар өткізіледі.</w:t>
      </w:r>
    </w:p>
    <w:p w14:paraId="26224062" w14:textId="77777777" w:rsidR="00795D2F" w:rsidRPr="00795D2F" w:rsidRDefault="00795D2F" w:rsidP="00795D2F">
      <w:pPr>
        <w:spacing w:after="0" w:line="240" w:lineRule="auto"/>
        <w:jc w:val="both"/>
        <w:rPr>
          <w:rFonts w:ascii="Times New Roman" w:eastAsia="Times New Roman" w:hAnsi="Times New Roman" w:cs="Times New Roman"/>
          <w:b/>
          <w:bCs/>
          <w:color w:val="000000"/>
          <w:sz w:val="28"/>
          <w:szCs w:val="28"/>
          <w:lang w:val="kk" w:eastAsia="ru-RU"/>
        </w:rPr>
      </w:pPr>
      <w:r w:rsidRPr="00795D2F">
        <w:rPr>
          <w:rFonts w:ascii="Times New Roman" w:eastAsia="Times New Roman" w:hAnsi="Times New Roman" w:cs="Times New Roman"/>
          <w:b/>
          <w:bCs/>
          <w:color w:val="000000"/>
          <w:sz w:val="28"/>
          <w:szCs w:val="28"/>
          <w:lang w:val="kk" w:eastAsia="ru-RU"/>
        </w:rPr>
        <w:t xml:space="preserve">Дене шынықтыру және спорт </w:t>
      </w:r>
    </w:p>
    <w:p w14:paraId="0B0CAC86"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bCs/>
          <w:color w:val="000000"/>
          <w:sz w:val="28"/>
          <w:szCs w:val="28"/>
          <w:lang w:val="kk" w:eastAsia="ru-RU"/>
        </w:rPr>
        <w:t xml:space="preserve">Орталықтың ауласында балалар ойын алаңы, футбол алаңы бар, волейбол торы керілген, баскетбол себеті орнатылған. Аулада балалар күркелері, құмсалғыштар, тренажерлар бар. </w:t>
      </w:r>
    </w:p>
    <w:tbl>
      <w:tblPr>
        <w:tblW w:w="0" w:type="auto"/>
        <w:tblLook w:val="04A0" w:firstRow="1" w:lastRow="0" w:firstColumn="1" w:lastColumn="0" w:noHBand="0" w:noVBand="1"/>
      </w:tblPr>
      <w:tblGrid>
        <w:gridCol w:w="4779"/>
        <w:gridCol w:w="4792"/>
      </w:tblGrid>
      <w:tr w:rsidR="00795D2F" w:rsidRPr="00795D2F" w14:paraId="65DF848A" w14:textId="77777777" w:rsidTr="00CC0A31">
        <w:tc>
          <w:tcPr>
            <w:tcW w:w="4885" w:type="dxa"/>
            <w:shd w:val="clear" w:color="auto" w:fill="auto"/>
          </w:tcPr>
          <w:p w14:paraId="004337A6" w14:textId="77777777" w:rsidR="00795D2F" w:rsidRPr="00795D2F" w:rsidRDefault="00795D2F" w:rsidP="00795D2F">
            <w:pPr>
              <w:spacing w:after="0" w:line="240" w:lineRule="auto"/>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noProof/>
                <w:sz w:val="24"/>
                <w:szCs w:val="24"/>
                <w:lang w:eastAsia="ru-RU"/>
              </w:rPr>
              <w:drawing>
                <wp:anchor distT="0" distB="0" distL="114300" distR="114300" simplePos="0" relativeHeight="251693056" behindDoc="1" locked="0" layoutInCell="1" allowOverlap="1" wp14:anchorId="29FD46C1" wp14:editId="749023B1">
                  <wp:simplePos x="0" y="0"/>
                  <wp:positionH relativeFrom="column">
                    <wp:posOffset>193675</wp:posOffset>
                  </wp:positionH>
                  <wp:positionV relativeFrom="paragraph">
                    <wp:posOffset>17145</wp:posOffset>
                  </wp:positionV>
                  <wp:extent cx="2491740" cy="1871980"/>
                  <wp:effectExtent l="0" t="0" r="3810" b="0"/>
                  <wp:wrapSquare wrapText="bothSides"/>
                  <wp:docPr id="53" name="Рисунок 53" descr="WhatsApp Image 2023-11-03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272917" name="Рисунок 40" descr="WhatsApp Image 2023-11-03 at 17"/>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2491740" cy="18719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86" w:type="dxa"/>
            <w:shd w:val="clear" w:color="auto" w:fill="auto"/>
          </w:tcPr>
          <w:p w14:paraId="2DBA79CD" w14:textId="77777777" w:rsidR="00795D2F" w:rsidRPr="00795D2F" w:rsidRDefault="00795D2F" w:rsidP="00795D2F">
            <w:pPr>
              <w:spacing w:after="0" w:line="240" w:lineRule="auto"/>
              <w:jc w:val="both"/>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noProof/>
                <w:sz w:val="24"/>
                <w:szCs w:val="24"/>
                <w:lang w:eastAsia="ru-RU"/>
              </w:rPr>
              <w:drawing>
                <wp:anchor distT="0" distB="0" distL="114300" distR="114300" simplePos="0" relativeHeight="251694080" behindDoc="1" locked="0" layoutInCell="1" allowOverlap="1" wp14:anchorId="58B62560" wp14:editId="5EC4B940">
                  <wp:simplePos x="0" y="0"/>
                  <wp:positionH relativeFrom="column">
                    <wp:posOffset>132080</wp:posOffset>
                  </wp:positionH>
                  <wp:positionV relativeFrom="paragraph">
                    <wp:posOffset>17145</wp:posOffset>
                  </wp:positionV>
                  <wp:extent cx="2545080" cy="1908810"/>
                  <wp:effectExtent l="0" t="0" r="7620" b="0"/>
                  <wp:wrapSquare wrapText="bothSides"/>
                  <wp:docPr id="54" name="Рисунок 54" descr="WhatsApp Image 2023-11-03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615266" name="Рисунок 41" descr="WhatsApp Image 2023-11-03 at 17"/>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2545080" cy="19088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95D2F" w:rsidRPr="00795D2F" w14:paraId="76F933AA" w14:textId="77777777" w:rsidTr="00CC0A31">
        <w:tc>
          <w:tcPr>
            <w:tcW w:w="9771" w:type="dxa"/>
            <w:gridSpan w:val="2"/>
            <w:shd w:val="clear" w:color="auto" w:fill="auto"/>
          </w:tcPr>
          <w:p w14:paraId="4AEC8CE8" w14:textId="77777777" w:rsidR="00795D2F" w:rsidRPr="00795D2F" w:rsidRDefault="00795D2F" w:rsidP="00795D2F">
            <w:pPr>
              <w:spacing w:after="0" w:line="240" w:lineRule="auto"/>
              <w:jc w:val="center"/>
              <w:rPr>
                <w:rFonts w:ascii="Times New Roman" w:eastAsia="Times New Roman" w:hAnsi="Times New Roman" w:cs="Times New Roman"/>
                <w:bCs/>
                <w:color w:val="000000"/>
                <w:sz w:val="24"/>
                <w:szCs w:val="28"/>
                <w:lang w:eastAsia="ru-RU"/>
              </w:rPr>
            </w:pPr>
            <w:r w:rsidRPr="00795D2F">
              <w:rPr>
                <w:rFonts w:ascii="Times New Roman" w:eastAsia="Times New Roman" w:hAnsi="Times New Roman" w:cs="Times New Roman"/>
                <w:bCs/>
                <w:color w:val="000000"/>
                <w:sz w:val="24"/>
                <w:szCs w:val="28"/>
                <w:lang w:val="kk" w:eastAsia="ru-RU"/>
              </w:rPr>
              <w:t xml:space="preserve">Ойын алаңы. «Кәмелетке толмағандарды бейімдеу орталығы» КММ,, </w:t>
            </w:r>
          </w:p>
          <w:p w14:paraId="6FE673E6" w14:textId="77777777" w:rsidR="00795D2F" w:rsidRPr="00795D2F" w:rsidRDefault="00795D2F" w:rsidP="00795D2F">
            <w:pPr>
              <w:spacing w:after="0" w:line="240" w:lineRule="auto"/>
              <w:jc w:val="center"/>
              <w:rPr>
                <w:rFonts w:ascii="Times New Roman" w:eastAsia="Times New Roman" w:hAnsi="Times New Roman" w:cs="Times New Roman"/>
                <w:bCs/>
                <w:color w:val="000000"/>
                <w:sz w:val="28"/>
                <w:szCs w:val="28"/>
                <w:lang w:eastAsia="ru-RU"/>
              </w:rPr>
            </w:pPr>
            <w:r w:rsidRPr="00795D2F">
              <w:rPr>
                <w:rFonts w:ascii="Times New Roman" w:eastAsia="Times New Roman" w:hAnsi="Times New Roman" w:cs="Times New Roman"/>
                <w:bCs/>
                <w:color w:val="000000"/>
                <w:sz w:val="24"/>
                <w:szCs w:val="28"/>
                <w:lang w:val="kk" w:eastAsia="ru-RU"/>
              </w:rPr>
              <w:t>Қостанай облысы әкімдігінің ББ</w:t>
            </w:r>
          </w:p>
        </w:tc>
      </w:tr>
    </w:tbl>
    <w:p w14:paraId="513FFD5D"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eastAsia="ru-RU"/>
        </w:rPr>
      </w:pPr>
    </w:p>
    <w:p w14:paraId="1EE7B553" w14:textId="77777777" w:rsidR="00795D2F" w:rsidRPr="00795D2F" w:rsidRDefault="00795D2F" w:rsidP="00795D2F">
      <w:pPr>
        <w:spacing w:after="0" w:line="240" w:lineRule="auto"/>
        <w:jc w:val="both"/>
        <w:rPr>
          <w:rFonts w:ascii="Times New Roman" w:eastAsia="Times New Roman" w:hAnsi="Times New Roman" w:cs="Times New Roman"/>
          <w:b/>
          <w:bCs/>
          <w:color w:val="000000"/>
          <w:sz w:val="28"/>
          <w:szCs w:val="28"/>
          <w:lang w:eastAsia="ru-RU"/>
        </w:rPr>
      </w:pPr>
      <w:r w:rsidRPr="00795D2F">
        <w:rPr>
          <w:rFonts w:ascii="Times New Roman" w:eastAsia="Times New Roman" w:hAnsi="Times New Roman" w:cs="Times New Roman"/>
          <w:b/>
          <w:bCs/>
          <w:color w:val="000000"/>
          <w:sz w:val="28"/>
          <w:szCs w:val="28"/>
          <w:lang w:val="kk" w:eastAsia="ru-RU"/>
        </w:rPr>
        <w:t xml:space="preserve">Шағымдарды беру (рәсімнің болуы және оған жүгіну мүмкіндігі) </w:t>
      </w:r>
    </w:p>
    <w:p w14:paraId="3A23F124"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Орталықта қолжетімді жерде орналасқан сенім жәшігі бар. Сонымен қатар, бала кез келген жанжалды жағдайға қатысты (бала/қызметкер, бала/бала, бала/мектеп) тәрбиешіге жүгіне алады. </w:t>
      </w:r>
    </w:p>
    <w:p w14:paraId="0FE6D091"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Сырттай шағым беру рәсімі ата-аналардан қорғаншылық және қамқоршылық органдарына немесе прокуратураға шағымдарды қабылдауды қамтиды. </w:t>
      </w:r>
    </w:p>
    <w:p w14:paraId="24DC0007" w14:textId="77777777" w:rsidR="00795D2F" w:rsidRPr="00795D2F" w:rsidRDefault="00795D2F" w:rsidP="00795D2F">
      <w:pPr>
        <w:spacing w:after="0" w:line="240" w:lineRule="auto"/>
        <w:jc w:val="both"/>
        <w:rPr>
          <w:rFonts w:ascii="Times New Roman" w:eastAsia="Times New Roman" w:hAnsi="Times New Roman" w:cs="Times New Roman"/>
          <w:b/>
          <w:bCs/>
          <w:color w:val="000000"/>
          <w:sz w:val="28"/>
          <w:szCs w:val="28"/>
          <w:lang w:val="kk" w:eastAsia="ru-RU"/>
        </w:rPr>
      </w:pPr>
      <w:r w:rsidRPr="00795D2F">
        <w:rPr>
          <w:rFonts w:ascii="Times New Roman" w:eastAsia="Times New Roman" w:hAnsi="Times New Roman" w:cs="Times New Roman"/>
          <w:b/>
          <w:bCs/>
          <w:color w:val="000000"/>
          <w:sz w:val="28"/>
          <w:szCs w:val="28"/>
          <w:lang w:val="kk" w:eastAsia="ru-RU"/>
        </w:rPr>
        <w:t xml:space="preserve">Өз дінін ұстану құқығы (ерекшелік ретінде) </w:t>
      </w:r>
    </w:p>
    <w:p w14:paraId="26F9CC9C"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lastRenderedPageBreak/>
        <w:t>Бұл бағытта ешқандай жұмыс жүргізілмейді. Бөлмелерде ешқандай керек-жарақ жоқ.</w:t>
      </w:r>
    </w:p>
    <w:p w14:paraId="582B3BC3" w14:textId="77777777" w:rsidR="00795D2F" w:rsidRPr="00795D2F" w:rsidRDefault="00795D2F" w:rsidP="00795D2F">
      <w:pPr>
        <w:spacing w:after="0" w:line="240" w:lineRule="auto"/>
        <w:jc w:val="both"/>
        <w:rPr>
          <w:rFonts w:ascii="Times New Roman" w:eastAsia="Times New Roman" w:hAnsi="Times New Roman" w:cs="Times New Roman"/>
          <w:b/>
          <w:bCs/>
          <w:color w:val="000000"/>
          <w:sz w:val="28"/>
          <w:szCs w:val="28"/>
          <w:lang w:val="kk" w:eastAsia="ru-RU"/>
        </w:rPr>
      </w:pPr>
      <w:r w:rsidRPr="00795D2F">
        <w:rPr>
          <w:rFonts w:ascii="Times New Roman" w:eastAsia="Times New Roman" w:hAnsi="Times New Roman" w:cs="Times New Roman"/>
          <w:b/>
          <w:bCs/>
          <w:color w:val="000000"/>
          <w:sz w:val="28"/>
          <w:szCs w:val="28"/>
          <w:lang w:val="kk" w:eastAsia="ru-RU"/>
        </w:rPr>
        <w:t>Адамның қадір-қасиетін сақтау</w:t>
      </w:r>
    </w:p>
    <w:p w14:paraId="0DA07F6F"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Орталық балаларға қатысты зорлық-зомбылықтың алдын алу орталығының қызметкерлерімен сабақ жоспарын ұсынады. Орталықта болу ережелерін бұзған жағдайда Орталықта тәртіптік шаралар немесе шектеулер немесе күш қолдану қарастырылмаған. Орталық тәрбиешілері балалармен профилактикалық әңгімелесу жүргізеді. </w:t>
      </w:r>
    </w:p>
    <w:p w14:paraId="614585C3"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 Орталыққа сапар кезде топ мүшелері жаңадан қабылданған баланың оны КБО-ға орналасуына көндіге алмағанын жазып алған. Жаңа жағдайларға бейімделе алмаған. Топқа барған кездегі барлық уақытта бала жылап, қызметкерлердің ешқайсысы оны тыныштандыра алмады, бұл қызметкерлердің біліктілігіне қатысты алаңдаушылық тудырады, өйткені мұндай жағдайлар КБО-да сирек емес және қызметкерлер жағдайды мүмкіндігінше тез шешуге қабілетті болуы керек. </w:t>
      </w:r>
    </w:p>
    <w:p w14:paraId="43296BC5"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 xml:space="preserve">Балаларды белгілі бір қажеттіліктермен қамтамасыз ету үшін үй-жайдың немесе орынның болмауына байланысты Орталық бірнеше рет жөндеуден өтті. Айта кетерлігі, КБО-ның үй-жайлары бүгінгі күнге дейін барлық қажетті, соның ішінде балалар мен орталық қызметкерлерінің қажеттіліктерін толық қамтамасыз ете алмайды. ҰАТ тобы Орталықтың орнын ауыстыру, кеңейту немесе жаңасын ашу туралы бірнеше рет ұсыныстар берді. Қазіргі уақытта туыстарымен кездесуге орын жоқ, Орталық қызметкерлеріне кеңсе бөлмелері де жеткіліксіз. </w:t>
      </w:r>
    </w:p>
    <w:p w14:paraId="27184DEB" w14:textId="77777777" w:rsidR="00795D2F" w:rsidRPr="00795D2F" w:rsidRDefault="00795D2F" w:rsidP="00795D2F">
      <w:pPr>
        <w:spacing w:after="0" w:line="240" w:lineRule="auto"/>
        <w:ind w:firstLine="567"/>
        <w:jc w:val="both"/>
        <w:rPr>
          <w:rFonts w:ascii="Times New Roman" w:eastAsia="Times New Roman" w:hAnsi="Times New Roman" w:cs="Times New Roman"/>
          <w:bCs/>
          <w:color w:val="000000"/>
          <w:sz w:val="28"/>
          <w:szCs w:val="28"/>
          <w:lang w:val="kk" w:eastAsia="ru-RU"/>
        </w:rPr>
      </w:pPr>
    </w:p>
    <w:p w14:paraId="6A71F2AE" w14:textId="77777777" w:rsidR="00795D2F" w:rsidRPr="00795D2F" w:rsidRDefault="00795D2F" w:rsidP="00795D2F">
      <w:pPr>
        <w:spacing w:after="0" w:line="240" w:lineRule="auto"/>
        <w:ind w:firstLine="567"/>
        <w:jc w:val="both"/>
        <w:rPr>
          <w:rFonts w:ascii="Times New Roman" w:eastAsia="Times New Roman" w:hAnsi="Times New Roman" w:cs="Times New Roman"/>
          <w:b/>
          <w:bCs/>
          <w:color w:val="000000"/>
          <w:sz w:val="28"/>
          <w:szCs w:val="28"/>
          <w:lang w:val="kk" w:eastAsia="ru-RU"/>
        </w:rPr>
      </w:pPr>
      <w:r w:rsidRPr="00795D2F">
        <w:rPr>
          <w:rFonts w:ascii="Times New Roman" w:eastAsia="Times New Roman" w:hAnsi="Times New Roman" w:cs="Times New Roman"/>
          <w:b/>
          <w:bCs/>
          <w:color w:val="000000"/>
          <w:sz w:val="28"/>
          <w:szCs w:val="28"/>
          <w:lang w:val="kk" w:eastAsia="ru-RU"/>
        </w:rPr>
        <w:t>Ұсыныстар</w:t>
      </w:r>
    </w:p>
    <w:p w14:paraId="3077F3E6" w14:textId="77777777" w:rsidR="00795D2F" w:rsidRPr="00795D2F" w:rsidRDefault="00795D2F" w:rsidP="00795D2F">
      <w:pPr>
        <w:tabs>
          <w:tab w:val="left" w:pos="284"/>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1.</w:t>
      </w:r>
      <w:r w:rsidRPr="00795D2F">
        <w:rPr>
          <w:rFonts w:ascii="Times New Roman" w:eastAsia="Times New Roman" w:hAnsi="Times New Roman" w:cs="Times New Roman"/>
          <w:bCs/>
          <w:color w:val="000000"/>
          <w:sz w:val="28"/>
          <w:szCs w:val="28"/>
          <w:lang w:val="kk" w:eastAsia="ru-RU"/>
        </w:rPr>
        <w:tab/>
        <w:t xml:space="preserve">Қостанай облысының әкімдігі Баланың құқықтары туралы конвенцияның 3, 9-баптарына сәйкес Қостанай облысының КБО-ны бейіні бойынша оның қызметі сәйкес келетін жеке ғимаратқа көшірудің жергілікті және республикалық деңгейде нұсқаларын қарастырсын. </w:t>
      </w:r>
    </w:p>
    <w:p w14:paraId="04D48D9C" w14:textId="77777777" w:rsidR="00795D2F" w:rsidRPr="00795D2F" w:rsidRDefault="00795D2F" w:rsidP="00795D2F">
      <w:pPr>
        <w:tabs>
          <w:tab w:val="left" w:pos="284"/>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2.</w:t>
      </w:r>
      <w:r w:rsidRPr="00795D2F">
        <w:rPr>
          <w:rFonts w:ascii="Times New Roman" w:eastAsia="Times New Roman" w:hAnsi="Times New Roman" w:cs="Times New Roman"/>
          <w:bCs/>
          <w:color w:val="000000"/>
          <w:sz w:val="28"/>
          <w:szCs w:val="28"/>
          <w:lang w:val="kk" w:eastAsia="ru-RU"/>
        </w:rPr>
        <w:tab/>
        <w:t xml:space="preserve">Білім басқармасы баланы жаңа жерге бейімдеу және біліктілігін арттыру тақырыбында оқу курстары, семинарлар ұйымдастырсын. </w:t>
      </w:r>
    </w:p>
    <w:p w14:paraId="69493EFC" w14:textId="77777777" w:rsidR="00795D2F" w:rsidRPr="00795D2F" w:rsidRDefault="00795D2F" w:rsidP="00795D2F">
      <w:pPr>
        <w:tabs>
          <w:tab w:val="left" w:pos="284"/>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3.</w:t>
      </w:r>
      <w:r w:rsidRPr="00795D2F">
        <w:rPr>
          <w:rFonts w:ascii="Times New Roman" w:eastAsia="Times New Roman" w:hAnsi="Times New Roman" w:cs="Times New Roman"/>
          <w:bCs/>
          <w:color w:val="000000"/>
          <w:sz w:val="28"/>
          <w:szCs w:val="28"/>
          <w:lang w:val="kk" w:eastAsia="ru-RU"/>
        </w:rPr>
        <w:tab/>
        <w:t>Білім басқармасы КБО-ның басшылығымен және қоғамдық жастар үкіметтік емес ұйымдарымен бірлесіп балалардың қоғамға әлеуметтік бейімделуіне бағытталған әлеуметтік-мәдени шаралардың бірлескен жоспарын әзірлеуі керек.</w:t>
      </w:r>
    </w:p>
    <w:p w14:paraId="3A0234EB" w14:textId="77777777" w:rsidR="00795D2F" w:rsidRPr="00795D2F" w:rsidRDefault="00795D2F" w:rsidP="00795D2F">
      <w:pPr>
        <w:tabs>
          <w:tab w:val="left" w:pos="284"/>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4.</w:t>
      </w:r>
      <w:r w:rsidRPr="00795D2F">
        <w:rPr>
          <w:rFonts w:ascii="Times New Roman" w:eastAsia="Times New Roman" w:hAnsi="Times New Roman" w:cs="Times New Roman"/>
          <w:bCs/>
          <w:color w:val="000000"/>
          <w:sz w:val="28"/>
          <w:szCs w:val="28"/>
          <w:lang w:val="kk" w:eastAsia="ru-RU"/>
        </w:rPr>
        <w:tab/>
        <w:t>Қостанай қаласының КБО басшылығы мүмкіндіктерді тауып, мәжіліс залын жабдықтауы керек.</w:t>
      </w:r>
    </w:p>
    <w:p w14:paraId="01B50061" w14:textId="77777777" w:rsidR="00795D2F" w:rsidRPr="00795D2F" w:rsidRDefault="00795D2F" w:rsidP="00795D2F">
      <w:pPr>
        <w:tabs>
          <w:tab w:val="left" w:pos="284"/>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5.</w:t>
      </w:r>
      <w:r w:rsidRPr="00795D2F">
        <w:rPr>
          <w:rFonts w:ascii="Times New Roman" w:eastAsia="Times New Roman" w:hAnsi="Times New Roman" w:cs="Times New Roman"/>
          <w:bCs/>
          <w:color w:val="000000"/>
          <w:sz w:val="28"/>
          <w:szCs w:val="28"/>
          <w:lang w:val="kk" w:eastAsia="ru-RU"/>
        </w:rPr>
        <w:tab/>
        <w:t>Қостанай қаласының КБО басшылығы ғимаратта тренажерларды тұрақты орнату мүмкіндігін табуы керек.</w:t>
      </w:r>
    </w:p>
    <w:p w14:paraId="17DC3706" w14:textId="77777777" w:rsidR="00795D2F" w:rsidRPr="00795D2F" w:rsidRDefault="00795D2F" w:rsidP="00795D2F">
      <w:pPr>
        <w:tabs>
          <w:tab w:val="left" w:pos="284"/>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6.</w:t>
      </w:r>
      <w:r w:rsidRPr="00795D2F">
        <w:rPr>
          <w:rFonts w:ascii="Times New Roman" w:eastAsia="Times New Roman" w:hAnsi="Times New Roman" w:cs="Times New Roman"/>
          <w:bCs/>
          <w:color w:val="000000"/>
          <w:sz w:val="28"/>
          <w:szCs w:val="28"/>
          <w:lang w:val="kk" w:eastAsia="ru-RU"/>
        </w:rPr>
        <w:tab/>
        <w:t>Қостанай қаласының КБО басшылығы диетолог-медбикенің бос орнын қарастырып, медицина қызметкерлерінің штатын жасақтауы керек.</w:t>
      </w:r>
    </w:p>
    <w:p w14:paraId="763793FB" w14:textId="77777777" w:rsidR="00795D2F" w:rsidRPr="00795D2F" w:rsidRDefault="00795D2F" w:rsidP="00795D2F">
      <w:pPr>
        <w:tabs>
          <w:tab w:val="left" w:pos="284"/>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7.</w:t>
      </w:r>
      <w:r w:rsidRPr="00795D2F">
        <w:rPr>
          <w:rFonts w:ascii="Times New Roman" w:eastAsia="Times New Roman" w:hAnsi="Times New Roman" w:cs="Times New Roman"/>
          <w:bCs/>
          <w:color w:val="000000"/>
          <w:sz w:val="28"/>
          <w:szCs w:val="28"/>
          <w:lang w:val="kk" w:eastAsia="ru-RU"/>
        </w:rPr>
        <w:tab/>
        <w:t xml:space="preserve">Қостанай қаласының КБО басшылығына Қазақстан Республикасы Денсаулық сақтау министрінің 2020 жылғы 8 қазандағы № ҚР ДСМ-118/2020 «Алғашқы медициналық көмек қобдишасының құрамын бекіту туралы» </w:t>
      </w:r>
      <w:r w:rsidRPr="00795D2F">
        <w:rPr>
          <w:rFonts w:ascii="Times New Roman" w:eastAsia="Times New Roman" w:hAnsi="Times New Roman" w:cs="Times New Roman"/>
          <w:bCs/>
          <w:color w:val="000000"/>
          <w:sz w:val="28"/>
          <w:szCs w:val="28"/>
          <w:lang w:val="kk" w:eastAsia="ru-RU"/>
        </w:rPr>
        <w:lastRenderedPageBreak/>
        <w:t xml:space="preserve">бұйрығына сәйкес кезекші бөлімшенің алғашқы медициналық көмек көрсету қобдишасын жинақтау тапсырылсын. </w:t>
      </w:r>
    </w:p>
    <w:p w14:paraId="4D34FADF" w14:textId="77777777" w:rsidR="00795D2F" w:rsidRPr="00795D2F" w:rsidRDefault="00795D2F" w:rsidP="00795D2F">
      <w:pPr>
        <w:tabs>
          <w:tab w:val="left" w:pos="284"/>
        </w:tabs>
        <w:spacing w:after="0" w:line="240" w:lineRule="auto"/>
        <w:jc w:val="both"/>
        <w:rPr>
          <w:rFonts w:ascii="Times New Roman" w:eastAsia="Times New Roman" w:hAnsi="Times New Roman" w:cs="Times New Roman"/>
          <w:bCs/>
          <w:color w:val="000000"/>
          <w:sz w:val="28"/>
          <w:szCs w:val="28"/>
          <w:lang w:val="kk" w:eastAsia="ru-RU"/>
        </w:rPr>
      </w:pPr>
      <w:r w:rsidRPr="00795D2F">
        <w:rPr>
          <w:rFonts w:ascii="Times New Roman" w:eastAsia="Times New Roman" w:hAnsi="Times New Roman" w:cs="Times New Roman"/>
          <w:bCs/>
          <w:color w:val="000000"/>
          <w:sz w:val="28"/>
          <w:szCs w:val="28"/>
          <w:lang w:val="kk" w:eastAsia="ru-RU"/>
        </w:rPr>
        <w:t>8.</w:t>
      </w:r>
      <w:r w:rsidRPr="00795D2F">
        <w:rPr>
          <w:rFonts w:ascii="Times New Roman" w:eastAsia="Times New Roman" w:hAnsi="Times New Roman" w:cs="Times New Roman"/>
          <w:bCs/>
          <w:color w:val="000000"/>
          <w:sz w:val="28"/>
          <w:szCs w:val="28"/>
          <w:lang w:val="kk" w:eastAsia="ru-RU"/>
        </w:rPr>
        <w:tab/>
        <w:t>Қостанай қаласының КБО басшылығы нан турағыш пен көкөніс тазалағыш сатып алу мүмкіндігін қарастыруы керек.</w:t>
      </w:r>
    </w:p>
    <w:p w14:paraId="04890C11" w14:textId="77777777" w:rsidR="00795D2F" w:rsidRPr="00795D2F" w:rsidRDefault="00795D2F" w:rsidP="00795D2F">
      <w:pPr>
        <w:rPr>
          <w:rFonts w:ascii="Times New Roman" w:eastAsia="Times New Roman" w:hAnsi="Times New Roman" w:cs="Times New Roman"/>
          <w:bCs/>
          <w:color w:val="000000"/>
          <w:sz w:val="28"/>
          <w:szCs w:val="28"/>
          <w:lang w:val="kk" w:eastAsia="ru-RU"/>
        </w:rPr>
      </w:pPr>
      <w:r w:rsidRPr="00795D2F">
        <w:rPr>
          <w:rFonts w:ascii="Calibri" w:eastAsia="Calibri" w:hAnsi="Calibri" w:cs="Times New Roman"/>
          <w:bCs/>
          <w:color w:val="000000"/>
          <w:sz w:val="28"/>
          <w:szCs w:val="28"/>
          <w:lang w:val="kk"/>
        </w:rPr>
        <w:br w:type="page"/>
      </w:r>
    </w:p>
    <w:p w14:paraId="18A08D7E" w14:textId="77777777" w:rsidR="00795D2F" w:rsidRPr="00795D2F" w:rsidRDefault="00795D2F" w:rsidP="00795D2F">
      <w:pPr>
        <w:tabs>
          <w:tab w:val="center" w:pos="851"/>
        </w:tabs>
        <w:spacing w:after="0" w:line="240" w:lineRule="auto"/>
        <w:ind w:right="-3" w:firstLine="567"/>
        <w:jc w:val="both"/>
        <w:rPr>
          <w:rFonts w:ascii="Times New Roman" w:eastAsia="Calibri" w:hAnsi="Times New Roman" w:cs="Times New Roman"/>
          <w:b/>
          <w:bCs/>
          <w:color w:val="000000"/>
          <w:sz w:val="28"/>
          <w:szCs w:val="28"/>
          <w:lang w:val="kk"/>
        </w:rPr>
      </w:pPr>
      <w:r w:rsidRPr="00795D2F">
        <w:rPr>
          <w:rFonts w:ascii="Times New Roman" w:eastAsia="Calibri" w:hAnsi="Times New Roman" w:cs="Times New Roman"/>
          <w:b/>
          <w:bCs/>
          <w:color w:val="000000"/>
          <w:sz w:val="28"/>
          <w:szCs w:val="28"/>
          <w:lang w:val="kk"/>
        </w:rPr>
        <w:lastRenderedPageBreak/>
        <w:t>VII «ҚАЗАҚСТАН РЕСПУБЛИКАСЫ ДЕНСАУЛЫҚ САҚТАУ МИНИСТРЛІГІНІҢ ДЕПАРТАМЕНТІНДЕГІ МЕКЕМЕЛЕРДІҢ ЖАҒДАЙЫ»</w:t>
      </w:r>
    </w:p>
    <w:p w14:paraId="6260DFC8"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b/>
          <w:bCs/>
          <w:color w:val="000000"/>
          <w:sz w:val="28"/>
          <w:szCs w:val="28"/>
          <w:lang w:val="kk"/>
        </w:rPr>
      </w:pPr>
    </w:p>
    <w:p w14:paraId="3975E0A9" w14:textId="77777777" w:rsidR="00795D2F" w:rsidRPr="00795D2F" w:rsidRDefault="00795D2F" w:rsidP="00795D2F">
      <w:pPr>
        <w:tabs>
          <w:tab w:val="center" w:pos="851"/>
          <w:tab w:val="center" w:pos="993"/>
          <w:tab w:val="center" w:pos="1134"/>
        </w:tabs>
        <w:spacing w:after="0" w:line="240" w:lineRule="auto"/>
        <w:ind w:right="-3" w:firstLine="567"/>
        <w:jc w:val="both"/>
        <w:rPr>
          <w:rFonts w:ascii="Times New Roman" w:eastAsia="Calibri" w:hAnsi="Times New Roman" w:cs="Times New Roman"/>
          <w:b/>
          <w:bCs/>
          <w:i/>
          <w:iCs/>
          <w:color w:val="000000"/>
          <w:sz w:val="28"/>
          <w:szCs w:val="28"/>
          <w:lang w:val="kk"/>
        </w:rPr>
      </w:pPr>
      <w:r w:rsidRPr="00795D2F">
        <w:rPr>
          <w:rFonts w:ascii="Times New Roman" w:eastAsia="Calibri" w:hAnsi="Times New Roman" w:cs="Times New Roman"/>
          <w:b/>
          <w:bCs/>
          <w:color w:val="000000"/>
          <w:sz w:val="28"/>
          <w:szCs w:val="28"/>
          <w:lang w:val="kk"/>
        </w:rPr>
        <w:t xml:space="preserve">Жалпы ережелер </w:t>
      </w:r>
    </w:p>
    <w:p w14:paraId="7A388789" w14:textId="77777777" w:rsidR="00795D2F" w:rsidRPr="00795D2F" w:rsidRDefault="00795D2F" w:rsidP="00795D2F">
      <w:pPr>
        <w:keepNext/>
        <w:keepLines/>
        <w:spacing w:after="0" w:line="240" w:lineRule="auto"/>
        <w:ind w:right="-3" w:firstLine="567"/>
        <w:jc w:val="both"/>
        <w:outlineLvl w:val="1"/>
        <w:rPr>
          <w:rFonts w:ascii="Times New Roman" w:eastAsia="Calibri" w:hAnsi="Times New Roman" w:cs="Times New Roman"/>
          <w:b/>
          <w:bCs/>
          <w:i/>
          <w:iCs/>
          <w:color w:val="000000"/>
          <w:kern w:val="2"/>
          <w:sz w:val="28"/>
          <w:szCs w:val="28"/>
          <w:lang w:val="kk"/>
        </w:rPr>
      </w:pPr>
    </w:p>
    <w:p w14:paraId="65B4924C" w14:textId="77777777" w:rsidR="00795D2F" w:rsidRPr="00795D2F" w:rsidRDefault="00795D2F" w:rsidP="00795D2F">
      <w:pPr>
        <w:tabs>
          <w:tab w:val="left" w:pos="851"/>
        </w:tabs>
        <w:spacing w:after="0" w:line="240" w:lineRule="auto"/>
        <w:ind w:right="-3" w:firstLine="567"/>
        <w:jc w:val="both"/>
        <w:textAlignment w:val="baseline"/>
        <w:rPr>
          <w:rFonts w:ascii="Times New Roman" w:eastAsia="Times New Roman" w:hAnsi="Times New Roman" w:cs="Times New Roman"/>
          <w:color w:val="000000"/>
          <w:sz w:val="28"/>
          <w:szCs w:val="28"/>
          <w:lang w:val="kk" w:eastAsia="ru-RU"/>
        </w:rPr>
      </w:pPr>
      <w:r w:rsidRPr="00795D2F">
        <w:rPr>
          <w:rFonts w:ascii="Times New Roman" w:eastAsia="Times New Roman" w:hAnsi="Times New Roman" w:cs="Times New Roman"/>
          <w:color w:val="000000"/>
          <w:sz w:val="28"/>
          <w:szCs w:val="28"/>
          <w:lang w:val="kk" w:eastAsia="ru-RU"/>
        </w:rPr>
        <w:t xml:space="preserve">Республикалық психикалық денсаулық ғылыми-практикалық орталығының мәліметі бойынша 2024 жылғы 1 қаңтардағы жағдай бойынша елімізде: </w:t>
      </w:r>
    </w:p>
    <w:p w14:paraId="5B5D4D71" w14:textId="77777777" w:rsidR="00795D2F" w:rsidRPr="00795D2F" w:rsidRDefault="00795D2F" w:rsidP="00795D2F">
      <w:pPr>
        <w:tabs>
          <w:tab w:val="left" w:pos="851"/>
        </w:tabs>
        <w:spacing w:after="0" w:line="240" w:lineRule="auto"/>
        <w:ind w:right="-3" w:firstLine="567"/>
        <w:jc w:val="both"/>
        <w:textAlignment w:val="baseline"/>
        <w:rPr>
          <w:rFonts w:ascii="Times New Roman" w:eastAsia="Times New Roman" w:hAnsi="Times New Roman" w:cs="Times New Roman"/>
          <w:color w:val="000000"/>
          <w:sz w:val="28"/>
          <w:szCs w:val="28"/>
          <w:lang w:val="kk" w:eastAsia="ru-RU"/>
        </w:rPr>
      </w:pPr>
      <w:r w:rsidRPr="00795D2F">
        <w:rPr>
          <w:rFonts w:ascii="Times New Roman" w:eastAsia="Times New Roman" w:hAnsi="Times New Roman" w:cs="Times New Roman"/>
          <w:color w:val="000000"/>
          <w:sz w:val="28"/>
          <w:szCs w:val="28"/>
          <w:lang w:val="kk" w:eastAsia="ru-RU"/>
        </w:rPr>
        <w:t>- 9721 төсек орынға 20 Психикалық денсаулық орталығы;</w:t>
      </w:r>
    </w:p>
    <w:p w14:paraId="2570CE1B" w14:textId="77777777" w:rsidR="00795D2F" w:rsidRPr="00795D2F" w:rsidRDefault="00795D2F" w:rsidP="00795D2F">
      <w:pPr>
        <w:tabs>
          <w:tab w:val="left" w:pos="851"/>
        </w:tabs>
        <w:spacing w:after="0" w:line="240" w:lineRule="auto"/>
        <w:ind w:right="-3" w:firstLine="567"/>
        <w:jc w:val="both"/>
        <w:textAlignment w:val="baseline"/>
        <w:rPr>
          <w:rFonts w:ascii="Times New Roman" w:eastAsia="Times New Roman" w:hAnsi="Times New Roman" w:cs="Times New Roman"/>
          <w:color w:val="000000"/>
          <w:sz w:val="28"/>
          <w:szCs w:val="28"/>
          <w:lang w:val="kk" w:eastAsia="ru-RU"/>
        </w:rPr>
      </w:pPr>
      <w:r w:rsidRPr="00795D2F">
        <w:rPr>
          <w:rFonts w:ascii="Times New Roman" w:eastAsia="Times New Roman" w:hAnsi="Times New Roman" w:cs="Times New Roman"/>
          <w:color w:val="000000"/>
          <w:sz w:val="28"/>
          <w:szCs w:val="28"/>
          <w:lang w:val="kk" w:eastAsia="ru-RU"/>
        </w:rPr>
        <w:t>- 2 республикалық ұйым: 300 төсек орынға Республикалық психикалық денсаулық ғылыми-практикалық орталығы, 860 төсек орындық интенсивті бақылаумен Республикалық мамандандырылған психиатриялық аурухана.</w:t>
      </w:r>
    </w:p>
    <w:p w14:paraId="739FA46B"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b/>
          <w:bCs/>
          <w:color w:val="000000"/>
          <w:sz w:val="28"/>
          <w:szCs w:val="28"/>
          <w:lang w:val="kk"/>
        </w:rPr>
      </w:pPr>
      <w:r w:rsidRPr="00795D2F">
        <w:rPr>
          <w:rFonts w:ascii="Times New Roman" w:eastAsia="Calibri" w:hAnsi="Times New Roman" w:cs="Times New Roman"/>
          <w:b/>
          <w:bCs/>
          <w:color w:val="000000"/>
          <w:sz w:val="28"/>
          <w:szCs w:val="28"/>
          <w:lang w:val="kk"/>
        </w:rPr>
        <w:t>Психикалық және мінез-құлық бұзылыстарының жиілігі</w:t>
      </w:r>
    </w:p>
    <w:p w14:paraId="4E738911"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2023 жылдың 12 айында Қазақстан Республикасында психобелсенді заттарды (бұдан әрі – ПБЗ) қолданбай психикалық және мінез-құлық бұзылыстары (бұдан әрі – ПМБ)  өмірінде алғаш рет анықталған есепте тұрған адамдардың саны 13050 адамды немесе 100 мың адамға шаққанда 66,9 адамды құрады (2022 ж. 12 айда – 100 мың адамға 59,9 адам).</w:t>
      </w:r>
    </w:p>
    <w:p w14:paraId="415E361B"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2023 жылдың 12 айында Қазақстан Республикасында психоактивті заттарды қолданудан туындаған алғаш рет ПМБ диагнозы қойылған адамдардың саны 13 437 адамды немесе 100 мың адамға шаққанда 68,9 адамды құрады (2022 жылдың 12 айында – 100 мың адамға 66,12).</w:t>
      </w:r>
    </w:p>
    <w:p w14:paraId="564E76FC"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b/>
          <w:bCs/>
          <w:color w:val="000000"/>
          <w:sz w:val="28"/>
          <w:szCs w:val="28"/>
          <w:lang w:val="kk"/>
        </w:rPr>
      </w:pPr>
      <w:r w:rsidRPr="00795D2F">
        <w:rPr>
          <w:rFonts w:ascii="Times New Roman" w:eastAsia="Calibri" w:hAnsi="Times New Roman" w:cs="Times New Roman"/>
          <w:b/>
          <w:bCs/>
          <w:color w:val="000000"/>
          <w:sz w:val="28"/>
          <w:szCs w:val="28"/>
          <w:lang w:val="kk"/>
        </w:rPr>
        <w:t>Психикалық және мінез-құлық бұзылыстары бар науқастар контингенті</w:t>
      </w:r>
    </w:p>
    <w:p w14:paraId="1B377ED6"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2023 жылдың 12 айында Қазақстан Республикасында ПБЗ қолданбай ПМБ-мен динамикалық бақылаудан өткен науқастардың саны 198 407 адамды құрады, 100 мың халыққа шаққанда 1003,7 (2022 жылдың 12 айында - 1010,6).</w:t>
      </w:r>
    </w:p>
    <w:p w14:paraId="3B0990B0"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Қазақстан Республикасында 12 ай бойына психоактивті заттарды қолданудан туындаған ЖПБ бойынша бақылаудағы адамдардың саны. 2023 жыл 108722 адамды құрады, 100 мың халыққа 550,0 (2022 жылдың 12 айында 569,2).</w:t>
      </w:r>
    </w:p>
    <w:p w14:paraId="79008B92"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b/>
          <w:bCs/>
          <w:color w:val="000000"/>
          <w:sz w:val="28"/>
          <w:szCs w:val="28"/>
          <w:lang w:val="kk"/>
        </w:rPr>
        <w:t>Туберкулезбен ауырудың негізгі көрсеткіші 2018 жылы 100 мың халыққа шаққанда 81,7-ден 2022 жылы 36,5-ке дейін төмендеді</w:t>
      </w:r>
      <w:r w:rsidRPr="00795D2F">
        <w:rPr>
          <w:rFonts w:ascii="Times New Roman" w:eastAsia="Calibri" w:hAnsi="Times New Roman" w:cs="Times New Roman"/>
          <w:color w:val="000000"/>
          <w:sz w:val="28"/>
          <w:szCs w:val="28"/>
          <w:lang w:val="kk"/>
        </w:rPr>
        <w:t xml:space="preserve"> , таралу деңгейі бойынша төмендеу байқалады – 2018 жылы 69,2-ден 2022 жылы 49,6-ға дейін, өлім-жітім де – 2018 жылы 7,4-тен 2022 жылы 1,6-ға дейін.</w:t>
      </w:r>
    </w:p>
    <w:p w14:paraId="24F765DD" w14:textId="77777777" w:rsidR="00795D2F" w:rsidRPr="00795D2F" w:rsidRDefault="00795D2F" w:rsidP="00795D2F">
      <w:pPr>
        <w:spacing w:after="0" w:line="240" w:lineRule="auto"/>
        <w:ind w:right="-3" w:firstLine="567"/>
        <w:contextualSpacing/>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2023 жылы Қазақстан өңірлеріндегі ҰАТ қатысушылары медициналық ұйымдарға 43 рет барды:</w:t>
      </w:r>
    </w:p>
    <w:p w14:paraId="420B92A5" w14:textId="77777777" w:rsidR="00795D2F" w:rsidRPr="00795D2F" w:rsidRDefault="00795D2F" w:rsidP="00795D2F">
      <w:pPr>
        <w:spacing w:after="0" w:line="240" w:lineRule="auto"/>
        <w:ind w:right="-3" w:firstLine="567"/>
        <w:contextualSpacing/>
        <w:rPr>
          <w:rFonts w:ascii="Times New Roman" w:eastAsia="Calibri" w:hAnsi="Times New Roman" w:cs="Times New Roman"/>
          <w:color w:val="000000"/>
          <w:sz w:val="28"/>
          <w:szCs w:val="28"/>
        </w:rPr>
      </w:pPr>
      <w:r w:rsidRPr="00795D2F">
        <w:rPr>
          <w:rFonts w:ascii="Times New Roman" w:eastAsia="Calibri" w:hAnsi="Times New Roman" w:cs="Times New Roman"/>
          <w:color w:val="000000"/>
          <w:sz w:val="28"/>
          <w:szCs w:val="28"/>
          <w:lang w:val="kk"/>
        </w:rPr>
        <w:t>- 4 туберкулезге қарсы диспансер мен аурухана;</w:t>
      </w:r>
    </w:p>
    <w:p w14:paraId="5105A918" w14:textId="77777777" w:rsidR="00795D2F" w:rsidRPr="00795D2F" w:rsidRDefault="00795D2F" w:rsidP="00795D2F">
      <w:pPr>
        <w:spacing w:after="0" w:line="240" w:lineRule="auto"/>
        <w:ind w:right="-3" w:firstLine="567"/>
        <w:contextualSpacing/>
        <w:rPr>
          <w:rFonts w:ascii="Times New Roman" w:eastAsia="Calibri" w:hAnsi="Times New Roman" w:cs="Times New Roman"/>
          <w:color w:val="000000"/>
          <w:sz w:val="28"/>
          <w:szCs w:val="28"/>
        </w:rPr>
      </w:pPr>
      <w:r w:rsidRPr="00795D2F">
        <w:rPr>
          <w:rFonts w:ascii="Times New Roman" w:eastAsia="Calibri" w:hAnsi="Times New Roman" w:cs="Times New Roman"/>
          <w:color w:val="000000"/>
          <w:sz w:val="28"/>
          <w:szCs w:val="28"/>
          <w:lang w:val="kk"/>
        </w:rPr>
        <w:t>- 26 психиатриялық және наркологиялық стационарлар.</w:t>
      </w:r>
    </w:p>
    <w:p w14:paraId="6134DFCC"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rPr>
      </w:pPr>
      <w:r w:rsidRPr="00795D2F">
        <w:rPr>
          <w:rFonts w:ascii="Times New Roman" w:eastAsia="Calibri" w:hAnsi="Times New Roman" w:cs="Times New Roman"/>
          <w:color w:val="000000"/>
          <w:sz w:val="28"/>
          <w:szCs w:val="28"/>
          <w:lang w:val="kk"/>
        </w:rPr>
        <w:t>- 17 балалар мекемесі, оның ішінде: 13сәбилер үйі, 1 фтизиопульмология орталығы, 1 туберкулезге қарсы балалар санаторийі; 1 облыстық балалар психоневрологиялық орталығы және 1 ақыл-ойы бұзылған балаларға арналған арнайы мектеп-интернат.</w:t>
      </w:r>
    </w:p>
    <w:p w14:paraId="447A8C65"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lastRenderedPageBreak/>
        <w:t>Денсаулық сақтау жүйесіне сапарлардың көпшілігі психикалық денсаулықты қамтамасыз ететін ұйымдарға келеді. Себебі, соңғы жылдардағы анықталған заң бұзушылықтарды талдау бұл мекемелерде негізінен науқастардың құқығы бұзылатынын көрсетеді.</w:t>
      </w:r>
    </w:p>
    <w:p w14:paraId="2C68DF20"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p>
    <w:p w14:paraId="4E449FB2"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b/>
          <w:color w:val="000000"/>
          <w:sz w:val="28"/>
          <w:szCs w:val="28"/>
          <w:lang w:val="kk"/>
        </w:rPr>
      </w:pPr>
      <w:r w:rsidRPr="00795D2F">
        <w:rPr>
          <w:rFonts w:ascii="Times New Roman" w:eastAsia="Calibri" w:hAnsi="Times New Roman" w:cs="Times New Roman"/>
          <w:b/>
          <w:color w:val="000000"/>
          <w:sz w:val="28"/>
          <w:szCs w:val="28"/>
          <w:lang w:val="kk"/>
        </w:rPr>
        <w:t>Позицияны бағалау (ересектер психиатриясы)</w:t>
      </w:r>
    </w:p>
    <w:p w14:paraId="39AF5E09"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«Халық денсаулығы және денсаулық сақтау жүйесі туралы» ҚР Кодексінің 163-бабына сәйкес. Психикалық және мінез-құлық бұзылыстары (аурулары) бар адамдардың құқықтары:</w:t>
      </w:r>
    </w:p>
    <w:p w14:paraId="17B7481A" w14:textId="77777777" w:rsidR="00795D2F" w:rsidRPr="00795D2F" w:rsidRDefault="00795D2F" w:rsidP="00795D2F">
      <w:pPr>
        <w:tabs>
          <w:tab w:val="left" w:pos="851"/>
        </w:tabs>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1. Психикалық және мінез-құлық бұзылыстары (аурулары) бар адамдар Қазақстан Республикасының Конституциясында және осы Кодексте көзделген азаматтардың барлық құқықтары мен бостандықтарына ие.</w:t>
      </w:r>
    </w:p>
    <w:p w14:paraId="6D55D633" w14:textId="77777777" w:rsidR="00795D2F" w:rsidRPr="00795D2F" w:rsidRDefault="00795D2F" w:rsidP="00795D2F">
      <w:pPr>
        <w:tabs>
          <w:tab w:val="left" w:pos="851"/>
        </w:tabs>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Психикалық және мінез-құлық бұзылыстарымен (ауруларымен) байланысты азаматтардың құқықтары мен бостандықтарын жүзеге асыруды шектеуге Қазақстан Республикасының заңдарында көзделген жағдайларда ғана жол беріледі.</w:t>
      </w:r>
    </w:p>
    <w:p w14:paraId="11074AAE" w14:textId="77777777" w:rsidR="00795D2F" w:rsidRPr="00795D2F" w:rsidRDefault="00795D2F" w:rsidP="00795D2F">
      <w:pPr>
        <w:tabs>
          <w:tab w:val="left" w:pos="851"/>
        </w:tabs>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2. Психикалық және мінез-құлық бұзылыстары (аурулары) бар адамдар психикалық денсаулық саласында медициналық көмек көрсетілген кезде мыналарға құқылы:</w:t>
      </w:r>
    </w:p>
    <w:p w14:paraId="5FC8BB44"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1) тұрғылықты жері бойынша, сондай-ақ қажет болған жағдайда орналасқан жері бойынша психикалық денсаулық саласында медициналық көмек алуға;</w:t>
      </w:r>
    </w:p>
    <w:p w14:paraId="32C5198A"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2) емдеудің кез келген сатысында медициналық құралдар мен әдістерді қолданудан, ғылыми зерттеулерден немесе оқу үдерісінен, фото, бейне немесе киноға түсіруден бас тартуға;</w:t>
      </w:r>
    </w:p>
    <w:p w14:paraId="4E7183F2"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3) психикалық денсаулық саласында медициналық көмек көрсетумен айналысатын маманды (соңғысының келісімімен) медициналық комиссияның жұмысына шақыруға;</w:t>
      </w:r>
    </w:p>
    <w:p w14:paraId="73DFB952"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4) егер пациент он сегіз жасқа толмаған болса, жалпы білім беретін мектептің немесе ақыл-ойы бұзылған балаларға арналған арнайы мектептің бағдарламасы бойынша білім алуға;</w:t>
      </w:r>
    </w:p>
    <w:p w14:paraId="68D579E5"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5) хат-хабарларды жүргізуге, сәлемдемелерді, ақша және пошталық аударымдарды қабылдауға және жіберуге, телефонды пайдалануға, келушілерді қабылдауға, мерзімді басылымдарға жазылуға;</w:t>
      </w:r>
    </w:p>
    <w:p w14:paraId="60B230D0"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6) негізгі қажеттіліктерді иеленуге және оларды алуға, өз киімін пайдалануға;</w:t>
      </w:r>
    </w:p>
    <w:p w14:paraId="2F07879C"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7) күнделікті серуендеуге.</w:t>
      </w:r>
    </w:p>
    <w:p w14:paraId="4EEA42AA"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p>
    <w:p w14:paraId="0C0C492E"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iCs/>
          <w:color w:val="000000"/>
          <w:sz w:val="28"/>
          <w:szCs w:val="28"/>
          <w:lang w:val="kk"/>
        </w:rPr>
      </w:pPr>
      <w:r w:rsidRPr="00795D2F">
        <w:rPr>
          <w:rFonts w:ascii="Times New Roman" w:eastAsia="Calibri" w:hAnsi="Times New Roman" w:cs="Times New Roman"/>
          <w:color w:val="000000"/>
          <w:sz w:val="28"/>
          <w:szCs w:val="28"/>
          <w:lang w:val="kk"/>
        </w:rPr>
        <w:t>2023 жылы ҰАТ қатысушыларының 26 психиатриялық стационарға баруының нәтижелері бұзушылық түрлері соңғы жылдардағыға ұқсас екенін көрсетті:</w:t>
      </w:r>
    </w:p>
    <w:p w14:paraId="4E601FE2" w14:textId="77777777" w:rsidR="00795D2F" w:rsidRPr="00795D2F" w:rsidRDefault="00795D2F" w:rsidP="00795D2F">
      <w:pPr>
        <w:numPr>
          <w:ilvl w:val="0"/>
          <w:numId w:val="32"/>
        </w:numPr>
        <w:spacing w:after="0" w:line="240" w:lineRule="auto"/>
        <w:ind w:left="0"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i/>
          <w:iCs/>
          <w:color w:val="000000"/>
          <w:sz w:val="28"/>
          <w:szCs w:val="28"/>
          <w:u w:val="single"/>
          <w:lang w:val="kk"/>
        </w:rPr>
        <w:t xml:space="preserve">Үй-жайлардың, ғимараттардың және жабдықтардың физикалық және моральдық тозуы </w:t>
      </w:r>
      <w:r w:rsidRPr="00795D2F">
        <w:rPr>
          <w:rFonts w:ascii="Times New Roman" w:eastAsia="Calibri" w:hAnsi="Times New Roman" w:cs="Times New Roman"/>
          <w:iCs/>
          <w:color w:val="000000"/>
          <w:sz w:val="28"/>
          <w:szCs w:val="28"/>
          <w:lang w:val="kk"/>
        </w:rPr>
        <w:t>, бұл келесі ережелердің сақталмауын көрсетеді:</w:t>
      </w:r>
    </w:p>
    <w:p w14:paraId="58B40774"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lastRenderedPageBreak/>
        <w:tab/>
        <w:t>- Денсаулық сақтау объектілеріне қойылатын СҚ 5-тарауы 50-тармағы 1) тармақшасы, оған сәйкес денсаулық сақтау объектілерінде істен шыққан кіші механизация құралдарын, жабдықтарды, құрылғыларды пайдалануға жол берілмейді;</w:t>
      </w:r>
    </w:p>
    <w:p w14:paraId="0D8ECBA1"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Денсаулық сақтау объектілеріне қойылатын СҚ 46-тармағы, ағымдағы ақауларды жою дереу жүргізіледі.</w:t>
      </w:r>
    </w:p>
    <w:p w14:paraId="3A2694D7"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 «Әкімшілік және тұрғын үй ғимараттарына қойылатын санитариялық-эпидемиологиялық талаптар» санитарлық қағидаларының (бұдан әрі – ә/т ғимараттарға қойылатын СҚ) 2-тарауының 23 тармағы,</w:t>
      </w:r>
      <w:r w:rsidRPr="00795D2F">
        <w:rPr>
          <w:rFonts w:ascii="Times New Roman" w:eastAsia="Calibri" w:hAnsi="Times New Roman" w:cs="Times New Roman"/>
          <w:color w:val="000000"/>
          <w:sz w:val="28"/>
          <w:szCs w:val="28"/>
          <w:vertAlign w:val="superscript"/>
        </w:rPr>
        <w:footnoteReference w:id="17"/>
      </w:r>
      <w:r w:rsidRPr="00795D2F">
        <w:rPr>
          <w:rFonts w:ascii="Times New Roman" w:eastAsia="Calibri" w:hAnsi="Times New Roman" w:cs="Times New Roman"/>
          <w:color w:val="000000"/>
          <w:sz w:val="28"/>
          <w:szCs w:val="28"/>
          <w:lang w:val="kk"/>
        </w:rPr>
        <w:t xml:space="preserve"> онда әкімшілік ғимараттар мен жатақханалардың үй-жайларына жөндеу жұмыстары олардың тозуына қарай жүргізілетіні регламенттелген.</w:t>
      </w:r>
    </w:p>
    <w:p w14:paraId="7528BC2B" w14:textId="77777777" w:rsidR="00795D2F" w:rsidRPr="00795D2F" w:rsidRDefault="00795D2F" w:rsidP="00795D2F">
      <w:pPr>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 xml:space="preserve">Бұл ретте Шығыс Қазақстан облыстық психикалық денсаулық орталығы (Ново-Канайка ауылы) қанағаттанарлықсыз техникалық жағдайда, жылу және кәріз жүйесі жоқ. ҰАТ қатысушылары мекеме үй-жайлары бұзылғанын, шұңқырлар бөлімшелер ішіндегі дәретханаларды әлдеқашан ауыстырғанын, судың жоқтығын айтады. </w:t>
      </w:r>
    </w:p>
    <w:p w14:paraId="36C7A313" w14:textId="77777777" w:rsidR="00795D2F" w:rsidRPr="00795D2F" w:rsidRDefault="00795D2F" w:rsidP="00795D2F">
      <w:pPr>
        <w:tabs>
          <w:tab w:val="left" w:pos="284"/>
        </w:tabs>
        <w:suppressAutoHyphens/>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sz w:val="28"/>
          <w:szCs w:val="28"/>
          <w:lang w:val="kk"/>
        </w:rPr>
        <w:t xml:space="preserve">Дәретхана люфт-клозет түрінде жабдықталған (30-45 адамға арналған еденде үш тесік). Бөлмелердің дәретхана орналасқан бөлігінде тұрақты жағымсыз иіс бар. </w:t>
      </w:r>
    </w:p>
    <w:p w14:paraId="23C7E7A5" w14:textId="77777777" w:rsidR="00795D2F" w:rsidRPr="00795D2F" w:rsidRDefault="00795D2F" w:rsidP="00795D2F">
      <w:pPr>
        <w:tabs>
          <w:tab w:val="left" w:pos="284"/>
          <w:tab w:val="left" w:pos="426"/>
        </w:tabs>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sz w:val="28"/>
          <w:szCs w:val="28"/>
          <w:lang w:val="kk"/>
        </w:rPr>
        <w:t>Бөлімшелерде 20-23 адамға бір раковина бар. Бір бөлімшеден басқа бөлімшелердің барлығында жоғарыда айтылғандай су жоқ. Әйелдер бөлімшелеріндегі әйелдер суға қол жеткізе алмай, санитарлық-гигиеналық процедураларды орындай алмайтындарына шағымданды.</w:t>
      </w:r>
    </w:p>
    <w:p w14:paraId="470E7351" w14:textId="77777777" w:rsidR="00795D2F" w:rsidRPr="00795D2F" w:rsidRDefault="00795D2F" w:rsidP="00795D2F">
      <w:pPr>
        <w:tabs>
          <w:tab w:val="left" w:pos="284"/>
          <w:tab w:val="left" w:pos="426"/>
        </w:tabs>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sz w:val="28"/>
          <w:szCs w:val="28"/>
          <w:lang w:val="kk"/>
        </w:rPr>
        <w:t>Ерлер бөлімшесіндегі бөлмелердің бірінде қардың салмағынан төбесі салбырап кеткен, сондықтан бөлме апатты жағдайда, пайдаланылмайды.</w:t>
      </w:r>
    </w:p>
    <w:p w14:paraId="106AC41E" w14:textId="77777777" w:rsidR="00795D2F" w:rsidRPr="00795D2F" w:rsidRDefault="00795D2F" w:rsidP="00795D2F">
      <w:pPr>
        <w:tabs>
          <w:tab w:val="left" w:pos="284"/>
          <w:tab w:val="left" w:pos="426"/>
        </w:tabs>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sz w:val="28"/>
          <w:szCs w:val="28"/>
          <w:lang w:val="kk"/>
        </w:rPr>
        <w:t>Психиатриялық аурухананың бөлімшелерінде ыстық су жоқ. Пештен су жылыту қазандықтарымен жабдықталған. Қазандықтар ванна бөлмесінде орналасқан. Қазандықтар ашық және науқастар үшін қауіпті.</w:t>
      </w:r>
    </w:p>
    <w:p w14:paraId="6AF276A2" w14:textId="77777777" w:rsidR="00795D2F" w:rsidRPr="00795D2F" w:rsidRDefault="00795D2F" w:rsidP="00795D2F">
      <w:pPr>
        <w:tabs>
          <w:tab w:val="left" w:pos="284"/>
          <w:tab w:val="left" w:pos="426"/>
        </w:tabs>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sz w:val="28"/>
          <w:szCs w:val="28"/>
          <w:lang w:val="kk"/>
        </w:rPr>
        <w:t>Жалпы, емделушілердің ауруханада істейтін шаруасы жоқ. Адамдардың көптеген жылдар бойы осындай жағдайда болғанын елестету қорқынышты. Бірақ жағымды тұстары да бар. 2023 жылдан бастап бөлімшеге науқастарды қабылдауға тыйым салынған, бұл аурухана бірте-бірте жабылады. ҰАТҚ келген кезде ауруханада 48 науқас болды: 25 ер және 23 әйел.</w:t>
      </w:r>
    </w:p>
    <w:p w14:paraId="72BE067B" w14:textId="77777777" w:rsidR="00795D2F" w:rsidRPr="00795D2F" w:rsidRDefault="00795D2F" w:rsidP="00795D2F">
      <w:pPr>
        <w:tabs>
          <w:tab w:val="left" w:pos="284"/>
          <w:tab w:val="left" w:pos="426"/>
        </w:tabs>
        <w:spacing w:after="0" w:line="240" w:lineRule="auto"/>
        <w:ind w:right="-3" w:firstLine="567"/>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bCs/>
          <w:color w:val="000000"/>
          <w:sz w:val="28"/>
          <w:szCs w:val="28"/>
          <w:lang w:val="kk"/>
        </w:rPr>
        <w:t xml:space="preserve">Шығыс Қазақстан облыстық денсаулық сақтау басқармасының «Шығыс Қазақстан облыстық психикалық денсаулық орталығы» ШЖҚ КМК әртүрлі мекенжайлар бойынша әртүрлі ғимараттарда орналасқан екі бөлімшеде психикалық денсаулық саласындағы қызметтер көрсетеді. ҰАТ қатысушылары Орталықтың жаңа ғимаратын салу мәселесі әлдеқашан өзекті болғанын, бұл екі бөлімшені бір ғимаратқа біріктіруге, сондай-ақ Орталықтың психикалық ауруы бар науқастарды оңалту мүмкіндіктерін арттыруға мүмкіндік береді деп санайды. Бөлімшелер режимі түсініксіз түрмедегідей әсер қалдырады. Науқастардың ұзақ уақыт бойы көшеге </w:t>
      </w:r>
      <w:r w:rsidRPr="00795D2F">
        <w:rPr>
          <w:rFonts w:ascii="Times New Roman" w:eastAsia="Calibri" w:hAnsi="Times New Roman" w:cs="Times New Roman"/>
          <w:bCs/>
          <w:color w:val="000000"/>
          <w:sz w:val="28"/>
          <w:szCs w:val="28"/>
          <w:lang w:val="kk"/>
        </w:rPr>
        <w:lastRenderedPageBreak/>
        <w:t>шығуға мүмкіндігі жоқ, серуендеу тоқтатылды, тіпті жаттығу алаңын тексерудің қажеті жоқ, үстел ойындарының немесе басқа бос уақыт ұйымдастыру іздері көрінбеді (оларға тыйым салынады), желдету жоқ, желдету жүйесі өте нашар деңгейде, ал көптеген науқастар дәретханада темекі шегеді, ал бөлімшеде темекінің тұрақты иісі бар.</w:t>
      </w:r>
    </w:p>
    <w:p w14:paraId="7F0B9098" w14:textId="77777777" w:rsidR="00795D2F" w:rsidRPr="00795D2F" w:rsidRDefault="00795D2F" w:rsidP="00795D2F">
      <w:pPr>
        <w:tabs>
          <w:tab w:val="left" w:pos="284"/>
        </w:tabs>
        <w:spacing w:after="0" w:line="240" w:lineRule="auto"/>
        <w:ind w:right="-3" w:firstLine="567"/>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Шығыс Қазақстан облыстық психикалық денсаулық орталығының материалдық-техникалық жағдайы тиісті деңгейде емес, көптеген мәселелер жылдар бойы шешімін таппай келеді. Аурухананың мұқтаждықтарын қаржыландырудың жеткіліксіздігі де жағдайды қиындатады. ҰАТҚ пациенттерді оқшаулау бөлмесінен ауыстыру кезінде, сондай-ақ болашақта олардың санының  шектен тыс асып кетуі мүмкін деп болжайды, ал бұл жағдайды одан әрі қиындатады. Сондай-ақ екі мекенжайда орналасқан бөлімшелерді бір ғимаратқа біріктіру мәселесін шешу қажет.</w:t>
      </w:r>
    </w:p>
    <w:p w14:paraId="79B7176B" w14:textId="77777777" w:rsidR="00795D2F" w:rsidRPr="00795D2F" w:rsidRDefault="00795D2F" w:rsidP="00795D2F">
      <w:pPr>
        <w:tabs>
          <w:tab w:val="left" w:pos="284"/>
          <w:tab w:val="left" w:pos="426"/>
        </w:tabs>
        <w:spacing w:after="0" w:line="240" w:lineRule="auto"/>
        <w:ind w:right="-3" w:firstLine="567"/>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Барлық дерлік мәселелерді шешу тек психикалық ауруы бар науқастарды оңалту үшін барлық қажетті талаптарды қамтамасыз ететін жаңа ғимараттың құрылысымен ғана мүмкін болады.</w:t>
      </w:r>
    </w:p>
    <w:p w14:paraId="000A5BFC" w14:textId="77777777" w:rsidR="00795D2F" w:rsidRPr="00795D2F" w:rsidRDefault="00795D2F" w:rsidP="00795D2F">
      <w:pPr>
        <w:tabs>
          <w:tab w:val="left" w:pos="426"/>
        </w:tabs>
        <w:spacing w:after="0" w:line="240" w:lineRule="auto"/>
        <w:ind w:right="-3" w:firstLine="567"/>
        <w:contextualSpacing/>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Жұмыс істеп тұрған Психикалық денсаулық орталығын (әсіресе Сәтбаев даңғылы, 1а ғимараты) қаржыландыруға, оны қажетті құрал-жабдықтармен және технологиялармен қамтамасыз етуге назар аудару керек.</w:t>
      </w:r>
    </w:p>
    <w:p w14:paraId="28778C9E" w14:textId="77777777" w:rsidR="00795D2F" w:rsidRPr="00795D2F" w:rsidRDefault="00795D2F" w:rsidP="00795D2F">
      <w:pPr>
        <w:tabs>
          <w:tab w:val="left" w:pos="426"/>
        </w:tabs>
        <w:spacing w:after="0" w:line="240" w:lineRule="auto"/>
        <w:ind w:right="-3" w:firstLine="567"/>
        <w:contextualSpacing/>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sz w:val="28"/>
          <w:szCs w:val="28"/>
          <w:lang w:val="kk"/>
        </w:rPr>
        <w:t>Толық жаңғыртуды қажет ететін тағы бір мекеме – Қазақстан Республикасы Денсаулық сақтау министрлігінің «Интенсивті бақылаудағы мамандандырылған үлгідегі республикалық психиатриялық ауруханасы» мемлекеттік мекемесі. Ақтас ауылы (Алматы облысы, Талғар ауданы) – ғимарат күрделі жөндеуді қажет етеді, қабырғалары құлап жатыр. Ғимарат 1972 жылы салынған, сондықтан жөндеу жүргізілгеннен кейін де осындай күнделікті жүктемені ескере отырып, тез жарамсыз болып қалады. ҰАТҚ күрделі жөндеу жұмыстарына қаражат бөлу және мекеменің жаңа ғимараттарын салуға алдағы жылдарға қаржы бөлу қажеттілігі туралы жеке ұсыныс жасайды.</w:t>
      </w:r>
    </w:p>
    <w:p w14:paraId="0D5A5A7A" w14:textId="77777777" w:rsidR="00795D2F" w:rsidRPr="00795D2F" w:rsidRDefault="00795D2F" w:rsidP="00795D2F">
      <w:pPr>
        <w:tabs>
          <w:tab w:val="left" w:pos="426"/>
        </w:tabs>
        <w:spacing w:after="0" w:line="240" w:lineRule="auto"/>
        <w:ind w:right="-3" w:firstLine="567"/>
        <w:contextualSpacing/>
        <w:jc w:val="both"/>
        <w:rPr>
          <w:rFonts w:ascii="Times New Roman" w:eastAsia="Calibri" w:hAnsi="Times New Roman" w:cs="Times New Roman"/>
          <w:color w:val="000000"/>
          <w:sz w:val="28"/>
          <w:szCs w:val="28"/>
          <w:lang w:val="kk"/>
        </w:rPr>
      </w:pPr>
    </w:p>
    <w:p w14:paraId="5E4DA999" w14:textId="77777777" w:rsidR="00795D2F" w:rsidRPr="00795D2F" w:rsidRDefault="00795D2F" w:rsidP="00795D2F">
      <w:pPr>
        <w:numPr>
          <w:ilvl w:val="0"/>
          <w:numId w:val="33"/>
        </w:numPr>
        <w:tabs>
          <w:tab w:val="left" w:pos="426"/>
          <w:tab w:val="center" w:pos="851"/>
        </w:tabs>
        <w:spacing w:after="0" w:line="240" w:lineRule="auto"/>
        <w:ind w:left="0" w:right="-3" w:firstLine="567"/>
        <w:jc w:val="both"/>
        <w:textAlignment w:val="baseline"/>
        <w:rPr>
          <w:rFonts w:ascii="Times New Roman" w:eastAsia="Times New Roman" w:hAnsi="Times New Roman" w:cs="Times New Roman"/>
          <w:color w:val="000000"/>
          <w:sz w:val="28"/>
          <w:szCs w:val="28"/>
          <w:lang w:val="kk" w:eastAsia="ru-RU"/>
        </w:rPr>
      </w:pPr>
      <w:r w:rsidRPr="00795D2F">
        <w:rPr>
          <w:rFonts w:ascii="Times New Roman" w:eastAsia="Times New Roman" w:hAnsi="Times New Roman" w:cs="Times New Roman"/>
          <w:color w:val="000000"/>
          <w:sz w:val="28"/>
          <w:szCs w:val="28"/>
          <w:lang w:val="kk" w:eastAsia="ru-RU"/>
        </w:rPr>
        <w:t xml:space="preserve">Пациенттердің тамақтану стандарттарын сақтамау, бұл денсаулық сақтау объектілеріне арналған СЕ 8-тарауының 198-тармағының сақталмауын білдіреді, онда ас блогы мен жабдықтың құрылымы, мазмұны, шикізат пен дайын өнімге, тамақтану жағдайларына қойылатын талаптар қоғамдық тамақтану объектілеріне қойылатын СЕ нормаларына сәйкес көзделеді деп жазылған. </w:t>
      </w:r>
    </w:p>
    <w:p w14:paraId="64704406" w14:textId="77777777" w:rsidR="00795D2F" w:rsidRPr="00795D2F" w:rsidRDefault="00795D2F" w:rsidP="00795D2F">
      <w:pPr>
        <w:tabs>
          <w:tab w:val="left" w:pos="426"/>
          <w:tab w:val="center" w:pos="851"/>
        </w:tabs>
        <w:spacing w:after="0" w:line="240" w:lineRule="auto"/>
        <w:ind w:right="-3" w:firstLine="567"/>
        <w:jc w:val="both"/>
        <w:textAlignment w:val="baseline"/>
        <w:rPr>
          <w:rFonts w:ascii="Times New Roman" w:eastAsia="Times New Roman" w:hAnsi="Times New Roman" w:cs="Times New Roman"/>
          <w:color w:val="000000"/>
          <w:sz w:val="28"/>
          <w:szCs w:val="28"/>
          <w:lang w:val="kk" w:eastAsia="ru-RU"/>
        </w:rPr>
      </w:pPr>
      <w:r w:rsidRPr="00795D2F">
        <w:rPr>
          <w:rFonts w:ascii="Times New Roman" w:eastAsia="Times New Roman" w:hAnsi="Times New Roman" w:cs="Times New Roman"/>
          <w:color w:val="000000"/>
          <w:sz w:val="28"/>
          <w:szCs w:val="28"/>
          <w:lang w:val="kk" w:eastAsia="ru-RU"/>
        </w:rPr>
        <w:t xml:space="preserve">ҰАТ қатысушылары келесі нысандарда тамақтану стандарттарына сәйкес келмеу анықталғанын атап өтеді: </w:t>
      </w:r>
    </w:p>
    <w:p w14:paraId="41EE742B" w14:textId="77777777" w:rsidR="00795D2F" w:rsidRPr="00795D2F" w:rsidRDefault="00795D2F" w:rsidP="00795D2F">
      <w:pPr>
        <w:spacing w:after="0" w:line="240" w:lineRule="auto"/>
        <w:ind w:right="-3" w:firstLine="567"/>
        <w:jc w:val="both"/>
        <w:rPr>
          <w:rFonts w:ascii="Times New Roman" w:eastAsia="Times New Roman" w:hAnsi="Times New Roman" w:cs="Times New Roman"/>
          <w:bCs/>
          <w:color w:val="000000"/>
          <w:sz w:val="28"/>
          <w:szCs w:val="28"/>
          <w:lang w:val="kk"/>
        </w:rPr>
      </w:pPr>
      <w:r w:rsidRPr="00795D2F">
        <w:rPr>
          <w:rFonts w:ascii="Times New Roman" w:eastAsia="Calibri" w:hAnsi="Times New Roman" w:cs="Times New Roman"/>
          <w:noProof/>
          <w:color w:val="000000"/>
          <w:lang w:eastAsia="ru-RU"/>
        </w:rPr>
        <w:drawing>
          <wp:anchor distT="0" distB="0" distL="114300" distR="114300" simplePos="0" relativeHeight="251701248" behindDoc="0" locked="0" layoutInCell="1" allowOverlap="1" wp14:anchorId="3C03C33D" wp14:editId="7765BFB7">
            <wp:simplePos x="0" y="0"/>
            <wp:positionH relativeFrom="column">
              <wp:posOffset>2552065</wp:posOffset>
            </wp:positionH>
            <wp:positionV relativeFrom="paragraph">
              <wp:posOffset>1877695</wp:posOffset>
            </wp:positionV>
            <wp:extent cx="1619885" cy="2159635"/>
            <wp:effectExtent l="0" t="0" r="0" b="0"/>
            <wp:wrapSquare wrapText="bothSides"/>
            <wp:docPr id="55" name="Рисунок 55" descr="C:\Users\USER\Desktop\НПМ\Отчет 2023 год\5. Май\Арал псих\Новая папка\IMG-20230527-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8013" name="Picture 5" descr="C:\Users\USER\Desktop\НПМ\Отчет 2023 год\5. Май\Арал псих\Новая папка\IMG-20230527-WA0026.jpg"/>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61988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5D2F">
        <w:rPr>
          <w:rFonts w:ascii="Times New Roman" w:eastAsia="Calibri" w:hAnsi="Times New Roman" w:cs="Times New Roman"/>
          <w:noProof/>
          <w:color w:val="000000"/>
          <w:lang w:eastAsia="ru-RU"/>
        </w:rPr>
        <w:drawing>
          <wp:anchor distT="0" distB="0" distL="114300" distR="114300" simplePos="0" relativeHeight="251700224" behindDoc="0" locked="0" layoutInCell="1" allowOverlap="1" wp14:anchorId="1578D767" wp14:editId="57EC5113">
            <wp:simplePos x="0" y="0"/>
            <wp:positionH relativeFrom="column">
              <wp:posOffset>4334934</wp:posOffset>
            </wp:positionH>
            <wp:positionV relativeFrom="paragraph">
              <wp:posOffset>1887009</wp:posOffset>
            </wp:positionV>
            <wp:extent cx="1619885" cy="2159635"/>
            <wp:effectExtent l="0" t="0" r="0" b="0"/>
            <wp:wrapSquare wrapText="bothSides"/>
            <wp:docPr id="56" name="Рисунок 56" descr="C:\Users\USER\Desktop\НПМ\Отчет 2023 год\5. Май\Арал псих\Новая папка\IMG-20230527-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06470" name="Picture 4" descr="C:\Users\USER\Desktop\НПМ\Отчет 2023 год\5. Май\Арал псих\Новая папка\IMG-20230527-WA0024.jpg"/>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161988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5D2F">
        <w:rPr>
          <w:rFonts w:ascii="Times New Roman" w:eastAsia="Times New Roman" w:hAnsi="Times New Roman" w:cs="Times New Roman"/>
          <w:color w:val="000000"/>
          <w:sz w:val="28"/>
          <w:szCs w:val="28"/>
          <w:lang w:val="kk"/>
        </w:rPr>
        <w:t xml:space="preserve">Қызылорда облысы денсаулық сақтау басқармасының «Қызылорда облыстық психикалық денсаулық орталығы» КМҚК-ның мәзірінде өнімдердің алуантүрлілігі жоқ, өте </w:t>
      </w:r>
      <w:r w:rsidRPr="00795D2F">
        <w:rPr>
          <w:rFonts w:ascii="Times New Roman" w:eastAsia="Times New Roman" w:hAnsi="Times New Roman" w:cs="Times New Roman"/>
          <w:color w:val="000000"/>
          <w:sz w:val="28"/>
          <w:szCs w:val="28"/>
          <w:lang w:val="kk"/>
        </w:rPr>
        <w:lastRenderedPageBreak/>
        <w:t>құнарсыз. Азық-түлік қоймасында ірімшік, сүзбе, жемістер, көкөністер, лимон, шұжықтар болған жоқ. Сондай-ақ табиғи өнімдердің орнына алмастырғыштардан тұратын өнімдер сатып алынады. Сонымен, «Азамат» алма шырынының орнына шырыны бар сусын, сары майдың орнына өсімдік-майдан жасалған «Доброе» спреді, қаймақ орнына «Янтарный» өсімдік-май өнімі. Қызылорда облысы, Арал қаласы, «Арал аудандық орталық ауруханасы» ШЖҚ МКК жанындағы психоневрологиялық диспансер – сары майдың орнына өсімдік майы-майдан жасалған спред, шырынның орнына құрамыфнда шырын бар сусын беріледі. Айта кету керек, бұл бүкіл ел бойынша табиғи азық-түлік өнімдерін арзан аналогтармен ауыстырудың жалпы үрдісі.</w:t>
      </w:r>
    </w:p>
    <w:p w14:paraId="73EB753A" w14:textId="77777777" w:rsidR="00795D2F" w:rsidRPr="00795D2F" w:rsidRDefault="00795D2F" w:rsidP="00795D2F">
      <w:pPr>
        <w:spacing w:after="0" w:line="240" w:lineRule="auto"/>
        <w:ind w:right="-3" w:firstLine="567"/>
        <w:jc w:val="both"/>
        <w:rPr>
          <w:rFonts w:ascii="Times New Roman" w:eastAsia="Times New Roman" w:hAnsi="Times New Roman" w:cs="Times New Roman"/>
          <w:bCs/>
          <w:color w:val="000000"/>
          <w:sz w:val="28"/>
          <w:szCs w:val="28"/>
          <w:lang w:val="kk"/>
        </w:rPr>
      </w:pPr>
    </w:p>
    <w:p w14:paraId="2AFD2995" w14:textId="77777777" w:rsidR="00795D2F" w:rsidRPr="00795D2F" w:rsidRDefault="00795D2F" w:rsidP="00795D2F">
      <w:pPr>
        <w:numPr>
          <w:ilvl w:val="0"/>
          <w:numId w:val="33"/>
        </w:numPr>
        <w:tabs>
          <w:tab w:val="left" w:pos="284"/>
          <w:tab w:val="center" w:pos="567"/>
        </w:tabs>
        <w:spacing w:after="0" w:line="240" w:lineRule="auto"/>
        <w:ind w:left="0" w:right="-3" w:firstLine="567"/>
        <w:contextualSpacing/>
        <w:jc w:val="both"/>
        <w:rPr>
          <w:rFonts w:ascii="Times New Roman" w:eastAsia="Calibri" w:hAnsi="Times New Roman" w:cs="Times New Roman"/>
          <w:bCs/>
          <w:i/>
          <w:color w:val="000000"/>
          <w:sz w:val="28"/>
          <w:szCs w:val="28"/>
          <w:u w:val="single"/>
          <w:lang w:val="kk"/>
        </w:rPr>
      </w:pPr>
      <w:r w:rsidRPr="00795D2F">
        <w:rPr>
          <w:rFonts w:ascii="Times New Roman" w:eastAsia="Calibri" w:hAnsi="Times New Roman" w:cs="Times New Roman"/>
          <w:bCs/>
          <w:i/>
          <w:color w:val="000000"/>
          <w:sz w:val="28"/>
          <w:szCs w:val="28"/>
          <w:u w:val="single"/>
          <w:lang w:val="kk"/>
        </w:rPr>
        <w:t>Төмендегі құжаттармен көзделген оңалту және арнаулы әлеуметтік қызметтердің болмауы:</w:t>
      </w:r>
    </w:p>
    <w:p w14:paraId="4D31082E" w14:textId="77777777" w:rsidR="00795D2F" w:rsidRPr="00795D2F" w:rsidRDefault="00795D2F" w:rsidP="00795D2F">
      <w:pPr>
        <w:tabs>
          <w:tab w:val="center" w:pos="567"/>
        </w:tabs>
        <w:spacing w:after="0" w:line="240" w:lineRule="auto"/>
        <w:ind w:right="-3" w:firstLine="567"/>
        <w:jc w:val="both"/>
        <w:rPr>
          <w:rFonts w:ascii="Times New Roman" w:eastAsia="Calibri" w:hAnsi="Times New Roman" w:cs="Times New Roman"/>
          <w:bCs/>
          <w:i/>
          <w:color w:val="000000"/>
          <w:sz w:val="28"/>
          <w:szCs w:val="28"/>
          <w:u w:val="single"/>
          <w:lang w:val="kk"/>
        </w:rPr>
      </w:pPr>
      <w:r w:rsidRPr="00795D2F">
        <w:rPr>
          <w:rFonts w:ascii="Times New Roman" w:eastAsia="Calibri" w:hAnsi="Times New Roman" w:cs="Times New Roman"/>
          <w:bCs/>
          <w:color w:val="000000"/>
          <w:sz w:val="28"/>
          <w:szCs w:val="28"/>
          <w:lang w:val="kk"/>
        </w:rPr>
        <w:t xml:space="preserve">- емдеу-диагностикалық іс-шаралар, Денсаулық сақтау саласында арнаулы әлеуметтік қызметтер көрсетуді ұйымдастыру, оңалтудың жеке бағдарламасын әзірлей отырып, оңалту әлеуетін айқындау, қоғамдық-қауіпті іс-әрекеттердің профилактикасы кіретін психикалық, мінез-құлық бұзылыстары (аурулары) бар адамдарды динамикалық байқау созылмалы ПМБ ағымының шиеленісуі мен нашарлауының алдын алу мақсатында жүзеге асырылады деп регламенттейтін Психикалық және мінез-құлық бұзылыстары (аурулары) бар адамдарды динамикалық бақылау қағидаларының 3-тармағымен </w:t>
      </w:r>
    </w:p>
    <w:p w14:paraId="6D139863" w14:textId="77777777" w:rsidR="00795D2F" w:rsidRPr="00795D2F" w:rsidRDefault="00795D2F" w:rsidP="00795D2F">
      <w:pPr>
        <w:tabs>
          <w:tab w:val="center" w:pos="567"/>
        </w:tabs>
        <w:spacing w:after="0" w:line="240" w:lineRule="auto"/>
        <w:ind w:right="-3" w:firstLine="567"/>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 Динамикалық байқауды жүргізу қағидаларының 8-тармағы 2) тармақшасымен, онда әлеуметтік қызметкер денсаулық сақтау саласындағы арнаулы әлеуметтік қызметтерді көрсетудің түрлері мен шарттарын, оны көрсетудің талаптары мен жалпы қағидаттарына сәйкес айқындайды;</w:t>
      </w:r>
    </w:p>
    <w:p w14:paraId="23C9F957" w14:textId="77777777" w:rsidR="00795D2F" w:rsidRPr="00795D2F" w:rsidRDefault="00795D2F" w:rsidP="00795D2F">
      <w:pPr>
        <w:tabs>
          <w:tab w:val="center" w:pos="567"/>
        </w:tabs>
        <w:spacing w:after="0" w:line="240" w:lineRule="auto"/>
        <w:ind w:right="-3" w:firstLine="567"/>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 xml:space="preserve">- арнаулы әлеуметтік қызметтерді көрсетудің түрлері мен шарттарын қарастыратын денсаулық сақтау саласындағы АӘҚ стандартымен. </w:t>
      </w:r>
    </w:p>
    <w:p w14:paraId="166F3D53" w14:textId="77777777" w:rsidR="00795D2F" w:rsidRPr="00795D2F" w:rsidRDefault="00795D2F" w:rsidP="00795D2F">
      <w:pPr>
        <w:tabs>
          <w:tab w:val="left" w:pos="284"/>
          <w:tab w:val="left" w:pos="426"/>
        </w:tabs>
        <w:spacing w:after="0" w:line="240" w:lineRule="auto"/>
        <w:ind w:right="-3" w:firstLine="567"/>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 xml:space="preserve">Бұл ретте Ақтөбе облысы Ақтөбе облысы денсаулық сақтау басқармасына ведомстволық бағыныстағы Психикалық денсаулық орталығының наркология бөлімшесінде науқастар күні бойы төсегінде жатуға мәжбүр, орталықтың ахуалы көңіл-күйді түсіреді, науқастардың палаталарда болуы үшін жағдайды жақсарту қажет. Психикалық денсаулық орталығының негізгі қызметі оңалту болып табылады. Бұл кезеңде алкогольсіз өмір сүрудің салауатты әдеттері, жаңа көзқарастар қалыптасуы керек, адам бұрынғы мінез-құлық үлгісіне қайта оралудың мүмкін еместігін түсініп, толыққанды әлеуметтік өмірге оралуы керек. Бірақ пациенттің емделуін талдау көрсеткендей, рецидивтің жоғары деңгейі сақталады. Қайта емделуге оралған науқастардың  пайызы жоғары, мекеме қызметкерлерінің айтуынша, 99%-ды құрайды. </w:t>
      </w:r>
    </w:p>
    <w:p w14:paraId="44904DE7" w14:textId="77777777" w:rsidR="00795D2F" w:rsidRPr="00795D2F" w:rsidRDefault="00795D2F" w:rsidP="00795D2F">
      <w:pPr>
        <w:tabs>
          <w:tab w:val="center" w:pos="567"/>
        </w:tabs>
        <w:spacing w:after="0" w:line="240" w:lineRule="auto"/>
        <w:ind w:right="-3" w:firstLine="567"/>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Бұрынғыдай ҰАТ тобының мүшелері отбасы мүшелерін оңалту үдерісіне тартуға баса назар аудара отырып, оңалту бағдарламаларын қайта қарау және қазіргі уақытта жоқ оңалту орталықтарын ашу қажеттілігін талап етеді.</w:t>
      </w:r>
    </w:p>
    <w:p w14:paraId="6F096BF6" w14:textId="77777777" w:rsidR="00795D2F" w:rsidRPr="00795D2F" w:rsidRDefault="00795D2F" w:rsidP="00795D2F">
      <w:pPr>
        <w:tabs>
          <w:tab w:val="center" w:pos="567"/>
        </w:tabs>
        <w:spacing w:after="0" w:line="240" w:lineRule="auto"/>
        <w:ind w:right="-3" w:firstLine="567"/>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lastRenderedPageBreak/>
        <w:t xml:space="preserve">Маңғыстау облысы бойынша ҰПТ тобының қатысушылары «Облыстық психикалық денсаулық орталығы» КМҚК-ға бару қорытындысы бойынша: еңбекті ұйымдастыру арқылы (рұқсат етілген шектеулер шегінде) пациенттердің әлеуметтік бейімделуіне жағдай жасау бойынша шаралар қабылдау, сондай-ақ пациенттердің кәсіби дағдыларды алу мүмкіндігін қарастыру туралы ұсыныс жасады. </w:t>
      </w:r>
    </w:p>
    <w:p w14:paraId="577F9C6D" w14:textId="77777777" w:rsidR="00795D2F" w:rsidRPr="00795D2F" w:rsidRDefault="00795D2F" w:rsidP="00795D2F">
      <w:pPr>
        <w:tabs>
          <w:tab w:val="left" w:pos="284"/>
          <w:tab w:val="left" w:pos="426"/>
        </w:tabs>
        <w:spacing w:after="0" w:line="240" w:lineRule="auto"/>
        <w:ind w:right="-3" w:firstLine="567"/>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Алматы облысы бойынша ҰАТ тобының қатысушылары Талдықорған қаласындағы «Облыстық психикалық денсаулық орталығы» мемлекеттік қазыналық кәсіпорнында, наркологиялық диспансерде болғаннан кейін пациенттер үшін еңбек терапиясы арқылы әлеуметтендіруден өтуге болатын оңалту бағдарламалары мен үй-жайларын құруды ұсынды. Шығыс Қазақстан облысының ҰАТҚ олармен келіседі: «Психиатриядағы көзқарасты толық оқшаулау әдісінен қоғамдағы өмірге бейімделу әдісіне өзгерту» қажет.</w:t>
      </w:r>
    </w:p>
    <w:p w14:paraId="55A0D657" w14:textId="77777777" w:rsidR="00795D2F" w:rsidRPr="00795D2F" w:rsidRDefault="00795D2F" w:rsidP="00795D2F">
      <w:pPr>
        <w:tabs>
          <w:tab w:val="left" w:pos="284"/>
        </w:tabs>
        <w:spacing w:after="0" w:line="240" w:lineRule="auto"/>
        <w:ind w:firstLine="709"/>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color w:val="000000"/>
          <w:sz w:val="28"/>
          <w:szCs w:val="28"/>
          <w:lang w:val="kk"/>
        </w:rPr>
        <w:t xml:space="preserve">«Атырау облыстық психикалық денсаулық орталығы» РМК: ұзақ мерзімді стационарлық емдеуге байланысты әлеуметтік-психологиялық бағытты дамыту қажет. Бұл жағдайды аурудың кейінгі қайталануының алдын алу, жағымды өмірлік сценарий құру, әлеуметтік байланыстарды, жаңа әлеуметтік-психологиялық тұлғалық қасиеттерді (жеке өсу) дамыту және қолдау мүмкіндігі ретінде пайдалану қажет. Науқастарды емдеуге жеке психологиялық көзқарасты дамыту. </w:t>
      </w:r>
    </w:p>
    <w:p w14:paraId="164BB228" w14:textId="77777777" w:rsidR="00795D2F" w:rsidRPr="00795D2F" w:rsidRDefault="00795D2F" w:rsidP="00795D2F">
      <w:pPr>
        <w:spacing w:after="0" w:line="240" w:lineRule="auto"/>
        <w:ind w:firstLine="709"/>
        <w:jc w:val="both"/>
        <w:rPr>
          <w:rFonts w:ascii="Times New Roman" w:eastAsia="Calibri" w:hAnsi="Times New Roman" w:cs="Times New Roman"/>
          <w:sz w:val="28"/>
          <w:szCs w:val="28"/>
          <w:lang w:val="kk"/>
        </w:rPr>
      </w:pPr>
      <w:r w:rsidRPr="00795D2F">
        <w:rPr>
          <w:rFonts w:ascii="Times New Roman" w:eastAsia="Calibri" w:hAnsi="Times New Roman" w:cs="Times New Roman"/>
          <w:sz w:val="28"/>
          <w:szCs w:val="28"/>
          <w:lang w:val="kk"/>
        </w:rPr>
        <w:t>Тиісті оңалту бағдарламаларының болмауы стационарлық емдеудің «нөлдік» тиімділігіне әкеледі. Психиатриялық ауруханалар іс жүзінде психикалық науқастарға арналған пансионаттарға айналды, немесе тұрақты мектеп-интернаттарды іс жүзінде ауыстырды. Психикалық денсаулық орталығы шизофренияны және басқа да психиатриялық ауруларды емдеудің заманауи әдістерін қолданбайды, сонымен қатар емдеуді жақсартуға мүмкіндік беретін ұзақ әсер ететін препараттарды қолданбайды. Бүкіл ерлер бөлімшесінде (70 төсектік) ауданы 13,5 ш.м №6 палатаның қабырғасында ілулі тұрған, кескіні нашар бір кішкентай ескі теледидар бар, сондықтан теледидар көргісі келетін басқа науқастардың барлығы осы палатаға келеді.  Палата аумағы онсыз да науқастардың санына сәйкес келмейді, ал басқа пациенттер келіп, сұрамай-ақ теледидар көргенде, осы палатаның пациенттерін мазалайды - бұл, әрине, жайсыздықты тудырады, бұл жерде науқастардың тыныштығы мен жайлылығын бұзады, сонымен қатар теледидар тұрған палатадағы науқастар тарапынан теледидар көруге келгендер сын және ұрыс естиді. Науқастардың демалу уақыты, бос уақыты мүлдем ұйымдастырылмаған, өйткені бөлімшеде емделушілер бір-бірімен отырып сөйлесетін немесе жай ғана жеке өздері  болатын зал немесе бөлек бұрыш жоқ. Пациенттер тек өз бөлмелерінде, ал дәліздерде тек тәртіп сақшысының еріп жүруімен ғана жүре алады, басқа еш жерде жүруге болмайды.</w:t>
      </w:r>
    </w:p>
    <w:p w14:paraId="70FE673E" w14:textId="77777777" w:rsidR="00795D2F" w:rsidRPr="00795D2F" w:rsidRDefault="00795D2F" w:rsidP="00795D2F">
      <w:pPr>
        <w:tabs>
          <w:tab w:val="left" w:pos="284"/>
        </w:tabs>
        <w:spacing w:after="0" w:line="240" w:lineRule="auto"/>
        <w:ind w:right="-3" w:firstLine="567"/>
        <w:jc w:val="both"/>
        <w:rPr>
          <w:rFonts w:ascii="Times New Roman" w:eastAsia="Calibri" w:hAnsi="Times New Roman" w:cs="Times New Roman"/>
          <w:bCs/>
          <w:color w:val="000000"/>
          <w:kern w:val="28"/>
          <w:sz w:val="28"/>
          <w:szCs w:val="28"/>
          <w:lang w:val="kk"/>
        </w:rPr>
      </w:pPr>
      <w:r w:rsidRPr="00795D2F">
        <w:rPr>
          <w:rFonts w:ascii="Times New Roman" w:eastAsia="Calibri" w:hAnsi="Times New Roman" w:cs="Times New Roman"/>
          <w:bCs/>
          <w:color w:val="000000"/>
          <w:kern w:val="28"/>
          <w:sz w:val="28"/>
          <w:szCs w:val="28"/>
          <w:lang w:val="kk"/>
        </w:rPr>
        <w:t>Спорт залы мен спорттық құрал-жабдықтар мүлдем жоқ. Дене шынықтыру жаттығуларының ешқандай түрлері ұйымдастырылмаған.</w:t>
      </w:r>
    </w:p>
    <w:p w14:paraId="6ACBB6FF" w14:textId="77777777" w:rsidR="00795D2F" w:rsidRPr="00795D2F" w:rsidRDefault="00795D2F" w:rsidP="00795D2F">
      <w:pPr>
        <w:tabs>
          <w:tab w:val="left" w:pos="284"/>
        </w:tabs>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kern w:val="28"/>
          <w:sz w:val="28"/>
          <w:szCs w:val="28"/>
          <w:lang w:val="kk"/>
        </w:rPr>
        <w:t xml:space="preserve">Алматы облысы бойынша ҰАТ тобының қатысушылары сондай-ақ 1989 жылғы 17 қазанда Грекияның  Афины қаласында өткен Дүниежүзілік </w:t>
      </w:r>
      <w:r w:rsidRPr="00795D2F">
        <w:rPr>
          <w:rFonts w:ascii="Times New Roman" w:eastAsia="Calibri" w:hAnsi="Times New Roman" w:cs="Times New Roman"/>
          <w:bCs/>
          <w:color w:val="000000"/>
          <w:kern w:val="28"/>
          <w:sz w:val="28"/>
          <w:szCs w:val="28"/>
          <w:lang w:val="kk"/>
        </w:rPr>
        <w:lastRenderedPageBreak/>
        <w:t>психиатрлар қауымдастығының Психиатрия бойынша VIII Дүниежүзілік конгресінде Дүниежүзілік психиатрлар қауымдастығының Бас ассамблеясы қабылдаған психикалық науқастардың құқықтары мен құқықтық қорғалуы туралы ережелері мен көзқарастарына сәйкес:</w:t>
      </w:r>
    </w:p>
    <w:p w14:paraId="2438500C" w14:textId="77777777" w:rsidR="00795D2F" w:rsidRPr="00795D2F" w:rsidRDefault="00795D2F" w:rsidP="00795D2F">
      <w:pPr>
        <w:tabs>
          <w:tab w:val="left" w:pos="284"/>
        </w:tabs>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sz w:val="28"/>
          <w:szCs w:val="28"/>
          <w:lang w:val="kk"/>
        </w:rPr>
        <w:t>«Денсаулық сақтау саласындағы заңнама барлық пациенттерге, соның ішінде психикалық ауруға шалдыққандар үшін барабар және тиімді емдеуді қамтамасыз етуі және олардың денсаулық сақтау мекемесінде немесе одан тыс жерде қолайлы стандартта ем алу құқығын қорғауы керек. Бұл мағынада психиатриялық науқастарды ешқандай кемсітуге жол беруге болмайды. Мүмкіндігінше психикалық денсаулық қызметтері денсаулық сақтау және әлеуметтік қорғау жүйелеріне біріктірілуі керек. Барлық науқастар мүмкіндігінше олар тұратын ортада емделіп, оларға күтім жасау керек».</w:t>
      </w:r>
    </w:p>
    <w:p w14:paraId="1F639622" w14:textId="77777777" w:rsidR="00795D2F" w:rsidRPr="00795D2F" w:rsidRDefault="00795D2F" w:rsidP="00795D2F">
      <w:pPr>
        <w:tabs>
          <w:tab w:val="left" w:pos="142"/>
        </w:tabs>
        <w:suppressAutoHyphens/>
        <w:spacing w:after="0" w:line="240" w:lineRule="auto"/>
        <w:ind w:right="-3" w:firstLine="567"/>
        <w:jc w:val="both"/>
        <w:rPr>
          <w:rFonts w:ascii="Times New Roman" w:eastAsia="Calibri" w:hAnsi="Times New Roman" w:cs="Times New Roman"/>
          <w:color w:val="000000"/>
          <w:sz w:val="28"/>
          <w:szCs w:val="28"/>
          <w:lang w:val="kk" w:bidi="ru-RU"/>
        </w:rPr>
      </w:pPr>
      <w:r w:rsidRPr="00795D2F">
        <w:rPr>
          <w:rFonts w:ascii="Times New Roman" w:eastAsia="Calibri" w:hAnsi="Times New Roman" w:cs="Times New Roman"/>
          <w:bCs/>
          <w:color w:val="000000"/>
          <w:sz w:val="28"/>
          <w:szCs w:val="28"/>
          <w:lang w:val="kk"/>
        </w:rPr>
        <w:t>Атап айтқанда, осы орайда Қазақстан Республикасы Денсаулық сақтау министрлігінің Ақтас ауылындағы кәмелетке толмағандар тұрақты түрде емделетін «Интенсивті бақылаудағы мамандандырылған үлгідегі республикалық психиатриялық ауруханасы» мемлекеттік мекемесін ерекше атап өткіміз келеді. Сонымен қатар, Қазақстан Республикасы Денсаулық сақтау министрлігінің «Жіті бақыланатын мамандандырылған үлгідегі республикалық психиатриялық аурухана» ММ-да балаларға психиатриялық көмек көрсетуге лицензиясы жоқ, себебі бұл ауруханада Бала құқықтары туралы конвенцияның 3:1-бабына сәйкес балаларды емдеуге арналған инфрақұрылым жоқ. Балаларға қатысты барлық іс-әрекеттерде, оларды әлеуметтік қамсыздандыру мәселелерімен айналысатын мемлекеттік немесе жеке мекемелер, соттар, әкімшілік немесе заң шығарушы органдар қабылдаған-қабылдамағанына қарамастан, баланың мүдделерін ең жақсы қамтамасыз етуге басымдық беріледі. 27-бап: 1. Қатысушы мемлекеттер әрбір баланың баланың физикалық, психикалық, рухани, моральдық және әлеуметтік дамуына сәйкес келетін өмір сүру деңгейіне құқығын мойындайды. 28-бап: 1. Қатысушы мемлекеттер баланың білім алу құқығын мойындайды (Қазақстан Республикасы Денсаулық сақтау министрлігінің «Жіті бақыланатын мамандандырылған үлгідегі республикалық психиатриялық аурухана» ММ-да мектеп жоқ).</w:t>
      </w:r>
    </w:p>
    <w:p w14:paraId="4A834B8D" w14:textId="77777777" w:rsidR="00795D2F" w:rsidRPr="00795D2F" w:rsidRDefault="00795D2F" w:rsidP="00795D2F">
      <w:pPr>
        <w:tabs>
          <w:tab w:val="left" w:pos="284"/>
        </w:tabs>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sz w:val="28"/>
          <w:szCs w:val="28"/>
          <w:lang w:val="kk"/>
        </w:rPr>
        <w:t>37-бап. Қатысушы мемлекеттер: с) бас бостандығынан айырылған әрбір балаға өз жасындағы адамдардың қажеттіліктерін ескере отырып, оның тұлғасына тән қадір-қасиетіне құрметпен қарауды қамтамасыз етеді. Атап айтқанда, бас бостандығынан айырылған әрбір бала ересектерден бөлек тұруы керек (ҚР Денсаулық сақтау министрлігінің «Жіті бақыланатын мамандандырылған үлгідегі республикалық психиатриялық аурухана» ММ-да кәмелетке толмаған Казанцев М.В. ересек науқаспен бір палатада болған). Бұл жағдай психиатриялық ауруханалардағы науқастармен бірге жүретін құқықтық нигилизмді анық көрсетеді.</w:t>
      </w:r>
    </w:p>
    <w:p w14:paraId="29F638B7" w14:textId="77777777" w:rsidR="00795D2F" w:rsidRPr="00795D2F" w:rsidRDefault="00795D2F" w:rsidP="00795D2F">
      <w:pPr>
        <w:tabs>
          <w:tab w:val="left" w:pos="284"/>
          <w:tab w:val="left" w:pos="426"/>
        </w:tabs>
        <w:spacing w:after="0" w:line="240" w:lineRule="auto"/>
        <w:ind w:right="-3" w:firstLine="567"/>
        <w:jc w:val="both"/>
        <w:rPr>
          <w:rFonts w:ascii="Times New Roman" w:eastAsia="Calibri" w:hAnsi="Times New Roman" w:cs="Times New Roman"/>
          <w:bCs/>
          <w:color w:val="000000"/>
          <w:sz w:val="28"/>
          <w:szCs w:val="28"/>
          <w:lang w:val="kk"/>
        </w:rPr>
      </w:pPr>
    </w:p>
    <w:p w14:paraId="65EA8BCF" w14:textId="77777777" w:rsidR="00795D2F" w:rsidRPr="00795D2F" w:rsidRDefault="00795D2F" w:rsidP="00795D2F">
      <w:pPr>
        <w:numPr>
          <w:ilvl w:val="0"/>
          <w:numId w:val="33"/>
        </w:numPr>
        <w:tabs>
          <w:tab w:val="left" w:pos="284"/>
          <w:tab w:val="center" w:pos="851"/>
          <w:tab w:val="left" w:pos="4111"/>
        </w:tabs>
        <w:spacing w:after="0" w:line="240" w:lineRule="auto"/>
        <w:ind w:left="0" w:right="-3" w:firstLine="567"/>
        <w:contextualSpacing/>
        <w:rPr>
          <w:rFonts w:ascii="Times New Roman" w:eastAsia="Calibri" w:hAnsi="Times New Roman" w:cs="Times New Roman"/>
          <w:color w:val="000000"/>
          <w:sz w:val="28"/>
          <w:szCs w:val="28"/>
          <w:lang w:val="kk"/>
        </w:rPr>
      </w:pPr>
      <w:r w:rsidRPr="00795D2F">
        <w:rPr>
          <w:rFonts w:ascii="Times New Roman" w:eastAsia="Calibri" w:hAnsi="Times New Roman" w:cs="Times New Roman"/>
          <w:i/>
          <w:color w:val="000000"/>
          <w:sz w:val="28"/>
          <w:szCs w:val="28"/>
          <w:u w:val="single"/>
          <w:lang w:val="kk"/>
        </w:rPr>
        <w:t>Денсаулық сақтау кодексінің 163-бабы 2-тармағы 7) тармақшасымен,  Денсаулық сақтау объектілеріне қойылатын СЕ 5-</w:t>
      </w:r>
      <w:r w:rsidRPr="00795D2F">
        <w:rPr>
          <w:rFonts w:ascii="Times New Roman" w:eastAsia="Calibri" w:hAnsi="Times New Roman" w:cs="Times New Roman"/>
          <w:i/>
          <w:color w:val="000000"/>
          <w:sz w:val="28"/>
          <w:szCs w:val="28"/>
          <w:u w:val="single"/>
          <w:lang w:val="kk"/>
        </w:rPr>
        <w:lastRenderedPageBreak/>
        <w:t>тарауының 6-параграфы 101-тармағымен көзделген науқастың күнделікті серуендеу құқығын бұзу</w:t>
      </w:r>
      <w:r w:rsidRPr="00795D2F">
        <w:rPr>
          <w:rFonts w:ascii="Times New Roman" w:eastAsia="Calibri" w:hAnsi="Times New Roman" w:cs="Times New Roman"/>
          <w:color w:val="000000"/>
          <w:sz w:val="28"/>
          <w:szCs w:val="28"/>
          <w:lang w:val="kk"/>
        </w:rPr>
        <w:t>, мысалы:</w:t>
      </w:r>
    </w:p>
    <w:p w14:paraId="72028167" w14:textId="77777777" w:rsidR="00795D2F" w:rsidRPr="00795D2F" w:rsidRDefault="00795D2F" w:rsidP="00795D2F">
      <w:pPr>
        <w:tabs>
          <w:tab w:val="left" w:pos="284"/>
          <w:tab w:val="left" w:pos="426"/>
        </w:tabs>
        <w:spacing w:after="0" w:line="240" w:lineRule="auto"/>
        <w:ind w:right="-3" w:firstLine="567"/>
        <w:jc w:val="both"/>
        <w:rPr>
          <w:rFonts w:ascii="Times New Roman" w:eastAsia="Calibri" w:hAnsi="Times New Roman" w:cs="Times New Roman"/>
          <w:color w:val="000000"/>
          <w:sz w:val="28"/>
          <w:szCs w:val="28"/>
          <w:lang w:val="kk"/>
        </w:rPr>
      </w:pPr>
      <w:r w:rsidRPr="00795D2F">
        <w:rPr>
          <w:rFonts w:ascii="Times New Roman" w:eastAsia="Calibri" w:hAnsi="Times New Roman" w:cs="Times New Roman"/>
          <w:color w:val="000000"/>
          <w:sz w:val="28"/>
          <w:szCs w:val="28"/>
          <w:lang w:val="kk"/>
        </w:rPr>
        <w:t>Шымкент қалалық денсаулық сақтау басқармасының Психикалық денсаулық орталығы, бас дәрігердің орынбасары Н.Б.Әбжаппарованың айтуынша, серуендеуге тек әйел адамдар шығады, ер адамдар серуендеу кезінде қабырғадан секіріп қашып кету жағдайлары жиі болып тұрады, сондықтан оларға серуендеуге тыйым салынған. Ерлердің серуендеп жүруіне тыйым салу пациенттердің сыртқы әлеммен байланысу құқығын бұзу болып табылады.</w:t>
      </w:r>
    </w:p>
    <w:p w14:paraId="652B3A43" w14:textId="77777777" w:rsidR="00795D2F" w:rsidRPr="00795D2F" w:rsidRDefault="00795D2F" w:rsidP="00795D2F">
      <w:pPr>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color w:val="000000"/>
          <w:sz w:val="28"/>
          <w:szCs w:val="28"/>
          <w:lang w:val="kk"/>
        </w:rPr>
        <w:t>Ақтөбе қаласындағы «Ақтөбе облыстық психоневрологиялық диспансері» ШЖҚ КМК серуендеуге арналған ауласының жағдайы нашар, науқастарды серуендету тіпті жазда да жүргізілмейді деген пікір бар. Аурухана басшылығы қыста және жаңбыр жауғанда науқастарды серуендеуге шығармайтынын түсіндірді. Бұл факт психиатриялық стационарда емделушілердің құқықтарының өрескел бұзылуы болып табылады.</w:t>
      </w:r>
    </w:p>
    <w:p w14:paraId="46670145" w14:textId="77777777" w:rsidR="00795D2F" w:rsidRPr="00795D2F" w:rsidRDefault="00795D2F" w:rsidP="00795D2F">
      <w:pPr>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sz w:val="28"/>
          <w:szCs w:val="28"/>
          <w:lang w:val="kk"/>
        </w:rPr>
        <w:t>Психиатриялық мекемелердің көптеген жаттығу алаңдары қоршалмаған, күркелер мен орындықтар жоқ. Мекемеде, мысалы</w:t>
      </w:r>
      <w:bookmarkStart w:id="5" w:name="_Hlk161332877"/>
      <w:r w:rsidRPr="00795D2F">
        <w:rPr>
          <w:rFonts w:ascii="Times New Roman" w:eastAsia="Calibri" w:hAnsi="Times New Roman" w:cs="Times New Roman"/>
          <w:bCs/>
          <w:color w:val="000000"/>
          <w:sz w:val="28"/>
          <w:szCs w:val="28"/>
          <w:lang w:val="kk"/>
        </w:rPr>
        <w:t xml:space="preserve"> Қызылорда облысы Арал қаласы, Арал аудандық орталық ауруханасы жанындағы психоневрологиялық диспансерде дене шынықтыруға арналған жеке кабинеттер жоқ, сондай-ақ аумағында спорттық құрал-жабдықтар жоқ</w:t>
      </w:r>
      <w:bookmarkEnd w:id="5"/>
      <w:r w:rsidRPr="00795D2F">
        <w:rPr>
          <w:rFonts w:ascii="Times New Roman" w:eastAsia="Calibri" w:hAnsi="Times New Roman" w:cs="Times New Roman"/>
          <w:bCs/>
          <w:color w:val="000000"/>
          <w:sz w:val="28"/>
          <w:szCs w:val="28"/>
          <w:lang w:val="kk"/>
        </w:rPr>
        <w:t>.</w:t>
      </w:r>
    </w:p>
    <w:p w14:paraId="78A8813D" w14:textId="77777777" w:rsidR="00795D2F" w:rsidRPr="00795D2F" w:rsidRDefault="00795D2F" w:rsidP="00795D2F">
      <w:pPr>
        <w:spacing w:after="0" w:line="240" w:lineRule="auto"/>
        <w:ind w:right="-3" w:firstLine="567"/>
        <w:jc w:val="both"/>
        <w:rPr>
          <w:rFonts w:ascii="Times New Roman" w:eastAsia="Calibri" w:hAnsi="Times New Roman" w:cs="Times New Roman"/>
          <w:bCs/>
          <w:color w:val="000000"/>
          <w:sz w:val="28"/>
          <w:szCs w:val="28"/>
          <w:lang w:val="kk"/>
        </w:rPr>
      </w:pPr>
    </w:p>
    <w:p w14:paraId="737304CE" w14:textId="77777777" w:rsidR="00795D2F" w:rsidRPr="00795D2F" w:rsidRDefault="00795D2F" w:rsidP="00795D2F">
      <w:pPr>
        <w:numPr>
          <w:ilvl w:val="0"/>
          <w:numId w:val="33"/>
        </w:numPr>
        <w:spacing w:after="0" w:line="240" w:lineRule="auto"/>
        <w:ind w:left="0"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i/>
          <w:color w:val="000000"/>
          <w:sz w:val="28"/>
          <w:szCs w:val="28"/>
          <w:u w:val="single"/>
          <w:lang w:val="kk"/>
        </w:rPr>
        <w:t xml:space="preserve">Бір пациентке </w:t>
      </w:r>
      <w:r w:rsidRPr="00795D2F">
        <w:rPr>
          <w:rFonts w:ascii="Times New Roman" w:eastAsia="Calibri" w:hAnsi="Times New Roman" w:cs="Times New Roman"/>
          <w:iCs/>
          <w:color w:val="000000"/>
          <w:sz w:val="28"/>
          <w:szCs w:val="28"/>
          <w:lang w:val="kk"/>
        </w:rPr>
        <w:t xml:space="preserve">шаққандағы ғарыштық стандарттарға сәйкес келмеу </w:t>
      </w:r>
    </w:p>
    <w:p w14:paraId="1E8C5896" w14:textId="77777777" w:rsidR="00795D2F" w:rsidRPr="00795D2F" w:rsidRDefault="00795D2F" w:rsidP="00795D2F">
      <w:pPr>
        <w:tabs>
          <w:tab w:val="left" w:pos="284"/>
          <w:tab w:val="left" w:pos="426"/>
        </w:tabs>
        <w:spacing w:after="0" w:line="240" w:lineRule="auto"/>
        <w:ind w:right="-3" w:firstLine="567"/>
        <w:jc w:val="both"/>
        <w:rPr>
          <w:rFonts w:ascii="Times New Roman" w:eastAsia="Calibri" w:hAnsi="Times New Roman" w:cs="Times New Roman"/>
          <w:bCs/>
          <w:color w:val="000000"/>
          <w:sz w:val="28"/>
          <w:szCs w:val="28"/>
          <w:lang w:val="kk"/>
        </w:rPr>
      </w:pPr>
      <w:bookmarkStart w:id="6" w:name="_Hlk161333289"/>
      <w:r w:rsidRPr="00795D2F">
        <w:rPr>
          <w:rFonts w:ascii="Times New Roman" w:eastAsia="Calibri" w:hAnsi="Times New Roman" w:cs="Times New Roman"/>
          <w:bCs/>
          <w:color w:val="000000"/>
          <w:sz w:val="28"/>
          <w:szCs w:val="28"/>
          <w:lang w:val="kk"/>
        </w:rPr>
        <w:t>Ақтөбе облысының денсаулық сақтау басқармасына ведомстволық бағыныстағы Ақтөбе қ. Психикалық денсаулық орталығының наркология бөлімінде байқалады</w:t>
      </w:r>
      <w:bookmarkEnd w:id="6"/>
      <w:r w:rsidRPr="00795D2F">
        <w:rPr>
          <w:rFonts w:ascii="Times New Roman" w:eastAsia="Calibri" w:hAnsi="Times New Roman" w:cs="Times New Roman"/>
          <w:bCs/>
          <w:color w:val="000000"/>
          <w:sz w:val="28"/>
          <w:szCs w:val="28"/>
          <w:lang w:val="kk"/>
        </w:rPr>
        <w:t>: барлық дерлік палаталар толып кеткен. Атап айтқанда, ауданы 25 ш.м. палаталардың бірінде 6 төсек орналастырылған.</w:t>
      </w:r>
    </w:p>
    <w:p w14:paraId="092F2ED0" w14:textId="77777777" w:rsidR="00795D2F" w:rsidRPr="00795D2F" w:rsidRDefault="00795D2F" w:rsidP="00795D2F">
      <w:pPr>
        <w:tabs>
          <w:tab w:val="center" w:pos="567"/>
        </w:tabs>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sz w:val="28"/>
          <w:szCs w:val="28"/>
          <w:lang w:val="kk"/>
        </w:rPr>
        <w:t xml:space="preserve">Қызылорда облысы ДСБ «Қызылорда облыстық психикалық денсаулық орталығы» КМҚК: палаталардағы науқастарға арналған төсек саны ҚР СЕ 3.02-113-2014 нормаларына сәйкес емес, </w:t>
      </w:r>
      <w:r w:rsidRPr="00795D2F">
        <w:rPr>
          <w:rFonts w:ascii="Times New Roman" w:eastAsia="Calibri" w:hAnsi="Times New Roman" w:cs="Times New Roman"/>
          <w:bCs/>
          <w:i/>
          <w:color w:val="000000"/>
          <w:sz w:val="28"/>
          <w:szCs w:val="28"/>
          <w:lang w:val="kk"/>
        </w:rPr>
        <w:t xml:space="preserve">(психоневрологиялық бөлімшелерде 1 ересек адамға шаққандағы алаң 6,0 ш. м., ал балаларға арналған 5,0 ш.м.). </w:t>
      </w:r>
      <w:r w:rsidRPr="00795D2F">
        <w:rPr>
          <w:rFonts w:ascii="Times New Roman" w:eastAsia="Calibri" w:hAnsi="Times New Roman" w:cs="Times New Roman"/>
          <w:bCs/>
          <w:color w:val="000000"/>
          <w:sz w:val="28"/>
          <w:szCs w:val="28"/>
          <w:lang w:val="kk"/>
        </w:rPr>
        <w:t>Осыған байланысты 1339 ш. м. қолда бар алаңдар есебінен төсек-орын санын 330-дан 200 төсек-орынға дейін азайту ұсынылады.</w:t>
      </w:r>
    </w:p>
    <w:p w14:paraId="72239D81" w14:textId="77777777" w:rsidR="00795D2F" w:rsidRPr="00795D2F" w:rsidRDefault="00795D2F" w:rsidP="00795D2F">
      <w:pPr>
        <w:tabs>
          <w:tab w:val="center" w:pos="567"/>
        </w:tabs>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sz w:val="28"/>
          <w:szCs w:val="28"/>
          <w:lang w:val="kk"/>
        </w:rPr>
        <w:t>Түркістан облысы Қоғамдық денсаулық сақтау департаментінің Шымкент қаласындағы психикалық денсаулық орталығында бір науқасқа орналасу ауданы нормаларының сақталмауының тағы бір мәселесі бар: наркологиялық бөлімшедегі әйелдерге арналған бөлімше бір дәлізде ерлер палаталарына қарама-қарсы орналасқан.  Әйелдерді еркектерден тек тор ғана бөледі. Ерлер торларға жақындап, әйелдерге психологиялық әсер ете алады, бұл әйел пациенттердің психикалық жағдайына әсер етеді.</w:t>
      </w:r>
    </w:p>
    <w:p w14:paraId="5B5E43B1" w14:textId="77777777" w:rsidR="00795D2F" w:rsidRPr="00795D2F" w:rsidRDefault="00795D2F" w:rsidP="00795D2F">
      <w:pPr>
        <w:tabs>
          <w:tab w:val="center" w:pos="567"/>
        </w:tabs>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sz w:val="28"/>
          <w:szCs w:val="28"/>
          <w:lang w:val="kk"/>
        </w:rPr>
        <w:t>Бір пациентке шаққандағы орын ауданы нормаларын сақтамау мәселесі Қазақстан Республикасының көптеген психиатриялық мекемелерінде жиі кездесетін мәселе екенін атап өткен жөн.</w:t>
      </w:r>
    </w:p>
    <w:p w14:paraId="4A57B172" w14:textId="77777777" w:rsidR="00795D2F" w:rsidRPr="00795D2F" w:rsidRDefault="00795D2F" w:rsidP="00795D2F">
      <w:pPr>
        <w:tabs>
          <w:tab w:val="center" w:pos="567"/>
        </w:tabs>
        <w:spacing w:after="0" w:line="240" w:lineRule="auto"/>
        <w:ind w:right="-3" w:firstLine="567"/>
        <w:jc w:val="both"/>
        <w:rPr>
          <w:rFonts w:ascii="Times New Roman" w:eastAsia="Calibri" w:hAnsi="Times New Roman" w:cs="Times New Roman"/>
          <w:bCs/>
          <w:color w:val="000000"/>
          <w:sz w:val="28"/>
          <w:szCs w:val="28"/>
          <w:lang w:val="kk"/>
        </w:rPr>
      </w:pPr>
    </w:p>
    <w:p w14:paraId="213F3B95" w14:textId="77777777" w:rsidR="00795D2F" w:rsidRPr="00795D2F" w:rsidRDefault="00795D2F" w:rsidP="00795D2F">
      <w:pPr>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i/>
          <w:color w:val="000000"/>
          <w:sz w:val="28"/>
          <w:szCs w:val="28"/>
          <w:u w:val="single"/>
          <w:lang w:val="kk" w:bidi="ru-RU"/>
        </w:rPr>
        <w:lastRenderedPageBreak/>
        <w:t>5</w:t>
      </w:r>
      <w:r w:rsidRPr="00795D2F">
        <w:rPr>
          <w:rFonts w:ascii="Times New Roman" w:eastAsia="Calibri" w:hAnsi="Times New Roman" w:cs="Times New Roman"/>
          <w:bCs/>
          <w:color w:val="000000"/>
          <w:sz w:val="28"/>
          <w:szCs w:val="28"/>
          <w:lang w:val="kk" w:bidi="ru-RU"/>
        </w:rPr>
        <w:t xml:space="preserve"> </w:t>
      </w:r>
      <w:r w:rsidRPr="00795D2F">
        <w:rPr>
          <w:rFonts w:ascii="Times New Roman" w:eastAsia="Calibri" w:hAnsi="Times New Roman" w:cs="Times New Roman"/>
          <w:bCs/>
          <w:i/>
          <w:color w:val="000000"/>
          <w:sz w:val="28"/>
          <w:szCs w:val="28"/>
          <w:u w:val="single"/>
          <w:lang w:val="kk" w:bidi="ru-RU"/>
        </w:rPr>
        <w:t xml:space="preserve">ҰАТ қатысушылары материалдық-техникалық қамтамасыз етудің жеткіліксіздігін </w:t>
      </w:r>
      <w:r w:rsidRPr="00795D2F">
        <w:rPr>
          <w:rFonts w:ascii="Times New Roman" w:eastAsia="Calibri" w:hAnsi="Times New Roman" w:cs="Times New Roman"/>
          <w:bCs/>
          <w:color w:val="000000"/>
          <w:sz w:val="28"/>
          <w:szCs w:val="28"/>
          <w:lang w:val="kk" w:bidi="ru-RU"/>
        </w:rPr>
        <w:t xml:space="preserve"> келесідей ұйымдарда атап өтті: Қызылорда облысының ДСБ «Қызылорда облыстық психикалық денсаулық орталығы» КМҚК: палаталарда мәжбүрлі желдеткіштер, сондай-ақ ауа баптағыштар жоқ, бұл жазғы уақытта жайсыз жағдай туғызады. Науқастардың жеке заттарын сақтауға арналған бөлек бөлме жоқ. Науқастардың киімдері секциялық блоктарда орналасқан жалпы шкафтарда белгісі жоқ бір реттік пластик пакеттерде сақталады. Шкафтар жетіспейді, сонымен қатар барлық шкафтар әртүрлі және сыртқы түрі өте тозған, олардың санын көбейту, сондай-ақ ескілерін жаңасына ауыстыру қажет. Палаталардағы қатты жабдықтарды жаңарту мәселесі де өзекті болып қала береді: кереуеттер негізінен қолдан жасалған темір, ескі, кейбіреулері серіппелі торлармен, кейбіреулері ДСП тақтайларымен жабылған. Негізінен барлық палаталарда жеке пайдалануға арналған тумбочкалардың саны жеткіліксіз (егер 7 төсек болса, онда 3 тумбочка және т.б.). Палаталардағы едендер ішінара линолеуммен жабылған, ішінара ағаштан жасалған, ішінара плиткамен қапталған және жөндеуді қажет етеді. Санитарлық-гигиеналық бөлмелердегі сантехникалық жабдықтар ескірген және көбі ауыстыруды қажет етеді, бір ғана ересектер бөлімінде және балалар бөлімінде жақсы сапалы жылы душ бар; Раковиналар мен душ бөлмелеріндегі крандар негізінен сапасыз, кейбіреулері жұмыс істемейді, басқаларынан су ағып тұрады, ал унитаздардың бөшкелерінен де су ағып кетеді. Бірнеше бөлімшелердегі санитарлық тораптар мен душ кабиналары іс жүзінде шелектер, шүберектер, швабралар сақталатын, дезинфекциялау құралдары бар цистерналар орналасқан қойма бөлмелерімен біріктірілген. Барлық жерде су жылытқыштары кішкентай - көп дегенде 50 литр, бір су жылытқышы екі азаматқа жуынуға мүмкіндік береді, содан кейін суды қайтадан ыстық болғанға дейін жылыту керек. Орталықтандырылған ыстық сумен жабдықтау жоқ. Барлық бөлімшелерде дәретханалар есіксіз, медициналық мекеме қызметкерлері бұл қажеттілік екенін түсіндірді, көптеген науқастар елірген және конвульсиялық синдроммен ауырады. Ауруханада монша жоқ, жуу апта сайын душта жүргізіледі, ал олардың саны жеткіліксіз. Осымен қатар Баймұрат батыр ауылында электр қуаты жиі үзіліп тұрады, сонымен қатар кәріз жүйесінің автономдылығына байланысты септик тез толтырылады. Соның салдарынан науқастар жуынып үлгермейді.</w:t>
      </w:r>
    </w:p>
    <w:p w14:paraId="11DD7C74" w14:textId="77777777" w:rsidR="00795D2F" w:rsidRPr="00795D2F" w:rsidRDefault="00795D2F" w:rsidP="00795D2F">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
        </w:rPr>
      </w:pPr>
      <w:bookmarkStart w:id="7" w:name="_Hlk161333666"/>
      <w:r w:rsidRPr="00795D2F">
        <w:rPr>
          <w:rFonts w:ascii="Times New Roman" w:eastAsia="Calibri" w:hAnsi="Times New Roman" w:cs="Times New Roman"/>
          <w:bCs/>
          <w:color w:val="000000"/>
          <w:sz w:val="28"/>
          <w:szCs w:val="28"/>
          <w:lang w:val="kk"/>
        </w:rPr>
        <w:t xml:space="preserve">Маңғыстау облысы Облыстық денсаулық сақтау басқармасының Ақтау қаласындағы «Облыстық психикалық денсаулық орталығы» ШЖҚ МҚК </w:t>
      </w:r>
      <w:bookmarkEnd w:id="7"/>
      <w:r w:rsidRPr="00795D2F">
        <w:rPr>
          <w:rFonts w:ascii="Times New Roman" w:eastAsia="Calibri" w:hAnsi="Times New Roman" w:cs="Times New Roman"/>
          <w:bCs/>
          <w:color w:val="000000"/>
          <w:sz w:val="28"/>
          <w:szCs w:val="28"/>
          <w:lang w:val="kk"/>
        </w:rPr>
        <w:t xml:space="preserve"> </w:t>
      </w:r>
      <w:bookmarkStart w:id="8" w:name="_Hlk161333607"/>
      <w:r w:rsidRPr="00795D2F">
        <w:rPr>
          <w:rFonts w:ascii="Times New Roman" w:eastAsia="Calibri" w:hAnsi="Times New Roman" w:cs="Times New Roman"/>
          <w:bCs/>
          <w:color w:val="000000"/>
          <w:sz w:val="28"/>
          <w:szCs w:val="28"/>
          <w:lang w:val="kk"/>
        </w:rPr>
        <w:t xml:space="preserve"> </w:t>
      </w:r>
      <w:bookmarkEnd w:id="8"/>
      <w:r w:rsidRPr="00795D2F">
        <w:rPr>
          <w:rFonts w:ascii="Times New Roman" w:eastAsia="Calibri" w:hAnsi="Times New Roman" w:cs="Times New Roman"/>
          <w:bCs/>
          <w:color w:val="000000"/>
          <w:sz w:val="28"/>
          <w:szCs w:val="28"/>
          <w:lang w:val="kk"/>
        </w:rPr>
        <w:t>мекеме қызметкерлеріне арналған ұйымдастырушылық техниканы, сонымен қатар орталық бөлімдеріндегі жиһаздарды (тумбочкалар, шкафтар және т.б.), кітапхана қорын жаңарту, пациенттердің спортпен шұғылдануы үшін спорттық жабдықтар алу керек.</w:t>
      </w:r>
    </w:p>
    <w:p w14:paraId="78FC1FE4" w14:textId="77777777" w:rsidR="00795D2F" w:rsidRPr="00795D2F" w:rsidRDefault="00795D2F" w:rsidP="00795D2F">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sz w:val="28"/>
          <w:szCs w:val="28"/>
          <w:lang w:val="kk"/>
        </w:rPr>
        <w:t xml:space="preserve">Ақтас ауылындағы Қазақстан Республикасы Денсаулық сақтау министрлігінің «Интенсивті бақылаудағы мамандандырылған үлгідегі республикалық психиатриялық ауруханасы» мемлекеттік мекемесі, мекемеде науқастардың көптігіне және екі-ақ таксофонның болуына байланысты сыртқы әлеммен байланысты сақтау үшін телефон арқылы сөйлесу үшін </w:t>
      </w:r>
      <w:r w:rsidRPr="00795D2F">
        <w:rPr>
          <w:rFonts w:ascii="Times New Roman" w:eastAsia="Calibri" w:hAnsi="Times New Roman" w:cs="Times New Roman"/>
          <w:bCs/>
          <w:color w:val="000000"/>
          <w:sz w:val="28"/>
          <w:szCs w:val="28"/>
          <w:lang w:val="kk"/>
        </w:rPr>
        <w:lastRenderedPageBreak/>
        <w:t>қосымша таксофондарды тез арада орнату қажеттілігі туындап отыр. Және телефонмен сөйлесу уақыты мен санын көбейту керек.</w:t>
      </w:r>
    </w:p>
    <w:p w14:paraId="7B605F0B" w14:textId="77777777" w:rsidR="00795D2F" w:rsidRPr="00795D2F" w:rsidRDefault="00795D2F" w:rsidP="00795D2F">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sz w:val="28"/>
          <w:szCs w:val="28"/>
          <w:lang w:val="kk"/>
        </w:rPr>
        <w:t>Ақтөбе қаласындағы «Ақтөбе облыстық психоневрологиялық диспансері» ШЖҚ КМК-да бөлімшелерде таксофондар жоқ (бүкіл ауруханаға бір таксофон аппараты бар), ал бөлімшелерде ұялы телефондарға тыйым салынған. Бөлімшелерде бөлімшедегі барлық науқастар үшін бір ғана дәретхана бар. ҰАТ қатысушылары диспансердің материалдық-техникалық жағдайы тиісті деңгейде емес, көптеген мәселелер жылдар бойы шешімін таппай келе жатқанын атап өтті. ПД әкімшілігі аурухананың қажеттіліктерін қаржыландыру жеткіліксіз екенін айтады. Бірақ ҰАТ қатысушыларының пікірінше, көптеген мәселелерді үлкен қаржылық шығындарсыз шешу керек. Мысалы, аурухана аумағындағы серуендеуге арналған ауланы абаттандыру.</w:t>
      </w:r>
    </w:p>
    <w:p w14:paraId="3B2B1485" w14:textId="77777777" w:rsidR="00795D2F" w:rsidRPr="00795D2F" w:rsidRDefault="00795D2F" w:rsidP="00795D2F">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
        </w:rPr>
      </w:pPr>
    </w:p>
    <w:p w14:paraId="7EBEFEF7" w14:textId="77777777" w:rsidR="00795D2F" w:rsidRPr="00795D2F" w:rsidRDefault="00795D2F" w:rsidP="00795D2F">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i/>
          <w:color w:val="000000"/>
          <w:sz w:val="28"/>
          <w:szCs w:val="28"/>
          <w:u w:val="single"/>
          <w:lang w:val="kk"/>
        </w:rPr>
      </w:pPr>
      <w:r w:rsidRPr="00795D2F">
        <w:rPr>
          <w:rFonts w:ascii="Times New Roman" w:eastAsia="Calibri" w:hAnsi="Times New Roman" w:cs="Times New Roman"/>
          <w:bCs/>
          <w:i/>
          <w:color w:val="000000"/>
          <w:sz w:val="28"/>
          <w:szCs w:val="28"/>
          <w:u w:val="single"/>
          <w:lang w:val="kk"/>
        </w:rPr>
        <w:t>6 Жеке өмірге қол сұғылмаушылық құқығын құрметтемеу</w:t>
      </w:r>
    </w:p>
    <w:p w14:paraId="004842F8" w14:textId="77777777" w:rsidR="00795D2F" w:rsidRPr="00795D2F" w:rsidRDefault="00795D2F" w:rsidP="00795D2F">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sz w:val="28"/>
          <w:szCs w:val="28"/>
          <w:lang w:val="kk"/>
        </w:rPr>
        <w:t>БҰҰ Бас Ассамблеясының 17.12.1991 жылғы 46/119 резолюциясымен  Психикалық аурулары бар адамдарды қорғау және психиатриялық көмекті жақсарту қағидаттары қабылданған, онда «психикалық сауықтыру мекемесінде ұсталатын кез келген науқастың құпиялылыққа құқығы бар» деп жазылған.</w:t>
      </w:r>
    </w:p>
    <w:p w14:paraId="6F3DD3AC" w14:textId="77777777" w:rsidR="00795D2F" w:rsidRPr="00795D2F" w:rsidRDefault="00795D2F" w:rsidP="00795D2F">
      <w:pPr>
        <w:tabs>
          <w:tab w:val="left" w:pos="284"/>
          <w:tab w:val="left" w:pos="426"/>
        </w:tabs>
        <w:spacing w:after="0" w:line="240" w:lineRule="auto"/>
        <w:ind w:right="-3" w:firstLine="567"/>
        <w:jc w:val="both"/>
        <w:rPr>
          <w:rFonts w:ascii="Times New Roman" w:eastAsia="Calibri" w:hAnsi="Times New Roman" w:cs="Times New Roman"/>
          <w:bCs/>
          <w:color w:val="000000"/>
          <w:sz w:val="28"/>
          <w:szCs w:val="28"/>
          <w:lang w:val="kk"/>
        </w:rPr>
      </w:pPr>
      <w:bookmarkStart w:id="9" w:name="_Hlk161337498"/>
      <w:r w:rsidRPr="00795D2F">
        <w:rPr>
          <w:rFonts w:ascii="Times New Roman" w:eastAsia="Calibri" w:hAnsi="Times New Roman" w:cs="Times New Roman"/>
          <w:b/>
          <w:noProof/>
          <w:color w:val="000000"/>
          <w:sz w:val="28"/>
          <w:szCs w:val="28"/>
          <w:lang w:eastAsia="ru-RU"/>
        </w:rPr>
        <w:drawing>
          <wp:anchor distT="0" distB="0" distL="114300" distR="114300" simplePos="0" relativeHeight="251703296" behindDoc="1" locked="0" layoutInCell="1" allowOverlap="1" wp14:anchorId="1FEF2AC2" wp14:editId="35481AAF">
            <wp:simplePos x="0" y="0"/>
            <wp:positionH relativeFrom="column">
              <wp:posOffset>4393141</wp:posOffset>
            </wp:positionH>
            <wp:positionV relativeFrom="paragraph">
              <wp:posOffset>1963208</wp:posOffset>
            </wp:positionV>
            <wp:extent cx="1789430" cy="2099310"/>
            <wp:effectExtent l="0" t="0" r="1270" b="0"/>
            <wp:wrapTight wrapText="bothSides">
              <wp:wrapPolygon edited="0">
                <wp:start x="0" y="0"/>
                <wp:lineTo x="0" y="21365"/>
                <wp:lineTo x="21385" y="21365"/>
                <wp:lineTo x="21385" y="0"/>
                <wp:lineTo x="0" y="0"/>
              </wp:wrapPolygon>
            </wp:wrapTight>
            <wp:docPr id="57" name="Рисунок 2" descr="C:\Users\Users\Downloads\WhatsApp Image 2023-08-23 at 10.14.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597410" name="Рисунок 3" descr="C:\Users\Users\Downloads\WhatsApp Image 2023-08-23 at 10.14.04 (1).jpeg"/>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1789430" cy="2099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5D2F">
        <w:rPr>
          <w:rFonts w:ascii="Times New Roman" w:eastAsia="Calibri" w:hAnsi="Times New Roman" w:cs="Times New Roman"/>
          <w:b/>
          <w:noProof/>
          <w:color w:val="000000"/>
          <w:sz w:val="28"/>
          <w:szCs w:val="28"/>
          <w:lang w:eastAsia="ru-RU"/>
        </w:rPr>
        <w:drawing>
          <wp:anchor distT="0" distB="0" distL="114300" distR="114300" simplePos="0" relativeHeight="251702272" behindDoc="1" locked="0" layoutInCell="1" allowOverlap="1" wp14:anchorId="2A348CFC" wp14:editId="3D11581E">
            <wp:simplePos x="0" y="0"/>
            <wp:positionH relativeFrom="column">
              <wp:posOffset>4336627</wp:posOffset>
            </wp:positionH>
            <wp:positionV relativeFrom="paragraph">
              <wp:posOffset>129964</wp:posOffset>
            </wp:positionV>
            <wp:extent cx="1800860" cy="1674495"/>
            <wp:effectExtent l="0" t="0" r="8890" b="1905"/>
            <wp:wrapTight wrapText="bothSides">
              <wp:wrapPolygon edited="0">
                <wp:start x="0" y="0"/>
                <wp:lineTo x="0" y="21379"/>
                <wp:lineTo x="21478" y="21379"/>
                <wp:lineTo x="21478" y="0"/>
                <wp:lineTo x="0" y="0"/>
              </wp:wrapPolygon>
            </wp:wrapTight>
            <wp:docPr id="58" name="Рисунок 1" descr="C:\Users\Users\Downloads\WhatsApp Image 2023-08-23 at 10.13.5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292016" name="Рисунок 4" descr="C:\Users\Users\Downloads\WhatsApp Image 2023-08-23 at 10.13.57 (3).jpeg"/>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1800860" cy="1674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5D2F">
        <w:rPr>
          <w:rFonts w:ascii="Times New Roman" w:eastAsia="Calibri" w:hAnsi="Times New Roman" w:cs="Times New Roman"/>
          <w:bCs/>
          <w:color w:val="000000"/>
          <w:sz w:val="28"/>
          <w:szCs w:val="28"/>
          <w:lang w:val="kk"/>
        </w:rPr>
        <w:t>Шымкент қалалық денсаулық сақтау басқармасының психикалық денсаулық орталығында</w:t>
      </w:r>
      <w:bookmarkEnd w:id="9"/>
      <w:r w:rsidRPr="00795D2F">
        <w:rPr>
          <w:rFonts w:ascii="Times New Roman" w:eastAsia="Calibri" w:hAnsi="Times New Roman" w:cs="Times New Roman"/>
          <w:bCs/>
          <w:color w:val="000000"/>
          <w:sz w:val="28"/>
          <w:szCs w:val="28"/>
          <w:lang w:val="kk"/>
        </w:rPr>
        <w:t xml:space="preserve"> үш раковинамен және екі Генуя тостағанымен жабдықталған дәретхана бөлмелері бар. Генуя тостағандарының арасында есіксіз қалқалар орнатылған, бұл құпиялылықты бұзады. Сонымен қатар, екі бөлімшеде үш «Генуя» тостағанының екеуі ғана жұмыс жағдайында. Кейбір бөлімдерде бару кезінде пластикалық орындықтар жоқ унитаздар орнатылған.  </w:t>
      </w:r>
    </w:p>
    <w:p w14:paraId="31EE5470" w14:textId="77777777" w:rsidR="00795D2F" w:rsidRPr="00795D2F" w:rsidRDefault="00795D2F" w:rsidP="00795D2F">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
        </w:rPr>
      </w:pPr>
      <w:bookmarkStart w:id="10" w:name="_Hlk161334226"/>
      <w:r w:rsidRPr="00795D2F">
        <w:rPr>
          <w:rFonts w:ascii="Times New Roman" w:eastAsia="Calibri" w:hAnsi="Times New Roman" w:cs="Times New Roman"/>
          <w:bCs/>
          <w:color w:val="000000"/>
          <w:sz w:val="28"/>
          <w:szCs w:val="28"/>
          <w:lang w:val="kk"/>
        </w:rPr>
        <w:t>Атырау облысының денсаулық сақтау басқармасының Атырау облыстық психикалық денсаулық орталығы РМК</w:t>
      </w:r>
      <w:bookmarkEnd w:id="10"/>
      <w:r w:rsidRPr="00795D2F">
        <w:rPr>
          <w:rFonts w:ascii="Times New Roman" w:eastAsia="Calibri" w:hAnsi="Times New Roman" w:cs="Times New Roman"/>
          <w:bCs/>
          <w:color w:val="000000"/>
          <w:sz w:val="28"/>
          <w:szCs w:val="28"/>
          <w:lang w:val="kk"/>
        </w:rPr>
        <w:t xml:space="preserve"> дәретхана бөлмесінде еденде тұрған унитаздар арасында бөлетін қалқалар жоқ. Ерлер бөлімінде тіпті темір ұстағыштар да жоқ. Кейбір емделушілер отырып, дәрет сындырып жатса, темекі шегетіндер дәретхананың жанындағы кертпелерде отырады және темекі шегеді. Бұл, әрине, дәретке отырған пациенттер үшін де, темекі шегушілер үшін де үйлесімсіздік пен қорлауды тудырады, олар басқа психикалық науқастардың дәрет сындырып отырғандарын көруге мәжбүр болады, сондықтан кейбіреулері нәжіспен дем алуға, ал басқалары темекі түтінімен дем алуға мәжбүр болады.</w:t>
      </w:r>
    </w:p>
    <w:p w14:paraId="1F2A2495" w14:textId="77777777" w:rsidR="00795D2F" w:rsidRPr="00795D2F" w:rsidRDefault="00795D2F" w:rsidP="00795D2F">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sz w:val="28"/>
          <w:szCs w:val="28"/>
          <w:lang w:val="kk" w:bidi="ru-RU"/>
        </w:rPr>
        <w:t xml:space="preserve">Жоғарыда айтылғандарды ескере отырып, ҰАТ қатысушылары аталған ұйымдарда анықталған бұзушылықтардың жүйелік сипатқа ие екенін, өйткені объектілерге ҰАТ қатысушылары бірінші рет бармайтынын және </w:t>
      </w:r>
      <w:r w:rsidRPr="00795D2F">
        <w:rPr>
          <w:rFonts w:ascii="Times New Roman" w:eastAsia="Calibri" w:hAnsi="Times New Roman" w:cs="Times New Roman"/>
          <w:bCs/>
          <w:color w:val="000000"/>
          <w:sz w:val="28"/>
          <w:szCs w:val="28"/>
          <w:lang w:val="kk" w:bidi="ru-RU"/>
        </w:rPr>
        <w:lastRenderedPageBreak/>
        <w:t>уәкілетті органдарға бұрын жіберілген ұсынымдар осы ұйымдарда емделу кезеңінде пациенттердің жағдайын жақсарту бойынша оң нәтиже бермегенін атап өтеді. Сондай-ақ, кейбір психиатриялық мекемелерде ҰАТ ешқандай бұзушылықтарды анықтамағанын атап өтуге болады, бірақ бұл бұзушылықтардың жоқтығынан емес, ал ҰАТ қатысушылары оқытылмағандықтан деп ойлаймыз.</w:t>
      </w:r>
    </w:p>
    <w:p w14:paraId="2ECA1E14" w14:textId="77777777" w:rsidR="00795D2F" w:rsidRPr="00795D2F" w:rsidRDefault="00795D2F" w:rsidP="00795D2F">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
        </w:rPr>
      </w:pPr>
    </w:p>
    <w:p w14:paraId="1AF0B6B7" w14:textId="77777777" w:rsidR="00795D2F" w:rsidRPr="00795D2F" w:rsidRDefault="00795D2F" w:rsidP="00795D2F">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
          <w:bCs/>
          <w:iCs/>
          <w:color w:val="000000"/>
          <w:sz w:val="28"/>
          <w:szCs w:val="28"/>
          <w:lang w:val="kk"/>
        </w:rPr>
        <w:t>Туберкулезге қарсы диспансерлер мен ауруханалар</w:t>
      </w:r>
    </w:p>
    <w:p w14:paraId="1F9E4EF8" w14:textId="77777777" w:rsidR="00795D2F" w:rsidRPr="00795D2F" w:rsidRDefault="00795D2F" w:rsidP="00795D2F">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
        </w:rPr>
      </w:pPr>
      <w:r w:rsidRPr="00795D2F">
        <w:rPr>
          <w:rFonts w:ascii="Times New Roman" w:eastAsia="Calibri" w:hAnsi="Times New Roman" w:cs="Times New Roman"/>
          <w:bCs/>
          <w:color w:val="000000"/>
          <w:sz w:val="28"/>
          <w:szCs w:val="28"/>
          <w:lang w:val="kk"/>
        </w:rPr>
        <w:t>Денсаулық туралы кодекстің 157-бабына сәйкес</w:t>
      </w:r>
      <w:bookmarkStart w:id="11" w:name="OLE_LINK1"/>
      <w:r w:rsidRPr="00795D2F">
        <w:rPr>
          <w:rFonts w:ascii="Times New Roman" w:eastAsia="Calibri" w:hAnsi="Times New Roman" w:cs="Times New Roman"/>
          <w:bCs/>
          <w:color w:val="000000"/>
          <w:sz w:val="28"/>
          <w:szCs w:val="28"/>
          <w:lang w:val="kk"/>
        </w:rPr>
        <w:t xml:space="preserve"> </w:t>
      </w:r>
      <w:bookmarkEnd w:id="11"/>
      <w:r w:rsidRPr="00795D2F">
        <w:rPr>
          <w:rFonts w:ascii="Times New Roman" w:eastAsia="Calibri" w:hAnsi="Times New Roman" w:cs="Times New Roman"/>
          <w:bCs/>
          <w:color w:val="000000"/>
          <w:sz w:val="28"/>
          <w:szCs w:val="28"/>
          <w:lang w:val="kk"/>
        </w:rPr>
        <w:t>туберкулезбен ауыратын адамдарға мемлекет тегін медициналық көмектің кепілдік берілген көлемі шеңберінде медициналық көмек пен дәрі-дәрмекпен қамтамасыз етілуіне, әлеуметтік және құқықтық қорғалуына, аурудың сипатына байланысты кемсітушіліктің кез келген нысандарына жол бермеуге кепілдік береді.</w:t>
      </w:r>
    </w:p>
    <w:p w14:paraId="17483452" w14:textId="77777777" w:rsidR="00795D2F" w:rsidRPr="00795D2F" w:rsidRDefault="00795D2F" w:rsidP="00795D2F">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iCs/>
          <w:color w:val="000000"/>
          <w:sz w:val="28"/>
          <w:szCs w:val="28"/>
          <w:lang w:val="kk"/>
        </w:rPr>
      </w:pPr>
      <w:r w:rsidRPr="00795D2F">
        <w:rPr>
          <w:rFonts w:ascii="Times New Roman" w:eastAsia="Calibri" w:hAnsi="Times New Roman" w:cs="Times New Roman"/>
          <w:bCs/>
          <w:color w:val="000000"/>
          <w:sz w:val="28"/>
          <w:szCs w:val="28"/>
          <w:lang w:val="kk"/>
        </w:rPr>
        <w:t>2023 жылы ҰАТ қатысушылары 4 туберкулезге қарсы диспансер мен стационарға барды, онда пациенттердің жағдайы, оның ішінде ауруханада болу жағдайларын тексерді.</w:t>
      </w:r>
    </w:p>
    <w:p w14:paraId="480BF86B" w14:textId="77777777" w:rsidR="00795D2F" w:rsidRPr="00795D2F" w:rsidRDefault="00795D2F" w:rsidP="00795D2F">
      <w:pPr>
        <w:spacing w:after="0" w:line="240" w:lineRule="auto"/>
        <w:ind w:right="-3" w:firstLine="567"/>
        <w:jc w:val="both"/>
        <w:textAlignment w:val="baseline"/>
        <w:rPr>
          <w:rFonts w:ascii="Times New Roman" w:eastAsia="Calibri" w:hAnsi="Times New Roman" w:cs="Times New Roman"/>
          <w:bCs/>
          <w:iCs/>
          <w:color w:val="000000"/>
          <w:sz w:val="28"/>
          <w:szCs w:val="28"/>
          <w:lang w:val="kk" w:eastAsia="ru-RU"/>
        </w:rPr>
      </w:pPr>
      <w:r w:rsidRPr="00795D2F">
        <w:rPr>
          <w:rFonts w:ascii="Times New Roman" w:eastAsia="Calibri" w:hAnsi="Times New Roman" w:cs="Times New Roman"/>
          <w:bCs/>
          <w:iCs/>
          <w:color w:val="000000"/>
          <w:sz w:val="28"/>
          <w:szCs w:val="28"/>
          <w:lang w:val="kk" w:eastAsia="ru-RU"/>
        </w:rPr>
        <w:t>Осы жылы ҰАТ қатысушылары келесі бұзушылықтарды атап өтті:</w:t>
      </w:r>
    </w:p>
    <w:p w14:paraId="0E45F76B" w14:textId="77777777" w:rsidR="00795D2F" w:rsidRPr="00795D2F" w:rsidRDefault="00795D2F" w:rsidP="00795D2F">
      <w:pPr>
        <w:spacing w:after="0" w:line="240" w:lineRule="auto"/>
        <w:ind w:right="-3" w:firstLine="567"/>
        <w:rPr>
          <w:rFonts w:ascii="Times New Roman" w:eastAsia="Calibri" w:hAnsi="Times New Roman" w:cs="Times New Roman"/>
          <w:iCs/>
          <w:lang w:val="kk"/>
        </w:rPr>
      </w:pPr>
      <w:r w:rsidRPr="00795D2F">
        <w:rPr>
          <w:rFonts w:ascii="Times New Roman" w:eastAsia="Calibri" w:hAnsi="Times New Roman" w:cs="Times New Roman"/>
          <w:iCs/>
          <w:lang w:val="kk"/>
        </w:rPr>
        <w:t>«Жамбыл облысы әкімдігінің денсаулық сақтау басқармасының Жамбыл облыстық фтизиопульмонология орталығы» ШЖҚ КМК-да тамақтану жағдайы: тәуліктік сынамаларды іріктеу бұзушылықтармен таңбаланған, сонымен қатар асхана қызметкерінің сөзінен тәуліктік сынамалар бір күн ғана сақталатыны, асханада және дайын тамақ таратушыда ас мәзірі болмағаны анықталды.  Атырау облысының туберкулезге қарсы диспансері: таза сүт/сары май/айранды құрамында сүт бар, құрамында айран бар өнімдерге ауыстыру, нан  көбінесе ескірген.</w:t>
      </w:r>
    </w:p>
    <w:p w14:paraId="2D316F7B" w14:textId="77777777" w:rsidR="00795D2F" w:rsidRPr="00795D2F" w:rsidRDefault="00795D2F" w:rsidP="00795D2F">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iCs/>
          <w:color w:val="000000"/>
          <w:sz w:val="28"/>
          <w:szCs w:val="28"/>
          <w:lang w:val="kk"/>
        </w:rPr>
      </w:pPr>
      <w:r w:rsidRPr="00795D2F">
        <w:rPr>
          <w:rFonts w:ascii="Times New Roman" w:eastAsia="Calibri" w:hAnsi="Times New Roman" w:cs="Times New Roman"/>
          <w:bCs/>
          <w:iCs/>
          <w:color w:val="000000"/>
          <w:sz w:val="28"/>
          <w:szCs w:val="28"/>
          <w:lang w:val="kk"/>
        </w:rPr>
        <w:t>Адамның ар-намысын сақтау: ақпараттық стендте 2023 жылға арналған Павлодар облысы бойынша ҰАТ қатысушыларының тізімі жоқ.</w:t>
      </w:r>
    </w:p>
    <w:p w14:paraId="5C8E9095" w14:textId="77777777" w:rsidR="00795D2F" w:rsidRPr="00795D2F" w:rsidRDefault="00795D2F" w:rsidP="00795D2F">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iCs/>
          <w:color w:val="000000"/>
          <w:sz w:val="28"/>
          <w:szCs w:val="28"/>
          <w:lang w:val="kk"/>
        </w:rPr>
      </w:pPr>
    </w:p>
    <w:p w14:paraId="644D883B" w14:textId="77777777" w:rsidR="00795D2F" w:rsidRPr="00795D2F" w:rsidRDefault="00795D2F" w:rsidP="00795D2F">
      <w:pPr>
        <w:rPr>
          <w:rFonts w:ascii="Calibri" w:eastAsia="Calibri" w:hAnsi="Calibri" w:cs="Times New Roman"/>
          <w:lang w:val="kk"/>
        </w:rPr>
      </w:pPr>
    </w:p>
    <w:p w14:paraId="123E5733" w14:textId="77777777" w:rsidR="00CC0A31" w:rsidRPr="00CC0A31" w:rsidRDefault="00CC0A31" w:rsidP="00CC0A31">
      <w:pPr>
        <w:spacing w:after="0" w:line="240" w:lineRule="auto"/>
        <w:ind w:right="-3" w:firstLine="567"/>
        <w:jc w:val="both"/>
        <w:rPr>
          <w:rFonts w:ascii="Times New Roman" w:eastAsia="Calibri" w:hAnsi="Times New Roman" w:cs="Times New Roman"/>
          <w:b/>
          <w:bCs/>
          <w:color w:val="000000"/>
          <w:sz w:val="28"/>
          <w:szCs w:val="28"/>
          <w:lang w:val="kk-KZ"/>
        </w:rPr>
      </w:pPr>
      <w:r w:rsidRPr="00CC0A31">
        <w:rPr>
          <w:rFonts w:ascii="Times New Roman" w:eastAsia="Calibri" w:hAnsi="Times New Roman" w:cs="Times New Roman"/>
          <w:b/>
          <w:bCs/>
          <w:color w:val="000000"/>
          <w:sz w:val="28"/>
          <w:szCs w:val="28"/>
          <w:lang w:val="kk-KZ"/>
        </w:rPr>
        <w:t>Қазақстан Республикасы Денсаулық сақтау министрлігіне ведомстволық бағынысты ұйымдардағы балалардың жағдайы</w:t>
      </w:r>
    </w:p>
    <w:p w14:paraId="7CA3ED28" w14:textId="77777777" w:rsidR="00CC0A31" w:rsidRPr="00CC0A31" w:rsidRDefault="00CC0A31" w:rsidP="00CC0A31">
      <w:pPr>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2023 жылы ҰАТ қатысушылары 17 мониторингтік сапар өткізді:</w:t>
      </w:r>
    </w:p>
    <w:p w14:paraId="37CE0920" w14:textId="77777777" w:rsidR="00CC0A31" w:rsidRPr="00CC0A31" w:rsidRDefault="00CC0A31" w:rsidP="00CC0A31">
      <w:pPr>
        <w:spacing w:after="0" w:line="240" w:lineRule="auto"/>
        <w:ind w:right="-3" w:firstLine="567"/>
        <w:jc w:val="both"/>
        <w:rPr>
          <w:rFonts w:ascii="Times New Roman" w:eastAsia="Calibri" w:hAnsi="Times New Roman" w:cs="Times New Roman"/>
          <w:iCs/>
          <w:color w:val="000000"/>
          <w:sz w:val="28"/>
          <w:szCs w:val="28"/>
          <w:lang w:val="kk-KZ"/>
        </w:rPr>
      </w:pPr>
      <w:r w:rsidRPr="00CC0A31">
        <w:rPr>
          <w:rFonts w:ascii="Times New Roman" w:eastAsia="Calibri" w:hAnsi="Times New Roman" w:cs="Times New Roman"/>
          <w:bCs/>
          <w:color w:val="000000"/>
          <w:sz w:val="28"/>
          <w:szCs w:val="28"/>
          <w:lang w:val="kk-KZ"/>
        </w:rPr>
        <w:t xml:space="preserve">13 балалар үйі, 1 фтизиопульмология орталығы, 1 туберкулезге қарсы балалар санаторийі, 1 облыстық балалар психоневрологиялық орталығы және 1 интеллектуалдық дамуы бұзылған балаларға арналған арнайы мектеп-интернат. </w:t>
      </w:r>
    </w:p>
    <w:p w14:paraId="7640D22F" w14:textId="77777777" w:rsidR="00CC0A31" w:rsidRPr="00CC0A31" w:rsidRDefault="00CC0A31" w:rsidP="00CC0A31">
      <w:pPr>
        <w:spacing w:after="0" w:line="240" w:lineRule="auto"/>
        <w:ind w:right="-3" w:firstLine="567"/>
        <w:jc w:val="both"/>
        <w:rPr>
          <w:rFonts w:ascii="Times New Roman" w:eastAsia="Calibri" w:hAnsi="Times New Roman" w:cs="Times New Roman"/>
          <w:bCs/>
          <w:color w:val="000000"/>
          <w:sz w:val="28"/>
          <w:szCs w:val="28"/>
          <w:lang w:val="kk-KZ"/>
        </w:rPr>
      </w:pPr>
    </w:p>
    <w:p w14:paraId="2FCC52CE" w14:textId="77777777" w:rsidR="00CC0A31" w:rsidRPr="00CC0A31" w:rsidRDefault="00CC0A31" w:rsidP="00CC0A31">
      <w:pPr>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Осы ұйымдардың қызметін реттейтін негізгі НҚА:</w:t>
      </w:r>
    </w:p>
    <w:p w14:paraId="4C917AE2" w14:textId="77777777" w:rsidR="00CC0A31" w:rsidRPr="00CC0A31" w:rsidRDefault="00CC0A31" w:rsidP="00CC0A31">
      <w:pPr>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«Халық денсаулығы және денсаулық сақтау жүйесі туралы» кодекс;</w:t>
      </w:r>
    </w:p>
    <w:p w14:paraId="042405F9" w14:textId="77777777" w:rsidR="00CC0A31" w:rsidRPr="00CC0A31" w:rsidRDefault="00CC0A31" w:rsidP="00CC0A31">
      <w:pPr>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ҚР педиатриялық көмек көрсетуді ұйымдастыру стандарты</w:t>
      </w:r>
      <w:r w:rsidRPr="00CC0A31">
        <w:rPr>
          <w:rFonts w:ascii="Times New Roman" w:eastAsia="Calibri" w:hAnsi="Times New Roman" w:cs="Times New Roman"/>
          <w:bCs/>
          <w:color w:val="000000"/>
          <w:sz w:val="28"/>
          <w:szCs w:val="28"/>
          <w:vertAlign w:val="superscript"/>
          <w:lang w:val="kk-KZ"/>
        </w:rPr>
        <w:footnoteReference w:id="18"/>
      </w:r>
      <w:r w:rsidRPr="00CC0A31">
        <w:rPr>
          <w:rFonts w:ascii="Times New Roman" w:eastAsia="Calibri" w:hAnsi="Times New Roman" w:cs="Times New Roman"/>
          <w:bCs/>
          <w:color w:val="000000"/>
          <w:sz w:val="28"/>
          <w:szCs w:val="28"/>
          <w:lang w:val="kk-KZ"/>
        </w:rPr>
        <w:t>;</w:t>
      </w:r>
    </w:p>
    <w:p w14:paraId="7505DB13" w14:textId="77777777" w:rsidR="00CC0A31" w:rsidRPr="00CC0A31" w:rsidRDefault="00CC0A31" w:rsidP="00CC0A31">
      <w:pPr>
        <w:spacing w:after="0" w:line="240" w:lineRule="auto"/>
        <w:ind w:right="-3" w:firstLine="567"/>
        <w:jc w:val="both"/>
        <w:textAlignment w:val="baseline"/>
        <w:outlineLvl w:val="0"/>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Туғаннан бастап үш жасқа дейiнгi жетiм балаларға, ата-анасының қамқорлығынсыз қалған балаларға, туғаннан бастап төрт жасқа дейiнгi, психикасының және дене бiтiмiнiң дамуында кемiстiгi бар балаларға арналған, баладан бас тарту қаупі бар отбасыларды психологиялық-</w:t>
      </w:r>
      <w:r w:rsidRPr="00CC0A31">
        <w:rPr>
          <w:rFonts w:ascii="Times New Roman" w:eastAsia="Calibri" w:hAnsi="Times New Roman" w:cs="Times New Roman"/>
          <w:bCs/>
          <w:color w:val="000000"/>
          <w:sz w:val="28"/>
          <w:szCs w:val="28"/>
          <w:lang w:val="kk-KZ"/>
        </w:rPr>
        <w:lastRenderedPageBreak/>
        <w:t>педагогикалық қолдауды жүзеге асыратын денсаулық сақтау ұйымдарының қызметі туралы ереже</w:t>
      </w:r>
      <w:r w:rsidRPr="00CC0A31">
        <w:rPr>
          <w:rFonts w:ascii="Times New Roman" w:eastAsia="Calibri" w:hAnsi="Times New Roman" w:cs="Times New Roman"/>
          <w:bCs/>
          <w:color w:val="000000"/>
          <w:sz w:val="28"/>
          <w:szCs w:val="28"/>
          <w:vertAlign w:val="superscript"/>
          <w:lang w:val="kk-KZ"/>
        </w:rPr>
        <w:footnoteReference w:id="19"/>
      </w:r>
      <w:r w:rsidRPr="00CC0A31">
        <w:rPr>
          <w:rFonts w:ascii="Times New Roman" w:eastAsia="Calibri" w:hAnsi="Times New Roman" w:cs="Times New Roman"/>
          <w:bCs/>
          <w:color w:val="000000"/>
          <w:sz w:val="28"/>
          <w:szCs w:val="28"/>
          <w:lang w:val="kk-KZ"/>
        </w:rPr>
        <w:t>;</w:t>
      </w:r>
    </w:p>
    <w:p w14:paraId="7CB25BE3" w14:textId="77777777" w:rsidR="00CC0A31" w:rsidRPr="00CC0A31" w:rsidRDefault="00CC0A31" w:rsidP="00CC0A31">
      <w:pPr>
        <w:spacing w:after="0" w:line="240" w:lineRule="auto"/>
        <w:ind w:right="-3" w:firstLine="567"/>
        <w:jc w:val="both"/>
        <w:textAlignment w:val="baseline"/>
        <w:outlineLvl w:val="0"/>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Жетім балалардың, ата-анасының қамқорлығынсыз қалған балалардың және өмірлік қиын жағдайда жүрген балалардың үш жасты қоса алғанда мемлекеттік медицина ұйымдарында болу қағидалары</w:t>
      </w:r>
      <w:r w:rsidRPr="00CC0A31">
        <w:rPr>
          <w:rFonts w:ascii="Times New Roman" w:eastAsia="Calibri" w:hAnsi="Times New Roman" w:cs="Times New Roman"/>
          <w:bCs/>
          <w:color w:val="000000"/>
          <w:sz w:val="28"/>
          <w:szCs w:val="28"/>
          <w:vertAlign w:val="superscript"/>
          <w:lang w:val="kk-KZ"/>
        </w:rPr>
        <w:footnoteReference w:id="20"/>
      </w:r>
      <w:r w:rsidRPr="00CC0A31">
        <w:rPr>
          <w:rFonts w:ascii="Times New Roman" w:eastAsia="Calibri" w:hAnsi="Times New Roman" w:cs="Times New Roman"/>
          <w:bCs/>
          <w:color w:val="000000"/>
          <w:sz w:val="28"/>
          <w:szCs w:val="28"/>
          <w:lang w:val="kk-KZ"/>
        </w:rPr>
        <w:t>;</w:t>
      </w:r>
    </w:p>
    <w:p w14:paraId="617C1A8F" w14:textId="77777777" w:rsidR="00CC0A31" w:rsidRPr="00CC0A31" w:rsidRDefault="00CC0A31" w:rsidP="00CC0A31">
      <w:pPr>
        <w:spacing w:after="0" w:line="240" w:lineRule="auto"/>
        <w:ind w:right="-3" w:firstLine="567"/>
        <w:jc w:val="both"/>
        <w:textAlignment w:val="baseline"/>
        <w:outlineLvl w:val="0"/>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Орта білім беру (бастауыш, негізгі орта және жалпы орта) ұйымдары қызметінiң үлгілік қағидалары</w:t>
      </w:r>
      <w:r w:rsidRPr="00CC0A31">
        <w:rPr>
          <w:rFonts w:ascii="Times New Roman" w:eastAsia="Calibri" w:hAnsi="Times New Roman" w:cs="Times New Roman"/>
          <w:color w:val="000000"/>
          <w:sz w:val="28"/>
          <w:szCs w:val="28"/>
          <w:lang w:val="kk-KZ"/>
        </w:rPr>
        <w:footnoteReference w:id="21"/>
      </w:r>
    </w:p>
    <w:p w14:paraId="7113CCF8" w14:textId="77777777" w:rsidR="00CC0A31" w:rsidRPr="00CC0A31" w:rsidRDefault="00CC0A31" w:rsidP="00CC0A31">
      <w:pPr>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Жалпы, ҰАТ қатысушыларының мекемелерге бару нәтижелері БЕПМ-дағы және балалар үйлеріндегі балалардың жағдайының жақсарғанын, осы ұйымдардағы балаларға қатысты зорлық-зомбылық фактілерінің көрінісі азайғанын көрсетті.</w:t>
      </w:r>
    </w:p>
    <w:p w14:paraId="1FAB2AF3" w14:textId="77777777" w:rsidR="00CC0A31" w:rsidRPr="00CC0A31" w:rsidRDefault="00CC0A31" w:rsidP="00CC0A31">
      <w:pPr>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color w:val="000000"/>
          <w:sz w:val="28"/>
          <w:szCs w:val="28"/>
          <w:lang w:val="kk-KZ"/>
        </w:rPr>
        <w:t>Сонымен қатар, ҰАТ қатысушылары ЕПМ-ге бару барысында төмендегілерге назар аударды:</w:t>
      </w:r>
    </w:p>
    <w:p w14:paraId="049B72A4" w14:textId="77777777" w:rsidR="00CC0A31" w:rsidRPr="00CC0A31" w:rsidRDefault="00CC0A31" w:rsidP="00CC0A31">
      <w:pPr>
        <w:spacing w:after="0" w:line="240" w:lineRule="auto"/>
        <w:ind w:right="-3" w:firstLine="567"/>
        <w:jc w:val="both"/>
        <w:rPr>
          <w:rFonts w:ascii="Times New Roman" w:eastAsia="Calibri" w:hAnsi="Times New Roman" w:cs="Times New Roman"/>
          <w:bCs/>
          <w:color w:val="000000"/>
          <w:sz w:val="28"/>
          <w:szCs w:val="28"/>
          <w:lang w:val="kk-KZ"/>
        </w:rPr>
      </w:pPr>
    </w:p>
    <w:p w14:paraId="5A89A032" w14:textId="77777777" w:rsidR="00CC0A31" w:rsidRPr="00CC0A31" w:rsidRDefault="00CC0A31" w:rsidP="00CC0A31">
      <w:pPr>
        <w:spacing w:after="0" w:line="240" w:lineRule="auto"/>
        <w:ind w:right="-3" w:firstLine="567"/>
        <w:rPr>
          <w:rFonts w:ascii="Times New Roman" w:eastAsia="Calibri" w:hAnsi="Times New Roman" w:cs="Times New Roman"/>
          <w:bCs/>
          <w:i/>
          <w:color w:val="000000"/>
          <w:sz w:val="28"/>
          <w:szCs w:val="28"/>
          <w:u w:val="single"/>
          <w:lang w:val="kk-KZ"/>
        </w:rPr>
      </w:pPr>
      <w:r w:rsidRPr="00CC0A31">
        <w:rPr>
          <w:rFonts w:ascii="Times New Roman" w:eastAsia="Calibri" w:hAnsi="Times New Roman" w:cs="Times New Roman"/>
          <w:bCs/>
          <w:i/>
          <w:color w:val="000000"/>
          <w:sz w:val="28"/>
          <w:szCs w:val="28"/>
          <w:u w:val="single"/>
          <w:lang w:val="kk-KZ"/>
        </w:rPr>
        <w:t>Мекеменің сипаттамасы:</w:t>
      </w:r>
    </w:p>
    <w:p w14:paraId="6CD374DB"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«Есік қаласының интеллектуалдық дамуы бұзылған балаларға арналған облыстық арнайы мектеп - интернаты» ММ - ғимараттардың қанағаттанарлықсыз жай-күйі күрделі жөндеуді талап етеді;</w:t>
      </w:r>
    </w:p>
    <w:p w14:paraId="0736D578"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Атырау қаласының «Орталық жүйке жүйесі зақымданған балаларға арналған мамандандырылған балалар үйі» мемлекеттік мекемесі - ғимараттардың жай-күйі қанағаттанарлықсыз;</w:t>
      </w:r>
    </w:p>
    <w:p w14:paraId="5DA82340"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«Ақтөбе облысының денсаулық сақтау басқармасы» ММ ведомстволық бағыныстылығымен «Үміт» сәби үйі» КММ - карантин бөлімшесінде ҚР Ұлттық экономика министрінің 29.12.2014 жылғы №179 бұйрығымен бекітілген «Білім беру объектілеріне қойылатын санитариялық-эпидемиологиялық талаптар» санитариялық қағидаларының 11-тарауы 253-бабына сәйкес бір балаға ауданы 2,5 м2 есебінен ойын аймағын көздеу;</w:t>
      </w:r>
    </w:p>
    <w:p w14:paraId="165D331B"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lastRenderedPageBreak/>
        <w:t xml:space="preserve">– Павлодар облысының жұмыспен қамтуды үйлестіру және әлеуметтік бағдарламалар басқармасының «Облыстық балалар психоневрологиялық арнайы әлеуметтік қызметтер көрсету орталығы» КММ - лифт жоқ, жатын бөлмелерге орналастыру Қазақстан Республикасы </w:t>
      </w:r>
      <w:bookmarkStart w:id="12" w:name="_Hlk125464729"/>
      <w:r w:rsidRPr="00CC0A31">
        <w:rPr>
          <w:rFonts w:ascii="Times New Roman" w:eastAsia="Calibri" w:hAnsi="Times New Roman" w:cs="Times New Roman"/>
          <w:color w:val="000000"/>
          <w:sz w:val="28"/>
          <w:szCs w:val="28"/>
          <w:lang w:val="kk-KZ"/>
        </w:rPr>
        <w:t xml:space="preserve">Денсаулық сақтау және әлеуметтік даму министрінің 2015 жылғы 26 наурыздағы № 165 бұйрығының 3-тарауына сәйкес келмейді. Қазақстан Республикасының Әділет министрлігінде 2015 жылғы 13 мамырда № 11038 болып тіркелген.  «Халықты әлеуметтік қорғау саласында арнаулы әлеуметтік қызметтер көрсету стандарттарын бекіту туралы», қол жетімділік элементтері жоқ (жанаспа жолдар, тұтқалар, пиктограммалар, дәретхана бөлмесі) </w:t>
      </w:r>
      <w:r w:rsidRPr="00CC0A31">
        <w:rPr>
          <w:rFonts w:ascii="Calibri" w:eastAsia="Calibri" w:hAnsi="Calibri" w:cs="Times New Roman"/>
          <w:noProof/>
          <w:sz w:val="28"/>
          <w:szCs w:val="28"/>
          <w:lang w:eastAsia="ru-RU"/>
        </w:rPr>
        <w:drawing>
          <wp:anchor distT="0" distB="0" distL="114300" distR="114300" simplePos="0" relativeHeight="251705344" behindDoc="1" locked="0" layoutInCell="1" allowOverlap="1" wp14:anchorId="7987791B" wp14:editId="5D3DEEF4">
            <wp:simplePos x="0" y="0"/>
            <wp:positionH relativeFrom="margin">
              <wp:posOffset>2721610</wp:posOffset>
            </wp:positionH>
            <wp:positionV relativeFrom="paragraph">
              <wp:posOffset>1451822</wp:posOffset>
            </wp:positionV>
            <wp:extent cx="3166745" cy="1776570"/>
            <wp:effectExtent l="0" t="0" r="0" b="0"/>
            <wp:wrapTight wrapText="bothSides">
              <wp:wrapPolygon edited="0">
                <wp:start x="0" y="0"/>
                <wp:lineTo x="0" y="21314"/>
                <wp:lineTo x="21440" y="21314"/>
                <wp:lineTo x="21440" y="0"/>
                <wp:lineTo x="0" y="0"/>
              </wp:wrapPolygon>
            </wp:wrapTight>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05313"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3166745" cy="1776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0A31">
        <w:rPr>
          <w:rFonts w:ascii="Times New Roman" w:eastAsia="Calibri" w:hAnsi="Times New Roman" w:cs="Times New Roman"/>
          <w:color w:val="000000"/>
          <w:sz w:val="28"/>
          <w:szCs w:val="28"/>
          <w:lang w:val="kk-KZ"/>
        </w:rPr>
        <w:t xml:space="preserve">ҚР 3.06-101-2012 «Халықтың қозғалысы шектеулі топтары үшін қол жетімділікті ескере отырып, ғимараттар мен құрылыстарды жобалау. Жалпы ережелер» қағидалар жинағына сәйкес жабдықтау  (2016 жылғы 7 қарашадағы, 2018 жылғы 26 ақпандағы, 2018 жылғы 1 </w:t>
      </w:r>
      <w:r w:rsidRPr="00CC0A31">
        <w:rPr>
          <w:rFonts w:ascii="Calibri" w:eastAsia="Calibri" w:hAnsi="Calibri" w:cs="Times New Roman"/>
          <w:noProof/>
          <w:sz w:val="28"/>
          <w:szCs w:val="28"/>
          <w:lang w:eastAsia="ru-RU"/>
        </w:rPr>
        <w:drawing>
          <wp:anchor distT="0" distB="0" distL="114300" distR="114300" simplePos="0" relativeHeight="251706368" behindDoc="1" locked="0" layoutInCell="1" allowOverlap="1" wp14:anchorId="2C04E115" wp14:editId="523B9F52">
            <wp:simplePos x="0" y="0"/>
            <wp:positionH relativeFrom="margin">
              <wp:posOffset>2738543</wp:posOffset>
            </wp:positionH>
            <wp:positionV relativeFrom="paragraph">
              <wp:posOffset>3272367</wp:posOffset>
            </wp:positionV>
            <wp:extent cx="3140710" cy="1765300"/>
            <wp:effectExtent l="0" t="0" r="2540" b="6350"/>
            <wp:wrapTight wrapText="bothSides">
              <wp:wrapPolygon edited="0">
                <wp:start x="0" y="0"/>
                <wp:lineTo x="0" y="21445"/>
                <wp:lineTo x="21486" y="21445"/>
                <wp:lineTo x="21486" y="0"/>
                <wp:lineTo x="0" y="0"/>
              </wp:wrapPolygon>
            </wp:wrapTight>
            <wp:docPr id="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215719" name="Picture 3"/>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3140710" cy="176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0A31">
        <w:rPr>
          <w:rFonts w:ascii="Times New Roman" w:eastAsia="Calibri" w:hAnsi="Times New Roman" w:cs="Times New Roman"/>
          <w:color w:val="000000"/>
          <w:sz w:val="28"/>
          <w:szCs w:val="28"/>
          <w:lang w:val="kk-KZ"/>
        </w:rPr>
        <w:t>тамыздағы, 2019 жылғы 1 сәуірдегі толықтырулар мен өзгерістерді ескере отырып), оңаша қалуды сақтау үшін дәретхана бөлмелерінде аралық қабырғалар жоқ, жуынатын бөлмелерде резеңке төсеніштер мен перделер жоқ.</w:t>
      </w:r>
    </w:p>
    <w:p w14:paraId="107E5905" w14:textId="77777777" w:rsidR="00CC0A31" w:rsidRPr="00CC0A31" w:rsidRDefault="00CC0A31" w:rsidP="00CC0A31">
      <w:pPr>
        <w:widowControl w:val="0"/>
        <w:tabs>
          <w:tab w:val="left" w:pos="284"/>
        </w:tabs>
        <w:suppressAutoHyphens/>
        <w:autoSpaceDN w:val="0"/>
        <w:spacing w:after="0" w:line="240" w:lineRule="auto"/>
        <w:ind w:right="-3" w:firstLine="567"/>
        <w:contextualSpacing/>
        <w:jc w:val="both"/>
        <w:textAlignment w:val="baseline"/>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Ғимарат мекеменің арнайы қажеттіліктеріне бейімделмеген.</w:t>
      </w:r>
    </w:p>
    <w:p w14:paraId="5A29CFDC" w14:textId="77777777" w:rsidR="00CC0A31" w:rsidRPr="00CC0A31" w:rsidRDefault="00CC0A31" w:rsidP="00CC0A31">
      <w:pPr>
        <w:widowControl w:val="0"/>
        <w:tabs>
          <w:tab w:val="left" w:pos="284"/>
        </w:tabs>
        <w:suppressAutoHyphens/>
        <w:autoSpaceDN w:val="0"/>
        <w:spacing w:after="0" w:line="240" w:lineRule="auto"/>
        <w:ind w:right="-3" w:firstLine="567"/>
        <w:contextualSpacing/>
        <w:jc w:val="both"/>
        <w:textAlignment w:val="baseline"/>
        <w:rPr>
          <w:rFonts w:ascii="Times New Roman" w:eastAsia="Calibri" w:hAnsi="Times New Roman" w:cs="Times New Roman"/>
          <w:color w:val="000000"/>
          <w:sz w:val="28"/>
          <w:szCs w:val="28"/>
          <w:lang w:val="kk-KZ"/>
        </w:rPr>
      </w:pPr>
    </w:p>
    <w:p w14:paraId="111809DC" w14:textId="77777777" w:rsidR="00CC0A31" w:rsidRPr="00CC0A31" w:rsidRDefault="00CC0A31" w:rsidP="00CC0A31">
      <w:pPr>
        <w:widowControl w:val="0"/>
        <w:tabs>
          <w:tab w:val="left" w:pos="284"/>
        </w:tabs>
        <w:suppressAutoHyphens/>
        <w:autoSpaceDN w:val="0"/>
        <w:spacing w:after="0" w:line="240" w:lineRule="auto"/>
        <w:ind w:right="-3" w:firstLine="567"/>
        <w:contextualSpacing/>
        <w:jc w:val="both"/>
        <w:textAlignment w:val="baseline"/>
        <w:rPr>
          <w:rFonts w:ascii="Times New Roman" w:eastAsia="Calibri" w:hAnsi="Times New Roman" w:cs="Times New Roman"/>
          <w:color w:val="000000"/>
          <w:sz w:val="28"/>
          <w:szCs w:val="28"/>
          <w:lang w:val="kk-KZ"/>
        </w:rPr>
      </w:pPr>
    </w:p>
    <w:p w14:paraId="623EF5B7" w14:textId="77777777" w:rsidR="00CC0A31" w:rsidRPr="00CC0A31" w:rsidRDefault="00CC0A31" w:rsidP="00CC0A31">
      <w:pPr>
        <w:spacing w:after="0" w:line="240" w:lineRule="auto"/>
        <w:ind w:right="-3" w:firstLine="567"/>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 Алматы облысының ДСБ мемлекеттік мекемесінің «Алматы облысының фтизиопульмонология орталығы» ШЖҚ КМК: балалар бөлмелеріне ұқсамайтын балалар бөлмелері бар, онда ойыншықтар аз, қабырғалары бір түсті. Ондағы ахуалдың өзі балалар мекемесі екенін білдірмейді және безендіруі де оған сәйкес келмейді.</w:t>
      </w:r>
    </w:p>
    <w:bookmarkEnd w:id="12"/>
    <w:p w14:paraId="2465618C"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bCs/>
          <w:color w:val="000000"/>
          <w:sz w:val="28"/>
          <w:szCs w:val="28"/>
          <w:lang w:val="kk-KZ"/>
        </w:rPr>
      </w:pPr>
    </w:p>
    <w:p w14:paraId="605BF932"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bCs/>
          <w:i/>
          <w:color w:val="000000"/>
          <w:sz w:val="28"/>
          <w:szCs w:val="28"/>
          <w:u w:val="single"/>
          <w:lang w:val="kk-KZ"/>
        </w:rPr>
      </w:pPr>
      <w:r w:rsidRPr="00CC0A31">
        <w:rPr>
          <w:rFonts w:ascii="Times New Roman" w:eastAsia="Calibri" w:hAnsi="Times New Roman" w:cs="Times New Roman"/>
          <w:bCs/>
          <w:i/>
          <w:color w:val="000000"/>
          <w:sz w:val="28"/>
          <w:szCs w:val="28"/>
          <w:u w:val="single"/>
          <w:lang w:val="kk-KZ"/>
        </w:rPr>
        <w:t xml:space="preserve"> Медициналық қызмет көрсету</w:t>
      </w:r>
    </w:p>
    <w:p w14:paraId="4373DBFD"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 Ұлытау облысы денсаулық сақтау басқармасының «Жезқазған қаласының балалар үйі» КММ - дәрілік заттарды сақтау жағдайлары қойылатын талаптарға сәйкес келмейді; штат кестесіне сәйкес бос лауазымдар бар: педиатр-дәрігердің 2 ставкасы және реабилитологтың 1 ставкасы.</w:t>
      </w:r>
    </w:p>
    <w:p w14:paraId="4ECB572B" w14:textId="77777777" w:rsidR="00CC0A31" w:rsidRPr="00CC0A31" w:rsidRDefault="00CC0A31" w:rsidP="00CC0A31">
      <w:pPr>
        <w:tabs>
          <w:tab w:val="center" w:pos="851"/>
        </w:tabs>
        <w:spacing w:after="0" w:line="240" w:lineRule="auto"/>
        <w:ind w:right="-3" w:firstLine="567"/>
        <w:jc w:val="both"/>
        <w:rPr>
          <w:rFonts w:ascii="Times New Roman" w:eastAsia="Arial Unicode MS" w:hAnsi="Times New Roman" w:cs="Times New Roman"/>
          <w:color w:val="000000"/>
          <w:sz w:val="28"/>
          <w:szCs w:val="28"/>
          <w:lang w:val="kk-KZ" w:eastAsia="ru-RU"/>
        </w:rPr>
      </w:pPr>
    </w:p>
    <w:p w14:paraId="69DBF9CA" w14:textId="77777777" w:rsidR="00CC0A31" w:rsidRPr="00CC0A31" w:rsidRDefault="00CC0A31" w:rsidP="00CC0A31">
      <w:pPr>
        <w:tabs>
          <w:tab w:val="center" w:pos="851"/>
        </w:tabs>
        <w:spacing w:after="0" w:line="240" w:lineRule="auto"/>
        <w:ind w:right="-3" w:firstLine="567"/>
        <w:jc w:val="both"/>
        <w:rPr>
          <w:rFonts w:ascii="Times New Roman" w:eastAsia="Arial Unicode MS" w:hAnsi="Times New Roman" w:cs="Times New Roman"/>
          <w:i/>
          <w:color w:val="000000"/>
          <w:sz w:val="28"/>
          <w:szCs w:val="28"/>
          <w:u w:val="single"/>
          <w:lang w:val="kk-KZ" w:eastAsia="ru-RU"/>
        </w:rPr>
      </w:pPr>
      <w:r w:rsidRPr="00CC0A31">
        <w:rPr>
          <w:rFonts w:ascii="Times New Roman" w:eastAsia="Arial Unicode MS" w:hAnsi="Times New Roman" w:cs="Times New Roman"/>
          <w:i/>
          <w:color w:val="000000"/>
          <w:sz w:val="28"/>
          <w:szCs w:val="28"/>
          <w:u w:val="single"/>
          <w:lang w:val="kk-KZ" w:eastAsia="ru-RU"/>
        </w:rPr>
        <w:t xml:space="preserve"> Сыртқы әлеммен байланыс - білім алуға қол жеткізу</w:t>
      </w:r>
    </w:p>
    <w:p w14:paraId="370AAD2C" w14:textId="77777777" w:rsidR="00CC0A31" w:rsidRPr="00CC0A31" w:rsidRDefault="00CC0A31" w:rsidP="00CC0A31">
      <w:pPr>
        <w:widowControl w:val="0"/>
        <w:suppressAutoHyphens/>
        <w:spacing w:after="0" w:line="240" w:lineRule="auto"/>
        <w:ind w:right="-3" w:firstLine="567"/>
        <w:jc w:val="both"/>
        <w:rPr>
          <w:rFonts w:ascii="Times New Roman" w:eastAsia="Calibri" w:hAnsi="Times New Roman" w:cs="Times New Roman"/>
          <w:color w:val="000000"/>
          <w:sz w:val="28"/>
          <w:szCs w:val="28"/>
          <w:lang w:val="kk-KZ"/>
        </w:rPr>
      </w:pPr>
    </w:p>
    <w:p w14:paraId="2FA25551" w14:textId="77777777" w:rsidR="00CC0A31" w:rsidRPr="00CC0A31" w:rsidRDefault="00CC0A31" w:rsidP="00CC0A31">
      <w:pPr>
        <w:widowControl w:val="0"/>
        <w:suppressAutoHyphen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«Облыстық туберкулезге қарсы балалар шипажайы» ШЖҚ ҚМК - мектеп сабақтарына, тамақтану және сабақ өткізуге арналған кабинеттер жоқ, сондай-ақ теледидар бір бөлмеде ғана; кітаптар жеткіліксіз.</w:t>
      </w:r>
    </w:p>
    <w:p w14:paraId="01AFC039" w14:textId="77777777" w:rsidR="00CC0A31" w:rsidRPr="00CC0A31" w:rsidRDefault="00CC0A31" w:rsidP="00CC0A31">
      <w:pPr>
        <w:spacing w:after="0" w:line="240" w:lineRule="auto"/>
        <w:ind w:right="-3" w:firstLine="567"/>
        <w:jc w:val="both"/>
        <w:rPr>
          <w:rFonts w:ascii="Times New Roman" w:eastAsia="Calibri" w:hAnsi="Times New Roman" w:cs="Times New Roman"/>
          <w:i/>
          <w:color w:val="000000"/>
          <w:sz w:val="28"/>
          <w:szCs w:val="28"/>
          <w:u w:val="single"/>
          <w:lang w:val="kk-KZ"/>
        </w:rPr>
      </w:pPr>
      <w:r w:rsidRPr="00CC0A31">
        <w:rPr>
          <w:rFonts w:ascii="Times New Roman" w:eastAsia="Calibri" w:hAnsi="Times New Roman" w:cs="Times New Roman"/>
          <w:color w:val="000000"/>
          <w:sz w:val="28"/>
          <w:szCs w:val="28"/>
          <w:lang w:val="kk-KZ"/>
        </w:rPr>
        <w:t>-</w:t>
      </w:r>
      <w:r w:rsidRPr="00CC0A31">
        <w:rPr>
          <w:rFonts w:ascii="Times New Roman" w:eastAsia="Calibri" w:hAnsi="Times New Roman" w:cs="Times New Roman"/>
          <w:i/>
          <w:color w:val="000000"/>
          <w:sz w:val="28"/>
          <w:szCs w:val="28"/>
          <w:u w:val="single"/>
          <w:lang w:val="kk-KZ"/>
        </w:rPr>
        <w:t xml:space="preserve"> Ойыншықтардың болуы</w:t>
      </w:r>
    </w:p>
    <w:p w14:paraId="4E6DFC3C" w14:textId="77777777" w:rsidR="00CC0A31" w:rsidRPr="00CC0A31" w:rsidRDefault="00CC0A31" w:rsidP="00CC0A31">
      <w:pPr>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Қостанай облысының әкімдігі Денсаулық сақтау басқармасының «Дельфин «Қостанай балалар үйі» КММ: ұсыныстарда «Дельфин» балалар үйі» басшылығына карантин бөлімшесіне қаражат іздестіріп, балаларға ойыншықтар сатып алу керектігі атап өтілді.</w:t>
      </w:r>
    </w:p>
    <w:p w14:paraId="6C72661C" w14:textId="77777777" w:rsidR="00CC0A31" w:rsidRPr="00CC0A31" w:rsidRDefault="00CC0A31" w:rsidP="00CC0A31">
      <w:pPr>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 </w:t>
      </w:r>
      <w:bookmarkStart w:id="13" w:name="_Hlk128725472"/>
      <w:bookmarkEnd w:id="13"/>
      <w:r w:rsidRPr="00CC0A31">
        <w:rPr>
          <w:rFonts w:ascii="Times New Roman" w:eastAsia="Calibri" w:hAnsi="Times New Roman" w:cs="Times New Roman"/>
          <w:color w:val="000000"/>
          <w:sz w:val="28"/>
          <w:szCs w:val="28"/>
          <w:lang w:val="kk-KZ"/>
        </w:rPr>
        <w:t>Алматы қаласы қоғамдық денсаулық сақтау басқармасының «Мамандандырылған балалар үйі» КММ-де инфекция мен аллергия көзі ретінде ұзын түкті ойыншықтар бар. Түктер тыныс алу жолына түсуі мүмкін. Мұндай ойыншықтарды дезинфекциялау мүмкін емес.</w:t>
      </w:r>
    </w:p>
    <w:p w14:paraId="7BC4289E" w14:textId="77777777" w:rsidR="00CC0A31" w:rsidRPr="00CC0A31" w:rsidRDefault="00CC0A31" w:rsidP="00CC0A31">
      <w:pPr>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Calibri" w:eastAsia="Calibri" w:hAnsi="Calibri" w:cs="Times New Roman"/>
          <w:noProof/>
          <w:sz w:val="28"/>
          <w:szCs w:val="28"/>
          <w:lang w:eastAsia="ru-RU"/>
        </w:rPr>
        <w:drawing>
          <wp:anchor distT="0" distB="0" distL="114300" distR="114300" simplePos="0" relativeHeight="251707392" behindDoc="1" locked="0" layoutInCell="1" allowOverlap="1" wp14:anchorId="545BEB93" wp14:editId="6569379F">
            <wp:simplePos x="0" y="0"/>
            <wp:positionH relativeFrom="column">
              <wp:posOffset>3128010</wp:posOffset>
            </wp:positionH>
            <wp:positionV relativeFrom="paragraph">
              <wp:posOffset>31115</wp:posOffset>
            </wp:positionV>
            <wp:extent cx="2618890" cy="1473200"/>
            <wp:effectExtent l="0" t="0" r="0" b="0"/>
            <wp:wrapTight wrapText="bothSides">
              <wp:wrapPolygon edited="0">
                <wp:start x="0" y="0"/>
                <wp:lineTo x="0" y="21228"/>
                <wp:lineTo x="21370" y="21228"/>
                <wp:lineTo x="21370" y="0"/>
                <wp:lineTo x="0" y="0"/>
              </wp:wrapPolygon>
            </wp:wrapTight>
            <wp:docPr id="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83897"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2618890" cy="147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0A31">
        <w:rPr>
          <w:rFonts w:ascii="Times New Roman" w:eastAsia="Calibri" w:hAnsi="Times New Roman" w:cs="Times New Roman"/>
          <w:color w:val="000000"/>
          <w:sz w:val="28"/>
          <w:szCs w:val="28"/>
          <w:lang w:val="kk-KZ"/>
        </w:rPr>
        <w:t xml:space="preserve">- </w:t>
      </w:r>
      <w:bookmarkStart w:id="14" w:name="_Hlk133223252"/>
      <w:bookmarkStart w:id="15" w:name="_Hlk94102695"/>
      <w:bookmarkEnd w:id="14"/>
      <w:r w:rsidRPr="00CC0A31">
        <w:rPr>
          <w:rFonts w:ascii="Times New Roman" w:eastAsia="Calibri" w:hAnsi="Times New Roman" w:cs="Times New Roman"/>
          <w:color w:val="000000"/>
          <w:sz w:val="28"/>
          <w:szCs w:val="28"/>
          <w:lang w:val="kk-KZ"/>
        </w:rPr>
        <w:t>Павлодар облысының жұмыспен қамтуды үйлестіру және әлеуметтік бағдарламалар басқармасының «Облыстық балалар психоневрологиялық арнайы әлеуметтік қызметтер көрсету орталығы» КММ - ойыншықтар жеткіліксіз.</w:t>
      </w:r>
    </w:p>
    <w:p w14:paraId="2F573DB2" w14:textId="77777777" w:rsidR="00CC0A31" w:rsidRPr="00CC0A31" w:rsidRDefault="00CC0A31" w:rsidP="00CC0A31">
      <w:pPr>
        <w:spacing w:after="0" w:line="240" w:lineRule="auto"/>
        <w:ind w:right="-3" w:firstLine="567"/>
        <w:jc w:val="both"/>
        <w:rPr>
          <w:rFonts w:ascii="Times New Roman" w:eastAsia="Calibri" w:hAnsi="Times New Roman" w:cs="Times New Roman"/>
          <w:color w:val="000000"/>
          <w:sz w:val="28"/>
          <w:szCs w:val="28"/>
          <w:lang w:val="kk-KZ"/>
        </w:rPr>
      </w:pPr>
    </w:p>
    <w:p w14:paraId="40E698BA" w14:textId="77777777" w:rsidR="00CC0A31" w:rsidRPr="00CC0A31" w:rsidRDefault="00CC0A31" w:rsidP="00CC0A31">
      <w:pPr>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                                                Ойыншықтарға арналған сөрелер (Павлодар)</w:t>
      </w:r>
    </w:p>
    <w:p w14:paraId="697DE0D9" w14:textId="77777777" w:rsidR="00CC0A31" w:rsidRPr="00CC0A31" w:rsidRDefault="00CC0A31" w:rsidP="00CC0A31">
      <w:pPr>
        <w:spacing w:after="0" w:line="240" w:lineRule="auto"/>
        <w:ind w:right="-3" w:firstLine="567"/>
        <w:jc w:val="both"/>
        <w:rPr>
          <w:rFonts w:ascii="Times New Roman" w:eastAsia="Calibri" w:hAnsi="Times New Roman" w:cs="Times New Roman"/>
          <w:color w:val="000000"/>
          <w:sz w:val="28"/>
          <w:szCs w:val="28"/>
          <w:lang w:val="kk-KZ"/>
        </w:rPr>
      </w:pPr>
    </w:p>
    <w:p w14:paraId="1D27D766" w14:textId="77777777" w:rsidR="00CC0A31" w:rsidRPr="00CC0A31" w:rsidRDefault="00CC0A31" w:rsidP="00CC0A31">
      <w:pPr>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Алматы облысы ДСБ мемлекеттік мекемесінің «Алматы облысы фтизиопульмонология орталығы» ШЖҚ КМК - ойыншықтар көлемі жеткіліксіз.</w:t>
      </w:r>
    </w:p>
    <w:p w14:paraId="1C7F337B" w14:textId="77777777" w:rsidR="00CC0A31" w:rsidRPr="00CC0A31" w:rsidRDefault="00CC0A31" w:rsidP="00CC0A31">
      <w:pPr>
        <w:spacing w:after="0" w:line="240" w:lineRule="auto"/>
        <w:ind w:right="-3" w:firstLine="567"/>
        <w:jc w:val="both"/>
        <w:rPr>
          <w:rFonts w:ascii="Times New Roman" w:eastAsia="Calibri" w:hAnsi="Times New Roman" w:cs="Times New Roman"/>
          <w:color w:val="000000"/>
          <w:sz w:val="28"/>
          <w:szCs w:val="28"/>
          <w:lang w:val="kk-KZ"/>
        </w:rPr>
      </w:pPr>
    </w:p>
    <w:bookmarkEnd w:id="15"/>
    <w:p w14:paraId="56E6BDD7" w14:textId="77777777" w:rsidR="00CC0A31" w:rsidRPr="00CC0A31" w:rsidRDefault="00CC0A31" w:rsidP="00CC0A31">
      <w:pPr>
        <w:tabs>
          <w:tab w:val="left" w:pos="284"/>
        </w:tabs>
        <w:spacing w:after="0" w:line="240" w:lineRule="auto"/>
        <w:ind w:right="-3" w:firstLine="567"/>
        <w:jc w:val="both"/>
        <w:rPr>
          <w:rFonts w:ascii="Times New Roman" w:eastAsia="Calibri" w:hAnsi="Times New Roman" w:cs="Times New Roman"/>
          <w:i/>
          <w:color w:val="000000"/>
          <w:sz w:val="28"/>
          <w:szCs w:val="28"/>
          <w:u w:val="single"/>
          <w:lang w:val="kk-KZ"/>
        </w:rPr>
      </w:pPr>
      <w:r w:rsidRPr="00CC0A31">
        <w:rPr>
          <w:rFonts w:ascii="Times New Roman" w:eastAsia="Calibri" w:hAnsi="Times New Roman" w:cs="Times New Roman"/>
          <w:i/>
          <w:color w:val="000000"/>
          <w:sz w:val="28"/>
          <w:szCs w:val="28"/>
          <w:u w:val="single"/>
          <w:lang w:val="kk-KZ"/>
        </w:rPr>
        <w:t xml:space="preserve"> Тамақтану жағдайлары </w:t>
      </w:r>
    </w:p>
    <w:p w14:paraId="6D0DB7DF" w14:textId="77777777" w:rsidR="00CC0A31" w:rsidRPr="00CC0A31" w:rsidRDefault="00CC0A31" w:rsidP="00CC0A31">
      <w:pPr>
        <w:tabs>
          <w:tab w:val="left" w:pos="284"/>
        </w:tab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«Павлодар облыстық мамандандырылған балалар үйі» ММ - тамақ өнімдерінің сапасы мен қауіпсіздігін бақылауды қамтамасыз ету мақсатында  тәуліктік сынамалар тұрақты негізде іріктелмейді.</w:t>
      </w:r>
    </w:p>
    <w:p w14:paraId="4253CCE3" w14:textId="77777777" w:rsidR="00CC0A31" w:rsidRPr="00CC0A31" w:rsidRDefault="00CC0A31" w:rsidP="00CC0A31">
      <w:pPr>
        <w:tabs>
          <w:tab w:val="left" w:pos="284"/>
        </w:tab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 «Есік қаласының интеллектуалдық дамуы бұзылған балаларға арналған облыстық арнайы мектеп-интернаты» ММ: бекітілген мәзірге сәйкес тамақтану қатаң сақталмайды не болмаса қандай да бір өнім болмаған жағдайда сарапшылық журналында оны ауыстыру туралы жазбалар жоқ. </w:t>
      </w:r>
    </w:p>
    <w:p w14:paraId="23E80971" w14:textId="77777777" w:rsidR="00CC0A31" w:rsidRPr="00CC0A31" w:rsidRDefault="00CC0A31" w:rsidP="00CC0A31">
      <w:pPr>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 «Ақтөбе облысының денсаулық сақтау басқармасы» ММ ведомстволық бағынысты «Үміт» балалар үйі» КММ - тамақтандыруды, әсіресе жас балаларды, медициналық қызмет көрсетуді ұйымдастыруды түзету талап етіледі, асханада басшы бекіткен мәзір ілінбеген, мәзірде ҚР Ұлттық экономика министрінің 29.12.2014 жылғы №179 бұйрығымен бекітілген «Білім беру объектілеріне қойылатын санитариялық-эпидемиологиялық талаптар» санитариялық қағидаларының 8-тарауы 197-бабына сәйкес тағамдардың атаулары, рецептураға сілтеме жасай отырып, әр тағамның шығымы мен калориялығы көрсетілуі тиіс. </w:t>
      </w:r>
    </w:p>
    <w:p w14:paraId="17BEF9E3" w14:textId="77777777" w:rsidR="00CC0A31" w:rsidRPr="00CC0A31" w:rsidRDefault="00CC0A31" w:rsidP="00CC0A31">
      <w:pPr>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lastRenderedPageBreak/>
        <w:t>- «Облыстық туберкулезге қарсы балалар санаторийі» ШЖҚ КМК-де табиғи сүт өнімдерінің орнына құрамында сүт/айраны бар, шикі өнімдер сатып алынады.</w:t>
      </w:r>
    </w:p>
    <w:p w14:paraId="14853808" w14:textId="77777777" w:rsidR="00CC0A31" w:rsidRPr="00CC0A31" w:rsidRDefault="00CC0A31" w:rsidP="00CC0A31">
      <w:pPr>
        <w:spacing w:after="0" w:line="240" w:lineRule="auto"/>
        <w:ind w:right="-3" w:firstLine="567"/>
        <w:jc w:val="both"/>
        <w:rPr>
          <w:rFonts w:ascii="Times New Roman" w:eastAsia="Calibri" w:hAnsi="Times New Roman" w:cs="Times New Roman"/>
          <w:color w:val="000000"/>
          <w:sz w:val="28"/>
          <w:szCs w:val="28"/>
          <w:lang w:val="kk-KZ"/>
        </w:rPr>
      </w:pPr>
    </w:p>
    <w:p w14:paraId="55C35815" w14:textId="77777777" w:rsidR="00CC0A31" w:rsidRPr="00CC0A31" w:rsidRDefault="00CC0A31" w:rsidP="00CC0A31">
      <w:pPr>
        <w:tabs>
          <w:tab w:val="left" w:pos="284"/>
        </w:tabs>
        <w:spacing w:after="0" w:line="240" w:lineRule="auto"/>
        <w:ind w:right="-3" w:firstLine="567"/>
        <w:jc w:val="both"/>
        <w:rPr>
          <w:rFonts w:ascii="Times New Roman" w:eastAsia="Calibri" w:hAnsi="Times New Roman" w:cs="Times New Roman"/>
          <w:i/>
          <w:color w:val="000000"/>
          <w:sz w:val="28"/>
          <w:szCs w:val="28"/>
          <w:u w:val="single"/>
          <w:lang w:val="kk-KZ"/>
        </w:rPr>
      </w:pPr>
      <w:r w:rsidRPr="00CC0A31">
        <w:rPr>
          <w:rFonts w:ascii="Times New Roman" w:eastAsia="Calibri" w:hAnsi="Times New Roman" w:cs="Times New Roman"/>
          <w:i/>
          <w:color w:val="000000"/>
          <w:sz w:val="28"/>
          <w:szCs w:val="28"/>
          <w:u w:val="single"/>
          <w:lang w:val="kk-KZ"/>
        </w:rPr>
        <w:t xml:space="preserve"> Заңда көзделген құқықтарды іске асыру:</w:t>
      </w:r>
    </w:p>
    <w:p w14:paraId="4216FAEA" w14:textId="77777777" w:rsidR="00CC0A31" w:rsidRPr="00CC0A31" w:rsidRDefault="00CC0A31" w:rsidP="00CC0A31">
      <w:pPr>
        <w:autoSpaceDE w:val="0"/>
        <w:autoSpaceDN w:val="0"/>
        <w:adjustRightInd w:val="0"/>
        <w:spacing w:after="0" w:line="240" w:lineRule="auto"/>
        <w:ind w:right="-3" w:firstLine="567"/>
        <w:jc w:val="both"/>
        <w:rPr>
          <w:rFonts w:ascii="Times New Roman" w:eastAsia="Times New Roman" w:hAnsi="Times New Roman" w:cs="Times New Roman"/>
          <w:color w:val="000000"/>
          <w:sz w:val="28"/>
          <w:szCs w:val="28"/>
          <w:lang w:val="kk-KZ" w:eastAsia="ru-RU"/>
        </w:rPr>
      </w:pPr>
      <w:r w:rsidRPr="00CC0A31">
        <w:rPr>
          <w:rFonts w:ascii="Times New Roman" w:eastAsia="Times New Roman" w:hAnsi="Times New Roman" w:cs="Times New Roman"/>
          <w:color w:val="000000"/>
          <w:sz w:val="28"/>
          <w:szCs w:val="28"/>
          <w:lang w:val="kk-KZ" w:eastAsia="ru-RU"/>
        </w:rPr>
        <w:t>- Қостанай облысы әкімдігі денсаулық сақтау басқармасының «Дельфин» Қостанай балалар үйі» КММ: тәрбие қызметін екі тілде жүргізу мәселесі, өйткені аталған балалар мекемелерінде мемлекеттік тілдегі топтар жоқ, ал қазақ тілінде сөйлейтін балалардың өз ойларын, тілектерін дұрыс жеткізуге және тәрбиешілермен толық қарым-қатынас жасауға мүмкіндіктері жоқ.</w:t>
      </w:r>
    </w:p>
    <w:p w14:paraId="06A4C252" w14:textId="77777777" w:rsidR="00CC0A31" w:rsidRPr="00CC0A31" w:rsidRDefault="00CC0A31" w:rsidP="00CC0A31">
      <w:pPr>
        <w:autoSpaceDE w:val="0"/>
        <w:autoSpaceDN w:val="0"/>
        <w:adjustRightInd w:val="0"/>
        <w:spacing w:after="0" w:line="240" w:lineRule="auto"/>
        <w:ind w:right="-3" w:firstLine="567"/>
        <w:jc w:val="both"/>
        <w:rPr>
          <w:rFonts w:ascii="Times New Roman" w:eastAsia="Times New Roman" w:hAnsi="Times New Roman" w:cs="Times New Roman"/>
          <w:color w:val="000000"/>
          <w:sz w:val="28"/>
          <w:szCs w:val="28"/>
          <w:lang w:val="kk-KZ" w:eastAsia="ru-RU"/>
        </w:rPr>
      </w:pPr>
      <w:r w:rsidRPr="00CC0A31">
        <w:rPr>
          <w:rFonts w:ascii="Times New Roman" w:eastAsia="Times New Roman" w:hAnsi="Times New Roman" w:cs="Times New Roman"/>
          <w:color w:val="000000"/>
          <w:sz w:val="28"/>
          <w:szCs w:val="28"/>
          <w:lang w:val="kk-KZ" w:eastAsia="ru-RU"/>
        </w:rPr>
        <w:t>- «Ақтөбе облысының денсаулық сақтау басқармасы» ММ ведомстволық бағынысты «Үміт» балалар үйі» КММ – стендтерде шағымдарды, өтініштерді екі тілде - қазақ, орыс тілдерінде жазу мысалдарын көрсетумен шағымдарды беру тәртібі туралы және құқық қорғау ұйымдарының мекенжайлары туралы құқықтық ақпарат жоқ.</w:t>
      </w:r>
    </w:p>
    <w:p w14:paraId="79BF790F" w14:textId="77777777" w:rsidR="00CC0A31" w:rsidRPr="00CC0A31" w:rsidRDefault="00CC0A31" w:rsidP="00CC0A31">
      <w:pPr>
        <w:autoSpaceDE w:val="0"/>
        <w:autoSpaceDN w:val="0"/>
        <w:adjustRightInd w:val="0"/>
        <w:spacing w:after="0" w:line="240" w:lineRule="auto"/>
        <w:ind w:right="-3" w:firstLine="567"/>
        <w:jc w:val="both"/>
        <w:rPr>
          <w:rFonts w:ascii="Times New Roman" w:eastAsia="Times New Roman" w:hAnsi="Times New Roman" w:cs="Times New Roman"/>
          <w:color w:val="000000"/>
          <w:sz w:val="28"/>
          <w:szCs w:val="28"/>
          <w:lang w:val="kk-KZ" w:eastAsia="ru-RU"/>
        </w:rPr>
      </w:pPr>
    </w:p>
    <w:p w14:paraId="41943A45" w14:textId="77777777" w:rsidR="00CC0A31" w:rsidRPr="00CC0A31" w:rsidRDefault="00CC0A31" w:rsidP="00CC0A31">
      <w:pPr>
        <w:autoSpaceDE w:val="0"/>
        <w:autoSpaceDN w:val="0"/>
        <w:adjustRightInd w:val="0"/>
        <w:spacing w:after="0" w:line="240" w:lineRule="auto"/>
        <w:ind w:right="-3" w:firstLine="567"/>
        <w:jc w:val="both"/>
        <w:rPr>
          <w:rFonts w:ascii="Times New Roman" w:eastAsia="Times New Roman" w:hAnsi="Times New Roman" w:cs="Times New Roman"/>
          <w:i/>
          <w:color w:val="000000"/>
          <w:sz w:val="28"/>
          <w:szCs w:val="28"/>
          <w:u w:val="single"/>
          <w:lang w:val="kk-KZ" w:eastAsia="ru-RU"/>
        </w:rPr>
      </w:pPr>
      <w:r w:rsidRPr="00CC0A31">
        <w:rPr>
          <w:rFonts w:ascii="Times New Roman" w:eastAsia="Times New Roman" w:hAnsi="Times New Roman" w:cs="Times New Roman"/>
          <w:i/>
          <w:color w:val="000000"/>
          <w:sz w:val="28"/>
          <w:szCs w:val="28"/>
          <w:u w:val="single"/>
          <w:lang w:val="kk-KZ" w:eastAsia="ru-RU"/>
        </w:rPr>
        <w:t>Адамның қадір-қасиетін сақтау</w:t>
      </w:r>
    </w:p>
    <w:p w14:paraId="6E8C52CA" w14:textId="77777777" w:rsidR="00CC0A31" w:rsidRPr="00CC0A31" w:rsidRDefault="00CC0A31" w:rsidP="00CC0A31">
      <w:pPr>
        <w:widowControl w:val="0"/>
        <w:suppressAutoHyphen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Қостанай облысының әкімдігі денсаулық сақтау басқармасының «Дельфин» Қостанай балалар үйі» КММ - «Дельфин» балалар үйінің» басшылығы қызметкерлерді ҰАТ институты туралы хабардар етпейді, сондай-ақ ҰАТ жұмысы туралы ақпаратты қоғамдық орындарда орналастырмайды.</w:t>
      </w:r>
    </w:p>
    <w:p w14:paraId="1850F48A" w14:textId="77777777" w:rsidR="00CC0A31" w:rsidRPr="00CC0A31" w:rsidRDefault="00CC0A31" w:rsidP="00CC0A31">
      <w:pPr>
        <w:suppressAutoHyphens/>
        <w:autoSpaceDN w:val="0"/>
        <w:spacing w:after="0" w:line="240" w:lineRule="auto"/>
        <w:ind w:right="-3" w:firstLine="567"/>
        <w:jc w:val="both"/>
        <w:textAlignment w:val="baseline"/>
        <w:rPr>
          <w:rFonts w:ascii="Times New Roman" w:eastAsia="SimSun" w:hAnsi="Times New Roman" w:cs="Times New Roman"/>
          <w:bCs/>
          <w:color w:val="000000"/>
          <w:kern w:val="3"/>
          <w:sz w:val="28"/>
          <w:szCs w:val="28"/>
          <w:lang w:val="kk-KZ" w:eastAsia="ru-RU"/>
        </w:rPr>
      </w:pPr>
      <w:r w:rsidRPr="00CC0A31">
        <w:rPr>
          <w:rFonts w:ascii="Times New Roman" w:eastAsia="SimSun" w:hAnsi="Times New Roman" w:cs="Times New Roman"/>
          <w:color w:val="000000"/>
          <w:kern w:val="3"/>
          <w:sz w:val="28"/>
          <w:szCs w:val="28"/>
          <w:lang w:val="kk-KZ" w:eastAsia="ru-RU"/>
        </w:rPr>
        <w:t>- Солтүстік Қазақстан облысы әкімдігі Солтүстік Қазақстан облысының денсаулық сақтау басқармасының «Балалар үйі» КММ: Қазақстан Республикасында жетім балалардың, ата-анасының қамқорлығынсыз қалған балалардың және балаларды өз отбасыларына тәрбиелеуге қабылдағысы келетін адамдардың республикалық деректер банкі іске қосылған - объективті кезек жоқ. Үш жасында денсаулық сақтау мекемесінен білім беру жүйесінің ұйымдарына ауысқан кезде балалар күйзеліске ұшырайды, өйткені олар әдеттегі ортадан шығады, ал білім беру жүйесіндегі мекемелерде болу шарттары әлдеқайда нашар. Сонымен қатар, үлкен жастағы (18 жасқа дейін) балалармен байланыс бар және балалар жиі ауырады, олардың физикалық және психикалық дамуы баяулайды. Мекеме мамандарының пікірінше, балалардың мүддесі үшін ауыстырудағы ең қолайлы жас кемінде 5 жас болады.</w:t>
      </w:r>
    </w:p>
    <w:p w14:paraId="74C20DFF" w14:textId="77777777" w:rsidR="00CC0A31" w:rsidRPr="00CC0A31" w:rsidRDefault="00CC0A31" w:rsidP="00CC0A31">
      <w:pPr>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ШҚО денсаулық сақтау басқармасының «Өскемен қаласының мамандандырылған балалар үйі» КМҚК - басқа мамандандырылған мекемелерге ауыстыру үшін балалардың жасын ұлғайту (5 жасқа дейін)  мәселесі тұр, себебі 3 жаста ауыстыру өте ерте болып табылады. Үш жастағы балалар ауысуға жеткілікті түрде бейімделмеген.</w:t>
      </w:r>
    </w:p>
    <w:p w14:paraId="539FF4DC" w14:textId="77777777" w:rsidR="00CC0A31" w:rsidRPr="00CC0A31" w:rsidRDefault="00CC0A31" w:rsidP="00CC0A31">
      <w:pPr>
        <w:suppressAutoHyphens/>
        <w:autoSpaceDN w:val="0"/>
        <w:spacing w:after="0" w:line="240" w:lineRule="auto"/>
        <w:ind w:right="-3" w:firstLine="567"/>
        <w:jc w:val="both"/>
        <w:textAlignment w:val="baseline"/>
        <w:rPr>
          <w:rFonts w:ascii="Times New Roman" w:eastAsia="SimSun" w:hAnsi="Times New Roman" w:cs="Times New Roman"/>
          <w:color w:val="000000"/>
          <w:kern w:val="3"/>
          <w:sz w:val="28"/>
          <w:szCs w:val="28"/>
          <w:lang w:val="kk-KZ" w:eastAsia="ru-RU"/>
        </w:rPr>
      </w:pPr>
    </w:p>
    <w:p w14:paraId="3A817443" w14:textId="77777777" w:rsidR="00CC0A31" w:rsidRPr="00CC0A31" w:rsidRDefault="00CC0A31" w:rsidP="00CC0A31">
      <w:pPr>
        <w:tabs>
          <w:tab w:val="left" w:pos="284"/>
        </w:tabs>
        <w:spacing w:after="0" w:line="240" w:lineRule="auto"/>
        <w:ind w:right="-3" w:firstLine="567"/>
        <w:jc w:val="both"/>
        <w:rPr>
          <w:rFonts w:ascii="Times New Roman" w:eastAsia="Calibri" w:hAnsi="Times New Roman" w:cs="Times New Roman"/>
          <w:i/>
          <w:color w:val="000000"/>
          <w:sz w:val="28"/>
          <w:szCs w:val="28"/>
          <w:u w:val="single"/>
          <w:lang w:val="kk-KZ"/>
        </w:rPr>
      </w:pPr>
      <w:r w:rsidRPr="00CC0A31">
        <w:rPr>
          <w:rFonts w:ascii="Times New Roman" w:eastAsia="Calibri" w:hAnsi="Times New Roman" w:cs="Times New Roman"/>
          <w:i/>
          <w:color w:val="000000"/>
          <w:sz w:val="28"/>
          <w:szCs w:val="28"/>
          <w:u w:val="single"/>
          <w:lang w:val="kk-KZ"/>
        </w:rPr>
        <w:t xml:space="preserve"> Мекемеде болу қауіпсіздігі</w:t>
      </w:r>
    </w:p>
    <w:p w14:paraId="13560E1A" w14:textId="77777777" w:rsidR="00CC0A31" w:rsidRPr="00CC0A31" w:rsidRDefault="00CC0A31" w:rsidP="00CC0A31">
      <w:pPr>
        <w:widowControl w:val="0"/>
        <w:tabs>
          <w:tab w:val="left" w:pos="284"/>
        </w:tabs>
        <w:suppressAutoHyphens/>
        <w:spacing w:after="0" w:line="240" w:lineRule="auto"/>
        <w:ind w:right="-3" w:firstLine="567"/>
        <w:contextualSpacing/>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 «Павлодар облыстық мамандандырылған балалар үйі» ММ - «Қол жетімді Павлодар» бағдарламасы бойынша орнатылған бейнебақылау </w:t>
      </w:r>
      <w:r w:rsidRPr="00CC0A31">
        <w:rPr>
          <w:rFonts w:ascii="Times New Roman" w:eastAsia="Calibri" w:hAnsi="Times New Roman" w:cs="Times New Roman"/>
          <w:color w:val="000000"/>
          <w:sz w:val="28"/>
          <w:szCs w:val="28"/>
          <w:lang w:val="kk-KZ"/>
        </w:rPr>
        <w:lastRenderedPageBreak/>
        <w:t>камералары іске қосылмаған.</w:t>
      </w:r>
    </w:p>
    <w:p w14:paraId="6767B42A" w14:textId="77777777" w:rsidR="00CC0A31" w:rsidRPr="00CC0A31" w:rsidRDefault="00CC0A31" w:rsidP="00CC0A31">
      <w:pPr>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Атырау қаласының «Орталық жүйке жүйесі зақымданған балаларға арналған мамандандырылған балалар үйі» мемлекеттік мекемесі - жергілікті күзет жоқ;</w:t>
      </w:r>
    </w:p>
    <w:p w14:paraId="10779C5B" w14:textId="77777777" w:rsidR="00CC0A31" w:rsidRPr="00CC0A31" w:rsidRDefault="00CC0A31" w:rsidP="00CC0A31">
      <w:pPr>
        <w:widowControl w:val="0"/>
        <w:tabs>
          <w:tab w:val="left" w:pos="284"/>
        </w:tabs>
        <w:suppressAutoHyphens/>
        <w:autoSpaceDN w:val="0"/>
        <w:spacing w:after="0" w:line="240" w:lineRule="auto"/>
        <w:ind w:right="-3" w:firstLine="567"/>
        <w:contextualSpacing/>
        <w:jc w:val="both"/>
        <w:textAlignment w:val="baseline"/>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Павлодар облысының жұмыспен қамтуды үйлестіру және әлеуметтік бағдарламалар басқармасының «Облыстық балалар психоневрологиялық арнаулы әлеуметтік қызметтер көрсету орталығы» КММ - қыздарға арналған жатын бөлмеде қауіпсіздік техникасы бойынша қосалқы шығу жерлерінде, сондай-ақ балаларды күтіп-ұстау талаптарында бұзушылықтар бар.</w:t>
      </w:r>
    </w:p>
    <w:p w14:paraId="57B61484" w14:textId="77777777" w:rsidR="00CC0A31" w:rsidRPr="00CC0A31" w:rsidRDefault="00CC0A31" w:rsidP="00CC0A31">
      <w:pPr>
        <w:spacing w:after="0" w:line="240" w:lineRule="auto"/>
        <w:ind w:right="-3"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 «Облыстық туберкулезге қарсы балалар санаторийі» ШЖҚ КМК - балалардың жиі жарақаттануы байқалады. 2022 жылы және 2023 жылдың өткен кезеңінде 9 бала облыстық балалар ауруханасының травматологиялық пунктіне жарақатпен жүгінген.</w:t>
      </w:r>
    </w:p>
    <w:p w14:paraId="7F3DF466" w14:textId="77777777" w:rsidR="00CC0A31" w:rsidRPr="00CC0A31" w:rsidRDefault="00CC0A31" w:rsidP="00CC0A31">
      <w:pPr>
        <w:widowControl w:val="0"/>
        <w:suppressAutoHyphen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Мүмкіндігі шектеулі пациенттер көмекші құралдарымен, тұтқалармен, қоршаулармен, мүгедектер арбаларымен, пандустармен қамтамасыз етілмеген.</w:t>
      </w:r>
    </w:p>
    <w:p w14:paraId="06D5F534" w14:textId="77777777" w:rsidR="00CC0A31" w:rsidRPr="00CC0A31" w:rsidRDefault="00CC0A31" w:rsidP="00CC0A31">
      <w:pPr>
        <w:widowControl w:val="0"/>
        <w:suppressAutoHyphens/>
        <w:spacing w:after="0" w:line="240" w:lineRule="auto"/>
        <w:ind w:right="-3" w:firstLine="567"/>
        <w:jc w:val="both"/>
        <w:rPr>
          <w:rFonts w:ascii="Times New Roman" w:eastAsia="Calibri" w:hAnsi="Times New Roman" w:cs="Times New Roman"/>
          <w:color w:val="000000"/>
          <w:sz w:val="28"/>
          <w:szCs w:val="28"/>
          <w:lang w:val="kk-KZ"/>
        </w:rPr>
      </w:pPr>
    </w:p>
    <w:p w14:paraId="592C8103"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bCs/>
          <w:i/>
          <w:color w:val="000000"/>
          <w:sz w:val="28"/>
          <w:szCs w:val="28"/>
          <w:u w:val="single"/>
          <w:lang w:val="kk-KZ"/>
        </w:rPr>
      </w:pPr>
      <w:r w:rsidRPr="00CC0A31">
        <w:rPr>
          <w:rFonts w:ascii="Times New Roman" w:eastAsia="Calibri" w:hAnsi="Times New Roman" w:cs="Times New Roman"/>
          <w:i/>
          <w:color w:val="000000"/>
          <w:sz w:val="28"/>
          <w:szCs w:val="28"/>
          <w:u w:val="single"/>
          <w:lang w:val="kk-KZ"/>
        </w:rPr>
        <w:t xml:space="preserve"> Тұрғын үй жағдайлары</w:t>
      </w:r>
    </w:p>
    <w:p w14:paraId="1B5E47FA"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Ұлытау облысы денсаулық сақтау басқармасының «Жезқазған қаласының балалар үйі» КММ: жатын бөлмелеріндегі матрацтар жұқа, стандарттарға сәйкес келмейді (матрастың ортасында кереуеттің беткі жағы сезіледі).</w:t>
      </w:r>
    </w:p>
    <w:p w14:paraId="0AFC0D47"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«Есік қаласының интеллектуалдық дамуы бұзылған балаларға арналған облыстық арнайы мектеп - интернаты» ММ: ұлдарға арналған жатын бөлмелерде жеке заттарға, атап айтқанда түнгі пижамаларды қоюға арналған тумбочкалар жеткіліксіз. Санитариялық-гигиеналық жағдайларға сәйкес оқу корпусының бірінші қабатындағы екі бөлмеде бұзушылық бар, атап айтқанда, керек-жарақтар көше заттарымен бірге тұр.</w:t>
      </w:r>
    </w:p>
    <w:p w14:paraId="02960CE7" w14:textId="77777777" w:rsidR="00CC0A31" w:rsidRPr="00CC0A31" w:rsidRDefault="00CC0A31" w:rsidP="00CC0A31">
      <w:pPr>
        <w:widowControl w:val="0"/>
        <w:suppressAutoHyphen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Атырау қаласының «Облыстық туберкулезге қарсы балалар санаторийі» ШЖҚ КМК: балалардың жеке заттарын сақтауға арналған төсек жанына қойылатын тумбалар жоқ, себебі жатын орындарының ауданы тар.</w:t>
      </w:r>
    </w:p>
    <w:p w14:paraId="51799E8F"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color w:val="000000"/>
          <w:sz w:val="28"/>
          <w:szCs w:val="28"/>
          <w:lang w:val="kk-KZ"/>
        </w:rPr>
      </w:pPr>
    </w:p>
    <w:p w14:paraId="41C4A6F9"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bCs/>
          <w:i/>
          <w:color w:val="000000"/>
          <w:sz w:val="28"/>
          <w:szCs w:val="28"/>
          <w:u w:val="single"/>
          <w:lang w:val="kk-KZ"/>
        </w:rPr>
      </w:pPr>
      <w:r w:rsidRPr="00CC0A31">
        <w:rPr>
          <w:rFonts w:ascii="Times New Roman" w:eastAsia="Calibri" w:hAnsi="Times New Roman" w:cs="Times New Roman"/>
          <w:bCs/>
          <w:i/>
          <w:color w:val="000000"/>
          <w:sz w:val="28"/>
          <w:szCs w:val="28"/>
          <w:u w:val="single"/>
          <w:lang w:val="kk-KZ"/>
        </w:rPr>
        <w:t xml:space="preserve"> Балаларды тасымалдауға арналған мамандандырылған көліктің болмауы</w:t>
      </w:r>
    </w:p>
    <w:p w14:paraId="304672D4"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 Ұлытау облысының денсаулық сақтау басқармасының «Жезқазған қаласының балалар үйі» КММ.</w:t>
      </w:r>
    </w:p>
    <w:p w14:paraId="19AFF6BA"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Қостанай облысы әкімдігінің денсаулық сақтау басқармасының «Дельфин» Қостанай балалар үйі» КММ.</w:t>
      </w:r>
    </w:p>
    <w:p w14:paraId="0E98EA88"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color w:val="000000"/>
          <w:sz w:val="28"/>
          <w:szCs w:val="28"/>
          <w:lang w:val="kk-KZ"/>
        </w:rPr>
        <w:t>- Атырау қаласының «Орталық жүйке жүйесі зақымданған балаларға арналған мамандандырылған балалар үйі» мемлекеттік мекемесі.</w:t>
      </w:r>
    </w:p>
    <w:p w14:paraId="1B6A1649"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color w:val="000000"/>
          <w:sz w:val="28"/>
          <w:szCs w:val="28"/>
          <w:lang w:val="kk-KZ"/>
        </w:rPr>
      </w:pPr>
    </w:p>
    <w:p w14:paraId="4FE5AECF"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i/>
          <w:color w:val="000000"/>
          <w:sz w:val="28"/>
          <w:szCs w:val="28"/>
          <w:u w:val="single"/>
          <w:lang w:val="kk-KZ"/>
        </w:rPr>
      </w:pPr>
      <w:r w:rsidRPr="00CC0A31">
        <w:rPr>
          <w:rFonts w:ascii="Times New Roman" w:eastAsia="Calibri" w:hAnsi="Times New Roman" w:cs="Times New Roman"/>
          <w:i/>
          <w:color w:val="000000"/>
          <w:sz w:val="28"/>
          <w:szCs w:val="28"/>
          <w:u w:val="single"/>
          <w:lang w:val="kk-KZ"/>
        </w:rPr>
        <w:t xml:space="preserve"> Қызметкерлердің штат саны, қызметкерлердің жалақысы:</w:t>
      </w:r>
    </w:p>
    <w:p w14:paraId="39700F32"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b/>
          <w:bCs/>
          <w:i/>
          <w:color w:val="000000"/>
          <w:sz w:val="28"/>
          <w:szCs w:val="28"/>
          <w:lang w:val="kk-KZ"/>
        </w:rPr>
      </w:pPr>
      <w:r w:rsidRPr="00CC0A31">
        <w:rPr>
          <w:rFonts w:ascii="Times New Roman" w:eastAsia="Calibri" w:hAnsi="Times New Roman" w:cs="Times New Roman"/>
          <w:b/>
          <w:i/>
          <w:color w:val="000000"/>
          <w:sz w:val="28"/>
          <w:szCs w:val="28"/>
          <w:u w:val="single"/>
          <w:lang w:val="kk-KZ"/>
        </w:rPr>
        <w:t>Педагог мәртебесі</w:t>
      </w:r>
    </w:p>
    <w:p w14:paraId="1B03BC65" w14:textId="77777777" w:rsidR="00CC0A31" w:rsidRPr="00CC0A31" w:rsidRDefault="00CC0A31" w:rsidP="00CC0A31">
      <w:pPr>
        <w:widowControl w:val="0"/>
        <w:suppressAutoHyphen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 «Павлодар облыстық мамандандырылған балалар үйі» ММ - білім беру саласындағы «Педагог мәртебесі туралы» Қазақстан Республикасы Заңының </w:t>
      </w:r>
      <w:r w:rsidRPr="00CC0A31">
        <w:rPr>
          <w:rFonts w:ascii="Times New Roman" w:eastAsia="Calibri" w:hAnsi="Times New Roman" w:cs="Times New Roman"/>
          <w:color w:val="000000"/>
          <w:sz w:val="28"/>
          <w:szCs w:val="28"/>
          <w:lang w:val="kk-KZ"/>
        </w:rPr>
        <w:lastRenderedPageBreak/>
        <w:t>қағидаты бойынша әлеуметтік қорғау және денсаулық сақтау саласында жұмыс істейтін педагогтардың мәртебесі айқындалмаған.</w:t>
      </w:r>
    </w:p>
    <w:p w14:paraId="795F3040" w14:textId="77777777" w:rsidR="00CC0A31" w:rsidRPr="00CC0A31" w:rsidRDefault="00CC0A31" w:rsidP="00CC0A31">
      <w:pPr>
        <w:widowControl w:val="0"/>
        <w:suppressAutoHyphen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Қостанай облысының әкімдігі Денсаулық сақтау басқармасының «Дельфин» Қостанай балалар үйі» КММ - 2018 жылдан бастап тәрбиешілер педагог мәртебесінсіз жұмыс істейді, санаттары жоқ, бұл мәселе министрліктер, Аманат партиясы және бейінді кәсіподақ деңгейінде бірнеше рет көтерілді, нәтиже болмады. Тәрбиешінің мәртебесін көтеру үшін осы мәселені тиісті деңгейде шешу қажет.</w:t>
      </w:r>
    </w:p>
    <w:p w14:paraId="53CB04FB" w14:textId="77777777" w:rsidR="00CC0A31" w:rsidRPr="00CC0A31" w:rsidRDefault="00CC0A31" w:rsidP="00CC0A31">
      <w:pPr>
        <w:widowControl w:val="0"/>
        <w:suppressAutoHyphen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Атырау қаласының «Орталық жүйке жүйесі зақымданған балаларға арналған мамандандырылған балалар үйі» мемлекеттік мекемесі педагог мәртебесі туралы мәселе: өз біліктілігін арттыруға және санаттарын алуға мүмкіндік беру.</w:t>
      </w:r>
    </w:p>
    <w:p w14:paraId="2E8AE33B"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b/>
          <w:bCs/>
          <w:i/>
          <w:color w:val="000000"/>
          <w:sz w:val="28"/>
          <w:szCs w:val="28"/>
          <w:lang w:val="kk-KZ"/>
        </w:rPr>
      </w:pPr>
      <w:r w:rsidRPr="00CC0A31">
        <w:rPr>
          <w:rFonts w:ascii="Times New Roman" w:eastAsia="Calibri" w:hAnsi="Times New Roman" w:cs="Times New Roman"/>
          <w:b/>
          <w:bCs/>
          <w:i/>
          <w:color w:val="000000"/>
          <w:sz w:val="28"/>
          <w:szCs w:val="28"/>
          <w:lang w:val="kk-KZ"/>
        </w:rPr>
        <w:t>Қызметкерлердің жалақысын көтеру:</w:t>
      </w:r>
    </w:p>
    <w:p w14:paraId="213C244E" w14:textId="77777777" w:rsidR="00CC0A31" w:rsidRPr="00CC0A31" w:rsidRDefault="00CC0A31" w:rsidP="00CC0A31">
      <w:pPr>
        <w:tabs>
          <w:tab w:val="center" w:pos="851"/>
        </w:tabs>
        <w:spacing w:after="0" w:line="240" w:lineRule="auto"/>
        <w:ind w:right="-3"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Атырау қаласының «Орталық жүйке жүйесі зақымданған балаларға арналған мамандандырылған балалар үйі» мемлекеттік мекемесі.</w:t>
      </w:r>
    </w:p>
    <w:p w14:paraId="1B497DF5" w14:textId="77777777" w:rsidR="00CC0A31" w:rsidRPr="00CC0A31" w:rsidRDefault="00CC0A31" w:rsidP="00CC0A31">
      <w:pPr>
        <w:widowControl w:val="0"/>
        <w:tabs>
          <w:tab w:val="left" w:pos="1035"/>
        </w:tabs>
        <w:suppressAutoHyphens/>
        <w:spacing w:after="0" w:line="240" w:lineRule="auto"/>
        <w:ind w:right="-3" w:firstLine="567"/>
        <w:jc w:val="both"/>
        <w:rPr>
          <w:rFonts w:ascii="Times New Roman" w:eastAsia="Lucida Sans Unicode" w:hAnsi="Times New Roman" w:cs="Times New Roman"/>
          <w:color w:val="000000"/>
          <w:kern w:val="1"/>
          <w:sz w:val="28"/>
          <w:szCs w:val="28"/>
          <w:lang w:val="kk-KZ" w:eastAsia="zh-CN" w:bidi="hi-IN"/>
        </w:rPr>
      </w:pPr>
      <w:r w:rsidRPr="00CC0A31">
        <w:rPr>
          <w:rFonts w:ascii="Times New Roman" w:eastAsia="Lucida Sans Unicode" w:hAnsi="Times New Roman" w:cs="Times New Roman"/>
          <w:color w:val="000000"/>
          <w:kern w:val="1"/>
          <w:sz w:val="28"/>
          <w:szCs w:val="28"/>
          <w:lang w:val="kk-KZ" w:eastAsia="zh-CN" w:bidi="hi-IN"/>
        </w:rPr>
        <w:t>- «Мейірім» облыстық мамандандырылған балалар үйі» мемлекеттік мекемесі.</w:t>
      </w:r>
    </w:p>
    <w:p w14:paraId="6D71EDA1" w14:textId="77777777" w:rsidR="00CC0A31" w:rsidRPr="00CC0A31" w:rsidRDefault="00CC0A31" w:rsidP="00CC0A31">
      <w:pPr>
        <w:widowControl w:val="0"/>
        <w:tabs>
          <w:tab w:val="left" w:pos="1035"/>
        </w:tabs>
        <w:suppressAutoHyphens/>
        <w:spacing w:after="0" w:line="240" w:lineRule="auto"/>
        <w:ind w:right="-3" w:firstLine="567"/>
        <w:jc w:val="both"/>
        <w:rPr>
          <w:rFonts w:ascii="Times New Roman" w:eastAsia="Lucida Sans Unicode" w:hAnsi="Times New Roman" w:cs="Times New Roman"/>
          <w:b/>
          <w:i/>
          <w:color w:val="000000"/>
          <w:kern w:val="1"/>
          <w:sz w:val="28"/>
          <w:szCs w:val="28"/>
          <w:lang w:val="kk-KZ" w:eastAsia="zh-CN" w:bidi="hi-IN"/>
        </w:rPr>
      </w:pPr>
      <w:r w:rsidRPr="00CC0A31">
        <w:rPr>
          <w:rFonts w:ascii="Times New Roman" w:eastAsia="Lucida Sans Unicode" w:hAnsi="Times New Roman" w:cs="Times New Roman"/>
          <w:b/>
          <w:i/>
          <w:color w:val="000000"/>
          <w:kern w:val="1"/>
          <w:sz w:val="28"/>
          <w:szCs w:val="28"/>
          <w:lang w:val="kk-KZ" w:eastAsia="zh-CN" w:bidi="hi-IN"/>
        </w:rPr>
        <w:t>Штат санын өзгерту:</w:t>
      </w:r>
    </w:p>
    <w:p w14:paraId="46B61A38" w14:textId="77777777" w:rsidR="00CC0A31" w:rsidRPr="00CC0A31" w:rsidRDefault="00CC0A31" w:rsidP="00CC0A31">
      <w:pPr>
        <w:widowControl w:val="0"/>
        <w:suppressAutoHyphens/>
        <w:spacing w:after="0" w:line="240" w:lineRule="auto"/>
        <w:ind w:right="-3" w:firstLine="567"/>
        <w:jc w:val="both"/>
        <w:rPr>
          <w:rFonts w:ascii="Times New Roman" w:eastAsia="Lucida Sans Unicode" w:hAnsi="Times New Roman" w:cs="Times New Roman"/>
          <w:color w:val="000000"/>
          <w:kern w:val="1"/>
          <w:sz w:val="28"/>
          <w:szCs w:val="28"/>
          <w:lang w:val="kk-KZ" w:eastAsia="zh-CN" w:bidi="hi-IN"/>
        </w:rPr>
      </w:pPr>
      <w:r w:rsidRPr="00CC0A31">
        <w:rPr>
          <w:rFonts w:ascii="Times New Roman" w:eastAsia="Lucida Sans Unicode" w:hAnsi="Times New Roman" w:cs="Times New Roman"/>
          <w:color w:val="000000"/>
          <w:kern w:val="1"/>
          <w:sz w:val="28"/>
          <w:szCs w:val="28"/>
          <w:lang w:val="kk-KZ" w:eastAsia="zh-CN" w:bidi="hi-IN"/>
        </w:rPr>
        <w:t>- «Мейірім» облыстық мамандандырылған балалар үйі» мемлекеттік мекемесі - қосымша топтың ашылуына байланысты қызметкерлердің штат санын көбейту қажет;</w:t>
      </w:r>
    </w:p>
    <w:p w14:paraId="5318C35D" w14:textId="77777777" w:rsidR="00CC0A31" w:rsidRPr="00CC0A31" w:rsidRDefault="00CC0A31" w:rsidP="00CC0A31">
      <w:pPr>
        <w:pBdr>
          <w:top w:val="nil"/>
          <w:left w:val="nil"/>
          <w:bottom w:val="nil"/>
          <w:right w:val="nil"/>
          <w:between w:val="nil"/>
        </w:pBdr>
        <w:spacing w:after="0" w:line="240" w:lineRule="auto"/>
        <w:ind w:right="-3" w:firstLine="567"/>
        <w:jc w:val="both"/>
        <w:rPr>
          <w:rFonts w:ascii="Times New Roman" w:eastAsia="Times New Roman" w:hAnsi="Times New Roman" w:cs="Times New Roman"/>
          <w:bCs/>
          <w:color w:val="000000"/>
          <w:kern w:val="1"/>
          <w:sz w:val="28"/>
          <w:szCs w:val="28"/>
          <w:lang w:val="kk-KZ" w:eastAsia="zh-CN" w:bidi="hi-IN"/>
        </w:rPr>
      </w:pPr>
      <w:r w:rsidRPr="00CC0A31">
        <w:rPr>
          <w:rFonts w:ascii="Times New Roman" w:eastAsia="Lucida Sans Unicode" w:hAnsi="Times New Roman" w:cs="Times New Roman"/>
          <w:color w:val="000000"/>
          <w:kern w:val="1"/>
          <w:sz w:val="28"/>
          <w:szCs w:val="28"/>
          <w:lang w:val="kk-KZ" w:eastAsia="zh-CN" w:bidi="hi-IN"/>
        </w:rPr>
        <w:t>- Астана қаласы әкімдігінің «Мамандандырылған балалар үйі» КММ: штатта бас бухгалтер, тамақ өнімдерін калькуляциялау бухгалтері, материалдық бухгалтер, есеп айырысу бухгалтері, қаржы жұмысы жөніндегі бухгалтер және мемлекеттік сатып алу бойынша қаржылық есеп бухгалтерін қоса алғанда, әртүрлі функционалдық міндеттері бар бухгалтерлер саны көп. Осы типтегі мекемедегі бухгалтерлердің көп болуының орындылығы туралы сұрақ туындайды. Тиімділікті жоғарылату және ресурстарды үнемдеу мақсатында штатқа талдау жүргізу және оны оңтайландыру ұсынылады. Штатты оңтайландыру бухгалтерлердің санын азайтуды және тапсырмаларды қайта бөлуді, сондай-ақ білікті кадрларды сақтау және тарту үшін қызметкерлердің жалақысын арттыруды қамтуы мүмкін.</w:t>
      </w:r>
    </w:p>
    <w:p w14:paraId="780BABA3" w14:textId="77777777" w:rsidR="00CC0A31" w:rsidRPr="00CC0A31" w:rsidRDefault="00CC0A31" w:rsidP="00CC0A31">
      <w:pPr>
        <w:pBdr>
          <w:top w:val="nil"/>
          <w:left w:val="nil"/>
          <w:bottom w:val="nil"/>
          <w:right w:val="nil"/>
          <w:between w:val="nil"/>
        </w:pBdr>
        <w:spacing w:after="0" w:line="240" w:lineRule="auto"/>
        <w:ind w:right="-3" w:firstLine="567"/>
        <w:jc w:val="both"/>
        <w:rPr>
          <w:rFonts w:ascii="Times New Roman" w:eastAsia="Times New Roman" w:hAnsi="Times New Roman" w:cs="Times New Roman"/>
          <w:bCs/>
          <w:color w:val="000000"/>
          <w:kern w:val="1"/>
          <w:sz w:val="28"/>
          <w:szCs w:val="28"/>
          <w:lang w:val="kk-KZ" w:eastAsia="zh-CN" w:bidi="hi-IN"/>
        </w:rPr>
      </w:pPr>
      <w:r w:rsidRPr="00CC0A31">
        <w:rPr>
          <w:rFonts w:ascii="Times New Roman" w:eastAsia="Times New Roman" w:hAnsi="Times New Roman" w:cs="Times New Roman"/>
          <w:bCs/>
          <w:color w:val="000000"/>
          <w:kern w:val="1"/>
          <w:sz w:val="28"/>
          <w:szCs w:val="28"/>
          <w:lang w:val="kk-KZ" w:eastAsia="zh-CN" w:bidi="hi-IN"/>
        </w:rPr>
        <w:t>Бір дәріханада жұмыс істейтін қызметкерлердің, соның ішінде дәріхана меңгерушісі, фармацевт, дәріхана санитары және үй-жайды жинаушының санын қарау керек. Бір дәріхана шегінде осыншама қызметкерлерді ұстаудың орындылығы туралы сұрақ туындайды.</w:t>
      </w:r>
    </w:p>
    <w:p w14:paraId="72C478C8" w14:textId="77777777" w:rsidR="00CC0A31" w:rsidRPr="00CC0A31" w:rsidRDefault="00CC0A31" w:rsidP="00CC0A31">
      <w:pPr>
        <w:widowControl w:val="0"/>
        <w:pBdr>
          <w:top w:val="nil"/>
          <w:left w:val="nil"/>
          <w:bottom w:val="nil"/>
          <w:right w:val="nil"/>
          <w:between w:val="nil"/>
        </w:pBdr>
        <w:suppressAutoHyphens/>
        <w:spacing w:after="0" w:line="240" w:lineRule="auto"/>
        <w:ind w:right="-3" w:firstLine="567"/>
        <w:jc w:val="both"/>
        <w:rPr>
          <w:rFonts w:ascii="Times New Roman" w:eastAsia="Times New Roman" w:hAnsi="Times New Roman" w:cs="Times New Roman"/>
          <w:bCs/>
          <w:color w:val="000000"/>
          <w:kern w:val="1"/>
          <w:sz w:val="28"/>
          <w:szCs w:val="28"/>
          <w:lang w:val="kk-KZ" w:eastAsia="zh-CN" w:bidi="hi-IN"/>
        </w:rPr>
      </w:pPr>
      <w:r w:rsidRPr="00CC0A31">
        <w:rPr>
          <w:rFonts w:ascii="Times New Roman" w:eastAsia="Times New Roman" w:hAnsi="Times New Roman" w:cs="Times New Roman"/>
          <w:bCs/>
          <w:color w:val="000000"/>
          <w:kern w:val="1"/>
          <w:sz w:val="28"/>
          <w:szCs w:val="28"/>
          <w:lang w:val="kk-KZ" w:eastAsia="zh-CN" w:bidi="hi-IN"/>
        </w:rPr>
        <w:t xml:space="preserve">Штат кестесіне сәйкес, балалар үйінде 3 әлеуметтік қызметкердің болуы көзделген. Алайда, басшылықтың ішкі бұйрығы бойынша әлеуметтік жұмыскерлер лауазымына әлеуметтік қызметкерлердің міндеттерін орындайтын 2 әлеуметтік педагог тағайындалған. Атап өтетіні, дайындалған әлеуметтік жұмыскерлер балалардың ғана емес, олардың отбасыларының қажеттіліктеріне сапалы бастапқы және тереңінен бағалау жүргізе алады.  </w:t>
      </w:r>
    </w:p>
    <w:p w14:paraId="765A9880" w14:textId="77777777" w:rsidR="00CC0A31" w:rsidRPr="00CC0A31" w:rsidRDefault="00CC0A31" w:rsidP="00CC0A31">
      <w:pPr>
        <w:widowControl w:val="0"/>
        <w:pBdr>
          <w:top w:val="nil"/>
          <w:left w:val="nil"/>
          <w:bottom w:val="nil"/>
          <w:right w:val="nil"/>
          <w:between w:val="nil"/>
        </w:pBdr>
        <w:suppressAutoHyphens/>
        <w:spacing w:after="0" w:line="240" w:lineRule="auto"/>
        <w:ind w:right="-3" w:firstLine="567"/>
        <w:jc w:val="both"/>
        <w:rPr>
          <w:rFonts w:ascii="Times New Roman" w:eastAsia="Times New Roman" w:hAnsi="Times New Roman" w:cs="Times New Roman"/>
          <w:bCs/>
          <w:color w:val="000000"/>
          <w:kern w:val="1"/>
          <w:sz w:val="28"/>
          <w:szCs w:val="28"/>
          <w:lang w:val="kk-KZ" w:eastAsia="zh-CN" w:bidi="hi-IN"/>
        </w:rPr>
      </w:pPr>
      <w:r w:rsidRPr="00CC0A31">
        <w:rPr>
          <w:rFonts w:ascii="Times New Roman" w:eastAsia="Times New Roman" w:hAnsi="Times New Roman" w:cs="Times New Roman"/>
          <w:bCs/>
          <w:color w:val="000000"/>
          <w:kern w:val="1"/>
          <w:sz w:val="28"/>
          <w:szCs w:val="28"/>
          <w:lang w:val="kk-KZ" w:eastAsia="zh-CN" w:bidi="hi-IN"/>
        </w:rPr>
        <w:t xml:space="preserve">Басшылық әлеуметтік жұмыскерлер төмен жалақыға жұмыс істеуге келмейтінін мәлімдейді, сонымен қатар мекеменің ресми сайтында аталған лауазымға бос орындар жарияланбаған. </w:t>
      </w:r>
    </w:p>
    <w:p w14:paraId="0C994C7B" w14:textId="77777777" w:rsidR="00CC0A31" w:rsidRPr="00CC0A31" w:rsidRDefault="00CC0A31" w:rsidP="00CC0A31">
      <w:pPr>
        <w:widowControl w:val="0"/>
        <w:pBdr>
          <w:top w:val="nil"/>
          <w:left w:val="nil"/>
          <w:bottom w:val="nil"/>
          <w:right w:val="nil"/>
          <w:between w:val="nil"/>
        </w:pBdr>
        <w:suppressAutoHyphens/>
        <w:spacing w:after="0" w:line="240" w:lineRule="auto"/>
        <w:ind w:right="-3" w:firstLine="567"/>
        <w:jc w:val="both"/>
        <w:rPr>
          <w:rFonts w:ascii="Times New Roman" w:eastAsia="Times New Roman" w:hAnsi="Times New Roman" w:cs="Times New Roman"/>
          <w:bCs/>
          <w:color w:val="000000"/>
          <w:kern w:val="1"/>
          <w:sz w:val="28"/>
          <w:szCs w:val="28"/>
          <w:lang w:val="kk-KZ" w:eastAsia="zh-CN" w:bidi="hi-IN"/>
        </w:rPr>
      </w:pPr>
      <w:r w:rsidRPr="00CC0A31">
        <w:rPr>
          <w:rFonts w:ascii="Times New Roman" w:eastAsia="Times New Roman" w:hAnsi="Times New Roman" w:cs="Times New Roman"/>
          <w:bCs/>
          <w:color w:val="000000"/>
          <w:kern w:val="1"/>
          <w:sz w:val="28"/>
          <w:szCs w:val="28"/>
          <w:lang w:val="kk-KZ" w:eastAsia="zh-CN" w:bidi="hi-IN"/>
        </w:rPr>
        <w:lastRenderedPageBreak/>
        <w:t>Кадрлар бөлімі берген ақпаратта кейбір қызметкерлердің біліктілігін арттыру туралы деректер жоқ. Біліктілікті арттыру туралы тиісті сертификаттар ұсынылмаған және бұл барлық тиісті құжаттардың прокуратурада болуымен түсіндіріледі.</w:t>
      </w:r>
    </w:p>
    <w:p w14:paraId="7017C666" w14:textId="77777777" w:rsidR="00CC0A31" w:rsidRPr="00CC0A31" w:rsidRDefault="00CC0A31" w:rsidP="00CC0A31">
      <w:pPr>
        <w:widowControl w:val="0"/>
        <w:pBdr>
          <w:top w:val="nil"/>
          <w:left w:val="nil"/>
          <w:bottom w:val="nil"/>
          <w:right w:val="nil"/>
          <w:between w:val="nil"/>
        </w:pBdr>
        <w:suppressAutoHyphens/>
        <w:spacing w:after="0" w:line="240" w:lineRule="auto"/>
        <w:ind w:right="-3" w:firstLine="567"/>
        <w:jc w:val="both"/>
        <w:rPr>
          <w:rFonts w:ascii="Times New Roman" w:eastAsia="Times New Roman" w:hAnsi="Times New Roman" w:cs="Times New Roman"/>
          <w:bCs/>
          <w:color w:val="000000"/>
          <w:kern w:val="1"/>
          <w:sz w:val="28"/>
          <w:szCs w:val="28"/>
          <w:lang w:val="kk-KZ" w:eastAsia="zh-CN" w:bidi="hi-IN"/>
        </w:rPr>
      </w:pPr>
      <w:r w:rsidRPr="00CC0A31">
        <w:rPr>
          <w:rFonts w:ascii="Times New Roman" w:eastAsia="Times New Roman" w:hAnsi="Times New Roman" w:cs="Times New Roman"/>
          <w:bCs/>
          <w:color w:val="000000"/>
          <w:kern w:val="1"/>
          <w:sz w:val="28"/>
          <w:szCs w:val="28"/>
          <w:lang w:val="kk-KZ" w:eastAsia="zh-CN" w:bidi="hi-IN"/>
        </w:rPr>
        <w:t>Қазіргі уақытта ұсынылған лауазымдық нұсқаулықтар ресми сипатқа ие және онда үйге баруды қоса алғанда, балалармен және отбасымен еріп жүру бойынша жұмыстар толық көрсетілмеген. Қызметкерлер мұндай жұмыстар іс жүзінде орындалатынын, бірақ бұл міндеттер құжаттарда айқын көрсетілмеуін мәлімдейді. Нәтижесінде, жаңа қызметкерлер бұл тапсырмаларды орындау қажеттілігі туралы хабардар болмауы мүмкін, өйткені олар құжаттарда белгіленген лауазымдық міндеттерінің бөлігі болып табылмайды.</w:t>
      </w:r>
    </w:p>
    <w:p w14:paraId="5B232E57"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iCs/>
          <w:color w:val="000000"/>
          <w:sz w:val="28"/>
          <w:szCs w:val="28"/>
          <w:lang w:val="kk-KZ"/>
        </w:rPr>
      </w:pPr>
    </w:p>
    <w:p w14:paraId="6FB5A009" w14:textId="77777777" w:rsidR="00CC0A31" w:rsidRPr="00CC0A31" w:rsidRDefault="00CC0A31" w:rsidP="00CC0A31">
      <w:pPr>
        <w:widowControl w:val="0"/>
        <w:tabs>
          <w:tab w:val="left" w:pos="284"/>
          <w:tab w:val="left" w:pos="426"/>
        </w:tabs>
        <w:suppressAutoHyphens/>
        <w:spacing w:after="0" w:line="240" w:lineRule="auto"/>
        <w:ind w:right="-3" w:firstLine="567"/>
        <w:jc w:val="center"/>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
          <w:bCs/>
          <w:color w:val="000000"/>
          <w:sz w:val="28"/>
          <w:szCs w:val="28"/>
          <w:lang w:val="kk-KZ"/>
        </w:rPr>
        <w:t>ҚОРЫТЫНДЫЛАР МЕН ҰСЫНЫСТАР</w:t>
      </w:r>
    </w:p>
    <w:p w14:paraId="25C970B5"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p>
    <w:p w14:paraId="3BF597E9"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xml:space="preserve">2016 жылдан бастап 2023 жылға дейін денсаулық сақтау жүйесінде болып жатқан өзгерістерге, жоғарыда аталған НҚА-ның қолданылуы және уәкілетті органдарға ұсыныстардың бірнеше рет жіберілуіне қарамастан, психикалық денсаулық саласындағы ұйымдарда медициналық көмек алатын адамдардың жағдайы өзгерген жоқ. </w:t>
      </w:r>
    </w:p>
    <w:p w14:paraId="57D19C69"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xml:space="preserve">2016-2023 жылдардағы шоғырландырылған баяндамаларда анықталған бұзушылықтарға жүргізілген талдау біркелкі: </w:t>
      </w:r>
    </w:p>
    <w:p w14:paraId="1F6A4F06"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санитариялық-эпидемиологиялық нормаларды сақтамау;</w:t>
      </w:r>
    </w:p>
    <w:p w14:paraId="4C665BB7"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табиғи тамақтану нормаларын сақтамау;</w:t>
      </w:r>
    </w:p>
    <w:p w14:paraId="0DD960B6"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гигиеналық процедураларды орындау үшін қарапайым жағдайлар жасалмаған;</w:t>
      </w:r>
    </w:p>
    <w:p w14:paraId="675FE8CD"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пациентті қоғамға біріктіруге және бейімдеуге бағытталған жұмыстардың жүргізілмеуі, пациенттерді емдеудің терапиялық процесінің оңалту құраушысының болмауы.</w:t>
      </w:r>
    </w:p>
    <w:p w14:paraId="6572F3A3"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киім, аяқ киім, гигиена заттары жоқ;</w:t>
      </w:r>
    </w:p>
    <w:p w14:paraId="05F99507"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денсаулық сақтау жүйесінің мекемелеріне барғанда пациенттердің өздерінің құқықтары мен заңды мүдделері туралы хабардар болмауы;</w:t>
      </w:r>
    </w:p>
    <w:p w14:paraId="52D6D4BB"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пациенттердің серуендеу құқығы шектелген.</w:t>
      </w:r>
    </w:p>
    <w:p w14:paraId="16ABE3B3"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xml:space="preserve">Бұл ретте, барлық бұзушылықтардың айтарлықтай үлесі косметикалық (күрделі) жөндеуді немесе жаңа ғимараттар салуды талап ететін ғимараттардың, психиатриялық стационарлар үй-жайларының тозуына тиесілі. </w:t>
      </w:r>
    </w:p>
    <w:p w14:paraId="5B4B14BB"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Жоғарыда келтірілген бұзушылықтар тізбесі жеті жыл ішінде психикалық денсаулық саласында медициналық көмекке мұқтаж пациенттер осы ұйымдарда тұру үшін қарапайым базалық жағдайлары жоқ медициналық көмек алатынын көрсетеді. Пациенттер өздерінің денсаулық жағдайларына байланысты өздерінің қадір-қасиетін төмендететін, денсаулықтарын қорғауға, қолайлы өмір сүру ортасына және санитариялық-эпидемиологиялық әл-ауқатына құқықтарын бұзатын жағдайларда болуға мәжбүр.</w:t>
      </w:r>
    </w:p>
    <w:p w14:paraId="6A672771"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lastRenderedPageBreak/>
        <w:t>ҰАТ қатысушылары:</w:t>
      </w:r>
    </w:p>
    <w:p w14:paraId="12610E45"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xml:space="preserve">- жылдан жылға қайталанатын бұзушылықтар олардың жүйелі түрде болатынын атап көрсетті; </w:t>
      </w:r>
    </w:p>
    <w:p w14:paraId="306D15FB"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xml:space="preserve">- жоғарыда аталған себептердің айтарлықтай үлесі аталған ұйымдарды қаржыландырудың жеткіліксіздігімен, ұйым қызметкерлерінің психоэмоционалды күйзелуімен, пациенттермен жұмыс істеуде және ұйымды басқаруда қолданылатын тиімсіз әдістер мен тәсілдерге байланысты деп болжайды. </w:t>
      </w:r>
    </w:p>
    <w:p w14:paraId="63F0F867"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Денсаулық сақтау жүйесінің жоғары басшылығы мен өңірлер әкімдерінің пациенттердің жағдайына және олардың осы ұйымдардағы санитариялық-эпидемиологиялық жағдайына немқұрайлы қарауы олардың халықаралық шарт талаптарын елемеуін, Бас Ассамблеяның 1991 жылғы 17 желтоқсандағы қарарымен қабылданған психикалық науқастарды қорғау және психиатриялық көмекті жақсартудың басты қағидаларын сақтамауын айғақтайды:</w:t>
      </w:r>
    </w:p>
    <w:p w14:paraId="2E76666E"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xml:space="preserve">- психикалық аурудан зардап шегетін немесе осындай деп саналатын барлық адамдарға адамгершілікпен және адамның жеке басының ажырамас қадір-қасиетіне құрметпен қарау керек. Кез-келген психикалық науқас адам барлық азаматтық, саяси, экономикалық, әлеуметтік және мәдени құқықтарды жүзеге асыруға құқылы. </w:t>
      </w:r>
    </w:p>
    <w:p w14:paraId="0F4449BA"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психиатриялық мекемедегі жағдай мен өмір сүру жағдайлары қалыпты өмір сүру жағдайларына мүмкіндігінше жақын болуы керек;</w:t>
      </w:r>
    </w:p>
    <w:p w14:paraId="49CD2E26"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әрбір пациент ең аз шектеулерді көздейтін жағдайда және оның денсаулығын сақтау және басқа адамдардың физикалық қауіпсіздігін қорғау қажеттілігіне сәйкес келетін ең аз шектелген немесе инвазивті әдістердің көмегімен емделуге құқылы;</w:t>
      </w:r>
    </w:p>
    <w:p w14:paraId="5F704FE1"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психиатриялық мекемеде ұсталатын кез-келген пациент жеке өмірге құқылы;</w:t>
      </w:r>
    </w:p>
    <w:p w14:paraId="72B5500A"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Қазақстан Республикасы ратификациялаған халықаралық конвенцияларды, сондай-ақ ҚР Ұлттық нормативтік құқықтық актілерінің ережелерін елемеу орын алған (Ақтас кентінде тұратын кәмелетке толмаған М.В. Казанцевпен болған жағдай).</w:t>
      </w:r>
    </w:p>
    <w:p w14:paraId="30CC7FA7"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p>
    <w:p w14:paraId="3049F26D" w14:textId="77777777" w:rsidR="00CC0A31" w:rsidRPr="00CC0A31" w:rsidRDefault="00CC0A31" w:rsidP="00CC0A31">
      <w:pPr>
        <w:spacing w:after="0" w:line="240" w:lineRule="auto"/>
        <w:ind w:right="-3" w:firstLine="567"/>
        <w:jc w:val="both"/>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Жоғарыда айтылғандардың негізінде ҰАТ қатысушылары мыналарды ұсынады:</w:t>
      </w:r>
    </w:p>
    <w:p w14:paraId="1FE60163" w14:textId="77777777" w:rsidR="00CC0A31" w:rsidRPr="00CC0A31" w:rsidRDefault="00CC0A31" w:rsidP="00CC0A31">
      <w:pPr>
        <w:spacing w:after="0" w:line="240" w:lineRule="auto"/>
        <w:ind w:right="-3" w:firstLine="567"/>
        <w:jc w:val="both"/>
        <w:rPr>
          <w:rFonts w:ascii="Times New Roman" w:eastAsia="Calibri" w:hAnsi="Times New Roman" w:cs="Times New Roman"/>
          <w:b/>
          <w:color w:val="000000"/>
          <w:sz w:val="28"/>
          <w:szCs w:val="28"/>
          <w:lang w:val="kk-KZ"/>
        </w:rPr>
      </w:pPr>
    </w:p>
    <w:p w14:paraId="55CFF8DF"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
          <w:bCs/>
          <w:color w:val="000000"/>
          <w:sz w:val="28"/>
          <w:szCs w:val="28"/>
          <w:lang w:val="kk-KZ"/>
        </w:rPr>
      </w:pPr>
      <w:r w:rsidRPr="00CC0A31">
        <w:rPr>
          <w:rFonts w:ascii="Times New Roman" w:eastAsia="Calibri" w:hAnsi="Times New Roman" w:cs="Times New Roman"/>
          <w:b/>
          <w:color w:val="000000"/>
          <w:sz w:val="28"/>
          <w:szCs w:val="28"/>
          <w:lang w:val="kk-KZ"/>
        </w:rPr>
        <w:t>Қазақстан Республикасының Бас Прокуратурасына:</w:t>
      </w:r>
    </w:p>
    <w:p w14:paraId="268B6EE9" w14:textId="77777777" w:rsidR="00CC0A31" w:rsidRPr="00CC0A31" w:rsidRDefault="00CC0A31" w:rsidP="00CC0A31">
      <w:pPr>
        <w:widowControl w:val="0"/>
        <w:numPr>
          <w:ilvl w:val="0"/>
          <w:numId w:val="34"/>
        </w:numPr>
        <w:tabs>
          <w:tab w:val="left" w:pos="284"/>
          <w:tab w:val="left" w:pos="426"/>
          <w:tab w:val="left" w:pos="851"/>
          <w:tab w:val="left" w:pos="993"/>
        </w:tabs>
        <w:suppressAutoHyphens/>
        <w:spacing w:after="0" w:line="240" w:lineRule="auto"/>
        <w:ind w:left="0"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ҰАТ қатысушыларының жыл сайынғы Жинақталған баяндамаларын зерделеу және халықтың санитариялық-эпидемиологиялық саламаттылығы саласындағы заңнама талаптарын, сондай-ақ гигиеналық нормативтерді бұзғаны үшін лауазымды адамдарды жауапқа тарту мәселесін қарау;</w:t>
      </w:r>
    </w:p>
    <w:p w14:paraId="4E2AA9B3" w14:textId="77777777" w:rsidR="00CC0A31" w:rsidRPr="00CC0A31" w:rsidRDefault="00CC0A31" w:rsidP="00CC0A31">
      <w:pPr>
        <w:widowControl w:val="0"/>
        <w:numPr>
          <w:ilvl w:val="0"/>
          <w:numId w:val="34"/>
        </w:numPr>
        <w:tabs>
          <w:tab w:val="left" w:pos="284"/>
          <w:tab w:val="left" w:pos="426"/>
          <w:tab w:val="left" w:pos="851"/>
          <w:tab w:val="left" w:pos="993"/>
        </w:tabs>
        <w:suppressAutoHyphens/>
        <w:spacing w:after="0" w:line="240" w:lineRule="auto"/>
        <w:ind w:left="0"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xml:space="preserve">ҚР Денсаулық сақтау министрлігінің, аталған объектілерді үйлестіруге, бақылауға уәкілетті облыс әкімдерінің атына прокурорлық ден қою актісін енгізу. </w:t>
      </w:r>
    </w:p>
    <w:p w14:paraId="55BD15B0" w14:textId="77777777" w:rsidR="00CC0A31" w:rsidRPr="00CC0A31" w:rsidRDefault="00CC0A31" w:rsidP="00CC0A31">
      <w:pPr>
        <w:widowControl w:val="0"/>
        <w:numPr>
          <w:ilvl w:val="0"/>
          <w:numId w:val="34"/>
        </w:numPr>
        <w:tabs>
          <w:tab w:val="left" w:pos="284"/>
          <w:tab w:val="left" w:pos="426"/>
          <w:tab w:val="left" w:pos="851"/>
          <w:tab w:val="left" w:pos="993"/>
        </w:tabs>
        <w:suppressAutoHyphens/>
        <w:spacing w:after="0" w:line="240" w:lineRule="auto"/>
        <w:ind w:left="0"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xml:space="preserve">Психикалық денсаулық және туберкулез саласында медициналық </w:t>
      </w:r>
      <w:r w:rsidRPr="00CC0A31">
        <w:rPr>
          <w:rFonts w:ascii="Times New Roman" w:eastAsia="Calibri" w:hAnsi="Times New Roman" w:cs="Times New Roman"/>
          <w:bCs/>
          <w:color w:val="000000"/>
          <w:sz w:val="28"/>
          <w:szCs w:val="28"/>
          <w:lang w:val="kk-KZ"/>
        </w:rPr>
        <w:lastRenderedPageBreak/>
        <w:t>көмек көрсететін ұйымдарға санитариялық-эпидемиологиялық нормалардың сақталуы, пациенттерді күтіп-ұстау шарттары, кәмелетке толмағандардың құқықтарын сақтауға тексерулер жүргізу.</w:t>
      </w:r>
    </w:p>
    <w:p w14:paraId="51F5DCB9" w14:textId="77777777" w:rsidR="00CC0A31" w:rsidRPr="00CC0A31" w:rsidRDefault="00CC0A31" w:rsidP="00CC0A31">
      <w:pPr>
        <w:widowControl w:val="0"/>
        <w:numPr>
          <w:ilvl w:val="0"/>
          <w:numId w:val="34"/>
        </w:numPr>
        <w:tabs>
          <w:tab w:val="left" w:pos="284"/>
          <w:tab w:val="left" w:pos="426"/>
          <w:tab w:val="left" w:pos="851"/>
          <w:tab w:val="left" w:pos="993"/>
        </w:tabs>
        <w:suppressAutoHyphens/>
        <w:spacing w:after="0" w:line="240" w:lineRule="auto"/>
        <w:ind w:left="0"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Әрекет ету қабілеттілігінен айырылған адамдардың құқықтарының сақталуына талдау жүргізу және осындай адамдар үшін қорғаншылық институтын трансформациялау және психоневрологиялық аурулары бар адамдарды азаматтық-құқықтық қорғаудың баламалы нысандарын енгізу мәселесін қарау.</w:t>
      </w:r>
    </w:p>
    <w:p w14:paraId="6021929A" w14:textId="77777777" w:rsidR="00CC0A31" w:rsidRPr="00CC0A31" w:rsidRDefault="00CC0A31" w:rsidP="00CC0A31">
      <w:pPr>
        <w:widowControl w:val="0"/>
        <w:numPr>
          <w:ilvl w:val="0"/>
          <w:numId w:val="34"/>
        </w:numPr>
        <w:tabs>
          <w:tab w:val="left" w:pos="284"/>
          <w:tab w:val="left" w:pos="426"/>
          <w:tab w:val="left" w:pos="851"/>
          <w:tab w:val="left" w:pos="993"/>
        </w:tabs>
        <w:suppressAutoHyphens/>
        <w:spacing w:after="0" w:line="240" w:lineRule="auto"/>
        <w:ind w:left="0" w:right="-3" w:firstLine="567"/>
        <w:jc w:val="both"/>
        <w:rPr>
          <w:rFonts w:ascii="Times New Roman" w:eastAsia="Calibri" w:hAnsi="Times New Roman" w:cs="Times New Roman"/>
          <w:bCs/>
          <w:color w:val="000000"/>
          <w:sz w:val="28"/>
          <w:szCs w:val="28"/>
          <w:lang w:val="kk-KZ"/>
        </w:rPr>
      </w:pPr>
      <w:bookmarkStart w:id="16" w:name="_Hlk161427693"/>
      <w:r w:rsidRPr="00CC0A31">
        <w:rPr>
          <w:rFonts w:ascii="Times New Roman" w:eastAsia="Calibri" w:hAnsi="Times New Roman" w:cs="Times New Roman"/>
          <w:bCs/>
          <w:color w:val="000000"/>
          <w:sz w:val="28"/>
          <w:szCs w:val="28"/>
          <w:lang w:val="kk-KZ"/>
        </w:rPr>
        <w:t xml:space="preserve">Ақтас а. ҚР ДСМ «Қарқынды бақыланатын мамандандырылған үлгідегі республикалық психиатриялық аурухана» ММ-ге кәмелетке </w:t>
      </w:r>
      <w:bookmarkEnd w:id="16"/>
      <w:r w:rsidRPr="00CC0A31">
        <w:rPr>
          <w:rFonts w:ascii="Times New Roman" w:eastAsia="Calibri" w:hAnsi="Times New Roman" w:cs="Times New Roman"/>
          <w:bCs/>
          <w:color w:val="000000"/>
          <w:sz w:val="28"/>
          <w:szCs w:val="28"/>
          <w:lang w:val="kk-KZ"/>
        </w:rPr>
        <w:t>толмаған адамдарды емдеуге жатқызу жағдайларына құқықтық баға беру, себебі бұл «Бала құқықтары туралы» конвенцияны, сондай-ақ ұлттық заңнаманы бұзады.</w:t>
      </w:r>
    </w:p>
    <w:p w14:paraId="0301FF48"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p>
    <w:p w14:paraId="7EAB1EC1"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Қазақстан Республикасының Сыбайлас жемқорлыққа қарсы іс-қимыл агенттігіне:</w:t>
      </w:r>
    </w:p>
    <w:p w14:paraId="05C7DBC3" w14:textId="77777777" w:rsidR="00CC0A31" w:rsidRPr="00CC0A31" w:rsidRDefault="00CC0A31" w:rsidP="00CC0A31">
      <w:pPr>
        <w:widowControl w:val="0"/>
        <w:numPr>
          <w:ilvl w:val="3"/>
          <w:numId w:val="34"/>
        </w:numPr>
        <w:tabs>
          <w:tab w:val="left" w:pos="284"/>
          <w:tab w:val="left" w:pos="426"/>
          <w:tab w:val="left" w:pos="993"/>
        </w:tabs>
        <w:suppressAutoHyphens/>
        <w:spacing w:after="0" w:line="240" w:lineRule="auto"/>
        <w:ind w:left="0"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Бейінді өңірлік қоғамдық ұйымдарды тарта отырып, бюджет қаражатын ұтымды пайдалану тұрғысынан психикалық денсаулық және туберкулезді емдеу саласында қызметтер көрсететін медициналық ұйымдарға ауқымды аудит жүргізуге бастамашылық жасау.</w:t>
      </w:r>
    </w:p>
    <w:p w14:paraId="5F4685CE"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
          <w:color w:val="000000"/>
          <w:sz w:val="28"/>
          <w:szCs w:val="28"/>
          <w:lang w:val="kk-KZ"/>
        </w:rPr>
      </w:pPr>
    </w:p>
    <w:p w14:paraId="2F8811FE"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Қазақстан Республикасы Денсаулық сақтау министрлігіне:</w:t>
      </w:r>
    </w:p>
    <w:p w14:paraId="1227152B"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
          <w:bCs/>
          <w:color w:val="000000"/>
          <w:sz w:val="28"/>
          <w:szCs w:val="28"/>
          <w:lang w:val="kk-KZ"/>
        </w:rPr>
        <w:t>1</w:t>
      </w:r>
      <w:r w:rsidRPr="00CC0A31">
        <w:rPr>
          <w:rFonts w:ascii="Times New Roman" w:eastAsia="Calibri" w:hAnsi="Times New Roman" w:cs="Times New Roman"/>
          <w:b/>
          <w:bCs/>
          <w:i/>
          <w:color w:val="000000"/>
          <w:sz w:val="28"/>
          <w:szCs w:val="28"/>
          <w:lang w:val="kk-KZ"/>
        </w:rPr>
        <w:t xml:space="preserve">. </w:t>
      </w:r>
      <w:r w:rsidRPr="00CC0A31">
        <w:rPr>
          <w:rFonts w:ascii="Times New Roman" w:eastAsia="Calibri" w:hAnsi="Times New Roman" w:cs="Times New Roman"/>
          <w:bCs/>
          <w:color w:val="000000"/>
          <w:sz w:val="28"/>
          <w:szCs w:val="28"/>
          <w:lang w:val="kk-KZ"/>
        </w:rPr>
        <w:t xml:space="preserve">Психикалық денсаулық саласында және туберкулез кезінде медициналық қызметтер көрсететін медициналық ұйымдардың қызметін регламенттейтін ҚР ДСМ НҚА сақталуын қамтамасыз ету; </w:t>
      </w:r>
    </w:p>
    <w:p w14:paraId="0063C893"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2. Психикалық денсаулық саласында және туберкулез кезінде медициналық көмек көрсететін ұйымдарға күрделі жөндеу жүргізу бойынша жол картасын әзірлеу;</w:t>
      </w:r>
    </w:p>
    <w:p w14:paraId="0F125A7D"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3. Келесі мәселелерді қарау:</w:t>
      </w:r>
    </w:p>
    <w:p w14:paraId="4E2631E5"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1) өзгерістер енгізу:</w:t>
      </w:r>
    </w:p>
    <w:p w14:paraId="2A550726"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xml:space="preserve">- «барлық көкөністерді» «жаңа піскен көкөністерге» ауыстыру бөлігінде тамақтанудың табиғи нормаларына; </w:t>
      </w:r>
    </w:p>
    <w:p w14:paraId="1B000A82"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заттардың атауына гигиена құралдарын енгізу бөлігінде емдеу-профилактикалық ұйымдардың бөлімшелері бойынша 1-төсекті жұмсақ мүкәммалмен жарақтандыру нормаларына;</w:t>
      </w:r>
    </w:p>
    <w:p w14:paraId="6B9FDE90"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2) психикалық денсаулық және туберкулезді емдеу саласында медициналық қызметтер көрсететін ұйымдарда арнаулы әлеуметтік қызметтер көрсетуді үкіметтік емес секторға аутсорсингке беру. Халықаралық тәжірибеде ҮЕҰ-ның пациенттерді қоршаған ортаға кіріктіруге бағытталған әлеуметтік функцияларды орындай отырып, стационарлық медициналық ұйымдарда жұмыс істеуде жеткілікті тәжірибенің болуы. Қолдау және көмек көрсету мақсатында болашақта «Альрами» ҚБ базасында оқыту орталығын ұйымдастыру мүмкіндігімен Павлодар қ. «Альрами» ҚБ жұмыс тәжірибесін қарастыру (</w:t>
      </w:r>
      <w:hyperlink r:id="rId84" w:history="1">
        <w:r w:rsidRPr="00CC0A31">
          <w:rPr>
            <w:rFonts w:ascii="Times New Roman" w:eastAsia="Calibri" w:hAnsi="Times New Roman" w:cs="Times New Roman"/>
            <w:bCs/>
            <w:color w:val="0563C1"/>
            <w:sz w:val="28"/>
            <w:szCs w:val="28"/>
            <w:u w:val="single"/>
            <w:lang w:val="kk-KZ"/>
          </w:rPr>
          <w:t>https://alrami.kz</w:t>
        </w:r>
      </w:hyperlink>
      <w:r w:rsidRPr="00CC0A31">
        <w:rPr>
          <w:rFonts w:ascii="Times New Roman" w:eastAsia="Calibri" w:hAnsi="Times New Roman" w:cs="Times New Roman"/>
          <w:bCs/>
          <w:color w:val="000000"/>
          <w:sz w:val="28"/>
          <w:szCs w:val="28"/>
          <w:lang w:val="kk-KZ"/>
        </w:rPr>
        <w:t>);</w:t>
      </w:r>
    </w:p>
    <w:p w14:paraId="6F2A2322"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4. Қайта қарау:</w:t>
      </w:r>
    </w:p>
    <w:p w14:paraId="3E92D40D"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i/>
          <w:color w:val="000000"/>
          <w:sz w:val="28"/>
          <w:szCs w:val="28"/>
          <w:lang w:val="kk-KZ"/>
        </w:rPr>
      </w:pPr>
      <w:r w:rsidRPr="00CC0A31">
        <w:rPr>
          <w:rFonts w:ascii="Times New Roman" w:eastAsia="Calibri" w:hAnsi="Times New Roman" w:cs="Times New Roman"/>
          <w:bCs/>
          <w:color w:val="000000"/>
          <w:sz w:val="28"/>
          <w:szCs w:val="28"/>
          <w:lang w:val="kk-KZ"/>
        </w:rPr>
        <w:lastRenderedPageBreak/>
        <w:t>1) психикалық денсаулық және туберкулезді емдеу саласында медициналық қызметтер көрсететін ұйымдарда кәмелетке толмағандарды төмендегілерді алуға жағдайлар жасау бөлігінде асырап-бағу тәсілдері:</w:t>
      </w:r>
    </w:p>
    <w:p w14:paraId="21DDC493"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баланың аталған ұйымдарда болу кезеңіндегі әлеуметтік-білім беру қызметтері;</w:t>
      </w:r>
    </w:p>
    <w:p w14:paraId="53CB0AAD"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егер балада жалпы білім беретін мектеп жағдайында оқуға ПМПК ұсынымдары болса, жалпы білім беретін мектеп немесе арнайы мектеп бағдарламасы бойынша білім беру;</w:t>
      </w:r>
    </w:p>
    <w:p w14:paraId="2F656F6E"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2) денсаулық сақтау жүйесінде жұмыс істейтін психологиялық көмек қызметінің және психологтардың рөлі:</w:t>
      </w:r>
    </w:p>
    <w:p w14:paraId="6170ADF8"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«Психолог», «Денсаулық сақтау жүйесінде жұмыс істейтін педагог-психолог» лауазымдарын жоғары медициналық персонал санатына жатқызу;</w:t>
      </w:r>
    </w:p>
    <w:p w14:paraId="3ACEE939"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өз қызметі саласындағы санатты көтеру құқығын беру, ал ғылыми дәрежесі бар адамдарға бұл үшін қосымша ақы беру;</w:t>
      </w:r>
    </w:p>
    <w:p w14:paraId="2ED5F94A"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НҚА-ға психологтарда пациенттермен психологиялық тесттер жүргізуді қоса алғанда, пациентпен тиімді жұмыс істеуге ықпал ететін мүкәммалмен және материалдармен жарақтандырылған жеке кабинеттің болуын енгізу;</w:t>
      </w:r>
    </w:p>
    <w:p w14:paraId="61C94D98"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әлеуметтік қорғау және денсаулық сақтау саласында жұмыс істейтін психологтар мен педагогтердің еңбегіне ақы төлеуді өзгерту;</w:t>
      </w:r>
    </w:p>
    <w:p w14:paraId="02B2A587"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медициналық ұйымдарда жұмыс істейтін психологтар мен педагог-психологтарды еңбекақы төлеуді базалық анықтаумен, медициналық немесе педагогикалық салаға нақты арақатынасымен «денсаулық сақтау жүйесінде жұмыс істейтін психолог, педагог-психолог» лауазымына жатқызу. Бұл іс-қызмет саласына қарамастан санат үшін заңды ақылы үстеме ақысы бар біліктілік санатын алуға мүмкіндік береді;</w:t>
      </w:r>
    </w:p>
    <w:p w14:paraId="1A84CF56"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психологтарды жалақыны кезең-кезеңімен арттыратын мемлекеттік сала қызметкерлерінің тізбесіне енгізу.</w:t>
      </w:r>
    </w:p>
    <w:p w14:paraId="7412DEEC"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5. Зерделеу:</w:t>
      </w:r>
    </w:p>
    <w:p w14:paraId="12FEFBEC"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ҰАТ қатысушыларының жыл сайынғы Жинақталған баяндамаларын зерделеу және халықтың санитариялық-эпидемиологиялық салауаттылық саласындағы заңнама талаптарын, сондай-ақ гигиеналық нормативтерді бұзғаны үшін лауазымды адамдарды жауапқа тарту мәселесін қарау; Психиатриялық және наркологиялық ұйымдар қызметінің нәтижелері, оларды дамыту перспективалары бойынша жағдайды талдау және бағалау жүргізу;</w:t>
      </w:r>
    </w:p>
    <w:p w14:paraId="5B134DB2"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психиатриялық стационарлар қызметінің пациенттерді оңалту бөлігіндегі халықаралық тәжірибе және психикалық денсаулық және туберкулезден емдеу саласында қызмет алатын пациенттермен жұмыс жасау тәсілін қойылған диагнозбен қоғамда өмір сүруге, қоғамға кіріктіру үшін өзінің күшті жақтарын пайдалануға үйрету жағына өзгерту.</w:t>
      </w:r>
    </w:p>
    <w:p w14:paraId="0E989204"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xml:space="preserve">6. Психикалық денсаулық және туберкулезді емдеу саласында медициналық қызметтер көрсететін медициналық ұйымдар мен оның әкімшілік-шаруашылық персоналы қызметінің тиімділігін арттыру мақсатында аталған ұйымдар басшыларына ротациялау жүргізу. </w:t>
      </w:r>
      <w:r w:rsidRPr="00CC0A31">
        <w:rPr>
          <w:rFonts w:ascii="Times New Roman" w:eastAsia="Calibri" w:hAnsi="Times New Roman" w:cs="Times New Roman"/>
          <w:bCs/>
          <w:color w:val="000000"/>
          <w:sz w:val="28"/>
          <w:szCs w:val="28"/>
          <w:lang w:val="kk-KZ"/>
        </w:rPr>
        <w:lastRenderedPageBreak/>
        <w:t>Медициналық ұйымдардың басшылары лауазымына кандидаттарға қойылатын талаптарды қайта қарау, атап айтқанда денсаулық сақтауды ұйымдастыру бойынша сертификаттың міндетті түрде болуы шартын алып тастау. Әріптестері құрметтейтін және іскерлік қасиеттерге ие, басқарылатын ұйымның бейіні бойынша жоғары білімі бар кез келген медицина қызметкеріне медициналық ұйымның басшысы лауазымын атқару құқығын бекіту.</w:t>
      </w:r>
    </w:p>
    <w:p w14:paraId="0E264998"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i/>
          <w:color w:val="000000"/>
          <w:sz w:val="28"/>
          <w:szCs w:val="28"/>
          <w:lang w:val="kk-KZ"/>
        </w:rPr>
      </w:pPr>
      <w:r w:rsidRPr="00CC0A31">
        <w:rPr>
          <w:rFonts w:ascii="Times New Roman" w:eastAsia="Calibri" w:hAnsi="Times New Roman" w:cs="Times New Roman"/>
          <w:bCs/>
          <w:color w:val="000000"/>
          <w:sz w:val="28"/>
          <w:szCs w:val="28"/>
          <w:lang w:val="kk-KZ"/>
        </w:rPr>
        <w:t>7. ҚР ДСМ «Қарқынды бақыланатын мамандандырылған үлгідегі республикалық психиатриялық аурухана» ММ-ге (Алматы облысы Талғар ауданы Ақтас ауылы) кәмелетке толмағандарды орналастыру практикасын тоқтату, себебі бұл мекеменің балаларға психиатриялық көмек көрсетуге лицензиясы жоқ, даму, оқыту үшін инфрақұрылымы жоқ және т.б., бұл «Бала құқықтары туралы» БҰҰ конвенциясын бұзады.</w:t>
      </w:r>
    </w:p>
    <w:p w14:paraId="6DE21126"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xml:space="preserve">8. Жауапкершілікке тарту: </w:t>
      </w:r>
    </w:p>
    <w:p w14:paraId="14B8E335"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xml:space="preserve"> - денсаулық сақтау объектілеріне СҚ 5-тарауының 46, 50-тармақтарын сақтамағаны үшін (ҚР ӘҚБтК 425-бабы) денсаулық сақтау ұйымдарының лауазымды тұлғаларын;</w:t>
      </w:r>
    </w:p>
    <w:p w14:paraId="13F11A3C"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xml:space="preserve">- Денсаулық туралы кодекстің 272-бабының 4, 5-тармақтарын бұзғаны үшін медициналық ұйымдардың басшыларын. </w:t>
      </w:r>
    </w:p>
    <w:p w14:paraId="23882932"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9. Алматы қаласында орналасқан ҚР ДСМ «Республикалық психикалық денсаулық ғылыми-практикалық орталығы» ШЖҚ РМК (РПДҒПО) базасында немесе Психикалық денсаулық орталығының базасында кәмелетке толмаған пациенттерді күтіп-ұстауға жеке бөлімше құру мәселесін талқылау және шешу;</w:t>
      </w:r>
    </w:p>
    <w:p w14:paraId="39A11BE3"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
          <w:bCs/>
          <w:color w:val="000000"/>
          <w:sz w:val="28"/>
          <w:szCs w:val="28"/>
          <w:lang w:val="kk-KZ"/>
        </w:rPr>
      </w:pPr>
      <w:r w:rsidRPr="00CC0A31">
        <w:rPr>
          <w:rFonts w:ascii="Times New Roman" w:eastAsia="Calibri" w:hAnsi="Times New Roman" w:cs="Times New Roman"/>
          <w:bCs/>
          <w:color w:val="000000"/>
          <w:sz w:val="28"/>
          <w:szCs w:val="28"/>
          <w:lang w:val="kk-KZ"/>
        </w:rPr>
        <w:t>10. Мекеме (Ақтас к. ЖБМҮРПА ММ) пациенттерінің деректер базасына қол жеткізу және мүгедекті алғаш рет алу немесе мүгедектік тобын қайта куәландыру үшін пациенттердің материалдарын қашықтықтан жөнелту үшін ҚР ДСМ, ҚР ЕжХӘҚМ ақпараттық жүйелеріне қолжетімділікті қамтамасыз ету не болмаса арнаулы портал әзірлеу, өйткені медициналық-әлеуметтік сараптама (МӘС) жүргізуге қашықтықтан өтінім беру тетігі жоқ, алғашқы мүгедектігі бар арнайы мекеме пациенттерінің 84%-ының мемлекеттік әлеуметтік жәрдемақы тағайындауды алуда құқықтары бұзылған.</w:t>
      </w:r>
    </w:p>
    <w:p w14:paraId="74B79A32"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
          <w:color w:val="000000"/>
          <w:sz w:val="28"/>
          <w:szCs w:val="28"/>
          <w:lang w:val="kk-KZ"/>
        </w:rPr>
      </w:pPr>
    </w:p>
    <w:p w14:paraId="42A35BFC"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Облыстардың, республикалық маңызы бар қалалардың әкімдері; психикалық денсаулық саласында және туберкулез кезінде медициналық қызметтер көрсететін ұйымдар</w:t>
      </w:r>
    </w:p>
    <w:p w14:paraId="100CBB13" w14:textId="77777777" w:rsidR="00CC0A31" w:rsidRPr="00CC0A31" w:rsidRDefault="00CC0A31" w:rsidP="00CC0A31">
      <w:pPr>
        <w:widowControl w:val="0"/>
        <w:numPr>
          <w:ilvl w:val="0"/>
          <w:numId w:val="35"/>
        </w:numPr>
        <w:tabs>
          <w:tab w:val="left" w:pos="284"/>
          <w:tab w:val="left" w:pos="426"/>
        </w:tabs>
        <w:suppressAutoHyphens/>
        <w:spacing w:after="0" w:line="240" w:lineRule="auto"/>
        <w:ind w:left="0" w:right="-3" w:firstLine="0"/>
        <w:jc w:val="both"/>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Қамтамасыз етсін:</w:t>
      </w:r>
    </w:p>
    <w:p w14:paraId="53718A4A"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психикалық денсаулық және туберкулезді емдеу саласында медициналық қызмет көрсететін медициналық ұйымдардың қызметін реттейтін ҚР ДСМ НҚА-ны сақтауды. Денсаулық сақтау объектілеріне СҚ-ны сақтауға басымдық беруді;</w:t>
      </w:r>
    </w:p>
    <w:p w14:paraId="45D3102D"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xml:space="preserve">- Қазақстан Республикасы Үкіметінің 26.01.2002 жылғы  №128 қаулысымен бекітілген Республиканың мемлекеттік денсаулық сақтау ұйымдарында тамақтанудың заттай нормаларын және жұмсақ мүкәммалмен </w:t>
      </w:r>
      <w:r w:rsidRPr="00CC0A31">
        <w:rPr>
          <w:rFonts w:ascii="Times New Roman" w:eastAsia="Calibri" w:hAnsi="Times New Roman" w:cs="Times New Roman"/>
          <w:bCs/>
          <w:color w:val="000000"/>
          <w:sz w:val="28"/>
          <w:szCs w:val="28"/>
          <w:lang w:val="kk-KZ"/>
        </w:rPr>
        <w:lastRenderedPageBreak/>
        <w:t>жабдықтаудың ең төменгі нормаларының талаптарына сәйкес пациенттерді сапалы және калориялы тамақтандыруды тұрақты негізде ұйымдастыруды;</w:t>
      </w:r>
    </w:p>
    <w:p w14:paraId="4D205947"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Павлодар қ. «Альрами» ҚБ тәжірибесі бойынша ұйымның қызметіне пациенттерге арнаулы әлеуметтік қызметтер көрсету мен оңалту жүйесін енгізді;</w:t>
      </w:r>
    </w:p>
    <w:p w14:paraId="6D0DC4D8"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спорт жабдықтарымен жабдықталған және жасақталған серуендеу алаңдарында пациенттердің таза ауада тұрақты және жүйелі негізде серуендеуін;</w:t>
      </w:r>
    </w:p>
    <w:p w14:paraId="44457A52"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қозғалысы шектеулі топтардың объектілер мен іргелес аумаққа қол жеткізуін және оларды ҚР 3.06-101-2012 «Халықтың қозғалысы шектеулі топтарының қол жетімділігін ескере отырып, ғимараттар мен құрылыстарды жобалау. Жалпы ережелер» қағидалар жинағына сәйкес жабдықтау (2016 жылғы 7 қарашадағы, 2018 жылғы 26 ақпандағы, 2018 жылғы 1 тамыздағы, 2019 жылғы 1 сәуірдегі толықтырулар мен өзгерістерді ескере отырып);</w:t>
      </w:r>
    </w:p>
    <w:p w14:paraId="38726C56"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барлық бөлімшелерде темекі шегуге арналған жерлерде белгіленген кестеге және уақытқа сәйкес азаматтардың темекі шегу құқықтарын;</w:t>
      </w:r>
    </w:p>
    <w:p w14:paraId="18B30333"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барлық қоғамдық орындарда бейнекамералар орнатуды, бақылау бейнекамераларынан мұрағатты кемінде бір күнтізбелік ай мерзімде сақтауды;</w:t>
      </w:r>
    </w:p>
    <w:p w14:paraId="268E7AD8" w14:textId="77777777" w:rsidR="00CC0A31" w:rsidRPr="00CC0A31" w:rsidRDefault="00CC0A31" w:rsidP="00CC0A31">
      <w:pPr>
        <w:widowControl w:val="0"/>
        <w:numPr>
          <w:ilvl w:val="0"/>
          <w:numId w:val="35"/>
        </w:numPr>
        <w:tabs>
          <w:tab w:val="left" w:pos="284"/>
          <w:tab w:val="left" w:pos="426"/>
        </w:tabs>
        <w:suppressAutoHyphens/>
        <w:spacing w:after="0" w:line="240" w:lineRule="auto"/>
        <w:ind w:left="0" w:right="-3" w:firstLine="0"/>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Фертильді жастағы пациенттерді әйелдер гигиенасы құралдарының жеткілікті мөлшерімен қамтамасыз ету мәселесін шешу;</w:t>
      </w:r>
    </w:p>
    <w:p w14:paraId="430B769A" w14:textId="77777777" w:rsidR="00CC0A31" w:rsidRPr="00CC0A31" w:rsidRDefault="00CC0A31" w:rsidP="00CC0A31">
      <w:pPr>
        <w:widowControl w:val="0"/>
        <w:numPr>
          <w:ilvl w:val="0"/>
          <w:numId w:val="35"/>
        </w:numPr>
        <w:tabs>
          <w:tab w:val="left" w:pos="284"/>
          <w:tab w:val="left" w:pos="426"/>
        </w:tabs>
        <w:suppressAutoHyphens/>
        <w:spacing w:after="0" w:line="240" w:lineRule="auto"/>
        <w:ind w:left="0" w:right="-3" w:firstLine="0"/>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Бюджеттік жоспарлаудың тиімділігін арттыру, аурухана бюджетін жеткілікті көлемде қамтамасыз ету (ғимараттарды, үй-жайларды, палаталарды күрделі жөндеу, аумақты абаттандыру, демалыс бөлмелері сияқты үй-жайларды жарақтандыру, тамақтануға қаржыландыруды ұлғайту, серуендеу аулаларын спорттық мүкәммалмен жабдықтау және т. б.);</w:t>
      </w:r>
    </w:p>
    <w:p w14:paraId="29D1CC63" w14:textId="77777777" w:rsidR="00CC0A31" w:rsidRPr="00CC0A31" w:rsidRDefault="00CC0A31" w:rsidP="00CC0A31">
      <w:pPr>
        <w:widowControl w:val="0"/>
        <w:numPr>
          <w:ilvl w:val="0"/>
          <w:numId w:val="35"/>
        </w:numPr>
        <w:tabs>
          <w:tab w:val="left" w:pos="284"/>
          <w:tab w:val="left" w:pos="426"/>
        </w:tabs>
        <w:suppressAutoHyphens/>
        <w:spacing w:after="0" w:line="240" w:lineRule="auto"/>
        <w:ind w:left="0" w:right="-3" w:firstLine="0"/>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Келесі ақпаратты алу құқықтарының іске асырылуына тиісті бақылау жасауды жүзеге асыру:</w:t>
      </w:r>
    </w:p>
    <w:p w14:paraId="709AAEA7"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диагноз, денсаулық жағдайы, бостандық және жеке басына қол сұғылмаушылық, адамның қадір-қасиетін құрметтеу және азаптауға тыйым салу туралы;</w:t>
      </w:r>
    </w:p>
    <w:p w14:paraId="792B41D0"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xml:space="preserve"> - медициналық ұйымның ресми сайтында медициналық мекеменің қызметі туралы</w:t>
      </w:r>
      <w:r w:rsidRPr="00CC0A31">
        <w:rPr>
          <w:rFonts w:ascii="Times New Roman" w:eastAsia="Calibri" w:hAnsi="Times New Roman" w:cs="Times New Roman"/>
          <w:bCs/>
          <w:i/>
          <w:color w:val="000000"/>
          <w:sz w:val="28"/>
          <w:szCs w:val="28"/>
          <w:lang w:val="kk-KZ"/>
        </w:rPr>
        <w:t xml:space="preserve"> (кездесулер, сәлемдеме беру тәртібі, сәлемдеме беруге рұқсат етілген заттардың тізімі, байланыс үшін телефон нөмірлері, науқастардың мекемеде болу мерзімдері және осы мерзімдерді ұзарту негіздері мен рәсімдері туралы құқықтық ақпарат, Қазақстан Республикасының Адам құқықтары жөніндегі уәкілінің, осы өңірдегі адам құқықтары жөніндегі уәкілдің атына екі тілде - қазақ, орыс тілдерінде шағымдар, өтініштер беру, мекеменің жұмысы бойынша шағым беруге арналған телефондар және т.б. туралы</w:t>
      </w:r>
      <w:r w:rsidRPr="00CC0A31">
        <w:rPr>
          <w:rFonts w:ascii="Times New Roman" w:eastAsia="Calibri" w:hAnsi="Times New Roman" w:cs="Times New Roman"/>
          <w:bCs/>
          <w:color w:val="000000"/>
          <w:sz w:val="28"/>
          <w:szCs w:val="28"/>
          <w:lang w:val="kk-KZ"/>
        </w:rPr>
        <w:t>);</w:t>
      </w:r>
    </w:p>
    <w:p w14:paraId="0B88C03A" w14:textId="77777777" w:rsidR="00CC0A31" w:rsidRPr="00CC0A31" w:rsidRDefault="00CC0A31" w:rsidP="00CC0A31">
      <w:pPr>
        <w:widowControl w:val="0"/>
        <w:tabs>
          <w:tab w:val="left" w:pos="284"/>
          <w:tab w:val="left" w:pos="426"/>
        </w:tabs>
        <w:suppressAutoHyphens/>
        <w:spacing w:after="0" w:line="240" w:lineRule="auto"/>
        <w:ind w:right="-3"/>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xml:space="preserve">5. </w:t>
      </w:r>
      <w:bookmarkStart w:id="17" w:name="_Hlk161427751"/>
      <w:r w:rsidRPr="00CC0A31">
        <w:rPr>
          <w:rFonts w:ascii="Times New Roman" w:eastAsia="Calibri" w:hAnsi="Times New Roman" w:cs="Times New Roman"/>
          <w:bCs/>
          <w:color w:val="000000"/>
          <w:sz w:val="28"/>
          <w:szCs w:val="28"/>
          <w:lang w:val="kk-KZ"/>
        </w:rPr>
        <w:t>Мекемедегі (Ақтас к. ЖБМҮРПА ММ) пациенттердің көптігіне байланысты және тек екі таксофон аппаратының болуына байланысты сыртқы әлеммен байланыста болу үшін телефонмен сөйлесуге арналған қосымша таксофон аппараттарын орнату қажеттілігі туындайды. Телефонмен сөйлесу уақыты мен санын көбейту</w:t>
      </w:r>
      <w:bookmarkEnd w:id="17"/>
      <w:r w:rsidRPr="00CC0A31">
        <w:rPr>
          <w:rFonts w:ascii="Times New Roman" w:eastAsia="Calibri" w:hAnsi="Times New Roman" w:cs="Times New Roman"/>
          <w:bCs/>
          <w:color w:val="000000"/>
          <w:sz w:val="28"/>
          <w:szCs w:val="28"/>
          <w:lang w:val="kk-KZ"/>
        </w:rPr>
        <w:t>;</w:t>
      </w:r>
    </w:p>
    <w:p w14:paraId="184327B2" w14:textId="77777777" w:rsidR="00CC0A31" w:rsidRPr="00CC0A31" w:rsidRDefault="00CC0A31" w:rsidP="00CC0A31">
      <w:pPr>
        <w:widowControl w:val="0"/>
        <w:tabs>
          <w:tab w:val="left" w:pos="284"/>
          <w:tab w:val="left" w:pos="426"/>
        </w:tabs>
        <w:suppressAutoHyphens/>
        <w:spacing w:after="0" w:line="240" w:lineRule="auto"/>
        <w:ind w:right="-3"/>
        <w:jc w:val="both"/>
        <w:rPr>
          <w:rFonts w:ascii="Times New Roman" w:eastAsia="Calibri" w:hAnsi="Times New Roman" w:cs="Times New Roman"/>
          <w:bCs/>
          <w:i/>
          <w:color w:val="000000"/>
          <w:sz w:val="28"/>
          <w:szCs w:val="28"/>
          <w:lang w:val="kk-KZ"/>
        </w:rPr>
      </w:pPr>
      <w:r w:rsidRPr="00CC0A31">
        <w:rPr>
          <w:rFonts w:ascii="Times New Roman" w:eastAsia="Calibri" w:hAnsi="Times New Roman" w:cs="Times New Roman"/>
          <w:bCs/>
          <w:color w:val="000000"/>
          <w:sz w:val="28"/>
          <w:szCs w:val="28"/>
          <w:lang w:val="kk-KZ"/>
        </w:rPr>
        <w:lastRenderedPageBreak/>
        <w:t xml:space="preserve">6. Пациенттерге Біріккен Ұлттар Ұйымының Бас Ассамблеясы </w:t>
      </w:r>
      <w:r w:rsidRPr="00CC0A31">
        <w:rPr>
          <w:rFonts w:ascii="Times New Roman" w:eastAsia="Calibri" w:hAnsi="Times New Roman" w:cs="Times New Roman"/>
          <w:bCs/>
          <w:color w:val="000000"/>
          <w:sz w:val="28"/>
          <w:szCs w:val="28"/>
          <w:lang w:val="kk-KZ"/>
        </w:rPr>
        <w:br/>
        <w:t>17.12.1991 жылғы 46/119 қарармен қабылдаған Психикалық науқастарды қорғау және психиатриялық көмекті жақсарту қағидаларында бекітілген оңаша қалу құқығын қамтамасыз ету, қағидада «психиатриялық мекемеде ұсталатын кез келген пациенттің оңаша қалуға құқығы бар» делінген.</w:t>
      </w:r>
    </w:p>
    <w:p w14:paraId="63569B19"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
          <w:color w:val="000000"/>
          <w:sz w:val="28"/>
          <w:szCs w:val="28"/>
          <w:lang w:val="kk-KZ"/>
        </w:rPr>
      </w:pPr>
    </w:p>
    <w:p w14:paraId="0C88FA35"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 xml:space="preserve">Қазақстан Республикасы адвокаттарының республикалық алқасы: </w:t>
      </w:r>
    </w:p>
    <w:p w14:paraId="7DF37AD9" w14:textId="77777777" w:rsidR="00CC0A31" w:rsidRPr="00CC0A31" w:rsidRDefault="00CC0A31" w:rsidP="00CC0A31">
      <w:pPr>
        <w:widowControl w:val="0"/>
        <w:tabs>
          <w:tab w:val="left" w:pos="284"/>
          <w:tab w:val="left" w:pos="426"/>
        </w:tabs>
        <w:suppressAutoHyphens/>
        <w:spacing w:after="0" w:line="240" w:lineRule="auto"/>
        <w:ind w:right="-3"/>
        <w:jc w:val="both"/>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Республикалық адвокаттар алқасының төрағасына:</w:t>
      </w:r>
    </w:p>
    <w:p w14:paraId="00BCCE7F"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психикалық бұзылулардан зардап шегетін және психикалық денсаулық саласындағы денсаулық сақтау жүйесінің ұйымдарында емделіп жатқан адамдарға тегін заң көмегін көрсету мәселесін зерделеу. Зерделеу нәтижелері бойынша адвокаттық қызметпен айналысатын адамдарды адвокаттық әдепті сақтамағаны үшін жауапкершілікке тарту;</w:t>
      </w:r>
    </w:p>
    <w:p w14:paraId="664A94C2" w14:textId="77777777" w:rsidR="00CC0A31" w:rsidRPr="00CC0A31" w:rsidRDefault="00CC0A31" w:rsidP="00CC0A31">
      <w:pPr>
        <w:widowControl w:val="0"/>
        <w:tabs>
          <w:tab w:val="left" w:pos="284"/>
          <w:tab w:val="left" w:pos="426"/>
        </w:tabs>
        <w:suppressAutoHyphens/>
        <w:spacing w:after="0" w:line="240" w:lineRule="auto"/>
        <w:ind w:right="-3"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адвокаттардың медициналық сипаттағы мәжбүрлеу шараларын тоқтату, ұзарту немесе өзгерту туралы, сот отырысы алдында қорғаушылармен кездесу туралы істерге немқұрайлы қатысуына жол бермеу, оларды соттарда нақты қорғауды қамтамасыз ету.</w:t>
      </w:r>
    </w:p>
    <w:p w14:paraId="5639C047" w14:textId="77777777" w:rsidR="00CC0A31" w:rsidRPr="00CC0A31" w:rsidRDefault="00CC0A31" w:rsidP="00CC0A31">
      <w:pPr>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br w:type="page"/>
      </w:r>
    </w:p>
    <w:p w14:paraId="00923505" w14:textId="77777777" w:rsidR="00CC0A31" w:rsidRPr="00CC0A31" w:rsidRDefault="00CC0A31" w:rsidP="00CC0A31">
      <w:pPr>
        <w:spacing w:after="0" w:line="240" w:lineRule="auto"/>
        <w:ind w:firstLine="709"/>
        <w:jc w:val="both"/>
        <w:rPr>
          <w:rFonts w:ascii="Times New Roman" w:eastAsia="Calibri" w:hAnsi="Times New Roman" w:cs="Times New Roman"/>
          <w:b/>
          <w:caps/>
          <w:sz w:val="28"/>
          <w:szCs w:val="28"/>
          <w:lang w:val="kk-KZ"/>
        </w:rPr>
      </w:pPr>
      <w:r w:rsidRPr="00CC0A31">
        <w:rPr>
          <w:rFonts w:ascii="Times New Roman" w:eastAsia="Times New Roman" w:hAnsi="Times New Roman" w:cs="Times New Roman"/>
          <w:b/>
          <w:caps/>
          <w:color w:val="000000"/>
          <w:sz w:val="28"/>
          <w:szCs w:val="28"/>
          <w:lang w:val="kk-KZ"/>
        </w:rPr>
        <w:lastRenderedPageBreak/>
        <w:t>VIII бөлім</w:t>
      </w:r>
      <w:r w:rsidRPr="00CC0A31">
        <w:rPr>
          <w:rFonts w:ascii="Times New Roman" w:eastAsia="Calibri" w:hAnsi="Times New Roman" w:cs="Times New Roman"/>
          <w:b/>
          <w:caps/>
          <w:sz w:val="28"/>
          <w:szCs w:val="28"/>
          <w:lang w:val="kk-KZ"/>
        </w:rPr>
        <w:t xml:space="preserve"> Қазақстан Республикасы Халықты әлеуметтік қорғау жүйесінің мекемелерінде күтіп-ұсталатын балалардың жағдайы</w:t>
      </w:r>
    </w:p>
    <w:p w14:paraId="0408B066"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p>
    <w:p w14:paraId="5C63F9A5"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sz w:val="28"/>
          <w:szCs w:val="28"/>
          <w:lang w:val="kk-KZ"/>
        </w:rPr>
        <w:t>2023 жылы ҰАТҚ кәмелетке толмағандарға арналған медициналық-әлеуметтік мекемелерге 6 аралық профилактикалық сапармен барды:</w:t>
      </w:r>
    </w:p>
    <w:p w14:paraId="026D03F2" w14:textId="77777777" w:rsidR="00CC0A31" w:rsidRPr="00CC0A31" w:rsidRDefault="00CC0A31" w:rsidP="00CC0A31">
      <w:pPr>
        <w:numPr>
          <w:ilvl w:val="0"/>
          <w:numId w:val="45"/>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Астана қаласы әкімдігінің «Нұрлы жүрек» әлеуметтік қызмет көрсету орталығы « КММ;</w:t>
      </w:r>
    </w:p>
    <w:p w14:paraId="2B3D1CB4" w14:textId="77777777" w:rsidR="00CC0A31" w:rsidRPr="00CC0A31" w:rsidRDefault="00CC0A31" w:rsidP="00CC0A31">
      <w:pPr>
        <w:numPr>
          <w:ilvl w:val="0"/>
          <w:numId w:val="45"/>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«Қамқор» Талдықорған балаларға арналған психоневрологиялық медициналық-әлеуметтік мекемесі» ММ, Жетісу облысы;</w:t>
      </w:r>
    </w:p>
    <w:p w14:paraId="6282EB4D" w14:textId="77777777" w:rsidR="00CC0A31" w:rsidRPr="00CC0A31" w:rsidRDefault="00CC0A31" w:rsidP="00CC0A31">
      <w:pPr>
        <w:numPr>
          <w:ilvl w:val="0"/>
          <w:numId w:val="45"/>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Солтүстік Қазақстан облысы әкімдігінің Солтүстік Қазақстан облысы әкімдігінің жұмыспен қамтуды үйлестіру және әлеуметтік бағдарламалар басқармасының «Петропавл әлеуметтік қызмет көрсету балалар орталығы» КММ;</w:t>
      </w:r>
    </w:p>
    <w:p w14:paraId="5389C582" w14:textId="77777777" w:rsidR="00CC0A31" w:rsidRPr="00CC0A31" w:rsidRDefault="00CC0A31" w:rsidP="00CC0A31">
      <w:pPr>
        <w:numPr>
          <w:ilvl w:val="0"/>
          <w:numId w:val="45"/>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«Алматы облысының жұмыспен қамтуды үйлестіру және әлеуметтік бағдарламалар басқармасы» мемлекеттік мекемесінің «Аяла» Талғар арнаулы әлеуметтік қызметтер көрсету орталығы» КММ;</w:t>
      </w:r>
    </w:p>
    <w:p w14:paraId="676AF294" w14:textId="77777777" w:rsidR="00CC0A31" w:rsidRPr="00CC0A31" w:rsidRDefault="00CC0A31" w:rsidP="00CC0A31">
      <w:pPr>
        <w:numPr>
          <w:ilvl w:val="0"/>
          <w:numId w:val="45"/>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«№3 арнаулы әлеуметтік қызмет көрсету орталығы» КММ, Ақтау қаласы</w:t>
      </w:r>
    </w:p>
    <w:p w14:paraId="0CE8F641" w14:textId="77777777" w:rsidR="00CC0A31" w:rsidRPr="00CC0A31" w:rsidRDefault="00CC0A31" w:rsidP="00CC0A31">
      <w:pPr>
        <w:numPr>
          <w:ilvl w:val="0"/>
          <w:numId w:val="45"/>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Солтүстік Қазақстан облысының әкімдігі Солтүстік Қазақстан облысы әкімдігінің жұмыспен қамтуды үйлестіру және әлеуметтік бағдарламалар басқармасының «Петропавл әлеуметтік қызмет көрсету балалар орталығы» КММ;</w:t>
      </w:r>
    </w:p>
    <w:p w14:paraId="603BD0F6"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sz w:val="28"/>
          <w:szCs w:val="28"/>
          <w:lang w:val="kk-KZ"/>
        </w:rPr>
        <w:t xml:space="preserve">ҰАТ қатысушылары жылы шыраймен қарсы алынды, әкімшілік тарапынан ешқандай кедергілер мен шектеулер болған жоқ. </w:t>
      </w:r>
    </w:p>
    <w:p w14:paraId="71CC53CB"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sz w:val="28"/>
          <w:szCs w:val="28"/>
          <w:lang w:val="kk-KZ"/>
        </w:rPr>
        <w:t>Мекемелердің тәрбиеленушілеріне қатысты адам құқықтарының сақталуын қамтамасыз ету, арнаулы әлеуметтік қызметтер көрсетуді бақылау және балалардың тиісті емделмеуіне жол бермеу үшін мекемелерде сыртқы және ішкі бейнебақылау камералары орнатылған. Ішкі камералар тамақтануды, балалардың қозғалысын, іс-шараларды өткізуді, сабақтарға дайындалуды бақылауға мүмкіндік береді. Сыртқы камералар балалардың серуендеу, әрі қарай жүріп-тұрулары үшін оларды автокөлікке отырғызу орындарына бағытталған.</w:t>
      </w:r>
    </w:p>
    <w:p w14:paraId="46B77833"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sz w:val="28"/>
          <w:szCs w:val="28"/>
          <w:lang w:val="kk-KZ"/>
        </w:rPr>
        <w:t xml:space="preserve">Әр топта жеке ойын бөлмелері бар. ҰАТ қатысушыларының пікірінше, бөлмелер ойын ойнау және дамыту құралдарымен жеткілікті түрде жабдықталған (1-фото) </w:t>
      </w:r>
    </w:p>
    <w:p w14:paraId="078B1446"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Calibri" w:hAnsi="Times New Roman" w:cs="Times New Roman"/>
          <w:noProof/>
          <w:sz w:val="28"/>
          <w:szCs w:val="28"/>
          <w:lang w:eastAsia="ru-RU"/>
        </w:rPr>
        <w:lastRenderedPageBreak/>
        <w:drawing>
          <wp:inline distT="0" distB="0" distL="0" distR="0" wp14:anchorId="1087CB12" wp14:editId="44863221">
            <wp:extent cx="6120130" cy="2133750"/>
            <wp:effectExtent l="0" t="0" r="0" b="0"/>
            <wp:docPr id="62" name="image1.png"/>
            <wp:cNvGraphicFramePr/>
            <a:graphic xmlns:a="http://schemas.openxmlformats.org/drawingml/2006/main">
              <a:graphicData uri="http://schemas.openxmlformats.org/drawingml/2006/picture">
                <pic:pic xmlns:pic="http://schemas.openxmlformats.org/drawingml/2006/picture">
                  <pic:nvPicPr>
                    <pic:cNvPr id="1090336393" name="image1.png"/>
                    <pic:cNvPicPr/>
                  </pic:nvPicPr>
                  <pic:blipFill>
                    <a:blip r:embed="rId85"/>
                    <a:stretch>
                      <a:fillRect/>
                    </a:stretch>
                  </pic:blipFill>
                  <pic:spPr>
                    <a:xfrm>
                      <a:off x="0" y="0"/>
                      <a:ext cx="6120130" cy="2133750"/>
                    </a:xfrm>
                    <a:prstGeom prst="rect">
                      <a:avLst/>
                    </a:prstGeom>
                  </pic:spPr>
                </pic:pic>
              </a:graphicData>
            </a:graphic>
          </wp:inline>
        </w:drawing>
      </w:r>
    </w:p>
    <w:p w14:paraId="7D956970"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sz w:val="28"/>
          <w:szCs w:val="28"/>
          <w:lang w:val="kk-KZ"/>
        </w:rPr>
        <w:t>2-фото «Алматы облысының жұмыспен қамтуды үйлестіру және әлеуметтік бағдарламалар басқармасы» мемлекеттік мекемесінің «Аяла» Талғар арнаулы әлеуметтік қызметтер көрсету орталығы» КММ.</w:t>
      </w:r>
    </w:p>
    <w:p w14:paraId="67FAEDBD"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p>
    <w:p w14:paraId="207F55D6"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sz w:val="28"/>
          <w:szCs w:val="28"/>
          <w:lang w:val="kk-KZ"/>
        </w:rPr>
        <w:t>Астана қаласы әкімдігінің «Нұрлы жүрек» әлеуметтік қызмет көрсету орталығы» КММ-де мекеме әкімшілігінің айтуынша, соңғы 10 жылда стационардағы балалар санын 160-тан 118-ге дейін қысқартып, тиісінше күндізгі жартылай стационарда 2006 жылғы 25 баладан 2022 жылғы 160 балаға дейін ұлғайтқан. 2016 жылы №2 корпус (18 жасқа дейінгі күндізгі бөлім), 2018 жылы №3 корпус (жасөспірімдер мен жастарға арналған күндізгі бөлім) ашылды. Нәтижесінде баладан бас тарту саны азайып, балалар отбасында қалады, ал ата-аналардың жұмыс істеуге мүмкіндіктері бар.</w:t>
      </w:r>
    </w:p>
    <w:p w14:paraId="500CB4FA"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sz w:val="28"/>
          <w:szCs w:val="28"/>
          <w:lang w:val="kk-KZ"/>
        </w:rPr>
        <w:t>Еріктілер мекеме қызметкерлерінің жұмысына көмек көрсетеді. Сондай-ақ, әкімшілік демеушілермен, халықаралық және үкіметтік емес ұйымдармен белсенді түрде ынтымақтастықта, балаларды жарыстар мен халықаралық конкурстарға жібереді.</w:t>
      </w:r>
    </w:p>
    <w:p w14:paraId="1287CA8B"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sz w:val="28"/>
          <w:szCs w:val="28"/>
          <w:lang w:val="kk-KZ"/>
        </w:rPr>
        <w:t xml:space="preserve">Тәрбиеленушілер Spesial Olimpics, Жұлдыз-ай, «Арман Асулары» сияқты қалалық, республикалық және халықаралық іс-шараларға белсенді қатысады. Тек Special Olimpics желісі бойынша соңғы 10 жылда әртүрлі олимпиадалық спорт түрлерінен 115 алтын, 90 күміс және 95 қола медаль жеңіп алынды. </w:t>
      </w:r>
    </w:p>
    <w:p w14:paraId="7E71E34D"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sz w:val="28"/>
          <w:szCs w:val="28"/>
          <w:lang w:val="kk-KZ"/>
        </w:rPr>
        <w:t>30.04.2022 жылы Астана қаласының паралимпиадалық жаттығу орталығында «Инклюзивті черлидинг, чир-спорт, мажорет-спорт» бойынша мүмкіндігі шектеулі адамдар арасындағы алғашқы ашық республикалық турнирде А. Мамбетова, Т. Кульман, Е. Ақылбай, Б. Алдашева, А. Горковенко, Н. Сухомкин, С. Миратова, А. Кетрис тәрбиеленушілер тобы черлидингтен 2 орын алды.</w:t>
      </w:r>
    </w:p>
    <w:p w14:paraId="7229F2A3"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sz w:val="28"/>
          <w:szCs w:val="28"/>
          <w:lang w:val="kk-KZ"/>
        </w:rPr>
        <w:t>«Қазанат» ат-спорт кешенімен шарт жасасу арқылы иппотерапия қызметтерін ұсынуда жаңа деңгейге шықты. Бүгінгі таңда 120 тәрбиеленуші қамтылған.</w:t>
      </w:r>
    </w:p>
    <w:p w14:paraId="4E4E462F"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sz w:val="28"/>
          <w:szCs w:val="28"/>
          <w:lang w:val="kk-KZ"/>
        </w:rPr>
        <w:t>Орталық 5 жылдан астам Медицина академиясының, Л.Н. Гумилев атындағы Еуразия ұлттық университетінің, Жоғары медицина колледжінің және Республикалық психиатрия, психология және психотерапия ғылыми-</w:t>
      </w:r>
      <w:r w:rsidRPr="00CC0A31">
        <w:rPr>
          <w:rFonts w:ascii="Times New Roman" w:eastAsia="Times New Roman" w:hAnsi="Times New Roman" w:cs="Times New Roman"/>
          <w:sz w:val="28"/>
          <w:szCs w:val="28"/>
          <w:lang w:val="kk-KZ"/>
        </w:rPr>
        <w:lastRenderedPageBreak/>
        <w:t>практикалық орталығының студенттері үшін ғылыми-практикалық және оқу базасы болып табылады.</w:t>
      </w:r>
    </w:p>
    <w:p w14:paraId="2BE7535D"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p>
    <w:p w14:paraId="6475EBE7"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b/>
          <w:sz w:val="28"/>
          <w:szCs w:val="28"/>
          <w:lang w:val="kk-KZ"/>
        </w:rPr>
        <w:t>ҰАТ қатысушыларының халықты әлеуметтік қорғау жүйесінің балалар мекемелеріне бару нәтижелері</w:t>
      </w:r>
      <w:r w:rsidRPr="00CC0A31">
        <w:rPr>
          <w:rFonts w:ascii="Times New Roman" w:eastAsia="Times New Roman" w:hAnsi="Times New Roman" w:cs="Times New Roman"/>
          <w:sz w:val="28"/>
          <w:szCs w:val="28"/>
          <w:lang w:val="kk-KZ"/>
        </w:rPr>
        <w:t xml:space="preserve"> </w:t>
      </w:r>
      <w:r w:rsidRPr="00CC0A31">
        <w:rPr>
          <w:rFonts w:ascii="Times New Roman" w:eastAsia="Times New Roman" w:hAnsi="Times New Roman" w:cs="Times New Roman"/>
          <w:b/>
          <w:sz w:val="28"/>
          <w:szCs w:val="28"/>
          <w:lang w:val="kk-KZ"/>
        </w:rPr>
        <w:t>бұзушылықтардың</w:t>
      </w:r>
      <w:r w:rsidRPr="00CC0A31">
        <w:rPr>
          <w:rFonts w:ascii="Times New Roman" w:eastAsia="Times New Roman" w:hAnsi="Times New Roman" w:cs="Times New Roman"/>
          <w:sz w:val="28"/>
          <w:szCs w:val="28"/>
          <w:lang w:val="kk-KZ"/>
        </w:rPr>
        <w:t xml:space="preserve"> негізгі түрлері келесілер болып табылатынын көрсетті:</w:t>
      </w:r>
    </w:p>
    <w:p w14:paraId="1AE7E3F2" w14:textId="77777777" w:rsidR="00CC0A31" w:rsidRPr="00CC0A31" w:rsidRDefault="00CC0A31" w:rsidP="00CC0A31">
      <w:pPr>
        <w:numPr>
          <w:ilvl w:val="0"/>
          <w:numId w:val="43"/>
        </w:numPr>
        <w:pBdr>
          <w:top w:val="nil"/>
          <w:left w:val="nil"/>
          <w:bottom w:val="nil"/>
          <w:right w:val="nil"/>
          <w:between w:val="nil"/>
        </w:pBdr>
        <w:spacing w:after="0" w:line="240" w:lineRule="auto"/>
        <w:ind w:left="0" w:firstLine="709"/>
        <w:jc w:val="both"/>
        <w:rPr>
          <w:rFonts w:ascii="Times New Roman" w:eastAsia="Times New Roman" w:hAnsi="Times New Roman" w:cs="Times New Roman"/>
          <w:b/>
          <w:color w:val="000000"/>
          <w:sz w:val="28"/>
          <w:szCs w:val="28"/>
          <w:u w:val="single"/>
          <w:lang w:val="kk-KZ"/>
        </w:rPr>
      </w:pPr>
      <w:r w:rsidRPr="00CC0A31">
        <w:rPr>
          <w:rFonts w:ascii="Times New Roman" w:eastAsia="Times New Roman" w:hAnsi="Times New Roman" w:cs="Times New Roman"/>
          <w:b/>
          <w:color w:val="000000"/>
          <w:sz w:val="28"/>
          <w:szCs w:val="28"/>
          <w:u w:val="single"/>
          <w:lang w:val="kk-KZ"/>
        </w:rPr>
        <w:t>Тұрғын үй жағдайлары (тұрғын үй-жайлар):</w:t>
      </w:r>
    </w:p>
    <w:p w14:paraId="4D208B63" w14:textId="77777777" w:rsidR="00CC0A31" w:rsidRPr="00CC0A31" w:rsidRDefault="00CC0A31" w:rsidP="00CC0A31">
      <w:pPr>
        <w:numPr>
          <w:ilvl w:val="0"/>
          <w:numId w:val="46"/>
        </w:numPr>
        <w:pBdr>
          <w:top w:val="nil"/>
          <w:left w:val="nil"/>
          <w:bottom w:val="nil"/>
          <w:right w:val="nil"/>
          <w:between w:val="nil"/>
        </w:pBdr>
        <w:spacing w:after="0" w:line="240" w:lineRule="auto"/>
        <w:ind w:left="0" w:firstLine="709"/>
        <w:jc w:val="both"/>
        <w:rPr>
          <w:rFonts w:ascii="Times New Roman" w:eastAsia="Calibri" w:hAnsi="Times New Roman" w:cs="Times New Roman"/>
          <w:color w:val="000000"/>
          <w:sz w:val="28"/>
          <w:szCs w:val="28"/>
          <w:u w:val="single"/>
          <w:lang w:val="kk-KZ"/>
        </w:rPr>
      </w:pPr>
      <w:r w:rsidRPr="00CC0A31">
        <w:rPr>
          <w:rFonts w:ascii="Times New Roman" w:eastAsia="Times New Roman" w:hAnsi="Times New Roman" w:cs="Times New Roman"/>
          <w:color w:val="000000"/>
          <w:sz w:val="28"/>
          <w:szCs w:val="28"/>
          <w:lang w:val="kk-KZ"/>
        </w:rPr>
        <w:t>күрделі жөндеуді қажет ететін ғимараттардың физикалық және моральдық тозуы:</w:t>
      </w:r>
    </w:p>
    <w:p w14:paraId="749031F3" w14:textId="77777777" w:rsidR="00CC0A31" w:rsidRPr="00CC0A31" w:rsidRDefault="00CC0A31" w:rsidP="00CC0A31">
      <w:pPr>
        <w:numPr>
          <w:ilvl w:val="0"/>
          <w:numId w:val="47"/>
        </w:numPr>
        <w:pBdr>
          <w:top w:val="nil"/>
          <w:left w:val="nil"/>
          <w:bottom w:val="nil"/>
          <w:right w:val="nil"/>
          <w:between w:val="nil"/>
        </w:pBdr>
        <w:spacing w:after="0" w:line="240" w:lineRule="auto"/>
        <w:ind w:left="0" w:firstLine="709"/>
        <w:jc w:val="both"/>
        <w:rPr>
          <w:rFonts w:ascii="Times New Roman" w:eastAsia="Calibri" w:hAnsi="Times New Roman" w:cs="Times New Roman"/>
          <w:color w:val="000000"/>
          <w:sz w:val="28"/>
          <w:szCs w:val="28"/>
          <w:u w:val="single"/>
          <w:lang w:val="kk-KZ"/>
        </w:rPr>
      </w:pPr>
      <w:r w:rsidRPr="00CC0A31">
        <w:rPr>
          <w:rFonts w:ascii="Times New Roman" w:eastAsia="Times New Roman" w:hAnsi="Times New Roman" w:cs="Times New Roman"/>
          <w:color w:val="000000"/>
          <w:sz w:val="28"/>
          <w:szCs w:val="28"/>
          <w:lang w:val="kk-KZ"/>
        </w:rPr>
        <w:t>«№3 арнаулы әлеуметтік қызмет көрсету орталығы» КММ, Ақтау қаласы;</w:t>
      </w:r>
    </w:p>
    <w:p w14:paraId="5AD92113" w14:textId="77777777" w:rsidR="00CC0A31" w:rsidRPr="00CC0A31" w:rsidRDefault="00CC0A31" w:rsidP="00CC0A31">
      <w:pPr>
        <w:numPr>
          <w:ilvl w:val="0"/>
          <w:numId w:val="46"/>
        </w:numPr>
        <w:pBdr>
          <w:top w:val="nil"/>
          <w:left w:val="nil"/>
          <w:bottom w:val="nil"/>
          <w:right w:val="nil"/>
          <w:between w:val="nil"/>
        </w:pBdr>
        <w:spacing w:after="0" w:line="240" w:lineRule="auto"/>
        <w:ind w:left="0" w:firstLine="709"/>
        <w:jc w:val="both"/>
        <w:rPr>
          <w:rFonts w:ascii="Times New Roman" w:eastAsia="Calibri" w:hAnsi="Times New Roman" w:cs="Times New Roman"/>
          <w:color w:val="000000"/>
          <w:sz w:val="28"/>
          <w:szCs w:val="28"/>
          <w:u w:val="single"/>
          <w:lang w:val="kk-KZ"/>
        </w:rPr>
      </w:pPr>
      <w:r w:rsidRPr="00CC0A31">
        <w:rPr>
          <w:rFonts w:ascii="Times New Roman" w:eastAsia="Times New Roman" w:hAnsi="Times New Roman" w:cs="Times New Roman"/>
          <w:color w:val="000000"/>
          <w:sz w:val="28"/>
          <w:szCs w:val="28"/>
          <w:u w:val="single"/>
          <w:lang w:val="kk-KZ"/>
        </w:rPr>
        <w:t>жөндеу жұмыстары жүргізілуде:</w:t>
      </w:r>
    </w:p>
    <w:p w14:paraId="56D6C206" w14:textId="77777777" w:rsidR="00CC0A31" w:rsidRPr="00CC0A31" w:rsidRDefault="00CC0A31" w:rsidP="00CC0A31">
      <w:pPr>
        <w:numPr>
          <w:ilvl w:val="0"/>
          <w:numId w:val="36"/>
        </w:numPr>
        <w:pBdr>
          <w:top w:val="nil"/>
          <w:left w:val="nil"/>
          <w:bottom w:val="nil"/>
          <w:right w:val="nil"/>
          <w:between w:val="nil"/>
        </w:pBdr>
        <w:spacing w:after="0" w:line="240" w:lineRule="auto"/>
        <w:ind w:left="0" w:firstLine="709"/>
        <w:jc w:val="both"/>
        <w:rPr>
          <w:rFonts w:ascii="Times New Roman" w:eastAsia="Calibri"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Астана қаласы әкімдігінің «Нұрлы жүрек» әлеуметтік қызмет көрсету орталығы» КММ (№ 2 фотоны қараңыз); Тексеру кезінде (2023 жылғы 25 тамыз) мекемеде күрделі жөндеу жүргізіліп жатты.</w:t>
      </w:r>
    </w:p>
    <w:tbl>
      <w:tblPr>
        <w:tblW w:w="8605" w:type="dxa"/>
        <w:tblInd w:w="-147" w:type="dxa"/>
        <w:tblBorders>
          <w:top w:val="nil"/>
          <w:left w:val="nil"/>
          <w:bottom w:val="nil"/>
          <w:right w:val="nil"/>
          <w:insideH w:val="nil"/>
          <w:insideV w:val="nil"/>
        </w:tblBorders>
        <w:tblLayout w:type="fixed"/>
        <w:tblLook w:val="0400" w:firstRow="0" w:lastRow="0" w:firstColumn="0" w:lastColumn="0" w:noHBand="0" w:noVBand="1"/>
      </w:tblPr>
      <w:tblGrid>
        <w:gridCol w:w="4570"/>
        <w:gridCol w:w="4035"/>
      </w:tblGrid>
      <w:tr w:rsidR="00CC0A31" w:rsidRPr="00CC0A31" w14:paraId="28018BCA" w14:textId="77777777" w:rsidTr="00CC0A31">
        <w:trPr>
          <w:trHeight w:val="885"/>
        </w:trPr>
        <w:tc>
          <w:tcPr>
            <w:tcW w:w="4570" w:type="dxa"/>
          </w:tcPr>
          <w:p w14:paraId="07DE3E25" w14:textId="77777777" w:rsidR="00CC0A31" w:rsidRPr="00CC0A31" w:rsidRDefault="00CC0A31" w:rsidP="00CC0A3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CC0A31">
              <w:rPr>
                <w:rFonts w:ascii="Times New Roman" w:eastAsia="Calibri" w:hAnsi="Times New Roman" w:cs="Times New Roman"/>
                <w:b/>
                <w:noProof/>
                <w:color w:val="000000"/>
                <w:sz w:val="28"/>
                <w:szCs w:val="28"/>
                <w:lang w:eastAsia="ru-RU"/>
              </w:rPr>
              <w:drawing>
                <wp:inline distT="0" distB="0" distL="0" distR="0" wp14:anchorId="6B3DE57E" wp14:editId="4099F3E1">
                  <wp:extent cx="2168203" cy="2067620"/>
                  <wp:effectExtent l="0" t="0" r="0" b="0"/>
                  <wp:docPr id="63" name="image3.png"/>
                  <wp:cNvGraphicFramePr/>
                  <a:graphic xmlns:a="http://schemas.openxmlformats.org/drawingml/2006/main">
                    <a:graphicData uri="http://schemas.openxmlformats.org/drawingml/2006/picture">
                      <pic:pic xmlns:pic="http://schemas.openxmlformats.org/drawingml/2006/picture">
                        <pic:nvPicPr>
                          <pic:cNvPr id="505975071" name="image3.png"/>
                          <pic:cNvPicPr/>
                        </pic:nvPicPr>
                        <pic:blipFill>
                          <a:blip r:embed="rId86"/>
                          <a:stretch>
                            <a:fillRect/>
                          </a:stretch>
                        </pic:blipFill>
                        <pic:spPr>
                          <a:xfrm>
                            <a:off x="0" y="0"/>
                            <a:ext cx="2168203" cy="2067620"/>
                          </a:xfrm>
                          <a:prstGeom prst="rect">
                            <a:avLst/>
                          </a:prstGeom>
                        </pic:spPr>
                      </pic:pic>
                    </a:graphicData>
                  </a:graphic>
                </wp:inline>
              </w:drawing>
            </w:r>
          </w:p>
        </w:tc>
        <w:tc>
          <w:tcPr>
            <w:tcW w:w="4035" w:type="dxa"/>
          </w:tcPr>
          <w:p w14:paraId="7402BC5F" w14:textId="77777777" w:rsidR="00CC0A31" w:rsidRPr="00CC0A31" w:rsidRDefault="00CC0A31" w:rsidP="00CC0A3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CC0A31">
              <w:rPr>
                <w:rFonts w:ascii="Times New Roman" w:eastAsia="Calibri" w:hAnsi="Times New Roman" w:cs="Times New Roman"/>
                <w:noProof/>
                <w:color w:val="000000"/>
                <w:sz w:val="28"/>
                <w:szCs w:val="28"/>
                <w:lang w:eastAsia="ru-RU"/>
              </w:rPr>
              <w:drawing>
                <wp:inline distT="0" distB="0" distL="0" distR="0" wp14:anchorId="6D2DE829" wp14:editId="15305C8A">
                  <wp:extent cx="1917962" cy="2095840"/>
                  <wp:effectExtent l="0" t="0" r="0" b="0"/>
                  <wp:docPr id="64" name="image2.png" descr="WhatsApp Image 2023-09-12 at 12"/>
                  <wp:cNvGraphicFramePr/>
                  <a:graphic xmlns:a="http://schemas.openxmlformats.org/drawingml/2006/main">
                    <a:graphicData uri="http://schemas.openxmlformats.org/drawingml/2006/picture">
                      <pic:pic xmlns:pic="http://schemas.openxmlformats.org/drawingml/2006/picture">
                        <pic:nvPicPr>
                          <pic:cNvPr id="1551379768" name="image2.png" descr="WhatsApp Image 2023-09-12 at 12"/>
                          <pic:cNvPicPr/>
                        </pic:nvPicPr>
                        <pic:blipFill>
                          <a:blip r:embed="rId87"/>
                          <a:stretch>
                            <a:fillRect/>
                          </a:stretch>
                        </pic:blipFill>
                        <pic:spPr>
                          <a:xfrm>
                            <a:off x="0" y="0"/>
                            <a:ext cx="1917962" cy="2095840"/>
                          </a:xfrm>
                          <a:prstGeom prst="rect">
                            <a:avLst/>
                          </a:prstGeom>
                        </pic:spPr>
                      </pic:pic>
                    </a:graphicData>
                  </a:graphic>
                </wp:inline>
              </w:drawing>
            </w:r>
          </w:p>
        </w:tc>
      </w:tr>
    </w:tbl>
    <w:p w14:paraId="5E5C80D9"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Calibri" w:hAnsi="Times New Roman" w:cs="Times New Roman"/>
          <w:b/>
          <w:sz w:val="28"/>
          <w:szCs w:val="28"/>
          <w:lang w:val="kk-KZ"/>
        </w:rPr>
        <w:t xml:space="preserve">  </w:t>
      </w:r>
    </w:p>
    <w:p w14:paraId="1DC7F514"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b/>
          <w:sz w:val="28"/>
          <w:szCs w:val="28"/>
          <w:lang w:val="kk-KZ"/>
        </w:rPr>
        <w:t>Фото 2:</w:t>
      </w:r>
      <w:r w:rsidRPr="00CC0A31">
        <w:rPr>
          <w:rFonts w:ascii="Times New Roman" w:eastAsia="Times New Roman" w:hAnsi="Times New Roman" w:cs="Times New Roman"/>
          <w:sz w:val="28"/>
          <w:szCs w:val="28"/>
          <w:lang w:val="kk-KZ"/>
        </w:rPr>
        <w:t xml:space="preserve"> Астана қаласы әкімдігінің «Нұрлы жүрек» әлеуметтік қызмет көрсету орталығы» КММ</w:t>
      </w:r>
    </w:p>
    <w:p w14:paraId="1B11B77E"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p>
    <w:p w14:paraId="11B90B3B" w14:textId="77777777" w:rsidR="00CC0A31" w:rsidRPr="00CC0A31" w:rsidRDefault="00CC0A31" w:rsidP="00CC0A31">
      <w:pPr>
        <w:spacing w:after="0" w:line="240" w:lineRule="auto"/>
        <w:ind w:firstLine="709"/>
        <w:jc w:val="both"/>
        <w:rPr>
          <w:rFonts w:ascii="Times New Roman" w:eastAsia="Times New Roman" w:hAnsi="Times New Roman" w:cs="Times New Roman"/>
          <w:b/>
          <w:sz w:val="28"/>
          <w:szCs w:val="28"/>
          <w:lang w:val="kk-KZ"/>
        </w:rPr>
      </w:pPr>
      <w:r w:rsidRPr="00CC0A31">
        <w:rPr>
          <w:rFonts w:ascii="Times New Roman" w:eastAsia="Times New Roman" w:hAnsi="Times New Roman" w:cs="Times New Roman"/>
          <w:b/>
          <w:sz w:val="28"/>
          <w:szCs w:val="28"/>
          <w:lang w:val="kk-KZ"/>
        </w:rPr>
        <w:t>ҰАТ ұсынымдары:</w:t>
      </w:r>
    </w:p>
    <w:p w14:paraId="02F0A197" w14:textId="77777777" w:rsidR="00CC0A31" w:rsidRPr="00CC0A31" w:rsidRDefault="00CC0A31" w:rsidP="00CC0A31">
      <w:pPr>
        <w:numPr>
          <w:ilvl w:val="0"/>
          <w:numId w:val="44"/>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bookmarkStart w:id="18" w:name="_gjdgxs" w:colFirst="0" w:colLast="0"/>
      <w:bookmarkEnd w:id="18"/>
      <w:r w:rsidRPr="00CC0A31">
        <w:rPr>
          <w:rFonts w:ascii="Times New Roman" w:eastAsia="Times New Roman" w:hAnsi="Times New Roman" w:cs="Times New Roman"/>
          <w:color w:val="000000"/>
          <w:sz w:val="28"/>
          <w:szCs w:val="28"/>
          <w:lang w:val="kk-KZ"/>
        </w:rPr>
        <w:t>«№3 арнаулы әлеуметтік қызметтер көрсету орталығы « КММ, Ақтау қаласы - бюджеттік өтінім мен сметаға сәйкес мекеме ғимаратына күрделі жөндеу жүргізілсін.</w:t>
      </w:r>
    </w:p>
    <w:p w14:paraId="6473D873" w14:textId="77777777" w:rsidR="00CC0A31" w:rsidRPr="00CC0A31" w:rsidRDefault="00CC0A31" w:rsidP="00CC0A3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p>
    <w:p w14:paraId="4B438F44" w14:textId="77777777" w:rsidR="00CC0A31" w:rsidRPr="00CC0A31" w:rsidRDefault="00CC0A31" w:rsidP="00CC0A31">
      <w:pPr>
        <w:numPr>
          <w:ilvl w:val="0"/>
          <w:numId w:val="43"/>
        </w:numPr>
        <w:spacing w:after="0" w:line="240" w:lineRule="auto"/>
        <w:ind w:left="0" w:firstLine="709"/>
        <w:jc w:val="both"/>
        <w:rPr>
          <w:rFonts w:ascii="Times New Roman" w:eastAsia="Times New Roman" w:hAnsi="Times New Roman" w:cs="Times New Roman"/>
          <w:b/>
          <w:sz w:val="28"/>
          <w:szCs w:val="28"/>
          <w:u w:val="single"/>
          <w:lang w:val="kk-KZ"/>
        </w:rPr>
      </w:pPr>
      <w:r w:rsidRPr="00CC0A31">
        <w:rPr>
          <w:rFonts w:ascii="Times New Roman" w:eastAsia="Times New Roman" w:hAnsi="Times New Roman" w:cs="Times New Roman"/>
          <w:b/>
          <w:sz w:val="28"/>
          <w:szCs w:val="28"/>
          <w:u w:val="single"/>
          <w:lang w:val="kk-KZ"/>
        </w:rPr>
        <w:t>әлеуметтік-тұрмыстық қызмет көрсету көлемі мен сапасын сақтамау:</w:t>
      </w:r>
    </w:p>
    <w:p w14:paraId="79DC0C3A" w14:textId="77777777" w:rsidR="00CC0A31" w:rsidRPr="00CC0A31" w:rsidRDefault="00CC0A31" w:rsidP="00CC0A31">
      <w:pPr>
        <w:numPr>
          <w:ilvl w:val="0"/>
          <w:numId w:val="37"/>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 xml:space="preserve">«Қамқор» Талдықорған балалар психоневрологиялық медициналық-әлеуметтік мекемесі» ММ; </w:t>
      </w:r>
    </w:p>
    <w:p w14:paraId="09CDF5D3"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sz w:val="28"/>
          <w:szCs w:val="28"/>
          <w:lang w:val="kk-KZ"/>
        </w:rPr>
        <w:t>СанҚжН сәйкес жатын бөлмеде 1 балаға кемінде 4,5 шаршы метр тиесілі. Жатын бөлмелерде бұл норма сақталмаған.</w:t>
      </w:r>
    </w:p>
    <w:p w14:paraId="3D5C50BB" w14:textId="77777777" w:rsidR="00CC0A31" w:rsidRPr="00CC0A31" w:rsidRDefault="00CC0A31" w:rsidP="00CC0A31">
      <w:pPr>
        <w:numPr>
          <w:ilvl w:val="0"/>
          <w:numId w:val="37"/>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«Алматы облысының жұмыспен қамтуды үйлестіру және әлеуметтік бағдарламалар басқармасы» мемлекеттік мекемесінің «Аяла» Талғар арнаулы әлеуметтік қызмет көрсету орталығы» КММ.</w:t>
      </w:r>
    </w:p>
    <w:p w14:paraId="1991EECD"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sz w:val="28"/>
          <w:szCs w:val="28"/>
          <w:lang w:val="kk-KZ"/>
        </w:rPr>
        <w:lastRenderedPageBreak/>
        <w:t xml:space="preserve">ҰАТ қатысушыларының пікірінше, ескі ғимаратта да, жаңа ғимаратта да СанҚжН нормалары бойынша бір адамға 4,5 шаршы метр ең төменгі ауданды сақтамау мәселесі әлі де болса өзекті болып отыр. </w:t>
      </w:r>
    </w:p>
    <w:p w14:paraId="0E82F249" w14:textId="77777777" w:rsidR="00CC0A31" w:rsidRPr="00CC0A31" w:rsidRDefault="00CC0A31" w:rsidP="00CC0A31">
      <w:pPr>
        <w:widowControl w:val="0"/>
        <w:numPr>
          <w:ilvl w:val="0"/>
          <w:numId w:val="37"/>
        </w:numPr>
        <w:pBdr>
          <w:top w:val="nil"/>
          <w:left w:val="nil"/>
          <w:bottom w:val="nil"/>
          <w:right w:val="nil"/>
          <w:between w:val="nil"/>
        </w:pBdr>
        <w:spacing w:after="0" w:line="240" w:lineRule="auto"/>
        <w:ind w:left="0"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color w:val="000000"/>
          <w:sz w:val="28"/>
          <w:szCs w:val="28"/>
          <w:lang w:val="kk-KZ"/>
        </w:rPr>
        <w:t xml:space="preserve">Астана қаласы әкімдігінің «Нұрлы жүрек» әлеуметтік қызмет көрсету орталығы» КММ </w:t>
      </w:r>
      <w:r w:rsidRPr="00CC0A31">
        <w:rPr>
          <w:rFonts w:ascii="Times New Roman" w:eastAsia="Times New Roman" w:hAnsi="Times New Roman" w:cs="Times New Roman"/>
          <w:sz w:val="28"/>
          <w:szCs w:val="28"/>
          <w:lang w:val="kk-KZ"/>
        </w:rPr>
        <w:t>- шелектер, шаралар, шүберектер, еден жуғыштар және басқа да жинау мүкәммалдары қолданғаннан кейін дезинфекцияланады. Алайда, еден жуғыш жатын бөлмедегі балалардың төсек-орындарының арасында байқалғанын атап өткен жөн (3-фото).</w:t>
      </w:r>
    </w:p>
    <w:p w14:paraId="50959CC1" w14:textId="77777777" w:rsidR="00CC0A31" w:rsidRPr="00CC0A31" w:rsidRDefault="00CC0A31" w:rsidP="00CC0A31">
      <w:pPr>
        <w:widowControl w:val="0"/>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sz w:val="28"/>
          <w:szCs w:val="28"/>
          <w:lang w:val="kk-KZ"/>
        </w:rPr>
        <w:t xml:space="preserve">Бұл бөлімшеде әр баланың жеке тіс щеткасы мен тіс пастасы бар, әр тіс щеткасы нөмірленген. Кейбір бөлімшелерде тіс щеткалары бір-біріне жақын орналасқан және тек екі тіс пастасы қолданылады (жеке емес) (4-фото). </w:t>
      </w:r>
    </w:p>
    <w:p w14:paraId="16AB87D6" w14:textId="77777777" w:rsidR="00CC0A31" w:rsidRPr="00CC0A31" w:rsidRDefault="00CC0A31" w:rsidP="00CC0A31">
      <w:pPr>
        <w:widowControl w:val="0"/>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sz w:val="28"/>
          <w:szCs w:val="28"/>
          <w:lang w:val="kk-KZ"/>
        </w:rPr>
        <w:t>ҰАТ қатысушылары балалардың таза ауыз суға еркін қол жеткізуін көрмеді. Дәліздер мен бөлмелерде кулерлер немесе ауыз су бөтелкелері жоқ, кейбір бөлімшелерде пластикалық саптыаяқтары бар пластикалық құмыралар бар (сыртына жазылмаған), ал бір бөлімшеде қол жуатын раковинаның жанында су сүзгісі бар (5-фото).</w:t>
      </w:r>
    </w:p>
    <w:p w14:paraId="4D86C98C" w14:textId="77777777" w:rsidR="00CC0A31" w:rsidRPr="00CC0A31" w:rsidRDefault="00CC0A31" w:rsidP="00CC0A31">
      <w:pPr>
        <w:numPr>
          <w:ilvl w:val="0"/>
          <w:numId w:val="37"/>
        </w:numPr>
        <w:pBdr>
          <w:top w:val="nil"/>
          <w:left w:val="nil"/>
          <w:bottom w:val="nil"/>
          <w:right w:val="nil"/>
          <w:between w:val="nil"/>
        </w:pBdr>
        <w:spacing w:after="0" w:line="240" w:lineRule="auto"/>
        <w:ind w:left="0"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color w:val="000000"/>
          <w:sz w:val="28"/>
          <w:szCs w:val="28"/>
          <w:lang w:val="kk-KZ"/>
        </w:rPr>
        <w:t xml:space="preserve">«№3 арнаулы әлеуметтік қызмет көрсету орталығы» КММ, Ақтау қаласы – </w:t>
      </w:r>
      <w:r w:rsidRPr="00CC0A31">
        <w:rPr>
          <w:rFonts w:ascii="Times New Roman" w:eastAsia="Times New Roman" w:hAnsi="Times New Roman" w:cs="Times New Roman"/>
          <w:sz w:val="28"/>
          <w:szCs w:val="28"/>
          <w:lang w:val="kk-KZ"/>
        </w:rPr>
        <w:t>жолдар, кірме жолдар, автокөлікке арналған тұрақ орны және қызметтік автокөлікке арналған кірме жолдардың жай-күйі нашар.</w:t>
      </w:r>
    </w:p>
    <w:p w14:paraId="46EEF187" w14:textId="77777777" w:rsidR="00CC0A31" w:rsidRPr="00CC0A31" w:rsidRDefault="00CC0A31" w:rsidP="00CC0A31">
      <w:pPr>
        <w:numPr>
          <w:ilvl w:val="0"/>
          <w:numId w:val="37"/>
        </w:numPr>
        <w:pBdr>
          <w:top w:val="nil"/>
          <w:left w:val="nil"/>
          <w:bottom w:val="nil"/>
          <w:right w:val="nil"/>
          <w:between w:val="nil"/>
        </w:pBdr>
        <w:spacing w:after="0" w:line="240" w:lineRule="auto"/>
        <w:ind w:left="0"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color w:val="000000"/>
          <w:sz w:val="28"/>
          <w:szCs w:val="28"/>
          <w:lang w:val="kk-KZ"/>
        </w:rPr>
        <w:t xml:space="preserve">Солтүстік Қазақстан облысының әкімдігі Солтүстік Қазақстан облысының жұмыспен қамтуды үйлестіру және әлеуметтік бағдарламалар басқармасының «Петропавл әлеуметтік қызмет көрсету балалар орталығы» КММ </w:t>
      </w:r>
      <w:r w:rsidRPr="00CC0A31">
        <w:rPr>
          <w:rFonts w:ascii="Times New Roman" w:eastAsia="Times New Roman" w:hAnsi="Times New Roman" w:cs="Times New Roman"/>
          <w:sz w:val="28"/>
          <w:szCs w:val="28"/>
          <w:lang w:val="kk-KZ"/>
        </w:rPr>
        <w:t>- орталық қаланың шетінде орналасқан және оған баратын автобус маршруты жоқ. Covid-19 карантин кезеңіндегі автобус бағыты карантин аяқталғаннан кейін автобус бағыты тиімсіз деп саналып жойылды және бағыт қалпына келтірілмеді. Ең жақын қоғамдық көлік аялдамасына дейін жеке сектор арқылы өтетін қара жолмен ұзақтау жүру керек, бұл өте ыңғайсыз және қауіпті. Қызметкерлер мен балалардың туыстары жеке автокөлікті пайдаланады немесе таксимен қатынайды.</w:t>
      </w:r>
    </w:p>
    <w:tbl>
      <w:tblPr>
        <w:tblW w:w="9935" w:type="dxa"/>
        <w:tblInd w:w="-431" w:type="dxa"/>
        <w:tblBorders>
          <w:top w:val="nil"/>
          <w:left w:val="nil"/>
          <w:bottom w:val="nil"/>
          <w:right w:val="nil"/>
          <w:insideH w:val="nil"/>
          <w:insideV w:val="nil"/>
        </w:tblBorders>
        <w:tblLayout w:type="fixed"/>
        <w:tblLook w:val="0400" w:firstRow="0" w:lastRow="0" w:firstColumn="0" w:lastColumn="0" w:noHBand="0" w:noVBand="1"/>
      </w:tblPr>
      <w:tblGrid>
        <w:gridCol w:w="2916"/>
        <w:gridCol w:w="2597"/>
        <w:gridCol w:w="2046"/>
        <w:gridCol w:w="2376"/>
      </w:tblGrid>
      <w:tr w:rsidR="00CC0A31" w:rsidRPr="00CC0A31" w14:paraId="4A0C0FF8" w14:textId="77777777" w:rsidTr="00CC0A31">
        <w:trPr>
          <w:trHeight w:val="3446"/>
        </w:trPr>
        <w:tc>
          <w:tcPr>
            <w:tcW w:w="2916" w:type="dxa"/>
          </w:tcPr>
          <w:p w14:paraId="57B49093"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Calibri" w:hAnsi="Times New Roman" w:cs="Times New Roman"/>
                <w:noProof/>
                <w:sz w:val="28"/>
                <w:szCs w:val="28"/>
                <w:lang w:eastAsia="ru-RU"/>
              </w:rPr>
              <w:drawing>
                <wp:inline distT="0" distB="0" distL="0" distR="0" wp14:anchorId="7B5AE67B" wp14:editId="69490068">
                  <wp:extent cx="1742766" cy="2226868"/>
                  <wp:effectExtent l="0" t="0" r="0" b="0"/>
                  <wp:docPr id="65" name="image5.png" descr="WhatsApp Image 2023-09-12 at 12"/>
                  <wp:cNvGraphicFramePr/>
                  <a:graphic xmlns:a="http://schemas.openxmlformats.org/drawingml/2006/main">
                    <a:graphicData uri="http://schemas.openxmlformats.org/drawingml/2006/picture">
                      <pic:pic xmlns:pic="http://schemas.openxmlformats.org/drawingml/2006/picture">
                        <pic:nvPicPr>
                          <pic:cNvPr id="618882915" name="image5.png" descr="WhatsApp Image 2023-09-12 at 12"/>
                          <pic:cNvPicPr/>
                        </pic:nvPicPr>
                        <pic:blipFill>
                          <a:blip r:embed="rId88"/>
                          <a:stretch>
                            <a:fillRect/>
                          </a:stretch>
                        </pic:blipFill>
                        <pic:spPr>
                          <a:xfrm>
                            <a:off x="0" y="0"/>
                            <a:ext cx="1742766" cy="2226868"/>
                          </a:xfrm>
                          <a:prstGeom prst="rect">
                            <a:avLst/>
                          </a:prstGeom>
                        </pic:spPr>
                      </pic:pic>
                    </a:graphicData>
                  </a:graphic>
                </wp:inline>
              </w:drawing>
            </w:r>
          </w:p>
        </w:tc>
        <w:tc>
          <w:tcPr>
            <w:tcW w:w="2597" w:type="dxa"/>
          </w:tcPr>
          <w:p w14:paraId="451B2AA6"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Calibri" w:hAnsi="Times New Roman" w:cs="Times New Roman"/>
                <w:noProof/>
                <w:sz w:val="28"/>
                <w:szCs w:val="28"/>
                <w:lang w:eastAsia="ru-RU"/>
              </w:rPr>
              <w:drawing>
                <wp:inline distT="0" distB="0" distL="0" distR="0" wp14:anchorId="30A17C36" wp14:editId="3E26E2B5">
                  <wp:extent cx="1524728" cy="2190075"/>
                  <wp:effectExtent l="0" t="0" r="0" b="0"/>
                  <wp:docPr id="66" name="image4.png" descr="WhatsApp Image 2023-09-12 at 12"/>
                  <wp:cNvGraphicFramePr/>
                  <a:graphic xmlns:a="http://schemas.openxmlformats.org/drawingml/2006/main">
                    <a:graphicData uri="http://schemas.openxmlformats.org/drawingml/2006/picture">
                      <pic:pic xmlns:pic="http://schemas.openxmlformats.org/drawingml/2006/picture">
                        <pic:nvPicPr>
                          <pic:cNvPr id="560810545" name="image4.png" descr="WhatsApp Image 2023-09-12 at 12"/>
                          <pic:cNvPicPr/>
                        </pic:nvPicPr>
                        <pic:blipFill>
                          <a:blip r:embed="rId89"/>
                          <a:stretch>
                            <a:fillRect/>
                          </a:stretch>
                        </pic:blipFill>
                        <pic:spPr>
                          <a:xfrm>
                            <a:off x="0" y="0"/>
                            <a:ext cx="1524728" cy="2190075"/>
                          </a:xfrm>
                          <a:prstGeom prst="rect">
                            <a:avLst/>
                          </a:prstGeom>
                        </pic:spPr>
                      </pic:pic>
                    </a:graphicData>
                  </a:graphic>
                </wp:inline>
              </w:drawing>
            </w:r>
          </w:p>
        </w:tc>
        <w:tc>
          <w:tcPr>
            <w:tcW w:w="2046" w:type="dxa"/>
          </w:tcPr>
          <w:p w14:paraId="3E3FF494" w14:textId="77777777" w:rsidR="00CC0A31" w:rsidRPr="00CC0A31" w:rsidRDefault="00CC0A31" w:rsidP="00CC0A31">
            <w:pPr>
              <w:spacing w:after="0" w:line="240" w:lineRule="auto"/>
              <w:ind w:firstLine="709"/>
              <w:jc w:val="both"/>
              <w:rPr>
                <w:rFonts w:ascii="Times New Roman" w:eastAsia="Calibri" w:hAnsi="Times New Roman" w:cs="Times New Roman"/>
                <w:sz w:val="28"/>
                <w:szCs w:val="28"/>
                <w:lang w:val="kk-KZ"/>
              </w:rPr>
            </w:pPr>
            <w:r w:rsidRPr="00CC0A31">
              <w:rPr>
                <w:rFonts w:ascii="Times New Roman" w:eastAsia="Calibri" w:hAnsi="Times New Roman" w:cs="Times New Roman"/>
                <w:noProof/>
                <w:sz w:val="28"/>
                <w:szCs w:val="28"/>
                <w:lang w:eastAsia="ru-RU"/>
              </w:rPr>
              <w:drawing>
                <wp:inline distT="0" distB="0" distL="0" distR="0" wp14:anchorId="74D41158" wp14:editId="06AA43C6">
                  <wp:extent cx="1186784" cy="2235023"/>
                  <wp:effectExtent l="0" t="0" r="0" b="0"/>
                  <wp:docPr id="67" name="image7.png" descr="WhatsApp Image 2023-09-13 at 16"/>
                  <wp:cNvGraphicFramePr/>
                  <a:graphic xmlns:a="http://schemas.openxmlformats.org/drawingml/2006/main">
                    <a:graphicData uri="http://schemas.openxmlformats.org/drawingml/2006/picture">
                      <pic:pic xmlns:pic="http://schemas.openxmlformats.org/drawingml/2006/picture">
                        <pic:nvPicPr>
                          <pic:cNvPr id="2134646331" name="image7.png" descr="WhatsApp Image 2023-09-13 at 16"/>
                          <pic:cNvPicPr/>
                        </pic:nvPicPr>
                        <pic:blipFill>
                          <a:blip r:embed="rId90"/>
                          <a:stretch>
                            <a:fillRect/>
                          </a:stretch>
                        </pic:blipFill>
                        <pic:spPr>
                          <a:xfrm>
                            <a:off x="0" y="0"/>
                            <a:ext cx="1186784" cy="2235023"/>
                          </a:xfrm>
                          <a:prstGeom prst="rect">
                            <a:avLst/>
                          </a:prstGeom>
                        </pic:spPr>
                      </pic:pic>
                    </a:graphicData>
                  </a:graphic>
                </wp:inline>
              </w:drawing>
            </w:r>
          </w:p>
        </w:tc>
        <w:tc>
          <w:tcPr>
            <w:tcW w:w="2376" w:type="dxa"/>
          </w:tcPr>
          <w:p w14:paraId="3696962D" w14:textId="77777777" w:rsidR="00CC0A31" w:rsidRPr="00CC0A31" w:rsidRDefault="00CC0A31" w:rsidP="00CC0A31">
            <w:pPr>
              <w:spacing w:after="0" w:line="240" w:lineRule="auto"/>
              <w:ind w:firstLine="709"/>
              <w:jc w:val="both"/>
              <w:rPr>
                <w:rFonts w:ascii="Times New Roman" w:eastAsia="Calibri" w:hAnsi="Times New Roman" w:cs="Times New Roman"/>
                <w:sz w:val="28"/>
                <w:szCs w:val="28"/>
                <w:lang w:val="kk-KZ"/>
              </w:rPr>
            </w:pPr>
            <w:r w:rsidRPr="00CC0A31">
              <w:rPr>
                <w:rFonts w:ascii="Times New Roman" w:eastAsia="Calibri" w:hAnsi="Times New Roman" w:cs="Times New Roman"/>
                <w:noProof/>
                <w:sz w:val="28"/>
                <w:szCs w:val="28"/>
                <w:lang w:eastAsia="ru-RU"/>
              </w:rPr>
              <w:drawing>
                <wp:inline distT="0" distB="0" distL="0" distR="0" wp14:anchorId="4CF6BE7F" wp14:editId="30F6F77D">
                  <wp:extent cx="1379508" cy="2222010"/>
                  <wp:effectExtent l="0" t="0" r="0" b="0"/>
                  <wp:docPr id="68" name="image6.png" descr="WhatsApp Image 2023-09-13 at 16"/>
                  <wp:cNvGraphicFramePr/>
                  <a:graphic xmlns:a="http://schemas.openxmlformats.org/drawingml/2006/main">
                    <a:graphicData uri="http://schemas.openxmlformats.org/drawingml/2006/picture">
                      <pic:pic xmlns:pic="http://schemas.openxmlformats.org/drawingml/2006/picture">
                        <pic:nvPicPr>
                          <pic:cNvPr id="1675405961" name="image6.png" descr="WhatsApp Image 2023-09-13 at 16"/>
                          <pic:cNvPicPr/>
                        </pic:nvPicPr>
                        <pic:blipFill>
                          <a:blip r:embed="rId91"/>
                          <a:stretch>
                            <a:fillRect/>
                          </a:stretch>
                        </pic:blipFill>
                        <pic:spPr>
                          <a:xfrm>
                            <a:off x="0" y="0"/>
                            <a:ext cx="1379508" cy="2222010"/>
                          </a:xfrm>
                          <a:prstGeom prst="rect">
                            <a:avLst/>
                          </a:prstGeom>
                        </pic:spPr>
                      </pic:pic>
                    </a:graphicData>
                  </a:graphic>
                </wp:inline>
              </w:drawing>
            </w:r>
          </w:p>
        </w:tc>
      </w:tr>
    </w:tbl>
    <w:p w14:paraId="4BCD6BD8"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sz w:val="28"/>
          <w:szCs w:val="28"/>
          <w:lang w:val="kk-KZ"/>
        </w:rPr>
        <w:t>3,4,5-фото Астана қаласы әкімдігінің «Нұрлы жүрек» әлеуметтік қызмет көрсету орталығы» КММ</w:t>
      </w:r>
    </w:p>
    <w:p w14:paraId="22AF13A3"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p>
    <w:p w14:paraId="319129B6" w14:textId="77777777" w:rsidR="00CC0A31" w:rsidRPr="00CC0A31" w:rsidRDefault="00CC0A31" w:rsidP="00CC0A31">
      <w:pPr>
        <w:spacing w:after="0" w:line="240" w:lineRule="auto"/>
        <w:ind w:firstLine="709"/>
        <w:jc w:val="both"/>
        <w:rPr>
          <w:rFonts w:ascii="Times New Roman" w:eastAsia="Times New Roman" w:hAnsi="Times New Roman" w:cs="Times New Roman"/>
          <w:b/>
          <w:sz w:val="28"/>
          <w:szCs w:val="28"/>
          <w:lang w:val="kk-KZ"/>
        </w:rPr>
      </w:pPr>
      <w:r w:rsidRPr="00CC0A31">
        <w:rPr>
          <w:rFonts w:ascii="Times New Roman" w:eastAsia="Times New Roman" w:hAnsi="Times New Roman" w:cs="Times New Roman"/>
          <w:b/>
          <w:sz w:val="28"/>
          <w:szCs w:val="28"/>
          <w:lang w:val="kk-KZ"/>
        </w:rPr>
        <w:t>ҰАТ ұсыныстары:</w:t>
      </w:r>
    </w:p>
    <w:p w14:paraId="28F9E843" w14:textId="77777777" w:rsidR="00CC0A31" w:rsidRPr="00CC0A31" w:rsidRDefault="00CC0A31" w:rsidP="00CC0A31">
      <w:pPr>
        <w:widowControl w:val="0"/>
        <w:numPr>
          <w:ilvl w:val="0"/>
          <w:numId w:val="41"/>
        </w:numPr>
        <w:pBdr>
          <w:top w:val="nil"/>
          <w:left w:val="nil"/>
          <w:bottom w:val="nil"/>
          <w:right w:val="nil"/>
          <w:between w:val="nil"/>
        </w:pBdr>
        <w:spacing w:after="0" w:line="240" w:lineRule="auto"/>
        <w:ind w:left="0"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color w:val="000000"/>
          <w:sz w:val="28"/>
          <w:szCs w:val="28"/>
          <w:lang w:val="kk-KZ"/>
        </w:rPr>
        <w:t xml:space="preserve">Астана қаласы әкімдігінің «Нұрлы жүрек» әлеуметтік қызмет </w:t>
      </w:r>
      <w:r w:rsidRPr="00CC0A31">
        <w:rPr>
          <w:rFonts w:ascii="Times New Roman" w:eastAsia="Times New Roman" w:hAnsi="Times New Roman" w:cs="Times New Roman"/>
          <w:color w:val="000000"/>
          <w:sz w:val="28"/>
          <w:szCs w:val="28"/>
          <w:lang w:val="kk-KZ"/>
        </w:rPr>
        <w:lastRenderedPageBreak/>
        <w:t>көрсету орталығы» КММ</w:t>
      </w:r>
      <w:r w:rsidRPr="00CC0A31">
        <w:rPr>
          <w:rFonts w:ascii="Times New Roman" w:eastAsia="Times New Roman" w:hAnsi="Times New Roman" w:cs="Times New Roman"/>
          <w:sz w:val="28"/>
          <w:szCs w:val="28"/>
          <w:lang w:val="kk-KZ"/>
        </w:rPr>
        <w:t xml:space="preserve">: </w:t>
      </w:r>
    </w:p>
    <w:p w14:paraId="16500E36" w14:textId="77777777" w:rsidR="00CC0A31" w:rsidRPr="00CC0A31" w:rsidRDefault="00CC0A31" w:rsidP="00CC0A31">
      <w:pPr>
        <w:numPr>
          <w:ilvl w:val="0"/>
          <w:numId w:val="39"/>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Әр тамақтанудан кейін асханада ылғалдап тазалау ұсынылады.</w:t>
      </w:r>
    </w:p>
    <w:p w14:paraId="183DE61E" w14:textId="77777777" w:rsidR="00CC0A31" w:rsidRPr="00CC0A31" w:rsidRDefault="00CC0A31" w:rsidP="00CC0A31">
      <w:pPr>
        <w:numPr>
          <w:ilvl w:val="0"/>
          <w:numId w:val="39"/>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Тұрмыстық керек-жарақтарды (сүрткіштер, шүберектер) балалардың ұйықтайтын керек-жарақтарының жанында емес, арнайы белгіленген жерлерде сақтау ұсынылады.</w:t>
      </w:r>
    </w:p>
    <w:p w14:paraId="19B1BEBA" w14:textId="77777777" w:rsidR="00CC0A31" w:rsidRPr="00CC0A31" w:rsidRDefault="00CC0A31" w:rsidP="00CC0A31">
      <w:pPr>
        <w:numPr>
          <w:ilvl w:val="0"/>
          <w:numId w:val="39"/>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Балалардың ұйықтайтын орындарында күніне кемінде 1 рет ылғалдап тазалау жүргізу ұсынылады.</w:t>
      </w:r>
    </w:p>
    <w:p w14:paraId="52EEB764" w14:textId="77777777" w:rsidR="00CC0A31" w:rsidRPr="00CC0A31" w:rsidRDefault="00CC0A31" w:rsidP="00CC0A31">
      <w:pPr>
        <w:numPr>
          <w:ilvl w:val="0"/>
          <w:numId w:val="39"/>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Ылғалдап тазалау кестесін және кварц кестесін шкафтарға іліп қою және осы кестені қатаң сақтау ұсынылады.</w:t>
      </w:r>
    </w:p>
    <w:p w14:paraId="2AFE5EA8" w14:textId="77777777" w:rsidR="00CC0A31" w:rsidRPr="00CC0A31" w:rsidRDefault="00CC0A31" w:rsidP="00CC0A31">
      <w:pPr>
        <w:numPr>
          <w:ilvl w:val="0"/>
          <w:numId w:val="41"/>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«№3 арнаулы әлеуметтік қызмет көрсету орталығы» КММ, Ақтау қаласы:</w:t>
      </w:r>
    </w:p>
    <w:p w14:paraId="7B821903" w14:textId="77777777" w:rsidR="00CC0A31" w:rsidRPr="00CC0A31" w:rsidRDefault="00CC0A31" w:rsidP="00CC0A31">
      <w:pPr>
        <w:numPr>
          <w:ilvl w:val="0"/>
          <w:numId w:val="40"/>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жолдар, кірме жолдар, автокөлікке арналған тұрақ және қызметтік автокөлікке кіру орындарын тиісті жағдайға келтіру.</w:t>
      </w:r>
    </w:p>
    <w:p w14:paraId="49067AF4" w14:textId="77777777" w:rsidR="00CC0A31" w:rsidRPr="00CC0A31" w:rsidRDefault="00CC0A31" w:rsidP="00CC0A31">
      <w:pPr>
        <w:numPr>
          <w:ilvl w:val="0"/>
          <w:numId w:val="40"/>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Бюджеттік өтінімге сәйкес аумақты абаттандыруға қаражат бөлу.</w:t>
      </w:r>
    </w:p>
    <w:p w14:paraId="18A7CE04" w14:textId="77777777" w:rsidR="00CC0A31" w:rsidRPr="00460AFA" w:rsidRDefault="00CC0A31" w:rsidP="00CC0A31">
      <w:pPr>
        <w:numPr>
          <w:ilvl w:val="0"/>
          <w:numId w:val="40"/>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r w:rsidRPr="00460AFA">
        <w:rPr>
          <w:rFonts w:ascii="Times New Roman" w:eastAsia="Times New Roman" w:hAnsi="Times New Roman" w:cs="Times New Roman"/>
          <w:color w:val="000000"/>
          <w:sz w:val="28"/>
          <w:szCs w:val="28"/>
          <w:lang w:val="kk-KZ"/>
        </w:rPr>
        <w:t>Солтүстік Қазақстан облысының әкімдігі Солтүстік Қазақстан облысының жұмыспен қамтуды үйлестіру және әлеуметтік бағдарламалар басқармасының «Петропавл балалар әлеуметтік қызмет көрсету орталығы» КММ -</w:t>
      </w:r>
    </w:p>
    <w:p w14:paraId="78972E17" w14:textId="77777777" w:rsidR="00CC0A31" w:rsidRPr="003C166E" w:rsidRDefault="00CC0A31" w:rsidP="00CC0A31">
      <w:pPr>
        <w:numPr>
          <w:ilvl w:val="0"/>
          <w:numId w:val="40"/>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lang w:val="kk-KZ"/>
        </w:rPr>
      </w:pPr>
      <w:r w:rsidRPr="003C166E">
        <w:rPr>
          <w:rFonts w:ascii="Times New Roman" w:eastAsia="Times New Roman" w:hAnsi="Times New Roman" w:cs="Times New Roman"/>
          <w:color w:val="000000"/>
          <w:sz w:val="28"/>
          <w:szCs w:val="28"/>
          <w:lang w:val="kk-KZ"/>
        </w:rPr>
        <w:t>Петропавл қаласының әкімдігі «Арман» Петропавл балалар әлеуметтік қызмет көрсету орталығы» КММ-ге баратын автобус бағытын қалпына келтірсін.</w:t>
      </w:r>
    </w:p>
    <w:p w14:paraId="5AD022DD" w14:textId="77777777" w:rsidR="00CC0A31" w:rsidRPr="00CC0A31" w:rsidRDefault="00CC0A31" w:rsidP="00CC0A3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p>
    <w:p w14:paraId="7DD65185" w14:textId="77777777" w:rsidR="00CC0A31" w:rsidRPr="00CC0A31" w:rsidRDefault="00CC0A31" w:rsidP="00CC0A31">
      <w:pPr>
        <w:numPr>
          <w:ilvl w:val="0"/>
          <w:numId w:val="43"/>
        </w:numPr>
        <w:pBdr>
          <w:top w:val="nil"/>
          <w:left w:val="nil"/>
          <w:bottom w:val="nil"/>
          <w:right w:val="nil"/>
          <w:between w:val="nil"/>
        </w:pBdr>
        <w:tabs>
          <w:tab w:val="left" w:pos="851"/>
        </w:tabs>
        <w:spacing w:after="0" w:line="240" w:lineRule="auto"/>
        <w:ind w:left="0" w:firstLine="709"/>
        <w:jc w:val="both"/>
        <w:rPr>
          <w:rFonts w:ascii="Times New Roman" w:eastAsia="Times New Roman" w:hAnsi="Times New Roman" w:cs="Times New Roman"/>
          <w:b/>
          <w:color w:val="000000"/>
          <w:sz w:val="28"/>
          <w:szCs w:val="28"/>
          <w:u w:val="single"/>
          <w:lang w:val="kk-KZ"/>
        </w:rPr>
      </w:pPr>
      <w:r w:rsidRPr="00CC0A31">
        <w:rPr>
          <w:rFonts w:ascii="Times New Roman" w:eastAsia="Times New Roman" w:hAnsi="Times New Roman" w:cs="Times New Roman"/>
          <w:b/>
          <w:color w:val="000000"/>
          <w:sz w:val="28"/>
          <w:szCs w:val="28"/>
          <w:u w:val="single"/>
          <w:lang w:val="kk-KZ"/>
        </w:rPr>
        <w:t>кадрлармен жасақталмау:</w:t>
      </w:r>
    </w:p>
    <w:p w14:paraId="22026855" w14:textId="77777777" w:rsidR="00CC0A31" w:rsidRPr="00CC0A31" w:rsidRDefault="00CC0A31" w:rsidP="00CC0A31">
      <w:pPr>
        <w:numPr>
          <w:ilvl w:val="0"/>
          <w:numId w:val="36"/>
        </w:numPr>
        <w:pBdr>
          <w:top w:val="nil"/>
          <w:left w:val="nil"/>
          <w:bottom w:val="nil"/>
          <w:right w:val="nil"/>
          <w:between w:val="nil"/>
        </w:pBdr>
        <w:spacing w:after="0" w:line="240" w:lineRule="auto"/>
        <w:ind w:left="0" w:firstLine="709"/>
        <w:jc w:val="both"/>
        <w:rPr>
          <w:rFonts w:ascii="Times New Roman" w:eastAsia="Calibri"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«№3 арнаулы әлеуметтік қызметтер көрсету орталығы» КММ, Ақтау қаласы - дефектолог, логопед, психолог, невропотолог, физиотерапевт, психиатр сияқты кадрлар жетіспейтіндіктен мамандарға жүктеме түседі.</w:t>
      </w:r>
    </w:p>
    <w:p w14:paraId="51695906" w14:textId="77777777" w:rsidR="00CC0A31" w:rsidRPr="00CC0A31" w:rsidRDefault="00CC0A31" w:rsidP="00CC0A31">
      <w:pPr>
        <w:spacing w:after="0" w:line="240" w:lineRule="auto"/>
        <w:ind w:firstLine="709"/>
        <w:jc w:val="both"/>
        <w:rPr>
          <w:rFonts w:ascii="Times New Roman" w:eastAsia="Times New Roman" w:hAnsi="Times New Roman" w:cs="Times New Roman"/>
          <w:b/>
          <w:sz w:val="28"/>
          <w:szCs w:val="28"/>
          <w:lang w:val="kk-KZ"/>
        </w:rPr>
      </w:pPr>
    </w:p>
    <w:p w14:paraId="51891458" w14:textId="77777777" w:rsidR="00CC0A31" w:rsidRPr="00CC0A31" w:rsidRDefault="00CC0A31" w:rsidP="00CC0A31">
      <w:pPr>
        <w:numPr>
          <w:ilvl w:val="0"/>
          <w:numId w:val="43"/>
        </w:numPr>
        <w:tabs>
          <w:tab w:val="left" w:pos="851"/>
        </w:tabs>
        <w:spacing w:after="0" w:line="240" w:lineRule="auto"/>
        <w:ind w:left="0" w:firstLine="709"/>
        <w:jc w:val="both"/>
        <w:rPr>
          <w:rFonts w:ascii="Times New Roman" w:eastAsia="Times New Roman" w:hAnsi="Times New Roman" w:cs="Times New Roman"/>
          <w:b/>
          <w:sz w:val="28"/>
          <w:szCs w:val="28"/>
          <w:u w:val="single"/>
          <w:lang w:val="kk-KZ"/>
        </w:rPr>
      </w:pPr>
      <w:r w:rsidRPr="00CC0A31">
        <w:rPr>
          <w:rFonts w:ascii="Times New Roman" w:eastAsia="Times New Roman" w:hAnsi="Times New Roman" w:cs="Times New Roman"/>
          <w:b/>
          <w:sz w:val="28"/>
          <w:szCs w:val="28"/>
          <w:u w:val="single"/>
          <w:lang w:val="kk-KZ"/>
        </w:rPr>
        <w:t xml:space="preserve">ақпарат алу құқығы бұзылған </w:t>
      </w:r>
      <w:r w:rsidRPr="00CC0A31">
        <w:rPr>
          <w:rFonts w:ascii="Times New Roman" w:eastAsia="Times New Roman" w:hAnsi="Times New Roman" w:cs="Times New Roman"/>
          <w:sz w:val="28"/>
          <w:szCs w:val="28"/>
          <w:u w:val="single"/>
          <w:lang w:val="kk-KZ"/>
        </w:rPr>
        <w:t>(</w:t>
      </w:r>
      <w:r w:rsidRPr="00CC0A31">
        <w:rPr>
          <w:rFonts w:ascii="Times New Roman" w:eastAsia="Times New Roman" w:hAnsi="Times New Roman" w:cs="Times New Roman"/>
          <w:sz w:val="28"/>
          <w:szCs w:val="28"/>
          <w:lang w:val="kk-KZ"/>
        </w:rPr>
        <w:t>ақпараттық-құқықтық стендте ҰАТ туралы, тиісті инстанцияларға шағымдар мен өтініштер үлгілерімен шағым беру рәсімі, сенім, прокуратура, адам құқықтары жөніндегі уәкіл және қоғамдық ұйымдар телефондары туралы ақпарат жоқ:</w:t>
      </w:r>
    </w:p>
    <w:p w14:paraId="12DE53A8" w14:textId="77777777" w:rsidR="00CC0A31" w:rsidRPr="00CC0A31" w:rsidRDefault="00CC0A31" w:rsidP="00CC0A31">
      <w:pPr>
        <w:numPr>
          <w:ilvl w:val="0"/>
          <w:numId w:val="38"/>
        </w:numPr>
        <w:pBdr>
          <w:top w:val="nil"/>
          <w:left w:val="nil"/>
          <w:bottom w:val="nil"/>
          <w:right w:val="nil"/>
          <w:between w:val="nil"/>
        </w:pBdr>
        <w:spacing w:after="0" w:line="240" w:lineRule="auto"/>
        <w:ind w:left="0" w:firstLine="709"/>
        <w:jc w:val="both"/>
        <w:rPr>
          <w:rFonts w:ascii="Times New Roman" w:eastAsia="Calibri"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«Қамқор» Талдықорған балаларға арналған психоневрологиялық медициналық-әлеуметтік мекемесі» ММ, Жетісу облысы;</w:t>
      </w:r>
    </w:p>
    <w:p w14:paraId="763C05C8" w14:textId="77777777" w:rsidR="00CC0A31" w:rsidRPr="00CC0A31" w:rsidRDefault="00CC0A31" w:rsidP="00CC0A31">
      <w:pPr>
        <w:numPr>
          <w:ilvl w:val="0"/>
          <w:numId w:val="38"/>
        </w:numPr>
        <w:pBdr>
          <w:top w:val="nil"/>
          <w:left w:val="nil"/>
          <w:bottom w:val="nil"/>
          <w:right w:val="nil"/>
          <w:between w:val="nil"/>
        </w:pBdr>
        <w:spacing w:after="0" w:line="240" w:lineRule="auto"/>
        <w:ind w:left="0" w:firstLine="709"/>
        <w:jc w:val="both"/>
        <w:rPr>
          <w:rFonts w:ascii="Times New Roman" w:eastAsia="Calibri"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Солтүстік Қазақстан облысының әкімдігі Солтүстік Қазақстан облысы әкімдігінің жұмыспен қамтуды үйлестіру және әлеуметтік бағдарламалар басқармасының «Петропавл әлеуметтік қызмет көрсету балалар орталығы» КММ;</w:t>
      </w:r>
    </w:p>
    <w:p w14:paraId="77B6BADF" w14:textId="77777777" w:rsidR="00CC0A31" w:rsidRPr="00CC0A31" w:rsidRDefault="00CC0A31" w:rsidP="00CC0A31">
      <w:pPr>
        <w:numPr>
          <w:ilvl w:val="0"/>
          <w:numId w:val="38"/>
        </w:numPr>
        <w:pBdr>
          <w:top w:val="nil"/>
          <w:left w:val="nil"/>
          <w:bottom w:val="nil"/>
          <w:right w:val="nil"/>
          <w:between w:val="nil"/>
        </w:pBdr>
        <w:spacing w:after="0" w:line="240" w:lineRule="auto"/>
        <w:ind w:left="0" w:firstLine="709"/>
        <w:jc w:val="both"/>
        <w:rPr>
          <w:rFonts w:ascii="Times New Roman" w:eastAsia="Calibri"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Солтүстік Қазақстан облысының әкімдігі Солтүстік Қазақстан облысы әкімдігінің жұмыспен қамтуды үйлестіру және әлеуметтік бағдарламалар басқармасының «Петропавл әлеуметтік қызмет көрсету балалар орталығы» КММ;</w:t>
      </w:r>
    </w:p>
    <w:p w14:paraId="382BE889" w14:textId="77777777" w:rsidR="00CC0A31" w:rsidRPr="00CC0A31" w:rsidRDefault="00CC0A31" w:rsidP="00CC0A31">
      <w:pPr>
        <w:numPr>
          <w:ilvl w:val="0"/>
          <w:numId w:val="38"/>
        </w:numPr>
        <w:pBdr>
          <w:top w:val="nil"/>
          <w:left w:val="nil"/>
          <w:bottom w:val="nil"/>
          <w:right w:val="nil"/>
          <w:between w:val="nil"/>
        </w:pBdr>
        <w:spacing w:after="0" w:line="240" w:lineRule="auto"/>
        <w:ind w:left="0" w:firstLine="709"/>
        <w:jc w:val="both"/>
        <w:rPr>
          <w:rFonts w:ascii="Times New Roman" w:eastAsia="Calibri"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«Алматы облысының жұмыспен қамтуды үйлестіру және әлеуметтік бағдарламалар басқармасы» мемлекеттік мекемесінің «Аяла» Талғар арнаулы әлеуметтік қызметтер көрсету орталығы» КММ.</w:t>
      </w:r>
    </w:p>
    <w:p w14:paraId="07849C6D"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p>
    <w:p w14:paraId="0571AE1C"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b/>
          <w:sz w:val="28"/>
          <w:szCs w:val="28"/>
          <w:lang w:val="kk-KZ"/>
        </w:rPr>
        <w:lastRenderedPageBreak/>
        <w:t>ҰАТ ұсыныстары:</w:t>
      </w:r>
      <w:r w:rsidRPr="00CC0A31">
        <w:rPr>
          <w:rFonts w:ascii="Times New Roman" w:eastAsia="Times New Roman" w:hAnsi="Times New Roman" w:cs="Times New Roman"/>
          <w:sz w:val="28"/>
          <w:szCs w:val="28"/>
          <w:lang w:val="kk-KZ"/>
        </w:rPr>
        <w:t xml:space="preserve"> ақпараттық-құқықтық стендте ҰАТ туралы, тиісті инстанцияларға арыз үлгілері берілген шағымдар мен өтініштер беру рәсімі, сенім телефондары, прокуратура, адам құқықтары жөніндегі уәкіл және қоғамдық ұйымдар туралы ақпарат орналастыру. </w:t>
      </w:r>
    </w:p>
    <w:p w14:paraId="75311799"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p>
    <w:p w14:paraId="776347F5" w14:textId="77777777" w:rsidR="00CC0A31" w:rsidRPr="00CC0A31" w:rsidRDefault="00CC0A31" w:rsidP="00CC0A31">
      <w:pPr>
        <w:numPr>
          <w:ilvl w:val="0"/>
          <w:numId w:val="43"/>
        </w:numPr>
        <w:pBdr>
          <w:top w:val="nil"/>
          <w:left w:val="nil"/>
          <w:bottom w:val="nil"/>
          <w:right w:val="nil"/>
          <w:between w:val="nil"/>
        </w:pBdr>
        <w:spacing w:after="0" w:line="240" w:lineRule="auto"/>
        <w:ind w:left="0" w:firstLine="709"/>
        <w:jc w:val="both"/>
        <w:rPr>
          <w:rFonts w:ascii="Times New Roman" w:eastAsia="Times New Roman" w:hAnsi="Times New Roman" w:cs="Times New Roman"/>
          <w:b/>
          <w:color w:val="000000"/>
          <w:sz w:val="28"/>
          <w:szCs w:val="28"/>
          <w:u w:val="single"/>
          <w:lang w:val="kk-KZ"/>
        </w:rPr>
      </w:pPr>
      <w:r w:rsidRPr="00CC0A31">
        <w:rPr>
          <w:rFonts w:ascii="Times New Roman" w:eastAsia="Times New Roman" w:hAnsi="Times New Roman" w:cs="Times New Roman"/>
          <w:b/>
          <w:color w:val="000000"/>
          <w:sz w:val="28"/>
          <w:szCs w:val="28"/>
          <w:u w:val="single"/>
          <w:lang w:val="kk-KZ"/>
        </w:rPr>
        <w:t>Медициналық персоналды шұғыл жағдайлар бойынша оқыту:</w:t>
      </w:r>
    </w:p>
    <w:p w14:paraId="36CC7A1D" w14:textId="77777777" w:rsidR="00CC0A31" w:rsidRPr="00CC0A31" w:rsidRDefault="00CC0A31" w:rsidP="00CC0A31">
      <w:pPr>
        <w:pBdr>
          <w:top w:val="nil"/>
          <w:left w:val="nil"/>
          <w:bottom w:val="nil"/>
          <w:right w:val="nil"/>
          <w:between w:val="nil"/>
        </w:pBdr>
        <w:spacing w:after="0" w:line="240" w:lineRule="auto"/>
        <w:ind w:firstLine="709"/>
        <w:jc w:val="both"/>
        <w:rPr>
          <w:rFonts w:ascii="Times New Roman" w:eastAsia="Times New Roman" w:hAnsi="Times New Roman" w:cs="Times New Roman"/>
          <w:b/>
          <w:color w:val="000000"/>
          <w:sz w:val="28"/>
          <w:szCs w:val="28"/>
          <w:u w:val="single"/>
          <w:lang w:val="kk-KZ"/>
        </w:rPr>
      </w:pPr>
    </w:p>
    <w:p w14:paraId="5D758AF7" w14:textId="77777777" w:rsidR="00CC0A31" w:rsidRPr="00CC0A31" w:rsidRDefault="00CC0A31" w:rsidP="00CC0A31">
      <w:pPr>
        <w:numPr>
          <w:ilvl w:val="0"/>
          <w:numId w:val="42"/>
        </w:numPr>
        <w:pBdr>
          <w:top w:val="nil"/>
          <w:left w:val="nil"/>
          <w:bottom w:val="nil"/>
          <w:right w:val="nil"/>
          <w:between w:val="nil"/>
        </w:pBdr>
        <w:spacing w:after="0" w:line="240" w:lineRule="auto"/>
        <w:ind w:left="0" w:firstLine="709"/>
        <w:jc w:val="both"/>
        <w:rPr>
          <w:rFonts w:ascii="Times New Roman" w:eastAsia="Calibri" w:hAnsi="Times New Roman" w:cs="Times New Roman"/>
          <w:color w:val="000000"/>
          <w:sz w:val="28"/>
          <w:szCs w:val="28"/>
          <w:lang w:val="kk-KZ"/>
        </w:rPr>
      </w:pPr>
      <w:r w:rsidRPr="00CC0A31">
        <w:rPr>
          <w:rFonts w:ascii="Times New Roman" w:eastAsia="Times New Roman" w:hAnsi="Times New Roman" w:cs="Times New Roman"/>
          <w:color w:val="000000"/>
          <w:sz w:val="28"/>
          <w:szCs w:val="28"/>
          <w:lang w:val="kk-KZ"/>
        </w:rPr>
        <w:t>«Алматы облысының жұмыспен қамтуды үйлестіру және әлеуметтік бағдарламалар басқармасы» мемлекеттік мекемесінің «Аяла» Талғар арнаулы әлеуметтік қызмет көрсету орталығы» КММ</w:t>
      </w:r>
    </w:p>
    <w:p w14:paraId="01611D2C"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sz w:val="28"/>
          <w:szCs w:val="28"/>
          <w:lang w:val="kk-KZ"/>
        </w:rPr>
        <w:t xml:space="preserve">- педиатр-дәрігермен және аға мейіргерлермен «Анафилактикалық шок» және «Жіті коронарлық синдром» жағдайларында жедел жәрдем көрсету бойынша сөйлескен кезде  қызметкерлер сенімсіз жауап берді. </w:t>
      </w:r>
    </w:p>
    <w:p w14:paraId="05A8C2A2" w14:textId="77777777" w:rsidR="00CC0A31" w:rsidRPr="00CC0A31" w:rsidRDefault="00CC0A31" w:rsidP="00CC0A31">
      <w:pPr>
        <w:spacing w:after="0" w:line="240" w:lineRule="auto"/>
        <w:ind w:firstLine="709"/>
        <w:jc w:val="both"/>
        <w:rPr>
          <w:rFonts w:ascii="Times New Roman" w:eastAsia="Times New Roman" w:hAnsi="Times New Roman" w:cs="Times New Roman"/>
          <w:b/>
          <w:sz w:val="28"/>
          <w:szCs w:val="28"/>
          <w:lang w:val="kk-KZ"/>
        </w:rPr>
      </w:pPr>
    </w:p>
    <w:p w14:paraId="363F6352"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r w:rsidRPr="00CC0A31">
        <w:rPr>
          <w:rFonts w:ascii="Times New Roman" w:eastAsia="Times New Roman" w:hAnsi="Times New Roman" w:cs="Times New Roman"/>
          <w:b/>
          <w:sz w:val="28"/>
          <w:szCs w:val="28"/>
          <w:lang w:val="kk-KZ"/>
        </w:rPr>
        <w:t>ҰАТ ұсыныстары:</w:t>
      </w:r>
      <w:r w:rsidRPr="00CC0A31">
        <w:rPr>
          <w:rFonts w:ascii="Times New Roman" w:eastAsia="Times New Roman" w:hAnsi="Times New Roman" w:cs="Times New Roman"/>
          <w:sz w:val="28"/>
          <w:szCs w:val="28"/>
          <w:lang w:val="kk-KZ"/>
        </w:rPr>
        <w:t xml:space="preserve"> медициналық персоналға «Анафилактикалық шок» және «Жіті коронарлық синдром» сынды шұғыл жағдайлар бойынша оқыту жүргізу. «Бала құқықтары туралы конвенцияның», «Мүгедектердің құқықтары туралы конвенцияның» жалпы қағидаттары - бала құқықтары, оларды азаптауға және қорлауға жол бермеу тақырыбы бойынша персоналмен сабақтар өткізудің жеке жоспарын әзірлеу. Жедел жәрдем көрсетуге арналған қобдиша шкафта орналасқан. Бикс-қобдишаны дәрі-дәрмектермен толтыру ұсынылды.</w:t>
      </w:r>
    </w:p>
    <w:p w14:paraId="38D2150B" w14:textId="77777777" w:rsidR="00CC0A31" w:rsidRPr="00CC0A31" w:rsidRDefault="00CC0A31" w:rsidP="00CC0A31">
      <w:pPr>
        <w:spacing w:after="0" w:line="240" w:lineRule="auto"/>
        <w:ind w:firstLine="709"/>
        <w:jc w:val="both"/>
        <w:rPr>
          <w:rFonts w:ascii="Times New Roman" w:eastAsia="Times New Roman" w:hAnsi="Times New Roman" w:cs="Times New Roman"/>
          <w:sz w:val="28"/>
          <w:szCs w:val="28"/>
          <w:lang w:val="kk-KZ"/>
        </w:rPr>
      </w:pPr>
    </w:p>
    <w:p w14:paraId="6E7E0FD3"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bookmarkStart w:id="19" w:name="_Hlk175836593"/>
      <w:bookmarkEnd w:id="19"/>
    </w:p>
    <w:p w14:paraId="753200C5"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1A546DCB"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3404D1B3"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37ED8869"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2E96E974"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6E86E1A7"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478BADB1"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54933A0A"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2F266A33"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6FC4F4D3"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71F13BBC"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4E8D8984"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26E16E49"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3150BE7D"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01A87E55"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380329D8"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6C690854"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1471610D"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5CA4DDCD"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3BDDF683" w14:textId="77777777" w:rsidR="00CC0A31" w:rsidRPr="00CC0A31" w:rsidRDefault="00CC0A31" w:rsidP="00CC0A31">
      <w:pPr>
        <w:spacing w:after="0" w:line="240" w:lineRule="auto"/>
        <w:ind w:firstLine="709"/>
        <w:jc w:val="both"/>
        <w:rPr>
          <w:rFonts w:ascii="Times New Roman" w:eastAsia="Times New Roman" w:hAnsi="Times New Roman" w:cs="Times New Roman"/>
          <w:b/>
          <w:color w:val="000000"/>
          <w:sz w:val="28"/>
          <w:szCs w:val="28"/>
          <w:lang w:val="kk-KZ"/>
        </w:rPr>
      </w:pPr>
    </w:p>
    <w:p w14:paraId="4D46CECA" w14:textId="77777777" w:rsidR="00CC0A31" w:rsidRPr="00CC0A31" w:rsidRDefault="00CC0A31" w:rsidP="00CC0A31">
      <w:pPr>
        <w:spacing w:after="0" w:line="240" w:lineRule="auto"/>
        <w:ind w:firstLine="709"/>
        <w:jc w:val="both"/>
        <w:rPr>
          <w:rFonts w:ascii="Times New Roman" w:eastAsia="Calibri" w:hAnsi="Times New Roman" w:cs="Times New Roman"/>
          <w:b/>
          <w:caps/>
          <w:sz w:val="28"/>
          <w:szCs w:val="28"/>
          <w:lang w:val="kk-KZ"/>
        </w:rPr>
      </w:pPr>
      <w:r w:rsidRPr="00CC0A31">
        <w:rPr>
          <w:rFonts w:ascii="Times New Roman" w:eastAsia="Times New Roman" w:hAnsi="Times New Roman" w:cs="Times New Roman"/>
          <w:b/>
          <w:caps/>
          <w:color w:val="000000"/>
          <w:sz w:val="28"/>
          <w:szCs w:val="28"/>
          <w:lang w:val="kk-KZ"/>
        </w:rPr>
        <w:lastRenderedPageBreak/>
        <w:t>ІХ</w:t>
      </w:r>
      <w:r w:rsidRPr="00CC0A31">
        <w:rPr>
          <w:rFonts w:ascii="Times New Roman" w:eastAsia="Calibri" w:hAnsi="Times New Roman" w:cs="Times New Roman"/>
          <w:b/>
          <w:caps/>
          <w:sz w:val="28"/>
          <w:szCs w:val="28"/>
          <w:lang w:val="kk-KZ"/>
        </w:rPr>
        <w:t xml:space="preserve"> бөлім Қазақстан Республикасы Еңбек және халықты әлеуметтік қорғау министрлігіне ведомстволық бағынысты ұйымдарда тұратын адамдардың жағдайы</w:t>
      </w:r>
    </w:p>
    <w:p w14:paraId="3077F500" w14:textId="77777777" w:rsidR="00CC0A31" w:rsidRPr="00CC0A31" w:rsidRDefault="00CC0A31" w:rsidP="00CC0A31">
      <w:pPr>
        <w:textAlignment w:val="baseline"/>
        <w:outlineLvl w:val="2"/>
        <w:rPr>
          <w:rFonts w:ascii="Times New Roman" w:eastAsia="Calibri" w:hAnsi="Times New Roman" w:cs="Times New Roman"/>
          <w:color w:val="1E1E1E"/>
          <w:sz w:val="28"/>
          <w:szCs w:val="28"/>
          <w:lang w:val="kk-KZ"/>
        </w:rPr>
      </w:pPr>
    </w:p>
    <w:p w14:paraId="04FEBDC5" w14:textId="77777777" w:rsidR="00CC0A31" w:rsidRPr="00CC0A31" w:rsidRDefault="00CC0A31" w:rsidP="00CC0A31">
      <w:pPr>
        <w:numPr>
          <w:ilvl w:val="0"/>
          <w:numId w:val="48"/>
        </w:numPr>
        <w:tabs>
          <w:tab w:val="left" w:pos="284"/>
        </w:tabs>
        <w:spacing w:after="0" w:line="240" w:lineRule="auto"/>
        <w:ind w:left="0" w:firstLine="0"/>
        <w:contextualSpacing/>
        <w:textAlignment w:val="baseline"/>
        <w:rPr>
          <w:rFonts w:ascii="Times New Roman" w:eastAsia="Calibri" w:hAnsi="Times New Roman" w:cs="Times New Roman"/>
          <w:b/>
          <w:color w:val="000000"/>
          <w:spacing w:val="2"/>
          <w:sz w:val="28"/>
          <w:szCs w:val="28"/>
          <w:lang w:val="kk-KZ"/>
        </w:rPr>
      </w:pPr>
      <w:r w:rsidRPr="00CC0A31">
        <w:rPr>
          <w:rFonts w:ascii="Times New Roman" w:eastAsia="Calibri" w:hAnsi="Times New Roman" w:cs="Times New Roman"/>
          <w:b/>
          <w:color w:val="000000"/>
          <w:spacing w:val="2"/>
          <w:sz w:val="28"/>
          <w:szCs w:val="28"/>
          <w:lang w:val="kk-KZ"/>
        </w:rPr>
        <w:t>ЖАЛПЫ ЕРЕЖЕЛЕР</w:t>
      </w:r>
    </w:p>
    <w:p w14:paraId="3BC2EDF5" w14:textId="77777777" w:rsidR="00CC0A31" w:rsidRPr="00CC0A31" w:rsidRDefault="00CC0A31" w:rsidP="00CC0A31">
      <w:pPr>
        <w:jc w:val="both"/>
        <w:textAlignment w:val="baseline"/>
        <w:rPr>
          <w:rFonts w:ascii="Times New Roman" w:eastAsia="Calibri" w:hAnsi="Times New Roman" w:cs="Times New Roman"/>
          <w:color w:val="000000"/>
          <w:spacing w:val="2"/>
          <w:sz w:val="28"/>
          <w:szCs w:val="28"/>
          <w:lang w:val="kk-KZ"/>
        </w:rPr>
      </w:pPr>
    </w:p>
    <w:p w14:paraId="402F9D1B" w14:textId="77777777" w:rsidR="00CC0A31" w:rsidRPr="00CC0A31" w:rsidRDefault="00CC0A31" w:rsidP="00CC0A31">
      <w:pPr>
        <w:spacing w:after="0" w:line="240" w:lineRule="auto"/>
        <w:ind w:firstLine="567"/>
        <w:jc w:val="both"/>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color w:val="000000"/>
          <w:spacing w:val="2"/>
          <w:sz w:val="28"/>
          <w:szCs w:val="28"/>
          <w:lang w:val="kk-KZ"/>
        </w:rPr>
        <w:t xml:space="preserve">ҰАТ қатысушыларының есептерінде баяндалған ақпаратқа сәйкес ұйымдардың жалпы жағдайы халықты әлеуметтік қорғау жүйесінің ұйымдары мүгедек адамдарға, оның ішінде психоневрологиялық аурулары бар адамдарға және тәулік бойы күтімге мұқтаж егде жастағы адамдарға арнаулы әлеуметтік қызметтер ұсынатынын көрсетеді. </w:t>
      </w:r>
    </w:p>
    <w:p w14:paraId="7DAAEB1F" w14:textId="77777777" w:rsidR="00CC0A31" w:rsidRPr="00CC0A31" w:rsidRDefault="00CC0A31" w:rsidP="00CC0A31">
      <w:pPr>
        <w:spacing w:after="0" w:line="240" w:lineRule="auto"/>
        <w:ind w:firstLine="567"/>
        <w:jc w:val="both"/>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color w:val="000000"/>
          <w:spacing w:val="2"/>
          <w:sz w:val="28"/>
          <w:szCs w:val="28"/>
          <w:lang w:val="kk-KZ"/>
        </w:rPr>
        <w:t xml:space="preserve">Бұл ұйымдарды облыстардың, республикалық облыстық маңызы бар қалалардың әкімдіктері басқарады. Негізгі басқару органы жұмыспен қамту және әлеуметтік бағдарламалар басқармасы болып табылады. Ұйымдардың қызметіне қойылатын негізгі талаптар уәкілетті орган бекіткен Арнаулы әлеуметтік қызметтер көрсету стандарттарында айқындалған. </w:t>
      </w:r>
    </w:p>
    <w:p w14:paraId="210B0E0F" w14:textId="77777777" w:rsidR="00CC0A31" w:rsidRPr="00CC0A31" w:rsidRDefault="00CC0A31" w:rsidP="00CC0A31">
      <w:pPr>
        <w:spacing w:after="0" w:line="240" w:lineRule="auto"/>
        <w:ind w:firstLine="567"/>
        <w:jc w:val="both"/>
        <w:textAlignment w:val="baseline"/>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color w:val="000000"/>
          <w:spacing w:val="2"/>
          <w:sz w:val="28"/>
          <w:szCs w:val="28"/>
          <w:lang w:val="kk-KZ"/>
        </w:rPr>
        <w:t>2023 жылдың кезеңінде ҰАТ қатысушылары барлығы 52 ұйымға сапармен барды, оның ішінде ҰАТ қатысушылары көбінесе Ақмола, ШҚО, Павлодар және СҚО облыстарының ұйымдарында болды (1-диаграмманы қараңыз).</w:t>
      </w:r>
    </w:p>
    <w:p w14:paraId="40270A6D" w14:textId="77777777" w:rsidR="00CC0A31" w:rsidRPr="00CC0A31" w:rsidRDefault="00CC0A31" w:rsidP="00CC0A31">
      <w:pPr>
        <w:textAlignment w:val="baseline"/>
        <w:rPr>
          <w:rFonts w:ascii="Times New Roman" w:eastAsia="Calibri" w:hAnsi="Times New Roman" w:cs="Times New Roman"/>
          <w:b/>
          <w:color w:val="000000"/>
          <w:spacing w:val="2"/>
          <w:sz w:val="28"/>
          <w:szCs w:val="28"/>
          <w:lang w:val="kk-KZ"/>
        </w:rPr>
      </w:pPr>
    </w:p>
    <w:p w14:paraId="34C7BB2F" w14:textId="77777777" w:rsidR="00CC0A31" w:rsidRPr="00CC0A31" w:rsidRDefault="00CC0A31" w:rsidP="00CC0A31">
      <w:pPr>
        <w:jc w:val="right"/>
        <w:textAlignment w:val="baseline"/>
        <w:rPr>
          <w:rFonts w:ascii="Times New Roman" w:eastAsia="Calibri" w:hAnsi="Times New Roman" w:cs="Times New Roman"/>
          <w:b/>
          <w:color w:val="000000"/>
          <w:spacing w:val="2"/>
          <w:sz w:val="28"/>
          <w:szCs w:val="28"/>
          <w:lang w:val="kk-KZ"/>
        </w:rPr>
      </w:pPr>
      <w:r w:rsidRPr="00CC0A31">
        <w:rPr>
          <w:rFonts w:ascii="Times New Roman" w:eastAsia="Calibri" w:hAnsi="Times New Roman" w:cs="Times New Roman"/>
          <w:b/>
          <w:color w:val="000000"/>
          <w:spacing w:val="2"/>
          <w:sz w:val="28"/>
          <w:szCs w:val="28"/>
          <w:lang w:val="kk-KZ"/>
        </w:rPr>
        <w:t>1-диаграмма</w:t>
      </w:r>
    </w:p>
    <w:p w14:paraId="6D64CDC4" w14:textId="77777777" w:rsidR="00CC0A31" w:rsidRPr="00CC0A31" w:rsidRDefault="00CC0A31" w:rsidP="00CC0A31">
      <w:pPr>
        <w:textAlignment w:val="baseline"/>
        <w:rPr>
          <w:rFonts w:ascii="Times New Roman" w:eastAsia="Calibri" w:hAnsi="Times New Roman" w:cs="Times New Roman"/>
          <w:b/>
          <w:color w:val="000000"/>
          <w:spacing w:val="2"/>
          <w:sz w:val="28"/>
          <w:szCs w:val="28"/>
          <w:lang w:val="kk-KZ"/>
        </w:rPr>
      </w:pPr>
    </w:p>
    <w:p w14:paraId="4F36D449" w14:textId="77777777" w:rsidR="00CC0A31" w:rsidRPr="00CC0A31" w:rsidRDefault="00CC0A31" w:rsidP="00CC0A31">
      <w:pPr>
        <w:textAlignment w:val="baseline"/>
        <w:rPr>
          <w:rFonts w:ascii="Times New Roman" w:eastAsia="Calibri" w:hAnsi="Times New Roman" w:cs="Times New Roman"/>
          <w:b/>
          <w:color w:val="000000"/>
          <w:spacing w:val="2"/>
          <w:sz w:val="28"/>
          <w:szCs w:val="28"/>
          <w:lang w:val="kk-KZ"/>
        </w:rPr>
      </w:pPr>
      <w:r w:rsidRPr="00CC0A31">
        <w:rPr>
          <w:rFonts w:ascii="Times New Roman" w:eastAsia="Calibri" w:hAnsi="Times New Roman" w:cs="Times New Roman"/>
          <w:b/>
          <w:noProof/>
          <w:color w:val="000000"/>
          <w:spacing w:val="2"/>
          <w:sz w:val="28"/>
          <w:szCs w:val="28"/>
          <w:lang w:eastAsia="ru-RU"/>
        </w:rPr>
        <w:drawing>
          <wp:inline distT="0" distB="0" distL="0" distR="0" wp14:anchorId="0D8138BA" wp14:editId="3169E188">
            <wp:extent cx="6010275" cy="3612825"/>
            <wp:effectExtent l="0" t="0" r="0" b="698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23379" cy="3620702"/>
                    </a:xfrm>
                    <a:prstGeom prst="rect">
                      <a:avLst/>
                    </a:prstGeom>
                    <a:noFill/>
                  </pic:spPr>
                </pic:pic>
              </a:graphicData>
            </a:graphic>
          </wp:inline>
        </w:drawing>
      </w:r>
    </w:p>
    <w:p w14:paraId="057AC692" w14:textId="77777777" w:rsidR="00CC0A31" w:rsidRPr="00CC0A31" w:rsidRDefault="00CC0A31" w:rsidP="00CC0A31">
      <w:pPr>
        <w:ind w:firstLine="567"/>
        <w:jc w:val="both"/>
        <w:rPr>
          <w:rFonts w:ascii="Times New Roman" w:eastAsia="Calibri" w:hAnsi="Times New Roman" w:cs="Times New Roman"/>
          <w:color w:val="000000"/>
          <w:spacing w:val="2"/>
          <w:sz w:val="28"/>
          <w:szCs w:val="28"/>
          <w:lang w:val="kk-KZ"/>
        </w:rPr>
      </w:pPr>
    </w:p>
    <w:p w14:paraId="52207E8B" w14:textId="77777777" w:rsidR="00CC0A31" w:rsidRPr="00CC0A31" w:rsidRDefault="00CC0A31" w:rsidP="00CC0A31">
      <w:pPr>
        <w:spacing w:after="0" w:line="240" w:lineRule="auto"/>
        <w:ind w:firstLine="567"/>
        <w:jc w:val="both"/>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color w:val="000000"/>
          <w:spacing w:val="2"/>
          <w:sz w:val="28"/>
          <w:szCs w:val="28"/>
          <w:lang w:val="kk-KZ"/>
        </w:rPr>
        <w:t xml:space="preserve">ҰАТ қатысушылары 2023 жылы халықты әлеуметтік қорғау жүйесінде жұмыс істейтін стационарлық ұйымдардың жалпы санынан (173) стационарлық үлгідегі ұйымдардың 30%-ында болды. </w:t>
      </w:r>
    </w:p>
    <w:p w14:paraId="43A37A7B" w14:textId="77777777" w:rsidR="00CC0A31" w:rsidRPr="00CC0A31" w:rsidRDefault="00CC0A31" w:rsidP="00CC0A31">
      <w:pPr>
        <w:spacing w:after="0" w:line="240" w:lineRule="auto"/>
        <w:ind w:firstLine="567"/>
        <w:jc w:val="both"/>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color w:val="000000"/>
          <w:spacing w:val="2"/>
          <w:sz w:val="28"/>
          <w:szCs w:val="28"/>
          <w:lang w:val="kk-KZ"/>
        </w:rPr>
        <w:t>Стратегиялық жоспарлау және реформалар агенттігінің Ұлттық статистика бюросының (бұдан әрі – СЖжРА ҰСБ) деректері</w:t>
      </w:r>
      <w:r w:rsidRPr="00CC0A31">
        <w:rPr>
          <w:rFonts w:ascii="Times New Roman" w:eastAsia="Calibri" w:hAnsi="Times New Roman" w:cs="Times New Roman"/>
          <w:color w:val="000000"/>
          <w:spacing w:val="2"/>
          <w:sz w:val="28"/>
          <w:szCs w:val="28"/>
          <w:vertAlign w:val="superscript"/>
          <w:lang w:val="kk-KZ"/>
        </w:rPr>
        <w:footnoteReference w:id="22"/>
      </w:r>
      <w:r w:rsidRPr="00CC0A31">
        <w:rPr>
          <w:rFonts w:ascii="Times New Roman" w:eastAsia="Calibri" w:hAnsi="Times New Roman" w:cs="Times New Roman"/>
          <w:color w:val="000000"/>
          <w:spacing w:val="2"/>
          <w:sz w:val="28"/>
          <w:szCs w:val="28"/>
          <w:lang w:val="kk-KZ"/>
        </w:rPr>
        <w:t xml:space="preserve"> бойынша 2023 жылдың соңында елімізде арнаулы әлеуметтік қызметтер (АӘҚ) көрсететін 291 ұйым бар, оның ішінде 173 стационарлық үлгідегі ұйым, 80 жартылай стационарлық үлгідегі ұйым; 34 уақытша тұруға арналған ұйым.</w:t>
      </w:r>
    </w:p>
    <w:p w14:paraId="719E8E4E" w14:textId="77777777" w:rsidR="00CC0A31" w:rsidRPr="00CC0A31" w:rsidRDefault="00CC0A31" w:rsidP="00CC0A31">
      <w:pPr>
        <w:spacing w:after="0" w:line="240" w:lineRule="auto"/>
        <w:ind w:firstLine="567"/>
        <w:jc w:val="both"/>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color w:val="000000"/>
          <w:spacing w:val="2"/>
          <w:sz w:val="28"/>
          <w:szCs w:val="28"/>
          <w:lang w:val="kk-KZ"/>
        </w:rPr>
        <w:t>СЖжРА ҰСБ деректерін талдау АӘҚ көрсету бойынша ұйымдардың айтарлықтай саны ШҚО, Қарағанды, Қостанай, Жамбыл облыстарында орналасқанын көрсетеді (2-диаграмманы қараңыз).</w:t>
      </w:r>
    </w:p>
    <w:p w14:paraId="6AC64D6E" w14:textId="77777777" w:rsidR="00CC0A31" w:rsidRPr="00CC0A31" w:rsidRDefault="00CC0A31" w:rsidP="00CC0A31">
      <w:pPr>
        <w:jc w:val="both"/>
        <w:rPr>
          <w:rFonts w:ascii="Times New Roman" w:eastAsia="Calibri" w:hAnsi="Times New Roman" w:cs="Times New Roman"/>
          <w:color w:val="000000"/>
          <w:spacing w:val="2"/>
          <w:sz w:val="28"/>
          <w:szCs w:val="28"/>
          <w:lang w:val="kk-KZ"/>
        </w:rPr>
      </w:pPr>
    </w:p>
    <w:p w14:paraId="549561FB" w14:textId="77777777" w:rsidR="00CC0A31" w:rsidRPr="00CC0A31" w:rsidRDefault="00CC0A31" w:rsidP="00CC0A31">
      <w:pPr>
        <w:jc w:val="right"/>
        <w:rPr>
          <w:rFonts w:ascii="Times New Roman" w:eastAsia="Calibri" w:hAnsi="Times New Roman" w:cs="Times New Roman"/>
          <w:b/>
          <w:color w:val="000000"/>
          <w:spacing w:val="2"/>
          <w:sz w:val="28"/>
          <w:szCs w:val="28"/>
          <w:lang w:val="kk-KZ"/>
        </w:rPr>
      </w:pPr>
      <w:r w:rsidRPr="00CC0A31">
        <w:rPr>
          <w:rFonts w:ascii="Times New Roman" w:eastAsia="Calibri" w:hAnsi="Times New Roman" w:cs="Times New Roman"/>
          <w:b/>
          <w:color w:val="000000"/>
          <w:spacing w:val="2"/>
          <w:sz w:val="28"/>
          <w:szCs w:val="28"/>
          <w:lang w:val="kk-KZ"/>
        </w:rPr>
        <w:t xml:space="preserve">2-диаграмма </w:t>
      </w:r>
    </w:p>
    <w:p w14:paraId="01DCBF1E" w14:textId="77777777" w:rsidR="00CC0A31" w:rsidRPr="00CC0A31" w:rsidRDefault="00CC0A31" w:rsidP="00CC0A31">
      <w:pPr>
        <w:jc w:val="both"/>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noProof/>
          <w:color w:val="000000"/>
          <w:spacing w:val="2"/>
          <w:sz w:val="28"/>
          <w:szCs w:val="28"/>
          <w:lang w:eastAsia="ru-RU"/>
        </w:rPr>
        <w:drawing>
          <wp:inline distT="0" distB="0" distL="0" distR="0" wp14:anchorId="45FDED75" wp14:editId="398B6D2F">
            <wp:extent cx="6355617" cy="3868420"/>
            <wp:effectExtent l="0" t="0" r="762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59042" cy="3870505"/>
                    </a:xfrm>
                    <a:prstGeom prst="rect">
                      <a:avLst/>
                    </a:prstGeom>
                    <a:noFill/>
                  </pic:spPr>
                </pic:pic>
              </a:graphicData>
            </a:graphic>
          </wp:inline>
        </w:drawing>
      </w:r>
    </w:p>
    <w:p w14:paraId="0C9C88B7" w14:textId="77777777" w:rsidR="00CC0A31" w:rsidRPr="00CC0A31" w:rsidRDefault="00CC0A31" w:rsidP="00CC0A31">
      <w:pPr>
        <w:ind w:right="175" w:firstLine="567"/>
        <w:jc w:val="both"/>
        <w:rPr>
          <w:rFonts w:ascii="Times New Roman" w:eastAsia="Calibri" w:hAnsi="Times New Roman" w:cs="Times New Roman"/>
          <w:sz w:val="28"/>
          <w:szCs w:val="28"/>
          <w:lang w:val="kk-KZ"/>
        </w:rPr>
      </w:pPr>
    </w:p>
    <w:p w14:paraId="6C358B67" w14:textId="77777777" w:rsidR="00CC0A31" w:rsidRPr="00CC0A31" w:rsidRDefault="00CC0A31" w:rsidP="00CC0A31">
      <w:pPr>
        <w:spacing w:after="0" w:line="240" w:lineRule="auto"/>
        <w:ind w:right="176"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ҰАТ қатысушыларының есептеріне сәйкес 2023 жылы халықты әлеуметтік қорғау жүйесінің 52 ұйымында тұратын 12 244 адамның тұру жағдайы тексерілді, бұл 2023 жылғы әлеуметтік қорғау жүйесінде қызмет алушылардың жалпы</w:t>
      </w:r>
      <w:r w:rsidRPr="00CC0A31">
        <w:rPr>
          <w:rFonts w:ascii="Times New Roman" w:eastAsia="Calibri" w:hAnsi="Times New Roman" w:cs="Times New Roman"/>
          <w:color w:val="000000"/>
          <w:spacing w:val="2"/>
          <w:sz w:val="28"/>
          <w:szCs w:val="28"/>
          <w:vertAlign w:val="superscript"/>
          <w:lang w:val="kk-KZ"/>
        </w:rPr>
        <w:footnoteReference w:id="23"/>
      </w:r>
      <w:r w:rsidRPr="00CC0A31">
        <w:rPr>
          <w:rFonts w:ascii="Times New Roman" w:eastAsia="Calibri" w:hAnsi="Times New Roman" w:cs="Times New Roman"/>
          <w:sz w:val="28"/>
          <w:szCs w:val="28"/>
          <w:lang w:val="kk-KZ"/>
        </w:rPr>
        <w:t xml:space="preserve"> санының 29,4% -ын құрайды. </w:t>
      </w:r>
    </w:p>
    <w:p w14:paraId="5D31E4B8" w14:textId="77777777" w:rsidR="00CC0A31" w:rsidRPr="00CC0A31" w:rsidRDefault="00CC0A31" w:rsidP="00CC0A31">
      <w:pPr>
        <w:spacing w:after="0" w:line="240" w:lineRule="auto"/>
        <w:ind w:right="176"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lastRenderedPageBreak/>
        <w:t>ҰАТ қатысушылары барған ең көп тұрғындары бар ұйымдар Ақмола, Алматы, ШҚО, БҚО, Павлодар, Түркістан облыстарында, Алматы, Астана қалаларында орналасқан (1-кестені қараңыз).</w:t>
      </w:r>
    </w:p>
    <w:p w14:paraId="5E205091" w14:textId="77777777" w:rsidR="00CC0A31" w:rsidRPr="00CC0A31" w:rsidRDefault="00CC0A31" w:rsidP="00CC0A31">
      <w:pPr>
        <w:ind w:right="175" w:firstLine="567"/>
        <w:jc w:val="both"/>
        <w:rPr>
          <w:rFonts w:ascii="Times New Roman" w:eastAsia="Calibri" w:hAnsi="Times New Roman" w:cs="Times New Roman"/>
          <w:sz w:val="28"/>
          <w:szCs w:val="28"/>
          <w:lang w:val="kk-KZ"/>
        </w:rPr>
      </w:pPr>
    </w:p>
    <w:p w14:paraId="18BFAFD5" w14:textId="77777777" w:rsidR="00CC0A31" w:rsidRPr="00CC0A31" w:rsidRDefault="00CC0A31" w:rsidP="00CC0A31">
      <w:pPr>
        <w:ind w:right="175" w:firstLine="567"/>
        <w:jc w:val="both"/>
        <w:rPr>
          <w:rFonts w:ascii="Times New Roman" w:eastAsia="Calibri" w:hAnsi="Times New Roman" w:cs="Times New Roman"/>
          <w:sz w:val="28"/>
          <w:szCs w:val="28"/>
          <w:lang w:val="kk-KZ"/>
        </w:rPr>
      </w:pPr>
    </w:p>
    <w:p w14:paraId="0CC93A1A" w14:textId="77777777" w:rsidR="00CC0A31" w:rsidRPr="00CC0A31" w:rsidRDefault="00CC0A31" w:rsidP="00CC0A31">
      <w:pPr>
        <w:ind w:right="175" w:firstLine="567"/>
        <w:jc w:val="right"/>
        <w:rPr>
          <w:rFonts w:ascii="Times New Roman" w:eastAsia="Calibri" w:hAnsi="Times New Roman" w:cs="Times New Roman"/>
          <w:b/>
          <w:sz w:val="28"/>
          <w:szCs w:val="28"/>
          <w:lang w:val="kk-KZ"/>
        </w:rPr>
      </w:pPr>
      <w:r w:rsidRPr="00CC0A31">
        <w:rPr>
          <w:rFonts w:ascii="Times New Roman" w:eastAsia="Calibri" w:hAnsi="Times New Roman" w:cs="Times New Roman"/>
          <w:b/>
          <w:sz w:val="28"/>
          <w:szCs w:val="28"/>
          <w:lang w:val="kk-KZ"/>
        </w:rPr>
        <w:t xml:space="preserve">1-кесте </w:t>
      </w:r>
    </w:p>
    <w:tbl>
      <w:tblPr>
        <w:tblW w:w="0" w:type="auto"/>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6161"/>
        <w:gridCol w:w="2794"/>
      </w:tblGrid>
      <w:tr w:rsidR="00CC0A31" w:rsidRPr="00A45C24" w14:paraId="0DA1AA15" w14:textId="77777777" w:rsidTr="00CC0A31">
        <w:trPr>
          <w:trHeight w:val="700"/>
        </w:trPr>
        <w:tc>
          <w:tcPr>
            <w:tcW w:w="0" w:type="auto"/>
            <w:shd w:val="clear" w:color="auto" w:fill="auto"/>
            <w:vAlign w:val="center"/>
            <w:hideMark/>
          </w:tcPr>
          <w:p w14:paraId="1EC6A202" w14:textId="77777777" w:rsidR="00CC0A31" w:rsidRPr="00CC0A31" w:rsidRDefault="00CC0A31" w:rsidP="00CC0A31">
            <w:pPr>
              <w:jc w:val="center"/>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w:t>
            </w:r>
          </w:p>
        </w:tc>
        <w:tc>
          <w:tcPr>
            <w:tcW w:w="6191" w:type="dxa"/>
            <w:shd w:val="clear" w:color="auto" w:fill="auto"/>
            <w:vAlign w:val="center"/>
            <w:hideMark/>
          </w:tcPr>
          <w:p w14:paraId="4541E0CC" w14:textId="77777777" w:rsidR="00CC0A31" w:rsidRPr="00CC0A31" w:rsidRDefault="00CC0A31" w:rsidP="00CC0A31">
            <w:pPr>
              <w:jc w:val="center"/>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Ұйымның атауы</w:t>
            </w:r>
          </w:p>
        </w:tc>
        <w:tc>
          <w:tcPr>
            <w:tcW w:w="2799" w:type="dxa"/>
            <w:shd w:val="clear" w:color="auto" w:fill="auto"/>
            <w:vAlign w:val="center"/>
            <w:hideMark/>
          </w:tcPr>
          <w:p w14:paraId="0B59C32F" w14:textId="77777777" w:rsidR="00CC0A31" w:rsidRPr="00CC0A31" w:rsidRDefault="00CC0A31" w:rsidP="00CC0A31">
            <w:pPr>
              <w:jc w:val="center"/>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 xml:space="preserve">УАТҚ есептері бойынша АӘҚО-да тұратындардың нақты саны </w:t>
            </w:r>
          </w:p>
        </w:tc>
      </w:tr>
      <w:tr w:rsidR="00CC0A31" w:rsidRPr="00CC0A31" w14:paraId="0CB1A4EB" w14:textId="77777777" w:rsidTr="00CC0A31">
        <w:trPr>
          <w:trHeight w:val="360"/>
        </w:trPr>
        <w:tc>
          <w:tcPr>
            <w:tcW w:w="0" w:type="auto"/>
            <w:shd w:val="clear" w:color="auto" w:fill="auto"/>
            <w:vAlign w:val="center"/>
            <w:hideMark/>
          </w:tcPr>
          <w:p w14:paraId="0E06B076"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1</w:t>
            </w:r>
          </w:p>
        </w:tc>
        <w:tc>
          <w:tcPr>
            <w:tcW w:w="6191" w:type="dxa"/>
            <w:shd w:val="clear" w:color="auto" w:fill="auto"/>
            <w:vAlign w:val="center"/>
            <w:hideMark/>
          </w:tcPr>
          <w:p w14:paraId="31AC67A0"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ШҚО Риддер арнайы әлеуметтік қызмет көрсету орталығы</w:t>
            </w:r>
          </w:p>
        </w:tc>
        <w:tc>
          <w:tcPr>
            <w:tcW w:w="2799" w:type="dxa"/>
            <w:shd w:val="clear" w:color="auto" w:fill="auto"/>
            <w:vAlign w:val="center"/>
            <w:hideMark/>
          </w:tcPr>
          <w:p w14:paraId="3E1026EA"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721</w:t>
            </w:r>
          </w:p>
        </w:tc>
      </w:tr>
      <w:tr w:rsidR="00CC0A31" w:rsidRPr="00CC0A31" w14:paraId="7B4BBEB4" w14:textId="77777777" w:rsidTr="00CC0A31">
        <w:trPr>
          <w:trHeight w:val="360"/>
        </w:trPr>
        <w:tc>
          <w:tcPr>
            <w:tcW w:w="0" w:type="auto"/>
            <w:shd w:val="clear" w:color="auto" w:fill="auto"/>
            <w:vAlign w:val="center"/>
            <w:hideMark/>
          </w:tcPr>
          <w:p w14:paraId="161090E8"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2</w:t>
            </w:r>
          </w:p>
        </w:tc>
        <w:tc>
          <w:tcPr>
            <w:tcW w:w="6191" w:type="dxa"/>
            <w:shd w:val="clear" w:color="auto" w:fill="auto"/>
            <w:vAlign w:val="center"/>
            <w:hideMark/>
          </w:tcPr>
          <w:p w14:paraId="1493DD57"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Алматы қаласының «Демеу» әлеуметтік қызметтер орталығы</w:t>
            </w:r>
          </w:p>
        </w:tc>
        <w:tc>
          <w:tcPr>
            <w:tcW w:w="2799" w:type="dxa"/>
            <w:shd w:val="clear" w:color="auto" w:fill="auto"/>
            <w:vAlign w:val="center"/>
            <w:hideMark/>
          </w:tcPr>
          <w:p w14:paraId="079F09E8"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650</w:t>
            </w:r>
          </w:p>
        </w:tc>
      </w:tr>
      <w:tr w:rsidR="00CC0A31" w:rsidRPr="00CC0A31" w14:paraId="17B156AD" w14:textId="77777777" w:rsidTr="00CC0A31">
        <w:trPr>
          <w:trHeight w:val="360"/>
        </w:trPr>
        <w:tc>
          <w:tcPr>
            <w:tcW w:w="0" w:type="auto"/>
            <w:shd w:val="clear" w:color="auto" w:fill="auto"/>
            <w:vAlign w:val="center"/>
            <w:hideMark/>
          </w:tcPr>
          <w:p w14:paraId="23DFECCA"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3</w:t>
            </w:r>
          </w:p>
        </w:tc>
        <w:tc>
          <w:tcPr>
            <w:tcW w:w="6191" w:type="dxa"/>
            <w:shd w:val="clear" w:color="auto" w:fill="auto"/>
            <w:vAlign w:val="center"/>
            <w:hideMark/>
          </w:tcPr>
          <w:p w14:paraId="608BBC5A"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Астана қаласы әкімдігінің «Шарапат» әлеуметтік қызмет көрсету орталығы</w:t>
            </w:r>
          </w:p>
        </w:tc>
        <w:tc>
          <w:tcPr>
            <w:tcW w:w="2799" w:type="dxa"/>
            <w:shd w:val="clear" w:color="auto" w:fill="auto"/>
            <w:vAlign w:val="center"/>
            <w:hideMark/>
          </w:tcPr>
          <w:p w14:paraId="6BC5A0A9"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560</w:t>
            </w:r>
          </w:p>
        </w:tc>
      </w:tr>
      <w:tr w:rsidR="00CC0A31" w:rsidRPr="00CC0A31" w14:paraId="7A1DD160" w14:textId="77777777" w:rsidTr="00CC0A31">
        <w:trPr>
          <w:trHeight w:val="360"/>
        </w:trPr>
        <w:tc>
          <w:tcPr>
            <w:tcW w:w="0" w:type="auto"/>
            <w:shd w:val="clear" w:color="auto" w:fill="auto"/>
            <w:vAlign w:val="center"/>
            <w:hideMark/>
          </w:tcPr>
          <w:p w14:paraId="0956F841"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4</w:t>
            </w:r>
          </w:p>
        </w:tc>
        <w:tc>
          <w:tcPr>
            <w:tcW w:w="6191" w:type="dxa"/>
            <w:shd w:val="clear" w:color="auto" w:fill="auto"/>
            <w:vAlign w:val="center"/>
            <w:hideMark/>
          </w:tcPr>
          <w:p w14:paraId="687E7B13"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«Аманат» Есік арнайы әлеуметтік қызмет көрсету орталығы, Алматы облысы</w:t>
            </w:r>
          </w:p>
        </w:tc>
        <w:tc>
          <w:tcPr>
            <w:tcW w:w="2799" w:type="dxa"/>
            <w:shd w:val="clear" w:color="auto" w:fill="auto"/>
            <w:vAlign w:val="center"/>
            <w:hideMark/>
          </w:tcPr>
          <w:p w14:paraId="57448136"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540</w:t>
            </w:r>
          </w:p>
        </w:tc>
      </w:tr>
      <w:tr w:rsidR="00CC0A31" w:rsidRPr="00CC0A31" w14:paraId="42A22880" w14:textId="77777777" w:rsidTr="00CC0A31">
        <w:trPr>
          <w:trHeight w:val="700"/>
        </w:trPr>
        <w:tc>
          <w:tcPr>
            <w:tcW w:w="0" w:type="auto"/>
            <w:shd w:val="clear" w:color="auto" w:fill="auto"/>
            <w:vAlign w:val="center"/>
            <w:hideMark/>
          </w:tcPr>
          <w:p w14:paraId="64F64B21"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5</w:t>
            </w:r>
          </w:p>
        </w:tc>
        <w:tc>
          <w:tcPr>
            <w:tcW w:w="6191" w:type="dxa"/>
            <w:shd w:val="clear" w:color="auto" w:fill="auto"/>
            <w:vAlign w:val="center"/>
            <w:hideMark/>
          </w:tcPr>
          <w:p w14:paraId="57AD298C"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Павлодар облысының арнаулы әлеуметтік қызметтер көрсету облыстық психоневрологиялық орталығы</w:t>
            </w:r>
          </w:p>
        </w:tc>
        <w:tc>
          <w:tcPr>
            <w:tcW w:w="2799" w:type="dxa"/>
            <w:shd w:val="clear" w:color="auto" w:fill="auto"/>
            <w:vAlign w:val="center"/>
            <w:hideMark/>
          </w:tcPr>
          <w:p w14:paraId="291FC3AA"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535</w:t>
            </w:r>
          </w:p>
        </w:tc>
      </w:tr>
      <w:tr w:rsidR="00CC0A31" w:rsidRPr="00CC0A31" w14:paraId="03E51648" w14:textId="77777777" w:rsidTr="00CC0A31">
        <w:trPr>
          <w:trHeight w:val="360"/>
        </w:trPr>
        <w:tc>
          <w:tcPr>
            <w:tcW w:w="0" w:type="auto"/>
            <w:shd w:val="clear" w:color="auto" w:fill="auto"/>
            <w:vAlign w:val="center"/>
            <w:hideMark/>
          </w:tcPr>
          <w:p w14:paraId="61F884E0"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6</w:t>
            </w:r>
          </w:p>
        </w:tc>
        <w:tc>
          <w:tcPr>
            <w:tcW w:w="6191" w:type="dxa"/>
            <w:shd w:val="clear" w:color="auto" w:fill="auto"/>
            <w:vAlign w:val="center"/>
            <w:hideMark/>
          </w:tcPr>
          <w:p w14:paraId="160E5F11"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Орал арнаулы әлеуметтік қызмет көрсету орталығы</w:t>
            </w:r>
          </w:p>
        </w:tc>
        <w:tc>
          <w:tcPr>
            <w:tcW w:w="2799" w:type="dxa"/>
            <w:shd w:val="clear" w:color="auto" w:fill="auto"/>
            <w:vAlign w:val="center"/>
            <w:hideMark/>
          </w:tcPr>
          <w:p w14:paraId="4061D2E9"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530</w:t>
            </w:r>
          </w:p>
        </w:tc>
      </w:tr>
      <w:tr w:rsidR="00CC0A31" w:rsidRPr="00CC0A31" w14:paraId="5600844F" w14:textId="77777777" w:rsidTr="00CC0A31">
        <w:trPr>
          <w:trHeight w:val="360"/>
        </w:trPr>
        <w:tc>
          <w:tcPr>
            <w:tcW w:w="0" w:type="auto"/>
            <w:shd w:val="clear" w:color="auto" w:fill="auto"/>
            <w:vAlign w:val="center"/>
            <w:hideMark/>
          </w:tcPr>
          <w:p w14:paraId="06946F46"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7</w:t>
            </w:r>
          </w:p>
        </w:tc>
        <w:tc>
          <w:tcPr>
            <w:tcW w:w="6191" w:type="dxa"/>
            <w:shd w:val="clear" w:color="auto" w:fill="auto"/>
            <w:vAlign w:val="center"/>
            <w:hideMark/>
          </w:tcPr>
          <w:p w14:paraId="077D7CDE"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1 Түркістан арнаулы әлеуметтік қызмет көрсету орталығы</w:t>
            </w:r>
          </w:p>
        </w:tc>
        <w:tc>
          <w:tcPr>
            <w:tcW w:w="2799" w:type="dxa"/>
            <w:shd w:val="clear" w:color="auto" w:fill="auto"/>
            <w:vAlign w:val="center"/>
            <w:hideMark/>
          </w:tcPr>
          <w:p w14:paraId="742BF91B"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510</w:t>
            </w:r>
          </w:p>
        </w:tc>
      </w:tr>
      <w:tr w:rsidR="00CC0A31" w:rsidRPr="00CC0A31" w14:paraId="1B7CEB68" w14:textId="77777777" w:rsidTr="00CC0A31">
        <w:trPr>
          <w:trHeight w:val="360"/>
        </w:trPr>
        <w:tc>
          <w:tcPr>
            <w:tcW w:w="0" w:type="auto"/>
            <w:shd w:val="clear" w:color="auto" w:fill="auto"/>
            <w:vAlign w:val="center"/>
            <w:hideMark/>
          </w:tcPr>
          <w:p w14:paraId="6CE09C25"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8</w:t>
            </w:r>
          </w:p>
        </w:tc>
        <w:tc>
          <w:tcPr>
            <w:tcW w:w="6191" w:type="dxa"/>
            <w:shd w:val="clear" w:color="auto" w:fill="auto"/>
            <w:vAlign w:val="center"/>
            <w:hideMark/>
          </w:tcPr>
          <w:p w14:paraId="7FD32249"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Ақмола облысы, Бұланды ауданы, Купчановка ауылының арнайы әлеуметтік қызметтер көрсету орталығы</w:t>
            </w:r>
          </w:p>
        </w:tc>
        <w:tc>
          <w:tcPr>
            <w:tcW w:w="2799" w:type="dxa"/>
            <w:shd w:val="clear" w:color="auto" w:fill="auto"/>
            <w:vAlign w:val="center"/>
            <w:hideMark/>
          </w:tcPr>
          <w:p w14:paraId="61D74B9F"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480</w:t>
            </w:r>
          </w:p>
        </w:tc>
      </w:tr>
      <w:tr w:rsidR="00CC0A31" w:rsidRPr="00CC0A31" w14:paraId="3AB5F885" w14:textId="77777777" w:rsidTr="00CC0A31">
        <w:trPr>
          <w:trHeight w:val="360"/>
        </w:trPr>
        <w:tc>
          <w:tcPr>
            <w:tcW w:w="0" w:type="auto"/>
            <w:shd w:val="clear" w:color="auto" w:fill="auto"/>
            <w:vAlign w:val="center"/>
            <w:hideMark/>
          </w:tcPr>
          <w:p w14:paraId="225FA3B0"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9</w:t>
            </w:r>
          </w:p>
        </w:tc>
        <w:tc>
          <w:tcPr>
            <w:tcW w:w="6191" w:type="dxa"/>
            <w:shd w:val="clear" w:color="auto" w:fill="auto"/>
            <w:vAlign w:val="center"/>
            <w:hideMark/>
          </w:tcPr>
          <w:p w14:paraId="4A176589"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СҚО Тайынша әлеуметтік қызмет көрсету орталығы</w:t>
            </w:r>
          </w:p>
        </w:tc>
        <w:tc>
          <w:tcPr>
            <w:tcW w:w="2799" w:type="dxa"/>
            <w:shd w:val="clear" w:color="auto" w:fill="auto"/>
            <w:vAlign w:val="center"/>
            <w:hideMark/>
          </w:tcPr>
          <w:p w14:paraId="7E9F275C"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439</w:t>
            </w:r>
          </w:p>
        </w:tc>
      </w:tr>
      <w:tr w:rsidR="00CC0A31" w:rsidRPr="00CC0A31" w14:paraId="044B3475" w14:textId="77777777" w:rsidTr="00CC0A31">
        <w:trPr>
          <w:trHeight w:val="360"/>
        </w:trPr>
        <w:tc>
          <w:tcPr>
            <w:tcW w:w="0" w:type="auto"/>
            <w:shd w:val="clear" w:color="auto" w:fill="auto"/>
            <w:vAlign w:val="center"/>
            <w:hideMark/>
          </w:tcPr>
          <w:p w14:paraId="720BE925"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10</w:t>
            </w:r>
          </w:p>
        </w:tc>
        <w:tc>
          <w:tcPr>
            <w:tcW w:w="6191" w:type="dxa"/>
            <w:shd w:val="clear" w:color="auto" w:fill="auto"/>
            <w:vAlign w:val="center"/>
            <w:hideMark/>
          </w:tcPr>
          <w:p w14:paraId="4DFC20AF"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Ақтөбе облысының №2 әлеуметтік қызмет көрсету орталығы</w:t>
            </w:r>
          </w:p>
        </w:tc>
        <w:tc>
          <w:tcPr>
            <w:tcW w:w="2799" w:type="dxa"/>
            <w:shd w:val="clear" w:color="auto" w:fill="auto"/>
            <w:vAlign w:val="center"/>
            <w:hideMark/>
          </w:tcPr>
          <w:p w14:paraId="5C7EB74F"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430</w:t>
            </w:r>
          </w:p>
        </w:tc>
      </w:tr>
    </w:tbl>
    <w:p w14:paraId="54282F6A" w14:textId="77777777" w:rsidR="00CC0A31" w:rsidRPr="00CC0A31" w:rsidRDefault="00CC0A31" w:rsidP="00CC0A31">
      <w:pPr>
        <w:ind w:right="175"/>
        <w:jc w:val="both"/>
        <w:rPr>
          <w:rFonts w:ascii="Times New Roman" w:eastAsia="Calibri" w:hAnsi="Times New Roman" w:cs="Times New Roman"/>
          <w:sz w:val="28"/>
          <w:szCs w:val="28"/>
          <w:lang w:val="kk-KZ"/>
        </w:rPr>
      </w:pPr>
    </w:p>
    <w:p w14:paraId="24AFD737"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lastRenderedPageBreak/>
        <w:t>Жалпы, СЖжРА ҰСБ деректері</w:t>
      </w:r>
      <w:r w:rsidRPr="00CC0A31">
        <w:rPr>
          <w:rFonts w:ascii="Times New Roman" w:eastAsia="Calibri" w:hAnsi="Times New Roman" w:cs="Times New Roman"/>
          <w:color w:val="000000"/>
          <w:spacing w:val="2"/>
          <w:sz w:val="28"/>
          <w:szCs w:val="28"/>
          <w:vertAlign w:val="superscript"/>
          <w:lang w:val="kk-KZ"/>
        </w:rPr>
        <w:footnoteReference w:id="24"/>
      </w:r>
      <w:r w:rsidRPr="00CC0A31">
        <w:rPr>
          <w:rFonts w:ascii="Times New Roman" w:eastAsia="Calibri" w:hAnsi="Times New Roman" w:cs="Times New Roman"/>
          <w:sz w:val="28"/>
          <w:szCs w:val="28"/>
          <w:lang w:val="kk-KZ"/>
        </w:rPr>
        <w:t xml:space="preserve"> бойынша 2023 жылдың соңында халықты әлеуметтік қорғау жүйесінің ұйымдарында тұратындардың саны 41 703 адамды (оның ішінде 19 405 әйел) құрады, оның ішінде кәмелетке толмаған балалар - 8 849 адам, еңбекке қабілетті жастағы адамдар – 17 490 адам, зейнеткерлік жастағылар - 15 364 адам. </w:t>
      </w:r>
    </w:p>
    <w:p w14:paraId="08E02D6E" w14:textId="77777777" w:rsidR="00CC0A31" w:rsidRPr="00CC0A31" w:rsidRDefault="00CC0A31" w:rsidP="00CC0A31">
      <w:pPr>
        <w:spacing w:after="0" w:line="240" w:lineRule="auto"/>
        <w:ind w:firstLine="567"/>
        <w:jc w:val="both"/>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sz w:val="28"/>
          <w:szCs w:val="28"/>
          <w:lang w:val="kk-KZ"/>
        </w:rPr>
        <w:t>41 703 адамның ең көп саны ШҚО, Қарағанды, Қостанай, Жамбыл облыстарында тұрады</w:t>
      </w:r>
      <w:r w:rsidRPr="00CC0A31">
        <w:rPr>
          <w:rFonts w:ascii="Times New Roman" w:eastAsia="Calibri" w:hAnsi="Times New Roman" w:cs="Times New Roman"/>
          <w:color w:val="000000"/>
          <w:spacing w:val="2"/>
          <w:sz w:val="28"/>
          <w:szCs w:val="28"/>
          <w:lang w:val="kk-KZ"/>
        </w:rPr>
        <w:t xml:space="preserve"> (3-диаграмманы қараңыз).</w:t>
      </w:r>
    </w:p>
    <w:p w14:paraId="1B3B7D46" w14:textId="77777777" w:rsidR="00CC0A31" w:rsidRPr="00CC0A31" w:rsidRDefault="00CC0A31" w:rsidP="00CC0A31">
      <w:pPr>
        <w:ind w:firstLine="567"/>
        <w:jc w:val="both"/>
        <w:rPr>
          <w:rFonts w:ascii="Times New Roman" w:eastAsia="Calibri" w:hAnsi="Times New Roman" w:cs="Times New Roman"/>
          <w:sz w:val="28"/>
          <w:szCs w:val="28"/>
          <w:lang w:val="kk-KZ"/>
        </w:rPr>
      </w:pPr>
    </w:p>
    <w:p w14:paraId="5441B5A1" w14:textId="77777777" w:rsidR="00CC0A31" w:rsidRPr="00CC0A31" w:rsidRDefault="00CC0A31" w:rsidP="00CC0A31">
      <w:pPr>
        <w:ind w:firstLine="567"/>
        <w:jc w:val="right"/>
        <w:rPr>
          <w:rFonts w:ascii="Times New Roman" w:eastAsia="Calibri" w:hAnsi="Times New Roman" w:cs="Times New Roman"/>
          <w:b/>
          <w:sz w:val="28"/>
          <w:szCs w:val="28"/>
          <w:lang w:val="kk-KZ"/>
        </w:rPr>
      </w:pPr>
      <w:r w:rsidRPr="00CC0A31">
        <w:rPr>
          <w:rFonts w:ascii="Times New Roman" w:eastAsia="Calibri" w:hAnsi="Times New Roman" w:cs="Times New Roman"/>
          <w:b/>
          <w:sz w:val="28"/>
          <w:szCs w:val="28"/>
          <w:lang w:val="kk-KZ"/>
        </w:rPr>
        <w:t>3-диаграмма</w:t>
      </w:r>
    </w:p>
    <w:p w14:paraId="77E1BB19" w14:textId="77777777" w:rsidR="00CC0A31" w:rsidRPr="00CC0A31" w:rsidRDefault="00CC0A31" w:rsidP="00CC0A31">
      <w:pPr>
        <w:jc w:val="both"/>
        <w:rPr>
          <w:rFonts w:ascii="Times New Roman" w:eastAsia="Calibri" w:hAnsi="Times New Roman" w:cs="Times New Roman"/>
          <w:sz w:val="28"/>
          <w:szCs w:val="28"/>
          <w:lang w:val="kk-KZ"/>
        </w:rPr>
      </w:pPr>
      <w:r w:rsidRPr="00CC0A31">
        <w:rPr>
          <w:rFonts w:ascii="Times New Roman" w:eastAsia="Calibri" w:hAnsi="Times New Roman" w:cs="Times New Roman"/>
          <w:noProof/>
          <w:sz w:val="28"/>
          <w:szCs w:val="28"/>
          <w:lang w:eastAsia="ru-RU"/>
        </w:rPr>
        <w:drawing>
          <wp:inline distT="0" distB="0" distL="0" distR="0" wp14:anchorId="34E86916" wp14:editId="53142FA2">
            <wp:extent cx="5803900" cy="3213100"/>
            <wp:effectExtent l="0" t="0" r="6350" b="635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03900" cy="3213100"/>
                    </a:xfrm>
                    <a:prstGeom prst="rect">
                      <a:avLst/>
                    </a:prstGeom>
                    <a:noFill/>
                  </pic:spPr>
                </pic:pic>
              </a:graphicData>
            </a:graphic>
          </wp:inline>
        </w:drawing>
      </w:r>
    </w:p>
    <w:p w14:paraId="29D3B794"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Атап өтетіні, 52 ұйымда негізінен 1 және 2-топтағы мүгедектер, егде жастағы адамдар және нейропсихиатриялық аурулары бар адамдар тұрады.</w:t>
      </w:r>
    </w:p>
    <w:p w14:paraId="3A36683B"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 xml:space="preserve">Бұл ретте, СЖжРА ҰСБ деректері бойынша мүгедектігі бар адамдар қызмет алушылардың жалпы құрылымында (41 703 адам) басым үлесті алады - 61,1% немесе мүгедектігі бар 25 496 адам, ондағы: </w:t>
      </w:r>
    </w:p>
    <w:p w14:paraId="54497381"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- 4 654 адамның (18,3%) тірек-қимыл аппараты бұзылған;</w:t>
      </w:r>
    </w:p>
    <w:p w14:paraId="20E0EE10"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- 19 765 адамның (75,1%) психикалық мінез-құлық бұзылыстары бар, оның ішінде 12 327 адам (62,4%) іс-әрекетке қабілетсіз.</w:t>
      </w:r>
    </w:p>
    <w:p w14:paraId="70199940"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Алайда, мүгедектігі бар адамдардан басқа, халықты әлеуметтік қорғау жүйесінде арнаулы әлеуметтік қызметтер алатындарды атап өту маңызды:</w:t>
      </w:r>
    </w:p>
    <w:p w14:paraId="21192A5B"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 xml:space="preserve">- ҰОС қатысушылары мен мүгедектері - 12 адам (0,03%), оның ішінде </w:t>
      </w:r>
      <w:r w:rsidRPr="00CC0A31">
        <w:rPr>
          <w:rFonts w:ascii="Times New Roman" w:eastAsia="Calibri" w:hAnsi="Times New Roman" w:cs="Times New Roman"/>
          <w:sz w:val="28"/>
          <w:szCs w:val="28"/>
          <w:lang w:val="kk-KZ"/>
        </w:rPr>
        <w:br/>
        <w:t>4-еуі әйел;</w:t>
      </w:r>
    </w:p>
    <w:p w14:paraId="5D7AB382"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 белгілі бір тұрғылықты жері жоқ адамдар - 1 917 адам (4,6 %), оның ішінде 472-сі әйел;</w:t>
      </w:r>
    </w:p>
    <w:p w14:paraId="474562E2"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 xml:space="preserve">- бас бостандығынан айыру орындарынан босатылған адамдар - 289 адам (0,7 %), оның ішінде 48-і әйел; </w:t>
      </w:r>
    </w:p>
    <w:p w14:paraId="4BEF5E14"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lastRenderedPageBreak/>
        <w:t xml:space="preserve">- тұрмыстық зорлық-зомбылық құрбандары - 267 адам (0,6%), оның ішінде 86-сы әйел. </w:t>
      </w:r>
    </w:p>
    <w:p w14:paraId="38F90746"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Одан басқа, құрылымда 41 703 адам, 771 адам (1,8%) АӘҚ ақылы негізде алады, оның ішінде 465-і әйел.</w:t>
      </w:r>
    </w:p>
    <w:p w14:paraId="4498D262" w14:textId="77777777" w:rsidR="00CC0A31" w:rsidRPr="00CC0A31" w:rsidRDefault="00CC0A31" w:rsidP="00CC0A31">
      <w:pPr>
        <w:spacing w:after="0" w:line="240" w:lineRule="auto"/>
        <w:ind w:firstLine="567"/>
        <w:jc w:val="both"/>
        <w:textAlignment w:val="baseline"/>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sz w:val="28"/>
          <w:szCs w:val="28"/>
          <w:lang w:val="kk-KZ"/>
        </w:rPr>
        <w:t xml:space="preserve">Қызмет алушылардың ең көп саны Ридер қ. АӘҚ орталығында (ШҚО) тұрады – аталған ұйымның жобалық қуаты 720 төсек-орын болған кезде 721 адамды құрайды. Әлеуметтік қорғау жүйесі ұйымдарының жобалық қуаты </w:t>
      </w:r>
      <w:r w:rsidRPr="00CC0A31">
        <w:rPr>
          <w:rFonts w:ascii="Times New Roman" w:eastAsia="Calibri" w:hAnsi="Times New Roman" w:cs="Times New Roman"/>
          <w:color w:val="000000"/>
          <w:spacing w:val="2"/>
          <w:sz w:val="28"/>
          <w:szCs w:val="28"/>
          <w:lang w:val="kk-KZ"/>
        </w:rPr>
        <w:t xml:space="preserve">720 төсек-орыннан 15 төсек-орынға дейінгі аралықта. </w:t>
      </w:r>
    </w:p>
    <w:p w14:paraId="35CBDE28" w14:textId="77777777" w:rsidR="00CC0A31" w:rsidRPr="00CC0A31" w:rsidRDefault="00CC0A31" w:rsidP="00CC0A31">
      <w:pPr>
        <w:spacing w:after="0" w:line="240" w:lineRule="auto"/>
        <w:ind w:firstLine="567"/>
        <w:jc w:val="both"/>
        <w:textAlignment w:val="baseline"/>
        <w:rPr>
          <w:rFonts w:ascii="Times New Roman" w:eastAsia="Calibri" w:hAnsi="Times New Roman" w:cs="Times New Roman"/>
          <w:sz w:val="28"/>
          <w:szCs w:val="28"/>
          <w:lang w:val="kk-KZ"/>
        </w:rPr>
      </w:pPr>
      <w:r w:rsidRPr="00CC0A31">
        <w:rPr>
          <w:rFonts w:ascii="Times New Roman" w:eastAsia="Calibri" w:hAnsi="Times New Roman" w:cs="Times New Roman"/>
          <w:color w:val="000000"/>
          <w:spacing w:val="2"/>
          <w:sz w:val="28"/>
          <w:szCs w:val="28"/>
          <w:lang w:val="kk-KZ"/>
        </w:rPr>
        <w:t xml:space="preserve">ҰАТ қатысушылары барған 52 ұйымның құрылымында жобалық қуаттылығы мен тұрғындарының саны бойынша ең көбі 26 ұйым болып табылады </w:t>
      </w:r>
      <w:r w:rsidRPr="00CC0A31">
        <w:rPr>
          <w:rFonts w:ascii="Times New Roman" w:eastAsia="Calibri" w:hAnsi="Times New Roman" w:cs="Times New Roman"/>
          <w:sz w:val="28"/>
          <w:szCs w:val="28"/>
          <w:lang w:val="kk-KZ"/>
        </w:rPr>
        <w:t>(4-диаграмманы қараңыз</w:t>
      </w:r>
      <w:r w:rsidRPr="00CC0A31">
        <w:rPr>
          <w:rFonts w:ascii="Times New Roman" w:eastAsia="Calibri" w:hAnsi="Times New Roman" w:cs="Times New Roman"/>
          <w:color w:val="000000"/>
          <w:spacing w:val="2"/>
          <w:sz w:val="28"/>
          <w:szCs w:val="28"/>
          <w:lang w:val="kk-KZ"/>
        </w:rPr>
        <w:t>).</w:t>
      </w:r>
    </w:p>
    <w:p w14:paraId="6916753A" w14:textId="77777777" w:rsidR="00CC0A31" w:rsidRPr="00CC0A31" w:rsidRDefault="00CC0A31" w:rsidP="00CC0A31">
      <w:pPr>
        <w:jc w:val="both"/>
        <w:textAlignment w:val="baseline"/>
        <w:rPr>
          <w:rFonts w:ascii="Times New Roman" w:eastAsia="Calibri" w:hAnsi="Times New Roman" w:cs="Times New Roman"/>
          <w:color w:val="000000"/>
          <w:spacing w:val="2"/>
          <w:sz w:val="28"/>
          <w:szCs w:val="28"/>
          <w:lang w:val="kk-KZ"/>
        </w:rPr>
      </w:pPr>
    </w:p>
    <w:p w14:paraId="1D9C23F7" w14:textId="77777777" w:rsidR="00CC0A31" w:rsidRPr="00CC0A31" w:rsidRDefault="00CC0A31" w:rsidP="00CC0A31">
      <w:pPr>
        <w:ind w:right="175" w:firstLine="567"/>
        <w:jc w:val="right"/>
        <w:rPr>
          <w:rFonts w:ascii="Times New Roman" w:eastAsia="Calibri" w:hAnsi="Times New Roman" w:cs="Times New Roman"/>
          <w:b/>
          <w:color w:val="000000"/>
          <w:spacing w:val="2"/>
          <w:sz w:val="28"/>
          <w:szCs w:val="28"/>
          <w:lang w:val="kk-KZ"/>
        </w:rPr>
      </w:pPr>
      <w:r w:rsidRPr="00CC0A31">
        <w:rPr>
          <w:rFonts w:ascii="Times New Roman" w:eastAsia="Calibri" w:hAnsi="Times New Roman" w:cs="Times New Roman"/>
          <w:b/>
          <w:color w:val="000000"/>
          <w:spacing w:val="2"/>
          <w:sz w:val="28"/>
          <w:szCs w:val="28"/>
          <w:lang w:val="kk-KZ"/>
        </w:rPr>
        <w:t>4-диаграмма</w:t>
      </w:r>
    </w:p>
    <w:p w14:paraId="0A1C71CE" w14:textId="77777777" w:rsidR="00CC0A31" w:rsidRPr="00CC0A31" w:rsidRDefault="00CC0A31" w:rsidP="00CC0A31">
      <w:pPr>
        <w:ind w:right="175"/>
        <w:rPr>
          <w:rFonts w:ascii="Times New Roman" w:eastAsia="Calibri" w:hAnsi="Times New Roman" w:cs="Times New Roman"/>
          <w:sz w:val="28"/>
          <w:szCs w:val="28"/>
          <w:lang w:val="kk-KZ"/>
        </w:rPr>
      </w:pPr>
      <w:r w:rsidRPr="00CC0A31">
        <w:rPr>
          <w:rFonts w:ascii="Times New Roman" w:eastAsia="Calibri" w:hAnsi="Times New Roman" w:cs="Times New Roman"/>
          <w:noProof/>
          <w:sz w:val="28"/>
          <w:szCs w:val="28"/>
          <w:lang w:eastAsia="ru-RU"/>
        </w:rPr>
        <w:drawing>
          <wp:inline distT="0" distB="0" distL="0" distR="0" wp14:anchorId="48742DFF" wp14:editId="2C1568CE">
            <wp:extent cx="5669915" cy="5487035"/>
            <wp:effectExtent l="0" t="0" r="698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69915" cy="5487035"/>
                    </a:xfrm>
                    <a:prstGeom prst="rect">
                      <a:avLst/>
                    </a:prstGeom>
                    <a:noFill/>
                  </pic:spPr>
                </pic:pic>
              </a:graphicData>
            </a:graphic>
          </wp:inline>
        </w:drawing>
      </w:r>
      <w:r w:rsidRPr="00CC0A31">
        <w:rPr>
          <w:rFonts w:ascii="Times New Roman" w:eastAsia="Calibri" w:hAnsi="Times New Roman" w:cs="Times New Roman"/>
          <w:sz w:val="28"/>
          <w:szCs w:val="28"/>
          <w:lang w:val="kk-KZ"/>
        </w:rPr>
        <w:t xml:space="preserve"> </w:t>
      </w:r>
    </w:p>
    <w:p w14:paraId="0046B2B9" w14:textId="77777777" w:rsidR="00CC0A31" w:rsidRPr="00CC0A31" w:rsidRDefault="00CC0A31" w:rsidP="00CC0A31">
      <w:pPr>
        <w:spacing w:after="0" w:line="240" w:lineRule="auto"/>
        <w:ind w:right="176"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 xml:space="preserve">Атап өтетіні, 4-диаграммада көрсетілген 26 ұйымның ішінде қызмет алушылар саны жобалық қуаттан асатын ұйымдар бар және бұл алаңдаушылық тудырады. </w:t>
      </w:r>
    </w:p>
    <w:p w14:paraId="3343103D" w14:textId="77777777" w:rsidR="00CC0A31" w:rsidRPr="00CC0A31" w:rsidRDefault="00CC0A31" w:rsidP="00CC0A31">
      <w:pPr>
        <w:spacing w:after="0" w:line="240" w:lineRule="auto"/>
        <w:ind w:right="176"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lastRenderedPageBreak/>
        <w:t xml:space="preserve">5-диаграммада қызмет алушылардың нақты саны Алматы қаласының «Демеу» әлеуметтік қызметтер орталығында, Астана қаласының «Шарапат» әлеуметтік қызмет көрсету орталығында, «Аманат» Есік арнайы әлеуметтік қызметтер көрсету орталығында (Алматы облысы) жобалық қуаттылыққа қарағанда сәйкесінше 150, 219 және 190 адамға артық екендігі көрсетілген (5-диаграмманы қараңыз). </w:t>
      </w:r>
    </w:p>
    <w:p w14:paraId="2ED2D45F" w14:textId="77777777" w:rsidR="00CC0A31" w:rsidRPr="00CC0A31" w:rsidRDefault="00CC0A31" w:rsidP="00CC0A31">
      <w:pPr>
        <w:ind w:right="175"/>
        <w:rPr>
          <w:rFonts w:ascii="Times New Roman" w:eastAsia="Calibri" w:hAnsi="Times New Roman" w:cs="Times New Roman"/>
          <w:sz w:val="28"/>
          <w:szCs w:val="28"/>
          <w:lang w:val="kk-KZ"/>
        </w:rPr>
      </w:pPr>
    </w:p>
    <w:p w14:paraId="692A0B10" w14:textId="77777777" w:rsidR="00CC0A31" w:rsidRPr="00CC0A31" w:rsidRDefault="00CC0A31" w:rsidP="00CC0A31">
      <w:pPr>
        <w:ind w:right="175"/>
        <w:jc w:val="right"/>
        <w:rPr>
          <w:rFonts w:ascii="Times New Roman" w:eastAsia="Calibri" w:hAnsi="Times New Roman" w:cs="Times New Roman"/>
          <w:b/>
          <w:sz w:val="28"/>
          <w:szCs w:val="28"/>
          <w:lang w:val="kk-KZ"/>
        </w:rPr>
      </w:pPr>
      <w:r w:rsidRPr="00CC0A31">
        <w:rPr>
          <w:rFonts w:ascii="Times New Roman" w:eastAsia="Calibri" w:hAnsi="Times New Roman" w:cs="Times New Roman"/>
          <w:b/>
          <w:sz w:val="28"/>
          <w:szCs w:val="28"/>
          <w:lang w:val="kk-KZ"/>
        </w:rPr>
        <w:t>5-диаграмма</w:t>
      </w:r>
    </w:p>
    <w:p w14:paraId="0CF75AC1" w14:textId="77777777" w:rsidR="00CC0A31" w:rsidRPr="00CC0A31" w:rsidRDefault="00CC0A31" w:rsidP="00CC0A31">
      <w:pPr>
        <w:ind w:right="175"/>
        <w:jc w:val="right"/>
        <w:rPr>
          <w:rFonts w:ascii="Times New Roman" w:eastAsia="Calibri" w:hAnsi="Times New Roman" w:cs="Times New Roman"/>
          <w:sz w:val="28"/>
          <w:szCs w:val="28"/>
          <w:lang w:val="kk-KZ"/>
        </w:rPr>
      </w:pPr>
    </w:p>
    <w:p w14:paraId="08614DD9" w14:textId="77777777" w:rsidR="00CC0A31" w:rsidRPr="00CC0A31" w:rsidRDefault="00CC0A31" w:rsidP="00CC0A31">
      <w:pPr>
        <w:ind w:right="175"/>
        <w:jc w:val="both"/>
        <w:rPr>
          <w:rFonts w:ascii="Times New Roman" w:eastAsia="Calibri" w:hAnsi="Times New Roman" w:cs="Times New Roman"/>
          <w:sz w:val="28"/>
          <w:szCs w:val="28"/>
          <w:lang w:val="kk-KZ"/>
        </w:rPr>
      </w:pPr>
      <w:r w:rsidRPr="00CC0A31">
        <w:rPr>
          <w:rFonts w:ascii="Times New Roman" w:eastAsia="Calibri" w:hAnsi="Times New Roman" w:cs="Times New Roman"/>
          <w:noProof/>
          <w:sz w:val="28"/>
          <w:szCs w:val="28"/>
          <w:lang w:eastAsia="ru-RU"/>
        </w:rPr>
        <w:drawing>
          <wp:inline distT="0" distB="0" distL="0" distR="0" wp14:anchorId="4C626028" wp14:editId="750FB6A5">
            <wp:extent cx="6041390" cy="3310255"/>
            <wp:effectExtent l="0" t="0" r="0" b="444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41390" cy="3310255"/>
                    </a:xfrm>
                    <a:prstGeom prst="rect">
                      <a:avLst/>
                    </a:prstGeom>
                    <a:noFill/>
                  </pic:spPr>
                </pic:pic>
              </a:graphicData>
            </a:graphic>
          </wp:inline>
        </w:drawing>
      </w:r>
    </w:p>
    <w:p w14:paraId="17F425FF" w14:textId="77777777" w:rsidR="00CC0A31" w:rsidRPr="00CC0A31" w:rsidRDefault="00CC0A31" w:rsidP="00CC0A31">
      <w:pPr>
        <w:ind w:right="175" w:firstLine="567"/>
        <w:jc w:val="both"/>
        <w:rPr>
          <w:rFonts w:ascii="Times New Roman" w:eastAsia="Calibri" w:hAnsi="Times New Roman" w:cs="Times New Roman"/>
          <w:sz w:val="28"/>
          <w:szCs w:val="28"/>
          <w:lang w:val="kk-KZ"/>
        </w:rPr>
      </w:pPr>
    </w:p>
    <w:p w14:paraId="0C6268E7" w14:textId="77777777" w:rsidR="00CC0A31" w:rsidRPr="00CC0A31" w:rsidRDefault="00CC0A31" w:rsidP="00CC0A31">
      <w:pPr>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sz w:val="28"/>
          <w:szCs w:val="28"/>
          <w:lang w:val="kk-KZ"/>
        </w:rPr>
        <w:t>ҰАТ қатысушыларының ақпараты бойынша 52 ұйымда</w:t>
      </w:r>
      <w:r w:rsidRPr="00CC0A31">
        <w:rPr>
          <w:rFonts w:ascii="Times New Roman" w:eastAsia="Calibri" w:hAnsi="Times New Roman" w:cs="Times New Roman"/>
          <w:color w:val="000000"/>
          <w:sz w:val="28"/>
          <w:szCs w:val="28"/>
          <w:lang w:val="kk-KZ"/>
        </w:rPr>
        <w:t xml:space="preserve"> тұрғын үй корпустары, асханалар, медициналық кабинеттер, кір жуатын орындар, ас блоктары және басқа да қажетті инфрақұрылым объектілері бар. </w:t>
      </w:r>
    </w:p>
    <w:p w14:paraId="365F2169" w14:textId="77777777" w:rsidR="00CC0A31" w:rsidRPr="00CC0A31" w:rsidRDefault="00CC0A31" w:rsidP="00CC0A31">
      <w:pPr>
        <w:spacing w:after="0" w:line="240" w:lineRule="auto"/>
        <w:ind w:right="175" w:firstLine="567"/>
        <w:jc w:val="both"/>
        <w:rPr>
          <w:rFonts w:ascii="Times New Roman" w:eastAsia="Calibri" w:hAnsi="Times New Roman" w:cs="Times New Roman"/>
          <w:b/>
          <w:i/>
          <w:color w:val="000000"/>
          <w:sz w:val="28"/>
          <w:szCs w:val="28"/>
          <w:lang w:val="kk-KZ"/>
        </w:rPr>
      </w:pPr>
      <w:r w:rsidRPr="00CC0A31">
        <w:rPr>
          <w:rFonts w:ascii="Times New Roman" w:eastAsia="Calibri" w:hAnsi="Times New Roman" w:cs="Times New Roman"/>
          <w:color w:val="000000"/>
          <w:sz w:val="28"/>
          <w:szCs w:val="28"/>
          <w:lang w:val="kk-KZ"/>
        </w:rPr>
        <w:t>Кейбір ұйымдарда күрделі жөндеу жұмыстары жүргізілген:</w:t>
      </w:r>
      <w:r w:rsidRPr="00CC0A31">
        <w:rPr>
          <w:rFonts w:ascii="Times New Roman" w:eastAsia="Calibri" w:hAnsi="Times New Roman" w:cs="Times New Roman"/>
          <w:i/>
          <w:color w:val="000000"/>
          <w:sz w:val="28"/>
          <w:szCs w:val="28"/>
          <w:lang w:val="kk-KZ"/>
        </w:rPr>
        <w:t xml:space="preserve"> Орал арнаулы әлеуметтік қызмет көрсету орталығы, Ақтөбе облысының № 1 әлеуметтік қызмет көрсету орталығы, Бұланды ауданы, Купчановка ауылының арнаулы әлеуметтік қызмет көрсету орталығы.</w:t>
      </w:r>
      <w:r w:rsidRPr="00CC0A31">
        <w:rPr>
          <w:rFonts w:ascii="Times New Roman" w:eastAsia="Calibri" w:hAnsi="Times New Roman" w:cs="Times New Roman"/>
          <w:b/>
          <w:i/>
          <w:color w:val="000000"/>
          <w:sz w:val="28"/>
          <w:szCs w:val="28"/>
          <w:lang w:val="kk-KZ"/>
        </w:rPr>
        <w:t xml:space="preserve">  </w:t>
      </w:r>
    </w:p>
    <w:p w14:paraId="7A919B86" w14:textId="77777777" w:rsidR="00CC0A31" w:rsidRPr="00CC0A31" w:rsidRDefault="00CC0A31" w:rsidP="00CC0A31">
      <w:pPr>
        <w:spacing w:after="0" w:line="240" w:lineRule="auto"/>
        <w:ind w:right="175"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Көптеген ұйымдарда мүгедектігі бар адамдарға қол жетімділікті қамтамасыз ету үшін пандустар, тұтқалар, лифттер, жанаспа көрсеткіштер орнатылған:</w:t>
      </w:r>
      <w:r w:rsidRPr="00CC0A31">
        <w:rPr>
          <w:rFonts w:ascii="Times New Roman" w:eastAsia="Calibri" w:hAnsi="Times New Roman" w:cs="Times New Roman"/>
          <w:i/>
          <w:color w:val="000000"/>
          <w:sz w:val="28"/>
          <w:szCs w:val="28"/>
          <w:lang w:val="kk-KZ"/>
        </w:rPr>
        <w:t xml:space="preserve"> Қостанай психоневрологиялық интернат үйі, «Мейірім» Жаркент арнаулы әлеуметтік қызметтер көрсету орталығы, Қоғалы арнаулы әлеуметтік қызметтер көрсету орталығы, Астана қаласының «Қамқор» әлеуметтік қызмет көрсету орталығы, Алматы қаласының «Демеу» әлеуметтік қызметтер орталығы, «Шапағат» Текелі арнаулы әлеуметтік қызмет көрсету орталығы. </w:t>
      </w:r>
    </w:p>
    <w:p w14:paraId="3F08507A" w14:textId="77777777" w:rsidR="00CC0A31" w:rsidRPr="00CC0A31" w:rsidRDefault="00CC0A31" w:rsidP="00CC0A31">
      <w:pPr>
        <w:spacing w:after="0" w:line="240" w:lineRule="auto"/>
        <w:ind w:right="175"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lastRenderedPageBreak/>
        <w:t xml:space="preserve">Алайда, бірқатар ұйымдарда қолжетімді орта белгіленген талаптарға сәйкес келмейді: </w:t>
      </w:r>
      <w:r w:rsidRPr="00CC0A31">
        <w:rPr>
          <w:rFonts w:ascii="Times New Roman" w:eastAsia="Calibri" w:hAnsi="Times New Roman" w:cs="Times New Roman"/>
          <w:i/>
          <w:color w:val="000000"/>
          <w:sz w:val="28"/>
          <w:szCs w:val="28"/>
          <w:lang w:val="kk-KZ"/>
        </w:rPr>
        <w:t xml:space="preserve">Лисаков арнайы әлеуметтік қызмет көрсету орталығы, </w:t>
      </w:r>
    </w:p>
    <w:p w14:paraId="3D042845" w14:textId="77777777" w:rsidR="00CC0A31" w:rsidRPr="00CC0A31" w:rsidRDefault="00CC0A31" w:rsidP="00CC0A31">
      <w:pPr>
        <w:tabs>
          <w:tab w:val="left" w:pos="709"/>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Барлық ұйымдар арнаулы әлеуметтік қызметтер көрсету үшін медициналық және әлеуметтік блоктармен жабдықталған.</w:t>
      </w:r>
    </w:p>
    <w:p w14:paraId="6389B1A3" w14:textId="77777777" w:rsidR="00CC0A31" w:rsidRPr="00CC0A31" w:rsidRDefault="00CC0A31" w:rsidP="00CC0A31">
      <w:pPr>
        <w:tabs>
          <w:tab w:val="left" w:pos="709"/>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Ұйым басшылығы тамақтану сапасына тұрақты бақылау жасауды ұйымдастырды, барлық ұйымдарда бес-алты рет тамақтану ұсынылған.</w:t>
      </w:r>
    </w:p>
    <w:p w14:paraId="34709A80" w14:textId="77777777" w:rsidR="00CC0A31" w:rsidRPr="00CC0A31" w:rsidRDefault="00CC0A31" w:rsidP="00CC0A31">
      <w:pPr>
        <w:tabs>
          <w:tab w:val="left" w:pos="709"/>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Арнаулы әлеуметтік қызметтер көрсету кезінде, оның ішінде тамақтануды ұйымдастыру мәселелерінде әрбір қызмет алушыға жеке көңіл бөлінеді.</w:t>
      </w:r>
    </w:p>
    <w:p w14:paraId="5EE3E3A2" w14:textId="77777777" w:rsidR="00CC0A31" w:rsidRPr="00CC0A31" w:rsidRDefault="00CC0A31" w:rsidP="00CC0A31">
      <w:pPr>
        <w:tabs>
          <w:tab w:val="left" w:pos="709"/>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Барлық ұйымдар мамандандырылған емдеуді қамтамасыз ету үшін сыртқы медициналық ұйымдармен белсенді жұмыс істейді.</w:t>
      </w:r>
    </w:p>
    <w:p w14:paraId="67A0B476" w14:textId="77777777" w:rsidR="00CC0A31" w:rsidRPr="00CC0A31" w:rsidRDefault="00CC0A31" w:rsidP="00CC0A31">
      <w:pPr>
        <w:spacing w:after="0" w:line="240" w:lineRule="auto"/>
        <w:jc w:val="both"/>
        <w:outlineLvl w:val="2"/>
        <w:rPr>
          <w:rFonts w:ascii="Times New Roman" w:eastAsia="Calibri" w:hAnsi="Times New Roman" w:cs="Times New Roman"/>
          <w:bCs/>
          <w:i/>
          <w:color w:val="000000"/>
          <w:sz w:val="28"/>
          <w:szCs w:val="28"/>
          <w:lang w:val="kk-KZ"/>
        </w:rPr>
      </w:pPr>
      <w:r w:rsidRPr="00CC0A31">
        <w:rPr>
          <w:rFonts w:ascii="Times New Roman" w:eastAsia="Calibri" w:hAnsi="Times New Roman" w:cs="Times New Roman"/>
          <w:color w:val="000000"/>
          <w:sz w:val="28"/>
          <w:szCs w:val="28"/>
          <w:lang w:val="kk-KZ"/>
        </w:rPr>
        <w:t>Әлеуметтік қорғау жүйесінің барлық дерлік ұйымдарында қызметтердің қауіпсіздігі мен сапасын бақылауды қамтамасыз ету үшін бейнебақылау орнатылған: Ақтөбе облысының № 1 әлеуметтік қызмет</w:t>
      </w:r>
      <w:r w:rsidRPr="00CC0A31">
        <w:rPr>
          <w:rFonts w:ascii="Times New Roman" w:eastAsia="Calibri" w:hAnsi="Times New Roman" w:cs="Times New Roman"/>
          <w:bCs/>
          <w:i/>
          <w:color w:val="000000"/>
          <w:sz w:val="28"/>
          <w:szCs w:val="28"/>
          <w:lang w:val="kk-KZ"/>
        </w:rPr>
        <w:t xml:space="preserve"> көрсету орталығы, Целиноград ауданы, Аққайың ауылының арнаулы әлеуметтік қызметтер көрсету орталығы, Шортанды ауданы, Дамса ауылы арнаулы әлеуметтік қызметтер көрсету орталығы, Бұланды ауданы, Купчановка ауылы арнаулы әлеуметтік қызметтер көрсету орталығы, Шортанды ауданы, Жолымбет кентінің арнаулы әлеуметтік қызметтер көрсету орталығы, Астрахан ауданы, Первомайский ауылы, Смирнов әлеуметтік қызмет көрсету орталығы (СҚО) және басқалары.</w:t>
      </w:r>
    </w:p>
    <w:p w14:paraId="1B380150" w14:textId="77777777" w:rsidR="00CC0A31" w:rsidRPr="00CC0A31" w:rsidRDefault="00CC0A31" w:rsidP="00CC0A31">
      <w:pPr>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Атап өтетіні</w:t>
      </w:r>
      <w:r w:rsidRPr="00CC0A31">
        <w:rPr>
          <w:rFonts w:ascii="Times New Roman" w:eastAsia="Calibri" w:hAnsi="Times New Roman" w:cs="Times New Roman"/>
          <w:sz w:val="28"/>
          <w:szCs w:val="28"/>
          <w:lang w:val="kk-KZ"/>
        </w:rPr>
        <w:t xml:space="preserve">, СҚО Смирнов әлеуметтік қызмет көрсету орталығында </w:t>
      </w:r>
      <w:r w:rsidRPr="00CC0A31">
        <w:rPr>
          <w:rFonts w:ascii="Times New Roman" w:eastAsia="Calibri" w:hAnsi="Times New Roman" w:cs="Times New Roman"/>
          <w:color w:val="000000"/>
          <w:sz w:val="28"/>
          <w:szCs w:val="28"/>
          <w:lang w:val="kk-KZ"/>
        </w:rPr>
        <w:t>қызмет алушылардың</w:t>
      </w:r>
      <w:r w:rsidRPr="00CC0A31">
        <w:rPr>
          <w:rFonts w:ascii="Times New Roman" w:eastAsia="Calibri" w:hAnsi="Times New Roman" w:cs="Times New Roman"/>
          <w:sz w:val="28"/>
          <w:szCs w:val="28"/>
          <w:lang w:val="kk-KZ"/>
        </w:rPr>
        <w:t xml:space="preserve"> құқықтарының сақталуын бақылау үшін қызмет алушылардың туыстары мен жергілікті өзін-өзі басқару өкілдерін қамтитын Қоғамдық кеңес жұмыс істейді.</w:t>
      </w:r>
    </w:p>
    <w:p w14:paraId="4E9729DC" w14:textId="77777777" w:rsidR="00CC0A31" w:rsidRPr="00CC0A31" w:rsidRDefault="00CC0A31" w:rsidP="00CC0A31">
      <w:pPr>
        <w:spacing w:after="0" w:line="240" w:lineRule="auto"/>
        <w:ind w:right="175" w:firstLine="567"/>
        <w:jc w:val="both"/>
        <w:rPr>
          <w:rFonts w:ascii="Times New Roman" w:eastAsia="Calibri" w:hAnsi="Times New Roman" w:cs="Times New Roman"/>
          <w:i/>
          <w:sz w:val="28"/>
          <w:szCs w:val="28"/>
          <w:lang w:val="kk-KZ"/>
        </w:rPr>
      </w:pPr>
      <w:r w:rsidRPr="00CC0A31">
        <w:rPr>
          <w:rFonts w:ascii="Times New Roman" w:eastAsia="Calibri" w:hAnsi="Times New Roman" w:cs="Times New Roman"/>
          <w:color w:val="000000"/>
          <w:sz w:val="28"/>
          <w:szCs w:val="28"/>
          <w:lang w:val="kk-KZ"/>
        </w:rPr>
        <w:t>Кейбір ұйымдарда еңбек терапиясы үшін жеке жер учаскелері, бақтар мен бақшалар бар:</w:t>
      </w:r>
      <w:r w:rsidRPr="00CC0A31">
        <w:rPr>
          <w:rFonts w:ascii="Times New Roman" w:eastAsia="Calibri" w:hAnsi="Times New Roman" w:cs="Times New Roman"/>
          <w:bCs/>
          <w:i/>
          <w:color w:val="000000"/>
          <w:sz w:val="28"/>
          <w:szCs w:val="28"/>
          <w:lang w:val="kk-KZ"/>
        </w:rPr>
        <w:t xml:space="preserve"> Ақтөбе облысының № 1 әлеуметтік қызмет көрсету орталығы, Самара арнаулы әлеуметтік қызмет көрсету орталығы (ШҚО), Первомайский арнаулы әлеуметтік қызмет көрсету орталығы (ШҚО).</w:t>
      </w:r>
    </w:p>
    <w:p w14:paraId="182DC7EC" w14:textId="77777777" w:rsidR="00CC0A31" w:rsidRPr="00CC0A31" w:rsidRDefault="00CC0A31" w:rsidP="00CC0A31">
      <w:pPr>
        <w:spacing w:after="0" w:line="240" w:lineRule="auto"/>
        <w:ind w:right="175"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color w:val="000000"/>
          <w:sz w:val="28"/>
          <w:szCs w:val="28"/>
          <w:lang w:val="kk-KZ"/>
        </w:rPr>
        <w:t>Қызметкерлер штатына тұрғындарға күтім жасайтын әлеуметтік-медициналық және техникалық қызметкерлер кіреді. Көптеген ұйымдарда мамандар жетіспейді.</w:t>
      </w:r>
    </w:p>
    <w:p w14:paraId="2F5B6AE6" w14:textId="77777777" w:rsidR="00CC0A31" w:rsidRPr="00CC0A31" w:rsidRDefault="00CC0A31" w:rsidP="00CC0A31">
      <w:pPr>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Барлық ұйымдардың персоналы үнемі медициналық тексеруден өтеді, олардың санитарлық кітапшалары жаңартылып отырады.</w:t>
      </w:r>
    </w:p>
    <w:p w14:paraId="6120BBF1" w14:textId="77777777" w:rsidR="00CC0A31" w:rsidRPr="00CC0A31" w:rsidRDefault="00CC0A31" w:rsidP="00CC0A31">
      <w:pPr>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Жақсы инфрақұрылым мен кәсіби персоналдың болуына қарамастан, көптеген ұйымдар инфрақұрылымдық мәселелерді шешу, қажетті жабдықтарды, оның ішінде ас үй мен медициналық жабдықтарды сатып алу үшін қосымша қаржыландыруды қажет етеді. </w:t>
      </w:r>
    </w:p>
    <w:p w14:paraId="3FD6E3D8" w14:textId="77777777" w:rsidR="00CC0A31" w:rsidRPr="00CC0A31" w:rsidRDefault="00CC0A31" w:rsidP="00CC0A31">
      <w:pPr>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Бұл бірқатар ұйымдарда төмендегілердің байқалғанына байланысты:</w:t>
      </w:r>
    </w:p>
    <w:p w14:paraId="31EFA066" w14:textId="77777777" w:rsidR="00CC0A31" w:rsidRPr="00CC0A31" w:rsidRDefault="00CC0A31" w:rsidP="00CC0A31">
      <w:pPr>
        <w:spacing w:after="0" w:line="240" w:lineRule="auto"/>
        <w:ind w:firstLine="567"/>
        <w:jc w:val="both"/>
        <w:outlineLvl w:val="2"/>
        <w:rPr>
          <w:rFonts w:ascii="Times New Roman" w:eastAsia="Calibri" w:hAnsi="Times New Roman" w:cs="Times New Roman"/>
          <w:bCs/>
          <w:i/>
          <w:sz w:val="28"/>
          <w:szCs w:val="28"/>
          <w:lang w:val="kk-KZ"/>
        </w:rPr>
      </w:pPr>
      <w:r w:rsidRPr="00CC0A31">
        <w:rPr>
          <w:rFonts w:ascii="Times New Roman" w:eastAsia="Calibri" w:hAnsi="Times New Roman" w:cs="Times New Roman"/>
          <w:color w:val="000000"/>
          <w:sz w:val="28"/>
          <w:szCs w:val="28"/>
          <w:lang w:val="kk-KZ"/>
        </w:rPr>
        <w:t>- күрделі жөндеуді қажет ететін ескірген инфрақұрылым:</w:t>
      </w:r>
      <w:r w:rsidRPr="00CC0A31">
        <w:rPr>
          <w:rFonts w:ascii="Times New Roman" w:eastAsia="Calibri" w:hAnsi="Times New Roman" w:cs="Times New Roman"/>
          <w:bCs/>
          <w:i/>
          <w:sz w:val="28"/>
          <w:szCs w:val="28"/>
          <w:lang w:val="kk-KZ"/>
        </w:rPr>
        <w:t xml:space="preserve"> Психоневрологиялық аурулары бар 18 жастан асқан адамдарға арналған Пресновка әлеуметтік қызмет көрсету орталығы (СҚО), Шалдай психоневрологиялық АӘҚ көрсету орталығы (Павлодар облысы), Ақсу қарттар мен мүгедектерге арналған жалпы үлгідегі АӘҚ көрсету орталығы </w:t>
      </w:r>
      <w:r w:rsidRPr="00CC0A31">
        <w:rPr>
          <w:rFonts w:ascii="Times New Roman" w:eastAsia="Calibri" w:hAnsi="Times New Roman" w:cs="Times New Roman"/>
          <w:bCs/>
          <w:i/>
          <w:sz w:val="28"/>
          <w:szCs w:val="28"/>
          <w:lang w:val="kk-KZ"/>
        </w:rPr>
        <w:lastRenderedPageBreak/>
        <w:t>(Павлодар облысы), Павлодар қарттар мен мүгедектерге арналған АӘҚ көрсету орталығы, Константиновка психоневрологиялық орталығы (Павлодар облысы), Ұлытау облысының арнаулы әлеуметтік қызметтер көрсету орталығы;</w:t>
      </w:r>
    </w:p>
    <w:p w14:paraId="50E9351B" w14:textId="77777777" w:rsidR="00CC0A31" w:rsidRPr="00CC0A31" w:rsidRDefault="00CC0A31" w:rsidP="00CC0A31">
      <w:pPr>
        <w:spacing w:after="0" w:line="240" w:lineRule="auto"/>
        <w:ind w:firstLine="567"/>
        <w:jc w:val="both"/>
        <w:outlineLvl w:val="2"/>
        <w:rPr>
          <w:rFonts w:ascii="Times New Roman" w:eastAsia="Calibri" w:hAnsi="Times New Roman" w:cs="Times New Roman"/>
          <w:bCs/>
          <w:i/>
          <w:sz w:val="28"/>
          <w:szCs w:val="28"/>
          <w:lang w:val="kk-KZ"/>
        </w:rPr>
      </w:pPr>
      <w:r w:rsidRPr="00CC0A31">
        <w:rPr>
          <w:rFonts w:ascii="Times New Roman" w:eastAsia="Calibri" w:hAnsi="Times New Roman" w:cs="Times New Roman"/>
          <w:color w:val="000000"/>
          <w:sz w:val="28"/>
          <w:szCs w:val="28"/>
          <w:lang w:val="kk-KZ"/>
        </w:rPr>
        <w:t>- жиһаздар мен терезелердің тозуы:</w:t>
      </w:r>
      <w:r w:rsidRPr="00CC0A31">
        <w:rPr>
          <w:rFonts w:ascii="Times New Roman" w:eastAsia="Calibri" w:hAnsi="Times New Roman" w:cs="Times New Roman"/>
          <w:i/>
          <w:sz w:val="28"/>
          <w:szCs w:val="28"/>
          <w:lang w:val="kk-KZ"/>
        </w:rPr>
        <w:t xml:space="preserve"> Петропавл әлеуметтік қызмет көрсету орталығы (СҚО), Жалпы үлгідегі қарттар мен мүгедектерге арналған Ақсу АӘҚ көрсету орталығы (Павлодар облысы), №1 АӘҚ көрсету орталығы (Маңғыстау облысы), Қоғалы арнаулы әлеуметтік қызметтер көрсету орталығы, Риддер арнаулы әлеуметтік қызметтер көрсету орталығы (ШҚО), Самара арнаулы әлеуметтік қызметтер көрсету орталығы (ШҚО).</w:t>
      </w:r>
    </w:p>
    <w:p w14:paraId="1DA734A9" w14:textId="77777777" w:rsidR="00CC0A31" w:rsidRPr="00CC0A31" w:rsidRDefault="00CC0A31" w:rsidP="00CC0A31">
      <w:pPr>
        <w:spacing w:after="0" w:line="240" w:lineRule="auto"/>
        <w:ind w:firstLine="567"/>
        <w:jc w:val="both"/>
        <w:outlineLvl w:val="2"/>
        <w:rPr>
          <w:rFonts w:ascii="Times New Roman" w:eastAsia="Calibri" w:hAnsi="Times New Roman" w:cs="Times New Roman"/>
          <w:bCs/>
          <w:i/>
          <w:sz w:val="28"/>
          <w:szCs w:val="28"/>
          <w:lang w:val="kk-KZ"/>
        </w:rPr>
      </w:pPr>
      <w:r w:rsidRPr="00CC0A31">
        <w:rPr>
          <w:rFonts w:ascii="Times New Roman" w:eastAsia="Calibri" w:hAnsi="Times New Roman" w:cs="Times New Roman"/>
          <w:color w:val="000000"/>
          <w:sz w:val="28"/>
          <w:szCs w:val="28"/>
          <w:lang w:val="kk-KZ"/>
        </w:rPr>
        <w:t xml:space="preserve">Кейбір ұйымдарда өрт қауіпсіздігі мәселелері анықталды: </w:t>
      </w:r>
      <w:r w:rsidRPr="00CC0A31">
        <w:rPr>
          <w:rFonts w:ascii="Times New Roman" w:eastAsia="Calibri" w:hAnsi="Times New Roman" w:cs="Times New Roman"/>
          <w:bCs/>
          <w:i/>
          <w:sz w:val="28"/>
          <w:szCs w:val="28"/>
          <w:lang w:val="kk-KZ"/>
        </w:rPr>
        <w:t>Астана қаласының «Қамқор» әлеуметтік қызмет көрсету орталығы.</w:t>
      </w:r>
    </w:p>
    <w:p w14:paraId="329C07CB" w14:textId="77777777" w:rsidR="00CC0A31" w:rsidRPr="00CC0A31" w:rsidRDefault="00CC0A31" w:rsidP="00CC0A31">
      <w:pPr>
        <w:spacing w:after="0" w:line="240" w:lineRule="auto"/>
        <w:ind w:firstLine="567"/>
        <w:jc w:val="both"/>
        <w:outlineLvl w:val="2"/>
        <w:rPr>
          <w:rFonts w:ascii="Times New Roman" w:eastAsia="Calibri" w:hAnsi="Times New Roman" w:cs="Times New Roman"/>
          <w:bCs/>
          <w:i/>
          <w:sz w:val="28"/>
          <w:szCs w:val="28"/>
          <w:lang w:val="kk-KZ"/>
        </w:rPr>
      </w:pPr>
      <w:r w:rsidRPr="00CC0A31">
        <w:rPr>
          <w:rFonts w:ascii="Times New Roman" w:eastAsia="Calibri" w:hAnsi="Times New Roman" w:cs="Times New Roman"/>
          <w:color w:val="000000"/>
          <w:sz w:val="28"/>
          <w:szCs w:val="28"/>
          <w:lang w:val="kk-KZ"/>
        </w:rPr>
        <w:t xml:space="preserve">Кейбір ұйымдарда білікті қызметкерлердің жетіспеушілігі көрсетілетін қызметтердің деңгейіне де әсер етеді: ШҚО </w:t>
      </w:r>
      <w:r w:rsidRPr="00CC0A31">
        <w:rPr>
          <w:rFonts w:ascii="Times New Roman" w:eastAsia="Calibri" w:hAnsi="Times New Roman" w:cs="Times New Roman"/>
          <w:i/>
          <w:color w:val="000000"/>
          <w:sz w:val="28"/>
          <w:szCs w:val="28"/>
          <w:lang w:val="kk-KZ"/>
        </w:rPr>
        <w:t>Бозанбай арнаулы әлеуметтік қызметтер көрсету орталығы, ШҚО Риддер арнаулы әлеуметтік қызметтер көрсету орталығы.</w:t>
      </w:r>
    </w:p>
    <w:p w14:paraId="26E3CCC4"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 xml:space="preserve">Сондай-ақ, СЖжРА ҰСБ деректері бойынша АӘҚ ұйымдары электрмен, кәрізбен, орталық жылытумен, су құбырымен 100%-ға жабдықталмаған </w:t>
      </w:r>
      <w:r w:rsidRPr="00CC0A31">
        <w:rPr>
          <w:rFonts w:ascii="Times New Roman" w:eastAsia="Calibri" w:hAnsi="Times New Roman" w:cs="Times New Roman"/>
          <w:sz w:val="28"/>
          <w:szCs w:val="28"/>
          <w:lang w:val="kk-KZ"/>
        </w:rPr>
        <w:br/>
        <w:t>(2-кестені қараңыз).</w:t>
      </w:r>
    </w:p>
    <w:p w14:paraId="0C3342C3" w14:textId="77777777" w:rsidR="00CC0A31" w:rsidRPr="00CC0A31" w:rsidRDefault="00CC0A31" w:rsidP="00CC0A31">
      <w:pPr>
        <w:ind w:firstLine="567"/>
        <w:jc w:val="right"/>
        <w:rPr>
          <w:rFonts w:ascii="Times New Roman" w:eastAsia="Calibri" w:hAnsi="Times New Roman" w:cs="Times New Roman"/>
          <w:b/>
          <w:sz w:val="28"/>
          <w:szCs w:val="28"/>
          <w:lang w:val="kk-KZ"/>
        </w:rPr>
      </w:pPr>
      <w:r w:rsidRPr="00CC0A31">
        <w:rPr>
          <w:rFonts w:ascii="Times New Roman" w:eastAsia="Calibri" w:hAnsi="Times New Roman" w:cs="Times New Roman"/>
          <w:b/>
          <w:sz w:val="28"/>
          <w:szCs w:val="28"/>
          <w:lang w:val="kk-KZ"/>
        </w:rPr>
        <w:t>2-кесте</w:t>
      </w:r>
    </w:p>
    <w:tbl>
      <w:tblPr>
        <w:tblW w:w="954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0"/>
        <w:gridCol w:w="2294"/>
        <w:gridCol w:w="1948"/>
      </w:tblGrid>
      <w:tr w:rsidR="00CC0A31" w:rsidRPr="00CC0A31" w14:paraId="1B06E3A5" w14:textId="77777777" w:rsidTr="00CC0A31">
        <w:trPr>
          <w:trHeight w:val="20"/>
        </w:trPr>
        <w:tc>
          <w:tcPr>
            <w:tcW w:w="5300" w:type="dxa"/>
            <w:shd w:val="clear" w:color="auto" w:fill="auto"/>
            <w:vAlign w:val="center"/>
            <w:hideMark/>
          </w:tcPr>
          <w:p w14:paraId="2594F83A" w14:textId="77777777" w:rsidR="00CC0A31" w:rsidRPr="00CC0A31" w:rsidRDefault="00CC0A31" w:rsidP="00CC0A31">
            <w:pPr>
              <w:jc w:val="center"/>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Арнаулы әлеуметтік қызметтер көрсету бойынша ұйымдардың ғимараттарын абаттандыру параметрлері</w:t>
            </w:r>
          </w:p>
        </w:tc>
        <w:tc>
          <w:tcPr>
            <w:tcW w:w="2294" w:type="dxa"/>
            <w:shd w:val="clear" w:color="auto" w:fill="auto"/>
            <w:vAlign w:val="center"/>
            <w:hideMark/>
          </w:tcPr>
          <w:p w14:paraId="5F038430" w14:textId="77777777" w:rsidR="00CC0A31" w:rsidRPr="00CC0A31" w:rsidRDefault="00CC0A31" w:rsidP="00CC0A31">
            <w:pPr>
              <w:jc w:val="center"/>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Арнаулы әлеуметтік қызметтер ұсыну бойынша ұйымдардың жалпы саны</w:t>
            </w:r>
          </w:p>
        </w:tc>
        <w:tc>
          <w:tcPr>
            <w:tcW w:w="1948" w:type="dxa"/>
            <w:vAlign w:val="center"/>
          </w:tcPr>
          <w:p w14:paraId="24F30B58" w14:textId="77777777" w:rsidR="00CC0A31" w:rsidRPr="00CC0A31" w:rsidRDefault="00CC0A31" w:rsidP="00CC0A31">
            <w:pPr>
              <w:jc w:val="center"/>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Ұйымдардың жалпы санынан пайызбен</w:t>
            </w:r>
          </w:p>
        </w:tc>
      </w:tr>
      <w:tr w:rsidR="00CC0A31" w:rsidRPr="00CC0A31" w14:paraId="175F618C" w14:textId="77777777" w:rsidTr="00CC0A31">
        <w:trPr>
          <w:trHeight w:val="20"/>
        </w:trPr>
        <w:tc>
          <w:tcPr>
            <w:tcW w:w="5300" w:type="dxa"/>
            <w:shd w:val="clear" w:color="auto" w:fill="auto"/>
            <w:hideMark/>
          </w:tcPr>
          <w:p w14:paraId="7257FF04"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Электр қуаты</w:t>
            </w:r>
          </w:p>
        </w:tc>
        <w:tc>
          <w:tcPr>
            <w:tcW w:w="2294" w:type="dxa"/>
            <w:shd w:val="clear" w:color="auto" w:fill="auto"/>
            <w:hideMark/>
          </w:tcPr>
          <w:p w14:paraId="34DF20A2"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278</w:t>
            </w:r>
          </w:p>
        </w:tc>
        <w:tc>
          <w:tcPr>
            <w:tcW w:w="1948" w:type="dxa"/>
          </w:tcPr>
          <w:p w14:paraId="6EF3BB25"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95,5</w:t>
            </w:r>
          </w:p>
        </w:tc>
      </w:tr>
      <w:tr w:rsidR="00CC0A31" w:rsidRPr="00CC0A31" w14:paraId="1245FDCB" w14:textId="77777777" w:rsidTr="00CC0A31">
        <w:trPr>
          <w:trHeight w:val="20"/>
        </w:trPr>
        <w:tc>
          <w:tcPr>
            <w:tcW w:w="5300" w:type="dxa"/>
            <w:shd w:val="clear" w:color="auto" w:fill="auto"/>
            <w:hideMark/>
          </w:tcPr>
          <w:p w14:paraId="412DE8F0"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Орталықтан жылыту</w:t>
            </w:r>
          </w:p>
        </w:tc>
        <w:tc>
          <w:tcPr>
            <w:tcW w:w="2294" w:type="dxa"/>
            <w:shd w:val="clear" w:color="auto" w:fill="auto"/>
            <w:hideMark/>
          </w:tcPr>
          <w:p w14:paraId="194E180E"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142</w:t>
            </w:r>
          </w:p>
        </w:tc>
        <w:tc>
          <w:tcPr>
            <w:tcW w:w="1948" w:type="dxa"/>
          </w:tcPr>
          <w:p w14:paraId="63FD94E5"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48,8</w:t>
            </w:r>
          </w:p>
        </w:tc>
      </w:tr>
      <w:tr w:rsidR="00CC0A31" w:rsidRPr="00CC0A31" w14:paraId="6D5E67EB" w14:textId="77777777" w:rsidTr="00CC0A31">
        <w:trPr>
          <w:trHeight w:val="20"/>
        </w:trPr>
        <w:tc>
          <w:tcPr>
            <w:tcW w:w="5300" w:type="dxa"/>
            <w:shd w:val="clear" w:color="auto" w:fill="auto"/>
            <w:hideMark/>
          </w:tcPr>
          <w:p w14:paraId="22261E1A"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Автономды жылыту (жеке қондырғылардан, қазандықтардан жылыту)</w:t>
            </w:r>
          </w:p>
        </w:tc>
        <w:tc>
          <w:tcPr>
            <w:tcW w:w="2294" w:type="dxa"/>
            <w:shd w:val="clear" w:color="auto" w:fill="auto"/>
            <w:hideMark/>
          </w:tcPr>
          <w:p w14:paraId="2B5D9E9E"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135</w:t>
            </w:r>
          </w:p>
        </w:tc>
        <w:tc>
          <w:tcPr>
            <w:tcW w:w="1948" w:type="dxa"/>
          </w:tcPr>
          <w:p w14:paraId="419ADEB4"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46,4</w:t>
            </w:r>
          </w:p>
        </w:tc>
      </w:tr>
      <w:tr w:rsidR="00CC0A31" w:rsidRPr="00CC0A31" w14:paraId="2D401885" w14:textId="77777777" w:rsidTr="00CC0A31">
        <w:trPr>
          <w:trHeight w:val="20"/>
        </w:trPr>
        <w:tc>
          <w:tcPr>
            <w:tcW w:w="5300" w:type="dxa"/>
            <w:shd w:val="clear" w:color="auto" w:fill="auto"/>
            <w:hideMark/>
          </w:tcPr>
          <w:p w14:paraId="59C59BFA"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Ғимараттағы су құбыры</w:t>
            </w:r>
          </w:p>
        </w:tc>
        <w:tc>
          <w:tcPr>
            <w:tcW w:w="2294" w:type="dxa"/>
            <w:shd w:val="clear" w:color="auto" w:fill="auto"/>
            <w:hideMark/>
          </w:tcPr>
          <w:p w14:paraId="0CFDBE89"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271</w:t>
            </w:r>
          </w:p>
        </w:tc>
        <w:tc>
          <w:tcPr>
            <w:tcW w:w="1948" w:type="dxa"/>
          </w:tcPr>
          <w:p w14:paraId="7D8332C8"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93,1</w:t>
            </w:r>
          </w:p>
        </w:tc>
      </w:tr>
      <w:tr w:rsidR="00CC0A31" w:rsidRPr="00CC0A31" w14:paraId="39CF7F97" w14:textId="77777777" w:rsidTr="00CC0A31">
        <w:trPr>
          <w:trHeight w:val="20"/>
        </w:trPr>
        <w:tc>
          <w:tcPr>
            <w:tcW w:w="5300" w:type="dxa"/>
            <w:shd w:val="clear" w:color="auto" w:fill="auto"/>
            <w:hideMark/>
          </w:tcPr>
          <w:p w14:paraId="0EF97585"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Кәріз</w:t>
            </w:r>
          </w:p>
        </w:tc>
        <w:tc>
          <w:tcPr>
            <w:tcW w:w="2294" w:type="dxa"/>
            <w:shd w:val="clear" w:color="auto" w:fill="auto"/>
            <w:hideMark/>
          </w:tcPr>
          <w:p w14:paraId="131E2292"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274</w:t>
            </w:r>
          </w:p>
        </w:tc>
        <w:tc>
          <w:tcPr>
            <w:tcW w:w="1948" w:type="dxa"/>
          </w:tcPr>
          <w:p w14:paraId="0620F7CF"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94,2</w:t>
            </w:r>
          </w:p>
        </w:tc>
      </w:tr>
      <w:tr w:rsidR="00CC0A31" w:rsidRPr="00CC0A31" w14:paraId="6C421D9B" w14:textId="77777777" w:rsidTr="00CC0A31">
        <w:trPr>
          <w:trHeight w:val="20"/>
        </w:trPr>
        <w:tc>
          <w:tcPr>
            <w:tcW w:w="5300" w:type="dxa"/>
            <w:shd w:val="clear" w:color="auto" w:fill="auto"/>
          </w:tcPr>
          <w:p w14:paraId="685E90F4"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Бар жатын бөлмелерінің саны:</w:t>
            </w:r>
          </w:p>
        </w:tc>
        <w:tc>
          <w:tcPr>
            <w:tcW w:w="2294" w:type="dxa"/>
          </w:tcPr>
          <w:p w14:paraId="0EEBDD53" w14:textId="77777777" w:rsidR="00CC0A31" w:rsidRPr="00CC0A31" w:rsidRDefault="00CC0A31" w:rsidP="00CC0A31">
            <w:pPr>
              <w:jc w:val="center"/>
              <w:rPr>
                <w:rFonts w:ascii="Times New Roman" w:eastAsia="Calibri" w:hAnsi="Times New Roman" w:cs="Times New Roman"/>
                <w:color w:val="000000"/>
                <w:sz w:val="28"/>
                <w:szCs w:val="28"/>
                <w:lang w:val="kk-KZ"/>
              </w:rPr>
            </w:pPr>
          </w:p>
        </w:tc>
        <w:tc>
          <w:tcPr>
            <w:tcW w:w="1948" w:type="dxa"/>
          </w:tcPr>
          <w:p w14:paraId="09967639" w14:textId="77777777" w:rsidR="00CC0A31" w:rsidRPr="00CC0A31" w:rsidRDefault="00CC0A31" w:rsidP="00CC0A31">
            <w:pPr>
              <w:jc w:val="center"/>
              <w:rPr>
                <w:rFonts w:ascii="Times New Roman" w:eastAsia="Calibri" w:hAnsi="Times New Roman" w:cs="Times New Roman"/>
                <w:color w:val="000000"/>
                <w:sz w:val="28"/>
                <w:szCs w:val="28"/>
                <w:lang w:val="kk-KZ"/>
              </w:rPr>
            </w:pPr>
          </w:p>
        </w:tc>
      </w:tr>
      <w:tr w:rsidR="00CC0A31" w:rsidRPr="00CC0A31" w14:paraId="0D3A9FF9" w14:textId="77777777" w:rsidTr="00CC0A31">
        <w:trPr>
          <w:trHeight w:val="20"/>
        </w:trPr>
        <w:tc>
          <w:tcPr>
            <w:tcW w:w="5300" w:type="dxa"/>
            <w:shd w:val="clear" w:color="auto" w:fill="auto"/>
            <w:hideMark/>
          </w:tcPr>
          <w:p w14:paraId="3F76A64A" w14:textId="77777777" w:rsidR="00CC0A31" w:rsidRPr="00CC0A31" w:rsidRDefault="00CC0A31" w:rsidP="00CC0A31">
            <w:pPr>
              <w:ind w:firstLineChars="100" w:firstLine="280"/>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жуынатын бөлме (су ағары бар дәретхана)</w:t>
            </w:r>
          </w:p>
        </w:tc>
        <w:tc>
          <w:tcPr>
            <w:tcW w:w="2294" w:type="dxa"/>
            <w:shd w:val="clear" w:color="auto" w:fill="auto"/>
            <w:hideMark/>
          </w:tcPr>
          <w:p w14:paraId="45D63CC6"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3 196</w:t>
            </w:r>
          </w:p>
        </w:tc>
        <w:tc>
          <w:tcPr>
            <w:tcW w:w="1948" w:type="dxa"/>
          </w:tcPr>
          <w:p w14:paraId="46E6543E"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31,8</w:t>
            </w:r>
          </w:p>
        </w:tc>
      </w:tr>
      <w:tr w:rsidR="00CC0A31" w:rsidRPr="00CC0A31" w14:paraId="12B6F44D" w14:textId="77777777" w:rsidTr="00CC0A31">
        <w:trPr>
          <w:trHeight w:val="20"/>
        </w:trPr>
        <w:tc>
          <w:tcPr>
            <w:tcW w:w="5300" w:type="dxa"/>
            <w:shd w:val="clear" w:color="auto" w:fill="auto"/>
            <w:hideMark/>
          </w:tcPr>
          <w:p w14:paraId="1D17D7F2" w14:textId="77777777" w:rsidR="00CC0A31" w:rsidRPr="00CC0A31" w:rsidRDefault="00CC0A31" w:rsidP="00CC0A31">
            <w:pPr>
              <w:ind w:firstLineChars="100" w:firstLine="280"/>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стационарлық ванна немесе душ</w:t>
            </w:r>
          </w:p>
        </w:tc>
        <w:tc>
          <w:tcPr>
            <w:tcW w:w="2294" w:type="dxa"/>
            <w:shd w:val="clear" w:color="auto" w:fill="auto"/>
            <w:hideMark/>
          </w:tcPr>
          <w:p w14:paraId="36C41324"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1 767</w:t>
            </w:r>
          </w:p>
        </w:tc>
        <w:tc>
          <w:tcPr>
            <w:tcW w:w="1948" w:type="dxa"/>
          </w:tcPr>
          <w:p w14:paraId="1B1F16B6"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17,6</w:t>
            </w:r>
          </w:p>
        </w:tc>
      </w:tr>
    </w:tbl>
    <w:p w14:paraId="0FC6D996" w14:textId="77777777" w:rsidR="00CC0A31" w:rsidRPr="00CC0A31" w:rsidRDefault="00CC0A31" w:rsidP="00CC0A31">
      <w:pPr>
        <w:jc w:val="both"/>
        <w:rPr>
          <w:rFonts w:ascii="Times New Roman" w:eastAsia="Calibri" w:hAnsi="Times New Roman" w:cs="Times New Roman"/>
          <w:sz w:val="28"/>
          <w:szCs w:val="28"/>
          <w:lang w:val="kk-KZ"/>
        </w:rPr>
      </w:pPr>
    </w:p>
    <w:p w14:paraId="5A95F807"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АӘҚ ұсынатын 291 ұйымда барлығы 28 097 қызметкер жұмыс істейді, олар АӘҚ көрсетуге жұмылдырылған, оның 77,3% - ы тікелей АӘҚ көрсетеді. (3-кестені қараңыз).</w:t>
      </w:r>
    </w:p>
    <w:p w14:paraId="465908A6" w14:textId="77777777" w:rsidR="00CC0A31" w:rsidRPr="00CC0A31" w:rsidRDefault="00CC0A31" w:rsidP="00CC0A31">
      <w:pPr>
        <w:jc w:val="right"/>
        <w:rPr>
          <w:rFonts w:ascii="Times New Roman" w:eastAsia="Calibri" w:hAnsi="Times New Roman" w:cs="Times New Roman"/>
          <w:b/>
          <w:sz w:val="28"/>
          <w:szCs w:val="28"/>
          <w:lang w:val="kk-KZ"/>
        </w:rPr>
      </w:pPr>
      <w:r w:rsidRPr="00CC0A31">
        <w:rPr>
          <w:rFonts w:ascii="Times New Roman" w:eastAsia="Calibri" w:hAnsi="Times New Roman" w:cs="Times New Roman"/>
          <w:b/>
          <w:sz w:val="28"/>
          <w:szCs w:val="28"/>
          <w:lang w:val="kk-KZ"/>
        </w:rPr>
        <w:t>3-кесте</w:t>
      </w:r>
    </w:p>
    <w:p w14:paraId="60AD958E" w14:textId="77777777" w:rsidR="00CC0A31" w:rsidRPr="00CC0A31" w:rsidRDefault="00CC0A31" w:rsidP="00CC0A31">
      <w:pPr>
        <w:textAlignment w:val="baseline"/>
        <w:rPr>
          <w:rFonts w:ascii="Times New Roman" w:eastAsia="Calibri" w:hAnsi="Times New Roman" w:cs="Times New Roman"/>
          <w:color w:val="000000"/>
          <w:spacing w:val="2"/>
          <w:sz w:val="28"/>
          <w:szCs w:val="28"/>
          <w:lang w:val="kk-KZ"/>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1418"/>
        <w:gridCol w:w="1276"/>
        <w:gridCol w:w="992"/>
      </w:tblGrid>
      <w:tr w:rsidR="00CC0A31" w:rsidRPr="00CC0A31" w14:paraId="16A8AC56" w14:textId="77777777" w:rsidTr="00CC0A31">
        <w:trPr>
          <w:trHeight w:val="113"/>
        </w:trPr>
        <w:tc>
          <w:tcPr>
            <w:tcW w:w="5670" w:type="dxa"/>
            <w:vMerge w:val="restart"/>
            <w:shd w:val="clear" w:color="auto" w:fill="auto"/>
            <w:vAlign w:val="center"/>
          </w:tcPr>
          <w:p w14:paraId="7E4F4CD6" w14:textId="77777777" w:rsidR="00CC0A31" w:rsidRPr="00CC0A31" w:rsidRDefault="00CC0A31" w:rsidP="00CC0A31">
            <w:pPr>
              <w:jc w:val="center"/>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Персоналдың атауы </w:t>
            </w:r>
          </w:p>
        </w:tc>
        <w:tc>
          <w:tcPr>
            <w:tcW w:w="3686" w:type="dxa"/>
            <w:gridSpan w:val="3"/>
            <w:shd w:val="clear" w:color="auto" w:fill="auto"/>
            <w:vAlign w:val="center"/>
          </w:tcPr>
          <w:p w14:paraId="4343AF4B" w14:textId="77777777" w:rsidR="00CC0A31" w:rsidRPr="00CC0A31" w:rsidRDefault="00CC0A31" w:rsidP="00CC0A31">
            <w:pPr>
              <w:jc w:val="center"/>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АӘҚ көрсететін ұйымдар саны</w:t>
            </w:r>
          </w:p>
        </w:tc>
      </w:tr>
      <w:tr w:rsidR="00CC0A31" w:rsidRPr="00CC0A31" w14:paraId="61596A90" w14:textId="77777777" w:rsidTr="00CC0A31">
        <w:trPr>
          <w:trHeight w:val="113"/>
        </w:trPr>
        <w:tc>
          <w:tcPr>
            <w:tcW w:w="5670" w:type="dxa"/>
            <w:vMerge/>
            <w:shd w:val="clear" w:color="auto" w:fill="auto"/>
            <w:vAlign w:val="center"/>
            <w:hideMark/>
          </w:tcPr>
          <w:p w14:paraId="5FE81BC8" w14:textId="77777777" w:rsidR="00CC0A31" w:rsidRPr="00CC0A31" w:rsidRDefault="00CC0A31" w:rsidP="00CC0A31">
            <w:pPr>
              <w:jc w:val="center"/>
              <w:rPr>
                <w:rFonts w:ascii="Times New Roman" w:eastAsia="Calibri" w:hAnsi="Times New Roman" w:cs="Times New Roman"/>
                <w:b/>
                <w:color w:val="000000"/>
                <w:sz w:val="28"/>
                <w:szCs w:val="28"/>
                <w:lang w:val="kk-KZ"/>
              </w:rPr>
            </w:pPr>
          </w:p>
        </w:tc>
        <w:tc>
          <w:tcPr>
            <w:tcW w:w="1418" w:type="dxa"/>
            <w:shd w:val="clear" w:color="auto" w:fill="auto"/>
            <w:vAlign w:val="center"/>
            <w:hideMark/>
          </w:tcPr>
          <w:p w14:paraId="667EBEDD" w14:textId="77777777" w:rsidR="00CC0A31" w:rsidRPr="00CC0A31" w:rsidRDefault="00CC0A31" w:rsidP="00CC0A31">
            <w:pPr>
              <w:jc w:val="center"/>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Штат</w:t>
            </w:r>
          </w:p>
        </w:tc>
        <w:tc>
          <w:tcPr>
            <w:tcW w:w="1276" w:type="dxa"/>
            <w:vAlign w:val="center"/>
          </w:tcPr>
          <w:p w14:paraId="276D241D" w14:textId="77777777" w:rsidR="00CC0A31" w:rsidRPr="00CC0A31" w:rsidRDefault="00CC0A31" w:rsidP="00CC0A31">
            <w:pPr>
              <w:jc w:val="center"/>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Нақты</w:t>
            </w:r>
          </w:p>
        </w:tc>
        <w:tc>
          <w:tcPr>
            <w:tcW w:w="992" w:type="dxa"/>
            <w:vAlign w:val="center"/>
          </w:tcPr>
          <w:p w14:paraId="210F41BB" w14:textId="77777777" w:rsidR="00CC0A31" w:rsidRPr="00CC0A31" w:rsidRDefault="00CC0A31" w:rsidP="00CC0A31">
            <w:pPr>
              <w:jc w:val="center"/>
              <w:rPr>
                <w:rFonts w:ascii="Times New Roman" w:eastAsia="Calibri" w:hAnsi="Times New Roman" w:cs="Times New Roman"/>
                <w:b/>
                <w:color w:val="000000"/>
                <w:sz w:val="28"/>
                <w:szCs w:val="28"/>
                <w:lang w:val="kk-KZ"/>
              </w:rPr>
            </w:pPr>
            <w:r w:rsidRPr="00CC0A31">
              <w:rPr>
                <w:rFonts w:ascii="Times New Roman" w:eastAsia="Calibri" w:hAnsi="Times New Roman" w:cs="Times New Roman"/>
                <w:b/>
                <w:color w:val="000000"/>
                <w:sz w:val="28"/>
                <w:szCs w:val="28"/>
                <w:lang w:val="kk-KZ"/>
              </w:rPr>
              <w:t>%</w:t>
            </w:r>
          </w:p>
        </w:tc>
      </w:tr>
      <w:tr w:rsidR="00CC0A31" w:rsidRPr="00CC0A31" w14:paraId="10585E0C" w14:textId="77777777" w:rsidTr="00CC0A31">
        <w:trPr>
          <w:trHeight w:val="113"/>
        </w:trPr>
        <w:tc>
          <w:tcPr>
            <w:tcW w:w="5670" w:type="dxa"/>
            <w:shd w:val="clear" w:color="auto" w:fill="auto"/>
          </w:tcPr>
          <w:p w14:paraId="3E5A0907"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Барлық қызметкерлер, оның ішінде</w:t>
            </w:r>
          </w:p>
        </w:tc>
        <w:tc>
          <w:tcPr>
            <w:tcW w:w="1418" w:type="dxa"/>
            <w:shd w:val="clear" w:color="auto" w:fill="auto"/>
            <w:vAlign w:val="center"/>
          </w:tcPr>
          <w:p w14:paraId="1F192EE8"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31 176</w:t>
            </w:r>
          </w:p>
        </w:tc>
        <w:tc>
          <w:tcPr>
            <w:tcW w:w="1276" w:type="dxa"/>
            <w:vAlign w:val="center"/>
          </w:tcPr>
          <w:p w14:paraId="24293A32"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28 097</w:t>
            </w:r>
          </w:p>
        </w:tc>
        <w:tc>
          <w:tcPr>
            <w:tcW w:w="992" w:type="dxa"/>
            <w:vAlign w:val="center"/>
          </w:tcPr>
          <w:p w14:paraId="5CAA67AE"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90,1</w:t>
            </w:r>
          </w:p>
        </w:tc>
      </w:tr>
      <w:tr w:rsidR="00CC0A31" w:rsidRPr="00CC0A31" w14:paraId="2599ED8F" w14:textId="77777777" w:rsidTr="00CC0A31">
        <w:trPr>
          <w:trHeight w:val="113"/>
        </w:trPr>
        <w:tc>
          <w:tcPr>
            <w:tcW w:w="5670" w:type="dxa"/>
            <w:shd w:val="clear" w:color="auto" w:fill="auto"/>
          </w:tcPr>
          <w:p w14:paraId="291CB20D"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басшы қызметкерлер және шаруашылық-қызмет көрсетуші персонал</w:t>
            </w:r>
          </w:p>
        </w:tc>
        <w:tc>
          <w:tcPr>
            <w:tcW w:w="1418" w:type="dxa"/>
            <w:shd w:val="clear" w:color="auto" w:fill="auto"/>
            <w:vAlign w:val="center"/>
          </w:tcPr>
          <w:p w14:paraId="4CE75F55"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7 160</w:t>
            </w:r>
          </w:p>
        </w:tc>
        <w:tc>
          <w:tcPr>
            <w:tcW w:w="1276" w:type="dxa"/>
            <w:vAlign w:val="center"/>
          </w:tcPr>
          <w:p w14:paraId="63412C13"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  6 388</w:t>
            </w:r>
          </w:p>
        </w:tc>
        <w:tc>
          <w:tcPr>
            <w:tcW w:w="992" w:type="dxa"/>
            <w:vAlign w:val="center"/>
          </w:tcPr>
          <w:p w14:paraId="5644B9D4"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89,2</w:t>
            </w:r>
          </w:p>
        </w:tc>
      </w:tr>
      <w:tr w:rsidR="00CC0A31" w:rsidRPr="00CC0A31" w14:paraId="3F378FA9" w14:textId="77777777" w:rsidTr="00CC0A31">
        <w:trPr>
          <w:trHeight w:val="113"/>
        </w:trPr>
        <w:tc>
          <w:tcPr>
            <w:tcW w:w="5670" w:type="dxa"/>
            <w:shd w:val="clear" w:color="auto" w:fill="auto"/>
          </w:tcPr>
          <w:p w14:paraId="1D3B3DE0"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арнаулы әлеуметтік қызметтер көрсету бойынша персонал</w:t>
            </w:r>
          </w:p>
        </w:tc>
        <w:tc>
          <w:tcPr>
            <w:tcW w:w="1418" w:type="dxa"/>
            <w:shd w:val="clear" w:color="auto" w:fill="auto"/>
            <w:vAlign w:val="center"/>
          </w:tcPr>
          <w:p w14:paraId="04C17353"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  3 997</w:t>
            </w:r>
          </w:p>
        </w:tc>
        <w:tc>
          <w:tcPr>
            <w:tcW w:w="1276" w:type="dxa"/>
            <w:vAlign w:val="center"/>
          </w:tcPr>
          <w:p w14:paraId="0C71EC6E"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3 735</w:t>
            </w:r>
          </w:p>
        </w:tc>
        <w:tc>
          <w:tcPr>
            <w:tcW w:w="992" w:type="dxa"/>
            <w:vAlign w:val="center"/>
          </w:tcPr>
          <w:p w14:paraId="0987F10F"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93,4</w:t>
            </w:r>
          </w:p>
        </w:tc>
      </w:tr>
      <w:tr w:rsidR="00CC0A31" w:rsidRPr="00CC0A31" w14:paraId="29AE1183" w14:textId="77777777" w:rsidTr="00CC0A31">
        <w:trPr>
          <w:trHeight w:val="113"/>
        </w:trPr>
        <w:tc>
          <w:tcPr>
            <w:tcW w:w="5670" w:type="dxa"/>
            <w:shd w:val="clear" w:color="auto" w:fill="auto"/>
          </w:tcPr>
          <w:p w14:paraId="518F1D9C"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әлеуметтік-тұрмыстық қызмет көрсету персоналы</w:t>
            </w:r>
          </w:p>
        </w:tc>
        <w:tc>
          <w:tcPr>
            <w:tcW w:w="1418" w:type="dxa"/>
            <w:shd w:val="clear" w:color="auto" w:fill="auto"/>
            <w:vAlign w:val="center"/>
          </w:tcPr>
          <w:p w14:paraId="7A6FD3FE"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10 919</w:t>
            </w:r>
          </w:p>
        </w:tc>
        <w:tc>
          <w:tcPr>
            <w:tcW w:w="1276" w:type="dxa"/>
            <w:vAlign w:val="center"/>
          </w:tcPr>
          <w:p w14:paraId="2F24ADD0"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9 950</w:t>
            </w:r>
          </w:p>
        </w:tc>
        <w:tc>
          <w:tcPr>
            <w:tcW w:w="992" w:type="dxa"/>
            <w:vAlign w:val="center"/>
          </w:tcPr>
          <w:p w14:paraId="2D2CC5D4"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91,1</w:t>
            </w:r>
          </w:p>
        </w:tc>
      </w:tr>
      <w:tr w:rsidR="00CC0A31" w:rsidRPr="00CC0A31" w14:paraId="76D53DA4" w14:textId="77777777" w:rsidTr="00CC0A31">
        <w:trPr>
          <w:trHeight w:val="113"/>
        </w:trPr>
        <w:tc>
          <w:tcPr>
            <w:tcW w:w="5670" w:type="dxa"/>
            <w:shd w:val="clear" w:color="auto" w:fill="auto"/>
          </w:tcPr>
          <w:p w14:paraId="15E28A9C"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әлеуметтік-медициналық қызметтер көрсету персоналы</w:t>
            </w:r>
          </w:p>
        </w:tc>
        <w:tc>
          <w:tcPr>
            <w:tcW w:w="1418" w:type="dxa"/>
            <w:shd w:val="clear" w:color="auto" w:fill="auto"/>
            <w:vAlign w:val="center"/>
          </w:tcPr>
          <w:p w14:paraId="2EEC491B"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4 723</w:t>
            </w:r>
          </w:p>
        </w:tc>
        <w:tc>
          <w:tcPr>
            <w:tcW w:w="1276" w:type="dxa"/>
            <w:vAlign w:val="center"/>
          </w:tcPr>
          <w:p w14:paraId="39BD60C2"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4 287</w:t>
            </w:r>
          </w:p>
        </w:tc>
        <w:tc>
          <w:tcPr>
            <w:tcW w:w="992" w:type="dxa"/>
            <w:vAlign w:val="center"/>
          </w:tcPr>
          <w:p w14:paraId="3135C50C"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90,8</w:t>
            </w:r>
          </w:p>
        </w:tc>
      </w:tr>
      <w:tr w:rsidR="00CC0A31" w:rsidRPr="00CC0A31" w14:paraId="2D946711" w14:textId="77777777" w:rsidTr="00CC0A31">
        <w:trPr>
          <w:trHeight w:val="113"/>
        </w:trPr>
        <w:tc>
          <w:tcPr>
            <w:tcW w:w="5670" w:type="dxa"/>
            <w:shd w:val="clear" w:color="auto" w:fill="auto"/>
          </w:tcPr>
          <w:p w14:paraId="6DAAA613" w14:textId="77777777" w:rsidR="00CC0A31" w:rsidRPr="00CC0A31" w:rsidRDefault="00CC0A31" w:rsidP="00CC0A31">
            <w:pP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әлеуметтік-педагогикалық және психологиялық қызметтер көрсету персоналы</w:t>
            </w:r>
          </w:p>
        </w:tc>
        <w:tc>
          <w:tcPr>
            <w:tcW w:w="1418" w:type="dxa"/>
            <w:shd w:val="clear" w:color="auto" w:fill="auto"/>
            <w:vAlign w:val="center"/>
          </w:tcPr>
          <w:p w14:paraId="46B21D84"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4 377</w:t>
            </w:r>
          </w:p>
        </w:tc>
        <w:tc>
          <w:tcPr>
            <w:tcW w:w="1276" w:type="dxa"/>
            <w:vAlign w:val="center"/>
          </w:tcPr>
          <w:p w14:paraId="3A23191C"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  3 737</w:t>
            </w:r>
          </w:p>
        </w:tc>
        <w:tc>
          <w:tcPr>
            <w:tcW w:w="992" w:type="dxa"/>
            <w:vAlign w:val="center"/>
          </w:tcPr>
          <w:p w14:paraId="6F871DF0" w14:textId="77777777" w:rsidR="00CC0A31" w:rsidRPr="00CC0A31" w:rsidRDefault="00CC0A31" w:rsidP="00CC0A31">
            <w:pPr>
              <w:jc w:val="center"/>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85,4</w:t>
            </w:r>
          </w:p>
        </w:tc>
      </w:tr>
    </w:tbl>
    <w:p w14:paraId="3142B9CA" w14:textId="77777777" w:rsidR="00CC0A31" w:rsidRPr="00CC0A31" w:rsidRDefault="00CC0A31" w:rsidP="00CC0A31">
      <w:pPr>
        <w:textAlignment w:val="baseline"/>
        <w:rPr>
          <w:rFonts w:ascii="Times New Roman" w:eastAsia="Calibri" w:hAnsi="Times New Roman" w:cs="Times New Roman"/>
          <w:color w:val="000000"/>
          <w:spacing w:val="2"/>
          <w:sz w:val="28"/>
          <w:szCs w:val="28"/>
          <w:lang w:val="kk-KZ"/>
        </w:rPr>
      </w:pPr>
    </w:p>
    <w:p w14:paraId="67DE4037" w14:textId="77777777" w:rsidR="00CC0A31" w:rsidRPr="00CC0A31" w:rsidRDefault="00CC0A31" w:rsidP="00CC0A31">
      <w:pPr>
        <w:spacing w:after="0" w:line="240" w:lineRule="auto"/>
        <w:jc w:val="both"/>
        <w:textAlignment w:val="baseline"/>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color w:val="000000"/>
          <w:spacing w:val="2"/>
          <w:sz w:val="28"/>
          <w:szCs w:val="28"/>
          <w:lang w:val="kk-KZ"/>
        </w:rPr>
        <w:tab/>
        <w:t xml:space="preserve">Атап өтетіні, 2023 жылдан бастап АӘҚ көрсету бойынша барлық ұйымдардың іс-қызметі ҚР Әлеуметтік кодексінің 12-тарауы шеңберінде регламенттеледі.  </w:t>
      </w:r>
    </w:p>
    <w:p w14:paraId="545262E8" w14:textId="77777777" w:rsidR="00CC0A31" w:rsidRPr="00CC0A31" w:rsidRDefault="00CC0A31" w:rsidP="00CC0A31">
      <w:pPr>
        <w:spacing w:after="0" w:line="240" w:lineRule="auto"/>
        <w:ind w:firstLine="567"/>
        <w:jc w:val="both"/>
        <w:textAlignment w:val="baseline"/>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color w:val="000000"/>
          <w:spacing w:val="2"/>
          <w:sz w:val="28"/>
          <w:szCs w:val="28"/>
          <w:lang w:val="kk-KZ"/>
        </w:rPr>
        <w:t>ҚР Әлеуметтік кодексінің 135-бабының 2-тармақшасы ұйымдарды АӘҚ көрсету бойынша келесілерге міндеттейді: </w:t>
      </w:r>
    </w:p>
    <w:p w14:paraId="77A951D1" w14:textId="77777777" w:rsidR="00CC0A31" w:rsidRPr="00CC0A31" w:rsidRDefault="00CC0A31" w:rsidP="00CC0A31">
      <w:pPr>
        <w:spacing w:after="0" w:line="240" w:lineRule="auto"/>
        <w:ind w:firstLine="567"/>
        <w:jc w:val="both"/>
        <w:textAlignment w:val="baseline"/>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color w:val="000000"/>
          <w:spacing w:val="2"/>
          <w:sz w:val="28"/>
          <w:szCs w:val="28"/>
          <w:lang w:val="kk-KZ"/>
        </w:rPr>
        <w:t>1) арнаулы әлеуметтік қызметтер көрсету стандарттарын сақтауға;</w:t>
      </w:r>
    </w:p>
    <w:p w14:paraId="35B4C293" w14:textId="77777777" w:rsidR="00CC0A31" w:rsidRPr="00CC0A31" w:rsidRDefault="00CC0A31" w:rsidP="00CC0A31">
      <w:pPr>
        <w:spacing w:after="0" w:line="240" w:lineRule="auto"/>
        <w:ind w:firstLine="567"/>
        <w:jc w:val="both"/>
        <w:textAlignment w:val="baseline"/>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color w:val="000000"/>
          <w:spacing w:val="2"/>
          <w:sz w:val="28"/>
          <w:szCs w:val="28"/>
          <w:lang w:val="kk-KZ"/>
        </w:rPr>
        <w:t>2) арнаулы әлеуметтік қызметтер көрсету үшін қажетті жағдайлар жасауға; </w:t>
      </w:r>
    </w:p>
    <w:p w14:paraId="729960C9" w14:textId="77777777" w:rsidR="00CC0A31" w:rsidRPr="00CC0A31" w:rsidRDefault="00CC0A31" w:rsidP="00CC0A31">
      <w:pPr>
        <w:spacing w:after="0" w:line="240" w:lineRule="auto"/>
        <w:ind w:firstLine="567"/>
        <w:jc w:val="both"/>
        <w:textAlignment w:val="baseline"/>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color w:val="000000"/>
          <w:spacing w:val="2"/>
          <w:sz w:val="28"/>
          <w:szCs w:val="28"/>
          <w:lang w:val="kk-KZ"/>
        </w:rPr>
        <w:t>3) арнаулы әлеуметтік қызметтерді алушылардың және олардың отбасы мүшелерінің қадір-қасиетін құрметтеуге; </w:t>
      </w:r>
    </w:p>
    <w:p w14:paraId="0122E1A1" w14:textId="77777777" w:rsidR="00CC0A31" w:rsidRPr="00CC0A31" w:rsidRDefault="00CC0A31" w:rsidP="00CC0A31">
      <w:pPr>
        <w:spacing w:after="0" w:line="240" w:lineRule="auto"/>
        <w:ind w:firstLine="567"/>
        <w:jc w:val="both"/>
        <w:textAlignment w:val="baseline"/>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color w:val="000000"/>
          <w:spacing w:val="2"/>
          <w:sz w:val="28"/>
          <w:szCs w:val="28"/>
          <w:lang w:val="kk-KZ"/>
        </w:rPr>
        <w:t>4) арнаулы әлеуметтік қызметтерді алушыларға және олардың отбасы мүшелеріне адамгершілікпен қарауға және кемсітушілік әрекеттерге жол бермеуге;</w:t>
      </w:r>
    </w:p>
    <w:p w14:paraId="32369277" w14:textId="77777777" w:rsidR="00CC0A31" w:rsidRPr="00CC0A31" w:rsidRDefault="00CC0A31" w:rsidP="00CC0A31">
      <w:pPr>
        <w:spacing w:after="0" w:line="240" w:lineRule="auto"/>
        <w:ind w:firstLine="567"/>
        <w:jc w:val="both"/>
        <w:textAlignment w:val="baseline"/>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color w:val="000000"/>
          <w:spacing w:val="2"/>
          <w:sz w:val="28"/>
          <w:szCs w:val="28"/>
          <w:lang w:val="kk-KZ"/>
        </w:rPr>
        <w:lastRenderedPageBreak/>
        <w:t>5) Қазақстан Республикасының заңнамасында көзделген жағдайларды қоспағанда, арнаулы әлеуметтік қызметтер көрсету кезінде құпиялылықты қамтамасыз етуге;</w:t>
      </w:r>
    </w:p>
    <w:p w14:paraId="729DA2D0" w14:textId="77777777" w:rsidR="00CC0A31" w:rsidRPr="00CC0A31" w:rsidRDefault="00CC0A31" w:rsidP="00CC0A31">
      <w:pPr>
        <w:spacing w:after="0" w:line="240" w:lineRule="auto"/>
        <w:ind w:firstLine="567"/>
        <w:jc w:val="both"/>
        <w:textAlignment w:val="baseline"/>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color w:val="000000"/>
          <w:spacing w:val="2"/>
          <w:sz w:val="28"/>
          <w:szCs w:val="28"/>
          <w:lang w:val="kk-KZ"/>
        </w:rPr>
        <w:t>6) әлеуметтік жұмыскерлерді даярлауды және олардың біліктілігін арттыруды қамтамасыз етуге. </w:t>
      </w:r>
    </w:p>
    <w:p w14:paraId="247C0B20" w14:textId="77777777" w:rsidR="00CC0A31" w:rsidRPr="00CC0A31" w:rsidRDefault="00CC0A31" w:rsidP="00CC0A31">
      <w:pPr>
        <w:spacing w:after="0" w:line="240" w:lineRule="auto"/>
        <w:ind w:firstLine="567"/>
        <w:jc w:val="both"/>
        <w:textAlignment w:val="baseline"/>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color w:val="000000"/>
          <w:spacing w:val="2"/>
          <w:sz w:val="28"/>
          <w:szCs w:val="28"/>
          <w:lang w:val="kk-KZ"/>
        </w:rPr>
        <w:t>Сондай ақ ҚР Әлеуметтік кодексінің 12-бабының 5-тармақшасына сәйкес ұйымдардың АӘҚ көрсету бойынша іс-қызметі келесілермен регламенттеледі:</w:t>
      </w:r>
    </w:p>
    <w:p w14:paraId="45C388BE" w14:textId="77777777" w:rsidR="00CC0A31" w:rsidRPr="00CC0A31" w:rsidRDefault="00CC0A31" w:rsidP="00CC0A31">
      <w:pPr>
        <w:spacing w:after="0" w:line="240" w:lineRule="auto"/>
        <w:ind w:firstLine="567"/>
        <w:jc w:val="both"/>
        <w:textAlignment w:val="baseline"/>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color w:val="000000"/>
          <w:spacing w:val="2"/>
          <w:sz w:val="28"/>
          <w:szCs w:val="28"/>
          <w:lang w:val="kk-KZ"/>
        </w:rPr>
        <w:t>-ҚР Премьер - Министрінің орынбасары - Еңбек және халықты әлеуметтік қорғау министрінің 2023 жылғы 29 маусымдағы № 263 бұйрығымен бекітілген АӘҚ көрсету стандарттарымен;</w:t>
      </w:r>
    </w:p>
    <w:p w14:paraId="7961AAC0" w14:textId="77777777" w:rsidR="00CC0A31" w:rsidRPr="00CC0A31" w:rsidRDefault="00CC0A31" w:rsidP="00CC0A31">
      <w:pPr>
        <w:spacing w:after="0" w:line="240" w:lineRule="auto"/>
        <w:ind w:firstLine="567"/>
        <w:jc w:val="both"/>
        <w:textAlignment w:val="baseline"/>
        <w:rPr>
          <w:rFonts w:ascii="Times New Roman" w:eastAsia="Calibri" w:hAnsi="Times New Roman" w:cs="Times New Roman"/>
          <w:color w:val="000000"/>
          <w:spacing w:val="2"/>
          <w:sz w:val="28"/>
          <w:szCs w:val="28"/>
          <w:lang w:val="kk-KZ"/>
        </w:rPr>
      </w:pPr>
      <w:r w:rsidRPr="00CC0A31">
        <w:rPr>
          <w:rFonts w:ascii="Times New Roman" w:eastAsia="Calibri" w:hAnsi="Times New Roman" w:cs="Times New Roman"/>
          <w:color w:val="000000"/>
          <w:spacing w:val="2"/>
          <w:sz w:val="28"/>
          <w:szCs w:val="28"/>
          <w:lang w:val="kk-KZ"/>
        </w:rPr>
        <w:t>-ҚР Премьер - Министрінің орынбасары - Еңбек және халықты әлеуметтік қорғау министрінің 2023 жылғы 22 маусымдағы № 230 бұйрығымен бекітілген АӘҚ көрсететін ұйымдар қызметінің қағидаларымен.</w:t>
      </w:r>
    </w:p>
    <w:p w14:paraId="32E07DC3" w14:textId="77777777" w:rsidR="00CC0A31" w:rsidRPr="00CC0A31" w:rsidRDefault="00CC0A31" w:rsidP="00CC0A31">
      <w:pPr>
        <w:ind w:right="175"/>
        <w:jc w:val="both"/>
        <w:rPr>
          <w:rFonts w:ascii="Times New Roman" w:eastAsia="Calibri" w:hAnsi="Times New Roman" w:cs="Times New Roman"/>
          <w:sz w:val="28"/>
          <w:szCs w:val="28"/>
          <w:lang w:val="kk-KZ"/>
        </w:rPr>
      </w:pPr>
    </w:p>
    <w:p w14:paraId="69457EF9" w14:textId="77777777" w:rsidR="00CC0A31" w:rsidRPr="00CC0A31" w:rsidRDefault="00CC0A31" w:rsidP="00CC0A31">
      <w:pPr>
        <w:numPr>
          <w:ilvl w:val="0"/>
          <w:numId w:val="49"/>
        </w:numPr>
        <w:tabs>
          <w:tab w:val="left" w:pos="284"/>
          <w:tab w:val="left" w:pos="851"/>
        </w:tabs>
        <w:spacing w:after="0" w:line="240" w:lineRule="auto"/>
        <w:ind w:left="0" w:firstLine="567"/>
        <w:textAlignment w:val="baseline"/>
        <w:rPr>
          <w:rFonts w:ascii="Times New Roman" w:eastAsia="Calibri" w:hAnsi="Times New Roman" w:cs="Times New Roman"/>
          <w:b/>
          <w:color w:val="000000"/>
          <w:spacing w:val="2"/>
          <w:sz w:val="28"/>
          <w:szCs w:val="28"/>
          <w:lang w:val="kk-KZ"/>
        </w:rPr>
      </w:pPr>
      <w:r w:rsidRPr="00CC0A31">
        <w:rPr>
          <w:rFonts w:ascii="Times New Roman" w:eastAsia="Calibri" w:hAnsi="Times New Roman" w:cs="Times New Roman"/>
          <w:b/>
          <w:color w:val="000000"/>
          <w:spacing w:val="2"/>
          <w:sz w:val="28"/>
          <w:szCs w:val="28"/>
          <w:lang w:val="kk-KZ"/>
        </w:rPr>
        <w:t>ЕРЕЖЕНІ БАҒАЛАУ</w:t>
      </w:r>
    </w:p>
    <w:p w14:paraId="2A250E32" w14:textId="77777777" w:rsidR="00CC0A31" w:rsidRPr="00CC0A31" w:rsidRDefault="00CC0A31" w:rsidP="00CC0A31">
      <w:pPr>
        <w:spacing w:after="0" w:line="240" w:lineRule="auto"/>
        <w:ind w:right="175" w:firstLine="567"/>
        <w:jc w:val="both"/>
        <w:rPr>
          <w:rFonts w:ascii="Times New Roman" w:eastAsia="Calibri" w:hAnsi="Times New Roman" w:cs="Times New Roman"/>
          <w:sz w:val="28"/>
          <w:szCs w:val="28"/>
          <w:lang w:val="kk-KZ"/>
        </w:rPr>
      </w:pPr>
    </w:p>
    <w:p w14:paraId="6A9E51AE" w14:textId="77777777" w:rsidR="00CC0A31" w:rsidRPr="00CC0A31" w:rsidRDefault="00CC0A31" w:rsidP="00CC0A31">
      <w:pPr>
        <w:numPr>
          <w:ilvl w:val="0"/>
          <w:numId w:val="50"/>
        </w:numPr>
        <w:tabs>
          <w:tab w:val="left" w:pos="426"/>
        </w:tabs>
        <w:spacing w:after="0" w:line="240" w:lineRule="auto"/>
        <w:ind w:left="0" w:right="175" w:firstLine="426"/>
        <w:jc w:val="both"/>
        <w:rPr>
          <w:rFonts w:ascii="Times New Roman" w:eastAsia="Calibri" w:hAnsi="Times New Roman" w:cs="Times New Roman"/>
          <w:b/>
          <w:sz w:val="28"/>
          <w:szCs w:val="28"/>
          <w:lang w:val="kk-KZ"/>
        </w:rPr>
      </w:pPr>
      <w:r w:rsidRPr="00CC0A31">
        <w:rPr>
          <w:rFonts w:ascii="Times New Roman" w:eastAsia="Calibri" w:hAnsi="Times New Roman" w:cs="Times New Roman"/>
          <w:b/>
          <w:sz w:val="28"/>
          <w:szCs w:val="28"/>
          <w:lang w:val="kk-KZ"/>
        </w:rPr>
        <w:t>Халықты әлеуметтік қорғау жүйесі ұйымдарындағы тұрғын үй жағдайлары</w:t>
      </w:r>
    </w:p>
    <w:p w14:paraId="56B05EEB" w14:textId="77777777" w:rsidR="00CC0A31" w:rsidRPr="00CC0A31" w:rsidRDefault="00CC0A31" w:rsidP="00CC0A31">
      <w:pPr>
        <w:spacing w:after="0" w:line="240" w:lineRule="auto"/>
        <w:ind w:firstLine="567"/>
        <w:jc w:val="both"/>
        <w:rPr>
          <w:rFonts w:ascii="Times New Roman" w:eastAsia="Calibri" w:hAnsi="Times New Roman" w:cs="Times New Roman"/>
          <w:color w:val="000000"/>
          <w:sz w:val="28"/>
          <w:szCs w:val="28"/>
          <w:lang w:val="kk-KZ"/>
        </w:rPr>
      </w:pPr>
    </w:p>
    <w:p w14:paraId="47364DFD"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Ұйымдардың көпшілігі бірнеше корпустардан тұратын үлгілік ғимараттарда орналасқан (2-3 қабат):</w:t>
      </w:r>
      <w:r w:rsidRPr="00CC0A31">
        <w:rPr>
          <w:rFonts w:ascii="Times New Roman" w:eastAsia="Calibri" w:hAnsi="Times New Roman" w:cs="Times New Roman"/>
          <w:i/>
          <w:color w:val="000000"/>
          <w:sz w:val="28"/>
          <w:szCs w:val="28"/>
          <w:lang w:val="kk-KZ"/>
        </w:rPr>
        <w:t xml:space="preserve"> Пешков арнаулы әлеуметтік қызметтер көрсету орталығы, Круглоозерный арнаулы әлеуметтік қызметтер көрсету орталығы (БҚО), Орал арнаулы әлеуметтік қызметтер көрсету орталығы, «Мейірім» Жаркент арнаулы әлеуметтік қызметтер көрсету орталығы, Самара арнаулы әлеуметтік қызметтер көрсету орталығы және басқалар.</w:t>
      </w:r>
    </w:p>
    <w:p w14:paraId="095ABCFA"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Кейбір ұйымдар кеңестік кезеңде салынған ғимараттарда орналасқан:</w:t>
      </w:r>
      <w:r w:rsidRPr="00CC0A31">
        <w:rPr>
          <w:rFonts w:ascii="Times New Roman" w:eastAsia="Calibri" w:hAnsi="Times New Roman" w:cs="Times New Roman"/>
          <w:i/>
          <w:color w:val="000000"/>
          <w:sz w:val="28"/>
          <w:szCs w:val="28"/>
          <w:lang w:val="kk-KZ"/>
        </w:rPr>
        <w:t xml:space="preserve"> </w:t>
      </w:r>
      <w:r w:rsidRPr="00CC0A31">
        <w:rPr>
          <w:rFonts w:ascii="Times New Roman" w:eastAsia="Calibri" w:hAnsi="Times New Roman" w:cs="Times New Roman"/>
          <w:i/>
          <w:color w:val="000000"/>
          <w:sz w:val="28"/>
          <w:szCs w:val="28"/>
          <w:lang w:val="kk-KZ"/>
        </w:rPr>
        <w:br/>
        <w:t xml:space="preserve">№ 1 Түркістан арнаулы әлеуметтік қызмет көрсету орталығы, СҚО Психоневрологиялық аурулары бар 18 жастан асқан адамдарға арналған Айыртау әлеуметтік қызмет көрсету орталығы, СҚО Смирнов әлеуметтік қызмет көрсету орталығы, Маңғыстау облысының №1 арнаулы әлеуметтік қызмет көрсету орталығы.  </w:t>
      </w:r>
      <w:r w:rsidRPr="00CC0A31">
        <w:rPr>
          <w:rFonts w:ascii="Times New Roman" w:eastAsia="Calibri" w:hAnsi="Times New Roman" w:cs="Times New Roman"/>
          <w:color w:val="000000"/>
          <w:sz w:val="28"/>
          <w:szCs w:val="28"/>
          <w:lang w:val="kk-KZ"/>
        </w:rPr>
        <w:t>Мысалы, Астана қаласындағы «Қамқор» және «Шарапат» әлеуметтік қызмет көрсету орталықтарының корпустары ескі (1972 ж.) және жаңа (2018 ж.) ғимараттарға бөлінген.</w:t>
      </w:r>
    </w:p>
    <w:p w14:paraId="79108308"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Көптеген ұйымдарда кір жуатын орындар, қазандықтар, моншалар, гараждар мен көкөніс қоймаларына арналған бөлек ғимараттар бар:</w:t>
      </w:r>
      <w:r w:rsidRPr="00CC0A31">
        <w:rPr>
          <w:rFonts w:ascii="Times New Roman" w:eastAsia="Calibri" w:hAnsi="Times New Roman" w:cs="Times New Roman"/>
          <w:i/>
          <w:color w:val="000000"/>
          <w:sz w:val="28"/>
          <w:szCs w:val="28"/>
          <w:lang w:val="kk-KZ"/>
        </w:rPr>
        <w:t xml:space="preserve"> «Аманат» Есік арнаулы әлеуметтік қызметтер көрсету орталығы, Шортанды ауданы, Дамса ауылы арнаулы әлеуметтік қызметтер көрсету орталығы, Бұланды ауданы, Купчановка ауылы арнаулы әлеуметтік қызметтер көрсету орталығы және басқалар. </w:t>
      </w:r>
      <w:r w:rsidRPr="00CC0A31">
        <w:rPr>
          <w:rFonts w:ascii="Times New Roman" w:eastAsia="Calibri" w:hAnsi="Times New Roman" w:cs="Times New Roman"/>
          <w:color w:val="000000"/>
          <w:sz w:val="28"/>
          <w:szCs w:val="28"/>
          <w:lang w:val="kk-KZ"/>
        </w:rPr>
        <w:t>Бұл ұйымдарға қызмет алушыларды тұрмыстық қамтамасыз етуде салыстырмалы түрде автономды болуға мүмкіндік береді.</w:t>
      </w:r>
    </w:p>
    <w:p w14:paraId="097FBD4D"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lastRenderedPageBreak/>
        <w:t>Барлық ұйымдарда қолды ыстық және суық сумен жууға арналған бөлмелер, дезинфекциялау құралдары, сондай-ақ шикі өнім мен дайын тағамды дайындауға арналған арнайы үй-жайлар бар.</w:t>
      </w:r>
    </w:p>
    <w:p w14:paraId="048DDBF6"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Көптеген ұйымдарда қауіпсіздікті қамтамасыз ету үшін бейнебақылау орнатылған: </w:t>
      </w:r>
      <w:r w:rsidRPr="00CC0A31">
        <w:rPr>
          <w:rFonts w:ascii="Times New Roman" w:eastAsia="Calibri" w:hAnsi="Times New Roman" w:cs="Times New Roman"/>
          <w:i/>
          <w:color w:val="000000"/>
          <w:sz w:val="28"/>
          <w:szCs w:val="28"/>
          <w:lang w:val="kk-KZ"/>
        </w:rPr>
        <w:t>СҚО Смирнов әлеуметтік қызмет көрсету орталығы, Қостанай психоневрологиялық интернат үйі, «Белсенді ұзақ өмір сүру» арнаулы әлеуметтік қызмет көрсету орталығы (Қарағанды облысы), Бородулиха арнаулы қызмет көрсету орталығы және басқалар.</w:t>
      </w:r>
      <w:r w:rsidRPr="00CC0A31">
        <w:rPr>
          <w:rFonts w:ascii="Times New Roman" w:eastAsia="Calibri" w:hAnsi="Times New Roman" w:cs="Times New Roman"/>
          <w:color w:val="000000"/>
          <w:sz w:val="28"/>
          <w:szCs w:val="28"/>
          <w:lang w:val="kk-KZ"/>
        </w:rPr>
        <w:t xml:space="preserve"> Мысалы, Астана қаласының «Қамқор» әлеуметтік қызмет көрсету орталығында 156 камера бар. Камералар жалпы аймақтарды бақылайды, бірақ кейбір ұйымдарда белгілі бір қауіп-қатерлерді туғызатын «соқыр аймақтар» бар.</w:t>
      </w:r>
    </w:p>
    <w:p w14:paraId="513C2D8E" w14:textId="77777777" w:rsidR="00CC0A31" w:rsidRPr="00CC0A31" w:rsidRDefault="00CC0A31" w:rsidP="00CC0A31">
      <w:pPr>
        <w:numPr>
          <w:ilvl w:val="0"/>
          <w:numId w:val="54"/>
        </w:numPr>
        <w:tabs>
          <w:tab w:val="left" w:pos="851"/>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Көптеген ұйымдар пандустармен, тұтқалармен, жанаспа плиткалармен, сондай-ақ жүріп-тұру мүмкіндігі шектеулі адамдарға арналған лифттермен жабдықталған:</w:t>
      </w:r>
      <w:r w:rsidRPr="00CC0A31">
        <w:rPr>
          <w:rFonts w:ascii="Times New Roman" w:eastAsia="Calibri" w:hAnsi="Times New Roman" w:cs="Times New Roman"/>
          <w:i/>
          <w:color w:val="000000"/>
          <w:sz w:val="28"/>
          <w:szCs w:val="28"/>
          <w:lang w:val="kk-KZ"/>
        </w:rPr>
        <w:t xml:space="preserve"> Бородулиха арнайы қызметтер көрсету орталығы, Бозанбай арнаулы әлеуметтік қызметтер көрсету орталығы, Астана қаласының «Қамқор» әлеуметтік қызмет көрсету орталығы, Алматы қаласының «Демеу» әлеуметтік қызметтер орталығы, «Шапағат» Текелі арнаулы әлеуметтік қызметтер көрсету орталығы (Алматы облысы</w:t>
      </w:r>
      <w:r w:rsidRPr="00CC0A31">
        <w:rPr>
          <w:rFonts w:ascii="Times New Roman" w:eastAsia="Calibri" w:hAnsi="Times New Roman" w:cs="Times New Roman"/>
          <w:color w:val="000000"/>
          <w:sz w:val="28"/>
          <w:szCs w:val="28"/>
          <w:lang w:val="kk-KZ"/>
        </w:rPr>
        <w:t>),</w:t>
      </w:r>
      <w:r w:rsidRPr="00CC0A31">
        <w:rPr>
          <w:rFonts w:ascii="Times New Roman" w:eastAsia="Calibri" w:hAnsi="Times New Roman" w:cs="Times New Roman"/>
          <w:i/>
          <w:color w:val="000000"/>
          <w:sz w:val="28"/>
          <w:szCs w:val="28"/>
          <w:lang w:val="kk-KZ"/>
        </w:rPr>
        <w:t xml:space="preserve">  Қарттар мен мүгедектерге арналған жалпы үлгідегі Павлодар АӘҚ көрсету орталығы (Павлодар облысы), Лисаков және Пешков АӘҚ көрсету орталықтары (Қостанай облысы); Риддер және Зевакин АӘҚ көрсету орталықтары (ШҚО) және т.б. </w:t>
      </w:r>
      <w:r w:rsidRPr="00CC0A31">
        <w:rPr>
          <w:rFonts w:ascii="Times New Roman" w:eastAsia="Calibri" w:hAnsi="Times New Roman" w:cs="Times New Roman"/>
          <w:color w:val="000000"/>
          <w:sz w:val="28"/>
          <w:szCs w:val="28"/>
          <w:lang w:val="kk-KZ"/>
        </w:rPr>
        <w:t>Бұл қызмет алушылардың барлық санаттары үшін үй-жайларға қол жетімділікті жақсартады.</w:t>
      </w:r>
    </w:p>
    <w:p w14:paraId="0CAC7B7A" w14:textId="77777777" w:rsidR="00CC0A31" w:rsidRPr="00CC0A31" w:rsidRDefault="00CC0A31" w:rsidP="00CC0A31">
      <w:pPr>
        <w:tabs>
          <w:tab w:val="left" w:pos="851"/>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Алайда қол жетімділік элементтері кейбір бұзушылықтармен орнатылған ұйымдар да бар. Мысалы, Константиновка және облыстық психоневрологиялық АӘҚ көрсету орталығында (Павлодар облысы) барлық ғимараттардағы кіру топтары (баспалдақтар, пандустар, кіру алаңдары, кіру есіктері, табалдырықтар, тамбурлар), сондай-ақ санитариялық-гигиеналық үй-жайлар (дәретханалар, жуынатын бөлмелер) қол жетімділік нормаларына толық сәйкес келмейді.</w:t>
      </w:r>
    </w:p>
    <w:p w14:paraId="5009B775"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sz w:val="28"/>
          <w:szCs w:val="28"/>
          <w:lang w:val="kk-KZ"/>
        </w:rPr>
        <w:t>Алайда,</w:t>
      </w:r>
      <w:r w:rsidRPr="00CC0A31">
        <w:rPr>
          <w:rFonts w:ascii="Times New Roman" w:eastAsia="Calibri" w:hAnsi="Times New Roman" w:cs="Times New Roman"/>
          <w:color w:val="000000"/>
          <w:sz w:val="28"/>
          <w:szCs w:val="28"/>
          <w:lang w:val="kk-KZ"/>
        </w:rPr>
        <w:t xml:space="preserve"> ұйымдардың келесі ерекшеліктері бар:</w:t>
      </w:r>
    </w:p>
    <w:p w14:paraId="1FCFEFED" w14:textId="77777777" w:rsidR="00CC0A31" w:rsidRPr="00CC0A31" w:rsidRDefault="00CC0A31" w:rsidP="00CC0A31">
      <w:pPr>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sz w:val="28"/>
          <w:szCs w:val="28"/>
          <w:lang w:val="kk-KZ"/>
        </w:rPr>
        <w:t>-</w:t>
      </w:r>
      <w:r w:rsidRPr="00CC0A31">
        <w:rPr>
          <w:rFonts w:ascii="Times New Roman" w:eastAsia="Calibri" w:hAnsi="Times New Roman" w:cs="Times New Roman"/>
          <w:bCs/>
          <w:color w:val="000000"/>
          <w:sz w:val="28"/>
          <w:szCs w:val="28"/>
          <w:lang w:val="kk-KZ"/>
        </w:rPr>
        <w:t xml:space="preserve"> Ескі және жаңа корпустардың болуы: </w:t>
      </w:r>
      <w:r w:rsidRPr="00CC0A31">
        <w:rPr>
          <w:rFonts w:ascii="Times New Roman" w:eastAsia="Calibri" w:hAnsi="Times New Roman" w:cs="Times New Roman"/>
          <w:i/>
          <w:color w:val="000000"/>
          <w:sz w:val="28"/>
          <w:szCs w:val="28"/>
          <w:lang w:val="kk-KZ"/>
        </w:rPr>
        <w:t>Орал арнаулы әлеуметтік қызметтер көрсету орталығы</w:t>
      </w:r>
      <w:r w:rsidRPr="00CC0A31">
        <w:rPr>
          <w:rFonts w:ascii="Times New Roman" w:eastAsia="Calibri" w:hAnsi="Times New Roman" w:cs="Times New Roman"/>
          <w:bCs/>
          <w:i/>
          <w:sz w:val="28"/>
          <w:szCs w:val="28"/>
          <w:lang w:val="kk-KZ"/>
        </w:rPr>
        <w:t>, Астана қаласының «Қамқор» әлеуметтік қызмет көрсету орталығы сияқты кейбір ұйымдарда</w:t>
      </w:r>
      <w:r w:rsidRPr="00CC0A31">
        <w:rPr>
          <w:rFonts w:ascii="Times New Roman" w:eastAsia="Calibri" w:hAnsi="Times New Roman" w:cs="Times New Roman"/>
          <w:bCs/>
          <w:color w:val="000000"/>
          <w:sz w:val="28"/>
          <w:szCs w:val="28"/>
          <w:lang w:val="kk-KZ"/>
        </w:rPr>
        <w:t xml:space="preserve"> ескі және жаңа корпустардың жай-күйінде айтарлықтай айырмашылықтар бар. Жаңа корпус заманауи талаптарға сай келеді, ал ескісі жөндеуді және жабдықтарды жаңартуды қажет етеді;</w:t>
      </w:r>
    </w:p>
    <w:p w14:paraId="07342A92" w14:textId="77777777" w:rsidR="00CC0A31" w:rsidRPr="00CC0A31" w:rsidRDefault="00CC0A31" w:rsidP="00CC0A31">
      <w:pPr>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Жылыту жүйелері әртүрлі: кейбір ұйымдарда қатты отынмен жұмыс істейтін меншікті қазандықтар пайдаланылады, бұл жабдықтың жай-күйін үнемі бақылауда ұстауды және ескірген бөлшектерді уақтылы ауыстыруды талап етеді:</w:t>
      </w:r>
      <w:r w:rsidRPr="00CC0A31">
        <w:rPr>
          <w:rFonts w:ascii="Times New Roman" w:eastAsia="Calibri" w:hAnsi="Times New Roman" w:cs="Times New Roman"/>
          <w:i/>
          <w:color w:val="000000"/>
          <w:sz w:val="28"/>
          <w:szCs w:val="28"/>
          <w:lang w:val="kk-KZ"/>
        </w:rPr>
        <w:t xml:space="preserve"> Пешков арнайы әлеуметтік қызмет көрсету орталығы (қазандық), Орал арнайы әлеуметтік қызмет көрсету орталығы (қазандық), Бородулиха арнайы қызмет көрсету орталығы (қазандық), Бозанбай қызмет көрсету орталығы арнаулы әлеуметтік қызметтер (қазандық), № 2 Ақтөбе әлеуметтік қызмет көрсету орталығы (қазандық) және басқалар</w:t>
      </w:r>
      <w:r w:rsidRPr="00CC0A31">
        <w:rPr>
          <w:rFonts w:ascii="Times New Roman" w:eastAsia="Calibri" w:hAnsi="Times New Roman" w:cs="Times New Roman"/>
          <w:color w:val="000000"/>
          <w:sz w:val="28"/>
          <w:szCs w:val="28"/>
          <w:lang w:val="kk-KZ"/>
        </w:rPr>
        <w:t>;</w:t>
      </w:r>
    </w:p>
    <w:p w14:paraId="7751E3D9"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lastRenderedPageBreak/>
        <w:t>- Еңбек терапиясы және демалыс аймақтары: кейбір орталықтар (мысалы, «Шарапат») аулаға беседкалар орнату, өсімдіктер өсіруге учаскелер бөлу арқылы еңбек терапиясына жағдай жасаған:</w:t>
      </w:r>
      <w:r w:rsidRPr="00CC0A31">
        <w:rPr>
          <w:rFonts w:ascii="Times New Roman" w:eastAsia="Calibri" w:hAnsi="Times New Roman" w:cs="Times New Roman"/>
          <w:i/>
          <w:color w:val="000000"/>
          <w:sz w:val="28"/>
          <w:szCs w:val="28"/>
          <w:lang w:val="kk-KZ"/>
        </w:rPr>
        <w:t xml:space="preserve"> Психоневрологиялық аурулары бар 18 жастан асқан адамдарға арналған Пресновка әлеуметтік қызмет көрсету орталығы (СҚО), Лисаков АӘҚ көрсету орталығы, Самара арнайы әлеуметтік қызметтер көрсету орталығы (ШҚО).  </w:t>
      </w:r>
      <w:r w:rsidRPr="00CC0A31">
        <w:rPr>
          <w:rFonts w:ascii="Times New Roman" w:eastAsia="Calibri" w:hAnsi="Times New Roman" w:cs="Times New Roman"/>
          <w:color w:val="000000"/>
          <w:sz w:val="28"/>
          <w:szCs w:val="28"/>
          <w:lang w:val="kk-KZ"/>
        </w:rPr>
        <w:t>Бұл қызмет алушылардың психологиялық жағдайын жақсартуға және оларды әлеуметтік бейімдеуге ықпал етеді;</w:t>
      </w:r>
    </w:p>
    <w:p w14:paraId="1B9F009C"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 Жүріп-тұруға арналған алаңдар шектеулі: бірқатар ұйымдарда бір қызмет алушыға тұрғын үй алаңының жетіспеуіне байланысты жүріп-тұрудың қалыпты жағдайларын сақтауда қиындықтар байқалады: </w:t>
      </w:r>
      <w:r w:rsidRPr="00CC0A31">
        <w:rPr>
          <w:rFonts w:ascii="Times New Roman" w:eastAsia="Calibri" w:hAnsi="Times New Roman" w:cs="Times New Roman"/>
          <w:bCs/>
          <w:i/>
          <w:color w:val="000000"/>
          <w:sz w:val="28"/>
          <w:szCs w:val="28"/>
          <w:lang w:val="kk-KZ"/>
        </w:rPr>
        <w:t>Алматы қаласының жұмыспен қамту және әлеуметтік бағдарламалар басқармасының</w:t>
      </w:r>
      <w:r w:rsidRPr="00CC0A31">
        <w:rPr>
          <w:rFonts w:ascii="Times New Roman" w:eastAsia="Calibri" w:hAnsi="Times New Roman" w:cs="Times New Roman"/>
          <w:bCs/>
          <w:color w:val="000000"/>
          <w:sz w:val="28"/>
          <w:szCs w:val="28"/>
          <w:lang w:val="kk-KZ"/>
        </w:rPr>
        <w:t xml:space="preserve"> «Демеу» әлеуметтік қызметтер</w:t>
      </w:r>
      <w:r w:rsidRPr="00CC0A31">
        <w:rPr>
          <w:rFonts w:ascii="Times New Roman" w:eastAsia="Calibri" w:hAnsi="Times New Roman" w:cs="Times New Roman"/>
          <w:i/>
          <w:color w:val="000000"/>
          <w:sz w:val="28"/>
          <w:szCs w:val="28"/>
          <w:lang w:val="kk-KZ"/>
        </w:rPr>
        <w:t xml:space="preserve"> орталығы, № 2 Ақтөбе әлеуметтік қызмет көрсету орталығы, Бұланды ауданы, Купчановка ауылы арнаулы әлеуметтік қызметтер көрсету орталығы, Еңбекшілдер ауданы, Макинка ауылының арнайы әлеуметтік қызметтер көрсету орталығы, № 2 Жамбыл арнаулы әлеуметтік қызметтер көрсету орталығы.</w:t>
      </w:r>
    </w:p>
    <w:p w14:paraId="3DE70F0E" w14:textId="77777777" w:rsidR="00CC0A31" w:rsidRPr="00CC0A31" w:rsidRDefault="00CC0A31" w:rsidP="00CC0A31">
      <w:pPr>
        <w:spacing w:after="0" w:line="240" w:lineRule="auto"/>
        <w:ind w:firstLine="567"/>
        <w:jc w:val="both"/>
        <w:rPr>
          <w:rFonts w:ascii="Times New Roman" w:eastAsia="Calibri" w:hAnsi="Times New Roman" w:cs="Times New Roman"/>
          <w:b/>
          <w:i/>
          <w:color w:val="000000"/>
          <w:sz w:val="28"/>
          <w:szCs w:val="28"/>
          <w:lang w:val="kk-KZ"/>
        </w:rPr>
      </w:pPr>
      <w:r w:rsidRPr="00CC0A31">
        <w:rPr>
          <w:rFonts w:ascii="Times New Roman" w:eastAsia="Calibri" w:hAnsi="Times New Roman" w:cs="Times New Roman"/>
          <w:color w:val="000000"/>
          <w:sz w:val="28"/>
          <w:szCs w:val="28"/>
          <w:lang w:val="kk-KZ"/>
        </w:rPr>
        <w:t xml:space="preserve">Сонымен қатар, ұйымдардың тұрғын үй жағдайында </w:t>
      </w:r>
      <w:r w:rsidRPr="00CC0A31">
        <w:rPr>
          <w:rFonts w:ascii="Times New Roman" w:eastAsia="Calibri" w:hAnsi="Times New Roman" w:cs="Times New Roman"/>
          <w:b/>
          <w:i/>
          <w:color w:val="000000"/>
          <w:sz w:val="28"/>
          <w:szCs w:val="28"/>
          <w:lang w:val="kk-KZ"/>
        </w:rPr>
        <w:t>шешуді талап ететін мәселелер бар:</w:t>
      </w:r>
    </w:p>
    <w:p w14:paraId="64395045" w14:textId="77777777" w:rsidR="00CC0A31" w:rsidRPr="00CC0A31" w:rsidRDefault="00CC0A31" w:rsidP="00CC0A31">
      <w:pPr>
        <w:spacing w:after="0" w:line="240" w:lineRule="auto"/>
        <w:ind w:firstLine="567"/>
        <w:jc w:val="both"/>
        <w:rPr>
          <w:rFonts w:ascii="Times New Roman" w:eastAsia="Calibri" w:hAnsi="Times New Roman" w:cs="Times New Roman"/>
          <w:b/>
          <w:i/>
          <w:color w:val="000000"/>
          <w:sz w:val="28"/>
          <w:szCs w:val="28"/>
          <w:lang w:val="kk-KZ"/>
        </w:rPr>
      </w:pPr>
      <w:r w:rsidRPr="00CC0A31">
        <w:rPr>
          <w:rFonts w:ascii="Times New Roman" w:eastAsia="Calibri" w:hAnsi="Times New Roman" w:cs="Times New Roman"/>
          <w:bCs/>
          <w:i/>
          <w:color w:val="000000"/>
          <w:sz w:val="28"/>
          <w:szCs w:val="28"/>
          <w:lang w:val="kk-KZ"/>
        </w:rPr>
        <w:t>Күрделі жөндеу қажеттілігі</w:t>
      </w:r>
      <w:r w:rsidRPr="00CC0A31">
        <w:rPr>
          <w:rFonts w:ascii="Times New Roman" w:eastAsia="Calibri" w:hAnsi="Times New Roman" w:cs="Times New Roman"/>
          <w:color w:val="000000"/>
          <w:sz w:val="28"/>
          <w:szCs w:val="28"/>
          <w:lang w:val="kk-KZ"/>
        </w:rPr>
        <w:t>: көптеген ұйымдар, әсіресе ескі корпустар күрделі жөндеуді, коммуникацияларды ауыстыруды, жылыту, желдету және электр сымдары жүйелерін жаңартуды талап етеді:</w:t>
      </w:r>
      <w:r w:rsidRPr="00CC0A31">
        <w:rPr>
          <w:rFonts w:ascii="Times New Roman" w:eastAsia="Calibri" w:hAnsi="Times New Roman" w:cs="Times New Roman"/>
          <w:bCs/>
          <w:i/>
          <w:color w:val="000000"/>
          <w:sz w:val="28"/>
          <w:szCs w:val="28"/>
          <w:lang w:val="kk-KZ"/>
        </w:rPr>
        <w:t xml:space="preserve"> «Аманат» Есік арнайы әлеуметтік қызметтер көрсету орталығы (ғимаратты жөндеу), Психоневрологиялық аурулары бар 18 жастан асқан адамдарға арналған Айыртау әлеуметтік қызмет көрсету орталығы (АӘҚ) (электр сымдары мен жүйелерін ауыстыру), Психоневрологиялық аурулары бар 18 жастан асқан адамдарға арналған Пресновка әлеуметтік қызмет көрсету орталығы (СҚО) (линолиумды ауыстыру, қабырғаларды сырлау), Шалдай психоневрологиялық АӘҚ көрсету орталығы (Павлодар облысы) (үй-жай қабырғаларын сырлау)</w:t>
      </w:r>
      <w:r w:rsidRPr="00CC0A31">
        <w:rPr>
          <w:rFonts w:ascii="Times New Roman" w:eastAsia="Calibri" w:hAnsi="Times New Roman" w:cs="Times New Roman"/>
          <w:color w:val="000000"/>
          <w:sz w:val="28"/>
          <w:szCs w:val="28"/>
          <w:lang w:val="kk-KZ"/>
        </w:rPr>
        <w:t>.</w:t>
      </w:r>
    </w:p>
    <w:p w14:paraId="05C94C26" w14:textId="77777777" w:rsidR="00CC0A31" w:rsidRPr="00CC0A31" w:rsidRDefault="00CC0A31" w:rsidP="00CC0A31">
      <w:pPr>
        <w:numPr>
          <w:ilvl w:val="0"/>
          <w:numId w:val="51"/>
        </w:numPr>
        <w:tabs>
          <w:tab w:val="left" w:pos="993"/>
          <w:tab w:val="left" w:pos="1134"/>
        </w:tabs>
        <w:spacing w:after="0" w:line="240" w:lineRule="auto"/>
        <w:ind w:left="0"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i/>
          <w:color w:val="000000"/>
          <w:sz w:val="28"/>
          <w:szCs w:val="28"/>
          <w:lang w:val="kk-KZ"/>
        </w:rPr>
        <w:t>Жабдықтар мен инфрақұрылымның тозуы</w:t>
      </w:r>
      <w:r w:rsidRPr="00CC0A31">
        <w:rPr>
          <w:rFonts w:ascii="Times New Roman" w:eastAsia="Calibri" w:hAnsi="Times New Roman" w:cs="Times New Roman"/>
          <w:color w:val="000000"/>
          <w:sz w:val="28"/>
          <w:szCs w:val="28"/>
          <w:lang w:val="kk-KZ"/>
        </w:rPr>
        <w:t>: Кейбір ұйымдарда ескі ғимараттардың инфрақұрылымы, оның ішінде сантехникалық құбырлар мен электр сымдары ескірген (мысалы, Астана қаласындағы «Қамқор» әлеуметтік қызмет көрсету орталығындағы Б корпусы). Ескі корпустарда өрт сөндіру жүйесіне байланысты проблемалар жиі кездеседі.</w:t>
      </w:r>
    </w:p>
    <w:p w14:paraId="167B028F" w14:textId="77777777" w:rsidR="00CC0A31" w:rsidRPr="00CC0A31" w:rsidRDefault="00CC0A31" w:rsidP="00CC0A31">
      <w:pPr>
        <w:tabs>
          <w:tab w:val="left" w:pos="851"/>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i/>
          <w:color w:val="000000"/>
          <w:sz w:val="28"/>
          <w:szCs w:val="28"/>
          <w:lang w:val="kk-KZ"/>
        </w:rPr>
        <w:t>Жеке аймақтарда бейнебақылаудың болмауы</w:t>
      </w:r>
      <w:r w:rsidRPr="00CC0A31">
        <w:rPr>
          <w:rFonts w:ascii="Times New Roman" w:eastAsia="Calibri" w:hAnsi="Times New Roman" w:cs="Times New Roman"/>
          <w:color w:val="000000"/>
          <w:sz w:val="28"/>
          <w:szCs w:val="28"/>
          <w:lang w:val="kk-KZ"/>
        </w:rPr>
        <w:t xml:space="preserve">: көптеген ұйымдар бейнебақылау жүйелерімен жабдықталғанымен, кейбір орталықтарда (әсіресе ескі ғимараттарда) «соқыр жерлер» бар, бұл қызмет алушылардың қауіпсіздігіне қауіп төндіреді: </w:t>
      </w:r>
      <w:r w:rsidRPr="00CC0A31">
        <w:rPr>
          <w:rFonts w:ascii="Times New Roman" w:eastAsia="Calibri" w:hAnsi="Times New Roman" w:cs="Times New Roman"/>
          <w:bCs/>
          <w:i/>
          <w:color w:val="000000"/>
          <w:sz w:val="28"/>
          <w:szCs w:val="28"/>
          <w:lang w:val="kk-KZ"/>
        </w:rPr>
        <w:t>Самара АӘҚ көрсету орталығында (ШҚО) бейнекамералар барлық қажетті үй-жайларды қамтымайды.</w:t>
      </w:r>
      <w:r w:rsidRPr="00CC0A31">
        <w:rPr>
          <w:rFonts w:ascii="Times New Roman" w:eastAsia="Calibri" w:hAnsi="Times New Roman" w:cs="Times New Roman"/>
          <w:color w:val="000000"/>
          <w:sz w:val="28"/>
          <w:szCs w:val="28"/>
          <w:lang w:val="kk-KZ"/>
        </w:rPr>
        <w:t xml:space="preserve"> </w:t>
      </w:r>
    </w:p>
    <w:p w14:paraId="081DD6A2" w14:textId="77777777" w:rsidR="00CC0A31" w:rsidRPr="00CC0A31" w:rsidRDefault="00CC0A31" w:rsidP="00CC0A31">
      <w:pPr>
        <w:numPr>
          <w:ilvl w:val="0"/>
          <w:numId w:val="51"/>
        </w:numPr>
        <w:tabs>
          <w:tab w:val="left" w:pos="993"/>
          <w:tab w:val="left" w:pos="1134"/>
        </w:tabs>
        <w:spacing w:after="0" w:line="240" w:lineRule="auto"/>
        <w:ind w:left="0"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i/>
          <w:color w:val="000000"/>
          <w:sz w:val="28"/>
          <w:szCs w:val="28"/>
          <w:lang w:val="kk-KZ"/>
        </w:rPr>
        <w:t>Материалдық-техникалық базаны жаңарту үшін шектеулі мүмкіндіктер</w:t>
      </w:r>
      <w:r w:rsidRPr="00CC0A31">
        <w:rPr>
          <w:rFonts w:ascii="Times New Roman" w:eastAsia="Calibri" w:hAnsi="Times New Roman" w:cs="Times New Roman"/>
          <w:color w:val="000000"/>
          <w:sz w:val="28"/>
          <w:szCs w:val="28"/>
          <w:lang w:val="kk-KZ"/>
        </w:rPr>
        <w:t xml:space="preserve">: ұйымдар жыл сайын жөндеуге және жаңартуға қаражат бөлуге сұраныстар жібереді, бірақ әрдайым жаңартуға жеткілікті ресурстарды ала бермейді. Бұл қажетті жөндеулер мен жаңартуларды орындауда кідірістерге </w:t>
      </w:r>
      <w:r w:rsidRPr="00CC0A31">
        <w:rPr>
          <w:rFonts w:ascii="Times New Roman" w:eastAsia="Calibri" w:hAnsi="Times New Roman" w:cs="Times New Roman"/>
          <w:color w:val="000000"/>
          <w:sz w:val="28"/>
          <w:szCs w:val="28"/>
          <w:lang w:val="kk-KZ"/>
        </w:rPr>
        <w:lastRenderedPageBreak/>
        <w:t>әкеледі (мысалы, Астана қаласының «Қамқор» әлеуметтік қызмет көрсету орталығында және Смирнов әлеуметтік қызмет көрсету орталығында).</w:t>
      </w:r>
    </w:p>
    <w:p w14:paraId="7BBFBE8B" w14:textId="77777777" w:rsidR="00CC0A31" w:rsidRPr="00CC0A31" w:rsidRDefault="00CC0A31" w:rsidP="00CC0A31">
      <w:pPr>
        <w:tabs>
          <w:tab w:val="left" w:pos="993"/>
          <w:tab w:val="left" w:pos="1134"/>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i/>
          <w:color w:val="000000"/>
          <w:sz w:val="28"/>
          <w:szCs w:val="28"/>
          <w:lang w:val="kk-KZ"/>
        </w:rPr>
        <w:t xml:space="preserve">Кеңейту үшін </w:t>
      </w:r>
      <w:r w:rsidRPr="00CC0A31">
        <w:rPr>
          <w:rFonts w:ascii="Times New Roman" w:eastAsia="Calibri" w:hAnsi="Times New Roman" w:cs="Times New Roman"/>
          <w:color w:val="000000"/>
          <w:sz w:val="28"/>
          <w:szCs w:val="28"/>
          <w:lang w:val="kk-KZ"/>
        </w:rPr>
        <w:t>шектеулі</w:t>
      </w:r>
      <w:r w:rsidRPr="00CC0A31">
        <w:rPr>
          <w:rFonts w:ascii="Times New Roman" w:eastAsia="Calibri" w:hAnsi="Times New Roman" w:cs="Times New Roman"/>
          <w:bCs/>
          <w:i/>
          <w:color w:val="000000"/>
          <w:sz w:val="28"/>
          <w:szCs w:val="28"/>
          <w:lang w:val="kk-KZ"/>
        </w:rPr>
        <w:t xml:space="preserve"> мүмкіндіктер</w:t>
      </w:r>
      <w:r w:rsidRPr="00CC0A31">
        <w:rPr>
          <w:rFonts w:ascii="Times New Roman" w:eastAsia="Calibri" w:hAnsi="Times New Roman" w:cs="Times New Roman"/>
          <w:b/>
          <w:bCs/>
          <w:i/>
          <w:sz w:val="28"/>
          <w:szCs w:val="28"/>
          <w:lang w:val="kk-KZ"/>
        </w:rPr>
        <w:t>:</w:t>
      </w:r>
      <w:r w:rsidRPr="00CC0A31">
        <w:rPr>
          <w:rFonts w:ascii="Times New Roman" w:eastAsia="Calibri" w:hAnsi="Times New Roman" w:cs="Times New Roman"/>
          <w:color w:val="000000"/>
          <w:sz w:val="28"/>
          <w:szCs w:val="28"/>
          <w:lang w:val="kk-KZ"/>
        </w:rPr>
        <w:t xml:space="preserve"> Кейбір ұйымдарда (мысалы, Ақтөбе облысының №2 әлеуметтік қызмет көрсету орталығында) қызмет алушылар санын арттыру үшін тұрғын үй алаңы жетіспейді, бұл тұру жағдайларына әсер етеді.</w:t>
      </w:r>
    </w:p>
    <w:p w14:paraId="05FDD575" w14:textId="77777777" w:rsidR="00CC0A31" w:rsidRPr="00CC0A31" w:rsidRDefault="00CC0A31" w:rsidP="00CC0A31">
      <w:pPr>
        <w:tabs>
          <w:tab w:val="left" w:pos="993"/>
          <w:tab w:val="left" w:pos="1134"/>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Әр ұйымның басшылығы тұрғын үй жағдайларын қанағаттанарлық деңгейде ұстауға, сондай-ақ қызмет алушыларға жайлылықты қамтамасыз етуге тырысады. Алайда, көптеген ұйымдар инфрақұрылымның ескіруін және күрделі жөндеуге қаржылық ресурстардың жетіспеушілігін сезінеді. Қызметтердің сапасын арттыру үшін материалдық-техникалық базаны жаңартуға қаржыландыруды күшейту, сондай-ақ ғимараттардың, жылыту жүйелерінің және қауіпсіздіктің жай-күйіне бақылау жасауды қамтамасыз ету қажет.</w:t>
      </w:r>
    </w:p>
    <w:p w14:paraId="75F29FD3" w14:textId="77777777" w:rsidR="00CC0A31" w:rsidRPr="00CC0A31" w:rsidRDefault="00CC0A31" w:rsidP="00CC0A31">
      <w:pPr>
        <w:tabs>
          <w:tab w:val="left" w:pos="993"/>
          <w:tab w:val="left" w:pos="1134"/>
        </w:tabs>
        <w:spacing w:after="0" w:line="240" w:lineRule="auto"/>
        <w:ind w:firstLine="567"/>
        <w:jc w:val="both"/>
        <w:rPr>
          <w:rFonts w:ascii="Times New Roman" w:eastAsia="Calibri" w:hAnsi="Times New Roman" w:cs="Times New Roman"/>
          <w:color w:val="000000"/>
          <w:sz w:val="28"/>
          <w:szCs w:val="28"/>
          <w:lang w:val="kk-KZ"/>
        </w:rPr>
      </w:pPr>
    </w:p>
    <w:p w14:paraId="77EA55F0" w14:textId="77777777" w:rsidR="00CC0A31" w:rsidRPr="00CC0A31" w:rsidRDefault="00CC0A31" w:rsidP="00CC0A31">
      <w:pPr>
        <w:numPr>
          <w:ilvl w:val="0"/>
          <w:numId w:val="50"/>
        </w:numPr>
        <w:tabs>
          <w:tab w:val="left" w:pos="426"/>
        </w:tabs>
        <w:spacing w:after="0" w:line="240" w:lineRule="auto"/>
        <w:ind w:left="0" w:right="175" w:firstLine="426"/>
        <w:jc w:val="both"/>
        <w:rPr>
          <w:rFonts w:ascii="Times New Roman" w:eastAsia="Calibri" w:hAnsi="Times New Roman" w:cs="Times New Roman"/>
          <w:b/>
          <w:sz w:val="28"/>
          <w:szCs w:val="28"/>
          <w:lang w:val="kk-KZ"/>
        </w:rPr>
      </w:pPr>
      <w:r w:rsidRPr="00CC0A31">
        <w:rPr>
          <w:rFonts w:ascii="Times New Roman" w:eastAsia="Calibri" w:hAnsi="Times New Roman" w:cs="Times New Roman"/>
          <w:b/>
          <w:sz w:val="28"/>
          <w:szCs w:val="28"/>
          <w:lang w:val="kk-KZ"/>
        </w:rPr>
        <w:t>Халықты әлеуметтік қорғау жүйесі ұйымдарындағы тамақтану жағдайы</w:t>
      </w:r>
    </w:p>
    <w:p w14:paraId="73EFD4CA" w14:textId="77777777" w:rsidR="00CC0A31" w:rsidRPr="00CC0A31" w:rsidRDefault="00CC0A31" w:rsidP="00CC0A31">
      <w:pPr>
        <w:tabs>
          <w:tab w:val="left" w:pos="851"/>
        </w:tabs>
        <w:spacing w:after="0" w:line="240" w:lineRule="auto"/>
        <w:ind w:firstLine="567"/>
        <w:jc w:val="both"/>
        <w:rPr>
          <w:rFonts w:ascii="Times New Roman" w:eastAsia="Calibri" w:hAnsi="Times New Roman" w:cs="Times New Roman"/>
          <w:bCs/>
          <w:color w:val="000000"/>
          <w:sz w:val="28"/>
          <w:szCs w:val="28"/>
          <w:lang w:val="kk-KZ"/>
        </w:rPr>
      </w:pPr>
    </w:p>
    <w:p w14:paraId="52C34C48" w14:textId="77777777" w:rsidR="00CC0A31" w:rsidRPr="00CC0A31" w:rsidRDefault="00CC0A31" w:rsidP="00CC0A31">
      <w:pPr>
        <w:tabs>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 xml:space="preserve">Барлық ұйымдарда 4-тен 6-ға дейін  бір реттік тамақтану ұсынылады, бұл әлеуметтік қызметтер көрсету стандарттарына сәйкес келеді және әлеуметтік қорғау жүйесі ұйымдарында қызмет алатын адамдар үшін қызмет алушылардың қажеттіліктері мен </w:t>
      </w:r>
      <w:r w:rsidRPr="00CC0A31">
        <w:rPr>
          <w:rFonts w:ascii="Times New Roman" w:eastAsia="Calibri" w:hAnsi="Times New Roman" w:cs="Times New Roman"/>
          <w:bCs/>
          <w:color w:val="000000"/>
          <w:sz w:val="28"/>
          <w:szCs w:val="28"/>
          <w:bdr w:val="none" w:sz="0" w:space="0" w:color="auto" w:frame="1"/>
          <w:lang w:val="kk-KZ"/>
        </w:rPr>
        <w:t>заттай тамақтану нормалары</w:t>
      </w:r>
      <w:r w:rsidRPr="00CC0A31">
        <w:rPr>
          <w:rFonts w:ascii="Times New Roman" w:eastAsia="Calibri" w:hAnsi="Times New Roman" w:cs="Times New Roman"/>
          <w:bCs/>
          <w:color w:val="000000"/>
          <w:sz w:val="28"/>
          <w:szCs w:val="28"/>
          <w:bdr w:val="none" w:sz="0" w:space="0" w:color="auto" w:frame="1"/>
          <w:vertAlign w:val="superscript"/>
          <w:lang w:val="kk-KZ"/>
        </w:rPr>
        <w:footnoteReference w:id="25"/>
      </w:r>
      <w:r w:rsidRPr="00CC0A31">
        <w:rPr>
          <w:rFonts w:ascii="Times New Roman" w:eastAsia="Calibri" w:hAnsi="Times New Roman" w:cs="Times New Roman"/>
          <w:bCs/>
          <w:color w:val="000000"/>
          <w:sz w:val="28"/>
          <w:szCs w:val="28"/>
          <w:bdr w:val="none" w:sz="0" w:space="0" w:color="auto" w:frame="1"/>
          <w:lang w:val="kk-KZ"/>
        </w:rPr>
        <w:t xml:space="preserve"> ескеріледі.</w:t>
      </w:r>
    </w:p>
    <w:p w14:paraId="29524C96" w14:textId="77777777" w:rsidR="00CC0A31" w:rsidRPr="00CC0A31" w:rsidRDefault="00CC0A31" w:rsidP="00CC0A31">
      <w:pPr>
        <w:tabs>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Әр ұйымда қант диабеті, жүрек-қан тамырлары аурулары және басқа аурулар сияқты белгілі бір аурулары бар адамдар үшін арнайы тамақтану көзделген.</w:t>
      </w:r>
    </w:p>
    <w:p w14:paraId="5550D595" w14:textId="77777777" w:rsidR="00CC0A31" w:rsidRPr="00CC0A31" w:rsidRDefault="00CC0A31" w:rsidP="00CC0A31">
      <w:pPr>
        <w:tabs>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Көптеген ұйымдар азық-түлікті сақтауға, тамақ дайындауға және гигиенаға қатысты санитариялық талаптарды сақтайды. Азық-түлік сапасын бақылау журналдары жүргізіледі.</w:t>
      </w:r>
    </w:p>
    <w:p w14:paraId="191E8CB9" w14:textId="77777777" w:rsidR="00CC0A31" w:rsidRPr="00CC0A31" w:rsidRDefault="00CC0A31" w:rsidP="00CC0A31">
      <w:pPr>
        <w:tabs>
          <w:tab w:val="left" w:pos="851"/>
        </w:tabs>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 xml:space="preserve">Бірқатар ұйымдарда тамақтандыруды мемлекеттік сатып алуға тендерлерді жеңіп алған аутсорсингтік компаниялар дайындайды және жеткізеді: </w:t>
      </w:r>
      <w:r w:rsidRPr="00CC0A31">
        <w:rPr>
          <w:rFonts w:ascii="Times New Roman" w:eastAsia="Calibri" w:hAnsi="Times New Roman" w:cs="Times New Roman"/>
          <w:i/>
          <w:color w:val="000000"/>
          <w:sz w:val="28"/>
          <w:szCs w:val="28"/>
          <w:lang w:val="kk-KZ"/>
        </w:rPr>
        <w:t>Астана қаласының «Қамқор» әлеуметтік қызмет көрсету орталығы, Алматы облысының «Аманат» Есік арнайы әлеуметтік қызмет көрсету орталығы.</w:t>
      </w:r>
    </w:p>
    <w:p w14:paraId="440955A5" w14:textId="77777777" w:rsidR="00CC0A31" w:rsidRPr="00CC0A31" w:rsidRDefault="00CC0A31" w:rsidP="00CC0A31">
      <w:pPr>
        <w:tabs>
          <w:tab w:val="center" w:pos="4820"/>
        </w:tabs>
        <w:spacing w:after="0" w:line="240" w:lineRule="auto"/>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 xml:space="preserve">Кейбір ұйымдарда өнімдерді сақтауға және өңдеуге арналған заманауи жүйелер (мұздатқыш камералар, тоңазытқыштар, ыдыс-аяққа арналған сөрелер) орнатылған: </w:t>
      </w:r>
      <w:r w:rsidRPr="00CC0A31">
        <w:rPr>
          <w:rFonts w:ascii="Times New Roman" w:eastAsia="Calibri" w:hAnsi="Times New Roman" w:cs="Times New Roman"/>
          <w:bCs/>
          <w:i/>
          <w:color w:val="000000"/>
          <w:sz w:val="28"/>
          <w:szCs w:val="28"/>
          <w:lang w:val="kk-KZ"/>
        </w:rPr>
        <w:t>Павлодар облысының</w:t>
      </w:r>
      <w:r w:rsidRPr="00CC0A31">
        <w:rPr>
          <w:rFonts w:ascii="Times New Roman" w:eastAsia="Calibri" w:hAnsi="Times New Roman" w:cs="Times New Roman"/>
          <w:bCs/>
          <w:color w:val="000000"/>
          <w:sz w:val="28"/>
          <w:szCs w:val="28"/>
          <w:lang w:val="kk-KZ"/>
        </w:rPr>
        <w:t xml:space="preserve"> </w:t>
      </w:r>
      <w:r w:rsidRPr="00CC0A31">
        <w:rPr>
          <w:rFonts w:ascii="Times New Roman" w:eastAsia="Calibri" w:hAnsi="Times New Roman" w:cs="Times New Roman"/>
          <w:i/>
          <w:color w:val="000000"/>
          <w:sz w:val="28"/>
          <w:szCs w:val="28"/>
          <w:lang w:val="kk-KZ"/>
        </w:rPr>
        <w:t>арнаулы әлеуметтік қызметтер көрсетудің облыстық психоневрологиялық орталығы, Павлодар облысының арнаулы әлеуметтік қызметтер көрсетудің Шалдай психоневрологиялық орталығы.</w:t>
      </w:r>
      <w:r w:rsidRPr="00CC0A31">
        <w:rPr>
          <w:rFonts w:ascii="Times New Roman" w:eastAsia="Calibri" w:hAnsi="Times New Roman" w:cs="Times New Roman"/>
          <w:bCs/>
          <w:color w:val="000000"/>
          <w:sz w:val="28"/>
          <w:szCs w:val="28"/>
          <w:lang w:val="kk-KZ"/>
        </w:rPr>
        <w:t xml:space="preserve"> Сондай-ақ, диеталық тағамдарды дайындауға арналған арнайы жабдықтың болуы байқалады.</w:t>
      </w:r>
    </w:p>
    <w:p w14:paraId="35277CE0" w14:textId="77777777" w:rsidR="00CC0A31" w:rsidRPr="00CC0A31" w:rsidRDefault="00CC0A31" w:rsidP="00CC0A31">
      <w:pPr>
        <w:tabs>
          <w:tab w:val="center" w:pos="4820"/>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Бірқатар ұйымдарда (әсіресе жүріп-тұруы шектеулі қызмет алушылар үшін) тамақ бөлмелерге жеткізіледі, бұл жатып қалған науқастардың </w:t>
      </w:r>
      <w:r w:rsidRPr="00CC0A31">
        <w:rPr>
          <w:rFonts w:ascii="Times New Roman" w:eastAsia="Calibri" w:hAnsi="Times New Roman" w:cs="Times New Roman"/>
          <w:color w:val="000000"/>
          <w:sz w:val="28"/>
          <w:szCs w:val="28"/>
          <w:lang w:val="kk-KZ"/>
        </w:rPr>
        <w:lastRenderedPageBreak/>
        <w:t xml:space="preserve">қажеттіліктерін ескеруге мүмкіндік береді: </w:t>
      </w:r>
      <w:r w:rsidRPr="00CC0A31">
        <w:rPr>
          <w:rFonts w:ascii="Times New Roman" w:eastAsia="Calibri" w:hAnsi="Times New Roman" w:cs="Times New Roman"/>
          <w:i/>
          <w:color w:val="000000"/>
          <w:sz w:val="28"/>
          <w:szCs w:val="28"/>
          <w:lang w:val="kk-KZ"/>
        </w:rPr>
        <w:t>Атырау облысының №4 арнаулы әлеуметтік қызмет көрсету орталығы, СҚО «Смирнов әлеуметтік қызмет көрсету орталығы».</w:t>
      </w:r>
    </w:p>
    <w:p w14:paraId="46EE605C" w14:textId="77777777" w:rsidR="00CC0A31" w:rsidRPr="00CC0A31" w:rsidRDefault="00CC0A31" w:rsidP="00CC0A31">
      <w:pPr>
        <w:tabs>
          <w:tab w:val="center" w:pos="4820"/>
        </w:tabs>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 xml:space="preserve">Жекелеген ұйымдарда азық-түлік өз жылыжайларында (бақша) өсірілген өнімдер есебінен байытылған, бұл диетаның алуан түрлілігін қамтамасыз етеді және күнделікті мәзірге жаңа піскен көкөністер қосылады: </w:t>
      </w:r>
      <w:r w:rsidRPr="00CC0A31">
        <w:rPr>
          <w:rFonts w:ascii="Times New Roman" w:eastAsia="Calibri" w:hAnsi="Times New Roman" w:cs="Times New Roman"/>
          <w:i/>
          <w:color w:val="000000"/>
          <w:sz w:val="28"/>
          <w:szCs w:val="28"/>
          <w:lang w:val="kk-KZ"/>
        </w:rPr>
        <w:t>Ақтөбе облысының №2 әлеуметтік қызмет көрсету орталығы, СҚО психоневрологиялық аурулары бар 18 жастан асқан адамдарға арналған Айыртау әлеуметтік қызмет көрсету орталығы»</w:t>
      </w:r>
      <w:r w:rsidRPr="00CC0A31">
        <w:rPr>
          <w:rFonts w:ascii="Times New Roman" w:eastAsia="Calibri" w:hAnsi="Times New Roman" w:cs="Times New Roman"/>
          <w:color w:val="000000"/>
          <w:sz w:val="28"/>
          <w:szCs w:val="28"/>
          <w:lang w:val="kk-KZ"/>
        </w:rPr>
        <w:t>.</w:t>
      </w:r>
    </w:p>
    <w:p w14:paraId="41F39219" w14:textId="77777777" w:rsidR="00CC0A31" w:rsidRPr="00CC0A31" w:rsidRDefault="00CC0A31" w:rsidP="00CC0A31">
      <w:pPr>
        <w:tabs>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Сонымен қатар, ұйымдарда </w:t>
      </w:r>
      <w:r w:rsidRPr="00CC0A31">
        <w:rPr>
          <w:rFonts w:ascii="Times New Roman" w:eastAsia="Calibri" w:hAnsi="Times New Roman" w:cs="Times New Roman"/>
          <w:i/>
          <w:color w:val="000000"/>
          <w:sz w:val="28"/>
          <w:szCs w:val="28"/>
          <w:lang w:val="kk-KZ"/>
        </w:rPr>
        <w:t>шешуді талап ететін мәселелер бар:</w:t>
      </w:r>
    </w:p>
    <w:p w14:paraId="38389968" w14:textId="77777777" w:rsidR="00CC0A31" w:rsidRPr="00CC0A31" w:rsidRDefault="00CC0A31" w:rsidP="00CC0A31">
      <w:pPr>
        <w:numPr>
          <w:ilvl w:val="0"/>
          <w:numId w:val="52"/>
        </w:numPr>
        <w:tabs>
          <w:tab w:val="left" w:pos="851"/>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i/>
          <w:color w:val="000000"/>
          <w:sz w:val="28"/>
          <w:szCs w:val="28"/>
          <w:lang w:val="kk-KZ"/>
        </w:rPr>
        <w:t>Ас үй жабдықтары мен асханалардың жағдайы</w:t>
      </w:r>
      <w:r w:rsidRPr="00CC0A31">
        <w:rPr>
          <w:rFonts w:ascii="Times New Roman" w:eastAsia="Calibri" w:hAnsi="Times New Roman" w:cs="Times New Roman"/>
          <w:color w:val="000000"/>
          <w:sz w:val="28"/>
          <w:szCs w:val="28"/>
          <w:lang w:val="kk-KZ"/>
        </w:rPr>
        <w:t>: кейбір ұйымдарда жабдық тозған және жаңартуды қажет етеді. Атап айтқанда, желдету жүйелері мен тоңазытқыш жабдықтары ескірген. Бұл тағам дайындау сапасын төмендетеді және азық-түлікті сақтау нормаларын сақтамау қаупін арттырады</w:t>
      </w:r>
      <w:r w:rsidRPr="00CC0A31">
        <w:rPr>
          <w:rFonts w:ascii="Times New Roman" w:eastAsia="Calibri" w:hAnsi="Times New Roman" w:cs="Times New Roman"/>
          <w:bCs/>
          <w:i/>
          <w:color w:val="000000"/>
          <w:sz w:val="28"/>
          <w:szCs w:val="28"/>
          <w:lang w:val="kk-KZ"/>
        </w:rPr>
        <w:t>: ШҚО Первомайский арнаулы әлеуметтік қызмет көрсету орталығы (ас блогы мен ас үй мүкәммалын жабдықтау ауыстыруды талап етеді), ШҚО Риддер және Зевакин арнаулы әлеуметтік қызмет көрсету орталықтары (желдету жүйесін ауыстыру қажет), Еңбекшілдер ауданы, Макинка ауылы арнаулы әлеуметтік қызмет көрсету орталығы және Ақмола облысы Бурабай ауданы, Щучинск қ. арнаулы әлеуметтік қызмет көрсету орталығы (пісіру үй-жайында желдету жоқ). Макинка а. АӘҚ орталығында асханада жарықтандыру нашар және тарату кезінде тағамның температурасы сақталмайды), Шортанды ауданы, Дамса ауылының  арнаулы әлеуметтік қызмет көрсету орталығы (асхананың жағдайы төмен, тамақ дайындаудың технологиялық процесі бұзылған).</w:t>
      </w:r>
    </w:p>
    <w:p w14:paraId="6E61F9D4" w14:textId="77777777" w:rsidR="00CC0A31" w:rsidRPr="00CC0A31" w:rsidRDefault="00CC0A31" w:rsidP="00CC0A31">
      <w:pPr>
        <w:numPr>
          <w:ilvl w:val="0"/>
          <w:numId w:val="52"/>
        </w:numPr>
        <w:tabs>
          <w:tab w:val="left" w:pos="851"/>
        </w:tabs>
        <w:spacing w:after="0" w:line="240" w:lineRule="auto"/>
        <w:ind w:left="0"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i/>
          <w:color w:val="000000"/>
          <w:sz w:val="28"/>
          <w:szCs w:val="28"/>
          <w:lang w:val="kk-KZ"/>
        </w:rPr>
        <w:t xml:space="preserve">Порциялаудың нақты жүйесі жоқ: </w:t>
      </w:r>
      <w:r w:rsidRPr="00CC0A31">
        <w:rPr>
          <w:rFonts w:ascii="Times New Roman" w:eastAsia="Calibri" w:hAnsi="Times New Roman" w:cs="Times New Roman"/>
          <w:bCs/>
          <w:color w:val="000000"/>
          <w:sz w:val="28"/>
          <w:szCs w:val="28"/>
          <w:lang w:val="kk-KZ"/>
        </w:rPr>
        <w:t>кейбір ұйымдарда тағам</w:t>
      </w:r>
      <w:r w:rsidRPr="00CC0A31">
        <w:rPr>
          <w:rFonts w:ascii="Times New Roman" w:eastAsia="Calibri" w:hAnsi="Times New Roman" w:cs="Times New Roman"/>
          <w:color w:val="000000"/>
          <w:sz w:val="28"/>
          <w:szCs w:val="28"/>
          <w:lang w:val="kk-KZ"/>
        </w:rPr>
        <w:t xml:space="preserve"> порциялары «көз мөлшерімен» салынады, бұл қоректік нормаларға сәйкес келмеу қаупін тудырады және қызмет алушылардың денсаулық жағдайына әсер етуі мүмкін: </w:t>
      </w:r>
      <w:r w:rsidRPr="00CC0A31">
        <w:rPr>
          <w:rFonts w:ascii="Times New Roman" w:eastAsia="Calibri" w:hAnsi="Times New Roman" w:cs="Times New Roman"/>
          <w:i/>
          <w:color w:val="000000"/>
          <w:sz w:val="28"/>
          <w:szCs w:val="28"/>
          <w:lang w:val="kk-KZ"/>
        </w:rPr>
        <w:t>Астана қаласының «Қамқор» әлеуметтік қызмет көрсету орталығы.</w:t>
      </w:r>
    </w:p>
    <w:p w14:paraId="3FBA2C0F" w14:textId="77777777" w:rsidR="00CC0A31" w:rsidRPr="00CC0A31" w:rsidRDefault="00CC0A31" w:rsidP="00CC0A31">
      <w:pPr>
        <w:numPr>
          <w:ilvl w:val="0"/>
          <w:numId w:val="52"/>
        </w:numPr>
        <w:tabs>
          <w:tab w:val="left" w:pos="851"/>
        </w:tabs>
        <w:spacing w:after="0" w:line="240" w:lineRule="auto"/>
        <w:ind w:left="0"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i/>
          <w:color w:val="000000"/>
          <w:sz w:val="28"/>
          <w:szCs w:val="28"/>
          <w:lang w:val="kk-KZ"/>
        </w:rPr>
        <w:t>Азық-түлікті сақтаудағы бұзушылықтар</w:t>
      </w:r>
      <w:r w:rsidRPr="00CC0A31">
        <w:rPr>
          <w:rFonts w:ascii="Times New Roman" w:eastAsia="Calibri" w:hAnsi="Times New Roman" w:cs="Times New Roman"/>
          <w:color w:val="000000"/>
          <w:sz w:val="28"/>
          <w:szCs w:val="28"/>
          <w:lang w:val="kk-KZ"/>
        </w:rPr>
        <w:t xml:space="preserve">: кейбір жағдайларда сүт өнімдерін сақтауда проблемалар анықталды, олар кейде балықпен бірге сақталады, бұл санитарлық нормаларды бұзады: </w:t>
      </w:r>
      <w:r w:rsidRPr="00CC0A31">
        <w:rPr>
          <w:rFonts w:ascii="Times New Roman" w:eastAsia="Calibri" w:hAnsi="Times New Roman" w:cs="Times New Roman"/>
          <w:i/>
          <w:color w:val="000000"/>
          <w:sz w:val="28"/>
          <w:szCs w:val="28"/>
          <w:lang w:val="kk-KZ"/>
        </w:rPr>
        <w:t>Астана қаласының «Қамқор» әлеуметтік қызмет көрсету орталығы.</w:t>
      </w:r>
    </w:p>
    <w:p w14:paraId="6439009B" w14:textId="77777777" w:rsidR="00CC0A31" w:rsidRPr="00CC0A31" w:rsidRDefault="00CC0A31" w:rsidP="00CC0A31">
      <w:pPr>
        <w:tabs>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Осылайша, әлеуметтік қызмет көрсету ұйымдарының көпшілігінде тамақтану шарттары негізгі стандарттарға сәйкес келеді, бірақ ескірген жабдықтар, жеткіліксіз қаржыландыру және жекелеген элементтердің санитариялық талаптарға сәйкес келмеуі сияқты проблемалар орын алған.</w:t>
      </w:r>
    </w:p>
    <w:p w14:paraId="79D92D3F" w14:textId="77777777" w:rsidR="00CC0A31" w:rsidRPr="00CC0A31" w:rsidRDefault="00CC0A31" w:rsidP="00CC0A31">
      <w:pPr>
        <w:tabs>
          <w:tab w:val="left" w:pos="993"/>
          <w:tab w:val="left" w:pos="1134"/>
        </w:tabs>
        <w:spacing w:after="0" w:line="240" w:lineRule="auto"/>
        <w:jc w:val="both"/>
        <w:rPr>
          <w:rFonts w:ascii="Times New Roman" w:eastAsia="Calibri" w:hAnsi="Times New Roman" w:cs="Times New Roman"/>
          <w:color w:val="000000"/>
          <w:sz w:val="28"/>
          <w:szCs w:val="28"/>
          <w:lang w:val="kk-KZ"/>
        </w:rPr>
      </w:pPr>
    </w:p>
    <w:p w14:paraId="1BA9BC28" w14:textId="77777777" w:rsidR="00CC0A31" w:rsidRPr="00CC0A31" w:rsidRDefault="00CC0A31" w:rsidP="00CC0A31">
      <w:pPr>
        <w:numPr>
          <w:ilvl w:val="0"/>
          <w:numId w:val="50"/>
        </w:numPr>
        <w:tabs>
          <w:tab w:val="left" w:pos="426"/>
        </w:tabs>
        <w:spacing w:after="0" w:line="240" w:lineRule="auto"/>
        <w:ind w:left="0" w:right="175" w:firstLine="426"/>
        <w:jc w:val="both"/>
        <w:rPr>
          <w:rFonts w:ascii="Times New Roman" w:eastAsia="Calibri" w:hAnsi="Times New Roman" w:cs="Times New Roman"/>
          <w:b/>
          <w:sz w:val="28"/>
          <w:szCs w:val="28"/>
          <w:lang w:val="kk-KZ"/>
        </w:rPr>
      </w:pPr>
      <w:r w:rsidRPr="00CC0A31">
        <w:rPr>
          <w:rFonts w:ascii="Times New Roman" w:eastAsia="Calibri" w:hAnsi="Times New Roman" w:cs="Times New Roman"/>
          <w:b/>
          <w:sz w:val="28"/>
          <w:szCs w:val="28"/>
          <w:lang w:val="kk-KZ"/>
        </w:rPr>
        <w:t>Халықты әлеуметтік қорғау жүйесі ұйымдарындағы санитарлық жағдайлар</w:t>
      </w:r>
    </w:p>
    <w:p w14:paraId="59A3FE28" w14:textId="77777777" w:rsidR="00CC0A31" w:rsidRPr="00CC0A31" w:rsidRDefault="00CC0A31" w:rsidP="00CC0A31">
      <w:pPr>
        <w:tabs>
          <w:tab w:val="left" w:pos="851"/>
        </w:tabs>
        <w:spacing w:after="0" w:line="240" w:lineRule="auto"/>
        <w:ind w:firstLine="567"/>
        <w:jc w:val="both"/>
        <w:outlineLvl w:val="2"/>
        <w:rPr>
          <w:rFonts w:ascii="Times New Roman" w:eastAsia="Calibri" w:hAnsi="Times New Roman" w:cs="Times New Roman"/>
          <w:b/>
          <w:bCs/>
          <w:color w:val="000000"/>
          <w:sz w:val="28"/>
          <w:szCs w:val="28"/>
          <w:lang w:val="kk-KZ"/>
        </w:rPr>
      </w:pPr>
    </w:p>
    <w:p w14:paraId="035A2425" w14:textId="77777777" w:rsidR="00CC0A31" w:rsidRPr="00CC0A31" w:rsidRDefault="00CC0A31" w:rsidP="00CC0A31">
      <w:pPr>
        <w:tabs>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 xml:space="preserve">Барлық ұйымдарда күн сайын күніне үш рет ылғалды тазалау жүргізіледі. Тазалау санитариялық-эпидемиологиялық нормалар талаптарына сәйкес дезинфекциялау және жуу құралдарын қолдана отырып жүргізіледі. </w:t>
      </w:r>
    </w:p>
    <w:p w14:paraId="34294A3A" w14:textId="77777777" w:rsidR="00CC0A31" w:rsidRPr="00CC0A31" w:rsidRDefault="00CC0A31" w:rsidP="00CC0A31">
      <w:pPr>
        <w:tabs>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lastRenderedPageBreak/>
        <w:t>Санитариялық жағдайды бақылауды үй-жайлардың тазалығын, температура режимін және желдетуді бақылайтын мейіргерлер жүзеге асырады.</w:t>
      </w:r>
    </w:p>
    <w:p w14:paraId="2F11620C" w14:textId="77777777" w:rsidR="00CC0A31" w:rsidRPr="00CC0A31" w:rsidRDefault="00CC0A31" w:rsidP="00CC0A31">
      <w:pPr>
        <w:tabs>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Медициналық кабинеттер мамандандырылған дезинфекциялау құралдарын пайдалана отырып, бекітілген кестелерге сәйкес тазаланады.</w:t>
      </w:r>
    </w:p>
    <w:p w14:paraId="48EB2B12" w14:textId="77777777" w:rsidR="00CC0A31" w:rsidRPr="00CC0A31" w:rsidRDefault="00CC0A31" w:rsidP="00CC0A31">
      <w:pPr>
        <w:tabs>
          <w:tab w:val="left" w:pos="851"/>
        </w:tabs>
        <w:spacing w:after="0" w:line="240" w:lineRule="auto"/>
        <w:ind w:firstLine="567"/>
        <w:jc w:val="both"/>
        <w:outlineLvl w:val="2"/>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 xml:space="preserve">Санитариялық үй-жайлар (дәретханалар) жабдықталған және жұмыс істейді, алайда ұйымдастыру бөлігінде қазандық қашықта орналасқандықтан қыста температуралық режиммен проблемалар болады: </w:t>
      </w:r>
      <w:r w:rsidRPr="00CC0A31">
        <w:rPr>
          <w:rFonts w:ascii="Times New Roman" w:eastAsia="Calibri" w:hAnsi="Times New Roman" w:cs="Times New Roman"/>
          <w:bCs/>
          <w:i/>
          <w:color w:val="000000"/>
          <w:sz w:val="28"/>
          <w:szCs w:val="28"/>
          <w:lang w:val="kk-KZ"/>
        </w:rPr>
        <w:t>Ақтөбе облысының №2 әлеуметтік қызмет көрсету орталығы</w:t>
      </w:r>
      <w:r w:rsidRPr="00CC0A31">
        <w:rPr>
          <w:rFonts w:ascii="Times New Roman" w:eastAsia="Calibri" w:hAnsi="Times New Roman" w:cs="Times New Roman"/>
          <w:bCs/>
          <w:color w:val="000000"/>
          <w:sz w:val="28"/>
          <w:szCs w:val="28"/>
          <w:lang w:val="kk-KZ"/>
        </w:rPr>
        <w:t xml:space="preserve">. Сумен жабдықтау жұмыс істейді. </w:t>
      </w:r>
    </w:p>
    <w:p w14:paraId="00E01AAC" w14:textId="77777777" w:rsidR="00CC0A31" w:rsidRPr="00CC0A31" w:rsidRDefault="00CC0A31" w:rsidP="00CC0A31">
      <w:pPr>
        <w:tabs>
          <w:tab w:val="left" w:pos="851"/>
        </w:tabs>
        <w:spacing w:after="0" w:line="240" w:lineRule="auto"/>
        <w:ind w:firstLine="567"/>
        <w:jc w:val="both"/>
        <w:outlineLvl w:val="2"/>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 xml:space="preserve">Макинка ауылының арнаулы әлеуметтік қызметтер көрсету орталығында сумен жабдықтау проблемалары атап өтілді, тек </w:t>
      </w:r>
      <w:r w:rsidRPr="00CC0A31">
        <w:rPr>
          <w:rFonts w:ascii="Times New Roman" w:eastAsia="Calibri" w:hAnsi="Times New Roman" w:cs="Times New Roman"/>
          <w:bCs/>
          <w:i/>
          <w:color w:val="000000"/>
          <w:sz w:val="28"/>
          <w:szCs w:val="28"/>
          <w:lang w:val="kk-KZ"/>
        </w:rPr>
        <w:t>Аққайың ауылының арнаулы әлеуметтік қызметтер көрсету орталығында</w:t>
      </w:r>
      <w:r w:rsidRPr="00CC0A31">
        <w:rPr>
          <w:rFonts w:ascii="Times New Roman" w:eastAsia="Calibri" w:hAnsi="Times New Roman" w:cs="Times New Roman"/>
          <w:color w:val="000000"/>
          <w:sz w:val="28"/>
          <w:szCs w:val="28"/>
          <w:lang w:val="kk-KZ"/>
        </w:rPr>
        <w:t xml:space="preserve"> суық су ағып тұр. Бірақ, аталған ұйымдарда борсыған ауа және жеткіліксіз желдету байқалады. Сондай-ақ, </w:t>
      </w:r>
      <w:r w:rsidRPr="00CC0A31">
        <w:rPr>
          <w:rFonts w:ascii="Times New Roman" w:eastAsia="Calibri" w:hAnsi="Times New Roman" w:cs="Times New Roman"/>
          <w:bCs/>
          <w:i/>
          <w:color w:val="000000"/>
          <w:sz w:val="28"/>
          <w:szCs w:val="28"/>
          <w:lang w:val="kk-KZ"/>
        </w:rPr>
        <w:t>Макинка ауылының арнаулы әлеуметтік қызметтер көрсету орталығындағы</w:t>
      </w:r>
      <w:r w:rsidRPr="00CC0A31">
        <w:rPr>
          <w:rFonts w:ascii="Times New Roman" w:eastAsia="Calibri" w:hAnsi="Times New Roman" w:cs="Times New Roman"/>
          <w:color w:val="000000"/>
          <w:sz w:val="28"/>
          <w:szCs w:val="28"/>
          <w:lang w:val="kk-KZ"/>
        </w:rPr>
        <w:t xml:space="preserve"> ғимараттың жағдайы қанағаттанарлықсыз жағдайда екенін, күрделі жөндеу, сондай-ақ терезелерді, линолеум мен есіктерді ауыстыру қажет екенін атап өткен жөн. </w:t>
      </w:r>
      <w:r w:rsidRPr="00CC0A31">
        <w:rPr>
          <w:rFonts w:ascii="Times New Roman" w:eastAsia="Calibri" w:hAnsi="Times New Roman" w:cs="Times New Roman"/>
          <w:bCs/>
          <w:i/>
          <w:color w:val="000000"/>
          <w:sz w:val="28"/>
          <w:szCs w:val="28"/>
          <w:lang w:val="kk-KZ"/>
        </w:rPr>
        <w:t>Аққайың ауылы арнаулы әлеуметтік қызметтер көрсету орталығында</w:t>
      </w:r>
      <w:r w:rsidRPr="00CC0A31">
        <w:rPr>
          <w:rFonts w:ascii="Times New Roman" w:eastAsia="Calibri" w:hAnsi="Times New Roman" w:cs="Times New Roman"/>
          <w:color w:val="000000"/>
          <w:sz w:val="28"/>
          <w:szCs w:val="28"/>
          <w:lang w:val="kk-KZ"/>
        </w:rPr>
        <w:t xml:space="preserve"> сумен жабдықтау және жылыту жүйесін жаңарту қажет.</w:t>
      </w:r>
    </w:p>
    <w:p w14:paraId="306BF6C0" w14:textId="77777777" w:rsidR="00CC0A31" w:rsidRPr="00CC0A31" w:rsidRDefault="00CC0A31" w:rsidP="00CC0A31">
      <w:pPr>
        <w:tabs>
          <w:tab w:val="left" w:pos="851"/>
        </w:tabs>
        <w:spacing w:after="0" w:line="240" w:lineRule="auto"/>
        <w:ind w:firstLine="567"/>
        <w:jc w:val="both"/>
        <w:outlineLvl w:val="2"/>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Айтарлықтай дерлік барлық палаталарда раковиналар орнатылмаған</w:t>
      </w:r>
      <w:r w:rsidRPr="00CC0A31">
        <w:rPr>
          <w:rFonts w:ascii="Times New Roman" w:eastAsia="Calibri" w:hAnsi="Times New Roman" w:cs="Times New Roman"/>
          <w:i/>
          <w:color w:val="000000"/>
          <w:sz w:val="28"/>
          <w:szCs w:val="28"/>
          <w:lang w:val="kk-KZ"/>
        </w:rPr>
        <w:t xml:space="preserve">: Купчановка а. арнаулы әлеуметтік қызметтер көрсету орталығы. </w:t>
      </w:r>
      <w:r w:rsidRPr="00CC0A31">
        <w:rPr>
          <w:rFonts w:ascii="Times New Roman" w:eastAsia="Calibri" w:hAnsi="Times New Roman" w:cs="Times New Roman"/>
          <w:color w:val="000000"/>
          <w:sz w:val="28"/>
          <w:szCs w:val="28"/>
          <w:lang w:val="kk-KZ"/>
        </w:rPr>
        <w:t>Сондай-ақ, бұл орталықта желдету тек терезелер мен терезе желкөздері арқылы жүзеге асырылады және санитарлық жабдықты жаңарту қажет.</w:t>
      </w:r>
    </w:p>
    <w:p w14:paraId="38E5FB6B" w14:textId="77777777" w:rsidR="00CC0A31" w:rsidRPr="00CC0A31" w:rsidRDefault="00CC0A31" w:rsidP="00CC0A31">
      <w:pPr>
        <w:tabs>
          <w:tab w:val="left" w:pos="851"/>
        </w:tabs>
        <w:spacing w:after="0" w:line="240" w:lineRule="auto"/>
        <w:ind w:firstLine="567"/>
        <w:jc w:val="both"/>
        <w:outlineLvl w:val="2"/>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color w:val="000000"/>
          <w:sz w:val="28"/>
          <w:szCs w:val="28"/>
          <w:lang w:val="kk-KZ"/>
        </w:rPr>
        <w:t>Кейбір ұйымдарда сору жүйесі жоқ: Жолымбет кентінің арнаулы әлеуметтік қызметтер көрсету орталығы. </w:t>
      </w:r>
    </w:p>
    <w:p w14:paraId="69EB0AC7" w14:textId="77777777" w:rsidR="00CC0A31" w:rsidRPr="00CC0A31" w:rsidRDefault="00CC0A31" w:rsidP="00CC0A31">
      <w:pPr>
        <w:tabs>
          <w:tab w:val="left" w:pos="851"/>
        </w:tabs>
        <w:spacing w:after="0" w:line="240" w:lineRule="auto"/>
        <w:ind w:firstLine="567"/>
        <w:jc w:val="both"/>
        <w:outlineLvl w:val="2"/>
        <w:rPr>
          <w:rFonts w:ascii="Times New Roman" w:eastAsia="Calibri" w:hAnsi="Times New Roman" w:cs="Times New Roman"/>
          <w:bCs/>
          <w:i/>
          <w:color w:val="000000"/>
          <w:sz w:val="28"/>
          <w:szCs w:val="28"/>
          <w:lang w:val="kk-KZ"/>
        </w:rPr>
      </w:pPr>
      <w:r w:rsidRPr="00CC0A31">
        <w:rPr>
          <w:rFonts w:ascii="Times New Roman" w:eastAsia="Calibri" w:hAnsi="Times New Roman" w:cs="Times New Roman"/>
          <w:color w:val="000000"/>
          <w:sz w:val="28"/>
          <w:szCs w:val="28"/>
          <w:lang w:val="kk-KZ"/>
        </w:rPr>
        <w:t xml:space="preserve">Барлық ұйымдарда жарықтандыру қыздыру шамдарымен немесе қорғаныш жабындары бар люминесцентті шамдармен жүзеге асырылады. Бірақ, </w:t>
      </w:r>
      <w:r w:rsidRPr="00CC0A31">
        <w:rPr>
          <w:rFonts w:ascii="Times New Roman" w:eastAsia="Calibri" w:hAnsi="Times New Roman" w:cs="Times New Roman"/>
          <w:bCs/>
          <w:color w:val="000000"/>
          <w:sz w:val="28"/>
          <w:szCs w:val="28"/>
          <w:lang w:val="kk-KZ"/>
        </w:rPr>
        <w:t>кейбір бөлмелерінде жарықтандыру жаңарту қажет</w:t>
      </w:r>
      <w:r w:rsidRPr="00CC0A31">
        <w:rPr>
          <w:rFonts w:ascii="Times New Roman" w:eastAsia="Calibri" w:hAnsi="Times New Roman" w:cs="Times New Roman"/>
          <w:bCs/>
          <w:i/>
          <w:color w:val="000000"/>
          <w:sz w:val="28"/>
          <w:szCs w:val="28"/>
          <w:lang w:val="kk-KZ"/>
        </w:rPr>
        <w:t xml:space="preserve">: Шантөбе кентінің арнайы әлеуметтік қызмет көрсету орталығы. </w:t>
      </w:r>
    </w:p>
    <w:p w14:paraId="790960C9" w14:textId="77777777" w:rsidR="00CC0A31" w:rsidRPr="00CC0A31" w:rsidRDefault="00CC0A31" w:rsidP="00CC0A31">
      <w:pPr>
        <w:tabs>
          <w:tab w:val="left" w:pos="851"/>
        </w:tabs>
        <w:spacing w:after="0" w:line="240" w:lineRule="auto"/>
        <w:ind w:firstLine="567"/>
        <w:jc w:val="both"/>
        <w:outlineLvl w:val="2"/>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 xml:space="preserve">Ұйымдардағы монша кешендері мен кір жуу орындары жақсы жабдықталған. Төсек-орын көбісінде апта сайын ауыстырылады. Кір жуатын орындар таза ұсталады және үнемі дезинфекцияланады. Монша мен душ бөлмелері қанағаттанарлық жағдайда, бірақ </w:t>
      </w:r>
      <w:r w:rsidRPr="00CC0A31">
        <w:rPr>
          <w:rFonts w:ascii="Times New Roman" w:eastAsia="Calibri" w:hAnsi="Times New Roman" w:cs="Times New Roman"/>
          <w:bCs/>
          <w:i/>
          <w:color w:val="000000"/>
          <w:sz w:val="28"/>
          <w:szCs w:val="28"/>
          <w:lang w:val="kk-KZ"/>
        </w:rPr>
        <w:t>Макинка ауылының арнаулы әлеуметтік қызмет көрсету орталығының моншасын жөндеу қажет.</w:t>
      </w:r>
    </w:p>
    <w:p w14:paraId="77D2FFD1" w14:textId="77777777" w:rsidR="00CC0A31" w:rsidRPr="00CC0A31" w:rsidRDefault="00CC0A31" w:rsidP="00CC0A31">
      <w:pPr>
        <w:tabs>
          <w:tab w:val="left" w:pos="851"/>
        </w:tabs>
        <w:spacing w:after="0" w:line="240" w:lineRule="auto"/>
        <w:ind w:firstLine="567"/>
        <w:jc w:val="both"/>
        <w:outlineLvl w:val="2"/>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Барлық дерлік ұйымдарда үй-жайлардың тазалығы сақталады, жағымсыз иістер жоқ.</w:t>
      </w:r>
    </w:p>
    <w:p w14:paraId="74ACFE6B" w14:textId="77777777" w:rsidR="00CC0A31" w:rsidRPr="00CC0A31" w:rsidRDefault="00CC0A31" w:rsidP="00CC0A31">
      <w:pPr>
        <w:tabs>
          <w:tab w:val="left" w:pos="851"/>
        </w:tabs>
        <w:spacing w:after="0" w:line="240" w:lineRule="auto"/>
        <w:ind w:left="567"/>
        <w:jc w:val="both"/>
        <w:rPr>
          <w:rFonts w:ascii="Times New Roman" w:eastAsia="Calibri" w:hAnsi="Times New Roman" w:cs="Times New Roman"/>
          <w:b/>
          <w:sz w:val="28"/>
          <w:szCs w:val="28"/>
          <w:lang w:val="kk-KZ"/>
        </w:rPr>
      </w:pPr>
      <w:r w:rsidRPr="00CC0A31">
        <w:rPr>
          <w:rFonts w:ascii="Times New Roman" w:eastAsia="Calibri" w:hAnsi="Times New Roman" w:cs="Times New Roman"/>
          <w:b/>
          <w:sz w:val="28"/>
          <w:szCs w:val="28"/>
          <w:lang w:val="kk-KZ"/>
        </w:rPr>
        <w:t xml:space="preserve"> </w:t>
      </w:r>
    </w:p>
    <w:p w14:paraId="2BA934B3" w14:textId="77777777" w:rsidR="00CC0A31" w:rsidRPr="00CC0A31" w:rsidRDefault="00CC0A31" w:rsidP="00CC0A31">
      <w:pPr>
        <w:numPr>
          <w:ilvl w:val="0"/>
          <w:numId w:val="50"/>
        </w:numPr>
        <w:tabs>
          <w:tab w:val="left" w:pos="426"/>
        </w:tabs>
        <w:spacing w:after="0" w:line="240" w:lineRule="auto"/>
        <w:ind w:left="0" w:right="175" w:firstLine="426"/>
        <w:jc w:val="both"/>
        <w:rPr>
          <w:rFonts w:ascii="Times New Roman" w:eastAsia="Calibri" w:hAnsi="Times New Roman" w:cs="Times New Roman"/>
          <w:b/>
          <w:sz w:val="28"/>
          <w:szCs w:val="28"/>
          <w:lang w:val="kk-KZ"/>
        </w:rPr>
      </w:pPr>
      <w:r w:rsidRPr="00CC0A31">
        <w:rPr>
          <w:rFonts w:ascii="Times New Roman" w:eastAsia="Calibri" w:hAnsi="Times New Roman" w:cs="Times New Roman"/>
          <w:b/>
          <w:sz w:val="28"/>
          <w:szCs w:val="28"/>
          <w:lang w:val="kk-KZ"/>
        </w:rPr>
        <w:t>Халықты әлеуметтік қорғау жүйесі ұйымдарында медициналық қызмет көрсету</w:t>
      </w:r>
    </w:p>
    <w:p w14:paraId="15578B2D" w14:textId="77777777" w:rsidR="00CC0A31" w:rsidRPr="00CC0A31" w:rsidRDefault="00CC0A31" w:rsidP="00CC0A31">
      <w:pPr>
        <w:tabs>
          <w:tab w:val="left" w:pos="993"/>
        </w:tabs>
        <w:spacing w:after="0" w:line="240" w:lineRule="auto"/>
        <w:jc w:val="both"/>
        <w:rPr>
          <w:rFonts w:ascii="Times New Roman" w:eastAsia="Calibri" w:hAnsi="Times New Roman" w:cs="Times New Roman"/>
          <w:b/>
          <w:bCs/>
          <w:color w:val="000000"/>
          <w:sz w:val="28"/>
          <w:szCs w:val="28"/>
          <w:lang w:val="kk-KZ"/>
        </w:rPr>
      </w:pPr>
    </w:p>
    <w:p w14:paraId="5A82F026" w14:textId="77777777" w:rsidR="00CC0A31" w:rsidRPr="00CC0A31" w:rsidRDefault="00CC0A31" w:rsidP="00CC0A31">
      <w:pPr>
        <w:spacing w:after="0" w:line="240" w:lineRule="auto"/>
        <w:ind w:firstLine="567"/>
        <w:jc w:val="both"/>
        <w:rPr>
          <w:rFonts w:ascii="Times New Roman" w:eastAsia="Times New Roman" w:hAnsi="Times New Roman" w:cs="Times New Roman"/>
          <w:color w:val="000000"/>
          <w:sz w:val="28"/>
          <w:szCs w:val="28"/>
          <w:lang w:val="kk-KZ" w:eastAsia="ru-RU"/>
        </w:rPr>
      </w:pPr>
      <w:r w:rsidRPr="00CC0A31">
        <w:rPr>
          <w:rFonts w:ascii="Times New Roman" w:eastAsia="Times New Roman" w:hAnsi="Times New Roman" w:cs="Times New Roman"/>
          <w:color w:val="000000"/>
          <w:sz w:val="28"/>
          <w:szCs w:val="28"/>
          <w:lang w:val="kk-KZ" w:eastAsia="ru-RU"/>
        </w:rPr>
        <w:t xml:space="preserve">Барлық ұйымдарда тәулік бойы медициналық көмек көрсетіледі, демек ұйымда дәрігерлер мен мейіргерлер тұрақты негізде болады. Созылмалы ауруларды анықтауға және бақылауға, қызмет алушылардың денсаулық жағдайына мониторинг жүргізуге бағытталған тұрақты медициналық </w:t>
      </w:r>
      <w:r w:rsidRPr="00CC0A31">
        <w:rPr>
          <w:rFonts w:ascii="Times New Roman" w:eastAsia="Times New Roman" w:hAnsi="Times New Roman" w:cs="Times New Roman"/>
          <w:color w:val="000000"/>
          <w:sz w:val="28"/>
          <w:szCs w:val="28"/>
          <w:lang w:val="kk-KZ" w:eastAsia="ru-RU"/>
        </w:rPr>
        <w:lastRenderedPageBreak/>
        <w:t xml:space="preserve">тексерулер жүргізіледі. Өңірдегі емханалармен және ауруханалармен өзара әрекеттесу бір жолға қойылған. </w:t>
      </w:r>
    </w:p>
    <w:p w14:paraId="6C43C17C" w14:textId="77777777" w:rsidR="00CC0A31" w:rsidRPr="00CC0A31" w:rsidRDefault="00CC0A31" w:rsidP="00CC0A31">
      <w:pPr>
        <w:spacing w:after="0" w:line="240" w:lineRule="auto"/>
        <w:ind w:firstLine="567"/>
        <w:jc w:val="both"/>
        <w:rPr>
          <w:rFonts w:ascii="Times New Roman" w:eastAsia="Times New Roman" w:hAnsi="Times New Roman" w:cs="Times New Roman"/>
          <w:color w:val="000000"/>
          <w:sz w:val="28"/>
          <w:szCs w:val="28"/>
          <w:lang w:val="kk-KZ" w:eastAsia="ru-RU"/>
        </w:rPr>
      </w:pPr>
      <w:r w:rsidRPr="00CC0A31">
        <w:rPr>
          <w:rFonts w:ascii="Times New Roman" w:eastAsia="Times New Roman" w:hAnsi="Times New Roman" w:cs="Times New Roman"/>
          <w:color w:val="000000"/>
          <w:sz w:val="28"/>
          <w:szCs w:val="28"/>
          <w:lang w:val="kk-KZ" w:eastAsia="ru-RU"/>
        </w:rPr>
        <w:t xml:space="preserve">Қажет болған жағдайда барлық қызмет алушылар ауруханаларға жатқызылады. </w:t>
      </w:r>
      <w:r w:rsidRPr="00CC0A31">
        <w:rPr>
          <w:rFonts w:ascii="Times New Roman" w:eastAsia="Times New Roman" w:hAnsi="Times New Roman" w:cs="Times New Roman"/>
          <w:i/>
          <w:color w:val="000000"/>
          <w:sz w:val="28"/>
          <w:szCs w:val="28"/>
          <w:lang w:val="kk-KZ" w:eastAsia="ru-RU"/>
        </w:rPr>
        <w:t>Мысалы</w:t>
      </w:r>
      <w:r w:rsidRPr="00CC0A31">
        <w:rPr>
          <w:rFonts w:ascii="Times New Roman" w:eastAsia="Times New Roman" w:hAnsi="Times New Roman" w:cs="Times New Roman"/>
          <w:color w:val="000000"/>
          <w:sz w:val="28"/>
          <w:szCs w:val="28"/>
          <w:lang w:val="kk-KZ" w:eastAsia="ru-RU"/>
        </w:rPr>
        <w:t>, Целиноград ауданы, Аққайың ауылы арнаулы әлеуметтік қызметтер көрсету орталығына барған кезде бір қызмет алушы МОБ 2 неврологиялық бөлімшесінде болды.</w:t>
      </w:r>
    </w:p>
    <w:p w14:paraId="7E62B086" w14:textId="77777777" w:rsidR="00CC0A31" w:rsidRPr="00CC0A31" w:rsidRDefault="00CC0A31" w:rsidP="00CC0A31">
      <w:pPr>
        <w:tabs>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Көптеген ұйымдарда әр бөлімшеде медициналық бекеттер ұйымдастырылған, бұл төтенше жағдайларға жедел ден қоюға және ауыр науқастанған қызмет алушыларға тиісті күтім жасауға мүмкіндік береді. </w:t>
      </w:r>
    </w:p>
    <w:p w14:paraId="2B1AF5E6" w14:textId="77777777" w:rsidR="00CC0A31" w:rsidRPr="00CC0A31" w:rsidRDefault="00CC0A31" w:rsidP="00CC0A31">
      <w:pPr>
        <w:tabs>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Медициналық персоналда санитарлық кітапшалардың болуы және қызметкерлердің тұрақты медициналық тексеруден өту талаптары қатаң сақталады. </w:t>
      </w:r>
    </w:p>
    <w:p w14:paraId="44583DB7" w14:textId="77777777" w:rsidR="00CC0A31" w:rsidRPr="00CC0A31" w:rsidRDefault="00CC0A31" w:rsidP="00CC0A31">
      <w:pPr>
        <w:tabs>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Әлеуметтік-медициналық қызмет көрсетуде мүгедектерге арналған көтергіштер, ингаляторлар, физиотерапия аппараттары және т.б. сияқты қызмет алушыларға күтім жасауға арналған мамандандырылған медициналық жабдықтар пайдаланылады. </w:t>
      </w:r>
    </w:p>
    <w:p w14:paraId="08446210" w14:textId="77777777" w:rsidR="00CC0A31" w:rsidRPr="00CC0A31" w:rsidRDefault="00CC0A31" w:rsidP="00CC0A31">
      <w:pPr>
        <w:tabs>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Кейбір ұйымдарда ауыр науқастанған қызмет алушыларға кешенді көмек көрсету үшін паллиативтік бөлімшелер бар.</w:t>
      </w:r>
    </w:p>
    <w:p w14:paraId="4272A55A" w14:textId="77777777" w:rsidR="00CC0A31" w:rsidRPr="00CC0A31" w:rsidRDefault="00CC0A31" w:rsidP="00CC0A31">
      <w:pPr>
        <w:tabs>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Бірқатар ұйымдарда пациенттермен салауатты өмір салты, дұрыс тамақтану, пневмония, жіті ішек инфекциялары, қант диабеті, жеке гигиена және т.б. тақырыптарында профилактикалық әңгімелер өткізіледі. </w:t>
      </w:r>
    </w:p>
    <w:p w14:paraId="433E479C" w14:textId="77777777" w:rsidR="00CC0A31" w:rsidRPr="00CC0A31" w:rsidRDefault="00CC0A31" w:rsidP="00CC0A31">
      <w:pPr>
        <w:tabs>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Медициналық құжаттамада тіркелген барлық ақпарат құпия болып табылады. Құпия ақпаратқа қызмет алушылардың амбулаториялық карталарына үшінші тұлғалар қол жеткізе алатын, Жолымбет кенті, Шортанды ауданы және Астрахан ауданы Первомайский ауылының арнаулы әлеуметтік қызметтер көрсету орталықтарын қоспағанда, ұйым медициналық персонал ғана қол жеткізе алады.</w:t>
      </w:r>
    </w:p>
    <w:p w14:paraId="474E0450" w14:textId="77777777" w:rsidR="00CC0A31" w:rsidRPr="00CC0A31" w:rsidRDefault="00CC0A31" w:rsidP="00CC0A31">
      <w:pPr>
        <w:tabs>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Кейбір ұйымдарда емделмейтін аурулары бар адамдарға ерекше назар аударуға мүмкіндік беретін қызмет алушыларға арналған арнайы паллиативтік бөлімшелер бар.</w:t>
      </w:r>
    </w:p>
    <w:p w14:paraId="17084655" w14:textId="77777777" w:rsidR="00CC0A31" w:rsidRPr="00CC0A31" w:rsidRDefault="00CC0A31" w:rsidP="00CC0A31">
      <w:pPr>
        <w:tabs>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Бірқатар ұйымдарда диеталық тамақтану медициналық көрсеткіштер негізінде әзірленеді, процесті медициналық персонал мен диетологтар қадағалайды:</w:t>
      </w:r>
      <w:r w:rsidRPr="00CC0A31">
        <w:rPr>
          <w:rFonts w:ascii="Times New Roman" w:eastAsia="Calibri" w:hAnsi="Times New Roman" w:cs="Times New Roman"/>
          <w:i/>
          <w:color w:val="000000"/>
          <w:sz w:val="28"/>
          <w:szCs w:val="28"/>
          <w:lang w:val="kk-KZ"/>
        </w:rPr>
        <w:t xml:space="preserve"> «Қарттар мен мүгедектерге арналған медициналық-әлеуметтік мекеме, Макинск қ., Бұланды ауданы» КММ (Ақмола облысы, Степногорск қ. Шантөбе к. арнаулы әлеуметтік қызметтер көрсету орталығы», Шортанды ауданы, Дамса а. арнаулы әлеуметтік қызметтер көрсету орталығы, Еңбекшілдер ауданы Макинка ауылының арнайы әлеуметтік қызмет көрсету орталығы. </w:t>
      </w:r>
    </w:p>
    <w:p w14:paraId="337EF97B" w14:textId="77777777" w:rsidR="00CC0A31" w:rsidRPr="00CC0A31" w:rsidRDefault="00CC0A31" w:rsidP="00CC0A31">
      <w:pPr>
        <w:tabs>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Алайда, сапарлар барысында мыналар анықталды:</w:t>
      </w:r>
    </w:p>
    <w:p w14:paraId="2935ABEB" w14:textId="77777777" w:rsidR="00CC0A31" w:rsidRPr="00CC0A31" w:rsidRDefault="00CC0A31" w:rsidP="00CC0A31">
      <w:pPr>
        <w:tabs>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 Атырау облысының № 4 арнаулы әлеуметтік қызмет көрсету орталығында жарақаттанудың өсуіне назар аударылмайды. Ағымдағы жылдың толық емес 2 айында 8 пациент жарақат алған, ал 2022 жылы 26 жарақат алу фактісі тіркелген. Мейірбике қызметкерлері егде жастағы адамдар арасындағы жығылу мен жарақаттануды заңды деп санай отырып, жарақат алу фактілерін әдеттегідей деп санайды. Жарақаттану фактілерінің </w:t>
      </w:r>
      <w:r w:rsidRPr="00CC0A31">
        <w:rPr>
          <w:rFonts w:ascii="Times New Roman" w:eastAsia="Calibri" w:hAnsi="Times New Roman" w:cs="Times New Roman"/>
          <w:color w:val="000000"/>
          <w:sz w:val="28"/>
          <w:szCs w:val="28"/>
          <w:lang w:val="kk-KZ"/>
        </w:rPr>
        <w:lastRenderedPageBreak/>
        <w:t>барлығы дерлік пациенттердің өз бойының биіктігінен құлауына байланысты. Жарақаттың өсуі алаңдаушылық туғызады және шаралар қабылдауды қажет етеді;</w:t>
      </w:r>
    </w:p>
    <w:p w14:paraId="0B110DBF" w14:textId="77777777" w:rsidR="00CC0A31" w:rsidRPr="00CC0A31" w:rsidRDefault="00CC0A31" w:rsidP="00CC0A31">
      <w:pPr>
        <w:tabs>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жарақат алу журналы дұрыс жүргізілмейді немесе мүлдем жоқ:</w:t>
      </w:r>
    </w:p>
    <w:p w14:paraId="284914C8" w14:textId="77777777" w:rsidR="00CC0A31" w:rsidRPr="00CC0A31" w:rsidRDefault="00CC0A31" w:rsidP="00CC0A31">
      <w:pPr>
        <w:tabs>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Атырау облысының № 4 арнаулы әлеуметтік қызмет көрсету орталығында жарақаттанудың барлық фактілері жедел жәрдем шақыру журналында көрсетілмеген;</w:t>
      </w:r>
    </w:p>
    <w:p w14:paraId="16AEFF92" w14:textId="77777777" w:rsidR="00CC0A31" w:rsidRPr="00CC0A31" w:rsidRDefault="00CC0A31" w:rsidP="00CC0A31">
      <w:pPr>
        <w:tabs>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 Зевакин арнайы әлеуметтік қызмет көрсету орталығында жарақаттарды тіркеу журналы жүргізілмейді. Шортанды ауданы, Дамса ауылы, Шортанды ауданы, Жолымбет кенті, Бұланды ауданы, Купчановка ауылының арнаулы әлеуметтік қызметтер көрсету орталықтарында құрамында есірткі құралдары бар дәрілік заттарды есепке алу </w:t>
      </w:r>
      <w:r w:rsidRPr="00CC0A31">
        <w:rPr>
          <w:rFonts w:ascii="Times New Roman" w:eastAsia="Calibri" w:hAnsi="Times New Roman" w:cs="Times New Roman"/>
          <w:bCs/>
          <w:color w:val="000000"/>
          <w:sz w:val="28"/>
          <w:szCs w:val="28"/>
          <w:lang w:val="kk-KZ"/>
        </w:rPr>
        <w:t>ж</w:t>
      </w:r>
      <w:r w:rsidRPr="00CC0A31">
        <w:rPr>
          <w:rFonts w:ascii="Times New Roman" w:eastAsia="Calibri" w:hAnsi="Times New Roman" w:cs="Times New Roman"/>
          <w:color w:val="000000"/>
          <w:sz w:val="28"/>
          <w:szCs w:val="28"/>
          <w:lang w:val="kk-KZ"/>
        </w:rPr>
        <w:t>урналы жүргізілмейді, ал соңғысында жедел жәрдем шақыру журналы жүргізілмейді;</w:t>
      </w:r>
    </w:p>
    <w:p w14:paraId="528F3F62" w14:textId="77777777" w:rsidR="00CC0A31" w:rsidRPr="00CC0A31" w:rsidRDefault="00CC0A31" w:rsidP="00CC0A31">
      <w:pPr>
        <w:tabs>
          <w:tab w:val="left" w:pos="993"/>
        </w:tabs>
        <w:spacing w:after="0" w:line="240" w:lineRule="auto"/>
        <w:ind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color w:val="000000"/>
          <w:sz w:val="28"/>
          <w:szCs w:val="28"/>
          <w:lang w:val="kk-KZ"/>
        </w:rPr>
        <w:t>- Бұланды ауданы Купчановка ауылының арнаулы әлеуметтік қызмет көрсету орталығында жарақат алу себебін анықтау бойынша комиссиялық талдау жүргізілмейді, бірақ басшының атына баяндамалық жазбалар бар</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color w:val="000000"/>
          <w:sz w:val="28"/>
          <w:szCs w:val="28"/>
          <w:lang w:val="kk-KZ"/>
        </w:rPr>
        <w:t xml:space="preserve"> Қызмет алушылар жарамдылық мерзімі өткен дәрі-дәрмектер алған. Антибиотиктердің және дәрі-дәрмектердің басқа топтарының көлемі көп және оларға негізсіз тапсырыс берілген. Кейбіреулерінің жарамдылық мерзімі өтіп кеткен;</w:t>
      </w:r>
    </w:p>
    <w:p w14:paraId="5C7F670B" w14:textId="77777777" w:rsidR="00CC0A31" w:rsidRPr="00CC0A31" w:rsidRDefault="00CC0A31" w:rsidP="00CC0A31">
      <w:pPr>
        <w:tabs>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 медициналық дәрі-дәрмектер мен қызметтер ұсынылмайды. Сөйтіп, Бұланды ауданы Макинск қаласының қарттар мен мүгедектерге арналған МӘМ-де қызмет алушы жөтел тудыратын, зәрді ұстамауға әкелетін дәрі-дәрмектерге наразы. Басқа қызмет алушы аппараттың бұзылуына байланысты сәулелік терапия курсын алмаған;</w:t>
      </w:r>
    </w:p>
    <w:p w14:paraId="1EA10609" w14:textId="77777777" w:rsidR="00CC0A31" w:rsidRPr="00CC0A31" w:rsidRDefault="00CC0A31" w:rsidP="00CC0A31">
      <w:pPr>
        <w:tabs>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 Степногорск қаласы Шантөбе кентінің арнаулы әлеуметтік қызметтер көрсету орталығында агрессияның көрінуіне байланысты дағдарыс бөлмесіне орналастырылған қызмет алушының құқықтары бұзылған. Сондай-ақ, </w:t>
      </w:r>
      <w:r w:rsidRPr="00CC0A31">
        <w:rPr>
          <w:rFonts w:ascii="Times New Roman" w:eastAsia="Calibri" w:hAnsi="Times New Roman" w:cs="Times New Roman"/>
          <w:bCs/>
          <w:sz w:val="28"/>
          <w:szCs w:val="28"/>
          <w:lang w:val="kk-KZ"/>
        </w:rPr>
        <w:t>дағдарыс бөлмесі жайлылық пен ыңғайлылық талаптарына сәйкес келмейді:</w:t>
      </w:r>
      <w:r w:rsidRPr="00CC0A31">
        <w:rPr>
          <w:rFonts w:ascii="Times New Roman" w:eastAsia="Calibri" w:hAnsi="Times New Roman" w:cs="Times New Roman"/>
          <w:color w:val="000000"/>
          <w:sz w:val="28"/>
          <w:szCs w:val="28"/>
          <w:lang w:val="kk-KZ"/>
        </w:rPr>
        <w:t xml:space="preserve"> есіктер мен терезелердегі болат торлар, жабық батареялар, еденге бекітілген темір төсек.</w:t>
      </w:r>
      <w:r w:rsidRPr="00CC0A31">
        <w:rPr>
          <w:rFonts w:ascii="Times New Roman" w:eastAsia="Calibri" w:hAnsi="Times New Roman" w:cs="Times New Roman"/>
          <w:sz w:val="28"/>
          <w:szCs w:val="28"/>
          <w:lang w:val="kk-KZ"/>
        </w:rPr>
        <w:t xml:space="preserve"> Қызмет алушының ұйымнан уақытша шығу фактілері тіркелмейді. Психиатриялық ауруханаға жатқызу журналында қате жазбалар бар. </w:t>
      </w:r>
      <w:r w:rsidRPr="00CC0A31">
        <w:rPr>
          <w:rFonts w:ascii="Times New Roman" w:eastAsia="Calibri" w:hAnsi="Times New Roman" w:cs="Times New Roman"/>
          <w:color w:val="000000"/>
          <w:sz w:val="28"/>
          <w:szCs w:val="28"/>
          <w:lang w:val="kk-KZ"/>
        </w:rPr>
        <w:t>Жарақат дәрежесін бағалау дұрыс жүргізілмейді және жарақат журналында қате жазылады.</w:t>
      </w:r>
    </w:p>
    <w:p w14:paraId="22715679" w14:textId="77777777" w:rsidR="00CC0A31" w:rsidRPr="00CC0A31" w:rsidRDefault="00CC0A31" w:rsidP="00CC0A31">
      <w:pPr>
        <w:tabs>
          <w:tab w:val="left" w:pos="993"/>
        </w:tabs>
        <w:spacing w:after="0" w:line="240" w:lineRule="auto"/>
        <w:ind w:firstLine="567"/>
        <w:jc w:val="both"/>
        <w:outlineLvl w:val="2"/>
        <w:rPr>
          <w:rFonts w:ascii="Times New Roman" w:eastAsia="Calibri" w:hAnsi="Times New Roman" w:cs="Times New Roman"/>
          <w:color w:val="000000"/>
          <w:sz w:val="28"/>
          <w:szCs w:val="28"/>
          <w:lang w:val="kk-KZ"/>
        </w:rPr>
      </w:pPr>
      <w:r w:rsidRPr="00CC0A31">
        <w:rPr>
          <w:rFonts w:ascii="Times New Roman" w:eastAsia="Calibri" w:hAnsi="Times New Roman" w:cs="Times New Roman"/>
          <w:sz w:val="28"/>
          <w:szCs w:val="28"/>
          <w:lang w:val="kk-KZ"/>
        </w:rPr>
        <w:t>-</w:t>
      </w:r>
      <w:r w:rsidRPr="00CC0A31">
        <w:rPr>
          <w:rFonts w:ascii="Times New Roman" w:eastAsia="Calibri" w:hAnsi="Times New Roman" w:cs="Times New Roman"/>
          <w:color w:val="000000"/>
          <w:sz w:val="28"/>
          <w:szCs w:val="28"/>
          <w:lang w:val="kk-KZ"/>
        </w:rPr>
        <w:t xml:space="preserve"> Самара арнаулы әлеуметтік қызметтер көрсету орталығында (ШҚО) 1954 жылы туған онкологиялық ауруы бар қызмет алушы ауырсынуды басатын дәрі-дәрмектің болмауынан 4 күн бойы ауырсынуға төзе алмай, суицидтік сипаттағы ойларын айта бастаған, бұны мекеменің қызметкерлері бейнекамераға түсіріп алған. Ұйымға барған кезде қызмет алушы Өскемен қаласы ауруханасының онкологиялық бөлімшесінде стационарлық емделуде болды.</w:t>
      </w:r>
    </w:p>
    <w:p w14:paraId="710F1335" w14:textId="77777777" w:rsidR="00CC0A31" w:rsidRPr="00CC0A31" w:rsidRDefault="00CC0A31" w:rsidP="00CC0A31">
      <w:pPr>
        <w:tabs>
          <w:tab w:val="left" w:pos="993"/>
        </w:tabs>
        <w:spacing w:after="0" w:line="240" w:lineRule="auto"/>
        <w:ind w:firstLine="567"/>
        <w:jc w:val="both"/>
        <w:outlineLvl w:val="2"/>
        <w:rPr>
          <w:rFonts w:ascii="Times New Roman" w:eastAsia="Calibri" w:hAnsi="Times New Roman" w:cs="Times New Roman"/>
          <w:b/>
          <w:bCs/>
          <w:color w:val="000000"/>
          <w:sz w:val="28"/>
          <w:szCs w:val="28"/>
          <w:lang w:val="kk-KZ"/>
        </w:rPr>
      </w:pPr>
      <w:r w:rsidRPr="00CC0A31">
        <w:rPr>
          <w:rFonts w:ascii="Times New Roman" w:eastAsia="Calibri" w:hAnsi="Times New Roman" w:cs="Times New Roman"/>
          <w:bCs/>
          <w:color w:val="000000"/>
          <w:sz w:val="28"/>
          <w:szCs w:val="28"/>
          <w:lang w:val="kk-KZ"/>
        </w:rPr>
        <w:t>Сонымен қатар, шешуді талап ететін мәселелер бар</w:t>
      </w:r>
      <w:r w:rsidRPr="00CC0A31">
        <w:rPr>
          <w:rFonts w:ascii="Times New Roman" w:eastAsia="Calibri" w:hAnsi="Times New Roman" w:cs="Times New Roman"/>
          <w:b/>
          <w:bCs/>
          <w:color w:val="000000"/>
          <w:sz w:val="28"/>
          <w:szCs w:val="28"/>
          <w:lang w:val="kk-KZ"/>
        </w:rPr>
        <w:t>:</w:t>
      </w:r>
    </w:p>
    <w:p w14:paraId="6A60BB62" w14:textId="77777777" w:rsidR="00CC0A31" w:rsidRPr="00CC0A31" w:rsidRDefault="00CC0A31" w:rsidP="00CC0A31">
      <w:pPr>
        <w:numPr>
          <w:ilvl w:val="0"/>
          <w:numId w:val="53"/>
        </w:numPr>
        <w:tabs>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 xml:space="preserve">Кейбір ұйымдар қызмет алушыларды неғұрлым тиімді емдеу және күту үшін заманауи медициналық жабдықтардың, медициналық препараттар мен дәрі-дәрмектердің тапшылығын сезінуде: </w:t>
      </w:r>
      <w:r w:rsidRPr="00CC0A31">
        <w:rPr>
          <w:rFonts w:ascii="Times New Roman" w:eastAsia="Calibri" w:hAnsi="Times New Roman" w:cs="Times New Roman"/>
          <w:i/>
          <w:color w:val="000000"/>
          <w:sz w:val="28"/>
          <w:szCs w:val="28"/>
          <w:lang w:val="kk-KZ"/>
        </w:rPr>
        <w:t xml:space="preserve">Петропавл әлеуметтік </w:t>
      </w:r>
      <w:r w:rsidRPr="00CC0A31">
        <w:rPr>
          <w:rFonts w:ascii="Times New Roman" w:eastAsia="Calibri" w:hAnsi="Times New Roman" w:cs="Times New Roman"/>
          <w:i/>
          <w:color w:val="000000"/>
          <w:sz w:val="28"/>
          <w:szCs w:val="28"/>
          <w:lang w:val="kk-KZ"/>
        </w:rPr>
        <w:lastRenderedPageBreak/>
        <w:t xml:space="preserve">қызмет көрсету орталығы (СҚО), Облыстық арнаулы әлеуметтік қызметтер көрсету психоневрологиялық орталығы (Павлодар облысы), Орал арнаулы әлеуметтік қызметтер көрсету орталығы, </w:t>
      </w:r>
      <w:r w:rsidRPr="00CC0A31">
        <w:rPr>
          <w:rFonts w:ascii="Times New Roman" w:eastAsia="Calibri" w:hAnsi="Times New Roman" w:cs="Times New Roman"/>
          <w:i/>
          <w:sz w:val="28"/>
          <w:szCs w:val="28"/>
          <w:lang w:val="kk-KZ"/>
        </w:rPr>
        <w:t>Зевакин арнаулы әлеуметтік қызметтер көрсету орталығы (ШҚО),</w:t>
      </w:r>
      <w:r w:rsidRPr="00CC0A31">
        <w:rPr>
          <w:rFonts w:ascii="Times New Roman" w:eastAsia="Calibri" w:hAnsi="Times New Roman" w:cs="Times New Roman"/>
          <w:i/>
          <w:color w:val="000000"/>
          <w:sz w:val="28"/>
          <w:szCs w:val="28"/>
          <w:lang w:val="kk-KZ"/>
        </w:rPr>
        <w:t xml:space="preserve"> № 1 әлеуметтік қызмет көрсету орталығы (Ақтөбе облысы), </w:t>
      </w:r>
      <w:r w:rsidRPr="00CC0A31">
        <w:rPr>
          <w:rFonts w:ascii="Times New Roman" w:eastAsia="Calibri" w:hAnsi="Times New Roman" w:cs="Times New Roman"/>
          <w:color w:val="000000"/>
          <w:sz w:val="28"/>
          <w:szCs w:val="28"/>
          <w:lang w:val="kk-KZ"/>
        </w:rPr>
        <w:t>Шортанды ауданы, Дамса ауылының арнаулы әлеуметтік қызмет көрсету орталығы.</w:t>
      </w:r>
    </w:p>
    <w:p w14:paraId="1C01846E" w14:textId="77777777" w:rsidR="00CC0A31" w:rsidRPr="00CC0A31" w:rsidRDefault="00CC0A31" w:rsidP="00CC0A31">
      <w:pPr>
        <w:numPr>
          <w:ilvl w:val="0"/>
          <w:numId w:val="53"/>
        </w:numPr>
        <w:tabs>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 xml:space="preserve">Шұғыл медициналық қызметтерге қол жеткізу проблемалары, атап айтқанда, қызмет алушыларды тасымалдау үшін мамандандырылған көліктің жеткіліксіз болуы байқалған: </w:t>
      </w:r>
      <w:r w:rsidRPr="00CC0A31">
        <w:rPr>
          <w:rFonts w:ascii="Times New Roman" w:eastAsia="Calibri" w:hAnsi="Times New Roman" w:cs="Times New Roman"/>
          <w:i/>
          <w:color w:val="000000"/>
          <w:sz w:val="28"/>
          <w:szCs w:val="28"/>
          <w:lang w:val="kk-KZ"/>
        </w:rPr>
        <w:t>Жамбыл облысының № 2 арнаулы әлеуметтік қызметтер көрсету орталығы</w:t>
      </w:r>
      <w:r w:rsidRPr="00CC0A31">
        <w:rPr>
          <w:rFonts w:ascii="Times New Roman" w:eastAsia="Calibri" w:hAnsi="Times New Roman" w:cs="Times New Roman"/>
          <w:color w:val="000000"/>
          <w:sz w:val="28"/>
          <w:szCs w:val="28"/>
          <w:lang w:val="kk-KZ"/>
        </w:rPr>
        <w:t xml:space="preserve">, </w:t>
      </w:r>
      <w:r w:rsidRPr="00CC0A31">
        <w:rPr>
          <w:rFonts w:ascii="Times New Roman" w:eastAsia="Calibri" w:hAnsi="Times New Roman" w:cs="Times New Roman"/>
          <w:i/>
          <w:color w:val="000000"/>
          <w:sz w:val="28"/>
          <w:szCs w:val="28"/>
          <w:lang w:val="kk-KZ"/>
        </w:rPr>
        <w:t xml:space="preserve">Шортанды ауданы, Дамса ауылының арнаулы әлеуметтік қызметтер көрсету орталығы. </w:t>
      </w:r>
    </w:p>
    <w:p w14:paraId="01424409" w14:textId="77777777" w:rsidR="00CC0A31" w:rsidRPr="00CC0A31" w:rsidRDefault="00CC0A31" w:rsidP="00CC0A31">
      <w:pPr>
        <w:numPr>
          <w:ilvl w:val="0"/>
          <w:numId w:val="53"/>
        </w:numPr>
        <w:tabs>
          <w:tab w:val="left" w:pos="993"/>
        </w:tabs>
        <w:spacing w:after="0" w:line="240" w:lineRule="auto"/>
        <w:ind w:left="0"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Кейбір ұйымдарда медициналық инфрақұрылым мен жабдық ескірген және жаңғыртуды қажет етеді, бұл көрсетілетін көмектің сапасын шектейді: </w:t>
      </w:r>
      <w:r w:rsidRPr="00CC0A31">
        <w:rPr>
          <w:rFonts w:ascii="Times New Roman" w:eastAsia="Calibri" w:hAnsi="Times New Roman" w:cs="Times New Roman"/>
          <w:i/>
          <w:color w:val="000000"/>
          <w:sz w:val="28"/>
          <w:szCs w:val="28"/>
          <w:lang w:val="kk-KZ"/>
        </w:rPr>
        <w:t>Риддер арнайы әлеуметтік қызметтер көрсету орталығы (ШҚО).</w:t>
      </w:r>
    </w:p>
    <w:p w14:paraId="6638B91A" w14:textId="77777777" w:rsidR="00CC0A31" w:rsidRPr="00CC0A31" w:rsidRDefault="00CC0A31" w:rsidP="00CC0A31">
      <w:pPr>
        <w:numPr>
          <w:ilvl w:val="0"/>
          <w:numId w:val="53"/>
        </w:numPr>
        <w:tabs>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Медициналық персоналдың жетіспеушілігі байқалады, бұл жедел және сапалы медициналық көмек көрсетуді қиындатады, әсіресе жоғары жүктеме кезеңінде:</w:t>
      </w:r>
      <w:r w:rsidRPr="00CC0A31">
        <w:rPr>
          <w:rFonts w:ascii="Times New Roman" w:eastAsia="Calibri" w:hAnsi="Times New Roman" w:cs="Times New Roman"/>
          <w:i/>
          <w:color w:val="000000"/>
          <w:sz w:val="28"/>
          <w:szCs w:val="28"/>
          <w:lang w:val="kk-KZ"/>
        </w:rPr>
        <w:t xml:space="preserve"> Жамбыл облысы №2 арнаулы әлеуметтік қызметтер көрсету орталығы, Маңғыстау облысы №1 арнаулы әлеуметтік қызметтер көрсету орталығы, Бородулиха арнаулы қызметтер көрсету орталығы (ШҚО), № 1 әлеуметтік қызмет көрсету орталығы (Ақтөбе облысы)</w:t>
      </w:r>
      <w:r w:rsidRPr="00CC0A31">
        <w:rPr>
          <w:rFonts w:ascii="Times New Roman" w:eastAsia="Calibri" w:hAnsi="Times New Roman" w:cs="Times New Roman"/>
          <w:color w:val="000000"/>
          <w:sz w:val="28"/>
          <w:szCs w:val="28"/>
          <w:lang w:val="kk-KZ"/>
        </w:rPr>
        <w:t xml:space="preserve">, </w:t>
      </w:r>
      <w:r w:rsidRPr="00CC0A31">
        <w:rPr>
          <w:rFonts w:ascii="Times New Roman" w:eastAsia="Calibri" w:hAnsi="Times New Roman" w:cs="Times New Roman"/>
          <w:i/>
          <w:color w:val="000000"/>
          <w:sz w:val="28"/>
          <w:szCs w:val="28"/>
          <w:lang w:val="kk-KZ"/>
        </w:rPr>
        <w:t>Бұланды ауданы, Купчанов ауылының арнайы әлеуметтік қызмет көрсету орталығы және басқалары</w:t>
      </w:r>
      <w:r w:rsidRPr="00CC0A31">
        <w:rPr>
          <w:rFonts w:ascii="Times New Roman" w:eastAsia="Calibri" w:hAnsi="Times New Roman" w:cs="Times New Roman"/>
          <w:color w:val="000000"/>
          <w:sz w:val="28"/>
          <w:szCs w:val="28"/>
          <w:lang w:val="kk-KZ"/>
        </w:rPr>
        <w:t>.</w:t>
      </w:r>
    </w:p>
    <w:p w14:paraId="2921FE41" w14:textId="77777777" w:rsidR="00CC0A31" w:rsidRPr="00CC0A31" w:rsidRDefault="00CC0A31" w:rsidP="00CC0A31">
      <w:pPr>
        <w:numPr>
          <w:ilvl w:val="0"/>
          <w:numId w:val="53"/>
        </w:numPr>
        <w:tabs>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 xml:space="preserve">Кейбір орталықтарда инфекциялық науқастарға немесе ерекше қажеттіліктері бар қызмет алушыларға арналған мамандандырылған палаталар жоқ, бұл қалған тұрғындарға қауіп төндіреді: </w:t>
      </w:r>
      <w:r w:rsidRPr="00CC0A31">
        <w:rPr>
          <w:rFonts w:ascii="Times New Roman" w:eastAsia="Calibri" w:hAnsi="Times New Roman" w:cs="Times New Roman"/>
          <w:i/>
          <w:color w:val="000000"/>
          <w:sz w:val="28"/>
          <w:szCs w:val="28"/>
          <w:lang w:val="kk-KZ"/>
        </w:rPr>
        <w:t>Қазалы арнаулы әлеуметтік қызмет көрсету орталығы (Қызылорда облысы) .</w:t>
      </w:r>
    </w:p>
    <w:p w14:paraId="1823C075" w14:textId="77777777" w:rsidR="00CC0A31" w:rsidRPr="00CC0A31" w:rsidRDefault="00CC0A31" w:rsidP="00CC0A31">
      <w:pPr>
        <w:tabs>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Әлеуметтік қызмет көрсету ұйымдарында медициналық қызмет көрсету лайықты деңгейде ұйымдастырылған, алайда қызмет алушылар үшін жағдайды жақсарту, сондай-ақ медициналық персонал санын көбейту талап етіледі.</w:t>
      </w:r>
    </w:p>
    <w:p w14:paraId="2E9B0EDD" w14:textId="77777777" w:rsidR="00CC0A31" w:rsidRPr="00CC0A31" w:rsidRDefault="00CC0A31" w:rsidP="00CC0A31">
      <w:pPr>
        <w:tabs>
          <w:tab w:val="left" w:pos="426"/>
        </w:tabs>
        <w:spacing w:after="0" w:line="240" w:lineRule="auto"/>
        <w:ind w:right="175"/>
        <w:jc w:val="both"/>
        <w:rPr>
          <w:rFonts w:ascii="Times New Roman" w:eastAsia="Calibri" w:hAnsi="Times New Roman" w:cs="Times New Roman"/>
          <w:b/>
          <w:sz w:val="28"/>
          <w:szCs w:val="28"/>
          <w:lang w:val="kk-KZ"/>
        </w:rPr>
      </w:pPr>
    </w:p>
    <w:p w14:paraId="0D95FD45" w14:textId="77777777" w:rsidR="00CC0A31" w:rsidRPr="00CC0A31" w:rsidRDefault="00CC0A31" w:rsidP="00CC0A31">
      <w:pPr>
        <w:numPr>
          <w:ilvl w:val="0"/>
          <w:numId w:val="50"/>
        </w:numPr>
        <w:tabs>
          <w:tab w:val="left" w:pos="426"/>
          <w:tab w:val="left" w:pos="851"/>
          <w:tab w:val="left" w:pos="993"/>
        </w:tabs>
        <w:spacing w:after="0" w:line="240" w:lineRule="auto"/>
        <w:ind w:left="0" w:right="175" w:firstLine="567"/>
        <w:jc w:val="both"/>
        <w:rPr>
          <w:rFonts w:ascii="Times New Roman" w:eastAsia="Calibri" w:hAnsi="Times New Roman" w:cs="Times New Roman"/>
          <w:b/>
          <w:sz w:val="28"/>
          <w:szCs w:val="28"/>
          <w:lang w:val="kk-KZ"/>
        </w:rPr>
      </w:pPr>
      <w:r w:rsidRPr="00CC0A31">
        <w:rPr>
          <w:rFonts w:ascii="Times New Roman" w:eastAsia="Calibri" w:hAnsi="Times New Roman" w:cs="Times New Roman"/>
          <w:b/>
          <w:sz w:val="28"/>
          <w:szCs w:val="28"/>
          <w:lang w:val="kk-KZ"/>
        </w:rPr>
        <w:t>Халықты әлеуметтік қорғау жүйесі ұйымдарындағы дене шынықтыру және спорт</w:t>
      </w:r>
    </w:p>
    <w:p w14:paraId="4E21F065" w14:textId="77777777" w:rsidR="00CC0A31" w:rsidRPr="00CC0A31" w:rsidRDefault="00CC0A31" w:rsidP="00CC0A31">
      <w:pPr>
        <w:tabs>
          <w:tab w:val="left" w:pos="426"/>
          <w:tab w:val="left" w:pos="851"/>
        </w:tabs>
        <w:spacing w:after="0" w:line="240" w:lineRule="auto"/>
        <w:ind w:firstLine="567"/>
        <w:jc w:val="both"/>
        <w:rPr>
          <w:rFonts w:ascii="Times New Roman" w:eastAsia="Calibri" w:hAnsi="Times New Roman" w:cs="Times New Roman"/>
          <w:color w:val="000000"/>
          <w:sz w:val="28"/>
          <w:szCs w:val="28"/>
          <w:lang w:val="kk-KZ"/>
        </w:rPr>
      </w:pPr>
    </w:p>
    <w:p w14:paraId="0710329A" w14:textId="77777777" w:rsidR="00CC0A31" w:rsidRPr="00CC0A31" w:rsidRDefault="00CC0A31" w:rsidP="00CC0A31">
      <w:pPr>
        <w:tabs>
          <w:tab w:val="left" w:pos="426"/>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Көптеген ұйымдарда спорт залдарын, жаттығу бөлмелерін және ашық ауада өткізілетін алаңдарды қоса алғанда, дене шынықтырумен айналысуға арналған инфрақұрылым бар. Емдік дене шынықтыру залдары айтарлықтай дерлік барлық ұйымдарда бар.</w:t>
      </w:r>
    </w:p>
    <w:p w14:paraId="1372049B" w14:textId="77777777" w:rsidR="00CC0A31" w:rsidRPr="00CC0A31" w:rsidRDefault="00CC0A31" w:rsidP="00CC0A31">
      <w:pPr>
        <w:tabs>
          <w:tab w:val="left" w:pos="426"/>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Барлық ұйымдарда дене шынықтыру сабақтары қызмет алушылардың денсаулығын жақсатуға және қозғалыс белсенділігін қалпына келтіруге бағытталған ЕДШ бағдарламасы шеңберінде өткізіледі. Дене шынықтыру көбінесе оңалту процесінің бір бөлігі болып табылады. Қызмет алушылар дене шынықтырумен қызмет алушылардың денсаулық жағдайына байланысты сабақ бағдарламаларын өзгертетін мамандардың басшылығымен </w:t>
      </w:r>
      <w:r w:rsidRPr="00CC0A31">
        <w:rPr>
          <w:rFonts w:ascii="Times New Roman" w:eastAsia="Calibri" w:hAnsi="Times New Roman" w:cs="Times New Roman"/>
          <w:color w:val="000000"/>
          <w:sz w:val="28"/>
          <w:szCs w:val="28"/>
          <w:lang w:val="kk-KZ"/>
        </w:rPr>
        <w:lastRenderedPageBreak/>
        <w:t>айналысады. Дене шынықтыру және спорттық іс-шаралар денсаулықты жақсарту үшін ғана емес, сонымен қатар психоэмоционалды, әсіресе нейропсихиатриялық аурулары бар адамдардың жағдайын нығайту үшін де қолданылады.</w:t>
      </w:r>
    </w:p>
    <w:p w14:paraId="18276CCD" w14:textId="77777777" w:rsidR="00CC0A31" w:rsidRPr="00CC0A31" w:rsidRDefault="00CC0A31" w:rsidP="00CC0A31">
      <w:pPr>
        <w:tabs>
          <w:tab w:val="left" w:pos="426"/>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Ұйымдарда қызмет алушылардың жасын, денсаулығының жай-күйін және физикалық мүмкіндіктерін ескеретін ЕДШ жеке бағдарламалары әзірленген. Дене шынықтырудың бейімделген әдістері қолданылатын жатып қалған науқастар мен қозғалуы шектеулі адамдарға ерекше назар аударылады.</w:t>
      </w:r>
    </w:p>
    <w:p w14:paraId="3B85BAAE" w14:textId="77777777" w:rsidR="00CC0A31" w:rsidRPr="00CC0A31" w:rsidRDefault="00CC0A31" w:rsidP="00CC0A31">
      <w:pPr>
        <w:tabs>
          <w:tab w:val="left" w:pos="426"/>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Кейбір ұйымдарда шахмат, дартс, армрестлинг және басқа да спорт түрлерінен турнирлер сияқты тұрақты спорттық жарыстар мен іс-шаралар өткізіледі, бұл қызмет алушылар арасындағы әлеуметтік өзара әрекеттесуді нығайтуға ықпал етеді.</w:t>
      </w:r>
    </w:p>
    <w:p w14:paraId="1457869F" w14:textId="77777777" w:rsidR="00CC0A31" w:rsidRPr="00CC0A31" w:rsidRDefault="00CC0A31" w:rsidP="00CC0A31">
      <w:pPr>
        <w:tabs>
          <w:tab w:val="left" w:pos="426"/>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Кейбір ұйымдар спорттық жабдықтармен жақсы жабдықталған және бассейндер, үстел теннисі залдары және жаттықтырғыш құралдарын қоса алғанда, әртүрлі іс-шараларды өткізуге көбірек мүмкіндіктерге ие.</w:t>
      </w:r>
    </w:p>
    <w:p w14:paraId="7CD43A54" w14:textId="77777777" w:rsidR="00CC0A31" w:rsidRPr="00CC0A31" w:rsidRDefault="00CC0A31" w:rsidP="00CC0A31">
      <w:pPr>
        <w:tabs>
          <w:tab w:val="left" w:pos="426"/>
          <w:tab w:val="left" w:pos="851"/>
        </w:tabs>
        <w:spacing w:after="0" w:line="240" w:lineRule="auto"/>
        <w:ind w:firstLine="567"/>
        <w:outlineLvl w:val="2"/>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Алайда, шешуді қажет ететін мәселелер де бар:</w:t>
      </w:r>
    </w:p>
    <w:p w14:paraId="74CEAE09" w14:textId="77777777" w:rsidR="00CC0A31" w:rsidRPr="00CC0A31" w:rsidRDefault="00CC0A31" w:rsidP="00CC0A31">
      <w:pPr>
        <w:numPr>
          <w:ilvl w:val="0"/>
          <w:numId w:val="56"/>
        </w:numPr>
        <w:tabs>
          <w:tab w:val="left" w:pos="426"/>
          <w:tab w:val="left" w:pos="851"/>
        </w:tabs>
        <w:spacing w:after="0" w:line="240" w:lineRule="auto"/>
        <w:ind w:left="0" w:firstLine="567"/>
        <w:jc w:val="both"/>
        <w:outlineLvl w:val="2"/>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 xml:space="preserve">Спорттық мүкәммалдың жетіспеуі: кейбір ұйымдарда заманауи спорттық жабдықтардың, мүкәммал мен үй-жайлардың жетіспеушілігі байқалады, бұл әртүрлі спорттық сабақтарды өткізу мүмкіндігін шектейді: </w:t>
      </w:r>
      <w:r w:rsidRPr="00CC0A31">
        <w:rPr>
          <w:rFonts w:ascii="Times New Roman" w:eastAsia="Calibri" w:hAnsi="Times New Roman" w:cs="Times New Roman"/>
          <w:color w:val="000000"/>
          <w:sz w:val="28"/>
          <w:szCs w:val="28"/>
          <w:lang w:val="kk-KZ"/>
        </w:rPr>
        <w:br/>
      </w:r>
      <w:r w:rsidRPr="00CC0A31">
        <w:rPr>
          <w:rFonts w:ascii="Times New Roman" w:eastAsia="Calibri" w:hAnsi="Times New Roman" w:cs="Times New Roman"/>
          <w:i/>
          <w:color w:val="000000"/>
          <w:sz w:val="28"/>
          <w:szCs w:val="28"/>
          <w:lang w:val="kk-KZ"/>
        </w:rPr>
        <w:t>№ 6 Талас аудандық АӘҚ орталығы (Жамбыл облысы), «Шапағат» Текелі АӘҚ орталығы</w:t>
      </w:r>
      <w:r w:rsidRPr="00CC0A31">
        <w:rPr>
          <w:rFonts w:ascii="Times New Roman" w:eastAsia="Calibri" w:hAnsi="Times New Roman" w:cs="Times New Roman"/>
          <w:sz w:val="28"/>
          <w:szCs w:val="28"/>
          <w:lang w:val="kk-KZ"/>
        </w:rPr>
        <w:t xml:space="preserve"> (Алматы облысы), </w:t>
      </w:r>
      <w:r w:rsidRPr="00CC0A31">
        <w:rPr>
          <w:rFonts w:ascii="Times New Roman" w:eastAsia="Calibri" w:hAnsi="Times New Roman" w:cs="Times New Roman"/>
          <w:i/>
          <w:sz w:val="28"/>
          <w:szCs w:val="28"/>
          <w:lang w:val="kk-KZ"/>
        </w:rPr>
        <w:t>Қоғалы АӘҚ көрсету орталығы (Жетісу облысы)</w:t>
      </w:r>
      <w:r w:rsidRPr="00CC0A31">
        <w:rPr>
          <w:rFonts w:ascii="Times New Roman" w:eastAsia="Calibri" w:hAnsi="Times New Roman" w:cs="Times New Roman"/>
          <w:sz w:val="28"/>
          <w:szCs w:val="28"/>
          <w:lang w:val="kk-KZ"/>
        </w:rPr>
        <w:t xml:space="preserve">. </w:t>
      </w:r>
    </w:p>
    <w:p w14:paraId="37F7837C" w14:textId="77777777" w:rsidR="00CC0A31" w:rsidRPr="00CC0A31" w:rsidRDefault="00CC0A31" w:rsidP="00CC0A31">
      <w:pPr>
        <w:numPr>
          <w:ilvl w:val="0"/>
          <w:numId w:val="56"/>
        </w:numPr>
        <w:tabs>
          <w:tab w:val="left" w:pos="426"/>
          <w:tab w:val="left" w:pos="851"/>
        </w:tabs>
        <w:spacing w:after="0" w:line="240" w:lineRule="auto"/>
        <w:ind w:left="0" w:firstLine="567"/>
        <w:jc w:val="both"/>
        <w:outlineLvl w:val="2"/>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 xml:space="preserve">Кейбір ұйымдарда дене шынықтырумен айналысуға арналған спорт залдары мен алаңдар жөндеуді және жаңартуды талап етеді: </w:t>
      </w:r>
      <w:r w:rsidRPr="00CC0A31">
        <w:rPr>
          <w:rFonts w:ascii="Times New Roman" w:eastAsia="Calibri" w:hAnsi="Times New Roman" w:cs="Times New Roman"/>
          <w:i/>
          <w:color w:val="000000"/>
          <w:sz w:val="28"/>
          <w:szCs w:val="28"/>
          <w:lang w:val="kk-KZ"/>
        </w:rPr>
        <w:t xml:space="preserve">Константиновка және облыстық психоневрологиялық орталықтар (Павлодар облысы), Қызылорда және № 1 Қазалы  АӘҚ орталықтары. </w:t>
      </w:r>
      <w:r w:rsidRPr="00CC0A31">
        <w:rPr>
          <w:rFonts w:ascii="Times New Roman" w:eastAsia="Calibri" w:hAnsi="Times New Roman" w:cs="Times New Roman"/>
          <w:color w:val="000000"/>
          <w:sz w:val="28"/>
          <w:szCs w:val="28"/>
          <w:lang w:val="kk-KZ"/>
        </w:rPr>
        <w:t>Бұл өткізілетін спорттық іс шаралардың сапасы мен санын шектейді;</w:t>
      </w:r>
    </w:p>
    <w:p w14:paraId="2D7BFB66" w14:textId="77777777" w:rsidR="00CC0A31" w:rsidRPr="00CC0A31" w:rsidRDefault="00CC0A31" w:rsidP="00CC0A31">
      <w:pPr>
        <w:numPr>
          <w:ilvl w:val="0"/>
          <w:numId w:val="56"/>
        </w:numPr>
        <w:tabs>
          <w:tab w:val="left" w:pos="426"/>
          <w:tab w:val="left" w:pos="851"/>
        </w:tabs>
        <w:spacing w:after="0" w:line="240" w:lineRule="auto"/>
        <w:ind w:left="0"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Кейбір ұйымдарда дене шынықтыру сабақтарын өткізуге арналған мамандандырылған кадрлар жоқ. Емдік дене шынықтырудың білікті жаттықтырушылары мен нұсқаушыларының жетіспеушілігі сабақты тиімді өткізуді қиындатады.</w:t>
      </w:r>
    </w:p>
    <w:p w14:paraId="0868393F" w14:textId="77777777" w:rsidR="00CC0A31" w:rsidRPr="00CC0A31" w:rsidRDefault="00CC0A31" w:rsidP="00CC0A31">
      <w:pPr>
        <w:numPr>
          <w:ilvl w:val="0"/>
          <w:numId w:val="56"/>
        </w:numPr>
        <w:tabs>
          <w:tab w:val="left" w:pos="426"/>
          <w:tab w:val="left" w:pos="851"/>
        </w:tabs>
        <w:spacing w:after="0" w:line="240" w:lineRule="auto"/>
        <w:ind w:left="0"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Бірқатар ұйымдарда қозғалу мүмкіндігі шектеулі адамдар үшін қол жетімді спорттық бағдарламалардың жетіспеушілігі байқалады, бұл олардың ұйымның спорттық шараларға қатысуын төмендетеді.</w:t>
      </w:r>
    </w:p>
    <w:p w14:paraId="2168DA6A" w14:textId="77777777" w:rsidR="00CC0A31" w:rsidRPr="00CC0A31" w:rsidRDefault="00CC0A31" w:rsidP="00CC0A31">
      <w:pPr>
        <w:tabs>
          <w:tab w:val="left" w:pos="426"/>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Жалпы, әлеуметтік қызмет көрсету ұйымдарында дене шынықтыру және спорт қызмет алушылардың денсаулығы мен әлеуметтенуін қамтамасыз етуде маңызды рөл атқарады. Алайда олардың жағдайын жақсарту үшін инфрақұрылымды жаңарту, қаржыландыруды ұлғайту және білікті мамандарды тарту мәселелерін шешу қажет.</w:t>
      </w:r>
    </w:p>
    <w:p w14:paraId="4E8FD4A5" w14:textId="77777777" w:rsidR="00CC0A31" w:rsidRPr="00CC0A31" w:rsidRDefault="00CC0A31" w:rsidP="00CC0A31">
      <w:pPr>
        <w:tabs>
          <w:tab w:val="left" w:pos="426"/>
          <w:tab w:val="left" w:pos="851"/>
        </w:tabs>
        <w:spacing w:after="0" w:line="240" w:lineRule="auto"/>
        <w:ind w:right="175" w:firstLine="567"/>
        <w:jc w:val="both"/>
        <w:rPr>
          <w:rFonts w:ascii="Times New Roman" w:eastAsia="Calibri" w:hAnsi="Times New Roman" w:cs="Times New Roman"/>
          <w:b/>
          <w:sz w:val="28"/>
          <w:szCs w:val="28"/>
          <w:lang w:val="kk-KZ"/>
        </w:rPr>
      </w:pPr>
    </w:p>
    <w:p w14:paraId="7EDDAA5C" w14:textId="77777777" w:rsidR="00CC0A31" w:rsidRPr="00CC0A31" w:rsidRDefault="00CC0A31" w:rsidP="00CC0A31">
      <w:pPr>
        <w:numPr>
          <w:ilvl w:val="0"/>
          <w:numId w:val="50"/>
        </w:numPr>
        <w:tabs>
          <w:tab w:val="left" w:pos="426"/>
        </w:tabs>
        <w:spacing w:after="0" w:line="240" w:lineRule="auto"/>
        <w:ind w:left="0" w:right="175" w:firstLine="426"/>
        <w:jc w:val="both"/>
        <w:rPr>
          <w:rFonts w:ascii="Times New Roman" w:eastAsia="Calibri" w:hAnsi="Times New Roman" w:cs="Times New Roman"/>
          <w:b/>
          <w:sz w:val="28"/>
          <w:szCs w:val="28"/>
          <w:lang w:val="kk-KZ"/>
        </w:rPr>
      </w:pPr>
      <w:r w:rsidRPr="00CC0A31">
        <w:rPr>
          <w:rFonts w:ascii="Times New Roman" w:eastAsia="Calibri" w:hAnsi="Times New Roman" w:cs="Times New Roman"/>
          <w:b/>
          <w:sz w:val="28"/>
          <w:szCs w:val="28"/>
          <w:lang w:val="kk-KZ"/>
        </w:rPr>
        <w:t>Халықты әлеуметтік қорғау жүйесі ұйымдарында сыртқы әлеммен байланыс</w:t>
      </w:r>
    </w:p>
    <w:p w14:paraId="18DD8542" w14:textId="77777777" w:rsidR="00CC0A31" w:rsidRPr="00CC0A31" w:rsidRDefault="00CC0A31" w:rsidP="00CC0A31">
      <w:pPr>
        <w:tabs>
          <w:tab w:val="left" w:pos="426"/>
        </w:tabs>
        <w:spacing w:after="0" w:line="240" w:lineRule="auto"/>
        <w:ind w:left="426" w:right="175"/>
        <w:jc w:val="both"/>
        <w:rPr>
          <w:rFonts w:ascii="Times New Roman" w:eastAsia="Calibri" w:hAnsi="Times New Roman" w:cs="Times New Roman"/>
          <w:b/>
          <w:sz w:val="28"/>
          <w:szCs w:val="28"/>
          <w:lang w:val="kk-KZ"/>
        </w:rPr>
      </w:pPr>
    </w:p>
    <w:p w14:paraId="054DF5F1"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b/>
          <w:sz w:val="28"/>
          <w:szCs w:val="28"/>
          <w:lang w:val="kk-KZ"/>
        </w:rPr>
      </w:pPr>
      <w:r w:rsidRPr="00CC0A31">
        <w:rPr>
          <w:rFonts w:ascii="Times New Roman" w:eastAsia="Calibri" w:hAnsi="Times New Roman" w:cs="Times New Roman"/>
          <w:color w:val="000000"/>
          <w:sz w:val="28"/>
          <w:szCs w:val="28"/>
          <w:lang w:val="kk-KZ"/>
        </w:rPr>
        <w:lastRenderedPageBreak/>
        <w:t>Барлық ұйымдарда қызмет алушылардың сыртқы әлеммен байланысы үшін жағдайлар жасалған. Байланыс төмендегілер арқылы қамтамасыз етіледі:</w:t>
      </w:r>
    </w:p>
    <w:p w14:paraId="1AE0E489"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i/>
          <w:color w:val="000000"/>
          <w:sz w:val="28"/>
          <w:szCs w:val="28"/>
          <w:lang w:val="kk-KZ"/>
        </w:rPr>
        <w:t>1) Бұқаралық ақпарат құралдарының мерзімді басылымдары</w:t>
      </w:r>
      <w:r w:rsidRPr="00CC0A31">
        <w:rPr>
          <w:rFonts w:ascii="Times New Roman" w:eastAsia="Calibri" w:hAnsi="Times New Roman" w:cs="Times New Roman"/>
          <w:b/>
          <w:bCs/>
          <w:color w:val="000000"/>
          <w:sz w:val="28"/>
          <w:szCs w:val="28"/>
          <w:lang w:val="kk-KZ"/>
        </w:rPr>
        <w:t>.</w:t>
      </w:r>
      <w:r w:rsidRPr="00CC0A31">
        <w:rPr>
          <w:rFonts w:ascii="Times New Roman" w:eastAsia="Calibri" w:hAnsi="Times New Roman" w:cs="Times New Roman"/>
          <w:color w:val="000000"/>
          <w:sz w:val="28"/>
          <w:szCs w:val="28"/>
          <w:lang w:val="kk-KZ"/>
        </w:rPr>
        <w:t xml:space="preserve"> Әрбір ұйым «Егемен Қазақстан», «Южный Казахстан», «Оңтүстік Қазақстан», «Жас Алаш», «Керуен», «Айғақ», «Еркін ой», «Заң газеті» және т. б. мерзімді баспасөз басылымдарына жазылған. </w:t>
      </w:r>
      <w:r w:rsidRPr="00CC0A31">
        <w:rPr>
          <w:rFonts w:ascii="Times New Roman" w:eastAsia="Calibri" w:hAnsi="Times New Roman" w:cs="Times New Roman"/>
          <w:i/>
          <w:color w:val="000000"/>
          <w:sz w:val="28"/>
          <w:szCs w:val="28"/>
          <w:lang w:val="kk-KZ"/>
        </w:rPr>
        <w:t>Мысалы</w:t>
      </w:r>
      <w:r w:rsidRPr="00CC0A31">
        <w:rPr>
          <w:rFonts w:ascii="Times New Roman" w:eastAsia="Calibri" w:hAnsi="Times New Roman" w:cs="Times New Roman"/>
          <w:color w:val="000000"/>
          <w:sz w:val="28"/>
          <w:szCs w:val="28"/>
          <w:lang w:val="kk-KZ"/>
        </w:rPr>
        <w:t>:</w:t>
      </w:r>
    </w:p>
    <w:p w14:paraId="40AC2846"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i/>
          <w:sz w:val="28"/>
          <w:szCs w:val="28"/>
          <w:lang w:val="kk-KZ"/>
        </w:rPr>
      </w:pPr>
      <w:r w:rsidRPr="00CC0A31">
        <w:rPr>
          <w:rFonts w:ascii="Times New Roman" w:eastAsia="Calibri" w:hAnsi="Times New Roman" w:cs="Times New Roman"/>
          <w:color w:val="000000"/>
          <w:sz w:val="28"/>
          <w:szCs w:val="28"/>
          <w:lang w:val="kk-KZ"/>
        </w:rPr>
        <w:t>- Смирнов әлеуметтік қызмет көрсету орталығы (СҚО) 7 газетке (7 дана) және 1 журналға (1 дана) жазылған;</w:t>
      </w:r>
    </w:p>
    <w:p w14:paraId="2791CA5E"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Қарттар мен мүгедектерге арналған жалпы үлгідегі Ақсу АӘҚ көрсету орталығы (Павлодар облысы) «Звезда Прииртышья», «Казахстанская правда» және т.б. газеттерге жазылған.</w:t>
      </w:r>
    </w:p>
    <w:p w14:paraId="1F0D2FD3"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Алайда, Алматы</w:t>
      </w:r>
      <w:r w:rsidRPr="00CC0A31">
        <w:rPr>
          <w:rFonts w:ascii="Times New Roman" w:eastAsia="Calibri" w:hAnsi="Times New Roman" w:cs="Times New Roman"/>
          <w:bCs/>
          <w:color w:val="000000"/>
          <w:sz w:val="28"/>
          <w:szCs w:val="28"/>
          <w:lang w:val="kk-KZ"/>
        </w:rPr>
        <w:t xml:space="preserve"> қаласының «Демеу» әлеуметтік қызметтер орталығында мерзімді басылымдарға жазылу жүргізілмейді;</w:t>
      </w:r>
    </w:p>
    <w:p w14:paraId="57F0638E"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bCs/>
          <w:i/>
          <w:color w:val="000000"/>
          <w:sz w:val="28"/>
          <w:szCs w:val="28"/>
          <w:lang w:val="kk-KZ"/>
        </w:rPr>
        <w:t>2) Хаттар жіберуге көмек</w:t>
      </w:r>
      <w:r w:rsidRPr="00CC0A31">
        <w:rPr>
          <w:rFonts w:ascii="Times New Roman" w:eastAsia="Calibri" w:hAnsi="Times New Roman" w:cs="Times New Roman"/>
          <w:b/>
          <w:bCs/>
          <w:color w:val="000000"/>
          <w:sz w:val="28"/>
          <w:szCs w:val="28"/>
          <w:lang w:val="kk-KZ"/>
        </w:rPr>
        <w:t xml:space="preserve"> </w:t>
      </w:r>
      <w:r w:rsidRPr="00CC0A31">
        <w:rPr>
          <w:rFonts w:ascii="Times New Roman" w:eastAsia="Calibri" w:hAnsi="Times New Roman" w:cs="Times New Roman"/>
          <w:bCs/>
          <w:i/>
          <w:color w:val="000000"/>
          <w:sz w:val="28"/>
          <w:szCs w:val="28"/>
          <w:lang w:val="kk-KZ"/>
        </w:rPr>
        <w:t>көрсету</w:t>
      </w:r>
      <w:r w:rsidRPr="00CC0A31">
        <w:rPr>
          <w:rFonts w:ascii="Times New Roman" w:eastAsia="Calibri" w:hAnsi="Times New Roman" w:cs="Times New Roman"/>
          <w:b/>
          <w:bCs/>
          <w:color w:val="000000"/>
          <w:sz w:val="28"/>
          <w:szCs w:val="28"/>
          <w:lang w:val="kk-KZ"/>
        </w:rPr>
        <w:t>.</w:t>
      </w:r>
      <w:r w:rsidRPr="00CC0A31">
        <w:rPr>
          <w:rFonts w:ascii="Times New Roman" w:eastAsia="Calibri" w:hAnsi="Times New Roman" w:cs="Times New Roman"/>
          <w:color w:val="000000"/>
          <w:sz w:val="28"/>
          <w:szCs w:val="28"/>
          <w:lang w:val="kk-KZ"/>
        </w:rPr>
        <w:t xml:space="preserve"> Әлеуметтік қызметкерлер қызмет алушыларға хат жазуға және хаттарды пошта арқылы жіберуге көмектеседі.</w:t>
      </w:r>
    </w:p>
    <w:p w14:paraId="3C281760"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b/>
          <w:bCs/>
          <w:color w:val="000000"/>
          <w:sz w:val="28"/>
          <w:szCs w:val="28"/>
          <w:lang w:val="kk-KZ"/>
        </w:rPr>
        <w:t>3</w:t>
      </w:r>
      <w:r w:rsidRPr="00CC0A31">
        <w:rPr>
          <w:rFonts w:ascii="Times New Roman" w:eastAsia="Calibri" w:hAnsi="Times New Roman" w:cs="Times New Roman"/>
          <w:bCs/>
          <w:i/>
          <w:color w:val="000000"/>
          <w:sz w:val="28"/>
          <w:szCs w:val="28"/>
          <w:lang w:val="kk-KZ"/>
        </w:rPr>
        <w:t>) Интернет байланысы</w:t>
      </w:r>
      <w:r w:rsidRPr="00CC0A31">
        <w:rPr>
          <w:rFonts w:ascii="Times New Roman" w:eastAsia="Calibri" w:hAnsi="Times New Roman" w:cs="Times New Roman"/>
          <w:b/>
          <w:bCs/>
          <w:color w:val="000000"/>
          <w:sz w:val="28"/>
          <w:szCs w:val="28"/>
          <w:lang w:val="kk-KZ"/>
        </w:rPr>
        <w:t>.</w:t>
      </w:r>
      <w:r w:rsidRPr="00CC0A31">
        <w:rPr>
          <w:rFonts w:ascii="Times New Roman" w:eastAsia="Calibri" w:hAnsi="Times New Roman" w:cs="Times New Roman"/>
          <w:color w:val="000000"/>
          <w:sz w:val="28"/>
          <w:szCs w:val="28"/>
          <w:lang w:val="kk-KZ"/>
        </w:rPr>
        <w:t xml:space="preserve"> Туыстарымен байланыс бейне және аудио қоңыраулар арқылы жүзеге асырылады. </w:t>
      </w:r>
      <w:r w:rsidRPr="00CC0A31">
        <w:rPr>
          <w:rFonts w:ascii="Times New Roman" w:eastAsia="Calibri" w:hAnsi="Times New Roman" w:cs="Times New Roman"/>
          <w:i/>
          <w:color w:val="000000"/>
          <w:sz w:val="28"/>
          <w:szCs w:val="28"/>
          <w:lang w:val="kk-KZ"/>
        </w:rPr>
        <w:t>Мысалы,</w:t>
      </w:r>
      <w:r w:rsidRPr="00CC0A31">
        <w:rPr>
          <w:rFonts w:ascii="Times New Roman" w:eastAsia="Calibri" w:hAnsi="Times New Roman" w:cs="Times New Roman"/>
          <w:color w:val="000000"/>
          <w:sz w:val="28"/>
          <w:szCs w:val="28"/>
          <w:lang w:val="kk-KZ"/>
        </w:rPr>
        <w:t xml:space="preserve"> 2023 жылы Айыртау әлеуметтік қызмет көрсету орталығында қызмет алушылар 115 бейне әңгімелесу жүргізген. 17 қызмет алушының ұялы телефондары бар. Облыстық психоневрологиялық орталықта (Павлодар облысы) демеушілердің арқасында компьютерлік кабинет жабдықталған, бірақ компьютерлер моральдық тұрғыдан ескірген және ауыстыруды қажет етеді;</w:t>
      </w:r>
    </w:p>
    <w:p w14:paraId="6915A114"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i/>
          <w:color w:val="000000"/>
          <w:sz w:val="28"/>
          <w:szCs w:val="28"/>
          <w:lang w:val="kk-KZ"/>
        </w:rPr>
        <w:t>4) Кітапханалар</w:t>
      </w:r>
      <w:r w:rsidRPr="00CC0A31">
        <w:rPr>
          <w:rFonts w:ascii="Times New Roman" w:eastAsia="Calibri" w:hAnsi="Times New Roman" w:cs="Times New Roman"/>
          <w:b/>
          <w:bCs/>
          <w:color w:val="000000"/>
          <w:sz w:val="28"/>
          <w:szCs w:val="28"/>
          <w:lang w:val="kk-KZ"/>
        </w:rPr>
        <w:t>.</w:t>
      </w:r>
      <w:r w:rsidRPr="00CC0A31">
        <w:rPr>
          <w:rFonts w:ascii="Times New Roman" w:eastAsia="Calibri" w:hAnsi="Times New Roman" w:cs="Times New Roman"/>
          <w:color w:val="000000"/>
          <w:sz w:val="28"/>
          <w:szCs w:val="28"/>
          <w:lang w:val="kk-KZ"/>
        </w:rPr>
        <w:t xml:space="preserve"> Әр ұйымда кітапхана қоры бар. Ең ірі кітапхана қоры </w:t>
      </w:r>
      <w:r w:rsidRPr="00CC0A31">
        <w:rPr>
          <w:rFonts w:ascii="Times New Roman" w:eastAsia="Calibri" w:hAnsi="Times New Roman" w:cs="Times New Roman"/>
          <w:bCs/>
          <w:i/>
          <w:color w:val="000000"/>
          <w:sz w:val="28"/>
          <w:szCs w:val="28"/>
          <w:lang w:val="kk-KZ"/>
        </w:rPr>
        <w:t xml:space="preserve"> Ақтөбе № 1 әлеуметтік қызмет көрсету орталығында – 17 000 кітап, Жамбыл № 2 АӘҚ қызмет көрсету орталығында – 6075 кітап, Смирнов әлеуметтік қызмет көрсету орталығында – 6500 – ден астам кітап, Ұлытау облысының АӘҚ қызмет көрсету орталығында -5000-6000 кітап. Шағын кітапхана қорлары Қарттар мен мүгедектерге арналған жалпы үлгідегі Павлодар АӘҚ көрсету орталығында – 200 кітап, Бұланды ауданы, Макинск қаласының қарттар мен мүгедектерге арналған МӘМ – 400 кітап, Қазалы АӘҚ көрсету орталығында – 850 кітап ұсынылған.</w:t>
      </w:r>
      <w:r w:rsidRPr="00CC0A31">
        <w:rPr>
          <w:rFonts w:ascii="Times New Roman" w:eastAsia="Calibri" w:hAnsi="Times New Roman" w:cs="Times New Roman"/>
          <w:color w:val="000000"/>
          <w:sz w:val="28"/>
          <w:szCs w:val="28"/>
          <w:lang w:val="kk-KZ"/>
        </w:rPr>
        <w:t xml:space="preserve"> Басқа ұйымдардағы кітапхана қорының көлемі 1270 кітаптан 5000 кітапқа дейін ауытқиды;</w:t>
      </w:r>
    </w:p>
    <w:p w14:paraId="7DD168FC"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i/>
          <w:color w:val="000000"/>
          <w:sz w:val="28"/>
          <w:szCs w:val="28"/>
          <w:lang w:val="kk-KZ"/>
        </w:rPr>
        <w:t>5) Туыстарымен кездесу</w:t>
      </w:r>
      <w:r w:rsidRPr="00CC0A31">
        <w:rPr>
          <w:rFonts w:ascii="Times New Roman" w:eastAsia="Calibri" w:hAnsi="Times New Roman" w:cs="Times New Roman"/>
          <w:b/>
          <w:bCs/>
          <w:color w:val="000000"/>
          <w:sz w:val="28"/>
          <w:szCs w:val="28"/>
          <w:lang w:val="kk-KZ"/>
        </w:rPr>
        <w:t>.</w:t>
      </w:r>
      <w:r w:rsidRPr="00CC0A31">
        <w:rPr>
          <w:rFonts w:ascii="Times New Roman" w:eastAsia="Calibri" w:hAnsi="Times New Roman" w:cs="Times New Roman"/>
          <w:color w:val="000000"/>
          <w:sz w:val="28"/>
          <w:szCs w:val="28"/>
          <w:lang w:val="kk-KZ"/>
        </w:rPr>
        <w:t xml:space="preserve"> Барлық ұйымдарда арнайы құрылған кездесу бөлмелері бар. Қызмет алушылардың келушілермен кездесуі үшін қолайлы жағдайлар жасалған: кең залдар, ыңғайлы орындықтар, ақпараттық стендтер.</w:t>
      </w:r>
    </w:p>
    <w:p w14:paraId="65B57AE3"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Сондай-ақ туыстарымен бірге тұруға демалыс беріледі (1 айдан 3 айға дейін). Жылы мезгілде көшеде туыстарымен сөйлесуге арналған жабық күркелер бар. </w:t>
      </w:r>
      <w:r w:rsidRPr="00CC0A31">
        <w:rPr>
          <w:rFonts w:ascii="Times New Roman" w:eastAsia="Calibri" w:hAnsi="Times New Roman" w:cs="Times New Roman"/>
          <w:i/>
          <w:color w:val="000000"/>
          <w:sz w:val="28"/>
          <w:szCs w:val="28"/>
          <w:lang w:val="kk-KZ"/>
        </w:rPr>
        <w:t>Мысалы,</w:t>
      </w:r>
      <w:r w:rsidRPr="00CC0A31">
        <w:rPr>
          <w:rFonts w:ascii="Times New Roman" w:eastAsia="Calibri" w:hAnsi="Times New Roman" w:cs="Times New Roman"/>
          <w:color w:val="000000"/>
          <w:sz w:val="28"/>
          <w:szCs w:val="28"/>
          <w:lang w:val="kk-KZ"/>
        </w:rPr>
        <w:t xml:space="preserve"> Шалдай психоневрологиялық орталығында (Павлодар облысы) кездесулер сағат 10:00-ден 13:00-ге дейін және 16:00-ден 19:00-ге дейін өткізіледі, ал кездесулер санына шектеу қойылмаған. Келу уақыты ішкі тәртіп ережелерімен реттеледі. Қызмет алушылар туыстарымен қабылдау бөлмесіндегі телефон арқылы, сондай-ақ бейне </w:t>
      </w:r>
      <w:r w:rsidRPr="00CC0A31">
        <w:rPr>
          <w:rFonts w:ascii="Times New Roman" w:eastAsia="Calibri" w:hAnsi="Times New Roman" w:cs="Times New Roman"/>
          <w:color w:val="000000"/>
          <w:sz w:val="28"/>
          <w:szCs w:val="28"/>
          <w:lang w:val="kk-KZ"/>
        </w:rPr>
        <w:lastRenderedPageBreak/>
        <w:t>қоңырау арқылы сөйлесе алады (телефон қоңырауларына төлемді туыстары төлейді).</w:t>
      </w:r>
    </w:p>
    <w:p w14:paraId="7E3853AB"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Атап өтетіні, Астана қаласының «Қамқор» әлеуметтік қызмет көрсету орталығында қызмет алушылардың жеке ұялы телефондар пайдалануға мүмкіндігі жоқ;</w:t>
      </w:r>
    </w:p>
    <w:p w14:paraId="51EEB4F7"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6</w:t>
      </w:r>
      <w:r w:rsidRPr="00CC0A31">
        <w:rPr>
          <w:rFonts w:ascii="Times New Roman" w:eastAsia="Calibri" w:hAnsi="Times New Roman" w:cs="Times New Roman"/>
          <w:bCs/>
          <w:i/>
          <w:color w:val="000000"/>
          <w:sz w:val="28"/>
          <w:szCs w:val="28"/>
          <w:lang w:val="kk-KZ"/>
        </w:rPr>
        <w:t>) Телебағдарламалар көру</w:t>
      </w:r>
      <w:r w:rsidRPr="00CC0A31">
        <w:rPr>
          <w:rFonts w:ascii="Times New Roman" w:eastAsia="Calibri" w:hAnsi="Times New Roman" w:cs="Times New Roman"/>
          <w:b/>
          <w:bCs/>
          <w:color w:val="000000"/>
          <w:sz w:val="28"/>
          <w:szCs w:val="28"/>
          <w:lang w:val="kk-KZ"/>
        </w:rPr>
        <w:t xml:space="preserve">. </w:t>
      </w:r>
      <w:r w:rsidRPr="00CC0A31">
        <w:rPr>
          <w:rFonts w:ascii="Times New Roman" w:eastAsia="Calibri" w:hAnsi="Times New Roman" w:cs="Times New Roman"/>
          <w:color w:val="000000"/>
          <w:sz w:val="28"/>
          <w:szCs w:val="28"/>
          <w:lang w:val="kk-KZ"/>
        </w:rPr>
        <w:t xml:space="preserve">Әр бөлімде теледидар (спутниктік теледидар) көруге арналған кең бөлмелер бар. Кейбір бөлімшелерде демалу орындары бар. </w:t>
      </w:r>
    </w:p>
    <w:p w14:paraId="4DA14CA9"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i/>
          <w:color w:val="000000"/>
          <w:sz w:val="28"/>
          <w:szCs w:val="28"/>
          <w:lang w:val="kk-KZ"/>
        </w:rPr>
        <w:t>Мысалы</w:t>
      </w:r>
      <w:r w:rsidRPr="00CC0A31">
        <w:rPr>
          <w:rFonts w:ascii="Times New Roman" w:eastAsia="Calibri" w:hAnsi="Times New Roman" w:cs="Times New Roman"/>
          <w:color w:val="000000"/>
          <w:sz w:val="28"/>
          <w:szCs w:val="28"/>
          <w:lang w:val="kk-KZ"/>
        </w:rPr>
        <w:t>:</w:t>
      </w:r>
    </w:p>
    <w:p w14:paraId="4006BC92"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№2 АӘҚ көрсету орталығында (Түркістан облысы) фильмдерді көруге арналған экраны бар 60 орындық акт залы бар;</w:t>
      </w:r>
    </w:p>
    <w:p w14:paraId="5D7D0A53"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Смирнов әлеуметтік қызмет көрсету орталығы фонотеканы (аудиокітаптар, аудио фильмдер, аудиомузыка) үнемі жаңартып отырады. Бір жыл ішінде 140-тан астам аудиокітап, 1000-нан астам музыкалық аудио және 25-тен астам аудио фильмдер ұсынылған.</w:t>
      </w:r>
    </w:p>
    <w:p w14:paraId="2101F177"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color w:val="000000"/>
          <w:sz w:val="28"/>
          <w:szCs w:val="28"/>
          <w:lang w:val="kk-KZ"/>
        </w:rPr>
        <w:t xml:space="preserve">Сонымен қатар, «Демеу» әлеуметтік қызметтер орталығында (Алматы қ.) қызмет алушылардың радио тыңдау және телебағдарламалар көру құқығы бұзылған. Сондай-ақ, Шалдай психоневрологиялық орталығында (Павлодар облысы) шағын диагональды теледидарлар орнатылған, аталмыш бөлімшеде тұратындар барлығы берге телебағдарламаларды ыңғайлы көре алмайды. </w:t>
      </w:r>
    </w:p>
    <w:p w14:paraId="62991781" w14:textId="77777777" w:rsidR="00CC0A31" w:rsidRPr="00CC0A31" w:rsidRDefault="00CC0A31" w:rsidP="00CC0A31">
      <w:pPr>
        <w:tabs>
          <w:tab w:val="left" w:pos="426"/>
        </w:tabs>
        <w:spacing w:after="0" w:line="240" w:lineRule="auto"/>
        <w:ind w:right="175" w:firstLine="567"/>
        <w:jc w:val="both"/>
        <w:rPr>
          <w:rFonts w:ascii="Times New Roman" w:eastAsia="Calibri" w:hAnsi="Times New Roman" w:cs="Times New Roman"/>
          <w:color w:val="000000"/>
          <w:sz w:val="28"/>
          <w:szCs w:val="28"/>
          <w:lang w:val="kk-KZ"/>
        </w:rPr>
      </w:pPr>
    </w:p>
    <w:p w14:paraId="26278F53" w14:textId="77777777" w:rsidR="00CC0A31" w:rsidRPr="00CC0A31" w:rsidRDefault="00CC0A31" w:rsidP="00CC0A31">
      <w:pPr>
        <w:numPr>
          <w:ilvl w:val="0"/>
          <w:numId w:val="50"/>
        </w:numPr>
        <w:tabs>
          <w:tab w:val="left" w:pos="426"/>
        </w:tabs>
        <w:spacing w:after="0" w:line="240" w:lineRule="auto"/>
        <w:ind w:left="0" w:right="175" w:firstLine="426"/>
        <w:jc w:val="both"/>
        <w:rPr>
          <w:rFonts w:ascii="Times New Roman" w:eastAsia="Calibri" w:hAnsi="Times New Roman" w:cs="Times New Roman"/>
          <w:b/>
          <w:sz w:val="28"/>
          <w:szCs w:val="28"/>
          <w:lang w:val="kk-KZ"/>
        </w:rPr>
      </w:pPr>
      <w:r w:rsidRPr="00CC0A31">
        <w:rPr>
          <w:rFonts w:ascii="Times New Roman" w:eastAsia="Calibri" w:hAnsi="Times New Roman" w:cs="Times New Roman"/>
          <w:b/>
          <w:sz w:val="28"/>
          <w:szCs w:val="28"/>
          <w:lang w:val="kk-KZ"/>
        </w:rPr>
        <w:t>Халықты әлеуметтік қорғау жүйесі ұйымдарында қызмет алушылардың құқықтарын іске асыру</w:t>
      </w:r>
    </w:p>
    <w:p w14:paraId="56B2265D" w14:textId="77777777" w:rsidR="00CC0A31" w:rsidRPr="00CC0A31" w:rsidRDefault="00CC0A31" w:rsidP="00CC0A31">
      <w:pPr>
        <w:tabs>
          <w:tab w:val="left" w:pos="426"/>
        </w:tabs>
        <w:spacing w:after="0" w:line="240" w:lineRule="auto"/>
        <w:ind w:left="426" w:right="175"/>
        <w:jc w:val="both"/>
        <w:rPr>
          <w:rFonts w:ascii="Times New Roman" w:eastAsia="Calibri" w:hAnsi="Times New Roman" w:cs="Times New Roman"/>
          <w:b/>
          <w:sz w:val="28"/>
          <w:szCs w:val="28"/>
          <w:lang w:val="kk-KZ"/>
        </w:rPr>
      </w:pPr>
    </w:p>
    <w:p w14:paraId="0B769501" w14:textId="77777777" w:rsidR="00CC0A31" w:rsidRPr="00CC0A31" w:rsidRDefault="00CC0A31" w:rsidP="00CC0A31">
      <w:pPr>
        <w:tabs>
          <w:tab w:val="left" w:pos="851"/>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Сапар барысында ҰАТ қатысушылары халықты әлеуметтік қорғау жүйесі ұйымдарында қызмет алушылардың заңды құқықтары Арнаулы әлеуметтік қызметтер көрсету стандартына сәйкес іске асырылып жатқанын атап өтті. Барлық ұйымдарда әлеуметтік қызметтер көрсету үшін жағдайлар жасалған, бұл қызмет алушылардың штаттық кестесімен, тұру шарттарымен, мамандардың ақпаратымен және қызмет алушылармен сұхбаттасумен расталады.</w:t>
      </w:r>
    </w:p>
    <w:p w14:paraId="5F3F0B52" w14:textId="77777777" w:rsidR="00CC0A31" w:rsidRPr="00CC0A31" w:rsidRDefault="00CC0A31" w:rsidP="00CC0A31">
      <w:pPr>
        <w:tabs>
          <w:tab w:val="left" w:pos="851"/>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Психоневрологиялық аурулары бар адамдар тұратын ұйымдарда әрекетке қабілетсіз барлық қызмет алушыларға қорғаншылық ету ұйым басшысына жүктелген. </w:t>
      </w:r>
      <w:r w:rsidRPr="00CC0A31">
        <w:rPr>
          <w:rFonts w:ascii="Times New Roman" w:eastAsia="Calibri" w:hAnsi="Times New Roman" w:cs="Times New Roman"/>
          <w:i/>
          <w:color w:val="000000"/>
          <w:sz w:val="28"/>
          <w:szCs w:val="28"/>
          <w:lang w:val="kk-KZ"/>
        </w:rPr>
        <w:t>Мысалы</w:t>
      </w:r>
      <w:r w:rsidRPr="00CC0A31">
        <w:rPr>
          <w:rFonts w:ascii="Times New Roman" w:eastAsia="Calibri" w:hAnsi="Times New Roman" w:cs="Times New Roman"/>
          <w:b/>
          <w:bCs/>
          <w:color w:val="000000"/>
          <w:sz w:val="28"/>
          <w:szCs w:val="28"/>
          <w:lang w:val="kk-KZ"/>
        </w:rPr>
        <w:t>,</w:t>
      </w:r>
      <w:r w:rsidRPr="00CC0A31">
        <w:rPr>
          <w:rFonts w:ascii="Times New Roman" w:eastAsia="Calibri" w:hAnsi="Times New Roman" w:cs="Times New Roman"/>
          <w:color w:val="000000"/>
          <w:sz w:val="28"/>
          <w:szCs w:val="28"/>
          <w:lang w:val="kk-KZ"/>
        </w:rPr>
        <w:t xml:space="preserve"> Лисаков АӘҚ көрсету орталығында (Қостанай облысы) іс-әрекетке қабілетсіз 79 қызмет алушы қамқоршының қорғауында. Сондай-ақ, Лисаков және Қостанай АӘҚ көрсету орталықтарында (Қостанай облысы) бір қызмет алушыға қатысты оны іс-әрекетке қабілетсіз деп тану туралы сотқа азаматтық талап-арыз жолданған.</w:t>
      </w:r>
    </w:p>
    <w:p w14:paraId="10A23F54" w14:textId="77777777" w:rsidR="00CC0A31" w:rsidRPr="00CC0A31" w:rsidRDefault="00CC0A31" w:rsidP="00CC0A31">
      <w:pPr>
        <w:tabs>
          <w:tab w:val="left" w:pos="851"/>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Барлық ұйымдарда қызмет алушыларды қабылдау адамның өзі не оның заңды өкілінің өтініші (әрекетке қабілетсіздігін растайтын құжаттарды қоса бере отырып), сондай-ақ өңір әкімдігінің жолдамасы негізінде жүзеге асырылады. Ұйым қызмет алушының үзінді көшірмесін қызмет алушының жазбаша өтініші бойынша (іс-әрекетке қабілетсіздер үшін – заңды өкілдің жазбаша өтініші бойынша) ұсынады. Қызмет алушыларды басқа ұйымға </w:t>
      </w:r>
      <w:r w:rsidRPr="00CC0A31">
        <w:rPr>
          <w:rFonts w:ascii="Times New Roman" w:eastAsia="Calibri" w:hAnsi="Times New Roman" w:cs="Times New Roman"/>
          <w:color w:val="000000"/>
          <w:sz w:val="28"/>
          <w:szCs w:val="28"/>
          <w:lang w:val="kk-KZ"/>
        </w:rPr>
        <w:lastRenderedPageBreak/>
        <w:t>уақытша қызмет алуға жіберу ұйым басшысының бұйрығы негізінде жүзеге асырылады. Қызмет алушылардың жеке істері кадрлар бөлімінде жанбайтын шкафта сақталады.</w:t>
      </w:r>
    </w:p>
    <w:p w14:paraId="3B643AA1" w14:textId="77777777" w:rsidR="00CC0A31" w:rsidRPr="00CC0A31" w:rsidRDefault="00CC0A31" w:rsidP="00CC0A31">
      <w:pPr>
        <w:tabs>
          <w:tab w:val="left" w:pos="851"/>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Заңда көзделген қызметтерді алушылардың құқықтарын ұйымдардың әкімшілігі толық көлемде іске асырады. Ұйымдарға барған кезде ҰАТ қатысушыларына қызмет алушылардан және олардың туыстарынан  азаптауға қарсы конвенцияда белгіленген бұзушылықтарға шағымдар түскен жоқ.</w:t>
      </w:r>
    </w:p>
    <w:p w14:paraId="0F2A0669" w14:textId="77777777" w:rsidR="00CC0A31" w:rsidRPr="00CC0A31" w:rsidRDefault="00CC0A31" w:rsidP="00CC0A31">
      <w:pPr>
        <w:tabs>
          <w:tab w:val="left" w:pos="851"/>
          <w:tab w:val="left" w:pos="993"/>
        </w:tabs>
        <w:spacing w:after="0" w:line="240" w:lineRule="auto"/>
        <w:ind w:firstLine="567"/>
        <w:jc w:val="both"/>
        <w:outlineLvl w:val="3"/>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 xml:space="preserve">Әрбір ұйымда әлеуметтік-құқықтық қызметтер көрсету шеңберінде ұйымның заңгерлері қызмет алушыға талап етілетін заң қызметтерін: жеке басын куәландыратын құжаттарды ресімдеу, мұраға кіру, тұрғын үй мәселелерін шешу және т.б. қызметтерді алуға жәрдемдеседі. </w:t>
      </w:r>
    </w:p>
    <w:p w14:paraId="5A44AE67" w14:textId="77777777" w:rsidR="00CC0A31" w:rsidRPr="00CC0A31" w:rsidRDefault="00CC0A31" w:rsidP="00CC0A31">
      <w:pPr>
        <w:tabs>
          <w:tab w:val="left" w:pos="851"/>
          <w:tab w:val="left" w:pos="993"/>
        </w:tabs>
        <w:spacing w:after="0" w:line="240" w:lineRule="auto"/>
        <w:ind w:firstLine="567"/>
        <w:jc w:val="both"/>
        <w:outlineLvl w:val="3"/>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Қызмет алушылардың құқықтарының іске асырылуын бақылауды негізінен ұйымның басшылығы қамтамасыз етеді, кейбір ұйымдарда бұл функция әлеуметтік жұмыс жөніндегі маманға жүктелген. Ұйымдардағы қоғамдық орындар іргелес аумақтарды қоса алғанда, бейнебақылауға алынған.</w:t>
      </w:r>
    </w:p>
    <w:p w14:paraId="17E39178" w14:textId="77777777" w:rsidR="00CC0A31" w:rsidRPr="00CC0A31" w:rsidRDefault="00CC0A31" w:rsidP="00CC0A31">
      <w:pPr>
        <w:tabs>
          <w:tab w:val="left" w:pos="851"/>
          <w:tab w:val="left" w:pos="993"/>
        </w:tabs>
        <w:spacing w:after="0" w:line="240" w:lineRule="auto"/>
        <w:ind w:firstLine="567"/>
        <w:jc w:val="both"/>
        <w:outlineLvl w:val="3"/>
        <w:rPr>
          <w:rFonts w:ascii="Times New Roman" w:eastAsia="Calibri" w:hAnsi="Times New Roman" w:cs="Times New Roman"/>
          <w:bCs/>
          <w:color w:val="000000"/>
          <w:sz w:val="28"/>
          <w:szCs w:val="28"/>
          <w:lang w:val="kk-KZ"/>
        </w:rPr>
      </w:pPr>
      <w:r w:rsidRPr="00CC0A31">
        <w:rPr>
          <w:rFonts w:ascii="Times New Roman" w:eastAsia="Calibri" w:hAnsi="Times New Roman" w:cs="Times New Roman"/>
          <w:bCs/>
          <w:color w:val="000000"/>
          <w:sz w:val="28"/>
          <w:szCs w:val="28"/>
          <w:lang w:val="kk-KZ"/>
        </w:rPr>
        <w:t>Атап өтетіні, ұйым медициналық-әлеуметтік сараптама (МӘС) жүргізу, өңірдің медициналық ұйымдарында қызметтер алу, ақпарат алу үшін басқа ұйымдарға жүгіну кезінде әрбір қызмет алушыға әлеуметтік сүйемелдеу ұсынады.</w:t>
      </w:r>
    </w:p>
    <w:p w14:paraId="1050593A" w14:textId="77777777" w:rsidR="00CC0A31" w:rsidRPr="00CC0A31" w:rsidRDefault="00CC0A31" w:rsidP="00CC0A31">
      <w:pPr>
        <w:tabs>
          <w:tab w:val="left" w:pos="851"/>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Әрбір ұйымда белгіленген нормаларға сәйкес оңалтудың техникалық құралдары ұсынылады. </w:t>
      </w:r>
    </w:p>
    <w:p w14:paraId="757BB51F" w14:textId="77777777" w:rsidR="00CC0A31" w:rsidRPr="00CC0A31" w:rsidRDefault="00CC0A31" w:rsidP="00CC0A31">
      <w:pPr>
        <w:tabs>
          <w:tab w:val="left" w:pos="851"/>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Қызметкерлер, персонал мен қызмет алушылар, келушілер арасындағы қарым-қатынаста мінез-құлықтың этикалық нормалары сақталады. Қызмет алушылардың құқықтарын өрескел бұзу фактілері анықталған жоқ.</w:t>
      </w:r>
    </w:p>
    <w:p w14:paraId="25E0692A" w14:textId="77777777" w:rsidR="00CC0A31" w:rsidRPr="00CC0A31" w:rsidRDefault="00CC0A31" w:rsidP="00CC0A31">
      <w:pPr>
        <w:tabs>
          <w:tab w:val="left" w:pos="851"/>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 xml:space="preserve">Әрбір ұйымда әлеуметтік-экономикалық қызмет көрсету шеңберінде зейнетақы мен жәрдемақы алуға жәрдемдесу, экономикалық мәселелерді шешуге көмек көрсетіледі. Тиісті зейнетақылар мен жәрдемақыларды есептеу мәселелері бойынша қызмет алушылармен консультативтік сипаттағы жұмыстар жүргізіледі.  </w:t>
      </w:r>
    </w:p>
    <w:p w14:paraId="2D2F3053" w14:textId="77777777" w:rsidR="00CC0A31" w:rsidRPr="00CC0A31" w:rsidRDefault="00CC0A31" w:rsidP="00CC0A31">
      <w:pPr>
        <w:tabs>
          <w:tab w:val="left" w:pos="851"/>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Барлық ұйымдарда Стандартта көзделген арнаулы әлеуметтік қызметтердің барлық түрлері ұсынылады: әлеуметтік-тұрмыстық; әлеуметтік-медициналық; әлеуметтік-психологиялық; әлеуметтік-педагогикалық; әлеуметтік-еңбек; әлеуметтік-мәдени; әлеуметтік-экономикалық; әлеуметтік-құқықтық. Мысалы:</w:t>
      </w:r>
    </w:p>
    <w:p w14:paraId="065D9F3F" w14:textId="77777777" w:rsidR="00CC0A31" w:rsidRPr="00CC0A31" w:rsidRDefault="00CC0A31" w:rsidP="00CC0A31">
      <w:pPr>
        <w:tabs>
          <w:tab w:val="left" w:pos="851"/>
          <w:tab w:val="left" w:pos="993"/>
        </w:tabs>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 xml:space="preserve">- Қостанай психоневрологиялық интернат үйінде (Қостанай облысы) қызмет алушылар үшін тұрмыстық қызмет көрсету бөлмесі қарастырылған, онда қызмет алушылар өз бетінше тамақ дайындап, заттарды жуа алады. </w:t>
      </w:r>
      <w:r w:rsidRPr="00CC0A31">
        <w:rPr>
          <w:rFonts w:ascii="Times New Roman" w:eastAsia="Calibri" w:hAnsi="Times New Roman" w:cs="Times New Roman"/>
          <w:bCs/>
          <w:i/>
          <w:color w:val="000000"/>
          <w:sz w:val="28"/>
          <w:szCs w:val="28"/>
          <w:lang w:val="kk-KZ"/>
        </w:rPr>
        <w:t>Алайда, бөлменің жағдайына қарағанда, бөлме пайдаланылмайды;</w:t>
      </w:r>
    </w:p>
    <w:p w14:paraId="50B2E51D" w14:textId="77777777" w:rsidR="00CC0A31" w:rsidRPr="00CC0A31" w:rsidRDefault="00CC0A31" w:rsidP="00CC0A31">
      <w:pPr>
        <w:tabs>
          <w:tab w:val="left" w:pos="851"/>
          <w:tab w:val="left" w:pos="993"/>
        </w:tabs>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 xml:space="preserve">- Пешков АӘҚ көрсету орталығында (Қостанай облысы) тігін, сурет салу, тоқу, ағаш күйдіру сияқты шығармашылық кабинеттері жабдықталған. Қызмет алушылар шығармашылық кабинеттеріне топтар болып барады (5 адамнан 5 топ). Қызмет алушылар өздерінің жасына және қалауына қарай бау-бақша жұмыстарына және аумақты тазалауға қатысады, сондай-ақ </w:t>
      </w:r>
      <w:r w:rsidRPr="00CC0A31">
        <w:rPr>
          <w:rFonts w:ascii="Times New Roman" w:eastAsia="Calibri" w:hAnsi="Times New Roman" w:cs="Times New Roman"/>
          <w:color w:val="000000"/>
          <w:sz w:val="28"/>
          <w:szCs w:val="28"/>
          <w:lang w:val="kk-KZ"/>
        </w:rPr>
        <w:lastRenderedPageBreak/>
        <w:t xml:space="preserve">спорттық іс-шараларға қатыса алады. Орталықта шаштараз кабинеті жабдықталған. Қызмет алушылар үшін орталықтың аумағында қауіпсіздікті қамтамасыз ету үшін фантомдық аялдамалар орнатылған. Дәліз қабырғаларында жанаспа көрсеткіштер орнатылған. Ағымдағы жылы ұйымда көше сахнасы орнатылған би алаңы және тоған құрылған. </w:t>
      </w:r>
      <w:r w:rsidRPr="00CC0A31">
        <w:rPr>
          <w:rFonts w:ascii="Times New Roman" w:eastAsia="Calibri" w:hAnsi="Times New Roman" w:cs="Times New Roman"/>
          <w:bCs/>
          <w:i/>
          <w:color w:val="000000"/>
          <w:sz w:val="28"/>
          <w:szCs w:val="28"/>
          <w:lang w:val="kk-KZ"/>
        </w:rPr>
        <w:t>Алаң мен сахна жұмыс істемейді, өйткені учаскені қосымша абаттандыру қажет;</w:t>
      </w:r>
    </w:p>
    <w:p w14:paraId="7A0C7055" w14:textId="77777777" w:rsidR="00CC0A31" w:rsidRPr="00CC0A31" w:rsidRDefault="00CC0A31" w:rsidP="00CC0A31">
      <w:pPr>
        <w:tabs>
          <w:tab w:val="left" w:pos="851"/>
          <w:tab w:val="left" w:pos="993"/>
        </w:tabs>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 «Мейірім» Жаркент АӘҚ көрсету орталығында еңбек және сауықтыру іс-шаралары өткізіледі: қолдан бұйымдар жасауға, тігуге, тоқуға үйрету, ән және музыка сабақтары. Жаттығу залы бар. Қызмет алушылардың өтініші бойынша өсіруге құстар (тауықтар) сатып алынған. 15 сотық жерде жеміс ағаштары өсіріледі, оларға қызмет алушылар күтім жасайды.</w:t>
      </w:r>
    </w:p>
    <w:p w14:paraId="4A3E752C" w14:textId="77777777" w:rsidR="00CC0A31" w:rsidRPr="00CC0A31" w:rsidRDefault="00CC0A31" w:rsidP="00CC0A31">
      <w:pPr>
        <w:tabs>
          <w:tab w:val="left" w:pos="851"/>
          <w:tab w:val="left" w:pos="993"/>
        </w:tabs>
        <w:spacing w:after="0" w:line="240" w:lineRule="auto"/>
        <w:ind w:left="567"/>
        <w:jc w:val="both"/>
        <w:rPr>
          <w:rFonts w:ascii="Times New Roman" w:eastAsia="Calibri" w:hAnsi="Times New Roman" w:cs="Times New Roman"/>
          <w:color w:val="000000"/>
          <w:sz w:val="28"/>
          <w:szCs w:val="28"/>
          <w:lang w:val="kk-KZ"/>
        </w:rPr>
      </w:pPr>
    </w:p>
    <w:p w14:paraId="59220268" w14:textId="77777777" w:rsidR="00CC0A31" w:rsidRPr="00CC0A31" w:rsidRDefault="00CC0A31" w:rsidP="00CC0A31">
      <w:pPr>
        <w:numPr>
          <w:ilvl w:val="0"/>
          <w:numId w:val="50"/>
        </w:numPr>
        <w:tabs>
          <w:tab w:val="left" w:pos="426"/>
        </w:tabs>
        <w:spacing w:after="0" w:line="240" w:lineRule="auto"/>
        <w:ind w:left="0" w:right="175" w:firstLine="426"/>
        <w:jc w:val="both"/>
        <w:rPr>
          <w:rFonts w:ascii="Times New Roman" w:eastAsia="Calibri" w:hAnsi="Times New Roman" w:cs="Times New Roman"/>
          <w:b/>
          <w:sz w:val="28"/>
          <w:szCs w:val="28"/>
          <w:lang w:val="kk-KZ"/>
        </w:rPr>
      </w:pPr>
      <w:r w:rsidRPr="00CC0A31">
        <w:rPr>
          <w:rFonts w:ascii="Times New Roman" w:eastAsia="Calibri" w:hAnsi="Times New Roman" w:cs="Times New Roman"/>
          <w:b/>
          <w:sz w:val="28"/>
          <w:szCs w:val="28"/>
          <w:lang w:val="kk-KZ"/>
        </w:rPr>
        <w:t>Халықты әлеуметтік қорғау жүйесі ұйымдарына шағым беру</w:t>
      </w:r>
    </w:p>
    <w:p w14:paraId="08C33F6E" w14:textId="77777777" w:rsidR="00CC0A31" w:rsidRPr="00CC0A31" w:rsidRDefault="00CC0A31" w:rsidP="00CC0A31">
      <w:pPr>
        <w:tabs>
          <w:tab w:val="left" w:pos="426"/>
        </w:tabs>
        <w:spacing w:after="0" w:line="240" w:lineRule="auto"/>
        <w:ind w:left="426" w:right="175"/>
        <w:jc w:val="both"/>
        <w:rPr>
          <w:rFonts w:ascii="Times New Roman" w:eastAsia="Calibri" w:hAnsi="Times New Roman" w:cs="Times New Roman"/>
          <w:b/>
          <w:sz w:val="28"/>
          <w:szCs w:val="28"/>
          <w:lang w:val="kk-KZ"/>
        </w:rPr>
      </w:pPr>
    </w:p>
    <w:p w14:paraId="456504CD" w14:textId="77777777" w:rsidR="00CC0A31" w:rsidRPr="00CC0A31" w:rsidRDefault="00CC0A31" w:rsidP="00CC0A31">
      <w:pPr>
        <w:tabs>
          <w:tab w:val="left" w:pos="851"/>
        </w:tabs>
        <w:spacing w:after="0" w:line="240" w:lineRule="auto"/>
        <w:ind w:firstLine="567"/>
        <w:jc w:val="both"/>
        <w:rPr>
          <w:rFonts w:ascii="Times New Roman" w:eastAsia="Times New Roman" w:hAnsi="Times New Roman" w:cs="Times New Roman"/>
          <w:b/>
          <w:color w:val="000000"/>
          <w:sz w:val="28"/>
          <w:szCs w:val="28"/>
          <w:lang w:val="kk-KZ" w:eastAsia="ru-RU"/>
        </w:rPr>
      </w:pPr>
      <w:r w:rsidRPr="00CC0A31">
        <w:rPr>
          <w:rFonts w:ascii="Times New Roman" w:eastAsia="Times New Roman" w:hAnsi="Times New Roman" w:cs="Times New Roman"/>
          <w:bCs/>
          <w:color w:val="000000"/>
          <w:sz w:val="28"/>
          <w:szCs w:val="28"/>
          <w:lang w:val="kk-KZ" w:eastAsia="ru-RU"/>
        </w:rPr>
        <w:t xml:space="preserve">Ұйымдарда қызмет алушылар тарапынан тыныс-тіршілікті жақсарту бойынша шағымдар мен ұсыныстар беру үшін жағдайлар жасалған. </w:t>
      </w:r>
    </w:p>
    <w:p w14:paraId="4F75FBE5" w14:textId="77777777" w:rsidR="00CC0A31" w:rsidRPr="00CC0A31" w:rsidRDefault="00CC0A31" w:rsidP="00CC0A3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CC0A31">
        <w:rPr>
          <w:rFonts w:ascii="Times New Roman" w:eastAsia="Times New Roman" w:hAnsi="Times New Roman" w:cs="Times New Roman"/>
          <w:bCs/>
          <w:color w:val="000000"/>
          <w:sz w:val="28"/>
          <w:szCs w:val="28"/>
          <w:lang w:val="kk-KZ" w:eastAsia="ru-RU"/>
        </w:rPr>
        <w:t>Шағымдар мен ұсыныстар беру үшін шағымдар мен ұсыныстарға арналған мөрленген қабырға жәшіктері орнатылған. Келіп түскен шағымдарды бақылау шағымдар мен ұсыныстар кітабына белгілер жасаумен жүзеге асырылады. Шағымдар кітабы әкімшілікте міндетті түрде апта сайын, ал уәкілетті органдарда тоқсан сайын қараумен сақтау қамтамасыз етілген.</w:t>
      </w:r>
    </w:p>
    <w:p w14:paraId="7C4D6EB5" w14:textId="77777777" w:rsidR="00CC0A31" w:rsidRPr="00CC0A31" w:rsidRDefault="00CC0A31" w:rsidP="00CC0A31">
      <w:pPr>
        <w:tabs>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Көптеген ұйымдарда шағым беруге көмек көрсетіледі, соның ішінде 18 жастан асқан психоневрологиялық аурулары бар адамдарға арналған Айыртау әлеуметтік қызмет көрсету орталығында (СҚО), Петропавл әлеуметтік қызмет көрсету орталығында (СҚО) және № 1 Қызылорда АӘҚ орталығында.</w:t>
      </w:r>
    </w:p>
    <w:p w14:paraId="419D12E2" w14:textId="77777777" w:rsidR="00CC0A31" w:rsidRPr="00CC0A31" w:rsidRDefault="00CC0A31" w:rsidP="00CC0A31">
      <w:pPr>
        <w:tabs>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Стендтерде Адам құқықтары жөніндегі уәкіл өкілдерінің байланыс деректері бар ақпарат орналастырылған. Бірқатар орталықтарда (Айыртау АӘҚ орталығы, Петропавл орталығы, Ақсу және Павлодар АӘҚ орталықтары) өтініштер мен шағымдар бланкілері бар стендтер орналастырылған. Бұл ұйымдардағы шағымдар мен жанжал жағдайлары қысқа мерзімде қаралады, шешімдер көбінесе барлық тараптарды қанағаттандырады. «Мейірім» Жаркент АӘҚ орталығында аллеяда адам құқықтары, ҰАТ туралы деректері және қызмет алушылар мен олардың туыстары үшін басқа да пайдалы ақпараттары бар ақпараттық қалқандар орнату жоспарлануда.</w:t>
      </w:r>
    </w:p>
    <w:p w14:paraId="41EA4F21" w14:textId="77777777" w:rsidR="00CC0A31" w:rsidRPr="00CC0A31" w:rsidRDefault="00CC0A31" w:rsidP="00CC0A31">
      <w:pPr>
        <w:tabs>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Арнайы жабдықталған Wi-Fi аймақтарында бейне байланыс немесе мобильді құрылғылар арқылы қашықтықтан режимінде шағым беру мүмкіндігін қоса алғанда, әлеуметтік қызмет көрсету және ұйым қызметі мәселелері бойынша қызмет алушылардың туыстарымен ақпараттық-түсіндіру жұмыстары жүргізіледі.</w:t>
      </w:r>
    </w:p>
    <w:p w14:paraId="54EA7576" w14:textId="77777777" w:rsidR="00CC0A31" w:rsidRPr="00CC0A31" w:rsidRDefault="00CC0A31" w:rsidP="00CC0A31">
      <w:pPr>
        <w:tabs>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Бірқатар ұйымдарда қызмет алушылардың арасынан комиссиялар құрылған, олар әкімшіліктің жұмысына қоғамдық бақылауды жүзеге асырады және ықтимал қақтығыстарды реттейді. Мысалы, «Белсенді ұзақ өмір сүру» әлеуметтік қызмет көрсету (АӘҚ) орталығында (Қарағанды </w:t>
      </w:r>
      <w:r w:rsidRPr="00CC0A31">
        <w:rPr>
          <w:rFonts w:ascii="Times New Roman" w:eastAsia="Calibri" w:hAnsi="Times New Roman" w:cs="Times New Roman"/>
          <w:color w:val="000000"/>
          <w:sz w:val="28"/>
          <w:szCs w:val="28"/>
          <w:lang w:val="kk-KZ"/>
        </w:rPr>
        <w:lastRenderedPageBreak/>
        <w:t>облысы) шағымдар қызмет алушылардың туыстары немесе ұйым қызметкерлері арқылы ауызша беріледі.</w:t>
      </w:r>
    </w:p>
    <w:p w14:paraId="41A90CDA" w14:textId="77777777" w:rsidR="00CC0A31" w:rsidRPr="00CC0A31" w:rsidRDefault="00CC0A31" w:rsidP="00CC0A31">
      <w:pPr>
        <w:tabs>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Кейбір ұйымдарда қызмет алушылардың туыстарымен өзара іс-қимыл жасау үшін WhatsApp мессенджерінде топтар құрылған: Бұланды ауданы Купчановка ауылындағы, Шортанды ауданы Жолымбет ауылындағы және Ақмола облысы Астрахан ауданы Первомайский ауылындағы АӘҚ орталықтары. Первомайский АӘҚ көрсету орталығында (Шығыс Қазақстан облысы) қызмет алушылардың өз бөлмелерінде интернеті бар компьютерлер қойылған. № 2 АӘҚ көрсету орталығында (Түркістан облысы) қызмет алушыларға орталық аумағынан өз бетінше кетуге және мемлекеттік органдарға шағымдармен жүгінуге мүмкіндік берілген.</w:t>
      </w:r>
    </w:p>
    <w:p w14:paraId="0D5EF0FF" w14:textId="77777777" w:rsidR="00CC0A31" w:rsidRPr="00CC0A31" w:rsidRDefault="00CC0A31" w:rsidP="00CC0A31">
      <w:pPr>
        <w:tabs>
          <w:tab w:val="left" w:pos="851"/>
        </w:tabs>
        <w:spacing w:after="0" w:line="240" w:lineRule="auto"/>
        <w:ind w:firstLine="567"/>
        <w:jc w:val="both"/>
        <w:outlineLvl w:val="2"/>
        <w:rPr>
          <w:rFonts w:ascii="Times New Roman" w:eastAsia="Times New Roman" w:hAnsi="Times New Roman" w:cs="Times New Roman"/>
          <w:color w:val="000000"/>
          <w:sz w:val="28"/>
          <w:szCs w:val="28"/>
          <w:lang w:val="kk-KZ" w:eastAsia="ru-RU"/>
        </w:rPr>
      </w:pPr>
      <w:r w:rsidRPr="00CC0A31">
        <w:rPr>
          <w:rFonts w:ascii="Times New Roman" w:eastAsia="Times New Roman" w:hAnsi="Times New Roman" w:cs="Times New Roman"/>
          <w:color w:val="000000"/>
          <w:sz w:val="28"/>
          <w:szCs w:val="28"/>
          <w:lang w:val="kk-KZ" w:eastAsia="ru-RU"/>
        </w:rPr>
        <w:t>Алайда, ҰАТ қатысушылары назар аударуды қажет ететін бірнеше кемшіліктер мен қателіктерді атап өтті:</w:t>
      </w:r>
    </w:p>
    <w:p w14:paraId="0E502C66" w14:textId="77777777" w:rsidR="00CC0A31" w:rsidRPr="00CC0A31" w:rsidRDefault="00CC0A31" w:rsidP="00CC0A3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CC0A31">
        <w:rPr>
          <w:rFonts w:ascii="Times New Roman" w:eastAsia="Times New Roman" w:hAnsi="Times New Roman" w:cs="Times New Roman"/>
          <w:bCs/>
          <w:i/>
          <w:color w:val="000000"/>
          <w:sz w:val="28"/>
          <w:szCs w:val="28"/>
          <w:lang w:val="kk-KZ" w:eastAsia="ru-RU"/>
        </w:rPr>
        <w:t>1) Шағымдар мен ұсыныстарға арналған жәшіктердің болмауы:</w:t>
      </w:r>
      <w:r w:rsidRPr="00CC0A31">
        <w:rPr>
          <w:rFonts w:ascii="Times New Roman" w:eastAsia="Times New Roman" w:hAnsi="Times New Roman" w:cs="Times New Roman"/>
          <w:color w:val="000000"/>
          <w:sz w:val="28"/>
          <w:szCs w:val="28"/>
          <w:lang w:val="kk-KZ" w:eastAsia="ru-RU"/>
        </w:rPr>
        <w:t xml:space="preserve"> Қарттар мен мүгедектерге арналған Ақсу АӘҚ орталығы (Павлодар облысы), «Белсенді ұзақ өмір сүру» АӘҚ орталығы (Қарағанды облысы), Қоғалы АӘҚ орталығы (Жетісу облысы), «Аманат» Есік АӘҚ орталығы (Алматы облысы), Астана қаласының «Қамқор» әлеуметтік қызмет көрсету орталығы. </w:t>
      </w:r>
    </w:p>
    <w:p w14:paraId="34C3FCA7" w14:textId="77777777" w:rsidR="00CC0A31" w:rsidRPr="00CC0A31" w:rsidRDefault="00CC0A31" w:rsidP="00CC0A3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CC0A31">
        <w:rPr>
          <w:rFonts w:ascii="Times New Roman" w:eastAsia="Times New Roman" w:hAnsi="Times New Roman" w:cs="Times New Roman"/>
          <w:color w:val="000000"/>
          <w:sz w:val="28"/>
          <w:szCs w:val="28"/>
          <w:lang w:val="kk-KZ" w:eastAsia="ru-RU"/>
        </w:rPr>
        <w:t>Бозанбай АӘҚ орталығында жәшік жабылмаған және мөрленбеген;</w:t>
      </w:r>
    </w:p>
    <w:p w14:paraId="5DC063F7" w14:textId="77777777" w:rsidR="00CC0A31" w:rsidRPr="00CC0A31" w:rsidRDefault="00CC0A31" w:rsidP="00CC0A3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CC0A31">
        <w:rPr>
          <w:rFonts w:ascii="Times New Roman" w:eastAsia="Times New Roman" w:hAnsi="Times New Roman" w:cs="Times New Roman"/>
          <w:bCs/>
          <w:i/>
          <w:color w:val="000000"/>
          <w:sz w:val="28"/>
          <w:szCs w:val="28"/>
          <w:lang w:val="kk-KZ" w:eastAsia="ru-RU"/>
        </w:rPr>
        <w:t>2) Шағымдар мен ұсыныстар кітабының болмауы:</w:t>
      </w:r>
      <w:r w:rsidRPr="00CC0A31">
        <w:rPr>
          <w:rFonts w:ascii="Times New Roman" w:eastAsia="Times New Roman" w:hAnsi="Times New Roman" w:cs="Times New Roman"/>
          <w:color w:val="000000"/>
          <w:sz w:val="28"/>
          <w:szCs w:val="28"/>
          <w:lang w:val="kk-KZ" w:eastAsia="ru-RU"/>
        </w:rPr>
        <w:t xml:space="preserve"> Қарттар мен мүгедектерге арналған Ақсу АӘҚ орталығы (Павлодар облысы), Астана қаласының «Қамқор» әлеуметтік қызмет көрсету орталығы.</w:t>
      </w:r>
    </w:p>
    <w:p w14:paraId="38C7D7A4" w14:textId="77777777" w:rsidR="00CC0A31" w:rsidRPr="00CC0A31" w:rsidRDefault="00CC0A31" w:rsidP="00CC0A3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CC0A31">
        <w:rPr>
          <w:rFonts w:ascii="Times New Roman" w:eastAsia="Times New Roman" w:hAnsi="Times New Roman" w:cs="Times New Roman"/>
          <w:bCs/>
          <w:i/>
          <w:color w:val="000000"/>
          <w:sz w:val="28"/>
          <w:szCs w:val="28"/>
          <w:lang w:val="kk-KZ" w:eastAsia="ru-RU"/>
        </w:rPr>
        <w:t>3) Шағым беру үшін мүмкіндіктердің шектелуі (</w:t>
      </w:r>
      <w:r w:rsidRPr="00CC0A31">
        <w:rPr>
          <w:rFonts w:ascii="Times New Roman" w:eastAsia="Times New Roman" w:hAnsi="Times New Roman" w:cs="Times New Roman"/>
          <w:bCs/>
          <w:color w:val="000000"/>
          <w:sz w:val="28"/>
          <w:szCs w:val="28"/>
          <w:lang w:val="kk-KZ" w:eastAsia="ru-RU"/>
        </w:rPr>
        <w:t>шағымдар</w:t>
      </w:r>
      <w:r w:rsidRPr="00CC0A31">
        <w:rPr>
          <w:rFonts w:ascii="Times New Roman" w:eastAsia="Times New Roman" w:hAnsi="Times New Roman" w:cs="Times New Roman"/>
          <w:color w:val="000000"/>
          <w:sz w:val="28"/>
          <w:szCs w:val="28"/>
          <w:lang w:val="kk-KZ" w:eastAsia="ru-RU"/>
        </w:rPr>
        <w:t xml:space="preserve"> тек ауызша түрде қабылданады)</w:t>
      </w:r>
      <w:r w:rsidRPr="00CC0A31">
        <w:rPr>
          <w:rFonts w:ascii="Times New Roman" w:eastAsia="Times New Roman" w:hAnsi="Times New Roman" w:cs="Times New Roman"/>
          <w:b/>
          <w:bCs/>
          <w:color w:val="000000"/>
          <w:sz w:val="28"/>
          <w:szCs w:val="28"/>
          <w:lang w:val="kk-KZ" w:eastAsia="ru-RU"/>
        </w:rPr>
        <w:t>:</w:t>
      </w:r>
      <w:r w:rsidRPr="00CC0A31">
        <w:rPr>
          <w:rFonts w:ascii="Times New Roman" w:eastAsia="Times New Roman" w:hAnsi="Times New Roman" w:cs="Times New Roman"/>
          <w:color w:val="000000"/>
          <w:sz w:val="28"/>
          <w:szCs w:val="28"/>
          <w:lang w:val="kk-KZ" w:eastAsia="ru-RU"/>
        </w:rPr>
        <w:t xml:space="preserve"> Бородулиха, Риддер және Зевакин АӘҚ орталықтары (Шығыс Қазақстан облысы), «Аманат» Есік АӘҚ орталығы (Алматы облысы);</w:t>
      </w:r>
    </w:p>
    <w:p w14:paraId="65A89168" w14:textId="77777777" w:rsidR="00CC0A31" w:rsidRPr="00CC0A31" w:rsidRDefault="00CC0A31" w:rsidP="00CC0A3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CC0A31">
        <w:rPr>
          <w:rFonts w:ascii="Times New Roman" w:eastAsia="Times New Roman" w:hAnsi="Times New Roman" w:cs="Times New Roman"/>
          <w:bCs/>
          <w:i/>
          <w:color w:val="000000"/>
          <w:sz w:val="28"/>
          <w:szCs w:val="28"/>
          <w:lang w:val="kk-KZ" w:eastAsia="ru-RU"/>
        </w:rPr>
        <w:t>4) Шағымдар тіркелмейді және қаралмайды:</w:t>
      </w:r>
      <w:r w:rsidRPr="00CC0A31">
        <w:rPr>
          <w:rFonts w:ascii="Times New Roman" w:eastAsia="Times New Roman" w:hAnsi="Times New Roman" w:cs="Times New Roman"/>
          <w:color w:val="000000"/>
          <w:sz w:val="28"/>
          <w:szCs w:val="28"/>
          <w:lang w:val="kk-KZ" w:eastAsia="ru-RU"/>
        </w:rPr>
        <w:t xml:space="preserve"> Лисаковский және Пешков АӘҚ орталықтары (Қостанай облысы).</w:t>
      </w:r>
    </w:p>
    <w:p w14:paraId="0EDF3307" w14:textId="77777777" w:rsidR="00CC0A31" w:rsidRPr="00CC0A31" w:rsidRDefault="00CC0A31" w:rsidP="00CC0A3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CC0A31">
        <w:rPr>
          <w:rFonts w:ascii="Times New Roman" w:eastAsia="Times New Roman" w:hAnsi="Times New Roman" w:cs="Times New Roman"/>
          <w:bCs/>
          <w:i/>
          <w:color w:val="000000"/>
          <w:sz w:val="28"/>
          <w:szCs w:val="28"/>
          <w:lang w:val="kk-KZ" w:eastAsia="ru-RU"/>
        </w:rPr>
        <w:t>5) Шағымдарды қарау мерзімдері жоқ:</w:t>
      </w:r>
      <w:r w:rsidRPr="00CC0A31">
        <w:rPr>
          <w:rFonts w:ascii="Times New Roman" w:eastAsia="Times New Roman" w:hAnsi="Times New Roman" w:cs="Times New Roman"/>
          <w:color w:val="000000"/>
          <w:sz w:val="28"/>
          <w:szCs w:val="28"/>
          <w:lang w:val="kk-KZ" w:eastAsia="ru-RU"/>
        </w:rPr>
        <w:t xml:space="preserve"> Бурабай ауданы, Щучинск қ., АӘҚ орталығы (Ақмола облысы).</w:t>
      </w:r>
    </w:p>
    <w:p w14:paraId="23B54AC4" w14:textId="77777777" w:rsidR="00CC0A31" w:rsidRPr="00CC0A31" w:rsidRDefault="00CC0A31" w:rsidP="00CC0A31">
      <w:pPr>
        <w:spacing w:after="0" w:line="240" w:lineRule="auto"/>
        <w:ind w:firstLine="567"/>
        <w:jc w:val="both"/>
        <w:outlineLvl w:val="2"/>
        <w:rPr>
          <w:rFonts w:ascii="Times New Roman" w:eastAsia="Times New Roman" w:hAnsi="Times New Roman" w:cs="Times New Roman"/>
          <w:b/>
          <w:bCs/>
          <w:sz w:val="28"/>
          <w:szCs w:val="28"/>
          <w:lang w:val="kk-KZ" w:eastAsia="ru-RU"/>
        </w:rPr>
      </w:pPr>
      <w:r w:rsidRPr="00CC0A31">
        <w:rPr>
          <w:rFonts w:ascii="Times New Roman" w:eastAsia="Times New Roman" w:hAnsi="Times New Roman" w:cs="Times New Roman"/>
          <w:b/>
          <w:bCs/>
          <w:sz w:val="28"/>
          <w:szCs w:val="28"/>
          <w:lang w:val="kk-KZ" w:eastAsia="ru-RU"/>
        </w:rPr>
        <w:t xml:space="preserve">6) Стендтерде ақпараттың жеткіліксіздігі. </w:t>
      </w:r>
    </w:p>
    <w:p w14:paraId="7D021605" w14:textId="77777777" w:rsidR="00CC0A31" w:rsidRPr="00CC0A31" w:rsidRDefault="00CC0A31" w:rsidP="00CC0A31">
      <w:pPr>
        <w:spacing w:after="0" w:line="240" w:lineRule="auto"/>
        <w:ind w:firstLine="567"/>
        <w:jc w:val="both"/>
        <w:outlineLvl w:val="2"/>
        <w:rPr>
          <w:rFonts w:ascii="Times New Roman" w:eastAsia="Times New Roman" w:hAnsi="Times New Roman" w:cs="Times New Roman"/>
          <w:color w:val="000000"/>
          <w:sz w:val="28"/>
          <w:szCs w:val="28"/>
          <w:lang w:val="kk-KZ" w:eastAsia="ru-RU"/>
        </w:rPr>
      </w:pPr>
      <w:r w:rsidRPr="00CC0A31">
        <w:rPr>
          <w:rFonts w:ascii="Times New Roman" w:eastAsia="Times New Roman" w:hAnsi="Times New Roman" w:cs="Times New Roman"/>
          <w:color w:val="000000"/>
          <w:sz w:val="28"/>
          <w:szCs w:val="28"/>
          <w:lang w:val="kk-KZ" w:eastAsia="ru-RU"/>
        </w:rPr>
        <w:t xml:space="preserve"> «Мейірім»</w:t>
      </w:r>
      <w:r w:rsidRPr="00CC0A31">
        <w:rPr>
          <w:rFonts w:ascii="Times New Roman" w:eastAsia="Times New Roman" w:hAnsi="Times New Roman" w:cs="Times New Roman"/>
          <w:b/>
          <w:bCs/>
          <w:color w:val="000000"/>
          <w:sz w:val="28"/>
          <w:szCs w:val="28"/>
          <w:lang w:val="kk-KZ" w:eastAsia="ru-RU"/>
        </w:rPr>
        <w:t xml:space="preserve"> </w:t>
      </w:r>
      <w:r w:rsidRPr="00CC0A31">
        <w:rPr>
          <w:rFonts w:ascii="Times New Roman" w:eastAsia="Times New Roman" w:hAnsi="Times New Roman" w:cs="Times New Roman"/>
          <w:color w:val="000000"/>
          <w:sz w:val="28"/>
          <w:szCs w:val="28"/>
          <w:lang w:val="kk-KZ" w:eastAsia="ru-RU"/>
        </w:rPr>
        <w:t xml:space="preserve">Жаркент </w:t>
      </w:r>
      <w:r w:rsidRPr="00CC0A31">
        <w:rPr>
          <w:rFonts w:ascii="Times New Roman" w:eastAsia="Times New Roman" w:hAnsi="Times New Roman" w:cs="Times New Roman"/>
          <w:bCs/>
          <w:color w:val="000000"/>
          <w:sz w:val="28"/>
          <w:szCs w:val="28"/>
          <w:lang w:val="kk-KZ" w:eastAsia="ru-RU"/>
        </w:rPr>
        <w:t>АӘҚ орталығында,</w:t>
      </w:r>
      <w:r w:rsidRPr="00CC0A31">
        <w:rPr>
          <w:rFonts w:ascii="Times New Roman" w:eastAsia="Times New Roman" w:hAnsi="Times New Roman" w:cs="Times New Roman"/>
          <w:b/>
          <w:bCs/>
          <w:color w:val="000000"/>
          <w:sz w:val="28"/>
          <w:szCs w:val="28"/>
          <w:lang w:val="kk-KZ" w:eastAsia="ru-RU"/>
        </w:rPr>
        <w:t xml:space="preserve"> </w:t>
      </w:r>
      <w:r w:rsidRPr="00CC0A31">
        <w:rPr>
          <w:rFonts w:ascii="Times New Roman" w:eastAsia="Times New Roman" w:hAnsi="Times New Roman" w:cs="Times New Roman"/>
          <w:color w:val="000000"/>
          <w:sz w:val="28"/>
          <w:szCs w:val="28"/>
          <w:lang w:val="kk-KZ" w:eastAsia="ru-RU"/>
        </w:rPr>
        <w:t>Қоғалы АӘҚ орталығында, Бозанбай АӘҚ орталығында, Риддер АӘҚ орталығында, «Шуақ» Алакөл АӘҚ орталығында, № 1 әлеуметтік қызмет көрсету орталығында (Ақтөбе облысы), Астрахан ауданының Аққайың ауылы, Первомайскийа ауылының АӘҚ орталықтарында басшылықтың қабылдау уақыты және сенім телефондары туралы ақпараты бар стендтер жоқ.</w:t>
      </w:r>
    </w:p>
    <w:p w14:paraId="5413AF55" w14:textId="77777777" w:rsidR="00CC0A31" w:rsidRPr="00CC0A31" w:rsidRDefault="00CC0A31" w:rsidP="00CC0A3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CC0A31">
        <w:rPr>
          <w:rFonts w:ascii="Times New Roman" w:eastAsia="Times New Roman" w:hAnsi="Times New Roman" w:cs="Times New Roman"/>
          <w:bCs/>
          <w:i/>
          <w:color w:val="000000"/>
          <w:sz w:val="28"/>
          <w:szCs w:val="28"/>
          <w:lang w:val="kk-KZ" w:eastAsia="ru-RU"/>
        </w:rPr>
        <w:t xml:space="preserve">7) Адам құқықтары жөніндегі уәкіл өкілдерінің байланыс деректерінің болмауы: </w:t>
      </w:r>
      <w:r w:rsidRPr="00CC0A31">
        <w:rPr>
          <w:rFonts w:ascii="Times New Roman" w:eastAsia="Times New Roman" w:hAnsi="Times New Roman" w:cs="Times New Roman"/>
          <w:bCs/>
          <w:i/>
          <w:sz w:val="28"/>
          <w:szCs w:val="28"/>
          <w:lang w:val="kk-KZ" w:eastAsia="ru-RU"/>
        </w:rPr>
        <w:t xml:space="preserve">«Шуақ» </w:t>
      </w:r>
      <w:r w:rsidRPr="00CC0A31">
        <w:rPr>
          <w:rFonts w:ascii="Times New Roman" w:eastAsia="Times New Roman" w:hAnsi="Times New Roman" w:cs="Times New Roman"/>
          <w:bCs/>
          <w:i/>
          <w:color w:val="000000"/>
          <w:sz w:val="28"/>
          <w:szCs w:val="28"/>
          <w:lang w:val="kk-KZ" w:eastAsia="ru-RU"/>
        </w:rPr>
        <w:t>Алакөл</w:t>
      </w:r>
      <w:r w:rsidRPr="00CC0A31">
        <w:rPr>
          <w:rFonts w:ascii="Times New Roman" w:eastAsia="Times New Roman" w:hAnsi="Times New Roman" w:cs="Times New Roman"/>
          <w:color w:val="000000"/>
          <w:sz w:val="28"/>
          <w:szCs w:val="28"/>
          <w:lang w:val="kk-KZ" w:eastAsia="ru-RU"/>
        </w:rPr>
        <w:t xml:space="preserve"> АӘҚ орталығы.</w:t>
      </w:r>
    </w:p>
    <w:p w14:paraId="123A30EA" w14:textId="77777777" w:rsidR="00CC0A31" w:rsidRPr="00CC0A31" w:rsidRDefault="00CC0A31" w:rsidP="00CC0A31">
      <w:pPr>
        <w:tabs>
          <w:tab w:val="left" w:pos="851"/>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8) Шалдай, Константиновка және облыстық психоневрологиялық орталықтарында (Павлодар облысы) қызмет алушыларға </w:t>
      </w:r>
      <w:r w:rsidRPr="00CC0A31">
        <w:rPr>
          <w:rFonts w:ascii="Times New Roman" w:eastAsia="Calibri" w:hAnsi="Times New Roman" w:cs="Times New Roman"/>
          <w:i/>
          <w:color w:val="000000"/>
          <w:sz w:val="28"/>
          <w:szCs w:val="28"/>
          <w:lang w:val="kk-KZ"/>
        </w:rPr>
        <w:t xml:space="preserve">дәрілік </w:t>
      </w:r>
      <w:r w:rsidRPr="00CC0A31">
        <w:rPr>
          <w:rFonts w:ascii="Times New Roman" w:eastAsia="Calibri" w:hAnsi="Times New Roman" w:cs="Times New Roman"/>
          <w:color w:val="000000"/>
          <w:sz w:val="28"/>
          <w:szCs w:val="28"/>
          <w:lang w:val="kk-KZ"/>
        </w:rPr>
        <w:t xml:space="preserve">(нейролептиктер және седативтер) </w:t>
      </w:r>
      <w:r w:rsidRPr="00CC0A31">
        <w:rPr>
          <w:rFonts w:ascii="Times New Roman" w:eastAsia="Calibri" w:hAnsi="Times New Roman" w:cs="Times New Roman"/>
          <w:i/>
          <w:color w:val="000000"/>
          <w:sz w:val="28"/>
          <w:szCs w:val="28"/>
          <w:lang w:val="kk-KZ"/>
        </w:rPr>
        <w:t>әсер ету</w:t>
      </w:r>
      <w:r w:rsidRPr="00CC0A31">
        <w:rPr>
          <w:rFonts w:ascii="Times New Roman" w:eastAsia="Calibri" w:hAnsi="Times New Roman" w:cs="Times New Roman"/>
          <w:color w:val="000000"/>
          <w:sz w:val="28"/>
          <w:szCs w:val="28"/>
          <w:lang w:val="kk-KZ"/>
        </w:rPr>
        <w:t>.</w:t>
      </w:r>
    </w:p>
    <w:p w14:paraId="5D733D19" w14:textId="77777777" w:rsidR="00CC0A31" w:rsidRPr="00CC0A31" w:rsidRDefault="00CC0A31" w:rsidP="00CC0A31">
      <w:pPr>
        <w:spacing w:after="0" w:line="240" w:lineRule="auto"/>
        <w:ind w:left="720"/>
        <w:contextualSpacing/>
        <w:rPr>
          <w:rFonts w:ascii="Times New Roman" w:eastAsia="Calibri" w:hAnsi="Times New Roman" w:cs="Times New Roman"/>
          <w:b/>
          <w:sz w:val="28"/>
          <w:szCs w:val="28"/>
          <w:lang w:val="kk-KZ"/>
        </w:rPr>
      </w:pPr>
    </w:p>
    <w:p w14:paraId="28FBDBD9" w14:textId="77777777" w:rsidR="00CC0A31" w:rsidRPr="00CC0A31" w:rsidRDefault="00CC0A31" w:rsidP="00CC0A31">
      <w:pPr>
        <w:numPr>
          <w:ilvl w:val="0"/>
          <w:numId w:val="50"/>
        </w:numPr>
        <w:tabs>
          <w:tab w:val="left" w:pos="426"/>
        </w:tabs>
        <w:spacing w:after="0" w:line="240" w:lineRule="auto"/>
        <w:ind w:left="0" w:right="175" w:firstLine="426"/>
        <w:jc w:val="both"/>
        <w:rPr>
          <w:rFonts w:ascii="Times New Roman" w:eastAsia="Calibri" w:hAnsi="Times New Roman" w:cs="Times New Roman"/>
          <w:b/>
          <w:sz w:val="28"/>
          <w:szCs w:val="28"/>
          <w:lang w:val="kk-KZ"/>
        </w:rPr>
      </w:pPr>
      <w:r w:rsidRPr="00CC0A31">
        <w:rPr>
          <w:rFonts w:ascii="Times New Roman" w:eastAsia="Calibri" w:hAnsi="Times New Roman" w:cs="Times New Roman"/>
          <w:b/>
          <w:bCs/>
          <w:sz w:val="28"/>
          <w:szCs w:val="28"/>
          <w:lang w:val="kk-KZ"/>
        </w:rPr>
        <w:t>Халықты әлеуметтік қорғау жүйесінің ұйымдарында діни сенім бостандығына құқықтар</w:t>
      </w:r>
    </w:p>
    <w:p w14:paraId="612DDFA8" w14:textId="77777777" w:rsidR="00CC0A31" w:rsidRPr="00CC0A31" w:rsidRDefault="00CC0A31" w:rsidP="00CC0A31">
      <w:pPr>
        <w:tabs>
          <w:tab w:val="left" w:pos="426"/>
        </w:tabs>
        <w:spacing w:after="0" w:line="240" w:lineRule="auto"/>
        <w:ind w:left="426" w:right="175"/>
        <w:jc w:val="both"/>
        <w:rPr>
          <w:rFonts w:ascii="Times New Roman" w:eastAsia="Calibri" w:hAnsi="Times New Roman" w:cs="Times New Roman"/>
          <w:b/>
          <w:sz w:val="28"/>
          <w:szCs w:val="28"/>
          <w:lang w:val="kk-KZ"/>
        </w:rPr>
      </w:pPr>
    </w:p>
    <w:p w14:paraId="37EA2957"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Көптеген ұйымдарда қызмет алушылардың діни сенім бостандығына құқығын іске асыру үшін жағдайлар жасалған. Кейбір орталықтарда намаз оқуға және басқа да діни рәсімдерге арналған арнайы бөлмелер бар:</w:t>
      </w:r>
      <w:r w:rsidRPr="00CC0A31">
        <w:rPr>
          <w:rFonts w:ascii="Times New Roman" w:eastAsia="Calibri" w:hAnsi="Times New Roman" w:cs="Times New Roman"/>
          <w:i/>
          <w:sz w:val="28"/>
          <w:szCs w:val="28"/>
          <w:lang w:val="kk-KZ"/>
        </w:rPr>
        <w:t xml:space="preserve"> № 2 АӘҚ көрсету орталығы (Түркістан облысы), Смирнов әлеуметтік қызмет көрсету орталығы (СҚО), Қарттар мен мүгедектерге арналған жалпы үлгідегі Ақсу АӘҚ көрсету орталығы (Павлодар облысы), № 2 АӘҚ көрсету орталығы (Жамбыл облысы), Первомайский АӘҚ орталығы (ШҚО), Самара АӘҚ көрсету орталығы (ШҚО), «Шапағат» Текелі АӘҚ көрсету орталығы (Алматы облысы), «Шарапат» әлеуметтік қызмет көрсету орталығы (Астана қ. ).</w:t>
      </w:r>
    </w:p>
    <w:p w14:paraId="2D40CB5E"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Қарттар мен мүгедектерге арналған жалпы үлгідегі Павлодар АӘҚ көрсету орталығында басшылық ішкі тәртіп ережелерін сақтау шартымен діни рәсімдерді өткізу үшін жеке үй-жай беруге дайын.</w:t>
      </w:r>
    </w:p>
    <w:p w14:paraId="29C6AA0B" w14:textId="77777777" w:rsidR="00CC0A31" w:rsidRPr="00CC0A31" w:rsidRDefault="00CC0A31" w:rsidP="00CC0A31">
      <w:pPr>
        <w:spacing w:after="0" w:line="240" w:lineRule="auto"/>
        <w:ind w:firstLine="567"/>
        <w:jc w:val="both"/>
        <w:outlineLvl w:val="3"/>
        <w:rPr>
          <w:rFonts w:ascii="Times New Roman" w:eastAsia="Calibri" w:hAnsi="Times New Roman" w:cs="Times New Roman"/>
          <w:b/>
          <w:bCs/>
          <w:i/>
          <w:sz w:val="28"/>
          <w:szCs w:val="28"/>
          <w:lang w:val="kk-KZ"/>
        </w:rPr>
      </w:pPr>
      <w:r w:rsidRPr="00CC0A31">
        <w:rPr>
          <w:rFonts w:ascii="Times New Roman" w:eastAsia="Calibri" w:hAnsi="Times New Roman" w:cs="Times New Roman"/>
          <w:bCs/>
          <w:sz w:val="28"/>
          <w:szCs w:val="28"/>
          <w:lang w:val="kk-KZ"/>
        </w:rPr>
        <w:t xml:space="preserve">Жалпы алғанда, ұйымдарда дінді ұстануға ешқандай кедергілер жоқ. Бұл келесі орталықтарға барған ҰАТ қатысушыларының есебінде көрсетілген: </w:t>
      </w:r>
      <w:r w:rsidRPr="00CC0A31">
        <w:rPr>
          <w:rFonts w:ascii="Times New Roman" w:eastAsia="Calibri" w:hAnsi="Times New Roman" w:cs="Times New Roman"/>
          <w:bCs/>
          <w:sz w:val="28"/>
          <w:szCs w:val="28"/>
          <w:lang w:val="kk-KZ"/>
        </w:rPr>
        <w:br/>
      </w:r>
      <w:r w:rsidRPr="00CC0A31">
        <w:rPr>
          <w:rFonts w:ascii="Times New Roman" w:eastAsia="Calibri" w:hAnsi="Times New Roman" w:cs="Times New Roman"/>
          <w:bCs/>
          <w:i/>
          <w:sz w:val="28"/>
          <w:szCs w:val="28"/>
          <w:lang w:val="kk-KZ"/>
        </w:rPr>
        <w:t>№ 2 АӘҚ көрсету орталығы және № 1 Түркістан АӘҚ көрсету орталығы (Түркістан облысы), Қызылорда және Қазалы АӘҚ көрсету орталығы (Қызылорда облысы), Ұлытау облысының АӘҚ көрсету орталығы, «Белсенді ұзақ өмір сүру» АӘҚ көрсету орталығы (Қарағанды облысы), Талас аудандық АӘҚ көрсету орталығы,</w:t>
      </w:r>
      <w:r w:rsidRPr="00CC0A31">
        <w:rPr>
          <w:rFonts w:ascii="Times New Roman" w:eastAsia="Calibri" w:hAnsi="Times New Roman" w:cs="Times New Roman"/>
          <w:bCs/>
          <w:sz w:val="28"/>
          <w:szCs w:val="28"/>
          <w:lang w:val="kk-KZ"/>
        </w:rPr>
        <w:t xml:space="preserve"> </w:t>
      </w:r>
      <w:r w:rsidRPr="00CC0A31">
        <w:rPr>
          <w:rFonts w:ascii="Times New Roman" w:eastAsia="Calibri" w:hAnsi="Times New Roman" w:cs="Times New Roman"/>
          <w:i/>
          <w:sz w:val="28"/>
          <w:szCs w:val="28"/>
          <w:lang w:val="kk-KZ"/>
        </w:rPr>
        <w:t xml:space="preserve"> № 6 және № 2 АӘҚ көрсету орталығы (Жамбыл облысы), № 7 АӘҚ көрсету орталығы (Жамбыл облысы), Бородулиха және Зевакин АӘҚ көрсету орталығы (ШҚО), № 4 АӘҚ көрсету орталығы (Атырау облысы), «Аманат» АӘҚ есік көрсету орталығы (Алматы облысы), № 1 әлеуметтік қызмет көрсету орталығы және № 2 әлеуметтік қызмет көрсету орталығы (Ақтөбе облысы), Петропавл әлеуметтік қызмет көрсету орталығы (СҚО), Еңбекшілдер ауданы, Макинка с. АӘҚ көрсету орталығы, Бұланды ауданы, Макинск қ. қарттар мен мүгедектерге арналған МӘМ (Ақмола облысы), Бурабай ауданы, Щучинск қ. АӘҚ көрсету орталығы (Ақмола облысы).</w:t>
      </w:r>
    </w:p>
    <w:p w14:paraId="45763A1E" w14:textId="77777777" w:rsidR="00CC0A31" w:rsidRPr="00CC0A31" w:rsidRDefault="00CC0A31" w:rsidP="00CC0A31">
      <w:pPr>
        <w:spacing w:after="0" w:line="240" w:lineRule="auto"/>
        <w:ind w:firstLine="567"/>
        <w:jc w:val="both"/>
        <w:rPr>
          <w:rFonts w:ascii="Times New Roman" w:eastAsia="Calibri" w:hAnsi="Times New Roman" w:cs="Times New Roman"/>
          <w:i/>
          <w:sz w:val="28"/>
          <w:szCs w:val="28"/>
          <w:lang w:val="kk-KZ"/>
        </w:rPr>
      </w:pPr>
      <w:r w:rsidRPr="00CC0A31">
        <w:rPr>
          <w:rFonts w:ascii="Times New Roman" w:eastAsia="Calibri" w:hAnsi="Times New Roman" w:cs="Times New Roman"/>
          <w:sz w:val="28"/>
          <w:szCs w:val="28"/>
          <w:lang w:val="kk-KZ"/>
        </w:rPr>
        <w:t xml:space="preserve">Кейбір ұйымдарда діни рәсімдерді өткізу үшін жағдай жасау кезінде қызмет алушылардың діні, жасы, жынысы, физикалық жағдайы және діни рәсімдердің ерекшеліктері ескеріледі </w:t>
      </w:r>
      <w:r w:rsidRPr="00CC0A31">
        <w:rPr>
          <w:rFonts w:ascii="Times New Roman" w:eastAsia="Calibri" w:hAnsi="Times New Roman" w:cs="Times New Roman"/>
          <w:i/>
          <w:sz w:val="28"/>
          <w:szCs w:val="28"/>
          <w:lang w:val="kk-KZ"/>
        </w:rPr>
        <w:t>(Айыртау, Смирнов және Петропавл әлеуметтік қызмет көрсету орталықтары (СҚО), Пресновка әлеуметтік қызмет көрсету орталығы).</w:t>
      </w:r>
    </w:p>
    <w:p w14:paraId="63A06DBC" w14:textId="77777777" w:rsidR="00CC0A31" w:rsidRPr="00CC0A31" w:rsidRDefault="00CC0A31" w:rsidP="00CC0A31">
      <w:pPr>
        <w:spacing w:after="0" w:line="240" w:lineRule="auto"/>
        <w:ind w:firstLine="567"/>
        <w:jc w:val="both"/>
        <w:rPr>
          <w:rFonts w:ascii="Times New Roman" w:eastAsia="Calibri" w:hAnsi="Times New Roman" w:cs="Times New Roman"/>
          <w:i/>
          <w:sz w:val="28"/>
          <w:szCs w:val="28"/>
          <w:lang w:val="kk-KZ"/>
        </w:rPr>
      </w:pPr>
      <w:r w:rsidRPr="00CC0A31">
        <w:rPr>
          <w:rFonts w:ascii="Times New Roman" w:eastAsia="Calibri" w:hAnsi="Times New Roman" w:cs="Times New Roman"/>
          <w:sz w:val="28"/>
          <w:szCs w:val="28"/>
          <w:lang w:val="kk-KZ"/>
        </w:rPr>
        <w:t>Жерлеу қызметтерін ұйымдастыру қайтыс болған қызмет алушының діни сенімін ескерумен жүзеге асырылады</w:t>
      </w:r>
      <w:r w:rsidRPr="00CC0A31">
        <w:rPr>
          <w:rFonts w:ascii="Times New Roman" w:eastAsia="Calibri" w:hAnsi="Times New Roman" w:cs="Times New Roman"/>
          <w:i/>
          <w:sz w:val="28"/>
          <w:szCs w:val="28"/>
          <w:lang w:val="kk-KZ"/>
        </w:rPr>
        <w:t xml:space="preserve"> (Айыртау, Смирнов және Пресновка әлеуметтік қызмет көрсету орталығы (СҚО) .</w:t>
      </w:r>
    </w:p>
    <w:p w14:paraId="1C9EA129" w14:textId="77777777" w:rsidR="00CC0A31" w:rsidRPr="00CC0A31" w:rsidRDefault="00CC0A31" w:rsidP="00CC0A31">
      <w:pPr>
        <w:spacing w:after="0" w:line="240" w:lineRule="auto"/>
        <w:ind w:firstLine="567"/>
        <w:jc w:val="both"/>
        <w:rPr>
          <w:rFonts w:ascii="Times New Roman" w:eastAsia="Calibri" w:hAnsi="Times New Roman" w:cs="Times New Roman"/>
          <w:i/>
          <w:sz w:val="28"/>
          <w:szCs w:val="28"/>
          <w:lang w:val="kk-KZ"/>
        </w:rPr>
      </w:pPr>
      <w:r w:rsidRPr="00CC0A31">
        <w:rPr>
          <w:rFonts w:ascii="Times New Roman" w:eastAsia="Calibri" w:hAnsi="Times New Roman" w:cs="Times New Roman"/>
          <w:sz w:val="28"/>
          <w:szCs w:val="28"/>
          <w:lang w:val="kk-KZ"/>
        </w:rPr>
        <w:t>Қызмет алушыларға жеке заттарының арасында діни керек-жарақтарды сақтауға рұқсат</w:t>
      </w:r>
      <w:r w:rsidRPr="00CC0A31">
        <w:rPr>
          <w:rFonts w:ascii="Times New Roman" w:eastAsia="Calibri" w:hAnsi="Times New Roman" w:cs="Times New Roman"/>
          <w:i/>
          <w:sz w:val="28"/>
          <w:szCs w:val="28"/>
          <w:lang w:val="kk-KZ"/>
        </w:rPr>
        <w:t xml:space="preserve"> </w:t>
      </w:r>
      <w:r w:rsidRPr="00CC0A31">
        <w:rPr>
          <w:rFonts w:ascii="Times New Roman" w:eastAsia="Calibri" w:hAnsi="Times New Roman" w:cs="Times New Roman"/>
          <w:sz w:val="28"/>
          <w:szCs w:val="28"/>
          <w:lang w:val="kk-KZ"/>
        </w:rPr>
        <w:t>етілген</w:t>
      </w:r>
      <w:r w:rsidRPr="00CC0A31">
        <w:rPr>
          <w:rFonts w:ascii="Times New Roman" w:eastAsia="Calibri" w:hAnsi="Times New Roman" w:cs="Times New Roman"/>
          <w:i/>
          <w:sz w:val="28"/>
          <w:szCs w:val="28"/>
          <w:lang w:val="kk-KZ"/>
        </w:rPr>
        <w:t xml:space="preserve"> (Түркістан № 1 АӘҚ көрсету орталығы, Айыртау әлеуметтік қызмет көрсету орталығы (СҚО), Круглоозерный және Орал АӘҚ көрсету орталығы (БҚО), «Шапағат» АӘҚ көрсету орталығы (БҚО), Щучинск қ. АӘҚ көрсету орталығы, Бурабай ауданы (Ақмола облысы), Пресновка әлеуметтік қызмет көрсету орталығы (СҚО).</w:t>
      </w:r>
    </w:p>
    <w:p w14:paraId="0C996FE6" w14:textId="77777777" w:rsidR="00CC0A31" w:rsidRPr="00CC0A31" w:rsidRDefault="00CC0A31" w:rsidP="00CC0A31">
      <w:pPr>
        <w:spacing w:after="0" w:line="240" w:lineRule="auto"/>
        <w:ind w:firstLine="567"/>
        <w:jc w:val="both"/>
        <w:rPr>
          <w:rFonts w:ascii="Times New Roman" w:eastAsia="Calibri" w:hAnsi="Times New Roman" w:cs="Times New Roman"/>
          <w:i/>
          <w:sz w:val="28"/>
          <w:szCs w:val="28"/>
          <w:lang w:val="kk-KZ"/>
        </w:rPr>
      </w:pPr>
      <w:r w:rsidRPr="00CC0A31">
        <w:rPr>
          <w:rFonts w:ascii="Times New Roman" w:eastAsia="Calibri" w:hAnsi="Times New Roman" w:cs="Times New Roman"/>
          <w:sz w:val="28"/>
          <w:szCs w:val="28"/>
          <w:lang w:val="kk-KZ"/>
        </w:rPr>
        <w:lastRenderedPageBreak/>
        <w:t xml:space="preserve">Қызмет алушыларға өздерімен бірге діни зергерлік бұйымдар (кресттер мен иконалар) ұстауға рұқсат берілген </w:t>
      </w:r>
      <w:r w:rsidRPr="00CC0A31">
        <w:rPr>
          <w:rFonts w:ascii="Times New Roman" w:eastAsia="Calibri" w:hAnsi="Times New Roman" w:cs="Times New Roman"/>
          <w:i/>
          <w:sz w:val="28"/>
          <w:szCs w:val="28"/>
          <w:lang w:val="kk-KZ"/>
        </w:rPr>
        <w:t>(Қостанай психоневрологиялық интернат үйі (Қостанай облысы), Пешков АӘҚ көрсету орталығы (Қостанай облысы), Риддер және Зевакин АӘҚ көрсету орталығы (ШҚО), Астана қ. «Қамқор» әлеуметтік қызмет көрсету орталығы, Бұланды ауданы, Макинск қ. қарттар мен мүгедектерге арналған МӘМ (Ақмола облысы).</w:t>
      </w:r>
    </w:p>
    <w:p w14:paraId="75668166" w14:textId="77777777" w:rsidR="00CC0A31" w:rsidRPr="00CC0A31" w:rsidRDefault="00CC0A31" w:rsidP="00CC0A31">
      <w:pPr>
        <w:spacing w:after="0" w:line="240" w:lineRule="auto"/>
        <w:ind w:firstLine="567"/>
        <w:jc w:val="both"/>
        <w:rPr>
          <w:rFonts w:ascii="Times New Roman" w:eastAsia="Calibri" w:hAnsi="Times New Roman" w:cs="Times New Roman"/>
          <w:i/>
          <w:sz w:val="28"/>
          <w:szCs w:val="28"/>
          <w:lang w:val="kk-KZ"/>
        </w:rPr>
      </w:pPr>
      <w:r w:rsidRPr="00CC0A31">
        <w:rPr>
          <w:rFonts w:ascii="Times New Roman" w:eastAsia="Calibri" w:hAnsi="Times New Roman" w:cs="Times New Roman"/>
          <w:sz w:val="28"/>
          <w:szCs w:val="28"/>
          <w:lang w:val="kk-KZ"/>
        </w:rPr>
        <w:t>Кейбір</w:t>
      </w:r>
      <w:r w:rsidRPr="00CC0A31">
        <w:rPr>
          <w:rFonts w:ascii="Times New Roman" w:eastAsia="Calibri" w:hAnsi="Times New Roman" w:cs="Times New Roman"/>
          <w:color w:val="000000"/>
          <w:sz w:val="28"/>
          <w:szCs w:val="28"/>
          <w:lang w:val="kk-KZ"/>
        </w:rPr>
        <w:t xml:space="preserve"> ұйымдарға</w:t>
      </w:r>
      <w:r w:rsidRPr="00CC0A31">
        <w:rPr>
          <w:rFonts w:ascii="Times New Roman" w:eastAsia="Calibri" w:hAnsi="Times New Roman" w:cs="Times New Roman"/>
          <w:sz w:val="28"/>
          <w:szCs w:val="28"/>
          <w:lang w:val="kk-KZ"/>
        </w:rPr>
        <w:t xml:space="preserve"> мереке күндері немесе қызмет алушылардың өтініші бойынша діни қызметкерлер мен имамдар келеді </w:t>
      </w:r>
      <w:r w:rsidRPr="00CC0A31">
        <w:rPr>
          <w:rFonts w:ascii="Times New Roman" w:eastAsia="Calibri" w:hAnsi="Times New Roman" w:cs="Times New Roman"/>
          <w:i/>
          <w:sz w:val="28"/>
          <w:szCs w:val="28"/>
          <w:lang w:val="kk-KZ"/>
        </w:rPr>
        <w:t>(Айыртау әлеуметтік қызмет көрсету орталығы (СҚО), Первомайский және Самара АӘҚ көрсету орталықтары (ШҚО), Еңбекшілдер ауданы, Макинка ауылының АӘҚ көрсету орталығы, Бұланды ауданы Макинск қ. қарттар мен мүгедектерге арналған МӘМ, (Ақмола облысы), Степногорск қаласы, Шантөбе кенті АӘҚ көрсету орталығы, Пресновка әлеуметтік қызмет көрсету орталығы (СҚО).</w:t>
      </w:r>
    </w:p>
    <w:p w14:paraId="787F24C1" w14:textId="77777777" w:rsidR="00CC0A31" w:rsidRPr="00CC0A31" w:rsidRDefault="00CC0A31" w:rsidP="00CC0A31">
      <w:pPr>
        <w:spacing w:after="0" w:line="240" w:lineRule="auto"/>
        <w:ind w:firstLine="567"/>
        <w:jc w:val="both"/>
        <w:rPr>
          <w:rFonts w:ascii="Times New Roman" w:eastAsia="Calibri" w:hAnsi="Times New Roman" w:cs="Times New Roman"/>
          <w:i/>
          <w:sz w:val="28"/>
          <w:szCs w:val="28"/>
          <w:lang w:val="kk-KZ"/>
        </w:rPr>
      </w:pPr>
      <w:r w:rsidRPr="00CC0A31">
        <w:rPr>
          <w:rFonts w:ascii="Times New Roman" w:eastAsia="Calibri" w:hAnsi="Times New Roman" w:cs="Times New Roman"/>
          <w:sz w:val="28"/>
          <w:szCs w:val="28"/>
          <w:lang w:val="kk-KZ"/>
        </w:rPr>
        <w:t xml:space="preserve">Әлеуметтік қызметкерлер қызмет алушылар арасында ақпараттық жұмыстар жүргізеді, оларға шіркеуге немесе мешітке баруларына көмектеседі (Лисаков және Пешков АӘҚ көрсету орталығы (Қостанай облысы), Еңбекшілдер ауданы, Макинка ауылының АӘҚ көрсету орталығы, Бурабай ауданы, Щучинск қаласының АӘҚ көрсету орталығы (Ақмола облысы) </w:t>
      </w:r>
      <w:r w:rsidRPr="00CC0A31">
        <w:rPr>
          <w:rFonts w:ascii="Times New Roman" w:eastAsia="Calibri" w:hAnsi="Times New Roman" w:cs="Times New Roman"/>
          <w:i/>
          <w:sz w:val="28"/>
          <w:szCs w:val="28"/>
          <w:lang w:val="kk-KZ"/>
        </w:rPr>
        <w:t>.</w:t>
      </w:r>
    </w:p>
    <w:p w14:paraId="40B2064F" w14:textId="77777777" w:rsidR="00CC0A31" w:rsidRPr="00CC0A31" w:rsidRDefault="00CC0A31" w:rsidP="00CC0A31">
      <w:pPr>
        <w:spacing w:after="0" w:line="240" w:lineRule="auto"/>
        <w:ind w:firstLine="567"/>
        <w:jc w:val="both"/>
        <w:outlineLvl w:val="3"/>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Кейбір ұйымдарда қызмет алушылардың қалауларымен діни</w:t>
      </w:r>
      <w:r w:rsidRPr="00CC0A31">
        <w:rPr>
          <w:rFonts w:ascii="Times New Roman" w:eastAsia="Calibri" w:hAnsi="Times New Roman" w:cs="Times New Roman"/>
          <w:color w:val="000000"/>
          <w:sz w:val="28"/>
          <w:szCs w:val="28"/>
          <w:lang w:val="kk-KZ"/>
        </w:rPr>
        <w:t xml:space="preserve"> ұйымдарға</w:t>
      </w:r>
      <w:r w:rsidRPr="00CC0A31">
        <w:rPr>
          <w:rFonts w:ascii="Times New Roman" w:eastAsia="Calibri" w:hAnsi="Times New Roman" w:cs="Times New Roman"/>
          <w:i/>
          <w:sz w:val="28"/>
          <w:szCs w:val="28"/>
          <w:lang w:val="kk-KZ"/>
        </w:rPr>
        <w:t xml:space="preserve"> </w:t>
      </w:r>
      <w:r w:rsidRPr="00CC0A31">
        <w:rPr>
          <w:rFonts w:ascii="Times New Roman" w:eastAsia="Calibri" w:hAnsi="Times New Roman" w:cs="Times New Roman"/>
          <w:sz w:val="28"/>
          <w:szCs w:val="28"/>
          <w:lang w:val="kk-KZ"/>
        </w:rPr>
        <w:t>апарылады</w:t>
      </w:r>
      <w:r w:rsidRPr="00CC0A31">
        <w:rPr>
          <w:rFonts w:ascii="Times New Roman" w:eastAsia="Calibri" w:hAnsi="Times New Roman" w:cs="Times New Roman"/>
          <w:i/>
          <w:sz w:val="28"/>
          <w:szCs w:val="28"/>
          <w:lang w:val="kk-KZ"/>
        </w:rPr>
        <w:t xml:space="preserve"> (Айыртау, Смирнов және Петропавл әлеуметтік қызмет көрсету орталықтары (СҚО).</w:t>
      </w:r>
    </w:p>
    <w:p w14:paraId="08A8EAD5" w14:textId="77777777" w:rsidR="00CC0A31" w:rsidRPr="00CC0A31" w:rsidRDefault="00CC0A31" w:rsidP="00CC0A31">
      <w:pPr>
        <w:spacing w:after="0" w:line="240" w:lineRule="auto"/>
        <w:ind w:firstLine="567"/>
        <w:jc w:val="both"/>
        <w:rPr>
          <w:rFonts w:ascii="Times New Roman" w:eastAsia="Calibri" w:hAnsi="Times New Roman" w:cs="Times New Roman"/>
          <w:bCs/>
          <w:sz w:val="28"/>
          <w:szCs w:val="28"/>
          <w:lang w:val="kk-KZ"/>
        </w:rPr>
      </w:pPr>
      <w:r w:rsidRPr="00CC0A31">
        <w:rPr>
          <w:rFonts w:ascii="Times New Roman" w:eastAsia="Calibri" w:hAnsi="Times New Roman" w:cs="Times New Roman"/>
          <w:bCs/>
          <w:sz w:val="28"/>
          <w:szCs w:val="28"/>
          <w:lang w:val="kk-KZ"/>
        </w:rPr>
        <w:t>Алайда, атап өтетіні:</w:t>
      </w:r>
    </w:p>
    <w:p w14:paraId="53459098"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b/>
          <w:bCs/>
          <w:sz w:val="28"/>
          <w:szCs w:val="28"/>
          <w:lang w:val="kk-KZ"/>
        </w:rPr>
        <w:t>-</w:t>
      </w:r>
      <w:r w:rsidRPr="00CC0A31">
        <w:rPr>
          <w:rFonts w:ascii="Times New Roman" w:eastAsia="Calibri" w:hAnsi="Times New Roman" w:cs="Times New Roman"/>
          <w:sz w:val="28"/>
          <w:szCs w:val="28"/>
          <w:lang w:val="kk-KZ"/>
        </w:rPr>
        <w:t xml:space="preserve"> Пешков АӘҚ көрсету орталығында (Қостанай облысы) барлық қызмет алушылар діни сенімдеріне қарамастан бір зиратқа жерленеді;</w:t>
      </w:r>
    </w:p>
    <w:p w14:paraId="2EC8FF4C"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 xml:space="preserve">- Түркістан № 1 АӘҚ көрсету орталығында тамақ дайындау кезінде </w:t>
      </w:r>
      <w:r w:rsidRPr="00CC0A31">
        <w:rPr>
          <w:rFonts w:ascii="Times New Roman" w:eastAsia="Calibri" w:hAnsi="Times New Roman" w:cs="Times New Roman"/>
          <w:color w:val="000000"/>
          <w:sz w:val="28"/>
          <w:szCs w:val="28"/>
          <w:lang w:val="kk-KZ"/>
        </w:rPr>
        <w:t>қызмет алушылардың</w:t>
      </w:r>
      <w:r w:rsidRPr="00CC0A31">
        <w:rPr>
          <w:rFonts w:ascii="Times New Roman" w:eastAsia="Calibri" w:hAnsi="Times New Roman" w:cs="Times New Roman"/>
          <w:sz w:val="28"/>
          <w:szCs w:val="28"/>
          <w:lang w:val="kk-KZ"/>
        </w:rPr>
        <w:t xml:space="preserve"> діни қалауы ескерілмейді;</w:t>
      </w:r>
    </w:p>
    <w:p w14:paraId="6FF6C58C"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 xml:space="preserve">- кейбір қызмет алушылар діни наным-сенімдері мен діни салт-дәстүрлерін ұстануға ниет білдіре бермейді </w:t>
      </w:r>
      <w:r w:rsidRPr="00CC0A31">
        <w:rPr>
          <w:rFonts w:ascii="Times New Roman" w:eastAsia="Calibri" w:hAnsi="Times New Roman" w:cs="Times New Roman"/>
          <w:i/>
          <w:sz w:val="28"/>
          <w:szCs w:val="28"/>
          <w:lang w:val="kk-KZ"/>
        </w:rPr>
        <w:t>(№2 АӘҚ көрсету орталығы және Түркістан № 1 АӘҚ көрсету орталығы (Түркістан облысы).</w:t>
      </w:r>
      <w:r w:rsidRPr="00CC0A31">
        <w:rPr>
          <w:rFonts w:ascii="Times New Roman" w:eastAsia="Calibri" w:hAnsi="Times New Roman" w:cs="Times New Roman"/>
          <w:sz w:val="28"/>
          <w:szCs w:val="28"/>
          <w:lang w:val="kk-KZ"/>
        </w:rPr>
        <w:t xml:space="preserve"> </w:t>
      </w:r>
    </w:p>
    <w:p w14:paraId="69057BE0"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 діни рәсімдерді орындайтын қызмет алушылар жоқ ұйымдар бар: Қоғалы АӘҚ көрсету орталығы (Жетісу облысы), Талас аудандық № 6 АӘҚ көрсету орталығы (Жамбыл облысы), № 4 АӘҚ көрсету орталығы (Атырау облысы), Бұланды ауданы, Қарттар мен мүгедектерге арналған Макинск қ. МӘМ, (Ақмола облысы), Бурабай ауданы, Щучинск қ. АӘҚ көрсету орталығы (Ақмола облысы);</w:t>
      </w:r>
    </w:p>
    <w:p w14:paraId="126E2F7F" w14:textId="77777777" w:rsidR="00CC0A31" w:rsidRPr="00CC0A31" w:rsidRDefault="00CC0A31" w:rsidP="00CC0A31">
      <w:pP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 Астана қаласының «Қамқор» әлеуметтік қызмет көрсету орталығына үй-жай бөлу немесе діни рәсімдерді өткізу мүмкіндігін қамтамасыз ету үшін шаралар қабылдау қажет.</w:t>
      </w:r>
    </w:p>
    <w:p w14:paraId="2820DCED" w14:textId="77777777" w:rsidR="00CC0A31" w:rsidRPr="00CC0A31" w:rsidRDefault="00CC0A31" w:rsidP="00CC0A31">
      <w:pPr>
        <w:spacing w:after="0" w:line="240" w:lineRule="auto"/>
        <w:ind w:left="720"/>
        <w:contextualSpacing/>
        <w:rPr>
          <w:rFonts w:ascii="Times New Roman" w:eastAsia="Calibri" w:hAnsi="Times New Roman" w:cs="Times New Roman"/>
          <w:b/>
          <w:sz w:val="28"/>
          <w:szCs w:val="28"/>
          <w:lang w:val="kk-KZ"/>
        </w:rPr>
      </w:pPr>
    </w:p>
    <w:p w14:paraId="0FC83602" w14:textId="77777777" w:rsidR="00CC0A31" w:rsidRPr="00CC0A31" w:rsidRDefault="00CC0A31" w:rsidP="00CC0A31">
      <w:pPr>
        <w:numPr>
          <w:ilvl w:val="0"/>
          <w:numId w:val="50"/>
        </w:numPr>
        <w:tabs>
          <w:tab w:val="left" w:pos="426"/>
          <w:tab w:val="left" w:pos="851"/>
        </w:tabs>
        <w:spacing w:after="0" w:line="240" w:lineRule="auto"/>
        <w:ind w:left="0" w:right="175" w:firstLine="426"/>
        <w:jc w:val="both"/>
        <w:rPr>
          <w:rFonts w:ascii="Times New Roman" w:eastAsia="Calibri" w:hAnsi="Times New Roman" w:cs="Times New Roman"/>
          <w:b/>
          <w:sz w:val="28"/>
          <w:szCs w:val="28"/>
          <w:lang w:val="kk-KZ"/>
        </w:rPr>
      </w:pPr>
      <w:r w:rsidRPr="00CC0A31">
        <w:rPr>
          <w:rFonts w:ascii="Times New Roman" w:eastAsia="Calibri" w:hAnsi="Times New Roman" w:cs="Times New Roman"/>
          <w:b/>
          <w:sz w:val="28"/>
          <w:szCs w:val="28"/>
          <w:lang w:val="kk-KZ"/>
        </w:rPr>
        <w:t xml:space="preserve">Қорытынды </w:t>
      </w:r>
    </w:p>
    <w:p w14:paraId="0ECCB043" w14:textId="77777777" w:rsidR="00CC0A31" w:rsidRPr="00CC0A31" w:rsidRDefault="00CC0A31" w:rsidP="00CC0A31">
      <w:pPr>
        <w:tabs>
          <w:tab w:val="left" w:pos="426"/>
          <w:tab w:val="left" w:pos="851"/>
        </w:tabs>
        <w:spacing w:after="0" w:line="240" w:lineRule="auto"/>
        <w:ind w:left="426" w:right="175"/>
        <w:jc w:val="both"/>
        <w:rPr>
          <w:rFonts w:ascii="Times New Roman" w:eastAsia="Calibri" w:hAnsi="Times New Roman" w:cs="Times New Roman"/>
          <w:b/>
          <w:sz w:val="28"/>
          <w:szCs w:val="28"/>
          <w:lang w:val="kk-KZ"/>
        </w:rPr>
      </w:pPr>
    </w:p>
    <w:p w14:paraId="5D92C365" w14:textId="77777777" w:rsidR="00CC0A31" w:rsidRPr="00CC0A31" w:rsidRDefault="00CC0A31" w:rsidP="00CC0A31">
      <w:pPr>
        <w:tabs>
          <w:tab w:val="left" w:pos="851"/>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sz w:val="28"/>
          <w:szCs w:val="28"/>
          <w:lang w:val="kk-KZ"/>
        </w:rPr>
        <w:lastRenderedPageBreak/>
        <w:t xml:space="preserve">Жалпы, ҰАТ </w:t>
      </w:r>
      <w:r w:rsidRPr="00CC0A31">
        <w:rPr>
          <w:rFonts w:ascii="Times New Roman" w:eastAsia="Calibri" w:hAnsi="Times New Roman" w:cs="Times New Roman"/>
          <w:color w:val="000000"/>
          <w:sz w:val="28"/>
          <w:szCs w:val="28"/>
          <w:lang w:val="kk-KZ"/>
        </w:rPr>
        <w:t xml:space="preserve">қатысушыларының іссапар нәтижелері бойынша ұйымдарда адамдық қадір-қасиетін қорлайтын дөрекі фактілер анықталған жоқ. </w:t>
      </w:r>
    </w:p>
    <w:p w14:paraId="625ED75A" w14:textId="77777777" w:rsidR="00CC0A31" w:rsidRPr="00CC0A31" w:rsidRDefault="00CC0A31" w:rsidP="00CC0A31">
      <w:pPr>
        <w:tabs>
          <w:tab w:val="left" w:pos="851"/>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Алайда, ұйымдарда жиынтықтай келгенде қызмет алушылардың қадір-қасиетіне теріс әсер ететін және айтарлықтай назар аударуды қажет ететін жағдайлардың болып жатқанын көрсететін аспектілер бар екенін атап өткен жөн: </w:t>
      </w:r>
    </w:p>
    <w:p w14:paraId="6B78737B" w14:textId="77777777" w:rsidR="00CC0A31" w:rsidRPr="00CC0A31" w:rsidRDefault="00CC0A31" w:rsidP="00CC0A31">
      <w:pPr>
        <w:tabs>
          <w:tab w:val="left" w:pos="851"/>
        </w:tabs>
        <w:spacing w:after="0" w:line="240" w:lineRule="auto"/>
        <w:ind w:right="175" w:firstLine="567"/>
        <w:jc w:val="both"/>
        <w:rPr>
          <w:rFonts w:ascii="Times New Roman" w:eastAsia="Calibri" w:hAnsi="Times New Roman" w:cs="Times New Roman"/>
          <w:bCs/>
          <w:sz w:val="28"/>
          <w:szCs w:val="28"/>
          <w:lang w:val="kk-KZ"/>
        </w:rPr>
      </w:pPr>
      <w:r w:rsidRPr="00CC0A31">
        <w:rPr>
          <w:rFonts w:ascii="Times New Roman" w:eastAsia="Calibri" w:hAnsi="Times New Roman" w:cs="Times New Roman"/>
          <w:color w:val="000000"/>
          <w:sz w:val="28"/>
          <w:szCs w:val="28"/>
          <w:lang w:val="kk-KZ"/>
        </w:rPr>
        <w:t>-</w:t>
      </w:r>
      <w:r w:rsidRPr="00CC0A31">
        <w:rPr>
          <w:rFonts w:ascii="Times New Roman" w:eastAsia="Calibri" w:hAnsi="Times New Roman" w:cs="Times New Roman"/>
          <w:b/>
          <w:bCs/>
          <w:i/>
          <w:sz w:val="28"/>
          <w:szCs w:val="28"/>
          <w:lang w:val="kk-KZ"/>
        </w:rPr>
        <w:t xml:space="preserve"> жеке бас бостандығына қол жеткізуді</w:t>
      </w:r>
      <w:r w:rsidRPr="00CC0A31">
        <w:rPr>
          <w:rFonts w:ascii="Times New Roman" w:eastAsia="Calibri" w:hAnsi="Times New Roman" w:cs="Times New Roman"/>
          <w:color w:val="000000"/>
          <w:sz w:val="28"/>
          <w:szCs w:val="28"/>
          <w:lang w:val="kk-KZ"/>
        </w:rPr>
        <w:t xml:space="preserve"> </w:t>
      </w:r>
      <w:r w:rsidRPr="00CC0A31">
        <w:rPr>
          <w:rFonts w:ascii="Times New Roman" w:eastAsia="Calibri" w:hAnsi="Times New Roman" w:cs="Times New Roman"/>
          <w:b/>
          <w:i/>
          <w:color w:val="000000"/>
          <w:sz w:val="28"/>
          <w:szCs w:val="28"/>
          <w:lang w:val="kk-KZ"/>
        </w:rPr>
        <w:t>шектеу</w:t>
      </w:r>
      <w:r w:rsidRPr="00CC0A31">
        <w:rPr>
          <w:rFonts w:ascii="Times New Roman" w:eastAsia="Calibri" w:hAnsi="Times New Roman" w:cs="Times New Roman"/>
          <w:color w:val="000000"/>
          <w:sz w:val="28"/>
          <w:szCs w:val="28"/>
          <w:lang w:val="kk-KZ"/>
        </w:rPr>
        <w:t xml:space="preserve">: қабаттарда торларды пайдалану қызмет алушылардың оқшаулану және жабырқау сезімін тудыруы мүмкін; </w:t>
      </w:r>
      <w:r w:rsidRPr="00CC0A31">
        <w:rPr>
          <w:rFonts w:ascii="Times New Roman" w:eastAsia="Calibri" w:hAnsi="Times New Roman" w:cs="Times New Roman"/>
          <w:bCs/>
          <w:sz w:val="28"/>
          <w:szCs w:val="28"/>
          <w:lang w:val="kk-KZ"/>
        </w:rPr>
        <w:t>қызмет алушыларға олардың жүріп-тұруына немесе жеке өмірі туралы өз бетінше шешім қабылдау құқығынан бас тартылған жағдайлар олардың адамдық қадір-қасиетін қорлау ретінде қабылдануы мүмкін;</w:t>
      </w:r>
    </w:p>
    <w:p w14:paraId="06F32315" w14:textId="77777777" w:rsidR="00CC0A31" w:rsidRPr="00CC0A31" w:rsidRDefault="00CC0A31" w:rsidP="00CC0A31">
      <w:pPr>
        <w:tabs>
          <w:tab w:val="left" w:pos="851"/>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 xml:space="preserve">- </w:t>
      </w:r>
      <w:r w:rsidRPr="00CC0A31">
        <w:rPr>
          <w:rFonts w:ascii="Times New Roman" w:eastAsia="Calibri" w:hAnsi="Times New Roman" w:cs="Times New Roman"/>
          <w:b/>
          <w:i/>
          <w:sz w:val="28"/>
          <w:szCs w:val="28"/>
          <w:lang w:val="kk-KZ"/>
        </w:rPr>
        <w:t>жеке қалмау</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bCs/>
          <w:color w:val="000000"/>
          <w:sz w:val="28"/>
          <w:szCs w:val="28"/>
          <w:lang w:val="kk-KZ"/>
        </w:rPr>
        <w:t xml:space="preserve"> қызмет алушылар тұратын бөлмелерде бейнекамералардың болуы олардың жеке қалу құқығын бұзады және жеке болуына араласу ретінде қабылдануы мүмкін. Кейбір ұйымдарда қызмет алушылардың палаталарда немесе бөлмелерде оңаша қалу мүмкіндігінің болмауы анықталды;</w:t>
      </w:r>
    </w:p>
    <w:p w14:paraId="38959799" w14:textId="77777777" w:rsidR="00CC0A31" w:rsidRPr="00CC0A31" w:rsidRDefault="00CC0A31" w:rsidP="00CC0A31">
      <w:pPr>
        <w:tabs>
          <w:tab w:val="left" w:pos="851"/>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
          <w:bCs/>
          <w:sz w:val="28"/>
          <w:szCs w:val="28"/>
          <w:lang w:val="kk-KZ"/>
        </w:rPr>
        <w:t>-</w:t>
      </w:r>
      <w:r w:rsidRPr="00CC0A31">
        <w:rPr>
          <w:rFonts w:ascii="Times New Roman" w:eastAsia="Calibri" w:hAnsi="Times New Roman" w:cs="Times New Roman"/>
          <w:b/>
          <w:bCs/>
          <w:i/>
          <w:sz w:val="28"/>
          <w:szCs w:val="28"/>
          <w:lang w:val="kk-KZ"/>
        </w:rPr>
        <w:t xml:space="preserve"> сапасыз қызмет көрсету және күтім</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color w:val="000000"/>
          <w:sz w:val="28"/>
          <w:szCs w:val="28"/>
          <w:lang w:val="kk-KZ"/>
        </w:rPr>
        <w:t xml:space="preserve"> санитариялық және гигиеналық жағдайлардың сәйкес келмеуі (желдетудің дұрыс жұмыс істемеуі, қажетті тұрмыстық керек-жарақтардың болмауы) қызмет алушылардың өмір сүру жағдайларына немқұрайлы қарауды көрсетуі мүмкін. Ескі және тозған жиһаздардың, кереуеттердің немесе сантехникалық қондырғылардың болуы қызмет алушыларды кемсіту сезімін тудыруы мүмкін, өйткені бұл олардың өмір сүру сапасының төмендігін көрсетеді;</w:t>
      </w:r>
    </w:p>
    <w:p w14:paraId="5DE5A08C" w14:textId="77777777" w:rsidR="00CC0A31" w:rsidRPr="00CC0A31" w:rsidRDefault="00CC0A31" w:rsidP="00CC0A31">
      <w:pPr>
        <w:tabs>
          <w:tab w:val="left" w:pos="851"/>
        </w:tabs>
        <w:spacing w:after="0" w:line="240" w:lineRule="auto"/>
        <w:ind w:right="175"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
          <w:bCs/>
          <w:sz w:val="28"/>
          <w:szCs w:val="28"/>
          <w:lang w:val="kk-KZ"/>
        </w:rPr>
        <w:t>-</w:t>
      </w:r>
      <w:r w:rsidRPr="00CC0A31">
        <w:rPr>
          <w:rFonts w:ascii="Times New Roman" w:eastAsia="Calibri" w:hAnsi="Times New Roman" w:cs="Times New Roman"/>
          <w:b/>
          <w:bCs/>
          <w:i/>
          <w:color w:val="000000"/>
          <w:sz w:val="28"/>
          <w:szCs w:val="28"/>
          <w:lang w:val="kk-KZ"/>
        </w:rPr>
        <w:t xml:space="preserve"> сараланған күтімнің болмауы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color w:val="000000"/>
          <w:sz w:val="28"/>
          <w:szCs w:val="28"/>
          <w:lang w:val="kk-KZ"/>
        </w:rPr>
        <w:t xml:space="preserve"> кейбір мекемелерде мүмкіндігі шектеулі қызмет алушылардың жүріп-тұруына арналған арнайы жабдық жоқ, бұл олардың қозғалуына қолайсыздықтар, кемсіту сезімін тудыруы мүмкін;</w:t>
      </w:r>
    </w:p>
    <w:p w14:paraId="4D4CFE24" w14:textId="77777777" w:rsidR="00CC0A31" w:rsidRPr="00CC0A31" w:rsidRDefault="00CC0A31" w:rsidP="00CC0A31">
      <w:pPr>
        <w:tabs>
          <w:tab w:val="left" w:pos="851"/>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i/>
          <w:color w:val="000000"/>
          <w:sz w:val="28"/>
          <w:szCs w:val="28"/>
          <w:lang w:val="kk-KZ"/>
        </w:rPr>
        <w:t>-</w:t>
      </w:r>
      <w:r w:rsidRPr="00CC0A31">
        <w:rPr>
          <w:rFonts w:ascii="Times New Roman" w:eastAsia="Calibri" w:hAnsi="Times New Roman" w:cs="Times New Roman"/>
          <w:b/>
          <w:bCs/>
          <w:i/>
          <w:color w:val="000000"/>
          <w:sz w:val="28"/>
          <w:szCs w:val="28"/>
          <w:lang w:val="kk-KZ"/>
        </w:rPr>
        <w:t xml:space="preserve"> тамақтану стандарттарын сақтамау</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color w:val="000000"/>
          <w:sz w:val="28"/>
          <w:szCs w:val="28"/>
          <w:lang w:val="kk-KZ"/>
        </w:rPr>
        <w:t xml:space="preserve"> кейбір ұйымдарда порцияларды «көз мөлшерімен» салу байқалған. Бұл қызмет алушылардың, әсіресе арнайы диетаны қажет ететіндердің қажеттіліктерін ескермеу ретінде қабылдануы мүмкін. Сапасыз тағамға немесе өнімнің жетіспеушілігіне қатысты шағымдар қызмет алушылардың негізгі қажеттіліктерін қанағаттандырмауға байланысты болуы мүмкін кемсітуді көрсетеді;</w:t>
      </w:r>
    </w:p>
    <w:p w14:paraId="1DBE7868" w14:textId="77777777" w:rsidR="00CC0A31" w:rsidRPr="00CC0A31" w:rsidRDefault="00CC0A31" w:rsidP="00CC0A31">
      <w:pPr>
        <w:tabs>
          <w:tab w:val="left" w:pos="851"/>
        </w:tabs>
        <w:spacing w:after="0" w:line="240" w:lineRule="auto"/>
        <w:ind w:right="175"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b/>
          <w:bCs/>
          <w:i/>
          <w:color w:val="000000"/>
          <w:sz w:val="28"/>
          <w:szCs w:val="28"/>
          <w:lang w:val="kk-KZ"/>
        </w:rPr>
        <w:t xml:space="preserve"> қызмет алушылардың құқықтарын елемеу</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color w:val="000000"/>
          <w:sz w:val="28"/>
          <w:szCs w:val="28"/>
          <w:lang w:val="kk-KZ"/>
        </w:rPr>
        <w:t xml:space="preserve"> қызмет алушыларды олардың құқықтары туралы хабардар етпеу, олар үшін түсінікті тілде құжаттардың болмауы немесе заңды қолдаудың болмауы мекемелердегі адамдардың қадір-қасиетін құрметтемеуді де көрсетуі мүмкін. </w:t>
      </w:r>
    </w:p>
    <w:p w14:paraId="2F1DF2A4" w14:textId="77777777" w:rsidR="00CC0A31" w:rsidRPr="00CC0A31" w:rsidRDefault="00CC0A31" w:rsidP="00CC0A31">
      <w:pPr>
        <w:tabs>
          <w:tab w:val="left" w:pos="426"/>
          <w:tab w:val="left" w:pos="851"/>
        </w:tabs>
        <w:spacing w:after="0" w:line="240" w:lineRule="auto"/>
        <w:ind w:right="175"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Осыны ескере отырып, халықты әлеуметтік қорғау жүйесі ұйымдарының ҰАТ қатысушылары мынадай қорытындылар жасады:</w:t>
      </w:r>
    </w:p>
    <w:p w14:paraId="2AF254A5" w14:textId="77777777" w:rsidR="00CC0A31" w:rsidRPr="00CC0A31" w:rsidRDefault="00CC0A31" w:rsidP="00CC0A31">
      <w:pPr>
        <w:spacing w:after="0" w:line="240" w:lineRule="auto"/>
        <w:ind w:firstLine="567"/>
        <w:jc w:val="both"/>
        <w:outlineLvl w:val="2"/>
        <w:rPr>
          <w:rFonts w:ascii="Times New Roman" w:eastAsia="Times New Roman" w:hAnsi="Times New Roman" w:cs="Times New Roman"/>
          <w:b/>
          <w:bCs/>
          <w:i/>
          <w:color w:val="000000"/>
          <w:sz w:val="28"/>
          <w:szCs w:val="28"/>
          <w:lang w:val="kk-KZ" w:eastAsia="ru-RU"/>
        </w:rPr>
      </w:pPr>
      <w:r w:rsidRPr="00CC0A31">
        <w:rPr>
          <w:rFonts w:ascii="Times New Roman" w:eastAsia="Times New Roman" w:hAnsi="Times New Roman" w:cs="Times New Roman"/>
          <w:b/>
          <w:bCs/>
          <w:i/>
          <w:color w:val="000000"/>
          <w:sz w:val="28"/>
          <w:szCs w:val="28"/>
          <w:lang w:val="kk-KZ" w:eastAsia="ru-RU"/>
        </w:rPr>
        <w:t>1. Көптеген ұйымдарда санитариялық-гигиеналық жағдайлар мен қол жетімділікке қатысты мәселелер бар:</w:t>
      </w:r>
    </w:p>
    <w:p w14:paraId="2DA61A54" w14:textId="77777777" w:rsidR="00CC0A31" w:rsidRPr="00CC0A31" w:rsidRDefault="00CC0A31" w:rsidP="00CC0A31">
      <w:pPr>
        <w:keepNext/>
        <w:spacing w:after="0" w:line="240" w:lineRule="auto"/>
        <w:ind w:firstLine="567"/>
        <w:jc w:val="both"/>
        <w:outlineLvl w:val="3"/>
        <w:rPr>
          <w:rFonts w:ascii="Times New Roman" w:eastAsia="Times New Roman" w:hAnsi="Times New Roman" w:cs="Times New Roman"/>
          <w:bCs/>
          <w:i/>
          <w:color w:val="000000"/>
          <w:sz w:val="28"/>
          <w:szCs w:val="28"/>
          <w:lang w:val="kk-KZ" w:eastAsia="ru-RU"/>
        </w:rPr>
      </w:pPr>
      <w:r w:rsidRPr="00CC0A31">
        <w:rPr>
          <w:rFonts w:ascii="Times New Roman" w:eastAsia="Times New Roman" w:hAnsi="Times New Roman" w:cs="Times New Roman"/>
          <w:bCs/>
          <w:i/>
          <w:color w:val="000000"/>
          <w:sz w:val="28"/>
          <w:szCs w:val="28"/>
          <w:lang w:val="kk-KZ" w:eastAsia="ru-RU"/>
        </w:rPr>
        <w:lastRenderedPageBreak/>
        <w:t>1.1 Санитариялық-гигиеналық жағдайлар қанағаттанарлықсыз:</w:t>
      </w:r>
    </w:p>
    <w:p w14:paraId="584CE0EE"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
          <w:bCs/>
          <w:color w:val="000000"/>
          <w:sz w:val="28"/>
          <w:szCs w:val="28"/>
          <w:lang w:val="kk-KZ"/>
        </w:rPr>
        <w:t>-</w:t>
      </w:r>
      <w:r w:rsidRPr="00CC0A31">
        <w:rPr>
          <w:rFonts w:ascii="Times New Roman" w:eastAsia="Calibri" w:hAnsi="Times New Roman" w:cs="Times New Roman"/>
          <w:bCs/>
          <w:color w:val="000000"/>
          <w:sz w:val="28"/>
          <w:szCs w:val="28"/>
          <w:lang w:val="kk-KZ"/>
        </w:rPr>
        <w:t xml:space="preserve"> Түркістан № 2 АӘҚ орталығы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i/>
          <w:color w:val="000000"/>
          <w:sz w:val="28"/>
          <w:szCs w:val="28"/>
          <w:lang w:val="kk-KZ"/>
        </w:rPr>
        <w:t xml:space="preserve"> мүгедектігі бар адамдар үшін санитарлық торап қол жетімсіз, дәретханаларда орындықтар жоқ.</w:t>
      </w:r>
    </w:p>
    <w:p w14:paraId="185DF131"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Шалдай психоневрологиялық орталығы (Павлодар облысы)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i/>
          <w:color w:val="000000"/>
          <w:sz w:val="28"/>
          <w:szCs w:val="28"/>
          <w:lang w:val="kk-KZ"/>
        </w:rPr>
        <w:t xml:space="preserve"> дәретхана бөлмелеріндегі санитариялық нормаларға сәйкессіздік.</w:t>
      </w:r>
    </w:p>
    <w:p w14:paraId="66FA9966"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Қарттар мен мүгедектерге арналған Ақсу АӘҚ орталығы (Павлодар облысы):</w:t>
      </w:r>
      <w:r w:rsidRPr="00CC0A31">
        <w:rPr>
          <w:rFonts w:ascii="Times New Roman" w:eastAsia="Calibri" w:hAnsi="Times New Roman" w:cs="Times New Roman"/>
          <w:i/>
          <w:color w:val="000000"/>
          <w:sz w:val="28"/>
          <w:szCs w:val="28"/>
          <w:lang w:val="kk-KZ"/>
        </w:rPr>
        <w:t xml:space="preserve"> душ қабылдау және дәретхана бөлмелерінде қанағаттанарлықсыз санитариялық жағдайлар, күрделі жөндеу талап етіледі.</w:t>
      </w:r>
    </w:p>
    <w:p w14:paraId="36DBCB87"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Константиновка психоневрологиялық орталығы (Павлодар облысы)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i/>
          <w:color w:val="000000"/>
          <w:sz w:val="28"/>
          <w:szCs w:val="28"/>
          <w:lang w:val="kk-KZ"/>
        </w:rPr>
        <w:t xml:space="preserve"> душ қабылдау және дәретхана бөлмелерінде перделер мен арақабырғалар жоқ.</w:t>
      </w:r>
    </w:p>
    <w:p w14:paraId="291BBBFB"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Облыстық психоневрологиялық орталық (Павлодар облысы): </w:t>
      </w:r>
      <w:r w:rsidRPr="00CC0A31">
        <w:rPr>
          <w:rFonts w:ascii="Times New Roman" w:eastAsia="Calibri" w:hAnsi="Times New Roman" w:cs="Times New Roman"/>
          <w:i/>
          <w:color w:val="000000"/>
          <w:sz w:val="28"/>
          <w:szCs w:val="28"/>
          <w:lang w:val="kk-KZ"/>
        </w:rPr>
        <w:t>душ қабылдау және дәретханаларда санитариялық-гигиеналық нормалар бұзылған.</w:t>
      </w:r>
    </w:p>
    <w:p w14:paraId="28076008"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Зевакин АӘҚ көрсету орталығы (ШҚО)</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i/>
          <w:color w:val="000000"/>
          <w:sz w:val="28"/>
          <w:szCs w:val="28"/>
          <w:lang w:val="kk-KZ"/>
        </w:rPr>
        <w:t xml:space="preserve"> санитариялық нормалар бұзылған, жиһаз және сантехника тозған.</w:t>
      </w:r>
    </w:p>
    <w:p w14:paraId="3DFBD033"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№7 АӘҚ орталығы (Жамбыл облысы)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i/>
          <w:color w:val="000000"/>
          <w:sz w:val="28"/>
          <w:szCs w:val="28"/>
          <w:lang w:val="kk-KZ"/>
        </w:rPr>
        <w:t xml:space="preserve"> монша кешенінде, кондиционерлерде және жылыту жүйесінде проблемалар бар.</w:t>
      </w:r>
    </w:p>
    <w:p w14:paraId="006EFE56"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Қоғалы АӘҚ орталығы (Жетісу облысы)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i/>
          <w:color w:val="000000"/>
          <w:sz w:val="28"/>
          <w:szCs w:val="28"/>
          <w:lang w:val="kk-KZ"/>
        </w:rPr>
        <w:t xml:space="preserve"> кір, иіс бар, жиһаздар тозған, сынық есіктер бар.</w:t>
      </w:r>
    </w:p>
    <w:p w14:paraId="3D1FD97F" w14:textId="77777777" w:rsidR="00CC0A31" w:rsidRPr="00CC0A31" w:rsidRDefault="00CC0A31" w:rsidP="00CC0A31">
      <w:pPr>
        <w:keepNext/>
        <w:spacing w:after="0" w:line="240" w:lineRule="auto"/>
        <w:ind w:firstLine="567"/>
        <w:jc w:val="both"/>
        <w:outlineLvl w:val="3"/>
        <w:rPr>
          <w:rFonts w:ascii="Times New Roman" w:eastAsia="Times New Roman" w:hAnsi="Times New Roman" w:cs="Times New Roman"/>
          <w:b/>
          <w:bCs/>
          <w:color w:val="000000"/>
          <w:sz w:val="28"/>
          <w:szCs w:val="28"/>
          <w:lang w:val="kk-KZ" w:eastAsia="ru-RU"/>
        </w:rPr>
      </w:pPr>
      <w:r w:rsidRPr="00CC0A31">
        <w:rPr>
          <w:rFonts w:ascii="Times New Roman" w:eastAsia="Times New Roman" w:hAnsi="Times New Roman" w:cs="Times New Roman"/>
          <w:bCs/>
          <w:color w:val="000000"/>
          <w:sz w:val="28"/>
          <w:szCs w:val="28"/>
          <w:lang w:val="kk-KZ" w:eastAsia="ru-RU"/>
        </w:rPr>
        <w:t>1.2 Мүгедектігі бар адамдар үшін қол жетімділік нормаларының бұзылуы:</w:t>
      </w:r>
    </w:p>
    <w:p w14:paraId="09E7B615"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Түркістан № 2 АӘҚ орталығы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i/>
          <w:color w:val="000000"/>
          <w:sz w:val="28"/>
          <w:szCs w:val="28"/>
          <w:lang w:val="kk-KZ"/>
        </w:rPr>
        <w:t xml:space="preserve"> пандустың еңісі стандарттарға сәйкес келмейді.</w:t>
      </w:r>
    </w:p>
    <w:p w14:paraId="1940F383" w14:textId="77777777" w:rsidR="00CC0A31" w:rsidRPr="00CC0A31" w:rsidRDefault="00CC0A31" w:rsidP="00CC0A31">
      <w:pPr>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Константиновка психоневрологиялық орталығы (Павлодар облысы): мүгедектерге арналған қол жетімділік нормаларының сәйкессіздігі.</w:t>
      </w:r>
    </w:p>
    <w:p w14:paraId="6BCA9EB0"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Облыстық психоневрологиялық орталық (Павлодар облысы): </w:t>
      </w:r>
      <w:r w:rsidRPr="00CC0A31">
        <w:rPr>
          <w:rFonts w:ascii="Times New Roman" w:eastAsia="Calibri" w:hAnsi="Times New Roman" w:cs="Times New Roman"/>
          <w:i/>
          <w:color w:val="000000"/>
          <w:sz w:val="28"/>
          <w:szCs w:val="28"/>
          <w:lang w:val="kk-KZ"/>
        </w:rPr>
        <w:t>мүгедектігі бар адамдарға арналған қол жетімділік проблемалары.</w:t>
      </w:r>
    </w:p>
    <w:p w14:paraId="5736A552"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Қызылорда АӘҚ орталығы (Қызылорда облысы)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i/>
          <w:color w:val="000000"/>
          <w:sz w:val="28"/>
          <w:szCs w:val="28"/>
          <w:lang w:val="kk-KZ"/>
        </w:rPr>
        <w:t xml:space="preserve"> пандус ескірген және ауыстыруды қажет етеді.</w:t>
      </w:r>
    </w:p>
    <w:p w14:paraId="66711D78" w14:textId="77777777" w:rsidR="00CC0A31" w:rsidRPr="00CC0A31" w:rsidRDefault="00CC0A31" w:rsidP="00CC0A31">
      <w:pPr>
        <w:keepNext/>
        <w:spacing w:after="0" w:line="240" w:lineRule="auto"/>
        <w:ind w:firstLine="567"/>
        <w:jc w:val="both"/>
        <w:outlineLvl w:val="3"/>
        <w:rPr>
          <w:rFonts w:ascii="Times New Roman" w:eastAsia="Times New Roman" w:hAnsi="Times New Roman" w:cs="Times New Roman"/>
          <w:bCs/>
          <w:color w:val="000000"/>
          <w:sz w:val="28"/>
          <w:szCs w:val="28"/>
          <w:lang w:val="kk-KZ" w:eastAsia="ru-RU"/>
        </w:rPr>
      </w:pPr>
      <w:r w:rsidRPr="00CC0A31">
        <w:rPr>
          <w:rFonts w:ascii="Times New Roman" w:eastAsia="Times New Roman" w:hAnsi="Times New Roman" w:cs="Times New Roman"/>
          <w:bCs/>
          <w:color w:val="000000"/>
          <w:sz w:val="28"/>
          <w:szCs w:val="28"/>
          <w:lang w:val="kk-KZ" w:eastAsia="ru-RU"/>
        </w:rPr>
        <w:t>1.3 Жабдықтар мен үй-жайлардың жетіспеушілігі:</w:t>
      </w:r>
    </w:p>
    <w:p w14:paraId="1C8466E7"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Ақсу АӘҚ орталығы (Павлодар облысы)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bCs/>
          <w:color w:val="000000"/>
          <w:sz w:val="28"/>
          <w:szCs w:val="28"/>
          <w:lang w:val="kk-KZ"/>
        </w:rPr>
        <w:t xml:space="preserve"> </w:t>
      </w:r>
      <w:r w:rsidRPr="00CC0A31">
        <w:rPr>
          <w:rFonts w:ascii="Times New Roman" w:eastAsia="Calibri" w:hAnsi="Times New Roman" w:cs="Times New Roman"/>
          <w:i/>
          <w:color w:val="000000"/>
          <w:sz w:val="28"/>
          <w:szCs w:val="28"/>
          <w:lang w:val="kk-KZ"/>
        </w:rPr>
        <w:t>кірді кептіруге арналған жабдық жоқ.</w:t>
      </w:r>
    </w:p>
    <w:p w14:paraId="1E6C6B62" w14:textId="77777777" w:rsidR="00CC0A31" w:rsidRPr="00CC0A31" w:rsidRDefault="00CC0A31" w:rsidP="00CC0A31">
      <w:pPr>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 xml:space="preserve">Константиновка психоневрологиялық орталығы (Павлодар облысы): </w:t>
      </w:r>
      <w:r w:rsidRPr="00CC0A31">
        <w:rPr>
          <w:rFonts w:ascii="Times New Roman" w:eastAsia="Calibri" w:hAnsi="Times New Roman" w:cs="Times New Roman"/>
          <w:i/>
          <w:color w:val="000000"/>
          <w:sz w:val="28"/>
          <w:szCs w:val="28"/>
          <w:lang w:val="kk-KZ"/>
        </w:rPr>
        <w:t>кір жуатын бөлмедегі жабдықтар тозған, төбелерде ақаулар бар</w:t>
      </w:r>
      <w:r w:rsidRPr="00CC0A31">
        <w:rPr>
          <w:rFonts w:ascii="Times New Roman" w:eastAsia="Calibri" w:hAnsi="Times New Roman" w:cs="Times New Roman"/>
          <w:bCs/>
          <w:color w:val="000000"/>
          <w:sz w:val="28"/>
          <w:szCs w:val="28"/>
          <w:lang w:val="kk-KZ"/>
        </w:rPr>
        <w:t>.</w:t>
      </w:r>
    </w:p>
    <w:p w14:paraId="406062AC"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Облыстық психоневрологиялық орталық (Павлодар облысы): </w:t>
      </w:r>
      <w:r w:rsidRPr="00CC0A31">
        <w:rPr>
          <w:rFonts w:ascii="Times New Roman" w:eastAsia="Calibri" w:hAnsi="Times New Roman" w:cs="Times New Roman"/>
          <w:i/>
          <w:color w:val="000000"/>
          <w:sz w:val="28"/>
          <w:szCs w:val="28"/>
          <w:lang w:val="kk-KZ"/>
        </w:rPr>
        <w:t>кептіру жабдықтары жоқ.</w:t>
      </w:r>
    </w:p>
    <w:p w14:paraId="4CB632AE"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Круглоозерный АӘҚ орталығы (БҚО)</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i/>
          <w:color w:val="000000"/>
          <w:sz w:val="28"/>
          <w:szCs w:val="28"/>
          <w:lang w:val="kk-KZ"/>
        </w:rPr>
        <w:t xml:space="preserve"> корпус күрделі жөндеп, автопаркті жаңарту қажет.</w:t>
      </w:r>
    </w:p>
    <w:p w14:paraId="04C32105" w14:textId="77777777" w:rsidR="00CC0A31" w:rsidRPr="00CC0A31" w:rsidRDefault="00CC0A31" w:rsidP="00CC0A31">
      <w:pPr>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 xml:space="preserve">№ 2 АӘҚ орталығы (Жамбыл облысы): </w:t>
      </w:r>
      <w:r w:rsidRPr="00CC0A31">
        <w:rPr>
          <w:rFonts w:ascii="Times New Roman" w:eastAsia="Calibri" w:hAnsi="Times New Roman" w:cs="Times New Roman"/>
          <w:bCs/>
          <w:i/>
          <w:color w:val="000000"/>
          <w:sz w:val="28"/>
          <w:szCs w:val="28"/>
          <w:lang w:val="kk-KZ"/>
        </w:rPr>
        <w:t>көлік ескірген, акт залы жетіспейді.</w:t>
      </w:r>
    </w:p>
    <w:p w14:paraId="4CD66E32" w14:textId="77777777" w:rsidR="00CC0A31" w:rsidRPr="00CC0A31" w:rsidRDefault="00CC0A31" w:rsidP="00CC0A31">
      <w:pPr>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№7 АӘҚ орталығы (Жамбыл облысы)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bCs/>
          <w:color w:val="000000"/>
          <w:sz w:val="28"/>
          <w:szCs w:val="28"/>
          <w:lang w:val="kk-KZ"/>
        </w:rPr>
        <w:t xml:space="preserve"> </w:t>
      </w:r>
      <w:r w:rsidRPr="00CC0A31">
        <w:rPr>
          <w:rFonts w:ascii="Times New Roman" w:eastAsia="Calibri" w:hAnsi="Times New Roman" w:cs="Times New Roman"/>
          <w:bCs/>
          <w:i/>
          <w:color w:val="000000"/>
          <w:sz w:val="28"/>
          <w:szCs w:val="28"/>
          <w:lang w:val="kk-KZ"/>
        </w:rPr>
        <w:t>жылытумен проблемалар бар, жаңа көлік пен тұрмыстық аспаптар жетіспейді.</w:t>
      </w:r>
    </w:p>
    <w:p w14:paraId="594E428A"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Астана қаласының «Қамқор» әлеуметтік қызмет көрсету орталығы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bCs/>
          <w:color w:val="000000"/>
          <w:sz w:val="28"/>
          <w:szCs w:val="28"/>
          <w:lang w:val="kk-KZ"/>
        </w:rPr>
        <w:t xml:space="preserve"> </w:t>
      </w:r>
      <w:r w:rsidRPr="00CC0A31">
        <w:rPr>
          <w:rFonts w:ascii="Times New Roman" w:eastAsia="Calibri" w:hAnsi="Times New Roman" w:cs="Times New Roman"/>
          <w:bCs/>
          <w:i/>
          <w:color w:val="000000"/>
          <w:sz w:val="28"/>
          <w:szCs w:val="28"/>
          <w:lang w:val="kk-KZ"/>
        </w:rPr>
        <w:t>ғимаратқа ағымдағы жөндеу жүргізіп, жабдықты жаңарту қажет</w:t>
      </w:r>
      <w:r w:rsidRPr="00CC0A31">
        <w:rPr>
          <w:rFonts w:ascii="Times New Roman" w:eastAsia="Calibri" w:hAnsi="Times New Roman" w:cs="Times New Roman"/>
          <w:bCs/>
          <w:color w:val="000000"/>
          <w:sz w:val="28"/>
          <w:szCs w:val="28"/>
          <w:lang w:val="kk-KZ"/>
        </w:rPr>
        <w:t>.</w:t>
      </w:r>
    </w:p>
    <w:p w14:paraId="2A5B81D3" w14:textId="77777777" w:rsidR="00CC0A31" w:rsidRPr="00CC0A31" w:rsidRDefault="00CC0A31" w:rsidP="00CC0A31">
      <w:pPr>
        <w:spacing w:after="0" w:line="240" w:lineRule="auto"/>
        <w:ind w:firstLine="567"/>
        <w:jc w:val="both"/>
        <w:outlineLvl w:val="2"/>
        <w:rPr>
          <w:rFonts w:ascii="Times New Roman" w:eastAsia="Times New Roman" w:hAnsi="Times New Roman" w:cs="Times New Roman"/>
          <w:bCs/>
          <w:i/>
          <w:color w:val="000000"/>
          <w:sz w:val="28"/>
          <w:szCs w:val="28"/>
          <w:lang w:val="kk-KZ" w:eastAsia="ru-RU"/>
        </w:rPr>
      </w:pPr>
      <w:r w:rsidRPr="00CC0A31">
        <w:rPr>
          <w:rFonts w:ascii="Times New Roman" w:eastAsia="Times New Roman" w:hAnsi="Times New Roman" w:cs="Times New Roman"/>
          <w:b/>
          <w:bCs/>
          <w:i/>
          <w:color w:val="000000"/>
          <w:sz w:val="28"/>
          <w:szCs w:val="28"/>
          <w:lang w:val="kk-KZ" w:eastAsia="ru-RU"/>
        </w:rPr>
        <w:lastRenderedPageBreak/>
        <w:t>2. Көптеген ұйымдарда қызметкерлер жетіспейді және олардың біліктілігі төмен</w:t>
      </w:r>
    </w:p>
    <w:p w14:paraId="13903F64" w14:textId="77777777" w:rsidR="00CC0A31" w:rsidRPr="00CC0A31" w:rsidRDefault="00CC0A31" w:rsidP="00CC0A31">
      <w:pPr>
        <w:keepNext/>
        <w:spacing w:after="0" w:line="240" w:lineRule="auto"/>
        <w:ind w:firstLine="567"/>
        <w:jc w:val="both"/>
        <w:outlineLvl w:val="3"/>
        <w:rPr>
          <w:rFonts w:ascii="Times New Roman" w:eastAsia="Times New Roman" w:hAnsi="Times New Roman" w:cs="Times New Roman"/>
          <w:bCs/>
          <w:color w:val="000000"/>
          <w:sz w:val="28"/>
          <w:szCs w:val="28"/>
          <w:lang w:val="kk-KZ" w:eastAsia="ru-RU"/>
        </w:rPr>
      </w:pPr>
      <w:r w:rsidRPr="00CC0A31">
        <w:rPr>
          <w:rFonts w:ascii="Times New Roman" w:eastAsia="Times New Roman" w:hAnsi="Times New Roman" w:cs="Times New Roman"/>
          <w:bCs/>
          <w:color w:val="000000"/>
          <w:sz w:val="28"/>
          <w:szCs w:val="28"/>
          <w:lang w:val="kk-KZ" w:eastAsia="ru-RU"/>
        </w:rPr>
        <w:t>2.1 Кіші және медициналық персоналдың жетіспеуі:</w:t>
      </w:r>
    </w:p>
    <w:p w14:paraId="1FDC9A99"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Смирнов әлеуметтік қызмет көрсету орталығы (СҚО):</w:t>
      </w:r>
      <w:r w:rsidRPr="00CC0A31">
        <w:rPr>
          <w:rFonts w:ascii="Times New Roman" w:eastAsia="Calibri" w:hAnsi="Times New Roman" w:cs="Times New Roman"/>
          <w:i/>
          <w:color w:val="000000"/>
          <w:sz w:val="28"/>
          <w:szCs w:val="28"/>
          <w:lang w:val="kk-KZ"/>
        </w:rPr>
        <w:t xml:space="preserve"> санитарлар жетіспейді (норма 5,25 ставка болғанда 259 адамға 3 ставка).</w:t>
      </w:r>
    </w:p>
    <w:p w14:paraId="6D23AD0E" w14:textId="77777777" w:rsidR="00CC0A31" w:rsidRPr="00CC0A31" w:rsidRDefault="00CC0A31" w:rsidP="00CC0A31">
      <w:pPr>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 xml:space="preserve">Константиновка психологиялық орталығы (Павлодар облысы): </w:t>
      </w:r>
      <w:r w:rsidRPr="00CC0A31">
        <w:rPr>
          <w:rFonts w:ascii="Times New Roman" w:eastAsia="Calibri" w:hAnsi="Times New Roman" w:cs="Times New Roman"/>
          <w:i/>
          <w:color w:val="000000"/>
          <w:sz w:val="28"/>
          <w:szCs w:val="28"/>
          <w:lang w:val="kk-KZ"/>
        </w:rPr>
        <w:t>медициналық персоналға шамадан тыс жүктелім.</w:t>
      </w:r>
    </w:p>
    <w:p w14:paraId="0CB2EB40"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Облыстық психоневрологиялық орталық (Павлодар облысы): </w:t>
      </w:r>
      <w:r w:rsidRPr="00CC0A31">
        <w:rPr>
          <w:rFonts w:ascii="Times New Roman" w:eastAsia="Calibri" w:hAnsi="Times New Roman" w:cs="Times New Roman"/>
          <w:i/>
          <w:color w:val="000000"/>
          <w:sz w:val="28"/>
          <w:szCs w:val="28"/>
          <w:lang w:val="kk-KZ"/>
        </w:rPr>
        <w:t>қысқартуларға байланысты медициналық персоналдың жетіспеуі.</w:t>
      </w:r>
    </w:p>
    <w:p w14:paraId="46F79EC9"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№2 АӘҚ орталығы (Ақтөбе облысы)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i/>
          <w:color w:val="000000"/>
          <w:sz w:val="28"/>
          <w:szCs w:val="28"/>
          <w:lang w:val="kk-KZ"/>
        </w:rPr>
        <w:t xml:space="preserve"> 41 бос жұмыс орын бар, санитарлардың жалақысы төмен.</w:t>
      </w:r>
    </w:p>
    <w:p w14:paraId="24936920"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Ұлытау облысының АӘҚ орталығы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i/>
          <w:color w:val="000000"/>
          <w:sz w:val="28"/>
          <w:szCs w:val="28"/>
          <w:lang w:val="kk-KZ"/>
        </w:rPr>
        <w:t xml:space="preserve"> психолог, стоматолог, LFC нұсқаушысы және физиотерапевт лауазымдары бос.</w:t>
      </w:r>
    </w:p>
    <w:p w14:paraId="4634BDE0" w14:textId="77777777" w:rsidR="00CC0A31" w:rsidRPr="00CC0A31" w:rsidRDefault="00CC0A31" w:rsidP="00CC0A31">
      <w:pPr>
        <w:keepNext/>
        <w:spacing w:after="0" w:line="240" w:lineRule="auto"/>
        <w:ind w:firstLine="567"/>
        <w:jc w:val="both"/>
        <w:outlineLvl w:val="3"/>
        <w:rPr>
          <w:rFonts w:ascii="Times New Roman" w:eastAsia="Times New Roman" w:hAnsi="Times New Roman" w:cs="Times New Roman"/>
          <w:bCs/>
          <w:color w:val="000000"/>
          <w:sz w:val="28"/>
          <w:szCs w:val="28"/>
          <w:lang w:val="kk-KZ" w:eastAsia="ru-RU"/>
        </w:rPr>
      </w:pPr>
      <w:r w:rsidRPr="00CC0A31">
        <w:rPr>
          <w:rFonts w:ascii="Times New Roman" w:eastAsia="Times New Roman" w:hAnsi="Times New Roman" w:cs="Times New Roman"/>
          <w:bCs/>
          <w:color w:val="000000"/>
          <w:sz w:val="28"/>
          <w:szCs w:val="28"/>
          <w:lang w:val="kk-KZ" w:eastAsia="ru-RU"/>
        </w:rPr>
        <w:t>2.2 Персоналдың біліктілігінің жеткіліксіздігі және ынталандыру мәселелері:</w:t>
      </w:r>
    </w:p>
    <w:p w14:paraId="70651EA0"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Астана қ. «Қамқор» әлеуметтік қызмет көрсету орталығы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i/>
          <w:color w:val="000000"/>
          <w:sz w:val="28"/>
          <w:szCs w:val="28"/>
          <w:lang w:val="kk-KZ"/>
        </w:rPr>
        <w:t xml:space="preserve"> қызметкерлерде біліктілік сертификаттары жоқ, біліктілікті арттыру 5 жылдан астам жүргізілмеген.</w:t>
      </w:r>
    </w:p>
    <w:p w14:paraId="7254E1AC"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«Демеу» әлеуметтік қызметтер орталығы (Алматы қ.): </w:t>
      </w:r>
      <w:r w:rsidRPr="00CC0A31">
        <w:rPr>
          <w:rFonts w:ascii="Times New Roman" w:eastAsia="Calibri" w:hAnsi="Times New Roman" w:cs="Times New Roman"/>
          <w:i/>
          <w:color w:val="000000"/>
          <w:sz w:val="28"/>
          <w:szCs w:val="28"/>
          <w:lang w:val="kk-KZ"/>
        </w:rPr>
        <w:t>персоналға арналған біліктілікті арттыру курстары қажет.</w:t>
      </w:r>
    </w:p>
    <w:p w14:paraId="3D6285EF"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Ұлытау облысының АӘҚ орталығы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i/>
          <w:color w:val="000000"/>
          <w:sz w:val="28"/>
          <w:szCs w:val="28"/>
          <w:lang w:val="kk-KZ"/>
        </w:rPr>
        <w:t xml:space="preserve"> жалақының төмен болуына байланысты жұмыскерлерді ынталандыру төмен.</w:t>
      </w:r>
    </w:p>
    <w:p w14:paraId="07B904CF" w14:textId="77777777" w:rsidR="00CC0A31" w:rsidRPr="00CC0A31" w:rsidRDefault="00CC0A31" w:rsidP="00CC0A31">
      <w:pPr>
        <w:spacing w:after="0" w:line="240" w:lineRule="auto"/>
        <w:ind w:firstLine="567"/>
        <w:jc w:val="both"/>
        <w:outlineLvl w:val="2"/>
        <w:rPr>
          <w:rFonts w:ascii="Times New Roman" w:eastAsia="Times New Roman" w:hAnsi="Times New Roman" w:cs="Times New Roman"/>
          <w:bCs/>
          <w:i/>
          <w:color w:val="000000"/>
          <w:sz w:val="28"/>
          <w:szCs w:val="28"/>
          <w:lang w:val="kk-KZ" w:eastAsia="ru-RU"/>
        </w:rPr>
      </w:pPr>
      <w:r w:rsidRPr="00CC0A31">
        <w:rPr>
          <w:rFonts w:ascii="Times New Roman" w:eastAsia="Times New Roman" w:hAnsi="Times New Roman" w:cs="Times New Roman"/>
          <w:b/>
          <w:bCs/>
          <w:color w:val="000000"/>
          <w:sz w:val="28"/>
          <w:szCs w:val="28"/>
          <w:lang w:val="kk-KZ" w:eastAsia="ru-RU"/>
        </w:rPr>
        <w:t xml:space="preserve">3. </w:t>
      </w:r>
      <w:r w:rsidRPr="00CC0A31">
        <w:rPr>
          <w:rFonts w:ascii="Times New Roman" w:eastAsia="Times New Roman" w:hAnsi="Times New Roman" w:cs="Times New Roman"/>
          <w:b/>
          <w:bCs/>
          <w:i/>
          <w:color w:val="000000"/>
          <w:sz w:val="28"/>
          <w:szCs w:val="28"/>
          <w:lang w:val="kk-KZ" w:eastAsia="ru-RU"/>
        </w:rPr>
        <w:t>Көптеген ұйымдарда құқықтар мен әлеуметтік қызметтерге қатысты мәселелер бар</w:t>
      </w:r>
    </w:p>
    <w:p w14:paraId="5FFA2AA6" w14:textId="77777777" w:rsidR="00CC0A31" w:rsidRPr="00CC0A31" w:rsidRDefault="00CC0A31" w:rsidP="00CC0A31">
      <w:pPr>
        <w:keepNext/>
        <w:spacing w:after="0" w:line="240" w:lineRule="auto"/>
        <w:ind w:firstLine="567"/>
        <w:jc w:val="both"/>
        <w:outlineLvl w:val="3"/>
        <w:rPr>
          <w:rFonts w:ascii="Times New Roman" w:eastAsia="Times New Roman" w:hAnsi="Times New Roman" w:cs="Times New Roman"/>
          <w:bCs/>
          <w:color w:val="000000"/>
          <w:sz w:val="28"/>
          <w:szCs w:val="28"/>
          <w:lang w:val="kk-KZ" w:eastAsia="ru-RU"/>
        </w:rPr>
      </w:pPr>
      <w:r w:rsidRPr="00CC0A31">
        <w:rPr>
          <w:rFonts w:ascii="Times New Roman" w:eastAsia="Times New Roman" w:hAnsi="Times New Roman" w:cs="Times New Roman"/>
          <w:bCs/>
          <w:color w:val="000000"/>
          <w:sz w:val="28"/>
          <w:szCs w:val="28"/>
          <w:lang w:val="kk-KZ" w:eastAsia="ru-RU"/>
        </w:rPr>
        <w:t>3.1 Оңаша қалу құқығының болмауы:</w:t>
      </w:r>
    </w:p>
    <w:p w14:paraId="1B431E04" w14:textId="77777777" w:rsidR="00CC0A31" w:rsidRPr="00CC0A31" w:rsidRDefault="00CC0A31" w:rsidP="00CC0A31">
      <w:pPr>
        <w:spacing w:after="0" w:line="240" w:lineRule="auto"/>
        <w:ind w:firstLine="567"/>
        <w:jc w:val="both"/>
        <w:rPr>
          <w:rFonts w:ascii="Times New Roman" w:eastAsia="Calibri" w:hAnsi="Times New Roman" w:cs="Times New Roman"/>
          <w:b/>
          <w:color w:val="000000"/>
          <w:sz w:val="28"/>
          <w:szCs w:val="28"/>
          <w:lang w:val="kk-KZ"/>
        </w:rPr>
      </w:pPr>
      <w:r w:rsidRPr="00CC0A31">
        <w:rPr>
          <w:rFonts w:ascii="Times New Roman" w:eastAsia="Calibri" w:hAnsi="Times New Roman" w:cs="Times New Roman"/>
          <w:bCs/>
          <w:color w:val="000000"/>
          <w:sz w:val="28"/>
          <w:szCs w:val="28"/>
          <w:lang w:val="kk-KZ"/>
        </w:rPr>
        <w:t xml:space="preserve">Шалдай психоневрологиялық орталығы (Павлодар облысы): </w:t>
      </w:r>
      <w:r w:rsidRPr="00CC0A31">
        <w:rPr>
          <w:rFonts w:ascii="Times New Roman" w:eastAsia="Calibri" w:hAnsi="Times New Roman" w:cs="Times New Roman"/>
          <w:i/>
          <w:color w:val="000000"/>
          <w:sz w:val="28"/>
          <w:szCs w:val="28"/>
          <w:lang w:val="kk-KZ"/>
        </w:rPr>
        <w:t>қызмет алушылар оңаша қалу құқығынан айырылған</w:t>
      </w:r>
      <w:r w:rsidRPr="00CC0A31">
        <w:rPr>
          <w:rFonts w:ascii="Times New Roman" w:eastAsia="Calibri" w:hAnsi="Times New Roman" w:cs="Times New Roman"/>
          <w:b/>
          <w:color w:val="000000"/>
          <w:sz w:val="28"/>
          <w:szCs w:val="28"/>
          <w:lang w:val="kk-KZ"/>
        </w:rPr>
        <w:t>.</w:t>
      </w:r>
    </w:p>
    <w:p w14:paraId="78E32EA8" w14:textId="77777777" w:rsidR="00CC0A31" w:rsidRPr="00CC0A31" w:rsidRDefault="00CC0A31" w:rsidP="00CC0A31">
      <w:pPr>
        <w:keepNext/>
        <w:spacing w:after="0" w:line="240" w:lineRule="auto"/>
        <w:ind w:firstLine="567"/>
        <w:jc w:val="both"/>
        <w:outlineLvl w:val="3"/>
        <w:rPr>
          <w:rFonts w:ascii="Times New Roman" w:eastAsia="Times New Roman" w:hAnsi="Times New Roman" w:cs="Times New Roman"/>
          <w:bCs/>
          <w:color w:val="000000"/>
          <w:sz w:val="28"/>
          <w:szCs w:val="28"/>
          <w:lang w:val="kk-KZ" w:eastAsia="ru-RU"/>
        </w:rPr>
      </w:pPr>
      <w:r w:rsidRPr="00CC0A31">
        <w:rPr>
          <w:rFonts w:ascii="Times New Roman" w:eastAsia="Times New Roman" w:hAnsi="Times New Roman" w:cs="Times New Roman"/>
          <w:bCs/>
          <w:color w:val="000000"/>
          <w:sz w:val="28"/>
          <w:szCs w:val="28"/>
          <w:lang w:val="kk-KZ" w:eastAsia="ru-RU"/>
        </w:rPr>
        <w:t>3.2 Қауіпсіздік пен құпиялылықты қамтамасыз етудегі бұзушылық:</w:t>
      </w:r>
    </w:p>
    <w:p w14:paraId="3E81CD81"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Константиновка психоневрологиялық орталығы (Павлодар облысы):</w:t>
      </w:r>
      <w:r w:rsidRPr="00CC0A31">
        <w:rPr>
          <w:rFonts w:ascii="Times New Roman" w:eastAsia="Calibri" w:hAnsi="Times New Roman" w:cs="Times New Roman"/>
          <w:i/>
          <w:color w:val="000000"/>
          <w:sz w:val="28"/>
          <w:szCs w:val="28"/>
          <w:lang w:val="kk-KZ"/>
        </w:rPr>
        <w:t xml:space="preserve"> паллиативтік палаталар оңаша қалу талаптарына сәйкес келмейді.</w:t>
      </w:r>
    </w:p>
    <w:p w14:paraId="14B5AC0D"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u w:val="single"/>
          <w:lang w:val="kk-KZ"/>
        </w:rPr>
      </w:pPr>
      <w:r w:rsidRPr="00CC0A31">
        <w:rPr>
          <w:rFonts w:ascii="Times New Roman" w:eastAsia="Calibri" w:hAnsi="Times New Roman" w:cs="Times New Roman"/>
          <w:bCs/>
          <w:color w:val="000000"/>
          <w:sz w:val="28"/>
          <w:szCs w:val="28"/>
          <w:u w:val="single"/>
          <w:lang w:val="kk-KZ"/>
        </w:rPr>
        <w:t>Самара АӘҚ орталығы (ШҚО)</w:t>
      </w:r>
      <w:r w:rsidRPr="00CC0A31">
        <w:rPr>
          <w:rFonts w:ascii="Times New Roman" w:eastAsia="Calibri" w:hAnsi="Times New Roman" w:cs="Times New Roman"/>
          <w:b/>
          <w:color w:val="000000"/>
          <w:sz w:val="28"/>
          <w:szCs w:val="28"/>
          <w:u w:val="single"/>
          <w:lang w:val="kk-KZ"/>
        </w:rPr>
        <w:t>:</w:t>
      </w:r>
      <w:r w:rsidRPr="00CC0A31">
        <w:rPr>
          <w:rFonts w:ascii="Times New Roman" w:eastAsia="Calibri" w:hAnsi="Times New Roman" w:cs="Times New Roman"/>
          <w:i/>
          <w:color w:val="000000"/>
          <w:sz w:val="28"/>
          <w:szCs w:val="28"/>
          <w:u w:val="single"/>
          <w:lang w:val="kk-KZ"/>
        </w:rPr>
        <w:t xml:space="preserve"> </w:t>
      </w:r>
      <w:r w:rsidRPr="00CC0A31">
        <w:rPr>
          <w:rFonts w:ascii="Times New Roman" w:eastAsia="Calibri" w:hAnsi="Times New Roman" w:cs="Times New Roman"/>
          <w:i/>
          <w:color w:val="000000"/>
          <w:sz w:val="28"/>
          <w:szCs w:val="28"/>
          <w:lang w:val="kk-KZ"/>
        </w:rPr>
        <w:t>қызмет алушыны</w:t>
      </w:r>
      <w:r w:rsidRPr="00CC0A31">
        <w:rPr>
          <w:rFonts w:ascii="Times New Roman" w:eastAsia="Calibri" w:hAnsi="Times New Roman" w:cs="Times New Roman"/>
          <w:i/>
          <w:color w:val="000000"/>
          <w:sz w:val="28"/>
          <w:szCs w:val="28"/>
          <w:u w:val="single"/>
          <w:lang w:val="kk-KZ"/>
        </w:rPr>
        <w:t xml:space="preserve"> өмірлік маңызды дәрі-дәрмектен айыру.</w:t>
      </w:r>
    </w:p>
    <w:p w14:paraId="18962E90"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№7 АӘҚ орталығы (Жамбыл облысы):</w:t>
      </w:r>
      <w:r w:rsidRPr="00CC0A31">
        <w:rPr>
          <w:rFonts w:ascii="Times New Roman" w:eastAsia="Calibri" w:hAnsi="Times New Roman" w:cs="Times New Roman"/>
          <w:i/>
          <w:color w:val="000000"/>
          <w:sz w:val="28"/>
          <w:szCs w:val="28"/>
          <w:lang w:val="kk-KZ"/>
        </w:rPr>
        <w:t xml:space="preserve"> монша кешеніндегі қауіпті жағдайлар, ашық бассейн және жарықтандырудың болмауы.</w:t>
      </w:r>
    </w:p>
    <w:p w14:paraId="54851ADC" w14:textId="77777777" w:rsidR="00CC0A31" w:rsidRPr="00CC0A31" w:rsidRDefault="00CC0A31" w:rsidP="00CC0A31">
      <w:pPr>
        <w:keepNext/>
        <w:spacing w:after="0" w:line="240" w:lineRule="auto"/>
        <w:ind w:firstLine="567"/>
        <w:jc w:val="both"/>
        <w:outlineLvl w:val="3"/>
        <w:rPr>
          <w:rFonts w:ascii="Times New Roman" w:eastAsia="Times New Roman" w:hAnsi="Times New Roman" w:cs="Times New Roman"/>
          <w:bCs/>
          <w:color w:val="000000"/>
          <w:sz w:val="28"/>
          <w:szCs w:val="28"/>
          <w:lang w:val="kk-KZ" w:eastAsia="ru-RU"/>
        </w:rPr>
      </w:pPr>
      <w:r w:rsidRPr="00CC0A31">
        <w:rPr>
          <w:rFonts w:ascii="Times New Roman" w:eastAsia="Times New Roman" w:hAnsi="Times New Roman" w:cs="Times New Roman"/>
          <w:bCs/>
          <w:color w:val="000000"/>
          <w:sz w:val="28"/>
          <w:szCs w:val="28"/>
          <w:lang w:val="kk-KZ" w:eastAsia="ru-RU"/>
        </w:rPr>
        <w:t>3.3 Әлеуметтік-оңалту қызметтерінің жетіспеуі:</w:t>
      </w:r>
    </w:p>
    <w:p w14:paraId="11644DE1"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Облыстық психоневрологиялық орталық (Павлодар облысы)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i/>
          <w:color w:val="000000"/>
          <w:sz w:val="28"/>
          <w:szCs w:val="28"/>
          <w:lang w:val="kk-KZ"/>
        </w:rPr>
        <w:t xml:space="preserve"> қамқорлыққа алынғандардың тек 16%-ы ғана әлеуметтік-оңалту қызметтерін алады.</w:t>
      </w:r>
    </w:p>
    <w:p w14:paraId="500C700D"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Пешков АӘҚ көрсету орталығы (Қостанай облысы)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i/>
          <w:color w:val="000000"/>
          <w:sz w:val="28"/>
          <w:szCs w:val="28"/>
          <w:lang w:val="kk-KZ"/>
        </w:rPr>
        <w:t xml:space="preserve"> қызмет алушылардың әлеуметтік дағдыларын арттыру үшін аумақты ұтымсыз пайдалану.</w:t>
      </w:r>
    </w:p>
    <w:p w14:paraId="08338F39" w14:textId="77777777" w:rsidR="00CC0A31" w:rsidRPr="00CC0A31" w:rsidRDefault="00CC0A31" w:rsidP="00CC0A31">
      <w:pPr>
        <w:keepNext/>
        <w:spacing w:after="0" w:line="240" w:lineRule="auto"/>
        <w:ind w:firstLine="567"/>
        <w:jc w:val="both"/>
        <w:outlineLvl w:val="3"/>
        <w:rPr>
          <w:rFonts w:ascii="Times New Roman" w:eastAsia="Times New Roman" w:hAnsi="Times New Roman" w:cs="Times New Roman"/>
          <w:bCs/>
          <w:color w:val="000000"/>
          <w:sz w:val="28"/>
          <w:szCs w:val="28"/>
          <w:lang w:val="kk-KZ" w:eastAsia="ru-RU"/>
        </w:rPr>
      </w:pPr>
      <w:r w:rsidRPr="00CC0A31">
        <w:rPr>
          <w:rFonts w:ascii="Times New Roman" w:eastAsia="Times New Roman" w:hAnsi="Times New Roman" w:cs="Times New Roman"/>
          <w:bCs/>
          <w:color w:val="000000"/>
          <w:sz w:val="28"/>
          <w:szCs w:val="28"/>
          <w:lang w:val="kk-KZ" w:eastAsia="ru-RU"/>
        </w:rPr>
        <w:t>3.4 Психологиялық қызметтің жеткіліксіз жұмыс жасауы:</w:t>
      </w:r>
    </w:p>
    <w:p w14:paraId="3D0A31C8"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Смирнов әлеуметтік қызмет көрсету орталығы( СҚО):</w:t>
      </w:r>
      <w:r w:rsidRPr="00CC0A31">
        <w:rPr>
          <w:rFonts w:ascii="Times New Roman" w:eastAsia="Calibri" w:hAnsi="Times New Roman" w:cs="Times New Roman"/>
          <w:i/>
          <w:color w:val="000000"/>
          <w:sz w:val="28"/>
          <w:szCs w:val="28"/>
          <w:lang w:val="kk-KZ"/>
        </w:rPr>
        <w:t xml:space="preserve"> бір психологқа жүктеменің жоғары болуы жұмыс сапасын төмендетеді.</w:t>
      </w:r>
    </w:p>
    <w:p w14:paraId="4B24A8B6" w14:textId="77777777" w:rsidR="00CC0A31" w:rsidRPr="00CC0A31" w:rsidRDefault="00CC0A31" w:rsidP="00CC0A31">
      <w:pPr>
        <w:spacing w:after="0" w:line="240" w:lineRule="auto"/>
        <w:ind w:firstLine="567"/>
        <w:jc w:val="both"/>
        <w:outlineLvl w:val="2"/>
        <w:rPr>
          <w:rFonts w:ascii="Times New Roman" w:eastAsia="Times New Roman" w:hAnsi="Times New Roman" w:cs="Times New Roman"/>
          <w:b/>
          <w:bCs/>
          <w:color w:val="000000"/>
          <w:sz w:val="28"/>
          <w:szCs w:val="28"/>
          <w:lang w:val="kk-KZ" w:eastAsia="ru-RU"/>
        </w:rPr>
      </w:pPr>
      <w:r w:rsidRPr="00CC0A31">
        <w:rPr>
          <w:rFonts w:ascii="Times New Roman" w:eastAsia="Times New Roman" w:hAnsi="Times New Roman" w:cs="Times New Roman"/>
          <w:b/>
          <w:bCs/>
          <w:color w:val="000000"/>
          <w:sz w:val="28"/>
          <w:szCs w:val="28"/>
          <w:lang w:val="kk-KZ" w:eastAsia="ru-RU"/>
        </w:rPr>
        <w:lastRenderedPageBreak/>
        <w:t>4. Ұйымдастырушылық мәселелер және ресурстардың жетіспеушілігі</w:t>
      </w:r>
    </w:p>
    <w:p w14:paraId="58692CE6" w14:textId="77777777" w:rsidR="00CC0A31" w:rsidRPr="00CC0A31" w:rsidRDefault="00CC0A31" w:rsidP="00CC0A31">
      <w:pPr>
        <w:keepNext/>
        <w:spacing w:after="0" w:line="240" w:lineRule="auto"/>
        <w:ind w:firstLine="567"/>
        <w:jc w:val="both"/>
        <w:outlineLvl w:val="3"/>
        <w:rPr>
          <w:rFonts w:ascii="Times New Roman" w:eastAsia="Times New Roman" w:hAnsi="Times New Roman" w:cs="Times New Roman"/>
          <w:bCs/>
          <w:color w:val="000000"/>
          <w:sz w:val="28"/>
          <w:szCs w:val="28"/>
          <w:lang w:val="kk-KZ" w:eastAsia="ru-RU"/>
        </w:rPr>
      </w:pPr>
      <w:r w:rsidRPr="00CC0A31">
        <w:rPr>
          <w:rFonts w:ascii="Times New Roman" w:eastAsia="Times New Roman" w:hAnsi="Times New Roman" w:cs="Times New Roman"/>
          <w:bCs/>
          <w:color w:val="000000"/>
          <w:sz w:val="28"/>
          <w:szCs w:val="28"/>
          <w:lang w:val="kk-KZ" w:eastAsia="ru-RU"/>
        </w:rPr>
        <w:t>4.1 Медициналық дәрі-дәрмектерді сақтау және оларға қол жеткізу мәселелері:</w:t>
      </w:r>
    </w:p>
    <w:p w14:paraId="55EC6B24"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Шалдай психоневрологиялық орталығы (Павлодар облысы): </w:t>
      </w:r>
      <w:r w:rsidRPr="00CC0A31">
        <w:rPr>
          <w:rFonts w:ascii="Times New Roman" w:eastAsia="Calibri" w:hAnsi="Times New Roman" w:cs="Times New Roman"/>
          <w:i/>
          <w:color w:val="000000"/>
          <w:sz w:val="28"/>
          <w:szCs w:val="28"/>
          <w:lang w:val="kk-KZ"/>
        </w:rPr>
        <w:t>дәрі-дәрмек қаптамаларындағы белгілер нашар оқылады.</w:t>
      </w:r>
    </w:p>
    <w:p w14:paraId="69D71A05"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Константиновка психоневрологиялық орталығы (Павлодар облысы)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bCs/>
          <w:color w:val="000000"/>
          <w:sz w:val="28"/>
          <w:szCs w:val="28"/>
          <w:lang w:val="kk-KZ"/>
        </w:rPr>
        <w:t xml:space="preserve"> емдеу </w:t>
      </w:r>
      <w:r w:rsidRPr="00CC0A31">
        <w:rPr>
          <w:rFonts w:ascii="Times New Roman" w:eastAsia="Calibri" w:hAnsi="Times New Roman" w:cs="Times New Roman"/>
          <w:i/>
          <w:color w:val="000000"/>
          <w:sz w:val="28"/>
          <w:szCs w:val="28"/>
          <w:lang w:val="kk-KZ"/>
        </w:rPr>
        <w:t>кабинеттерінде шынтақ крандары жоқ.</w:t>
      </w:r>
    </w:p>
    <w:p w14:paraId="7C0E18C4"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Павлодар АӘҚ көрсету орталығы: </w:t>
      </w:r>
      <w:r w:rsidRPr="00CC0A31">
        <w:rPr>
          <w:rFonts w:ascii="Times New Roman" w:eastAsia="Calibri" w:hAnsi="Times New Roman" w:cs="Times New Roman"/>
          <w:bCs/>
          <w:i/>
          <w:color w:val="000000"/>
          <w:sz w:val="28"/>
          <w:szCs w:val="28"/>
          <w:lang w:val="kk-KZ"/>
        </w:rPr>
        <w:t>дәрі-дәрмектерді сақтауға арналған үй-жайда кондиционер</w:t>
      </w:r>
      <w:r w:rsidRPr="00CC0A31">
        <w:rPr>
          <w:rFonts w:ascii="Times New Roman" w:eastAsia="Calibri" w:hAnsi="Times New Roman" w:cs="Times New Roman"/>
          <w:i/>
          <w:color w:val="000000"/>
          <w:sz w:val="28"/>
          <w:szCs w:val="28"/>
          <w:lang w:val="kk-KZ"/>
        </w:rPr>
        <w:t xml:space="preserve"> жоқ.</w:t>
      </w:r>
    </w:p>
    <w:p w14:paraId="43D90712"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Облыстық психоневрологиялық орталық (Павлодар облысы)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bCs/>
          <w:color w:val="000000"/>
          <w:sz w:val="28"/>
          <w:szCs w:val="28"/>
          <w:lang w:val="kk-KZ"/>
        </w:rPr>
        <w:t xml:space="preserve"> дәрі-</w:t>
      </w:r>
      <w:r w:rsidRPr="00CC0A31">
        <w:rPr>
          <w:rFonts w:ascii="Times New Roman" w:eastAsia="Calibri" w:hAnsi="Times New Roman" w:cs="Times New Roman"/>
          <w:i/>
          <w:color w:val="000000"/>
          <w:sz w:val="28"/>
          <w:szCs w:val="28"/>
          <w:lang w:val="kk-KZ"/>
        </w:rPr>
        <w:t>дәрмектерді жеткізуге байланысты мәселелер.</w:t>
      </w:r>
    </w:p>
    <w:p w14:paraId="77F11EB8" w14:textId="77777777" w:rsidR="00CC0A31" w:rsidRPr="00CC0A31" w:rsidRDefault="00CC0A31" w:rsidP="00CC0A31">
      <w:pPr>
        <w:keepNext/>
        <w:spacing w:after="0" w:line="240" w:lineRule="auto"/>
        <w:ind w:firstLine="567"/>
        <w:jc w:val="both"/>
        <w:outlineLvl w:val="3"/>
        <w:rPr>
          <w:rFonts w:ascii="Times New Roman" w:eastAsia="Times New Roman" w:hAnsi="Times New Roman" w:cs="Times New Roman"/>
          <w:bCs/>
          <w:color w:val="000000"/>
          <w:sz w:val="28"/>
          <w:szCs w:val="28"/>
          <w:lang w:val="kk-KZ" w:eastAsia="ru-RU"/>
        </w:rPr>
      </w:pPr>
      <w:r w:rsidRPr="00CC0A31">
        <w:rPr>
          <w:rFonts w:ascii="Times New Roman" w:eastAsia="Times New Roman" w:hAnsi="Times New Roman" w:cs="Times New Roman"/>
          <w:bCs/>
          <w:color w:val="000000"/>
          <w:sz w:val="28"/>
          <w:szCs w:val="28"/>
          <w:lang w:val="kk-KZ" w:eastAsia="ru-RU"/>
        </w:rPr>
        <w:t>4.2 Шағым механизмдерінің жұмысындағы бұзушылықтар:</w:t>
      </w:r>
    </w:p>
    <w:p w14:paraId="7834693C"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Түркістан № 2 АӘҚ орталығы</w:t>
      </w:r>
      <w:r w:rsidRPr="00CC0A31">
        <w:rPr>
          <w:rFonts w:ascii="Times New Roman" w:eastAsia="Calibri" w:hAnsi="Times New Roman" w:cs="Times New Roman"/>
          <w:b/>
          <w:color w:val="000000"/>
          <w:sz w:val="28"/>
          <w:szCs w:val="28"/>
          <w:lang w:val="kk-KZ"/>
        </w:rPr>
        <w:t>:</w:t>
      </w:r>
      <w:r w:rsidRPr="00CC0A31">
        <w:rPr>
          <w:rFonts w:ascii="Times New Roman" w:eastAsia="Calibri" w:hAnsi="Times New Roman" w:cs="Times New Roman"/>
          <w:i/>
          <w:color w:val="000000"/>
          <w:sz w:val="28"/>
          <w:szCs w:val="28"/>
          <w:lang w:val="kk-KZ"/>
        </w:rPr>
        <w:t xml:space="preserve"> шағым жәшігі тым жоғары орнатылған, мүгедектер үшін қол жетімсіз.</w:t>
      </w:r>
    </w:p>
    <w:p w14:paraId="0DB60E53" w14:textId="77777777" w:rsidR="00CC0A31" w:rsidRPr="00CC0A31" w:rsidRDefault="00CC0A31" w:rsidP="00CC0A31">
      <w:pPr>
        <w:spacing w:after="0" w:line="240" w:lineRule="auto"/>
        <w:ind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«Демеу» әлеуметтік қызметтер орталығы (Алматы қ.): </w:t>
      </w:r>
      <w:r w:rsidRPr="00CC0A31">
        <w:rPr>
          <w:rFonts w:ascii="Times New Roman" w:eastAsia="Calibri" w:hAnsi="Times New Roman" w:cs="Times New Roman"/>
          <w:bCs/>
          <w:i/>
          <w:color w:val="000000"/>
          <w:sz w:val="28"/>
          <w:szCs w:val="28"/>
          <w:lang w:val="kk-KZ"/>
        </w:rPr>
        <w:t>шағымдар мен өтініштерді есепке алуды ұйымдастыру, өтініштерге жәшік орнату және оны мөрлеу талап етіледі.</w:t>
      </w:r>
    </w:p>
    <w:p w14:paraId="1C502C71" w14:textId="77777777" w:rsidR="00CC0A31" w:rsidRPr="00CC0A31" w:rsidRDefault="00CC0A31" w:rsidP="00CC0A31">
      <w:pPr>
        <w:spacing w:after="0" w:line="240" w:lineRule="auto"/>
        <w:ind w:left="720"/>
        <w:contextualSpacing/>
        <w:rPr>
          <w:rFonts w:ascii="Times New Roman" w:eastAsia="Calibri" w:hAnsi="Times New Roman" w:cs="Times New Roman"/>
          <w:b/>
          <w:sz w:val="28"/>
          <w:szCs w:val="28"/>
          <w:lang w:val="kk-KZ"/>
        </w:rPr>
      </w:pPr>
    </w:p>
    <w:p w14:paraId="4AC5BDEC" w14:textId="77777777" w:rsidR="00CC0A31" w:rsidRPr="00CC0A31" w:rsidRDefault="00CC0A31" w:rsidP="00CC0A31">
      <w:pPr>
        <w:numPr>
          <w:ilvl w:val="0"/>
          <w:numId w:val="49"/>
        </w:numPr>
        <w:tabs>
          <w:tab w:val="left" w:pos="426"/>
          <w:tab w:val="left" w:pos="851"/>
        </w:tabs>
        <w:spacing w:after="0" w:line="240" w:lineRule="auto"/>
        <w:ind w:left="0" w:right="175" w:firstLine="567"/>
        <w:jc w:val="both"/>
        <w:rPr>
          <w:rFonts w:ascii="Times New Roman" w:eastAsia="Calibri" w:hAnsi="Times New Roman" w:cs="Times New Roman"/>
          <w:b/>
          <w:sz w:val="28"/>
          <w:szCs w:val="28"/>
          <w:lang w:val="kk-KZ"/>
        </w:rPr>
      </w:pPr>
      <w:r w:rsidRPr="00CC0A31">
        <w:rPr>
          <w:rFonts w:ascii="Times New Roman" w:eastAsia="Calibri" w:hAnsi="Times New Roman" w:cs="Times New Roman"/>
          <w:b/>
          <w:sz w:val="28"/>
          <w:szCs w:val="28"/>
          <w:lang w:val="kk-KZ"/>
        </w:rPr>
        <w:t xml:space="preserve"> ХАЛЫҚТЫ ӘЛЕУМЕТТІК ҚОРҒАУ ЖҮЙЕСІ ҰЙЫМДАРЫНА АРНАЛҒАН ҰСЫНЫСТАР</w:t>
      </w:r>
    </w:p>
    <w:p w14:paraId="1F13DC88" w14:textId="77777777" w:rsidR="00CC0A31" w:rsidRPr="00CC0A31" w:rsidRDefault="00CC0A31" w:rsidP="00CC0A31">
      <w:pPr>
        <w:tabs>
          <w:tab w:val="left" w:pos="426"/>
          <w:tab w:val="left" w:pos="851"/>
        </w:tabs>
        <w:spacing w:after="0" w:line="240" w:lineRule="auto"/>
        <w:ind w:right="175"/>
        <w:jc w:val="both"/>
        <w:rPr>
          <w:rFonts w:ascii="Times New Roman" w:eastAsia="Calibri" w:hAnsi="Times New Roman" w:cs="Times New Roman"/>
          <w:sz w:val="28"/>
          <w:szCs w:val="28"/>
          <w:lang w:val="kk-KZ"/>
        </w:rPr>
      </w:pPr>
    </w:p>
    <w:p w14:paraId="5800000F" w14:textId="77777777" w:rsidR="00CC0A31" w:rsidRPr="00CC0A31" w:rsidRDefault="00CC0A31" w:rsidP="00CC0A31">
      <w:pPr>
        <w:tabs>
          <w:tab w:val="left" w:pos="426"/>
          <w:tab w:val="left" w:pos="851"/>
        </w:tabs>
        <w:spacing w:after="0" w:line="240" w:lineRule="auto"/>
        <w:ind w:right="175"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ҰАТ қатысушыларының халықты әлеуметтік қорғау жүйесі ұйымдарына бару нәтижелері бойынша мыналар ұсынылады:</w:t>
      </w:r>
    </w:p>
    <w:p w14:paraId="130F1133" w14:textId="77777777" w:rsidR="00CC0A31" w:rsidRPr="00CC0A31" w:rsidRDefault="00CC0A31" w:rsidP="00CC0A31">
      <w:pPr>
        <w:numPr>
          <w:ilvl w:val="0"/>
          <w:numId w:val="57"/>
        </w:numPr>
        <w:tabs>
          <w:tab w:val="left" w:pos="426"/>
          <w:tab w:val="left" w:pos="851"/>
        </w:tabs>
        <w:spacing w:after="0" w:line="240" w:lineRule="auto"/>
        <w:ind w:left="0" w:right="175" w:firstLine="567"/>
        <w:jc w:val="both"/>
        <w:rPr>
          <w:rFonts w:ascii="Times New Roman" w:eastAsia="Calibri" w:hAnsi="Times New Roman" w:cs="Times New Roman"/>
          <w:b/>
          <w:sz w:val="28"/>
          <w:szCs w:val="28"/>
          <w:lang w:val="kk-KZ"/>
        </w:rPr>
      </w:pPr>
      <w:r w:rsidRPr="00CC0A31">
        <w:rPr>
          <w:rFonts w:ascii="Times New Roman" w:eastAsia="Calibri" w:hAnsi="Times New Roman" w:cs="Times New Roman"/>
          <w:b/>
          <w:sz w:val="28"/>
          <w:szCs w:val="28"/>
          <w:lang w:val="kk-KZ"/>
        </w:rPr>
        <w:t>Облыстардың, республикалық маңызы бар қалалардың жұмыспен қамтуды үйлестіру және әлеуметтік бағдарламалар басқармаларына, ұйымдардың бірінші басшыларына:</w:t>
      </w:r>
    </w:p>
    <w:p w14:paraId="44138B86" w14:textId="77777777" w:rsidR="00CC0A31" w:rsidRPr="00CC0A31" w:rsidRDefault="00CC0A31" w:rsidP="00CC0A31">
      <w:pPr>
        <w:numPr>
          <w:ilvl w:val="1"/>
          <w:numId w:val="55"/>
        </w:numPr>
        <w:tabs>
          <w:tab w:val="left" w:pos="142"/>
          <w:tab w:val="left" w:pos="851"/>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Азаптаулардың және басқа да қатыгез, адамгершілікке жатпайтын немесе ар-намысты қорлайтын емдеу мен жазалау түрлерін алдын алуға бағытталған ұлттық алдын алу тетігін құру мәселелері бойынша</w:t>
      </w:r>
      <w:r w:rsidRPr="00CC0A31">
        <w:rPr>
          <w:rFonts w:ascii="Times New Roman" w:eastAsia="Calibri" w:hAnsi="Times New Roman" w:cs="Times New Roman"/>
          <w:b/>
          <w:bCs/>
          <w:color w:val="000000"/>
          <w:sz w:val="28"/>
          <w:szCs w:val="28"/>
          <w:lang w:val="kk-KZ"/>
        </w:rPr>
        <w:t xml:space="preserve"> оқыту жүргізу</w:t>
      </w:r>
      <w:r w:rsidRPr="00CC0A31">
        <w:rPr>
          <w:rFonts w:ascii="Times New Roman" w:eastAsia="Calibri" w:hAnsi="Times New Roman" w:cs="Times New Roman"/>
          <w:bCs/>
          <w:color w:val="000000"/>
          <w:sz w:val="28"/>
          <w:szCs w:val="28"/>
          <w:lang w:val="kk-KZ"/>
        </w:rPr>
        <w:t xml:space="preserve"> және осы семинарды іс-шаралар жоспарына енгізу:</w:t>
      </w:r>
      <w:r w:rsidRPr="00CC0A31">
        <w:rPr>
          <w:rFonts w:ascii="Times New Roman" w:eastAsia="Calibri" w:hAnsi="Times New Roman" w:cs="Times New Roman"/>
          <w:i/>
          <w:color w:val="000000"/>
          <w:sz w:val="28"/>
          <w:szCs w:val="28"/>
          <w:lang w:val="kk-KZ"/>
        </w:rPr>
        <w:t xml:space="preserve"> Айыртау әлеуметтік қызмет көрсету орталығы, Смирнов әлеуметтік қызмет көрсету орталығы, Пресновка әлеуметтік қызмет көрсету орталығы, Зевакин арнаулы әлеуметтік қызмет көрсету орталығы, Жамбыл облысының № 2, № 7 арнаулы әлеуметтік қызмет көрсету орталықтары, Риддер арнаулы әлеуметтік қызмет көрсету орталығы;</w:t>
      </w:r>
    </w:p>
    <w:p w14:paraId="3CDC5DC9" w14:textId="77777777" w:rsidR="00CC0A31" w:rsidRPr="00CC0A31" w:rsidRDefault="00CC0A31" w:rsidP="00CC0A31">
      <w:pPr>
        <w:numPr>
          <w:ilvl w:val="1"/>
          <w:numId w:val="55"/>
        </w:numPr>
        <w:tabs>
          <w:tab w:val="left" w:pos="142"/>
          <w:tab w:val="left" w:pos="851"/>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Қазақстан Республикасының Адам құқықтары жөніндегі уәкілінің атына екі тілде (қазақ, орыс) шағымдар мен өтініштер жазу мысалдарын келтірумен  қолжетімді орындарда</w:t>
      </w:r>
      <w:r w:rsidRPr="00CC0A31">
        <w:rPr>
          <w:rFonts w:ascii="Times New Roman" w:eastAsia="Calibri" w:hAnsi="Times New Roman" w:cs="Times New Roman"/>
          <w:b/>
          <w:bCs/>
          <w:color w:val="000000"/>
          <w:sz w:val="28"/>
          <w:szCs w:val="28"/>
          <w:lang w:val="kk-KZ"/>
        </w:rPr>
        <w:t xml:space="preserve"> құқықтық ақпаратты орналастыру</w:t>
      </w:r>
      <w:r w:rsidRPr="00CC0A31">
        <w:rPr>
          <w:rFonts w:ascii="Times New Roman" w:eastAsia="Calibri" w:hAnsi="Times New Roman" w:cs="Times New Roman"/>
          <w:bCs/>
          <w:color w:val="000000"/>
          <w:sz w:val="28"/>
          <w:szCs w:val="28"/>
          <w:lang w:val="kk-KZ"/>
        </w:rPr>
        <w:t xml:space="preserve">: </w:t>
      </w:r>
      <w:r w:rsidRPr="00CC0A31">
        <w:rPr>
          <w:rFonts w:ascii="Times New Roman" w:eastAsia="Calibri" w:hAnsi="Times New Roman" w:cs="Times New Roman"/>
          <w:i/>
          <w:color w:val="000000"/>
          <w:sz w:val="28"/>
          <w:szCs w:val="28"/>
          <w:lang w:val="kk-KZ"/>
        </w:rPr>
        <w:t>Смирнов әлеуметтік қызмет көрсету орталығы, Пресновка әлеуметтік қызмет көрсету орталығы;</w:t>
      </w:r>
    </w:p>
    <w:p w14:paraId="6D06B425" w14:textId="77777777" w:rsidR="00CC0A31" w:rsidRPr="00CC0A31" w:rsidRDefault="00CC0A31" w:rsidP="00CC0A31">
      <w:pPr>
        <w:numPr>
          <w:ilvl w:val="1"/>
          <w:numId w:val="55"/>
        </w:numPr>
        <w:tabs>
          <w:tab w:val="left" w:pos="142"/>
          <w:tab w:val="left" w:pos="851"/>
        </w:tabs>
        <w:spacing w:after="0" w:line="240" w:lineRule="auto"/>
        <w:ind w:left="0" w:firstLine="567"/>
        <w:jc w:val="both"/>
        <w:rPr>
          <w:rFonts w:ascii="Times New Roman" w:eastAsia="Calibri" w:hAnsi="Times New Roman" w:cs="Times New Roman"/>
          <w:b/>
          <w:i/>
          <w:color w:val="000000"/>
          <w:sz w:val="28"/>
          <w:szCs w:val="28"/>
          <w:lang w:val="kk-KZ"/>
        </w:rPr>
      </w:pPr>
      <w:r w:rsidRPr="00CC0A31">
        <w:rPr>
          <w:rFonts w:ascii="Times New Roman" w:eastAsia="Calibri" w:hAnsi="Times New Roman" w:cs="Times New Roman"/>
          <w:b/>
          <w:color w:val="000000"/>
          <w:sz w:val="28"/>
          <w:szCs w:val="28"/>
          <w:lang w:val="kk-KZ"/>
        </w:rPr>
        <w:t>Ұйымдардың үй-жайларын қолданыстағы заңнаманың талаптарына сәйкес келтіру:</w:t>
      </w:r>
    </w:p>
    <w:p w14:paraId="3539DE43" w14:textId="77777777" w:rsidR="00CC0A31" w:rsidRPr="00CC0A31" w:rsidRDefault="00CC0A31" w:rsidP="00CC0A31">
      <w:pPr>
        <w:numPr>
          <w:ilvl w:val="1"/>
          <w:numId w:val="57"/>
        </w:numPr>
        <w:tabs>
          <w:tab w:val="left" w:pos="142"/>
          <w:tab w:val="left" w:pos="851"/>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 Желдету жүйесін нормаларға сәйкес келтіру, санитариялық тораптарды мүмкіндігі шектеулі азаматтар мен мүгедек адамдарға арналған </w:t>
      </w:r>
      <w:r w:rsidRPr="00CC0A31">
        <w:rPr>
          <w:rFonts w:ascii="Times New Roman" w:eastAsia="Calibri" w:hAnsi="Times New Roman" w:cs="Times New Roman"/>
          <w:bCs/>
          <w:color w:val="000000"/>
          <w:sz w:val="28"/>
          <w:szCs w:val="28"/>
          <w:lang w:val="kk-KZ"/>
        </w:rPr>
        <w:lastRenderedPageBreak/>
        <w:t xml:space="preserve">құралдармен жарақтандыру, монша үй-жайларына жөндеу жүргізу: </w:t>
      </w:r>
      <w:r w:rsidRPr="00CC0A31">
        <w:rPr>
          <w:rFonts w:ascii="Times New Roman" w:eastAsia="Calibri" w:hAnsi="Times New Roman" w:cs="Times New Roman"/>
          <w:i/>
          <w:color w:val="000000"/>
          <w:sz w:val="28"/>
          <w:szCs w:val="28"/>
          <w:lang w:val="kk-KZ"/>
        </w:rPr>
        <w:t>Пресновка әлеуметтік қызмет көрсету орталығы;</w:t>
      </w:r>
    </w:p>
    <w:p w14:paraId="08107CB2" w14:textId="77777777" w:rsidR="00CC0A31" w:rsidRPr="00CC0A31" w:rsidRDefault="00CC0A31" w:rsidP="00CC0A31">
      <w:pPr>
        <w:numPr>
          <w:ilvl w:val="1"/>
          <w:numId w:val="57"/>
        </w:numPr>
        <w:tabs>
          <w:tab w:val="left" w:pos="142"/>
          <w:tab w:val="left" w:pos="851"/>
          <w:tab w:val="left" w:pos="993"/>
        </w:tabs>
        <w:spacing w:after="0" w:line="240" w:lineRule="auto"/>
        <w:ind w:left="0"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Тұрғын үй-жайларда жөндеу жүргізу:</w:t>
      </w:r>
      <w:r w:rsidRPr="00CC0A31">
        <w:rPr>
          <w:rFonts w:ascii="Times New Roman" w:eastAsia="Calibri" w:hAnsi="Times New Roman" w:cs="Times New Roman"/>
          <w:i/>
          <w:color w:val="000000"/>
          <w:sz w:val="28"/>
          <w:szCs w:val="28"/>
          <w:lang w:val="kk-KZ"/>
        </w:rPr>
        <w:t xml:space="preserve"> Пресновка әлеуметтік қызмет көрсету орталығы, Зевакин арнаулы әлеуметтік қызмет көрсету орталығы;</w:t>
      </w:r>
    </w:p>
    <w:p w14:paraId="7B8C6FA8" w14:textId="77777777" w:rsidR="00CC0A31" w:rsidRPr="00CC0A31" w:rsidRDefault="00CC0A31" w:rsidP="00CC0A31">
      <w:pPr>
        <w:numPr>
          <w:ilvl w:val="1"/>
          <w:numId w:val="57"/>
        </w:numPr>
        <w:tabs>
          <w:tab w:val="left" w:pos="142"/>
          <w:tab w:val="left" w:pos="851"/>
          <w:tab w:val="left" w:pos="993"/>
        </w:tabs>
        <w:spacing w:after="0" w:line="240" w:lineRule="auto"/>
        <w:ind w:left="0"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Cs/>
          <w:color w:val="000000"/>
          <w:sz w:val="28"/>
          <w:szCs w:val="28"/>
          <w:lang w:val="kk-KZ"/>
        </w:rPr>
        <w:t xml:space="preserve"> Жуынатын бөлмелерде су жылытқыштар орнату:</w:t>
      </w:r>
      <w:r w:rsidRPr="00CC0A31">
        <w:rPr>
          <w:rFonts w:ascii="Times New Roman" w:eastAsia="Calibri" w:hAnsi="Times New Roman" w:cs="Times New Roman"/>
          <w:i/>
          <w:color w:val="000000"/>
          <w:sz w:val="28"/>
          <w:szCs w:val="28"/>
          <w:lang w:val="kk-KZ"/>
        </w:rPr>
        <w:t xml:space="preserve"> Қарттар мен мүгедектерге арналған жалпы үлгідегі Ақсу арнаулы әлеуметтік қызметтер көрсету орталығы, Константиновка арнаулы әлеуметтік қызметтер көрсету психоневрологиялық орталығы;</w:t>
      </w:r>
    </w:p>
    <w:p w14:paraId="55A48CAC" w14:textId="77777777" w:rsidR="00CC0A31" w:rsidRPr="00CC0A31" w:rsidRDefault="00CC0A31" w:rsidP="00CC0A31">
      <w:pPr>
        <w:numPr>
          <w:ilvl w:val="1"/>
          <w:numId w:val="57"/>
        </w:numPr>
        <w:tabs>
          <w:tab w:val="left" w:pos="142"/>
          <w:tab w:val="left" w:pos="851"/>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color w:val="000000"/>
          <w:sz w:val="28"/>
          <w:szCs w:val="28"/>
          <w:lang w:val="kk-KZ"/>
        </w:rPr>
        <w:t xml:space="preserve"> Косметикалық жөндеу жүргізу және жабындардың ақауларын жою:</w:t>
      </w:r>
      <w:r w:rsidRPr="00CC0A31">
        <w:rPr>
          <w:rFonts w:ascii="Times New Roman" w:eastAsia="Calibri" w:hAnsi="Times New Roman" w:cs="Times New Roman"/>
          <w:i/>
          <w:color w:val="000000"/>
          <w:sz w:val="28"/>
          <w:szCs w:val="28"/>
          <w:lang w:val="kk-KZ"/>
        </w:rPr>
        <w:t xml:space="preserve"> Қарттар мен мүгедектігі бар адамдарға арналған жалпы үлгідегі Ақсу арнаулы әлеуметтік қызметтер көрсету орталығы, Қарттар мен мүгедектігі бар адамдарға арналған жалпы үлгідегі Павлодар арнаулы әлеуметтік қызметтер көрсету орталығы, Шалдай психоневрологиялық арнаулы әлеуметтік қызметтер көрсету орталығы;</w:t>
      </w:r>
    </w:p>
    <w:p w14:paraId="24B57A14" w14:textId="77777777" w:rsidR="00CC0A31" w:rsidRPr="00CC0A31" w:rsidRDefault="00CC0A31" w:rsidP="00CC0A31">
      <w:pPr>
        <w:numPr>
          <w:ilvl w:val="1"/>
          <w:numId w:val="57"/>
        </w:numPr>
        <w:tabs>
          <w:tab w:val="left" w:pos="142"/>
          <w:tab w:val="left" w:pos="851"/>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 Қанағаттанарлықсыз жағдайдағы жиһазды ауыстыру</w:t>
      </w:r>
      <w:r w:rsidRPr="00CC0A31">
        <w:rPr>
          <w:rFonts w:ascii="Times New Roman" w:eastAsia="Calibri" w:hAnsi="Times New Roman" w:cs="Times New Roman"/>
          <w:b/>
          <w:bCs/>
          <w:color w:val="000000"/>
          <w:sz w:val="28"/>
          <w:szCs w:val="28"/>
          <w:lang w:val="kk-KZ"/>
        </w:rPr>
        <w:t>:</w:t>
      </w:r>
      <w:r w:rsidRPr="00CC0A31">
        <w:rPr>
          <w:rFonts w:ascii="Times New Roman" w:eastAsia="Calibri" w:hAnsi="Times New Roman" w:cs="Times New Roman"/>
          <w:i/>
          <w:color w:val="000000"/>
          <w:sz w:val="28"/>
          <w:szCs w:val="28"/>
          <w:lang w:val="kk-KZ"/>
        </w:rPr>
        <w:t xml:space="preserve"> Қарттар мен мүгедектігі бар адамдарға арналған жалпы үлгідегі Ақсу арнаулы әлеуметтік қызметтер көрсету орталығы;</w:t>
      </w:r>
    </w:p>
    <w:p w14:paraId="611911B4" w14:textId="77777777" w:rsidR="00CC0A31" w:rsidRPr="00CC0A31" w:rsidRDefault="00CC0A31" w:rsidP="00CC0A31">
      <w:pPr>
        <w:numPr>
          <w:ilvl w:val="1"/>
          <w:numId w:val="57"/>
        </w:numPr>
        <w:tabs>
          <w:tab w:val="left" w:pos="142"/>
          <w:tab w:val="left" w:pos="851"/>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i/>
          <w:color w:val="000000"/>
          <w:sz w:val="28"/>
          <w:szCs w:val="28"/>
          <w:lang w:val="kk-KZ"/>
        </w:rPr>
        <w:t xml:space="preserve"> </w:t>
      </w:r>
      <w:r w:rsidRPr="00CC0A31">
        <w:rPr>
          <w:rFonts w:ascii="Times New Roman" w:eastAsia="Calibri" w:hAnsi="Times New Roman" w:cs="Times New Roman"/>
          <w:bCs/>
          <w:color w:val="000000"/>
          <w:sz w:val="28"/>
          <w:szCs w:val="28"/>
          <w:lang w:val="kk-KZ"/>
        </w:rPr>
        <w:t>Есіктер мен терезе ойықтарын ауыстыру:</w:t>
      </w:r>
      <w:r w:rsidRPr="00CC0A31">
        <w:rPr>
          <w:rFonts w:ascii="Times New Roman" w:eastAsia="Calibri" w:hAnsi="Times New Roman" w:cs="Times New Roman"/>
          <w:i/>
          <w:color w:val="000000"/>
          <w:sz w:val="28"/>
          <w:szCs w:val="28"/>
          <w:lang w:val="kk-KZ"/>
        </w:rPr>
        <w:t xml:space="preserve"> Бородулиха арнаулы қызмет көрсету орталығы;</w:t>
      </w:r>
    </w:p>
    <w:p w14:paraId="19C90853" w14:textId="77777777" w:rsidR="00CC0A31" w:rsidRPr="00CC0A31" w:rsidRDefault="00CC0A31" w:rsidP="00CC0A31">
      <w:pPr>
        <w:numPr>
          <w:ilvl w:val="1"/>
          <w:numId w:val="57"/>
        </w:numPr>
        <w:tabs>
          <w:tab w:val="left" w:pos="142"/>
          <w:tab w:val="left" w:pos="851"/>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i/>
          <w:color w:val="000000"/>
          <w:sz w:val="28"/>
          <w:szCs w:val="28"/>
          <w:lang w:val="kk-KZ"/>
        </w:rPr>
        <w:t xml:space="preserve"> </w:t>
      </w:r>
      <w:r w:rsidRPr="00CC0A31">
        <w:rPr>
          <w:rFonts w:ascii="Times New Roman" w:eastAsia="Calibri" w:hAnsi="Times New Roman" w:cs="Times New Roman"/>
          <w:bCs/>
          <w:color w:val="000000"/>
          <w:sz w:val="28"/>
          <w:szCs w:val="28"/>
          <w:lang w:val="kk-KZ"/>
        </w:rPr>
        <w:t>Емшара кабинеттерінде шынтақ крандарын орнату</w:t>
      </w:r>
      <w:r w:rsidRPr="00CC0A31">
        <w:rPr>
          <w:rFonts w:ascii="Times New Roman" w:eastAsia="Calibri" w:hAnsi="Times New Roman" w:cs="Times New Roman"/>
          <w:b/>
          <w:bCs/>
          <w:color w:val="000000"/>
          <w:sz w:val="28"/>
          <w:szCs w:val="28"/>
          <w:lang w:val="kk-KZ"/>
        </w:rPr>
        <w:t>:</w:t>
      </w:r>
      <w:r w:rsidRPr="00CC0A31">
        <w:rPr>
          <w:rFonts w:ascii="Times New Roman" w:eastAsia="Calibri" w:hAnsi="Times New Roman" w:cs="Times New Roman"/>
          <w:i/>
          <w:color w:val="000000"/>
          <w:sz w:val="28"/>
          <w:szCs w:val="28"/>
          <w:lang w:val="kk-KZ"/>
        </w:rPr>
        <w:t xml:space="preserve"> Шалдай психоневрологиялық арнаулы әлеуметтік қызметтер көрсету орталығы, Константиновка психоневрологиялық арнаулы әлеуметтік қызметтер көрсету орталығы;</w:t>
      </w:r>
    </w:p>
    <w:p w14:paraId="50511B23" w14:textId="77777777" w:rsidR="00CC0A31" w:rsidRPr="00CC0A31" w:rsidRDefault="00CC0A31" w:rsidP="00CC0A31">
      <w:pPr>
        <w:numPr>
          <w:ilvl w:val="1"/>
          <w:numId w:val="57"/>
        </w:numPr>
        <w:tabs>
          <w:tab w:val="left" w:pos="142"/>
          <w:tab w:val="left" w:pos="851"/>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Ғимаратқа күрделі жөндеу жүргізу, аумақты абаттандыру және еңбек терапиясы үшін жағдай жасау: </w:t>
      </w:r>
      <w:r w:rsidRPr="00CC0A31">
        <w:rPr>
          <w:rFonts w:ascii="Times New Roman" w:eastAsia="Calibri" w:hAnsi="Times New Roman" w:cs="Times New Roman"/>
          <w:i/>
          <w:color w:val="000000"/>
          <w:sz w:val="28"/>
          <w:szCs w:val="28"/>
          <w:lang w:val="kk-KZ"/>
        </w:rPr>
        <w:t>Қоғалы арнаулы әлеуметтік қызметтер көрсету орталығы;</w:t>
      </w:r>
    </w:p>
    <w:p w14:paraId="528AF664" w14:textId="77777777" w:rsidR="00CC0A31" w:rsidRPr="00CC0A31" w:rsidRDefault="00CC0A31" w:rsidP="00CC0A31">
      <w:pPr>
        <w:numPr>
          <w:ilvl w:val="1"/>
          <w:numId w:val="57"/>
        </w:numPr>
        <w:tabs>
          <w:tab w:val="left" w:pos="142"/>
          <w:tab w:val="left" w:pos="851"/>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 Зақымдалған орындықтарды ауыстырып, жаңаларын сатып алу, монша үй-жайының кондиционері мен жабдықтарын жөндеу, шатырға жөндеу жүргізу, жылыту жүйесін, асханадағы ас үй гарнитурасын ауыстыру, көлік құралын жаңарту: </w:t>
      </w:r>
      <w:r w:rsidRPr="00CC0A31">
        <w:rPr>
          <w:rFonts w:ascii="Times New Roman" w:eastAsia="Calibri" w:hAnsi="Times New Roman" w:cs="Times New Roman"/>
          <w:i/>
          <w:color w:val="000000"/>
          <w:sz w:val="28"/>
          <w:szCs w:val="28"/>
          <w:lang w:val="kk-KZ"/>
        </w:rPr>
        <w:t>Жамбыл облысының № 7 арнаулы әлеуметтік қызметтер көрсету орталығы;</w:t>
      </w:r>
    </w:p>
    <w:p w14:paraId="381B2AA7" w14:textId="77777777" w:rsidR="00CC0A31" w:rsidRPr="00CC0A31" w:rsidRDefault="00CC0A31" w:rsidP="00CC0A31">
      <w:pPr>
        <w:numPr>
          <w:ilvl w:val="1"/>
          <w:numId w:val="57"/>
        </w:numPr>
        <w:tabs>
          <w:tab w:val="left" w:pos="142"/>
          <w:tab w:val="left" w:pos="851"/>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Туыстарымен кездесуге арналған бөлмелерді жабдықтау, автокөлік құралын жаңарту, шағымдар мен өтініштерге арналған жәшікті тиісті түрге келтіру, жұмсақ жиһаз сатып алып, демалу орындарын ұйымдастыра отырып, психолог кабинетіне жөндеу жүргізу, тұрғын бөлмелердегі есіктерді ауыстыру, карантин бөлмесіндегі металл қалқаларды алып тастау, ҰАТ құрамының тізімдерін ақпарат стендіне орналастыру: </w:t>
      </w:r>
      <w:r w:rsidRPr="00CC0A31">
        <w:rPr>
          <w:rFonts w:ascii="Times New Roman" w:eastAsia="Calibri" w:hAnsi="Times New Roman" w:cs="Times New Roman"/>
          <w:i/>
          <w:color w:val="000000"/>
          <w:sz w:val="28"/>
          <w:szCs w:val="28"/>
          <w:lang w:val="kk-KZ"/>
        </w:rPr>
        <w:t>Бозанбай арнаулы әлеуметтік қызмет көрсету орталығы;</w:t>
      </w:r>
    </w:p>
    <w:p w14:paraId="054017B9" w14:textId="77777777" w:rsidR="00CC0A31" w:rsidRPr="00CC0A31" w:rsidRDefault="00CC0A31" w:rsidP="00CC0A31">
      <w:pPr>
        <w:numPr>
          <w:ilvl w:val="1"/>
          <w:numId w:val="57"/>
        </w:numPr>
        <w:tabs>
          <w:tab w:val="left" w:pos="142"/>
          <w:tab w:val="left" w:pos="851"/>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Асхана үй-жайындағы желдеткіш сорғышты ауыстыру, сантехникалық жабдықтар мен электр жабдықтарын тексеру және ауыстыру, асханаларды қол жуғыштармен, қағаз сүлгілермен және сабынмен жабдықтау, қажетті үй - жайларды брондалған әйнектері бар терезелермен жабдықтау, терезелерден торларды алып тастау және есік-торларды брондалған әйнегі бар есіктерге ауыстыру, бейнебақылау камераларының </w:t>
      </w:r>
      <w:r w:rsidRPr="00CC0A31">
        <w:rPr>
          <w:rFonts w:ascii="Times New Roman" w:eastAsia="Calibri" w:hAnsi="Times New Roman" w:cs="Times New Roman"/>
          <w:bCs/>
          <w:color w:val="000000"/>
          <w:sz w:val="28"/>
          <w:szCs w:val="28"/>
          <w:lang w:val="kk-KZ"/>
        </w:rPr>
        <w:lastRenderedPageBreak/>
        <w:t xml:space="preserve">қосымша санын орнату: </w:t>
      </w:r>
      <w:r w:rsidRPr="00CC0A31">
        <w:rPr>
          <w:rFonts w:ascii="Times New Roman" w:eastAsia="Calibri" w:hAnsi="Times New Roman" w:cs="Times New Roman"/>
          <w:i/>
          <w:color w:val="000000"/>
          <w:sz w:val="28"/>
          <w:szCs w:val="28"/>
          <w:lang w:val="kk-KZ"/>
        </w:rPr>
        <w:t>Риддер арнаулы әлеуметтік қызметтер көрсету орталығы</w:t>
      </w:r>
      <w:r w:rsidRPr="00CC0A31">
        <w:rPr>
          <w:rFonts w:ascii="Times New Roman" w:eastAsia="Calibri" w:hAnsi="Times New Roman" w:cs="Times New Roman"/>
          <w:bCs/>
          <w:color w:val="000000"/>
          <w:sz w:val="28"/>
          <w:szCs w:val="28"/>
          <w:lang w:val="kk-KZ"/>
        </w:rPr>
        <w:t xml:space="preserve">: </w:t>
      </w:r>
      <w:r w:rsidRPr="00CC0A31">
        <w:rPr>
          <w:rFonts w:ascii="Times New Roman" w:eastAsia="Calibri" w:hAnsi="Times New Roman" w:cs="Times New Roman"/>
          <w:i/>
          <w:color w:val="000000"/>
          <w:sz w:val="28"/>
          <w:szCs w:val="28"/>
          <w:lang w:val="kk-KZ"/>
        </w:rPr>
        <w:t>Риддер арнаулы әлеуметтік қызмет көрсету орталығы</w:t>
      </w:r>
      <w:r w:rsidRPr="00CC0A31">
        <w:rPr>
          <w:rFonts w:ascii="Times New Roman" w:eastAsia="Calibri" w:hAnsi="Times New Roman" w:cs="Times New Roman"/>
          <w:bCs/>
          <w:color w:val="000000"/>
          <w:sz w:val="28"/>
          <w:szCs w:val="28"/>
          <w:lang w:val="kk-KZ"/>
        </w:rPr>
        <w:t>;</w:t>
      </w:r>
    </w:p>
    <w:p w14:paraId="06DAB986" w14:textId="77777777" w:rsidR="00CC0A31" w:rsidRPr="00CC0A31" w:rsidRDefault="00CC0A31" w:rsidP="00CC0A31">
      <w:pPr>
        <w:numPr>
          <w:ilvl w:val="1"/>
          <w:numId w:val="57"/>
        </w:numPr>
        <w:tabs>
          <w:tab w:val="left" w:pos="142"/>
          <w:tab w:val="left" w:pos="851"/>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Заманауи спорттық көше жаттықтыру құралдарын орнату және спорттық жабдықтарды жаңарту:</w:t>
      </w:r>
      <w:r w:rsidRPr="00CC0A31">
        <w:rPr>
          <w:rFonts w:ascii="Times New Roman" w:eastAsia="Calibri" w:hAnsi="Times New Roman" w:cs="Times New Roman"/>
          <w:i/>
          <w:color w:val="000000"/>
          <w:sz w:val="28"/>
          <w:szCs w:val="28"/>
          <w:lang w:val="kk-KZ"/>
        </w:rPr>
        <w:t xml:space="preserve"> Смирнов әлеуметтік қызмет көрсету орталығы, Пресновка әлеуметтік қызмет көрсету орталығы;</w:t>
      </w:r>
    </w:p>
    <w:p w14:paraId="100C0EB1" w14:textId="77777777" w:rsidR="00CC0A31" w:rsidRPr="00CC0A31" w:rsidRDefault="00CC0A31" w:rsidP="00CC0A31">
      <w:pPr>
        <w:numPr>
          <w:ilvl w:val="1"/>
          <w:numId w:val="57"/>
        </w:numPr>
        <w:tabs>
          <w:tab w:val="left" w:pos="142"/>
          <w:tab w:val="left" w:pos="851"/>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Сынықтары бар тәрелкелерді ауыстыру және сүт пен балық өнімдерін бөлек сақтау, алғашқы дәрігерге дейінгі көмек көрсетуге арналған қобдишалар қою:</w:t>
      </w:r>
      <w:r w:rsidRPr="00CC0A31">
        <w:rPr>
          <w:rFonts w:ascii="Times New Roman" w:eastAsia="Calibri" w:hAnsi="Times New Roman" w:cs="Times New Roman"/>
          <w:i/>
          <w:color w:val="000000"/>
          <w:sz w:val="28"/>
          <w:szCs w:val="28"/>
          <w:lang w:val="kk-KZ"/>
        </w:rPr>
        <w:t xml:space="preserve"> «Жамбыл облысының № 2 арнаулы әлеуметтік қызметтер көрсету орталығы»;</w:t>
      </w:r>
    </w:p>
    <w:p w14:paraId="399C5AF1" w14:textId="77777777" w:rsidR="00CC0A31" w:rsidRPr="00CC0A31" w:rsidRDefault="00CC0A31" w:rsidP="00CC0A31">
      <w:pPr>
        <w:numPr>
          <w:ilvl w:val="1"/>
          <w:numId w:val="55"/>
        </w:numPr>
        <w:tabs>
          <w:tab w:val="left" w:pos="142"/>
          <w:tab w:val="left" w:pos="851"/>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
          <w:bCs/>
          <w:color w:val="000000"/>
          <w:sz w:val="28"/>
          <w:szCs w:val="28"/>
          <w:lang w:val="kk-KZ"/>
        </w:rPr>
        <w:t>Қызмет алушылардың құқықтарының сақталуын қамтамасыз ету:</w:t>
      </w:r>
    </w:p>
    <w:p w14:paraId="3E59A3B2" w14:textId="77777777" w:rsidR="00CC0A31" w:rsidRPr="00CC0A31" w:rsidRDefault="00CC0A31" w:rsidP="00CC0A31">
      <w:pPr>
        <w:numPr>
          <w:ilvl w:val="1"/>
          <w:numId w:val="48"/>
        </w:numPr>
        <w:tabs>
          <w:tab w:val="left" w:pos="142"/>
          <w:tab w:val="left" w:pos="851"/>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 «Халық денсаулығы және денсаулық сақтау жүйесі туралы» ҚР Кодексінің 175-бабына сәйкес қызмет алушыларға күш қолдануды шектеу шараларын қолдану: </w:t>
      </w:r>
      <w:r w:rsidRPr="00CC0A31">
        <w:rPr>
          <w:rFonts w:ascii="Times New Roman" w:eastAsia="Calibri" w:hAnsi="Times New Roman" w:cs="Times New Roman"/>
          <w:i/>
          <w:color w:val="000000"/>
          <w:sz w:val="28"/>
          <w:szCs w:val="28"/>
          <w:lang w:val="kk-KZ"/>
        </w:rPr>
        <w:t>Айыртау әлеуметтік қызмет көрсету орталығы, Пресновск әлеуметтік қызмет</w:t>
      </w:r>
      <w:r w:rsidRPr="00CC0A31">
        <w:rPr>
          <w:rFonts w:ascii="Times New Roman" w:eastAsia="Calibri" w:hAnsi="Times New Roman" w:cs="Times New Roman"/>
          <w:b/>
          <w:color w:val="000000"/>
          <w:sz w:val="28"/>
          <w:szCs w:val="28"/>
          <w:lang w:val="kk-KZ"/>
        </w:rPr>
        <w:t xml:space="preserve"> </w:t>
      </w:r>
      <w:r w:rsidRPr="00CC0A31">
        <w:rPr>
          <w:rFonts w:ascii="Times New Roman" w:eastAsia="Calibri" w:hAnsi="Times New Roman" w:cs="Times New Roman"/>
          <w:i/>
          <w:color w:val="000000"/>
          <w:sz w:val="28"/>
          <w:szCs w:val="28"/>
          <w:lang w:val="kk-KZ"/>
        </w:rPr>
        <w:t>көрсету орталығы</w:t>
      </w:r>
      <w:r w:rsidRPr="00CC0A31">
        <w:rPr>
          <w:rFonts w:ascii="Times New Roman" w:eastAsia="Calibri" w:hAnsi="Times New Roman" w:cs="Times New Roman"/>
          <w:b/>
          <w:color w:val="000000"/>
          <w:sz w:val="28"/>
          <w:szCs w:val="28"/>
          <w:lang w:val="kk-KZ"/>
        </w:rPr>
        <w:t>;</w:t>
      </w:r>
    </w:p>
    <w:p w14:paraId="0FE9BCD5" w14:textId="77777777" w:rsidR="00CC0A31" w:rsidRPr="00CC0A31" w:rsidRDefault="00CC0A31" w:rsidP="00CC0A31">
      <w:pPr>
        <w:numPr>
          <w:ilvl w:val="1"/>
          <w:numId w:val="48"/>
        </w:numPr>
        <w:tabs>
          <w:tab w:val="left" w:pos="142"/>
          <w:tab w:val="left" w:pos="851"/>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 ҰАТ және шағым беру рәсімі туралы ақпарат орналастыру:</w:t>
      </w:r>
      <w:r w:rsidRPr="00CC0A31">
        <w:rPr>
          <w:rFonts w:ascii="Times New Roman" w:eastAsia="Calibri" w:hAnsi="Times New Roman" w:cs="Times New Roman"/>
          <w:i/>
          <w:color w:val="000000"/>
          <w:sz w:val="28"/>
          <w:szCs w:val="28"/>
          <w:lang w:val="kk-KZ"/>
        </w:rPr>
        <w:t xml:space="preserve"> «Мейірім» Жаркент арнаулы әлеуметтік қызмет көрсету орталығы, Қоғалы арнаулы әлеуметтік қызмет көрсету орталығы, «Шуақ» Алакөл арнаулы әлеуметтік қызмет көрсету орталығы.</w:t>
      </w:r>
    </w:p>
    <w:p w14:paraId="14FDF0B4" w14:textId="77777777" w:rsidR="00CC0A31" w:rsidRPr="00CC0A31" w:rsidRDefault="00CC0A31" w:rsidP="00CC0A31">
      <w:pPr>
        <w:numPr>
          <w:ilvl w:val="0"/>
          <w:numId w:val="48"/>
        </w:numPr>
        <w:tabs>
          <w:tab w:val="left" w:pos="142"/>
          <w:tab w:val="left" w:pos="851"/>
          <w:tab w:val="left" w:pos="993"/>
        </w:tabs>
        <w:spacing w:after="0" w:line="240" w:lineRule="auto"/>
        <w:ind w:left="0" w:firstLine="567"/>
        <w:jc w:val="both"/>
        <w:rPr>
          <w:rFonts w:ascii="Times New Roman" w:eastAsia="Calibri" w:hAnsi="Times New Roman" w:cs="Times New Roman"/>
          <w:b/>
          <w:i/>
          <w:color w:val="000000"/>
          <w:sz w:val="28"/>
          <w:szCs w:val="28"/>
          <w:lang w:val="kk-KZ"/>
        </w:rPr>
      </w:pPr>
      <w:r w:rsidRPr="00CC0A31">
        <w:rPr>
          <w:rFonts w:ascii="Times New Roman" w:eastAsia="Calibri" w:hAnsi="Times New Roman" w:cs="Times New Roman"/>
          <w:b/>
          <w:color w:val="000000"/>
          <w:sz w:val="28"/>
          <w:szCs w:val="28"/>
          <w:lang w:val="kk-KZ"/>
        </w:rPr>
        <w:t>Шығыс Қазақстан облысының жұмыспен қамтуды үйлестіру және әлеуметтік бағдарламалар басқармасы</w:t>
      </w:r>
      <w:r w:rsidRPr="00CC0A31">
        <w:rPr>
          <w:rFonts w:ascii="Times New Roman" w:eastAsia="Calibri" w:hAnsi="Times New Roman" w:cs="Times New Roman"/>
          <w:b/>
          <w:i/>
          <w:color w:val="000000"/>
          <w:sz w:val="28"/>
          <w:szCs w:val="28"/>
          <w:lang w:val="kk-KZ"/>
        </w:rPr>
        <w:t>:</w:t>
      </w:r>
    </w:p>
    <w:p w14:paraId="6D07DB24" w14:textId="77777777" w:rsidR="00CC0A31" w:rsidRPr="00CC0A31" w:rsidRDefault="00CC0A31" w:rsidP="00CC0A31">
      <w:pPr>
        <w:numPr>
          <w:ilvl w:val="1"/>
          <w:numId w:val="58"/>
        </w:numPr>
        <w:tabs>
          <w:tab w:val="left" w:pos="142"/>
          <w:tab w:val="left" w:pos="851"/>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 Арнаулы әлеуметтік қызметтер көрсету орталықтарында штат кестесін қайта қарау үшін шаралар қабылдау және оны ҚР Еңбек және халықты әлеуметтік қорғау министрінің 29.08.2018 жылғы № 379 бұйрығымен бекітілген Арнаулы әлеуметтік қызметтер көрсететін ұйымдар қызметінің қағидаларына сәйкес келтіру;</w:t>
      </w:r>
    </w:p>
    <w:p w14:paraId="616EE54B" w14:textId="77777777" w:rsidR="00CC0A31" w:rsidRPr="00CC0A31" w:rsidRDefault="00CC0A31" w:rsidP="00CC0A31">
      <w:pPr>
        <w:numPr>
          <w:ilvl w:val="1"/>
          <w:numId w:val="58"/>
        </w:numPr>
        <w:tabs>
          <w:tab w:val="left" w:pos="142"/>
          <w:tab w:val="left" w:pos="851"/>
          <w:tab w:val="left" w:pos="993"/>
        </w:tabs>
        <w:spacing w:after="0" w:line="240" w:lineRule="auto"/>
        <w:ind w:left="0" w:firstLine="567"/>
        <w:jc w:val="both"/>
        <w:rPr>
          <w:rFonts w:ascii="Times New Roman" w:eastAsia="Calibri" w:hAnsi="Times New Roman" w:cs="Times New Roman"/>
          <w:i/>
          <w:color w:val="000000"/>
          <w:sz w:val="28"/>
          <w:szCs w:val="28"/>
          <w:lang w:val="kk-KZ"/>
        </w:rPr>
      </w:pPr>
      <w:r w:rsidRPr="00CC0A31">
        <w:rPr>
          <w:rFonts w:ascii="Times New Roman" w:eastAsia="Calibri" w:hAnsi="Times New Roman" w:cs="Times New Roman"/>
          <w:bCs/>
          <w:color w:val="000000"/>
          <w:sz w:val="28"/>
          <w:szCs w:val="28"/>
          <w:lang w:val="kk-KZ"/>
        </w:rPr>
        <w:t xml:space="preserve"> Первомайский арнаулы әлеуметтік қызметтер көрсету орталығында (ШҚО) қызмет алушылардың тамақтануына бөлінетін қаражат сомасын ұлғайту</w:t>
      </w:r>
      <w:r w:rsidRPr="00CC0A31">
        <w:rPr>
          <w:rFonts w:ascii="Times New Roman" w:eastAsia="Calibri" w:hAnsi="Times New Roman" w:cs="Times New Roman"/>
          <w:i/>
          <w:color w:val="000000"/>
          <w:sz w:val="28"/>
          <w:szCs w:val="28"/>
          <w:lang w:val="kk-KZ"/>
        </w:rPr>
        <w:t>.</w:t>
      </w:r>
    </w:p>
    <w:p w14:paraId="765F59C4" w14:textId="77777777" w:rsidR="00CC0A31" w:rsidRPr="00CC0A31" w:rsidRDefault="00CC0A31" w:rsidP="00CC0A31">
      <w:pPr>
        <w:numPr>
          <w:ilvl w:val="0"/>
          <w:numId w:val="48"/>
        </w:numPr>
        <w:tabs>
          <w:tab w:val="left" w:pos="142"/>
          <w:tab w:val="left" w:pos="851"/>
          <w:tab w:val="left" w:pos="993"/>
        </w:tabs>
        <w:spacing w:after="0" w:line="240" w:lineRule="auto"/>
        <w:ind w:left="0" w:firstLine="567"/>
        <w:jc w:val="both"/>
        <w:rPr>
          <w:rFonts w:ascii="Times New Roman" w:eastAsia="Calibri" w:hAnsi="Times New Roman" w:cs="Times New Roman"/>
          <w:b/>
          <w:i/>
          <w:color w:val="000000"/>
          <w:sz w:val="28"/>
          <w:szCs w:val="28"/>
          <w:lang w:val="kk-KZ"/>
        </w:rPr>
      </w:pPr>
      <w:r w:rsidRPr="00CC0A31">
        <w:rPr>
          <w:rFonts w:ascii="Times New Roman" w:eastAsia="Calibri" w:hAnsi="Times New Roman" w:cs="Times New Roman"/>
          <w:b/>
          <w:color w:val="000000"/>
          <w:sz w:val="28"/>
          <w:szCs w:val="28"/>
          <w:lang w:val="kk-KZ"/>
        </w:rPr>
        <w:t>Жұмыспен қамтуды үйлестіру және әлеуметтік бағдарламалар басқармаларына:</w:t>
      </w:r>
    </w:p>
    <w:p w14:paraId="4303A725" w14:textId="77777777" w:rsidR="00CC0A31" w:rsidRPr="00CC0A31" w:rsidRDefault="00CC0A31" w:rsidP="00CC0A31">
      <w:pPr>
        <w:numPr>
          <w:ilvl w:val="1"/>
          <w:numId w:val="60"/>
        </w:numPr>
        <w:tabs>
          <w:tab w:val="left" w:pos="142"/>
          <w:tab w:val="left" w:pos="851"/>
          <w:tab w:val="left" w:pos="993"/>
        </w:tabs>
        <w:spacing w:after="0" w:line="240" w:lineRule="auto"/>
        <w:ind w:left="0" w:firstLine="567"/>
        <w:jc w:val="both"/>
        <w:rPr>
          <w:rFonts w:ascii="Times New Roman" w:eastAsia="Calibri" w:hAnsi="Times New Roman" w:cs="Times New Roman"/>
          <w:b/>
          <w:i/>
          <w:color w:val="000000"/>
          <w:sz w:val="28"/>
          <w:szCs w:val="28"/>
          <w:lang w:val="kk-KZ"/>
        </w:rPr>
      </w:pPr>
      <w:r w:rsidRPr="00CC0A31">
        <w:rPr>
          <w:rFonts w:ascii="Times New Roman" w:eastAsia="Calibri" w:hAnsi="Times New Roman" w:cs="Times New Roman"/>
          <w:b/>
          <w:color w:val="000000"/>
          <w:sz w:val="28"/>
          <w:szCs w:val="28"/>
          <w:lang w:val="kk-KZ"/>
        </w:rPr>
        <w:t>Қостанай облысы</w:t>
      </w:r>
      <w:r w:rsidRPr="00CC0A31">
        <w:rPr>
          <w:rFonts w:ascii="Times New Roman" w:eastAsia="Calibri" w:hAnsi="Times New Roman" w:cs="Times New Roman"/>
          <w:b/>
          <w:i/>
          <w:color w:val="000000"/>
          <w:sz w:val="28"/>
          <w:szCs w:val="28"/>
          <w:lang w:val="kk-KZ"/>
        </w:rPr>
        <w:t>:</w:t>
      </w:r>
      <w:r w:rsidRPr="00CC0A31">
        <w:rPr>
          <w:rFonts w:ascii="Times New Roman" w:eastAsia="Calibri" w:hAnsi="Times New Roman" w:cs="Times New Roman"/>
          <w:color w:val="000000"/>
          <w:sz w:val="28"/>
          <w:szCs w:val="28"/>
          <w:lang w:val="kk-KZ"/>
        </w:rPr>
        <w:t xml:space="preserve"> персоналдың қызметіне наразы болған қызмет алушылардың өтініші бойынша Пешков АӘҚ көрсету орталығында (Қостанай облысы) персоналдың қызмет алушыларға қызмет көрсету мәселесін қарау;</w:t>
      </w:r>
    </w:p>
    <w:p w14:paraId="7E30027D" w14:textId="77777777" w:rsidR="00CC0A31" w:rsidRPr="00CC0A31" w:rsidRDefault="00CC0A31" w:rsidP="00CC0A31">
      <w:pPr>
        <w:numPr>
          <w:ilvl w:val="1"/>
          <w:numId w:val="60"/>
        </w:numPr>
        <w:tabs>
          <w:tab w:val="left" w:pos="142"/>
          <w:tab w:val="left" w:pos="851"/>
          <w:tab w:val="left" w:pos="993"/>
        </w:tabs>
        <w:spacing w:after="0" w:line="240" w:lineRule="auto"/>
        <w:ind w:left="0" w:firstLine="567"/>
        <w:jc w:val="both"/>
        <w:rPr>
          <w:rFonts w:ascii="Times New Roman" w:eastAsia="Calibri" w:hAnsi="Times New Roman" w:cs="Times New Roman"/>
          <w:b/>
          <w:i/>
          <w:color w:val="000000"/>
          <w:sz w:val="28"/>
          <w:szCs w:val="28"/>
          <w:lang w:val="kk-KZ"/>
        </w:rPr>
      </w:pPr>
      <w:r w:rsidRPr="00CC0A31">
        <w:rPr>
          <w:rFonts w:ascii="Times New Roman" w:eastAsia="Calibri" w:hAnsi="Times New Roman" w:cs="Times New Roman"/>
          <w:b/>
          <w:color w:val="000000"/>
          <w:sz w:val="28"/>
          <w:szCs w:val="28"/>
          <w:lang w:val="kk-KZ"/>
        </w:rPr>
        <w:t xml:space="preserve"> Атырау облысы:</w:t>
      </w:r>
      <w:r w:rsidRPr="00CC0A31">
        <w:rPr>
          <w:rFonts w:ascii="Times New Roman" w:eastAsia="Calibri" w:hAnsi="Times New Roman" w:cs="Times New Roman"/>
          <w:color w:val="000000"/>
          <w:sz w:val="28"/>
          <w:szCs w:val="28"/>
          <w:lang w:val="kk-KZ"/>
        </w:rPr>
        <w:t xml:space="preserve"> Атырау облысының №4 арнаулы әлеуметтік қызмет көрсету орталығында жарақаттанудың өсуіне және жарақаттар бойынша құжаттаманы жүргізу тәртібіне назар аудару;</w:t>
      </w:r>
    </w:p>
    <w:p w14:paraId="12DC83A1" w14:textId="77777777" w:rsidR="00CC0A31" w:rsidRPr="00CC0A31" w:rsidRDefault="00CC0A31" w:rsidP="00CC0A31">
      <w:pPr>
        <w:numPr>
          <w:ilvl w:val="1"/>
          <w:numId w:val="60"/>
        </w:numPr>
        <w:tabs>
          <w:tab w:val="left" w:pos="142"/>
          <w:tab w:val="left" w:pos="851"/>
          <w:tab w:val="left" w:pos="993"/>
        </w:tabs>
        <w:spacing w:after="0" w:line="240" w:lineRule="auto"/>
        <w:ind w:left="0" w:firstLine="567"/>
        <w:jc w:val="both"/>
        <w:rPr>
          <w:rFonts w:ascii="Times New Roman" w:eastAsia="Calibri" w:hAnsi="Times New Roman" w:cs="Times New Roman"/>
          <w:b/>
          <w:i/>
          <w:color w:val="000000"/>
          <w:sz w:val="28"/>
          <w:szCs w:val="28"/>
          <w:lang w:val="kk-KZ"/>
        </w:rPr>
      </w:pPr>
      <w:r w:rsidRPr="00CC0A31">
        <w:rPr>
          <w:rFonts w:ascii="Times New Roman" w:eastAsia="Calibri" w:hAnsi="Times New Roman" w:cs="Times New Roman"/>
          <w:b/>
          <w:i/>
          <w:color w:val="000000"/>
          <w:sz w:val="28"/>
          <w:szCs w:val="28"/>
          <w:lang w:val="kk-KZ"/>
        </w:rPr>
        <w:t xml:space="preserve"> Шығыс Қазақстан облысы: </w:t>
      </w:r>
    </w:p>
    <w:p w14:paraId="30B261AD" w14:textId="77777777" w:rsidR="00CC0A31" w:rsidRPr="00CC0A31" w:rsidRDefault="00CC0A31" w:rsidP="00CC0A31">
      <w:pPr>
        <w:tabs>
          <w:tab w:val="left" w:pos="142"/>
          <w:tab w:val="left" w:pos="851"/>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Зевакин ауылындағы арнаулы әлеуметтік қызметтер көрсету орталығында жарақаттарды тіркеу журналын жүргізуге назар аудару;</w:t>
      </w:r>
    </w:p>
    <w:p w14:paraId="4659E770" w14:textId="77777777" w:rsidR="00CC0A31" w:rsidRPr="00CC0A31" w:rsidRDefault="00CC0A31" w:rsidP="00CC0A31">
      <w:pPr>
        <w:tabs>
          <w:tab w:val="left" w:pos="142"/>
          <w:tab w:val="left" w:pos="851"/>
          <w:tab w:val="left" w:pos="993"/>
        </w:tabs>
        <w:spacing w:after="0" w:line="240" w:lineRule="auto"/>
        <w:ind w:firstLine="567"/>
        <w:jc w:val="both"/>
        <w:rPr>
          <w:rFonts w:ascii="Times New Roman" w:eastAsia="Calibri" w:hAnsi="Times New Roman" w:cs="Times New Roman"/>
          <w:b/>
          <w:i/>
          <w:color w:val="000000"/>
          <w:sz w:val="28"/>
          <w:szCs w:val="28"/>
          <w:lang w:val="kk-KZ"/>
        </w:rPr>
      </w:pPr>
      <w:r w:rsidRPr="00CC0A31">
        <w:rPr>
          <w:rFonts w:ascii="Times New Roman" w:eastAsia="Calibri" w:hAnsi="Times New Roman" w:cs="Times New Roman"/>
          <w:color w:val="000000"/>
          <w:sz w:val="28"/>
          <w:szCs w:val="28"/>
          <w:lang w:val="kk-KZ"/>
        </w:rPr>
        <w:t>- Самара арнаулы әлеуметтік қызмет көрсету орталығын ауырсынуды басатын дәрілермен қамтамасыз ету мәселесін шешу;</w:t>
      </w:r>
    </w:p>
    <w:p w14:paraId="0210995F" w14:textId="77777777" w:rsidR="00CC0A31" w:rsidRPr="00CC0A31" w:rsidRDefault="00CC0A31" w:rsidP="00CC0A31">
      <w:pPr>
        <w:numPr>
          <w:ilvl w:val="1"/>
          <w:numId w:val="60"/>
        </w:numPr>
        <w:tabs>
          <w:tab w:val="left" w:pos="142"/>
          <w:tab w:val="left" w:pos="851"/>
          <w:tab w:val="left" w:pos="993"/>
        </w:tabs>
        <w:spacing w:after="0" w:line="240" w:lineRule="auto"/>
        <w:ind w:left="0" w:firstLine="567"/>
        <w:jc w:val="both"/>
        <w:rPr>
          <w:rFonts w:ascii="Times New Roman" w:eastAsia="Calibri" w:hAnsi="Times New Roman" w:cs="Times New Roman"/>
          <w:b/>
          <w:i/>
          <w:color w:val="000000"/>
          <w:sz w:val="28"/>
          <w:szCs w:val="28"/>
          <w:lang w:val="kk-KZ"/>
        </w:rPr>
      </w:pPr>
      <w:r w:rsidRPr="00CC0A31">
        <w:rPr>
          <w:rFonts w:ascii="Times New Roman" w:eastAsia="Calibri" w:hAnsi="Times New Roman" w:cs="Times New Roman"/>
          <w:b/>
          <w:i/>
          <w:color w:val="000000"/>
          <w:sz w:val="28"/>
          <w:szCs w:val="28"/>
          <w:lang w:val="kk-KZ"/>
        </w:rPr>
        <w:t xml:space="preserve">Ақмола облысы: </w:t>
      </w:r>
    </w:p>
    <w:p w14:paraId="51D87148" w14:textId="77777777" w:rsidR="00CC0A31" w:rsidRPr="00CC0A31" w:rsidRDefault="00CC0A31" w:rsidP="00CC0A31">
      <w:pPr>
        <w:tabs>
          <w:tab w:val="left" w:pos="142"/>
          <w:tab w:val="left" w:pos="851"/>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lastRenderedPageBreak/>
        <w:t>- Шортанды ауданы, Дамса ауылындағы, Шортанды ауданы, Жолымбет кентіндегі, Бұланды ауданы, Купчановка ауылындағы арнаулы әлеуметтік қызметтер көрсету орталықтарында жарақаттарды тіркеу және құрамында есірткі заттары бар дәрілік заттарды есепке алу журналдарын жүргізуге назар аудару (жедел жәрдемді шақыру журналы);</w:t>
      </w:r>
    </w:p>
    <w:p w14:paraId="777EB198" w14:textId="77777777" w:rsidR="00CC0A31" w:rsidRPr="00CC0A31" w:rsidRDefault="00CC0A31" w:rsidP="00CC0A31">
      <w:pPr>
        <w:tabs>
          <w:tab w:val="left" w:pos="142"/>
          <w:tab w:val="left" w:pos="851"/>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Бұланды ауданы, Купчановка ауылындағы арнаулы әлеуметтік қызметтер көрсету орталығында жарақаттардың себептерін анықтау және жарақаттарға тергеп-тексеру жүргізуді қамтамасыз ету;</w:t>
      </w:r>
    </w:p>
    <w:p w14:paraId="52700E47" w14:textId="77777777" w:rsidR="00CC0A31" w:rsidRPr="00CC0A31" w:rsidRDefault="00CC0A31" w:rsidP="00CC0A31">
      <w:pPr>
        <w:tabs>
          <w:tab w:val="left" w:pos="142"/>
          <w:tab w:val="left" w:pos="851"/>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Бұланды ауданы, Макинск қаласының қарттар мен мүгедектерге арналған МӘМ-ді сапалы медициналық дәрі-дәрмектермен қамтамасыз ету мәселесін шешу;</w:t>
      </w:r>
    </w:p>
    <w:p w14:paraId="2FE08F96" w14:textId="77777777" w:rsidR="00CC0A31" w:rsidRPr="00CC0A31" w:rsidRDefault="00CC0A31" w:rsidP="00CC0A31">
      <w:pPr>
        <w:tabs>
          <w:tab w:val="left" w:pos="142"/>
          <w:tab w:val="left" w:pos="851"/>
          <w:tab w:val="left" w:pos="993"/>
        </w:tabs>
        <w:spacing w:after="0" w:line="240" w:lineRule="auto"/>
        <w:ind w:firstLine="567"/>
        <w:jc w:val="both"/>
        <w:rPr>
          <w:rFonts w:ascii="Times New Roman" w:eastAsia="Calibri" w:hAnsi="Times New Roman" w:cs="Times New Roman"/>
          <w:b/>
          <w:i/>
          <w:color w:val="000000"/>
          <w:sz w:val="28"/>
          <w:szCs w:val="28"/>
          <w:lang w:val="kk-KZ"/>
        </w:rPr>
      </w:pPr>
      <w:r w:rsidRPr="00CC0A31">
        <w:rPr>
          <w:rFonts w:ascii="Times New Roman" w:eastAsia="Calibri" w:hAnsi="Times New Roman" w:cs="Times New Roman"/>
          <w:color w:val="000000"/>
          <w:sz w:val="28"/>
          <w:szCs w:val="28"/>
          <w:lang w:val="kk-KZ"/>
        </w:rPr>
        <w:t>- Степногорск қаласы Шантөбе кентінің арнайы әлеуметтік қызметтер көрсету орталығында дағдарыс палатасына орналастырған кезде қызмет алушылар құқықтарының сақталуын қамтамасыз ету.</w:t>
      </w:r>
    </w:p>
    <w:p w14:paraId="54F14682" w14:textId="77777777" w:rsidR="00CC0A31" w:rsidRPr="00CC0A31" w:rsidRDefault="00CC0A31" w:rsidP="00CC0A31">
      <w:pPr>
        <w:numPr>
          <w:ilvl w:val="0"/>
          <w:numId w:val="48"/>
        </w:numPr>
        <w:tabs>
          <w:tab w:val="left" w:pos="142"/>
          <w:tab w:val="left" w:pos="851"/>
          <w:tab w:val="left" w:pos="993"/>
        </w:tabs>
        <w:spacing w:after="0" w:line="240" w:lineRule="auto"/>
        <w:ind w:left="0"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b/>
          <w:color w:val="000000"/>
          <w:sz w:val="28"/>
          <w:szCs w:val="28"/>
          <w:lang w:val="kk-KZ"/>
        </w:rPr>
        <w:t>ҚР Еңбек және халықты әлеуметтік қорғау министрлігі келесі мәселелерді қарастырсын</w:t>
      </w:r>
      <w:r w:rsidRPr="00CC0A31">
        <w:rPr>
          <w:rFonts w:ascii="Times New Roman" w:eastAsia="Calibri" w:hAnsi="Times New Roman" w:cs="Times New Roman"/>
          <w:color w:val="000000"/>
          <w:sz w:val="28"/>
          <w:szCs w:val="28"/>
          <w:lang w:val="kk-KZ"/>
        </w:rPr>
        <w:t>:</w:t>
      </w:r>
    </w:p>
    <w:p w14:paraId="472ABAF9" w14:textId="77777777" w:rsidR="00CC0A31" w:rsidRPr="00CC0A31" w:rsidRDefault="00CC0A31" w:rsidP="00CC0A31">
      <w:pPr>
        <w:numPr>
          <w:ilvl w:val="1"/>
          <w:numId w:val="59"/>
        </w:numPr>
        <w:tabs>
          <w:tab w:val="left" w:pos="142"/>
          <w:tab w:val="left" w:pos="851"/>
          <w:tab w:val="left" w:pos="993"/>
        </w:tabs>
        <w:spacing w:after="0" w:line="240" w:lineRule="auto"/>
        <w:ind w:left="0"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t xml:space="preserve">Мүдделер қақтығысын болдырмау мақсатында іс-әрекетке қабілетсіз деп танылған қызмет алушыларға қамқоршыны тағайындау.  </w:t>
      </w:r>
    </w:p>
    <w:p w14:paraId="4D53C2D0" w14:textId="77777777" w:rsidR="00CC0A31" w:rsidRPr="00CC0A31" w:rsidRDefault="00CC0A31" w:rsidP="00CC0A31">
      <w:pPr>
        <w:tabs>
          <w:tab w:val="left" w:pos="142"/>
          <w:tab w:val="left" w:pos="851"/>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i/>
          <w:sz w:val="28"/>
          <w:szCs w:val="28"/>
          <w:lang w:val="kk-KZ"/>
        </w:rPr>
        <w:t>Анықтамалық:</w:t>
      </w:r>
      <w:r w:rsidRPr="00CC0A31">
        <w:rPr>
          <w:rFonts w:ascii="Times New Roman" w:eastAsia="Calibri" w:hAnsi="Times New Roman" w:cs="Times New Roman"/>
          <w:sz w:val="28"/>
          <w:szCs w:val="28"/>
          <w:lang w:val="kk-KZ"/>
        </w:rPr>
        <w:t xml:space="preserve"> ҰАТ қатысушысының пікірінше, АӘМ орталықтары басшылығының ақыл-есі кем адамдарға қамқоршылықты ресімдеуі айқын мүдделер қақтығысын көрсетеді: медициналық немесе әлеуметтік мекеме қызмет көрсетеді және сонымен бірге қызметтердің іс-әрекетке қабілетсіз азаматтың мүдделеріне сәйкес болуын бақылайды. АӘҚ орталықтарының басшылары бір уақытта тапсырыс беруші, жеткізуші, қызмет көрсетудің кепілі және қамқоршы болып табылады. Мекемеден өз еркімен кету мүмкін емес. АӘҚ орталығы басшысы-қамқоршының және қорғаншылық органдарының рұқсаты талап етіледі. Көбіне адамдар өмір бойы сонда қалады. Адамды іс-әрекет ету қабілетінен айыру салдары қамқоршыны таңдай алмау, қамқоршы өз міндеттерін қанағаттанарлықсыз орындаған жағдайда оны алмастыра алмау, іс-әрекетке қабілеттілікті қайтару туралы сотқа өтініш бере алмау болып табылады. Қамқоршыны анықтау үшін іс-әрекетке қабілетсіз адамның келісімі талап етілмейді. Іс-әрекет қабілетінен айырылған кезде мекеменің қамқорлығына алынған адам әлеуметтік - экономикалық, әлеуметтік-құқықтық қызметтерді тікелей емес, қамқоршы - АӘҚ орталығының басшысы арқылы алады.  Қамқорлыққа алынған адамға қамқоршы болып тағайындалған адамға шектеулі талаптар қолданылады, бірақ қамқоршы мамандығына, оның құзыретіне қойылатын талаптар жоқ. Қамқоршының өз міндеттерін орындауына бақылау немқұрайлы жүргізілетіні байқалады. Ресми қорғаншылық және қамқоршылық органдарының бақылауы тек қамқоршының мүгедектік бойынша жәрдемақы шығыстары туралы тоқсан сайынғы есептерін жинақтаумен шектеледі;</w:t>
      </w:r>
    </w:p>
    <w:p w14:paraId="21659608" w14:textId="77777777" w:rsidR="00CC0A31" w:rsidRPr="00CC0A31" w:rsidRDefault="00CC0A31" w:rsidP="00CC0A31">
      <w:pPr>
        <w:numPr>
          <w:ilvl w:val="1"/>
          <w:numId w:val="59"/>
        </w:numPr>
        <w:tabs>
          <w:tab w:val="left" w:pos="142"/>
          <w:tab w:val="left" w:pos="851"/>
          <w:tab w:val="left" w:pos="993"/>
        </w:tabs>
        <w:spacing w:after="0" w:line="240" w:lineRule="auto"/>
        <w:ind w:left="0"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color w:val="000000"/>
          <w:sz w:val="28"/>
          <w:szCs w:val="28"/>
          <w:lang w:val="kk-KZ"/>
        </w:rPr>
        <w:lastRenderedPageBreak/>
        <w:t>ҚБШ</w:t>
      </w:r>
      <w:r w:rsidRPr="00CC0A31">
        <w:rPr>
          <w:rFonts w:ascii="Times New Roman" w:eastAsia="Calibri" w:hAnsi="Times New Roman" w:cs="Times New Roman"/>
          <w:sz w:val="28"/>
          <w:szCs w:val="28"/>
          <w:vertAlign w:val="superscript"/>
          <w:lang w:val="kk-KZ"/>
        </w:rPr>
        <w:footnoteReference w:id="26"/>
      </w:r>
      <w:r w:rsidRPr="00CC0A31">
        <w:rPr>
          <w:rFonts w:ascii="Times New Roman" w:eastAsia="Calibri" w:hAnsi="Times New Roman" w:cs="Times New Roman"/>
          <w:color w:val="000000"/>
          <w:sz w:val="28"/>
          <w:szCs w:val="28"/>
          <w:lang w:val="kk-KZ"/>
        </w:rPr>
        <w:t xml:space="preserve">-ға қаражатты көрсетілетін қызметті алушылардың мүддесі үшін жұмсау және жинақтау </w:t>
      </w:r>
      <w:r w:rsidRPr="00CC0A31">
        <w:rPr>
          <w:rFonts w:ascii="Times New Roman" w:eastAsia="Calibri" w:hAnsi="Times New Roman" w:cs="Times New Roman"/>
          <w:sz w:val="28"/>
          <w:szCs w:val="28"/>
          <w:lang w:val="kk-KZ"/>
        </w:rPr>
        <w:t xml:space="preserve">мәселесін қарастырып, жеке қағидат бойынша қалыптастыру. Қайтыс болған қызмет алушылардың ағымдағы шоттарында қалған ҚБШ-дағы ақшалай қаражаттың одан әрі құқықтық жай-күйі мен ұсталуын айқындау. Қалған қаражатқа кім, қалай және қандай қағидамен иелік ете алатынын, оның мұрагерлік нысаны болуы мүмкін бе екенін, сондай-ақ аталған қаражат талап етілмеген жағдайда шешімді кім, қалай және қандай тәртіппен қабылдайтынын анықтау. </w:t>
      </w:r>
    </w:p>
    <w:p w14:paraId="51397D08" w14:textId="77777777" w:rsidR="00CC0A31" w:rsidRPr="00CC0A31" w:rsidRDefault="00CC0A31" w:rsidP="00CC0A31">
      <w:pPr>
        <w:tabs>
          <w:tab w:val="left" w:pos="142"/>
          <w:tab w:val="left" w:pos="851"/>
          <w:tab w:val="left" w:pos="993"/>
        </w:tabs>
        <w:spacing w:after="0" w:line="240" w:lineRule="auto"/>
        <w:ind w:firstLine="567"/>
        <w:jc w:val="both"/>
        <w:rPr>
          <w:rFonts w:ascii="Times New Roman" w:eastAsia="Calibri" w:hAnsi="Times New Roman" w:cs="Times New Roman"/>
          <w:color w:val="000000"/>
          <w:sz w:val="28"/>
          <w:szCs w:val="28"/>
          <w:lang w:val="kk-KZ"/>
        </w:rPr>
      </w:pPr>
      <w:r w:rsidRPr="00CC0A31">
        <w:rPr>
          <w:rFonts w:ascii="Times New Roman" w:eastAsia="Calibri" w:hAnsi="Times New Roman" w:cs="Times New Roman"/>
          <w:i/>
          <w:sz w:val="28"/>
          <w:szCs w:val="28"/>
          <w:lang w:val="kk-KZ"/>
        </w:rPr>
        <w:t>Анықтамалық:</w:t>
      </w:r>
      <w:r w:rsidRPr="00CC0A31">
        <w:rPr>
          <w:rFonts w:ascii="Times New Roman" w:eastAsia="Calibri" w:hAnsi="Times New Roman" w:cs="Times New Roman"/>
          <w:sz w:val="28"/>
          <w:szCs w:val="28"/>
          <w:lang w:val="kk-KZ"/>
        </w:rPr>
        <w:t xml:space="preserve"> № 2 АӘҚ көрсету орталығына (Жамбыл облысы) барған ҰАТ қатысушылары өз есебінде республикалық бюджеттен берілетін зейнетақыларды, жәрдемақыларды, әлеуметтік төлемдерді қоса алғанда, белгіленген тәртіпте</w:t>
      </w:r>
      <w:r w:rsidRPr="00CC0A31">
        <w:rPr>
          <w:rFonts w:ascii="Times New Roman" w:eastAsia="Calibri" w:hAnsi="Times New Roman" w:cs="Times New Roman"/>
          <w:sz w:val="28"/>
          <w:szCs w:val="28"/>
          <w:vertAlign w:val="superscript"/>
          <w:lang w:val="kk-KZ"/>
        </w:rPr>
        <w:footnoteReference w:id="27"/>
      </w:r>
      <w:r w:rsidRPr="00CC0A31">
        <w:rPr>
          <w:rFonts w:ascii="Times New Roman" w:eastAsia="Calibri" w:hAnsi="Times New Roman" w:cs="Times New Roman"/>
          <w:sz w:val="28"/>
          <w:szCs w:val="28"/>
          <w:lang w:val="kk-KZ"/>
        </w:rPr>
        <w:t xml:space="preserve"> МӘМ ҚБШ шоттарындағы ақшалай қаражат біркелкі пайдаланылмайтынын  және кейбір қызмет алушыларға қатысты кемсітушілік сипатқа ие екенін көрсетті. Мысалы, қағидаларда:</w:t>
      </w:r>
    </w:p>
    <w:p w14:paraId="257E8ABA" w14:textId="77777777" w:rsidR="00CC0A31" w:rsidRPr="00CC0A31" w:rsidRDefault="00CC0A31" w:rsidP="00CC0A31">
      <w:pPr>
        <w:pBdr>
          <w:bottom w:val="single" w:sz="4" w:space="31" w:color="FFFFFF"/>
        </w:pBd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 xml:space="preserve">- бір қызмет алушының ҚБШ-сын екіншісінің қажеттіліктеріне пайдалануға болмайтыны нақты жазылмаған және көрсетілмеген. Бұл зейнетақысы өте аз адамдардың қажеттіліктерін өтеуге әкелді (№2 АӘҚ көрсету орталығы (Жамбыл облысы) бухгалтерінің сөзінен). Сонымен қатар, осы Қағидалардың 9-тармағында ҚБШ қорынан МӘМ-нің уақытша тұрушысының мұқтаждарына қаражат жетіспеген жағдайда жетіспейтін қаражатты жергілікті атқарушы органдар көздеп, бөлуі тиіс екендігі көрсетілген;  </w:t>
      </w:r>
    </w:p>
    <w:p w14:paraId="029CCDDA" w14:textId="77777777" w:rsidR="00CC0A31" w:rsidRPr="00CC0A31" w:rsidRDefault="00CC0A31" w:rsidP="00CC0A31">
      <w:pPr>
        <w:pBdr>
          <w:bottom w:val="single" w:sz="4" w:space="31" w:color="FFFFFF"/>
        </w:pBdr>
        <w:spacing w:after="0" w:line="240" w:lineRule="auto"/>
        <w:ind w:firstLine="567"/>
        <w:jc w:val="both"/>
        <w:rPr>
          <w:rFonts w:ascii="Times New Roman" w:eastAsia="Calibri" w:hAnsi="Times New Roman" w:cs="Times New Roman"/>
          <w:sz w:val="28"/>
          <w:szCs w:val="28"/>
          <w:lang w:val="kk-KZ"/>
        </w:rPr>
      </w:pPr>
      <w:r w:rsidRPr="00CC0A31">
        <w:rPr>
          <w:rFonts w:ascii="Times New Roman" w:eastAsia="Calibri" w:hAnsi="Times New Roman" w:cs="Times New Roman"/>
          <w:sz w:val="28"/>
          <w:szCs w:val="28"/>
          <w:lang w:val="kk-KZ"/>
        </w:rPr>
        <w:t xml:space="preserve">- көрсетілетін қызметті алушының ҚБШ тек оның қажеттіліктеріне және оның жайлылығын қамтамасыз ету үшін ғана пайдаланылуы тиіс екендігі көрсетілмеген. Бұл АӘҚ орталықтарының басшылығына аталған ақшалай қаражатты өз қалауы бойынша және қызмет алушылардың мүдделеріне зиян келтірмеу үшін пайдалануға мүмкіндік береді. </w:t>
      </w:r>
    </w:p>
    <w:sectPr w:rsidR="00CC0A31" w:rsidRPr="00CC0A31" w:rsidSect="0009231E">
      <w:footerReference w:type="default" r:id="rId97"/>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F5D6CD" w14:textId="77777777" w:rsidR="00013889" w:rsidRDefault="00013889">
      <w:pPr>
        <w:spacing w:after="0" w:line="240" w:lineRule="auto"/>
      </w:pPr>
      <w:r>
        <w:separator/>
      </w:r>
    </w:p>
  </w:endnote>
  <w:endnote w:type="continuationSeparator" w:id="0">
    <w:p w14:paraId="2A19AB15" w14:textId="77777777" w:rsidR="00013889" w:rsidRDefault="000138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1"/>
    <w:family w:val="roman"/>
    <w:notTrueType/>
    <w:pitch w:val="variable"/>
    <w:sig w:usb0="00002000" w:usb1="00000000" w:usb2="00000000" w:usb3="00000000" w:csb0="0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Roboto">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8348652"/>
      <w:docPartObj>
        <w:docPartGallery w:val="Page Numbers (Bottom of Page)"/>
        <w:docPartUnique/>
      </w:docPartObj>
    </w:sdtPr>
    <w:sdtEndPr/>
    <w:sdtContent>
      <w:p w14:paraId="3CB6870E" w14:textId="07F75D52" w:rsidR="00BD40C5" w:rsidRDefault="00BD40C5">
        <w:pPr>
          <w:pStyle w:val="ac"/>
          <w:jc w:val="center"/>
        </w:pPr>
        <w:r w:rsidRPr="00205310">
          <w:rPr>
            <w:rFonts w:ascii="Times New Roman" w:hAnsi="Times New Roman" w:cs="Times New Roman"/>
            <w:noProof/>
            <w:position w:val="-6"/>
            <w:sz w:val="36"/>
            <w:lang w:eastAsia="ru-RU"/>
          </w:rPr>
          <mc:AlternateContent>
            <mc:Choice Requires="wpg">
              <w:drawing>
                <wp:anchor distT="0" distB="0" distL="114300" distR="114300" simplePos="0" relativeHeight="251659264" behindDoc="1" locked="0" layoutInCell="1" allowOverlap="1" wp14:anchorId="4FC108E1" wp14:editId="6CBF4EB1">
                  <wp:simplePos x="0" y="0"/>
                  <wp:positionH relativeFrom="page">
                    <wp:posOffset>5080</wp:posOffset>
                  </wp:positionH>
                  <wp:positionV relativeFrom="page">
                    <wp:posOffset>9647365</wp:posOffset>
                  </wp:positionV>
                  <wp:extent cx="7553960" cy="1039495"/>
                  <wp:effectExtent l="0" t="0" r="8890" b="8255"/>
                  <wp:wrapNone/>
                  <wp:docPr id="783420531" name="Группа 783420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3960" cy="1039495"/>
                            <a:chOff x="5" y="15201"/>
                            <a:chExt cx="11896" cy="1637"/>
                          </a:xfrm>
                        </wpg:grpSpPr>
                        <wps:wsp>
                          <wps:cNvPr id="783420532" name="AutoShape 8"/>
                          <wps:cNvSpPr>
                            <a:spLocks/>
                          </wps:cNvSpPr>
                          <wps:spPr bwMode="auto">
                            <a:xfrm>
                              <a:off x="4" y="15200"/>
                              <a:ext cx="11896" cy="1634"/>
                            </a:xfrm>
                            <a:custGeom>
                              <a:avLst/>
                              <a:gdLst>
                                <a:gd name="T0" fmla="+- 0 4536 5"/>
                                <a:gd name="T1" fmla="*/ T0 w 11896"/>
                                <a:gd name="T2" fmla="+- 0 16834 15201"/>
                                <a:gd name="T3" fmla="*/ 16834 h 1634"/>
                                <a:gd name="T4" fmla="+- 0 3567 5"/>
                                <a:gd name="T5" fmla="*/ T4 w 11896"/>
                                <a:gd name="T6" fmla="+- 0 15935 15201"/>
                                <a:gd name="T7" fmla="*/ 15935 h 1634"/>
                                <a:gd name="T8" fmla="+- 0 5 5"/>
                                <a:gd name="T9" fmla="*/ T8 w 11896"/>
                                <a:gd name="T10" fmla="+- 0 15201 15201"/>
                                <a:gd name="T11" fmla="*/ 15201 h 1634"/>
                                <a:gd name="T12" fmla="+- 0 5 5"/>
                                <a:gd name="T13" fmla="*/ T12 w 11896"/>
                                <a:gd name="T14" fmla="+- 0 16834 15201"/>
                                <a:gd name="T15" fmla="*/ 16834 h 1634"/>
                                <a:gd name="T16" fmla="+- 0 4536 5"/>
                                <a:gd name="T17" fmla="*/ T16 w 11896"/>
                                <a:gd name="T18" fmla="+- 0 16834 15201"/>
                                <a:gd name="T19" fmla="*/ 16834 h 1634"/>
                                <a:gd name="T20" fmla="+- 0 11901 5"/>
                                <a:gd name="T21" fmla="*/ T20 w 11896"/>
                                <a:gd name="T22" fmla="+- 0 16019 15201"/>
                                <a:gd name="T23" fmla="*/ 16019 h 1634"/>
                                <a:gd name="T24" fmla="+- 0 7800 5"/>
                                <a:gd name="T25" fmla="*/ T24 w 11896"/>
                                <a:gd name="T26" fmla="+- 0 16019 15201"/>
                                <a:gd name="T27" fmla="*/ 16019 h 1634"/>
                                <a:gd name="T28" fmla="+- 0 8911 5"/>
                                <a:gd name="T29" fmla="*/ T28 w 11896"/>
                                <a:gd name="T30" fmla="+- 0 16834 15201"/>
                                <a:gd name="T31" fmla="*/ 16834 h 1634"/>
                                <a:gd name="T32" fmla="+- 0 11901 5"/>
                                <a:gd name="T33" fmla="*/ T32 w 11896"/>
                                <a:gd name="T34" fmla="+- 0 16834 15201"/>
                                <a:gd name="T35" fmla="*/ 16834 h 1634"/>
                                <a:gd name="T36" fmla="+- 0 11901 5"/>
                                <a:gd name="T37" fmla="*/ T36 w 11896"/>
                                <a:gd name="T38" fmla="+- 0 16019 15201"/>
                                <a:gd name="T39" fmla="*/ 16019 h 1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896" h="1634">
                                  <a:moveTo>
                                    <a:pt x="4531" y="1633"/>
                                  </a:moveTo>
                                  <a:lnTo>
                                    <a:pt x="3562" y="734"/>
                                  </a:lnTo>
                                  <a:lnTo>
                                    <a:pt x="0" y="0"/>
                                  </a:lnTo>
                                  <a:lnTo>
                                    <a:pt x="0" y="1633"/>
                                  </a:lnTo>
                                  <a:lnTo>
                                    <a:pt x="4531" y="1633"/>
                                  </a:lnTo>
                                  <a:close/>
                                  <a:moveTo>
                                    <a:pt x="11896" y="818"/>
                                  </a:moveTo>
                                  <a:lnTo>
                                    <a:pt x="7795" y="818"/>
                                  </a:lnTo>
                                  <a:lnTo>
                                    <a:pt x="8906" y="1633"/>
                                  </a:lnTo>
                                  <a:lnTo>
                                    <a:pt x="11896" y="1633"/>
                                  </a:lnTo>
                                  <a:lnTo>
                                    <a:pt x="11896" y="818"/>
                                  </a:lnTo>
                                  <a:close/>
                                </a:path>
                              </a:pathLst>
                            </a:custGeom>
                            <a:solidFill>
                              <a:srgbClr val="0013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420533" name="Freeform 9"/>
                          <wps:cNvSpPr>
                            <a:spLocks/>
                          </wps:cNvSpPr>
                          <wps:spPr bwMode="auto">
                            <a:xfrm>
                              <a:off x="3766" y="16015"/>
                              <a:ext cx="5020" cy="822"/>
                            </a:xfrm>
                            <a:custGeom>
                              <a:avLst/>
                              <a:gdLst>
                                <a:gd name="T0" fmla="+- 0 3766 3766"/>
                                <a:gd name="T1" fmla="*/ T0 w 5020"/>
                                <a:gd name="T2" fmla="+- 0 16016 16016"/>
                                <a:gd name="T3" fmla="*/ 16016 h 822"/>
                                <a:gd name="T4" fmla="+- 0 7665 3766"/>
                                <a:gd name="T5" fmla="*/ T4 w 5020"/>
                                <a:gd name="T6" fmla="+- 0 16016 16016"/>
                                <a:gd name="T7" fmla="*/ 16016 h 822"/>
                                <a:gd name="T8" fmla="+- 0 8785 3766"/>
                                <a:gd name="T9" fmla="*/ T8 w 5020"/>
                                <a:gd name="T10" fmla="+- 0 16837 16016"/>
                                <a:gd name="T11" fmla="*/ 16837 h 822"/>
                                <a:gd name="T12" fmla="+- 0 4651 3766"/>
                                <a:gd name="T13" fmla="*/ T12 w 5020"/>
                                <a:gd name="T14" fmla="+- 0 16837 16016"/>
                                <a:gd name="T15" fmla="*/ 16837 h 822"/>
                                <a:gd name="T16" fmla="+- 0 3766 3766"/>
                                <a:gd name="T17" fmla="*/ T16 w 5020"/>
                                <a:gd name="T18" fmla="+- 0 16016 16016"/>
                                <a:gd name="T19" fmla="*/ 16016 h 822"/>
                              </a:gdLst>
                              <a:ahLst/>
                              <a:cxnLst>
                                <a:cxn ang="0">
                                  <a:pos x="T1" y="T3"/>
                                </a:cxn>
                                <a:cxn ang="0">
                                  <a:pos x="T5" y="T7"/>
                                </a:cxn>
                                <a:cxn ang="0">
                                  <a:pos x="T9" y="T11"/>
                                </a:cxn>
                                <a:cxn ang="0">
                                  <a:pos x="T13" y="T15"/>
                                </a:cxn>
                                <a:cxn ang="0">
                                  <a:pos x="T17" y="T19"/>
                                </a:cxn>
                              </a:cxnLst>
                              <a:rect l="0" t="0" r="r" b="b"/>
                              <a:pathLst>
                                <a:path w="5020" h="822">
                                  <a:moveTo>
                                    <a:pt x="0" y="0"/>
                                  </a:moveTo>
                                  <a:lnTo>
                                    <a:pt x="3899" y="0"/>
                                  </a:lnTo>
                                  <a:lnTo>
                                    <a:pt x="5019" y="821"/>
                                  </a:lnTo>
                                  <a:lnTo>
                                    <a:pt x="885" y="821"/>
                                  </a:lnTo>
                                  <a:lnTo>
                                    <a:pt x="0" y="0"/>
                                  </a:lnTo>
                                  <a:close/>
                                </a:path>
                              </a:pathLst>
                            </a:custGeom>
                            <a:solidFill>
                              <a:srgbClr val="F2B41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group w14:anchorId="6B1E6293" id="Группа 783420531" o:spid="_x0000_s1026" style="position:absolute;margin-left:.4pt;margin-top:759.65pt;width:594.8pt;height:81.85pt;z-index:-251657216;mso-position-horizontal-relative:page;mso-position-vertical-relative:page" coordorigin="5,15201" coordsize="1189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">
                  <v:shape id="AutoShape 8" o:spid="_x0000_s1027" style="position:absolute;left:4;top:15200;width:11896;height:1634;visibility:visible;mso-wrap-style:square;v-text-anchor:top" coordsize="11896,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" path="m4531,1633l3562,734,,,,1633r4531,xm11896,818r-4101,l8906,1633r2990,l11896,818xe" fillcolor="#001353" stroked="f">
                    <v:path arrowok="t" o:connecttype="custom" o:connectlocs="4531,16834;3562,15935;0,15201;0,16834;4531,16834;11896,16019;7795,16019;8906,16834;11896,16834;11896,16019" o:connectangles="0,0,0,0,0,0,0,0,0,0"/>
                  </v:shape>
                  <v:shape id="Freeform 9" o:spid="_x0000_s1028" style="position:absolute;left:3766;top:16015;width:5020;height:822;visibility:visible;mso-wrap-style:square;v-text-anchor:top" coordsize="5020,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" path="m,l3899,,5019,821r-4134,l,xe" fillcolor="#f2b418" stroked="f">
                    <v:path arrowok="t" o:connecttype="custom" o:connectlocs="0,16016;3899,16016;5019,16837;885,16837;0,16016" o:connectangles="0,0,0,0,0"/>
                  </v:shape>
                  <w10:wrap anchorx="page" anchory="page"/>
                </v:group>
              </w:pict>
            </mc:Fallback>
          </mc:AlternateContent>
        </w:r>
      </w:p>
    </w:sdtContent>
  </w:sdt>
  <w:p w14:paraId="36384610" w14:textId="37C3C73D" w:rsidR="00BD40C5" w:rsidRPr="001810BF" w:rsidRDefault="00BD40C5">
    <w:pPr>
      <w:pStyle w:val="ac"/>
      <w:jc w:val="right"/>
      <w:rPr>
        <w:rFonts w:ascii="Times New Roman" w:hAnsi="Times New Roman" w:cs="Times New Roman"/>
        <w:sz w:val="20"/>
        <w:szCs w:val="20"/>
      </w:rPr>
    </w:pPr>
    <w:r>
      <w:rPr>
        <w:rFonts w:ascii="Times New Roman" w:hAnsi="Times New Roman" w:cs="Times New Roman"/>
        <w:noProof/>
        <w:position w:val="-6"/>
        <w:sz w:val="36"/>
        <w:lang w:eastAsia="ru-RU"/>
      </w:rPr>
      <mc:AlternateContent>
        <mc:Choice Requires="wps">
          <w:drawing>
            <wp:anchor distT="0" distB="0" distL="114300" distR="114300" simplePos="0" relativeHeight="251661312" behindDoc="1" locked="0" layoutInCell="1" allowOverlap="1" wp14:anchorId="3BDCDCEC" wp14:editId="76DC0545">
              <wp:simplePos x="0" y="0"/>
              <wp:positionH relativeFrom="page">
                <wp:posOffset>3805365</wp:posOffset>
              </wp:positionH>
              <wp:positionV relativeFrom="page">
                <wp:posOffset>10276205</wp:posOffset>
              </wp:positionV>
              <wp:extent cx="497205" cy="283845"/>
              <wp:effectExtent l="0" t="0" r="17145" b="1905"/>
              <wp:wrapNone/>
              <wp:docPr id="783420529" name="Поле 783420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205" cy="283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54A9E2" w14:textId="641A3C81" w:rsidR="00BD40C5" w:rsidRPr="009C46FF" w:rsidRDefault="00BD40C5" w:rsidP="0009231E">
                          <w:pPr>
                            <w:spacing w:before="20"/>
                            <w:ind w:left="60"/>
                            <w:rPr>
                              <w:rFonts w:ascii="Times New Roman" w:hAnsi="Times New Roman" w:cs="Times New Roman"/>
                              <w:b/>
                              <w:color w:val="1F3864" w:themeColor="accent1" w:themeShade="80"/>
                              <w:sz w:val="32"/>
                              <w:szCs w:val="36"/>
                            </w:rPr>
                          </w:pPr>
                          <w:r w:rsidRPr="009C46FF">
                            <w:rPr>
                              <w:rFonts w:ascii="Times New Roman" w:hAnsi="Times New Roman" w:cs="Times New Roman"/>
                              <w:b/>
                              <w:color w:val="1F3864" w:themeColor="accent1" w:themeShade="80"/>
                              <w:sz w:val="32"/>
                              <w:szCs w:val="36"/>
                            </w:rPr>
                            <w:fldChar w:fldCharType="begin"/>
                          </w:r>
                          <w:r w:rsidRPr="009C46FF">
                            <w:rPr>
                              <w:rFonts w:ascii="Times New Roman" w:hAnsi="Times New Roman" w:cs="Times New Roman"/>
                              <w:b/>
                              <w:color w:val="1F3864" w:themeColor="accent1" w:themeShade="80"/>
                              <w:w w:val="90"/>
                              <w:sz w:val="32"/>
                              <w:szCs w:val="36"/>
                            </w:rPr>
                            <w:instrText xml:space="preserve"> PAGE </w:instrText>
                          </w:r>
                          <w:r w:rsidRPr="009C46FF">
                            <w:rPr>
                              <w:rFonts w:ascii="Times New Roman" w:hAnsi="Times New Roman" w:cs="Times New Roman"/>
                              <w:b/>
                              <w:color w:val="1F3864" w:themeColor="accent1" w:themeShade="80"/>
                              <w:sz w:val="32"/>
                              <w:szCs w:val="36"/>
                            </w:rPr>
                            <w:fldChar w:fldCharType="separate"/>
                          </w:r>
                          <w:r w:rsidR="00A45C24">
                            <w:rPr>
                              <w:rFonts w:ascii="Times New Roman" w:hAnsi="Times New Roman" w:cs="Times New Roman"/>
                              <w:b/>
                              <w:noProof/>
                              <w:color w:val="1F3864" w:themeColor="accent1" w:themeShade="80"/>
                              <w:w w:val="90"/>
                              <w:sz w:val="32"/>
                              <w:szCs w:val="36"/>
                            </w:rPr>
                            <w:t>4</w:t>
                          </w:r>
                          <w:r w:rsidRPr="009C46FF">
                            <w:rPr>
                              <w:rFonts w:ascii="Times New Roman" w:hAnsi="Times New Roman" w:cs="Times New Roman"/>
                              <w:b/>
                              <w:color w:val="1F3864" w:themeColor="accent1" w:themeShade="80"/>
                              <w:sz w:val="32"/>
                              <w:szCs w:val="3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783420529" o:spid="_x0000_s1031" type="#_x0000_t202" style="position:absolute;left:0;text-align:left;margin-left:299.65pt;margin-top:809.15pt;width:39.15pt;height:22.3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" filled="f" stroked="f">
              <v:textbox inset="0,0,0,0">
                <w:txbxContent>
                  <w:p w14:paraId="1554A9E2" w14:textId="641A3C81" w:rsidR="00BD40C5" w:rsidRPr="009C46FF" w:rsidRDefault="00BD40C5" w:rsidP="0009231E">
                    <w:pPr>
                      <w:spacing w:before="20"/>
                      <w:ind w:left="60"/>
                      <w:rPr>
                        <w:rFonts w:ascii="Times New Roman" w:hAnsi="Times New Roman" w:cs="Times New Roman"/>
                        <w:b/>
                        <w:color w:val="1F3864" w:themeColor="accent1" w:themeShade="80"/>
                        <w:sz w:val="32"/>
                        <w:szCs w:val="36"/>
                      </w:rPr>
                    </w:pPr>
                    <w:r w:rsidRPr="009C46FF">
                      <w:rPr>
                        <w:rFonts w:ascii="Times New Roman" w:hAnsi="Times New Roman" w:cs="Times New Roman"/>
                        <w:b/>
                        <w:color w:val="1F3864" w:themeColor="accent1" w:themeShade="80"/>
                        <w:sz w:val="32"/>
                        <w:szCs w:val="36"/>
                      </w:rPr>
                      <w:fldChar w:fldCharType="begin"/>
                    </w:r>
                    <w:r w:rsidRPr="009C46FF">
                      <w:rPr>
                        <w:rFonts w:ascii="Times New Roman" w:hAnsi="Times New Roman" w:cs="Times New Roman"/>
                        <w:b/>
                        <w:color w:val="1F3864" w:themeColor="accent1" w:themeShade="80"/>
                        <w:w w:val="90"/>
                        <w:sz w:val="32"/>
                        <w:szCs w:val="36"/>
                      </w:rPr>
                      <w:instrText xml:space="preserve"> PAGE </w:instrText>
                    </w:r>
                    <w:r w:rsidRPr="009C46FF">
                      <w:rPr>
                        <w:rFonts w:ascii="Times New Roman" w:hAnsi="Times New Roman" w:cs="Times New Roman"/>
                        <w:b/>
                        <w:color w:val="1F3864" w:themeColor="accent1" w:themeShade="80"/>
                        <w:sz w:val="32"/>
                        <w:szCs w:val="36"/>
                      </w:rPr>
                      <w:fldChar w:fldCharType="separate"/>
                    </w:r>
                    <w:r w:rsidR="00A45C24">
                      <w:rPr>
                        <w:rFonts w:ascii="Times New Roman" w:hAnsi="Times New Roman" w:cs="Times New Roman"/>
                        <w:b/>
                        <w:noProof/>
                        <w:color w:val="1F3864" w:themeColor="accent1" w:themeShade="80"/>
                        <w:w w:val="90"/>
                        <w:sz w:val="32"/>
                        <w:szCs w:val="36"/>
                      </w:rPr>
                      <w:t>4</w:t>
                    </w:r>
                    <w:r w:rsidRPr="009C46FF">
                      <w:rPr>
                        <w:rFonts w:ascii="Times New Roman" w:hAnsi="Times New Roman" w:cs="Times New Roman"/>
                        <w:b/>
                        <w:color w:val="1F3864" w:themeColor="accent1" w:themeShade="80"/>
                        <w:sz w:val="32"/>
                        <w:szCs w:val="3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F1913F" w14:textId="77777777" w:rsidR="00013889" w:rsidRDefault="00013889" w:rsidP="00ED4E37">
      <w:pPr>
        <w:spacing w:after="0" w:line="240" w:lineRule="auto"/>
      </w:pPr>
      <w:r>
        <w:separator/>
      </w:r>
    </w:p>
  </w:footnote>
  <w:footnote w:type="continuationSeparator" w:id="0">
    <w:p w14:paraId="59C81C5A" w14:textId="77777777" w:rsidR="00013889" w:rsidRDefault="00013889" w:rsidP="00ED4E37">
      <w:pPr>
        <w:spacing w:after="0" w:line="240" w:lineRule="auto"/>
      </w:pPr>
      <w:r>
        <w:continuationSeparator/>
      </w:r>
    </w:p>
  </w:footnote>
  <w:footnote w:id="1">
    <w:p w14:paraId="210B755C" w14:textId="618DFD99" w:rsidR="00BD40C5" w:rsidRDefault="00BD40C5" w:rsidP="00CE517A">
      <w:pPr>
        <w:pStyle w:val="a4"/>
        <w:jc w:val="both"/>
        <w:rPr>
          <w:rFonts w:ascii="Times New Roman" w:hAnsi="Times New Roman" w:cs="Times New Roman"/>
        </w:rPr>
      </w:pPr>
      <w:r w:rsidRPr="00CE517A">
        <w:rPr>
          <w:rStyle w:val="a6"/>
          <w:rFonts w:ascii="Times New Roman" w:hAnsi="Times New Roman" w:cs="Times New Roman"/>
        </w:rPr>
        <w:footnoteRef/>
      </w:r>
      <w:r w:rsidRPr="00CE517A">
        <w:rPr>
          <w:rFonts w:ascii="Times New Roman" w:hAnsi="Times New Roman" w:cs="Times New Roman"/>
          <w:lang w:val="kk"/>
        </w:rPr>
        <w:t xml:space="preserve">  Қазақстан Республикасының Қылмыстық-атқару кодексі, </w:t>
      </w:r>
    </w:p>
    <w:p w14:paraId="768ACBEB" w14:textId="45BDE51D" w:rsidR="00BD40C5" w:rsidRDefault="00BD40C5" w:rsidP="0021218B">
      <w:pPr>
        <w:pStyle w:val="a4"/>
        <w:numPr>
          <w:ilvl w:val="0"/>
          <w:numId w:val="2"/>
        </w:numPr>
        <w:jc w:val="both"/>
        <w:rPr>
          <w:rFonts w:ascii="Times New Roman" w:hAnsi="Times New Roman" w:cs="Times New Roman"/>
        </w:rPr>
      </w:pPr>
      <w:r w:rsidRPr="00CE517A">
        <w:rPr>
          <w:rFonts w:ascii="Times New Roman" w:hAnsi="Times New Roman" w:cs="Times New Roman"/>
          <w:lang w:val="kk"/>
        </w:rPr>
        <w:t xml:space="preserve">Қазақстан Республикасының Әлеуметтік кодексі, </w:t>
      </w:r>
    </w:p>
    <w:p w14:paraId="16C6B903" w14:textId="77777777" w:rsidR="00BD40C5" w:rsidRDefault="00BD40C5" w:rsidP="0021218B">
      <w:pPr>
        <w:pStyle w:val="a4"/>
        <w:numPr>
          <w:ilvl w:val="0"/>
          <w:numId w:val="2"/>
        </w:numPr>
        <w:jc w:val="both"/>
        <w:rPr>
          <w:rFonts w:ascii="Times New Roman" w:hAnsi="Times New Roman" w:cs="Times New Roman"/>
        </w:rPr>
      </w:pPr>
      <w:r w:rsidRPr="00CE517A">
        <w:rPr>
          <w:rFonts w:ascii="Times New Roman" w:hAnsi="Times New Roman" w:cs="Times New Roman"/>
          <w:lang w:val="kk"/>
        </w:rPr>
        <w:t xml:space="preserve">«Халық денсаулығы және денсаулық сақтау жүйесі туралы» Кодексі </w:t>
      </w:r>
    </w:p>
    <w:p w14:paraId="0265F8A3" w14:textId="77777777" w:rsidR="00BD40C5" w:rsidRDefault="00BD40C5" w:rsidP="0021218B">
      <w:pPr>
        <w:pStyle w:val="a4"/>
        <w:numPr>
          <w:ilvl w:val="0"/>
          <w:numId w:val="2"/>
        </w:numPr>
        <w:jc w:val="both"/>
        <w:rPr>
          <w:rFonts w:ascii="Times New Roman" w:hAnsi="Times New Roman" w:cs="Times New Roman"/>
        </w:rPr>
      </w:pPr>
      <w:r w:rsidRPr="00CE517A">
        <w:rPr>
          <w:rFonts w:ascii="Times New Roman" w:hAnsi="Times New Roman" w:cs="Times New Roman"/>
          <w:lang w:val="kk"/>
        </w:rPr>
        <w:t xml:space="preserve">«Кәмелетке толмағандар арасындағы құқық бұзушылықтардың профилактикасы мен балалардың қадағалаусыз және панасыз қалуының алдын алу туралы» Қазақстан Республикасының Заңы </w:t>
      </w:r>
    </w:p>
    <w:p w14:paraId="2B01E1B2" w14:textId="77777777" w:rsidR="00BD40C5" w:rsidRDefault="00BD40C5" w:rsidP="0021218B">
      <w:pPr>
        <w:pStyle w:val="a4"/>
        <w:numPr>
          <w:ilvl w:val="0"/>
          <w:numId w:val="2"/>
        </w:numPr>
        <w:jc w:val="both"/>
        <w:rPr>
          <w:rFonts w:ascii="Times New Roman" w:hAnsi="Times New Roman" w:cs="Times New Roman"/>
        </w:rPr>
      </w:pPr>
      <w:r w:rsidRPr="00CE517A">
        <w:rPr>
          <w:rFonts w:ascii="Times New Roman" w:hAnsi="Times New Roman" w:cs="Times New Roman"/>
          <w:lang w:val="kk"/>
        </w:rPr>
        <w:t xml:space="preserve">«Адамдарды қоғамнан уақытша оқшаулауды қамтамасыз ететін арнайы мекемелерде, арнайы үй-жайларда ұстаудың тәртібі мен шарттары туралы» Қазақстан Республикасының Заңы </w:t>
      </w:r>
    </w:p>
    <w:p w14:paraId="5D8208DC" w14:textId="5ECF9983" w:rsidR="00BD40C5" w:rsidRDefault="00BD40C5" w:rsidP="0021218B">
      <w:pPr>
        <w:pStyle w:val="a4"/>
        <w:numPr>
          <w:ilvl w:val="0"/>
          <w:numId w:val="2"/>
        </w:numPr>
        <w:jc w:val="both"/>
        <w:rPr>
          <w:rFonts w:ascii="Times New Roman" w:hAnsi="Times New Roman" w:cs="Times New Roman"/>
        </w:rPr>
      </w:pPr>
      <w:r w:rsidRPr="00CE517A">
        <w:rPr>
          <w:rFonts w:ascii="Times New Roman" w:hAnsi="Times New Roman" w:cs="Times New Roman"/>
          <w:lang w:val="kk"/>
        </w:rPr>
        <w:t>«Қазақстан Республикасындағы баланың құқықтары туралы» Қазақстан Республикасының Заңы, «Қазақстан Республикасындағы Адам құқықтары жөніндегі уәкіл туралы» ҚР Заңы.</w:t>
      </w:r>
    </w:p>
    <w:p w14:paraId="5D412FBF" w14:textId="486D7B62" w:rsidR="00BD40C5" w:rsidRPr="00CE517A" w:rsidRDefault="00BD40C5" w:rsidP="003760FB">
      <w:pPr>
        <w:pStyle w:val="a4"/>
        <w:jc w:val="both"/>
        <w:rPr>
          <w:rFonts w:ascii="Times New Roman" w:hAnsi="Times New Roman" w:cs="Times New Roman"/>
        </w:rPr>
      </w:pPr>
      <w:r>
        <w:rPr>
          <w:rFonts w:ascii="Times New Roman" w:hAnsi="Times New Roman" w:cs="Times New Roman"/>
          <w:lang w:val="kk"/>
        </w:rPr>
        <w:t>Заңға тәуелді актілер:</w:t>
      </w:r>
    </w:p>
    <w:p w14:paraId="12B7664C" w14:textId="77777777" w:rsidR="00BD40C5" w:rsidRDefault="00BD40C5" w:rsidP="0021218B">
      <w:pPr>
        <w:pStyle w:val="a4"/>
        <w:numPr>
          <w:ilvl w:val="0"/>
          <w:numId w:val="3"/>
        </w:numPr>
        <w:jc w:val="both"/>
        <w:rPr>
          <w:rFonts w:ascii="Times New Roman" w:hAnsi="Times New Roman" w:cs="Times New Roman"/>
        </w:rPr>
      </w:pPr>
      <w:r w:rsidRPr="00CE517A">
        <w:rPr>
          <w:rFonts w:ascii="Times New Roman" w:hAnsi="Times New Roman" w:cs="Times New Roman"/>
          <w:lang w:val="kk"/>
        </w:rPr>
        <w:t xml:space="preserve">«Адам құқықтары жөніндегі уәкіл жанындағы Үйлестіру кеңесінің мүшелерін сайлау жөніндегі комиссия туралы» Адам құқықтары жөніндегі уәкілдің 2013 жылғы 10 желтоқсандағы № 29 бұйрығы. </w:t>
      </w:r>
    </w:p>
    <w:p w14:paraId="3C7B6124" w14:textId="77777777" w:rsidR="00BD40C5" w:rsidRDefault="00BD40C5" w:rsidP="0021218B">
      <w:pPr>
        <w:pStyle w:val="a4"/>
        <w:numPr>
          <w:ilvl w:val="0"/>
          <w:numId w:val="3"/>
        </w:numPr>
        <w:jc w:val="both"/>
        <w:rPr>
          <w:rFonts w:ascii="Times New Roman" w:hAnsi="Times New Roman" w:cs="Times New Roman"/>
        </w:rPr>
      </w:pPr>
      <w:r w:rsidRPr="00CE517A">
        <w:rPr>
          <w:rFonts w:ascii="Times New Roman" w:hAnsi="Times New Roman" w:cs="Times New Roman"/>
          <w:lang w:val="kk"/>
        </w:rPr>
        <w:t xml:space="preserve">«Қазақстан Республикасындағы Адам құқықтары жөніндегі уәкіл жанындағы Үйлестіру кеңесі туралы ережені бекіту туралы» Адам құқықтары жөніндегі уәкілдің 2023 жылғы 20 қаңтардағы № 1 бұйрығы. </w:t>
      </w:r>
    </w:p>
    <w:p w14:paraId="19836C68" w14:textId="77777777" w:rsidR="00BD40C5" w:rsidRDefault="00BD40C5" w:rsidP="0021218B">
      <w:pPr>
        <w:pStyle w:val="a4"/>
        <w:numPr>
          <w:ilvl w:val="0"/>
          <w:numId w:val="3"/>
        </w:numPr>
        <w:jc w:val="both"/>
        <w:rPr>
          <w:rFonts w:ascii="Times New Roman" w:hAnsi="Times New Roman" w:cs="Times New Roman"/>
        </w:rPr>
      </w:pPr>
      <w:r w:rsidRPr="00CE517A">
        <w:rPr>
          <w:rFonts w:ascii="Times New Roman" w:hAnsi="Times New Roman" w:cs="Times New Roman"/>
          <w:lang w:val="kk"/>
        </w:rPr>
        <w:t xml:space="preserve">2023 жылғы 20 қаңтардағы № 2 «Алдын ала бару үшін ұлттық превентивтік тетікке қатысушылардан топтар қалыптастыру қағидаларын бекіту туралы» Адам құқықтары жөніндегі уәкілдің 2023 жылғы 20 қаңтардағы № 2 бұйрығы. </w:t>
      </w:r>
    </w:p>
    <w:p w14:paraId="4BF67170" w14:textId="77777777" w:rsidR="00BD40C5" w:rsidRDefault="00BD40C5" w:rsidP="0021218B">
      <w:pPr>
        <w:pStyle w:val="a4"/>
        <w:numPr>
          <w:ilvl w:val="0"/>
          <w:numId w:val="3"/>
        </w:numPr>
        <w:jc w:val="both"/>
        <w:rPr>
          <w:rFonts w:ascii="Times New Roman" w:hAnsi="Times New Roman" w:cs="Times New Roman"/>
        </w:rPr>
      </w:pPr>
      <w:r w:rsidRPr="00CE517A">
        <w:rPr>
          <w:rFonts w:ascii="Times New Roman" w:hAnsi="Times New Roman" w:cs="Times New Roman"/>
          <w:lang w:val="kk"/>
        </w:rPr>
        <w:t xml:space="preserve">«Ұлттық алдын алу тетігіне қатысушыларды іріктеу қағидаларын бекіту туралы» Адам құқықтары жөніндегі уәкілдің 2023 жылғы 27 қаңтардағы № 4 бұйрығы. </w:t>
      </w:r>
    </w:p>
    <w:p w14:paraId="41FEC725" w14:textId="77777777" w:rsidR="00BD40C5" w:rsidRDefault="00BD40C5" w:rsidP="0021218B">
      <w:pPr>
        <w:pStyle w:val="a4"/>
        <w:numPr>
          <w:ilvl w:val="0"/>
          <w:numId w:val="3"/>
        </w:numPr>
        <w:jc w:val="both"/>
        <w:rPr>
          <w:rFonts w:ascii="Times New Roman" w:hAnsi="Times New Roman" w:cs="Times New Roman"/>
        </w:rPr>
      </w:pPr>
      <w:r w:rsidRPr="00CE517A">
        <w:rPr>
          <w:rFonts w:ascii="Times New Roman" w:hAnsi="Times New Roman" w:cs="Times New Roman"/>
          <w:lang w:val="kk"/>
        </w:rPr>
        <w:t xml:space="preserve">«Ұлттық алдын алу тетігінің қатысушыларынан құралатын топтардың алдын ала бару қағидаларын бекіту туралы» Қазақстан Республикасы Үкіметінің 2014 жылғы 26 наурыздағы № 266 Қаулысы. </w:t>
      </w:r>
    </w:p>
    <w:p w14:paraId="0C4CA7C4" w14:textId="77777777" w:rsidR="00BD40C5" w:rsidRDefault="00BD40C5" w:rsidP="0021218B">
      <w:pPr>
        <w:pStyle w:val="a4"/>
        <w:numPr>
          <w:ilvl w:val="0"/>
          <w:numId w:val="3"/>
        </w:numPr>
        <w:jc w:val="both"/>
        <w:rPr>
          <w:rFonts w:ascii="Times New Roman" w:hAnsi="Times New Roman" w:cs="Times New Roman"/>
        </w:rPr>
      </w:pPr>
      <w:r w:rsidRPr="00CE517A">
        <w:rPr>
          <w:rFonts w:ascii="Times New Roman" w:hAnsi="Times New Roman" w:cs="Times New Roman"/>
          <w:lang w:val="kk"/>
        </w:rPr>
        <w:t xml:space="preserve">«Ұлттық алдын алу тетігі қатысушыларының шығыстарын өтеу қағидаларын бекіту туралы» Қазақстан Республикасы Үкіметінің 2014 жылғы 2 сәуірдегі № 301 қаулысы. </w:t>
      </w:r>
    </w:p>
    <w:p w14:paraId="5580DB77" w14:textId="662AA018" w:rsidR="00BD40C5" w:rsidRDefault="00BD40C5" w:rsidP="0021218B">
      <w:pPr>
        <w:pStyle w:val="a4"/>
        <w:numPr>
          <w:ilvl w:val="0"/>
          <w:numId w:val="3"/>
        </w:numPr>
        <w:jc w:val="both"/>
      </w:pPr>
      <w:r w:rsidRPr="00CE517A">
        <w:rPr>
          <w:rFonts w:ascii="Times New Roman" w:hAnsi="Times New Roman" w:cs="Times New Roman"/>
          <w:lang w:val="kk"/>
        </w:rPr>
        <w:t>«Алдын ала бару бойынша Әдістемелік ұсынымдарды бекіту туралы» Адам құқықтары жөніндегі уәкілдің 2023 жылғы 31 қаңтардағы № 49 бұйрығы.</w:t>
      </w:r>
    </w:p>
  </w:footnote>
  <w:footnote w:id="2">
    <w:p w14:paraId="70C74B23" w14:textId="3F719B7F" w:rsidR="00BD40C5" w:rsidRDefault="00BD40C5">
      <w:pPr>
        <w:pStyle w:val="a4"/>
      </w:pPr>
      <w:r>
        <w:rPr>
          <w:rStyle w:val="a6"/>
        </w:rPr>
        <w:footnoteRef/>
      </w:r>
      <w:r>
        <w:rPr>
          <w:lang w:val="kk"/>
        </w:rPr>
        <w:t xml:space="preserve"> </w:t>
      </w:r>
      <w:hyperlink r:id="rId1" w:history="1">
        <w:r w:rsidRPr="008840FC">
          <w:rPr>
            <w:rStyle w:val="a7"/>
            <w:lang w:val="kk"/>
          </w:rPr>
          <w:t>https://www.penalreform.org/resource/standard-minimum-rules-treatment-prisoners-smr/</w:t>
        </w:r>
      </w:hyperlink>
      <w:r>
        <w:rPr>
          <w:lang w:val="kk"/>
        </w:rPr>
        <w:t xml:space="preserve"> </w:t>
      </w:r>
    </w:p>
  </w:footnote>
  <w:footnote w:id="3">
    <w:p w14:paraId="697B69D5" w14:textId="19368DE6" w:rsidR="00BD40C5" w:rsidRDefault="00BD40C5">
      <w:pPr>
        <w:pStyle w:val="a4"/>
      </w:pPr>
      <w:r>
        <w:rPr>
          <w:rStyle w:val="a6"/>
        </w:rPr>
        <w:footnoteRef/>
      </w:r>
      <w:r>
        <w:rPr>
          <w:lang w:val="kk"/>
        </w:rPr>
        <w:t xml:space="preserve"> </w:t>
      </w:r>
      <w:hyperlink r:id="rId2" w:history="1">
        <w:r w:rsidRPr="008840FC">
          <w:rPr>
            <w:rStyle w:val="a7"/>
            <w:lang w:val="kk"/>
          </w:rPr>
          <w:t>https://www.penalreform.org/issues/women/international-standards/</w:t>
        </w:r>
      </w:hyperlink>
      <w:r>
        <w:rPr>
          <w:lang w:val="kk"/>
        </w:rPr>
        <w:t xml:space="preserve"> </w:t>
      </w:r>
    </w:p>
  </w:footnote>
  <w:footnote w:id="4">
    <w:p w14:paraId="083F555A" w14:textId="77777777" w:rsidR="00BD40C5" w:rsidRDefault="00BD40C5" w:rsidP="001C069C">
      <w:pPr>
        <w:pStyle w:val="a4"/>
      </w:pPr>
      <w:r>
        <w:rPr>
          <w:rStyle w:val="a6"/>
        </w:rPr>
        <w:footnoteRef/>
      </w:r>
      <w:r>
        <w:rPr>
          <w:lang w:val="kk"/>
        </w:rPr>
        <w:t xml:space="preserve"> </w:t>
      </w:r>
      <w:hyperlink r:id="rId3" w:history="1">
        <w:r w:rsidRPr="002C01DF">
          <w:rPr>
            <w:rStyle w:val="a7"/>
            <w:lang w:val="kk"/>
          </w:rPr>
          <w:t>https://www.gov.kz/memleket/entities/ombudsman/documents/1</w:t>
        </w:r>
      </w:hyperlink>
    </w:p>
  </w:footnote>
  <w:footnote w:id="5">
    <w:p w14:paraId="07B338BC" w14:textId="0275023D" w:rsidR="00BD40C5" w:rsidRPr="00A73B6D" w:rsidRDefault="00BD40C5">
      <w:pPr>
        <w:pStyle w:val="a4"/>
        <w:rPr>
          <w:rFonts w:ascii="Times New Roman" w:hAnsi="Times New Roman" w:cs="Times New Roman"/>
        </w:rPr>
      </w:pPr>
      <w:r w:rsidRPr="00A73B6D">
        <w:rPr>
          <w:rStyle w:val="a6"/>
          <w:rFonts w:ascii="Times New Roman" w:hAnsi="Times New Roman" w:cs="Times New Roman"/>
        </w:rPr>
        <w:footnoteRef/>
      </w:r>
      <w:r w:rsidRPr="00A73B6D">
        <w:rPr>
          <w:rFonts w:ascii="Times New Roman" w:hAnsi="Times New Roman" w:cs="Times New Roman"/>
          <w:lang w:val="kk"/>
        </w:rPr>
        <w:t xml:space="preserve"> Қазақстан Республикасы Қылмыстық-атқару кодексінің 32-бабы 1-бөлігінің 6-тармағы</w:t>
      </w:r>
    </w:p>
  </w:footnote>
  <w:footnote w:id="6">
    <w:p w14:paraId="595EFAF4" w14:textId="77B97A1C" w:rsidR="00BD40C5" w:rsidRPr="00A73B6D" w:rsidRDefault="00BD40C5">
      <w:pPr>
        <w:pStyle w:val="a4"/>
        <w:rPr>
          <w:rFonts w:ascii="Times New Roman" w:hAnsi="Times New Roman" w:cs="Times New Roman"/>
        </w:rPr>
      </w:pPr>
      <w:r w:rsidRPr="00A73B6D">
        <w:rPr>
          <w:rStyle w:val="a6"/>
          <w:rFonts w:ascii="Times New Roman" w:hAnsi="Times New Roman" w:cs="Times New Roman"/>
        </w:rPr>
        <w:footnoteRef/>
      </w:r>
      <w:r w:rsidRPr="00A73B6D">
        <w:rPr>
          <w:rFonts w:ascii="Times New Roman" w:hAnsi="Times New Roman" w:cs="Times New Roman"/>
          <w:lang w:val="kk"/>
        </w:rPr>
        <w:t xml:space="preserve"> 12–17 ережелер.</w:t>
      </w:r>
    </w:p>
  </w:footnote>
  <w:footnote w:id="7">
    <w:p w14:paraId="7F3BE846" w14:textId="24F27E5F" w:rsidR="00BD40C5" w:rsidRDefault="00BD40C5">
      <w:pPr>
        <w:pStyle w:val="a4"/>
      </w:pPr>
      <w:r w:rsidRPr="00A73B6D">
        <w:rPr>
          <w:rStyle w:val="a6"/>
          <w:rFonts w:ascii="Times New Roman" w:hAnsi="Times New Roman" w:cs="Times New Roman"/>
        </w:rPr>
        <w:footnoteRef/>
      </w:r>
      <w:r w:rsidRPr="00A73B6D">
        <w:rPr>
          <w:rFonts w:ascii="Times New Roman" w:hAnsi="Times New Roman" w:cs="Times New Roman"/>
          <w:lang w:val="kk"/>
        </w:rPr>
        <w:t xml:space="preserve"> Қазақстан Республикасы Қылмыстық-атқару кодексінің 115-бабының 1-бөлігі</w:t>
      </w:r>
    </w:p>
  </w:footnote>
  <w:footnote w:id="8">
    <w:p w14:paraId="4AAFC719" w14:textId="3C7FE166" w:rsidR="00BD40C5" w:rsidRPr="00A73B6D" w:rsidRDefault="00BD40C5">
      <w:pPr>
        <w:pStyle w:val="a4"/>
        <w:rPr>
          <w:rFonts w:ascii="Times New Roman" w:hAnsi="Times New Roman" w:cs="Times New Roman"/>
        </w:rPr>
      </w:pPr>
      <w:r w:rsidRPr="00A73B6D">
        <w:rPr>
          <w:rStyle w:val="a6"/>
          <w:rFonts w:ascii="Times New Roman" w:hAnsi="Times New Roman" w:cs="Times New Roman"/>
        </w:rPr>
        <w:footnoteRef/>
      </w:r>
      <w:r w:rsidRPr="00A73B6D">
        <w:rPr>
          <w:rFonts w:ascii="Times New Roman" w:hAnsi="Times New Roman" w:cs="Times New Roman"/>
          <w:lang w:val="kk"/>
        </w:rPr>
        <w:t xml:space="preserve"> Қазақстан Республикасы Қылмыстық-атқару кодексінің 115-бабының 6-бөлігі</w:t>
      </w:r>
    </w:p>
  </w:footnote>
  <w:footnote w:id="9">
    <w:p w14:paraId="0F11A2F3" w14:textId="2C401CBE" w:rsidR="00BD40C5" w:rsidRPr="00A73B6D" w:rsidRDefault="00BD40C5">
      <w:pPr>
        <w:pStyle w:val="a4"/>
        <w:rPr>
          <w:rFonts w:ascii="Times New Roman" w:hAnsi="Times New Roman" w:cs="Times New Roman"/>
        </w:rPr>
      </w:pPr>
      <w:r w:rsidRPr="00A73B6D">
        <w:rPr>
          <w:rStyle w:val="a6"/>
          <w:rFonts w:ascii="Times New Roman" w:hAnsi="Times New Roman" w:cs="Times New Roman"/>
        </w:rPr>
        <w:footnoteRef/>
      </w:r>
      <w:r w:rsidRPr="00A73B6D">
        <w:rPr>
          <w:rFonts w:ascii="Times New Roman" w:hAnsi="Times New Roman" w:cs="Times New Roman"/>
          <w:lang w:val="kk"/>
        </w:rPr>
        <w:t xml:space="preserve"> 07.07.2020 жылғы № 360-VI «Халық денсаулығы және денсаулық сақтау жүйесі туралы» Қазақстан Республикасының Кодексінің 143, 134-баптары.</w:t>
      </w:r>
    </w:p>
  </w:footnote>
  <w:footnote w:id="10">
    <w:p w14:paraId="398FA5CF" w14:textId="77777777" w:rsidR="00BD40C5" w:rsidRPr="00A73B6D" w:rsidRDefault="00BD40C5" w:rsidP="0007350B">
      <w:pPr>
        <w:pStyle w:val="a4"/>
        <w:jc w:val="both"/>
        <w:rPr>
          <w:rFonts w:ascii="Times New Roman" w:hAnsi="Times New Roman" w:cs="Times New Roman"/>
        </w:rPr>
      </w:pPr>
      <w:r w:rsidRPr="00A73B6D">
        <w:rPr>
          <w:rStyle w:val="a6"/>
          <w:rFonts w:ascii="Times New Roman" w:hAnsi="Times New Roman" w:cs="Times New Roman"/>
        </w:rPr>
        <w:footnoteRef/>
      </w:r>
      <w:r w:rsidRPr="00A73B6D">
        <w:rPr>
          <w:rFonts w:ascii="Times New Roman" w:hAnsi="Times New Roman" w:cs="Times New Roman"/>
          <w:lang w:val="kk"/>
        </w:rPr>
        <w:t xml:space="preserve"> "Қылмыстық-атқару жүйесі мекемелерінде ұсталатын күдіктілердің, айыпталушылар мен сотталғандардың табиғи тамақтану нормаларын және материалдық-тұрмыстық жағдайларын бекіту туралы" Қазақстан Республикасы Ішкі істер министрінің 2023 жылғы 5 маусымдағы № 448 бұйрығы.</w:t>
      </w:r>
    </w:p>
  </w:footnote>
  <w:footnote w:id="11">
    <w:p w14:paraId="1FF891CF" w14:textId="38F07EC6" w:rsidR="00BD40C5" w:rsidRPr="00A73B6D" w:rsidRDefault="00BD40C5">
      <w:pPr>
        <w:pStyle w:val="a4"/>
        <w:rPr>
          <w:rFonts w:ascii="Times New Roman" w:hAnsi="Times New Roman" w:cs="Times New Roman"/>
        </w:rPr>
      </w:pPr>
      <w:r w:rsidRPr="00A73B6D">
        <w:rPr>
          <w:rStyle w:val="a6"/>
          <w:rFonts w:ascii="Times New Roman" w:hAnsi="Times New Roman" w:cs="Times New Roman"/>
        </w:rPr>
        <w:footnoteRef/>
      </w:r>
      <w:r w:rsidRPr="00A73B6D">
        <w:rPr>
          <w:rFonts w:ascii="Times New Roman" w:hAnsi="Times New Roman" w:cs="Times New Roman"/>
          <w:lang w:val="kk"/>
        </w:rPr>
        <w:t xml:space="preserve"> Нельсон Мандела 65, 66 ережелері.</w:t>
      </w:r>
    </w:p>
  </w:footnote>
  <w:footnote w:id="12">
    <w:p w14:paraId="0B1C82D0" w14:textId="786E58CA" w:rsidR="00BD40C5" w:rsidRPr="00A73B6D" w:rsidRDefault="00BD40C5" w:rsidP="0092316F">
      <w:pPr>
        <w:pStyle w:val="a4"/>
        <w:jc w:val="both"/>
        <w:rPr>
          <w:rFonts w:ascii="Times New Roman" w:hAnsi="Times New Roman" w:cs="Times New Roman"/>
        </w:rPr>
      </w:pPr>
      <w:r w:rsidRPr="00A73B6D">
        <w:rPr>
          <w:rStyle w:val="a6"/>
          <w:rFonts w:ascii="Times New Roman" w:hAnsi="Times New Roman" w:cs="Times New Roman"/>
        </w:rPr>
        <w:footnoteRef/>
      </w:r>
      <w:r w:rsidRPr="00A73B6D">
        <w:rPr>
          <w:rFonts w:ascii="Times New Roman" w:hAnsi="Times New Roman" w:cs="Times New Roman"/>
          <w:lang w:val="kk"/>
        </w:rPr>
        <w:t xml:space="preserve"> "Қылмыстық-атқару жүйесі мекемелерінің ішкі тәртіп ережелерін бекіту туралы" Қазақстан Республикасы Ішкі істер министрінің 2014 жылғы 17 қарашадағы № 819 бұйрығы.</w:t>
      </w:r>
    </w:p>
  </w:footnote>
  <w:footnote w:id="13">
    <w:p w14:paraId="7750DFDC" w14:textId="29AD8FE7" w:rsidR="00BD40C5" w:rsidRPr="00A73B6D" w:rsidRDefault="00BD40C5" w:rsidP="0092316F">
      <w:pPr>
        <w:pStyle w:val="a4"/>
        <w:jc w:val="both"/>
        <w:rPr>
          <w:rFonts w:ascii="Times New Roman" w:hAnsi="Times New Roman" w:cs="Times New Roman"/>
        </w:rPr>
      </w:pPr>
      <w:r w:rsidRPr="00A73B6D">
        <w:rPr>
          <w:rStyle w:val="a6"/>
          <w:rFonts w:ascii="Times New Roman" w:hAnsi="Times New Roman" w:cs="Times New Roman"/>
        </w:rPr>
        <w:footnoteRef/>
      </w:r>
      <w:r w:rsidRPr="00A73B6D">
        <w:rPr>
          <w:rFonts w:ascii="Times New Roman" w:hAnsi="Times New Roman" w:cs="Times New Roman"/>
          <w:lang w:val="kk"/>
        </w:rPr>
        <w:t xml:space="preserve"> "Бас бостандығынан айыруға сотталғандардың діни жоралғыларды орындауы үшін жағдай жасау жөніндегі нұсқаулықты бекіту туралы" Қазақстан Республикасы Ішкі істер министрінің 2014 жылғы 8 тамыздағы № 503 бұйрығы.</w:t>
      </w:r>
    </w:p>
  </w:footnote>
  <w:footnote w:id="14">
    <w:p w14:paraId="02E1CB9E" w14:textId="784C998F" w:rsidR="00BD40C5" w:rsidRDefault="00BD40C5">
      <w:pPr>
        <w:pStyle w:val="a4"/>
      </w:pPr>
      <w:r w:rsidRPr="00A73B6D">
        <w:rPr>
          <w:rStyle w:val="a6"/>
          <w:rFonts w:ascii="Times New Roman" w:hAnsi="Times New Roman" w:cs="Times New Roman"/>
        </w:rPr>
        <w:footnoteRef/>
      </w:r>
      <w:r w:rsidRPr="00A73B6D">
        <w:rPr>
          <w:rFonts w:ascii="Times New Roman" w:hAnsi="Times New Roman" w:cs="Times New Roman"/>
          <w:lang w:val="kk"/>
        </w:rPr>
        <w:t xml:space="preserve"> Ақмола облысы бойынша ҚАЖД «№ 4 мекемесі» РММ</w:t>
      </w:r>
    </w:p>
  </w:footnote>
  <w:footnote w:id="15">
    <w:p w14:paraId="5CE0218F" w14:textId="6BFF07BB" w:rsidR="00BD40C5" w:rsidRPr="00A73B6D" w:rsidRDefault="00BD40C5" w:rsidP="00A16146">
      <w:pPr>
        <w:pStyle w:val="a4"/>
        <w:jc w:val="both"/>
        <w:rPr>
          <w:rFonts w:ascii="Times New Roman" w:hAnsi="Times New Roman" w:cs="Times New Roman"/>
        </w:rPr>
      </w:pPr>
      <w:r w:rsidRPr="00A73B6D">
        <w:rPr>
          <w:rStyle w:val="a6"/>
          <w:rFonts w:ascii="Times New Roman" w:hAnsi="Times New Roman" w:cs="Times New Roman"/>
        </w:rPr>
        <w:footnoteRef/>
      </w:r>
      <w:r w:rsidRPr="00A73B6D">
        <w:rPr>
          <w:rFonts w:ascii="Times New Roman" w:hAnsi="Times New Roman" w:cs="Times New Roman"/>
          <w:lang w:val="kk"/>
        </w:rPr>
        <w:t xml:space="preserve"> «Алматы облысы Қапшағай қалалық сотының өтініші бойынша Қазақстан Республикасы Қылмыстық кодексінің 361-бабы бірінші және төртінші бөліктерінің конституциялылығын тексеру туралы" Қазақстан Республикасы Конституциялық Кеңесінің 2008 жылғы 27 ақпандағы № 2 нормативтік қаулысы. </w:t>
      </w:r>
    </w:p>
  </w:footnote>
  <w:footnote w:id="16">
    <w:p w14:paraId="4C0BFC80" w14:textId="526006E1" w:rsidR="00BD40C5" w:rsidRPr="003749D6" w:rsidRDefault="00BD40C5" w:rsidP="00845D9A">
      <w:pPr>
        <w:pStyle w:val="a4"/>
        <w:jc w:val="both"/>
        <w:rPr>
          <w:rFonts w:ascii="Times New Roman" w:hAnsi="Times New Roman" w:cs="Times New Roman"/>
          <w:lang w:val="kk"/>
        </w:rPr>
      </w:pPr>
      <w:r w:rsidRPr="00A73B6D">
        <w:rPr>
          <w:rStyle w:val="a6"/>
          <w:rFonts w:ascii="Times New Roman" w:hAnsi="Times New Roman" w:cs="Times New Roman"/>
        </w:rPr>
        <w:footnoteRef/>
      </w:r>
      <w:r w:rsidRPr="00A73B6D">
        <w:rPr>
          <w:rFonts w:ascii="Times New Roman" w:hAnsi="Times New Roman" w:cs="Times New Roman"/>
          <w:lang w:val="kk"/>
        </w:rPr>
        <w:t xml:space="preserve"> Азаптауды және басқа да қатыгез, адамгершілікке жатпайтын немесе ар-намысты қорлайтын іс-әрекеттер мен жазалау түрлерін тиімді тергеу және құжаттау жөніндегі нұсқаулық (Ыстамбұл хаттамасы). G. Азаптау әдістерін талдау</w:t>
      </w:r>
    </w:p>
  </w:footnote>
  <w:footnote w:id="17">
    <w:p w14:paraId="5D6E560E" w14:textId="77777777" w:rsidR="00BD40C5" w:rsidRPr="003749D6" w:rsidRDefault="00BD40C5" w:rsidP="00795D2F">
      <w:pPr>
        <w:spacing w:after="0" w:line="240" w:lineRule="auto"/>
        <w:jc w:val="both"/>
        <w:rPr>
          <w:rFonts w:ascii="Times New Roman" w:hAnsi="Times New Roman" w:cs="Times New Roman"/>
          <w:sz w:val="20"/>
          <w:szCs w:val="20"/>
          <w:lang w:val="kk"/>
        </w:rPr>
      </w:pPr>
      <w:r w:rsidRPr="00117200">
        <w:rPr>
          <w:rStyle w:val="a6"/>
          <w:rFonts w:ascii="Times New Roman" w:hAnsi="Times New Roman" w:cs="Times New Roman"/>
          <w:sz w:val="20"/>
          <w:szCs w:val="20"/>
        </w:rPr>
        <w:footnoteRef/>
      </w:r>
      <w:r w:rsidRPr="00117200">
        <w:rPr>
          <w:rFonts w:ascii="Times New Roman" w:hAnsi="Times New Roman" w:cs="Times New Roman"/>
          <w:sz w:val="20"/>
          <w:szCs w:val="20"/>
          <w:lang w:val="kk"/>
        </w:rPr>
        <w:t xml:space="preserve"> Қазақстан Республикасы Денсаулық сақтау министрлігінің 2022 жылғы 16 маусымдағы № ҚР ДСМ-52 бұйрығы.</w:t>
      </w:r>
    </w:p>
  </w:footnote>
  <w:footnote w:id="18">
    <w:p w14:paraId="76DEC928" w14:textId="77777777" w:rsidR="00BD40C5" w:rsidRPr="003749D6" w:rsidRDefault="00BD40C5" w:rsidP="00CC0A31">
      <w:pPr>
        <w:spacing w:after="0" w:line="240" w:lineRule="auto"/>
        <w:jc w:val="both"/>
        <w:rPr>
          <w:rFonts w:ascii="Times New Roman" w:hAnsi="Times New Roman" w:cs="Times New Roman"/>
          <w:sz w:val="20"/>
          <w:szCs w:val="20"/>
          <w:lang w:val="kk"/>
        </w:rPr>
      </w:pPr>
      <w:r w:rsidRPr="00117200">
        <w:rPr>
          <w:rStyle w:val="a6"/>
          <w:rFonts w:ascii="Times New Roman" w:hAnsi="Times New Roman" w:cs="Times New Roman"/>
        </w:rPr>
        <w:footnoteRef/>
      </w:r>
      <w:r w:rsidRPr="00117200">
        <w:rPr>
          <w:rFonts w:ascii="Times New Roman" w:hAnsi="Times New Roman" w:cs="Times New Roman"/>
          <w:sz w:val="20"/>
          <w:szCs w:val="20"/>
          <w:lang w:val="kk"/>
        </w:rPr>
        <w:t xml:space="preserve"> ҚР ДСМ 2022 жылғы 15 наурыздағы № ҚР ДСМ -25 бұйрығы</w:t>
      </w:r>
    </w:p>
  </w:footnote>
  <w:footnote w:id="19">
    <w:p w14:paraId="5BD7EF0D" w14:textId="77777777" w:rsidR="00BD40C5" w:rsidRPr="003749D6" w:rsidRDefault="00BD40C5" w:rsidP="00CC0A31">
      <w:pPr>
        <w:spacing w:after="0" w:line="240" w:lineRule="auto"/>
        <w:jc w:val="both"/>
        <w:rPr>
          <w:rFonts w:ascii="Times New Roman" w:hAnsi="Times New Roman" w:cs="Times New Roman"/>
          <w:sz w:val="20"/>
          <w:szCs w:val="20"/>
          <w:lang w:val="kk"/>
        </w:rPr>
      </w:pPr>
      <w:r w:rsidRPr="00117200">
        <w:rPr>
          <w:rStyle w:val="a6"/>
          <w:rFonts w:ascii="Times New Roman" w:hAnsi="Times New Roman" w:cs="Times New Roman"/>
        </w:rPr>
        <w:footnoteRef/>
      </w:r>
      <w:r w:rsidRPr="00117200">
        <w:rPr>
          <w:rFonts w:ascii="Times New Roman" w:hAnsi="Times New Roman" w:cs="Times New Roman"/>
          <w:sz w:val="20"/>
          <w:szCs w:val="20"/>
          <w:lang w:val="kk"/>
        </w:rPr>
        <w:t xml:space="preserve"> ҚР ДСМ 2017 жылғы 27 желтоқсандағы № 1008 бұйрығы</w:t>
      </w:r>
    </w:p>
  </w:footnote>
  <w:footnote w:id="20">
    <w:p w14:paraId="05FAB8BE" w14:textId="77777777" w:rsidR="00BD40C5" w:rsidRPr="003749D6" w:rsidRDefault="00BD40C5" w:rsidP="00CC0A31">
      <w:pPr>
        <w:spacing w:after="0" w:line="240" w:lineRule="auto"/>
        <w:jc w:val="both"/>
        <w:rPr>
          <w:rFonts w:ascii="Times New Roman" w:hAnsi="Times New Roman" w:cs="Times New Roman"/>
          <w:sz w:val="20"/>
          <w:szCs w:val="20"/>
          <w:lang w:val="kk"/>
        </w:rPr>
      </w:pPr>
      <w:r w:rsidRPr="00117200">
        <w:rPr>
          <w:rStyle w:val="a6"/>
          <w:rFonts w:ascii="Times New Roman" w:hAnsi="Times New Roman" w:cs="Times New Roman"/>
        </w:rPr>
        <w:footnoteRef/>
      </w:r>
      <w:r w:rsidRPr="00117200">
        <w:rPr>
          <w:rFonts w:ascii="Times New Roman" w:hAnsi="Times New Roman" w:cs="Times New Roman"/>
          <w:sz w:val="20"/>
          <w:szCs w:val="20"/>
          <w:lang w:val="kk"/>
        </w:rPr>
        <w:t xml:space="preserve"> ҚР ДСМ м. а. 2020 жылғы 24 желтоқсандағы № ҚР ДСМ-327/2020 бұйрығы</w:t>
      </w:r>
    </w:p>
  </w:footnote>
  <w:footnote w:id="21">
    <w:p w14:paraId="7E8DFD87" w14:textId="77777777" w:rsidR="00BD40C5" w:rsidRPr="003749D6" w:rsidRDefault="00BD40C5" w:rsidP="00CC0A31">
      <w:pPr>
        <w:pStyle w:val="a4"/>
        <w:jc w:val="both"/>
        <w:rPr>
          <w:rFonts w:ascii="Times New Roman" w:hAnsi="Times New Roman" w:cs="Times New Roman"/>
          <w:lang w:val="kk"/>
        </w:rPr>
      </w:pPr>
      <w:r w:rsidRPr="00117200">
        <w:rPr>
          <w:rStyle w:val="a6"/>
          <w:rFonts w:ascii="Times New Roman" w:hAnsi="Times New Roman" w:cs="Times New Roman"/>
        </w:rPr>
        <w:footnoteRef/>
      </w:r>
      <w:r w:rsidRPr="00117200">
        <w:rPr>
          <w:rFonts w:ascii="Times New Roman" w:hAnsi="Times New Roman" w:cs="Times New Roman"/>
          <w:lang w:val="kk"/>
        </w:rPr>
        <w:t xml:space="preserve"> ҚР ОАМ 2022 жылғы 31 тамыздағы № 385 бұйрығына 2-қосымша</w:t>
      </w:r>
    </w:p>
  </w:footnote>
  <w:footnote w:id="22">
    <w:p w14:paraId="28442033" w14:textId="77777777" w:rsidR="00BD40C5" w:rsidRPr="003749D6" w:rsidRDefault="00BD40C5" w:rsidP="00CC0A31">
      <w:pPr>
        <w:pStyle w:val="a4"/>
        <w:rPr>
          <w:lang w:val="kk"/>
        </w:rPr>
      </w:pPr>
      <w:r>
        <w:rPr>
          <w:rStyle w:val="a6"/>
        </w:rPr>
        <w:footnoteRef/>
      </w:r>
      <w:r>
        <w:rPr>
          <w:lang w:val="kk"/>
        </w:rPr>
        <w:t xml:space="preserve"> https://stat.gov.kz/ru/industries/social-statistics/stat-medicine/publications/117701/</w:t>
      </w:r>
    </w:p>
  </w:footnote>
  <w:footnote w:id="23">
    <w:p w14:paraId="58941D9E" w14:textId="77777777" w:rsidR="00BD40C5" w:rsidRPr="003749D6" w:rsidRDefault="00BD40C5" w:rsidP="00CC0A31">
      <w:pPr>
        <w:pStyle w:val="a4"/>
        <w:rPr>
          <w:lang w:val="kk"/>
        </w:rPr>
      </w:pPr>
      <w:r>
        <w:rPr>
          <w:rStyle w:val="a6"/>
        </w:rPr>
        <w:footnoteRef/>
      </w:r>
      <w:r>
        <w:rPr>
          <w:lang w:val="kk"/>
        </w:rPr>
        <w:t xml:space="preserve"> https://stat.gov.kz/ru/industries/social-statistics/stat-medicine/publications/117701/</w:t>
      </w:r>
    </w:p>
  </w:footnote>
  <w:footnote w:id="24">
    <w:p w14:paraId="45410F1D" w14:textId="77777777" w:rsidR="00BD40C5" w:rsidRPr="003749D6" w:rsidRDefault="00BD40C5" w:rsidP="00CC0A31">
      <w:pPr>
        <w:pStyle w:val="a4"/>
        <w:rPr>
          <w:lang w:val="kk"/>
        </w:rPr>
      </w:pPr>
      <w:r>
        <w:rPr>
          <w:rStyle w:val="a6"/>
        </w:rPr>
        <w:footnoteRef/>
      </w:r>
      <w:r>
        <w:rPr>
          <w:lang w:val="kk"/>
        </w:rPr>
        <w:t xml:space="preserve"> https://stat.gov.kz/ru/industries/social-statistics/stat-medicine/publications/117701/</w:t>
      </w:r>
    </w:p>
  </w:footnote>
  <w:footnote w:id="25">
    <w:p w14:paraId="6BEDA7C5" w14:textId="77777777" w:rsidR="00BD40C5" w:rsidRPr="003749D6" w:rsidRDefault="00BD40C5" w:rsidP="00CC0A31">
      <w:pPr>
        <w:pStyle w:val="a4"/>
        <w:rPr>
          <w:lang w:val="kk"/>
        </w:rPr>
      </w:pPr>
      <w:r>
        <w:rPr>
          <w:rStyle w:val="a6"/>
        </w:rPr>
        <w:footnoteRef/>
      </w:r>
      <w:r>
        <w:rPr>
          <w:rFonts w:ascii="Arial" w:hAnsi="Arial" w:cs="Arial"/>
          <w:color w:val="000000"/>
          <w:lang w:val="kk"/>
        </w:rPr>
        <w:t xml:space="preserve"> ҚР Денсаулық сақтау және әлеуметтік даму министрінің м.а. 2015 жылғы 27 қарашадағы № 896 бұйрығымен бекітілген. </w:t>
      </w:r>
    </w:p>
  </w:footnote>
  <w:footnote w:id="26">
    <w:p w14:paraId="174A2169" w14:textId="77777777" w:rsidR="00BD40C5" w:rsidRPr="003749D6" w:rsidRDefault="00BD40C5" w:rsidP="00CC0A31">
      <w:pPr>
        <w:pStyle w:val="a4"/>
        <w:jc w:val="both"/>
        <w:rPr>
          <w:sz w:val="18"/>
          <w:lang w:val="kk"/>
        </w:rPr>
      </w:pPr>
      <w:r>
        <w:rPr>
          <w:rStyle w:val="a6"/>
        </w:rPr>
        <w:footnoteRef/>
      </w:r>
      <w:r w:rsidRPr="00ED4623">
        <w:rPr>
          <w:rFonts w:ascii="Arial" w:hAnsi="Arial" w:cs="Arial"/>
          <w:sz w:val="18"/>
          <w:lang w:val="kk"/>
        </w:rPr>
        <w:t xml:space="preserve"> Қазақстан Республикасы Денсаулық сақтау және әлеуметтік даму министрінің міндетін атқарушының 2016 жылғы 24 ақпандағы № 139 бұйрығымен бекітілген Медициналық-әлеуметтік мекемелердің (ұйымдардың) жасына байланысты, еңбек сіңірген жылдары үшін зейнетақы төлемдері мен мүгедектiгi бойынша, асыраушысынан айрылу жағдайы бойынша берілетін мемлекеттiк әлеуметтiк жәрдемақыларды пайдалану қағидалары</w:t>
      </w:r>
    </w:p>
  </w:footnote>
  <w:footnote w:id="27">
    <w:p w14:paraId="11F081E7" w14:textId="77777777" w:rsidR="00BD40C5" w:rsidRPr="003749D6" w:rsidRDefault="00BD40C5" w:rsidP="00CC0A31">
      <w:pPr>
        <w:pStyle w:val="a4"/>
        <w:jc w:val="both"/>
        <w:rPr>
          <w:lang w:val="kk"/>
        </w:rPr>
      </w:pPr>
      <w:r>
        <w:rPr>
          <w:rStyle w:val="a6"/>
        </w:rPr>
        <w:footnoteRef/>
      </w:r>
      <w:r w:rsidRPr="00797F19">
        <w:rPr>
          <w:rFonts w:ascii="Arial" w:hAnsi="Arial" w:cs="Arial"/>
          <w:lang w:val="kk"/>
        </w:rPr>
        <w:t xml:space="preserve"> Қазақстан Республикасы Денсаулық сақтау және әлеуметтік даму министрінің міндетін атқарушының 2016 жылғы 24 ақпандағы № 139 бұйрығымен бекітілген Медициналық-әлеуметтік мекемелердің (ұйымдардың) жасына байланысты, еңбек сіңірген жылдары үшін зейнетақы төлемдері мен мүгедектiгi бойынша, асыраушысынан айрылу жағдайы бойынша берілетін мемлекеттiк әлеуметтiк жәрдемақыларды пайдалану қағидалары</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518BC"/>
    <w:multiLevelType w:val="hybridMultilevel"/>
    <w:tmpl w:val="3140F3EA"/>
    <w:lvl w:ilvl="0" w:tplc="F772955A">
      <w:start w:val="1"/>
      <w:numFmt w:val="bullet"/>
      <w:lvlText w:val=""/>
      <w:lvlJc w:val="left"/>
      <w:pPr>
        <w:ind w:left="720" w:hanging="360"/>
      </w:pPr>
      <w:rPr>
        <w:rFonts w:ascii="Symbol" w:hAnsi="Symbol" w:hint="default"/>
      </w:rPr>
    </w:lvl>
    <w:lvl w:ilvl="1" w:tplc="34308AA0" w:tentative="1">
      <w:start w:val="1"/>
      <w:numFmt w:val="bullet"/>
      <w:lvlText w:val="o"/>
      <w:lvlJc w:val="left"/>
      <w:pPr>
        <w:ind w:left="1440" w:hanging="360"/>
      </w:pPr>
      <w:rPr>
        <w:rFonts w:ascii="Courier New" w:hAnsi="Courier New" w:cs="Courier New" w:hint="default"/>
      </w:rPr>
    </w:lvl>
    <w:lvl w:ilvl="2" w:tplc="A7A4CD38" w:tentative="1">
      <w:start w:val="1"/>
      <w:numFmt w:val="bullet"/>
      <w:lvlText w:val=""/>
      <w:lvlJc w:val="left"/>
      <w:pPr>
        <w:ind w:left="2160" w:hanging="360"/>
      </w:pPr>
      <w:rPr>
        <w:rFonts w:ascii="Wingdings" w:hAnsi="Wingdings" w:hint="default"/>
      </w:rPr>
    </w:lvl>
    <w:lvl w:ilvl="3" w:tplc="78445FD6" w:tentative="1">
      <w:start w:val="1"/>
      <w:numFmt w:val="bullet"/>
      <w:lvlText w:val=""/>
      <w:lvlJc w:val="left"/>
      <w:pPr>
        <w:ind w:left="2880" w:hanging="360"/>
      </w:pPr>
      <w:rPr>
        <w:rFonts w:ascii="Symbol" w:hAnsi="Symbol" w:hint="default"/>
      </w:rPr>
    </w:lvl>
    <w:lvl w:ilvl="4" w:tplc="27B4AA0C" w:tentative="1">
      <w:start w:val="1"/>
      <w:numFmt w:val="bullet"/>
      <w:lvlText w:val="o"/>
      <w:lvlJc w:val="left"/>
      <w:pPr>
        <w:ind w:left="3600" w:hanging="360"/>
      </w:pPr>
      <w:rPr>
        <w:rFonts w:ascii="Courier New" w:hAnsi="Courier New" w:cs="Courier New" w:hint="default"/>
      </w:rPr>
    </w:lvl>
    <w:lvl w:ilvl="5" w:tplc="1C22C3BC" w:tentative="1">
      <w:start w:val="1"/>
      <w:numFmt w:val="bullet"/>
      <w:lvlText w:val=""/>
      <w:lvlJc w:val="left"/>
      <w:pPr>
        <w:ind w:left="4320" w:hanging="360"/>
      </w:pPr>
      <w:rPr>
        <w:rFonts w:ascii="Wingdings" w:hAnsi="Wingdings" w:hint="default"/>
      </w:rPr>
    </w:lvl>
    <w:lvl w:ilvl="6" w:tplc="8D64A5E8" w:tentative="1">
      <w:start w:val="1"/>
      <w:numFmt w:val="bullet"/>
      <w:lvlText w:val=""/>
      <w:lvlJc w:val="left"/>
      <w:pPr>
        <w:ind w:left="5040" w:hanging="360"/>
      </w:pPr>
      <w:rPr>
        <w:rFonts w:ascii="Symbol" w:hAnsi="Symbol" w:hint="default"/>
      </w:rPr>
    </w:lvl>
    <w:lvl w:ilvl="7" w:tplc="416EAD34" w:tentative="1">
      <w:start w:val="1"/>
      <w:numFmt w:val="bullet"/>
      <w:lvlText w:val="o"/>
      <w:lvlJc w:val="left"/>
      <w:pPr>
        <w:ind w:left="5760" w:hanging="360"/>
      </w:pPr>
      <w:rPr>
        <w:rFonts w:ascii="Courier New" w:hAnsi="Courier New" w:cs="Courier New" w:hint="default"/>
      </w:rPr>
    </w:lvl>
    <w:lvl w:ilvl="8" w:tplc="30E2C0C6" w:tentative="1">
      <w:start w:val="1"/>
      <w:numFmt w:val="bullet"/>
      <w:lvlText w:val=""/>
      <w:lvlJc w:val="left"/>
      <w:pPr>
        <w:ind w:left="6480" w:hanging="360"/>
      </w:pPr>
      <w:rPr>
        <w:rFonts w:ascii="Wingdings" w:hAnsi="Wingdings" w:hint="default"/>
      </w:rPr>
    </w:lvl>
  </w:abstractNum>
  <w:abstractNum w:abstractNumId="1">
    <w:nsid w:val="026056ED"/>
    <w:multiLevelType w:val="multilevel"/>
    <w:tmpl w:val="2C5C1BFC"/>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
    <w:nsid w:val="068B2FE4"/>
    <w:multiLevelType w:val="multilevel"/>
    <w:tmpl w:val="CF940D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85673BA"/>
    <w:multiLevelType w:val="hybridMultilevel"/>
    <w:tmpl w:val="B750EE3E"/>
    <w:lvl w:ilvl="0" w:tplc="5F98AA4A">
      <w:start w:val="1"/>
      <w:numFmt w:val="decimal"/>
      <w:lvlText w:val="%1."/>
      <w:lvlJc w:val="left"/>
      <w:pPr>
        <w:ind w:left="927" w:hanging="360"/>
      </w:pPr>
      <w:rPr>
        <w:rFonts w:eastAsia="Times New Roman" w:hint="default"/>
        <w:i/>
        <w:u w:val="single"/>
      </w:rPr>
    </w:lvl>
    <w:lvl w:ilvl="1" w:tplc="451CD71E" w:tentative="1">
      <w:start w:val="1"/>
      <w:numFmt w:val="lowerLetter"/>
      <w:lvlText w:val="%2."/>
      <w:lvlJc w:val="left"/>
      <w:pPr>
        <w:ind w:left="1647" w:hanging="360"/>
      </w:pPr>
    </w:lvl>
    <w:lvl w:ilvl="2" w:tplc="5A90A016" w:tentative="1">
      <w:start w:val="1"/>
      <w:numFmt w:val="lowerRoman"/>
      <w:lvlText w:val="%3."/>
      <w:lvlJc w:val="right"/>
      <w:pPr>
        <w:ind w:left="2367" w:hanging="180"/>
      </w:pPr>
    </w:lvl>
    <w:lvl w:ilvl="3" w:tplc="066A7D30" w:tentative="1">
      <w:start w:val="1"/>
      <w:numFmt w:val="decimal"/>
      <w:lvlText w:val="%4."/>
      <w:lvlJc w:val="left"/>
      <w:pPr>
        <w:ind w:left="3087" w:hanging="360"/>
      </w:pPr>
    </w:lvl>
    <w:lvl w:ilvl="4" w:tplc="0A664820" w:tentative="1">
      <w:start w:val="1"/>
      <w:numFmt w:val="lowerLetter"/>
      <w:lvlText w:val="%5."/>
      <w:lvlJc w:val="left"/>
      <w:pPr>
        <w:ind w:left="3807" w:hanging="360"/>
      </w:pPr>
    </w:lvl>
    <w:lvl w:ilvl="5" w:tplc="61B6DCCA" w:tentative="1">
      <w:start w:val="1"/>
      <w:numFmt w:val="lowerRoman"/>
      <w:lvlText w:val="%6."/>
      <w:lvlJc w:val="right"/>
      <w:pPr>
        <w:ind w:left="4527" w:hanging="180"/>
      </w:pPr>
    </w:lvl>
    <w:lvl w:ilvl="6" w:tplc="F3E2B156" w:tentative="1">
      <w:start w:val="1"/>
      <w:numFmt w:val="decimal"/>
      <w:lvlText w:val="%7."/>
      <w:lvlJc w:val="left"/>
      <w:pPr>
        <w:ind w:left="5247" w:hanging="360"/>
      </w:pPr>
    </w:lvl>
    <w:lvl w:ilvl="7" w:tplc="B7F015F0" w:tentative="1">
      <w:start w:val="1"/>
      <w:numFmt w:val="lowerLetter"/>
      <w:lvlText w:val="%8."/>
      <w:lvlJc w:val="left"/>
      <w:pPr>
        <w:ind w:left="5967" w:hanging="360"/>
      </w:pPr>
    </w:lvl>
    <w:lvl w:ilvl="8" w:tplc="D60C0ACC" w:tentative="1">
      <w:start w:val="1"/>
      <w:numFmt w:val="lowerRoman"/>
      <w:lvlText w:val="%9."/>
      <w:lvlJc w:val="right"/>
      <w:pPr>
        <w:ind w:left="6687" w:hanging="180"/>
      </w:pPr>
    </w:lvl>
  </w:abstractNum>
  <w:abstractNum w:abstractNumId="4">
    <w:nsid w:val="0F363C40"/>
    <w:multiLevelType w:val="hybridMultilevel"/>
    <w:tmpl w:val="09903CC4"/>
    <w:lvl w:ilvl="0" w:tplc="79A0648A">
      <w:start w:val="1"/>
      <w:numFmt w:val="decimal"/>
      <w:lvlText w:val="%1."/>
      <w:lvlJc w:val="left"/>
      <w:pPr>
        <w:ind w:left="1080" w:hanging="360"/>
      </w:pPr>
      <w:rPr>
        <w:rFonts w:hint="default"/>
      </w:rPr>
    </w:lvl>
    <w:lvl w:ilvl="1" w:tplc="67E414CA" w:tentative="1">
      <w:start w:val="1"/>
      <w:numFmt w:val="lowerLetter"/>
      <w:lvlText w:val="%2."/>
      <w:lvlJc w:val="left"/>
      <w:pPr>
        <w:ind w:left="1800" w:hanging="360"/>
      </w:pPr>
    </w:lvl>
    <w:lvl w:ilvl="2" w:tplc="DE5A9EB0" w:tentative="1">
      <w:start w:val="1"/>
      <w:numFmt w:val="lowerRoman"/>
      <w:lvlText w:val="%3."/>
      <w:lvlJc w:val="right"/>
      <w:pPr>
        <w:ind w:left="2520" w:hanging="180"/>
      </w:pPr>
    </w:lvl>
    <w:lvl w:ilvl="3" w:tplc="6624EA24" w:tentative="1">
      <w:start w:val="1"/>
      <w:numFmt w:val="decimal"/>
      <w:lvlText w:val="%4."/>
      <w:lvlJc w:val="left"/>
      <w:pPr>
        <w:ind w:left="3240" w:hanging="360"/>
      </w:pPr>
    </w:lvl>
    <w:lvl w:ilvl="4" w:tplc="2FA2CCBA" w:tentative="1">
      <w:start w:val="1"/>
      <w:numFmt w:val="lowerLetter"/>
      <w:lvlText w:val="%5."/>
      <w:lvlJc w:val="left"/>
      <w:pPr>
        <w:ind w:left="3960" w:hanging="360"/>
      </w:pPr>
    </w:lvl>
    <w:lvl w:ilvl="5" w:tplc="7D720C06" w:tentative="1">
      <w:start w:val="1"/>
      <w:numFmt w:val="lowerRoman"/>
      <w:lvlText w:val="%6."/>
      <w:lvlJc w:val="right"/>
      <w:pPr>
        <w:ind w:left="4680" w:hanging="180"/>
      </w:pPr>
    </w:lvl>
    <w:lvl w:ilvl="6" w:tplc="A5984BE8" w:tentative="1">
      <w:start w:val="1"/>
      <w:numFmt w:val="decimal"/>
      <w:lvlText w:val="%7."/>
      <w:lvlJc w:val="left"/>
      <w:pPr>
        <w:ind w:left="5400" w:hanging="360"/>
      </w:pPr>
    </w:lvl>
    <w:lvl w:ilvl="7" w:tplc="7B56FC9A" w:tentative="1">
      <w:start w:val="1"/>
      <w:numFmt w:val="lowerLetter"/>
      <w:lvlText w:val="%8."/>
      <w:lvlJc w:val="left"/>
      <w:pPr>
        <w:ind w:left="6120" w:hanging="360"/>
      </w:pPr>
    </w:lvl>
    <w:lvl w:ilvl="8" w:tplc="46081CE6" w:tentative="1">
      <w:start w:val="1"/>
      <w:numFmt w:val="lowerRoman"/>
      <w:lvlText w:val="%9."/>
      <w:lvlJc w:val="right"/>
      <w:pPr>
        <w:ind w:left="6840" w:hanging="180"/>
      </w:pPr>
    </w:lvl>
  </w:abstractNum>
  <w:abstractNum w:abstractNumId="5">
    <w:nsid w:val="0F7C45DD"/>
    <w:multiLevelType w:val="multilevel"/>
    <w:tmpl w:val="CCC653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6044C62"/>
    <w:multiLevelType w:val="hybridMultilevel"/>
    <w:tmpl w:val="05A26144"/>
    <w:lvl w:ilvl="0" w:tplc="33C43F7A">
      <w:start w:val="1"/>
      <w:numFmt w:val="decimal"/>
      <w:lvlText w:val="%1."/>
      <w:lvlJc w:val="left"/>
      <w:pPr>
        <w:ind w:left="1146" w:hanging="360"/>
      </w:pPr>
    </w:lvl>
    <w:lvl w:ilvl="1" w:tplc="806297FA" w:tentative="1">
      <w:start w:val="1"/>
      <w:numFmt w:val="lowerLetter"/>
      <w:lvlText w:val="%2."/>
      <w:lvlJc w:val="left"/>
      <w:pPr>
        <w:ind w:left="1866" w:hanging="360"/>
      </w:pPr>
    </w:lvl>
    <w:lvl w:ilvl="2" w:tplc="CEE0F78C" w:tentative="1">
      <w:start w:val="1"/>
      <w:numFmt w:val="lowerRoman"/>
      <w:lvlText w:val="%3."/>
      <w:lvlJc w:val="right"/>
      <w:pPr>
        <w:ind w:left="2586" w:hanging="180"/>
      </w:pPr>
    </w:lvl>
    <w:lvl w:ilvl="3" w:tplc="5CE6458E" w:tentative="1">
      <w:start w:val="1"/>
      <w:numFmt w:val="decimal"/>
      <w:lvlText w:val="%4."/>
      <w:lvlJc w:val="left"/>
      <w:pPr>
        <w:ind w:left="3306" w:hanging="360"/>
      </w:pPr>
    </w:lvl>
    <w:lvl w:ilvl="4" w:tplc="C930B3D0" w:tentative="1">
      <w:start w:val="1"/>
      <w:numFmt w:val="lowerLetter"/>
      <w:lvlText w:val="%5."/>
      <w:lvlJc w:val="left"/>
      <w:pPr>
        <w:ind w:left="4026" w:hanging="360"/>
      </w:pPr>
    </w:lvl>
    <w:lvl w:ilvl="5" w:tplc="D2A497E6" w:tentative="1">
      <w:start w:val="1"/>
      <w:numFmt w:val="lowerRoman"/>
      <w:lvlText w:val="%6."/>
      <w:lvlJc w:val="right"/>
      <w:pPr>
        <w:ind w:left="4746" w:hanging="180"/>
      </w:pPr>
    </w:lvl>
    <w:lvl w:ilvl="6" w:tplc="CCB48BBA" w:tentative="1">
      <w:start w:val="1"/>
      <w:numFmt w:val="decimal"/>
      <w:lvlText w:val="%7."/>
      <w:lvlJc w:val="left"/>
      <w:pPr>
        <w:ind w:left="5466" w:hanging="360"/>
      </w:pPr>
    </w:lvl>
    <w:lvl w:ilvl="7" w:tplc="D7B00EC4" w:tentative="1">
      <w:start w:val="1"/>
      <w:numFmt w:val="lowerLetter"/>
      <w:lvlText w:val="%8."/>
      <w:lvlJc w:val="left"/>
      <w:pPr>
        <w:ind w:left="6186" w:hanging="360"/>
      </w:pPr>
    </w:lvl>
    <w:lvl w:ilvl="8" w:tplc="E806D5EC" w:tentative="1">
      <w:start w:val="1"/>
      <w:numFmt w:val="lowerRoman"/>
      <w:lvlText w:val="%9."/>
      <w:lvlJc w:val="right"/>
      <w:pPr>
        <w:ind w:left="6906" w:hanging="180"/>
      </w:pPr>
    </w:lvl>
  </w:abstractNum>
  <w:abstractNum w:abstractNumId="7">
    <w:nsid w:val="16223B45"/>
    <w:multiLevelType w:val="multilevel"/>
    <w:tmpl w:val="2B66584C"/>
    <w:lvl w:ilvl="0">
      <w:start w:val="1"/>
      <w:numFmt w:val="decimal"/>
      <w:lvlText w:val="%1)"/>
      <w:lvlJc w:val="left"/>
      <w:pPr>
        <w:ind w:left="720" w:hanging="360"/>
      </w:pPr>
      <w:rPr>
        <w:i w:val="0"/>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66D170C"/>
    <w:multiLevelType w:val="hybridMultilevel"/>
    <w:tmpl w:val="BE8C7F82"/>
    <w:lvl w:ilvl="0" w:tplc="31B672E0">
      <w:start w:val="1"/>
      <w:numFmt w:val="decimal"/>
      <w:lvlText w:val="%1."/>
      <w:lvlJc w:val="left"/>
      <w:pPr>
        <w:ind w:left="1287" w:hanging="360"/>
      </w:pPr>
      <w:rPr>
        <w:rFonts w:ascii="Times New Roman" w:eastAsia="Lucida Sans Unicode" w:hAnsi="Times New Roman" w:cs="Mangal"/>
        <w:b w:val="0"/>
      </w:rPr>
    </w:lvl>
    <w:lvl w:ilvl="1" w:tplc="97E8393C" w:tentative="1">
      <w:start w:val="1"/>
      <w:numFmt w:val="lowerLetter"/>
      <w:lvlText w:val="%2."/>
      <w:lvlJc w:val="left"/>
      <w:pPr>
        <w:ind w:left="2007" w:hanging="360"/>
      </w:pPr>
    </w:lvl>
    <w:lvl w:ilvl="2" w:tplc="0CBAA084" w:tentative="1">
      <w:start w:val="1"/>
      <w:numFmt w:val="lowerRoman"/>
      <w:lvlText w:val="%3."/>
      <w:lvlJc w:val="right"/>
      <w:pPr>
        <w:ind w:left="2727" w:hanging="180"/>
      </w:pPr>
    </w:lvl>
    <w:lvl w:ilvl="3" w:tplc="929E5AA6">
      <w:start w:val="1"/>
      <w:numFmt w:val="decimal"/>
      <w:lvlText w:val="%4."/>
      <w:lvlJc w:val="left"/>
      <w:pPr>
        <w:ind w:left="1637" w:hanging="360"/>
      </w:pPr>
    </w:lvl>
    <w:lvl w:ilvl="4" w:tplc="E9921AFA" w:tentative="1">
      <w:start w:val="1"/>
      <w:numFmt w:val="lowerLetter"/>
      <w:lvlText w:val="%5."/>
      <w:lvlJc w:val="left"/>
      <w:pPr>
        <w:ind w:left="4167" w:hanging="360"/>
      </w:pPr>
    </w:lvl>
    <w:lvl w:ilvl="5" w:tplc="459CEBB6" w:tentative="1">
      <w:start w:val="1"/>
      <w:numFmt w:val="lowerRoman"/>
      <w:lvlText w:val="%6."/>
      <w:lvlJc w:val="right"/>
      <w:pPr>
        <w:ind w:left="4887" w:hanging="180"/>
      </w:pPr>
    </w:lvl>
    <w:lvl w:ilvl="6" w:tplc="4AE48D60" w:tentative="1">
      <w:start w:val="1"/>
      <w:numFmt w:val="decimal"/>
      <w:lvlText w:val="%7."/>
      <w:lvlJc w:val="left"/>
      <w:pPr>
        <w:ind w:left="5607" w:hanging="360"/>
      </w:pPr>
    </w:lvl>
    <w:lvl w:ilvl="7" w:tplc="1038B392" w:tentative="1">
      <w:start w:val="1"/>
      <w:numFmt w:val="lowerLetter"/>
      <w:lvlText w:val="%8."/>
      <w:lvlJc w:val="left"/>
      <w:pPr>
        <w:ind w:left="6327" w:hanging="360"/>
      </w:pPr>
    </w:lvl>
    <w:lvl w:ilvl="8" w:tplc="84CAE198" w:tentative="1">
      <w:start w:val="1"/>
      <w:numFmt w:val="lowerRoman"/>
      <w:lvlText w:val="%9."/>
      <w:lvlJc w:val="right"/>
      <w:pPr>
        <w:ind w:left="7047" w:hanging="180"/>
      </w:pPr>
    </w:lvl>
  </w:abstractNum>
  <w:abstractNum w:abstractNumId="9">
    <w:nsid w:val="175C477C"/>
    <w:multiLevelType w:val="multilevel"/>
    <w:tmpl w:val="3D904906"/>
    <w:lvl w:ilvl="0">
      <w:start w:val="1"/>
      <w:numFmt w:val="decimal"/>
      <w:lvlText w:val="%1."/>
      <w:lvlJc w:val="left"/>
      <w:pPr>
        <w:ind w:left="720" w:hanging="360"/>
      </w:pPr>
      <w:rPr>
        <w:i w:val="0"/>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1A555975"/>
    <w:multiLevelType w:val="hybridMultilevel"/>
    <w:tmpl w:val="2A7AF002"/>
    <w:lvl w:ilvl="0" w:tplc="69C2D44A">
      <w:start w:val="1"/>
      <w:numFmt w:val="decimal"/>
      <w:lvlText w:val="%1."/>
      <w:lvlJc w:val="left"/>
      <w:pPr>
        <w:ind w:left="1069" w:hanging="360"/>
      </w:pPr>
      <w:rPr>
        <w:rFonts w:hint="default"/>
      </w:rPr>
    </w:lvl>
    <w:lvl w:ilvl="1" w:tplc="AC0A6D80">
      <w:start w:val="1"/>
      <w:numFmt w:val="lowerLetter"/>
      <w:lvlText w:val="%2."/>
      <w:lvlJc w:val="left"/>
      <w:pPr>
        <w:ind w:left="1789" w:hanging="360"/>
      </w:pPr>
    </w:lvl>
    <w:lvl w:ilvl="2" w:tplc="3A6E112E" w:tentative="1">
      <w:start w:val="1"/>
      <w:numFmt w:val="lowerRoman"/>
      <w:lvlText w:val="%3."/>
      <w:lvlJc w:val="right"/>
      <w:pPr>
        <w:ind w:left="2509" w:hanging="180"/>
      </w:pPr>
    </w:lvl>
    <w:lvl w:ilvl="3" w:tplc="96B64046" w:tentative="1">
      <w:start w:val="1"/>
      <w:numFmt w:val="decimal"/>
      <w:lvlText w:val="%4."/>
      <w:lvlJc w:val="left"/>
      <w:pPr>
        <w:ind w:left="3229" w:hanging="360"/>
      </w:pPr>
    </w:lvl>
    <w:lvl w:ilvl="4" w:tplc="2A0438D8" w:tentative="1">
      <w:start w:val="1"/>
      <w:numFmt w:val="lowerLetter"/>
      <w:lvlText w:val="%5."/>
      <w:lvlJc w:val="left"/>
      <w:pPr>
        <w:ind w:left="3949" w:hanging="360"/>
      </w:pPr>
    </w:lvl>
    <w:lvl w:ilvl="5" w:tplc="30AA66DC" w:tentative="1">
      <w:start w:val="1"/>
      <w:numFmt w:val="lowerRoman"/>
      <w:lvlText w:val="%6."/>
      <w:lvlJc w:val="right"/>
      <w:pPr>
        <w:ind w:left="4669" w:hanging="180"/>
      </w:pPr>
    </w:lvl>
    <w:lvl w:ilvl="6" w:tplc="9B2EC9D6" w:tentative="1">
      <w:start w:val="1"/>
      <w:numFmt w:val="decimal"/>
      <w:lvlText w:val="%7."/>
      <w:lvlJc w:val="left"/>
      <w:pPr>
        <w:ind w:left="5389" w:hanging="360"/>
      </w:pPr>
    </w:lvl>
    <w:lvl w:ilvl="7" w:tplc="C608A7CE" w:tentative="1">
      <w:start w:val="1"/>
      <w:numFmt w:val="lowerLetter"/>
      <w:lvlText w:val="%8."/>
      <w:lvlJc w:val="left"/>
      <w:pPr>
        <w:ind w:left="6109" w:hanging="360"/>
      </w:pPr>
    </w:lvl>
    <w:lvl w:ilvl="8" w:tplc="F2401FDE" w:tentative="1">
      <w:start w:val="1"/>
      <w:numFmt w:val="lowerRoman"/>
      <w:lvlText w:val="%9."/>
      <w:lvlJc w:val="right"/>
      <w:pPr>
        <w:ind w:left="6829" w:hanging="180"/>
      </w:pPr>
    </w:lvl>
  </w:abstractNum>
  <w:abstractNum w:abstractNumId="11">
    <w:nsid w:val="1AE03FD6"/>
    <w:multiLevelType w:val="hybridMultilevel"/>
    <w:tmpl w:val="8732ECD6"/>
    <w:lvl w:ilvl="0" w:tplc="99D03B32">
      <w:start w:val="1"/>
      <w:numFmt w:val="decimal"/>
      <w:lvlText w:val="%1."/>
      <w:lvlJc w:val="left"/>
      <w:pPr>
        <w:ind w:left="360" w:hanging="360"/>
      </w:pPr>
      <w:rPr>
        <w:rFonts w:ascii="Times New Roman" w:eastAsia="Lucida Sans Unicode" w:hAnsi="Times New Roman" w:cs="Mangal"/>
        <w:b w:val="0"/>
      </w:rPr>
    </w:lvl>
    <w:lvl w:ilvl="1" w:tplc="67A6CF8A" w:tentative="1">
      <w:start w:val="1"/>
      <w:numFmt w:val="lowerLetter"/>
      <w:lvlText w:val="%2."/>
      <w:lvlJc w:val="left"/>
      <w:pPr>
        <w:ind w:left="1080" w:hanging="360"/>
      </w:pPr>
    </w:lvl>
    <w:lvl w:ilvl="2" w:tplc="9B0A58A2" w:tentative="1">
      <w:start w:val="1"/>
      <w:numFmt w:val="lowerRoman"/>
      <w:lvlText w:val="%3."/>
      <w:lvlJc w:val="right"/>
      <w:pPr>
        <w:ind w:left="1800" w:hanging="180"/>
      </w:pPr>
    </w:lvl>
    <w:lvl w:ilvl="3" w:tplc="AB4E42EC" w:tentative="1">
      <w:start w:val="1"/>
      <w:numFmt w:val="decimal"/>
      <w:lvlText w:val="%4."/>
      <w:lvlJc w:val="left"/>
      <w:pPr>
        <w:ind w:left="2520" w:hanging="360"/>
      </w:pPr>
    </w:lvl>
    <w:lvl w:ilvl="4" w:tplc="B2AE32AA" w:tentative="1">
      <w:start w:val="1"/>
      <w:numFmt w:val="lowerLetter"/>
      <w:lvlText w:val="%5."/>
      <w:lvlJc w:val="left"/>
      <w:pPr>
        <w:ind w:left="3240" w:hanging="360"/>
      </w:pPr>
    </w:lvl>
    <w:lvl w:ilvl="5" w:tplc="319A5D78" w:tentative="1">
      <w:start w:val="1"/>
      <w:numFmt w:val="lowerRoman"/>
      <w:lvlText w:val="%6."/>
      <w:lvlJc w:val="right"/>
      <w:pPr>
        <w:ind w:left="3960" w:hanging="180"/>
      </w:pPr>
    </w:lvl>
    <w:lvl w:ilvl="6" w:tplc="3DD6C5A8" w:tentative="1">
      <w:start w:val="1"/>
      <w:numFmt w:val="decimal"/>
      <w:lvlText w:val="%7."/>
      <w:lvlJc w:val="left"/>
      <w:pPr>
        <w:ind w:left="4680" w:hanging="360"/>
      </w:pPr>
    </w:lvl>
    <w:lvl w:ilvl="7" w:tplc="7A78D510" w:tentative="1">
      <w:start w:val="1"/>
      <w:numFmt w:val="lowerLetter"/>
      <w:lvlText w:val="%8."/>
      <w:lvlJc w:val="left"/>
      <w:pPr>
        <w:ind w:left="5400" w:hanging="360"/>
      </w:pPr>
    </w:lvl>
    <w:lvl w:ilvl="8" w:tplc="601A3642" w:tentative="1">
      <w:start w:val="1"/>
      <w:numFmt w:val="lowerRoman"/>
      <w:lvlText w:val="%9."/>
      <w:lvlJc w:val="right"/>
      <w:pPr>
        <w:ind w:left="6120" w:hanging="180"/>
      </w:pPr>
    </w:lvl>
  </w:abstractNum>
  <w:abstractNum w:abstractNumId="12">
    <w:nsid w:val="1B037DC6"/>
    <w:multiLevelType w:val="multilevel"/>
    <w:tmpl w:val="C4EC4E38"/>
    <w:lvl w:ilvl="0">
      <w:start w:val="1"/>
      <w:numFmt w:val="decimal"/>
      <w:lvlText w:val="%1."/>
      <w:lvlJc w:val="left"/>
      <w:pPr>
        <w:ind w:left="400" w:hanging="400"/>
      </w:pPr>
      <w:rPr>
        <w:rFonts w:hint="default"/>
        <w:b w:val="0"/>
        <w:i w:val="0"/>
      </w:rPr>
    </w:lvl>
    <w:lvl w:ilvl="1">
      <w:start w:val="1"/>
      <w:numFmt w:val="decimal"/>
      <w:lvlText w:val="%1.%2."/>
      <w:lvlJc w:val="left"/>
      <w:pPr>
        <w:ind w:left="720" w:hanging="720"/>
      </w:pPr>
      <w:rPr>
        <w:rFonts w:hint="default"/>
        <w:b w:val="0"/>
        <w:i w:val="0"/>
      </w:rPr>
    </w:lvl>
    <w:lvl w:ilvl="2">
      <w:start w:val="1"/>
      <w:numFmt w:val="decimal"/>
      <w:lvlText w:val="%1.%2.%3."/>
      <w:lvlJc w:val="left"/>
      <w:pPr>
        <w:ind w:left="720" w:hanging="720"/>
      </w:pPr>
      <w:rPr>
        <w:rFonts w:hint="default"/>
        <w:b w:val="0"/>
        <w:i w:val="0"/>
      </w:rPr>
    </w:lvl>
    <w:lvl w:ilvl="3">
      <w:start w:val="1"/>
      <w:numFmt w:val="decimal"/>
      <w:lvlText w:val="%1.%2.%3.%4."/>
      <w:lvlJc w:val="left"/>
      <w:pPr>
        <w:ind w:left="1080" w:hanging="1080"/>
      </w:pPr>
      <w:rPr>
        <w:rFonts w:hint="default"/>
        <w:b w:val="0"/>
        <w:i w:val="0"/>
      </w:rPr>
    </w:lvl>
    <w:lvl w:ilvl="4">
      <w:start w:val="1"/>
      <w:numFmt w:val="decimal"/>
      <w:lvlText w:val="%1.%2.%3.%4.%5."/>
      <w:lvlJc w:val="left"/>
      <w:pPr>
        <w:ind w:left="1080" w:hanging="1080"/>
      </w:pPr>
      <w:rPr>
        <w:rFonts w:hint="default"/>
        <w:b w:val="0"/>
        <w:i w:val="0"/>
      </w:rPr>
    </w:lvl>
    <w:lvl w:ilvl="5">
      <w:start w:val="1"/>
      <w:numFmt w:val="decimal"/>
      <w:lvlText w:val="%1.%2.%3.%4.%5.%6."/>
      <w:lvlJc w:val="left"/>
      <w:pPr>
        <w:ind w:left="1440" w:hanging="1440"/>
      </w:pPr>
      <w:rPr>
        <w:rFonts w:hint="default"/>
        <w:b w:val="0"/>
        <w:i w:val="0"/>
      </w:rPr>
    </w:lvl>
    <w:lvl w:ilvl="6">
      <w:start w:val="1"/>
      <w:numFmt w:val="decimal"/>
      <w:lvlText w:val="%1.%2.%3.%4.%5.%6.%7."/>
      <w:lvlJc w:val="left"/>
      <w:pPr>
        <w:ind w:left="1440" w:hanging="1440"/>
      </w:pPr>
      <w:rPr>
        <w:rFonts w:hint="default"/>
        <w:b w:val="0"/>
        <w:i w:val="0"/>
      </w:rPr>
    </w:lvl>
    <w:lvl w:ilvl="7">
      <w:start w:val="1"/>
      <w:numFmt w:val="decimal"/>
      <w:lvlText w:val="%1.%2.%3.%4.%5.%6.%7.%8."/>
      <w:lvlJc w:val="left"/>
      <w:pPr>
        <w:ind w:left="1800" w:hanging="1800"/>
      </w:pPr>
      <w:rPr>
        <w:rFonts w:hint="default"/>
        <w:b w:val="0"/>
        <w:i w:val="0"/>
      </w:rPr>
    </w:lvl>
    <w:lvl w:ilvl="8">
      <w:start w:val="1"/>
      <w:numFmt w:val="decimal"/>
      <w:lvlText w:val="%1.%2.%3.%4.%5.%6.%7.%8.%9."/>
      <w:lvlJc w:val="left"/>
      <w:pPr>
        <w:ind w:left="2160" w:hanging="2160"/>
      </w:pPr>
      <w:rPr>
        <w:rFonts w:hint="default"/>
        <w:b w:val="0"/>
        <w:i w:val="0"/>
      </w:rPr>
    </w:lvl>
  </w:abstractNum>
  <w:abstractNum w:abstractNumId="13">
    <w:nsid w:val="1D701480"/>
    <w:multiLevelType w:val="hybridMultilevel"/>
    <w:tmpl w:val="570CF274"/>
    <w:lvl w:ilvl="0" w:tplc="4DD67C18">
      <w:start w:val="1"/>
      <w:numFmt w:val="bullet"/>
      <w:lvlText w:val=""/>
      <w:lvlJc w:val="left"/>
      <w:pPr>
        <w:ind w:left="720" w:hanging="360"/>
      </w:pPr>
      <w:rPr>
        <w:rFonts w:ascii="Symbol" w:hAnsi="Symbol" w:hint="default"/>
      </w:rPr>
    </w:lvl>
    <w:lvl w:ilvl="1" w:tplc="04F0C51A" w:tentative="1">
      <w:start w:val="1"/>
      <w:numFmt w:val="bullet"/>
      <w:lvlText w:val="o"/>
      <w:lvlJc w:val="left"/>
      <w:pPr>
        <w:ind w:left="1440" w:hanging="360"/>
      </w:pPr>
      <w:rPr>
        <w:rFonts w:ascii="Courier New" w:hAnsi="Courier New" w:cs="Courier New" w:hint="default"/>
      </w:rPr>
    </w:lvl>
    <w:lvl w:ilvl="2" w:tplc="1374BF52" w:tentative="1">
      <w:start w:val="1"/>
      <w:numFmt w:val="bullet"/>
      <w:lvlText w:val=""/>
      <w:lvlJc w:val="left"/>
      <w:pPr>
        <w:ind w:left="2160" w:hanging="360"/>
      </w:pPr>
      <w:rPr>
        <w:rFonts w:ascii="Wingdings" w:hAnsi="Wingdings" w:hint="default"/>
      </w:rPr>
    </w:lvl>
    <w:lvl w:ilvl="3" w:tplc="5BC89656" w:tentative="1">
      <w:start w:val="1"/>
      <w:numFmt w:val="bullet"/>
      <w:lvlText w:val=""/>
      <w:lvlJc w:val="left"/>
      <w:pPr>
        <w:ind w:left="2880" w:hanging="360"/>
      </w:pPr>
      <w:rPr>
        <w:rFonts w:ascii="Symbol" w:hAnsi="Symbol" w:hint="default"/>
      </w:rPr>
    </w:lvl>
    <w:lvl w:ilvl="4" w:tplc="0FB0180E" w:tentative="1">
      <w:start w:val="1"/>
      <w:numFmt w:val="bullet"/>
      <w:lvlText w:val="o"/>
      <w:lvlJc w:val="left"/>
      <w:pPr>
        <w:ind w:left="3600" w:hanging="360"/>
      </w:pPr>
      <w:rPr>
        <w:rFonts w:ascii="Courier New" w:hAnsi="Courier New" w:cs="Courier New" w:hint="default"/>
      </w:rPr>
    </w:lvl>
    <w:lvl w:ilvl="5" w:tplc="44087D5E" w:tentative="1">
      <w:start w:val="1"/>
      <w:numFmt w:val="bullet"/>
      <w:lvlText w:val=""/>
      <w:lvlJc w:val="left"/>
      <w:pPr>
        <w:ind w:left="4320" w:hanging="360"/>
      </w:pPr>
      <w:rPr>
        <w:rFonts w:ascii="Wingdings" w:hAnsi="Wingdings" w:hint="default"/>
      </w:rPr>
    </w:lvl>
    <w:lvl w:ilvl="6" w:tplc="F9CCC4F6" w:tentative="1">
      <w:start w:val="1"/>
      <w:numFmt w:val="bullet"/>
      <w:lvlText w:val=""/>
      <w:lvlJc w:val="left"/>
      <w:pPr>
        <w:ind w:left="5040" w:hanging="360"/>
      </w:pPr>
      <w:rPr>
        <w:rFonts w:ascii="Symbol" w:hAnsi="Symbol" w:hint="default"/>
      </w:rPr>
    </w:lvl>
    <w:lvl w:ilvl="7" w:tplc="8E84E060" w:tentative="1">
      <w:start w:val="1"/>
      <w:numFmt w:val="bullet"/>
      <w:lvlText w:val="o"/>
      <w:lvlJc w:val="left"/>
      <w:pPr>
        <w:ind w:left="5760" w:hanging="360"/>
      </w:pPr>
      <w:rPr>
        <w:rFonts w:ascii="Courier New" w:hAnsi="Courier New" w:cs="Courier New" w:hint="default"/>
      </w:rPr>
    </w:lvl>
    <w:lvl w:ilvl="8" w:tplc="7AF803EC" w:tentative="1">
      <w:start w:val="1"/>
      <w:numFmt w:val="bullet"/>
      <w:lvlText w:val=""/>
      <w:lvlJc w:val="left"/>
      <w:pPr>
        <w:ind w:left="6480" w:hanging="360"/>
      </w:pPr>
      <w:rPr>
        <w:rFonts w:ascii="Wingdings" w:hAnsi="Wingdings" w:hint="default"/>
      </w:rPr>
    </w:lvl>
  </w:abstractNum>
  <w:abstractNum w:abstractNumId="14">
    <w:nsid w:val="1D95077F"/>
    <w:multiLevelType w:val="hybridMultilevel"/>
    <w:tmpl w:val="9C90D978"/>
    <w:lvl w:ilvl="0" w:tplc="36061002">
      <w:start w:val="1"/>
      <w:numFmt w:val="decimal"/>
      <w:lvlText w:val="%1."/>
      <w:lvlJc w:val="left"/>
      <w:pPr>
        <w:ind w:left="1287" w:hanging="360"/>
      </w:pPr>
    </w:lvl>
    <w:lvl w:ilvl="1" w:tplc="5F385F9C" w:tentative="1">
      <w:start w:val="1"/>
      <w:numFmt w:val="lowerLetter"/>
      <w:lvlText w:val="%2."/>
      <w:lvlJc w:val="left"/>
      <w:pPr>
        <w:ind w:left="2007" w:hanging="360"/>
      </w:pPr>
    </w:lvl>
    <w:lvl w:ilvl="2" w:tplc="4F281454" w:tentative="1">
      <w:start w:val="1"/>
      <w:numFmt w:val="lowerRoman"/>
      <w:lvlText w:val="%3."/>
      <w:lvlJc w:val="right"/>
      <w:pPr>
        <w:ind w:left="2727" w:hanging="180"/>
      </w:pPr>
    </w:lvl>
    <w:lvl w:ilvl="3" w:tplc="410E10F0" w:tentative="1">
      <w:start w:val="1"/>
      <w:numFmt w:val="decimal"/>
      <w:lvlText w:val="%4."/>
      <w:lvlJc w:val="left"/>
      <w:pPr>
        <w:ind w:left="3447" w:hanging="360"/>
      </w:pPr>
    </w:lvl>
    <w:lvl w:ilvl="4" w:tplc="062052CA" w:tentative="1">
      <w:start w:val="1"/>
      <w:numFmt w:val="lowerLetter"/>
      <w:lvlText w:val="%5."/>
      <w:lvlJc w:val="left"/>
      <w:pPr>
        <w:ind w:left="4167" w:hanging="360"/>
      </w:pPr>
    </w:lvl>
    <w:lvl w:ilvl="5" w:tplc="9026AE24" w:tentative="1">
      <w:start w:val="1"/>
      <w:numFmt w:val="lowerRoman"/>
      <w:lvlText w:val="%6."/>
      <w:lvlJc w:val="right"/>
      <w:pPr>
        <w:ind w:left="4887" w:hanging="180"/>
      </w:pPr>
    </w:lvl>
    <w:lvl w:ilvl="6" w:tplc="07522C04" w:tentative="1">
      <w:start w:val="1"/>
      <w:numFmt w:val="decimal"/>
      <w:lvlText w:val="%7."/>
      <w:lvlJc w:val="left"/>
      <w:pPr>
        <w:ind w:left="5607" w:hanging="360"/>
      </w:pPr>
    </w:lvl>
    <w:lvl w:ilvl="7" w:tplc="F934DEC4" w:tentative="1">
      <w:start w:val="1"/>
      <w:numFmt w:val="lowerLetter"/>
      <w:lvlText w:val="%8."/>
      <w:lvlJc w:val="left"/>
      <w:pPr>
        <w:ind w:left="6327" w:hanging="360"/>
      </w:pPr>
    </w:lvl>
    <w:lvl w:ilvl="8" w:tplc="7F9A93AC" w:tentative="1">
      <w:start w:val="1"/>
      <w:numFmt w:val="lowerRoman"/>
      <w:lvlText w:val="%9."/>
      <w:lvlJc w:val="right"/>
      <w:pPr>
        <w:ind w:left="7047" w:hanging="180"/>
      </w:pPr>
    </w:lvl>
  </w:abstractNum>
  <w:abstractNum w:abstractNumId="15">
    <w:nsid w:val="21916992"/>
    <w:multiLevelType w:val="hybridMultilevel"/>
    <w:tmpl w:val="B750EE3E"/>
    <w:lvl w:ilvl="0" w:tplc="13FE4272">
      <w:start w:val="1"/>
      <w:numFmt w:val="decimal"/>
      <w:lvlText w:val="%1."/>
      <w:lvlJc w:val="left"/>
      <w:pPr>
        <w:ind w:left="927" w:hanging="360"/>
      </w:pPr>
      <w:rPr>
        <w:rFonts w:eastAsia="Times New Roman" w:hint="default"/>
        <w:i/>
        <w:u w:val="single"/>
      </w:rPr>
    </w:lvl>
    <w:lvl w:ilvl="1" w:tplc="9E9071A4" w:tentative="1">
      <w:start w:val="1"/>
      <w:numFmt w:val="lowerLetter"/>
      <w:lvlText w:val="%2."/>
      <w:lvlJc w:val="left"/>
      <w:pPr>
        <w:ind w:left="1647" w:hanging="360"/>
      </w:pPr>
    </w:lvl>
    <w:lvl w:ilvl="2" w:tplc="2D0EC1E0" w:tentative="1">
      <w:start w:val="1"/>
      <w:numFmt w:val="lowerRoman"/>
      <w:lvlText w:val="%3."/>
      <w:lvlJc w:val="right"/>
      <w:pPr>
        <w:ind w:left="2367" w:hanging="180"/>
      </w:pPr>
    </w:lvl>
    <w:lvl w:ilvl="3" w:tplc="3578969E" w:tentative="1">
      <w:start w:val="1"/>
      <w:numFmt w:val="decimal"/>
      <w:lvlText w:val="%4."/>
      <w:lvlJc w:val="left"/>
      <w:pPr>
        <w:ind w:left="3087" w:hanging="360"/>
      </w:pPr>
    </w:lvl>
    <w:lvl w:ilvl="4" w:tplc="9DD2E7AC" w:tentative="1">
      <w:start w:val="1"/>
      <w:numFmt w:val="lowerLetter"/>
      <w:lvlText w:val="%5."/>
      <w:lvlJc w:val="left"/>
      <w:pPr>
        <w:ind w:left="3807" w:hanging="360"/>
      </w:pPr>
    </w:lvl>
    <w:lvl w:ilvl="5" w:tplc="46DAA148" w:tentative="1">
      <w:start w:val="1"/>
      <w:numFmt w:val="lowerRoman"/>
      <w:lvlText w:val="%6."/>
      <w:lvlJc w:val="right"/>
      <w:pPr>
        <w:ind w:left="4527" w:hanging="180"/>
      </w:pPr>
    </w:lvl>
    <w:lvl w:ilvl="6" w:tplc="BEF8DC50" w:tentative="1">
      <w:start w:val="1"/>
      <w:numFmt w:val="decimal"/>
      <w:lvlText w:val="%7."/>
      <w:lvlJc w:val="left"/>
      <w:pPr>
        <w:ind w:left="5247" w:hanging="360"/>
      </w:pPr>
    </w:lvl>
    <w:lvl w:ilvl="7" w:tplc="7DD6F6A4" w:tentative="1">
      <w:start w:val="1"/>
      <w:numFmt w:val="lowerLetter"/>
      <w:lvlText w:val="%8."/>
      <w:lvlJc w:val="left"/>
      <w:pPr>
        <w:ind w:left="5967" w:hanging="360"/>
      </w:pPr>
    </w:lvl>
    <w:lvl w:ilvl="8" w:tplc="B2420D36" w:tentative="1">
      <w:start w:val="1"/>
      <w:numFmt w:val="lowerRoman"/>
      <w:lvlText w:val="%9."/>
      <w:lvlJc w:val="right"/>
      <w:pPr>
        <w:ind w:left="6687" w:hanging="180"/>
      </w:pPr>
    </w:lvl>
  </w:abstractNum>
  <w:abstractNum w:abstractNumId="16">
    <w:nsid w:val="22E84C47"/>
    <w:multiLevelType w:val="multilevel"/>
    <w:tmpl w:val="23CA5D58"/>
    <w:lvl w:ilvl="0">
      <w:start w:val="1"/>
      <w:numFmt w:val="decimal"/>
      <w:lvlText w:val="%1."/>
      <w:lvlJc w:val="left"/>
      <w:pPr>
        <w:ind w:left="400" w:hanging="40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7">
    <w:nsid w:val="231A5ECD"/>
    <w:multiLevelType w:val="hybridMultilevel"/>
    <w:tmpl w:val="CEB6C7B8"/>
    <w:lvl w:ilvl="0" w:tplc="2BBC5872">
      <w:start w:val="2"/>
      <w:numFmt w:val="upperRoman"/>
      <w:lvlText w:val="%1."/>
      <w:lvlJc w:val="left"/>
      <w:pPr>
        <w:ind w:left="1080" w:hanging="720"/>
      </w:pPr>
      <w:rPr>
        <w:rFonts w:hint="default"/>
      </w:rPr>
    </w:lvl>
    <w:lvl w:ilvl="1" w:tplc="7BAAA694" w:tentative="1">
      <w:start w:val="1"/>
      <w:numFmt w:val="lowerLetter"/>
      <w:lvlText w:val="%2."/>
      <w:lvlJc w:val="left"/>
      <w:pPr>
        <w:ind w:left="1440" w:hanging="360"/>
      </w:pPr>
    </w:lvl>
    <w:lvl w:ilvl="2" w:tplc="00342E26" w:tentative="1">
      <w:start w:val="1"/>
      <w:numFmt w:val="lowerRoman"/>
      <w:lvlText w:val="%3."/>
      <w:lvlJc w:val="right"/>
      <w:pPr>
        <w:ind w:left="2160" w:hanging="180"/>
      </w:pPr>
    </w:lvl>
    <w:lvl w:ilvl="3" w:tplc="C77A404E" w:tentative="1">
      <w:start w:val="1"/>
      <w:numFmt w:val="decimal"/>
      <w:lvlText w:val="%4."/>
      <w:lvlJc w:val="left"/>
      <w:pPr>
        <w:ind w:left="2880" w:hanging="360"/>
      </w:pPr>
    </w:lvl>
    <w:lvl w:ilvl="4" w:tplc="844CE8C4" w:tentative="1">
      <w:start w:val="1"/>
      <w:numFmt w:val="lowerLetter"/>
      <w:lvlText w:val="%5."/>
      <w:lvlJc w:val="left"/>
      <w:pPr>
        <w:ind w:left="3600" w:hanging="360"/>
      </w:pPr>
    </w:lvl>
    <w:lvl w:ilvl="5" w:tplc="4378C912" w:tentative="1">
      <w:start w:val="1"/>
      <w:numFmt w:val="lowerRoman"/>
      <w:lvlText w:val="%6."/>
      <w:lvlJc w:val="right"/>
      <w:pPr>
        <w:ind w:left="4320" w:hanging="180"/>
      </w:pPr>
    </w:lvl>
    <w:lvl w:ilvl="6" w:tplc="367C7E12" w:tentative="1">
      <w:start w:val="1"/>
      <w:numFmt w:val="decimal"/>
      <w:lvlText w:val="%7."/>
      <w:lvlJc w:val="left"/>
      <w:pPr>
        <w:ind w:left="5040" w:hanging="360"/>
      </w:pPr>
    </w:lvl>
    <w:lvl w:ilvl="7" w:tplc="0204C4C2" w:tentative="1">
      <w:start w:val="1"/>
      <w:numFmt w:val="lowerLetter"/>
      <w:lvlText w:val="%8."/>
      <w:lvlJc w:val="left"/>
      <w:pPr>
        <w:ind w:left="5760" w:hanging="360"/>
      </w:pPr>
    </w:lvl>
    <w:lvl w:ilvl="8" w:tplc="E2E89834" w:tentative="1">
      <w:start w:val="1"/>
      <w:numFmt w:val="lowerRoman"/>
      <w:lvlText w:val="%9."/>
      <w:lvlJc w:val="right"/>
      <w:pPr>
        <w:ind w:left="6480" w:hanging="180"/>
      </w:pPr>
    </w:lvl>
  </w:abstractNum>
  <w:abstractNum w:abstractNumId="18">
    <w:nsid w:val="23E94B04"/>
    <w:multiLevelType w:val="hybridMultilevel"/>
    <w:tmpl w:val="2C02B382"/>
    <w:lvl w:ilvl="0" w:tplc="BC98C820">
      <w:start w:val="1"/>
      <w:numFmt w:val="bullet"/>
      <w:lvlText w:val=""/>
      <w:lvlJc w:val="left"/>
      <w:pPr>
        <w:ind w:left="720" w:hanging="360"/>
      </w:pPr>
      <w:rPr>
        <w:rFonts w:ascii="Symbol" w:hAnsi="Symbol" w:cs="Symbol" w:hint="default"/>
      </w:rPr>
    </w:lvl>
    <w:lvl w:ilvl="1" w:tplc="2A405982" w:tentative="1">
      <w:start w:val="1"/>
      <w:numFmt w:val="bullet"/>
      <w:lvlText w:val="o"/>
      <w:lvlJc w:val="left"/>
      <w:pPr>
        <w:ind w:left="1440" w:hanging="360"/>
      </w:pPr>
      <w:rPr>
        <w:rFonts w:ascii="Courier New" w:hAnsi="Courier New" w:cs="Courier New" w:hint="default"/>
      </w:rPr>
    </w:lvl>
    <w:lvl w:ilvl="2" w:tplc="340651C6" w:tentative="1">
      <w:start w:val="1"/>
      <w:numFmt w:val="bullet"/>
      <w:lvlText w:val=""/>
      <w:lvlJc w:val="left"/>
      <w:pPr>
        <w:ind w:left="2160" w:hanging="360"/>
      </w:pPr>
      <w:rPr>
        <w:rFonts w:ascii="Wingdings" w:hAnsi="Wingdings" w:hint="default"/>
      </w:rPr>
    </w:lvl>
    <w:lvl w:ilvl="3" w:tplc="A9C8E750" w:tentative="1">
      <w:start w:val="1"/>
      <w:numFmt w:val="bullet"/>
      <w:lvlText w:val=""/>
      <w:lvlJc w:val="left"/>
      <w:pPr>
        <w:ind w:left="2880" w:hanging="360"/>
      </w:pPr>
      <w:rPr>
        <w:rFonts w:ascii="Symbol" w:hAnsi="Symbol" w:hint="default"/>
      </w:rPr>
    </w:lvl>
    <w:lvl w:ilvl="4" w:tplc="705E6540" w:tentative="1">
      <w:start w:val="1"/>
      <w:numFmt w:val="bullet"/>
      <w:lvlText w:val="o"/>
      <w:lvlJc w:val="left"/>
      <w:pPr>
        <w:ind w:left="3600" w:hanging="360"/>
      </w:pPr>
      <w:rPr>
        <w:rFonts w:ascii="Courier New" w:hAnsi="Courier New" w:cs="Courier New" w:hint="default"/>
      </w:rPr>
    </w:lvl>
    <w:lvl w:ilvl="5" w:tplc="AAB8D6B6" w:tentative="1">
      <w:start w:val="1"/>
      <w:numFmt w:val="bullet"/>
      <w:lvlText w:val=""/>
      <w:lvlJc w:val="left"/>
      <w:pPr>
        <w:ind w:left="4320" w:hanging="360"/>
      </w:pPr>
      <w:rPr>
        <w:rFonts w:ascii="Wingdings" w:hAnsi="Wingdings" w:hint="default"/>
      </w:rPr>
    </w:lvl>
    <w:lvl w:ilvl="6" w:tplc="A23EACB8" w:tentative="1">
      <w:start w:val="1"/>
      <w:numFmt w:val="bullet"/>
      <w:lvlText w:val=""/>
      <w:lvlJc w:val="left"/>
      <w:pPr>
        <w:ind w:left="5040" w:hanging="360"/>
      </w:pPr>
      <w:rPr>
        <w:rFonts w:ascii="Symbol" w:hAnsi="Symbol" w:hint="default"/>
      </w:rPr>
    </w:lvl>
    <w:lvl w:ilvl="7" w:tplc="A5EA6BB6" w:tentative="1">
      <w:start w:val="1"/>
      <w:numFmt w:val="bullet"/>
      <w:lvlText w:val="o"/>
      <w:lvlJc w:val="left"/>
      <w:pPr>
        <w:ind w:left="5760" w:hanging="360"/>
      </w:pPr>
      <w:rPr>
        <w:rFonts w:ascii="Courier New" w:hAnsi="Courier New" w:cs="Courier New" w:hint="default"/>
      </w:rPr>
    </w:lvl>
    <w:lvl w:ilvl="8" w:tplc="A9B4FFC0" w:tentative="1">
      <w:start w:val="1"/>
      <w:numFmt w:val="bullet"/>
      <w:lvlText w:val=""/>
      <w:lvlJc w:val="left"/>
      <w:pPr>
        <w:ind w:left="6480" w:hanging="360"/>
      </w:pPr>
      <w:rPr>
        <w:rFonts w:ascii="Wingdings" w:hAnsi="Wingdings" w:hint="default"/>
      </w:rPr>
    </w:lvl>
  </w:abstractNum>
  <w:abstractNum w:abstractNumId="19">
    <w:nsid w:val="27827238"/>
    <w:multiLevelType w:val="hybridMultilevel"/>
    <w:tmpl w:val="5CF0C7DE"/>
    <w:lvl w:ilvl="0" w:tplc="BA9A1738">
      <w:start w:val="1"/>
      <w:numFmt w:val="decimal"/>
      <w:lvlText w:val="%1."/>
      <w:lvlJc w:val="left"/>
      <w:pPr>
        <w:ind w:left="360" w:hanging="360"/>
      </w:pPr>
      <w:rPr>
        <w:rFonts w:ascii="Times New Roman" w:eastAsia="Lucida Sans Unicode" w:hAnsi="Times New Roman" w:cs="Mangal"/>
        <w:b w:val="0"/>
      </w:rPr>
    </w:lvl>
    <w:lvl w:ilvl="1" w:tplc="01161B80" w:tentative="1">
      <w:start w:val="1"/>
      <w:numFmt w:val="lowerLetter"/>
      <w:lvlText w:val="%2."/>
      <w:lvlJc w:val="left"/>
      <w:pPr>
        <w:ind w:left="1080" w:hanging="360"/>
      </w:pPr>
    </w:lvl>
    <w:lvl w:ilvl="2" w:tplc="6EBEDF8C" w:tentative="1">
      <w:start w:val="1"/>
      <w:numFmt w:val="lowerRoman"/>
      <w:lvlText w:val="%3."/>
      <w:lvlJc w:val="right"/>
      <w:pPr>
        <w:ind w:left="1800" w:hanging="180"/>
      </w:pPr>
    </w:lvl>
    <w:lvl w:ilvl="3" w:tplc="AB8EDF30" w:tentative="1">
      <w:start w:val="1"/>
      <w:numFmt w:val="decimal"/>
      <w:lvlText w:val="%4."/>
      <w:lvlJc w:val="left"/>
      <w:pPr>
        <w:ind w:left="2520" w:hanging="360"/>
      </w:pPr>
    </w:lvl>
    <w:lvl w:ilvl="4" w:tplc="B3D8D84C" w:tentative="1">
      <w:start w:val="1"/>
      <w:numFmt w:val="lowerLetter"/>
      <w:lvlText w:val="%5."/>
      <w:lvlJc w:val="left"/>
      <w:pPr>
        <w:ind w:left="3240" w:hanging="360"/>
      </w:pPr>
    </w:lvl>
    <w:lvl w:ilvl="5" w:tplc="79E84454" w:tentative="1">
      <w:start w:val="1"/>
      <w:numFmt w:val="lowerRoman"/>
      <w:lvlText w:val="%6."/>
      <w:lvlJc w:val="right"/>
      <w:pPr>
        <w:ind w:left="3960" w:hanging="180"/>
      </w:pPr>
    </w:lvl>
    <w:lvl w:ilvl="6" w:tplc="B8761216" w:tentative="1">
      <w:start w:val="1"/>
      <w:numFmt w:val="decimal"/>
      <w:lvlText w:val="%7."/>
      <w:lvlJc w:val="left"/>
      <w:pPr>
        <w:ind w:left="4680" w:hanging="360"/>
      </w:pPr>
    </w:lvl>
    <w:lvl w:ilvl="7" w:tplc="2B70BF72" w:tentative="1">
      <w:start w:val="1"/>
      <w:numFmt w:val="lowerLetter"/>
      <w:lvlText w:val="%8."/>
      <w:lvlJc w:val="left"/>
      <w:pPr>
        <w:ind w:left="5400" w:hanging="360"/>
      </w:pPr>
    </w:lvl>
    <w:lvl w:ilvl="8" w:tplc="FE1AC042" w:tentative="1">
      <w:start w:val="1"/>
      <w:numFmt w:val="lowerRoman"/>
      <w:lvlText w:val="%9."/>
      <w:lvlJc w:val="right"/>
      <w:pPr>
        <w:ind w:left="6120" w:hanging="180"/>
      </w:pPr>
    </w:lvl>
  </w:abstractNum>
  <w:abstractNum w:abstractNumId="20">
    <w:nsid w:val="284405E9"/>
    <w:multiLevelType w:val="hybridMultilevel"/>
    <w:tmpl w:val="EEEA255C"/>
    <w:lvl w:ilvl="0" w:tplc="743EDA70">
      <w:start w:val="1"/>
      <w:numFmt w:val="bullet"/>
      <w:lvlText w:val=""/>
      <w:lvlJc w:val="left"/>
      <w:pPr>
        <w:ind w:left="720" w:hanging="360"/>
      </w:pPr>
      <w:rPr>
        <w:rFonts w:ascii="Symbol" w:hAnsi="Symbol" w:hint="default"/>
      </w:rPr>
    </w:lvl>
    <w:lvl w:ilvl="1" w:tplc="9166983A" w:tentative="1">
      <w:start w:val="1"/>
      <w:numFmt w:val="bullet"/>
      <w:lvlText w:val="o"/>
      <w:lvlJc w:val="left"/>
      <w:pPr>
        <w:ind w:left="1440" w:hanging="360"/>
      </w:pPr>
      <w:rPr>
        <w:rFonts w:ascii="Courier New" w:hAnsi="Courier New" w:cs="Courier New" w:hint="default"/>
      </w:rPr>
    </w:lvl>
    <w:lvl w:ilvl="2" w:tplc="80E67828" w:tentative="1">
      <w:start w:val="1"/>
      <w:numFmt w:val="bullet"/>
      <w:lvlText w:val=""/>
      <w:lvlJc w:val="left"/>
      <w:pPr>
        <w:ind w:left="2160" w:hanging="360"/>
      </w:pPr>
      <w:rPr>
        <w:rFonts w:ascii="Wingdings" w:hAnsi="Wingdings" w:hint="default"/>
      </w:rPr>
    </w:lvl>
    <w:lvl w:ilvl="3" w:tplc="332A18DA" w:tentative="1">
      <w:start w:val="1"/>
      <w:numFmt w:val="bullet"/>
      <w:lvlText w:val=""/>
      <w:lvlJc w:val="left"/>
      <w:pPr>
        <w:ind w:left="2880" w:hanging="360"/>
      </w:pPr>
      <w:rPr>
        <w:rFonts w:ascii="Symbol" w:hAnsi="Symbol" w:hint="default"/>
      </w:rPr>
    </w:lvl>
    <w:lvl w:ilvl="4" w:tplc="DEAAB3EE" w:tentative="1">
      <w:start w:val="1"/>
      <w:numFmt w:val="bullet"/>
      <w:lvlText w:val="o"/>
      <w:lvlJc w:val="left"/>
      <w:pPr>
        <w:ind w:left="3600" w:hanging="360"/>
      </w:pPr>
      <w:rPr>
        <w:rFonts w:ascii="Courier New" w:hAnsi="Courier New" w:cs="Courier New" w:hint="default"/>
      </w:rPr>
    </w:lvl>
    <w:lvl w:ilvl="5" w:tplc="21CE65D0" w:tentative="1">
      <w:start w:val="1"/>
      <w:numFmt w:val="bullet"/>
      <w:lvlText w:val=""/>
      <w:lvlJc w:val="left"/>
      <w:pPr>
        <w:ind w:left="4320" w:hanging="360"/>
      </w:pPr>
      <w:rPr>
        <w:rFonts w:ascii="Wingdings" w:hAnsi="Wingdings" w:hint="default"/>
      </w:rPr>
    </w:lvl>
    <w:lvl w:ilvl="6" w:tplc="33BAACA6" w:tentative="1">
      <w:start w:val="1"/>
      <w:numFmt w:val="bullet"/>
      <w:lvlText w:val=""/>
      <w:lvlJc w:val="left"/>
      <w:pPr>
        <w:ind w:left="5040" w:hanging="360"/>
      </w:pPr>
      <w:rPr>
        <w:rFonts w:ascii="Symbol" w:hAnsi="Symbol" w:hint="default"/>
      </w:rPr>
    </w:lvl>
    <w:lvl w:ilvl="7" w:tplc="0C7A0706" w:tentative="1">
      <w:start w:val="1"/>
      <w:numFmt w:val="bullet"/>
      <w:lvlText w:val="o"/>
      <w:lvlJc w:val="left"/>
      <w:pPr>
        <w:ind w:left="5760" w:hanging="360"/>
      </w:pPr>
      <w:rPr>
        <w:rFonts w:ascii="Courier New" w:hAnsi="Courier New" w:cs="Courier New" w:hint="default"/>
      </w:rPr>
    </w:lvl>
    <w:lvl w:ilvl="8" w:tplc="C8783C32" w:tentative="1">
      <w:start w:val="1"/>
      <w:numFmt w:val="bullet"/>
      <w:lvlText w:val=""/>
      <w:lvlJc w:val="left"/>
      <w:pPr>
        <w:ind w:left="6480" w:hanging="360"/>
      </w:pPr>
      <w:rPr>
        <w:rFonts w:ascii="Wingdings" w:hAnsi="Wingdings" w:hint="default"/>
      </w:rPr>
    </w:lvl>
  </w:abstractNum>
  <w:abstractNum w:abstractNumId="21">
    <w:nsid w:val="2895274D"/>
    <w:multiLevelType w:val="hybridMultilevel"/>
    <w:tmpl w:val="F3B87388"/>
    <w:lvl w:ilvl="0" w:tplc="BBE82B46">
      <w:start w:val="1"/>
      <w:numFmt w:val="upperRoman"/>
      <w:lvlText w:val="%1."/>
      <w:lvlJc w:val="left"/>
      <w:pPr>
        <w:ind w:left="1080" w:hanging="720"/>
      </w:pPr>
      <w:rPr>
        <w:rFonts w:hint="default"/>
      </w:rPr>
    </w:lvl>
    <w:lvl w:ilvl="1" w:tplc="9CE807D4">
      <w:start w:val="1"/>
      <w:numFmt w:val="decimal"/>
      <w:lvlText w:val="%2."/>
      <w:lvlJc w:val="left"/>
      <w:pPr>
        <w:ind w:left="1440" w:hanging="360"/>
      </w:pPr>
      <w:rPr>
        <w:rFonts w:ascii="Times New Roman" w:eastAsia="Lucida Sans Unicode" w:hAnsi="Times New Roman" w:cs="Mangal" w:hint="default"/>
        <w:b w:val="0"/>
      </w:rPr>
    </w:lvl>
    <w:lvl w:ilvl="2" w:tplc="A8463890">
      <w:start w:val="1"/>
      <w:numFmt w:val="decimal"/>
      <w:lvlText w:val="%3."/>
      <w:lvlJc w:val="left"/>
      <w:pPr>
        <w:ind w:left="2400" w:hanging="420"/>
      </w:pPr>
      <w:rPr>
        <w:rFonts w:ascii="Times New Roman" w:eastAsia="Lucida Sans Unicode" w:hAnsi="Times New Roman" w:cs="Mangal" w:hint="default"/>
        <w:b w:val="0"/>
      </w:rPr>
    </w:lvl>
    <w:lvl w:ilvl="3" w:tplc="6F06B70A">
      <w:start w:val="1"/>
      <w:numFmt w:val="decimal"/>
      <w:lvlText w:val="%4)"/>
      <w:lvlJc w:val="left"/>
      <w:pPr>
        <w:ind w:left="2880" w:hanging="360"/>
      </w:pPr>
      <w:rPr>
        <w:rFonts w:hint="default"/>
      </w:rPr>
    </w:lvl>
    <w:lvl w:ilvl="4" w:tplc="74E4F336" w:tentative="1">
      <w:start w:val="1"/>
      <w:numFmt w:val="lowerLetter"/>
      <w:lvlText w:val="%5."/>
      <w:lvlJc w:val="left"/>
      <w:pPr>
        <w:ind w:left="3600" w:hanging="360"/>
      </w:pPr>
    </w:lvl>
    <w:lvl w:ilvl="5" w:tplc="F85A4548" w:tentative="1">
      <w:start w:val="1"/>
      <w:numFmt w:val="lowerRoman"/>
      <w:lvlText w:val="%6."/>
      <w:lvlJc w:val="right"/>
      <w:pPr>
        <w:ind w:left="4320" w:hanging="180"/>
      </w:pPr>
    </w:lvl>
    <w:lvl w:ilvl="6" w:tplc="49FCD95A" w:tentative="1">
      <w:start w:val="1"/>
      <w:numFmt w:val="decimal"/>
      <w:lvlText w:val="%7."/>
      <w:lvlJc w:val="left"/>
      <w:pPr>
        <w:ind w:left="5040" w:hanging="360"/>
      </w:pPr>
    </w:lvl>
    <w:lvl w:ilvl="7" w:tplc="041CE6AE" w:tentative="1">
      <w:start w:val="1"/>
      <w:numFmt w:val="lowerLetter"/>
      <w:lvlText w:val="%8."/>
      <w:lvlJc w:val="left"/>
      <w:pPr>
        <w:ind w:left="5760" w:hanging="360"/>
      </w:pPr>
    </w:lvl>
    <w:lvl w:ilvl="8" w:tplc="5168662E" w:tentative="1">
      <w:start w:val="1"/>
      <w:numFmt w:val="lowerRoman"/>
      <w:lvlText w:val="%9."/>
      <w:lvlJc w:val="right"/>
      <w:pPr>
        <w:ind w:left="6480" w:hanging="180"/>
      </w:pPr>
    </w:lvl>
  </w:abstractNum>
  <w:abstractNum w:abstractNumId="22">
    <w:nsid w:val="2E38620E"/>
    <w:multiLevelType w:val="hybridMultilevel"/>
    <w:tmpl w:val="1FB23F8C"/>
    <w:lvl w:ilvl="0" w:tplc="9B9AD7BE">
      <w:start w:val="1"/>
      <w:numFmt w:val="decimal"/>
      <w:lvlText w:val="%1."/>
      <w:lvlJc w:val="left"/>
      <w:pPr>
        <w:ind w:left="1128" w:hanging="360"/>
      </w:pPr>
      <w:rPr>
        <w:rFonts w:hint="default"/>
      </w:rPr>
    </w:lvl>
    <w:lvl w:ilvl="1" w:tplc="1554854C" w:tentative="1">
      <w:start w:val="1"/>
      <w:numFmt w:val="lowerLetter"/>
      <w:lvlText w:val="%2."/>
      <w:lvlJc w:val="left"/>
      <w:pPr>
        <w:ind w:left="1848" w:hanging="360"/>
      </w:pPr>
    </w:lvl>
    <w:lvl w:ilvl="2" w:tplc="2626F20A" w:tentative="1">
      <w:start w:val="1"/>
      <w:numFmt w:val="lowerRoman"/>
      <w:lvlText w:val="%3."/>
      <w:lvlJc w:val="right"/>
      <w:pPr>
        <w:ind w:left="2568" w:hanging="180"/>
      </w:pPr>
    </w:lvl>
    <w:lvl w:ilvl="3" w:tplc="13C8508C" w:tentative="1">
      <w:start w:val="1"/>
      <w:numFmt w:val="decimal"/>
      <w:lvlText w:val="%4."/>
      <w:lvlJc w:val="left"/>
      <w:pPr>
        <w:ind w:left="3288" w:hanging="360"/>
      </w:pPr>
    </w:lvl>
    <w:lvl w:ilvl="4" w:tplc="79089686" w:tentative="1">
      <w:start w:val="1"/>
      <w:numFmt w:val="lowerLetter"/>
      <w:lvlText w:val="%5."/>
      <w:lvlJc w:val="left"/>
      <w:pPr>
        <w:ind w:left="4008" w:hanging="360"/>
      </w:pPr>
    </w:lvl>
    <w:lvl w:ilvl="5" w:tplc="155A6A10" w:tentative="1">
      <w:start w:val="1"/>
      <w:numFmt w:val="lowerRoman"/>
      <w:lvlText w:val="%6."/>
      <w:lvlJc w:val="right"/>
      <w:pPr>
        <w:ind w:left="4728" w:hanging="180"/>
      </w:pPr>
    </w:lvl>
    <w:lvl w:ilvl="6" w:tplc="44CCAE30" w:tentative="1">
      <w:start w:val="1"/>
      <w:numFmt w:val="decimal"/>
      <w:lvlText w:val="%7."/>
      <w:lvlJc w:val="left"/>
      <w:pPr>
        <w:ind w:left="5448" w:hanging="360"/>
      </w:pPr>
    </w:lvl>
    <w:lvl w:ilvl="7" w:tplc="DD943198" w:tentative="1">
      <w:start w:val="1"/>
      <w:numFmt w:val="lowerLetter"/>
      <w:lvlText w:val="%8."/>
      <w:lvlJc w:val="left"/>
      <w:pPr>
        <w:ind w:left="6168" w:hanging="360"/>
      </w:pPr>
    </w:lvl>
    <w:lvl w:ilvl="8" w:tplc="1874708A" w:tentative="1">
      <w:start w:val="1"/>
      <w:numFmt w:val="lowerRoman"/>
      <w:lvlText w:val="%9."/>
      <w:lvlJc w:val="right"/>
      <w:pPr>
        <w:ind w:left="6888" w:hanging="180"/>
      </w:pPr>
    </w:lvl>
  </w:abstractNum>
  <w:abstractNum w:abstractNumId="23">
    <w:nsid w:val="33A323E7"/>
    <w:multiLevelType w:val="multilevel"/>
    <w:tmpl w:val="299800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35DD156C"/>
    <w:multiLevelType w:val="multilevel"/>
    <w:tmpl w:val="285A5E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nsid w:val="365A67F9"/>
    <w:multiLevelType w:val="hybridMultilevel"/>
    <w:tmpl w:val="86C0DC82"/>
    <w:lvl w:ilvl="0" w:tplc="48C87548">
      <w:start w:val="1"/>
      <w:numFmt w:val="bullet"/>
      <w:lvlText w:val=""/>
      <w:lvlJc w:val="left"/>
      <w:pPr>
        <w:ind w:left="720" w:hanging="360"/>
      </w:pPr>
      <w:rPr>
        <w:rFonts w:ascii="Symbol" w:hAnsi="Symbol" w:hint="default"/>
      </w:rPr>
    </w:lvl>
    <w:lvl w:ilvl="1" w:tplc="C826E0CA" w:tentative="1">
      <w:start w:val="1"/>
      <w:numFmt w:val="bullet"/>
      <w:lvlText w:val="o"/>
      <w:lvlJc w:val="left"/>
      <w:pPr>
        <w:ind w:left="1440" w:hanging="360"/>
      </w:pPr>
      <w:rPr>
        <w:rFonts w:ascii="Courier New" w:hAnsi="Courier New" w:cs="Courier New" w:hint="default"/>
      </w:rPr>
    </w:lvl>
    <w:lvl w:ilvl="2" w:tplc="3A5E8484" w:tentative="1">
      <w:start w:val="1"/>
      <w:numFmt w:val="bullet"/>
      <w:lvlText w:val=""/>
      <w:lvlJc w:val="left"/>
      <w:pPr>
        <w:ind w:left="2160" w:hanging="360"/>
      </w:pPr>
      <w:rPr>
        <w:rFonts w:ascii="Wingdings" w:hAnsi="Wingdings" w:hint="default"/>
      </w:rPr>
    </w:lvl>
    <w:lvl w:ilvl="3" w:tplc="5E8483C8" w:tentative="1">
      <w:start w:val="1"/>
      <w:numFmt w:val="bullet"/>
      <w:lvlText w:val=""/>
      <w:lvlJc w:val="left"/>
      <w:pPr>
        <w:ind w:left="2880" w:hanging="360"/>
      </w:pPr>
      <w:rPr>
        <w:rFonts w:ascii="Symbol" w:hAnsi="Symbol" w:hint="default"/>
      </w:rPr>
    </w:lvl>
    <w:lvl w:ilvl="4" w:tplc="197C2206" w:tentative="1">
      <w:start w:val="1"/>
      <w:numFmt w:val="bullet"/>
      <w:lvlText w:val="o"/>
      <w:lvlJc w:val="left"/>
      <w:pPr>
        <w:ind w:left="3600" w:hanging="360"/>
      </w:pPr>
      <w:rPr>
        <w:rFonts w:ascii="Courier New" w:hAnsi="Courier New" w:cs="Courier New" w:hint="default"/>
      </w:rPr>
    </w:lvl>
    <w:lvl w:ilvl="5" w:tplc="C414A474" w:tentative="1">
      <w:start w:val="1"/>
      <w:numFmt w:val="bullet"/>
      <w:lvlText w:val=""/>
      <w:lvlJc w:val="left"/>
      <w:pPr>
        <w:ind w:left="4320" w:hanging="360"/>
      </w:pPr>
      <w:rPr>
        <w:rFonts w:ascii="Wingdings" w:hAnsi="Wingdings" w:hint="default"/>
      </w:rPr>
    </w:lvl>
    <w:lvl w:ilvl="6" w:tplc="74EA936A" w:tentative="1">
      <w:start w:val="1"/>
      <w:numFmt w:val="bullet"/>
      <w:lvlText w:val=""/>
      <w:lvlJc w:val="left"/>
      <w:pPr>
        <w:ind w:left="5040" w:hanging="360"/>
      </w:pPr>
      <w:rPr>
        <w:rFonts w:ascii="Symbol" w:hAnsi="Symbol" w:hint="default"/>
      </w:rPr>
    </w:lvl>
    <w:lvl w:ilvl="7" w:tplc="E8E8CF18" w:tentative="1">
      <w:start w:val="1"/>
      <w:numFmt w:val="bullet"/>
      <w:lvlText w:val="o"/>
      <w:lvlJc w:val="left"/>
      <w:pPr>
        <w:ind w:left="5760" w:hanging="360"/>
      </w:pPr>
      <w:rPr>
        <w:rFonts w:ascii="Courier New" w:hAnsi="Courier New" w:cs="Courier New" w:hint="default"/>
      </w:rPr>
    </w:lvl>
    <w:lvl w:ilvl="8" w:tplc="56CAE3AE" w:tentative="1">
      <w:start w:val="1"/>
      <w:numFmt w:val="bullet"/>
      <w:lvlText w:val=""/>
      <w:lvlJc w:val="left"/>
      <w:pPr>
        <w:ind w:left="6480" w:hanging="360"/>
      </w:pPr>
      <w:rPr>
        <w:rFonts w:ascii="Wingdings" w:hAnsi="Wingdings" w:hint="default"/>
      </w:rPr>
    </w:lvl>
  </w:abstractNum>
  <w:abstractNum w:abstractNumId="26">
    <w:nsid w:val="373248FA"/>
    <w:multiLevelType w:val="hybridMultilevel"/>
    <w:tmpl w:val="BC20D158"/>
    <w:lvl w:ilvl="0" w:tplc="28C8E37E">
      <w:start w:val="1"/>
      <w:numFmt w:val="bullet"/>
      <w:lvlText w:val=""/>
      <w:lvlJc w:val="left"/>
      <w:pPr>
        <w:ind w:left="720" w:hanging="360"/>
      </w:pPr>
      <w:rPr>
        <w:rFonts w:ascii="Symbol" w:hAnsi="Symbol" w:cs="Symbol" w:hint="default"/>
      </w:rPr>
    </w:lvl>
    <w:lvl w:ilvl="1" w:tplc="0AE69E2E" w:tentative="1">
      <w:start w:val="1"/>
      <w:numFmt w:val="bullet"/>
      <w:lvlText w:val="o"/>
      <w:lvlJc w:val="left"/>
      <w:pPr>
        <w:ind w:left="1440" w:hanging="360"/>
      </w:pPr>
      <w:rPr>
        <w:rFonts w:ascii="Courier New" w:hAnsi="Courier New" w:cs="Courier New" w:hint="default"/>
      </w:rPr>
    </w:lvl>
    <w:lvl w:ilvl="2" w:tplc="F7623792" w:tentative="1">
      <w:start w:val="1"/>
      <w:numFmt w:val="bullet"/>
      <w:lvlText w:val=""/>
      <w:lvlJc w:val="left"/>
      <w:pPr>
        <w:ind w:left="2160" w:hanging="360"/>
      </w:pPr>
      <w:rPr>
        <w:rFonts w:ascii="Wingdings" w:hAnsi="Wingdings" w:hint="default"/>
      </w:rPr>
    </w:lvl>
    <w:lvl w:ilvl="3" w:tplc="31D4115C" w:tentative="1">
      <w:start w:val="1"/>
      <w:numFmt w:val="bullet"/>
      <w:lvlText w:val=""/>
      <w:lvlJc w:val="left"/>
      <w:pPr>
        <w:ind w:left="2880" w:hanging="360"/>
      </w:pPr>
      <w:rPr>
        <w:rFonts w:ascii="Symbol" w:hAnsi="Symbol" w:hint="default"/>
      </w:rPr>
    </w:lvl>
    <w:lvl w:ilvl="4" w:tplc="58E021FA" w:tentative="1">
      <w:start w:val="1"/>
      <w:numFmt w:val="bullet"/>
      <w:lvlText w:val="o"/>
      <w:lvlJc w:val="left"/>
      <w:pPr>
        <w:ind w:left="3600" w:hanging="360"/>
      </w:pPr>
      <w:rPr>
        <w:rFonts w:ascii="Courier New" w:hAnsi="Courier New" w:cs="Courier New" w:hint="default"/>
      </w:rPr>
    </w:lvl>
    <w:lvl w:ilvl="5" w:tplc="F09E771E" w:tentative="1">
      <w:start w:val="1"/>
      <w:numFmt w:val="bullet"/>
      <w:lvlText w:val=""/>
      <w:lvlJc w:val="left"/>
      <w:pPr>
        <w:ind w:left="4320" w:hanging="360"/>
      </w:pPr>
      <w:rPr>
        <w:rFonts w:ascii="Wingdings" w:hAnsi="Wingdings" w:hint="default"/>
      </w:rPr>
    </w:lvl>
    <w:lvl w:ilvl="6" w:tplc="1D48C6DA" w:tentative="1">
      <w:start w:val="1"/>
      <w:numFmt w:val="bullet"/>
      <w:lvlText w:val=""/>
      <w:lvlJc w:val="left"/>
      <w:pPr>
        <w:ind w:left="5040" w:hanging="360"/>
      </w:pPr>
      <w:rPr>
        <w:rFonts w:ascii="Symbol" w:hAnsi="Symbol" w:hint="default"/>
      </w:rPr>
    </w:lvl>
    <w:lvl w:ilvl="7" w:tplc="11263BFC" w:tentative="1">
      <w:start w:val="1"/>
      <w:numFmt w:val="bullet"/>
      <w:lvlText w:val="o"/>
      <w:lvlJc w:val="left"/>
      <w:pPr>
        <w:ind w:left="5760" w:hanging="360"/>
      </w:pPr>
      <w:rPr>
        <w:rFonts w:ascii="Courier New" w:hAnsi="Courier New" w:cs="Courier New" w:hint="default"/>
      </w:rPr>
    </w:lvl>
    <w:lvl w:ilvl="8" w:tplc="945049C8" w:tentative="1">
      <w:start w:val="1"/>
      <w:numFmt w:val="bullet"/>
      <w:lvlText w:val=""/>
      <w:lvlJc w:val="left"/>
      <w:pPr>
        <w:ind w:left="6480" w:hanging="360"/>
      </w:pPr>
      <w:rPr>
        <w:rFonts w:ascii="Wingdings" w:hAnsi="Wingdings" w:hint="default"/>
      </w:rPr>
    </w:lvl>
  </w:abstractNum>
  <w:abstractNum w:abstractNumId="27">
    <w:nsid w:val="37A3297F"/>
    <w:multiLevelType w:val="hybridMultilevel"/>
    <w:tmpl w:val="A3C08A94"/>
    <w:lvl w:ilvl="0" w:tplc="30A8F082">
      <w:start w:val="1"/>
      <w:numFmt w:val="decimal"/>
      <w:lvlText w:val="%1."/>
      <w:lvlJc w:val="left"/>
      <w:pPr>
        <w:ind w:left="720" w:hanging="360"/>
      </w:pPr>
      <w:rPr>
        <w:rFonts w:ascii="Times New Roman" w:eastAsia="Times New Roman" w:hAnsi="Times New Roman" w:cs="Times New Roman" w:hint="default"/>
        <w:b w:val="0"/>
      </w:rPr>
    </w:lvl>
    <w:lvl w:ilvl="1" w:tplc="48460FAC" w:tentative="1">
      <w:start w:val="1"/>
      <w:numFmt w:val="lowerLetter"/>
      <w:lvlText w:val="%2."/>
      <w:lvlJc w:val="left"/>
      <w:pPr>
        <w:ind w:left="1440" w:hanging="360"/>
      </w:pPr>
    </w:lvl>
    <w:lvl w:ilvl="2" w:tplc="82C2B394" w:tentative="1">
      <w:start w:val="1"/>
      <w:numFmt w:val="lowerRoman"/>
      <w:lvlText w:val="%3."/>
      <w:lvlJc w:val="right"/>
      <w:pPr>
        <w:ind w:left="2160" w:hanging="180"/>
      </w:pPr>
    </w:lvl>
    <w:lvl w:ilvl="3" w:tplc="CE0E9392">
      <w:start w:val="1"/>
      <w:numFmt w:val="decimal"/>
      <w:lvlText w:val="%4."/>
      <w:lvlJc w:val="left"/>
      <w:pPr>
        <w:ind w:left="2880" w:hanging="360"/>
      </w:pPr>
    </w:lvl>
    <w:lvl w:ilvl="4" w:tplc="CC3E1116" w:tentative="1">
      <w:start w:val="1"/>
      <w:numFmt w:val="lowerLetter"/>
      <w:lvlText w:val="%5."/>
      <w:lvlJc w:val="left"/>
      <w:pPr>
        <w:ind w:left="3600" w:hanging="360"/>
      </w:pPr>
    </w:lvl>
    <w:lvl w:ilvl="5" w:tplc="B636BB8A" w:tentative="1">
      <w:start w:val="1"/>
      <w:numFmt w:val="lowerRoman"/>
      <w:lvlText w:val="%6."/>
      <w:lvlJc w:val="right"/>
      <w:pPr>
        <w:ind w:left="4320" w:hanging="180"/>
      </w:pPr>
    </w:lvl>
    <w:lvl w:ilvl="6" w:tplc="24961446" w:tentative="1">
      <w:start w:val="1"/>
      <w:numFmt w:val="decimal"/>
      <w:lvlText w:val="%7."/>
      <w:lvlJc w:val="left"/>
      <w:pPr>
        <w:ind w:left="5040" w:hanging="360"/>
      </w:pPr>
    </w:lvl>
    <w:lvl w:ilvl="7" w:tplc="16B0DFA6" w:tentative="1">
      <w:start w:val="1"/>
      <w:numFmt w:val="lowerLetter"/>
      <w:lvlText w:val="%8."/>
      <w:lvlJc w:val="left"/>
      <w:pPr>
        <w:ind w:left="5760" w:hanging="360"/>
      </w:pPr>
    </w:lvl>
    <w:lvl w:ilvl="8" w:tplc="A1023024" w:tentative="1">
      <w:start w:val="1"/>
      <w:numFmt w:val="lowerRoman"/>
      <w:lvlText w:val="%9."/>
      <w:lvlJc w:val="right"/>
      <w:pPr>
        <w:ind w:left="6480" w:hanging="180"/>
      </w:pPr>
    </w:lvl>
  </w:abstractNum>
  <w:abstractNum w:abstractNumId="28">
    <w:nsid w:val="388C067D"/>
    <w:multiLevelType w:val="hybridMultilevel"/>
    <w:tmpl w:val="F2A8C742"/>
    <w:lvl w:ilvl="0" w:tplc="EB6C32F0">
      <w:start w:val="1"/>
      <w:numFmt w:val="decimal"/>
      <w:lvlText w:val="%1."/>
      <w:lvlJc w:val="left"/>
      <w:pPr>
        <w:ind w:left="927" w:hanging="360"/>
      </w:pPr>
      <w:rPr>
        <w:rFonts w:hint="default"/>
      </w:rPr>
    </w:lvl>
    <w:lvl w:ilvl="1" w:tplc="8A3473B4" w:tentative="1">
      <w:start w:val="1"/>
      <w:numFmt w:val="lowerLetter"/>
      <w:lvlText w:val="%2."/>
      <w:lvlJc w:val="left"/>
      <w:pPr>
        <w:ind w:left="1647" w:hanging="360"/>
      </w:pPr>
    </w:lvl>
    <w:lvl w:ilvl="2" w:tplc="1BC22276" w:tentative="1">
      <w:start w:val="1"/>
      <w:numFmt w:val="lowerRoman"/>
      <w:lvlText w:val="%3."/>
      <w:lvlJc w:val="right"/>
      <w:pPr>
        <w:ind w:left="2367" w:hanging="180"/>
      </w:pPr>
    </w:lvl>
    <w:lvl w:ilvl="3" w:tplc="94EA441A" w:tentative="1">
      <w:start w:val="1"/>
      <w:numFmt w:val="decimal"/>
      <w:lvlText w:val="%4."/>
      <w:lvlJc w:val="left"/>
      <w:pPr>
        <w:ind w:left="3087" w:hanging="360"/>
      </w:pPr>
    </w:lvl>
    <w:lvl w:ilvl="4" w:tplc="284083E2" w:tentative="1">
      <w:start w:val="1"/>
      <w:numFmt w:val="lowerLetter"/>
      <w:lvlText w:val="%5."/>
      <w:lvlJc w:val="left"/>
      <w:pPr>
        <w:ind w:left="3807" w:hanging="360"/>
      </w:pPr>
    </w:lvl>
    <w:lvl w:ilvl="5" w:tplc="ED94C704" w:tentative="1">
      <w:start w:val="1"/>
      <w:numFmt w:val="lowerRoman"/>
      <w:lvlText w:val="%6."/>
      <w:lvlJc w:val="right"/>
      <w:pPr>
        <w:ind w:left="4527" w:hanging="180"/>
      </w:pPr>
    </w:lvl>
    <w:lvl w:ilvl="6" w:tplc="5EB85168" w:tentative="1">
      <w:start w:val="1"/>
      <w:numFmt w:val="decimal"/>
      <w:lvlText w:val="%7."/>
      <w:lvlJc w:val="left"/>
      <w:pPr>
        <w:ind w:left="5247" w:hanging="360"/>
      </w:pPr>
    </w:lvl>
    <w:lvl w:ilvl="7" w:tplc="660C5D64" w:tentative="1">
      <w:start w:val="1"/>
      <w:numFmt w:val="lowerLetter"/>
      <w:lvlText w:val="%8."/>
      <w:lvlJc w:val="left"/>
      <w:pPr>
        <w:ind w:left="5967" w:hanging="360"/>
      </w:pPr>
    </w:lvl>
    <w:lvl w:ilvl="8" w:tplc="53E85112" w:tentative="1">
      <w:start w:val="1"/>
      <w:numFmt w:val="lowerRoman"/>
      <w:lvlText w:val="%9."/>
      <w:lvlJc w:val="right"/>
      <w:pPr>
        <w:ind w:left="6687" w:hanging="180"/>
      </w:pPr>
    </w:lvl>
  </w:abstractNum>
  <w:abstractNum w:abstractNumId="29">
    <w:nsid w:val="40FA6586"/>
    <w:multiLevelType w:val="hybridMultilevel"/>
    <w:tmpl w:val="5CF0C7DE"/>
    <w:lvl w:ilvl="0" w:tplc="01DA7CDA">
      <w:start w:val="1"/>
      <w:numFmt w:val="decimal"/>
      <w:lvlText w:val="%1."/>
      <w:lvlJc w:val="left"/>
      <w:pPr>
        <w:ind w:left="360" w:hanging="360"/>
      </w:pPr>
      <w:rPr>
        <w:rFonts w:ascii="Times New Roman" w:eastAsia="Lucida Sans Unicode" w:hAnsi="Times New Roman" w:cs="Mangal"/>
        <w:b w:val="0"/>
      </w:rPr>
    </w:lvl>
    <w:lvl w:ilvl="1" w:tplc="3BDCE40E" w:tentative="1">
      <w:start w:val="1"/>
      <w:numFmt w:val="lowerLetter"/>
      <w:lvlText w:val="%2."/>
      <w:lvlJc w:val="left"/>
      <w:pPr>
        <w:ind w:left="1080" w:hanging="360"/>
      </w:pPr>
    </w:lvl>
    <w:lvl w:ilvl="2" w:tplc="A5AAD4E4" w:tentative="1">
      <w:start w:val="1"/>
      <w:numFmt w:val="lowerRoman"/>
      <w:lvlText w:val="%3."/>
      <w:lvlJc w:val="right"/>
      <w:pPr>
        <w:ind w:left="1800" w:hanging="180"/>
      </w:pPr>
    </w:lvl>
    <w:lvl w:ilvl="3" w:tplc="AF4EDE00" w:tentative="1">
      <w:start w:val="1"/>
      <w:numFmt w:val="decimal"/>
      <w:lvlText w:val="%4."/>
      <w:lvlJc w:val="left"/>
      <w:pPr>
        <w:ind w:left="2520" w:hanging="360"/>
      </w:pPr>
    </w:lvl>
    <w:lvl w:ilvl="4" w:tplc="28D4D96C" w:tentative="1">
      <w:start w:val="1"/>
      <w:numFmt w:val="lowerLetter"/>
      <w:lvlText w:val="%5."/>
      <w:lvlJc w:val="left"/>
      <w:pPr>
        <w:ind w:left="3240" w:hanging="360"/>
      </w:pPr>
    </w:lvl>
    <w:lvl w:ilvl="5" w:tplc="B0F64684" w:tentative="1">
      <w:start w:val="1"/>
      <w:numFmt w:val="lowerRoman"/>
      <w:lvlText w:val="%6."/>
      <w:lvlJc w:val="right"/>
      <w:pPr>
        <w:ind w:left="3960" w:hanging="180"/>
      </w:pPr>
    </w:lvl>
    <w:lvl w:ilvl="6" w:tplc="C96E2BB4" w:tentative="1">
      <w:start w:val="1"/>
      <w:numFmt w:val="decimal"/>
      <w:lvlText w:val="%7."/>
      <w:lvlJc w:val="left"/>
      <w:pPr>
        <w:ind w:left="4680" w:hanging="360"/>
      </w:pPr>
    </w:lvl>
    <w:lvl w:ilvl="7" w:tplc="1C94DC48" w:tentative="1">
      <w:start w:val="1"/>
      <w:numFmt w:val="lowerLetter"/>
      <w:lvlText w:val="%8."/>
      <w:lvlJc w:val="left"/>
      <w:pPr>
        <w:ind w:left="5400" w:hanging="360"/>
      </w:pPr>
    </w:lvl>
    <w:lvl w:ilvl="8" w:tplc="5B289C76" w:tentative="1">
      <w:start w:val="1"/>
      <w:numFmt w:val="lowerRoman"/>
      <w:lvlText w:val="%9."/>
      <w:lvlJc w:val="right"/>
      <w:pPr>
        <w:ind w:left="6120" w:hanging="180"/>
      </w:pPr>
    </w:lvl>
  </w:abstractNum>
  <w:abstractNum w:abstractNumId="30">
    <w:nsid w:val="42725907"/>
    <w:multiLevelType w:val="hybridMultilevel"/>
    <w:tmpl w:val="30E4E3C4"/>
    <w:lvl w:ilvl="0" w:tplc="37E6C864">
      <w:start w:val="1"/>
      <w:numFmt w:val="decimal"/>
      <w:lvlText w:val="%1."/>
      <w:lvlJc w:val="left"/>
      <w:pPr>
        <w:ind w:left="720" w:hanging="360"/>
      </w:pPr>
    </w:lvl>
    <w:lvl w:ilvl="1" w:tplc="4E080D34" w:tentative="1">
      <w:start w:val="1"/>
      <w:numFmt w:val="lowerLetter"/>
      <w:lvlText w:val="%2."/>
      <w:lvlJc w:val="left"/>
      <w:pPr>
        <w:ind w:left="1440" w:hanging="360"/>
      </w:pPr>
    </w:lvl>
    <w:lvl w:ilvl="2" w:tplc="010A2806" w:tentative="1">
      <w:start w:val="1"/>
      <w:numFmt w:val="lowerRoman"/>
      <w:lvlText w:val="%3."/>
      <w:lvlJc w:val="right"/>
      <w:pPr>
        <w:ind w:left="2160" w:hanging="180"/>
      </w:pPr>
    </w:lvl>
    <w:lvl w:ilvl="3" w:tplc="BBDEC942" w:tentative="1">
      <w:start w:val="1"/>
      <w:numFmt w:val="decimal"/>
      <w:lvlText w:val="%4."/>
      <w:lvlJc w:val="left"/>
      <w:pPr>
        <w:ind w:left="2880" w:hanging="360"/>
      </w:pPr>
    </w:lvl>
    <w:lvl w:ilvl="4" w:tplc="60A02F8A" w:tentative="1">
      <w:start w:val="1"/>
      <w:numFmt w:val="lowerLetter"/>
      <w:lvlText w:val="%5."/>
      <w:lvlJc w:val="left"/>
      <w:pPr>
        <w:ind w:left="3600" w:hanging="360"/>
      </w:pPr>
    </w:lvl>
    <w:lvl w:ilvl="5" w:tplc="51F6E2DC" w:tentative="1">
      <w:start w:val="1"/>
      <w:numFmt w:val="lowerRoman"/>
      <w:lvlText w:val="%6."/>
      <w:lvlJc w:val="right"/>
      <w:pPr>
        <w:ind w:left="4320" w:hanging="180"/>
      </w:pPr>
    </w:lvl>
    <w:lvl w:ilvl="6" w:tplc="BE3A3B54" w:tentative="1">
      <w:start w:val="1"/>
      <w:numFmt w:val="decimal"/>
      <w:lvlText w:val="%7."/>
      <w:lvlJc w:val="left"/>
      <w:pPr>
        <w:ind w:left="5040" w:hanging="360"/>
      </w:pPr>
    </w:lvl>
    <w:lvl w:ilvl="7" w:tplc="5BE0257E" w:tentative="1">
      <w:start w:val="1"/>
      <w:numFmt w:val="lowerLetter"/>
      <w:lvlText w:val="%8."/>
      <w:lvlJc w:val="left"/>
      <w:pPr>
        <w:ind w:left="5760" w:hanging="360"/>
      </w:pPr>
    </w:lvl>
    <w:lvl w:ilvl="8" w:tplc="C836536A" w:tentative="1">
      <w:start w:val="1"/>
      <w:numFmt w:val="lowerRoman"/>
      <w:lvlText w:val="%9."/>
      <w:lvlJc w:val="right"/>
      <w:pPr>
        <w:ind w:left="6480" w:hanging="180"/>
      </w:pPr>
    </w:lvl>
  </w:abstractNum>
  <w:abstractNum w:abstractNumId="31">
    <w:nsid w:val="439203A6"/>
    <w:multiLevelType w:val="hybridMultilevel"/>
    <w:tmpl w:val="931C1550"/>
    <w:lvl w:ilvl="0" w:tplc="B30EB17E">
      <w:start w:val="1"/>
      <w:numFmt w:val="decimal"/>
      <w:lvlText w:val="%1."/>
      <w:lvlJc w:val="left"/>
      <w:pPr>
        <w:ind w:left="1065" w:hanging="360"/>
      </w:pPr>
      <w:rPr>
        <w:rFonts w:hint="default"/>
      </w:rPr>
    </w:lvl>
    <w:lvl w:ilvl="1" w:tplc="D75C8090" w:tentative="1">
      <w:start w:val="1"/>
      <w:numFmt w:val="lowerLetter"/>
      <w:lvlText w:val="%2."/>
      <w:lvlJc w:val="left"/>
      <w:pPr>
        <w:ind w:left="1785" w:hanging="360"/>
      </w:pPr>
    </w:lvl>
    <w:lvl w:ilvl="2" w:tplc="A7027ECA" w:tentative="1">
      <w:start w:val="1"/>
      <w:numFmt w:val="lowerRoman"/>
      <w:lvlText w:val="%3."/>
      <w:lvlJc w:val="right"/>
      <w:pPr>
        <w:ind w:left="2505" w:hanging="180"/>
      </w:pPr>
    </w:lvl>
    <w:lvl w:ilvl="3" w:tplc="6B4CC9DA" w:tentative="1">
      <w:start w:val="1"/>
      <w:numFmt w:val="decimal"/>
      <w:lvlText w:val="%4."/>
      <w:lvlJc w:val="left"/>
      <w:pPr>
        <w:ind w:left="3225" w:hanging="360"/>
      </w:pPr>
    </w:lvl>
    <w:lvl w:ilvl="4" w:tplc="4700443C" w:tentative="1">
      <w:start w:val="1"/>
      <w:numFmt w:val="lowerLetter"/>
      <w:lvlText w:val="%5."/>
      <w:lvlJc w:val="left"/>
      <w:pPr>
        <w:ind w:left="3945" w:hanging="360"/>
      </w:pPr>
    </w:lvl>
    <w:lvl w:ilvl="5" w:tplc="0CEC23CA" w:tentative="1">
      <w:start w:val="1"/>
      <w:numFmt w:val="lowerRoman"/>
      <w:lvlText w:val="%6."/>
      <w:lvlJc w:val="right"/>
      <w:pPr>
        <w:ind w:left="4665" w:hanging="180"/>
      </w:pPr>
    </w:lvl>
    <w:lvl w:ilvl="6" w:tplc="552E4F50" w:tentative="1">
      <w:start w:val="1"/>
      <w:numFmt w:val="decimal"/>
      <w:lvlText w:val="%7."/>
      <w:lvlJc w:val="left"/>
      <w:pPr>
        <w:ind w:left="5385" w:hanging="360"/>
      </w:pPr>
    </w:lvl>
    <w:lvl w:ilvl="7" w:tplc="268C2D1C" w:tentative="1">
      <w:start w:val="1"/>
      <w:numFmt w:val="lowerLetter"/>
      <w:lvlText w:val="%8."/>
      <w:lvlJc w:val="left"/>
      <w:pPr>
        <w:ind w:left="6105" w:hanging="360"/>
      </w:pPr>
    </w:lvl>
    <w:lvl w:ilvl="8" w:tplc="F2ECFDAE" w:tentative="1">
      <w:start w:val="1"/>
      <w:numFmt w:val="lowerRoman"/>
      <w:lvlText w:val="%9."/>
      <w:lvlJc w:val="right"/>
      <w:pPr>
        <w:ind w:left="6825" w:hanging="180"/>
      </w:pPr>
    </w:lvl>
  </w:abstractNum>
  <w:abstractNum w:abstractNumId="32">
    <w:nsid w:val="47820F12"/>
    <w:multiLevelType w:val="hybridMultilevel"/>
    <w:tmpl w:val="074E7B60"/>
    <w:lvl w:ilvl="0" w:tplc="9A22AC34">
      <w:start w:val="1"/>
      <w:numFmt w:val="decimal"/>
      <w:lvlText w:val="%1."/>
      <w:lvlJc w:val="left"/>
      <w:pPr>
        <w:ind w:left="704" w:hanging="360"/>
      </w:pPr>
      <w:rPr>
        <w:rFonts w:ascii="Times New Roman" w:eastAsia="Lucida Sans Unicode" w:hAnsi="Times New Roman" w:cs="Mangal"/>
      </w:rPr>
    </w:lvl>
    <w:lvl w:ilvl="1" w:tplc="C85C2D02" w:tentative="1">
      <w:start w:val="1"/>
      <w:numFmt w:val="lowerLetter"/>
      <w:lvlText w:val="%2."/>
      <w:lvlJc w:val="left"/>
      <w:pPr>
        <w:ind w:left="1424" w:hanging="360"/>
      </w:pPr>
    </w:lvl>
    <w:lvl w:ilvl="2" w:tplc="F378D6AA" w:tentative="1">
      <w:start w:val="1"/>
      <w:numFmt w:val="lowerRoman"/>
      <w:lvlText w:val="%3."/>
      <w:lvlJc w:val="right"/>
      <w:pPr>
        <w:ind w:left="2144" w:hanging="180"/>
      </w:pPr>
    </w:lvl>
    <w:lvl w:ilvl="3" w:tplc="F508E0F6" w:tentative="1">
      <w:start w:val="1"/>
      <w:numFmt w:val="decimal"/>
      <w:lvlText w:val="%4."/>
      <w:lvlJc w:val="left"/>
      <w:pPr>
        <w:ind w:left="2864" w:hanging="360"/>
      </w:pPr>
    </w:lvl>
    <w:lvl w:ilvl="4" w:tplc="E7C87908" w:tentative="1">
      <w:start w:val="1"/>
      <w:numFmt w:val="lowerLetter"/>
      <w:lvlText w:val="%5."/>
      <w:lvlJc w:val="left"/>
      <w:pPr>
        <w:ind w:left="3584" w:hanging="360"/>
      </w:pPr>
    </w:lvl>
    <w:lvl w:ilvl="5" w:tplc="8C28754A" w:tentative="1">
      <w:start w:val="1"/>
      <w:numFmt w:val="lowerRoman"/>
      <w:lvlText w:val="%6."/>
      <w:lvlJc w:val="right"/>
      <w:pPr>
        <w:ind w:left="4304" w:hanging="180"/>
      </w:pPr>
    </w:lvl>
    <w:lvl w:ilvl="6" w:tplc="FF667A92" w:tentative="1">
      <w:start w:val="1"/>
      <w:numFmt w:val="decimal"/>
      <w:lvlText w:val="%7."/>
      <w:lvlJc w:val="left"/>
      <w:pPr>
        <w:ind w:left="5024" w:hanging="360"/>
      </w:pPr>
    </w:lvl>
    <w:lvl w:ilvl="7" w:tplc="C576EE9A" w:tentative="1">
      <w:start w:val="1"/>
      <w:numFmt w:val="lowerLetter"/>
      <w:lvlText w:val="%8."/>
      <w:lvlJc w:val="left"/>
      <w:pPr>
        <w:ind w:left="5744" w:hanging="360"/>
      </w:pPr>
    </w:lvl>
    <w:lvl w:ilvl="8" w:tplc="4B160F12" w:tentative="1">
      <w:start w:val="1"/>
      <w:numFmt w:val="lowerRoman"/>
      <w:lvlText w:val="%9."/>
      <w:lvlJc w:val="right"/>
      <w:pPr>
        <w:ind w:left="6464" w:hanging="180"/>
      </w:pPr>
    </w:lvl>
  </w:abstractNum>
  <w:abstractNum w:abstractNumId="33">
    <w:nsid w:val="4B02505F"/>
    <w:multiLevelType w:val="hybridMultilevel"/>
    <w:tmpl w:val="895CF1B0"/>
    <w:lvl w:ilvl="0" w:tplc="B45E1C40">
      <w:start w:val="1"/>
      <w:numFmt w:val="decimal"/>
      <w:lvlText w:val="%1."/>
      <w:lvlJc w:val="left"/>
      <w:pPr>
        <w:ind w:left="1211" w:hanging="360"/>
      </w:pPr>
    </w:lvl>
    <w:lvl w:ilvl="1" w:tplc="07EEAEBC">
      <w:numFmt w:val="bullet"/>
      <w:lvlText w:val="-"/>
      <w:lvlJc w:val="left"/>
      <w:pPr>
        <w:ind w:left="1080" w:hanging="360"/>
      </w:pPr>
      <w:rPr>
        <w:rFonts w:ascii="Times New Roman" w:eastAsia="Calibri" w:hAnsi="Times New Roman" w:cs="Times New Roman" w:hint="default"/>
      </w:rPr>
    </w:lvl>
    <w:lvl w:ilvl="2" w:tplc="D36C8D02" w:tentative="1">
      <w:start w:val="1"/>
      <w:numFmt w:val="lowerRoman"/>
      <w:lvlText w:val="%3."/>
      <w:lvlJc w:val="right"/>
      <w:pPr>
        <w:ind w:left="1800" w:hanging="180"/>
      </w:pPr>
    </w:lvl>
    <w:lvl w:ilvl="3" w:tplc="049C111E" w:tentative="1">
      <w:start w:val="1"/>
      <w:numFmt w:val="decimal"/>
      <w:lvlText w:val="%4."/>
      <w:lvlJc w:val="left"/>
      <w:pPr>
        <w:ind w:left="2520" w:hanging="360"/>
      </w:pPr>
    </w:lvl>
    <w:lvl w:ilvl="4" w:tplc="2CA04CE6" w:tentative="1">
      <w:start w:val="1"/>
      <w:numFmt w:val="lowerLetter"/>
      <w:lvlText w:val="%5."/>
      <w:lvlJc w:val="left"/>
      <w:pPr>
        <w:ind w:left="3240" w:hanging="360"/>
      </w:pPr>
    </w:lvl>
    <w:lvl w:ilvl="5" w:tplc="8D94E8AA" w:tentative="1">
      <w:start w:val="1"/>
      <w:numFmt w:val="lowerRoman"/>
      <w:lvlText w:val="%6."/>
      <w:lvlJc w:val="right"/>
      <w:pPr>
        <w:ind w:left="3960" w:hanging="180"/>
      </w:pPr>
    </w:lvl>
    <w:lvl w:ilvl="6" w:tplc="6E261062" w:tentative="1">
      <w:start w:val="1"/>
      <w:numFmt w:val="decimal"/>
      <w:lvlText w:val="%7."/>
      <w:lvlJc w:val="left"/>
      <w:pPr>
        <w:ind w:left="4680" w:hanging="360"/>
      </w:pPr>
    </w:lvl>
    <w:lvl w:ilvl="7" w:tplc="CD50198E" w:tentative="1">
      <w:start w:val="1"/>
      <w:numFmt w:val="lowerLetter"/>
      <w:lvlText w:val="%8."/>
      <w:lvlJc w:val="left"/>
      <w:pPr>
        <w:ind w:left="5400" w:hanging="360"/>
      </w:pPr>
    </w:lvl>
    <w:lvl w:ilvl="8" w:tplc="D186AFAC" w:tentative="1">
      <w:start w:val="1"/>
      <w:numFmt w:val="lowerRoman"/>
      <w:lvlText w:val="%9."/>
      <w:lvlJc w:val="right"/>
      <w:pPr>
        <w:ind w:left="6120" w:hanging="180"/>
      </w:pPr>
    </w:lvl>
  </w:abstractNum>
  <w:abstractNum w:abstractNumId="34">
    <w:nsid w:val="4BA95769"/>
    <w:multiLevelType w:val="multilevel"/>
    <w:tmpl w:val="41A22E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4E1A1335"/>
    <w:multiLevelType w:val="hybridMultilevel"/>
    <w:tmpl w:val="DD6C0826"/>
    <w:lvl w:ilvl="0" w:tplc="DE0E69A4">
      <w:numFmt w:val="bullet"/>
      <w:lvlText w:val="-"/>
      <w:lvlJc w:val="left"/>
      <w:pPr>
        <w:ind w:left="786" w:hanging="360"/>
      </w:pPr>
      <w:rPr>
        <w:rFonts w:ascii="Times New Roman" w:eastAsia="Times New Roman" w:hAnsi="Times New Roman" w:cs="Times New Roman" w:hint="default"/>
      </w:rPr>
    </w:lvl>
    <w:lvl w:ilvl="1" w:tplc="458EE2E8" w:tentative="1">
      <w:start w:val="1"/>
      <w:numFmt w:val="bullet"/>
      <w:lvlText w:val="o"/>
      <w:lvlJc w:val="left"/>
      <w:pPr>
        <w:ind w:left="1506" w:hanging="360"/>
      </w:pPr>
      <w:rPr>
        <w:rFonts w:ascii="Courier New" w:hAnsi="Courier New" w:cs="Courier New" w:hint="default"/>
      </w:rPr>
    </w:lvl>
    <w:lvl w:ilvl="2" w:tplc="92FC5CAA" w:tentative="1">
      <w:start w:val="1"/>
      <w:numFmt w:val="bullet"/>
      <w:lvlText w:val=""/>
      <w:lvlJc w:val="left"/>
      <w:pPr>
        <w:ind w:left="2226" w:hanging="360"/>
      </w:pPr>
      <w:rPr>
        <w:rFonts w:ascii="Wingdings" w:hAnsi="Wingdings" w:hint="default"/>
      </w:rPr>
    </w:lvl>
    <w:lvl w:ilvl="3" w:tplc="4A6453C0" w:tentative="1">
      <w:start w:val="1"/>
      <w:numFmt w:val="bullet"/>
      <w:lvlText w:val=""/>
      <w:lvlJc w:val="left"/>
      <w:pPr>
        <w:ind w:left="2946" w:hanging="360"/>
      </w:pPr>
      <w:rPr>
        <w:rFonts w:ascii="Symbol" w:hAnsi="Symbol" w:hint="default"/>
      </w:rPr>
    </w:lvl>
    <w:lvl w:ilvl="4" w:tplc="72464E2E" w:tentative="1">
      <w:start w:val="1"/>
      <w:numFmt w:val="bullet"/>
      <w:lvlText w:val="o"/>
      <w:lvlJc w:val="left"/>
      <w:pPr>
        <w:ind w:left="3666" w:hanging="360"/>
      </w:pPr>
      <w:rPr>
        <w:rFonts w:ascii="Courier New" w:hAnsi="Courier New" w:cs="Courier New" w:hint="default"/>
      </w:rPr>
    </w:lvl>
    <w:lvl w:ilvl="5" w:tplc="A498FEA4" w:tentative="1">
      <w:start w:val="1"/>
      <w:numFmt w:val="bullet"/>
      <w:lvlText w:val=""/>
      <w:lvlJc w:val="left"/>
      <w:pPr>
        <w:ind w:left="4386" w:hanging="360"/>
      </w:pPr>
      <w:rPr>
        <w:rFonts w:ascii="Wingdings" w:hAnsi="Wingdings" w:hint="default"/>
      </w:rPr>
    </w:lvl>
    <w:lvl w:ilvl="6" w:tplc="8CD8DF66" w:tentative="1">
      <w:start w:val="1"/>
      <w:numFmt w:val="bullet"/>
      <w:lvlText w:val=""/>
      <w:lvlJc w:val="left"/>
      <w:pPr>
        <w:ind w:left="5106" w:hanging="360"/>
      </w:pPr>
      <w:rPr>
        <w:rFonts w:ascii="Symbol" w:hAnsi="Symbol" w:hint="default"/>
      </w:rPr>
    </w:lvl>
    <w:lvl w:ilvl="7" w:tplc="D49057B2" w:tentative="1">
      <w:start w:val="1"/>
      <w:numFmt w:val="bullet"/>
      <w:lvlText w:val="o"/>
      <w:lvlJc w:val="left"/>
      <w:pPr>
        <w:ind w:left="5826" w:hanging="360"/>
      </w:pPr>
      <w:rPr>
        <w:rFonts w:ascii="Courier New" w:hAnsi="Courier New" w:cs="Courier New" w:hint="default"/>
      </w:rPr>
    </w:lvl>
    <w:lvl w:ilvl="8" w:tplc="98BCFF62" w:tentative="1">
      <w:start w:val="1"/>
      <w:numFmt w:val="bullet"/>
      <w:lvlText w:val=""/>
      <w:lvlJc w:val="left"/>
      <w:pPr>
        <w:ind w:left="6546" w:hanging="360"/>
      </w:pPr>
      <w:rPr>
        <w:rFonts w:ascii="Wingdings" w:hAnsi="Wingdings" w:hint="default"/>
      </w:rPr>
    </w:lvl>
  </w:abstractNum>
  <w:abstractNum w:abstractNumId="36">
    <w:nsid w:val="4F455E0F"/>
    <w:multiLevelType w:val="hybridMultilevel"/>
    <w:tmpl w:val="5AFC0BEA"/>
    <w:lvl w:ilvl="0" w:tplc="625A6B66">
      <w:start w:val="1"/>
      <w:numFmt w:val="decimal"/>
      <w:lvlText w:val="%1."/>
      <w:lvlJc w:val="left"/>
      <w:pPr>
        <w:ind w:left="1287" w:hanging="360"/>
      </w:pPr>
      <w:rPr>
        <w:rFonts w:ascii="Times New Roman" w:eastAsia="Lucida Sans Unicode" w:hAnsi="Times New Roman" w:cs="Mangal"/>
        <w:b w:val="0"/>
      </w:rPr>
    </w:lvl>
    <w:lvl w:ilvl="1" w:tplc="9BD60A0A" w:tentative="1">
      <w:start w:val="1"/>
      <w:numFmt w:val="lowerLetter"/>
      <w:lvlText w:val="%2."/>
      <w:lvlJc w:val="left"/>
      <w:pPr>
        <w:ind w:left="2007" w:hanging="360"/>
      </w:pPr>
    </w:lvl>
    <w:lvl w:ilvl="2" w:tplc="9DCE698C" w:tentative="1">
      <w:start w:val="1"/>
      <w:numFmt w:val="lowerRoman"/>
      <w:lvlText w:val="%3."/>
      <w:lvlJc w:val="right"/>
      <w:pPr>
        <w:ind w:left="2727" w:hanging="180"/>
      </w:pPr>
    </w:lvl>
    <w:lvl w:ilvl="3" w:tplc="96027316">
      <w:start w:val="1"/>
      <w:numFmt w:val="decimal"/>
      <w:lvlText w:val="%4."/>
      <w:lvlJc w:val="left"/>
      <w:pPr>
        <w:ind w:left="3338" w:hanging="360"/>
      </w:pPr>
    </w:lvl>
    <w:lvl w:ilvl="4" w:tplc="6C38412A" w:tentative="1">
      <w:start w:val="1"/>
      <w:numFmt w:val="lowerLetter"/>
      <w:lvlText w:val="%5."/>
      <w:lvlJc w:val="left"/>
      <w:pPr>
        <w:ind w:left="4167" w:hanging="360"/>
      </w:pPr>
    </w:lvl>
    <w:lvl w:ilvl="5" w:tplc="6C02F9E6" w:tentative="1">
      <w:start w:val="1"/>
      <w:numFmt w:val="lowerRoman"/>
      <w:lvlText w:val="%6."/>
      <w:lvlJc w:val="right"/>
      <w:pPr>
        <w:ind w:left="4887" w:hanging="180"/>
      </w:pPr>
    </w:lvl>
    <w:lvl w:ilvl="6" w:tplc="81E6D50A" w:tentative="1">
      <w:start w:val="1"/>
      <w:numFmt w:val="decimal"/>
      <w:lvlText w:val="%7."/>
      <w:lvlJc w:val="left"/>
      <w:pPr>
        <w:ind w:left="5607" w:hanging="360"/>
      </w:pPr>
    </w:lvl>
    <w:lvl w:ilvl="7" w:tplc="99944320" w:tentative="1">
      <w:start w:val="1"/>
      <w:numFmt w:val="lowerLetter"/>
      <w:lvlText w:val="%8."/>
      <w:lvlJc w:val="left"/>
      <w:pPr>
        <w:ind w:left="6327" w:hanging="360"/>
      </w:pPr>
    </w:lvl>
    <w:lvl w:ilvl="8" w:tplc="ACF01362" w:tentative="1">
      <w:start w:val="1"/>
      <w:numFmt w:val="lowerRoman"/>
      <w:lvlText w:val="%9."/>
      <w:lvlJc w:val="right"/>
      <w:pPr>
        <w:ind w:left="7047" w:hanging="180"/>
      </w:pPr>
    </w:lvl>
  </w:abstractNum>
  <w:abstractNum w:abstractNumId="37">
    <w:nsid w:val="4F594D8C"/>
    <w:multiLevelType w:val="multilevel"/>
    <w:tmpl w:val="98B4A59E"/>
    <w:lvl w:ilvl="0">
      <w:start w:val="1"/>
      <w:numFmt w:val="decimal"/>
      <w:lvlText w:val="%1."/>
      <w:lvlJc w:val="left"/>
      <w:pPr>
        <w:ind w:left="400" w:hanging="400"/>
      </w:pPr>
      <w:rPr>
        <w:rFonts w:hint="default"/>
        <w:i w:val="0"/>
      </w:rPr>
    </w:lvl>
    <w:lvl w:ilvl="1">
      <w:start w:val="1"/>
      <w:numFmt w:val="decimal"/>
      <w:lvlText w:val="%1.%2."/>
      <w:lvlJc w:val="left"/>
      <w:pPr>
        <w:ind w:left="720" w:hanging="72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1080" w:hanging="108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440" w:hanging="144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800" w:hanging="1800"/>
      </w:pPr>
      <w:rPr>
        <w:rFonts w:hint="default"/>
        <w:i w:val="0"/>
      </w:rPr>
    </w:lvl>
    <w:lvl w:ilvl="8">
      <w:start w:val="1"/>
      <w:numFmt w:val="decimal"/>
      <w:lvlText w:val="%1.%2.%3.%4.%5.%6.%7.%8.%9."/>
      <w:lvlJc w:val="left"/>
      <w:pPr>
        <w:ind w:left="2160" w:hanging="2160"/>
      </w:pPr>
      <w:rPr>
        <w:rFonts w:hint="default"/>
        <w:i w:val="0"/>
      </w:rPr>
    </w:lvl>
  </w:abstractNum>
  <w:abstractNum w:abstractNumId="38">
    <w:nsid w:val="504F1A02"/>
    <w:multiLevelType w:val="hybridMultilevel"/>
    <w:tmpl w:val="FBAA3DE6"/>
    <w:lvl w:ilvl="0" w:tplc="5E7E94F2">
      <w:start w:val="1"/>
      <w:numFmt w:val="decimal"/>
      <w:lvlText w:val="%1."/>
      <w:lvlJc w:val="left"/>
      <w:pPr>
        <w:ind w:left="1069" w:hanging="360"/>
      </w:pPr>
      <w:rPr>
        <w:rFonts w:hint="default"/>
      </w:rPr>
    </w:lvl>
    <w:lvl w:ilvl="1" w:tplc="6F7A1708" w:tentative="1">
      <w:start w:val="1"/>
      <w:numFmt w:val="lowerLetter"/>
      <w:lvlText w:val="%2."/>
      <w:lvlJc w:val="left"/>
      <w:pPr>
        <w:ind w:left="1789" w:hanging="360"/>
      </w:pPr>
    </w:lvl>
    <w:lvl w:ilvl="2" w:tplc="EBF0FD28" w:tentative="1">
      <w:start w:val="1"/>
      <w:numFmt w:val="lowerRoman"/>
      <w:lvlText w:val="%3."/>
      <w:lvlJc w:val="right"/>
      <w:pPr>
        <w:ind w:left="2509" w:hanging="180"/>
      </w:pPr>
    </w:lvl>
    <w:lvl w:ilvl="3" w:tplc="6B40D5A0" w:tentative="1">
      <w:start w:val="1"/>
      <w:numFmt w:val="decimal"/>
      <w:lvlText w:val="%4."/>
      <w:lvlJc w:val="left"/>
      <w:pPr>
        <w:ind w:left="3229" w:hanging="360"/>
      </w:pPr>
    </w:lvl>
    <w:lvl w:ilvl="4" w:tplc="D7E4CF8A" w:tentative="1">
      <w:start w:val="1"/>
      <w:numFmt w:val="lowerLetter"/>
      <w:lvlText w:val="%5."/>
      <w:lvlJc w:val="left"/>
      <w:pPr>
        <w:ind w:left="3949" w:hanging="360"/>
      </w:pPr>
    </w:lvl>
    <w:lvl w:ilvl="5" w:tplc="759675C6" w:tentative="1">
      <w:start w:val="1"/>
      <w:numFmt w:val="lowerRoman"/>
      <w:lvlText w:val="%6."/>
      <w:lvlJc w:val="right"/>
      <w:pPr>
        <w:ind w:left="4669" w:hanging="180"/>
      </w:pPr>
    </w:lvl>
    <w:lvl w:ilvl="6" w:tplc="9B50B8AC" w:tentative="1">
      <w:start w:val="1"/>
      <w:numFmt w:val="decimal"/>
      <w:lvlText w:val="%7."/>
      <w:lvlJc w:val="left"/>
      <w:pPr>
        <w:ind w:left="5389" w:hanging="360"/>
      </w:pPr>
    </w:lvl>
    <w:lvl w:ilvl="7" w:tplc="4CC0BF62" w:tentative="1">
      <w:start w:val="1"/>
      <w:numFmt w:val="lowerLetter"/>
      <w:lvlText w:val="%8."/>
      <w:lvlJc w:val="left"/>
      <w:pPr>
        <w:ind w:left="6109" w:hanging="360"/>
      </w:pPr>
    </w:lvl>
    <w:lvl w:ilvl="8" w:tplc="A3F67C3A" w:tentative="1">
      <w:start w:val="1"/>
      <w:numFmt w:val="lowerRoman"/>
      <w:lvlText w:val="%9."/>
      <w:lvlJc w:val="right"/>
      <w:pPr>
        <w:ind w:left="6829" w:hanging="180"/>
      </w:pPr>
    </w:lvl>
  </w:abstractNum>
  <w:abstractNum w:abstractNumId="39">
    <w:nsid w:val="55A606F5"/>
    <w:multiLevelType w:val="hybridMultilevel"/>
    <w:tmpl w:val="0BA4F1F4"/>
    <w:lvl w:ilvl="0" w:tplc="CB58AAAE">
      <w:start w:val="1"/>
      <w:numFmt w:val="decimal"/>
      <w:lvlText w:val="%1."/>
      <w:lvlJc w:val="left"/>
      <w:pPr>
        <w:ind w:left="720" w:hanging="360"/>
      </w:pPr>
      <w:rPr>
        <w:rFonts w:hint="default"/>
      </w:rPr>
    </w:lvl>
    <w:lvl w:ilvl="1" w:tplc="3F9A471A" w:tentative="1">
      <w:start w:val="1"/>
      <w:numFmt w:val="lowerLetter"/>
      <w:lvlText w:val="%2."/>
      <w:lvlJc w:val="left"/>
      <w:pPr>
        <w:ind w:left="1440" w:hanging="360"/>
      </w:pPr>
    </w:lvl>
    <w:lvl w:ilvl="2" w:tplc="2EAA862A" w:tentative="1">
      <w:start w:val="1"/>
      <w:numFmt w:val="lowerRoman"/>
      <w:lvlText w:val="%3."/>
      <w:lvlJc w:val="right"/>
      <w:pPr>
        <w:ind w:left="2160" w:hanging="180"/>
      </w:pPr>
    </w:lvl>
    <w:lvl w:ilvl="3" w:tplc="7A06D35A" w:tentative="1">
      <w:start w:val="1"/>
      <w:numFmt w:val="decimal"/>
      <w:lvlText w:val="%4."/>
      <w:lvlJc w:val="left"/>
      <w:pPr>
        <w:ind w:left="2880" w:hanging="360"/>
      </w:pPr>
    </w:lvl>
    <w:lvl w:ilvl="4" w:tplc="CD049102" w:tentative="1">
      <w:start w:val="1"/>
      <w:numFmt w:val="lowerLetter"/>
      <w:lvlText w:val="%5."/>
      <w:lvlJc w:val="left"/>
      <w:pPr>
        <w:ind w:left="3600" w:hanging="360"/>
      </w:pPr>
    </w:lvl>
    <w:lvl w:ilvl="5" w:tplc="9006DB00" w:tentative="1">
      <w:start w:val="1"/>
      <w:numFmt w:val="lowerRoman"/>
      <w:lvlText w:val="%6."/>
      <w:lvlJc w:val="right"/>
      <w:pPr>
        <w:ind w:left="4320" w:hanging="180"/>
      </w:pPr>
    </w:lvl>
    <w:lvl w:ilvl="6" w:tplc="0D5AA9B2" w:tentative="1">
      <w:start w:val="1"/>
      <w:numFmt w:val="decimal"/>
      <w:lvlText w:val="%7."/>
      <w:lvlJc w:val="left"/>
      <w:pPr>
        <w:ind w:left="5040" w:hanging="360"/>
      </w:pPr>
    </w:lvl>
    <w:lvl w:ilvl="7" w:tplc="91DE7ED0" w:tentative="1">
      <w:start w:val="1"/>
      <w:numFmt w:val="lowerLetter"/>
      <w:lvlText w:val="%8."/>
      <w:lvlJc w:val="left"/>
      <w:pPr>
        <w:ind w:left="5760" w:hanging="360"/>
      </w:pPr>
    </w:lvl>
    <w:lvl w:ilvl="8" w:tplc="97F4CF62" w:tentative="1">
      <w:start w:val="1"/>
      <w:numFmt w:val="lowerRoman"/>
      <w:lvlText w:val="%9."/>
      <w:lvlJc w:val="right"/>
      <w:pPr>
        <w:ind w:left="6480" w:hanging="180"/>
      </w:pPr>
    </w:lvl>
  </w:abstractNum>
  <w:abstractNum w:abstractNumId="40">
    <w:nsid w:val="56166253"/>
    <w:multiLevelType w:val="multilevel"/>
    <w:tmpl w:val="8B720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57407C64"/>
    <w:multiLevelType w:val="hybridMultilevel"/>
    <w:tmpl w:val="A5C05E30"/>
    <w:lvl w:ilvl="0" w:tplc="7062E386">
      <w:start w:val="1"/>
      <w:numFmt w:val="decimal"/>
      <w:lvlText w:val="%1."/>
      <w:lvlJc w:val="left"/>
      <w:pPr>
        <w:ind w:left="1287" w:hanging="360"/>
      </w:pPr>
      <w:rPr>
        <w:rFonts w:ascii="Times New Roman" w:eastAsia="Lucida Sans Unicode" w:hAnsi="Times New Roman" w:cs="Mangal"/>
        <w:b w:val="0"/>
      </w:rPr>
    </w:lvl>
    <w:lvl w:ilvl="1" w:tplc="2B12A2DE" w:tentative="1">
      <w:start w:val="1"/>
      <w:numFmt w:val="lowerLetter"/>
      <w:lvlText w:val="%2."/>
      <w:lvlJc w:val="left"/>
      <w:pPr>
        <w:ind w:left="2007" w:hanging="360"/>
      </w:pPr>
    </w:lvl>
    <w:lvl w:ilvl="2" w:tplc="ABEE50BA">
      <w:start w:val="1"/>
      <w:numFmt w:val="lowerRoman"/>
      <w:lvlText w:val="%3."/>
      <w:lvlJc w:val="right"/>
      <w:pPr>
        <w:ind w:left="2727" w:hanging="180"/>
      </w:pPr>
    </w:lvl>
    <w:lvl w:ilvl="3" w:tplc="4E5A357A">
      <w:start w:val="1"/>
      <w:numFmt w:val="decimal"/>
      <w:lvlText w:val="%4."/>
      <w:lvlJc w:val="left"/>
      <w:pPr>
        <w:ind w:left="3447" w:hanging="360"/>
      </w:pPr>
    </w:lvl>
    <w:lvl w:ilvl="4" w:tplc="D0B0867C" w:tentative="1">
      <w:start w:val="1"/>
      <w:numFmt w:val="lowerLetter"/>
      <w:lvlText w:val="%5."/>
      <w:lvlJc w:val="left"/>
      <w:pPr>
        <w:ind w:left="4167" w:hanging="360"/>
      </w:pPr>
    </w:lvl>
    <w:lvl w:ilvl="5" w:tplc="A89A95CC" w:tentative="1">
      <w:start w:val="1"/>
      <w:numFmt w:val="lowerRoman"/>
      <w:lvlText w:val="%6."/>
      <w:lvlJc w:val="right"/>
      <w:pPr>
        <w:ind w:left="4887" w:hanging="180"/>
      </w:pPr>
    </w:lvl>
    <w:lvl w:ilvl="6" w:tplc="2424F87E" w:tentative="1">
      <w:start w:val="1"/>
      <w:numFmt w:val="decimal"/>
      <w:lvlText w:val="%7."/>
      <w:lvlJc w:val="left"/>
      <w:pPr>
        <w:ind w:left="5607" w:hanging="360"/>
      </w:pPr>
    </w:lvl>
    <w:lvl w:ilvl="7" w:tplc="C2163C0C" w:tentative="1">
      <w:start w:val="1"/>
      <w:numFmt w:val="lowerLetter"/>
      <w:lvlText w:val="%8."/>
      <w:lvlJc w:val="left"/>
      <w:pPr>
        <w:ind w:left="6327" w:hanging="360"/>
      </w:pPr>
    </w:lvl>
    <w:lvl w:ilvl="8" w:tplc="1EC4B956" w:tentative="1">
      <w:start w:val="1"/>
      <w:numFmt w:val="lowerRoman"/>
      <w:lvlText w:val="%9."/>
      <w:lvlJc w:val="right"/>
      <w:pPr>
        <w:ind w:left="7047" w:hanging="180"/>
      </w:pPr>
    </w:lvl>
  </w:abstractNum>
  <w:abstractNum w:abstractNumId="42">
    <w:nsid w:val="5E8E2D8A"/>
    <w:multiLevelType w:val="hybridMultilevel"/>
    <w:tmpl w:val="59C0B652"/>
    <w:lvl w:ilvl="0" w:tplc="A4A00598">
      <w:start w:val="1"/>
      <w:numFmt w:val="decimal"/>
      <w:lvlText w:val="%1."/>
      <w:lvlJc w:val="left"/>
      <w:pPr>
        <w:ind w:left="720" w:hanging="360"/>
      </w:pPr>
      <w:rPr>
        <w:rFonts w:hint="default"/>
      </w:rPr>
    </w:lvl>
    <w:lvl w:ilvl="1" w:tplc="D3BC700E" w:tentative="1">
      <w:start w:val="1"/>
      <w:numFmt w:val="lowerLetter"/>
      <w:lvlText w:val="%2."/>
      <w:lvlJc w:val="left"/>
      <w:pPr>
        <w:ind w:left="1440" w:hanging="360"/>
      </w:pPr>
    </w:lvl>
    <w:lvl w:ilvl="2" w:tplc="50CAEE54" w:tentative="1">
      <w:start w:val="1"/>
      <w:numFmt w:val="lowerRoman"/>
      <w:lvlText w:val="%3."/>
      <w:lvlJc w:val="right"/>
      <w:pPr>
        <w:ind w:left="2160" w:hanging="180"/>
      </w:pPr>
    </w:lvl>
    <w:lvl w:ilvl="3" w:tplc="BEC06D74" w:tentative="1">
      <w:start w:val="1"/>
      <w:numFmt w:val="decimal"/>
      <w:lvlText w:val="%4."/>
      <w:lvlJc w:val="left"/>
      <w:pPr>
        <w:ind w:left="2880" w:hanging="360"/>
      </w:pPr>
    </w:lvl>
    <w:lvl w:ilvl="4" w:tplc="72AEDA3A" w:tentative="1">
      <w:start w:val="1"/>
      <w:numFmt w:val="lowerLetter"/>
      <w:lvlText w:val="%5."/>
      <w:lvlJc w:val="left"/>
      <w:pPr>
        <w:ind w:left="3600" w:hanging="360"/>
      </w:pPr>
    </w:lvl>
    <w:lvl w:ilvl="5" w:tplc="602E4DE0" w:tentative="1">
      <w:start w:val="1"/>
      <w:numFmt w:val="lowerRoman"/>
      <w:lvlText w:val="%6."/>
      <w:lvlJc w:val="right"/>
      <w:pPr>
        <w:ind w:left="4320" w:hanging="180"/>
      </w:pPr>
    </w:lvl>
    <w:lvl w:ilvl="6" w:tplc="10DC4C74" w:tentative="1">
      <w:start w:val="1"/>
      <w:numFmt w:val="decimal"/>
      <w:lvlText w:val="%7."/>
      <w:lvlJc w:val="left"/>
      <w:pPr>
        <w:ind w:left="5040" w:hanging="360"/>
      </w:pPr>
    </w:lvl>
    <w:lvl w:ilvl="7" w:tplc="6A885C9A" w:tentative="1">
      <w:start w:val="1"/>
      <w:numFmt w:val="lowerLetter"/>
      <w:lvlText w:val="%8."/>
      <w:lvlJc w:val="left"/>
      <w:pPr>
        <w:ind w:left="5760" w:hanging="360"/>
      </w:pPr>
    </w:lvl>
    <w:lvl w:ilvl="8" w:tplc="DF3EEA4A" w:tentative="1">
      <w:start w:val="1"/>
      <w:numFmt w:val="lowerRoman"/>
      <w:lvlText w:val="%9."/>
      <w:lvlJc w:val="right"/>
      <w:pPr>
        <w:ind w:left="6480" w:hanging="180"/>
      </w:pPr>
    </w:lvl>
  </w:abstractNum>
  <w:abstractNum w:abstractNumId="43">
    <w:nsid w:val="5FB73860"/>
    <w:multiLevelType w:val="hybridMultilevel"/>
    <w:tmpl w:val="C0B465C2"/>
    <w:lvl w:ilvl="0" w:tplc="B01A492C">
      <w:start w:val="1"/>
      <w:numFmt w:val="decimal"/>
      <w:lvlText w:val="%1."/>
      <w:lvlJc w:val="left"/>
      <w:pPr>
        <w:ind w:left="720" w:hanging="360"/>
      </w:pPr>
    </w:lvl>
    <w:lvl w:ilvl="1" w:tplc="74069DEE">
      <w:start w:val="1"/>
      <w:numFmt w:val="lowerLetter"/>
      <w:lvlText w:val="%2."/>
      <w:lvlJc w:val="left"/>
      <w:pPr>
        <w:ind w:left="1440" w:hanging="360"/>
      </w:pPr>
    </w:lvl>
    <w:lvl w:ilvl="2" w:tplc="4FF83DA4">
      <w:start w:val="1"/>
      <w:numFmt w:val="lowerRoman"/>
      <w:lvlText w:val="%3."/>
      <w:lvlJc w:val="right"/>
      <w:pPr>
        <w:ind w:left="2160" w:hanging="180"/>
      </w:pPr>
    </w:lvl>
    <w:lvl w:ilvl="3" w:tplc="2756720C">
      <w:start w:val="1"/>
      <w:numFmt w:val="decimal"/>
      <w:lvlText w:val="%4."/>
      <w:lvlJc w:val="left"/>
      <w:pPr>
        <w:ind w:left="1070" w:hanging="360"/>
      </w:pPr>
      <w:rPr>
        <w:b w:val="0"/>
      </w:rPr>
    </w:lvl>
    <w:lvl w:ilvl="4" w:tplc="92EA9814">
      <w:start w:val="1"/>
      <w:numFmt w:val="lowerLetter"/>
      <w:lvlText w:val="%5."/>
      <w:lvlJc w:val="left"/>
      <w:pPr>
        <w:ind w:left="3600" w:hanging="360"/>
      </w:pPr>
    </w:lvl>
    <w:lvl w:ilvl="5" w:tplc="E3B05A7E">
      <w:start w:val="1"/>
      <w:numFmt w:val="lowerRoman"/>
      <w:lvlText w:val="%6."/>
      <w:lvlJc w:val="right"/>
      <w:pPr>
        <w:ind w:left="4320" w:hanging="180"/>
      </w:pPr>
    </w:lvl>
    <w:lvl w:ilvl="6" w:tplc="2D545448">
      <w:start w:val="1"/>
      <w:numFmt w:val="decimal"/>
      <w:lvlText w:val="%7."/>
      <w:lvlJc w:val="left"/>
      <w:pPr>
        <w:ind w:left="5040" w:hanging="360"/>
      </w:pPr>
    </w:lvl>
    <w:lvl w:ilvl="7" w:tplc="C8BC8368">
      <w:start w:val="1"/>
      <w:numFmt w:val="lowerLetter"/>
      <w:lvlText w:val="%8."/>
      <w:lvlJc w:val="left"/>
      <w:pPr>
        <w:ind w:left="5760" w:hanging="360"/>
      </w:pPr>
    </w:lvl>
    <w:lvl w:ilvl="8" w:tplc="8C70433E">
      <w:start w:val="1"/>
      <w:numFmt w:val="lowerRoman"/>
      <w:lvlText w:val="%9."/>
      <w:lvlJc w:val="right"/>
      <w:pPr>
        <w:ind w:left="6480" w:hanging="180"/>
      </w:pPr>
    </w:lvl>
  </w:abstractNum>
  <w:abstractNum w:abstractNumId="44">
    <w:nsid w:val="602C4719"/>
    <w:multiLevelType w:val="multilevel"/>
    <w:tmpl w:val="8CFC1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61303FCD"/>
    <w:multiLevelType w:val="multilevel"/>
    <w:tmpl w:val="E320CC1C"/>
    <w:lvl w:ilvl="0">
      <w:start w:val="1"/>
      <w:numFmt w:val="decimal"/>
      <w:lvlText w:val="%1."/>
      <w:lvlJc w:val="left"/>
      <w:pPr>
        <w:ind w:left="720" w:hanging="360"/>
      </w:pPr>
      <w:rPr>
        <w:rFonts w:hint="default"/>
        <w:b w:val="0"/>
        <w:i w:val="0"/>
      </w:rPr>
    </w:lvl>
    <w:lvl w:ilvl="1">
      <w:start w:val="1"/>
      <w:numFmt w:val="decimal"/>
      <w:isLgl/>
      <w:lvlText w:val="%1.%2."/>
      <w:lvlJc w:val="left"/>
      <w:pPr>
        <w:ind w:left="1080" w:hanging="720"/>
      </w:pPr>
      <w:rPr>
        <w:rFonts w:hint="default"/>
        <w:b w:val="0"/>
        <w:i w:val="0"/>
      </w:rPr>
    </w:lvl>
    <w:lvl w:ilvl="2">
      <w:start w:val="1"/>
      <w:numFmt w:val="decimal"/>
      <w:isLgl/>
      <w:lvlText w:val="%1.%2.%3."/>
      <w:lvlJc w:val="left"/>
      <w:pPr>
        <w:ind w:left="1080" w:hanging="720"/>
      </w:pPr>
      <w:rPr>
        <w:rFonts w:hint="default"/>
        <w:b/>
        <w:i w:val="0"/>
      </w:rPr>
    </w:lvl>
    <w:lvl w:ilvl="3">
      <w:start w:val="1"/>
      <w:numFmt w:val="decimal"/>
      <w:isLgl/>
      <w:lvlText w:val="%1.%2.%3.%4."/>
      <w:lvlJc w:val="left"/>
      <w:pPr>
        <w:ind w:left="1440" w:hanging="1080"/>
      </w:pPr>
      <w:rPr>
        <w:rFonts w:hint="default"/>
        <w:b/>
        <w:i w:val="0"/>
      </w:rPr>
    </w:lvl>
    <w:lvl w:ilvl="4">
      <w:start w:val="1"/>
      <w:numFmt w:val="decimal"/>
      <w:isLgl/>
      <w:lvlText w:val="%1.%2.%3.%4.%5."/>
      <w:lvlJc w:val="left"/>
      <w:pPr>
        <w:ind w:left="1440" w:hanging="1080"/>
      </w:pPr>
      <w:rPr>
        <w:rFonts w:hint="default"/>
        <w:b/>
        <w:i w:val="0"/>
      </w:rPr>
    </w:lvl>
    <w:lvl w:ilvl="5">
      <w:start w:val="1"/>
      <w:numFmt w:val="decimal"/>
      <w:isLgl/>
      <w:lvlText w:val="%1.%2.%3.%4.%5.%6."/>
      <w:lvlJc w:val="left"/>
      <w:pPr>
        <w:ind w:left="1800" w:hanging="1440"/>
      </w:pPr>
      <w:rPr>
        <w:rFonts w:hint="default"/>
        <w:b/>
        <w:i w:val="0"/>
      </w:rPr>
    </w:lvl>
    <w:lvl w:ilvl="6">
      <w:start w:val="1"/>
      <w:numFmt w:val="decimal"/>
      <w:isLgl/>
      <w:lvlText w:val="%1.%2.%3.%4.%5.%6.%7."/>
      <w:lvlJc w:val="left"/>
      <w:pPr>
        <w:ind w:left="1800" w:hanging="1440"/>
      </w:pPr>
      <w:rPr>
        <w:rFonts w:hint="default"/>
        <w:b/>
        <w:i w:val="0"/>
      </w:rPr>
    </w:lvl>
    <w:lvl w:ilvl="7">
      <w:start w:val="1"/>
      <w:numFmt w:val="decimal"/>
      <w:isLgl/>
      <w:lvlText w:val="%1.%2.%3.%4.%5.%6.%7.%8."/>
      <w:lvlJc w:val="left"/>
      <w:pPr>
        <w:ind w:left="2160" w:hanging="1800"/>
      </w:pPr>
      <w:rPr>
        <w:rFonts w:hint="default"/>
        <w:b/>
        <w:i w:val="0"/>
      </w:rPr>
    </w:lvl>
    <w:lvl w:ilvl="8">
      <w:start w:val="1"/>
      <w:numFmt w:val="decimal"/>
      <w:isLgl/>
      <w:lvlText w:val="%1.%2.%3.%4.%5.%6.%7.%8.%9."/>
      <w:lvlJc w:val="left"/>
      <w:pPr>
        <w:ind w:left="2520" w:hanging="2160"/>
      </w:pPr>
      <w:rPr>
        <w:rFonts w:hint="default"/>
        <w:b/>
        <w:i w:val="0"/>
      </w:rPr>
    </w:lvl>
  </w:abstractNum>
  <w:abstractNum w:abstractNumId="46">
    <w:nsid w:val="63E5172D"/>
    <w:multiLevelType w:val="multilevel"/>
    <w:tmpl w:val="B7A8462A"/>
    <w:lvl w:ilvl="0">
      <w:start w:val="1"/>
      <w:numFmt w:val="decimal"/>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nsid w:val="66E41640"/>
    <w:multiLevelType w:val="hybridMultilevel"/>
    <w:tmpl w:val="9314033C"/>
    <w:lvl w:ilvl="0" w:tplc="B3344604">
      <w:start w:val="1"/>
      <w:numFmt w:val="bullet"/>
      <w:lvlText w:val=""/>
      <w:lvlJc w:val="left"/>
      <w:pPr>
        <w:ind w:left="720" w:hanging="360"/>
      </w:pPr>
      <w:rPr>
        <w:rFonts w:ascii="Symbol" w:hAnsi="Symbol" w:hint="default"/>
      </w:rPr>
    </w:lvl>
    <w:lvl w:ilvl="1" w:tplc="9984058A" w:tentative="1">
      <w:start w:val="1"/>
      <w:numFmt w:val="bullet"/>
      <w:lvlText w:val="o"/>
      <w:lvlJc w:val="left"/>
      <w:pPr>
        <w:ind w:left="1440" w:hanging="360"/>
      </w:pPr>
      <w:rPr>
        <w:rFonts w:ascii="Courier New" w:hAnsi="Courier New" w:cs="Courier New" w:hint="default"/>
      </w:rPr>
    </w:lvl>
    <w:lvl w:ilvl="2" w:tplc="BCA468FA" w:tentative="1">
      <w:start w:val="1"/>
      <w:numFmt w:val="bullet"/>
      <w:lvlText w:val=""/>
      <w:lvlJc w:val="left"/>
      <w:pPr>
        <w:ind w:left="2160" w:hanging="360"/>
      </w:pPr>
      <w:rPr>
        <w:rFonts w:ascii="Wingdings" w:hAnsi="Wingdings" w:hint="default"/>
      </w:rPr>
    </w:lvl>
    <w:lvl w:ilvl="3" w:tplc="C1489400" w:tentative="1">
      <w:start w:val="1"/>
      <w:numFmt w:val="bullet"/>
      <w:lvlText w:val=""/>
      <w:lvlJc w:val="left"/>
      <w:pPr>
        <w:ind w:left="2880" w:hanging="360"/>
      </w:pPr>
      <w:rPr>
        <w:rFonts w:ascii="Symbol" w:hAnsi="Symbol" w:hint="default"/>
      </w:rPr>
    </w:lvl>
    <w:lvl w:ilvl="4" w:tplc="4218F61E" w:tentative="1">
      <w:start w:val="1"/>
      <w:numFmt w:val="bullet"/>
      <w:lvlText w:val="o"/>
      <w:lvlJc w:val="left"/>
      <w:pPr>
        <w:ind w:left="3600" w:hanging="360"/>
      </w:pPr>
      <w:rPr>
        <w:rFonts w:ascii="Courier New" w:hAnsi="Courier New" w:cs="Courier New" w:hint="default"/>
      </w:rPr>
    </w:lvl>
    <w:lvl w:ilvl="5" w:tplc="6CE88496" w:tentative="1">
      <w:start w:val="1"/>
      <w:numFmt w:val="bullet"/>
      <w:lvlText w:val=""/>
      <w:lvlJc w:val="left"/>
      <w:pPr>
        <w:ind w:left="4320" w:hanging="360"/>
      </w:pPr>
      <w:rPr>
        <w:rFonts w:ascii="Wingdings" w:hAnsi="Wingdings" w:hint="default"/>
      </w:rPr>
    </w:lvl>
    <w:lvl w:ilvl="6" w:tplc="15B63876" w:tentative="1">
      <w:start w:val="1"/>
      <w:numFmt w:val="bullet"/>
      <w:lvlText w:val=""/>
      <w:lvlJc w:val="left"/>
      <w:pPr>
        <w:ind w:left="5040" w:hanging="360"/>
      </w:pPr>
      <w:rPr>
        <w:rFonts w:ascii="Symbol" w:hAnsi="Symbol" w:hint="default"/>
      </w:rPr>
    </w:lvl>
    <w:lvl w:ilvl="7" w:tplc="5EA2CDE6" w:tentative="1">
      <w:start w:val="1"/>
      <w:numFmt w:val="bullet"/>
      <w:lvlText w:val="o"/>
      <w:lvlJc w:val="left"/>
      <w:pPr>
        <w:ind w:left="5760" w:hanging="360"/>
      </w:pPr>
      <w:rPr>
        <w:rFonts w:ascii="Courier New" w:hAnsi="Courier New" w:cs="Courier New" w:hint="default"/>
      </w:rPr>
    </w:lvl>
    <w:lvl w:ilvl="8" w:tplc="83524F0C" w:tentative="1">
      <w:start w:val="1"/>
      <w:numFmt w:val="bullet"/>
      <w:lvlText w:val=""/>
      <w:lvlJc w:val="left"/>
      <w:pPr>
        <w:ind w:left="6480" w:hanging="360"/>
      </w:pPr>
      <w:rPr>
        <w:rFonts w:ascii="Wingdings" w:hAnsi="Wingdings" w:hint="default"/>
      </w:rPr>
    </w:lvl>
  </w:abstractNum>
  <w:abstractNum w:abstractNumId="48">
    <w:nsid w:val="69AE0F66"/>
    <w:multiLevelType w:val="multilevel"/>
    <w:tmpl w:val="7460090E"/>
    <w:lvl w:ilvl="0">
      <w:start w:val="1"/>
      <w:numFmt w:val="decimal"/>
      <w:lvlText w:val="%1."/>
      <w:lvlJc w:val="left"/>
      <w:pPr>
        <w:ind w:left="927" w:hanging="360"/>
      </w:pPr>
      <w:rPr>
        <w:rFonts w:hint="default"/>
        <w:b w:val="0"/>
        <w:i w:val="0"/>
      </w:rPr>
    </w:lvl>
    <w:lvl w:ilvl="1">
      <w:start w:val="1"/>
      <w:numFmt w:val="decimal"/>
      <w:isLgl/>
      <w:lvlText w:val="%1.%2."/>
      <w:lvlJc w:val="left"/>
      <w:pPr>
        <w:ind w:left="1287" w:hanging="720"/>
      </w:pPr>
      <w:rPr>
        <w:rFonts w:hint="default"/>
        <w:b w:val="0"/>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49">
    <w:nsid w:val="6C18317B"/>
    <w:multiLevelType w:val="multilevel"/>
    <w:tmpl w:val="B55ABBAC"/>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b w:val="0"/>
        <w:i w:val="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6C537087"/>
    <w:multiLevelType w:val="multilevel"/>
    <w:tmpl w:val="577818A2"/>
    <w:lvl w:ilvl="0">
      <w:start w:val="1"/>
      <w:numFmt w:val="bullet"/>
      <w:lvlText w:val="-"/>
      <w:lvlJc w:val="left"/>
      <w:pPr>
        <w:ind w:left="1287" w:hanging="360"/>
      </w:pPr>
      <w:rPr>
        <w:rFonts w:ascii="Times New Roman" w:eastAsia="Times New Roman" w:hAnsi="Times New Roman" w:cs="Times New Roman"/>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51">
    <w:nsid w:val="6F7A6E64"/>
    <w:multiLevelType w:val="hybridMultilevel"/>
    <w:tmpl w:val="D2161EDE"/>
    <w:lvl w:ilvl="0" w:tplc="36581D9C">
      <w:start w:val="4"/>
      <w:numFmt w:val="bullet"/>
      <w:lvlText w:val="-"/>
      <w:lvlJc w:val="left"/>
      <w:pPr>
        <w:ind w:left="720" w:hanging="360"/>
      </w:pPr>
      <w:rPr>
        <w:rFonts w:ascii="Times New Roman" w:eastAsia="Times New Roman" w:hAnsi="Times New Roman" w:cs="Times New Roman" w:hint="default"/>
      </w:rPr>
    </w:lvl>
    <w:lvl w:ilvl="1" w:tplc="2D440548" w:tentative="1">
      <w:start w:val="1"/>
      <w:numFmt w:val="bullet"/>
      <w:lvlText w:val="o"/>
      <w:lvlJc w:val="left"/>
      <w:pPr>
        <w:ind w:left="1440" w:hanging="360"/>
      </w:pPr>
      <w:rPr>
        <w:rFonts w:ascii="Courier New" w:hAnsi="Courier New" w:cs="Courier New" w:hint="default"/>
      </w:rPr>
    </w:lvl>
    <w:lvl w:ilvl="2" w:tplc="E4E4A984" w:tentative="1">
      <w:start w:val="1"/>
      <w:numFmt w:val="bullet"/>
      <w:lvlText w:val=""/>
      <w:lvlJc w:val="left"/>
      <w:pPr>
        <w:ind w:left="2160" w:hanging="360"/>
      </w:pPr>
      <w:rPr>
        <w:rFonts w:ascii="Wingdings" w:hAnsi="Wingdings" w:hint="default"/>
      </w:rPr>
    </w:lvl>
    <w:lvl w:ilvl="3" w:tplc="C7DA6852" w:tentative="1">
      <w:start w:val="1"/>
      <w:numFmt w:val="bullet"/>
      <w:lvlText w:val=""/>
      <w:lvlJc w:val="left"/>
      <w:pPr>
        <w:ind w:left="2880" w:hanging="360"/>
      </w:pPr>
      <w:rPr>
        <w:rFonts w:ascii="Symbol" w:hAnsi="Symbol" w:hint="default"/>
      </w:rPr>
    </w:lvl>
    <w:lvl w:ilvl="4" w:tplc="6C06868A" w:tentative="1">
      <w:start w:val="1"/>
      <w:numFmt w:val="bullet"/>
      <w:lvlText w:val="o"/>
      <w:lvlJc w:val="left"/>
      <w:pPr>
        <w:ind w:left="3600" w:hanging="360"/>
      </w:pPr>
      <w:rPr>
        <w:rFonts w:ascii="Courier New" w:hAnsi="Courier New" w:cs="Courier New" w:hint="default"/>
      </w:rPr>
    </w:lvl>
    <w:lvl w:ilvl="5" w:tplc="BFCA45A6" w:tentative="1">
      <w:start w:val="1"/>
      <w:numFmt w:val="bullet"/>
      <w:lvlText w:val=""/>
      <w:lvlJc w:val="left"/>
      <w:pPr>
        <w:ind w:left="4320" w:hanging="360"/>
      </w:pPr>
      <w:rPr>
        <w:rFonts w:ascii="Wingdings" w:hAnsi="Wingdings" w:hint="default"/>
      </w:rPr>
    </w:lvl>
    <w:lvl w:ilvl="6" w:tplc="4ECA24A0" w:tentative="1">
      <w:start w:val="1"/>
      <w:numFmt w:val="bullet"/>
      <w:lvlText w:val=""/>
      <w:lvlJc w:val="left"/>
      <w:pPr>
        <w:ind w:left="5040" w:hanging="360"/>
      </w:pPr>
      <w:rPr>
        <w:rFonts w:ascii="Symbol" w:hAnsi="Symbol" w:hint="default"/>
      </w:rPr>
    </w:lvl>
    <w:lvl w:ilvl="7" w:tplc="576A0166" w:tentative="1">
      <w:start w:val="1"/>
      <w:numFmt w:val="bullet"/>
      <w:lvlText w:val="o"/>
      <w:lvlJc w:val="left"/>
      <w:pPr>
        <w:ind w:left="5760" w:hanging="360"/>
      </w:pPr>
      <w:rPr>
        <w:rFonts w:ascii="Courier New" w:hAnsi="Courier New" w:cs="Courier New" w:hint="default"/>
      </w:rPr>
    </w:lvl>
    <w:lvl w:ilvl="8" w:tplc="1AF0F2EA" w:tentative="1">
      <w:start w:val="1"/>
      <w:numFmt w:val="bullet"/>
      <w:lvlText w:val=""/>
      <w:lvlJc w:val="left"/>
      <w:pPr>
        <w:ind w:left="6480" w:hanging="360"/>
      </w:pPr>
      <w:rPr>
        <w:rFonts w:ascii="Wingdings" w:hAnsi="Wingdings" w:hint="default"/>
      </w:rPr>
    </w:lvl>
  </w:abstractNum>
  <w:abstractNum w:abstractNumId="52">
    <w:nsid w:val="753B3089"/>
    <w:multiLevelType w:val="multilevel"/>
    <w:tmpl w:val="563A6D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nsid w:val="75D661DE"/>
    <w:multiLevelType w:val="multilevel"/>
    <w:tmpl w:val="A06486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nsid w:val="7630711B"/>
    <w:multiLevelType w:val="multilevel"/>
    <w:tmpl w:val="DB8E73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nsid w:val="77F83FCE"/>
    <w:multiLevelType w:val="hybridMultilevel"/>
    <w:tmpl w:val="8EA86F32"/>
    <w:lvl w:ilvl="0" w:tplc="8AAC7F46">
      <w:start w:val="1"/>
      <w:numFmt w:val="decimal"/>
      <w:lvlText w:val="%1."/>
      <w:lvlJc w:val="left"/>
      <w:pPr>
        <w:ind w:left="720" w:hanging="360"/>
      </w:pPr>
      <w:rPr>
        <w:rFonts w:hint="default"/>
      </w:rPr>
    </w:lvl>
    <w:lvl w:ilvl="1" w:tplc="325AED9A" w:tentative="1">
      <w:start w:val="1"/>
      <w:numFmt w:val="lowerLetter"/>
      <w:lvlText w:val="%2."/>
      <w:lvlJc w:val="left"/>
      <w:pPr>
        <w:ind w:left="1440" w:hanging="360"/>
      </w:pPr>
    </w:lvl>
    <w:lvl w:ilvl="2" w:tplc="CB840B72" w:tentative="1">
      <w:start w:val="1"/>
      <w:numFmt w:val="lowerRoman"/>
      <w:lvlText w:val="%3."/>
      <w:lvlJc w:val="right"/>
      <w:pPr>
        <w:ind w:left="2160" w:hanging="180"/>
      </w:pPr>
    </w:lvl>
    <w:lvl w:ilvl="3" w:tplc="649EA206" w:tentative="1">
      <w:start w:val="1"/>
      <w:numFmt w:val="decimal"/>
      <w:lvlText w:val="%4."/>
      <w:lvlJc w:val="left"/>
      <w:pPr>
        <w:ind w:left="2880" w:hanging="360"/>
      </w:pPr>
    </w:lvl>
    <w:lvl w:ilvl="4" w:tplc="59547CCC" w:tentative="1">
      <w:start w:val="1"/>
      <w:numFmt w:val="lowerLetter"/>
      <w:lvlText w:val="%5."/>
      <w:lvlJc w:val="left"/>
      <w:pPr>
        <w:ind w:left="3600" w:hanging="360"/>
      </w:pPr>
    </w:lvl>
    <w:lvl w:ilvl="5" w:tplc="0F22F6D8" w:tentative="1">
      <w:start w:val="1"/>
      <w:numFmt w:val="lowerRoman"/>
      <w:lvlText w:val="%6."/>
      <w:lvlJc w:val="right"/>
      <w:pPr>
        <w:ind w:left="4320" w:hanging="180"/>
      </w:pPr>
    </w:lvl>
    <w:lvl w:ilvl="6" w:tplc="456EED02" w:tentative="1">
      <w:start w:val="1"/>
      <w:numFmt w:val="decimal"/>
      <w:lvlText w:val="%7."/>
      <w:lvlJc w:val="left"/>
      <w:pPr>
        <w:ind w:left="5040" w:hanging="360"/>
      </w:pPr>
    </w:lvl>
    <w:lvl w:ilvl="7" w:tplc="197AD9CC" w:tentative="1">
      <w:start w:val="1"/>
      <w:numFmt w:val="lowerLetter"/>
      <w:lvlText w:val="%8."/>
      <w:lvlJc w:val="left"/>
      <w:pPr>
        <w:ind w:left="5760" w:hanging="360"/>
      </w:pPr>
    </w:lvl>
    <w:lvl w:ilvl="8" w:tplc="0E2E6EA0" w:tentative="1">
      <w:start w:val="1"/>
      <w:numFmt w:val="lowerRoman"/>
      <w:lvlText w:val="%9."/>
      <w:lvlJc w:val="right"/>
      <w:pPr>
        <w:ind w:left="6480" w:hanging="180"/>
      </w:pPr>
    </w:lvl>
  </w:abstractNum>
  <w:abstractNum w:abstractNumId="56">
    <w:nsid w:val="7A402DD4"/>
    <w:multiLevelType w:val="hybridMultilevel"/>
    <w:tmpl w:val="ADB0CC68"/>
    <w:lvl w:ilvl="0" w:tplc="46F6D3AE">
      <w:start w:val="1"/>
      <w:numFmt w:val="bullet"/>
      <w:lvlText w:val=""/>
      <w:lvlJc w:val="left"/>
      <w:pPr>
        <w:ind w:left="720" w:hanging="360"/>
      </w:pPr>
      <w:rPr>
        <w:rFonts w:ascii="Symbol" w:hAnsi="Symbol" w:cs="Symbol" w:hint="default"/>
      </w:rPr>
    </w:lvl>
    <w:lvl w:ilvl="1" w:tplc="44C6C14E" w:tentative="1">
      <w:start w:val="1"/>
      <w:numFmt w:val="bullet"/>
      <w:lvlText w:val="o"/>
      <w:lvlJc w:val="left"/>
      <w:pPr>
        <w:ind w:left="1440" w:hanging="360"/>
      </w:pPr>
      <w:rPr>
        <w:rFonts w:ascii="Courier New" w:hAnsi="Courier New" w:cs="Courier New" w:hint="default"/>
      </w:rPr>
    </w:lvl>
    <w:lvl w:ilvl="2" w:tplc="5260A046" w:tentative="1">
      <w:start w:val="1"/>
      <w:numFmt w:val="bullet"/>
      <w:lvlText w:val=""/>
      <w:lvlJc w:val="left"/>
      <w:pPr>
        <w:ind w:left="2160" w:hanging="360"/>
      </w:pPr>
      <w:rPr>
        <w:rFonts w:ascii="Wingdings" w:hAnsi="Wingdings" w:hint="default"/>
      </w:rPr>
    </w:lvl>
    <w:lvl w:ilvl="3" w:tplc="0592014C" w:tentative="1">
      <w:start w:val="1"/>
      <w:numFmt w:val="bullet"/>
      <w:lvlText w:val=""/>
      <w:lvlJc w:val="left"/>
      <w:pPr>
        <w:ind w:left="2880" w:hanging="360"/>
      </w:pPr>
      <w:rPr>
        <w:rFonts w:ascii="Symbol" w:hAnsi="Symbol" w:hint="default"/>
      </w:rPr>
    </w:lvl>
    <w:lvl w:ilvl="4" w:tplc="2A42824E" w:tentative="1">
      <w:start w:val="1"/>
      <w:numFmt w:val="bullet"/>
      <w:lvlText w:val="o"/>
      <w:lvlJc w:val="left"/>
      <w:pPr>
        <w:ind w:left="3600" w:hanging="360"/>
      </w:pPr>
      <w:rPr>
        <w:rFonts w:ascii="Courier New" w:hAnsi="Courier New" w:cs="Courier New" w:hint="default"/>
      </w:rPr>
    </w:lvl>
    <w:lvl w:ilvl="5" w:tplc="74DE03EC" w:tentative="1">
      <w:start w:val="1"/>
      <w:numFmt w:val="bullet"/>
      <w:lvlText w:val=""/>
      <w:lvlJc w:val="left"/>
      <w:pPr>
        <w:ind w:left="4320" w:hanging="360"/>
      </w:pPr>
      <w:rPr>
        <w:rFonts w:ascii="Wingdings" w:hAnsi="Wingdings" w:hint="default"/>
      </w:rPr>
    </w:lvl>
    <w:lvl w:ilvl="6" w:tplc="F0C8D3BE" w:tentative="1">
      <w:start w:val="1"/>
      <w:numFmt w:val="bullet"/>
      <w:lvlText w:val=""/>
      <w:lvlJc w:val="left"/>
      <w:pPr>
        <w:ind w:left="5040" w:hanging="360"/>
      </w:pPr>
      <w:rPr>
        <w:rFonts w:ascii="Symbol" w:hAnsi="Symbol" w:hint="default"/>
      </w:rPr>
    </w:lvl>
    <w:lvl w:ilvl="7" w:tplc="C1265A90" w:tentative="1">
      <w:start w:val="1"/>
      <w:numFmt w:val="bullet"/>
      <w:lvlText w:val="o"/>
      <w:lvlJc w:val="left"/>
      <w:pPr>
        <w:ind w:left="5760" w:hanging="360"/>
      </w:pPr>
      <w:rPr>
        <w:rFonts w:ascii="Courier New" w:hAnsi="Courier New" w:cs="Courier New" w:hint="default"/>
      </w:rPr>
    </w:lvl>
    <w:lvl w:ilvl="8" w:tplc="B7F26EAE" w:tentative="1">
      <w:start w:val="1"/>
      <w:numFmt w:val="bullet"/>
      <w:lvlText w:val=""/>
      <w:lvlJc w:val="left"/>
      <w:pPr>
        <w:ind w:left="6480" w:hanging="360"/>
      </w:pPr>
      <w:rPr>
        <w:rFonts w:ascii="Wingdings" w:hAnsi="Wingdings" w:hint="default"/>
      </w:rPr>
    </w:lvl>
  </w:abstractNum>
  <w:abstractNum w:abstractNumId="57">
    <w:nsid w:val="7AA849F2"/>
    <w:multiLevelType w:val="multilevel"/>
    <w:tmpl w:val="1F0C8B1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8">
    <w:nsid w:val="7B925A46"/>
    <w:multiLevelType w:val="multilevel"/>
    <w:tmpl w:val="F18419A8"/>
    <w:lvl w:ilvl="0">
      <w:start w:val="1"/>
      <w:numFmt w:val="decimal"/>
      <w:lvlText w:val="%1)"/>
      <w:lvlJc w:val="left"/>
      <w:pPr>
        <w:ind w:left="735" w:hanging="375"/>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nsid w:val="7DBD1DB9"/>
    <w:multiLevelType w:val="hybridMultilevel"/>
    <w:tmpl w:val="DCAAE6BC"/>
    <w:lvl w:ilvl="0" w:tplc="D724F8B4">
      <w:start w:val="1"/>
      <w:numFmt w:val="bullet"/>
      <w:lvlText w:val=""/>
      <w:lvlJc w:val="left"/>
      <w:pPr>
        <w:ind w:left="720" w:hanging="360"/>
      </w:pPr>
      <w:rPr>
        <w:rFonts w:ascii="Symbol" w:hAnsi="Symbol" w:hint="default"/>
      </w:rPr>
    </w:lvl>
    <w:lvl w:ilvl="1" w:tplc="C07A84B2" w:tentative="1">
      <w:start w:val="1"/>
      <w:numFmt w:val="bullet"/>
      <w:lvlText w:val="o"/>
      <w:lvlJc w:val="left"/>
      <w:pPr>
        <w:ind w:left="1440" w:hanging="360"/>
      </w:pPr>
      <w:rPr>
        <w:rFonts w:ascii="Courier New" w:hAnsi="Courier New" w:cs="Courier New" w:hint="default"/>
      </w:rPr>
    </w:lvl>
    <w:lvl w:ilvl="2" w:tplc="381AA136" w:tentative="1">
      <w:start w:val="1"/>
      <w:numFmt w:val="bullet"/>
      <w:lvlText w:val=""/>
      <w:lvlJc w:val="left"/>
      <w:pPr>
        <w:ind w:left="2160" w:hanging="360"/>
      </w:pPr>
      <w:rPr>
        <w:rFonts w:ascii="Wingdings" w:hAnsi="Wingdings" w:hint="default"/>
      </w:rPr>
    </w:lvl>
    <w:lvl w:ilvl="3" w:tplc="4078ACDE" w:tentative="1">
      <w:start w:val="1"/>
      <w:numFmt w:val="bullet"/>
      <w:lvlText w:val=""/>
      <w:lvlJc w:val="left"/>
      <w:pPr>
        <w:ind w:left="2880" w:hanging="360"/>
      </w:pPr>
      <w:rPr>
        <w:rFonts w:ascii="Symbol" w:hAnsi="Symbol" w:hint="default"/>
      </w:rPr>
    </w:lvl>
    <w:lvl w:ilvl="4" w:tplc="400A0AE2" w:tentative="1">
      <w:start w:val="1"/>
      <w:numFmt w:val="bullet"/>
      <w:lvlText w:val="o"/>
      <w:lvlJc w:val="left"/>
      <w:pPr>
        <w:ind w:left="3600" w:hanging="360"/>
      </w:pPr>
      <w:rPr>
        <w:rFonts w:ascii="Courier New" w:hAnsi="Courier New" w:cs="Courier New" w:hint="default"/>
      </w:rPr>
    </w:lvl>
    <w:lvl w:ilvl="5" w:tplc="C58AFB5C" w:tentative="1">
      <w:start w:val="1"/>
      <w:numFmt w:val="bullet"/>
      <w:lvlText w:val=""/>
      <w:lvlJc w:val="left"/>
      <w:pPr>
        <w:ind w:left="4320" w:hanging="360"/>
      </w:pPr>
      <w:rPr>
        <w:rFonts w:ascii="Wingdings" w:hAnsi="Wingdings" w:hint="default"/>
      </w:rPr>
    </w:lvl>
    <w:lvl w:ilvl="6" w:tplc="BBD0A0F8" w:tentative="1">
      <w:start w:val="1"/>
      <w:numFmt w:val="bullet"/>
      <w:lvlText w:val=""/>
      <w:lvlJc w:val="left"/>
      <w:pPr>
        <w:ind w:left="5040" w:hanging="360"/>
      </w:pPr>
      <w:rPr>
        <w:rFonts w:ascii="Symbol" w:hAnsi="Symbol" w:hint="default"/>
      </w:rPr>
    </w:lvl>
    <w:lvl w:ilvl="7" w:tplc="E46CC76E" w:tentative="1">
      <w:start w:val="1"/>
      <w:numFmt w:val="bullet"/>
      <w:lvlText w:val="o"/>
      <w:lvlJc w:val="left"/>
      <w:pPr>
        <w:ind w:left="5760" w:hanging="360"/>
      </w:pPr>
      <w:rPr>
        <w:rFonts w:ascii="Courier New" w:hAnsi="Courier New" w:cs="Courier New" w:hint="default"/>
      </w:rPr>
    </w:lvl>
    <w:lvl w:ilvl="8" w:tplc="5CC2F286" w:tentative="1">
      <w:start w:val="1"/>
      <w:numFmt w:val="bullet"/>
      <w:lvlText w:val=""/>
      <w:lvlJc w:val="left"/>
      <w:pPr>
        <w:ind w:left="6480" w:hanging="360"/>
      </w:pPr>
      <w:rPr>
        <w:rFonts w:ascii="Wingdings" w:hAnsi="Wingdings" w:hint="default"/>
      </w:rPr>
    </w:lvl>
  </w:abstractNum>
  <w:num w:numId="1">
    <w:abstractNumId w:val="59"/>
  </w:num>
  <w:num w:numId="2">
    <w:abstractNumId w:val="47"/>
  </w:num>
  <w:num w:numId="3">
    <w:abstractNumId w:val="56"/>
  </w:num>
  <w:num w:numId="4">
    <w:abstractNumId w:val="25"/>
  </w:num>
  <w:num w:numId="5">
    <w:abstractNumId w:val="13"/>
  </w:num>
  <w:num w:numId="6">
    <w:abstractNumId w:val="18"/>
  </w:num>
  <w:num w:numId="7">
    <w:abstractNumId w:val="26"/>
  </w:num>
  <w:num w:numId="8">
    <w:abstractNumId w:val="0"/>
  </w:num>
  <w:num w:numId="9">
    <w:abstractNumId w:val="39"/>
  </w:num>
  <w:num w:numId="10">
    <w:abstractNumId w:val="4"/>
  </w:num>
  <w:num w:numId="11">
    <w:abstractNumId w:val="38"/>
  </w:num>
  <w:num w:numId="12">
    <w:abstractNumId w:val="20"/>
  </w:num>
  <w:num w:numId="13">
    <w:abstractNumId w:val="10"/>
  </w:num>
  <w:num w:numId="14">
    <w:abstractNumId w:val="32"/>
  </w:num>
  <w:num w:numId="15">
    <w:abstractNumId w:val="51"/>
  </w:num>
  <w:num w:numId="16">
    <w:abstractNumId w:val="21"/>
  </w:num>
  <w:num w:numId="17">
    <w:abstractNumId w:val="30"/>
  </w:num>
  <w:num w:numId="18">
    <w:abstractNumId w:val="33"/>
  </w:num>
  <w:num w:numId="19">
    <w:abstractNumId w:val="14"/>
  </w:num>
  <w:num w:numId="20">
    <w:abstractNumId w:val="19"/>
  </w:num>
  <w:num w:numId="21">
    <w:abstractNumId w:val="29"/>
  </w:num>
  <w:num w:numId="22">
    <w:abstractNumId w:val="6"/>
  </w:num>
  <w:num w:numId="23">
    <w:abstractNumId w:val="11"/>
  </w:num>
  <w:num w:numId="24">
    <w:abstractNumId w:val="8"/>
  </w:num>
  <w:num w:numId="25">
    <w:abstractNumId w:val="36"/>
  </w:num>
  <w:num w:numId="26">
    <w:abstractNumId w:val="41"/>
  </w:num>
  <w:num w:numId="27">
    <w:abstractNumId w:val="22"/>
  </w:num>
  <w:num w:numId="28">
    <w:abstractNumId w:val="55"/>
  </w:num>
  <w:num w:numId="29">
    <w:abstractNumId w:val="35"/>
  </w:num>
  <w:num w:numId="30">
    <w:abstractNumId w:val="31"/>
  </w:num>
  <w:num w:numId="31">
    <w:abstractNumId w:val="42"/>
  </w:num>
  <w:num w:numId="32">
    <w:abstractNumId w:val="3"/>
  </w:num>
  <w:num w:numId="33">
    <w:abstractNumId w:val="15"/>
  </w:num>
  <w:num w:numId="34">
    <w:abstractNumId w:val="43"/>
  </w:num>
  <w:num w:numId="35">
    <w:abstractNumId w:val="27"/>
  </w:num>
  <w:num w:numId="36">
    <w:abstractNumId w:val="2"/>
  </w:num>
  <w:num w:numId="37">
    <w:abstractNumId w:val="7"/>
  </w:num>
  <w:num w:numId="38">
    <w:abstractNumId w:val="54"/>
  </w:num>
  <w:num w:numId="39">
    <w:abstractNumId w:val="58"/>
  </w:num>
  <w:num w:numId="40">
    <w:abstractNumId w:val="46"/>
  </w:num>
  <w:num w:numId="41">
    <w:abstractNumId w:val="9"/>
  </w:num>
  <w:num w:numId="42">
    <w:abstractNumId w:val="53"/>
  </w:num>
  <w:num w:numId="43">
    <w:abstractNumId w:val="1"/>
  </w:num>
  <w:num w:numId="44">
    <w:abstractNumId w:val="52"/>
  </w:num>
  <w:num w:numId="45">
    <w:abstractNumId w:val="57"/>
  </w:num>
  <w:num w:numId="46">
    <w:abstractNumId w:val="50"/>
  </w:num>
  <w:num w:numId="47">
    <w:abstractNumId w:val="24"/>
  </w:num>
  <w:num w:numId="48">
    <w:abstractNumId w:val="45"/>
  </w:num>
  <w:num w:numId="49">
    <w:abstractNumId w:val="17"/>
  </w:num>
  <w:num w:numId="50">
    <w:abstractNumId w:val="28"/>
  </w:num>
  <w:num w:numId="51">
    <w:abstractNumId w:val="40"/>
  </w:num>
  <w:num w:numId="52">
    <w:abstractNumId w:val="23"/>
  </w:num>
  <w:num w:numId="53">
    <w:abstractNumId w:val="5"/>
  </w:num>
  <w:num w:numId="54">
    <w:abstractNumId w:val="44"/>
  </w:num>
  <w:num w:numId="55">
    <w:abstractNumId w:val="49"/>
  </w:num>
  <w:num w:numId="56">
    <w:abstractNumId w:val="34"/>
  </w:num>
  <w:num w:numId="57">
    <w:abstractNumId w:val="48"/>
  </w:num>
  <w:num w:numId="58">
    <w:abstractNumId w:val="37"/>
  </w:num>
  <w:num w:numId="59">
    <w:abstractNumId w:val="16"/>
  </w:num>
  <w:num w:numId="60">
    <w:abstractNumId w:val="12"/>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4DA6"/>
    <w:rsid w:val="000035CE"/>
    <w:rsid w:val="00012B76"/>
    <w:rsid w:val="00013889"/>
    <w:rsid w:val="00035BB4"/>
    <w:rsid w:val="00041BE9"/>
    <w:rsid w:val="000422F1"/>
    <w:rsid w:val="00044336"/>
    <w:rsid w:val="00051F28"/>
    <w:rsid w:val="00054264"/>
    <w:rsid w:val="00054CE5"/>
    <w:rsid w:val="000611C5"/>
    <w:rsid w:val="00070632"/>
    <w:rsid w:val="000708B5"/>
    <w:rsid w:val="0007350B"/>
    <w:rsid w:val="00073BCA"/>
    <w:rsid w:val="00082BAA"/>
    <w:rsid w:val="0009231E"/>
    <w:rsid w:val="000A04C2"/>
    <w:rsid w:val="000A0A5E"/>
    <w:rsid w:val="000A61EA"/>
    <w:rsid w:val="000C0EAF"/>
    <w:rsid w:val="000C6DAA"/>
    <w:rsid w:val="000D26B7"/>
    <w:rsid w:val="000E3BC5"/>
    <w:rsid w:val="000E3C33"/>
    <w:rsid w:val="000E7E9E"/>
    <w:rsid w:val="000F115E"/>
    <w:rsid w:val="001045B9"/>
    <w:rsid w:val="00110183"/>
    <w:rsid w:val="00111A3C"/>
    <w:rsid w:val="00112EBB"/>
    <w:rsid w:val="00117525"/>
    <w:rsid w:val="001200DF"/>
    <w:rsid w:val="001261F5"/>
    <w:rsid w:val="00127D79"/>
    <w:rsid w:val="00127DCF"/>
    <w:rsid w:val="00130B4D"/>
    <w:rsid w:val="00131EBE"/>
    <w:rsid w:val="00134A2F"/>
    <w:rsid w:val="0014044A"/>
    <w:rsid w:val="001444CC"/>
    <w:rsid w:val="00146C90"/>
    <w:rsid w:val="00151073"/>
    <w:rsid w:val="001515C1"/>
    <w:rsid w:val="001537BB"/>
    <w:rsid w:val="00161D52"/>
    <w:rsid w:val="00170B7E"/>
    <w:rsid w:val="00172711"/>
    <w:rsid w:val="001728A5"/>
    <w:rsid w:val="001762F0"/>
    <w:rsid w:val="00176E2B"/>
    <w:rsid w:val="001810BF"/>
    <w:rsid w:val="001826EF"/>
    <w:rsid w:val="00193E46"/>
    <w:rsid w:val="001A2150"/>
    <w:rsid w:val="001A274C"/>
    <w:rsid w:val="001A654B"/>
    <w:rsid w:val="001A7591"/>
    <w:rsid w:val="001B1CD0"/>
    <w:rsid w:val="001B2F26"/>
    <w:rsid w:val="001B5207"/>
    <w:rsid w:val="001C069C"/>
    <w:rsid w:val="001C2D41"/>
    <w:rsid w:val="001C31F8"/>
    <w:rsid w:val="001C375D"/>
    <w:rsid w:val="001C3ECB"/>
    <w:rsid w:val="001D130B"/>
    <w:rsid w:val="001D2F4E"/>
    <w:rsid w:val="001F5EBC"/>
    <w:rsid w:val="001F6891"/>
    <w:rsid w:val="002047E1"/>
    <w:rsid w:val="002055F5"/>
    <w:rsid w:val="002111C4"/>
    <w:rsid w:val="002115ED"/>
    <w:rsid w:val="0021218B"/>
    <w:rsid w:val="002130EA"/>
    <w:rsid w:val="002336E2"/>
    <w:rsid w:val="0023657B"/>
    <w:rsid w:val="00240A2B"/>
    <w:rsid w:val="00244594"/>
    <w:rsid w:val="002446D2"/>
    <w:rsid w:val="00254461"/>
    <w:rsid w:val="002551F3"/>
    <w:rsid w:val="00256160"/>
    <w:rsid w:val="00262C02"/>
    <w:rsid w:val="00267775"/>
    <w:rsid w:val="00270CAA"/>
    <w:rsid w:val="002802B2"/>
    <w:rsid w:val="002A5AB9"/>
    <w:rsid w:val="002B0BF4"/>
    <w:rsid w:val="002C01DF"/>
    <w:rsid w:val="002C3933"/>
    <w:rsid w:val="002D1175"/>
    <w:rsid w:val="002D3C84"/>
    <w:rsid w:val="002E00DD"/>
    <w:rsid w:val="002E18DD"/>
    <w:rsid w:val="002E222E"/>
    <w:rsid w:val="002E26D0"/>
    <w:rsid w:val="002E334F"/>
    <w:rsid w:val="002F7181"/>
    <w:rsid w:val="003041A2"/>
    <w:rsid w:val="003057B7"/>
    <w:rsid w:val="003113DA"/>
    <w:rsid w:val="00311ACC"/>
    <w:rsid w:val="00313685"/>
    <w:rsid w:val="00315EB2"/>
    <w:rsid w:val="00324976"/>
    <w:rsid w:val="00332B33"/>
    <w:rsid w:val="00336DBF"/>
    <w:rsid w:val="00340893"/>
    <w:rsid w:val="00341458"/>
    <w:rsid w:val="00352431"/>
    <w:rsid w:val="00353BEB"/>
    <w:rsid w:val="00363AAD"/>
    <w:rsid w:val="003654B2"/>
    <w:rsid w:val="00365945"/>
    <w:rsid w:val="003749D6"/>
    <w:rsid w:val="003760FB"/>
    <w:rsid w:val="00376C6D"/>
    <w:rsid w:val="00377739"/>
    <w:rsid w:val="00391B35"/>
    <w:rsid w:val="003932A7"/>
    <w:rsid w:val="003957A1"/>
    <w:rsid w:val="00395CF9"/>
    <w:rsid w:val="003A33FF"/>
    <w:rsid w:val="003A60C6"/>
    <w:rsid w:val="003B1B33"/>
    <w:rsid w:val="003B1E9B"/>
    <w:rsid w:val="003C0E8C"/>
    <w:rsid w:val="003C166E"/>
    <w:rsid w:val="003C6ED4"/>
    <w:rsid w:val="003D0946"/>
    <w:rsid w:val="003D345C"/>
    <w:rsid w:val="003D6D19"/>
    <w:rsid w:val="003E5BF0"/>
    <w:rsid w:val="003F55A7"/>
    <w:rsid w:val="003F65CF"/>
    <w:rsid w:val="00402476"/>
    <w:rsid w:val="0040335D"/>
    <w:rsid w:val="00403CA5"/>
    <w:rsid w:val="004118A1"/>
    <w:rsid w:val="00412102"/>
    <w:rsid w:val="0041538D"/>
    <w:rsid w:val="004175F7"/>
    <w:rsid w:val="00420DDC"/>
    <w:rsid w:val="00421678"/>
    <w:rsid w:val="00423A30"/>
    <w:rsid w:val="00426D54"/>
    <w:rsid w:val="00427413"/>
    <w:rsid w:val="00433B8C"/>
    <w:rsid w:val="004343DD"/>
    <w:rsid w:val="00437136"/>
    <w:rsid w:val="004460D2"/>
    <w:rsid w:val="004476F3"/>
    <w:rsid w:val="00452B1A"/>
    <w:rsid w:val="00460AFA"/>
    <w:rsid w:val="00461A4D"/>
    <w:rsid w:val="0046200C"/>
    <w:rsid w:val="0046255E"/>
    <w:rsid w:val="00464266"/>
    <w:rsid w:val="00470D75"/>
    <w:rsid w:val="0047199E"/>
    <w:rsid w:val="00474A3A"/>
    <w:rsid w:val="00475B74"/>
    <w:rsid w:val="00477513"/>
    <w:rsid w:val="004802FB"/>
    <w:rsid w:val="0048187C"/>
    <w:rsid w:val="00484167"/>
    <w:rsid w:val="00487095"/>
    <w:rsid w:val="004872D4"/>
    <w:rsid w:val="00492A77"/>
    <w:rsid w:val="004947C7"/>
    <w:rsid w:val="004956F4"/>
    <w:rsid w:val="00497362"/>
    <w:rsid w:val="004975EE"/>
    <w:rsid w:val="004A09E1"/>
    <w:rsid w:val="004A2D60"/>
    <w:rsid w:val="004B168C"/>
    <w:rsid w:val="004B4A0D"/>
    <w:rsid w:val="004C288C"/>
    <w:rsid w:val="004D12E6"/>
    <w:rsid w:val="004D3602"/>
    <w:rsid w:val="004D5114"/>
    <w:rsid w:val="004D6A3C"/>
    <w:rsid w:val="004E0994"/>
    <w:rsid w:val="004E10E8"/>
    <w:rsid w:val="004F2854"/>
    <w:rsid w:val="004F5DFA"/>
    <w:rsid w:val="005005FB"/>
    <w:rsid w:val="005017FD"/>
    <w:rsid w:val="00506307"/>
    <w:rsid w:val="00507829"/>
    <w:rsid w:val="005139FF"/>
    <w:rsid w:val="00520250"/>
    <w:rsid w:val="00520953"/>
    <w:rsid w:val="005212C0"/>
    <w:rsid w:val="005263EF"/>
    <w:rsid w:val="005304B4"/>
    <w:rsid w:val="00531775"/>
    <w:rsid w:val="0053383F"/>
    <w:rsid w:val="005346BA"/>
    <w:rsid w:val="00541720"/>
    <w:rsid w:val="00543752"/>
    <w:rsid w:val="005470AE"/>
    <w:rsid w:val="00556086"/>
    <w:rsid w:val="0056151D"/>
    <w:rsid w:val="005665D5"/>
    <w:rsid w:val="00575C2A"/>
    <w:rsid w:val="00577DD8"/>
    <w:rsid w:val="0058607A"/>
    <w:rsid w:val="00590380"/>
    <w:rsid w:val="00591705"/>
    <w:rsid w:val="00594DE7"/>
    <w:rsid w:val="005A1FD8"/>
    <w:rsid w:val="005A25A9"/>
    <w:rsid w:val="005A6B6B"/>
    <w:rsid w:val="005A701B"/>
    <w:rsid w:val="005B40E4"/>
    <w:rsid w:val="005B43D2"/>
    <w:rsid w:val="005D34A9"/>
    <w:rsid w:val="005E2666"/>
    <w:rsid w:val="005F3A68"/>
    <w:rsid w:val="005F53C7"/>
    <w:rsid w:val="006075A0"/>
    <w:rsid w:val="0060799F"/>
    <w:rsid w:val="00610DEB"/>
    <w:rsid w:val="0061446E"/>
    <w:rsid w:val="00616136"/>
    <w:rsid w:val="0061623F"/>
    <w:rsid w:val="0062004F"/>
    <w:rsid w:val="00627181"/>
    <w:rsid w:val="00627C7A"/>
    <w:rsid w:val="006305CE"/>
    <w:rsid w:val="006329BC"/>
    <w:rsid w:val="0063787B"/>
    <w:rsid w:val="00647B38"/>
    <w:rsid w:val="00657102"/>
    <w:rsid w:val="00660686"/>
    <w:rsid w:val="006608A3"/>
    <w:rsid w:val="00665FAD"/>
    <w:rsid w:val="006739A0"/>
    <w:rsid w:val="00676974"/>
    <w:rsid w:val="006807DB"/>
    <w:rsid w:val="006906F5"/>
    <w:rsid w:val="006932A2"/>
    <w:rsid w:val="00693564"/>
    <w:rsid w:val="00697D2B"/>
    <w:rsid w:val="006A140E"/>
    <w:rsid w:val="006A7887"/>
    <w:rsid w:val="006B06C9"/>
    <w:rsid w:val="006C095B"/>
    <w:rsid w:val="006C48FC"/>
    <w:rsid w:val="006D1744"/>
    <w:rsid w:val="006D245F"/>
    <w:rsid w:val="006D3A40"/>
    <w:rsid w:val="006E0BCD"/>
    <w:rsid w:val="006E4C36"/>
    <w:rsid w:val="006F1B89"/>
    <w:rsid w:val="006F6968"/>
    <w:rsid w:val="006F701C"/>
    <w:rsid w:val="00700C52"/>
    <w:rsid w:val="00707B99"/>
    <w:rsid w:val="00712B24"/>
    <w:rsid w:val="00714B14"/>
    <w:rsid w:val="0071567D"/>
    <w:rsid w:val="00720546"/>
    <w:rsid w:val="007243FE"/>
    <w:rsid w:val="00724F98"/>
    <w:rsid w:val="0073441A"/>
    <w:rsid w:val="007452D4"/>
    <w:rsid w:val="00745331"/>
    <w:rsid w:val="007514E6"/>
    <w:rsid w:val="00760C9C"/>
    <w:rsid w:val="00765EEB"/>
    <w:rsid w:val="0076720A"/>
    <w:rsid w:val="00767601"/>
    <w:rsid w:val="00772DFF"/>
    <w:rsid w:val="007730C2"/>
    <w:rsid w:val="0077506E"/>
    <w:rsid w:val="00780B2A"/>
    <w:rsid w:val="00780B6D"/>
    <w:rsid w:val="0078714E"/>
    <w:rsid w:val="00795D2F"/>
    <w:rsid w:val="00796790"/>
    <w:rsid w:val="007A2CD5"/>
    <w:rsid w:val="007A3350"/>
    <w:rsid w:val="007A37DC"/>
    <w:rsid w:val="007C4C59"/>
    <w:rsid w:val="007C6D61"/>
    <w:rsid w:val="007D7B3E"/>
    <w:rsid w:val="007E4DC7"/>
    <w:rsid w:val="007E5FF7"/>
    <w:rsid w:val="007E62DE"/>
    <w:rsid w:val="007F3B00"/>
    <w:rsid w:val="00801EBC"/>
    <w:rsid w:val="0080271F"/>
    <w:rsid w:val="00802A93"/>
    <w:rsid w:val="008052BA"/>
    <w:rsid w:val="008053E9"/>
    <w:rsid w:val="00811BB4"/>
    <w:rsid w:val="008127DE"/>
    <w:rsid w:val="0081299D"/>
    <w:rsid w:val="00814DA6"/>
    <w:rsid w:val="0081607B"/>
    <w:rsid w:val="008166AD"/>
    <w:rsid w:val="00824B73"/>
    <w:rsid w:val="008254D7"/>
    <w:rsid w:val="008271AF"/>
    <w:rsid w:val="0083172E"/>
    <w:rsid w:val="00835A42"/>
    <w:rsid w:val="008365A6"/>
    <w:rsid w:val="00837371"/>
    <w:rsid w:val="00843F97"/>
    <w:rsid w:val="00845D9A"/>
    <w:rsid w:val="008515AE"/>
    <w:rsid w:val="00851B41"/>
    <w:rsid w:val="008541EC"/>
    <w:rsid w:val="00854519"/>
    <w:rsid w:val="00861091"/>
    <w:rsid w:val="00862468"/>
    <w:rsid w:val="0087331F"/>
    <w:rsid w:val="00875B6B"/>
    <w:rsid w:val="008775AC"/>
    <w:rsid w:val="00877B8E"/>
    <w:rsid w:val="00881477"/>
    <w:rsid w:val="00882CE2"/>
    <w:rsid w:val="008840FC"/>
    <w:rsid w:val="0088514A"/>
    <w:rsid w:val="0088671A"/>
    <w:rsid w:val="00887153"/>
    <w:rsid w:val="00892B87"/>
    <w:rsid w:val="00892EBF"/>
    <w:rsid w:val="008946A0"/>
    <w:rsid w:val="00895F9C"/>
    <w:rsid w:val="008A1A57"/>
    <w:rsid w:val="008A548B"/>
    <w:rsid w:val="008B1235"/>
    <w:rsid w:val="008B3FFB"/>
    <w:rsid w:val="008C19C1"/>
    <w:rsid w:val="008C30BC"/>
    <w:rsid w:val="008D5C11"/>
    <w:rsid w:val="008E176F"/>
    <w:rsid w:val="008E48E8"/>
    <w:rsid w:val="00902BD4"/>
    <w:rsid w:val="009042B2"/>
    <w:rsid w:val="00904DC6"/>
    <w:rsid w:val="0090522B"/>
    <w:rsid w:val="009061D9"/>
    <w:rsid w:val="00906BA4"/>
    <w:rsid w:val="00917028"/>
    <w:rsid w:val="00920D94"/>
    <w:rsid w:val="0092316F"/>
    <w:rsid w:val="00933E32"/>
    <w:rsid w:val="0093711D"/>
    <w:rsid w:val="00940CC9"/>
    <w:rsid w:val="00944926"/>
    <w:rsid w:val="00946443"/>
    <w:rsid w:val="00946C8F"/>
    <w:rsid w:val="00950B52"/>
    <w:rsid w:val="00951327"/>
    <w:rsid w:val="00952F52"/>
    <w:rsid w:val="00955019"/>
    <w:rsid w:val="00962D63"/>
    <w:rsid w:val="009649A6"/>
    <w:rsid w:val="00966D35"/>
    <w:rsid w:val="00973988"/>
    <w:rsid w:val="00982061"/>
    <w:rsid w:val="00987EE7"/>
    <w:rsid w:val="009900BF"/>
    <w:rsid w:val="009932D8"/>
    <w:rsid w:val="009937AF"/>
    <w:rsid w:val="009A4676"/>
    <w:rsid w:val="009A6B0D"/>
    <w:rsid w:val="009C08A0"/>
    <w:rsid w:val="009C20D3"/>
    <w:rsid w:val="009C2539"/>
    <w:rsid w:val="009C697A"/>
    <w:rsid w:val="009D047B"/>
    <w:rsid w:val="009D446E"/>
    <w:rsid w:val="009E0C44"/>
    <w:rsid w:val="009E2FBF"/>
    <w:rsid w:val="009E3995"/>
    <w:rsid w:val="009E41E7"/>
    <w:rsid w:val="009E43EA"/>
    <w:rsid w:val="009E5857"/>
    <w:rsid w:val="00A014AF"/>
    <w:rsid w:val="00A01DBC"/>
    <w:rsid w:val="00A04D8F"/>
    <w:rsid w:val="00A061AE"/>
    <w:rsid w:val="00A07C01"/>
    <w:rsid w:val="00A07CA5"/>
    <w:rsid w:val="00A1018D"/>
    <w:rsid w:val="00A16146"/>
    <w:rsid w:val="00A223B4"/>
    <w:rsid w:val="00A2630D"/>
    <w:rsid w:val="00A27E94"/>
    <w:rsid w:val="00A35AA1"/>
    <w:rsid w:val="00A45C24"/>
    <w:rsid w:val="00A45F4C"/>
    <w:rsid w:val="00A51069"/>
    <w:rsid w:val="00A5773C"/>
    <w:rsid w:val="00A63DE4"/>
    <w:rsid w:val="00A64812"/>
    <w:rsid w:val="00A71635"/>
    <w:rsid w:val="00A73B6D"/>
    <w:rsid w:val="00A74736"/>
    <w:rsid w:val="00A74978"/>
    <w:rsid w:val="00A77F3B"/>
    <w:rsid w:val="00A836B0"/>
    <w:rsid w:val="00A84B47"/>
    <w:rsid w:val="00A8556D"/>
    <w:rsid w:val="00A877B8"/>
    <w:rsid w:val="00A92A52"/>
    <w:rsid w:val="00AB379B"/>
    <w:rsid w:val="00AB63F1"/>
    <w:rsid w:val="00AC06D2"/>
    <w:rsid w:val="00AC5381"/>
    <w:rsid w:val="00AD6BD6"/>
    <w:rsid w:val="00AE02E8"/>
    <w:rsid w:val="00AE0C2A"/>
    <w:rsid w:val="00AF1F0B"/>
    <w:rsid w:val="00AF2CD9"/>
    <w:rsid w:val="00AF3C46"/>
    <w:rsid w:val="00AF6C97"/>
    <w:rsid w:val="00B07BC8"/>
    <w:rsid w:val="00B10358"/>
    <w:rsid w:val="00B116C2"/>
    <w:rsid w:val="00B16630"/>
    <w:rsid w:val="00B17396"/>
    <w:rsid w:val="00B214FA"/>
    <w:rsid w:val="00B228EB"/>
    <w:rsid w:val="00B25D98"/>
    <w:rsid w:val="00B36052"/>
    <w:rsid w:val="00B40A84"/>
    <w:rsid w:val="00B45E95"/>
    <w:rsid w:val="00B51712"/>
    <w:rsid w:val="00B60ED5"/>
    <w:rsid w:val="00B632BA"/>
    <w:rsid w:val="00B63B62"/>
    <w:rsid w:val="00B67A69"/>
    <w:rsid w:val="00B75F43"/>
    <w:rsid w:val="00B82C41"/>
    <w:rsid w:val="00B83884"/>
    <w:rsid w:val="00B84352"/>
    <w:rsid w:val="00B8571C"/>
    <w:rsid w:val="00B93E3D"/>
    <w:rsid w:val="00BA3354"/>
    <w:rsid w:val="00BA3A8D"/>
    <w:rsid w:val="00BA7E2A"/>
    <w:rsid w:val="00BB0436"/>
    <w:rsid w:val="00BC0832"/>
    <w:rsid w:val="00BC165C"/>
    <w:rsid w:val="00BC55BC"/>
    <w:rsid w:val="00BD0C73"/>
    <w:rsid w:val="00BD40C5"/>
    <w:rsid w:val="00BD69CF"/>
    <w:rsid w:val="00BD6CA1"/>
    <w:rsid w:val="00BD720E"/>
    <w:rsid w:val="00BD7DDB"/>
    <w:rsid w:val="00BE164B"/>
    <w:rsid w:val="00BE2985"/>
    <w:rsid w:val="00BE3763"/>
    <w:rsid w:val="00BE4078"/>
    <w:rsid w:val="00BF19C7"/>
    <w:rsid w:val="00BF4076"/>
    <w:rsid w:val="00C02719"/>
    <w:rsid w:val="00C03939"/>
    <w:rsid w:val="00C04AD0"/>
    <w:rsid w:val="00C07BCB"/>
    <w:rsid w:val="00C164B3"/>
    <w:rsid w:val="00C20EC6"/>
    <w:rsid w:val="00C22838"/>
    <w:rsid w:val="00C30ACD"/>
    <w:rsid w:val="00C36C73"/>
    <w:rsid w:val="00C4088B"/>
    <w:rsid w:val="00C41EC3"/>
    <w:rsid w:val="00C443A4"/>
    <w:rsid w:val="00C4488F"/>
    <w:rsid w:val="00C47F2E"/>
    <w:rsid w:val="00C50F32"/>
    <w:rsid w:val="00C53BDE"/>
    <w:rsid w:val="00C53C66"/>
    <w:rsid w:val="00C559CA"/>
    <w:rsid w:val="00C61842"/>
    <w:rsid w:val="00C64576"/>
    <w:rsid w:val="00C74D6E"/>
    <w:rsid w:val="00C86A06"/>
    <w:rsid w:val="00C93B59"/>
    <w:rsid w:val="00C94D93"/>
    <w:rsid w:val="00C953A5"/>
    <w:rsid w:val="00CA17F5"/>
    <w:rsid w:val="00CB0E61"/>
    <w:rsid w:val="00CC0A31"/>
    <w:rsid w:val="00CC2FC7"/>
    <w:rsid w:val="00CC3FB1"/>
    <w:rsid w:val="00CD0DFE"/>
    <w:rsid w:val="00CD556C"/>
    <w:rsid w:val="00CD6FF6"/>
    <w:rsid w:val="00CE1D04"/>
    <w:rsid w:val="00CE517A"/>
    <w:rsid w:val="00CE5976"/>
    <w:rsid w:val="00CE7EF0"/>
    <w:rsid w:val="00CF1C07"/>
    <w:rsid w:val="00CF635D"/>
    <w:rsid w:val="00D05151"/>
    <w:rsid w:val="00D07806"/>
    <w:rsid w:val="00D12146"/>
    <w:rsid w:val="00D213FC"/>
    <w:rsid w:val="00D241CE"/>
    <w:rsid w:val="00D33FB3"/>
    <w:rsid w:val="00D34313"/>
    <w:rsid w:val="00D34945"/>
    <w:rsid w:val="00D4015B"/>
    <w:rsid w:val="00D44261"/>
    <w:rsid w:val="00D47B31"/>
    <w:rsid w:val="00D51428"/>
    <w:rsid w:val="00D55A59"/>
    <w:rsid w:val="00D57711"/>
    <w:rsid w:val="00D577CE"/>
    <w:rsid w:val="00D80528"/>
    <w:rsid w:val="00D810E7"/>
    <w:rsid w:val="00D8424C"/>
    <w:rsid w:val="00D877BE"/>
    <w:rsid w:val="00D91C7A"/>
    <w:rsid w:val="00D9729C"/>
    <w:rsid w:val="00DA426C"/>
    <w:rsid w:val="00DA585D"/>
    <w:rsid w:val="00DA7188"/>
    <w:rsid w:val="00DA749A"/>
    <w:rsid w:val="00DB3FE6"/>
    <w:rsid w:val="00DB7324"/>
    <w:rsid w:val="00DD5155"/>
    <w:rsid w:val="00DD7005"/>
    <w:rsid w:val="00DE02E3"/>
    <w:rsid w:val="00DE2BE5"/>
    <w:rsid w:val="00DE3FDC"/>
    <w:rsid w:val="00DE4CF7"/>
    <w:rsid w:val="00DF0033"/>
    <w:rsid w:val="00DF3634"/>
    <w:rsid w:val="00DF66D6"/>
    <w:rsid w:val="00DF6962"/>
    <w:rsid w:val="00DF6B1B"/>
    <w:rsid w:val="00E00C2D"/>
    <w:rsid w:val="00E0320B"/>
    <w:rsid w:val="00E07601"/>
    <w:rsid w:val="00E118D6"/>
    <w:rsid w:val="00E1661F"/>
    <w:rsid w:val="00E234CA"/>
    <w:rsid w:val="00E24B83"/>
    <w:rsid w:val="00E2727A"/>
    <w:rsid w:val="00E3799E"/>
    <w:rsid w:val="00E4057E"/>
    <w:rsid w:val="00E406A4"/>
    <w:rsid w:val="00E437CA"/>
    <w:rsid w:val="00E5359F"/>
    <w:rsid w:val="00E62322"/>
    <w:rsid w:val="00E65BF2"/>
    <w:rsid w:val="00E6664C"/>
    <w:rsid w:val="00E71E14"/>
    <w:rsid w:val="00E72E19"/>
    <w:rsid w:val="00E73348"/>
    <w:rsid w:val="00E7636E"/>
    <w:rsid w:val="00E80123"/>
    <w:rsid w:val="00E8086F"/>
    <w:rsid w:val="00E827D3"/>
    <w:rsid w:val="00E83212"/>
    <w:rsid w:val="00E83BAA"/>
    <w:rsid w:val="00E85D89"/>
    <w:rsid w:val="00E87367"/>
    <w:rsid w:val="00E957C3"/>
    <w:rsid w:val="00EA369B"/>
    <w:rsid w:val="00EA7780"/>
    <w:rsid w:val="00EB3D36"/>
    <w:rsid w:val="00EB4EC7"/>
    <w:rsid w:val="00EB5FCC"/>
    <w:rsid w:val="00EB6D3A"/>
    <w:rsid w:val="00EC4D47"/>
    <w:rsid w:val="00ED406E"/>
    <w:rsid w:val="00ED446B"/>
    <w:rsid w:val="00ED4E37"/>
    <w:rsid w:val="00ED6ADF"/>
    <w:rsid w:val="00EE4F55"/>
    <w:rsid w:val="00EE5615"/>
    <w:rsid w:val="00F1343D"/>
    <w:rsid w:val="00F153F4"/>
    <w:rsid w:val="00F176E3"/>
    <w:rsid w:val="00F2029E"/>
    <w:rsid w:val="00F30267"/>
    <w:rsid w:val="00F33BD3"/>
    <w:rsid w:val="00F3691E"/>
    <w:rsid w:val="00F40035"/>
    <w:rsid w:val="00F43C61"/>
    <w:rsid w:val="00F50A26"/>
    <w:rsid w:val="00F5434D"/>
    <w:rsid w:val="00F564AB"/>
    <w:rsid w:val="00F63F12"/>
    <w:rsid w:val="00F70DDE"/>
    <w:rsid w:val="00F8339E"/>
    <w:rsid w:val="00F8699C"/>
    <w:rsid w:val="00F86AFA"/>
    <w:rsid w:val="00F90D5A"/>
    <w:rsid w:val="00F974CE"/>
    <w:rsid w:val="00FA1236"/>
    <w:rsid w:val="00FA2A64"/>
    <w:rsid w:val="00FB1C10"/>
    <w:rsid w:val="00FB2012"/>
    <w:rsid w:val="00FB37FC"/>
    <w:rsid w:val="00FB6E33"/>
    <w:rsid w:val="00FB7FD5"/>
    <w:rsid w:val="00FC0404"/>
    <w:rsid w:val="00FC29BC"/>
    <w:rsid w:val="00FC7A64"/>
    <w:rsid w:val="00FD410E"/>
    <w:rsid w:val="00FE6B5E"/>
    <w:rsid w:val="00FF775C"/>
    <w:rsid w:val="00FF7A5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3818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5F53C7"/>
    <w:pPr>
      <w:keepNext/>
      <w:keepLines/>
      <w:spacing w:before="240" w:after="0" w:line="240" w:lineRule="auto"/>
      <w:outlineLvl w:val="0"/>
    </w:pPr>
    <w:rPr>
      <w:rFonts w:ascii="Calibri Light" w:eastAsia="Times New Roman" w:hAnsi="Calibri Light" w:cs="Times New Roman"/>
      <w:color w:val="2E74B5"/>
      <w:sz w:val="32"/>
      <w:szCs w:val="32"/>
      <w:lang w:eastAsia="ru-RU"/>
    </w:rPr>
  </w:style>
  <w:style w:type="paragraph" w:styleId="2">
    <w:name w:val="heading 2"/>
    <w:basedOn w:val="a"/>
    <w:next w:val="a"/>
    <w:link w:val="20"/>
    <w:uiPriority w:val="9"/>
    <w:unhideWhenUsed/>
    <w:qFormat/>
    <w:rsid w:val="00FC0404"/>
    <w:pPr>
      <w:keepNext/>
      <w:keepLines/>
      <w:spacing w:before="40" w:after="0" w:line="276" w:lineRule="auto"/>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qFormat/>
    <w:rsid w:val="005F53C7"/>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unhideWhenUsed/>
    <w:qFormat/>
    <w:rsid w:val="005F53C7"/>
    <w:pPr>
      <w:keepNext/>
      <w:spacing w:before="240" w:after="60" w:line="240" w:lineRule="auto"/>
      <w:outlineLvl w:val="3"/>
    </w:pPr>
    <w:rPr>
      <w:rFonts w:ascii="Calibri" w:eastAsia="Times New Roman" w:hAnsi="Calibri"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F53C7"/>
    <w:rPr>
      <w:rFonts w:ascii="Calibri Light" w:eastAsia="Times New Roman" w:hAnsi="Calibri Light" w:cs="Times New Roman"/>
      <w:color w:val="2E74B5"/>
      <w:sz w:val="32"/>
      <w:szCs w:val="32"/>
      <w:lang w:eastAsia="ru-RU"/>
    </w:rPr>
  </w:style>
  <w:style w:type="character" w:customStyle="1" w:styleId="20">
    <w:name w:val="Заголовок 2 Знак"/>
    <w:basedOn w:val="a0"/>
    <w:link w:val="2"/>
    <w:uiPriority w:val="9"/>
    <w:rsid w:val="00FC0404"/>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5F53C7"/>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5F53C7"/>
    <w:rPr>
      <w:rFonts w:ascii="Calibri" w:eastAsia="Times New Roman" w:hAnsi="Calibri" w:cs="Times New Roman"/>
      <w:b/>
      <w:bCs/>
      <w:sz w:val="28"/>
      <w:szCs w:val="28"/>
      <w:lang w:eastAsia="ru-RU"/>
    </w:rPr>
  </w:style>
  <w:style w:type="table" w:styleId="a3">
    <w:name w:val="Table Grid"/>
    <w:basedOn w:val="a1"/>
    <w:uiPriority w:val="39"/>
    <w:rsid w:val="00C0271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footnote text"/>
    <w:aliases w:val="5_GR,FOOTNOTES,fn,single space"/>
    <w:basedOn w:val="a"/>
    <w:link w:val="a5"/>
    <w:uiPriority w:val="99"/>
    <w:unhideWhenUsed/>
    <w:rsid w:val="00ED4E37"/>
    <w:pPr>
      <w:spacing w:after="0" w:line="240" w:lineRule="auto"/>
    </w:pPr>
    <w:rPr>
      <w:sz w:val="20"/>
      <w:szCs w:val="20"/>
    </w:rPr>
  </w:style>
  <w:style w:type="character" w:customStyle="1" w:styleId="a5">
    <w:name w:val="Текст сноски Знак"/>
    <w:aliases w:val="5_GR Знак,FOOTNOTES Знак,fn Знак,single space Знак"/>
    <w:basedOn w:val="a0"/>
    <w:link w:val="a4"/>
    <w:uiPriority w:val="99"/>
    <w:rsid w:val="00ED4E37"/>
    <w:rPr>
      <w:sz w:val="20"/>
      <w:szCs w:val="20"/>
    </w:rPr>
  </w:style>
  <w:style w:type="character" w:styleId="a6">
    <w:name w:val="footnote reference"/>
    <w:aliases w:val="4_GR"/>
    <w:basedOn w:val="a0"/>
    <w:uiPriority w:val="99"/>
    <w:unhideWhenUsed/>
    <w:rsid w:val="00ED4E37"/>
    <w:rPr>
      <w:vertAlign w:val="superscript"/>
    </w:rPr>
  </w:style>
  <w:style w:type="character" w:styleId="a7">
    <w:name w:val="Hyperlink"/>
    <w:basedOn w:val="a0"/>
    <w:uiPriority w:val="99"/>
    <w:unhideWhenUsed/>
    <w:rsid w:val="00ED4E37"/>
    <w:rPr>
      <w:color w:val="0563C1" w:themeColor="hyperlink"/>
      <w:u w:val="single"/>
    </w:rPr>
  </w:style>
  <w:style w:type="character" w:customStyle="1" w:styleId="UnresolvedMention">
    <w:name w:val="Unresolved Mention"/>
    <w:basedOn w:val="a0"/>
    <w:uiPriority w:val="99"/>
    <w:semiHidden/>
    <w:unhideWhenUsed/>
    <w:rsid w:val="00ED4E37"/>
    <w:rPr>
      <w:color w:val="605E5C"/>
      <w:shd w:val="clear" w:color="auto" w:fill="E1DFDD"/>
    </w:rPr>
  </w:style>
  <w:style w:type="paragraph" w:styleId="a8">
    <w:name w:val="List Paragraph"/>
    <w:basedOn w:val="a"/>
    <w:uiPriority w:val="34"/>
    <w:qFormat/>
    <w:rsid w:val="004C288C"/>
    <w:pPr>
      <w:ind w:left="720"/>
      <w:contextualSpacing/>
    </w:pPr>
  </w:style>
  <w:style w:type="character" w:styleId="a9">
    <w:name w:val="FollowedHyperlink"/>
    <w:basedOn w:val="a0"/>
    <w:uiPriority w:val="99"/>
    <w:semiHidden/>
    <w:unhideWhenUsed/>
    <w:rsid w:val="00AF3C46"/>
    <w:rPr>
      <w:color w:val="954F72" w:themeColor="followedHyperlink"/>
      <w:u w:val="single"/>
    </w:rPr>
  </w:style>
  <w:style w:type="paragraph" w:styleId="aa">
    <w:name w:val="header"/>
    <w:basedOn w:val="a"/>
    <w:link w:val="ab"/>
    <w:uiPriority w:val="99"/>
    <w:unhideWhenUsed/>
    <w:rsid w:val="006C095B"/>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C095B"/>
  </w:style>
  <w:style w:type="paragraph" w:styleId="ac">
    <w:name w:val="footer"/>
    <w:basedOn w:val="a"/>
    <w:link w:val="ad"/>
    <w:uiPriority w:val="99"/>
    <w:unhideWhenUsed/>
    <w:rsid w:val="006C095B"/>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C095B"/>
  </w:style>
  <w:style w:type="paragraph" w:styleId="ae">
    <w:name w:val="Normal (Web)"/>
    <w:aliases w:val="Знак Знак1 Зн,Знак4,Знак4 Знак,Знак4 Знак Знак"/>
    <w:basedOn w:val="a"/>
    <w:link w:val="af"/>
    <w:uiPriority w:val="99"/>
    <w:unhideWhenUsed/>
    <w:qFormat/>
    <w:rsid w:val="007E62D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
    <w:name w:val="Обычный (веб) Знак"/>
    <w:aliases w:val="Знак Знак1 Зн Знак,Знак4 Знак1,Знак4 Знак Знак1,Знак4 Знак Знак Знак"/>
    <w:link w:val="ae"/>
    <w:uiPriority w:val="99"/>
    <w:rsid w:val="007E62DE"/>
    <w:rPr>
      <w:rFonts w:ascii="Times New Roman" w:eastAsia="Times New Roman" w:hAnsi="Times New Roman" w:cs="Times New Roman"/>
      <w:sz w:val="24"/>
      <w:szCs w:val="24"/>
      <w:lang w:eastAsia="ru-RU"/>
    </w:rPr>
  </w:style>
  <w:style w:type="paragraph" w:customStyle="1" w:styleId="11">
    <w:name w:val="Обычный1"/>
    <w:qFormat/>
    <w:rsid w:val="007E62DE"/>
    <w:pPr>
      <w:widowControl w:val="0"/>
      <w:spacing w:after="0" w:line="240" w:lineRule="auto"/>
    </w:pPr>
    <w:rPr>
      <w:rFonts w:ascii="Times New Roman" w:eastAsia="Times New Roman" w:hAnsi="Times New Roman" w:cs="Times New Roman"/>
      <w:color w:val="000000"/>
      <w:sz w:val="24"/>
      <w:szCs w:val="24"/>
      <w:lang w:eastAsia="ru-RU"/>
    </w:rPr>
  </w:style>
  <w:style w:type="paragraph" w:styleId="af0">
    <w:name w:val="No Spacing"/>
    <w:aliases w:val="Без интервала111,Без интервала4"/>
    <w:uiPriority w:val="1"/>
    <w:qFormat/>
    <w:rsid w:val="007E62DE"/>
    <w:pPr>
      <w:spacing w:after="0" w:line="240" w:lineRule="auto"/>
    </w:pPr>
    <w:rPr>
      <w:rFonts w:ascii="Calibri" w:eastAsia="Calibri" w:hAnsi="Calibri" w:cs="Times New Roman"/>
    </w:rPr>
  </w:style>
  <w:style w:type="character" w:styleId="af1">
    <w:name w:val="Strong"/>
    <w:uiPriority w:val="22"/>
    <w:qFormat/>
    <w:rsid w:val="007E62DE"/>
    <w:rPr>
      <w:b/>
      <w:bCs/>
    </w:rPr>
  </w:style>
  <w:style w:type="paragraph" w:customStyle="1" w:styleId="Default">
    <w:name w:val="Default"/>
    <w:rsid w:val="007E62DE"/>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Standard">
    <w:name w:val="Standard"/>
    <w:rsid w:val="007E62DE"/>
    <w:pPr>
      <w:suppressAutoHyphens/>
      <w:autoSpaceDN w:val="0"/>
      <w:spacing w:after="200" w:line="276" w:lineRule="auto"/>
      <w:textAlignment w:val="baseline"/>
    </w:pPr>
    <w:rPr>
      <w:rFonts w:ascii="Calibri" w:eastAsia="SimSun" w:hAnsi="Calibri" w:cs="F"/>
      <w:kern w:val="3"/>
      <w:lang w:eastAsia="ru-RU"/>
    </w:rPr>
  </w:style>
  <w:style w:type="paragraph" w:customStyle="1" w:styleId="Style7">
    <w:name w:val="Style7"/>
    <w:basedOn w:val="a"/>
    <w:uiPriority w:val="99"/>
    <w:rsid w:val="007E62DE"/>
    <w:pPr>
      <w:widowControl w:val="0"/>
      <w:autoSpaceDE w:val="0"/>
      <w:autoSpaceDN w:val="0"/>
      <w:adjustRightInd w:val="0"/>
      <w:spacing w:after="0" w:line="328" w:lineRule="exact"/>
      <w:jc w:val="right"/>
    </w:pPr>
    <w:rPr>
      <w:rFonts w:ascii="Times New Roman" w:eastAsia="Times New Roman" w:hAnsi="Times New Roman" w:cs="Times New Roman"/>
      <w:sz w:val="24"/>
      <w:szCs w:val="24"/>
      <w:lang w:eastAsia="ru-RU"/>
    </w:rPr>
  </w:style>
  <w:style w:type="paragraph" w:customStyle="1" w:styleId="Style3">
    <w:name w:val="Style3"/>
    <w:basedOn w:val="a"/>
    <w:uiPriority w:val="99"/>
    <w:rsid w:val="007E62DE"/>
    <w:pPr>
      <w:widowControl w:val="0"/>
      <w:autoSpaceDE w:val="0"/>
      <w:autoSpaceDN w:val="0"/>
      <w:adjustRightInd w:val="0"/>
      <w:spacing w:after="0" w:line="331" w:lineRule="exact"/>
      <w:ind w:firstLine="696"/>
      <w:jc w:val="both"/>
    </w:pPr>
    <w:rPr>
      <w:rFonts w:ascii="Times New Roman" w:eastAsia="Times New Roman" w:hAnsi="Times New Roman" w:cs="Times New Roman"/>
      <w:sz w:val="24"/>
      <w:szCs w:val="24"/>
      <w:lang w:eastAsia="ru-RU"/>
    </w:rPr>
  </w:style>
  <w:style w:type="paragraph" w:customStyle="1" w:styleId="Style5">
    <w:name w:val="Style5"/>
    <w:basedOn w:val="a"/>
    <w:uiPriority w:val="99"/>
    <w:rsid w:val="007E62DE"/>
    <w:pPr>
      <w:widowControl w:val="0"/>
      <w:autoSpaceDE w:val="0"/>
      <w:autoSpaceDN w:val="0"/>
      <w:adjustRightInd w:val="0"/>
      <w:spacing w:after="0" w:line="322" w:lineRule="exact"/>
      <w:jc w:val="both"/>
    </w:pPr>
    <w:rPr>
      <w:rFonts w:ascii="Times New Roman" w:eastAsia="Times New Roman" w:hAnsi="Times New Roman" w:cs="Times New Roman"/>
      <w:sz w:val="24"/>
      <w:szCs w:val="24"/>
      <w:lang w:eastAsia="ru-RU"/>
    </w:rPr>
  </w:style>
  <w:style w:type="paragraph" w:customStyle="1" w:styleId="Style1">
    <w:name w:val="Style1"/>
    <w:basedOn w:val="a"/>
    <w:rsid w:val="007E62D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3">
    <w:name w:val="Font Style13"/>
    <w:uiPriority w:val="99"/>
    <w:rsid w:val="007E62DE"/>
    <w:rPr>
      <w:rFonts w:ascii="Times New Roman" w:hAnsi="Times New Roman" w:cs="Times New Roman"/>
      <w:sz w:val="26"/>
      <w:szCs w:val="26"/>
    </w:rPr>
  </w:style>
  <w:style w:type="paragraph" w:styleId="af2">
    <w:name w:val="Body Text Indent"/>
    <w:basedOn w:val="a"/>
    <w:link w:val="af3"/>
    <w:semiHidden/>
    <w:rsid w:val="007E62DE"/>
    <w:pPr>
      <w:spacing w:after="120" w:line="240" w:lineRule="auto"/>
      <w:ind w:left="283"/>
    </w:pPr>
    <w:rPr>
      <w:rFonts w:ascii="Times New Roman" w:eastAsia="Calibri" w:hAnsi="Times New Roman" w:cs="Times New Roman"/>
      <w:sz w:val="24"/>
      <w:szCs w:val="24"/>
      <w:lang w:eastAsia="ru-RU"/>
    </w:rPr>
  </w:style>
  <w:style w:type="character" w:customStyle="1" w:styleId="af3">
    <w:name w:val="Основной текст с отступом Знак"/>
    <w:basedOn w:val="a0"/>
    <w:link w:val="af2"/>
    <w:semiHidden/>
    <w:rsid w:val="007E62DE"/>
    <w:rPr>
      <w:rFonts w:ascii="Times New Roman" w:eastAsia="Calibri" w:hAnsi="Times New Roman" w:cs="Times New Roman"/>
      <w:sz w:val="24"/>
      <w:szCs w:val="24"/>
      <w:lang w:eastAsia="ru-RU"/>
    </w:rPr>
  </w:style>
  <w:style w:type="character" w:customStyle="1" w:styleId="apple-style-span">
    <w:name w:val="apple-style-span"/>
    <w:rsid w:val="00FC0404"/>
  </w:style>
  <w:style w:type="paragraph" w:styleId="af4">
    <w:name w:val="Balloon Text"/>
    <w:basedOn w:val="a"/>
    <w:link w:val="af5"/>
    <w:uiPriority w:val="99"/>
    <w:semiHidden/>
    <w:unhideWhenUsed/>
    <w:rsid w:val="005F53C7"/>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5F53C7"/>
    <w:rPr>
      <w:rFonts w:ascii="Tahoma" w:hAnsi="Tahoma" w:cs="Tahoma"/>
      <w:sz w:val="16"/>
      <w:szCs w:val="16"/>
    </w:rPr>
  </w:style>
  <w:style w:type="paragraph" w:customStyle="1" w:styleId="12">
    <w:name w:val="Стиль1"/>
    <w:basedOn w:val="1"/>
    <w:autoRedefine/>
    <w:qFormat/>
    <w:rsid w:val="005F53C7"/>
    <w:pPr>
      <w:keepLines w:val="0"/>
      <w:spacing w:before="0"/>
    </w:pPr>
    <w:rPr>
      <w:rFonts w:ascii="Arial" w:hAnsi="Arial"/>
      <w:b/>
      <w:bCs/>
      <w:color w:val="auto"/>
      <w:kern w:val="32"/>
      <w:sz w:val="28"/>
    </w:rPr>
  </w:style>
  <w:style w:type="paragraph" w:customStyle="1" w:styleId="msonormal0">
    <w:name w:val="msonormal"/>
    <w:basedOn w:val="a"/>
    <w:rsid w:val="005F53C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
    <w:rsid w:val="005F53C7"/>
    <w:pPr>
      <w:spacing w:before="100" w:beforeAutospacing="1" w:after="100" w:afterAutospacing="1" w:line="240" w:lineRule="auto"/>
    </w:pPr>
    <w:rPr>
      <w:rFonts w:ascii="Roboto" w:eastAsia="Times New Roman" w:hAnsi="Roboto" w:cs="Times New Roman"/>
      <w:sz w:val="16"/>
      <w:szCs w:val="16"/>
      <w:lang w:eastAsia="ru-RU"/>
    </w:rPr>
  </w:style>
  <w:style w:type="paragraph" w:customStyle="1" w:styleId="xl75">
    <w:name w:val="xl75"/>
    <w:basedOn w:val="a"/>
    <w:rsid w:val="005F53C7"/>
    <w:pPr>
      <w:spacing w:before="100" w:beforeAutospacing="1" w:after="100" w:afterAutospacing="1" w:line="240" w:lineRule="auto"/>
    </w:pPr>
    <w:rPr>
      <w:rFonts w:ascii="Roboto" w:eastAsia="Times New Roman" w:hAnsi="Roboto" w:cs="Times New Roman"/>
      <w:sz w:val="24"/>
      <w:szCs w:val="24"/>
      <w:lang w:eastAsia="ru-RU"/>
    </w:rPr>
  </w:style>
  <w:style w:type="paragraph" w:customStyle="1" w:styleId="xl76">
    <w:name w:val="xl76"/>
    <w:basedOn w:val="a"/>
    <w:rsid w:val="005F53C7"/>
    <w:pPr>
      <w:spacing w:before="100" w:beforeAutospacing="1" w:after="100" w:afterAutospacing="1" w:line="240" w:lineRule="auto"/>
    </w:pPr>
    <w:rPr>
      <w:rFonts w:ascii="Roboto" w:eastAsia="Times New Roman" w:hAnsi="Roboto" w:cs="Times New Roman"/>
      <w:sz w:val="24"/>
      <w:szCs w:val="24"/>
      <w:lang w:eastAsia="ru-RU"/>
    </w:rPr>
  </w:style>
  <w:style w:type="paragraph" w:customStyle="1" w:styleId="xl77">
    <w:name w:val="xl77"/>
    <w:basedOn w:val="a"/>
    <w:rsid w:val="005F53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Roboto" w:eastAsia="Times New Roman" w:hAnsi="Roboto" w:cs="Times New Roman"/>
      <w:sz w:val="16"/>
      <w:szCs w:val="16"/>
      <w:lang w:eastAsia="ru-RU"/>
    </w:rPr>
  </w:style>
  <w:style w:type="paragraph" w:customStyle="1" w:styleId="xl78">
    <w:name w:val="xl78"/>
    <w:basedOn w:val="a"/>
    <w:rsid w:val="005F53C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Roboto" w:eastAsia="Times New Roman" w:hAnsi="Roboto" w:cs="Times New Roman"/>
      <w:sz w:val="16"/>
      <w:szCs w:val="16"/>
      <w:lang w:eastAsia="ru-RU"/>
    </w:rPr>
  </w:style>
  <w:style w:type="paragraph" w:customStyle="1" w:styleId="xl79">
    <w:name w:val="xl79"/>
    <w:basedOn w:val="a"/>
    <w:rsid w:val="005F53C7"/>
    <w:pPr>
      <w:spacing w:before="100" w:beforeAutospacing="1" w:after="100" w:afterAutospacing="1" w:line="240" w:lineRule="auto"/>
      <w:jc w:val="right"/>
    </w:pPr>
    <w:rPr>
      <w:rFonts w:ascii="Roboto" w:eastAsia="Times New Roman" w:hAnsi="Roboto" w:cs="Times New Roman"/>
      <w:sz w:val="16"/>
      <w:szCs w:val="16"/>
      <w:lang w:eastAsia="ru-RU"/>
    </w:rPr>
  </w:style>
  <w:style w:type="paragraph" w:customStyle="1" w:styleId="xl80">
    <w:name w:val="xl80"/>
    <w:basedOn w:val="a"/>
    <w:rsid w:val="005F53C7"/>
    <w:pPr>
      <w:spacing w:before="100" w:beforeAutospacing="1" w:after="100" w:afterAutospacing="1" w:line="240" w:lineRule="auto"/>
      <w:jc w:val="right"/>
    </w:pPr>
    <w:rPr>
      <w:rFonts w:ascii="Roboto" w:eastAsia="Times New Roman" w:hAnsi="Roboto" w:cs="Times New Roman"/>
      <w:sz w:val="16"/>
      <w:szCs w:val="16"/>
      <w:lang w:eastAsia="ru-RU"/>
    </w:rPr>
  </w:style>
  <w:style w:type="paragraph" w:customStyle="1" w:styleId="xl81">
    <w:name w:val="xl81"/>
    <w:basedOn w:val="a"/>
    <w:rsid w:val="005F53C7"/>
    <w:pPr>
      <w:spacing w:before="100" w:beforeAutospacing="1" w:after="100" w:afterAutospacing="1" w:line="240" w:lineRule="auto"/>
      <w:ind w:firstLineChars="100" w:firstLine="100"/>
    </w:pPr>
    <w:rPr>
      <w:rFonts w:ascii="Roboto" w:eastAsia="Times New Roman" w:hAnsi="Roboto" w:cs="Times New Roman"/>
      <w:sz w:val="16"/>
      <w:szCs w:val="16"/>
      <w:lang w:eastAsia="ru-RU"/>
    </w:rPr>
  </w:style>
  <w:style w:type="paragraph" w:customStyle="1" w:styleId="xl82">
    <w:name w:val="xl82"/>
    <w:basedOn w:val="a"/>
    <w:rsid w:val="005F53C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Roboto" w:eastAsia="Times New Roman" w:hAnsi="Roboto" w:cs="Times New Roman"/>
      <w:sz w:val="16"/>
      <w:szCs w:val="16"/>
      <w:lang w:eastAsia="ru-RU"/>
    </w:rPr>
  </w:style>
  <w:style w:type="paragraph" w:customStyle="1" w:styleId="xl83">
    <w:name w:val="xl83"/>
    <w:basedOn w:val="a"/>
    <w:rsid w:val="005F53C7"/>
    <w:pPr>
      <w:spacing w:before="100" w:beforeAutospacing="1" w:after="100" w:afterAutospacing="1" w:line="240" w:lineRule="auto"/>
      <w:jc w:val="center"/>
      <w:textAlignment w:val="center"/>
    </w:pPr>
    <w:rPr>
      <w:rFonts w:ascii="Roboto" w:eastAsia="Times New Roman" w:hAnsi="Roboto" w:cs="Times New Roman"/>
      <w:sz w:val="16"/>
      <w:szCs w:val="16"/>
      <w:lang w:eastAsia="ru-RU"/>
    </w:rPr>
  </w:style>
  <w:style w:type="character" w:customStyle="1" w:styleId="apple-converted-space">
    <w:name w:val="apple-converted-space"/>
    <w:rsid w:val="005F53C7"/>
  </w:style>
  <w:style w:type="character" w:customStyle="1" w:styleId="FontStyle11">
    <w:name w:val="Font Style11"/>
    <w:rsid w:val="005F53C7"/>
    <w:rPr>
      <w:rFonts w:ascii="Times New Roman" w:hAnsi="Times New Roman"/>
      <w:b/>
      <w:sz w:val="32"/>
    </w:rPr>
  </w:style>
  <w:style w:type="character" w:customStyle="1" w:styleId="overflow-hidden">
    <w:name w:val="overflow-hidden"/>
    <w:rsid w:val="005F53C7"/>
  </w:style>
  <w:style w:type="character" w:customStyle="1" w:styleId="citation-0">
    <w:name w:val="citation-0"/>
    <w:rsid w:val="005F53C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5F53C7"/>
    <w:pPr>
      <w:keepNext/>
      <w:keepLines/>
      <w:spacing w:before="240" w:after="0" w:line="240" w:lineRule="auto"/>
      <w:outlineLvl w:val="0"/>
    </w:pPr>
    <w:rPr>
      <w:rFonts w:ascii="Calibri Light" w:eastAsia="Times New Roman" w:hAnsi="Calibri Light" w:cs="Times New Roman"/>
      <w:color w:val="2E74B5"/>
      <w:sz w:val="32"/>
      <w:szCs w:val="32"/>
      <w:lang w:eastAsia="ru-RU"/>
    </w:rPr>
  </w:style>
  <w:style w:type="paragraph" w:styleId="2">
    <w:name w:val="heading 2"/>
    <w:basedOn w:val="a"/>
    <w:next w:val="a"/>
    <w:link w:val="20"/>
    <w:uiPriority w:val="9"/>
    <w:unhideWhenUsed/>
    <w:qFormat/>
    <w:rsid w:val="00FC0404"/>
    <w:pPr>
      <w:keepNext/>
      <w:keepLines/>
      <w:spacing w:before="40" w:after="0" w:line="276" w:lineRule="auto"/>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qFormat/>
    <w:rsid w:val="005F53C7"/>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unhideWhenUsed/>
    <w:qFormat/>
    <w:rsid w:val="005F53C7"/>
    <w:pPr>
      <w:keepNext/>
      <w:spacing w:before="240" w:after="60" w:line="240" w:lineRule="auto"/>
      <w:outlineLvl w:val="3"/>
    </w:pPr>
    <w:rPr>
      <w:rFonts w:ascii="Calibri" w:eastAsia="Times New Roman" w:hAnsi="Calibri"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F53C7"/>
    <w:rPr>
      <w:rFonts w:ascii="Calibri Light" w:eastAsia="Times New Roman" w:hAnsi="Calibri Light" w:cs="Times New Roman"/>
      <w:color w:val="2E74B5"/>
      <w:sz w:val="32"/>
      <w:szCs w:val="32"/>
      <w:lang w:eastAsia="ru-RU"/>
    </w:rPr>
  </w:style>
  <w:style w:type="character" w:customStyle="1" w:styleId="20">
    <w:name w:val="Заголовок 2 Знак"/>
    <w:basedOn w:val="a0"/>
    <w:link w:val="2"/>
    <w:uiPriority w:val="9"/>
    <w:rsid w:val="00FC0404"/>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5F53C7"/>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5F53C7"/>
    <w:rPr>
      <w:rFonts w:ascii="Calibri" w:eastAsia="Times New Roman" w:hAnsi="Calibri" w:cs="Times New Roman"/>
      <w:b/>
      <w:bCs/>
      <w:sz w:val="28"/>
      <w:szCs w:val="28"/>
      <w:lang w:eastAsia="ru-RU"/>
    </w:rPr>
  </w:style>
  <w:style w:type="table" w:styleId="a3">
    <w:name w:val="Table Grid"/>
    <w:basedOn w:val="a1"/>
    <w:uiPriority w:val="39"/>
    <w:rsid w:val="00C0271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footnote text"/>
    <w:aliases w:val="5_GR,FOOTNOTES,fn,single space"/>
    <w:basedOn w:val="a"/>
    <w:link w:val="a5"/>
    <w:uiPriority w:val="99"/>
    <w:unhideWhenUsed/>
    <w:rsid w:val="00ED4E37"/>
    <w:pPr>
      <w:spacing w:after="0" w:line="240" w:lineRule="auto"/>
    </w:pPr>
    <w:rPr>
      <w:sz w:val="20"/>
      <w:szCs w:val="20"/>
    </w:rPr>
  </w:style>
  <w:style w:type="character" w:customStyle="1" w:styleId="a5">
    <w:name w:val="Текст сноски Знак"/>
    <w:aliases w:val="5_GR Знак,FOOTNOTES Знак,fn Знак,single space Знак"/>
    <w:basedOn w:val="a0"/>
    <w:link w:val="a4"/>
    <w:uiPriority w:val="99"/>
    <w:rsid w:val="00ED4E37"/>
    <w:rPr>
      <w:sz w:val="20"/>
      <w:szCs w:val="20"/>
    </w:rPr>
  </w:style>
  <w:style w:type="character" w:styleId="a6">
    <w:name w:val="footnote reference"/>
    <w:aliases w:val="4_GR"/>
    <w:basedOn w:val="a0"/>
    <w:uiPriority w:val="99"/>
    <w:unhideWhenUsed/>
    <w:rsid w:val="00ED4E37"/>
    <w:rPr>
      <w:vertAlign w:val="superscript"/>
    </w:rPr>
  </w:style>
  <w:style w:type="character" w:styleId="a7">
    <w:name w:val="Hyperlink"/>
    <w:basedOn w:val="a0"/>
    <w:uiPriority w:val="99"/>
    <w:unhideWhenUsed/>
    <w:rsid w:val="00ED4E37"/>
    <w:rPr>
      <w:color w:val="0563C1" w:themeColor="hyperlink"/>
      <w:u w:val="single"/>
    </w:rPr>
  </w:style>
  <w:style w:type="character" w:customStyle="1" w:styleId="UnresolvedMention">
    <w:name w:val="Unresolved Mention"/>
    <w:basedOn w:val="a0"/>
    <w:uiPriority w:val="99"/>
    <w:semiHidden/>
    <w:unhideWhenUsed/>
    <w:rsid w:val="00ED4E37"/>
    <w:rPr>
      <w:color w:val="605E5C"/>
      <w:shd w:val="clear" w:color="auto" w:fill="E1DFDD"/>
    </w:rPr>
  </w:style>
  <w:style w:type="paragraph" w:styleId="a8">
    <w:name w:val="List Paragraph"/>
    <w:basedOn w:val="a"/>
    <w:uiPriority w:val="34"/>
    <w:qFormat/>
    <w:rsid w:val="004C288C"/>
    <w:pPr>
      <w:ind w:left="720"/>
      <w:contextualSpacing/>
    </w:pPr>
  </w:style>
  <w:style w:type="character" w:styleId="a9">
    <w:name w:val="FollowedHyperlink"/>
    <w:basedOn w:val="a0"/>
    <w:uiPriority w:val="99"/>
    <w:semiHidden/>
    <w:unhideWhenUsed/>
    <w:rsid w:val="00AF3C46"/>
    <w:rPr>
      <w:color w:val="954F72" w:themeColor="followedHyperlink"/>
      <w:u w:val="single"/>
    </w:rPr>
  </w:style>
  <w:style w:type="paragraph" w:styleId="aa">
    <w:name w:val="header"/>
    <w:basedOn w:val="a"/>
    <w:link w:val="ab"/>
    <w:uiPriority w:val="99"/>
    <w:unhideWhenUsed/>
    <w:rsid w:val="006C095B"/>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C095B"/>
  </w:style>
  <w:style w:type="paragraph" w:styleId="ac">
    <w:name w:val="footer"/>
    <w:basedOn w:val="a"/>
    <w:link w:val="ad"/>
    <w:uiPriority w:val="99"/>
    <w:unhideWhenUsed/>
    <w:rsid w:val="006C095B"/>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C095B"/>
  </w:style>
  <w:style w:type="paragraph" w:styleId="ae">
    <w:name w:val="Normal (Web)"/>
    <w:aliases w:val="Знак Знак1 Зн,Знак4,Знак4 Знак,Знак4 Знак Знак"/>
    <w:basedOn w:val="a"/>
    <w:link w:val="af"/>
    <w:uiPriority w:val="99"/>
    <w:unhideWhenUsed/>
    <w:qFormat/>
    <w:rsid w:val="007E62D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
    <w:name w:val="Обычный (веб) Знак"/>
    <w:aliases w:val="Знак Знак1 Зн Знак,Знак4 Знак1,Знак4 Знак Знак1,Знак4 Знак Знак Знак"/>
    <w:link w:val="ae"/>
    <w:uiPriority w:val="99"/>
    <w:rsid w:val="007E62DE"/>
    <w:rPr>
      <w:rFonts w:ascii="Times New Roman" w:eastAsia="Times New Roman" w:hAnsi="Times New Roman" w:cs="Times New Roman"/>
      <w:sz w:val="24"/>
      <w:szCs w:val="24"/>
      <w:lang w:eastAsia="ru-RU"/>
    </w:rPr>
  </w:style>
  <w:style w:type="paragraph" w:customStyle="1" w:styleId="11">
    <w:name w:val="Обычный1"/>
    <w:qFormat/>
    <w:rsid w:val="007E62DE"/>
    <w:pPr>
      <w:widowControl w:val="0"/>
      <w:spacing w:after="0" w:line="240" w:lineRule="auto"/>
    </w:pPr>
    <w:rPr>
      <w:rFonts w:ascii="Times New Roman" w:eastAsia="Times New Roman" w:hAnsi="Times New Roman" w:cs="Times New Roman"/>
      <w:color w:val="000000"/>
      <w:sz w:val="24"/>
      <w:szCs w:val="24"/>
      <w:lang w:eastAsia="ru-RU"/>
    </w:rPr>
  </w:style>
  <w:style w:type="paragraph" w:styleId="af0">
    <w:name w:val="No Spacing"/>
    <w:aliases w:val="Без интервала111,Без интервала4"/>
    <w:uiPriority w:val="1"/>
    <w:qFormat/>
    <w:rsid w:val="007E62DE"/>
    <w:pPr>
      <w:spacing w:after="0" w:line="240" w:lineRule="auto"/>
    </w:pPr>
    <w:rPr>
      <w:rFonts w:ascii="Calibri" w:eastAsia="Calibri" w:hAnsi="Calibri" w:cs="Times New Roman"/>
    </w:rPr>
  </w:style>
  <w:style w:type="character" w:styleId="af1">
    <w:name w:val="Strong"/>
    <w:uiPriority w:val="22"/>
    <w:qFormat/>
    <w:rsid w:val="007E62DE"/>
    <w:rPr>
      <w:b/>
      <w:bCs/>
    </w:rPr>
  </w:style>
  <w:style w:type="paragraph" w:customStyle="1" w:styleId="Default">
    <w:name w:val="Default"/>
    <w:rsid w:val="007E62DE"/>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Standard">
    <w:name w:val="Standard"/>
    <w:rsid w:val="007E62DE"/>
    <w:pPr>
      <w:suppressAutoHyphens/>
      <w:autoSpaceDN w:val="0"/>
      <w:spacing w:after="200" w:line="276" w:lineRule="auto"/>
      <w:textAlignment w:val="baseline"/>
    </w:pPr>
    <w:rPr>
      <w:rFonts w:ascii="Calibri" w:eastAsia="SimSun" w:hAnsi="Calibri" w:cs="F"/>
      <w:kern w:val="3"/>
      <w:lang w:eastAsia="ru-RU"/>
    </w:rPr>
  </w:style>
  <w:style w:type="paragraph" w:customStyle="1" w:styleId="Style7">
    <w:name w:val="Style7"/>
    <w:basedOn w:val="a"/>
    <w:uiPriority w:val="99"/>
    <w:rsid w:val="007E62DE"/>
    <w:pPr>
      <w:widowControl w:val="0"/>
      <w:autoSpaceDE w:val="0"/>
      <w:autoSpaceDN w:val="0"/>
      <w:adjustRightInd w:val="0"/>
      <w:spacing w:after="0" w:line="328" w:lineRule="exact"/>
      <w:jc w:val="right"/>
    </w:pPr>
    <w:rPr>
      <w:rFonts w:ascii="Times New Roman" w:eastAsia="Times New Roman" w:hAnsi="Times New Roman" w:cs="Times New Roman"/>
      <w:sz w:val="24"/>
      <w:szCs w:val="24"/>
      <w:lang w:eastAsia="ru-RU"/>
    </w:rPr>
  </w:style>
  <w:style w:type="paragraph" w:customStyle="1" w:styleId="Style3">
    <w:name w:val="Style3"/>
    <w:basedOn w:val="a"/>
    <w:uiPriority w:val="99"/>
    <w:rsid w:val="007E62DE"/>
    <w:pPr>
      <w:widowControl w:val="0"/>
      <w:autoSpaceDE w:val="0"/>
      <w:autoSpaceDN w:val="0"/>
      <w:adjustRightInd w:val="0"/>
      <w:spacing w:after="0" w:line="331" w:lineRule="exact"/>
      <w:ind w:firstLine="696"/>
      <w:jc w:val="both"/>
    </w:pPr>
    <w:rPr>
      <w:rFonts w:ascii="Times New Roman" w:eastAsia="Times New Roman" w:hAnsi="Times New Roman" w:cs="Times New Roman"/>
      <w:sz w:val="24"/>
      <w:szCs w:val="24"/>
      <w:lang w:eastAsia="ru-RU"/>
    </w:rPr>
  </w:style>
  <w:style w:type="paragraph" w:customStyle="1" w:styleId="Style5">
    <w:name w:val="Style5"/>
    <w:basedOn w:val="a"/>
    <w:uiPriority w:val="99"/>
    <w:rsid w:val="007E62DE"/>
    <w:pPr>
      <w:widowControl w:val="0"/>
      <w:autoSpaceDE w:val="0"/>
      <w:autoSpaceDN w:val="0"/>
      <w:adjustRightInd w:val="0"/>
      <w:spacing w:after="0" w:line="322" w:lineRule="exact"/>
      <w:jc w:val="both"/>
    </w:pPr>
    <w:rPr>
      <w:rFonts w:ascii="Times New Roman" w:eastAsia="Times New Roman" w:hAnsi="Times New Roman" w:cs="Times New Roman"/>
      <w:sz w:val="24"/>
      <w:szCs w:val="24"/>
      <w:lang w:eastAsia="ru-RU"/>
    </w:rPr>
  </w:style>
  <w:style w:type="paragraph" w:customStyle="1" w:styleId="Style1">
    <w:name w:val="Style1"/>
    <w:basedOn w:val="a"/>
    <w:rsid w:val="007E62D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3">
    <w:name w:val="Font Style13"/>
    <w:uiPriority w:val="99"/>
    <w:rsid w:val="007E62DE"/>
    <w:rPr>
      <w:rFonts w:ascii="Times New Roman" w:hAnsi="Times New Roman" w:cs="Times New Roman"/>
      <w:sz w:val="26"/>
      <w:szCs w:val="26"/>
    </w:rPr>
  </w:style>
  <w:style w:type="paragraph" w:styleId="af2">
    <w:name w:val="Body Text Indent"/>
    <w:basedOn w:val="a"/>
    <w:link w:val="af3"/>
    <w:semiHidden/>
    <w:rsid w:val="007E62DE"/>
    <w:pPr>
      <w:spacing w:after="120" w:line="240" w:lineRule="auto"/>
      <w:ind w:left="283"/>
    </w:pPr>
    <w:rPr>
      <w:rFonts w:ascii="Times New Roman" w:eastAsia="Calibri" w:hAnsi="Times New Roman" w:cs="Times New Roman"/>
      <w:sz w:val="24"/>
      <w:szCs w:val="24"/>
      <w:lang w:eastAsia="ru-RU"/>
    </w:rPr>
  </w:style>
  <w:style w:type="character" w:customStyle="1" w:styleId="af3">
    <w:name w:val="Основной текст с отступом Знак"/>
    <w:basedOn w:val="a0"/>
    <w:link w:val="af2"/>
    <w:semiHidden/>
    <w:rsid w:val="007E62DE"/>
    <w:rPr>
      <w:rFonts w:ascii="Times New Roman" w:eastAsia="Calibri" w:hAnsi="Times New Roman" w:cs="Times New Roman"/>
      <w:sz w:val="24"/>
      <w:szCs w:val="24"/>
      <w:lang w:eastAsia="ru-RU"/>
    </w:rPr>
  </w:style>
  <w:style w:type="character" w:customStyle="1" w:styleId="apple-style-span">
    <w:name w:val="apple-style-span"/>
    <w:rsid w:val="00FC0404"/>
  </w:style>
  <w:style w:type="paragraph" w:styleId="af4">
    <w:name w:val="Balloon Text"/>
    <w:basedOn w:val="a"/>
    <w:link w:val="af5"/>
    <w:uiPriority w:val="99"/>
    <w:semiHidden/>
    <w:unhideWhenUsed/>
    <w:rsid w:val="005F53C7"/>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5F53C7"/>
    <w:rPr>
      <w:rFonts w:ascii="Tahoma" w:hAnsi="Tahoma" w:cs="Tahoma"/>
      <w:sz w:val="16"/>
      <w:szCs w:val="16"/>
    </w:rPr>
  </w:style>
  <w:style w:type="paragraph" w:customStyle="1" w:styleId="12">
    <w:name w:val="Стиль1"/>
    <w:basedOn w:val="1"/>
    <w:autoRedefine/>
    <w:qFormat/>
    <w:rsid w:val="005F53C7"/>
    <w:pPr>
      <w:keepLines w:val="0"/>
      <w:spacing w:before="0"/>
    </w:pPr>
    <w:rPr>
      <w:rFonts w:ascii="Arial" w:hAnsi="Arial"/>
      <w:b/>
      <w:bCs/>
      <w:color w:val="auto"/>
      <w:kern w:val="32"/>
      <w:sz w:val="28"/>
    </w:rPr>
  </w:style>
  <w:style w:type="paragraph" w:customStyle="1" w:styleId="msonormal0">
    <w:name w:val="msonormal"/>
    <w:basedOn w:val="a"/>
    <w:rsid w:val="005F53C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
    <w:rsid w:val="005F53C7"/>
    <w:pPr>
      <w:spacing w:before="100" w:beforeAutospacing="1" w:after="100" w:afterAutospacing="1" w:line="240" w:lineRule="auto"/>
    </w:pPr>
    <w:rPr>
      <w:rFonts w:ascii="Roboto" w:eastAsia="Times New Roman" w:hAnsi="Roboto" w:cs="Times New Roman"/>
      <w:sz w:val="16"/>
      <w:szCs w:val="16"/>
      <w:lang w:eastAsia="ru-RU"/>
    </w:rPr>
  </w:style>
  <w:style w:type="paragraph" w:customStyle="1" w:styleId="xl75">
    <w:name w:val="xl75"/>
    <w:basedOn w:val="a"/>
    <w:rsid w:val="005F53C7"/>
    <w:pPr>
      <w:spacing w:before="100" w:beforeAutospacing="1" w:after="100" w:afterAutospacing="1" w:line="240" w:lineRule="auto"/>
    </w:pPr>
    <w:rPr>
      <w:rFonts w:ascii="Roboto" w:eastAsia="Times New Roman" w:hAnsi="Roboto" w:cs="Times New Roman"/>
      <w:sz w:val="24"/>
      <w:szCs w:val="24"/>
      <w:lang w:eastAsia="ru-RU"/>
    </w:rPr>
  </w:style>
  <w:style w:type="paragraph" w:customStyle="1" w:styleId="xl76">
    <w:name w:val="xl76"/>
    <w:basedOn w:val="a"/>
    <w:rsid w:val="005F53C7"/>
    <w:pPr>
      <w:spacing w:before="100" w:beforeAutospacing="1" w:after="100" w:afterAutospacing="1" w:line="240" w:lineRule="auto"/>
    </w:pPr>
    <w:rPr>
      <w:rFonts w:ascii="Roboto" w:eastAsia="Times New Roman" w:hAnsi="Roboto" w:cs="Times New Roman"/>
      <w:sz w:val="24"/>
      <w:szCs w:val="24"/>
      <w:lang w:eastAsia="ru-RU"/>
    </w:rPr>
  </w:style>
  <w:style w:type="paragraph" w:customStyle="1" w:styleId="xl77">
    <w:name w:val="xl77"/>
    <w:basedOn w:val="a"/>
    <w:rsid w:val="005F53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Roboto" w:eastAsia="Times New Roman" w:hAnsi="Roboto" w:cs="Times New Roman"/>
      <w:sz w:val="16"/>
      <w:szCs w:val="16"/>
      <w:lang w:eastAsia="ru-RU"/>
    </w:rPr>
  </w:style>
  <w:style w:type="paragraph" w:customStyle="1" w:styleId="xl78">
    <w:name w:val="xl78"/>
    <w:basedOn w:val="a"/>
    <w:rsid w:val="005F53C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Roboto" w:eastAsia="Times New Roman" w:hAnsi="Roboto" w:cs="Times New Roman"/>
      <w:sz w:val="16"/>
      <w:szCs w:val="16"/>
      <w:lang w:eastAsia="ru-RU"/>
    </w:rPr>
  </w:style>
  <w:style w:type="paragraph" w:customStyle="1" w:styleId="xl79">
    <w:name w:val="xl79"/>
    <w:basedOn w:val="a"/>
    <w:rsid w:val="005F53C7"/>
    <w:pPr>
      <w:spacing w:before="100" w:beforeAutospacing="1" w:after="100" w:afterAutospacing="1" w:line="240" w:lineRule="auto"/>
      <w:jc w:val="right"/>
    </w:pPr>
    <w:rPr>
      <w:rFonts w:ascii="Roboto" w:eastAsia="Times New Roman" w:hAnsi="Roboto" w:cs="Times New Roman"/>
      <w:sz w:val="16"/>
      <w:szCs w:val="16"/>
      <w:lang w:eastAsia="ru-RU"/>
    </w:rPr>
  </w:style>
  <w:style w:type="paragraph" w:customStyle="1" w:styleId="xl80">
    <w:name w:val="xl80"/>
    <w:basedOn w:val="a"/>
    <w:rsid w:val="005F53C7"/>
    <w:pPr>
      <w:spacing w:before="100" w:beforeAutospacing="1" w:after="100" w:afterAutospacing="1" w:line="240" w:lineRule="auto"/>
      <w:jc w:val="right"/>
    </w:pPr>
    <w:rPr>
      <w:rFonts w:ascii="Roboto" w:eastAsia="Times New Roman" w:hAnsi="Roboto" w:cs="Times New Roman"/>
      <w:sz w:val="16"/>
      <w:szCs w:val="16"/>
      <w:lang w:eastAsia="ru-RU"/>
    </w:rPr>
  </w:style>
  <w:style w:type="paragraph" w:customStyle="1" w:styleId="xl81">
    <w:name w:val="xl81"/>
    <w:basedOn w:val="a"/>
    <w:rsid w:val="005F53C7"/>
    <w:pPr>
      <w:spacing w:before="100" w:beforeAutospacing="1" w:after="100" w:afterAutospacing="1" w:line="240" w:lineRule="auto"/>
      <w:ind w:firstLineChars="100" w:firstLine="100"/>
    </w:pPr>
    <w:rPr>
      <w:rFonts w:ascii="Roboto" w:eastAsia="Times New Roman" w:hAnsi="Roboto" w:cs="Times New Roman"/>
      <w:sz w:val="16"/>
      <w:szCs w:val="16"/>
      <w:lang w:eastAsia="ru-RU"/>
    </w:rPr>
  </w:style>
  <w:style w:type="paragraph" w:customStyle="1" w:styleId="xl82">
    <w:name w:val="xl82"/>
    <w:basedOn w:val="a"/>
    <w:rsid w:val="005F53C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Roboto" w:eastAsia="Times New Roman" w:hAnsi="Roboto" w:cs="Times New Roman"/>
      <w:sz w:val="16"/>
      <w:szCs w:val="16"/>
      <w:lang w:eastAsia="ru-RU"/>
    </w:rPr>
  </w:style>
  <w:style w:type="paragraph" w:customStyle="1" w:styleId="xl83">
    <w:name w:val="xl83"/>
    <w:basedOn w:val="a"/>
    <w:rsid w:val="005F53C7"/>
    <w:pPr>
      <w:spacing w:before="100" w:beforeAutospacing="1" w:after="100" w:afterAutospacing="1" w:line="240" w:lineRule="auto"/>
      <w:jc w:val="center"/>
      <w:textAlignment w:val="center"/>
    </w:pPr>
    <w:rPr>
      <w:rFonts w:ascii="Roboto" w:eastAsia="Times New Roman" w:hAnsi="Roboto" w:cs="Times New Roman"/>
      <w:sz w:val="16"/>
      <w:szCs w:val="16"/>
      <w:lang w:eastAsia="ru-RU"/>
    </w:rPr>
  </w:style>
  <w:style w:type="character" w:customStyle="1" w:styleId="apple-converted-space">
    <w:name w:val="apple-converted-space"/>
    <w:rsid w:val="005F53C7"/>
  </w:style>
  <w:style w:type="character" w:customStyle="1" w:styleId="FontStyle11">
    <w:name w:val="Font Style11"/>
    <w:rsid w:val="005F53C7"/>
    <w:rPr>
      <w:rFonts w:ascii="Times New Roman" w:hAnsi="Times New Roman"/>
      <w:b/>
      <w:sz w:val="32"/>
    </w:rPr>
  </w:style>
  <w:style w:type="character" w:customStyle="1" w:styleId="overflow-hidden">
    <w:name w:val="overflow-hidden"/>
    <w:rsid w:val="005F53C7"/>
  </w:style>
  <w:style w:type="character" w:customStyle="1" w:styleId="citation-0">
    <w:name w:val="citation-0"/>
    <w:rsid w:val="005F53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png"/><Relationship Id="rId63" Type="http://schemas.openxmlformats.org/officeDocument/2006/relationships/image" Target="media/image59.jpeg"/><Relationship Id="rId68" Type="http://schemas.openxmlformats.org/officeDocument/2006/relationships/image" Target="media/image64.png"/><Relationship Id="rId84" Type="http://schemas.openxmlformats.org/officeDocument/2006/relationships/hyperlink" Target="https://alrami.kz" TargetMode="External"/><Relationship Id="rId89" Type="http://schemas.openxmlformats.org/officeDocument/2006/relationships/image" Target="media/image84.png"/><Relationship Id="rId16" Type="http://schemas.openxmlformats.org/officeDocument/2006/relationships/chart" Target="charts/chart3.xml"/><Relationship Id="rId11" Type="http://schemas.openxmlformats.org/officeDocument/2006/relationships/image" Target="media/image3.jpeg"/><Relationship Id="rId32" Type="http://schemas.openxmlformats.org/officeDocument/2006/relationships/image" Target="media/image28.jpeg"/><Relationship Id="rId37" Type="http://schemas.openxmlformats.org/officeDocument/2006/relationships/image" Target="media/image33.png"/><Relationship Id="rId53" Type="http://schemas.openxmlformats.org/officeDocument/2006/relationships/image" Target="media/image49.jpeg"/><Relationship Id="rId58" Type="http://schemas.openxmlformats.org/officeDocument/2006/relationships/image" Target="media/image54.png"/><Relationship Id="rId74" Type="http://schemas.openxmlformats.org/officeDocument/2006/relationships/image" Target="media/image70.jpeg"/><Relationship Id="rId79" Type="http://schemas.openxmlformats.org/officeDocument/2006/relationships/image" Target="media/image75.jpeg"/><Relationship Id="rId5" Type="http://schemas.openxmlformats.org/officeDocument/2006/relationships/settings" Target="settings.xml"/><Relationship Id="rId90" Type="http://schemas.openxmlformats.org/officeDocument/2006/relationships/image" Target="media/image85.png"/><Relationship Id="rId95" Type="http://schemas.openxmlformats.org/officeDocument/2006/relationships/image" Target="media/image90.png"/><Relationship Id="rId22" Type="http://schemas.openxmlformats.org/officeDocument/2006/relationships/image" Target="media/image18.pn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80" Type="http://schemas.openxmlformats.org/officeDocument/2006/relationships/image" Target="media/image76.jpeg"/><Relationship Id="rId85" Type="http://schemas.openxmlformats.org/officeDocument/2006/relationships/image" Target="media/image80.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2.jpe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pn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chart" Target="charts/chart2.xml"/><Relationship Id="rId18" Type="http://schemas.openxmlformats.org/officeDocument/2006/relationships/image" Target="media/image14.jpe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7.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2.png"/><Relationship Id="rId61" Type="http://schemas.openxmlformats.org/officeDocument/2006/relationships/image" Target="media/image57.png"/><Relationship Id="rId82" Type="http://schemas.openxmlformats.org/officeDocument/2006/relationships/image" Target="media/image78.jpeg"/><Relationship Id="rId19" Type="http://schemas.openxmlformats.org/officeDocument/2006/relationships/image" Target="media/image15.png"/><Relationship Id="rId14" Type="http://schemas.openxmlformats.org/officeDocument/2006/relationships/image" Target="media/image4.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png"/><Relationship Id="rId77" Type="http://schemas.openxmlformats.org/officeDocument/2006/relationships/image" Target="media/image73.jpeg"/><Relationship Id="rId8" Type="http://schemas.openxmlformats.org/officeDocument/2006/relationships/endnotes" Target="endnotes.xml"/><Relationship Id="rId51" Type="http://schemas.openxmlformats.org/officeDocument/2006/relationships/image" Target="media/image47.png"/><Relationship Id="rId72" Type="http://schemas.openxmlformats.org/officeDocument/2006/relationships/image" Target="media/image68.jpeg"/><Relationship Id="rId93" Type="http://schemas.openxmlformats.org/officeDocument/2006/relationships/image" Target="media/image88.png"/><Relationship Id="rId98"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gov.kz/memleket/entities/ombudsman/documents/1" TargetMode="External"/><Relationship Id="rId2" Type="http://schemas.openxmlformats.org/officeDocument/2006/relationships/hyperlink" Target="https://www.penalreform.org/issues/women/international-standards/" TargetMode="External"/><Relationship Id="rId1" Type="http://schemas.openxmlformats.org/officeDocument/2006/relationships/hyperlink" Target="https://www.penalreform.org/resource/standard-minimum-rules-treatment-prisoners-smr/"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latin typeface="Times New Roman" pitchFamily="18" charset="0"/>
                <a:cs typeface="Times New Roman" pitchFamily="18" charset="0"/>
              </a:rPr>
              <a:t>Мандатпен басқарылатын</a:t>
            </a:r>
            <a:r>
              <a:rPr lang="kk-KZ" sz="1400">
                <a:latin typeface="Times New Roman" pitchFamily="18" charset="0"/>
                <a:cs typeface="Times New Roman" pitchFamily="18" charset="0"/>
              </a:rPr>
              <a:t> ҰАТ ұйымдары</a:t>
            </a:r>
            <a:endParaRPr lang="ru-RU" sz="1400">
              <a:latin typeface="Times New Roman" pitchFamily="18" charset="0"/>
              <a:cs typeface="Times New Roman" pitchFamily="18" charset="0"/>
            </a:endParaRPr>
          </a:p>
        </c:rich>
      </c:tx>
      <c:overlay val="0"/>
    </c:title>
    <c:autoTitleDeleted val="0"/>
    <c:view3D>
      <c:rotX val="30"/>
      <c:rotY val="220"/>
      <c:rAngAx val="0"/>
      <c:perspective val="30"/>
    </c:view3D>
    <c:floor>
      <c:thickness val="0"/>
    </c:floor>
    <c:sideWall>
      <c:thickness val="0"/>
    </c:sideWall>
    <c:backWall>
      <c:thickness val="0"/>
    </c:backWall>
    <c:plotArea>
      <c:layout>
        <c:manualLayout>
          <c:layoutTarget val="inner"/>
          <c:xMode val="edge"/>
          <c:yMode val="edge"/>
          <c:x val="1.3764124071299304E-2"/>
          <c:y val="0.13284291518354724"/>
          <c:w val="0.63032516768737246"/>
          <c:h val="0.81309523809523809"/>
        </c:manualLayout>
      </c:layout>
      <c:pie3DChart>
        <c:varyColors val="1"/>
        <c:ser>
          <c:idx val="0"/>
          <c:order val="0"/>
          <c:tx>
            <c:strRef>
              <c:f>Лист1!$B$1</c:f>
              <c:strCache>
                <c:ptCount val="1"/>
                <c:pt idx="0">
                  <c:v>Подмандатные НПМ организации</c:v>
                </c:pt>
              </c:strCache>
            </c:strRef>
          </c:tx>
          <c:explosion val="25"/>
          <c:cat>
            <c:strRef>
              <c:f>Лист1!$A$2:$A$7</c:f>
              <c:strCache>
                <c:ptCount val="6"/>
                <c:pt idx="0">
                  <c:v>ішкі істер органдары</c:v>
                </c:pt>
                <c:pt idx="1">
                  <c:v>оқу-ағарту ұйымдары</c:v>
                </c:pt>
                <c:pt idx="2">
                  <c:v>халықты әлеуметтік қорғау ұйымдары</c:v>
                </c:pt>
                <c:pt idx="3">
                  <c:v>денсаулық сақтау ұйымдары</c:v>
                </c:pt>
                <c:pt idx="4">
                  <c:v>қорғаныс объектілері</c:v>
                </c:pt>
                <c:pt idx="5">
                  <c:v>ұлттық қауіпсіздік объектілері</c:v>
                </c:pt>
              </c:strCache>
            </c:strRef>
          </c:cat>
          <c:val>
            <c:numRef>
              <c:f>Лист1!$B$2:$B$7</c:f>
              <c:numCache>
                <c:formatCode>General</c:formatCode>
                <c:ptCount val="6"/>
                <c:pt idx="0">
                  <c:v>246</c:v>
                </c:pt>
                <c:pt idx="1">
                  <c:v>150</c:v>
                </c:pt>
                <c:pt idx="2">
                  <c:v>100</c:v>
                </c:pt>
                <c:pt idx="3">
                  <c:v>65</c:v>
                </c:pt>
                <c:pt idx="4">
                  <c:v>30</c:v>
                </c:pt>
                <c:pt idx="5">
                  <c:v>30</c:v>
                </c:pt>
              </c:numCache>
            </c:numRef>
          </c:val>
          <c:extLst xmlns:c16r2="http://schemas.microsoft.com/office/drawing/2015/06/chart">
            <c:ext xmlns:c16="http://schemas.microsoft.com/office/drawing/2014/chart" uri="{C3380CC4-5D6E-409C-BE32-E72D297353CC}">
              <c16:uniqueId val="{00000000-4646-4AD0-BEB0-E5C094282F21}"/>
            </c:ext>
          </c:extLst>
        </c:ser>
        <c:dLbls>
          <c:showLegendKey val="0"/>
          <c:showVal val="0"/>
          <c:showCatName val="0"/>
          <c:showSerName val="0"/>
          <c:showPercent val="0"/>
          <c:showBubbleSize val="0"/>
          <c:showLeaderLines val="1"/>
        </c:dLbls>
      </c:pie3DChart>
    </c:plotArea>
    <c:legend>
      <c:legendPos val="r"/>
      <c:layout>
        <c:manualLayout>
          <c:xMode val="edge"/>
          <c:yMode val="edge"/>
          <c:x val="0.67874730484710588"/>
          <c:y val="0.15189299967641035"/>
          <c:w val="0.30914982072021635"/>
          <c:h val="0.8016934527019739"/>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80"/>
      <c:depthPercent val="100"/>
      <c:rAngAx val="0"/>
      <c:perspective val="30"/>
    </c:view3D>
    <c:floor>
      <c:thickness val="0"/>
      <c:spPr>
        <a:noFill/>
        <a:effectLst/>
      </c:spPr>
    </c:floor>
    <c:sideWall>
      <c:thickness val="0"/>
      <c:spPr>
        <a:noFill/>
        <a:effectLst/>
      </c:spPr>
    </c:sideWall>
    <c:backWall>
      <c:thickness val="0"/>
      <c:spPr>
        <a:noFill/>
        <a:effectLst/>
      </c:spPr>
    </c:backWall>
    <c:plotArea>
      <c:layout>
        <c:manualLayout>
          <c:layoutTarget val="inner"/>
          <c:xMode val="edge"/>
          <c:yMode val="edge"/>
          <c:x val="1.4965259219668627E-2"/>
          <c:y val="0.13626509755342212"/>
          <c:w val="0.72639011518536134"/>
          <c:h val="0.86373490244657791"/>
        </c:manualLayout>
      </c:layout>
      <c:pie3DChart>
        <c:varyColors val="1"/>
        <c:ser>
          <c:idx val="0"/>
          <c:order val="0"/>
          <c:tx>
            <c:strRef>
              <c:f>Sheet1!$B$1</c:f>
              <c:strCache>
                <c:ptCount val="1"/>
                <c:pt idx="0">
                  <c:v>Охват посещения учреждений и организаций, подмандатных НПМ</c:v>
                </c:pt>
              </c:strCache>
            </c:strRef>
          </c:tx>
          <c:spPr>
            <a:scene3d>
              <a:camera prst="orthographicFront"/>
              <a:lightRig rig="threePt" dir="t"/>
            </a:scene3d>
            <a:sp3d contourW="9525"/>
          </c:spPr>
          <c:explosion val="25"/>
          <c:dPt>
            <c:idx val="0"/>
            <c:bubble3D val="0"/>
            <c:spPr>
              <a:solidFill>
                <a:schemeClr val="accent1"/>
              </a:solidFill>
              <a:ln>
                <a:solidFill>
                  <a:schemeClr val="bg1"/>
                </a:solidFill>
              </a:ln>
              <a:effectLst/>
              <a:scene3d>
                <a:camera prst="orthographicFront"/>
                <a:lightRig rig="threePt" dir="t"/>
              </a:scene3d>
              <a:sp3d contourW="9525"/>
            </c:spPr>
            <c:extLst xmlns:c16r2="http://schemas.microsoft.com/office/drawing/2015/06/chart">
              <c:ext xmlns:c16="http://schemas.microsoft.com/office/drawing/2014/chart" uri="{C3380CC4-5D6E-409C-BE32-E72D297353CC}">
                <c16:uniqueId val="{00000001-D441-48F1-B906-785A13AE3B9E}"/>
              </c:ext>
            </c:extLst>
          </c:dPt>
          <c:dPt>
            <c:idx val="1"/>
            <c:bubble3D val="0"/>
            <c:spPr>
              <a:solidFill>
                <a:schemeClr val="accent2"/>
              </a:solidFill>
              <a:ln>
                <a:solidFill>
                  <a:schemeClr val="bg1"/>
                </a:solidFill>
              </a:ln>
              <a:effectLst/>
              <a:scene3d>
                <a:camera prst="orthographicFront"/>
                <a:lightRig rig="threePt" dir="t"/>
              </a:scene3d>
              <a:sp3d contourW="9525"/>
            </c:spPr>
            <c:extLst xmlns:c16r2="http://schemas.microsoft.com/office/drawing/2015/06/chart">
              <c:ext xmlns:c16="http://schemas.microsoft.com/office/drawing/2014/chart" uri="{C3380CC4-5D6E-409C-BE32-E72D297353CC}">
                <c16:uniqueId val="{00000003-D441-48F1-B906-785A13AE3B9E}"/>
              </c:ext>
            </c:extLst>
          </c:dPt>
          <c:dPt>
            <c:idx val="2"/>
            <c:bubble3D val="0"/>
            <c:spPr>
              <a:solidFill>
                <a:schemeClr val="accent3"/>
              </a:solidFill>
              <a:ln>
                <a:solidFill>
                  <a:schemeClr val="bg1"/>
                </a:solidFill>
              </a:ln>
              <a:effectLst/>
              <a:scene3d>
                <a:camera prst="orthographicFront"/>
                <a:lightRig rig="threePt" dir="t"/>
              </a:scene3d>
              <a:sp3d contourW="9525"/>
            </c:spPr>
            <c:extLst xmlns:c16r2="http://schemas.microsoft.com/office/drawing/2015/06/chart">
              <c:ext xmlns:c16="http://schemas.microsoft.com/office/drawing/2014/chart" uri="{C3380CC4-5D6E-409C-BE32-E72D297353CC}">
                <c16:uniqueId val="{00000005-D441-48F1-B906-785A13AE3B9E}"/>
              </c:ext>
            </c:extLst>
          </c:dPt>
          <c:dPt>
            <c:idx val="3"/>
            <c:bubble3D val="0"/>
            <c:spPr>
              <a:solidFill>
                <a:schemeClr val="accent4"/>
              </a:solidFill>
              <a:ln>
                <a:solidFill>
                  <a:schemeClr val="bg1"/>
                </a:solidFill>
              </a:ln>
              <a:effectLst/>
              <a:scene3d>
                <a:camera prst="orthographicFront"/>
                <a:lightRig rig="threePt" dir="t"/>
              </a:scene3d>
              <a:sp3d contourW="9525"/>
            </c:spPr>
            <c:extLst xmlns:c16r2="http://schemas.microsoft.com/office/drawing/2015/06/chart">
              <c:ext xmlns:c16="http://schemas.microsoft.com/office/drawing/2014/chart" uri="{C3380CC4-5D6E-409C-BE32-E72D297353CC}">
                <c16:uniqueId val="{00000007-D441-48F1-B906-785A13AE3B9E}"/>
              </c:ext>
            </c:extLst>
          </c:dPt>
          <c:dLbls>
            <c:delete val="1"/>
          </c:dLbls>
          <c:cat>
            <c:strRef>
              <c:f>Sheet1!$A$2:$A$5</c:f>
              <c:strCache>
                <c:ptCount val="4"/>
                <c:pt idx="0">
                  <c:v>аралық</c:v>
                </c:pt>
                <c:pt idx="1">
                  <c:v>мерзімді</c:v>
                </c:pt>
                <c:pt idx="2">
                  <c:v>арнайы</c:v>
                </c:pt>
                <c:pt idx="3">
                  <c:v>тақырыптық</c:v>
                </c:pt>
              </c:strCache>
            </c:strRef>
          </c:cat>
          <c:val>
            <c:numRef>
              <c:f>Sheet1!$B$2:$B$5</c:f>
              <c:numCache>
                <c:formatCode>General</c:formatCode>
                <c:ptCount val="4"/>
                <c:pt idx="0">
                  <c:v>259</c:v>
                </c:pt>
                <c:pt idx="1">
                  <c:v>163</c:v>
                </c:pt>
                <c:pt idx="2">
                  <c:v>56</c:v>
                </c:pt>
                <c:pt idx="3">
                  <c:v>26</c:v>
                </c:pt>
              </c:numCache>
            </c:numRef>
          </c:val>
          <c:extLst xmlns:c16r2="http://schemas.microsoft.com/office/drawing/2015/06/chart">
            <c:ext xmlns:c16="http://schemas.microsoft.com/office/drawing/2014/chart" uri="{C3380CC4-5D6E-409C-BE32-E72D297353CC}">
              <c16:uniqueId val="{00000008-D441-48F1-B906-785A13AE3B9E}"/>
            </c:ext>
          </c:extLst>
        </c:ser>
        <c:dLbls>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9636970859411806"/>
          <c:y val="0.24101602289446877"/>
          <c:w val="0.24100009679442128"/>
          <c:h val="0.58477933099011803"/>
        </c:manualLayout>
      </c:layout>
      <c:overlay val="0"/>
      <c:spPr>
        <a:noFill/>
        <a:ln>
          <a:noFill/>
        </a:ln>
        <a:effectLst/>
      </c:spPr>
      <c:txPr>
        <a:bodyPr rot="0" spcFirstLastPara="0" vertOverflow="ellipsis" vert="horz" wrap="square" anchor="ctr" anchorCtr="1"/>
        <a:lstStyle/>
        <a:p>
          <a:pPr>
            <a:defRPr lang="en-US" sz="1200" b="0" i="0" u="none" strike="noStrike" kern="1200" baseline="0">
              <a:solidFill>
                <a:sysClr val="windowText" lastClr="000000"/>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ru-RU"/>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Ұсынымдар</a:t>
            </a:r>
            <a:r>
              <a:rPr lang="ru-RU" sz="1200" baseline="0"/>
              <a:t> сипаты</a:t>
            </a:r>
            <a:endParaRPr lang="ru-RU" sz="1200"/>
          </a:p>
        </c:rich>
      </c:tx>
      <c:overlay val="0"/>
    </c:title>
    <c:autoTitleDeleted val="0"/>
    <c:plotArea>
      <c:layout>
        <c:manualLayout>
          <c:layoutTarget val="inner"/>
          <c:xMode val="edge"/>
          <c:yMode val="edge"/>
          <c:x val="2.2916666666666665E-2"/>
          <c:y val="0.14489074803149607"/>
          <c:w val="0.97291666666666665"/>
          <c:h val="0.47344463582677165"/>
        </c:manualLayout>
      </c:layout>
      <c:barChart>
        <c:barDir val="col"/>
        <c:grouping val="clustered"/>
        <c:varyColors val="0"/>
        <c:ser>
          <c:idx val="0"/>
          <c:order val="0"/>
          <c:tx>
            <c:strRef>
              <c:f>Лист1!$B$1</c:f>
              <c:strCache>
                <c:ptCount val="1"/>
                <c:pt idx="0">
                  <c:v>Характер рекомендаций</c:v>
                </c:pt>
              </c:strCache>
            </c:strRef>
          </c:tx>
          <c:invertIfNegative val="0"/>
          <c:cat>
            <c:strRef>
              <c:f>Лист1!$A$2:$A$8</c:f>
              <c:strCache>
                <c:ptCount val="7"/>
                <c:pt idx="0">
                  <c:v>басқалары</c:v>
                </c:pt>
                <c:pt idx="1">
                  <c:v>ұстау шарттары</c:v>
                </c:pt>
                <c:pt idx="2">
                  <c:v>заттар сатып алу       </c:v>
                </c:pt>
                <c:pt idx="3">
                  <c:v>құқықтық ағарту        </c:v>
                </c:pt>
                <c:pt idx="4">
                  <c:v>медициналық қамтамасыз ету     </c:v>
                </c:pt>
                <c:pt idx="5">
                  <c:v>санитарлық нормаларды сақтау</c:v>
                </c:pt>
                <c:pt idx="6">
                  <c:v>тамақтандыруды ұйымдастыру</c:v>
                </c:pt>
              </c:strCache>
            </c:strRef>
          </c:cat>
          <c:val>
            <c:numRef>
              <c:f>Лист1!$B$2:$B$8</c:f>
              <c:numCache>
                <c:formatCode>General</c:formatCode>
                <c:ptCount val="7"/>
                <c:pt idx="0">
                  <c:v>841</c:v>
                </c:pt>
                <c:pt idx="1">
                  <c:v>690</c:v>
                </c:pt>
                <c:pt idx="2">
                  <c:v>439</c:v>
                </c:pt>
                <c:pt idx="3">
                  <c:v>368</c:v>
                </c:pt>
                <c:pt idx="4">
                  <c:v>273</c:v>
                </c:pt>
                <c:pt idx="5">
                  <c:v>254</c:v>
                </c:pt>
                <c:pt idx="6">
                  <c:v>207</c:v>
                </c:pt>
              </c:numCache>
            </c:numRef>
          </c:val>
          <c:extLst xmlns:c16r2="http://schemas.microsoft.com/office/drawing/2015/06/chart">
            <c:ext xmlns:c16="http://schemas.microsoft.com/office/drawing/2014/chart" uri="{C3380CC4-5D6E-409C-BE32-E72D297353CC}">
              <c16:uniqueId val="{00000000-9A64-49E9-96EC-5091167CAA64}"/>
            </c:ext>
          </c:extLst>
        </c:ser>
        <c:dLbls>
          <c:showLegendKey val="0"/>
          <c:showVal val="0"/>
          <c:showCatName val="0"/>
          <c:showSerName val="0"/>
          <c:showPercent val="0"/>
          <c:showBubbleSize val="0"/>
        </c:dLbls>
        <c:gapWidth val="150"/>
        <c:axId val="347731456"/>
        <c:axId val="347621056"/>
      </c:barChart>
      <c:catAx>
        <c:axId val="347731456"/>
        <c:scaling>
          <c:orientation val="minMax"/>
        </c:scaling>
        <c:delete val="0"/>
        <c:axPos val="b"/>
        <c:numFmt formatCode="General" sourceLinked="0"/>
        <c:majorTickMark val="out"/>
        <c:minorTickMark val="none"/>
        <c:tickLblPos val="nextTo"/>
        <c:txPr>
          <a:bodyPr/>
          <a:lstStyle/>
          <a:p>
            <a:pPr>
              <a:defRPr sz="900"/>
            </a:pPr>
            <a:endParaRPr lang="ru-RU"/>
          </a:p>
        </c:txPr>
        <c:crossAx val="347621056"/>
        <c:crosses val="autoZero"/>
        <c:auto val="1"/>
        <c:lblAlgn val="ctr"/>
        <c:lblOffset val="100"/>
        <c:noMultiLvlLbl val="0"/>
      </c:catAx>
      <c:valAx>
        <c:axId val="347621056"/>
        <c:scaling>
          <c:orientation val="minMax"/>
        </c:scaling>
        <c:delete val="1"/>
        <c:axPos val="l"/>
        <c:majorGridlines/>
        <c:numFmt formatCode="General" sourceLinked="1"/>
        <c:majorTickMark val="out"/>
        <c:minorTickMark val="none"/>
        <c:tickLblPos val="nextTo"/>
        <c:crossAx val="347731456"/>
        <c:crosses val="autoZero"/>
        <c:crossBetween val="between"/>
      </c:valAx>
      <c:spPr>
        <a:noFill/>
        <a:ln w="25400">
          <a:noFill/>
        </a:ln>
      </c:spPr>
    </c:plotArea>
    <c:plotVisOnly val="1"/>
    <c:dispBlanksAs val="gap"/>
    <c:showDLblsOverMax val="0"/>
  </c:chart>
  <c:txPr>
    <a:bodyPr/>
    <a:lstStyle/>
    <a:p>
      <a:pPr>
        <a:defRPr sz="1800">
          <a:latin typeface="Times New Roman" pitchFamily="18" charset="0"/>
          <a:cs typeface="Times New Roman" pitchFamily="18" charset="0"/>
        </a:defRPr>
      </a:pPr>
      <a:endParaRPr lang="ru-RU"/>
    </a:p>
  </c:txPr>
  <c:externalData r:id="rId1">
    <c:autoUpdate val="0"/>
  </c:externalData>
  <c:userShapes r:id="rId2"/>
</c:chartSpace>
</file>

<file path=word/drawings/_rels/drawing3.xml.rels><?xml version="1.0" encoding="UTF-8" standalone="yes"?>
<Relationships xmlns="http://schemas.openxmlformats.org/package/2006/relationships"><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6.png"/><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image" Target="../media/image9.png"/></Relationships>
</file>

<file path=word/drawings/drawing1.xml><?xml version="1.0" encoding="utf-8"?>
<c:userShapes xmlns:c="http://schemas.openxmlformats.org/drawingml/2006/chart">
  <cdr:relSizeAnchor xmlns:cdr="http://schemas.openxmlformats.org/drawingml/2006/chartDrawing">
    <cdr:from>
      <cdr:x>0.11364</cdr:x>
      <cdr:y>0.31772</cdr:y>
    </cdr:from>
    <cdr:to>
      <cdr:x>0.20256</cdr:x>
      <cdr:y>0.39136</cdr:y>
    </cdr:to>
    <cdr:sp macro="" textlink="">
      <cdr:nvSpPr>
        <cdr:cNvPr id="2" name="Прямоугольник 1"/>
        <cdr:cNvSpPr/>
      </cdr:nvSpPr>
      <cdr:spPr>
        <a:xfrm xmlns:a="http://schemas.openxmlformats.org/drawingml/2006/main">
          <a:off x="714645" y="885078"/>
          <a:ext cx="559165" cy="20514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shade val="50000"/>
          </a:schemeClr>
        </a:lnRef>
        <a:fillRef xmlns:a="http://schemas.openxmlformats.org/drawingml/2006/main" idx="1">
          <a:schemeClr val="accent6"/>
        </a:fillRef>
        <a:effectRef xmlns:a="http://schemas.openxmlformats.org/drawingml/2006/main" idx="0">
          <a:schemeClr val="accent6"/>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a:latin typeface="Times New Roman" pitchFamily="18" charset="0"/>
              <a:cs typeface="Times New Roman" pitchFamily="18" charset="0"/>
            </a:rPr>
            <a:t>52%</a:t>
          </a:r>
        </a:p>
      </cdr:txBody>
    </cdr:sp>
  </cdr:relSizeAnchor>
  <cdr:relSizeAnchor xmlns:cdr="http://schemas.openxmlformats.org/drawingml/2006/chartDrawing">
    <cdr:from>
      <cdr:x>0.21468</cdr:x>
      <cdr:y>0.67292</cdr:y>
    </cdr:from>
    <cdr:to>
      <cdr:x>0.30263</cdr:x>
      <cdr:y>0.81377</cdr:y>
    </cdr:to>
    <cdr:sp macro="" textlink="">
      <cdr:nvSpPr>
        <cdr:cNvPr id="15" name="Прямоугольник 14"/>
        <cdr:cNvSpPr/>
      </cdr:nvSpPr>
      <cdr:spPr>
        <a:xfrm xmlns:a="http://schemas.openxmlformats.org/drawingml/2006/main">
          <a:off x="1350010" y="1874578"/>
          <a:ext cx="553065" cy="39237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a:solidFill>
                <a:schemeClr val="bg1"/>
              </a:solidFill>
              <a:latin typeface="Times New Roman" pitchFamily="18" charset="0"/>
              <a:cs typeface="Times New Roman" pitchFamily="18" charset="0"/>
            </a:rPr>
            <a:t>0,5%</a:t>
          </a:r>
        </a:p>
      </cdr:txBody>
    </cdr:sp>
  </cdr:relSizeAnchor>
  <cdr:relSizeAnchor xmlns:cdr="http://schemas.openxmlformats.org/drawingml/2006/chartDrawing">
    <cdr:from>
      <cdr:x>0.12667</cdr:x>
      <cdr:y>0.6436</cdr:y>
    </cdr:from>
    <cdr:to>
      <cdr:x>0.21724</cdr:x>
      <cdr:y>0.77919</cdr:y>
    </cdr:to>
    <cdr:sp macro="" textlink="">
      <cdr:nvSpPr>
        <cdr:cNvPr id="18" name="Прямоугольник 17"/>
        <cdr:cNvSpPr/>
      </cdr:nvSpPr>
      <cdr:spPr>
        <a:xfrm xmlns:a="http://schemas.openxmlformats.org/drawingml/2006/main">
          <a:off x="796578" y="1792902"/>
          <a:ext cx="569541" cy="37771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2">
            <a:shade val="50000"/>
          </a:schemeClr>
        </a:lnRef>
        <a:fillRef xmlns:a="http://schemas.openxmlformats.org/drawingml/2006/main" idx="1">
          <a:schemeClr val="accent2"/>
        </a:fillRef>
        <a:effectRef xmlns:a="http://schemas.openxmlformats.org/drawingml/2006/main" idx="0">
          <a:schemeClr val="accent2"/>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a:latin typeface="Times New Roman" pitchFamily="18" charset="0"/>
              <a:cs typeface="Times New Roman" pitchFamily="18" charset="0"/>
            </a:rPr>
            <a:t>0,5%</a:t>
          </a:r>
        </a:p>
      </cdr:txBody>
    </cdr:sp>
  </cdr:relSizeAnchor>
  <cdr:relSizeAnchor xmlns:cdr="http://schemas.openxmlformats.org/drawingml/2006/chartDrawing">
    <cdr:from>
      <cdr:x>0.35762</cdr:x>
      <cdr:y>0.63965</cdr:y>
    </cdr:from>
    <cdr:to>
      <cdr:x>0.44316</cdr:x>
      <cdr:y>0.71141</cdr:y>
    </cdr:to>
    <cdr:sp macro="" textlink="">
      <cdr:nvSpPr>
        <cdr:cNvPr id="19" name="Прямоугольник 18"/>
        <cdr:cNvSpPr/>
      </cdr:nvSpPr>
      <cdr:spPr>
        <a:xfrm xmlns:a="http://schemas.openxmlformats.org/drawingml/2006/main">
          <a:off x="2251601" y="1779067"/>
          <a:ext cx="538562" cy="19958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3">
            <a:shade val="50000"/>
          </a:schemeClr>
        </a:lnRef>
        <a:fillRef xmlns:a="http://schemas.openxmlformats.org/drawingml/2006/main" idx="1">
          <a:schemeClr val="accent3"/>
        </a:fillRef>
        <a:effectRef xmlns:a="http://schemas.openxmlformats.org/drawingml/2006/main" idx="0">
          <a:schemeClr val="accent3"/>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a:latin typeface="Times New Roman" pitchFamily="18" charset="0"/>
              <a:cs typeface="Times New Roman" pitchFamily="18" charset="0"/>
            </a:rPr>
            <a:t>9%</a:t>
          </a:r>
        </a:p>
      </cdr:txBody>
    </cdr:sp>
  </cdr:relSizeAnchor>
  <cdr:relSizeAnchor xmlns:cdr="http://schemas.openxmlformats.org/drawingml/2006/chartDrawing">
    <cdr:from>
      <cdr:x>0.49773</cdr:x>
      <cdr:y>0.48524</cdr:y>
    </cdr:from>
    <cdr:to>
      <cdr:x>0.58353</cdr:x>
      <cdr:y>0.56357</cdr:y>
    </cdr:to>
    <cdr:sp macro="" textlink="">
      <cdr:nvSpPr>
        <cdr:cNvPr id="20" name="Прямоугольник 19"/>
        <cdr:cNvSpPr/>
      </cdr:nvSpPr>
      <cdr:spPr>
        <a:xfrm xmlns:a="http://schemas.openxmlformats.org/drawingml/2006/main">
          <a:off x="3133725" y="1349607"/>
          <a:ext cx="540199" cy="217859"/>
        </a:xfrm>
        <a:prstGeom xmlns:a="http://schemas.openxmlformats.org/drawingml/2006/main" prst="rect">
          <a:avLst/>
        </a:prstGeom>
        <a:noFill xmlns:a="http://schemas.openxmlformats.org/drawingml/2006/main"/>
        <a:ln xmlns:a="http://schemas.openxmlformats.org/drawingml/2006/main" w="3175">
          <a:noFill/>
        </a:ln>
      </cdr:spPr>
      <cdr:style>
        <a:lnRef xmlns:a="http://schemas.openxmlformats.org/drawingml/2006/main" idx="2">
          <a:schemeClr val="accent4">
            <a:shade val="50000"/>
          </a:schemeClr>
        </a:lnRef>
        <a:fillRef xmlns:a="http://schemas.openxmlformats.org/drawingml/2006/main" idx="1">
          <a:schemeClr val="accent4"/>
        </a:fillRef>
        <a:effectRef xmlns:a="http://schemas.openxmlformats.org/drawingml/2006/main" idx="0">
          <a:schemeClr val="accent4"/>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a:latin typeface="Times New Roman" pitchFamily="18" charset="0"/>
              <a:cs typeface="Times New Roman" pitchFamily="18" charset="0"/>
            </a:rPr>
            <a:t>14%</a:t>
          </a:r>
        </a:p>
      </cdr:txBody>
    </cdr:sp>
  </cdr:relSizeAnchor>
  <cdr:relSizeAnchor xmlns:cdr="http://schemas.openxmlformats.org/drawingml/2006/chartDrawing">
    <cdr:from>
      <cdr:x>0.40835</cdr:x>
      <cdr:y>0.22101</cdr:y>
    </cdr:from>
    <cdr:to>
      <cdr:x>0.50619</cdr:x>
      <cdr:y>0.29847</cdr:y>
    </cdr:to>
    <cdr:sp macro="" textlink="">
      <cdr:nvSpPr>
        <cdr:cNvPr id="21" name="Прямоугольник 20"/>
        <cdr:cNvSpPr/>
      </cdr:nvSpPr>
      <cdr:spPr>
        <a:xfrm xmlns:a="http://schemas.openxmlformats.org/drawingml/2006/main">
          <a:off x="2567900" y="615688"/>
          <a:ext cx="615258" cy="215783"/>
        </a:xfrm>
        <a:prstGeom xmlns:a="http://schemas.openxmlformats.org/drawingml/2006/main" prst="rect">
          <a:avLst/>
        </a:prstGeom>
        <a:noFill xmlns:a="http://schemas.openxmlformats.org/drawingml/2006/main"/>
        <a:ln xmlns:a="http://schemas.openxmlformats.org/drawingml/2006/main" w="3175">
          <a:noFill/>
        </a:ln>
      </cdr:spPr>
      <cdr:style>
        <a:lnRef xmlns:a="http://schemas.openxmlformats.org/drawingml/2006/main" idx="2">
          <a:schemeClr val="accent5">
            <a:shade val="50000"/>
          </a:schemeClr>
        </a:lnRef>
        <a:fillRef xmlns:a="http://schemas.openxmlformats.org/drawingml/2006/main" idx="1">
          <a:schemeClr val="accent5"/>
        </a:fillRef>
        <a:effectRef xmlns:a="http://schemas.openxmlformats.org/drawingml/2006/main" idx="0">
          <a:schemeClr val="accent5"/>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a:latin typeface="Times New Roman" pitchFamily="18" charset="0"/>
              <a:cs typeface="Times New Roman" pitchFamily="18" charset="0"/>
            </a:rPr>
            <a:t>24%</a:t>
          </a:r>
        </a:p>
      </cdr:txBody>
    </cdr:sp>
  </cdr:relSizeAnchor>
</c:userShapes>
</file>

<file path=word/drawings/drawing2.xml><?xml version="1.0" encoding="utf-8"?>
<c:userShapes xmlns:c="http://schemas.openxmlformats.org/drawingml/2006/chart">
  <cdr:relSizeAnchor xmlns:cdr="http://schemas.openxmlformats.org/drawingml/2006/chartDrawing">
    <cdr:from>
      <cdr:x>0.20856</cdr:x>
      <cdr:y>0.30299</cdr:y>
    </cdr:from>
    <cdr:to>
      <cdr:x>0.3068</cdr:x>
      <cdr:y>0.39576</cdr:y>
    </cdr:to>
    <cdr:sp macro="" textlink="">
      <cdr:nvSpPr>
        <cdr:cNvPr id="3" name="Прямоугольник 2"/>
        <cdr:cNvSpPr/>
      </cdr:nvSpPr>
      <cdr:spPr>
        <a:xfrm xmlns:a="http://schemas.openxmlformats.org/drawingml/2006/main">
          <a:off x="1307961" y="655888"/>
          <a:ext cx="616089" cy="20082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2">
            <a:shade val="50000"/>
          </a:schemeClr>
        </a:lnRef>
        <a:fillRef xmlns:a="http://schemas.openxmlformats.org/drawingml/2006/main" idx="1">
          <a:schemeClr val="accent2"/>
        </a:fillRef>
        <a:effectRef xmlns:a="http://schemas.openxmlformats.org/drawingml/2006/main" idx="0">
          <a:schemeClr val="accent2"/>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a:solidFill>
                <a:schemeClr val="bg1"/>
              </a:solidFill>
              <a:latin typeface="Times New Roman" pitchFamily="18" charset="0"/>
              <a:cs typeface="Times New Roman" pitchFamily="18" charset="0"/>
            </a:rPr>
            <a:t>56,1%</a:t>
          </a:r>
        </a:p>
      </cdr:txBody>
    </cdr:sp>
  </cdr:relSizeAnchor>
  <cdr:relSizeAnchor xmlns:cdr="http://schemas.openxmlformats.org/drawingml/2006/chartDrawing">
    <cdr:from>
      <cdr:x>0.47943</cdr:x>
      <cdr:y>0.58507</cdr:y>
    </cdr:from>
    <cdr:to>
      <cdr:x>0.56148</cdr:x>
      <cdr:y>0.72881</cdr:y>
    </cdr:to>
    <cdr:sp macro="" textlink="">
      <cdr:nvSpPr>
        <cdr:cNvPr id="6" name="Прямоугольник 5"/>
        <cdr:cNvSpPr/>
      </cdr:nvSpPr>
      <cdr:spPr>
        <a:xfrm xmlns:a="http://schemas.openxmlformats.org/drawingml/2006/main">
          <a:off x="2848036" y="1199629"/>
          <a:ext cx="487412" cy="29472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3">
            <a:shade val="50000"/>
          </a:schemeClr>
        </a:lnRef>
        <a:fillRef xmlns:a="http://schemas.openxmlformats.org/drawingml/2006/main" idx="1">
          <a:schemeClr val="accent3"/>
        </a:fillRef>
        <a:effectRef xmlns:a="http://schemas.openxmlformats.org/drawingml/2006/main" idx="0">
          <a:schemeClr val="accent3"/>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a:solidFill>
                <a:schemeClr val="bg1"/>
              </a:solidFill>
              <a:latin typeface="Times New Roman" pitchFamily="18" charset="0"/>
              <a:cs typeface="Times New Roman" pitchFamily="18" charset="0"/>
            </a:rPr>
            <a:t>7,2%</a:t>
          </a:r>
        </a:p>
      </cdr:txBody>
    </cdr:sp>
  </cdr:relSizeAnchor>
  <cdr:relSizeAnchor xmlns:cdr="http://schemas.openxmlformats.org/drawingml/2006/chartDrawing">
    <cdr:from>
      <cdr:x>0.38945</cdr:x>
      <cdr:y>0.7069</cdr:y>
    </cdr:from>
    <cdr:to>
      <cdr:x>0.48849</cdr:x>
      <cdr:y>0.85588</cdr:y>
    </cdr:to>
    <cdr:sp macro="" textlink="">
      <cdr:nvSpPr>
        <cdr:cNvPr id="10" name="Прямоугольник 9"/>
        <cdr:cNvSpPr/>
      </cdr:nvSpPr>
      <cdr:spPr>
        <a:xfrm xmlns:a="http://schemas.openxmlformats.org/drawingml/2006/main">
          <a:off x="2313481" y="1449437"/>
          <a:ext cx="588339" cy="305471"/>
        </a:xfrm>
        <a:prstGeom xmlns:a="http://schemas.openxmlformats.org/drawingml/2006/main" prst="rect">
          <a:avLst/>
        </a:prstGeom>
        <a:noFill xmlns:a="http://schemas.openxmlformats.org/drawingml/2006/main"/>
        <a:ln xmlns:a="http://schemas.openxmlformats.org/drawingml/2006/main" w="3175">
          <a:noFill/>
        </a:ln>
      </cdr:spPr>
      <cdr:style>
        <a:lnRef xmlns:a="http://schemas.openxmlformats.org/drawingml/2006/main" idx="2">
          <a:schemeClr val="accent4">
            <a:shade val="50000"/>
          </a:schemeClr>
        </a:lnRef>
        <a:fillRef xmlns:a="http://schemas.openxmlformats.org/drawingml/2006/main" idx="1">
          <a:schemeClr val="accent4"/>
        </a:fillRef>
        <a:effectRef xmlns:a="http://schemas.openxmlformats.org/drawingml/2006/main" idx="0">
          <a:schemeClr val="accent4"/>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a:solidFill>
                <a:schemeClr val="bg1"/>
              </a:solidFill>
              <a:latin typeface="Times New Roman" pitchFamily="18" charset="0"/>
              <a:cs typeface="Times New Roman" pitchFamily="18" charset="0"/>
            </a:rPr>
            <a:t>1,3%</a:t>
          </a:r>
        </a:p>
      </cdr:txBody>
    </cdr:sp>
  </cdr:relSizeAnchor>
  <cdr:relSizeAnchor xmlns:cdr="http://schemas.openxmlformats.org/drawingml/2006/chartDrawing">
    <cdr:from>
      <cdr:x>0.48849</cdr:x>
      <cdr:y>0.27802</cdr:y>
    </cdr:from>
    <cdr:to>
      <cdr:x>0.58704</cdr:x>
      <cdr:y>0.39255</cdr:y>
    </cdr:to>
    <cdr:sp macro="" textlink="">
      <cdr:nvSpPr>
        <cdr:cNvPr id="14" name="Прямоугольник 13"/>
        <cdr:cNvSpPr/>
      </cdr:nvSpPr>
      <cdr:spPr>
        <a:xfrm xmlns:a="http://schemas.openxmlformats.org/drawingml/2006/main">
          <a:off x="2901820" y="570056"/>
          <a:ext cx="585429" cy="23483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a:solidFill>
                <a:schemeClr val="bg1"/>
              </a:solidFill>
              <a:latin typeface="Times New Roman" pitchFamily="18" charset="0"/>
              <a:cs typeface="Times New Roman" pitchFamily="18" charset="0"/>
            </a:rPr>
            <a:t>35,4%</a:t>
          </a:r>
        </a:p>
      </cdr:txBody>
    </cdr:sp>
  </cdr:relSizeAnchor>
</c:userShapes>
</file>

<file path=word/drawings/drawing3.xml><?xml version="1.0" encoding="utf-8"?>
<c:userShapes xmlns:c="http://schemas.openxmlformats.org/drawingml/2006/chart">
  <cdr:relSizeAnchor xmlns:cdr="http://schemas.openxmlformats.org/drawingml/2006/chartDrawing">
    <cdr:from>
      <cdr:x>0.06315</cdr:x>
      <cdr:y>0.11626</cdr:y>
    </cdr:from>
    <cdr:to>
      <cdr:x>0.13221</cdr:x>
      <cdr:y>0.20907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86071" y="447394"/>
          <a:ext cx="422218" cy="357142"/>
        </a:xfrm>
        <a:prstGeom xmlns:a="http://schemas.openxmlformats.org/drawingml/2006/main" prst="rect">
          <a:avLst/>
        </a:prstGeom>
      </cdr:spPr>
    </cdr:pic>
  </cdr:relSizeAnchor>
  <cdr:relSizeAnchor xmlns:cdr="http://schemas.openxmlformats.org/drawingml/2006/chartDrawing">
    <cdr:from>
      <cdr:x>0.19767</cdr:x>
      <cdr:y>0.18904</cdr:y>
    </cdr:from>
    <cdr:to>
      <cdr:x>0.2657</cdr:x>
      <cdr:y>0.28349</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1208520" y="727433"/>
          <a:ext cx="415921" cy="363453"/>
        </a:xfrm>
        <a:prstGeom xmlns:a="http://schemas.openxmlformats.org/drawingml/2006/main" prst="rect">
          <a:avLst/>
        </a:prstGeom>
      </cdr:spPr>
    </cdr:pic>
  </cdr:relSizeAnchor>
  <cdr:relSizeAnchor xmlns:cdr="http://schemas.openxmlformats.org/drawingml/2006/chartDrawing">
    <cdr:from>
      <cdr:x>0.34203</cdr:x>
      <cdr:y>0.33232</cdr:y>
    </cdr:from>
    <cdr:to>
      <cdr:x>0.40594</cdr:x>
      <cdr:y>0.42085</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032906" y="923028"/>
          <a:ext cx="379856" cy="245877"/>
        </a:xfrm>
        <a:prstGeom xmlns:a="http://schemas.openxmlformats.org/drawingml/2006/main" prst="rect">
          <a:avLst/>
        </a:prstGeom>
      </cdr:spPr>
    </cdr:pic>
  </cdr:relSizeAnchor>
  <cdr:relSizeAnchor xmlns:cdr="http://schemas.openxmlformats.org/drawingml/2006/chartDrawing">
    <cdr:from>
      <cdr:x>0.48</cdr:x>
      <cdr:y>0.36649</cdr:y>
    </cdr:from>
    <cdr:to>
      <cdr:x>0.54543</cdr:x>
      <cdr:y>0.45413</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4"/>
        <a:stretch xmlns:a="http://schemas.openxmlformats.org/drawingml/2006/main">
          <a:fillRect/>
        </a:stretch>
      </cdr:blipFill>
      <cdr:spPr>
        <a:xfrm xmlns:a="http://schemas.openxmlformats.org/drawingml/2006/main">
          <a:off x="2852928" y="1017917"/>
          <a:ext cx="388890" cy="243427"/>
        </a:xfrm>
        <a:prstGeom xmlns:a="http://schemas.openxmlformats.org/drawingml/2006/main" prst="rect">
          <a:avLst/>
        </a:prstGeom>
      </cdr:spPr>
    </cdr:pic>
  </cdr:relSizeAnchor>
  <cdr:relSizeAnchor xmlns:cdr="http://schemas.openxmlformats.org/drawingml/2006/chartDrawing">
    <cdr:from>
      <cdr:x>0.62217</cdr:x>
      <cdr:y>0.41308</cdr:y>
    </cdr:from>
    <cdr:to>
      <cdr:x>0.68609</cdr:x>
      <cdr:y>0.50141</cdr:y>
    </cdr:to>
    <cdr:pic>
      <cdr:nvPicPr>
        <cdr:cNvPr id="9" name="chart"/>
        <cdr:cNvPicPr>
          <a:picLocks xmlns:a="http://schemas.openxmlformats.org/drawingml/2006/main" noChangeAspect="1"/>
        </cdr:cNvPicPr>
      </cdr:nvPicPr>
      <cdr:blipFill>
        <a:blip xmlns:a="http://schemas.openxmlformats.org/drawingml/2006/main" xmlns:r="http://schemas.openxmlformats.org/officeDocument/2006/relationships" r:embed="rId5"/>
        <a:stretch xmlns:a="http://schemas.openxmlformats.org/drawingml/2006/main">
          <a:fillRect/>
        </a:stretch>
      </cdr:blipFill>
      <cdr:spPr>
        <a:xfrm xmlns:a="http://schemas.openxmlformats.org/drawingml/2006/main">
          <a:off x="3697930" y="1147314"/>
          <a:ext cx="379915" cy="245350"/>
        </a:xfrm>
        <a:prstGeom xmlns:a="http://schemas.openxmlformats.org/drawingml/2006/main" prst="rect">
          <a:avLst/>
        </a:prstGeom>
      </cdr:spPr>
    </cdr:pic>
  </cdr:relSizeAnchor>
  <cdr:relSizeAnchor xmlns:cdr="http://schemas.openxmlformats.org/drawingml/2006/chartDrawing">
    <cdr:from>
      <cdr:x>0.76174</cdr:x>
      <cdr:y>0.42239</cdr:y>
    </cdr:from>
    <cdr:to>
      <cdr:x>0.82174</cdr:x>
      <cdr:y>0.50872</cdr:y>
    </cdr:to>
    <cdr:pic>
      <cdr:nvPicPr>
        <cdr:cNvPr id="10" name="chart"/>
        <cdr:cNvPicPr>
          <a:picLocks xmlns:a="http://schemas.openxmlformats.org/drawingml/2006/main" noChangeAspect="1"/>
        </cdr:cNvPicPr>
      </cdr:nvPicPr>
      <cdr:blipFill>
        <a:blip xmlns:a="http://schemas.openxmlformats.org/drawingml/2006/main" xmlns:r="http://schemas.openxmlformats.org/officeDocument/2006/relationships" r:embed="rId6"/>
        <a:stretch xmlns:a="http://schemas.openxmlformats.org/drawingml/2006/main">
          <a:fillRect/>
        </a:stretch>
      </cdr:blipFill>
      <cdr:spPr>
        <a:xfrm xmlns:a="http://schemas.openxmlformats.org/drawingml/2006/main">
          <a:off x="4527478" y="1173194"/>
          <a:ext cx="356616" cy="239772"/>
        </a:xfrm>
        <a:prstGeom xmlns:a="http://schemas.openxmlformats.org/drawingml/2006/main" prst="rect">
          <a:avLst/>
        </a:prstGeom>
      </cdr:spPr>
    </cdr:pic>
  </cdr:relSizeAnchor>
  <cdr:relSizeAnchor xmlns:cdr="http://schemas.openxmlformats.org/drawingml/2006/chartDrawing">
    <cdr:from>
      <cdr:x>0.8987</cdr:x>
      <cdr:y>0.44724</cdr:y>
    </cdr:from>
    <cdr:to>
      <cdr:x>0.96396</cdr:x>
      <cdr:y>0.53285</cdr:y>
    </cdr:to>
    <cdr:pic>
      <cdr:nvPicPr>
        <cdr:cNvPr id="11" name="chart"/>
        <cdr:cNvPicPr>
          <a:picLocks xmlns:a="http://schemas.openxmlformats.org/drawingml/2006/main" noChangeAspect="1"/>
        </cdr:cNvPicPr>
      </cdr:nvPicPr>
      <cdr:blipFill>
        <a:blip xmlns:a="http://schemas.openxmlformats.org/drawingml/2006/main" xmlns:r="http://schemas.openxmlformats.org/officeDocument/2006/relationships" r:embed="rId7"/>
        <a:stretch xmlns:a="http://schemas.openxmlformats.org/drawingml/2006/main">
          <a:fillRect/>
        </a:stretch>
      </cdr:blipFill>
      <cdr:spPr>
        <a:xfrm xmlns:a="http://schemas.openxmlformats.org/drawingml/2006/main">
          <a:off x="5341513" y="1242204"/>
          <a:ext cx="387880" cy="237791"/>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23DB19-23E4-48E7-8DBA-297A4FF3FE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177</Pages>
  <Words>57170</Words>
  <Characters>325873</Characters>
  <Application>Microsoft Office Word</Application>
  <DocSecurity>0</DocSecurity>
  <Lines>2715</Lines>
  <Paragraphs>764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382279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Madina Akhmetova</dc:creator>
  <cp:lastModifiedBy>user</cp:lastModifiedBy>
  <cp:revision>8</cp:revision>
  <dcterms:created xsi:type="dcterms:W3CDTF">2024-12-09T10:49:00Z</dcterms:created>
  <dcterms:modified xsi:type="dcterms:W3CDTF">2024-12-11T06:19:00Z</dcterms:modified>
</cp:coreProperties>
</file>