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center" w:tblpY="811"/>
        <w:tblW w:w="10365" w:type="dxa"/>
        <w:tblLayout w:type="fixed"/>
        <w:tblLook w:val="04A0" w:firstRow="1" w:lastRow="0" w:firstColumn="1" w:lastColumn="0" w:noHBand="0" w:noVBand="1"/>
      </w:tblPr>
      <w:tblGrid>
        <w:gridCol w:w="4067"/>
        <w:gridCol w:w="2051"/>
        <w:gridCol w:w="4247"/>
      </w:tblGrid>
      <w:tr w:rsidR="004A2BC2" w:rsidRPr="003A1A1D" w:rsidTr="007E3200">
        <w:trPr>
          <w:trHeight w:val="1560"/>
        </w:trPr>
        <w:tc>
          <w:tcPr>
            <w:tcW w:w="4067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851"/>
            </w:tblGrid>
            <w:tr w:rsidR="00D45273" w:rsidTr="00D4527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51" w:type="dxa"/>
                  <w:shd w:val="clear" w:color="auto" w:fill="auto"/>
                </w:tcPr>
                <w:p w:rsidR="00D45273" w:rsidRPr="00D45273" w:rsidRDefault="00D45273" w:rsidP="007E3200">
                  <w:pPr>
                    <w:pStyle w:val="a3"/>
                    <w:framePr w:hSpace="180" w:wrap="around" w:vAnchor="page" w:hAnchor="margin" w:xAlign="center" w:y="811"/>
                    <w:rPr>
                      <w:rFonts w:ascii="Times New Roman" w:hAnsi="Times New Roman"/>
                      <w:color w:val="0C0000"/>
                      <w:sz w:val="24"/>
                      <w:lang w:val="en-US" w:eastAsia="ko-KR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color w:val="0C0000"/>
                      <w:sz w:val="24"/>
                      <w:lang w:val="en-US" w:eastAsia="ko-KR"/>
                    </w:rPr>
                    <w:t>29.11.2024-ғы № 08-05/1995 шығыс хаты</w:t>
                  </w:r>
                </w:p>
              </w:tc>
            </w:tr>
          </w:tbl>
          <w:p w:rsidR="004A2BC2" w:rsidRPr="009B5B9C" w:rsidRDefault="004A2BC2" w:rsidP="007E3200">
            <w:pPr>
              <w:pStyle w:val="a3"/>
              <w:rPr>
                <w:color w:val="0070C0"/>
                <w:lang w:val="en-US" w:eastAsia="ko-KR"/>
              </w:rPr>
            </w:pPr>
          </w:p>
          <w:p w:rsidR="004A2BC2" w:rsidRPr="003A1A1D" w:rsidRDefault="004A2BC2" w:rsidP="007E3200">
            <w:pPr>
              <w:pStyle w:val="a3"/>
              <w:jc w:val="center"/>
              <w:rPr>
                <w:rFonts w:asciiTheme="majorHAnsi" w:eastAsiaTheme="majorEastAsia" w:hAnsiTheme="majorHAnsi" w:cstheme="majorBidi"/>
                <w:color w:val="0070C0"/>
                <w:lang w:val="kk-KZ"/>
              </w:rPr>
            </w:pPr>
            <w:r w:rsidRPr="003A1A1D">
              <w:rPr>
                <w:rFonts w:asciiTheme="majorHAnsi" w:eastAsiaTheme="majorEastAsia" w:hAnsiTheme="majorHAnsi" w:cstheme="majorBidi"/>
                <w:color w:val="0070C0"/>
                <w:lang w:val="kk-KZ"/>
              </w:rPr>
              <w:t>«ҚОСТАНАЙ ОБЛЫСЫ ӘКІМДІГІНІҢ ТАБИҒИ РЕСУРСТАР ЖӘНЕ ТАБИҒАТ ПАЙДАЛАНУДЫ РЕТТЕУ БАСҚАРМАСЫ»</w:t>
            </w:r>
          </w:p>
          <w:p w:rsidR="004A2BC2" w:rsidRPr="003A1A1D" w:rsidRDefault="00D45273" w:rsidP="007E3200">
            <w:pPr>
              <w:jc w:val="center"/>
              <w:rPr>
                <w:b/>
                <w:color w:val="0070C0"/>
                <w:sz w:val="32"/>
                <w:lang w:val="kk-KZ"/>
              </w:rPr>
            </w:pPr>
            <w:r>
              <w:rPr>
                <w:noProof/>
                <w:color w:val="0070C0"/>
              </w:rPr>
              <w:pict>
                <v:line id="Line 2" o:spid="_x0000_s1026" style="position:absolute;left:0;text-align:left;z-index:251660288;visibility:visible" from="-8.95pt,22.75pt" to="516.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" strokecolor="#4f81bd [3204]" strokeweight="5pt">
                  <v:stroke linestyle="thickThin"/>
                  <v:shadow color="#868686"/>
                </v:line>
              </w:pict>
            </w:r>
            <w:r w:rsidR="004A2BC2" w:rsidRPr="003A1A1D">
              <w:rPr>
                <w:rFonts w:asciiTheme="majorHAnsi" w:eastAsiaTheme="majorEastAsia" w:hAnsiTheme="majorHAnsi" w:cstheme="majorBidi"/>
                <w:color w:val="0070C0"/>
                <w:lang w:val="kk-KZ"/>
              </w:rPr>
              <w:t>МЕМЛЕКЕТТІК МЕКЕМЕСІ</w:t>
            </w:r>
          </w:p>
        </w:tc>
        <w:tc>
          <w:tcPr>
            <w:tcW w:w="2051" w:type="dxa"/>
            <w:hideMark/>
          </w:tcPr>
          <w:p w:rsidR="004A2BC2" w:rsidRPr="003A1A1D" w:rsidRDefault="004A2BC2" w:rsidP="007E3200">
            <w:pPr>
              <w:jc w:val="center"/>
              <w:rPr>
                <w:color w:val="0070C0"/>
                <w:lang w:val="kk-KZ"/>
              </w:rPr>
            </w:pPr>
            <w:r w:rsidRPr="003A1A1D">
              <w:rPr>
                <w:noProof/>
                <w:color w:val="0070C0"/>
              </w:rPr>
              <w:drawing>
                <wp:inline distT="0" distB="0" distL="0" distR="0">
                  <wp:extent cx="962025" cy="1009650"/>
                  <wp:effectExtent l="1905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654" cy="101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4A2BC2" w:rsidRPr="003A1A1D" w:rsidRDefault="004A2BC2" w:rsidP="007E3200">
            <w:pPr>
              <w:pStyle w:val="a3"/>
              <w:jc w:val="center"/>
              <w:rPr>
                <w:rFonts w:asciiTheme="majorHAnsi" w:eastAsiaTheme="majorEastAsia" w:hAnsiTheme="majorHAnsi" w:cstheme="majorBidi"/>
                <w:color w:val="0070C0"/>
                <w:lang w:val="kk-KZ"/>
              </w:rPr>
            </w:pPr>
          </w:p>
          <w:p w:rsidR="004A2BC2" w:rsidRPr="003A1A1D" w:rsidRDefault="004A2BC2" w:rsidP="007E3200">
            <w:pPr>
              <w:pStyle w:val="a3"/>
              <w:jc w:val="center"/>
              <w:rPr>
                <w:rFonts w:asciiTheme="majorHAnsi" w:eastAsiaTheme="majorEastAsia" w:hAnsiTheme="majorHAnsi" w:cstheme="majorBidi"/>
                <w:color w:val="0070C0"/>
                <w:lang w:val="kk-KZ"/>
              </w:rPr>
            </w:pPr>
            <w:r w:rsidRPr="003A1A1D">
              <w:rPr>
                <w:rFonts w:asciiTheme="majorHAnsi" w:eastAsiaTheme="majorEastAsia" w:hAnsiTheme="majorHAnsi" w:cstheme="majorBidi"/>
                <w:color w:val="0070C0"/>
                <w:lang w:val="kk-KZ"/>
              </w:rPr>
              <w:t>ГОСУДАРСТВЕННОЕ УЧРЕЖДЕНИЕ  «УПРАВЛЕНИЕ ПРИРОДНЫХ РЕСУРСОВ И РЕГУЛИРОВАНИЯ ПРИРОДОПОЛЬЗОВАНИЯ АКИМАТА КОСТАНАЙСКОЙ ОБЛАСТИ»</w:t>
            </w:r>
          </w:p>
        </w:tc>
      </w:tr>
    </w:tbl>
    <w:p w:rsidR="00803923" w:rsidRDefault="004A2BC2" w:rsidP="004A2BC2">
      <w:pPr>
        <w:ind w:left="-142"/>
        <w:rPr>
          <w:rStyle w:val="a7"/>
          <w:rFonts w:ascii="Times New Roman" w:hAnsi="Times New Roman"/>
          <w:color w:val="0070C0"/>
          <w:sz w:val="16"/>
          <w:szCs w:val="16"/>
          <w:lang w:val="kk-KZ"/>
        </w:rPr>
      </w:pP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>110000, Қостана</w:t>
      </w:r>
      <w:r w:rsidR="00803923">
        <w:rPr>
          <w:rFonts w:ascii="Times New Roman" w:hAnsi="Times New Roman"/>
          <w:color w:val="0070C0"/>
          <w:sz w:val="16"/>
          <w:szCs w:val="16"/>
          <w:lang w:val="kk-KZ"/>
        </w:rPr>
        <w:t>й қаласы, Тәуелсіздік  көшесі,72</w:t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  <w:t xml:space="preserve">       110000, город  Костанай, улица  Тәуелсіздік ,10 Тел. /факс: (7142) 54-01-66</w:t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  <w:t>Тел. /факс: (7142) 54-01-66</w:t>
      </w:r>
      <w:r w:rsidR="00803923">
        <w:rPr>
          <w:rFonts w:ascii="Times New Roman" w:hAnsi="Times New Roman"/>
          <w:color w:val="0070C0"/>
          <w:sz w:val="16"/>
          <w:szCs w:val="16"/>
          <w:lang w:val="kk-KZ"/>
        </w:rPr>
        <w:tab/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 xml:space="preserve">Е-mail: </w:t>
      </w:r>
      <w:hyperlink r:id="rId9" w:history="1">
        <w:r w:rsidRPr="003A1A1D">
          <w:rPr>
            <w:rStyle w:val="a7"/>
            <w:rFonts w:ascii="Times New Roman" w:hAnsi="Times New Roman"/>
            <w:color w:val="0070C0"/>
            <w:sz w:val="16"/>
            <w:szCs w:val="16"/>
            <w:lang w:val="kk-KZ"/>
          </w:rPr>
          <w:t>upr.leshoz@kostanay.gov.kz</w:t>
        </w:r>
      </w:hyperlink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</w:r>
      <w:r w:rsidRPr="003A1A1D">
        <w:rPr>
          <w:rFonts w:ascii="Times New Roman" w:hAnsi="Times New Roman"/>
          <w:color w:val="0070C0"/>
          <w:sz w:val="16"/>
          <w:szCs w:val="16"/>
          <w:lang w:val="kk-KZ"/>
        </w:rPr>
        <w:tab/>
        <w:t xml:space="preserve">Е-mail: </w:t>
      </w:r>
      <w:hyperlink r:id="rId10" w:history="1">
        <w:r w:rsidR="00803923" w:rsidRPr="003A1A1D">
          <w:rPr>
            <w:rStyle w:val="a7"/>
            <w:rFonts w:ascii="Times New Roman" w:hAnsi="Times New Roman"/>
            <w:color w:val="0070C0"/>
            <w:sz w:val="16"/>
            <w:szCs w:val="16"/>
            <w:lang w:val="kk-KZ"/>
          </w:rPr>
          <w:t>upr.leshoz@kostanay.gov.kz</w:t>
        </w:r>
      </w:hyperlink>
    </w:p>
    <w:p w:rsidR="004A2BC2" w:rsidRDefault="004A2BC2" w:rsidP="004A2BC2">
      <w:pPr>
        <w:ind w:left="-142"/>
        <w:rPr>
          <w:color w:val="0070C0"/>
          <w:sz w:val="20"/>
          <w:szCs w:val="20"/>
          <w:lang w:val="kk-KZ"/>
        </w:rPr>
      </w:pPr>
      <w:r w:rsidRPr="003A1A1D">
        <w:rPr>
          <w:color w:val="0070C0"/>
          <w:sz w:val="20"/>
          <w:szCs w:val="20"/>
          <w:lang w:val="kk-KZ"/>
        </w:rPr>
        <w:t xml:space="preserve">___________________________№________ </w:t>
      </w:r>
      <w:r w:rsidRPr="003A1A1D">
        <w:rPr>
          <w:color w:val="0070C0"/>
          <w:sz w:val="20"/>
          <w:szCs w:val="20"/>
          <w:lang w:val="kk-KZ"/>
        </w:rPr>
        <w:tab/>
      </w:r>
      <w:r w:rsidRPr="003A1A1D">
        <w:rPr>
          <w:color w:val="0070C0"/>
          <w:sz w:val="20"/>
          <w:szCs w:val="20"/>
          <w:lang w:val="kk-KZ"/>
        </w:rPr>
        <w:tab/>
      </w:r>
      <w:r w:rsidRPr="003A1A1D">
        <w:rPr>
          <w:color w:val="0070C0"/>
          <w:sz w:val="20"/>
          <w:szCs w:val="20"/>
          <w:lang w:val="kk-KZ"/>
        </w:rPr>
        <w:tab/>
      </w:r>
      <w:r w:rsidRPr="003A1A1D">
        <w:rPr>
          <w:color w:val="0070C0"/>
          <w:sz w:val="20"/>
          <w:szCs w:val="20"/>
          <w:lang w:val="kk-KZ"/>
        </w:rPr>
        <w:tab/>
        <w:t xml:space="preserve"> _____________________________________</w:t>
      </w:r>
    </w:p>
    <w:p w:rsidR="00937393" w:rsidRDefault="00937393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CD410D" w:rsidRDefault="00CD410D" w:rsidP="00CD410D">
      <w:pPr>
        <w:pStyle w:val="a3"/>
        <w:ind w:left="4956"/>
        <w:jc w:val="both"/>
        <w:rPr>
          <w:rFonts w:ascii="Times New Roman" w:hAnsi="Times New Roman"/>
          <w:b/>
          <w:sz w:val="27"/>
          <w:szCs w:val="27"/>
          <w:lang w:val="kk-KZ"/>
        </w:rPr>
      </w:pPr>
      <w:r>
        <w:rPr>
          <w:rFonts w:ascii="Times New Roman" w:hAnsi="Times New Roman"/>
          <w:b/>
          <w:sz w:val="27"/>
          <w:szCs w:val="27"/>
          <w:lang w:val="kk-KZ"/>
        </w:rPr>
        <w:t>«</w:t>
      </w:r>
      <w:r w:rsidRPr="00CD410D">
        <w:rPr>
          <w:rFonts w:ascii="Times New Roman" w:hAnsi="Times New Roman"/>
          <w:b/>
          <w:sz w:val="27"/>
          <w:szCs w:val="27"/>
          <w:lang w:val="kk-KZ"/>
        </w:rPr>
        <w:t>Қостанай</w:t>
      </w:r>
      <w:r>
        <w:rPr>
          <w:rFonts w:ascii="Times New Roman" w:hAnsi="Times New Roman"/>
          <w:b/>
          <w:sz w:val="27"/>
          <w:szCs w:val="27"/>
          <w:lang w:val="kk-KZ"/>
        </w:rPr>
        <w:t xml:space="preserve"> облыстық </w:t>
      </w:r>
    </w:p>
    <w:p w:rsidR="00CD410D" w:rsidRDefault="00CD410D" w:rsidP="00CD410D">
      <w:pPr>
        <w:pStyle w:val="a3"/>
        <w:ind w:left="4956"/>
        <w:jc w:val="both"/>
        <w:rPr>
          <w:rFonts w:ascii="Times New Roman" w:hAnsi="Times New Roman"/>
          <w:b/>
          <w:sz w:val="27"/>
          <w:szCs w:val="27"/>
          <w:lang w:val="kk-KZ"/>
        </w:rPr>
      </w:pPr>
      <w:r>
        <w:rPr>
          <w:rFonts w:ascii="Times New Roman" w:hAnsi="Times New Roman"/>
          <w:b/>
          <w:sz w:val="27"/>
          <w:szCs w:val="27"/>
          <w:lang w:val="kk-KZ"/>
        </w:rPr>
        <w:t>м</w:t>
      </w:r>
      <w:r w:rsidRPr="00CD410D">
        <w:rPr>
          <w:rFonts w:ascii="Times New Roman" w:hAnsi="Times New Roman"/>
          <w:b/>
          <w:sz w:val="27"/>
          <w:szCs w:val="27"/>
          <w:lang w:val="kk-KZ"/>
        </w:rPr>
        <w:t>әслихатының</w:t>
      </w:r>
      <w:r>
        <w:rPr>
          <w:rFonts w:ascii="Times New Roman" w:hAnsi="Times New Roman"/>
          <w:b/>
          <w:sz w:val="27"/>
          <w:szCs w:val="27"/>
          <w:lang w:val="kk-KZ"/>
        </w:rPr>
        <w:t xml:space="preserve"> а</w:t>
      </w:r>
      <w:r w:rsidRPr="00CD410D">
        <w:rPr>
          <w:rFonts w:ascii="Times New Roman" w:hAnsi="Times New Roman"/>
          <w:b/>
          <w:sz w:val="27"/>
          <w:szCs w:val="27"/>
          <w:lang w:val="kk-KZ"/>
        </w:rPr>
        <w:t>ппараты</w:t>
      </w:r>
      <w:r>
        <w:rPr>
          <w:rFonts w:ascii="Times New Roman" w:hAnsi="Times New Roman"/>
          <w:b/>
          <w:sz w:val="27"/>
          <w:szCs w:val="27"/>
          <w:lang w:val="kk-KZ"/>
        </w:rPr>
        <w:t>» ММ</w:t>
      </w:r>
      <w:r w:rsidRPr="00CD410D">
        <w:rPr>
          <w:rFonts w:ascii="Times New Roman" w:hAnsi="Times New Roman"/>
          <w:b/>
          <w:sz w:val="27"/>
          <w:szCs w:val="27"/>
          <w:lang w:val="kk-KZ"/>
        </w:rPr>
        <w:t xml:space="preserve"> </w:t>
      </w:r>
    </w:p>
    <w:p w:rsidR="00AB64C0" w:rsidRPr="008370E5" w:rsidRDefault="00CD410D" w:rsidP="00CD410D">
      <w:pPr>
        <w:pStyle w:val="a3"/>
        <w:ind w:left="4956"/>
        <w:jc w:val="both"/>
        <w:rPr>
          <w:rFonts w:ascii="Times New Roman" w:hAnsi="Times New Roman" w:cs="Arial"/>
          <w:b/>
          <w:iCs/>
          <w:color w:val="000000"/>
          <w:sz w:val="27"/>
          <w:szCs w:val="27"/>
          <w:lang w:val="kk-KZ"/>
        </w:rPr>
      </w:pPr>
      <w:r w:rsidRPr="008370E5">
        <w:rPr>
          <w:rFonts w:ascii="Times New Roman" w:hAnsi="Times New Roman" w:cs="Arial"/>
          <w:b/>
          <w:iCs/>
          <w:color w:val="000000"/>
          <w:sz w:val="27"/>
          <w:szCs w:val="27"/>
          <w:lang w:val="kk-KZ"/>
        </w:rPr>
        <w:t>С.Ш.</w:t>
      </w:r>
      <w:r w:rsidR="00AB64C0" w:rsidRPr="008370E5">
        <w:rPr>
          <w:rFonts w:ascii="Times New Roman" w:hAnsi="Times New Roman" w:cs="Arial"/>
          <w:b/>
          <w:iCs/>
          <w:color w:val="000000"/>
          <w:sz w:val="27"/>
          <w:szCs w:val="27"/>
          <w:lang w:val="kk-KZ"/>
        </w:rPr>
        <w:t>Манасбаев</w:t>
      </w:r>
      <w:r>
        <w:rPr>
          <w:rFonts w:ascii="Times New Roman" w:hAnsi="Times New Roman" w:cs="Arial"/>
          <w:b/>
          <w:iCs/>
          <w:color w:val="000000"/>
          <w:sz w:val="27"/>
          <w:szCs w:val="27"/>
          <w:lang w:val="kk-KZ"/>
        </w:rPr>
        <w:t>қа</w:t>
      </w:r>
      <w:r w:rsidR="00AB64C0" w:rsidRPr="008370E5">
        <w:rPr>
          <w:rFonts w:ascii="Times New Roman" w:hAnsi="Times New Roman" w:cs="Arial"/>
          <w:b/>
          <w:iCs/>
          <w:color w:val="000000"/>
          <w:sz w:val="27"/>
          <w:szCs w:val="27"/>
          <w:lang w:val="kk-KZ"/>
        </w:rPr>
        <w:t xml:space="preserve"> </w:t>
      </w:r>
    </w:p>
    <w:p w:rsidR="00AB64C0" w:rsidRPr="00C95EA7" w:rsidRDefault="00AB64C0" w:rsidP="00CD410D">
      <w:pPr>
        <w:pStyle w:val="a3"/>
        <w:jc w:val="both"/>
        <w:rPr>
          <w:rFonts w:ascii="Times New Roman" w:hAnsi="Times New Roman" w:cs="Arial"/>
          <w:b/>
          <w:iCs/>
          <w:color w:val="000000"/>
          <w:sz w:val="28"/>
          <w:szCs w:val="28"/>
          <w:lang w:val="kk-KZ"/>
        </w:rPr>
      </w:pPr>
    </w:p>
    <w:p w:rsidR="00AB64C0" w:rsidRPr="00C95EA7" w:rsidRDefault="00AB64C0" w:rsidP="00AB64C0">
      <w:pPr>
        <w:pStyle w:val="a3"/>
        <w:jc w:val="both"/>
        <w:rPr>
          <w:rFonts w:ascii="Times New Roman" w:hAnsi="Times New Roman" w:cs="Arial"/>
          <w:i/>
          <w:iCs/>
          <w:color w:val="000000"/>
          <w:sz w:val="24"/>
          <w:szCs w:val="28"/>
          <w:lang w:val="kk-KZ"/>
        </w:rPr>
      </w:pPr>
      <w:r w:rsidRPr="00C95EA7">
        <w:rPr>
          <w:rFonts w:ascii="Times New Roman" w:hAnsi="Times New Roman" w:cs="Arial"/>
          <w:i/>
          <w:iCs/>
          <w:color w:val="000000"/>
          <w:sz w:val="24"/>
          <w:szCs w:val="28"/>
          <w:lang w:val="kk-KZ"/>
        </w:rPr>
        <w:t>31.10.2024</w:t>
      </w:r>
      <w:r w:rsidR="00CD410D">
        <w:rPr>
          <w:rFonts w:ascii="Times New Roman" w:hAnsi="Times New Roman" w:cs="Arial"/>
          <w:i/>
          <w:iCs/>
          <w:color w:val="000000"/>
          <w:sz w:val="24"/>
          <w:szCs w:val="28"/>
          <w:lang w:val="kk-KZ"/>
        </w:rPr>
        <w:t xml:space="preserve"> ж.</w:t>
      </w:r>
      <w:r w:rsidR="00CD410D" w:rsidRPr="00CD410D">
        <w:rPr>
          <w:rFonts w:ascii="Times New Roman" w:hAnsi="Times New Roman" w:cs="Arial"/>
          <w:i/>
          <w:iCs/>
          <w:color w:val="000000"/>
          <w:sz w:val="24"/>
          <w:szCs w:val="28"/>
          <w:lang w:val="kk-KZ"/>
        </w:rPr>
        <w:t xml:space="preserve"> </w:t>
      </w:r>
      <w:r w:rsidR="00CD410D" w:rsidRPr="00C95EA7">
        <w:rPr>
          <w:rFonts w:ascii="Times New Roman" w:hAnsi="Times New Roman" w:cs="Arial"/>
          <w:i/>
          <w:iCs/>
          <w:color w:val="000000"/>
          <w:sz w:val="24"/>
          <w:szCs w:val="28"/>
          <w:lang w:val="kk-KZ"/>
        </w:rPr>
        <w:t>№ 627</w:t>
      </w:r>
      <w:r w:rsidR="00CD410D">
        <w:rPr>
          <w:rFonts w:ascii="Times New Roman" w:hAnsi="Times New Roman" w:cs="Arial"/>
          <w:i/>
          <w:iCs/>
          <w:color w:val="000000"/>
          <w:sz w:val="24"/>
          <w:szCs w:val="28"/>
          <w:lang w:val="kk-KZ"/>
        </w:rPr>
        <w:t xml:space="preserve"> шығысқа</w:t>
      </w:r>
    </w:p>
    <w:p w:rsidR="00CD410D" w:rsidRPr="00937393" w:rsidRDefault="00CD410D" w:rsidP="00AB64C0">
      <w:pPr>
        <w:pStyle w:val="a3"/>
        <w:tabs>
          <w:tab w:val="left" w:pos="2580"/>
        </w:tabs>
        <w:ind w:firstLine="708"/>
        <w:jc w:val="both"/>
        <w:rPr>
          <w:rFonts w:ascii="Times New Roman" w:hAnsi="Times New Roman" w:cs="Arial"/>
          <w:iCs/>
          <w:color w:val="000000"/>
          <w:sz w:val="28"/>
          <w:szCs w:val="28"/>
          <w:lang w:val="kk-KZ"/>
        </w:rPr>
      </w:pPr>
    </w:p>
    <w:p w:rsidR="00CD410D" w:rsidRPr="00CD410D" w:rsidRDefault="00CD410D" w:rsidP="00CD410D">
      <w:pPr>
        <w:pStyle w:val="a3"/>
        <w:tabs>
          <w:tab w:val="left" w:pos="2580"/>
        </w:tabs>
        <w:ind w:firstLine="708"/>
        <w:jc w:val="both"/>
        <w:rPr>
          <w:rFonts w:ascii="Times New Roman" w:hAnsi="Times New Roman" w:cs="Arial"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«</w:t>
      </w:r>
      <w:r w:rsidRPr="00CD410D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Қостанай облысы әкімдігінің Табиғи ресурстар және табиғат пайдалануды реттеу басқармасы</w:t>
      </w:r>
      <w:r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»</w:t>
      </w:r>
      <w:r w:rsidRPr="00CD410D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 xml:space="preserve"> ММ </w:t>
      </w:r>
      <w:r w:rsidRPr="004C6997">
        <w:rPr>
          <w:rFonts w:ascii="Times New Roman" w:hAnsi="Times New Roman" w:cs="Arial"/>
          <w:i/>
          <w:iCs/>
          <w:color w:val="000000"/>
          <w:sz w:val="24"/>
          <w:szCs w:val="28"/>
          <w:lang w:val="kk-KZ"/>
        </w:rPr>
        <w:t>(бұдан әрі -</w:t>
      </w:r>
      <w:r w:rsidR="00ED14E0" w:rsidRPr="004C6997">
        <w:rPr>
          <w:rFonts w:ascii="Times New Roman" w:hAnsi="Times New Roman" w:cs="Arial"/>
          <w:i/>
          <w:iCs/>
          <w:color w:val="000000"/>
          <w:sz w:val="24"/>
          <w:szCs w:val="28"/>
          <w:lang w:val="kk-KZ"/>
        </w:rPr>
        <w:t xml:space="preserve"> Б</w:t>
      </w:r>
      <w:r w:rsidRPr="004C6997">
        <w:rPr>
          <w:rFonts w:ascii="Times New Roman" w:hAnsi="Times New Roman" w:cs="Arial"/>
          <w:i/>
          <w:iCs/>
          <w:color w:val="000000"/>
          <w:sz w:val="24"/>
          <w:szCs w:val="28"/>
          <w:lang w:val="kk-KZ"/>
        </w:rPr>
        <w:t>асқарма)</w:t>
      </w:r>
      <w:r w:rsidRPr="004C6997">
        <w:rPr>
          <w:rFonts w:ascii="Times New Roman" w:hAnsi="Times New Roman" w:cs="Arial"/>
          <w:iCs/>
          <w:color w:val="000000"/>
          <w:sz w:val="24"/>
          <w:szCs w:val="28"/>
          <w:lang w:val="kk-KZ"/>
        </w:rPr>
        <w:t xml:space="preserve"> </w:t>
      </w:r>
      <w:r w:rsidRPr="00CD410D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мынаны хабарлайды.</w:t>
      </w:r>
    </w:p>
    <w:p w:rsidR="00ED14E0" w:rsidRPr="00ED14E0" w:rsidRDefault="00ED14E0" w:rsidP="00ED14E0">
      <w:pPr>
        <w:pStyle w:val="a3"/>
        <w:numPr>
          <w:ilvl w:val="0"/>
          <w:numId w:val="6"/>
        </w:numPr>
        <w:tabs>
          <w:tab w:val="left" w:pos="1134"/>
          <w:tab w:val="left" w:pos="2580"/>
        </w:tabs>
        <w:ind w:left="0" w:firstLine="708"/>
        <w:jc w:val="both"/>
        <w:rPr>
          <w:rFonts w:ascii="Times New Roman" w:hAnsi="Times New Roman" w:cs="Arial"/>
          <w:i/>
          <w:iCs/>
          <w:color w:val="000000"/>
          <w:sz w:val="28"/>
          <w:szCs w:val="28"/>
          <w:lang w:val="kk-KZ"/>
        </w:rPr>
      </w:pPr>
      <w:r w:rsidRPr="00ED14E0">
        <w:rPr>
          <w:rFonts w:ascii="Times New Roman" w:hAnsi="Times New Roman" w:cs="Arial"/>
          <w:i/>
          <w:iCs/>
          <w:color w:val="000000"/>
          <w:sz w:val="28"/>
          <w:szCs w:val="28"/>
          <w:lang w:val="kk-KZ"/>
        </w:rPr>
        <w:t>«Тарелочка»</w:t>
      </w:r>
      <w:r w:rsidR="00CD410D" w:rsidRPr="00ED14E0">
        <w:rPr>
          <w:rFonts w:ascii="Times New Roman" w:hAnsi="Times New Roman" w:cs="Arial"/>
          <w:i/>
          <w:iCs/>
          <w:color w:val="000000"/>
          <w:sz w:val="28"/>
          <w:szCs w:val="28"/>
          <w:lang w:val="kk-KZ"/>
        </w:rPr>
        <w:t xml:space="preserve"> көлін абаттандыру жобасының ағымдағы мәртебесі және жоспарланған аяқталу мерзімі. </w:t>
      </w:r>
    </w:p>
    <w:p w:rsidR="00ED14E0" w:rsidRDefault="00ED14E0" w:rsidP="00ED14E0">
      <w:pPr>
        <w:pStyle w:val="a3"/>
        <w:tabs>
          <w:tab w:val="left" w:pos="0"/>
        </w:tabs>
        <w:jc w:val="both"/>
        <w:rPr>
          <w:rFonts w:ascii="Times New Roman" w:hAnsi="Times New Roman" w:cs="Arial"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ab/>
      </w:r>
      <w:r w:rsidRPr="00ED14E0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 xml:space="preserve">2023 жылы </w:t>
      </w:r>
      <w:r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«</w:t>
      </w:r>
      <w:r w:rsidRPr="00ED14E0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МКК-</w:t>
      </w:r>
      <w:r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«</w:t>
      </w:r>
      <w:r w:rsidRPr="00ED14E0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Элит Строй</w:t>
      </w:r>
      <w:r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»</w:t>
      </w:r>
      <w:r w:rsidRPr="00ED14E0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 xml:space="preserve"> ЖШС мердігері 57,7 млн. теңге сомасына құрылыс-монтаж жұмыстарын орындады. 2023 жылы</w:t>
      </w:r>
      <w:r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 xml:space="preserve"> «</w:t>
      </w:r>
      <w:r w:rsidRPr="00ED14E0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МКК-</w:t>
      </w:r>
      <w:r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«</w:t>
      </w:r>
      <w:r w:rsidRPr="00ED14E0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Элит Строй</w:t>
      </w:r>
      <w:r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»</w:t>
      </w:r>
      <w:r w:rsidRPr="00ED14E0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 xml:space="preserve"> ЖШС-мен жасалған шарттың талаптары бойынша мердігер жұмысты өткен жылдың 8 желтоқсанына дей</w:t>
      </w:r>
      <w:r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інгі мерзімде аяқтауы тиіс еді.</w:t>
      </w:r>
    </w:p>
    <w:p w:rsidR="00A41BD5" w:rsidRDefault="00ED14E0" w:rsidP="00A41BD5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8"/>
        <w:jc w:val="both"/>
        <w:rPr>
          <w:rFonts w:ascii="Times New Roman" w:hAnsi="Times New Roman" w:cs="Arial"/>
          <w:i/>
          <w:iCs/>
          <w:color w:val="000000"/>
          <w:sz w:val="28"/>
          <w:szCs w:val="28"/>
          <w:lang w:val="kk-KZ"/>
        </w:rPr>
      </w:pPr>
      <w:r w:rsidRPr="00ED14E0">
        <w:rPr>
          <w:rFonts w:ascii="Times New Roman" w:hAnsi="Times New Roman" w:cs="Arial"/>
          <w:i/>
          <w:iCs/>
          <w:color w:val="000000"/>
          <w:sz w:val="28"/>
          <w:szCs w:val="28"/>
          <w:lang w:val="kk-KZ"/>
        </w:rPr>
        <w:t>Жұмыстарды тоқтата тұру себептері және оларды қайта бастау үшін қабылданатын шаралар.</w:t>
      </w:r>
    </w:p>
    <w:p w:rsidR="00ED14E0" w:rsidRPr="00A41BD5" w:rsidRDefault="00A41BD5" w:rsidP="00A41BD5">
      <w:pPr>
        <w:pStyle w:val="a3"/>
        <w:tabs>
          <w:tab w:val="left" w:pos="0"/>
        </w:tabs>
        <w:jc w:val="both"/>
        <w:rPr>
          <w:rFonts w:ascii="Times New Roman" w:hAnsi="Times New Roman" w:cs="Arial"/>
          <w:i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ab/>
      </w:r>
      <w:r w:rsidR="00ED14E0" w:rsidRPr="00ED14E0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 xml:space="preserve">Ауа-райына байланысты </w:t>
      </w:r>
      <w:r w:rsidR="00ED14E0" w:rsidRPr="00A41BD5">
        <w:rPr>
          <w:rFonts w:ascii="Times New Roman" w:hAnsi="Times New Roman" w:cs="Arial"/>
          <w:i/>
          <w:iCs/>
          <w:color w:val="000000"/>
          <w:sz w:val="28"/>
          <w:szCs w:val="28"/>
          <w:lang w:val="kk-KZ"/>
        </w:rPr>
        <w:t>(жаңбыр түрінде қатты жауын-шашын)</w:t>
      </w:r>
      <w:r w:rsidR="00ED14E0" w:rsidRPr="00ED14E0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 xml:space="preserve"> топырақты, </w:t>
      </w:r>
      <w:r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қ</w:t>
      </w:r>
      <w:r w:rsidR="00ED14E0" w:rsidRPr="00ED14E0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 xml:space="preserve">амысты шығару жұмыстары бірнеше рет тоқтатылды, өйткені арнайы техника </w:t>
      </w:r>
      <w:r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батып қала берген</w:t>
      </w:r>
      <w:r w:rsidR="00ED14E0" w:rsidRPr="00ED14E0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. Аталған себептерге байланысты мердігер</w:t>
      </w:r>
      <w:r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 xml:space="preserve"> </w:t>
      </w:r>
      <w:r w:rsidRPr="00A41BD5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«Тарелочка»</w:t>
      </w:r>
      <w:r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 xml:space="preserve"> </w:t>
      </w:r>
      <w:r w:rsidR="00ED14E0" w:rsidRPr="00ED14E0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көлін тазарту және тереңдету бойынша өзіне алған міндеттемелерін толық көлемде орындамады.</w:t>
      </w:r>
    </w:p>
    <w:p w:rsidR="00AC5171" w:rsidRPr="00AC5171" w:rsidRDefault="00AC5171" w:rsidP="00AC5171">
      <w:pPr>
        <w:pStyle w:val="a3"/>
        <w:tabs>
          <w:tab w:val="left" w:pos="2580"/>
        </w:tabs>
        <w:ind w:firstLine="708"/>
        <w:jc w:val="both"/>
        <w:rPr>
          <w:rFonts w:ascii="Times New Roman" w:hAnsi="Times New Roman" w:cs="Arial"/>
          <w:iCs/>
          <w:color w:val="000000"/>
          <w:sz w:val="28"/>
          <w:szCs w:val="28"/>
          <w:lang w:val="kk-KZ"/>
        </w:rPr>
      </w:pPr>
      <w:r w:rsidRPr="00AC5171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 xml:space="preserve">Осыған байланысты, 2023 жылғы 8 желтоқсанда </w:t>
      </w:r>
      <w:r w:rsidR="00775348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«</w:t>
      </w:r>
      <w:r w:rsidR="00775348" w:rsidRPr="00ED14E0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МКК-</w:t>
      </w:r>
      <w:r w:rsidR="00775348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«</w:t>
      </w:r>
      <w:r w:rsidR="00775348" w:rsidRPr="00ED14E0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Элит Строй</w:t>
      </w:r>
      <w:r w:rsidR="00775348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 xml:space="preserve">» </w:t>
      </w:r>
      <w:r w:rsidRPr="00AC5171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ЖШС-мен жұмыстарды орындау мерзімдерін ауыстырусыз 2024 жылға орындалмаған міндеттемелерді 48,6 млн.теңге сомасында ауыстыру туралы шартқа қосымша келісім жасалды.</w:t>
      </w:r>
    </w:p>
    <w:p w:rsidR="00AC5171" w:rsidRPr="00775348" w:rsidRDefault="00AC5171" w:rsidP="00AC5171">
      <w:pPr>
        <w:pStyle w:val="a3"/>
        <w:tabs>
          <w:tab w:val="left" w:pos="2580"/>
        </w:tabs>
        <w:ind w:firstLine="708"/>
        <w:jc w:val="both"/>
        <w:rPr>
          <w:rFonts w:ascii="Times New Roman" w:hAnsi="Times New Roman" w:cs="Arial"/>
          <w:i/>
          <w:iCs/>
          <w:color w:val="000000"/>
          <w:sz w:val="28"/>
          <w:szCs w:val="28"/>
          <w:lang w:val="kk-KZ"/>
        </w:rPr>
      </w:pPr>
      <w:r w:rsidRPr="00775348">
        <w:rPr>
          <w:rFonts w:ascii="Times New Roman" w:hAnsi="Times New Roman" w:cs="Arial"/>
          <w:i/>
          <w:iCs/>
          <w:color w:val="000000"/>
          <w:sz w:val="28"/>
          <w:szCs w:val="28"/>
          <w:lang w:val="kk-KZ"/>
        </w:rPr>
        <w:t>3. Осы аумақты абаттандыруға байланысты бұзушылықтарды жою жөніндегі жоспарлар.</w:t>
      </w:r>
    </w:p>
    <w:p w:rsidR="00775348" w:rsidRDefault="00AC5171" w:rsidP="00AB64C0">
      <w:pPr>
        <w:pStyle w:val="a3"/>
        <w:tabs>
          <w:tab w:val="left" w:pos="2580"/>
        </w:tabs>
        <w:ind w:firstLine="708"/>
        <w:jc w:val="both"/>
        <w:rPr>
          <w:rFonts w:ascii="Times New Roman" w:hAnsi="Times New Roman" w:cs="Arial"/>
          <w:iCs/>
          <w:color w:val="000000"/>
          <w:sz w:val="28"/>
          <w:szCs w:val="28"/>
          <w:lang w:val="kk-KZ"/>
        </w:rPr>
      </w:pPr>
      <w:r w:rsidRPr="00AC5171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Бүгінгі күні жұмыстар қайта басталған жоқ, осыған байланысты Басқарма шартты біржақты тәртіп</w:t>
      </w:r>
      <w:r w:rsidR="00775348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те</w:t>
      </w:r>
      <w:r w:rsidRPr="00AC5171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 xml:space="preserve"> бұзды. </w:t>
      </w:r>
    </w:p>
    <w:p w:rsidR="00775348" w:rsidRPr="00775348" w:rsidRDefault="00775348" w:rsidP="00775348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iCs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Arial"/>
          <w:iCs/>
          <w:color w:val="000000"/>
          <w:sz w:val="28"/>
          <w:szCs w:val="28"/>
          <w:lang w:val="kk-KZ"/>
        </w:rPr>
        <w:lastRenderedPageBreak/>
        <w:t>Сондай-</w:t>
      </w:r>
      <w:r w:rsidRPr="00775348">
        <w:rPr>
          <w:rFonts w:ascii="Times New Roman" w:eastAsia="Calibri" w:hAnsi="Times New Roman" w:cs="Arial"/>
          <w:iCs/>
          <w:color w:val="000000"/>
          <w:sz w:val="28"/>
          <w:szCs w:val="28"/>
          <w:lang w:val="kk-KZ"/>
        </w:rPr>
        <w:t xml:space="preserve">ақ, қазіргі </w:t>
      </w:r>
      <w:r>
        <w:rPr>
          <w:rFonts w:ascii="Times New Roman" w:eastAsia="Calibri" w:hAnsi="Times New Roman" w:cs="Arial"/>
          <w:iCs/>
          <w:color w:val="000000"/>
          <w:sz w:val="28"/>
          <w:szCs w:val="28"/>
          <w:lang w:val="kk-KZ"/>
        </w:rPr>
        <w:t>уақытта</w:t>
      </w:r>
      <w:r w:rsidRPr="00775348">
        <w:rPr>
          <w:rFonts w:ascii="Times New Roman" w:eastAsia="Calibri" w:hAnsi="Times New Roman" w:cs="Arial"/>
          <w:i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«</w:t>
      </w:r>
      <w:r w:rsidRPr="00ED14E0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МКК-</w:t>
      </w:r>
      <w:r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«</w:t>
      </w:r>
      <w:r w:rsidRPr="00ED14E0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Элит Строй</w:t>
      </w:r>
      <w:r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 xml:space="preserve">» </w:t>
      </w:r>
      <w:r w:rsidRPr="00775348">
        <w:rPr>
          <w:rFonts w:ascii="Times New Roman" w:eastAsia="Calibri" w:hAnsi="Times New Roman" w:cs="Arial"/>
          <w:iCs/>
          <w:color w:val="000000"/>
          <w:sz w:val="28"/>
          <w:szCs w:val="28"/>
          <w:lang w:val="kk-KZ"/>
        </w:rPr>
        <w:t>ЖШС орындалмаған жұмыстар</w:t>
      </w:r>
      <w:r>
        <w:rPr>
          <w:rFonts w:ascii="Times New Roman" w:eastAsia="Calibri" w:hAnsi="Times New Roman" w:cs="Arial"/>
          <w:iCs/>
          <w:color w:val="000000"/>
          <w:sz w:val="28"/>
          <w:szCs w:val="28"/>
          <w:lang w:val="kk-KZ"/>
        </w:rPr>
        <w:t>ы</w:t>
      </w:r>
      <w:r w:rsidRPr="00775348">
        <w:rPr>
          <w:rFonts w:ascii="Times New Roman" w:eastAsia="Calibri" w:hAnsi="Times New Roman" w:cs="Arial"/>
          <w:iCs/>
          <w:color w:val="000000"/>
          <w:sz w:val="28"/>
          <w:szCs w:val="28"/>
          <w:lang w:val="kk-KZ"/>
        </w:rPr>
        <w:t xml:space="preserve"> үшін 17 985,6 мың теңге көлемінде дебиторлық берешегі бар екенін атап өткен жөн.</w:t>
      </w:r>
    </w:p>
    <w:p w:rsidR="00AB64C0" w:rsidRDefault="00775348" w:rsidP="007003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75348">
        <w:rPr>
          <w:rFonts w:ascii="Times New Roman" w:eastAsia="Calibri" w:hAnsi="Times New Roman" w:cs="Arial"/>
          <w:iCs/>
          <w:color w:val="000000"/>
          <w:sz w:val="28"/>
          <w:szCs w:val="28"/>
          <w:lang w:val="kk-KZ"/>
        </w:rPr>
        <w:t xml:space="preserve">Басқарма сотқа шарт бойынша тұрақсыздық айыбын өндіріп алу туралы талап қоюға бастамашылық жасады, қазіргі уақытта сот процесі жүріп жатыр. Бұдан басқа, сақтандыру шарты шеңберінде сақтандыру компаниясынан </w:t>
      </w:r>
      <w:r w:rsidR="00700350">
        <w:rPr>
          <w:rFonts w:ascii="Times New Roman" w:eastAsia="Calibri" w:hAnsi="Times New Roman" w:cs="Arial"/>
          <w:iCs/>
          <w:color w:val="000000"/>
          <w:sz w:val="28"/>
          <w:szCs w:val="28"/>
          <w:lang w:val="kk-KZ"/>
        </w:rPr>
        <w:t>а</w:t>
      </w:r>
      <w:r w:rsidRPr="00775348">
        <w:rPr>
          <w:rFonts w:ascii="Times New Roman" w:eastAsia="Calibri" w:hAnsi="Times New Roman" w:cs="Arial"/>
          <w:iCs/>
          <w:color w:val="000000"/>
          <w:sz w:val="28"/>
          <w:szCs w:val="28"/>
          <w:lang w:val="kk-KZ"/>
        </w:rPr>
        <w:t>ванс сомасын өндіріп алу туралы сотқа дейінгі жұмыстар жүргізілуде.</w:t>
      </w:r>
      <w:r w:rsidR="00700350">
        <w:rPr>
          <w:rFonts w:ascii="Times New Roman" w:eastAsia="Calibri" w:hAnsi="Times New Roman" w:cs="Arial"/>
          <w:iCs/>
          <w:color w:val="000000"/>
          <w:sz w:val="28"/>
          <w:szCs w:val="28"/>
          <w:lang w:val="kk-KZ"/>
        </w:rPr>
        <w:t xml:space="preserve"> </w:t>
      </w:r>
    </w:p>
    <w:p w:rsidR="00AB64C0" w:rsidRDefault="00AB64C0" w:rsidP="00AB64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B64C0" w:rsidRDefault="00AB64C0" w:rsidP="00AB64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B64C0" w:rsidRPr="0017685B" w:rsidRDefault="00700350" w:rsidP="00AB64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>Басшының орынбасары</w:t>
      </w:r>
      <w:r w:rsidR="00AB64C0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                       </w:t>
      </w:r>
      <w:r w:rsidR="00AB64C0" w:rsidRPr="00937393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   Г. Кер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>і</w:t>
      </w:r>
      <w:r w:rsidR="00AB64C0" w:rsidRPr="00937393">
        <w:rPr>
          <w:rFonts w:ascii="Times New Roman" w:eastAsia="Times New Roman" w:hAnsi="Times New Roman"/>
          <w:b/>
          <w:sz w:val="28"/>
          <w:szCs w:val="28"/>
          <w:lang w:val="kk-KZ"/>
        </w:rPr>
        <w:t>баева</w:t>
      </w:r>
    </w:p>
    <w:p w:rsidR="00700350" w:rsidRDefault="00700350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700350" w:rsidRDefault="00700350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4C6997" w:rsidRDefault="004C699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700350" w:rsidRPr="00913CFD" w:rsidRDefault="00700350" w:rsidP="00700350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орынд</w:t>
      </w:r>
      <w:r w:rsidRPr="00913CFD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:Имакова Л.Б.</w:t>
      </w:r>
    </w:p>
    <w:p w:rsidR="00700350" w:rsidRPr="00C51165" w:rsidRDefault="00700350" w:rsidP="00700350">
      <w:pPr>
        <w:ind w:left="-142" w:firstLine="142"/>
        <w:rPr>
          <w:rFonts w:ascii="Times New Roman" w:hAnsi="Times New Roman" w:cs="Times New Roman"/>
          <w:sz w:val="20"/>
          <w:szCs w:val="20"/>
          <w:lang w:val="kk-KZ"/>
        </w:rPr>
      </w:pPr>
      <w:r w:rsidRPr="00C51165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Тел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Pr="00C51165">
        <w:rPr>
          <w:rFonts w:ascii="Times New Roman" w:hAnsi="Times New Roman" w:cs="Times New Roman"/>
          <w:i/>
          <w:sz w:val="24"/>
          <w:szCs w:val="24"/>
          <w:lang w:val="kk-KZ"/>
        </w:rPr>
        <w:t xml:space="preserve">: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531088</w:t>
      </w:r>
    </w:p>
    <w:p w:rsidR="00A07519" w:rsidRDefault="00A07519">
      <w:pPr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r>
        <w:rPr>
          <w:rFonts w:ascii="Times New Roman" w:hAnsi="Times New Roman"/>
          <w:b/>
          <w:sz w:val="27"/>
          <w:szCs w:val="27"/>
          <w:lang w:val="kk-KZ"/>
        </w:rPr>
        <w:br w:type="page"/>
      </w:r>
    </w:p>
    <w:p w:rsidR="00C95EA7" w:rsidRPr="008370E5" w:rsidRDefault="00C95EA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  <w:r w:rsidRPr="008370E5">
        <w:rPr>
          <w:rFonts w:ascii="Times New Roman" w:hAnsi="Times New Roman"/>
          <w:b/>
          <w:sz w:val="27"/>
          <w:szCs w:val="27"/>
          <w:lang w:val="kk-KZ"/>
        </w:rPr>
        <w:lastRenderedPageBreak/>
        <w:t xml:space="preserve">ГУ «Аппарат Костанайского </w:t>
      </w:r>
    </w:p>
    <w:p w:rsidR="00462169" w:rsidRPr="008370E5" w:rsidRDefault="00C95EA7" w:rsidP="00C95EA7">
      <w:pPr>
        <w:pStyle w:val="a3"/>
        <w:ind w:firstLine="4962"/>
        <w:jc w:val="both"/>
        <w:rPr>
          <w:rFonts w:ascii="Times New Roman" w:hAnsi="Times New Roman"/>
          <w:b/>
          <w:sz w:val="27"/>
          <w:szCs w:val="27"/>
          <w:lang w:val="kk-KZ"/>
        </w:rPr>
      </w:pPr>
      <w:r w:rsidRPr="008370E5">
        <w:rPr>
          <w:rFonts w:ascii="Times New Roman" w:hAnsi="Times New Roman"/>
          <w:b/>
          <w:sz w:val="27"/>
          <w:szCs w:val="27"/>
          <w:lang w:val="kk-KZ"/>
        </w:rPr>
        <w:t>областного маслихата»</w:t>
      </w:r>
    </w:p>
    <w:p w:rsidR="00C95EA7" w:rsidRPr="008370E5" w:rsidRDefault="00C95EA7" w:rsidP="00C95EA7">
      <w:pPr>
        <w:pStyle w:val="a3"/>
        <w:ind w:firstLine="4962"/>
        <w:jc w:val="both"/>
        <w:rPr>
          <w:rFonts w:ascii="Times New Roman" w:hAnsi="Times New Roman" w:cs="Arial"/>
          <w:b/>
          <w:iCs/>
          <w:color w:val="000000"/>
          <w:sz w:val="27"/>
          <w:szCs w:val="27"/>
          <w:lang w:val="kk-KZ"/>
        </w:rPr>
      </w:pPr>
      <w:r w:rsidRPr="008370E5">
        <w:rPr>
          <w:rFonts w:ascii="Times New Roman" w:hAnsi="Times New Roman" w:cs="Arial"/>
          <w:b/>
          <w:iCs/>
          <w:color w:val="000000"/>
          <w:sz w:val="27"/>
          <w:szCs w:val="27"/>
          <w:lang w:val="kk-KZ"/>
        </w:rPr>
        <w:t>Манасбаеву С.Ш.</w:t>
      </w:r>
    </w:p>
    <w:p w:rsidR="00C95EA7" w:rsidRDefault="00C95EA7" w:rsidP="00C95EA7">
      <w:pPr>
        <w:pStyle w:val="a3"/>
        <w:ind w:firstLine="4962"/>
        <w:jc w:val="both"/>
        <w:rPr>
          <w:rFonts w:ascii="Times New Roman" w:hAnsi="Times New Roman" w:cs="Arial"/>
          <w:b/>
          <w:iCs/>
          <w:color w:val="000000"/>
          <w:sz w:val="28"/>
          <w:szCs w:val="28"/>
          <w:lang w:val="kk-KZ"/>
        </w:rPr>
      </w:pPr>
    </w:p>
    <w:p w:rsidR="00937393" w:rsidRPr="00C95EA7" w:rsidRDefault="00937393" w:rsidP="00C95EA7">
      <w:pPr>
        <w:pStyle w:val="a3"/>
        <w:ind w:firstLine="4962"/>
        <w:jc w:val="both"/>
        <w:rPr>
          <w:rFonts w:ascii="Times New Roman" w:hAnsi="Times New Roman" w:cs="Arial"/>
          <w:b/>
          <w:iCs/>
          <w:color w:val="000000"/>
          <w:sz w:val="28"/>
          <w:szCs w:val="28"/>
          <w:lang w:val="kk-KZ"/>
        </w:rPr>
      </w:pPr>
    </w:p>
    <w:p w:rsidR="00462169" w:rsidRPr="00C95EA7" w:rsidRDefault="00C95EA7" w:rsidP="00C95EA7">
      <w:pPr>
        <w:pStyle w:val="a3"/>
        <w:jc w:val="both"/>
        <w:rPr>
          <w:rFonts w:ascii="Times New Roman" w:hAnsi="Times New Roman" w:cs="Arial"/>
          <w:i/>
          <w:iCs/>
          <w:color w:val="000000"/>
          <w:sz w:val="24"/>
          <w:szCs w:val="28"/>
          <w:lang w:val="kk-KZ"/>
        </w:rPr>
      </w:pPr>
      <w:r w:rsidRPr="00C95EA7">
        <w:rPr>
          <w:rFonts w:ascii="Times New Roman" w:hAnsi="Times New Roman" w:cs="Arial"/>
          <w:i/>
          <w:iCs/>
          <w:color w:val="000000"/>
          <w:sz w:val="24"/>
          <w:szCs w:val="28"/>
          <w:lang w:val="kk-KZ"/>
        </w:rPr>
        <w:t>На исх. № 627 от 31.10.2024г.</w:t>
      </w:r>
    </w:p>
    <w:p w:rsidR="00C95EA7" w:rsidRPr="00937393" w:rsidRDefault="00C95EA7" w:rsidP="00462169">
      <w:pPr>
        <w:pStyle w:val="a3"/>
        <w:tabs>
          <w:tab w:val="left" w:pos="2580"/>
        </w:tabs>
        <w:ind w:firstLine="708"/>
        <w:jc w:val="both"/>
        <w:rPr>
          <w:rFonts w:ascii="Times New Roman" w:hAnsi="Times New Roman" w:cs="Arial"/>
          <w:iCs/>
          <w:color w:val="000000"/>
          <w:sz w:val="28"/>
          <w:szCs w:val="28"/>
          <w:lang w:val="kk-KZ"/>
        </w:rPr>
      </w:pPr>
    </w:p>
    <w:p w:rsidR="00462169" w:rsidRPr="00937393" w:rsidRDefault="00462169" w:rsidP="00462169">
      <w:pPr>
        <w:pStyle w:val="a3"/>
        <w:tabs>
          <w:tab w:val="left" w:pos="2580"/>
        </w:tabs>
        <w:ind w:firstLine="708"/>
        <w:jc w:val="both"/>
        <w:rPr>
          <w:rFonts w:ascii="Times New Roman" w:hAnsi="Times New Roman" w:cs="Arial"/>
          <w:iCs/>
          <w:color w:val="000000"/>
          <w:sz w:val="28"/>
          <w:szCs w:val="28"/>
          <w:lang w:val="kk-KZ"/>
        </w:rPr>
      </w:pPr>
      <w:r w:rsidRPr="00937393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ГУ «Управление природных ресурсов и регулирования природопользования акимата Костанайской области»</w:t>
      </w:r>
      <w:r w:rsidR="004C6997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 xml:space="preserve">                                             </w:t>
      </w:r>
      <w:r w:rsidR="006953CA" w:rsidRPr="00937393">
        <w:rPr>
          <w:rFonts w:ascii="Times New Roman" w:hAnsi="Times New Roman" w:cs="Arial"/>
          <w:i/>
          <w:iCs/>
          <w:color w:val="000000"/>
          <w:sz w:val="24"/>
          <w:szCs w:val="28"/>
          <w:lang w:val="kk-KZ"/>
        </w:rPr>
        <w:t>(далее Управление)</w:t>
      </w:r>
      <w:r w:rsidR="004C6997">
        <w:rPr>
          <w:rFonts w:ascii="Times New Roman" w:hAnsi="Times New Roman" w:cs="Arial"/>
          <w:i/>
          <w:iCs/>
          <w:color w:val="000000"/>
          <w:sz w:val="24"/>
          <w:szCs w:val="28"/>
          <w:lang w:val="kk-KZ"/>
        </w:rPr>
        <w:t xml:space="preserve"> </w:t>
      </w:r>
      <w:r w:rsidRPr="00937393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 xml:space="preserve">сообщает </w:t>
      </w:r>
      <w:r w:rsidR="00EB344A" w:rsidRPr="00937393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следующее.</w:t>
      </w:r>
    </w:p>
    <w:p w:rsidR="00C95EA7" w:rsidRPr="00937393" w:rsidRDefault="00C95EA7" w:rsidP="00C95EA7">
      <w:pPr>
        <w:pStyle w:val="a3"/>
        <w:tabs>
          <w:tab w:val="left" w:pos="2580"/>
        </w:tabs>
        <w:ind w:firstLine="708"/>
        <w:jc w:val="both"/>
        <w:rPr>
          <w:rFonts w:ascii="Times New Roman" w:hAnsi="Times New Roman" w:cs="Arial"/>
          <w:i/>
          <w:iCs/>
          <w:color w:val="000000"/>
          <w:sz w:val="28"/>
          <w:szCs w:val="28"/>
          <w:lang w:val="kk-KZ"/>
        </w:rPr>
      </w:pPr>
      <w:r w:rsidRPr="00937393">
        <w:rPr>
          <w:rFonts w:ascii="Times New Roman" w:hAnsi="Times New Roman" w:cs="Arial"/>
          <w:i/>
          <w:iCs/>
          <w:color w:val="000000"/>
          <w:sz w:val="28"/>
          <w:szCs w:val="28"/>
          <w:lang w:val="kk-KZ"/>
        </w:rPr>
        <w:t>1.Текущий статус проекта по благоустройству озера "Тарелочка"</w:t>
      </w:r>
      <w:r w:rsidR="004C6997">
        <w:rPr>
          <w:rFonts w:ascii="Times New Roman" w:hAnsi="Times New Roman" w:cs="Arial"/>
          <w:i/>
          <w:iCs/>
          <w:color w:val="000000"/>
          <w:sz w:val="28"/>
          <w:szCs w:val="28"/>
          <w:lang w:val="kk-KZ"/>
        </w:rPr>
        <w:t xml:space="preserve">                                 </w:t>
      </w:r>
      <w:r w:rsidRPr="00937393">
        <w:rPr>
          <w:rFonts w:ascii="Times New Roman" w:hAnsi="Times New Roman" w:cs="Arial"/>
          <w:i/>
          <w:iCs/>
          <w:color w:val="000000"/>
          <w:sz w:val="28"/>
          <w:szCs w:val="28"/>
          <w:lang w:val="kk-KZ"/>
        </w:rPr>
        <w:t xml:space="preserve"> и планируемый срок завершения.</w:t>
      </w:r>
    </w:p>
    <w:p w:rsidR="00D03F26" w:rsidRPr="00937393" w:rsidRDefault="00D03F26" w:rsidP="00D03F26">
      <w:pPr>
        <w:pStyle w:val="a3"/>
        <w:tabs>
          <w:tab w:val="left" w:pos="2580"/>
        </w:tabs>
        <w:ind w:firstLine="708"/>
        <w:jc w:val="both"/>
        <w:rPr>
          <w:rFonts w:ascii="Times New Roman" w:hAnsi="Times New Roman" w:cs="Arial"/>
          <w:iCs/>
          <w:color w:val="000000"/>
          <w:sz w:val="28"/>
          <w:szCs w:val="28"/>
          <w:lang w:val="kk-KZ"/>
        </w:rPr>
      </w:pPr>
      <w:r w:rsidRPr="00937393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В 2023 году подрядчиком ТОО «МКК-«Элит Строй» выполнены строительно-монтажные работы на сумму 57,7 млн. тенге.По условиям Договора заключенного с ТОО «МКК-«Элит Строй» в 2023 году</w:t>
      </w:r>
      <w:r w:rsidR="001C4361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,</w:t>
      </w:r>
      <w:r w:rsidRPr="00937393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 xml:space="preserve"> Подрядчик должен был завершить работы в срок до 8 декабря прошлого года. </w:t>
      </w:r>
    </w:p>
    <w:p w:rsidR="00C95EA7" w:rsidRPr="00937393" w:rsidRDefault="00C95EA7" w:rsidP="00C95EA7">
      <w:pPr>
        <w:pStyle w:val="a3"/>
        <w:tabs>
          <w:tab w:val="left" w:pos="2580"/>
        </w:tabs>
        <w:ind w:firstLine="708"/>
        <w:jc w:val="both"/>
        <w:rPr>
          <w:rFonts w:ascii="Times New Roman" w:hAnsi="Times New Roman" w:cs="Arial"/>
          <w:i/>
          <w:iCs/>
          <w:color w:val="000000"/>
          <w:sz w:val="28"/>
          <w:szCs w:val="28"/>
          <w:lang w:val="kk-KZ"/>
        </w:rPr>
      </w:pPr>
      <w:r w:rsidRPr="00937393">
        <w:rPr>
          <w:rFonts w:ascii="Times New Roman" w:hAnsi="Times New Roman" w:cs="Arial"/>
          <w:i/>
          <w:iCs/>
          <w:color w:val="000000"/>
          <w:sz w:val="28"/>
          <w:szCs w:val="28"/>
          <w:lang w:val="kk-KZ"/>
        </w:rPr>
        <w:t>2.Причины приостановки работ и меры, предпринимаемые</w:t>
      </w:r>
      <w:r w:rsidR="004C6997">
        <w:rPr>
          <w:rFonts w:ascii="Times New Roman" w:hAnsi="Times New Roman" w:cs="Arial"/>
          <w:i/>
          <w:iCs/>
          <w:color w:val="000000"/>
          <w:sz w:val="28"/>
          <w:szCs w:val="28"/>
          <w:lang w:val="kk-KZ"/>
        </w:rPr>
        <w:t xml:space="preserve">                            </w:t>
      </w:r>
      <w:r w:rsidRPr="00937393">
        <w:rPr>
          <w:rFonts w:ascii="Times New Roman" w:hAnsi="Times New Roman" w:cs="Arial"/>
          <w:i/>
          <w:iCs/>
          <w:color w:val="000000"/>
          <w:sz w:val="28"/>
          <w:szCs w:val="28"/>
          <w:lang w:val="kk-KZ"/>
        </w:rPr>
        <w:t xml:space="preserve"> для их возобновления.</w:t>
      </w:r>
    </w:p>
    <w:p w:rsidR="00D03F26" w:rsidRPr="00937393" w:rsidRDefault="00D03F26" w:rsidP="00D03F26">
      <w:pPr>
        <w:pStyle w:val="a3"/>
        <w:tabs>
          <w:tab w:val="left" w:pos="2580"/>
        </w:tabs>
        <w:ind w:firstLine="708"/>
        <w:jc w:val="both"/>
        <w:rPr>
          <w:rFonts w:ascii="Times New Roman" w:hAnsi="Times New Roman" w:cs="Arial"/>
          <w:iCs/>
          <w:color w:val="000000"/>
          <w:sz w:val="28"/>
          <w:szCs w:val="28"/>
          <w:lang w:val="kk-KZ"/>
        </w:rPr>
      </w:pPr>
      <w:r w:rsidRPr="00937393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Из-за погодных условий (сильных осадков в виде дождей) работы по вывозу грунта, камыша неоднократно приостанавливались, так как спецтехника вязла в грунте. По указанным п</w:t>
      </w:r>
      <w:r w:rsidR="00937393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 xml:space="preserve">ричинам, Подрядчик </w:t>
      </w:r>
      <w:r w:rsidR="004C6997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 xml:space="preserve">                     </w:t>
      </w:r>
      <w:r w:rsidR="00937393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 xml:space="preserve">не выполнил </w:t>
      </w:r>
      <w:r w:rsidRPr="00937393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в полном объеме взятые на себя обязательства по очистке</w:t>
      </w:r>
      <w:r w:rsidR="004C6997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 xml:space="preserve">                               </w:t>
      </w:r>
      <w:r w:rsidRPr="00937393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 xml:space="preserve"> и дноуглублению озера Тарелочка.</w:t>
      </w:r>
    </w:p>
    <w:p w:rsidR="00BD2917" w:rsidRPr="00937393" w:rsidRDefault="00BD2917" w:rsidP="00D03F26">
      <w:pPr>
        <w:pStyle w:val="a3"/>
        <w:tabs>
          <w:tab w:val="left" w:pos="2580"/>
        </w:tabs>
        <w:ind w:firstLine="708"/>
        <w:jc w:val="both"/>
        <w:rPr>
          <w:rFonts w:ascii="Times New Roman" w:hAnsi="Times New Roman" w:cs="Arial"/>
          <w:iCs/>
          <w:color w:val="000000"/>
          <w:sz w:val="28"/>
          <w:szCs w:val="28"/>
          <w:lang w:val="kk-KZ"/>
        </w:rPr>
      </w:pPr>
      <w:r w:rsidRPr="00937393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В этой связи, 8 декабря 2023 года с ТОО «МКК-«Элит Строй» заключено дополнительное соглашение к договору о переносе невыполненных обязательств на 2024 год в сумме 48,6 млн. тенге</w:t>
      </w:r>
      <w:r w:rsidR="00937393" w:rsidRPr="00937393">
        <w:rPr>
          <w:rFonts w:ascii="Times New Roman" w:hAnsi="Times New Roman" w:cs="Arial"/>
          <w:iCs/>
          <w:color w:val="000000"/>
          <w:sz w:val="28"/>
          <w:szCs w:val="28"/>
          <w:lang w:val="kk-KZ"/>
        </w:rPr>
        <w:t>, без переноса сроков выполнения работ.</w:t>
      </w:r>
    </w:p>
    <w:p w:rsidR="00EB344A" w:rsidRPr="00937393" w:rsidRDefault="00C95EA7" w:rsidP="00C95EA7">
      <w:pPr>
        <w:pStyle w:val="a3"/>
        <w:tabs>
          <w:tab w:val="left" w:pos="2580"/>
        </w:tabs>
        <w:ind w:firstLine="708"/>
        <w:jc w:val="both"/>
        <w:rPr>
          <w:rFonts w:ascii="Times New Roman" w:hAnsi="Times New Roman" w:cs="Arial"/>
          <w:i/>
          <w:iCs/>
          <w:color w:val="000000"/>
          <w:sz w:val="28"/>
          <w:szCs w:val="28"/>
          <w:lang w:val="kk-KZ"/>
        </w:rPr>
      </w:pPr>
      <w:r w:rsidRPr="00937393">
        <w:rPr>
          <w:rFonts w:ascii="Times New Roman" w:hAnsi="Times New Roman" w:cs="Arial"/>
          <w:i/>
          <w:iCs/>
          <w:color w:val="000000"/>
          <w:sz w:val="28"/>
          <w:szCs w:val="28"/>
          <w:lang w:val="kk-KZ"/>
        </w:rPr>
        <w:t>3.Планы по устранению нарушений, связанных с благоустройством данной территории.</w:t>
      </w:r>
    </w:p>
    <w:p w:rsidR="00D03F26" w:rsidRPr="00937393" w:rsidRDefault="00D03F26" w:rsidP="00D03F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937393">
        <w:rPr>
          <w:rFonts w:ascii="Times New Roman" w:eastAsia="Calibri" w:hAnsi="Times New Roman" w:cs="Times New Roman"/>
          <w:sz w:val="28"/>
          <w:szCs w:val="28"/>
          <w:lang w:val="kk-KZ"/>
        </w:rPr>
        <w:t>На сегодняшний день работы не возобновлены, в связи с чем Управлением расторгнут договор в одностороннем порядке</w:t>
      </w:r>
      <w:r w:rsidRPr="00937393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. </w:t>
      </w:r>
    </w:p>
    <w:p w:rsidR="00D03F26" w:rsidRPr="00937393" w:rsidRDefault="00D03F26" w:rsidP="00D03F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7393">
        <w:rPr>
          <w:rFonts w:ascii="Times New Roman" w:eastAsia="Calibri" w:hAnsi="Times New Roman" w:cs="Times New Roman"/>
          <w:sz w:val="28"/>
          <w:szCs w:val="28"/>
          <w:lang w:val="kk-KZ"/>
        </w:rPr>
        <w:t>Также стоит отметить, что по состоянию на текущий момент ТОО                            «МКК- «Элит Строй» имеет дебиторскую задолженность за не выполенные работы в размере 17 985,6 тыс. тенге.</w:t>
      </w:r>
    </w:p>
    <w:p w:rsidR="0017685B" w:rsidRDefault="00D03F26" w:rsidP="00176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739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Управлением инициирован иск в суд о взыскании неустойкии           </w:t>
      </w:r>
      <w:r w:rsidR="00937393" w:rsidRPr="0093739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по договору, в настоящее время идет судебный процесс. Помимо этого, ведутся досудебные работы о взыскании суммы аванса со страховой компании в рамках договора страхования. </w:t>
      </w:r>
    </w:p>
    <w:p w:rsidR="0017685B" w:rsidRDefault="0017685B" w:rsidP="00176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17685B" w:rsidRDefault="0017685B" w:rsidP="00176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117CFA" w:rsidRPr="0017685B" w:rsidRDefault="000B04E9" w:rsidP="00176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7393">
        <w:rPr>
          <w:rFonts w:ascii="Times New Roman" w:eastAsia="Times New Roman" w:hAnsi="Times New Roman"/>
          <w:b/>
          <w:sz w:val="28"/>
          <w:szCs w:val="28"/>
          <w:lang w:val="kk-KZ"/>
        </w:rPr>
        <w:t>Заместитель руков</w:t>
      </w:r>
      <w:r w:rsidR="0017685B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одителя                        </w:t>
      </w:r>
      <w:r w:rsidRPr="00937393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   Г. Керибаева</w:t>
      </w:r>
    </w:p>
    <w:p w:rsidR="000F201A" w:rsidRDefault="000F201A" w:rsidP="00117CFA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7685B" w:rsidRDefault="0017685B" w:rsidP="00117CFA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17CFA" w:rsidRPr="00913CFD" w:rsidRDefault="00C95EA7" w:rsidP="00117CFA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Исп</w:t>
      </w:r>
      <w:r w:rsidR="00117CFA" w:rsidRPr="00913CFD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Имакова Л.Б.</w:t>
      </w:r>
    </w:p>
    <w:p w:rsidR="00117CFA" w:rsidRPr="00C51165" w:rsidRDefault="00117CFA" w:rsidP="00117CFA">
      <w:pPr>
        <w:ind w:left="-142" w:firstLine="142"/>
        <w:rPr>
          <w:rFonts w:ascii="Times New Roman" w:hAnsi="Times New Roman" w:cs="Times New Roman"/>
          <w:sz w:val="20"/>
          <w:szCs w:val="20"/>
          <w:lang w:val="kk-KZ"/>
        </w:rPr>
      </w:pPr>
      <w:r w:rsidRPr="00C51165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Тел:  </w:t>
      </w:r>
      <w:r w:rsidR="003B7650">
        <w:rPr>
          <w:rFonts w:ascii="Times New Roman" w:hAnsi="Times New Roman" w:cs="Times New Roman"/>
          <w:i/>
          <w:sz w:val="24"/>
          <w:szCs w:val="24"/>
          <w:lang w:val="kk-KZ"/>
        </w:rPr>
        <w:t>531088</w:t>
      </w:r>
    </w:p>
    <w:sectPr w:rsidR="00117CFA" w:rsidRPr="00C51165" w:rsidSect="00937393"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E71" w:rsidRDefault="007D3E71" w:rsidP="00B30EF9">
      <w:pPr>
        <w:spacing w:after="0" w:line="240" w:lineRule="auto"/>
      </w:pPr>
      <w:r>
        <w:separator/>
      </w:r>
    </w:p>
  </w:endnote>
  <w:endnote w:type="continuationSeparator" w:id="0">
    <w:p w:rsidR="007D3E71" w:rsidRDefault="007D3E71" w:rsidP="00B3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E71" w:rsidRDefault="007D3E71" w:rsidP="00B30EF9">
      <w:pPr>
        <w:spacing w:after="0" w:line="240" w:lineRule="auto"/>
      </w:pPr>
      <w:r>
        <w:separator/>
      </w:r>
    </w:p>
  </w:footnote>
  <w:footnote w:type="continuationSeparator" w:id="0">
    <w:p w:rsidR="007D3E71" w:rsidRDefault="007D3E71" w:rsidP="00B30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273" w:rsidRDefault="00D45273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75pt;width:30pt;height:631.4pt;z-index:251658240;mso-wrap-style:tight" stroked="f">
          <v:textbox style="layout-flow:vertical;mso-layout-flow-alt:bottom-to-top">
            <w:txbxContent>
              <w:p w:rsidR="00D45273" w:rsidRPr="00D45273" w:rsidRDefault="00D45273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29.11.2024 ЭҚАБЖ МО (7.23.0 нұсқасы) 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E00CEE"/>
    <w:multiLevelType w:val="hybridMultilevel"/>
    <w:tmpl w:val="C952EC18"/>
    <w:lvl w:ilvl="0" w:tplc="972E3A5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2936C3"/>
    <w:multiLevelType w:val="hybridMultilevel"/>
    <w:tmpl w:val="28466F78"/>
    <w:lvl w:ilvl="0" w:tplc="596E49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66715CF"/>
    <w:multiLevelType w:val="hybridMultilevel"/>
    <w:tmpl w:val="73923E62"/>
    <w:lvl w:ilvl="0" w:tplc="01C42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C32853"/>
    <w:multiLevelType w:val="hybridMultilevel"/>
    <w:tmpl w:val="20B2B698"/>
    <w:lvl w:ilvl="0" w:tplc="6B3C54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24F52"/>
    <w:multiLevelType w:val="hybridMultilevel"/>
    <w:tmpl w:val="B178F76E"/>
    <w:lvl w:ilvl="0" w:tplc="338862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yi3Kh18xPyUPDmKrVMrba/4Abr167Xxjy9o0nh3Wjkc6l3RGidBaMw/ErHtVq6dtti4q6xjjNEhP3zFeb7Mf/A==" w:salt="ebPwtFwlPxO4ZhuIeR5L7w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2BC2"/>
    <w:rsid w:val="00000249"/>
    <w:rsid w:val="00004FB9"/>
    <w:rsid w:val="00014F22"/>
    <w:rsid w:val="000167B7"/>
    <w:rsid w:val="00016EB2"/>
    <w:rsid w:val="000178D3"/>
    <w:rsid w:val="00020636"/>
    <w:rsid w:val="00020CD4"/>
    <w:rsid w:val="0002181D"/>
    <w:rsid w:val="00024CA2"/>
    <w:rsid w:val="00062ED1"/>
    <w:rsid w:val="0006385C"/>
    <w:rsid w:val="00071333"/>
    <w:rsid w:val="00081CF1"/>
    <w:rsid w:val="0008666D"/>
    <w:rsid w:val="000910A6"/>
    <w:rsid w:val="0009490C"/>
    <w:rsid w:val="00097EE1"/>
    <w:rsid w:val="00097F9A"/>
    <w:rsid w:val="000A1498"/>
    <w:rsid w:val="000A3344"/>
    <w:rsid w:val="000B04E9"/>
    <w:rsid w:val="000C29C0"/>
    <w:rsid w:val="000C50A5"/>
    <w:rsid w:val="000D4F34"/>
    <w:rsid w:val="000D57F2"/>
    <w:rsid w:val="000E7397"/>
    <w:rsid w:val="000F201A"/>
    <w:rsid w:val="001101FF"/>
    <w:rsid w:val="0011418B"/>
    <w:rsid w:val="0011460C"/>
    <w:rsid w:val="00116943"/>
    <w:rsid w:val="001169C0"/>
    <w:rsid w:val="00117CFA"/>
    <w:rsid w:val="00120D2D"/>
    <w:rsid w:val="00120E15"/>
    <w:rsid w:val="00121537"/>
    <w:rsid w:val="00124825"/>
    <w:rsid w:val="0012682D"/>
    <w:rsid w:val="001301B0"/>
    <w:rsid w:val="00145817"/>
    <w:rsid w:val="0015516B"/>
    <w:rsid w:val="00157F7D"/>
    <w:rsid w:val="001603CC"/>
    <w:rsid w:val="00170FF6"/>
    <w:rsid w:val="001761C1"/>
    <w:rsid w:val="0017685B"/>
    <w:rsid w:val="001776F3"/>
    <w:rsid w:val="00182766"/>
    <w:rsid w:val="00192028"/>
    <w:rsid w:val="00194EFB"/>
    <w:rsid w:val="001A3B59"/>
    <w:rsid w:val="001B0FFF"/>
    <w:rsid w:val="001B25C3"/>
    <w:rsid w:val="001B2D57"/>
    <w:rsid w:val="001C4361"/>
    <w:rsid w:val="001C6B91"/>
    <w:rsid w:val="001E11C1"/>
    <w:rsid w:val="001E4D4D"/>
    <w:rsid w:val="001F77DA"/>
    <w:rsid w:val="0020461E"/>
    <w:rsid w:val="00221614"/>
    <w:rsid w:val="00230441"/>
    <w:rsid w:val="00235007"/>
    <w:rsid w:val="00247640"/>
    <w:rsid w:val="002654DD"/>
    <w:rsid w:val="002743BF"/>
    <w:rsid w:val="00280AA9"/>
    <w:rsid w:val="00284182"/>
    <w:rsid w:val="00286AF2"/>
    <w:rsid w:val="002A0748"/>
    <w:rsid w:val="002A0EE0"/>
    <w:rsid w:val="002A13B9"/>
    <w:rsid w:val="002A5AF0"/>
    <w:rsid w:val="002A6B6D"/>
    <w:rsid w:val="002C6DE1"/>
    <w:rsid w:val="002E526E"/>
    <w:rsid w:val="002F00A5"/>
    <w:rsid w:val="002F2CC9"/>
    <w:rsid w:val="00313150"/>
    <w:rsid w:val="00320D47"/>
    <w:rsid w:val="00322925"/>
    <w:rsid w:val="00325806"/>
    <w:rsid w:val="00327F42"/>
    <w:rsid w:val="003422C6"/>
    <w:rsid w:val="0035163A"/>
    <w:rsid w:val="003532E1"/>
    <w:rsid w:val="00354618"/>
    <w:rsid w:val="00355EF7"/>
    <w:rsid w:val="00367B02"/>
    <w:rsid w:val="0037100C"/>
    <w:rsid w:val="00374543"/>
    <w:rsid w:val="0037508E"/>
    <w:rsid w:val="003779C3"/>
    <w:rsid w:val="00382667"/>
    <w:rsid w:val="00386E11"/>
    <w:rsid w:val="003B7650"/>
    <w:rsid w:val="003C6925"/>
    <w:rsid w:val="003D63E1"/>
    <w:rsid w:val="003E3153"/>
    <w:rsid w:val="00413534"/>
    <w:rsid w:val="00417D88"/>
    <w:rsid w:val="004359C6"/>
    <w:rsid w:val="00435ACF"/>
    <w:rsid w:val="00441DF6"/>
    <w:rsid w:val="004424CA"/>
    <w:rsid w:val="0045241A"/>
    <w:rsid w:val="00462169"/>
    <w:rsid w:val="00462AC5"/>
    <w:rsid w:val="00463045"/>
    <w:rsid w:val="00464872"/>
    <w:rsid w:val="00470D2A"/>
    <w:rsid w:val="00471507"/>
    <w:rsid w:val="00471C4E"/>
    <w:rsid w:val="004800D2"/>
    <w:rsid w:val="00492097"/>
    <w:rsid w:val="004A2BC2"/>
    <w:rsid w:val="004C1440"/>
    <w:rsid w:val="004C6997"/>
    <w:rsid w:val="004D067E"/>
    <w:rsid w:val="004F1F27"/>
    <w:rsid w:val="00503738"/>
    <w:rsid w:val="005053F6"/>
    <w:rsid w:val="00511004"/>
    <w:rsid w:val="005156EC"/>
    <w:rsid w:val="005216A7"/>
    <w:rsid w:val="00533631"/>
    <w:rsid w:val="00534836"/>
    <w:rsid w:val="005479A1"/>
    <w:rsid w:val="005509D6"/>
    <w:rsid w:val="00552034"/>
    <w:rsid w:val="00555290"/>
    <w:rsid w:val="00556F36"/>
    <w:rsid w:val="00562641"/>
    <w:rsid w:val="00562B7A"/>
    <w:rsid w:val="00576AB0"/>
    <w:rsid w:val="00582148"/>
    <w:rsid w:val="00590409"/>
    <w:rsid w:val="00595527"/>
    <w:rsid w:val="005A0EA7"/>
    <w:rsid w:val="005A6B41"/>
    <w:rsid w:val="005A7833"/>
    <w:rsid w:val="005B07A4"/>
    <w:rsid w:val="005B1BC0"/>
    <w:rsid w:val="005B53E1"/>
    <w:rsid w:val="005C4378"/>
    <w:rsid w:val="005C511D"/>
    <w:rsid w:val="005F2EE3"/>
    <w:rsid w:val="00611483"/>
    <w:rsid w:val="00613219"/>
    <w:rsid w:val="006149AD"/>
    <w:rsid w:val="00624942"/>
    <w:rsid w:val="00636890"/>
    <w:rsid w:val="00641FB3"/>
    <w:rsid w:val="00643228"/>
    <w:rsid w:val="00644345"/>
    <w:rsid w:val="006458CA"/>
    <w:rsid w:val="0065344F"/>
    <w:rsid w:val="006618F8"/>
    <w:rsid w:val="00671814"/>
    <w:rsid w:val="00672907"/>
    <w:rsid w:val="006778F6"/>
    <w:rsid w:val="006815DE"/>
    <w:rsid w:val="006953CA"/>
    <w:rsid w:val="006B2584"/>
    <w:rsid w:val="006B34E5"/>
    <w:rsid w:val="006C159B"/>
    <w:rsid w:val="006D1D32"/>
    <w:rsid w:val="006E3E47"/>
    <w:rsid w:val="006F167A"/>
    <w:rsid w:val="006F4ED7"/>
    <w:rsid w:val="00700350"/>
    <w:rsid w:val="0070123A"/>
    <w:rsid w:val="007014D6"/>
    <w:rsid w:val="00714487"/>
    <w:rsid w:val="00717C08"/>
    <w:rsid w:val="00721753"/>
    <w:rsid w:val="007220F9"/>
    <w:rsid w:val="00723C52"/>
    <w:rsid w:val="00730FD3"/>
    <w:rsid w:val="00741406"/>
    <w:rsid w:val="00741EB6"/>
    <w:rsid w:val="00751808"/>
    <w:rsid w:val="00762B91"/>
    <w:rsid w:val="007645EE"/>
    <w:rsid w:val="00764B80"/>
    <w:rsid w:val="00775348"/>
    <w:rsid w:val="00781955"/>
    <w:rsid w:val="007824EA"/>
    <w:rsid w:val="007828E2"/>
    <w:rsid w:val="00797180"/>
    <w:rsid w:val="007A6A0D"/>
    <w:rsid w:val="007C136C"/>
    <w:rsid w:val="007C2A18"/>
    <w:rsid w:val="007C6B12"/>
    <w:rsid w:val="007C6BAF"/>
    <w:rsid w:val="007D3E71"/>
    <w:rsid w:val="007D6207"/>
    <w:rsid w:val="007D71DE"/>
    <w:rsid w:val="007E4EDF"/>
    <w:rsid w:val="007F0F12"/>
    <w:rsid w:val="007F134A"/>
    <w:rsid w:val="007F2164"/>
    <w:rsid w:val="007F21F5"/>
    <w:rsid w:val="007F2FCF"/>
    <w:rsid w:val="00803923"/>
    <w:rsid w:val="00813F8F"/>
    <w:rsid w:val="0082105A"/>
    <w:rsid w:val="00821CE1"/>
    <w:rsid w:val="00833C81"/>
    <w:rsid w:val="00836EBC"/>
    <w:rsid w:val="008370E5"/>
    <w:rsid w:val="0084302B"/>
    <w:rsid w:val="008436EB"/>
    <w:rsid w:val="00845547"/>
    <w:rsid w:val="00852B3A"/>
    <w:rsid w:val="00863662"/>
    <w:rsid w:val="00863E3D"/>
    <w:rsid w:val="00871613"/>
    <w:rsid w:val="0087248C"/>
    <w:rsid w:val="008807EE"/>
    <w:rsid w:val="00887111"/>
    <w:rsid w:val="00892DDB"/>
    <w:rsid w:val="0089348A"/>
    <w:rsid w:val="008A2A0A"/>
    <w:rsid w:val="008A767C"/>
    <w:rsid w:val="008B045D"/>
    <w:rsid w:val="008B1650"/>
    <w:rsid w:val="008B29AF"/>
    <w:rsid w:val="008C68E4"/>
    <w:rsid w:val="008D0071"/>
    <w:rsid w:val="008D7604"/>
    <w:rsid w:val="008E7AAF"/>
    <w:rsid w:val="008F6CEE"/>
    <w:rsid w:val="008F7CC4"/>
    <w:rsid w:val="00916A7A"/>
    <w:rsid w:val="009177E9"/>
    <w:rsid w:val="009209A1"/>
    <w:rsid w:val="00924DF7"/>
    <w:rsid w:val="009271A1"/>
    <w:rsid w:val="009322FA"/>
    <w:rsid w:val="00937393"/>
    <w:rsid w:val="00953FCA"/>
    <w:rsid w:val="00973431"/>
    <w:rsid w:val="00981669"/>
    <w:rsid w:val="009943E2"/>
    <w:rsid w:val="009A19FD"/>
    <w:rsid w:val="009A7DEE"/>
    <w:rsid w:val="009B5B9C"/>
    <w:rsid w:val="009C16C8"/>
    <w:rsid w:val="009C30B8"/>
    <w:rsid w:val="009C3574"/>
    <w:rsid w:val="009C3C3E"/>
    <w:rsid w:val="009C50D4"/>
    <w:rsid w:val="009C5AA9"/>
    <w:rsid w:val="009D588D"/>
    <w:rsid w:val="009D6FEE"/>
    <w:rsid w:val="009E5C41"/>
    <w:rsid w:val="009F3623"/>
    <w:rsid w:val="00A04E12"/>
    <w:rsid w:val="00A07519"/>
    <w:rsid w:val="00A143B1"/>
    <w:rsid w:val="00A25501"/>
    <w:rsid w:val="00A2735C"/>
    <w:rsid w:val="00A37EA5"/>
    <w:rsid w:val="00A40659"/>
    <w:rsid w:val="00A41BD5"/>
    <w:rsid w:val="00A54279"/>
    <w:rsid w:val="00A54318"/>
    <w:rsid w:val="00A55149"/>
    <w:rsid w:val="00A56A93"/>
    <w:rsid w:val="00A651FF"/>
    <w:rsid w:val="00A722C1"/>
    <w:rsid w:val="00A748E6"/>
    <w:rsid w:val="00A84DBD"/>
    <w:rsid w:val="00A8714E"/>
    <w:rsid w:val="00A94CE5"/>
    <w:rsid w:val="00AA34CF"/>
    <w:rsid w:val="00AA4E4D"/>
    <w:rsid w:val="00AA5131"/>
    <w:rsid w:val="00AA5146"/>
    <w:rsid w:val="00AB1D42"/>
    <w:rsid w:val="00AB5994"/>
    <w:rsid w:val="00AB64C0"/>
    <w:rsid w:val="00AC5171"/>
    <w:rsid w:val="00AD0F3B"/>
    <w:rsid w:val="00AD14DD"/>
    <w:rsid w:val="00AE69EB"/>
    <w:rsid w:val="00B12D29"/>
    <w:rsid w:val="00B17741"/>
    <w:rsid w:val="00B21B5E"/>
    <w:rsid w:val="00B30EF9"/>
    <w:rsid w:val="00B35C60"/>
    <w:rsid w:val="00B65F78"/>
    <w:rsid w:val="00B673C0"/>
    <w:rsid w:val="00B67A12"/>
    <w:rsid w:val="00B758CD"/>
    <w:rsid w:val="00B75E6F"/>
    <w:rsid w:val="00B868D3"/>
    <w:rsid w:val="00B96B69"/>
    <w:rsid w:val="00BA611E"/>
    <w:rsid w:val="00BB18A4"/>
    <w:rsid w:val="00BB2BBE"/>
    <w:rsid w:val="00BB6BCA"/>
    <w:rsid w:val="00BC19C3"/>
    <w:rsid w:val="00BC2C58"/>
    <w:rsid w:val="00BC55D6"/>
    <w:rsid w:val="00BC7B24"/>
    <w:rsid w:val="00BD2189"/>
    <w:rsid w:val="00BD26F1"/>
    <w:rsid w:val="00BD27FD"/>
    <w:rsid w:val="00BD2917"/>
    <w:rsid w:val="00C06064"/>
    <w:rsid w:val="00C063CC"/>
    <w:rsid w:val="00C1242C"/>
    <w:rsid w:val="00C150A3"/>
    <w:rsid w:val="00C16252"/>
    <w:rsid w:val="00C20471"/>
    <w:rsid w:val="00C265CD"/>
    <w:rsid w:val="00C3204B"/>
    <w:rsid w:val="00C44725"/>
    <w:rsid w:val="00C4608C"/>
    <w:rsid w:val="00C51165"/>
    <w:rsid w:val="00C53356"/>
    <w:rsid w:val="00C70C22"/>
    <w:rsid w:val="00C758AB"/>
    <w:rsid w:val="00C77BAC"/>
    <w:rsid w:val="00C865C6"/>
    <w:rsid w:val="00C91152"/>
    <w:rsid w:val="00C95EA7"/>
    <w:rsid w:val="00CA1B98"/>
    <w:rsid w:val="00CA212F"/>
    <w:rsid w:val="00CA440F"/>
    <w:rsid w:val="00CA6DC9"/>
    <w:rsid w:val="00CB183A"/>
    <w:rsid w:val="00CB28EB"/>
    <w:rsid w:val="00CB50E8"/>
    <w:rsid w:val="00CC480F"/>
    <w:rsid w:val="00CC4FE7"/>
    <w:rsid w:val="00CC69BC"/>
    <w:rsid w:val="00CD410D"/>
    <w:rsid w:val="00CF7254"/>
    <w:rsid w:val="00D03F26"/>
    <w:rsid w:val="00D147B3"/>
    <w:rsid w:val="00D246D4"/>
    <w:rsid w:val="00D24DE2"/>
    <w:rsid w:val="00D31A6E"/>
    <w:rsid w:val="00D31C0C"/>
    <w:rsid w:val="00D36DDB"/>
    <w:rsid w:val="00D4159F"/>
    <w:rsid w:val="00D45273"/>
    <w:rsid w:val="00D612E1"/>
    <w:rsid w:val="00D6550C"/>
    <w:rsid w:val="00D6602B"/>
    <w:rsid w:val="00D67401"/>
    <w:rsid w:val="00D72DA2"/>
    <w:rsid w:val="00D92258"/>
    <w:rsid w:val="00DA2295"/>
    <w:rsid w:val="00DA3AF8"/>
    <w:rsid w:val="00DB3D83"/>
    <w:rsid w:val="00DB65D9"/>
    <w:rsid w:val="00DC2B09"/>
    <w:rsid w:val="00DC2F87"/>
    <w:rsid w:val="00DD313F"/>
    <w:rsid w:val="00DD4DC6"/>
    <w:rsid w:val="00DD6320"/>
    <w:rsid w:val="00DE3AEA"/>
    <w:rsid w:val="00DF232F"/>
    <w:rsid w:val="00DF2C8D"/>
    <w:rsid w:val="00DF57C6"/>
    <w:rsid w:val="00E01036"/>
    <w:rsid w:val="00E03A80"/>
    <w:rsid w:val="00E169EA"/>
    <w:rsid w:val="00E17819"/>
    <w:rsid w:val="00E17862"/>
    <w:rsid w:val="00E17F2B"/>
    <w:rsid w:val="00E23F11"/>
    <w:rsid w:val="00E31BFF"/>
    <w:rsid w:val="00E41B63"/>
    <w:rsid w:val="00E50C7D"/>
    <w:rsid w:val="00E553C4"/>
    <w:rsid w:val="00E565EE"/>
    <w:rsid w:val="00E612D1"/>
    <w:rsid w:val="00E6612B"/>
    <w:rsid w:val="00E723B3"/>
    <w:rsid w:val="00E72B1C"/>
    <w:rsid w:val="00E75765"/>
    <w:rsid w:val="00E766B3"/>
    <w:rsid w:val="00E8586E"/>
    <w:rsid w:val="00E9360F"/>
    <w:rsid w:val="00EA2E31"/>
    <w:rsid w:val="00EA674A"/>
    <w:rsid w:val="00EB344A"/>
    <w:rsid w:val="00EC05EC"/>
    <w:rsid w:val="00ED0963"/>
    <w:rsid w:val="00ED114F"/>
    <w:rsid w:val="00ED14E0"/>
    <w:rsid w:val="00EE13C9"/>
    <w:rsid w:val="00EE288B"/>
    <w:rsid w:val="00EF7377"/>
    <w:rsid w:val="00EF7EFC"/>
    <w:rsid w:val="00F01EFE"/>
    <w:rsid w:val="00F060F1"/>
    <w:rsid w:val="00F071A4"/>
    <w:rsid w:val="00F106EB"/>
    <w:rsid w:val="00F15088"/>
    <w:rsid w:val="00F17A84"/>
    <w:rsid w:val="00F20DE6"/>
    <w:rsid w:val="00F35EC8"/>
    <w:rsid w:val="00F43F8E"/>
    <w:rsid w:val="00F47CED"/>
    <w:rsid w:val="00F53624"/>
    <w:rsid w:val="00F62062"/>
    <w:rsid w:val="00F642D8"/>
    <w:rsid w:val="00F72009"/>
    <w:rsid w:val="00F83EE6"/>
    <w:rsid w:val="00F87B9C"/>
    <w:rsid w:val="00F94F39"/>
    <w:rsid w:val="00FA1673"/>
    <w:rsid w:val="00FA2FC6"/>
    <w:rsid w:val="00FB1F58"/>
    <w:rsid w:val="00FB3D9E"/>
    <w:rsid w:val="00FC029B"/>
    <w:rsid w:val="00FC770B"/>
    <w:rsid w:val="00FE5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74AE88D-645F-4C95-8C8C-6A410DCB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62"/>
  </w:style>
  <w:style w:type="paragraph" w:styleId="1">
    <w:name w:val="heading 1"/>
    <w:basedOn w:val="a"/>
    <w:next w:val="a"/>
    <w:link w:val="10"/>
    <w:uiPriority w:val="9"/>
    <w:qFormat/>
    <w:rsid w:val="00A14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43F8E"/>
    <w:pPr>
      <w:keepNext/>
      <w:numPr>
        <w:ilvl w:val="1"/>
        <w:numId w:val="2"/>
      </w:numPr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,Обя,мелкий,мой рабочий,норма,Айгерим,Без интервала11,свой,14 TNR,МОЙ СТИЛЬ,Без интервала111"/>
    <w:link w:val="a4"/>
    <w:uiPriority w:val="1"/>
    <w:qFormat/>
    <w:rsid w:val="004A2BC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A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BC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4A2BC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30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0EF9"/>
  </w:style>
  <w:style w:type="paragraph" w:styleId="aa">
    <w:name w:val="footer"/>
    <w:basedOn w:val="a"/>
    <w:link w:val="ab"/>
    <w:uiPriority w:val="99"/>
    <w:unhideWhenUsed/>
    <w:rsid w:val="00B30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0EF9"/>
  </w:style>
  <w:style w:type="character" w:customStyle="1" w:styleId="20">
    <w:name w:val="Заголовок 2 Знак"/>
    <w:basedOn w:val="a0"/>
    <w:link w:val="2"/>
    <w:uiPriority w:val="99"/>
    <w:rsid w:val="00F43F8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F43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3F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шрифт абзаца1 Знак"/>
    <w:aliases w:val="Основной шрифт абзаца Знак Знак1,Основной шрифт абзаца Знак Знак Знак, Знак1 Знак Знак Знак Знак Знак,Знак1 Знак Знак Знак Знак Знак"/>
    <w:basedOn w:val="a"/>
    <w:autoRedefine/>
    <w:rsid w:val="00E17F2B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c">
    <w:name w:val="Normal (Web)"/>
    <w:aliases w:val="Обычный (веб) Знак,Обычный (Web)"/>
    <w:basedOn w:val="a"/>
    <w:link w:val="12"/>
    <w:uiPriority w:val="99"/>
    <w:unhideWhenUsed/>
    <w:rsid w:val="0092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бычный (веб) Знак1"/>
    <w:aliases w:val="Обычный (веб) Знак Знак,Обычный (Web) Знак"/>
    <w:link w:val="ac"/>
    <w:uiPriority w:val="99"/>
    <w:rsid w:val="009209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4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aliases w:val="Без интервала1 Знак,Обя Знак,мелкий Знак,мой рабочий Знак,норма Знак,Айгерим Знак,Без интервала11 Знак,свой Знак,14 TNR Знак,МОЙ СТИЛЬ Знак,Без интервала111 Знак"/>
    <w:link w:val="a3"/>
    <w:uiPriority w:val="1"/>
    <w:locked/>
    <w:rsid w:val="009C50D4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470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097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pr.leshoz@kostanay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.leshoz@kostanay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EEA12-6DFF-48F4-9C73-0FD8479C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703</Words>
  <Characters>4009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ПМ</dc:creator>
  <cp:lastModifiedBy>Приемная</cp:lastModifiedBy>
  <cp:revision>9</cp:revision>
  <cp:lastPrinted>2024-11-28T05:58:00Z</cp:lastPrinted>
  <dcterms:created xsi:type="dcterms:W3CDTF">2024-11-29T03:46:00Z</dcterms:created>
  <dcterms:modified xsi:type="dcterms:W3CDTF">2024-11-29T10:43:00Z</dcterms:modified>
</cp:coreProperties>
</file>