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58"/>
        <w:gridCol w:w="4910"/>
      </w:tblGrid>
      <w:tr w:rsidR="00591030" w:rsidRPr="00591030" w:rsidTr="00487A15">
        <w:tc>
          <w:tcPr>
            <w:tcW w:w="4558" w:type="dxa"/>
            <w:hideMark/>
          </w:tcPr>
          <w:p w:rsidR="00591030" w:rsidRPr="00591030" w:rsidRDefault="00591030" w:rsidP="0059103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91030">
              <w:rPr>
                <w:rFonts w:eastAsia="Times New Roman" w:cs="Times New Roman"/>
                <w:sz w:val="24"/>
                <w:szCs w:val="24"/>
              </w:rPr>
              <w:t>Агентство</w:t>
            </w:r>
          </w:p>
          <w:p w:rsidR="00591030" w:rsidRPr="00591030" w:rsidRDefault="00591030" w:rsidP="0059103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91030">
              <w:rPr>
                <w:rFonts w:eastAsia="Times New Roman" w:cs="Times New Roman"/>
                <w:sz w:val="24"/>
                <w:szCs w:val="24"/>
              </w:rPr>
              <w:t xml:space="preserve">Республики Казахстан </w:t>
            </w:r>
          </w:p>
          <w:p w:rsidR="00591030" w:rsidRPr="00591030" w:rsidRDefault="00591030" w:rsidP="0059103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91030">
              <w:rPr>
                <w:rFonts w:eastAsia="Times New Roman" w:cs="Times New Roman"/>
                <w:sz w:val="24"/>
                <w:szCs w:val="24"/>
              </w:rPr>
              <w:t>по регулированию и развитию</w:t>
            </w:r>
          </w:p>
          <w:p w:rsidR="00591030" w:rsidRPr="00591030" w:rsidRDefault="00591030" w:rsidP="0059103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91030">
              <w:rPr>
                <w:rFonts w:eastAsia="Times New Roman" w:cs="Times New Roman"/>
                <w:sz w:val="24"/>
                <w:szCs w:val="24"/>
              </w:rPr>
              <w:t>финансового рынка</w:t>
            </w:r>
          </w:p>
          <w:p w:rsidR="00591030" w:rsidRPr="00591030" w:rsidRDefault="00591030" w:rsidP="0059103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91030">
              <w:rPr>
                <w:rFonts w:eastAsia="Times New Roman" w:cs="Times New Roman"/>
                <w:sz w:val="24"/>
                <w:szCs w:val="24"/>
              </w:rPr>
              <w:t xml:space="preserve">г. Алматы </w:t>
            </w:r>
          </w:p>
          <w:p w:rsidR="00591030" w:rsidRPr="00591030" w:rsidRDefault="00591030" w:rsidP="0059103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</w:tcPr>
          <w:p w:rsidR="00591030" w:rsidRPr="00591030" w:rsidRDefault="00591030" w:rsidP="0059103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91030">
              <w:rPr>
                <w:rFonts w:eastAsia="Times New Roman" w:cs="Times New Roman"/>
                <w:sz w:val="24"/>
                <w:szCs w:val="24"/>
              </w:rPr>
              <w:t>УТВЕРЖДАЮ</w:t>
            </w:r>
          </w:p>
          <w:p w:rsidR="00591030" w:rsidRPr="00591030" w:rsidRDefault="00591030" w:rsidP="0059103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91030">
              <w:rPr>
                <w:rFonts w:eastAsia="Times New Roman" w:cs="Times New Roman"/>
                <w:sz w:val="24"/>
                <w:szCs w:val="24"/>
              </w:rPr>
              <w:t>Председатель</w:t>
            </w:r>
          </w:p>
          <w:p w:rsidR="00591030" w:rsidRPr="00591030" w:rsidRDefault="00591030" w:rsidP="0059103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91030">
              <w:rPr>
                <w:rFonts w:eastAsia="Times New Roman" w:cs="Times New Roman"/>
                <w:sz w:val="24"/>
                <w:szCs w:val="24"/>
              </w:rPr>
              <w:t>Агентства</w:t>
            </w:r>
          </w:p>
          <w:p w:rsidR="00591030" w:rsidRPr="00591030" w:rsidRDefault="00591030" w:rsidP="0059103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91030">
              <w:rPr>
                <w:rFonts w:eastAsia="Times New Roman" w:cs="Times New Roman"/>
                <w:sz w:val="24"/>
                <w:szCs w:val="24"/>
              </w:rPr>
              <w:t>Республики Казахстан</w:t>
            </w:r>
          </w:p>
          <w:p w:rsidR="00591030" w:rsidRPr="00591030" w:rsidRDefault="00591030" w:rsidP="0059103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91030">
              <w:rPr>
                <w:rFonts w:eastAsia="Times New Roman" w:cs="Times New Roman"/>
                <w:sz w:val="24"/>
                <w:szCs w:val="24"/>
              </w:rPr>
              <w:t>по регулированию и развитию</w:t>
            </w:r>
          </w:p>
          <w:p w:rsidR="00591030" w:rsidRPr="00591030" w:rsidRDefault="00591030" w:rsidP="0059103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91030">
              <w:rPr>
                <w:rFonts w:eastAsia="Times New Roman" w:cs="Times New Roman"/>
                <w:sz w:val="24"/>
                <w:szCs w:val="24"/>
              </w:rPr>
              <w:t>финансового рынка</w:t>
            </w:r>
          </w:p>
          <w:p w:rsidR="00591030" w:rsidRPr="00591030" w:rsidRDefault="00591030" w:rsidP="0059103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  <w:p w:rsidR="00591030" w:rsidRPr="00591030" w:rsidRDefault="00591030" w:rsidP="0059103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91030">
              <w:rPr>
                <w:rFonts w:eastAsia="Times New Roman" w:cs="Times New Roman"/>
                <w:sz w:val="24"/>
                <w:szCs w:val="24"/>
              </w:rPr>
              <w:t>______________ Абылкасымова М.Е.</w:t>
            </w:r>
          </w:p>
          <w:p w:rsidR="00591030" w:rsidRPr="00591030" w:rsidRDefault="00591030" w:rsidP="0059103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91030">
              <w:rPr>
                <w:rFonts w:eastAsia="Times New Roman" w:cs="Times New Roman"/>
                <w:sz w:val="24"/>
                <w:szCs w:val="24"/>
              </w:rPr>
              <w:t>«</w:t>
            </w:r>
            <w:r w:rsidR="00212361">
              <w:rPr>
                <w:rFonts w:eastAsia="Times New Roman" w:cs="Times New Roman"/>
                <w:sz w:val="24"/>
                <w:szCs w:val="24"/>
                <w:lang w:val="en-US"/>
              </w:rPr>
              <w:t>25</w:t>
            </w:r>
            <w:r w:rsidRPr="00591030">
              <w:rPr>
                <w:rFonts w:eastAsia="Times New Roman" w:cs="Times New Roman"/>
                <w:sz w:val="24"/>
                <w:szCs w:val="24"/>
              </w:rPr>
              <w:t xml:space="preserve">» </w:t>
            </w:r>
            <w:r w:rsidR="00212361">
              <w:rPr>
                <w:rFonts w:eastAsia="Times New Roman" w:cs="Times New Roman"/>
                <w:sz w:val="24"/>
                <w:szCs w:val="24"/>
              </w:rPr>
              <w:t>ноября</w:t>
            </w:r>
            <w:r w:rsidRPr="00591030">
              <w:rPr>
                <w:rFonts w:eastAsia="Times New Roman" w:cs="Times New Roman"/>
                <w:sz w:val="24"/>
                <w:szCs w:val="24"/>
              </w:rPr>
              <w:t xml:space="preserve"> 202</w:t>
            </w:r>
            <w:r w:rsidR="00212361">
              <w:rPr>
                <w:rFonts w:eastAsia="Times New Roman" w:cs="Times New Roman"/>
                <w:sz w:val="24"/>
                <w:szCs w:val="24"/>
              </w:rPr>
              <w:t>4</w:t>
            </w:r>
            <w:r w:rsidRPr="00591030">
              <w:rPr>
                <w:rFonts w:eastAsia="Times New Roman" w:cs="Times New Roman"/>
                <w:sz w:val="24"/>
                <w:szCs w:val="24"/>
              </w:rPr>
              <w:t>г.</w:t>
            </w:r>
          </w:p>
          <w:p w:rsidR="00591030" w:rsidRPr="00591030" w:rsidRDefault="00591030" w:rsidP="0059103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CD3898" w:rsidRPr="00BD458E" w:rsidRDefault="00CD3898" w:rsidP="00CD3898">
      <w:pPr>
        <w:rPr>
          <w:rFonts w:eastAsia="Times New Roman" w:cs="Times New Roman"/>
          <w:sz w:val="24"/>
          <w:szCs w:val="24"/>
        </w:rPr>
      </w:pPr>
    </w:p>
    <w:p w:rsidR="00CD3898" w:rsidRPr="00CD3898" w:rsidRDefault="00CD3898" w:rsidP="00CD3898">
      <w:pPr>
        <w:spacing w:after="0" w:line="240" w:lineRule="auto"/>
        <w:jc w:val="center"/>
        <w:rPr>
          <w:rFonts w:cs="Times New Roman"/>
          <w:szCs w:val="28"/>
        </w:rPr>
      </w:pPr>
      <w:r w:rsidRPr="00BD458E">
        <w:rPr>
          <w:rFonts w:eastAsia="Times New Roman" w:cs="Times New Roman"/>
          <w:b/>
          <w:szCs w:val="28"/>
        </w:rPr>
        <w:t xml:space="preserve">Тестовые вопросы для проведения тестирования кандидатов на должности </w:t>
      </w:r>
      <w:r w:rsidRPr="00CD3898">
        <w:rPr>
          <w:rFonts w:eastAsia="Times New Roman" w:cs="Times New Roman"/>
          <w:b/>
          <w:szCs w:val="28"/>
        </w:rPr>
        <w:t>председателя или члена ликвидационной комиссии принудительно ликвидируемого банка</w:t>
      </w:r>
    </w:p>
    <w:p w:rsidR="00CD3898" w:rsidRPr="00CD3898" w:rsidRDefault="00CD3898" w:rsidP="0082454C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71A3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1</w:t>
      </w:r>
      <w:r w:rsidR="00212361" w:rsidRPr="00503EA5">
        <w:rPr>
          <w:rFonts w:cs="Times New Roman"/>
          <w:szCs w:val="28"/>
        </w:rPr>
        <w:t>. Не относится к банковской тайне сведения: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  <w:highlight w:val="yellow"/>
        </w:rPr>
      </w:pPr>
    </w:p>
    <w:p w:rsidR="00212361" w:rsidRPr="00503EA5" w:rsidRDefault="005071A3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2</w:t>
      </w:r>
      <w:r w:rsidR="00212361" w:rsidRPr="00503EA5">
        <w:rPr>
          <w:rFonts w:cs="Times New Roman"/>
          <w:szCs w:val="28"/>
        </w:rPr>
        <w:t>. Нормативный правовой акт Республики Казахстан устанавливающий порядок и очередность удовлетворения требований кредиторов принудительно ликвидируемого банка: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71A3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3</w:t>
      </w:r>
      <w:r w:rsidR="00212361" w:rsidRPr="00503EA5">
        <w:rPr>
          <w:rFonts w:cs="Times New Roman"/>
          <w:szCs w:val="28"/>
        </w:rPr>
        <w:t>. Активы, выявленные в ходе инвентаризации, и не включенные в баланс банка на начало его ликвидации отражаются: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  <w:highlight w:val="yellow"/>
        </w:rPr>
      </w:pPr>
    </w:p>
    <w:p w:rsidR="00212361" w:rsidRPr="00503EA5" w:rsidRDefault="005071A3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4</w:t>
      </w:r>
      <w:r w:rsidR="00212361" w:rsidRPr="00503EA5">
        <w:rPr>
          <w:rFonts w:cs="Times New Roman"/>
          <w:szCs w:val="28"/>
        </w:rPr>
        <w:t>. К функциям и задачам ликвидационной комиссии относится: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  <w:highlight w:val="yellow"/>
        </w:rPr>
      </w:pPr>
    </w:p>
    <w:p w:rsidR="00212361" w:rsidRPr="00503EA5" w:rsidRDefault="005071A3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5</w:t>
      </w:r>
      <w:r w:rsidR="00212361" w:rsidRPr="00503EA5">
        <w:rPr>
          <w:rFonts w:cs="Times New Roman"/>
          <w:szCs w:val="28"/>
        </w:rPr>
        <w:t>. Принудительная ликвидация банка производится судом в связи с: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  <w:highlight w:val="yellow"/>
        </w:rPr>
      </w:pPr>
    </w:p>
    <w:p w:rsidR="00212361" w:rsidRPr="00503EA5" w:rsidRDefault="005071A3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6</w:t>
      </w:r>
      <w:r w:rsidR="00212361" w:rsidRPr="00503EA5">
        <w:rPr>
          <w:rFonts w:cs="Times New Roman"/>
          <w:szCs w:val="28"/>
        </w:rPr>
        <w:t>. Требование кредитора подлежит рассмотрению ликвидационной комиссией: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71A3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7</w:t>
      </w:r>
      <w:r w:rsidR="00212361" w:rsidRPr="00503EA5">
        <w:rPr>
          <w:rFonts w:cs="Times New Roman"/>
          <w:szCs w:val="28"/>
        </w:rPr>
        <w:t>. Расчет дебиторской задолженности осуществляется ликвидационной комиссией по состоянию: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71A3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8</w:t>
      </w:r>
      <w:r w:rsidR="00212361" w:rsidRPr="00503EA5">
        <w:rPr>
          <w:rFonts w:cs="Times New Roman"/>
          <w:szCs w:val="28"/>
        </w:rPr>
        <w:t>. Расчет дебиторской задолженности ликвидационная комиссия банка производит исходя из условий заключенных договоров между дебитором и банком на дату подачи искового заявления в суд, с учетом ранее принятых решений уполномоченными органами ликвидируемого Банка по займам, имеющим на момент принятия решения о приостановлении начисления неустойки просроченную задолженность: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71A3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9</w:t>
      </w:r>
      <w:r w:rsidR="00212361" w:rsidRPr="00503EA5">
        <w:rPr>
          <w:rFonts w:cs="Times New Roman"/>
          <w:szCs w:val="28"/>
        </w:rPr>
        <w:t>. С даты вступления в законную силу решения суда о принудительной ликвидации банка наступают последствия, предусмотренные какими подпунктами части второй пункта 1 статьи 48-1 Закона Республики Казахстан «О банках и банковской деятельности в Республике Казахстан»: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71A3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10</w:t>
      </w:r>
      <w:r w:rsidR="00212361" w:rsidRPr="00503EA5">
        <w:rPr>
          <w:rFonts w:cs="Times New Roman"/>
          <w:szCs w:val="28"/>
        </w:rPr>
        <w:t>. Промежуточный ликвидационный баланс и реестр требований кредиторов утверждается: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71A3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11</w:t>
      </w:r>
      <w:r w:rsidR="00212361" w:rsidRPr="00503EA5">
        <w:rPr>
          <w:rFonts w:cs="Times New Roman"/>
          <w:szCs w:val="28"/>
        </w:rPr>
        <w:t>. Контроль за деятельностью ликвидационной комиссии банка, в том числе ликвидируемого по основанию банкротства, осуществляет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71A3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12</w:t>
      </w:r>
      <w:r w:rsidR="00212361" w:rsidRPr="00503EA5">
        <w:rPr>
          <w:rFonts w:cs="Times New Roman"/>
          <w:szCs w:val="28"/>
        </w:rPr>
        <w:t>. Отчет о ликвидации и ликвидационный баланс утверждает: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71A3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13</w:t>
      </w:r>
      <w:r w:rsidR="00212361" w:rsidRPr="00503EA5">
        <w:rPr>
          <w:rFonts w:cs="Times New Roman"/>
          <w:szCs w:val="28"/>
        </w:rPr>
        <w:t>. Какой уполномоченный орган представляет в суд заключение о неплатежеспособности банка при рассмотрении вопроса о признании банка банкротом: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71A3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14</w:t>
      </w:r>
      <w:r w:rsidR="00212361" w:rsidRPr="00503EA5">
        <w:rPr>
          <w:rFonts w:cs="Times New Roman"/>
          <w:szCs w:val="28"/>
        </w:rPr>
        <w:t>. В ликвидационную конкурсную массу банка не включаются: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  <w:highlight w:val="yellow"/>
        </w:rPr>
      </w:pPr>
    </w:p>
    <w:p w:rsidR="00212361" w:rsidRPr="00503EA5" w:rsidRDefault="005071A3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15</w:t>
      </w:r>
      <w:r w:rsidR="00212361" w:rsidRPr="00503EA5">
        <w:rPr>
          <w:rFonts w:cs="Times New Roman"/>
          <w:szCs w:val="28"/>
        </w:rPr>
        <w:t>. Требования кредиторов принудительно ликвидируемого банка, в том числе в связи с его банкротством, удовлетворяются в порядке очередности, установленной: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71A3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16</w:t>
      </w:r>
      <w:r w:rsidR="00212361" w:rsidRPr="00503EA5">
        <w:rPr>
          <w:rFonts w:cs="Times New Roman"/>
          <w:szCs w:val="28"/>
        </w:rPr>
        <w:t>. Реализация ценных бумаг принудительно ликвидируемого банка осуществляется в порядке, установленном законодательством Республики Казахстан о рынке ценных бумаг, ликвидационной комиссией на: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71A3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17</w:t>
      </w:r>
      <w:r w:rsidR="00212361" w:rsidRPr="00503EA5">
        <w:rPr>
          <w:rFonts w:cs="Times New Roman"/>
          <w:szCs w:val="28"/>
        </w:rPr>
        <w:t>. Оценка стоимости ценных бумаг (одной единицы) ликвидируемого банка, обращающихся на организованном рынке, производится: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71A3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18</w:t>
      </w:r>
      <w:r w:rsidR="00212361" w:rsidRPr="00503EA5">
        <w:rPr>
          <w:rFonts w:cs="Times New Roman"/>
          <w:szCs w:val="28"/>
        </w:rPr>
        <w:t>. Здания и сооружения, иные объекты недвижимости, транспортные средства принудительно ликвидируемого банка независимо от их стоимости, а также иное имущество принудительно ликвидируемого банка оценочной стоимостью свыше 100 (ста) месячных расчетных показателей за одну единицу имущества подлежат реализации: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71A3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19</w:t>
      </w:r>
      <w:r w:rsidR="00212361" w:rsidRPr="00503EA5">
        <w:rPr>
          <w:rFonts w:cs="Times New Roman"/>
          <w:szCs w:val="28"/>
        </w:rPr>
        <w:t>. Реализация имущества ликвидируемого банка, ранее являвшегося залогом по ипотечному займу физического лица, полученного в собственность банка при взыскании задолженности с физических и юридических лиц, осуществляется ликвидируемым банком: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71A3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20</w:t>
      </w:r>
      <w:r w:rsidR="00212361" w:rsidRPr="00503EA5">
        <w:rPr>
          <w:rFonts w:cs="Times New Roman"/>
          <w:szCs w:val="28"/>
        </w:rPr>
        <w:t>. Имущество ликвидируемого банка, ранее являвшегося залогом по ипотечному займу физического лица, полученного в собственность банка при взыскании задолженности с физических и юридических лиц, не соответствующее условиям государственных программ, реализуется: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E87EDF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21</w:t>
      </w:r>
      <w:r w:rsidR="00212361" w:rsidRPr="00503EA5">
        <w:rPr>
          <w:rFonts w:cs="Times New Roman"/>
          <w:szCs w:val="28"/>
        </w:rPr>
        <w:t>. Какими способами могут быть удовлетворены требования кредиторов ликвидируемого банка: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E87EDF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22</w:t>
      </w:r>
      <w:r w:rsidR="00212361" w:rsidRPr="00503EA5">
        <w:rPr>
          <w:rFonts w:cs="Times New Roman"/>
          <w:szCs w:val="28"/>
        </w:rPr>
        <w:t>. К контрольным полномочиям уполномоченного органа по регулированию, контролю и надзору финансового рынка и финансовых организаций в ликвидационном процессе относится: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E87EDF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23</w:t>
      </w:r>
      <w:r w:rsidR="00212361" w:rsidRPr="00503EA5">
        <w:rPr>
          <w:rFonts w:cs="Times New Roman"/>
          <w:szCs w:val="28"/>
        </w:rPr>
        <w:t>. Прекращение деятельности филиала банка-нерезидента Республики Казахстан может осуществляться: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E87EDF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24</w:t>
      </w:r>
      <w:r w:rsidR="00212361" w:rsidRPr="00503EA5">
        <w:rPr>
          <w:rFonts w:cs="Times New Roman"/>
          <w:szCs w:val="28"/>
        </w:rPr>
        <w:t>. Удовлетворение требований кредиторов филиала банка-нерезидента Республики Казахстан и все расходы, связанные с принудительным прекращением деятельности филиала банка-нерезидента Республики Казахстан, производятся за счет: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E87EDF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25</w:t>
      </w:r>
      <w:r w:rsidR="00212361" w:rsidRPr="00503EA5">
        <w:rPr>
          <w:rFonts w:cs="Times New Roman"/>
          <w:szCs w:val="28"/>
        </w:rPr>
        <w:t>. С даты лишения филиала банка-нерезидента Республики Казахстан лицензии на проведение банковских и иных операций: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E87EDF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26</w:t>
      </w:r>
      <w:r w:rsidR="00212361" w:rsidRPr="00503EA5">
        <w:rPr>
          <w:rFonts w:cs="Times New Roman"/>
          <w:szCs w:val="28"/>
        </w:rPr>
        <w:t>. После снятия с учетной регистрации филиала банка-нерезидента Республики Казахстан ликвидационная комиссия принудительно прекращающего деятельность филиала банка-нерезидента Республики Казахстан представляет в уполномоченный орган копию справки о снятии с учетной регистрации филиала.: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E87EDF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27</w:t>
      </w:r>
      <w:r w:rsidR="00212361" w:rsidRPr="00503EA5">
        <w:rPr>
          <w:rFonts w:cs="Times New Roman"/>
          <w:szCs w:val="28"/>
        </w:rPr>
        <w:t>. Подлинник лицензии банка на проведение банковских операций по основаниям, предусмотренным банковским законодательством, подлежит возврату в уполномоченный орган в порядке и сроки, установленные: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E87EDF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28</w:t>
      </w:r>
      <w:r w:rsidR="00212361" w:rsidRPr="00503EA5">
        <w:rPr>
          <w:rFonts w:cs="Times New Roman"/>
          <w:szCs w:val="28"/>
        </w:rPr>
        <w:t>. В какие сроки ликвидационная комиссия принимает по акту приема-передачи от руководства банка либо от временной администрации (временного администратора) имущество и документы ликвидируемого банка: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E87EDF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29</w:t>
      </w:r>
      <w:r w:rsidR="00212361" w:rsidRPr="00503EA5">
        <w:rPr>
          <w:rFonts w:cs="Times New Roman"/>
          <w:szCs w:val="28"/>
        </w:rPr>
        <w:t>. В соответствии с каким документом ликвидационная комиссия банка осуществляет процедуру ликвидации банка: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E87EDF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30</w:t>
      </w:r>
      <w:r w:rsidR="00212361" w:rsidRPr="00503EA5">
        <w:rPr>
          <w:rFonts w:cs="Times New Roman"/>
          <w:szCs w:val="28"/>
        </w:rPr>
        <w:t>. Допускается ли осуществление ликвидационной комиссией банка расходов до согласования сметы ликвидационных расходов с уполномоченным органом: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E87EDF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31</w:t>
      </w:r>
      <w:r w:rsidR="00212361" w:rsidRPr="00503EA5">
        <w:rPr>
          <w:rFonts w:cs="Times New Roman"/>
          <w:szCs w:val="28"/>
        </w:rPr>
        <w:t>. Резервирование средств на ликвидационные расходы допускается на срок: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E87EDF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32</w:t>
      </w:r>
      <w:r w:rsidR="00212361" w:rsidRPr="00503EA5">
        <w:rPr>
          <w:rFonts w:cs="Times New Roman"/>
          <w:szCs w:val="28"/>
        </w:rPr>
        <w:t>. Кем осуществляется контроль за исполнением сметы ликвидационных расходов: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E87EDF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lastRenderedPageBreak/>
        <w:t>33</w:t>
      </w:r>
      <w:r w:rsidR="00212361" w:rsidRPr="00503EA5">
        <w:rPr>
          <w:rFonts w:cs="Times New Roman"/>
          <w:szCs w:val="28"/>
        </w:rPr>
        <w:t>. Утвержденная комитетом кредиторов смета ликвидационных расходов с приложением к ней пояснительной записки представляется ликвидационной комиссией в уполномоченный орган: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E87EDF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34</w:t>
      </w:r>
      <w:r w:rsidR="00212361" w:rsidRPr="00503EA5">
        <w:rPr>
          <w:rFonts w:cs="Times New Roman"/>
          <w:szCs w:val="28"/>
        </w:rPr>
        <w:t>. Действия ликвидационной комиссии в случае, если согласованные уполномоченным органом или утвержденные комитетом кредиторов ликвидационные расходы не были осуществлены в предыдущем периоде и имеется необходимость их осуществления в планируемом периоде: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E87EDF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35</w:t>
      </w:r>
      <w:r w:rsidR="00212361" w:rsidRPr="00503EA5">
        <w:rPr>
          <w:rFonts w:cs="Times New Roman"/>
          <w:szCs w:val="28"/>
        </w:rPr>
        <w:t>. Допускается ли осуществление ликвидационной комиссией банка перерасхода по одной статье затрат сметы ликвидационных расходов за счет экономии по другой статье: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E87EDF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36</w:t>
      </w:r>
      <w:r w:rsidR="00212361" w:rsidRPr="00503EA5">
        <w:rPr>
          <w:rFonts w:cs="Times New Roman"/>
          <w:szCs w:val="28"/>
        </w:rPr>
        <w:t>. Учет операций с наличными деньгами, совершаемых в кассе, осуществляется ликвидационной комиссией в соответствии: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E87EDF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37</w:t>
      </w:r>
      <w:r w:rsidR="00212361" w:rsidRPr="00503EA5">
        <w:rPr>
          <w:rFonts w:cs="Times New Roman"/>
          <w:szCs w:val="28"/>
        </w:rPr>
        <w:t>. Ежедневный лимит остатка наличных денег в кассе не превышает: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E87EDF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38</w:t>
      </w:r>
      <w:r w:rsidR="00212361" w:rsidRPr="00503EA5">
        <w:rPr>
          <w:rFonts w:cs="Times New Roman"/>
          <w:szCs w:val="28"/>
        </w:rPr>
        <w:t>. Хранение ликвидационной комиссией наличных денег при превышении суммы ежедневного лимита наличных денег, полученных от филиалов Национального Банка Республики Казахстан, банков второго уровня в целях проведения расчетов с кредиторами, от реализации имущества, взыскания дебиторской задолженности, осуществляется: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  <w:highlight w:val="yellow"/>
        </w:rPr>
      </w:pPr>
    </w:p>
    <w:p w:rsidR="00212361" w:rsidRPr="00503EA5" w:rsidRDefault="00E87EDF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39</w:t>
      </w:r>
      <w:r w:rsidR="00212361" w:rsidRPr="00503EA5">
        <w:rPr>
          <w:rFonts w:cs="Times New Roman"/>
          <w:szCs w:val="28"/>
        </w:rPr>
        <w:t>. Кем и в какие сроки проводится ревизия кассы с полным пересчетом наличных денег (банкнот - по листам, монет - по кружкам) и проверкой наличия ценностей: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  <w:highlight w:val="yellow"/>
        </w:rPr>
      </w:pPr>
    </w:p>
    <w:p w:rsidR="00212361" w:rsidRPr="00503EA5" w:rsidRDefault="00E87EDF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40</w:t>
      </w:r>
      <w:r w:rsidR="00212361" w:rsidRPr="00503EA5">
        <w:rPr>
          <w:rFonts w:cs="Times New Roman"/>
          <w:szCs w:val="28"/>
        </w:rPr>
        <w:t>. Изъятие документов из кассовых документов дня допускается в случаях и порядке, установленных: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  <w:highlight w:val="yellow"/>
        </w:rPr>
      </w:pPr>
    </w:p>
    <w:p w:rsidR="00212361" w:rsidRPr="00503EA5" w:rsidRDefault="00E87EDF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41</w:t>
      </w:r>
      <w:r w:rsidR="00212361" w:rsidRPr="00503EA5">
        <w:rPr>
          <w:rFonts w:cs="Times New Roman"/>
          <w:szCs w:val="28"/>
        </w:rPr>
        <w:t>. Действия ликвидационной комиссии при совпадении кредитора и дебитора в одном лице: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  <w:highlight w:val="yellow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 xml:space="preserve">42. </w:t>
      </w:r>
      <w:r w:rsidR="00212361" w:rsidRPr="00503EA5">
        <w:rPr>
          <w:rFonts w:cs="Times New Roman"/>
          <w:szCs w:val="28"/>
        </w:rPr>
        <w:t>Допускается ли проведение ликвидационной комиссией банка зачета взаимных требований с кредиторами после утверждения промежуточного ликвидационного баланса: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43</w:t>
      </w:r>
      <w:r w:rsidR="00212361" w:rsidRPr="00503EA5">
        <w:rPr>
          <w:rFonts w:cs="Times New Roman"/>
          <w:szCs w:val="28"/>
        </w:rPr>
        <w:t>. Укажите какие сведения отражаются в реестре требований кредиторов: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44</w:t>
      </w:r>
      <w:r w:rsidR="00212361" w:rsidRPr="00503EA5">
        <w:rPr>
          <w:rFonts w:cs="Times New Roman"/>
          <w:szCs w:val="28"/>
        </w:rPr>
        <w:t>. Уполномоченный орган рассматривает и утверждает промежуточный ликвидационный баланс и реестр требований кредиторов: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lastRenderedPageBreak/>
        <w:t>4</w:t>
      </w:r>
      <w:r w:rsidR="00503EA5" w:rsidRPr="00503EA5">
        <w:rPr>
          <w:rFonts w:cs="Times New Roman"/>
          <w:szCs w:val="28"/>
        </w:rPr>
        <w:t>5</w:t>
      </w:r>
      <w:r w:rsidRPr="00503EA5">
        <w:rPr>
          <w:rFonts w:cs="Times New Roman"/>
          <w:szCs w:val="28"/>
        </w:rPr>
        <w:t>. Документ, отражающий бесспорные требования кредиторов принудительно ликвидируемого банка: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  <w:highlight w:val="yellow"/>
        </w:rPr>
      </w:pP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4</w:t>
      </w:r>
      <w:r w:rsidR="00503EA5" w:rsidRPr="00503EA5">
        <w:rPr>
          <w:rFonts w:cs="Times New Roman"/>
          <w:szCs w:val="28"/>
        </w:rPr>
        <w:t>6</w:t>
      </w:r>
      <w:r w:rsidRPr="00503EA5">
        <w:rPr>
          <w:rFonts w:cs="Times New Roman"/>
          <w:szCs w:val="28"/>
        </w:rPr>
        <w:t>. Расчеты по обязательствам ликвидируемого банка осуществляются ликвидационной комиссией: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4</w:t>
      </w:r>
      <w:r w:rsidR="00503EA5" w:rsidRPr="00503EA5">
        <w:rPr>
          <w:rFonts w:cs="Times New Roman"/>
          <w:szCs w:val="28"/>
        </w:rPr>
        <w:t>7</w:t>
      </w:r>
      <w:r w:rsidRPr="00503EA5">
        <w:rPr>
          <w:rFonts w:cs="Times New Roman"/>
          <w:szCs w:val="28"/>
        </w:rPr>
        <w:t>. Требования физических лиц, перед которыми принудительно ликвидируемый банк несет ответственность за причинение вреда жизни или здоровью, удовлетворяются в порядке: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4</w:t>
      </w:r>
      <w:r w:rsidR="00503EA5" w:rsidRPr="00503EA5">
        <w:rPr>
          <w:rFonts w:cs="Times New Roman"/>
          <w:szCs w:val="28"/>
        </w:rPr>
        <w:t>8</w:t>
      </w:r>
      <w:r w:rsidRPr="00503EA5">
        <w:rPr>
          <w:rFonts w:cs="Times New Roman"/>
          <w:szCs w:val="28"/>
        </w:rPr>
        <w:t>. К какой очередности относится удовлетворение требования организации, осуществляющей обязательное гарантирование депозитов, по сумме выплаченного (выплачиваемого) ею возмещения по гарантируемым депозитам и по сумме восполненной разницы между размером имущества банка и размером обязательств по гарантируемым депозитам, передаваемым другому (другим) банку (банкам) в рамках проведения операции по одновременной передаче активов и обязательств принудительно ликвидируемого банка: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4</w:t>
      </w:r>
      <w:r w:rsidR="00503EA5" w:rsidRPr="00503EA5">
        <w:rPr>
          <w:rFonts w:cs="Times New Roman"/>
          <w:szCs w:val="28"/>
        </w:rPr>
        <w:t>9</w:t>
      </w:r>
      <w:r w:rsidRPr="00503EA5">
        <w:rPr>
          <w:rFonts w:cs="Times New Roman"/>
          <w:szCs w:val="28"/>
        </w:rPr>
        <w:t>. К какой очередности относится удовлетворение требований по депозитам физических лиц, являющихся лицами, связанными с принудительно ликвидируемым банком особыми отношениями: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50</w:t>
      </w:r>
      <w:r w:rsidR="00212361" w:rsidRPr="00503EA5">
        <w:rPr>
          <w:rFonts w:cs="Times New Roman"/>
          <w:szCs w:val="28"/>
        </w:rPr>
        <w:t>. Удовлетворение требований по обязательствам, обеспеченным залогом имущества принудительно ликвидируемого банка, в размере, не превышающем стоимость залогового имущества, осуществляется в порядке: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51</w:t>
      </w:r>
      <w:r w:rsidR="00212361" w:rsidRPr="00503EA5">
        <w:rPr>
          <w:rFonts w:cs="Times New Roman"/>
          <w:szCs w:val="28"/>
        </w:rPr>
        <w:t>. Требования кредиторов ликвидируемого банка по налогам, сборам и другим обязательным платежам в бюджет, а также по возврату займов, выданных за счет средств республиканского бюджета и средств Национального фонда Республики Казахстан удовлетворяются в порядке: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52</w:t>
      </w:r>
      <w:r w:rsidR="00212361" w:rsidRPr="00503EA5">
        <w:rPr>
          <w:rFonts w:cs="Times New Roman"/>
          <w:szCs w:val="28"/>
        </w:rPr>
        <w:t>. В каком порядке удовлетворяются требования каждой очереди при принудительной ликвидации банка: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53</w:t>
      </w:r>
      <w:r w:rsidR="00212361" w:rsidRPr="00503EA5">
        <w:rPr>
          <w:rFonts w:cs="Times New Roman"/>
          <w:szCs w:val="28"/>
        </w:rPr>
        <w:t>. При недостаточности имущества ликвидируемого банка для удовлетворения всех признанных требований одной очереди как распределяются деньги и (иное) имущество ликвидируемого банка между кредиторами: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54</w:t>
      </w:r>
      <w:r w:rsidR="00212361" w:rsidRPr="00503EA5">
        <w:rPr>
          <w:rFonts w:cs="Times New Roman"/>
          <w:szCs w:val="28"/>
        </w:rPr>
        <w:t>. Состав комитета кредиторов формируется ликвидационной комиссией в течение 30 (тридцати) календарных дней с даты: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lastRenderedPageBreak/>
        <w:t>55</w:t>
      </w:r>
      <w:r w:rsidR="00212361" w:rsidRPr="00503EA5">
        <w:rPr>
          <w:rFonts w:cs="Times New Roman"/>
          <w:szCs w:val="28"/>
        </w:rPr>
        <w:t>. Количество кредиторов, включенных в комитет кредиторов, должно составлять: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56</w:t>
      </w:r>
      <w:r w:rsidR="00212361" w:rsidRPr="00503EA5">
        <w:rPr>
          <w:rFonts w:cs="Times New Roman"/>
          <w:szCs w:val="28"/>
        </w:rPr>
        <w:t>. Принятие каких вопросов не входит в полномочия комитета кредиторов банка: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57</w:t>
      </w:r>
      <w:r w:rsidR="00212361" w:rsidRPr="00503EA5">
        <w:rPr>
          <w:rFonts w:cs="Times New Roman"/>
          <w:szCs w:val="28"/>
        </w:rPr>
        <w:t>. Что понимается под активами банка: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58</w:t>
      </w:r>
      <w:r w:rsidR="00212361" w:rsidRPr="00503EA5">
        <w:rPr>
          <w:rFonts w:cs="Times New Roman"/>
          <w:szCs w:val="28"/>
        </w:rPr>
        <w:t>. В какой срок ликвидационная комиссия принудительно ликвидируемого банка проводит инвентаризацию принимаемого имущества (активов), кредитных и иных договоров ликвидируемого банка от временной администрации (временного администратора):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59</w:t>
      </w:r>
      <w:r w:rsidR="00212361" w:rsidRPr="00503EA5">
        <w:rPr>
          <w:rFonts w:cs="Times New Roman"/>
          <w:szCs w:val="28"/>
        </w:rPr>
        <w:t xml:space="preserve">. Инвентаризация имущества (активов), кредитных и иных договоров ликвидируемого банка проводится по состоянию: 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60</w:t>
      </w:r>
      <w:r w:rsidR="00212361" w:rsidRPr="00503EA5">
        <w:rPr>
          <w:rFonts w:cs="Times New Roman"/>
          <w:szCs w:val="28"/>
        </w:rPr>
        <w:t>. Результаты инвентаризации оформляются в виде: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6</w:t>
      </w:r>
      <w:r w:rsidR="00503EA5" w:rsidRPr="00503EA5">
        <w:rPr>
          <w:rFonts w:cs="Times New Roman"/>
          <w:szCs w:val="28"/>
        </w:rPr>
        <w:t>1</w:t>
      </w:r>
      <w:r w:rsidRPr="00503EA5">
        <w:rPr>
          <w:rFonts w:cs="Times New Roman"/>
          <w:szCs w:val="28"/>
        </w:rPr>
        <w:t>. При выявлении в ходе инвентаризации недостачи имущества председатель ликвидационной комиссии представляет в уполномоченный орган план по работе с недостачей, включающий проведенные и планируемые мероприятия по поиску и возврату недостающего имущества: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62</w:t>
      </w:r>
      <w:r w:rsidR="00212361" w:rsidRPr="00503EA5">
        <w:rPr>
          <w:rFonts w:cs="Times New Roman"/>
          <w:szCs w:val="28"/>
        </w:rPr>
        <w:t>. Инвентаризация ценных бумаг включает: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63</w:t>
      </w:r>
      <w:r w:rsidR="00212361" w:rsidRPr="00503EA5">
        <w:rPr>
          <w:rFonts w:cs="Times New Roman"/>
          <w:szCs w:val="28"/>
        </w:rPr>
        <w:t>. Основания обязательного проведения инвентаризации: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64</w:t>
      </w:r>
      <w:r w:rsidR="00212361" w:rsidRPr="00503EA5">
        <w:rPr>
          <w:rFonts w:cs="Times New Roman"/>
          <w:szCs w:val="28"/>
        </w:rPr>
        <w:t xml:space="preserve">. При соблюдении каких условий ликвидационная комиссия рассматривает вопрос о заключении мирового соглашения, соглашения об урегулировании спора (конфликта) в порядке медиации или соглашения об урегулировании спора в порядке </w:t>
      </w:r>
      <w:proofErr w:type="spellStart"/>
      <w:r w:rsidR="00212361" w:rsidRPr="00503EA5">
        <w:rPr>
          <w:rFonts w:cs="Times New Roman"/>
          <w:szCs w:val="28"/>
        </w:rPr>
        <w:t>партисипативной</w:t>
      </w:r>
      <w:proofErr w:type="spellEnd"/>
      <w:r w:rsidR="00212361" w:rsidRPr="00503EA5">
        <w:rPr>
          <w:rFonts w:cs="Times New Roman"/>
          <w:szCs w:val="28"/>
        </w:rPr>
        <w:t xml:space="preserve"> процедуры по ходатайству должника, заявленному в ходе судебного разбирательства или в рамках исполнительного производства: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65</w:t>
      </w:r>
      <w:r w:rsidR="00212361" w:rsidRPr="00503EA5">
        <w:rPr>
          <w:rFonts w:cs="Times New Roman"/>
          <w:szCs w:val="28"/>
        </w:rPr>
        <w:t>. Ликвидационная комиссия принимает решения о списании неустойки (пени) по займам, выданным физическим (включая индивидуальных предпринимателей) и юридическим лицам (субъекты малого и среднего бизнеса):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  <w:highlight w:val="yellow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66</w:t>
      </w:r>
      <w:r w:rsidR="00212361" w:rsidRPr="00503EA5">
        <w:rPr>
          <w:rFonts w:cs="Times New Roman"/>
          <w:szCs w:val="28"/>
        </w:rPr>
        <w:t>. Решение о приостановлении начисления вознаграждения, неустойки (штрафов, пени), а также комиссий и иных платежей, связанных с выдачей и обслуживанием займа, принимается ликвидационной комиссией при наличии одного из следующих условий: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lastRenderedPageBreak/>
        <w:t>67</w:t>
      </w:r>
      <w:r w:rsidR="00212361" w:rsidRPr="00503EA5">
        <w:rPr>
          <w:rFonts w:cs="Times New Roman"/>
          <w:szCs w:val="28"/>
        </w:rPr>
        <w:t>. Укажите верное положение:</w:t>
      </w:r>
    </w:p>
    <w:p w:rsidR="00212361" w:rsidRPr="00503EA5" w:rsidRDefault="00212361" w:rsidP="00503EA5">
      <w:pPr>
        <w:spacing w:after="0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68</w:t>
      </w:r>
      <w:r w:rsidR="00212361" w:rsidRPr="00503EA5">
        <w:rPr>
          <w:rFonts w:cs="Times New Roman"/>
          <w:szCs w:val="28"/>
        </w:rPr>
        <w:t>. Какой размер не должно превышать ежемесячное вознаграждение, выплачиваемое председателю, членам ликвидационной комиссии принудительно ликвидируемого банка и иным привлеченным работникам: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69</w:t>
      </w:r>
      <w:r w:rsidR="00212361" w:rsidRPr="00503EA5">
        <w:rPr>
          <w:rFonts w:cs="Times New Roman"/>
          <w:szCs w:val="28"/>
        </w:rPr>
        <w:t>. Сколько очередностей удовлетворения требований кредиторов принудительно ликвидируемого банка предусмотрено Законом Республики Казахстан «О банках и банковской деятельности в Республике Казахстан»: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70</w:t>
      </w:r>
      <w:r w:rsidR="00212361" w:rsidRPr="00503EA5">
        <w:rPr>
          <w:rFonts w:cs="Times New Roman"/>
          <w:szCs w:val="28"/>
        </w:rPr>
        <w:t>. Движимое имущество банка оценочной стоимостью менее 100 (ста) месячных расчетных показателей за 1 (одну) единицу имущества реализуется: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71</w:t>
      </w:r>
      <w:r w:rsidR="00212361" w:rsidRPr="00503EA5">
        <w:rPr>
          <w:rFonts w:cs="Times New Roman"/>
          <w:szCs w:val="28"/>
        </w:rPr>
        <w:t>. Ликвидационная комиссия производит реализацию имущества ликвидируемого банка в соот</w:t>
      </w:r>
      <w:bookmarkStart w:id="0" w:name="_GoBack"/>
      <w:bookmarkEnd w:id="0"/>
      <w:r w:rsidR="00212361" w:rsidRPr="00503EA5">
        <w:rPr>
          <w:rFonts w:cs="Times New Roman"/>
          <w:szCs w:val="28"/>
        </w:rPr>
        <w:t>ветствии с установленным нормативным правовым актом порядком, исходя из следующих условий и целей: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72</w:t>
      </w:r>
      <w:r w:rsidR="00212361" w:rsidRPr="00503EA5">
        <w:rPr>
          <w:rFonts w:cs="Times New Roman"/>
          <w:szCs w:val="28"/>
        </w:rPr>
        <w:t>. Организатор торгов публикует объявление о реализации имущества ликвидируемого банка: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73</w:t>
      </w:r>
      <w:r w:rsidR="00212361" w:rsidRPr="00503EA5">
        <w:rPr>
          <w:rFonts w:cs="Times New Roman"/>
          <w:szCs w:val="28"/>
        </w:rPr>
        <w:t>. Аукционная карта, выдаваемая организатором торгов каждому участнику аукциона, должна содержать: детальную характеристику каждого лота, выставляемого на аукцион, которая выдается каждому участнику в момент его регистрации: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74</w:t>
      </w:r>
      <w:r w:rsidR="00212361" w:rsidRPr="00503EA5">
        <w:rPr>
          <w:rFonts w:cs="Times New Roman"/>
          <w:szCs w:val="28"/>
        </w:rPr>
        <w:t>. Реализация имущества, выставляемого на аукцион впервые, производится: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75</w:t>
      </w:r>
      <w:r w:rsidR="00212361" w:rsidRPr="00503EA5">
        <w:rPr>
          <w:rFonts w:cs="Times New Roman"/>
          <w:szCs w:val="28"/>
        </w:rPr>
        <w:t>. В соответствии с каким документом ликвидационная комиссия банка осуществляет реализацию имущества ликвидируемого банка: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76</w:t>
      </w:r>
      <w:r w:rsidR="00212361" w:rsidRPr="00503EA5">
        <w:rPr>
          <w:rFonts w:cs="Times New Roman"/>
          <w:szCs w:val="28"/>
        </w:rPr>
        <w:t>. Гарантийный взнос для участия в аукционе по реализации имущества ликвидируемого банка устанавливается в размере: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77</w:t>
      </w:r>
      <w:r w:rsidR="00212361" w:rsidRPr="00503EA5">
        <w:rPr>
          <w:rFonts w:cs="Times New Roman"/>
          <w:szCs w:val="28"/>
        </w:rPr>
        <w:t>. Гарантийный взнос не возвращается ликвидационной комиссией в случаях: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78</w:t>
      </w:r>
      <w:r w:rsidR="00212361" w:rsidRPr="00503EA5">
        <w:rPr>
          <w:rFonts w:cs="Times New Roman"/>
          <w:szCs w:val="28"/>
        </w:rPr>
        <w:t>. Регистрация участников аукциона заканчивается: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79</w:t>
      </w:r>
      <w:r w:rsidR="00212361" w:rsidRPr="00503EA5">
        <w:rPr>
          <w:rFonts w:cs="Times New Roman"/>
          <w:szCs w:val="28"/>
        </w:rPr>
        <w:t>. Регистрация участников аукциона производится организатором торгов: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80</w:t>
      </w:r>
      <w:r w:rsidR="00212361" w:rsidRPr="00503EA5">
        <w:rPr>
          <w:rFonts w:cs="Times New Roman"/>
          <w:szCs w:val="28"/>
        </w:rPr>
        <w:t>. Голландский метод торгов: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81</w:t>
      </w:r>
      <w:r w:rsidR="00212361" w:rsidRPr="00503EA5">
        <w:rPr>
          <w:rFonts w:cs="Times New Roman"/>
          <w:szCs w:val="28"/>
        </w:rPr>
        <w:t xml:space="preserve">. Сколько процентов составляет минимальная цена лота, выставляемого на торги по голландскому методу во второй и более разы, от последней </w:t>
      </w:r>
      <w:r w:rsidR="00212361" w:rsidRPr="00503EA5">
        <w:rPr>
          <w:rFonts w:cs="Times New Roman"/>
          <w:szCs w:val="28"/>
        </w:rPr>
        <w:lastRenderedPageBreak/>
        <w:t>оценочной стоимости, устанавливаемой ликвидационной комиссией с привлечением оценщика: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82</w:t>
      </w:r>
      <w:r w:rsidR="00212361" w:rsidRPr="00503EA5">
        <w:rPr>
          <w:rFonts w:cs="Times New Roman"/>
          <w:szCs w:val="28"/>
        </w:rPr>
        <w:t>. Сколько процентов составляет минимальная цена лота, выставляемого на торги по голландскому методу впервые, от последней оценочной стоимости, устанавливаемой ликвидационной комиссией с привлечением оценщика: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83</w:t>
      </w:r>
      <w:r w:rsidR="00212361" w:rsidRPr="00503EA5">
        <w:rPr>
          <w:rFonts w:cs="Times New Roman"/>
          <w:szCs w:val="28"/>
        </w:rPr>
        <w:t>. В целях ускорения процедуры реализации имущества и сокращения расходов, связанных с процедурой реализации, ликвидационная комиссия: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84</w:t>
      </w:r>
      <w:r w:rsidR="00212361" w:rsidRPr="00503EA5">
        <w:rPr>
          <w:rFonts w:cs="Times New Roman"/>
          <w:szCs w:val="28"/>
        </w:rPr>
        <w:t>. Выбор оценщика для оценки недвижимого имущества ликвидируемого банка независимо от его балансовой стоимости, движимого имущества ликвидируемого банка балансовой стоимостью свыше одной тысячи месячных расчетных показателей за единицу осуществляется: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85</w:t>
      </w:r>
      <w:r w:rsidR="00212361" w:rsidRPr="00503EA5">
        <w:rPr>
          <w:rFonts w:cs="Times New Roman"/>
          <w:szCs w:val="28"/>
        </w:rPr>
        <w:t>. В каком случае оценка движимого имущества ликвидируемого банка ликвидационной комиссией банка не проводится: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86</w:t>
      </w:r>
      <w:r w:rsidR="00212361" w:rsidRPr="00503EA5">
        <w:rPr>
          <w:rFonts w:cs="Times New Roman"/>
          <w:szCs w:val="28"/>
        </w:rPr>
        <w:t>. С какой целью ликвидационная комиссия сдает в аренду собственное имущество: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87</w:t>
      </w:r>
      <w:r w:rsidR="00212361" w:rsidRPr="00503EA5">
        <w:rPr>
          <w:rFonts w:cs="Times New Roman"/>
          <w:szCs w:val="28"/>
        </w:rPr>
        <w:t>. Выбор арендатора осуществляется ликвидационной комиссией банка принудительно ликвидируемого банка: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88</w:t>
      </w:r>
      <w:r w:rsidR="00212361" w:rsidRPr="00503EA5">
        <w:rPr>
          <w:rFonts w:cs="Times New Roman"/>
          <w:szCs w:val="28"/>
        </w:rPr>
        <w:t>. Полномочия председателя и члена ликвидационной комиссии устанавливаются: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89</w:t>
      </w:r>
      <w:r w:rsidR="00212361" w:rsidRPr="00503EA5">
        <w:rPr>
          <w:rFonts w:cs="Times New Roman"/>
          <w:szCs w:val="28"/>
        </w:rPr>
        <w:t>. Укажите исключительное право председателя комитета кредиторов банка: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90</w:t>
      </w:r>
      <w:r w:rsidR="00212361" w:rsidRPr="00503EA5">
        <w:rPr>
          <w:rFonts w:cs="Times New Roman"/>
          <w:szCs w:val="28"/>
        </w:rPr>
        <w:t>. Решения на заседании комитета кредиторов банка принимаются: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91</w:t>
      </w:r>
      <w:r w:rsidR="00212361" w:rsidRPr="00503EA5">
        <w:rPr>
          <w:rFonts w:cs="Times New Roman"/>
          <w:szCs w:val="28"/>
        </w:rPr>
        <w:t>. Вопросы об отчуждении и (или) уступке права требования по сформированному кредитному пакету ликвидируемого банка: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92</w:t>
      </w:r>
      <w:r w:rsidR="00212361" w:rsidRPr="00503EA5">
        <w:rPr>
          <w:rFonts w:cs="Times New Roman"/>
          <w:szCs w:val="28"/>
        </w:rPr>
        <w:t>. Кто из нижеперечисленных лиц обеспечивает сохранность наличных денег и ценностей, правильное ведение бухгалтерского учета, осуществляют контроль за своевременным оприходованием денег, поступивших в кассу ликвидационной комиссии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93</w:t>
      </w:r>
      <w:r w:rsidR="00212361" w:rsidRPr="00503EA5">
        <w:rPr>
          <w:rFonts w:cs="Times New Roman"/>
          <w:szCs w:val="28"/>
        </w:rPr>
        <w:t>. За чей счет оплачиваются расходы по выезду в командировки в процессе ликвидационного производства банка работников уполномоченного органа, включенных в состав ликвидационной комиссии банка: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lastRenderedPageBreak/>
        <w:t>94</w:t>
      </w:r>
      <w:r w:rsidR="00212361" w:rsidRPr="00503EA5">
        <w:rPr>
          <w:rFonts w:cs="Times New Roman"/>
          <w:szCs w:val="28"/>
        </w:rPr>
        <w:t>. В течение какого периода ликвидационная комиссия банка с момента ее назначения обязана сформировать смету ликвидационных расходов и представить ее в уполномоченный орган на согласование: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95</w:t>
      </w:r>
      <w:r w:rsidR="00212361" w:rsidRPr="00503EA5">
        <w:rPr>
          <w:rFonts w:cs="Times New Roman"/>
          <w:szCs w:val="28"/>
        </w:rPr>
        <w:t>. Действия ликвидационной комиссии банка после проведения в полном объеме мероприятий по завершению дел ликвидируемого банка: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96</w:t>
      </w:r>
      <w:r w:rsidR="00212361" w:rsidRPr="00503EA5">
        <w:rPr>
          <w:rFonts w:cs="Times New Roman"/>
          <w:szCs w:val="28"/>
        </w:rPr>
        <w:t>. В какие сроки уполномоченный орган согласовывает отчет о ликвидации и ликвидационный баланс: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97</w:t>
      </w:r>
      <w:r w:rsidR="00212361" w:rsidRPr="00503EA5">
        <w:rPr>
          <w:rFonts w:cs="Times New Roman"/>
          <w:szCs w:val="28"/>
        </w:rPr>
        <w:t>. Какое из указанных ниже положений верно: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98</w:t>
      </w:r>
      <w:r w:rsidR="00212361" w:rsidRPr="00503EA5">
        <w:rPr>
          <w:rFonts w:cs="Times New Roman"/>
          <w:szCs w:val="28"/>
        </w:rPr>
        <w:t>. Допускается ли внесудебная процедура ликвидации несостоятельного банка по решению его кредиторов и самого банка: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</w:rPr>
      </w:pPr>
    </w:p>
    <w:p w:rsidR="00212361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99</w:t>
      </w:r>
      <w:r w:rsidR="00212361" w:rsidRPr="00503EA5">
        <w:rPr>
          <w:rFonts w:cs="Times New Roman"/>
          <w:szCs w:val="28"/>
        </w:rPr>
        <w:t>. Возможность заключения мирового соглашения сторонами по делу о банкротстве банка:</w:t>
      </w:r>
    </w:p>
    <w:p w:rsidR="00212361" w:rsidRPr="00503EA5" w:rsidRDefault="00212361" w:rsidP="00503EA5">
      <w:pPr>
        <w:spacing w:after="0" w:line="240" w:lineRule="auto"/>
        <w:rPr>
          <w:rFonts w:cs="Times New Roman"/>
          <w:szCs w:val="28"/>
          <w:highlight w:val="yellow"/>
        </w:rPr>
      </w:pPr>
    </w:p>
    <w:p w:rsidR="0038192A" w:rsidRPr="00503EA5" w:rsidRDefault="00503EA5" w:rsidP="00503EA5">
      <w:pPr>
        <w:spacing w:after="0" w:line="240" w:lineRule="auto"/>
        <w:rPr>
          <w:rFonts w:cs="Times New Roman"/>
          <w:szCs w:val="28"/>
        </w:rPr>
      </w:pPr>
      <w:r w:rsidRPr="00503EA5">
        <w:rPr>
          <w:rFonts w:cs="Times New Roman"/>
          <w:szCs w:val="28"/>
        </w:rPr>
        <w:t>100</w:t>
      </w:r>
      <w:r w:rsidR="00212361" w:rsidRPr="00503EA5">
        <w:rPr>
          <w:rFonts w:cs="Times New Roman"/>
          <w:szCs w:val="28"/>
        </w:rPr>
        <w:t>. Основания принудительной ликвидации банков, установленные Законом Республики Казахстан «О банках и банковской деятельности в Республике Казахстан»:</w:t>
      </w:r>
    </w:p>
    <w:sectPr w:rsidR="0038192A" w:rsidRPr="00503EA5" w:rsidSect="00ED44B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89D" w:rsidRDefault="00C9489D" w:rsidP="00BC32EA">
      <w:pPr>
        <w:spacing w:after="0" w:line="240" w:lineRule="auto"/>
      </w:pPr>
      <w:r>
        <w:separator/>
      </w:r>
    </w:p>
  </w:endnote>
  <w:endnote w:type="continuationSeparator" w:id="0">
    <w:p w:rsidR="00C9489D" w:rsidRDefault="00C9489D" w:rsidP="00BC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89D" w:rsidRDefault="00C9489D" w:rsidP="00BC32EA">
      <w:pPr>
        <w:spacing w:after="0" w:line="240" w:lineRule="auto"/>
      </w:pPr>
      <w:r>
        <w:separator/>
      </w:r>
    </w:p>
  </w:footnote>
  <w:footnote w:type="continuationSeparator" w:id="0">
    <w:p w:rsidR="00C9489D" w:rsidRDefault="00C9489D" w:rsidP="00BC3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928" w:rsidRPr="009400D8" w:rsidRDefault="006A3928" w:rsidP="006A3928">
    <w:pPr>
      <w:pStyle w:val="a6"/>
      <w:jc w:val="center"/>
      <w:rPr>
        <w:rFonts w:cs="Times New Roman"/>
        <w:color w:val="FF0000"/>
        <w:szCs w:val="28"/>
      </w:rPr>
    </w:pPr>
    <w:r w:rsidRPr="009400D8">
      <w:rPr>
        <w:rFonts w:cs="Times New Roman"/>
        <w:color w:val="FF0000"/>
        <w:szCs w:val="28"/>
      </w:rPr>
      <w:t xml:space="preserve">Вступают в силу </w:t>
    </w:r>
    <w:r w:rsidR="00212361">
      <w:rPr>
        <w:rFonts w:cs="Times New Roman"/>
        <w:color w:val="FF0000"/>
        <w:szCs w:val="28"/>
        <w:lang w:val="en-US"/>
      </w:rPr>
      <w:t>06</w:t>
    </w:r>
    <w:r w:rsidRPr="009400D8">
      <w:rPr>
        <w:rFonts w:cs="Times New Roman"/>
        <w:color w:val="FF0000"/>
        <w:szCs w:val="28"/>
      </w:rPr>
      <w:t>.</w:t>
    </w:r>
    <w:r w:rsidR="00212361">
      <w:rPr>
        <w:rFonts w:cs="Times New Roman"/>
        <w:color w:val="FF0000"/>
        <w:szCs w:val="28"/>
        <w:lang w:val="en-US"/>
      </w:rPr>
      <w:t>12</w:t>
    </w:r>
    <w:r w:rsidRPr="009400D8">
      <w:rPr>
        <w:rFonts w:cs="Times New Roman"/>
        <w:color w:val="FF0000"/>
        <w:szCs w:val="28"/>
      </w:rPr>
      <w:t>.20</w:t>
    </w:r>
    <w:r w:rsidR="00591030">
      <w:rPr>
        <w:rFonts w:cs="Times New Roman"/>
        <w:color w:val="FF0000"/>
        <w:szCs w:val="28"/>
      </w:rPr>
      <w:t>2</w:t>
    </w:r>
    <w:r w:rsidR="00212361">
      <w:rPr>
        <w:rFonts w:cs="Times New Roman"/>
        <w:color w:val="FF0000"/>
        <w:szCs w:val="28"/>
        <w:lang w:val="en-US"/>
      </w:rPr>
      <w:t>4</w:t>
    </w:r>
    <w:r w:rsidRPr="009400D8">
      <w:rPr>
        <w:rFonts w:cs="Times New Roman"/>
        <w:color w:val="FF0000"/>
        <w:szCs w:val="28"/>
      </w:rPr>
      <w:t xml:space="preserve"> г.</w:t>
    </w:r>
  </w:p>
  <w:p w:rsidR="006A3928" w:rsidRDefault="006A39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6E"/>
    <w:rsid w:val="00010D4B"/>
    <w:rsid w:val="00023104"/>
    <w:rsid w:val="000376E3"/>
    <w:rsid w:val="00040728"/>
    <w:rsid w:val="00053B11"/>
    <w:rsid w:val="00060B9D"/>
    <w:rsid w:val="000707D9"/>
    <w:rsid w:val="00072212"/>
    <w:rsid w:val="000852B0"/>
    <w:rsid w:val="00085DF4"/>
    <w:rsid w:val="000879DF"/>
    <w:rsid w:val="000939BE"/>
    <w:rsid w:val="000A54E5"/>
    <w:rsid w:val="000A74BB"/>
    <w:rsid w:val="000B3FCF"/>
    <w:rsid w:val="000D0F11"/>
    <w:rsid w:val="000F53A1"/>
    <w:rsid w:val="0010130E"/>
    <w:rsid w:val="001225AA"/>
    <w:rsid w:val="0014427A"/>
    <w:rsid w:val="00147D9D"/>
    <w:rsid w:val="00151412"/>
    <w:rsid w:val="00152144"/>
    <w:rsid w:val="0016018E"/>
    <w:rsid w:val="00173F3C"/>
    <w:rsid w:val="00197345"/>
    <w:rsid w:val="001A3DFA"/>
    <w:rsid w:val="001A52CF"/>
    <w:rsid w:val="001A604B"/>
    <w:rsid w:val="001B0EAA"/>
    <w:rsid w:val="001C2013"/>
    <w:rsid w:val="001C453E"/>
    <w:rsid w:val="001E71DC"/>
    <w:rsid w:val="001F2672"/>
    <w:rsid w:val="001F4F1E"/>
    <w:rsid w:val="001F54CA"/>
    <w:rsid w:val="00212361"/>
    <w:rsid w:val="00212A68"/>
    <w:rsid w:val="00215574"/>
    <w:rsid w:val="00222E50"/>
    <w:rsid w:val="00236226"/>
    <w:rsid w:val="0025797E"/>
    <w:rsid w:val="002606D7"/>
    <w:rsid w:val="002818AB"/>
    <w:rsid w:val="00287D13"/>
    <w:rsid w:val="00287F83"/>
    <w:rsid w:val="002916E5"/>
    <w:rsid w:val="002A0E55"/>
    <w:rsid w:val="002A4D44"/>
    <w:rsid w:val="002A5761"/>
    <w:rsid w:val="002A5EAC"/>
    <w:rsid w:val="002D77A3"/>
    <w:rsid w:val="002E560D"/>
    <w:rsid w:val="002E6FDB"/>
    <w:rsid w:val="002E7E47"/>
    <w:rsid w:val="002F105A"/>
    <w:rsid w:val="002F66EA"/>
    <w:rsid w:val="00307C29"/>
    <w:rsid w:val="00310780"/>
    <w:rsid w:val="00312502"/>
    <w:rsid w:val="00325636"/>
    <w:rsid w:val="003316BB"/>
    <w:rsid w:val="003506D4"/>
    <w:rsid w:val="003620E4"/>
    <w:rsid w:val="0038192A"/>
    <w:rsid w:val="00384111"/>
    <w:rsid w:val="003868F3"/>
    <w:rsid w:val="00390620"/>
    <w:rsid w:val="003A4801"/>
    <w:rsid w:val="003A68F3"/>
    <w:rsid w:val="003A749D"/>
    <w:rsid w:val="003B1A58"/>
    <w:rsid w:val="003B31CC"/>
    <w:rsid w:val="003B4F79"/>
    <w:rsid w:val="003B5753"/>
    <w:rsid w:val="003D3238"/>
    <w:rsid w:val="003E71E1"/>
    <w:rsid w:val="004066BF"/>
    <w:rsid w:val="0040790A"/>
    <w:rsid w:val="00417C0E"/>
    <w:rsid w:val="0042023A"/>
    <w:rsid w:val="0042214C"/>
    <w:rsid w:val="00435414"/>
    <w:rsid w:val="00440D38"/>
    <w:rsid w:val="00463725"/>
    <w:rsid w:val="00463987"/>
    <w:rsid w:val="00464FC9"/>
    <w:rsid w:val="004726F8"/>
    <w:rsid w:val="00473EF5"/>
    <w:rsid w:val="00480340"/>
    <w:rsid w:val="00481199"/>
    <w:rsid w:val="004868E5"/>
    <w:rsid w:val="0049532D"/>
    <w:rsid w:val="00497CB5"/>
    <w:rsid w:val="004A714A"/>
    <w:rsid w:val="004B3768"/>
    <w:rsid w:val="004C4582"/>
    <w:rsid w:val="004C679F"/>
    <w:rsid w:val="004D0ECE"/>
    <w:rsid w:val="004F5D24"/>
    <w:rsid w:val="004F71E6"/>
    <w:rsid w:val="00503EA5"/>
    <w:rsid w:val="005047F1"/>
    <w:rsid w:val="005071A3"/>
    <w:rsid w:val="00522B7F"/>
    <w:rsid w:val="00527970"/>
    <w:rsid w:val="00531245"/>
    <w:rsid w:val="005568D5"/>
    <w:rsid w:val="005615CC"/>
    <w:rsid w:val="00565FC5"/>
    <w:rsid w:val="0056729B"/>
    <w:rsid w:val="00591030"/>
    <w:rsid w:val="005962CB"/>
    <w:rsid w:val="005A4364"/>
    <w:rsid w:val="005A51C6"/>
    <w:rsid w:val="005C1A78"/>
    <w:rsid w:val="005E253C"/>
    <w:rsid w:val="005F3F74"/>
    <w:rsid w:val="006009BD"/>
    <w:rsid w:val="0060126C"/>
    <w:rsid w:val="00602168"/>
    <w:rsid w:val="006103E9"/>
    <w:rsid w:val="00612ED6"/>
    <w:rsid w:val="00616841"/>
    <w:rsid w:val="00634F94"/>
    <w:rsid w:val="006508D1"/>
    <w:rsid w:val="00667438"/>
    <w:rsid w:val="00684BD2"/>
    <w:rsid w:val="006A0733"/>
    <w:rsid w:val="006A0D66"/>
    <w:rsid w:val="006A0EA6"/>
    <w:rsid w:val="006A3928"/>
    <w:rsid w:val="006A3ABC"/>
    <w:rsid w:val="006B0366"/>
    <w:rsid w:val="006B40F4"/>
    <w:rsid w:val="006B78D6"/>
    <w:rsid w:val="006C7E24"/>
    <w:rsid w:val="006D00E9"/>
    <w:rsid w:val="00700A56"/>
    <w:rsid w:val="00707B74"/>
    <w:rsid w:val="00712793"/>
    <w:rsid w:val="00725673"/>
    <w:rsid w:val="00736840"/>
    <w:rsid w:val="00737855"/>
    <w:rsid w:val="00742F9D"/>
    <w:rsid w:val="007532F8"/>
    <w:rsid w:val="00753544"/>
    <w:rsid w:val="00773C90"/>
    <w:rsid w:val="00781927"/>
    <w:rsid w:val="0078201C"/>
    <w:rsid w:val="007835F1"/>
    <w:rsid w:val="007858EC"/>
    <w:rsid w:val="0079513F"/>
    <w:rsid w:val="0079728E"/>
    <w:rsid w:val="007A756B"/>
    <w:rsid w:val="007B48D4"/>
    <w:rsid w:val="007D629A"/>
    <w:rsid w:val="007E1F44"/>
    <w:rsid w:val="007F2628"/>
    <w:rsid w:val="007F333A"/>
    <w:rsid w:val="007F74B3"/>
    <w:rsid w:val="008062BA"/>
    <w:rsid w:val="0081351A"/>
    <w:rsid w:val="00815406"/>
    <w:rsid w:val="0082454C"/>
    <w:rsid w:val="008254F6"/>
    <w:rsid w:val="00836BD3"/>
    <w:rsid w:val="00844C06"/>
    <w:rsid w:val="00864F38"/>
    <w:rsid w:val="00866D27"/>
    <w:rsid w:val="00875B5B"/>
    <w:rsid w:val="00897DBA"/>
    <w:rsid w:val="008B7E24"/>
    <w:rsid w:val="008E445D"/>
    <w:rsid w:val="008E7835"/>
    <w:rsid w:val="008F3264"/>
    <w:rsid w:val="00910737"/>
    <w:rsid w:val="009123B2"/>
    <w:rsid w:val="00914398"/>
    <w:rsid w:val="00921EE1"/>
    <w:rsid w:val="00936242"/>
    <w:rsid w:val="0094136E"/>
    <w:rsid w:val="00942B22"/>
    <w:rsid w:val="00944833"/>
    <w:rsid w:val="00955EE3"/>
    <w:rsid w:val="00960E69"/>
    <w:rsid w:val="00983347"/>
    <w:rsid w:val="00984779"/>
    <w:rsid w:val="0099156D"/>
    <w:rsid w:val="009A282F"/>
    <w:rsid w:val="009E1587"/>
    <w:rsid w:val="00A34A1D"/>
    <w:rsid w:val="00A35F13"/>
    <w:rsid w:val="00A4550A"/>
    <w:rsid w:val="00A56E62"/>
    <w:rsid w:val="00A6583A"/>
    <w:rsid w:val="00A97457"/>
    <w:rsid w:val="00AA506D"/>
    <w:rsid w:val="00AB3058"/>
    <w:rsid w:val="00AB5865"/>
    <w:rsid w:val="00AE6541"/>
    <w:rsid w:val="00AF02DF"/>
    <w:rsid w:val="00B07D1E"/>
    <w:rsid w:val="00B103E0"/>
    <w:rsid w:val="00B26B85"/>
    <w:rsid w:val="00B50491"/>
    <w:rsid w:val="00B724DC"/>
    <w:rsid w:val="00BB206C"/>
    <w:rsid w:val="00BB3556"/>
    <w:rsid w:val="00BC197C"/>
    <w:rsid w:val="00BC32EA"/>
    <w:rsid w:val="00BC4684"/>
    <w:rsid w:val="00BC7286"/>
    <w:rsid w:val="00BE082E"/>
    <w:rsid w:val="00BF00CF"/>
    <w:rsid w:val="00C03AB7"/>
    <w:rsid w:val="00C21682"/>
    <w:rsid w:val="00C217E4"/>
    <w:rsid w:val="00C2631B"/>
    <w:rsid w:val="00C4075D"/>
    <w:rsid w:val="00C458F1"/>
    <w:rsid w:val="00C55241"/>
    <w:rsid w:val="00C575C0"/>
    <w:rsid w:val="00C6185F"/>
    <w:rsid w:val="00C67691"/>
    <w:rsid w:val="00C70552"/>
    <w:rsid w:val="00C9489D"/>
    <w:rsid w:val="00C95BD8"/>
    <w:rsid w:val="00CA1AF4"/>
    <w:rsid w:val="00CB2157"/>
    <w:rsid w:val="00CB4720"/>
    <w:rsid w:val="00CB4FE7"/>
    <w:rsid w:val="00CB7FAE"/>
    <w:rsid w:val="00CC06A9"/>
    <w:rsid w:val="00CC5844"/>
    <w:rsid w:val="00CC587C"/>
    <w:rsid w:val="00CD3301"/>
    <w:rsid w:val="00CD3898"/>
    <w:rsid w:val="00CF2FE2"/>
    <w:rsid w:val="00CF4FCD"/>
    <w:rsid w:val="00CF732C"/>
    <w:rsid w:val="00D1597C"/>
    <w:rsid w:val="00D25EA6"/>
    <w:rsid w:val="00D34D82"/>
    <w:rsid w:val="00D363E8"/>
    <w:rsid w:val="00D45AD4"/>
    <w:rsid w:val="00D555EC"/>
    <w:rsid w:val="00D61C2E"/>
    <w:rsid w:val="00D73C73"/>
    <w:rsid w:val="00D772FE"/>
    <w:rsid w:val="00D80374"/>
    <w:rsid w:val="00D83A77"/>
    <w:rsid w:val="00DA2B1B"/>
    <w:rsid w:val="00DA58A5"/>
    <w:rsid w:val="00DC28F0"/>
    <w:rsid w:val="00DD43B3"/>
    <w:rsid w:val="00E05116"/>
    <w:rsid w:val="00E3130F"/>
    <w:rsid w:val="00E31594"/>
    <w:rsid w:val="00E44C59"/>
    <w:rsid w:val="00E50580"/>
    <w:rsid w:val="00E573F6"/>
    <w:rsid w:val="00E77D2B"/>
    <w:rsid w:val="00E87EDF"/>
    <w:rsid w:val="00EC5F9D"/>
    <w:rsid w:val="00EC69FA"/>
    <w:rsid w:val="00ED44BB"/>
    <w:rsid w:val="00EF39A6"/>
    <w:rsid w:val="00EF630D"/>
    <w:rsid w:val="00F045DF"/>
    <w:rsid w:val="00F11DF0"/>
    <w:rsid w:val="00F162D4"/>
    <w:rsid w:val="00F30F63"/>
    <w:rsid w:val="00F323DF"/>
    <w:rsid w:val="00F47FE9"/>
    <w:rsid w:val="00F60B40"/>
    <w:rsid w:val="00F648E7"/>
    <w:rsid w:val="00F709BB"/>
    <w:rsid w:val="00F74DCC"/>
    <w:rsid w:val="00F92A69"/>
    <w:rsid w:val="00F95DD2"/>
    <w:rsid w:val="00FB105F"/>
    <w:rsid w:val="00FC2983"/>
    <w:rsid w:val="00FC3D3A"/>
    <w:rsid w:val="00FD5B74"/>
    <w:rsid w:val="00FE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601F"/>
  <w15:docId w15:val="{3A1D4493-283A-460C-9C62-95DC3900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2CB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648E7"/>
    <w:pPr>
      <w:keepNext/>
      <w:spacing w:after="0" w:line="240" w:lineRule="auto"/>
      <w:outlineLvl w:val="0"/>
    </w:pPr>
    <w:rPr>
      <w:rFonts w:eastAsia="Times New Roman" w:cs="Times New Roman"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51A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0231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5">
    <w:name w:val="Hyperlink"/>
    <w:basedOn w:val="a0"/>
    <w:uiPriority w:val="99"/>
    <w:semiHidden/>
    <w:unhideWhenUsed/>
    <w:rsid w:val="00023104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apple-converted-space">
    <w:name w:val="apple-converted-space"/>
    <w:basedOn w:val="a0"/>
    <w:rsid w:val="00D45AD4"/>
  </w:style>
  <w:style w:type="character" w:customStyle="1" w:styleId="s00">
    <w:name w:val="s00"/>
    <w:basedOn w:val="a0"/>
    <w:rsid w:val="00D45AD4"/>
  </w:style>
  <w:style w:type="paragraph" w:styleId="a6">
    <w:name w:val="header"/>
    <w:basedOn w:val="a"/>
    <w:link w:val="a7"/>
    <w:uiPriority w:val="99"/>
    <w:unhideWhenUsed/>
    <w:rsid w:val="00BC3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32EA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C3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32EA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F648E7"/>
    <w:rPr>
      <w:rFonts w:ascii="Times New Roman" w:eastAsia="Times New Roman" w:hAnsi="Times New Roman" w:cs="Times New Roman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Dit_admin</dc:creator>
  <cp:lastModifiedBy>Кабдуакир Нургалиев</cp:lastModifiedBy>
  <cp:revision>2</cp:revision>
  <dcterms:created xsi:type="dcterms:W3CDTF">2024-11-27T16:04:00Z</dcterms:created>
  <dcterms:modified xsi:type="dcterms:W3CDTF">2024-11-27T16:04:00Z</dcterms:modified>
</cp:coreProperties>
</file>