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0"/>
        <w:gridCol w:w="1831"/>
        <w:gridCol w:w="314"/>
        <w:gridCol w:w="1141"/>
        <w:gridCol w:w="522"/>
        <w:gridCol w:w="814"/>
        <w:gridCol w:w="574"/>
        <w:gridCol w:w="927"/>
        <w:gridCol w:w="461"/>
        <w:gridCol w:w="1249"/>
        <w:gridCol w:w="796"/>
        <w:gridCol w:w="976"/>
      </w:tblGrid>
      <w:tr w:rsidR="00416257" w:rsidRPr="00277323" w14:paraId="71A09F4F" w14:textId="77777777" w:rsidTr="00277323">
        <w:trPr>
          <w:trHeight w:val="136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A96" w14:textId="77777777" w:rsidR="00416257" w:rsidRPr="005D2451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1D6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544F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52D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719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82F4" w14:textId="77777777" w:rsidR="00416257" w:rsidRPr="00277323" w:rsidRDefault="00416257" w:rsidP="0027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2024 жылғы "</w:t>
            </w:r>
            <w:r w:rsid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  қ</w:t>
            </w:r>
            <w:r w:rsidR="00C37B9B"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араша</w:t>
            </w: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кредиторлар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талаптарының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тізілімін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қалыптастыру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күні)</w:t>
            </w:r>
          </w:p>
        </w:tc>
      </w:tr>
      <w:tr w:rsidR="00416257" w:rsidRPr="00277323" w14:paraId="3E456CDB" w14:textId="77777777" w:rsidTr="00277323">
        <w:trPr>
          <w:trHeight w:val="87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D48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612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CBE3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718D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D68A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2078" w14:textId="77777777" w:rsidR="00416257" w:rsidRPr="00277323" w:rsidRDefault="00416257" w:rsidP="0041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"___" _______2024 № 1</w:t>
            </w: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кредиторлар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талаптарының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тізілімінің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жарияланған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күні).</w:t>
            </w: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интернет-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ресурсында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</w:t>
            </w:r>
          </w:p>
        </w:tc>
      </w:tr>
      <w:tr w:rsidR="00416257" w:rsidRPr="00277323" w14:paraId="1620EF9E" w14:textId="77777777" w:rsidTr="005553D0">
        <w:trPr>
          <w:trHeight w:val="79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6DD3CF" w14:textId="77777777" w:rsidR="00277323" w:rsidRPr="00447CD9" w:rsidRDefault="00277323" w:rsidP="00277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7CD9">
              <w:rPr>
                <w:rFonts w:ascii="Times New Roman" w:hAnsi="Times New Roman" w:cs="Times New Roman"/>
                <w:b/>
                <w:sz w:val="20"/>
                <w:szCs w:val="20"/>
              </w:rPr>
              <w:t>Ахмарова</w:t>
            </w:r>
            <w:proofErr w:type="spellEnd"/>
            <w:r w:rsidRPr="00447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7CD9">
              <w:rPr>
                <w:b/>
                <w:sz w:val="20"/>
                <w:szCs w:val="20"/>
              </w:rPr>
              <w:t>А</w:t>
            </w:r>
            <w:r w:rsidRPr="00447CD9">
              <w:rPr>
                <w:rFonts w:ascii="Times New Roman" w:hAnsi="Times New Roman" w:cs="Times New Roman"/>
                <w:b/>
                <w:sz w:val="20"/>
                <w:szCs w:val="20"/>
              </w:rPr>
              <w:t>яжан</w:t>
            </w:r>
            <w:proofErr w:type="spellEnd"/>
            <w:r w:rsidRPr="00447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7CD9">
              <w:rPr>
                <w:rFonts w:ascii="Times New Roman" w:hAnsi="Times New Roman" w:cs="Times New Roman"/>
                <w:b/>
                <w:sz w:val="20"/>
                <w:szCs w:val="20"/>
              </w:rPr>
              <w:t>Мұратқызы</w:t>
            </w:r>
            <w:proofErr w:type="spellEnd"/>
            <w:r w:rsidRPr="00447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ЖС</w:t>
            </w:r>
            <w:r w:rsidRPr="00447CD9">
              <w:rPr>
                <w:rFonts w:ascii="Times New Roman" w:hAnsi="Times New Roman" w:cs="Times New Roman"/>
                <w:b/>
                <w:sz w:val="20"/>
                <w:szCs w:val="20"/>
              </w:rPr>
              <w:t>Н 000302600070)</w:t>
            </w:r>
          </w:p>
          <w:p w14:paraId="78635781" w14:textId="77777777" w:rsidR="00416257" w:rsidRPr="00277323" w:rsidRDefault="00C37B9B" w:rsidP="00C3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16257"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Банкроттық</w:t>
            </w:r>
            <w:proofErr w:type="spellEnd"/>
            <w:r w:rsidR="00416257"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16257"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рәсіміндегі</w:t>
            </w:r>
            <w:proofErr w:type="spellEnd"/>
            <w:r w:rsidR="00416257"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16257"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кредиторлар</w:t>
            </w:r>
            <w:proofErr w:type="spellEnd"/>
            <w:r w:rsidR="00416257"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16257"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талаптарының</w:t>
            </w:r>
            <w:proofErr w:type="spellEnd"/>
            <w:r w:rsidR="00416257"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16257" w:rsidRPr="00277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тізілімі</w:t>
            </w:r>
            <w:proofErr w:type="spellEnd"/>
          </w:p>
        </w:tc>
      </w:tr>
      <w:tr w:rsidR="00277323" w:rsidRPr="00277323" w14:paraId="75BB101F" w14:textId="77777777" w:rsidTr="00277323">
        <w:trPr>
          <w:trHeight w:val="160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954EB4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т.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F8FBBF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Кезек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тегі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әкесінің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егер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басын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куәландыратын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құжатта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көрсетілсе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)/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кредитордың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DEBC9C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Кредитордың (ЖСН/БСН)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F66790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Қойылған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талаптардың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сомасы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теңге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EFF6AC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қабылдаған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шешімнің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негізділігін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растайтын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құжаттар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атауы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нөмірі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берешектің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пайда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болған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күні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D70BF6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Танылған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F2B049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Танылмаған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61CB24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Ескертпе</w:t>
            </w:r>
            <w:proofErr w:type="spellEnd"/>
          </w:p>
        </w:tc>
      </w:tr>
      <w:tr w:rsidR="00277323" w:rsidRPr="00277323" w14:paraId="38D43D47" w14:textId="77777777" w:rsidTr="00277323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66729E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47ECE5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57CA56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FA011B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096E08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CF0140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6FADA5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657206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77323" w:rsidRPr="00277323" w14:paraId="554BF72B" w14:textId="77777777" w:rsidTr="00277323">
        <w:trPr>
          <w:trHeight w:val="39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3F9240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DA89B3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кезек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E179CF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0AD59D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B1B297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1D1A6D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8BC40E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ED1BAF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537FF1FE" w14:textId="77777777" w:rsidTr="00277323">
        <w:trPr>
          <w:trHeight w:val="1282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560A5B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D827D1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Кредиторлардың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өмірі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денсаулығына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келтірілген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зиянды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өтеу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алимент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жөніндегі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талаптары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7C3FD6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A9D672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94CE39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B82F6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FE91CD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2C3F2A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7E6973F6" w14:textId="77777777" w:rsidTr="00277323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737EE8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D86EC2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1DF8A6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D8A88F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C74EE3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2A4B9C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A35DF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5797DB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631D0787" w14:textId="77777777" w:rsidTr="00277323">
        <w:trPr>
          <w:trHeight w:val="51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92A88B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589FDB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кезеңнің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жалпы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сомасы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F979B7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BF1D32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CFFE74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616237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0182B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FF884F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33967073" w14:textId="77777777" w:rsidTr="00277323">
        <w:trPr>
          <w:trHeight w:val="30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B6B529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50CE0B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кезек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FD686B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9BA458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FC84C8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7ECB12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411FEB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7264EC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6388093E" w14:textId="77777777" w:rsidTr="00277323">
        <w:trPr>
          <w:trHeight w:val="2294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64C6E4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2EEDE0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Соттың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шешімі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өндіріп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алынған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салықтар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кедендік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төлемдер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бюджетке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төленетін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басқа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міндетті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төлемдер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сондай-ақ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бюджетке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төленетін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төлемдер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берешекті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өндіріп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686412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D3DB2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8A83F6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F561B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B17760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3D80EE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51E49DCE" w14:textId="77777777" w:rsidTr="00277323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D7871B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67131E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55269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B532C9" w14:textId="77777777" w:rsidR="00416257" w:rsidRPr="00277323" w:rsidRDefault="00416257" w:rsidP="0005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6A2601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40DE2A" w14:textId="77777777" w:rsidR="00416257" w:rsidRPr="00277323" w:rsidRDefault="00416257" w:rsidP="00057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97B704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54F26A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2F4017AE" w14:textId="77777777" w:rsidTr="00277323">
        <w:trPr>
          <w:trHeight w:val="51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6C4BF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36B638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кезеңнің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жалпы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сомасы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F94C39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EE044B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278612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4F0553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8C487A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C52599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7569F5CE" w14:textId="77777777" w:rsidTr="00277323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D9316C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49D373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кезек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41CD19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662E9F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174ADF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A0474C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DBF2DE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011AB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094CD56E" w14:textId="77777777" w:rsidTr="00277323">
        <w:trPr>
          <w:trHeight w:val="184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07C343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DAE30B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Азаматтық-құқықтық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міндеттемелерді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оның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ішінде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кепілмен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қамтамасыз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етілген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мүлікті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орындау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шеңберіндегі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44E0A8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6B67B3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5E943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8281C3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B8E82F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B044D0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24149525" w14:textId="77777777" w:rsidTr="00277323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A485B8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AADCDB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8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7E72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AC0CB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FC72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B6CF2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1F36FD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8D4ECC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42B06BC6" w14:textId="77777777" w:rsidTr="00277323">
        <w:trPr>
          <w:trHeight w:val="51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AA6649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22E10D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кезеңнің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жалпы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сомасы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08417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8546C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ACEA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58C9C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602353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37FB4D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561E608C" w14:textId="77777777" w:rsidTr="00277323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236A9E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BDE127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Төртінші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кезек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36006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78B43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7551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F4E16" w14:textId="77777777" w:rsidR="00416257" w:rsidRPr="00277323" w:rsidRDefault="00416257" w:rsidP="00057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D37B88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36EC93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3CE4A41A" w14:textId="77777777" w:rsidTr="00277323">
        <w:trPr>
          <w:trHeight w:val="868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6ACDF3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6BCB81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Шығындарды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өтеу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тұрақсыздық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айыбын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айыппұлды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өсімпұлды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өндіріп</w:t>
            </w:r>
            <w:proofErr w:type="spellEnd"/>
            <w:proofErr w:type="gram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6AE0BE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3C9A70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FD841F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C24D0A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123FD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26FDD5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6A04220A" w14:textId="77777777" w:rsidTr="00277323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785D7A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A6D79A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AA1752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4D7F99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25167B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DC36F0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346F40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9CD0D4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64D2A850" w14:textId="77777777" w:rsidTr="00277323">
        <w:trPr>
          <w:trHeight w:val="51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9ACF59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114A85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Төртінші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кезеңнің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жалпы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сомасы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64AB34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08D065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2F78C0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383139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C51885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4A84BA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49759271" w14:textId="77777777" w:rsidTr="00277323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8FEF9D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E818C0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кезек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0A58DD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FFF6D5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AD11C3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8F2B26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772B52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C5AC73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4A290490" w14:textId="77777777" w:rsidTr="00277323">
        <w:trPr>
          <w:trHeight w:val="21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7FCAA6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8E14BA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Республикасы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азаматтарының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төлем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қабілеттілігін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қалпына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келтіру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банкроттық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ҚРЗ 27-бабы 2-тармағының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бірінші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бөлігінде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кейінірек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мәлімделген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кредиторлардың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талаптары</w:t>
            </w:r>
            <w:proofErr w:type="spell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BDF5EB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9003C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ECAC3F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98E261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316685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3700DE" w14:textId="77777777" w:rsidR="00416257" w:rsidRPr="00277323" w:rsidRDefault="00416257" w:rsidP="0005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323" w:rsidRPr="00277323" w14:paraId="5FFCCA75" w14:textId="77777777" w:rsidTr="00277323">
        <w:trPr>
          <w:trHeight w:val="551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A0DFD5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B7A7DA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 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МФО "KMF (КМФ)"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AF15E2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061240001583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E76814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1947120,22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908D2C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84BCE1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1947120,22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4EF328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D32345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323" w:rsidRPr="00277323" w14:paraId="36DB49FE" w14:textId="77777777" w:rsidTr="00277323">
        <w:trPr>
          <w:trHeight w:val="687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EFD3C6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9C5B00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ЖШС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"МФО "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аФинанс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5BE372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200240014008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315B17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191200,00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80508E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9F3133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191200,00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2F54A9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CF96DD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323" w:rsidRPr="00277323" w14:paraId="6C72E784" w14:textId="77777777" w:rsidTr="00277323">
        <w:trPr>
          <w:trHeight w:val="55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B26779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3855DC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277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"First Heartland 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Jusan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Bank"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42CF03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920140000084.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0C63C2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1805857,83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5BCFC3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3E2DD9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1805857,83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1DF02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852F43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323" w:rsidRPr="00277323" w14:paraId="2FBCEB12" w14:textId="77777777" w:rsidTr="00277323">
        <w:trPr>
          <w:trHeight w:val="687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28AC6A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6B22EB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ЖШС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"Микрофинансовая организация "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Салем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Кредит"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764FD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161240024395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5A3306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199500,00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64436C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7B62B2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199500,00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86260D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6E7CF7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323" w:rsidRPr="00277323" w14:paraId="2911CAA1" w14:textId="77777777" w:rsidTr="00277323">
        <w:trPr>
          <w:trHeight w:val="68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92D51F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070053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"Банк 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Фридом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Казахстан"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A41F94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090740019001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5C7025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7417997,84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470D30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D1CACC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7417997,84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5DBE37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57101B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323" w:rsidRPr="00277323" w14:paraId="78A83BD8" w14:textId="77777777" w:rsidTr="00277323">
        <w:trPr>
          <w:trHeight w:val="553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974EC4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B58B99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ЖШС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"Микрофинансовая организация 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ОнлайнКазФинанс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B9309F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160840000397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8AF48B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1783887,31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D4357D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14D0B4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1783887,31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97707E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C36938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323" w:rsidRPr="00277323" w14:paraId="786DD953" w14:textId="77777777" w:rsidTr="00277323">
        <w:trPr>
          <w:trHeight w:val="547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0CB7A4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EDF741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ЖШС 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Микрофинансовая организация 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Hava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Finance (Хава 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3348EF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211140015760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81EE3D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9D65EA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5B8DFC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62DD6F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D5997C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323" w:rsidRPr="00277323" w14:paraId="7497AE54" w14:textId="77777777" w:rsidTr="00277323">
        <w:trPr>
          <w:trHeight w:val="541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373698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363F5C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ЖШС 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"МФО "Взаймы"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29739B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180840003947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44CA38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190060,68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0E6FB4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E0306C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190060,68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AE6585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796154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323" w:rsidRPr="00277323" w14:paraId="42087B83" w14:textId="77777777" w:rsidTr="00277323">
        <w:trPr>
          <w:trHeight w:val="407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07B783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18051E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ЖШС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"Микрофинансовая организация "Cash-U"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89125C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200540020300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9231AF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135923,95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88CD62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3BF507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135923,95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33F1DF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D2DA2A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323" w:rsidRPr="00277323" w14:paraId="1500E2EF" w14:textId="77777777" w:rsidTr="00277323">
        <w:trPr>
          <w:trHeight w:val="55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772CE6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026B5E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ЖШС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"Микрофинансовая организация 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Qanat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finance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DDB9A2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 210540018826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275671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145800,00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2BF7AF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C9A4C1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145800,00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C25215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D3E4E5" w14:textId="77777777" w:rsidR="00277323" w:rsidRPr="00277323" w:rsidRDefault="00277323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D99" w:rsidRPr="00277323" w14:paraId="4BCD5836" w14:textId="77777777" w:rsidTr="00277323">
        <w:trPr>
          <w:trHeight w:val="53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0EB813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B89527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Kaspi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Bank"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3EFAB8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971240001315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2540EF" w14:textId="77777777" w:rsidR="00057D99" w:rsidRPr="00057D99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2154204,45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38CD5D" w14:textId="77777777" w:rsidR="00057D99" w:rsidRPr="00057D99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2B6000" w14:textId="77777777" w:rsidR="00057D99" w:rsidRPr="00057D99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2154204,45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0E931A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2E21A3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D99" w:rsidRPr="00277323" w14:paraId="54D0BB65" w14:textId="77777777" w:rsidTr="00277323">
        <w:trPr>
          <w:trHeight w:val="557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BDDBF9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AC9674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ЖШС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"Микрофинансовая организация "</w:t>
            </w:r>
            <w:proofErr w:type="spellStart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Робокэш.кз</w:t>
            </w:r>
            <w:proofErr w:type="spellEnd"/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14C66A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200940013491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0CCE63" w14:textId="77777777" w:rsidR="00057D99" w:rsidRPr="00057D99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34472,44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68BCD" w14:textId="77777777" w:rsidR="00057D99" w:rsidRPr="00057D99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3DF72A" w14:textId="77777777" w:rsidR="00057D99" w:rsidRPr="00057D99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34472,44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3FC8DF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09D8D8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D99" w:rsidRPr="00277323" w14:paraId="280B60FB" w14:textId="77777777" w:rsidTr="00277323">
        <w:trPr>
          <w:trHeight w:val="409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B2053B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7F85B8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 xml:space="preserve"> "Евразийский банк"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39C326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7323">
              <w:rPr>
                <w:rFonts w:ascii="Times New Roman" w:hAnsi="Times New Roman" w:cs="Times New Roman"/>
                <w:sz w:val="18"/>
                <w:szCs w:val="18"/>
              </w:rPr>
              <w:t>950240000112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008ACE" w14:textId="77777777" w:rsidR="00057D99" w:rsidRPr="00057D99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4187263,58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D9E05E" w14:textId="77777777" w:rsidR="00057D99" w:rsidRPr="00057D99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8166B1" w14:textId="77777777" w:rsidR="00057D99" w:rsidRPr="00057D99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4187263,58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4D6765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847863" w14:textId="77777777" w:rsidR="00057D99" w:rsidRPr="00277323" w:rsidRDefault="00057D99" w:rsidP="00057D9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D99" w:rsidRPr="00057D99" w14:paraId="4D191400" w14:textId="77777777" w:rsidTr="00C84CED">
        <w:trPr>
          <w:trHeight w:val="371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94500E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CFFEE0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71D6C1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487BDC" w14:textId="77777777" w:rsidR="00057D99" w:rsidRPr="00057D99" w:rsidRDefault="00057D99" w:rsidP="00057D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20418288,3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C48747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869F43" w14:textId="77777777" w:rsidR="00057D99" w:rsidRPr="00057D99" w:rsidRDefault="00057D99" w:rsidP="00057D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20418288,3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989979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44590E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7D99" w:rsidRPr="00057D99" w14:paraId="03A0A84F" w14:textId="77777777" w:rsidTr="00C84CED">
        <w:trPr>
          <w:trHeight w:val="31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211A64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FE58BA" w14:textId="77777777" w:rsidR="00057D99" w:rsidRPr="00057D99" w:rsidRDefault="00057D99" w:rsidP="00057D9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18"/>
                <w:szCs w:val="18"/>
              </w:rPr>
            </w:pPr>
            <w:r w:rsidRPr="00057D99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  <w:lang w:val="kk-KZ"/>
              </w:rPr>
              <w:t>Барлығы 5 жолға</w:t>
            </w:r>
          </w:p>
          <w:p w14:paraId="0E9EAEB7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A15F78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D87940" w14:textId="77777777" w:rsidR="00057D99" w:rsidRPr="00057D99" w:rsidRDefault="00057D99" w:rsidP="00057D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20418288,3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B0736D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48FB02" w14:textId="77777777" w:rsidR="00057D99" w:rsidRPr="00057D99" w:rsidRDefault="00057D99" w:rsidP="00057D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20418288,3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D25078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65F625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D99" w:rsidRPr="00057D99" w14:paraId="40C7E15C" w14:textId="77777777" w:rsidTr="00057D99">
        <w:trPr>
          <w:trHeight w:val="84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65A163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ED1FC4" w14:textId="77777777" w:rsidR="00057D99" w:rsidRPr="00057D99" w:rsidRDefault="00057D99" w:rsidP="00057D9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18"/>
                <w:szCs w:val="18"/>
              </w:rPr>
            </w:pPr>
            <w:r w:rsidRPr="00057D99">
              <w:rPr>
                <w:rStyle w:val="y2iqfc"/>
                <w:rFonts w:ascii="Times New Roman" w:hAnsi="Times New Roman" w:cs="Times New Roman"/>
                <w:color w:val="1F1F1F"/>
                <w:sz w:val="18"/>
                <w:szCs w:val="18"/>
                <w:lang w:val="kk-KZ"/>
              </w:rPr>
              <w:t>Реестр бойынша барлығы:</w:t>
            </w:r>
          </w:p>
          <w:p w14:paraId="31E88303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F6D7A4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BB8857" w14:textId="77777777" w:rsidR="00057D99" w:rsidRPr="00057D99" w:rsidRDefault="00057D99" w:rsidP="00057D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20418288,3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6A62AC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583E11" w14:textId="77777777" w:rsidR="00057D99" w:rsidRPr="00057D99" w:rsidRDefault="00057D99" w:rsidP="00057D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20418288,3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520D5C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D74D93" w14:textId="77777777" w:rsidR="00057D99" w:rsidRPr="00057D99" w:rsidRDefault="00057D99" w:rsidP="0005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D9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6257" w:rsidRPr="00277323" w14:paraId="3F00B213" w14:textId="77777777" w:rsidTr="00277323">
        <w:trPr>
          <w:trHeight w:val="255"/>
        </w:trPr>
        <w:tc>
          <w:tcPr>
            <w:tcW w:w="452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1E9" w14:textId="77777777" w:rsidR="00416257" w:rsidRPr="00277323" w:rsidRDefault="00416257" w:rsidP="0005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Қаржы басқарушысы</w:t>
            </w:r>
            <w:r w:rsidRPr="0027732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CBD5C85" wp14:editId="579306F9">
                  <wp:extent cx="1232535" cy="501015"/>
                  <wp:effectExtent l="19050" t="0" r="5715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Абенова</w:t>
            </w:r>
            <w:proofErr w:type="spellEnd"/>
            <w:r w:rsidRPr="002773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Д.Т.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F92B" w14:textId="77777777" w:rsidR="00416257" w:rsidRPr="00277323" w:rsidRDefault="00416257" w:rsidP="0041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8BC595F" w14:textId="77777777" w:rsidR="004E7FA9" w:rsidRPr="00277323" w:rsidRDefault="004E7FA9" w:rsidP="00416257">
      <w:pPr>
        <w:rPr>
          <w:rFonts w:ascii="Times New Roman" w:hAnsi="Times New Roman" w:cs="Times New Roman"/>
          <w:sz w:val="18"/>
          <w:szCs w:val="18"/>
        </w:rPr>
      </w:pPr>
    </w:p>
    <w:sectPr w:rsidR="004E7FA9" w:rsidRPr="00277323" w:rsidSect="00416257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C31B" w14:textId="77777777" w:rsidR="001B4F43" w:rsidRDefault="001B4F43" w:rsidP="00416257">
      <w:pPr>
        <w:spacing w:after="0" w:line="240" w:lineRule="auto"/>
      </w:pPr>
      <w:r>
        <w:separator/>
      </w:r>
    </w:p>
  </w:endnote>
  <w:endnote w:type="continuationSeparator" w:id="0">
    <w:p w14:paraId="18CCFAC3" w14:textId="77777777" w:rsidR="001B4F43" w:rsidRDefault="001B4F43" w:rsidP="004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E989" w14:textId="193A21D7" w:rsidR="00416257" w:rsidRDefault="00416257">
    <w:pPr>
      <w:pStyle w:val="a7"/>
    </w:pPr>
    <w:r>
      <w:rPr>
        <w:b/>
        <w:noProof/>
        <w:sz w:val="28"/>
        <w:szCs w:val="28"/>
        <w:lang w:eastAsia="ru-RU"/>
      </w:rPr>
      <w:drawing>
        <wp:inline distT="0" distB="0" distL="0" distR="0" wp14:anchorId="15026838" wp14:editId="1864DC3A">
          <wp:extent cx="1232535" cy="501015"/>
          <wp:effectExtent l="19050" t="0" r="5715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1B4F43">
      <w:fldChar w:fldCharType="begin"/>
    </w:r>
    <w:r w:rsidR="001B4F43">
      <w:instrText xml:space="preserve"> PAGE   \* MERGEFORMAT </w:instrText>
    </w:r>
    <w:r w:rsidR="001B4F43">
      <w:fldChar w:fldCharType="separate"/>
    </w:r>
    <w:r w:rsidR="00057D99" w:rsidRPr="00057D99">
      <w:rPr>
        <w:rFonts w:asciiTheme="majorHAnsi" w:hAnsiTheme="majorHAnsi" w:cstheme="majorHAnsi"/>
        <w:noProof/>
      </w:rPr>
      <w:t>2</w:t>
    </w:r>
    <w:r w:rsidR="001B4F43">
      <w:rPr>
        <w:rFonts w:asciiTheme="majorHAnsi" w:hAnsiTheme="majorHAnsi" w:cstheme="majorHAnsi"/>
        <w:noProof/>
      </w:rPr>
      <w:fldChar w:fldCharType="end"/>
    </w:r>
    <w:r w:rsidR="005D2451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7061532A" wp14:editId="7EF507D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3628B7B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649E" w14:textId="77777777" w:rsidR="001B4F43" w:rsidRDefault="001B4F43" w:rsidP="00416257">
      <w:pPr>
        <w:spacing w:after="0" w:line="240" w:lineRule="auto"/>
      </w:pPr>
      <w:r>
        <w:separator/>
      </w:r>
    </w:p>
  </w:footnote>
  <w:footnote w:type="continuationSeparator" w:id="0">
    <w:p w14:paraId="0BAC67F1" w14:textId="77777777" w:rsidR="001B4F43" w:rsidRDefault="001B4F43" w:rsidP="00416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D"/>
    <w:rsid w:val="00057D99"/>
    <w:rsid w:val="0007137C"/>
    <w:rsid w:val="001437B8"/>
    <w:rsid w:val="001A7282"/>
    <w:rsid w:val="001B4F43"/>
    <w:rsid w:val="001B5667"/>
    <w:rsid w:val="002373E8"/>
    <w:rsid w:val="00277323"/>
    <w:rsid w:val="002D75F2"/>
    <w:rsid w:val="003101A8"/>
    <w:rsid w:val="003465DB"/>
    <w:rsid w:val="003504B2"/>
    <w:rsid w:val="00362D1A"/>
    <w:rsid w:val="0040422E"/>
    <w:rsid w:val="00412EC6"/>
    <w:rsid w:val="00414B10"/>
    <w:rsid w:val="00416257"/>
    <w:rsid w:val="00420E49"/>
    <w:rsid w:val="004947C4"/>
    <w:rsid w:val="004A18FD"/>
    <w:rsid w:val="004E7FA9"/>
    <w:rsid w:val="005553D0"/>
    <w:rsid w:val="00582C1A"/>
    <w:rsid w:val="005D2451"/>
    <w:rsid w:val="00642F35"/>
    <w:rsid w:val="00680061"/>
    <w:rsid w:val="007E40AC"/>
    <w:rsid w:val="0080404A"/>
    <w:rsid w:val="00861AED"/>
    <w:rsid w:val="00903B07"/>
    <w:rsid w:val="009518DF"/>
    <w:rsid w:val="00A36DCF"/>
    <w:rsid w:val="00C37B9B"/>
    <w:rsid w:val="00C6772B"/>
    <w:rsid w:val="00C831AE"/>
    <w:rsid w:val="00CD493A"/>
    <w:rsid w:val="00CE2F78"/>
    <w:rsid w:val="00D90988"/>
    <w:rsid w:val="00E931FE"/>
    <w:rsid w:val="00F855E7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8A10B"/>
  <w15:docId w15:val="{3E91D4CF-EE63-4C2A-98BD-0BFB11A1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F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4"/>
    <w:uiPriority w:val="99"/>
    <w:unhideWhenUsed/>
    <w:rsid w:val="004E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basedOn w:val="a0"/>
    <w:link w:val="a3"/>
    <w:uiPriority w:val="99"/>
    <w:locked/>
    <w:rsid w:val="004E7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257"/>
  </w:style>
  <w:style w:type="paragraph" w:styleId="a7">
    <w:name w:val="footer"/>
    <w:basedOn w:val="a"/>
    <w:link w:val="a8"/>
    <w:uiPriority w:val="99"/>
    <w:semiHidden/>
    <w:unhideWhenUsed/>
    <w:rsid w:val="004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6257"/>
  </w:style>
  <w:style w:type="paragraph" w:styleId="a9">
    <w:name w:val="Balloon Text"/>
    <w:basedOn w:val="a"/>
    <w:link w:val="aa"/>
    <w:uiPriority w:val="99"/>
    <w:semiHidden/>
    <w:unhideWhenUsed/>
    <w:rsid w:val="0041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25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55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53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5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 Rashidin</dc:creator>
  <cp:keywords/>
  <dc:description/>
  <cp:lastModifiedBy>Дюсикенова Маржан Каиргазиновна</cp:lastModifiedBy>
  <cp:revision>2</cp:revision>
  <cp:lastPrinted>2023-12-06T02:46:00Z</cp:lastPrinted>
  <dcterms:created xsi:type="dcterms:W3CDTF">2024-11-25T10:57:00Z</dcterms:created>
  <dcterms:modified xsi:type="dcterms:W3CDTF">2024-11-25T10:57:00Z</dcterms:modified>
</cp:coreProperties>
</file>