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7187E">
        <w:rPr>
          <w:rFonts w:ascii="Times New Roman" w:hAnsi="Times New Roman" w:cs="Times New Roman"/>
          <w:b/>
          <w:sz w:val="28"/>
          <w:szCs w:val="28"/>
        </w:rPr>
        <w:t>40</w:t>
      </w:r>
    </w:p>
    <w:p w:rsidR="00C52684" w:rsidRDefault="002B6E78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105E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105EB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B20CA6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7187E">
        <w:rPr>
          <w:rFonts w:ascii="Times New Roman" w:hAnsi="Times New Roman" w:cs="Times New Roman"/>
          <w:i/>
          <w:sz w:val="24"/>
          <w:szCs w:val="28"/>
        </w:rPr>
        <w:t>1 ноября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B20CA6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105EB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77359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8A70E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77359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E77359">
        <w:rPr>
          <w:rFonts w:ascii="Times New Roman" w:hAnsi="Times New Roman" w:cs="Times New Roman"/>
          <w:i/>
          <w:sz w:val="24"/>
          <w:szCs w:val="28"/>
        </w:rPr>
        <w:t>5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1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11F" w:rsidRPr="008F3B2D" w:rsidRDefault="0025311F" w:rsidP="0010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37187E">
        <w:rPr>
          <w:rFonts w:ascii="Times New Roman" w:hAnsi="Times New Roman" w:cs="Times New Roman"/>
          <w:sz w:val="28"/>
          <w:szCs w:val="28"/>
          <w:lang w:val="kk-KZ"/>
        </w:rPr>
        <w:t>Абдибеков Н.Е.</w:t>
      </w:r>
      <w:r w:rsidRPr="008F3B2D">
        <w:rPr>
          <w:rFonts w:ascii="Times New Roman" w:hAnsi="Times New Roman" w:cs="Times New Roman"/>
          <w:sz w:val="28"/>
          <w:szCs w:val="28"/>
        </w:rPr>
        <w:t xml:space="preserve"> </w:t>
      </w:r>
      <w:r w:rsidR="0037187E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8F3B2D">
        <w:rPr>
          <w:rFonts w:ascii="Times New Roman" w:hAnsi="Times New Roman" w:cs="Times New Roman"/>
          <w:sz w:val="28"/>
          <w:szCs w:val="28"/>
        </w:rPr>
        <w:t>председателя Общественного совета Костанайской области.</w:t>
      </w:r>
    </w:p>
    <w:p w:rsidR="0025311F" w:rsidRPr="008F3B2D" w:rsidRDefault="0025311F" w:rsidP="0010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</w:t>
      </w:r>
      <w:r w:rsidR="007C445E">
        <w:rPr>
          <w:rFonts w:ascii="Times New Roman" w:hAnsi="Times New Roman" w:cs="Times New Roman"/>
          <w:sz w:val="28"/>
          <w:szCs w:val="28"/>
        </w:rPr>
        <w:t>Назарова С.А.</w:t>
      </w:r>
      <w:r w:rsidRPr="008F3B2D">
        <w:rPr>
          <w:rFonts w:ascii="Times New Roman" w:hAnsi="Times New Roman" w:cs="Times New Roman"/>
          <w:sz w:val="28"/>
          <w:szCs w:val="28"/>
        </w:rPr>
        <w:t xml:space="preserve">, </w:t>
      </w:r>
      <w:r w:rsidR="007C445E">
        <w:rPr>
          <w:rFonts w:ascii="Times New Roman" w:hAnsi="Times New Roman" w:cs="Times New Roman"/>
          <w:sz w:val="28"/>
          <w:szCs w:val="28"/>
        </w:rPr>
        <w:t>секретарь Общественного совета Костанайской области.</w:t>
      </w:r>
    </w:p>
    <w:p w:rsidR="00C52684" w:rsidRPr="00410B10" w:rsidRDefault="0025311F" w:rsidP="00105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7C72B2">
      <w:pPr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2DC" w:rsidRDefault="00667F3D" w:rsidP="00105E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35">
        <w:rPr>
          <w:rFonts w:ascii="Times New Roman" w:hAnsi="Times New Roman" w:cs="Times New Roman"/>
          <w:sz w:val="28"/>
          <w:szCs w:val="28"/>
        </w:rPr>
        <w:t xml:space="preserve">О </w:t>
      </w:r>
      <w:r w:rsidR="005C12DC" w:rsidRPr="00376E35">
        <w:rPr>
          <w:rFonts w:ascii="Times New Roman" w:hAnsi="Times New Roman" w:cs="Times New Roman"/>
          <w:sz w:val="28"/>
          <w:szCs w:val="28"/>
        </w:rPr>
        <w:t>рассмотрении проект</w:t>
      </w:r>
      <w:r w:rsidR="0052363E" w:rsidRPr="00376E35">
        <w:rPr>
          <w:rFonts w:ascii="Times New Roman" w:hAnsi="Times New Roman" w:cs="Times New Roman"/>
          <w:sz w:val="28"/>
          <w:szCs w:val="28"/>
        </w:rPr>
        <w:t>а</w:t>
      </w:r>
      <w:r w:rsidR="005C12DC" w:rsidRPr="00376E35">
        <w:rPr>
          <w:rFonts w:ascii="Times New Roman" w:hAnsi="Times New Roman" w:cs="Times New Roman"/>
          <w:sz w:val="28"/>
          <w:szCs w:val="28"/>
        </w:rPr>
        <w:t xml:space="preserve"> </w:t>
      </w:r>
      <w:r w:rsidR="0062464E">
        <w:rPr>
          <w:rFonts w:ascii="Times New Roman" w:hAnsi="Times New Roman" w:cs="Times New Roman"/>
          <w:sz w:val="28"/>
          <w:szCs w:val="28"/>
        </w:rPr>
        <w:t>решения</w:t>
      </w:r>
      <w:r w:rsidR="0017218E">
        <w:rPr>
          <w:rFonts w:ascii="Times New Roman" w:hAnsi="Times New Roman" w:cs="Times New Roman"/>
          <w:sz w:val="28"/>
          <w:szCs w:val="28"/>
        </w:rPr>
        <w:t xml:space="preserve"> Костанайск</w:t>
      </w:r>
      <w:r w:rsidR="0062464E">
        <w:rPr>
          <w:rFonts w:ascii="Times New Roman" w:hAnsi="Times New Roman" w:cs="Times New Roman"/>
          <w:sz w:val="28"/>
          <w:szCs w:val="28"/>
        </w:rPr>
        <w:t>ого областного маслихата</w:t>
      </w:r>
      <w:r w:rsidR="0017218E">
        <w:rPr>
          <w:rFonts w:ascii="Times New Roman" w:hAnsi="Times New Roman" w:cs="Times New Roman"/>
          <w:sz w:val="28"/>
          <w:szCs w:val="28"/>
        </w:rPr>
        <w:t xml:space="preserve"> «</w:t>
      </w:r>
      <w:r w:rsidR="007C445E">
        <w:rPr>
          <w:rFonts w:ascii="Times New Roman" w:hAnsi="Times New Roman" w:cs="Times New Roman"/>
          <w:sz w:val="28"/>
          <w:szCs w:val="28"/>
        </w:rPr>
        <w:t>Об утверждении целевых показателей качества окружающей среды для Костанайской области на 2024-2028 годы</w:t>
      </w:r>
      <w:r w:rsidR="005C57BB" w:rsidRPr="00376E35">
        <w:rPr>
          <w:rFonts w:ascii="Times New Roman" w:hAnsi="Times New Roman" w:cs="Times New Roman"/>
          <w:sz w:val="28"/>
          <w:szCs w:val="28"/>
        </w:rPr>
        <w:t>».</w:t>
      </w:r>
    </w:p>
    <w:p w:rsidR="00E169D4" w:rsidRPr="005C57BB" w:rsidRDefault="00E169D4" w:rsidP="00105EB1">
      <w:pPr>
        <w:pStyle w:val="a4"/>
        <w:tabs>
          <w:tab w:val="left" w:pos="1134"/>
        </w:tabs>
        <w:spacing w:after="0"/>
        <w:ind w:left="709"/>
        <w:jc w:val="both"/>
        <w:rPr>
          <w:b/>
          <w:sz w:val="28"/>
          <w:szCs w:val="28"/>
        </w:rPr>
      </w:pPr>
    </w:p>
    <w:p w:rsidR="00F03DD0" w:rsidRPr="00410B10" w:rsidRDefault="00F03DD0" w:rsidP="00105EB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62464E" w:rsidRDefault="00F875BE" w:rsidP="00105EB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Абдибеков Н.Е.</w:t>
      </w:r>
      <w:r w:rsidR="00F03DD0">
        <w:rPr>
          <w:b/>
          <w:sz w:val="28"/>
          <w:szCs w:val="28"/>
        </w:rPr>
        <w:t>:</w:t>
      </w:r>
      <w:r w:rsidR="00F03DD0" w:rsidRPr="00410B10">
        <w:rPr>
          <w:b/>
          <w:sz w:val="28"/>
          <w:szCs w:val="28"/>
        </w:rPr>
        <w:t xml:space="preserve"> </w:t>
      </w:r>
      <w:r w:rsidR="00F03DD0">
        <w:rPr>
          <w:sz w:val="28"/>
          <w:szCs w:val="28"/>
        </w:rPr>
        <w:t>сообщил, что в О</w:t>
      </w:r>
      <w:r w:rsidR="00F03DD0"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ГУ </w:t>
      </w:r>
      <w:r w:rsidR="004E4C27">
        <w:rPr>
          <w:sz w:val="28"/>
          <w:szCs w:val="28"/>
        </w:rPr>
        <w:t>«</w:t>
      </w:r>
      <w:r w:rsidR="007C445E">
        <w:rPr>
          <w:sz w:val="28"/>
          <w:szCs w:val="28"/>
        </w:rPr>
        <w:t>Управление</w:t>
      </w:r>
      <w:r w:rsidR="0062464E">
        <w:rPr>
          <w:sz w:val="28"/>
          <w:szCs w:val="28"/>
        </w:rPr>
        <w:t xml:space="preserve"> </w:t>
      </w:r>
      <w:r w:rsidR="007C445E">
        <w:rPr>
          <w:sz w:val="28"/>
          <w:szCs w:val="28"/>
        </w:rPr>
        <w:t>природных ресурсов и регулирования</w:t>
      </w:r>
      <w:r w:rsidR="0062464E">
        <w:rPr>
          <w:sz w:val="28"/>
          <w:szCs w:val="28"/>
        </w:rPr>
        <w:t xml:space="preserve"> </w:t>
      </w:r>
      <w:r w:rsidR="00426E2C">
        <w:rPr>
          <w:sz w:val="28"/>
          <w:szCs w:val="28"/>
        </w:rPr>
        <w:t xml:space="preserve">природопользования </w:t>
      </w:r>
      <w:bookmarkStart w:id="0" w:name="_GoBack"/>
      <w:bookmarkEnd w:id="0"/>
      <w:r w:rsidR="0062464E">
        <w:rPr>
          <w:sz w:val="28"/>
          <w:szCs w:val="28"/>
        </w:rPr>
        <w:t xml:space="preserve">акимата </w:t>
      </w:r>
      <w:r w:rsidR="0017218E">
        <w:rPr>
          <w:sz w:val="28"/>
          <w:szCs w:val="28"/>
        </w:rPr>
        <w:t>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>
        <w:rPr>
          <w:sz w:val="28"/>
          <w:szCs w:val="28"/>
        </w:rPr>
        <w:t xml:space="preserve">для рассмотрения поступил </w:t>
      </w:r>
      <w:r w:rsidR="002414A8" w:rsidRPr="002414A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="0062464E" w:rsidRPr="0062464E">
        <w:rPr>
          <w:sz w:val="28"/>
          <w:szCs w:val="28"/>
        </w:rPr>
        <w:t xml:space="preserve">решения Костанайского областного маслихата </w:t>
      </w:r>
      <w:r w:rsidR="007C445E" w:rsidRPr="007C445E">
        <w:rPr>
          <w:sz w:val="28"/>
          <w:szCs w:val="28"/>
        </w:rPr>
        <w:t>«Об утверждении целевых показателей качества окружающей среды для Костанайской области на 2024-2028 годы»</w:t>
      </w:r>
      <w:r w:rsidR="0062464E" w:rsidRPr="0062464E">
        <w:rPr>
          <w:sz w:val="28"/>
          <w:szCs w:val="28"/>
        </w:rPr>
        <w:t>.</w:t>
      </w:r>
    </w:p>
    <w:p w:rsidR="002414A8" w:rsidRPr="00410B10" w:rsidRDefault="002414A8" w:rsidP="00105EB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 w:rsidR="001645EC">
        <w:rPr>
          <w:sz w:val="28"/>
          <w:szCs w:val="28"/>
          <w:lang w:val="kk-KZ"/>
        </w:rPr>
        <w:t>Общественно</w:t>
      </w:r>
      <w:r w:rsidR="00395F2E">
        <w:rPr>
          <w:sz w:val="28"/>
          <w:szCs w:val="28"/>
          <w:lang w:val="kk-KZ"/>
        </w:rPr>
        <w:t>м</w:t>
      </w:r>
      <w:r w:rsidR="001645EC">
        <w:rPr>
          <w:sz w:val="28"/>
          <w:szCs w:val="28"/>
          <w:lang w:val="kk-KZ"/>
        </w:rPr>
        <w:t xml:space="preserve"> слушании</w:t>
      </w:r>
      <w:r>
        <w:rPr>
          <w:sz w:val="28"/>
          <w:szCs w:val="28"/>
        </w:rPr>
        <w:t xml:space="preserve"> Общественного совета.</w:t>
      </w:r>
    </w:p>
    <w:p w:rsidR="00F03DD0" w:rsidRDefault="00F03DD0" w:rsidP="00105EB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C72B2" w:rsidRPr="0060331D" w:rsidRDefault="007C72B2" w:rsidP="00105EB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3DD0" w:rsidRPr="00410B10" w:rsidRDefault="00F03DD0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62464E">
        <w:rPr>
          <w:sz w:val="28"/>
          <w:szCs w:val="28"/>
        </w:rPr>
        <w:t xml:space="preserve">проект </w:t>
      </w:r>
      <w:r w:rsidR="0062464E" w:rsidRPr="0062464E">
        <w:rPr>
          <w:sz w:val="28"/>
          <w:szCs w:val="28"/>
        </w:rPr>
        <w:t xml:space="preserve">решения Костанайского областного маслихата </w:t>
      </w:r>
      <w:r w:rsidR="007C445E" w:rsidRPr="007C445E">
        <w:rPr>
          <w:sz w:val="28"/>
          <w:szCs w:val="28"/>
        </w:rPr>
        <w:t>«Об утверждении целевых показателей качества окружающей среды для Костанайской области на 2024-2028 годы»</w:t>
      </w:r>
      <w:r w:rsidR="004377F5"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184EFF" w:rsidRDefault="00184EFF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</w:p>
    <w:p w:rsidR="008A70E3" w:rsidRPr="00A63987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987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63987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8A70E3" w:rsidRPr="00A63987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председателя Общественного совета</w:t>
      </w:r>
    </w:p>
    <w:p w:rsidR="008A70E3" w:rsidRPr="00A63987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A639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 Абдибеков</w:t>
      </w:r>
    </w:p>
    <w:p w:rsidR="008A70E3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70E3" w:rsidRPr="00410B10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8A70E3" w:rsidRPr="00410B10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8A70E3" w:rsidP="008A70E3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561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944FE"/>
    <w:rsid w:val="000D5077"/>
    <w:rsid w:val="000E0BF4"/>
    <w:rsid w:val="000F1044"/>
    <w:rsid w:val="000F7764"/>
    <w:rsid w:val="00105EB1"/>
    <w:rsid w:val="00111D7F"/>
    <w:rsid w:val="00126F81"/>
    <w:rsid w:val="00155336"/>
    <w:rsid w:val="001645EC"/>
    <w:rsid w:val="0017218E"/>
    <w:rsid w:val="001767E4"/>
    <w:rsid w:val="0018270F"/>
    <w:rsid w:val="00184EFF"/>
    <w:rsid w:val="001A56E9"/>
    <w:rsid w:val="001C4D58"/>
    <w:rsid w:val="001C5DA1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48FF"/>
    <w:rsid w:val="00365B3B"/>
    <w:rsid w:val="0037187E"/>
    <w:rsid w:val="00372C4F"/>
    <w:rsid w:val="00374E11"/>
    <w:rsid w:val="00376E35"/>
    <w:rsid w:val="00395F2E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13EC9"/>
    <w:rsid w:val="00423C9F"/>
    <w:rsid w:val="004262DF"/>
    <w:rsid w:val="00426E2C"/>
    <w:rsid w:val="004377F5"/>
    <w:rsid w:val="004C05E0"/>
    <w:rsid w:val="004E4C27"/>
    <w:rsid w:val="00505E7B"/>
    <w:rsid w:val="00512253"/>
    <w:rsid w:val="0052363E"/>
    <w:rsid w:val="0052542E"/>
    <w:rsid w:val="00554066"/>
    <w:rsid w:val="0056146F"/>
    <w:rsid w:val="00566C0D"/>
    <w:rsid w:val="0058075A"/>
    <w:rsid w:val="00584F8E"/>
    <w:rsid w:val="005B4DC6"/>
    <w:rsid w:val="005C12DC"/>
    <w:rsid w:val="005C3187"/>
    <w:rsid w:val="005C57BB"/>
    <w:rsid w:val="005F3BC8"/>
    <w:rsid w:val="0060331D"/>
    <w:rsid w:val="0062464E"/>
    <w:rsid w:val="006268A1"/>
    <w:rsid w:val="00667F3D"/>
    <w:rsid w:val="00677564"/>
    <w:rsid w:val="006E026F"/>
    <w:rsid w:val="00710A27"/>
    <w:rsid w:val="00716B9D"/>
    <w:rsid w:val="00725CDA"/>
    <w:rsid w:val="00731407"/>
    <w:rsid w:val="00743353"/>
    <w:rsid w:val="00755CED"/>
    <w:rsid w:val="00763668"/>
    <w:rsid w:val="00767F4E"/>
    <w:rsid w:val="0077341A"/>
    <w:rsid w:val="00790DDA"/>
    <w:rsid w:val="007C445E"/>
    <w:rsid w:val="007C72B2"/>
    <w:rsid w:val="007D77AA"/>
    <w:rsid w:val="00821116"/>
    <w:rsid w:val="00823220"/>
    <w:rsid w:val="00824894"/>
    <w:rsid w:val="008272F0"/>
    <w:rsid w:val="00896592"/>
    <w:rsid w:val="008A70E3"/>
    <w:rsid w:val="008B2A8D"/>
    <w:rsid w:val="008C4691"/>
    <w:rsid w:val="009504DC"/>
    <w:rsid w:val="00955A26"/>
    <w:rsid w:val="009A3CB7"/>
    <w:rsid w:val="009A5811"/>
    <w:rsid w:val="009A5F4C"/>
    <w:rsid w:val="009D3B48"/>
    <w:rsid w:val="00A06224"/>
    <w:rsid w:val="00A327EE"/>
    <w:rsid w:val="00A558C1"/>
    <w:rsid w:val="00A71B8E"/>
    <w:rsid w:val="00A771EB"/>
    <w:rsid w:val="00A84DD9"/>
    <w:rsid w:val="00A902DD"/>
    <w:rsid w:val="00AB11D6"/>
    <w:rsid w:val="00AE3E3E"/>
    <w:rsid w:val="00B0107A"/>
    <w:rsid w:val="00B032A2"/>
    <w:rsid w:val="00B20CA6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3178F"/>
    <w:rsid w:val="00C52684"/>
    <w:rsid w:val="00C67885"/>
    <w:rsid w:val="00C73AC7"/>
    <w:rsid w:val="00C73BB9"/>
    <w:rsid w:val="00CA1CAA"/>
    <w:rsid w:val="00CC54DD"/>
    <w:rsid w:val="00CF0D53"/>
    <w:rsid w:val="00D03E53"/>
    <w:rsid w:val="00D1124B"/>
    <w:rsid w:val="00D1630B"/>
    <w:rsid w:val="00D27ABE"/>
    <w:rsid w:val="00D74E67"/>
    <w:rsid w:val="00DA230C"/>
    <w:rsid w:val="00DF7DBA"/>
    <w:rsid w:val="00E169D4"/>
    <w:rsid w:val="00E21F60"/>
    <w:rsid w:val="00E40D7A"/>
    <w:rsid w:val="00E44E47"/>
    <w:rsid w:val="00E475EC"/>
    <w:rsid w:val="00E6126F"/>
    <w:rsid w:val="00E6754B"/>
    <w:rsid w:val="00E71A4D"/>
    <w:rsid w:val="00E77359"/>
    <w:rsid w:val="00EB037C"/>
    <w:rsid w:val="00EB2023"/>
    <w:rsid w:val="00EF0E96"/>
    <w:rsid w:val="00EF68B5"/>
    <w:rsid w:val="00F03DD0"/>
    <w:rsid w:val="00F16446"/>
    <w:rsid w:val="00F32A66"/>
    <w:rsid w:val="00F501E3"/>
    <w:rsid w:val="00F5197C"/>
    <w:rsid w:val="00F56C87"/>
    <w:rsid w:val="00F66D32"/>
    <w:rsid w:val="00F77088"/>
    <w:rsid w:val="00F81009"/>
    <w:rsid w:val="00F86998"/>
    <w:rsid w:val="00F875BE"/>
    <w:rsid w:val="00FA0CA8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BAEE-0B6C-4CD7-9C5A-56F7C7E5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153</cp:revision>
  <cp:lastPrinted>2024-04-26T10:13:00Z</cp:lastPrinted>
  <dcterms:created xsi:type="dcterms:W3CDTF">2021-08-11T09:34:00Z</dcterms:created>
  <dcterms:modified xsi:type="dcterms:W3CDTF">2024-11-15T05:02:00Z</dcterms:modified>
</cp:coreProperties>
</file>