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59" w:rsidRDefault="009B2759" w:rsidP="009B2759">
      <w:pPr>
        <w:spacing w:after="0" w:line="240" w:lineRule="auto"/>
        <w:ind w:firstLine="708"/>
        <w:jc w:val="right"/>
        <w:rPr>
          <w:rFonts w:ascii="Times New Roman" w:hAnsi="Times New Roman"/>
          <w:sz w:val="28"/>
          <w:szCs w:val="28"/>
          <w:lang w:val="en-US"/>
        </w:rPr>
      </w:pPr>
      <w:r>
        <w:rPr>
          <w:rFonts w:ascii="Times New Roman" w:hAnsi="Times New Roman"/>
          <w:sz w:val="28"/>
          <w:szCs w:val="28"/>
          <w:lang w:val="kk-KZ"/>
        </w:rPr>
        <w:t>Жоба</w:t>
      </w:r>
    </w:p>
    <w:p w:rsidR="009B2759" w:rsidRDefault="009B2759" w:rsidP="009B2759">
      <w:pPr>
        <w:spacing w:after="0" w:line="240" w:lineRule="auto"/>
        <w:ind w:firstLine="708"/>
        <w:jc w:val="both"/>
        <w:rPr>
          <w:rFonts w:ascii="Times New Roman" w:hAnsi="Times New Roman"/>
          <w:sz w:val="28"/>
          <w:szCs w:val="28"/>
          <w:lang w:val="en-US"/>
        </w:rPr>
      </w:pPr>
    </w:p>
    <w:p w:rsidR="009B2759" w:rsidRPr="009B2759" w:rsidRDefault="009B2759" w:rsidP="009B2759">
      <w:pPr>
        <w:spacing w:after="0" w:line="240" w:lineRule="auto"/>
        <w:jc w:val="center"/>
        <w:rPr>
          <w:rFonts w:ascii="Times New Roman" w:hAnsi="Times New Roman"/>
          <w:b/>
          <w:sz w:val="28"/>
          <w:szCs w:val="28"/>
          <w:lang w:val="en-US"/>
        </w:rPr>
      </w:pPr>
      <w:r w:rsidRPr="009B2759">
        <w:rPr>
          <w:rFonts w:ascii="Times New Roman" w:hAnsi="Times New Roman"/>
          <w:b/>
          <w:sz w:val="28"/>
          <w:szCs w:val="28"/>
          <w:lang w:val="en-US"/>
        </w:rPr>
        <w:t>«</w:t>
      </w:r>
      <w:proofErr w:type="spellStart"/>
      <w:r w:rsidRPr="009B2759">
        <w:rPr>
          <w:rFonts w:ascii="Times New Roman" w:hAnsi="Times New Roman"/>
          <w:b/>
          <w:sz w:val="28"/>
          <w:szCs w:val="28"/>
          <w:lang w:val="en-US"/>
        </w:rPr>
        <w:t>Мемлекеттiк</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құпияларды</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құрайтын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мәлiметтердi</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жария</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ету</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немесе</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жоғалту</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салдарынан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Қазақстан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Республикасының</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ұлттық</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қауiпсiздiгiне</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немесе</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мемлекеттiк</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органдар</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мен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ұйымдардың</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мүдделерiне</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келтiрiлген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немесе</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келтiрiлуі</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мүмкін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зиянның</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сондай-ақ</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мәлiметтер</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көздерiнiң</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иесiне</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оларды</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құпияландыру</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нәтижесiнде</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келтiрiлетiн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зиянның</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мөлшерiн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анықтау</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ережесiн</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бекiту</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туралы</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Қа</w:t>
      </w:r>
      <w:r w:rsidR="00013DCE">
        <w:rPr>
          <w:rFonts w:ascii="Times New Roman" w:hAnsi="Times New Roman"/>
          <w:b/>
          <w:sz w:val="28"/>
          <w:szCs w:val="28"/>
          <w:lang w:val="en-US"/>
        </w:rPr>
        <w:t>зақстан</w:t>
      </w:r>
      <w:proofErr w:type="spellEnd"/>
      <w:r w:rsidR="00013DCE">
        <w:rPr>
          <w:rFonts w:ascii="Times New Roman" w:hAnsi="Times New Roman"/>
          <w:b/>
          <w:sz w:val="28"/>
          <w:szCs w:val="28"/>
          <w:lang w:val="en-US"/>
        </w:rPr>
        <w:t xml:space="preserve"> </w:t>
      </w:r>
      <w:proofErr w:type="spellStart"/>
      <w:r w:rsidR="00013DCE">
        <w:rPr>
          <w:rFonts w:ascii="Times New Roman" w:hAnsi="Times New Roman"/>
          <w:b/>
          <w:sz w:val="28"/>
          <w:szCs w:val="28"/>
          <w:lang w:val="en-US"/>
        </w:rPr>
        <w:t>Республикасы</w:t>
      </w:r>
      <w:proofErr w:type="spellEnd"/>
      <w:r w:rsidR="00013DCE">
        <w:rPr>
          <w:rFonts w:ascii="Times New Roman" w:hAnsi="Times New Roman"/>
          <w:b/>
          <w:sz w:val="28"/>
          <w:szCs w:val="28"/>
          <w:lang w:val="en-US"/>
        </w:rPr>
        <w:t xml:space="preserve"> </w:t>
      </w:r>
      <w:proofErr w:type="spellStart"/>
      <w:r w:rsidR="00013DCE">
        <w:rPr>
          <w:rFonts w:ascii="Times New Roman" w:hAnsi="Times New Roman"/>
          <w:b/>
          <w:sz w:val="28"/>
          <w:szCs w:val="28"/>
          <w:lang w:val="en-US"/>
        </w:rPr>
        <w:t>Үкіметінің</w:t>
      </w:r>
      <w:proofErr w:type="spellEnd"/>
      <w:r w:rsidR="00013DCE">
        <w:rPr>
          <w:rFonts w:ascii="Times New Roman" w:hAnsi="Times New Roman"/>
          <w:b/>
          <w:sz w:val="28"/>
          <w:szCs w:val="28"/>
          <w:lang w:val="en-US"/>
        </w:rPr>
        <w:t xml:space="preserve"> </w:t>
      </w:r>
      <w:r w:rsidR="00013DCE">
        <w:rPr>
          <w:rFonts w:ascii="Times New Roman" w:hAnsi="Times New Roman"/>
          <w:b/>
          <w:sz w:val="28"/>
          <w:szCs w:val="28"/>
          <w:lang w:val="en-US"/>
        </w:rPr>
        <w:br/>
      </w:r>
      <w:r w:rsidRPr="009B2759">
        <w:rPr>
          <w:rFonts w:ascii="Times New Roman" w:hAnsi="Times New Roman"/>
          <w:b/>
          <w:sz w:val="28"/>
          <w:szCs w:val="28"/>
          <w:lang w:val="en-US"/>
        </w:rPr>
        <w:t xml:space="preserve">2003 </w:t>
      </w:r>
      <w:proofErr w:type="spellStart"/>
      <w:r w:rsidRPr="009B2759">
        <w:rPr>
          <w:rFonts w:ascii="Times New Roman" w:hAnsi="Times New Roman"/>
          <w:b/>
          <w:sz w:val="28"/>
          <w:szCs w:val="28"/>
          <w:lang w:val="en-US"/>
        </w:rPr>
        <w:t>жылғы</w:t>
      </w:r>
      <w:proofErr w:type="spellEnd"/>
      <w:r w:rsidRPr="009B2759">
        <w:rPr>
          <w:rFonts w:ascii="Times New Roman" w:hAnsi="Times New Roman"/>
          <w:b/>
          <w:sz w:val="28"/>
          <w:szCs w:val="28"/>
          <w:lang w:val="en-US"/>
        </w:rPr>
        <w:t xml:space="preserve"> 17 </w:t>
      </w:r>
      <w:proofErr w:type="spellStart"/>
      <w:r w:rsidRPr="009B2759">
        <w:rPr>
          <w:rFonts w:ascii="Times New Roman" w:hAnsi="Times New Roman"/>
          <w:b/>
          <w:sz w:val="28"/>
          <w:szCs w:val="28"/>
          <w:lang w:val="en-US"/>
        </w:rPr>
        <w:t>шілдедегі</w:t>
      </w:r>
      <w:proofErr w:type="spellEnd"/>
      <w:r w:rsidRPr="009B2759">
        <w:rPr>
          <w:rFonts w:ascii="Times New Roman" w:hAnsi="Times New Roman"/>
          <w:b/>
          <w:sz w:val="28"/>
          <w:szCs w:val="28"/>
          <w:lang w:val="en-US"/>
        </w:rPr>
        <w:t xml:space="preserve"> № 701 </w:t>
      </w:r>
      <w:proofErr w:type="spellStart"/>
      <w:r w:rsidRPr="009B2759">
        <w:rPr>
          <w:rFonts w:ascii="Times New Roman" w:hAnsi="Times New Roman"/>
          <w:b/>
          <w:sz w:val="28"/>
          <w:szCs w:val="28"/>
          <w:lang w:val="en-US"/>
        </w:rPr>
        <w:t>қаулысына</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өзгерістер</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енгізу</w:t>
      </w:r>
      <w:proofErr w:type="spellEnd"/>
      <w:r w:rsidRPr="009B2759">
        <w:rPr>
          <w:rFonts w:ascii="Times New Roman" w:hAnsi="Times New Roman"/>
          <w:b/>
          <w:sz w:val="28"/>
          <w:szCs w:val="28"/>
          <w:lang w:val="en-US"/>
        </w:rPr>
        <w:t xml:space="preserve"> </w:t>
      </w:r>
      <w:proofErr w:type="spellStart"/>
      <w:r w:rsidRPr="009B2759">
        <w:rPr>
          <w:rFonts w:ascii="Times New Roman" w:hAnsi="Times New Roman"/>
          <w:b/>
          <w:sz w:val="28"/>
          <w:szCs w:val="28"/>
          <w:lang w:val="en-US"/>
        </w:rPr>
        <w:t>туралы</w:t>
      </w:r>
      <w:proofErr w:type="spellEnd"/>
    </w:p>
    <w:p w:rsidR="009B2759" w:rsidRDefault="009B2759" w:rsidP="009B2759">
      <w:pPr>
        <w:spacing w:after="0" w:line="240" w:lineRule="auto"/>
        <w:ind w:firstLine="708"/>
        <w:jc w:val="both"/>
        <w:rPr>
          <w:rFonts w:ascii="Times New Roman" w:hAnsi="Times New Roman"/>
          <w:sz w:val="28"/>
          <w:szCs w:val="28"/>
          <w:lang w:val="kk-KZ"/>
        </w:rPr>
      </w:pPr>
    </w:p>
    <w:p w:rsidR="00673EA3" w:rsidRDefault="00673EA3" w:rsidP="009B2759">
      <w:pPr>
        <w:spacing w:after="0" w:line="240" w:lineRule="auto"/>
        <w:ind w:firstLine="708"/>
        <w:jc w:val="both"/>
        <w:rPr>
          <w:rFonts w:ascii="Times New Roman" w:hAnsi="Times New Roman"/>
          <w:sz w:val="28"/>
          <w:szCs w:val="28"/>
          <w:lang w:val="kk-KZ"/>
        </w:rPr>
      </w:pPr>
    </w:p>
    <w:p w:rsidR="002A20D8" w:rsidRPr="009B2759" w:rsidRDefault="009B2759" w:rsidP="009B2759">
      <w:pPr>
        <w:spacing w:after="0" w:line="240" w:lineRule="auto"/>
        <w:ind w:firstLine="708"/>
        <w:jc w:val="both"/>
        <w:rPr>
          <w:rFonts w:ascii="Times New Roman" w:hAnsi="Times New Roman"/>
          <w:sz w:val="28"/>
          <w:szCs w:val="28"/>
          <w:lang w:val="kk-KZ"/>
        </w:rPr>
      </w:pPr>
      <w:r w:rsidRPr="009B2759">
        <w:rPr>
          <w:rFonts w:ascii="Times New Roman" w:hAnsi="Times New Roman"/>
          <w:sz w:val="28"/>
          <w:szCs w:val="28"/>
          <w:lang w:val="kk-KZ"/>
        </w:rPr>
        <w:t xml:space="preserve">Қазақстан Республикасының Үкіметі </w:t>
      </w:r>
      <w:r w:rsidRPr="009B2759">
        <w:rPr>
          <w:rFonts w:ascii="Times New Roman" w:hAnsi="Times New Roman"/>
          <w:b/>
          <w:sz w:val="28"/>
          <w:szCs w:val="28"/>
          <w:lang w:val="kk-KZ"/>
        </w:rPr>
        <w:t>ҚАУЛЫ ЕТЕДІ</w:t>
      </w:r>
      <w:r w:rsidRPr="009B2759">
        <w:rPr>
          <w:rFonts w:ascii="Times New Roman" w:hAnsi="Times New Roman"/>
          <w:sz w:val="28"/>
          <w:szCs w:val="28"/>
          <w:lang w:val="kk-KZ"/>
        </w:rPr>
        <w:t>:</w:t>
      </w:r>
    </w:p>
    <w:p w:rsidR="009B2759" w:rsidRPr="009B2759" w:rsidRDefault="008D4A33" w:rsidP="009B2759">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1. </w:t>
      </w:r>
      <w:r w:rsidR="009B2759" w:rsidRPr="009B2759">
        <w:rPr>
          <w:rFonts w:ascii="Times New Roman" w:hAnsi="Times New Roman"/>
          <w:sz w:val="28"/>
          <w:szCs w:val="28"/>
          <w:lang w:val="kk-KZ"/>
        </w:rPr>
        <w:t xml:space="preserve">«Мемлекеттiк құпияларды құрайтын мәлiметтердi жария ету немесе жоғалту салдарынан Қазақстан Республикасының ұлттық қауiпсiздiгiне немесе мемлекеттiк органдар мен ұйымдардың мүдделерiне келтiрiлген немесе келтiрiлуі мүмкін зиянның, сондай-ақ мәлiметтер көздерiнiң иесiне оларды құпияландыру нәтижесiнде келтiрiлетiн зиянның мөлшерiн анықтау ережесiн бекiту туралы» Қазақстан Республикасы Үкіметінің 2003 жылғы 17 шілдедегі </w:t>
      </w:r>
      <w:r>
        <w:rPr>
          <w:rFonts w:ascii="Times New Roman" w:hAnsi="Times New Roman"/>
          <w:sz w:val="28"/>
          <w:szCs w:val="28"/>
          <w:lang w:val="kk-KZ"/>
        </w:rPr>
        <w:br/>
      </w:r>
      <w:r w:rsidR="009B2759" w:rsidRPr="009B2759">
        <w:rPr>
          <w:rFonts w:ascii="Times New Roman" w:hAnsi="Times New Roman"/>
          <w:sz w:val="28"/>
          <w:szCs w:val="28"/>
          <w:lang w:val="kk-KZ"/>
        </w:rPr>
        <w:t>№ 701 қаулысына мынадай өзгерістер енгізілсін:</w:t>
      </w:r>
    </w:p>
    <w:p w:rsidR="009B2759" w:rsidRDefault="009B2759" w:rsidP="009B2759">
      <w:pPr>
        <w:spacing w:after="0" w:line="240" w:lineRule="auto"/>
        <w:ind w:firstLine="708"/>
        <w:jc w:val="both"/>
        <w:rPr>
          <w:rFonts w:ascii="Times New Roman" w:hAnsi="Times New Roman"/>
          <w:sz w:val="28"/>
          <w:szCs w:val="28"/>
          <w:lang w:val="kk-KZ"/>
        </w:rPr>
      </w:pPr>
      <w:r w:rsidRPr="009B2759">
        <w:rPr>
          <w:rFonts w:ascii="Times New Roman" w:hAnsi="Times New Roman"/>
          <w:sz w:val="28"/>
          <w:szCs w:val="28"/>
          <w:lang w:val="kk-KZ"/>
        </w:rPr>
        <w:t xml:space="preserve">тақырыбы </w:t>
      </w:r>
      <w:r w:rsidR="00673EA3" w:rsidRPr="003A36A6">
        <w:rPr>
          <w:rFonts w:ascii="Times New Roman" w:eastAsia="Arial Unicode MS" w:hAnsi="Times New Roman"/>
          <w:sz w:val="28"/>
          <w:szCs w:val="28"/>
          <w:lang w:val="kk-KZ" w:eastAsia="en-US"/>
        </w:rPr>
        <w:t xml:space="preserve">мынадай </w:t>
      </w:r>
      <w:r w:rsidRPr="009B2759">
        <w:rPr>
          <w:rFonts w:ascii="Times New Roman" w:hAnsi="Times New Roman"/>
          <w:sz w:val="28"/>
          <w:szCs w:val="28"/>
          <w:lang w:val="kk-KZ"/>
        </w:rPr>
        <w:t xml:space="preserve">редакцияда жазылсын: </w:t>
      </w:r>
    </w:p>
    <w:p w:rsidR="009B2759" w:rsidRDefault="009B2759" w:rsidP="009B2759">
      <w:pPr>
        <w:spacing w:after="0" w:line="240" w:lineRule="auto"/>
        <w:ind w:firstLine="708"/>
        <w:jc w:val="both"/>
        <w:rPr>
          <w:rFonts w:ascii="Times New Roman" w:hAnsi="Times New Roman"/>
          <w:sz w:val="28"/>
          <w:szCs w:val="28"/>
          <w:lang w:val="kk-KZ"/>
        </w:rPr>
      </w:pPr>
      <w:r w:rsidRPr="009B2759">
        <w:rPr>
          <w:rFonts w:ascii="Times New Roman" w:hAnsi="Times New Roman"/>
          <w:sz w:val="28"/>
          <w:szCs w:val="28"/>
          <w:lang w:val="kk-KZ"/>
        </w:rPr>
        <w:t>«</w:t>
      </w:r>
      <w:r w:rsidR="00673EA3" w:rsidRPr="00673EA3">
        <w:rPr>
          <w:rFonts w:ascii="Times New Roman" w:hAnsi="Times New Roman"/>
          <w:sz w:val="28"/>
          <w:szCs w:val="28"/>
          <w:lang w:val="kk-KZ"/>
        </w:rPr>
        <w:t>Мемлекеттік құпиялар болып табылатын мәліметтерді жария ету немесе жоғалту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мәліметтердің құпияландырылуы салдарынан олардың көздері иесіне келтірілген зиянның мөлшерін айқындау қағидалары бекiту туралы</w:t>
      </w:r>
      <w:r w:rsidRPr="009B2759">
        <w:rPr>
          <w:rFonts w:ascii="Times New Roman" w:hAnsi="Times New Roman"/>
          <w:sz w:val="28"/>
          <w:szCs w:val="28"/>
          <w:lang w:val="kk-KZ"/>
        </w:rPr>
        <w:t>»</w:t>
      </w:r>
      <w:r>
        <w:rPr>
          <w:rFonts w:ascii="Times New Roman" w:hAnsi="Times New Roman"/>
          <w:sz w:val="28"/>
          <w:szCs w:val="28"/>
          <w:lang w:val="kk-KZ"/>
        </w:rPr>
        <w:t>;</w:t>
      </w:r>
    </w:p>
    <w:p w:rsidR="009B2759" w:rsidRDefault="009B2759" w:rsidP="009B2759">
      <w:pPr>
        <w:spacing w:after="0" w:line="240" w:lineRule="auto"/>
        <w:ind w:firstLine="708"/>
        <w:jc w:val="both"/>
        <w:rPr>
          <w:rFonts w:ascii="Times New Roman" w:hAnsi="Times New Roman"/>
          <w:sz w:val="28"/>
          <w:szCs w:val="28"/>
          <w:lang w:val="kk-KZ"/>
        </w:rPr>
      </w:pPr>
      <w:r w:rsidRPr="009B2759">
        <w:rPr>
          <w:rFonts w:ascii="Times New Roman" w:hAnsi="Times New Roman"/>
          <w:sz w:val="28"/>
          <w:szCs w:val="28"/>
          <w:lang w:val="kk-KZ"/>
        </w:rPr>
        <w:t xml:space="preserve">кіріспе </w:t>
      </w:r>
      <w:r w:rsidR="00673EA3" w:rsidRPr="003A36A6">
        <w:rPr>
          <w:rFonts w:ascii="Times New Roman" w:eastAsia="Arial Unicode MS" w:hAnsi="Times New Roman"/>
          <w:sz w:val="28"/>
          <w:szCs w:val="28"/>
          <w:lang w:val="kk-KZ" w:eastAsia="en-US"/>
        </w:rPr>
        <w:t xml:space="preserve">мынадай </w:t>
      </w:r>
      <w:r w:rsidRPr="009B2759">
        <w:rPr>
          <w:rFonts w:ascii="Times New Roman" w:hAnsi="Times New Roman"/>
          <w:sz w:val="28"/>
          <w:szCs w:val="28"/>
          <w:lang w:val="kk-KZ"/>
        </w:rPr>
        <w:t xml:space="preserve">редакцияда жазылсын: </w:t>
      </w:r>
    </w:p>
    <w:p w:rsidR="009B2759" w:rsidRDefault="009B2759" w:rsidP="009B2759">
      <w:pPr>
        <w:spacing w:after="0" w:line="240" w:lineRule="auto"/>
        <w:ind w:firstLine="708"/>
        <w:jc w:val="both"/>
        <w:rPr>
          <w:rFonts w:ascii="Times New Roman" w:hAnsi="Times New Roman"/>
          <w:sz w:val="28"/>
          <w:szCs w:val="28"/>
          <w:lang w:val="kk-KZ"/>
        </w:rPr>
      </w:pPr>
      <w:r w:rsidRPr="009B2759">
        <w:rPr>
          <w:rFonts w:ascii="Times New Roman" w:hAnsi="Times New Roman"/>
          <w:sz w:val="28"/>
          <w:szCs w:val="28"/>
          <w:lang w:val="kk-KZ"/>
        </w:rPr>
        <w:t xml:space="preserve">«Мемлекеттік құпиялар туралы» Қазақстан Республикасы Заңының 7-бабы 10) тармақшасына сәйкес Қазақстан Республикасының Үкіметі </w:t>
      </w:r>
      <w:r w:rsidRPr="009B2759">
        <w:rPr>
          <w:rFonts w:ascii="Times New Roman" w:hAnsi="Times New Roman"/>
          <w:b/>
          <w:sz w:val="28"/>
          <w:szCs w:val="28"/>
          <w:lang w:val="kk-KZ"/>
        </w:rPr>
        <w:t>ҚАУЛЫ ЕТЕДІ:</w:t>
      </w:r>
      <w:r w:rsidRPr="009B2759">
        <w:rPr>
          <w:rFonts w:ascii="Times New Roman" w:hAnsi="Times New Roman"/>
          <w:sz w:val="28"/>
          <w:szCs w:val="28"/>
          <w:lang w:val="kk-KZ"/>
        </w:rPr>
        <w:t>»;</w:t>
      </w:r>
    </w:p>
    <w:p w:rsidR="009B2759" w:rsidRDefault="009B2759" w:rsidP="009B2759">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1 және 2-тармақтар </w:t>
      </w:r>
      <w:r w:rsidR="00673EA3" w:rsidRPr="003A36A6">
        <w:rPr>
          <w:rFonts w:ascii="Times New Roman" w:eastAsia="Arial Unicode MS" w:hAnsi="Times New Roman"/>
          <w:sz w:val="28"/>
          <w:szCs w:val="28"/>
          <w:lang w:val="kk-KZ" w:eastAsia="en-US"/>
        </w:rPr>
        <w:t xml:space="preserve">мынадай </w:t>
      </w:r>
      <w:r w:rsidRPr="009B2759">
        <w:rPr>
          <w:rFonts w:ascii="Times New Roman" w:hAnsi="Times New Roman"/>
          <w:sz w:val="28"/>
          <w:szCs w:val="28"/>
          <w:lang w:val="kk-KZ"/>
        </w:rPr>
        <w:t>редакцияда жазылсын:</w:t>
      </w:r>
    </w:p>
    <w:p w:rsidR="00673EA3" w:rsidRPr="00673EA3" w:rsidRDefault="009B2759" w:rsidP="00673EA3">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w:t>
      </w:r>
      <w:r w:rsidR="00673EA3" w:rsidRPr="00673EA3">
        <w:rPr>
          <w:rFonts w:ascii="Times New Roman" w:hAnsi="Times New Roman"/>
          <w:sz w:val="28"/>
          <w:szCs w:val="28"/>
          <w:lang w:val="kk-KZ"/>
        </w:rPr>
        <w:t>1. Қоса берiліп отырған Мемлекеттік құпиялар болып табылатын мәліметтерді жария ету немесе жоғалту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мәліметтердің құпияландырылуы салдарынан олардың көздері иесіне келтірілген зиянның мөлшерін айқындау қағидалары бекiтiлсiн.</w:t>
      </w:r>
    </w:p>
    <w:p w:rsidR="009B2759" w:rsidRDefault="00673EA3" w:rsidP="00673EA3">
      <w:pPr>
        <w:spacing w:after="0" w:line="240" w:lineRule="auto"/>
        <w:ind w:firstLine="708"/>
        <w:jc w:val="both"/>
        <w:rPr>
          <w:rFonts w:ascii="Times New Roman" w:hAnsi="Times New Roman"/>
          <w:sz w:val="28"/>
          <w:szCs w:val="28"/>
          <w:lang w:val="kk-KZ"/>
        </w:rPr>
      </w:pPr>
      <w:r w:rsidRPr="00673EA3">
        <w:rPr>
          <w:rFonts w:ascii="Times New Roman" w:hAnsi="Times New Roman"/>
          <w:sz w:val="28"/>
          <w:szCs w:val="28"/>
          <w:lang w:val="kk-KZ"/>
        </w:rPr>
        <w:t xml:space="preserve">2. Басшыларына Қазақстан Республикасының мемлекеттiк құпиялары болып табылатын мәлiметтерге билiк ету жөнінде өкiлеттiк берiлген мемлекеттiк органдар 2005 жылға дейiнгі мерзiмде Мемлекеттік құпиялар болып табылатын мәліметтерді жария ету немесе жоғалту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мәліметтердің құпияландырылуы салдарынан олардың көздері иесіне </w:t>
      </w:r>
      <w:r w:rsidRPr="00673EA3">
        <w:rPr>
          <w:rFonts w:ascii="Times New Roman" w:hAnsi="Times New Roman"/>
          <w:sz w:val="28"/>
          <w:szCs w:val="28"/>
          <w:lang w:val="kk-KZ"/>
        </w:rPr>
        <w:lastRenderedPageBreak/>
        <w:t>келтірілген зиянның мөлшерін айқындау әдiстемесiн әзірлесін және белгiленген тәртiппен бекітсiн.</w:t>
      </w:r>
      <w:r w:rsidR="009B2759">
        <w:rPr>
          <w:rFonts w:ascii="Times New Roman" w:hAnsi="Times New Roman"/>
          <w:sz w:val="28"/>
          <w:szCs w:val="28"/>
          <w:lang w:val="kk-KZ"/>
        </w:rPr>
        <w:t>»;</w:t>
      </w:r>
    </w:p>
    <w:p w:rsidR="009B2759" w:rsidRDefault="009B2759" w:rsidP="009B2759">
      <w:pPr>
        <w:spacing w:after="0" w:line="240" w:lineRule="auto"/>
        <w:ind w:firstLine="708"/>
        <w:jc w:val="both"/>
        <w:rPr>
          <w:rFonts w:ascii="Times New Roman" w:hAnsi="Times New Roman"/>
          <w:sz w:val="28"/>
          <w:szCs w:val="28"/>
          <w:lang w:val="kk-KZ"/>
        </w:rPr>
      </w:pPr>
      <w:r w:rsidRPr="009B2759">
        <w:rPr>
          <w:rFonts w:ascii="Times New Roman" w:hAnsi="Times New Roman"/>
          <w:sz w:val="28"/>
          <w:szCs w:val="28"/>
          <w:lang w:val="kk-KZ"/>
        </w:rPr>
        <w:t>көрсетілген қаулымен бекітілген</w:t>
      </w:r>
      <w:r>
        <w:rPr>
          <w:rFonts w:ascii="Times New Roman" w:hAnsi="Times New Roman"/>
          <w:sz w:val="28"/>
          <w:szCs w:val="28"/>
          <w:lang w:val="kk-KZ"/>
        </w:rPr>
        <w:t xml:space="preserve"> </w:t>
      </w:r>
      <w:r w:rsidR="00F6074A" w:rsidRPr="00F6074A">
        <w:rPr>
          <w:rFonts w:ascii="Times New Roman" w:hAnsi="Times New Roman"/>
          <w:sz w:val="28"/>
          <w:szCs w:val="28"/>
          <w:lang w:val="kk-KZ"/>
        </w:rPr>
        <w:t>Мемлекеттiк құпияларды құрайтын мәлiметтердi жария ету немесе жоғалту салдарынан Қазақстан Республикасының ұлттық қауiпсiздiгiне немесе мемлекеттiк органдар мен ұйымдардың мүдделерiне келтірiлген немесе келтiрiлуi мүмкiн зиянның, сондай-ақ мәліметтер көздерiнiң иесiне оларды құпияландыру нәтижесiнде келтiрілетiн зиянның мөлшерiн анықтау ережесi</w:t>
      </w:r>
      <w:r w:rsidR="00F6074A">
        <w:rPr>
          <w:rFonts w:ascii="Times New Roman" w:hAnsi="Times New Roman"/>
          <w:sz w:val="28"/>
          <w:szCs w:val="28"/>
          <w:lang w:val="kk-KZ"/>
        </w:rPr>
        <w:t xml:space="preserve"> </w:t>
      </w:r>
      <w:r w:rsidR="00F6074A" w:rsidRPr="00F6074A">
        <w:rPr>
          <w:rFonts w:ascii="Times New Roman" w:hAnsi="Times New Roman"/>
          <w:sz w:val="28"/>
          <w:szCs w:val="28"/>
          <w:lang w:val="kk-KZ"/>
        </w:rPr>
        <w:t>осы қаулының қосымшасына сәйкес жаңа редакцияда жазылсын.</w:t>
      </w:r>
    </w:p>
    <w:p w:rsidR="009B2759" w:rsidRDefault="00F6074A" w:rsidP="009B2759">
      <w:pPr>
        <w:spacing w:after="0" w:line="240" w:lineRule="auto"/>
        <w:ind w:firstLine="708"/>
        <w:jc w:val="both"/>
        <w:rPr>
          <w:rFonts w:ascii="Times New Roman" w:hAnsi="Times New Roman"/>
          <w:sz w:val="28"/>
          <w:szCs w:val="28"/>
          <w:lang w:val="kk-KZ"/>
        </w:rPr>
      </w:pPr>
      <w:r w:rsidRPr="00F6074A">
        <w:rPr>
          <w:rFonts w:ascii="Times New Roman" w:hAnsi="Times New Roman"/>
          <w:sz w:val="28"/>
          <w:szCs w:val="28"/>
          <w:lang w:val="kk-KZ"/>
        </w:rPr>
        <w:t>2. Осы қаулы алғашқы ресми жарияланған күнінен кейін күнтізбелік он күн өткен соң қолданысқа енгізіледі.</w:t>
      </w:r>
    </w:p>
    <w:p w:rsidR="00F6074A" w:rsidRDefault="00F6074A" w:rsidP="009B2759">
      <w:pPr>
        <w:spacing w:after="0" w:line="240" w:lineRule="auto"/>
        <w:ind w:firstLine="708"/>
        <w:jc w:val="both"/>
        <w:rPr>
          <w:rFonts w:ascii="Times New Roman" w:hAnsi="Times New Roman"/>
          <w:sz w:val="28"/>
          <w:szCs w:val="28"/>
          <w:lang w:val="kk-KZ"/>
        </w:rPr>
      </w:pPr>
    </w:p>
    <w:p w:rsidR="00F6074A" w:rsidRDefault="00F6074A" w:rsidP="009B2759">
      <w:pPr>
        <w:spacing w:after="0" w:line="240" w:lineRule="auto"/>
        <w:ind w:firstLine="708"/>
        <w:jc w:val="both"/>
        <w:rPr>
          <w:rFonts w:ascii="Times New Roman" w:hAnsi="Times New Roman"/>
          <w:sz w:val="28"/>
          <w:szCs w:val="28"/>
          <w:lang w:val="kk-KZ"/>
        </w:rPr>
      </w:pPr>
    </w:p>
    <w:p w:rsidR="00F6074A" w:rsidRPr="00F6074A" w:rsidRDefault="00F6074A" w:rsidP="00F6074A">
      <w:pPr>
        <w:spacing w:after="0" w:line="240" w:lineRule="auto"/>
        <w:ind w:firstLine="708"/>
        <w:jc w:val="both"/>
        <w:rPr>
          <w:rFonts w:ascii="Times New Roman" w:hAnsi="Times New Roman"/>
          <w:b/>
          <w:sz w:val="28"/>
          <w:szCs w:val="28"/>
          <w:lang w:val="kk-KZ"/>
        </w:rPr>
      </w:pPr>
      <w:r w:rsidRPr="00F6074A">
        <w:rPr>
          <w:rFonts w:ascii="Times New Roman" w:hAnsi="Times New Roman"/>
          <w:b/>
          <w:sz w:val="28"/>
          <w:szCs w:val="28"/>
          <w:lang w:val="kk-KZ"/>
        </w:rPr>
        <w:t>Қазақстан Республикасының</w:t>
      </w:r>
    </w:p>
    <w:p w:rsidR="00F6074A" w:rsidRPr="00F6074A" w:rsidRDefault="00F6074A" w:rsidP="00013DCE">
      <w:pPr>
        <w:spacing w:after="0" w:line="240" w:lineRule="auto"/>
        <w:ind w:firstLine="1418"/>
        <w:jc w:val="both"/>
        <w:rPr>
          <w:rFonts w:ascii="Times New Roman" w:hAnsi="Times New Roman"/>
          <w:b/>
          <w:sz w:val="28"/>
          <w:szCs w:val="28"/>
          <w:lang w:val="kk-KZ"/>
        </w:rPr>
      </w:pPr>
      <w:r w:rsidRPr="00F6074A">
        <w:rPr>
          <w:rFonts w:ascii="Times New Roman" w:hAnsi="Times New Roman"/>
          <w:b/>
          <w:sz w:val="28"/>
          <w:szCs w:val="28"/>
          <w:lang w:val="kk-KZ"/>
        </w:rPr>
        <w:t>Премьер-Министрі</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sidRPr="00F6074A">
        <w:rPr>
          <w:rFonts w:ascii="Times New Roman" w:hAnsi="Times New Roman"/>
          <w:b/>
          <w:sz w:val="28"/>
          <w:szCs w:val="28"/>
          <w:lang w:val="kk-KZ"/>
        </w:rPr>
        <w:tab/>
      </w:r>
      <w:r w:rsidR="00013DCE">
        <w:rPr>
          <w:rFonts w:ascii="Times New Roman" w:hAnsi="Times New Roman"/>
          <w:b/>
          <w:sz w:val="28"/>
          <w:szCs w:val="28"/>
          <w:lang w:val="kk-KZ"/>
        </w:rPr>
        <w:tab/>
        <w:t xml:space="preserve">    </w:t>
      </w:r>
      <w:r w:rsidRPr="00F6074A">
        <w:rPr>
          <w:rFonts w:ascii="Times New Roman" w:hAnsi="Times New Roman"/>
          <w:b/>
          <w:sz w:val="28"/>
          <w:szCs w:val="28"/>
          <w:lang w:val="kk-KZ"/>
        </w:rPr>
        <w:t>О. Бектенов</w:t>
      </w:r>
    </w:p>
    <w:p w:rsidR="00F6074A" w:rsidRDefault="00F6074A" w:rsidP="009B2759">
      <w:pPr>
        <w:spacing w:after="0" w:line="240" w:lineRule="auto"/>
        <w:ind w:firstLine="708"/>
        <w:jc w:val="both"/>
        <w:rPr>
          <w:rFonts w:ascii="Times New Roman" w:hAnsi="Times New Roman"/>
          <w:sz w:val="28"/>
          <w:szCs w:val="28"/>
          <w:lang w:val="kk-KZ"/>
        </w:rPr>
      </w:pPr>
    </w:p>
    <w:p w:rsidR="002A20D8" w:rsidRDefault="009B2759" w:rsidP="00F6074A">
      <w:pPr>
        <w:spacing w:after="0" w:line="240" w:lineRule="auto"/>
        <w:ind w:firstLine="708"/>
        <w:jc w:val="right"/>
        <w:rPr>
          <w:rFonts w:ascii="Times New Roman" w:hAnsi="Times New Roman"/>
          <w:sz w:val="28"/>
          <w:szCs w:val="28"/>
          <w:lang w:val="kk-KZ"/>
        </w:rPr>
      </w:pPr>
      <w:r>
        <w:rPr>
          <w:rFonts w:ascii="Times New Roman" w:hAnsi="Times New Roman"/>
          <w:sz w:val="28"/>
          <w:szCs w:val="28"/>
          <w:lang w:val="kk-KZ"/>
        </w:rPr>
        <w:br w:type="page"/>
      </w:r>
      <w:r w:rsidR="002A20D8" w:rsidRPr="000D2078">
        <w:rPr>
          <w:rFonts w:ascii="Times New Roman" w:hAnsi="Times New Roman"/>
          <w:sz w:val="28"/>
          <w:szCs w:val="28"/>
          <w:lang w:val="kk-KZ"/>
        </w:rPr>
        <w:lastRenderedPageBreak/>
        <w:t>Жоба</w:t>
      </w:r>
    </w:p>
    <w:p w:rsidR="002A20D8" w:rsidRDefault="00E863C8" w:rsidP="002A20D8">
      <w:pPr>
        <w:spacing w:after="0" w:line="240" w:lineRule="auto"/>
        <w:ind w:left="5245"/>
        <w:jc w:val="right"/>
        <w:rPr>
          <w:rFonts w:ascii="Times New Roman" w:hAnsi="Times New Roman"/>
          <w:color w:val="000000"/>
          <w:sz w:val="28"/>
          <w:szCs w:val="28"/>
          <w:lang w:val="kk-KZ"/>
        </w:rPr>
      </w:pPr>
      <w:r>
        <w:rPr>
          <w:rFonts w:ascii="Times New Roman" w:hAnsi="Times New Roman"/>
          <w:color w:val="000000"/>
          <w:sz w:val="28"/>
          <w:szCs w:val="28"/>
          <w:lang w:val="kk-KZ"/>
        </w:rPr>
        <w:t xml:space="preserve">№ 1 дана </w:t>
      </w:r>
    </w:p>
    <w:p w:rsidR="00E863C8" w:rsidRPr="000D2078" w:rsidRDefault="00E863C8" w:rsidP="002A20D8">
      <w:pPr>
        <w:spacing w:after="0" w:line="240" w:lineRule="auto"/>
        <w:ind w:left="5245"/>
        <w:jc w:val="right"/>
        <w:rPr>
          <w:rFonts w:ascii="Times New Roman" w:hAnsi="Times New Roman"/>
          <w:color w:val="000000"/>
          <w:sz w:val="28"/>
          <w:szCs w:val="28"/>
          <w:lang w:val="kk-KZ"/>
        </w:rPr>
      </w:pPr>
    </w:p>
    <w:p w:rsidR="008D4A33" w:rsidRPr="00673EA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 xml:space="preserve">Қазақстан Республикасы </w:t>
      </w:r>
    </w:p>
    <w:p w:rsidR="008D4A33" w:rsidRPr="00673EA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 xml:space="preserve">Үкіметінің </w:t>
      </w:r>
    </w:p>
    <w:p w:rsidR="008D4A33" w:rsidRPr="00673EA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 xml:space="preserve">202___ жылғы «___» _________ </w:t>
      </w:r>
    </w:p>
    <w:p w:rsidR="008D4A33" w:rsidRPr="00673EA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 xml:space="preserve">№ ___ қаулысына </w:t>
      </w:r>
    </w:p>
    <w:p w:rsidR="002A20D8" w:rsidRPr="00673EA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қосымша</w:t>
      </w:r>
    </w:p>
    <w:p w:rsidR="002A20D8" w:rsidRPr="00673EA3" w:rsidRDefault="002A20D8" w:rsidP="002A20D8">
      <w:pPr>
        <w:spacing w:after="0" w:line="240" w:lineRule="auto"/>
        <w:ind w:left="4820"/>
        <w:jc w:val="center"/>
        <w:rPr>
          <w:rFonts w:ascii="Times New Roman" w:hAnsi="Times New Roman"/>
          <w:sz w:val="28"/>
          <w:szCs w:val="28"/>
          <w:lang w:val="kk-KZ"/>
        </w:rPr>
      </w:pPr>
    </w:p>
    <w:p w:rsidR="008D4A33" w:rsidRPr="00673EA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 xml:space="preserve">Қазақстан Республикасы </w:t>
      </w:r>
    </w:p>
    <w:p w:rsidR="008D4A33" w:rsidRPr="00673EA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 xml:space="preserve">Үкіметінің 2003 жылғы 17 шілдедегі </w:t>
      </w:r>
    </w:p>
    <w:p w:rsidR="008D4A33" w:rsidRPr="00673EA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 xml:space="preserve">№ 701 қаулысымен </w:t>
      </w:r>
    </w:p>
    <w:p w:rsidR="002A20D8" w:rsidRPr="00111643" w:rsidRDefault="002A20D8" w:rsidP="002A20D8">
      <w:pPr>
        <w:spacing w:after="0" w:line="240" w:lineRule="auto"/>
        <w:ind w:left="4820"/>
        <w:jc w:val="center"/>
        <w:rPr>
          <w:rFonts w:ascii="Times New Roman" w:hAnsi="Times New Roman"/>
          <w:sz w:val="28"/>
          <w:szCs w:val="28"/>
          <w:lang w:val="kk-KZ"/>
        </w:rPr>
      </w:pPr>
      <w:r w:rsidRPr="00673EA3">
        <w:rPr>
          <w:rFonts w:ascii="Times New Roman" w:hAnsi="Times New Roman"/>
          <w:sz w:val="28"/>
          <w:szCs w:val="28"/>
          <w:lang w:val="kk-KZ"/>
        </w:rPr>
        <w:t>бекітілген</w:t>
      </w:r>
    </w:p>
    <w:p w:rsidR="002A20D8" w:rsidRPr="000D2078" w:rsidRDefault="002A20D8" w:rsidP="002A20D8">
      <w:pPr>
        <w:spacing w:after="0" w:line="240" w:lineRule="auto"/>
        <w:ind w:firstLine="708"/>
        <w:jc w:val="right"/>
        <w:rPr>
          <w:rFonts w:ascii="Times New Roman" w:hAnsi="Times New Roman"/>
          <w:sz w:val="28"/>
          <w:szCs w:val="28"/>
          <w:lang w:val="kk-KZ"/>
        </w:rPr>
      </w:pPr>
    </w:p>
    <w:p w:rsidR="002A20D8" w:rsidRPr="000D2078" w:rsidRDefault="002A20D8" w:rsidP="002A20D8">
      <w:pPr>
        <w:spacing w:after="0" w:line="240" w:lineRule="auto"/>
        <w:ind w:firstLine="709"/>
        <w:jc w:val="both"/>
        <w:rPr>
          <w:rFonts w:ascii="Times New Roman" w:hAnsi="Times New Roman"/>
          <w:color w:val="000000"/>
          <w:sz w:val="28"/>
          <w:szCs w:val="28"/>
          <w:lang w:val="kk-KZ"/>
        </w:rPr>
      </w:pPr>
    </w:p>
    <w:p w:rsidR="002A20D8" w:rsidRPr="00C37C20" w:rsidRDefault="00673EA3" w:rsidP="002A20D8">
      <w:pPr>
        <w:spacing w:after="0" w:line="240" w:lineRule="auto"/>
        <w:jc w:val="center"/>
        <w:rPr>
          <w:rFonts w:ascii="Times New Roman" w:hAnsi="Times New Roman"/>
          <w:b/>
          <w:color w:val="FF0000"/>
          <w:sz w:val="28"/>
          <w:szCs w:val="28"/>
          <w:lang w:val="kk-KZ"/>
        </w:rPr>
      </w:pPr>
      <w:bookmarkStart w:id="0" w:name="_Hlk161140042"/>
      <w:r w:rsidRPr="00673EA3">
        <w:rPr>
          <w:rFonts w:ascii="Times New Roman" w:hAnsi="Times New Roman"/>
          <w:b/>
          <w:sz w:val="28"/>
          <w:szCs w:val="28"/>
          <w:lang w:val="kk-KZ"/>
        </w:rPr>
        <w:t>Мемлекеттік құпиялар болып табылатын мәліметтерді жария ету немесе жоғалту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мәліметтердің құпияландырылуы салдарынан олардың көздері иесіне келтірілген зиянның мөлшерін айқындау қағидалары</w:t>
      </w:r>
    </w:p>
    <w:bookmarkEnd w:id="0"/>
    <w:p w:rsidR="002A20D8" w:rsidRDefault="002A20D8" w:rsidP="007D5FF4">
      <w:pPr>
        <w:spacing w:after="0" w:line="240" w:lineRule="auto"/>
        <w:ind w:firstLine="709"/>
        <w:jc w:val="both"/>
        <w:rPr>
          <w:rFonts w:ascii="Times New Roman" w:hAnsi="Times New Roman"/>
          <w:b/>
          <w:sz w:val="28"/>
          <w:szCs w:val="28"/>
          <w:lang w:val="kk-KZ"/>
        </w:rPr>
      </w:pP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 xml:space="preserve">1. Осы Мемлекеттік құпиялар болып табылатын мәліметтерді жария ету немесе жоғалту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мәліметтердің құпияландырылуы салдарынан олардың көздері иесіне келтірілген зиянның мөлшерін айқындау қағидалары (бұдан әрі - Қағидалар) «Мемлекеттiк құпиялар туралы» Қазақстан Республикасының Заңы 7-бабының 10) тармақшасына </w:t>
      </w:r>
      <w:bookmarkStart w:id="1" w:name="_GoBack"/>
      <w:bookmarkEnd w:id="1"/>
      <w:r w:rsidRPr="007D5FF4">
        <w:rPr>
          <w:rFonts w:ascii="Times New Roman" w:hAnsi="Times New Roman"/>
          <w:sz w:val="28"/>
          <w:szCs w:val="28"/>
          <w:lang w:val="kk-KZ"/>
        </w:rPr>
        <w:t>сәйкес әзiрлендi.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2. Осы Қағидалар мемлекеттік құпияларды құрайтын мәліметтерді жария етудің (соның ішінде мемлекеттiк құпияларды шет мемлекетке, халықаралық немесе шетелдiк ұйымға не олардың өкiлдерiне, азаматтығы жоқ адамға беруінен көрінген) немесе жоғалтудың (соның ішінде оларды заңсыз жинау және тарату нәтижесінде)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сондай-ақ мәліметтердің құпияландырылуы салдарынан олардың көздерінің меншік иесіне келтірілген зиянның мөлшерлерін айқындау (бұдан әрi - зиянның мөлшерiн анықтау) тәртiбiн белгілейдi.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 xml:space="preserve">3. Зиянның мөлшерiн анықтауды мемлекеттiк органның немесе ұйымның мемлекеттiк құпияларды қорғау жөнiнде тұрақты жұмыс iстейтiн комиссиясы (бұдан әрi - ТЖК) басшысына Қазақстан Республикасының мемлекеттiк құпиялары болып табылатын мәлiметтерге билiк ету жөнінде өкілеттіктер берiлген мемлекеттiк орган әзiрлейтiн зиянның мөлшерiн анықтау әдiстемесi </w:t>
      </w:r>
      <w:r w:rsidRPr="007D5FF4">
        <w:rPr>
          <w:rFonts w:ascii="Times New Roman" w:hAnsi="Times New Roman"/>
          <w:sz w:val="28"/>
          <w:szCs w:val="28"/>
          <w:lang w:val="kk-KZ"/>
        </w:rPr>
        <w:lastRenderedPageBreak/>
        <w:t>бойынша жүргiзедi. Зиянның мөлшерiн анықтау әдiстемелерiн олардың қызметiнің ерекшеліктерiн ескере отырып мемлекеттiк органдар әзiрлейдi.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Ұйымда ТЖК болмаған жағдайда зиянның мөлшерiн анықтауды мәліметтер жоғалған немесе жария етілген ұйым басшысының бұйрығымен құрылатын сараптау комиссиясы (бұдан әрi - сараптау комиссиясы) жүргiзедi.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4. Сараптау комиссиясы оның құрамына мемлекеттiк құпияларды қорғау бөлiмшесінiң қызметкерiн енгiзiп, ұйымның құзыреттi мамандарының қатарынан құрылады.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ТЖК-ның немесе сараптау комиссиясының отырыстарына қажет болған жайғдайда басшысына Қазақстан Республикасының мемлекеттiк құпиялары болып табылатын  мәлiметтерге билiк ету жөнiнде өкiлеттiк берiлген мемлекеттiк органның өкiлi келiсiм бойынша тартылады.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 xml:space="preserve">Қажет болған жағдайда ТЖК немесе зиянның мөлшерiн анықтау жөнiндегi сараптау комиссиясының жұмысына осы мемлекеттiк орган немесе ұйым қызметiнiң бағыттары бойынша арнайы танымдары бар Қазақстан Республикасының мемлекеттiк органдары мен ұйымдарының өкілдері, сондай-ақ құпия жұмыстарға тапсырыс беруші тартылады. </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5. Қазақстан Республикасының заңнамасына сәйкес ТЖК немесе сараптау комиссиясы мүшелерiнiң, соның iшiнде отырыстарға тартылатын мамандардың мемлекеттiк құпияларға тиiстi нысандағы рұқсаты болуы тиiс.</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6. Мемлекеттiк құпиялар болып табылатын мәлiметтердi жария ету немесе жоғалту салдарынан зиян келтiрілген немесе келтiрiлуi мүмкiн Қазақстан Республикасының ұлттық мүдделерi, сондай-ақ мемлекеттiк органдар мен ұйымдардың мүдделерi «Қазақстан Республикасының ұлттық қауiпсiздiгi туралы» Қазақстан Республикасының Заңына сәйкес анықталады.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7. Мемлекеттiк құпиялар болып табылатын мәлiметтердi жария ету немесе жоғалту фактiсi бойынша не басқа мемлекеттiк органдардан немесе ұйымдардан осындай хабарлама келiп түскен ретте, сондай-ақ қылмыстық қудалау органдарының қаулысы (тапсырмасы) бойынша мәлiметтердің жария етілу немесе жоғалту фактiсi анықталған мемлекеттiк органның немесе ұйымның басшысы мәлiметтердi жоғалтудан немесе жария етуден болған зиянның мөлшерiн анықтауды ТЖК-ға немесе сараптау комиссиясына тапсырады.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Мемлекеттiк құпиялар болып табылатын мәлiметтердi жария ету немесе жоғалту фактiсi заңнамада белгiленген тәртiппен жүргiзілген қызметтік тексеру материалдарымен расталуға тиiс.</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8. Құндық тұрғыдан зиянның мөлшерiн анықтау кезiнде мынадай көрсеткіштер ескерiледi: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 өндiрiлмей қалған өнiмнiң құны;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2) тiкелей материалдық зиян;</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3) келтiрiлген зиянның салдарларын жоюға кеткен шығындар;</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4) ғылыми-зерттеу және тәжiрибелiк-конструкторлық жұмыстар (бұдан әрi - ҒЗТКЖ) құны;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5) ҒЗТКЖ нәтижелерiн енгiзбеудiң керi әсерi;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lastRenderedPageBreak/>
        <w:t>6) өндiрiстiк технологиялар құны және оларды ел экономикасының салаларында қолданған жағдайдағы экономикалық нәтиже;</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7) сыртқы нарықта Қазақстан Республикасының бұйымдарын сатқандағы ықтимал құндар мен көлемдер;</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8) Қазақстан Республикасының орындалмаған мемлекеттiк мiндеттерiн өтеу үшiн тауарлар, өнiм мен шикiзат бағаларының көтерiлуiмен және (немесе) сатып алу көлемдерінің артуымен байланысты қосымша шығындар;</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9) оларды шетелден сатып алу мүмкiн болмаған жағдайда тауарларды, өнiмдi және өндiрiстiк жабдықтарды өндіруді ұйымдастыруға кететiн шығындар;</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10) шет мемлекеттермен ғылыми-техникалық ынтымақтастық тоқтатылған жағдайда ҒЗТКЖ-ға кететiн шығындар;</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11) ықтимал зиянды сипаттайтын өзге де көрсеткiштер;</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12) арнайы танымдары бар Қазақстан Республикасының мемлекеттiк органдары мен ұйымдарының өкілдерін тарту кезiндегі зиянның мөлшерiн анықтаумен байланысты шығындардың құны.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 xml:space="preserve">9. Егер қылмыстық қудалау органдарының қаулысында (тапсырмасында) өзге мерзім көрсетілмесе, онда құндық тұрғыдан зиянның мөлшерiн анықтау мемлекеттік орган мен ұйымға материалдардың ТЖК немесе сараптау комиссиясының қарауына келіп түскен сәтінде жұмыстардың (тауарлардың, қызметтердің) құнын есептеу үшін қажетті бағалармен және қабылданған көрсеткіштермен жүзеге асырылады. </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10. Зиянның мөлшерiн анықтау әдiстемесi болмаған жағдайда немесе зиянның нақты мөлшерiн анықтау мүмкiн болмаған жағдайда зиянның мөлшерi мына көрсеткiштердi ескере отырып айқындалады: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 «Аса маңызды» деген құпиялылық белгiсi бар мәлiметтердi жоғалтқан немесе жария еткен жағдайда - 20000 айлық есептiк көрсеткіштен жоғары;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2) «Өте құпия» деген құпиялылық белгiсi бар мәлiметтердi жоғалтқан немесе жария еткен жағдайда - 1000-нан 20000-ға дейiн айлық есептік көрсеткіш;</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3) «Құпия» деген құпиялылық белгiсi бар мәлiметтердi жоғалтқан немесе жария еткен жағдайда - 100-ден 1000-ға дейiн айлық есептiк көрсеткiш.</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11. ТЖК-ның немесе зиянның мөлшерiн анықтау жөнiндегi сараптау комиссиясының отырыстары хаттамамен ресiмделедi, оған ТЖК-ның немесе сараптау комиссиясының төрағасы не ол болмаған кезде төрағаның орынбасары, сонымен қатар хатшысы қол қояды.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12. ТЖК-ның немесе зиянның мөлшерiн анықтау жөнiндегi сараптау комиссиясы жұмысының нәтижелерi қорытындымен ресімделеді, онда мыналар көрсетiледi: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қорытындының шығарылған жерi және уақыты;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комиссия құрамы;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зиянның мөлшерiн анықтауға негiз;</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жоғалған немесе жария етілген мемлекеттiк құпиялар болып табылатын  мәлiметтердiң мазмұны және құпиялылық дәрежесi;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lastRenderedPageBreak/>
        <w:t>мемлекеттiк құпиялар болып табылатын мәлiметтердiң жоғалту немесе жария етілу жағдайлары;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зиянның мөлшерiн анықтау кезінде ескерілген көрсеткiштер (оның iшiнде құндық тұрғыдан да);</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келтiрiлген (келтiрiлуi мүмкiн) зиянның түпкi мөлшерi;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зиянның мөлшерiн анықтауға қатысы бар өзге де мәселелер.</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Қорытындыға ТЖК-ның немесе сараптау комиссиясының төрағасы не ол болмаған кезде төрағаның орынбасары, мүшелерi мен хатшысы қол қояды және Қазақстан Республикасының мемлекеттік құпиялары болып табылатын мәлiметтерге билiк ету жөнiнде өкiлеттiктер берiлген мемлекеттiк органдармен келiскеннен кейiн комиссияны құрған мемлекеттiк органның немесе ұйымның басшысы немесе ол өкілеттік берген адам бекiтедi.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Егер мемлекеттік органның не ұйымның басшысына Қазақстан Республикасының мемлекеттік құпиялары болып табылатын мәліметтерге билік ету жөнінде тиісті өкілеттік берілмесе, қорытынды қол қояр алдында осындай өкілеттігі бар мемлекеттік органдармен келісіледі.</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13. Зиянның мөлшерi туралы ТЖК-ның немесе сараптау комиссиясының қорытындысын қызметтiк тексеру материалдарының көшiрмелерiн қоса берiп, тиiстi шешiм қабылдау үшiн ұйымның басшысы Қазақстан Республикасының ұлттық қауiпсiздiк органдарына жібередi.</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Қорытындының бір данасы, сондай-ақ қызметтік тексеру материалдары ұйымның мемлекеттiк құпияларды қорғау бөлімшесінде сақталады.</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Егер материалдар зиянның мөлшерiн анықтау үшін сотқа дейінгі тергеп-тексеру шеңберінде келіп түссе, одна оның нәтижелері оған бастамашылық еткен органға жіберіледі.</w:t>
      </w:r>
    </w:p>
    <w:p w:rsidR="007D5FF4" w:rsidRP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14. Құпияландыру нәтижесiнде мәлiметтер көздерi иелерiне келтiрiлетiн зиянның мөлшерi 7, 13-тармақтардың ережелерiн қоспағанда, осы Қағидаларда белгiленген тәртiппен анықталады.</w:t>
      </w:r>
    </w:p>
    <w:p w:rsidR="007D5FF4" w:rsidRDefault="007D5FF4" w:rsidP="007D5FF4">
      <w:pPr>
        <w:spacing w:after="0" w:line="240" w:lineRule="auto"/>
        <w:ind w:firstLine="709"/>
        <w:jc w:val="both"/>
        <w:rPr>
          <w:rFonts w:ascii="Times New Roman" w:hAnsi="Times New Roman"/>
          <w:sz w:val="28"/>
          <w:szCs w:val="28"/>
          <w:lang w:val="kk-KZ"/>
        </w:rPr>
      </w:pPr>
      <w:r w:rsidRPr="007D5FF4">
        <w:rPr>
          <w:rFonts w:ascii="Times New Roman" w:hAnsi="Times New Roman"/>
          <w:sz w:val="28"/>
          <w:szCs w:val="28"/>
          <w:lang w:val="kk-KZ"/>
        </w:rPr>
        <w:t>15. Мәлiметтер көздерінің иесi қажет болған жайғдайда оған мәлiметтердi құпияландыру нәтижесiнде келтiрiлетiн зиянның мөлшерiн анықтау туралы мәселенi қараған кезде ТЖК-ның немесе сараптау комиссиясының отырыстарына қатысады, ТЖК-ның немесе сараптау комиссиясының қарауына зиян мөлшеріне жасалған өзiнiң есептеулерін не тәуелсiз сарапшыларды тарта отырып алынған есептеулердi береді, және қарау материалдарымен және ТЖК-ның немесе сараптау комиссиясының қорытындысымен қол қоя отырып, міндетті түрде таныстырылады.</w:t>
      </w:r>
    </w:p>
    <w:p w:rsidR="007D5FF4" w:rsidRDefault="007D5FF4" w:rsidP="007D5FF4">
      <w:pPr>
        <w:spacing w:after="0" w:line="240" w:lineRule="auto"/>
        <w:ind w:firstLine="709"/>
        <w:jc w:val="both"/>
        <w:rPr>
          <w:rFonts w:ascii="Times New Roman" w:hAnsi="Times New Roman"/>
          <w:sz w:val="28"/>
          <w:szCs w:val="28"/>
          <w:lang w:val="kk-KZ"/>
        </w:rPr>
      </w:pPr>
    </w:p>
    <w:p w:rsidR="003F5F91" w:rsidRPr="007D5FF4" w:rsidRDefault="003F5F91" w:rsidP="007D5FF4">
      <w:pPr>
        <w:spacing w:after="0" w:line="240" w:lineRule="auto"/>
        <w:ind w:firstLine="709"/>
        <w:jc w:val="center"/>
        <w:rPr>
          <w:rFonts w:ascii="Times New Roman" w:hAnsi="Times New Roman"/>
          <w:sz w:val="28"/>
          <w:lang w:val="kk-KZ"/>
        </w:rPr>
      </w:pPr>
      <w:r w:rsidRPr="007D5FF4">
        <w:rPr>
          <w:rFonts w:ascii="Times New Roman" w:hAnsi="Times New Roman"/>
          <w:sz w:val="28"/>
          <w:lang w:val="kk-KZ"/>
        </w:rPr>
        <w:t>_________________________</w:t>
      </w:r>
    </w:p>
    <w:sectPr w:rsidR="003F5F91" w:rsidRPr="007D5FF4" w:rsidSect="00D9170D">
      <w:headerReference w:type="default" r:id="rId8"/>
      <w:pgSz w:w="11906" w:h="16838"/>
      <w:pgMar w:top="1134" w:right="851" w:bottom="1134" w:left="1418"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57" w:rsidRDefault="00935357" w:rsidP="0091529F">
      <w:pPr>
        <w:spacing w:after="0" w:line="240" w:lineRule="auto"/>
      </w:pPr>
      <w:r>
        <w:separator/>
      </w:r>
    </w:p>
  </w:endnote>
  <w:endnote w:type="continuationSeparator" w:id="0">
    <w:p w:rsidR="00935357" w:rsidRDefault="00935357" w:rsidP="0091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57" w:rsidRDefault="00935357" w:rsidP="0091529F">
      <w:pPr>
        <w:spacing w:after="0" w:line="240" w:lineRule="auto"/>
      </w:pPr>
      <w:r>
        <w:separator/>
      </w:r>
    </w:p>
  </w:footnote>
  <w:footnote w:type="continuationSeparator" w:id="0">
    <w:p w:rsidR="00935357" w:rsidRDefault="00935357" w:rsidP="00915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C5" w:rsidRPr="00CA49C5" w:rsidRDefault="00CA49C5">
    <w:pPr>
      <w:pStyle w:val="a4"/>
      <w:jc w:val="center"/>
      <w:rPr>
        <w:rFonts w:ascii="Times New Roman" w:hAnsi="Times New Roman"/>
        <w:sz w:val="24"/>
        <w:szCs w:val="24"/>
      </w:rPr>
    </w:pPr>
    <w:r w:rsidRPr="00CA49C5">
      <w:rPr>
        <w:rFonts w:ascii="Times New Roman" w:hAnsi="Times New Roman"/>
        <w:sz w:val="24"/>
        <w:szCs w:val="24"/>
      </w:rPr>
      <w:fldChar w:fldCharType="begin"/>
    </w:r>
    <w:r w:rsidRPr="00CA49C5">
      <w:rPr>
        <w:rFonts w:ascii="Times New Roman" w:hAnsi="Times New Roman"/>
        <w:sz w:val="24"/>
        <w:szCs w:val="24"/>
      </w:rPr>
      <w:instrText>PAGE   \* MERGEFORMAT</w:instrText>
    </w:r>
    <w:r w:rsidRPr="00CA49C5">
      <w:rPr>
        <w:rFonts w:ascii="Times New Roman" w:hAnsi="Times New Roman"/>
        <w:sz w:val="24"/>
        <w:szCs w:val="24"/>
      </w:rPr>
      <w:fldChar w:fldCharType="separate"/>
    </w:r>
    <w:r w:rsidR="00A91F88">
      <w:rPr>
        <w:rFonts w:ascii="Times New Roman" w:hAnsi="Times New Roman"/>
        <w:noProof/>
        <w:sz w:val="24"/>
        <w:szCs w:val="24"/>
      </w:rPr>
      <w:t>6</w:t>
    </w:r>
    <w:r w:rsidRPr="00CA49C5">
      <w:rPr>
        <w:rFonts w:ascii="Times New Roman" w:hAnsi="Times New Roman"/>
        <w:sz w:val="24"/>
        <w:szCs w:val="24"/>
      </w:rPr>
      <w:fldChar w:fldCharType="end"/>
    </w:r>
  </w:p>
  <w:p w:rsidR="00897BF9" w:rsidRPr="00897BF9" w:rsidRDefault="00897BF9">
    <w:pPr>
      <w:pStyle w:val="a4"/>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3C9F"/>
    <w:multiLevelType w:val="hybridMultilevel"/>
    <w:tmpl w:val="D99E3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B41311"/>
    <w:multiLevelType w:val="hybridMultilevel"/>
    <w:tmpl w:val="DF7A06EA"/>
    <w:lvl w:ilvl="0" w:tplc="A71EB888">
      <w:start w:val="1"/>
      <w:numFmt w:val="decimal"/>
      <w:lvlText w:val="%1."/>
      <w:lvlJc w:val="left"/>
      <w:pPr>
        <w:tabs>
          <w:tab w:val="num" w:pos="197"/>
        </w:tabs>
        <w:ind w:left="1637"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CE040F"/>
    <w:multiLevelType w:val="hybridMultilevel"/>
    <w:tmpl w:val="AFE0C9BE"/>
    <w:lvl w:ilvl="0" w:tplc="11400D04">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7F3E0F"/>
    <w:multiLevelType w:val="hybridMultilevel"/>
    <w:tmpl w:val="17F4303A"/>
    <w:lvl w:ilvl="0" w:tplc="F86AAF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874275"/>
    <w:multiLevelType w:val="hybridMultilevel"/>
    <w:tmpl w:val="ECA61F52"/>
    <w:lvl w:ilvl="0" w:tplc="309E92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58D5B18"/>
    <w:multiLevelType w:val="hybridMultilevel"/>
    <w:tmpl w:val="D3FC0708"/>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643F71"/>
    <w:multiLevelType w:val="hybridMultilevel"/>
    <w:tmpl w:val="2542CA2C"/>
    <w:lvl w:ilvl="0" w:tplc="EA30E9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30B675B"/>
    <w:multiLevelType w:val="hybridMultilevel"/>
    <w:tmpl w:val="A330E8EC"/>
    <w:lvl w:ilvl="0" w:tplc="CC0A1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64402F8"/>
    <w:multiLevelType w:val="hybridMultilevel"/>
    <w:tmpl w:val="448C3474"/>
    <w:lvl w:ilvl="0" w:tplc="598CECBA">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8CE4079"/>
    <w:multiLevelType w:val="hybridMultilevel"/>
    <w:tmpl w:val="41C6B3D4"/>
    <w:lvl w:ilvl="0" w:tplc="0C2E882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0">
    <w:nsid w:val="4F40231B"/>
    <w:multiLevelType w:val="hybridMultilevel"/>
    <w:tmpl w:val="74DA2B0C"/>
    <w:lvl w:ilvl="0" w:tplc="4612B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2706710"/>
    <w:multiLevelType w:val="hybridMultilevel"/>
    <w:tmpl w:val="099C066A"/>
    <w:lvl w:ilvl="0" w:tplc="499AE7E6">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2">
    <w:nsid w:val="5DE313E0"/>
    <w:multiLevelType w:val="hybridMultilevel"/>
    <w:tmpl w:val="348EB1FC"/>
    <w:lvl w:ilvl="0" w:tplc="DE3EA4D0">
      <w:start w:val="1"/>
      <w:numFmt w:val="decimal"/>
      <w:lvlText w:val="%1."/>
      <w:lvlJc w:val="left"/>
      <w:pPr>
        <w:ind w:left="1226" w:hanging="375"/>
      </w:pPr>
      <w:rPr>
        <w:rFonts w:hint="default"/>
        <w:strike w:val="0"/>
        <w:sz w:val="28"/>
        <w:szCs w:val="28"/>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nsid w:val="64CC2A93"/>
    <w:multiLevelType w:val="hybridMultilevel"/>
    <w:tmpl w:val="59AED7E2"/>
    <w:lvl w:ilvl="0" w:tplc="79982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EEB726A"/>
    <w:multiLevelType w:val="hybridMultilevel"/>
    <w:tmpl w:val="D3FC0708"/>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10091F"/>
    <w:multiLevelType w:val="hybridMultilevel"/>
    <w:tmpl w:val="59AED7E2"/>
    <w:lvl w:ilvl="0" w:tplc="79982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F3D196B"/>
    <w:multiLevelType w:val="hybridMultilevel"/>
    <w:tmpl w:val="34E6ED46"/>
    <w:lvl w:ilvl="0" w:tplc="E7646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FA76D82"/>
    <w:multiLevelType w:val="hybridMultilevel"/>
    <w:tmpl w:val="7C42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15"/>
  </w:num>
  <w:num w:numId="5">
    <w:abstractNumId w:val="13"/>
  </w:num>
  <w:num w:numId="6">
    <w:abstractNumId w:val="17"/>
  </w:num>
  <w:num w:numId="7">
    <w:abstractNumId w:val="5"/>
  </w:num>
  <w:num w:numId="8">
    <w:abstractNumId w:val="16"/>
  </w:num>
  <w:num w:numId="9">
    <w:abstractNumId w:val="6"/>
  </w:num>
  <w:num w:numId="10">
    <w:abstractNumId w:val="7"/>
  </w:num>
  <w:num w:numId="11">
    <w:abstractNumId w:val="4"/>
  </w:num>
  <w:num w:numId="12">
    <w:abstractNumId w:val="12"/>
  </w:num>
  <w:num w:numId="13">
    <w:abstractNumId w:val="3"/>
  </w:num>
  <w:num w:numId="14">
    <w:abstractNumId w:val="11"/>
  </w:num>
  <w:num w:numId="15">
    <w:abstractNumId w:val="14"/>
  </w:num>
  <w:num w:numId="16">
    <w:abstractNumId w:val="9"/>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A2"/>
    <w:rsid w:val="000032B0"/>
    <w:rsid w:val="00003F07"/>
    <w:rsid w:val="00004BA5"/>
    <w:rsid w:val="000065A5"/>
    <w:rsid w:val="0000734A"/>
    <w:rsid w:val="00007C87"/>
    <w:rsid w:val="00010F53"/>
    <w:rsid w:val="0001221E"/>
    <w:rsid w:val="0001287D"/>
    <w:rsid w:val="00012ED9"/>
    <w:rsid w:val="00013A94"/>
    <w:rsid w:val="00013DCE"/>
    <w:rsid w:val="00014779"/>
    <w:rsid w:val="00014EB9"/>
    <w:rsid w:val="00015781"/>
    <w:rsid w:val="00016A61"/>
    <w:rsid w:val="0002021E"/>
    <w:rsid w:val="00020427"/>
    <w:rsid w:val="0002049E"/>
    <w:rsid w:val="00022B37"/>
    <w:rsid w:val="00024B0C"/>
    <w:rsid w:val="00025ABE"/>
    <w:rsid w:val="00026F58"/>
    <w:rsid w:val="00027555"/>
    <w:rsid w:val="00030CB0"/>
    <w:rsid w:val="0003129D"/>
    <w:rsid w:val="00037B9A"/>
    <w:rsid w:val="00040939"/>
    <w:rsid w:val="00041DDD"/>
    <w:rsid w:val="00042490"/>
    <w:rsid w:val="000428AC"/>
    <w:rsid w:val="00044644"/>
    <w:rsid w:val="00044A5B"/>
    <w:rsid w:val="000464A1"/>
    <w:rsid w:val="00047905"/>
    <w:rsid w:val="00050EBB"/>
    <w:rsid w:val="00056193"/>
    <w:rsid w:val="000606C1"/>
    <w:rsid w:val="00063CAD"/>
    <w:rsid w:val="00063E07"/>
    <w:rsid w:val="00071E8C"/>
    <w:rsid w:val="00072FD3"/>
    <w:rsid w:val="00075645"/>
    <w:rsid w:val="00075E52"/>
    <w:rsid w:val="00075FB6"/>
    <w:rsid w:val="000806EC"/>
    <w:rsid w:val="00081713"/>
    <w:rsid w:val="00084AC8"/>
    <w:rsid w:val="00086EF5"/>
    <w:rsid w:val="00086F5D"/>
    <w:rsid w:val="0008793F"/>
    <w:rsid w:val="00090B25"/>
    <w:rsid w:val="00090C53"/>
    <w:rsid w:val="00092491"/>
    <w:rsid w:val="000939D4"/>
    <w:rsid w:val="00093ACD"/>
    <w:rsid w:val="00094D9F"/>
    <w:rsid w:val="0009621F"/>
    <w:rsid w:val="000A06A9"/>
    <w:rsid w:val="000A2F57"/>
    <w:rsid w:val="000A73F7"/>
    <w:rsid w:val="000B10DE"/>
    <w:rsid w:val="000B18AC"/>
    <w:rsid w:val="000B1CCA"/>
    <w:rsid w:val="000B48C2"/>
    <w:rsid w:val="000B53EC"/>
    <w:rsid w:val="000B571F"/>
    <w:rsid w:val="000C080C"/>
    <w:rsid w:val="000C635B"/>
    <w:rsid w:val="000C794B"/>
    <w:rsid w:val="000D00E2"/>
    <w:rsid w:val="000D1D1D"/>
    <w:rsid w:val="000D288E"/>
    <w:rsid w:val="000D4C33"/>
    <w:rsid w:val="000D50A4"/>
    <w:rsid w:val="000D55B2"/>
    <w:rsid w:val="000D6B2A"/>
    <w:rsid w:val="000E23B8"/>
    <w:rsid w:val="000E2C31"/>
    <w:rsid w:val="000F210C"/>
    <w:rsid w:val="000F2862"/>
    <w:rsid w:val="000F3540"/>
    <w:rsid w:val="000F6EBF"/>
    <w:rsid w:val="000F7F08"/>
    <w:rsid w:val="001026EC"/>
    <w:rsid w:val="0010275E"/>
    <w:rsid w:val="0010580D"/>
    <w:rsid w:val="00106D34"/>
    <w:rsid w:val="00111421"/>
    <w:rsid w:val="0011447E"/>
    <w:rsid w:val="00114AD0"/>
    <w:rsid w:val="00115A63"/>
    <w:rsid w:val="0011766E"/>
    <w:rsid w:val="00117E8A"/>
    <w:rsid w:val="0012203D"/>
    <w:rsid w:val="00122631"/>
    <w:rsid w:val="00122D82"/>
    <w:rsid w:val="00123BC6"/>
    <w:rsid w:val="00123D79"/>
    <w:rsid w:val="00123EA6"/>
    <w:rsid w:val="00125722"/>
    <w:rsid w:val="00125E9F"/>
    <w:rsid w:val="00127D94"/>
    <w:rsid w:val="00130072"/>
    <w:rsid w:val="0013084C"/>
    <w:rsid w:val="00130CC0"/>
    <w:rsid w:val="00131295"/>
    <w:rsid w:val="0014296F"/>
    <w:rsid w:val="00142B9A"/>
    <w:rsid w:val="0014503D"/>
    <w:rsid w:val="0014557B"/>
    <w:rsid w:val="00145C7A"/>
    <w:rsid w:val="001503B8"/>
    <w:rsid w:val="001519DE"/>
    <w:rsid w:val="00154270"/>
    <w:rsid w:val="001546DC"/>
    <w:rsid w:val="00154CDE"/>
    <w:rsid w:val="0015756D"/>
    <w:rsid w:val="00157A6F"/>
    <w:rsid w:val="00163D7C"/>
    <w:rsid w:val="001704ED"/>
    <w:rsid w:val="001704EE"/>
    <w:rsid w:val="00171498"/>
    <w:rsid w:val="00172DB8"/>
    <w:rsid w:val="00176EAE"/>
    <w:rsid w:val="00177009"/>
    <w:rsid w:val="0017722E"/>
    <w:rsid w:val="0017767A"/>
    <w:rsid w:val="00180DAC"/>
    <w:rsid w:val="00180F50"/>
    <w:rsid w:val="00185F51"/>
    <w:rsid w:val="0018675C"/>
    <w:rsid w:val="00187AE4"/>
    <w:rsid w:val="00190607"/>
    <w:rsid w:val="00191F22"/>
    <w:rsid w:val="00192ABC"/>
    <w:rsid w:val="001963A1"/>
    <w:rsid w:val="001968ED"/>
    <w:rsid w:val="00196E87"/>
    <w:rsid w:val="001A0378"/>
    <w:rsid w:val="001A063A"/>
    <w:rsid w:val="001A1584"/>
    <w:rsid w:val="001A33F8"/>
    <w:rsid w:val="001A47A0"/>
    <w:rsid w:val="001A4BA4"/>
    <w:rsid w:val="001A7E02"/>
    <w:rsid w:val="001B2EB9"/>
    <w:rsid w:val="001B3EA5"/>
    <w:rsid w:val="001B45F0"/>
    <w:rsid w:val="001B6B43"/>
    <w:rsid w:val="001B72D4"/>
    <w:rsid w:val="001B783B"/>
    <w:rsid w:val="001C0C4C"/>
    <w:rsid w:val="001C108A"/>
    <w:rsid w:val="001C2EA5"/>
    <w:rsid w:val="001C4653"/>
    <w:rsid w:val="001C7A5E"/>
    <w:rsid w:val="001D0463"/>
    <w:rsid w:val="001D0FB5"/>
    <w:rsid w:val="001D42E8"/>
    <w:rsid w:val="001D6F0C"/>
    <w:rsid w:val="001D783F"/>
    <w:rsid w:val="001E045A"/>
    <w:rsid w:val="001E05C3"/>
    <w:rsid w:val="001E15E4"/>
    <w:rsid w:val="001E2B2F"/>
    <w:rsid w:val="001E32C5"/>
    <w:rsid w:val="001E3C87"/>
    <w:rsid w:val="001E4EF4"/>
    <w:rsid w:val="001E5CC3"/>
    <w:rsid w:val="001E6A27"/>
    <w:rsid w:val="001E6CAB"/>
    <w:rsid w:val="001F01EB"/>
    <w:rsid w:val="001F4D27"/>
    <w:rsid w:val="001F5DF2"/>
    <w:rsid w:val="001F69F5"/>
    <w:rsid w:val="002028BD"/>
    <w:rsid w:val="002034D6"/>
    <w:rsid w:val="002036A5"/>
    <w:rsid w:val="00203A98"/>
    <w:rsid w:val="00203B31"/>
    <w:rsid w:val="00205242"/>
    <w:rsid w:val="0020557A"/>
    <w:rsid w:val="00211BCF"/>
    <w:rsid w:val="00212B12"/>
    <w:rsid w:val="00212CBB"/>
    <w:rsid w:val="00214048"/>
    <w:rsid w:val="00217FC3"/>
    <w:rsid w:val="00221532"/>
    <w:rsid w:val="00225EB1"/>
    <w:rsid w:val="00227078"/>
    <w:rsid w:val="002272A6"/>
    <w:rsid w:val="00231210"/>
    <w:rsid w:val="00233712"/>
    <w:rsid w:val="002342C9"/>
    <w:rsid w:val="00235EBD"/>
    <w:rsid w:val="00236804"/>
    <w:rsid w:val="00240698"/>
    <w:rsid w:val="002408CA"/>
    <w:rsid w:val="00247D5C"/>
    <w:rsid w:val="00250A61"/>
    <w:rsid w:val="00252332"/>
    <w:rsid w:val="002544D0"/>
    <w:rsid w:val="00255835"/>
    <w:rsid w:val="002567BC"/>
    <w:rsid w:val="00256B9C"/>
    <w:rsid w:val="00260783"/>
    <w:rsid w:val="00261A28"/>
    <w:rsid w:val="00261D9D"/>
    <w:rsid w:val="0026200A"/>
    <w:rsid w:val="002651AC"/>
    <w:rsid w:val="00275688"/>
    <w:rsid w:val="002762E1"/>
    <w:rsid w:val="00276745"/>
    <w:rsid w:val="00277458"/>
    <w:rsid w:val="0028002C"/>
    <w:rsid w:val="00280AD1"/>
    <w:rsid w:val="00281AAB"/>
    <w:rsid w:val="00283132"/>
    <w:rsid w:val="002870A3"/>
    <w:rsid w:val="00291956"/>
    <w:rsid w:val="00291BEB"/>
    <w:rsid w:val="0029279E"/>
    <w:rsid w:val="00293C7C"/>
    <w:rsid w:val="0029410A"/>
    <w:rsid w:val="00294698"/>
    <w:rsid w:val="00294B40"/>
    <w:rsid w:val="00294D82"/>
    <w:rsid w:val="00295262"/>
    <w:rsid w:val="00295316"/>
    <w:rsid w:val="002A1B09"/>
    <w:rsid w:val="002A1F18"/>
    <w:rsid w:val="002A20D8"/>
    <w:rsid w:val="002A43CF"/>
    <w:rsid w:val="002A64B1"/>
    <w:rsid w:val="002A6FD6"/>
    <w:rsid w:val="002B05EB"/>
    <w:rsid w:val="002B3BA3"/>
    <w:rsid w:val="002B6AD8"/>
    <w:rsid w:val="002B7B39"/>
    <w:rsid w:val="002C10B6"/>
    <w:rsid w:val="002C495A"/>
    <w:rsid w:val="002D2442"/>
    <w:rsid w:val="002D2EE4"/>
    <w:rsid w:val="002D4B14"/>
    <w:rsid w:val="002D4C73"/>
    <w:rsid w:val="002D5706"/>
    <w:rsid w:val="002D67C4"/>
    <w:rsid w:val="002D6E66"/>
    <w:rsid w:val="002D6EF9"/>
    <w:rsid w:val="002D7B51"/>
    <w:rsid w:val="002D7E91"/>
    <w:rsid w:val="002E4935"/>
    <w:rsid w:val="002E678E"/>
    <w:rsid w:val="002E7599"/>
    <w:rsid w:val="002F0175"/>
    <w:rsid w:val="002F0268"/>
    <w:rsid w:val="002F0ABF"/>
    <w:rsid w:val="002F0AD4"/>
    <w:rsid w:val="002F20A6"/>
    <w:rsid w:val="002F2558"/>
    <w:rsid w:val="002F406E"/>
    <w:rsid w:val="002F407D"/>
    <w:rsid w:val="002F44C9"/>
    <w:rsid w:val="002F45D4"/>
    <w:rsid w:val="002F46E4"/>
    <w:rsid w:val="002F4FFA"/>
    <w:rsid w:val="002F7760"/>
    <w:rsid w:val="002F7806"/>
    <w:rsid w:val="003022B7"/>
    <w:rsid w:val="00302A84"/>
    <w:rsid w:val="00307520"/>
    <w:rsid w:val="00310634"/>
    <w:rsid w:val="003114EF"/>
    <w:rsid w:val="0031461C"/>
    <w:rsid w:val="003211DC"/>
    <w:rsid w:val="00323E60"/>
    <w:rsid w:val="003243D0"/>
    <w:rsid w:val="00325B60"/>
    <w:rsid w:val="00325C3E"/>
    <w:rsid w:val="00330EC9"/>
    <w:rsid w:val="00330F3D"/>
    <w:rsid w:val="00331158"/>
    <w:rsid w:val="00331D62"/>
    <w:rsid w:val="00331EAF"/>
    <w:rsid w:val="00333A99"/>
    <w:rsid w:val="003346EC"/>
    <w:rsid w:val="00336159"/>
    <w:rsid w:val="00336A00"/>
    <w:rsid w:val="00343CA4"/>
    <w:rsid w:val="00346D15"/>
    <w:rsid w:val="00350CFE"/>
    <w:rsid w:val="003510A6"/>
    <w:rsid w:val="0035110C"/>
    <w:rsid w:val="00351263"/>
    <w:rsid w:val="003517DA"/>
    <w:rsid w:val="0035351F"/>
    <w:rsid w:val="00355E81"/>
    <w:rsid w:val="00363257"/>
    <w:rsid w:val="00364555"/>
    <w:rsid w:val="003649B7"/>
    <w:rsid w:val="00364BE9"/>
    <w:rsid w:val="00365060"/>
    <w:rsid w:val="00365E44"/>
    <w:rsid w:val="003662A3"/>
    <w:rsid w:val="00366F2C"/>
    <w:rsid w:val="003670ED"/>
    <w:rsid w:val="00367FEA"/>
    <w:rsid w:val="00371F55"/>
    <w:rsid w:val="00373C39"/>
    <w:rsid w:val="00374DAF"/>
    <w:rsid w:val="00375711"/>
    <w:rsid w:val="00375C36"/>
    <w:rsid w:val="00375E68"/>
    <w:rsid w:val="00377C1C"/>
    <w:rsid w:val="003803B5"/>
    <w:rsid w:val="00381A8D"/>
    <w:rsid w:val="00384931"/>
    <w:rsid w:val="00385D70"/>
    <w:rsid w:val="003863CF"/>
    <w:rsid w:val="00386537"/>
    <w:rsid w:val="00387C12"/>
    <w:rsid w:val="003921EA"/>
    <w:rsid w:val="00392C6E"/>
    <w:rsid w:val="003946CD"/>
    <w:rsid w:val="003956C6"/>
    <w:rsid w:val="003A0836"/>
    <w:rsid w:val="003A1A01"/>
    <w:rsid w:val="003A4490"/>
    <w:rsid w:val="003A71FB"/>
    <w:rsid w:val="003A7372"/>
    <w:rsid w:val="003B41CF"/>
    <w:rsid w:val="003B55D8"/>
    <w:rsid w:val="003B6722"/>
    <w:rsid w:val="003C0167"/>
    <w:rsid w:val="003C107B"/>
    <w:rsid w:val="003C19E3"/>
    <w:rsid w:val="003C1E5C"/>
    <w:rsid w:val="003C4FAA"/>
    <w:rsid w:val="003C5043"/>
    <w:rsid w:val="003C7776"/>
    <w:rsid w:val="003C7CE3"/>
    <w:rsid w:val="003D03CF"/>
    <w:rsid w:val="003D255E"/>
    <w:rsid w:val="003D2983"/>
    <w:rsid w:val="003D5258"/>
    <w:rsid w:val="003D59D5"/>
    <w:rsid w:val="003D6E7A"/>
    <w:rsid w:val="003E0269"/>
    <w:rsid w:val="003E2DDD"/>
    <w:rsid w:val="003E3A57"/>
    <w:rsid w:val="003E59BD"/>
    <w:rsid w:val="003F338C"/>
    <w:rsid w:val="003F40E8"/>
    <w:rsid w:val="003F4EE0"/>
    <w:rsid w:val="003F5F91"/>
    <w:rsid w:val="003F63A8"/>
    <w:rsid w:val="003F6631"/>
    <w:rsid w:val="003F6E45"/>
    <w:rsid w:val="003F7561"/>
    <w:rsid w:val="003F7CAF"/>
    <w:rsid w:val="00400F6C"/>
    <w:rsid w:val="0040140C"/>
    <w:rsid w:val="004035F7"/>
    <w:rsid w:val="00403821"/>
    <w:rsid w:val="00405D17"/>
    <w:rsid w:val="00406FFF"/>
    <w:rsid w:val="00411CA5"/>
    <w:rsid w:val="00411EE0"/>
    <w:rsid w:val="004149F9"/>
    <w:rsid w:val="0041571C"/>
    <w:rsid w:val="004170BD"/>
    <w:rsid w:val="004177BD"/>
    <w:rsid w:val="0042060E"/>
    <w:rsid w:val="00422116"/>
    <w:rsid w:val="00422593"/>
    <w:rsid w:val="0042415F"/>
    <w:rsid w:val="004257CA"/>
    <w:rsid w:val="004266D9"/>
    <w:rsid w:val="004267C2"/>
    <w:rsid w:val="0043321B"/>
    <w:rsid w:val="00433503"/>
    <w:rsid w:val="00433C67"/>
    <w:rsid w:val="0043414E"/>
    <w:rsid w:val="004350AB"/>
    <w:rsid w:val="004352E8"/>
    <w:rsid w:val="00435778"/>
    <w:rsid w:val="004368E4"/>
    <w:rsid w:val="00440502"/>
    <w:rsid w:val="00440EC7"/>
    <w:rsid w:val="00444DC8"/>
    <w:rsid w:val="004463BC"/>
    <w:rsid w:val="00446548"/>
    <w:rsid w:val="004500C5"/>
    <w:rsid w:val="00450A63"/>
    <w:rsid w:val="0045170F"/>
    <w:rsid w:val="00452422"/>
    <w:rsid w:val="004566E1"/>
    <w:rsid w:val="00456E65"/>
    <w:rsid w:val="00463B93"/>
    <w:rsid w:val="004659EA"/>
    <w:rsid w:val="00467F85"/>
    <w:rsid w:val="0047100C"/>
    <w:rsid w:val="00472A41"/>
    <w:rsid w:val="00474051"/>
    <w:rsid w:val="00482A1A"/>
    <w:rsid w:val="00486B9A"/>
    <w:rsid w:val="00487312"/>
    <w:rsid w:val="00487EBD"/>
    <w:rsid w:val="004903F6"/>
    <w:rsid w:val="00490478"/>
    <w:rsid w:val="00491C27"/>
    <w:rsid w:val="00493F32"/>
    <w:rsid w:val="00494059"/>
    <w:rsid w:val="004963E1"/>
    <w:rsid w:val="004971A0"/>
    <w:rsid w:val="004A073F"/>
    <w:rsid w:val="004A1DD8"/>
    <w:rsid w:val="004A408D"/>
    <w:rsid w:val="004A7A01"/>
    <w:rsid w:val="004B170B"/>
    <w:rsid w:val="004B214F"/>
    <w:rsid w:val="004B2546"/>
    <w:rsid w:val="004B3E3B"/>
    <w:rsid w:val="004B41F3"/>
    <w:rsid w:val="004B5257"/>
    <w:rsid w:val="004B5794"/>
    <w:rsid w:val="004B5CB8"/>
    <w:rsid w:val="004B7E3E"/>
    <w:rsid w:val="004C1301"/>
    <w:rsid w:val="004C2955"/>
    <w:rsid w:val="004C4AE4"/>
    <w:rsid w:val="004C50DA"/>
    <w:rsid w:val="004D043E"/>
    <w:rsid w:val="004D1E92"/>
    <w:rsid w:val="004D234F"/>
    <w:rsid w:val="004D2A1E"/>
    <w:rsid w:val="004D3EFE"/>
    <w:rsid w:val="004E1795"/>
    <w:rsid w:val="004E216A"/>
    <w:rsid w:val="004E2CC0"/>
    <w:rsid w:val="004E5007"/>
    <w:rsid w:val="004E65E9"/>
    <w:rsid w:val="004F119A"/>
    <w:rsid w:val="004F2126"/>
    <w:rsid w:val="004F26E4"/>
    <w:rsid w:val="004F4059"/>
    <w:rsid w:val="004F50FE"/>
    <w:rsid w:val="004F6BB6"/>
    <w:rsid w:val="004F6C5C"/>
    <w:rsid w:val="00500E57"/>
    <w:rsid w:val="00501C58"/>
    <w:rsid w:val="005023E5"/>
    <w:rsid w:val="00502954"/>
    <w:rsid w:val="00502F67"/>
    <w:rsid w:val="005060A1"/>
    <w:rsid w:val="005076C3"/>
    <w:rsid w:val="00512A40"/>
    <w:rsid w:val="0051324E"/>
    <w:rsid w:val="00514022"/>
    <w:rsid w:val="00516C30"/>
    <w:rsid w:val="0052234C"/>
    <w:rsid w:val="00522EEB"/>
    <w:rsid w:val="00523A23"/>
    <w:rsid w:val="0052409C"/>
    <w:rsid w:val="005242EA"/>
    <w:rsid w:val="00526D0C"/>
    <w:rsid w:val="00526DEB"/>
    <w:rsid w:val="0053201F"/>
    <w:rsid w:val="005349DD"/>
    <w:rsid w:val="005401B6"/>
    <w:rsid w:val="00540C74"/>
    <w:rsid w:val="00542067"/>
    <w:rsid w:val="0054431F"/>
    <w:rsid w:val="0054741F"/>
    <w:rsid w:val="005475AA"/>
    <w:rsid w:val="0055144F"/>
    <w:rsid w:val="005519DB"/>
    <w:rsid w:val="00552BCD"/>
    <w:rsid w:val="00553581"/>
    <w:rsid w:val="00553B14"/>
    <w:rsid w:val="00553FA9"/>
    <w:rsid w:val="00553FBB"/>
    <w:rsid w:val="0055427A"/>
    <w:rsid w:val="00554642"/>
    <w:rsid w:val="00555616"/>
    <w:rsid w:val="0055663F"/>
    <w:rsid w:val="0055714D"/>
    <w:rsid w:val="0055742C"/>
    <w:rsid w:val="005605C8"/>
    <w:rsid w:val="00562796"/>
    <w:rsid w:val="00563480"/>
    <w:rsid w:val="0056638C"/>
    <w:rsid w:val="005707FE"/>
    <w:rsid w:val="005708BC"/>
    <w:rsid w:val="00570C34"/>
    <w:rsid w:val="00577536"/>
    <w:rsid w:val="0058074A"/>
    <w:rsid w:val="00581CEF"/>
    <w:rsid w:val="00582F17"/>
    <w:rsid w:val="0058581F"/>
    <w:rsid w:val="0058583D"/>
    <w:rsid w:val="005864C3"/>
    <w:rsid w:val="0059012A"/>
    <w:rsid w:val="005924CB"/>
    <w:rsid w:val="00593F6E"/>
    <w:rsid w:val="00596672"/>
    <w:rsid w:val="0059740A"/>
    <w:rsid w:val="005A06AA"/>
    <w:rsid w:val="005A1F56"/>
    <w:rsid w:val="005A3D3F"/>
    <w:rsid w:val="005A44E3"/>
    <w:rsid w:val="005A5D93"/>
    <w:rsid w:val="005A60E6"/>
    <w:rsid w:val="005A6684"/>
    <w:rsid w:val="005B2003"/>
    <w:rsid w:val="005B3FA4"/>
    <w:rsid w:val="005B42AC"/>
    <w:rsid w:val="005B6FBC"/>
    <w:rsid w:val="005C0DEB"/>
    <w:rsid w:val="005C109C"/>
    <w:rsid w:val="005C1AEE"/>
    <w:rsid w:val="005C299E"/>
    <w:rsid w:val="005C32CF"/>
    <w:rsid w:val="005C685D"/>
    <w:rsid w:val="005D49E8"/>
    <w:rsid w:val="005D51C6"/>
    <w:rsid w:val="005D5E41"/>
    <w:rsid w:val="005D62F0"/>
    <w:rsid w:val="005D640B"/>
    <w:rsid w:val="005D73C6"/>
    <w:rsid w:val="005E018A"/>
    <w:rsid w:val="005E1689"/>
    <w:rsid w:val="005E39E6"/>
    <w:rsid w:val="005E6CC1"/>
    <w:rsid w:val="005E7846"/>
    <w:rsid w:val="005F061E"/>
    <w:rsid w:val="005F0E3F"/>
    <w:rsid w:val="005F3937"/>
    <w:rsid w:val="005F6F6A"/>
    <w:rsid w:val="005F7030"/>
    <w:rsid w:val="005F7624"/>
    <w:rsid w:val="00600388"/>
    <w:rsid w:val="00600A41"/>
    <w:rsid w:val="00604B08"/>
    <w:rsid w:val="00610EBC"/>
    <w:rsid w:val="00610F29"/>
    <w:rsid w:val="00611D4D"/>
    <w:rsid w:val="00612E4F"/>
    <w:rsid w:val="00614372"/>
    <w:rsid w:val="0061477A"/>
    <w:rsid w:val="006156AF"/>
    <w:rsid w:val="00615E98"/>
    <w:rsid w:val="00617469"/>
    <w:rsid w:val="00620645"/>
    <w:rsid w:val="00620728"/>
    <w:rsid w:val="00622E23"/>
    <w:rsid w:val="00623681"/>
    <w:rsid w:val="006245DF"/>
    <w:rsid w:val="00630723"/>
    <w:rsid w:val="00632B15"/>
    <w:rsid w:val="0063306F"/>
    <w:rsid w:val="006331CC"/>
    <w:rsid w:val="00636248"/>
    <w:rsid w:val="00637F4E"/>
    <w:rsid w:val="006427A7"/>
    <w:rsid w:val="00642D6B"/>
    <w:rsid w:val="00645876"/>
    <w:rsid w:val="00645EEA"/>
    <w:rsid w:val="00651A78"/>
    <w:rsid w:val="0065295F"/>
    <w:rsid w:val="00654725"/>
    <w:rsid w:val="0065535F"/>
    <w:rsid w:val="00656148"/>
    <w:rsid w:val="00663650"/>
    <w:rsid w:val="006639F3"/>
    <w:rsid w:val="00670077"/>
    <w:rsid w:val="00670449"/>
    <w:rsid w:val="00670C87"/>
    <w:rsid w:val="00672BDB"/>
    <w:rsid w:val="00673E78"/>
    <w:rsid w:val="00673EA3"/>
    <w:rsid w:val="00675A37"/>
    <w:rsid w:val="006808D2"/>
    <w:rsid w:val="00680E56"/>
    <w:rsid w:val="00686EA6"/>
    <w:rsid w:val="006872FA"/>
    <w:rsid w:val="00696A4F"/>
    <w:rsid w:val="006A0B0C"/>
    <w:rsid w:val="006A1FAA"/>
    <w:rsid w:val="006A2809"/>
    <w:rsid w:val="006A3A65"/>
    <w:rsid w:val="006A4315"/>
    <w:rsid w:val="006A5184"/>
    <w:rsid w:val="006A51B7"/>
    <w:rsid w:val="006A7C8A"/>
    <w:rsid w:val="006B0255"/>
    <w:rsid w:val="006B1418"/>
    <w:rsid w:val="006B29FD"/>
    <w:rsid w:val="006B30CE"/>
    <w:rsid w:val="006B3DEC"/>
    <w:rsid w:val="006B4012"/>
    <w:rsid w:val="006B5D62"/>
    <w:rsid w:val="006B6C1A"/>
    <w:rsid w:val="006C18A5"/>
    <w:rsid w:val="006C2A49"/>
    <w:rsid w:val="006C2C60"/>
    <w:rsid w:val="006C5A45"/>
    <w:rsid w:val="006C63DA"/>
    <w:rsid w:val="006D01D3"/>
    <w:rsid w:val="006D04F9"/>
    <w:rsid w:val="006D1C88"/>
    <w:rsid w:val="006D1FFF"/>
    <w:rsid w:val="006D2711"/>
    <w:rsid w:val="006D2C6D"/>
    <w:rsid w:val="006D5563"/>
    <w:rsid w:val="006D730E"/>
    <w:rsid w:val="006E329E"/>
    <w:rsid w:val="006E3C0B"/>
    <w:rsid w:val="006E3FA6"/>
    <w:rsid w:val="006E53D6"/>
    <w:rsid w:val="006E66C9"/>
    <w:rsid w:val="006F0953"/>
    <w:rsid w:val="006F0E4A"/>
    <w:rsid w:val="006F11A0"/>
    <w:rsid w:val="006F454B"/>
    <w:rsid w:val="006F53CB"/>
    <w:rsid w:val="006F6EB7"/>
    <w:rsid w:val="006F7BC0"/>
    <w:rsid w:val="00700036"/>
    <w:rsid w:val="007024B0"/>
    <w:rsid w:val="007044A7"/>
    <w:rsid w:val="00706622"/>
    <w:rsid w:val="00713283"/>
    <w:rsid w:val="00714143"/>
    <w:rsid w:val="00720D0B"/>
    <w:rsid w:val="00722EE9"/>
    <w:rsid w:val="00723D10"/>
    <w:rsid w:val="0072597D"/>
    <w:rsid w:val="00725B38"/>
    <w:rsid w:val="00725F01"/>
    <w:rsid w:val="00732F56"/>
    <w:rsid w:val="0073384E"/>
    <w:rsid w:val="007345E7"/>
    <w:rsid w:val="00735178"/>
    <w:rsid w:val="0073671B"/>
    <w:rsid w:val="00737BC3"/>
    <w:rsid w:val="007413B0"/>
    <w:rsid w:val="007413C2"/>
    <w:rsid w:val="007414BD"/>
    <w:rsid w:val="00741528"/>
    <w:rsid w:val="0074382C"/>
    <w:rsid w:val="007443C8"/>
    <w:rsid w:val="00751143"/>
    <w:rsid w:val="00751C32"/>
    <w:rsid w:val="00752C65"/>
    <w:rsid w:val="007534E8"/>
    <w:rsid w:val="007548FA"/>
    <w:rsid w:val="00754CF0"/>
    <w:rsid w:val="00754EC5"/>
    <w:rsid w:val="0075785B"/>
    <w:rsid w:val="0076169D"/>
    <w:rsid w:val="00762D49"/>
    <w:rsid w:val="0076606F"/>
    <w:rsid w:val="00766C9B"/>
    <w:rsid w:val="0076794F"/>
    <w:rsid w:val="00767A6C"/>
    <w:rsid w:val="00770A4B"/>
    <w:rsid w:val="00775444"/>
    <w:rsid w:val="00776019"/>
    <w:rsid w:val="00777787"/>
    <w:rsid w:val="0078174E"/>
    <w:rsid w:val="00782A9D"/>
    <w:rsid w:val="00783D8C"/>
    <w:rsid w:val="007840F5"/>
    <w:rsid w:val="007867EF"/>
    <w:rsid w:val="00787097"/>
    <w:rsid w:val="00787959"/>
    <w:rsid w:val="00787A81"/>
    <w:rsid w:val="00791112"/>
    <w:rsid w:val="00793D7D"/>
    <w:rsid w:val="00794F97"/>
    <w:rsid w:val="00795082"/>
    <w:rsid w:val="007951BB"/>
    <w:rsid w:val="007960E7"/>
    <w:rsid w:val="00796339"/>
    <w:rsid w:val="0079638E"/>
    <w:rsid w:val="00796C9F"/>
    <w:rsid w:val="007A0776"/>
    <w:rsid w:val="007A2E27"/>
    <w:rsid w:val="007A3A97"/>
    <w:rsid w:val="007A57CB"/>
    <w:rsid w:val="007A5D66"/>
    <w:rsid w:val="007A63B3"/>
    <w:rsid w:val="007A7034"/>
    <w:rsid w:val="007B0554"/>
    <w:rsid w:val="007B1A8E"/>
    <w:rsid w:val="007B3BAC"/>
    <w:rsid w:val="007B4DCC"/>
    <w:rsid w:val="007B6536"/>
    <w:rsid w:val="007C06A9"/>
    <w:rsid w:val="007C07C0"/>
    <w:rsid w:val="007C5D25"/>
    <w:rsid w:val="007D0934"/>
    <w:rsid w:val="007D1127"/>
    <w:rsid w:val="007D12EF"/>
    <w:rsid w:val="007D14F2"/>
    <w:rsid w:val="007D317C"/>
    <w:rsid w:val="007D3C00"/>
    <w:rsid w:val="007D453A"/>
    <w:rsid w:val="007D4DBD"/>
    <w:rsid w:val="007D5198"/>
    <w:rsid w:val="007D5A2F"/>
    <w:rsid w:val="007D5FF4"/>
    <w:rsid w:val="007E2AC5"/>
    <w:rsid w:val="007E2D8D"/>
    <w:rsid w:val="007E34F5"/>
    <w:rsid w:val="007E6821"/>
    <w:rsid w:val="007E7387"/>
    <w:rsid w:val="007F0F35"/>
    <w:rsid w:val="007F35F5"/>
    <w:rsid w:val="007F385C"/>
    <w:rsid w:val="007F6FBE"/>
    <w:rsid w:val="007F7797"/>
    <w:rsid w:val="007F7C53"/>
    <w:rsid w:val="008007E7"/>
    <w:rsid w:val="008030CD"/>
    <w:rsid w:val="0080583C"/>
    <w:rsid w:val="00807398"/>
    <w:rsid w:val="00807BEB"/>
    <w:rsid w:val="0081110D"/>
    <w:rsid w:val="00813CFB"/>
    <w:rsid w:val="00814077"/>
    <w:rsid w:val="008147CC"/>
    <w:rsid w:val="00814832"/>
    <w:rsid w:val="0081503B"/>
    <w:rsid w:val="00815889"/>
    <w:rsid w:val="0081608E"/>
    <w:rsid w:val="008170D6"/>
    <w:rsid w:val="00817A25"/>
    <w:rsid w:val="00817DA0"/>
    <w:rsid w:val="00820981"/>
    <w:rsid w:val="008243FB"/>
    <w:rsid w:val="00830AB8"/>
    <w:rsid w:val="00832A11"/>
    <w:rsid w:val="00834741"/>
    <w:rsid w:val="00835129"/>
    <w:rsid w:val="0083681E"/>
    <w:rsid w:val="00836BCF"/>
    <w:rsid w:val="00837C57"/>
    <w:rsid w:val="008422B9"/>
    <w:rsid w:val="0084353D"/>
    <w:rsid w:val="00843C48"/>
    <w:rsid w:val="008477BC"/>
    <w:rsid w:val="00847813"/>
    <w:rsid w:val="008516C0"/>
    <w:rsid w:val="008549D7"/>
    <w:rsid w:val="0085533E"/>
    <w:rsid w:val="00860A17"/>
    <w:rsid w:val="00860B64"/>
    <w:rsid w:val="0086271B"/>
    <w:rsid w:val="008627F6"/>
    <w:rsid w:val="00865249"/>
    <w:rsid w:val="008661DF"/>
    <w:rsid w:val="00867C1D"/>
    <w:rsid w:val="00871DFC"/>
    <w:rsid w:val="00873DDA"/>
    <w:rsid w:val="00875304"/>
    <w:rsid w:val="0088154B"/>
    <w:rsid w:val="00881D4E"/>
    <w:rsid w:val="008841D9"/>
    <w:rsid w:val="00891C05"/>
    <w:rsid w:val="00892489"/>
    <w:rsid w:val="00894A4C"/>
    <w:rsid w:val="00895FC7"/>
    <w:rsid w:val="00895FE1"/>
    <w:rsid w:val="00897BF9"/>
    <w:rsid w:val="008A2797"/>
    <w:rsid w:val="008A3EA4"/>
    <w:rsid w:val="008A507E"/>
    <w:rsid w:val="008A50B7"/>
    <w:rsid w:val="008B1EE1"/>
    <w:rsid w:val="008B3C21"/>
    <w:rsid w:val="008B4B26"/>
    <w:rsid w:val="008B7012"/>
    <w:rsid w:val="008B73BE"/>
    <w:rsid w:val="008B7B7F"/>
    <w:rsid w:val="008C026F"/>
    <w:rsid w:val="008C2175"/>
    <w:rsid w:val="008C2387"/>
    <w:rsid w:val="008C2D7E"/>
    <w:rsid w:val="008C3309"/>
    <w:rsid w:val="008C49BA"/>
    <w:rsid w:val="008C506C"/>
    <w:rsid w:val="008C624C"/>
    <w:rsid w:val="008D3588"/>
    <w:rsid w:val="008D4A33"/>
    <w:rsid w:val="008D4F9B"/>
    <w:rsid w:val="008D611A"/>
    <w:rsid w:val="008D6CC8"/>
    <w:rsid w:val="008E01D4"/>
    <w:rsid w:val="008E0EC7"/>
    <w:rsid w:val="008E2C61"/>
    <w:rsid w:val="008E376D"/>
    <w:rsid w:val="008E619E"/>
    <w:rsid w:val="008E6D23"/>
    <w:rsid w:val="008E7304"/>
    <w:rsid w:val="008F3F18"/>
    <w:rsid w:val="008F51F7"/>
    <w:rsid w:val="008F5FDE"/>
    <w:rsid w:val="008F680C"/>
    <w:rsid w:val="008F685E"/>
    <w:rsid w:val="008F7C56"/>
    <w:rsid w:val="008F7DDB"/>
    <w:rsid w:val="009003A6"/>
    <w:rsid w:val="0090071D"/>
    <w:rsid w:val="00902F30"/>
    <w:rsid w:val="00903DE3"/>
    <w:rsid w:val="00905678"/>
    <w:rsid w:val="009113C9"/>
    <w:rsid w:val="00911530"/>
    <w:rsid w:val="009119A3"/>
    <w:rsid w:val="00914E25"/>
    <w:rsid w:val="0091529F"/>
    <w:rsid w:val="00916818"/>
    <w:rsid w:val="009169BB"/>
    <w:rsid w:val="009169C4"/>
    <w:rsid w:val="009178F5"/>
    <w:rsid w:val="00921E07"/>
    <w:rsid w:val="00922BA3"/>
    <w:rsid w:val="00923204"/>
    <w:rsid w:val="00927926"/>
    <w:rsid w:val="009309AA"/>
    <w:rsid w:val="00932E27"/>
    <w:rsid w:val="00934777"/>
    <w:rsid w:val="00935357"/>
    <w:rsid w:val="00936C38"/>
    <w:rsid w:val="009379B2"/>
    <w:rsid w:val="009379DE"/>
    <w:rsid w:val="00937B76"/>
    <w:rsid w:val="0094222E"/>
    <w:rsid w:val="00943F4B"/>
    <w:rsid w:val="009454EF"/>
    <w:rsid w:val="0094700A"/>
    <w:rsid w:val="00950CED"/>
    <w:rsid w:val="0095304B"/>
    <w:rsid w:val="0095344A"/>
    <w:rsid w:val="009558C0"/>
    <w:rsid w:val="00955C7D"/>
    <w:rsid w:val="00955D09"/>
    <w:rsid w:val="009561D1"/>
    <w:rsid w:val="0095708B"/>
    <w:rsid w:val="00957B14"/>
    <w:rsid w:val="0096041A"/>
    <w:rsid w:val="00961008"/>
    <w:rsid w:val="00963909"/>
    <w:rsid w:val="00964151"/>
    <w:rsid w:val="009667A0"/>
    <w:rsid w:val="009677D7"/>
    <w:rsid w:val="00967A9A"/>
    <w:rsid w:val="00967D5E"/>
    <w:rsid w:val="009705A0"/>
    <w:rsid w:val="00970EB8"/>
    <w:rsid w:val="00973793"/>
    <w:rsid w:val="00973C5E"/>
    <w:rsid w:val="00974A48"/>
    <w:rsid w:val="00974DD6"/>
    <w:rsid w:val="00977167"/>
    <w:rsid w:val="00977CBD"/>
    <w:rsid w:val="00980B76"/>
    <w:rsid w:val="009818BB"/>
    <w:rsid w:val="00987766"/>
    <w:rsid w:val="00990D96"/>
    <w:rsid w:val="00990F09"/>
    <w:rsid w:val="009924B1"/>
    <w:rsid w:val="00992F1D"/>
    <w:rsid w:val="009937BF"/>
    <w:rsid w:val="00994147"/>
    <w:rsid w:val="009948C8"/>
    <w:rsid w:val="00995532"/>
    <w:rsid w:val="00996479"/>
    <w:rsid w:val="009967EC"/>
    <w:rsid w:val="009979B5"/>
    <w:rsid w:val="009A374D"/>
    <w:rsid w:val="009B0181"/>
    <w:rsid w:val="009B01CA"/>
    <w:rsid w:val="009B1BD0"/>
    <w:rsid w:val="009B2759"/>
    <w:rsid w:val="009B42A9"/>
    <w:rsid w:val="009B4554"/>
    <w:rsid w:val="009B5E14"/>
    <w:rsid w:val="009B6D21"/>
    <w:rsid w:val="009C0044"/>
    <w:rsid w:val="009C1556"/>
    <w:rsid w:val="009C47A2"/>
    <w:rsid w:val="009C4BEB"/>
    <w:rsid w:val="009C6206"/>
    <w:rsid w:val="009C797C"/>
    <w:rsid w:val="009C7A40"/>
    <w:rsid w:val="009D05AC"/>
    <w:rsid w:val="009D1A0B"/>
    <w:rsid w:val="009D2F11"/>
    <w:rsid w:val="009D2F47"/>
    <w:rsid w:val="009D3083"/>
    <w:rsid w:val="009D3AD4"/>
    <w:rsid w:val="009D747B"/>
    <w:rsid w:val="009E17B3"/>
    <w:rsid w:val="009E1F45"/>
    <w:rsid w:val="009E4925"/>
    <w:rsid w:val="009E7469"/>
    <w:rsid w:val="009E79CC"/>
    <w:rsid w:val="009F2CE4"/>
    <w:rsid w:val="009F4443"/>
    <w:rsid w:val="009F6EF8"/>
    <w:rsid w:val="00A0076A"/>
    <w:rsid w:val="00A01F0D"/>
    <w:rsid w:val="00A03764"/>
    <w:rsid w:val="00A03909"/>
    <w:rsid w:val="00A04DB8"/>
    <w:rsid w:val="00A0589C"/>
    <w:rsid w:val="00A05BE4"/>
    <w:rsid w:val="00A071F7"/>
    <w:rsid w:val="00A12BD6"/>
    <w:rsid w:val="00A12CEB"/>
    <w:rsid w:val="00A1327E"/>
    <w:rsid w:val="00A142BC"/>
    <w:rsid w:val="00A14A03"/>
    <w:rsid w:val="00A1541E"/>
    <w:rsid w:val="00A1739F"/>
    <w:rsid w:val="00A20E2A"/>
    <w:rsid w:val="00A22D8A"/>
    <w:rsid w:val="00A23FDF"/>
    <w:rsid w:val="00A24948"/>
    <w:rsid w:val="00A251CC"/>
    <w:rsid w:val="00A26DDB"/>
    <w:rsid w:val="00A27830"/>
    <w:rsid w:val="00A3022A"/>
    <w:rsid w:val="00A3122A"/>
    <w:rsid w:val="00A31F29"/>
    <w:rsid w:val="00A32649"/>
    <w:rsid w:val="00A34CE0"/>
    <w:rsid w:val="00A40009"/>
    <w:rsid w:val="00A40193"/>
    <w:rsid w:val="00A408EE"/>
    <w:rsid w:val="00A40A5D"/>
    <w:rsid w:val="00A41006"/>
    <w:rsid w:val="00A414DD"/>
    <w:rsid w:val="00A43192"/>
    <w:rsid w:val="00A4413C"/>
    <w:rsid w:val="00A44FC2"/>
    <w:rsid w:val="00A4510A"/>
    <w:rsid w:val="00A45D61"/>
    <w:rsid w:val="00A466E8"/>
    <w:rsid w:val="00A474B2"/>
    <w:rsid w:val="00A514FD"/>
    <w:rsid w:val="00A52177"/>
    <w:rsid w:val="00A52DB2"/>
    <w:rsid w:val="00A53F93"/>
    <w:rsid w:val="00A548E6"/>
    <w:rsid w:val="00A558C7"/>
    <w:rsid w:val="00A5764F"/>
    <w:rsid w:val="00A6165F"/>
    <w:rsid w:val="00A62601"/>
    <w:rsid w:val="00A633B2"/>
    <w:rsid w:val="00A6414A"/>
    <w:rsid w:val="00A65914"/>
    <w:rsid w:val="00A67829"/>
    <w:rsid w:val="00A67A01"/>
    <w:rsid w:val="00A67DB6"/>
    <w:rsid w:val="00A70510"/>
    <w:rsid w:val="00A7125F"/>
    <w:rsid w:val="00A726EF"/>
    <w:rsid w:val="00A7293A"/>
    <w:rsid w:val="00A72D35"/>
    <w:rsid w:val="00A74681"/>
    <w:rsid w:val="00A74FC6"/>
    <w:rsid w:val="00A77371"/>
    <w:rsid w:val="00A77C38"/>
    <w:rsid w:val="00A81781"/>
    <w:rsid w:val="00A81B29"/>
    <w:rsid w:val="00A820EE"/>
    <w:rsid w:val="00A830F1"/>
    <w:rsid w:val="00A84327"/>
    <w:rsid w:val="00A84D62"/>
    <w:rsid w:val="00A8526B"/>
    <w:rsid w:val="00A86A6E"/>
    <w:rsid w:val="00A87487"/>
    <w:rsid w:val="00A8791A"/>
    <w:rsid w:val="00A87AC8"/>
    <w:rsid w:val="00A900DB"/>
    <w:rsid w:val="00A91F88"/>
    <w:rsid w:val="00A92737"/>
    <w:rsid w:val="00A9340C"/>
    <w:rsid w:val="00A934CA"/>
    <w:rsid w:val="00A96306"/>
    <w:rsid w:val="00A97D96"/>
    <w:rsid w:val="00AA181C"/>
    <w:rsid w:val="00AA188F"/>
    <w:rsid w:val="00AA26AA"/>
    <w:rsid w:val="00AA2790"/>
    <w:rsid w:val="00AA5977"/>
    <w:rsid w:val="00AA701D"/>
    <w:rsid w:val="00AA7061"/>
    <w:rsid w:val="00AA7BEF"/>
    <w:rsid w:val="00AA7FF7"/>
    <w:rsid w:val="00AB32B6"/>
    <w:rsid w:val="00AC023A"/>
    <w:rsid w:val="00AC1977"/>
    <w:rsid w:val="00AC461D"/>
    <w:rsid w:val="00AC7C05"/>
    <w:rsid w:val="00AD0F42"/>
    <w:rsid w:val="00AD1A31"/>
    <w:rsid w:val="00AD39BA"/>
    <w:rsid w:val="00AE1D5F"/>
    <w:rsid w:val="00AE2311"/>
    <w:rsid w:val="00AE2433"/>
    <w:rsid w:val="00AE302C"/>
    <w:rsid w:val="00AE6C2E"/>
    <w:rsid w:val="00AE7441"/>
    <w:rsid w:val="00AF29D7"/>
    <w:rsid w:val="00AF3893"/>
    <w:rsid w:val="00AF38C2"/>
    <w:rsid w:val="00AF6D7A"/>
    <w:rsid w:val="00AF707D"/>
    <w:rsid w:val="00AF7210"/>
    <w:rsid w:val="00B004B1"/>
    <w:rsid w:val="00B00A8F"/>
    <w:rsid w:val="00B02C63"/>
    <w:rsid w:val="00B04A11"/>
    <w:rsid w:val="00B05243"/>
    <w:rsid w:val="00B06082"/>
    <w:rsid w:val="00B100BA"/>
    <w:rsid w:val="00B11164"/>
    <w:rsid w:val="00B1396D"/>
    <w:rsid w:val="00B1570C"/>
    <w:rsid w:val="00B16564"/>
    <w:rsid w:val="00B17522"/>
    <w:rsid w:val="00B20194"/>
    <w:rsid w:val="00B20695"/>
    <w:rsid w:val="00B2146B"/>
    <w:rsid w:val="00B22EA3"/>
    <w:rsid w:val="00B27CCE"/>
    <w:rsid w:val="00B30BDE"/>
    <w:rsid w:val="00B31833"/>
    <w:rsid w:val="00B3264B"/>
    <w:rsid w:val="00B342A1"/>
    <w:rsid w:val="00B34D43"/>
    <w:rsid w:val="00B37F88"/>
    <w:rsid w:val="00B43661"/>
    <w:rsid w:val="00B43E0F"/>
    <w:rsid w:val="00B44E6A"/>
    <w:rsid w:val="00B45182"/>
    <w:rsid w:val="00B46A6B"/>
    <w:rsid w:val="00B502B8"/>
    <w:rsid w:val="00B507F5"/>
    <w:rsid w:val="00B53E6B"/>
    <w:rsid w:val="00B553CF"/>
    <w:rsid w:val="00B568E4"/>
    <w:rsid w:val="00B56A3A"/>
    <w:rsid w:val="00B56BE6"/>
    <w:rsid w:val="00B6234B"/>
    <w:rsid w:val="00B625F0"/>
    <w:rsid w:val="00B63D54"/>
    <w:rsid w:val="00B647A7"/>
    <w:rsid w:val="00B662A2"/>
    <w:rsid w:val="00B664E2"/>
    <w:rsid w:val="00B66EC8"/>
    <w:rsid w:val="00B6705A"/>
    <w:rsid w:val="00B679C7"/>
    <w:rsid w:val="00B73BF3"/>
    <w:rsid w:val="00B769DE"/>
    <w:rsid w:val="00B776DA"/>
    <w:rsid w:val="00B77DFB"/>
    <w:rsid w:val="00B8250D"/>
    <w:rsid w:val="00B833D6"/>
    <w:rsid w:val="00B83DE7"/>
    <w:rsid w:val="00B84014"/>
    <w:rsid w:val="00B854CC"/>
    <w:rsid w:val="00B92386"/>
    <w:rsid w:val="00B97A9C"/>
    <w:rsid w:val="00B97AA8"/>
    <w:rsid w:val="00BA0AF2"/>
    <w:rsid w:val="00BA20F0"/>
    <w:rsid w:val="00BA36BF"/>
    <w:rsid w:val="00BA3F96"/>
    <w:rsid w:val="00BA5916"/>
    <w:rsid w:val="00BA7286"/>
    <w:rsid w:val="00BA7C18"/>
    <w:rsid w:val="00BB2CBA"/>
    <w:rsid w:val="00BB30F1"/>
    <w:rsid w:val="00BB38C7"/>
    <w:rsid w:val="00BB3985"/>
    <w:rsid w:val="00BB5953"/>
    <w:rsid w:val="00BB7041"/>
    <w:rsid w:val="00BC0567"/>
    <w:rsid w:val="00BC1624"/>
    <w:rsid w:val="00BC1B23"/>
    <w:rsid w:val="00BC316B"/>
    <w:rsid w:val="00BC4665"/>
    <w:rsid w:val="00BC550A"/>
    <w:rsid w:val="00BC7483"/>
    <w:rsid w:val="00BC76E8"/>
    <w:rsid w:val="00BD138C"/>
    <w:rsid w:val="00BD1AED"/>
    <w:rsid w:val="00BD2E98"/>
    <w:rsid w:val="00BD589D"/>
    <w:rsid w:val="00BD602B"/>
    <w:rsid w:val="00BD6197"/>
    <w:rsid w:val="00BD6DC0"/>
    <w:rsid w:val="00BD71AE"/>
    <w:rsid w:val="00BD7C46"/>
    <w:rsid w:val="00BE0E03"/>
    <w:rsid w:val="00BE1F6B"/>
    <w:rsid w:val="00BE4229"/>
    <w:rsid w:val="00BF17B8"/>
    <w:rsid w:val="00BF1931"/>
    <w:rsid w:val="00BF1A8E"/>
    <w:rsid w:val="00BF20EB"/>
    <w:rsid w:val="00BF3F90"/>
    <w:rsid w:val="00BF5313"/>
    <w:rsid w:val="00BF758E"/>
    <w:rsid w:val="00C00F01"/>
    <w:rsid w:val="00C00F33"/>
    <w:rsid w:val="00C0112D"/>
    <w:rsid w:val="00C01F44"/>
    <w:rsid w:val="00C02BD8"/>
    <w:rsid w:val="00C02C09"/>
    <w:rsid w:val="00C076D5"/>
    <w:rsid w:val="00C07FA0"/>
    <w:rsid w:val="00C1038B"/>
    <w:rsid w:val="00C11E35"/>
    <w:rsid w:val="00C138FE"/>
    <w:rsid w:val="00C13AA4"/>
    <w:rsid w:val="00C14D5F"/>
    <w:rsid w:val="00C158F4"/>
    <w:rsid w:val="00C179AE"/>
    <w:rsid w:val="00C2152D"/>
    <w:rsid w:val="00C219FC"/>
    <w:rsid w:val="00C2388C"/>
    <w:rsid w:val="00C265B7"/>
    <w:rsid w:val="00C26E99"/>
    <w:rsid w:val="00C26F25"/>
    <w:rsid w:val="00C2793E"/>
    <w:rsid w:val="00C326EC"/>
    <w:rsid w:val="00C32826"/>
    <w:rsid w:val="00C32E31"/>
    <w:rsid w:val="00C36FD0"/>
    <w:rsid w:val="00C37C20"/>
    <w:rsid w:val="00C40505"/>
    <w:rsid w:val="00C431FE"/>
    <w:rsid w:val="00C44D7F"/>
    <w:rsid w:val="00C45EC6"/>
    <w:rsid w:val="00C504E9"/>
    <w:rsid w:val="00C50D36"/>
    <w:rsid w:val="00C52C3B"/>
    <w:rsid w:val="00C5617B"/>
    <w:rsid w:val="00C57EA6"/>
    <w:rsid w:val="00C57F0D"/>
    <w:rsid w:val="00C60E65"/>
    <w:rsid w:val="00C63F61"/>
    <w:rsid w:val="00C65997"/>
    <w:rsid w:val="00C707E5"/>
    <w:rsid w:val="00C7219D"/>
    <w:rsid w:val="00C72E31"/>
    <w:rsid w:val="00C73234"/>
    <w:rsid w:val="00C75892"/>
    <w:rsid w:val="00C76D99"/>
    <w:rsid w:val="00C811CC"/>
    <w:rsid w:val="00C825BA"/>
    <w:rsid w:val="00C857E5"/>
    <w:rsid w:val="00C86870"/>
    <w:rsid w:val="00C90BE6"/>
    <w:rsid w:val="00C915E6"/>
    <w:rsid w:val="00C91DBE"/>
    <w:rsid w:val="00C9413D"/>
    <w:rsid w:val="00C94A33"/>
    <w:rsid w:val="00C958CC"/>
    <w:rsid w:val="00C96355"/>
    <w:rsid w:val="00CA08EF"/>
    <w:rsid w:val="00CA2727"/>
    <w:rsid w:val="00CA3291"/>
    <w:rsid w:val="00CA420C"/>
    <w:rsid w:val="00CA49C5"/>
    <w:rsid w:val="00CB0B0A"/>
    <w:rsid w:val="00CB39F5"/>
    <w:rsid w:val="00CB5118"/>
    <w:rsid w:val="00CC3A3D"/>
    <w:rsid w:val="00CC517D"/>
    <w:rsid w:val="00CC6733"/>
    <w:rsid w:val="00CC6B73"/>
    <w:rsid w:val="00CC7E4F"/>
    <w:rsid w:val="00CD0BFC"/>
    <w:rsid w:val="00CD1E2C"/>
    <w:rsid w:val="00CD250C"/>
    <w:rsid w:val="00CD3290"/>
    <w:rsid w:val="00CD40A0"/>
    <w:rsid w:val="00CD5967"/>
    <w:rsid w:val="00CD5B20"/>
    <w:rsid w:val="00CE03CC"/>
    <w:rsid w:val="00CE0651"/>
    <w:rsid w:val="00CE119F"/>
    <w:rsid w:val="00CE6AEB"/>
    <w:rsid w:val="00CE766E"/>
    <w:rsid w:val="00CE78CF"/>
    <w:rsid w:val="00CF0580"/>
    <w:rsid w:val="00CF1250"/>
    <w:rsid w:val="00CF1674"/>
    <w:rsid w:val="00CF31A9"/>
    <w:rsid w:val="00CF481F"/>
    <w:rsid w:val="00CF5E50"/>
    <w:rsid w:val="00D01510"/>
    <w:rsid w:val="00D0338E"/>
    <w:rsid w:val="00D03822"/>
    <w:rsid w:val="00D055D9"/>
    <w:rsid w:val="00D06E4B"/>
    <w:rsid w:val="00D07CD4"/>
    <w:rsid w:val="00D11A09"/>
    <w:rsid w:val="00D1257C"/>
    <w:rsid w:val="00D12AE9"/>
    <w:rsid w:val="00D13309"/>
    <w:rsid w:val="00D14C97"/>
    <w:rsid w:val="00D156BA"/>
    <w:rsid w:val="00D15869"/>
    <w:rsid w:val="00D17DBF"/>
    <w:rsid w:val="00D22799"/>
    <w:rsid w:val="00D2352F"/>
    <w:rsid w:val="00D24B15"/>
    <w:rsid w:val="00D2666D"/>
    <w:rsid w:val="00D30CD0"/>
    <w:rsid w:val="00D31D66"/>
    <w:rsid w:val="00D33EDF"/>
    <w:rsid w:val="00D37510"/>
    <w:rsid w:val="00D42A80"/>
    <w:rsid w:val="00D43603"/>
    <w:rsid w:val="00D441B0"/>
    <w:rsid w:val="00D447C7"/>
    <w:rsid w:val="00D47BE8"/>
    <w:rsid w:val="00D50C87"/>
    <w:rsid w:val="00D52D08"/>
    <w:rsid w:val="00D53881"/>
    <w:rsid w:val="00D5405B"/>
    <w:rsid w:val="00D54537"/>
    <w:rsid w:val="00D54D82"/>
    <w:rsid w:val="00D60DEA"/>
    <w:rsid w:val="00D6267B"/>
    <w:rsid w:val="00D62786"/>
    <w:rsid w:val="00D63D2E"/>
    <w:rsid w:val="00D65560"/>
    <w:rsid w:val="00D6788F"/>
    <w:rsid w:val="00D70057"/>
    <w:rsid w:val="00D706CE"/>
    <w:rsid w:val="00D71075"/>
    <w:rsid w:val="00D7189A"/>
    <w:rsid w:val="00D71CA1"/>
    <w:rsid w:val="00D73D8A"/>
    <w:rsid w:val="00D75122"/>
    <w:rsid w:val="00D757FE"/>
    <w:rsid w:val="00D759DA"/>
    <w:rsid w:val="00D77421"/>
    <w:rsid w:val="00D805C5"/>
    <w:rsid w:val="00D81854"/>
    <w:rsid w:val="00D81F1C"/>
    <w:rsid w:val="00D83177"/>
    <w:rsid w:val="00D84400"/>
    <w:rsid w:val="00D858B4"/>
    <w:rsid w:val="00D85B56"/>
    <w:rsid w:val="00D9039A"/>
    <w:rsid w:val="00D9170D"/>
    <w:rsid w:val="00D91A72"/>
    <w:rsid w:val="00D923F7"/>
    <w:rsid w:val="00D940F4"/>
    <w:rsid w:val="00D97A79"/>
    <w:rsid w:val="00DA0612"/>
    <w:rsid w:val="00DA0715"/>
    <w:rsid w:val="00DA1A4D"/>
    <w:rsid w:val="00DA27E7"/>
    <w:rsid w:val="00DA39C2"/>
    <w:rsid w:val="00DA409E"/>
    <w:rsid w:val="00DA69FF"/>
    <w:rsid w:val="00DA70A8"/>
    <w:rsid w:val="00DB004E"/>
    <w:rsid w:val="00DB1B21"/>
    <w:rsid w:val="00DB27F3"/>
    <w:rsid w:val="00DB2C09"/>
    <w:rsid w:val="00DB369B"/>
    <w:rsid w:val="00DC0373"/>
    <w:rsid w:val="00DC5878"/>
    <w:rsid w:val="00DC6449"/>
    <w:rsid w:val="00DC6CD8"/>
    <w:rsid w:val="00DD0895"/>
    <w:rsid w:val="00DD2A2D"/>
    <w:rsid w:val="00DD2CC3"/>
    <w:rsid w:val="00DD2CD7"/>
    <w:rsid w:val="00DD2DA5"/>
    <w:rsid w:val="00DD2DF5"/>
    <w:rsid w:val="00DD328F"/>
    <w:rsid w:val="00DD32F9"/>
    <w:rsid w:val="00DD645E"/>
    <w:rsid w:val="00DE1A61"/>
    <w:rsid w:val="00DE257E"/>
    <w:rsid w:val="00DE31DE"/>
    <w:rsid w:val="00DE50D8"/>
    <w:rsid w:val="00DE5556"/>
    <w:rsid w:val="00DE59E6"/>
    <w:rsid w:val="00DE644F"/>
    <w:rsid w:val="00DF040B"/>
    <w:rsid w:val="00DF0B21"/>
    <w:rsid w:val="00DF0BE7"/>
    <w:rsid w:val="00DF1104"/>
    <w:rsid w:val="00DF643C"/>
    <w:rsid w:val="00DF663F"/>
    <w:rsid w:val="00DF7D2C"/>
    <w:rsid w:val="00E0215C"/>
    <w:rsid w:val="00E03174"/>
    <w:rsid w:val="00E03455"/>
    <w:rsid w:val="00E04A50"/>
    <w:rsid w:val="00E11391"/>
    <w:rsid w:val="00E125CF"/>
    <w:rsid w:val="00E13AEA"/>
    <w:rsid w:val="00E14D77"/>
    <w:rsid w:val="00E15CD4"/>
    <w:rsid w:val="00E2001D"/>
    <w:rsid w:val="00E23E66"/>
    <w:rsid w:val="00E241C7"/>
    <w:rsid w:val="00E255DA"/>
    <w:rsid w:val="00E27546"/>
    <w:rsid w:val="00E27BF2"/>
    <w:rsid w:val="00E30140"/>
    <w:rsid w:val="00E30EC9"/>
    <w:rsid w:val="00E31932"/>
    <w:rsid w:val="00E32AA3"/>
    <w:rsid w:val="00E33770"/>
    <w:rsid w:val="00E34D75"/>
    <w:rsid w:val="00E351A8"/>
    <w:rsid w:val="00E40108"/>
    <w:rsid w:val="00E406D4"/>
    <w:rsid w:val="00E40754"/>
    <w:rsid w:val="00E40CA7"/>
    <w:rsid w:val="00E4325D"/>
    <w:rsid w:val="00E44FCC"/>
    <w:rsid w:val="00E46404"/>
    <w:rsid w:val="00E471D9"/>
    <w:rsid w:val="00E50D87"/>
    <w:rsid w:val="00E571CC"/>
    <w:rsid w:val="00E62693"/>
    <w:rsid w:val="00E6293A"/>
    <w:rsid w:val="00E62A6D"/>
    <w:rsid w:val="00E64393"/>
    <w:rsid w:val="00E67A92"/>
    <w:rsid w:val="00E67B97"/>
    <w:rsid w:val="00E72E19"/>
    <w:rsid w:val="00E72F05"/>
    <w:rsid w:val="00E75444"/>
    <w:rsid w:val="00E76A7E"/>
    <w:rsid w:val="00E77973"/>
    <w:rsid w:val="00E844B7"/>
    <w:rsid w:val="00E863C8"/>
    <w:rsid w:val="00E91AE0"/>
    <w:rsid w:val="00E94EA2"/>
    <w:rsid w:val="00E9552D"/>
    <w:rsid w:val="00EA0D43"/>
    <w:rsid w:val="00EA11EA"/>
    <w:rsid w:val="00EA1E65"/>
    <w:rsid w:val="00EA49A0"/>
    <w:rsid w:val="00EA683E"/>
    <w:rsid w:val="00EA7CFC"/>
    <w:rsid w:val="00EB1BD2"/>
    <w:rsid w:val="00EB282F"/>
    <w:rsid w:val="00EB311F"/>
    <w:rsid w:val="00EB365C"/>
    <w:rsid w:val="00EB5B76"/>
    <w:rsid w:val="00EC0A70"/>
    <w:rsid w:val="00EC2A82"/>
    <w:rsid w:val="00EC32BA"/>
    <w:rsid w:val="00EC4135"/>
    <w:rsid w:val="00EC4763"/>
    <w:rsid w:val="00EC4F89"/>
    <w:rsid w:val="00EC5D45"/>
    <w:rsid w:val="00EC7EDC"/>
    <w:rsid w:val="00ED03EA"/>
    <w:rsid w:val="00ED2CF1"/>
    <w:rsid w:val="00ED3F95"/>
    <w:rsid w:val="00EE062F"/>
    <w:rsid w:val="00EE1729"/>
    <w:rsid w:val="00EE4177"/>
    <w:rsid w:val="00EE4652"/>
    <w:rsid w:val="00EE5E50"/>
    <w:rsid w:val="00EE640F"/>
    <w:rsid w:val="00EE6DD1"/>
    <w:rsid w:val="00EE7C23"/>
    <w:rsid w:val="00EF04BB"/>
    <w:rsid w:val="00EF190E"/>
    <w:rsid w:val="00EF1E5E"/>
    <w:rsid w:val="00EF20F9"/>
    <w:rsid w:val="00EF2D40"/>
    <w:rsid w:val="00EF4FFD"/>
    <w:rsid w:val="00EF561D"/>
    <w:rsid w:val="00EF5767"/>
    <w:rsid w:val="00EF6468"/>
    <w:rsid w:val="00EF6EB9"/>
    <w:rsid w:val="00EF6F2A"/>
    <w:rsid w:val="00F008F7"/>
    <w:rsid w:val="00F02B95"/>
    <w:rsid w:val="00F0300F"/>
    <w:rsid w:val="00F03736"/>
    <w:rsid w:val="00F03839"/>
    <w:rsid w:val="00F0421C"/>
    <w:rsid w:val="00F051EA"/>
    <w:rsid w:val="00F059AE"/>
    <w:rsid w:val="00F100EF"/>
    <w:rsid w:val="00F1301D"/>
    <w:rsid w:val="00F13421"/>
    <w:rsid w:val="00F13612"/>
    <w:rsid w:val="00F13A1E"/>
    <w:rsid w:val="00F14175"/>
    <w:rsid w:val="00F14C86"/>
    <w:rsid w:val="00F14FF8"/>
    <w:rsid w:val="00F16D30"/>
    <w:rsid w:val="00F2067B"/>
    <w:rsid w:val="00F20B4C"/>
    <w:rsid w:val="00F20DDF"/>
    <w:rsid w:val="00F22A6A"/>
    <w:rsid w:val="00F231BA"/>
    <w:rsid w:val="00F23863"/>
    <w:rsid w:val="00F27972"/>
    <w:rsid w:val="00F27AC2"/>
    <w:rsid w:val="00F305DA"/>
    <w:rsid w:val="00F32B41"/>
    <w:rsid w:val="00F32BA3"/>
    <w:rsid w:val="00F33CDF"/>
    <w:rsid w:val="00F34BB4"/>
    <w:rsid w:val="00F36650"/>
    <w:rsid w:val="00F36674"/>
    <w:rsid w:val="00F3728B"/>
    <w:rsid w:val="00F400AF"/>
    <w:rsid w:val="00F406AE"/>
    <w:rsid w:val="00F417DD"/>
    <w:rsid w:val="00F41D34"/>
    <w:rsid w:val="00F4200E"/>
    <w:rsid w:val="00F427A2"/>
    <w:rsid w:val="00F43E41"/>
    <w:rsid w:val="00F440FE"/>
    <w:rsid w:val="00F446BC"/>
    <w:rsid w:val="00F45D7A"/>
    <w:rsid w:val="00F47E96"/>
    <w:rsid w:val="00F503C7"/>
    <w:rsid w:val="00F50B6E"/>
    <w:rsid w:val="00F51137"/>
    <w:rsid w:val="00F524B0"/>
    <w:rsid w:val="00F53594"/>
    <w:rsid w:val="00F53F03"/>
    <w:rsid w:val="00F54C9B"/>
    <w:rsid w:val="00F55A0F"/>
    <w:rsid w:val="00F5627F"/>
    <w:rsid w:val="00F6074A"/>
    <w:rsid w:val="00F61417"/>
    <w:rsid w:val="00F6198D"/>
    <w:rsid w:val="00F6199A"/>
    <w:rsid w:val="00F6232C"/>
    <w:rsid w:val="00F6247A"/>
    <w:rsid w:val="00F627A7"/>
    <w:rsid w:val="00F62F00"/>
    <w:rsid w:val="00F66228"/>
    <w:rsid w:val="00F66FCF"/>
    <w:rsid w:val="00F71728"/>
    <w:rsid w:val="00F721F6"/>
    <w:rsid w:val="00F75038"/>
    <w:rsid w:val="00F77871"/>
    <w:rsid w:val="00F80B2B"/>
    <w:rsid w:val="00F81100"/>
    <w:rsid w:val="00F81612"/>
    <w:rsid w:val="00F83FF1"/>
    <w:rsid w:val="00F8675E"/>
    <w:rsid w:val="00F86950"/>
    <w:rsid w:val="00F87311"/>
    <w:rsid w:val="00F90023"/>
    <w:rsid w:val="00F92C10"/>
    <w:rsid w:val="00F95545"/>
    <w:rsid w:val="00FA050B"/>
    <w:rsid w:val="00FA0DEE"/>
    <w:rsid w:val="00FA15CB"/>
    <w:rsid w:val="00FA2F74"/>
    <w:rsid w:val="00FA30D0"/>
    <w:rsid w:val="00FA390F"/>
    <w:rsid w:val="00FA5EBA"/>
    <w:rsid w:val="00FA68C2"/>
    <w:rsid w:val="00FA6A5B"/>
    <w:rsid w:val="00FA6D5C"/>
    <w:rsid w:val="00FB00C4"/>
    <w:rsid w:val="00FB085C"/>
    <w:rsid w:val="00FB3780"/>
    <w:rsid w:val="00FB41AD"/>
    <w:rsid w:val="00FB7BC0"/>
    <w:rsid w:val="00FC1C44"/>
    <w:rsid w:val="00FC338F"/>
    <w:rsid w:val="00FC3ABE"/>
    <w:rsid w:val="00FC5050"/>
    <w:rsid w:val="00FC64E9"/>
    <w:rsid w:val="00FD1E2D"/>
    <w:rsid w:val="00FD338A"/>
    <w:rsid w:val="00FE0B56"/>
    <w:rsid w:val="00FE1963"/>
    <w:rsid w:val="00FE29B5"/>
    <w:rsid w:val="00FE2B40"/>
    <w:rsid w:val="00FE37B7"/>
    <w:rsid w:val="00FE5D21"/>
    <w:rsid w:val="00FF1F57"/>
    <w:rsid w:val="00FF34E4"/>
    <w:rsid w:val="00FF4561"/>
    <w:rsid w:val="00FF48D4"/>
    <w:rsid w:val="00FF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02D68C-0DF2-4A62-AF9D-3344EA7D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D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CCA"/>
    <w:pPr>
      <w:ind w:left="720"/>
      <w:contextualSpacing/>
    </w:pPr>
  </w:style>
  <w:style w:type="paragraph" w:styleId="a4">
    <w:name w:val="header"/>
    <w:basedOn w:val="a"/>
    <w:link w:val="a5"/>
    <w:uiPriority w:val="99"/>
    <w:unhideWhenUsed/>
    <w:rsid w:val="009152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529F"/>
  </w:style>
  <w:style w:type="paragraph" w:styleId="a6">
    <w:name w:val="footer"/>
    <w:basedOn w:val="a"/>
    <w:link w:val="a7"/>
    <w:uiPriority w:val="99"/>
    <w:unhideWhenUsed/>
    <w:rsid w:val="009152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529F"/>
  </w:style>
  <w:style w:type="paragraph" w:customStyle="1" w:styleId="1">
    <w:name w:val="Абзац списка1"/>
    <w:basedOn w:val="a"/>
    <w:rsid w:val="004D2A1E"/>
    <w:pPr>
      <w:ind w:left="720"/>
      <w:contextualSpacing/>
    </w:pPr>
    <w:rPr>
      <w:rFonts w:ascii="Times New Roman" w:eastAsia="Calibri" w:hAnsi="Times New Roman"/>
      <w:sz w:val="28"/>
      <w:lang w:eastAsia="en-US"/>
    </w:rPr>
  </w:style>
  <w:style w:type="paragraph" w:customStyle="1" w:styleId="10">
    <w:name w:val="Без интервала1"/>
    <w:link w:val="11"/>
    <w:qFormat/>
    <w:rsid w:val="004D2A1E"/>
    <w:rPr>
      <w:rFonts w:ascii="Times New Roman" w:hAnsi="Times New Roman"/>
      <w:sz w:val="28"/>
      <w:szCs w:val="22"/>
      <w:lang w:eastAsia="en-US"/>
    </w:rPr>
  </w:style>
  <w:style w:type="paragraph" w:styleId="a8">
    <w:name w:val="Balloon Text"/>
    <w:basedOn w:val="a"/>
    <w:link w:val="a9"/>
    <w:uiPriority w:val="99"/>
    <w:semiHidden/>
    <w:unhideWhenUsed/>
    <w:rsid w:val="004B5CB8"/>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4B5CB8"/>
    <w:rPr>
      <w:rFonts w:ascii="Tahoma" w:hAnsi="Tahoma" w:cs="Tahoma"/>
      <w:sz w:val="16"/>
      <w:szCs w:val="16"/>
    </w:rPr>
  </w:style>
  <w:style w:type="character" w:customStyle="1" w:styleId="11">
    <w:name w:val="Без интервала1 Знак"/>
    <w:aliases w:val="мелкий Знак,мой рабочий Знак,No Spacing Знак"/>
    <w:link w:val="10"/>
    <w:rsid w:val="0081110D"/>
    <w:rPr>
      <w:rFonts w:ascii="Times New Roman" w:hAnsi="Times New Roman"/>
      <w:sz w:val="28"/>
      <w:szCs w:val="22"/>
      <w:lang w:eastAsia="en-US"/>
    </w:rPr>
  </w:style>
  <w:style w:type="character" w:customStyle="1" w:styleId="aa">
    <w:name w:val="Обычный (веб) Знак"/>
    <w:aliases w:val="Обычный (Web) Знак,Обычный (веб)1 Знак,Знак Знак Знак,Знак4 Знак Знак Знак,Знак4 Знак1,Знак4 Знак Знак Знак Знак Знак,Знак4 Знак Знак1,Обычный (веб)1 Знак Знак Зн Знак,Обычный (Web) Знак Знак Знак Знак Знак"/>
    <w:link w:val="ab"/>
    <w:locked/>
    <w:rsid w:val="0081110D"/>
    <w:rPr>
      <w:sz w:val="24"/>
      <w:szCs w:val="24"/>
      <w:lang w:val="kk-KZ" w:eastAsia="kk-KZ"/>
    </w:rPr>
  </w:style>
  <w:style w:type="paragraph" w:styleId="ab">
    <w:name w:val="Normal (Web)"/>
    <w:aliases w:val="Обычный (Web),Обычный (веб)1,Знак Знак,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
    <w:basedOn w:val="a"/>
    <w:link w:val="aa"/>
    <w:unhideWhenUsed/>
    <w:qFormat/>
    <w:rsid w:val="0081110D"/>
    <w:pPr>
      <w:spacing w:before="72" w:after="72" w:line="240" w:lineRule="auto"/>
    </w:pPr>
    <w:rPr>
      <w:sz w:val="24"/>
      <w:szCs w:val="24"/>
      <w:lang w:val="kk-KZ" w:eastAsia="kk-KZ"/>
    </w:rPr>
  </w:style>
  <w:style w:type="paragraph" w:styleId="ac">
    <w:name w:val="No Spacing"/>
    <w:aliases w:val="Обя"/>
    <w:link w:val="ad"/>
    <w:uiPriority w:val="1"/>
    <w:qFormat/>
    <w:rsid w:val="009B0181"/>
    <w:rPr>
      <w:rFonts w:eastAsia="Calibri"/>
      <w:sz w:val="22"/>
      <w:szCs w:val="22"/>
      <w:lang w:eastAsia="en-US"/>
    </w:rPr>
  </w:style>
  <w:style w:type="character" w:customStyle="1" w:styleId="ad">
    <w:name w:val="Без интервала Знак"/>
    <w:aliases w:val="Обя Знак"/>
    <w:link w:val="ac"/>
    <w:uiPriority w:val="1"/>
    <w:rsid w:val="009B0181"/>
    <w:rPr>
      <w:rFonts w:eastAsia="Calibri"/>
      <w:sz w:val="22"/>
      <w:szCs w:val="22"/>
      <w:lang w:eastAsia="en-US"/>
    </w:rPr>
  </w:style>
  <w:style w:type="character" w:customStyle="1" w:styleId="Heading3">
    <w:name w:val="Heading #3_"/>
    <w:link w:val="Heading31"/>
    <w:uiPriority w:val="99"/>
    <w:locked/>
    <w:rsid w:val="00075E52"/>
    <w:rPr>
      <w:b/>
      <w:bCs/>
      <w:sz w:val="26"/>
      <w:szCs w:val="26"/>
      <w:shd w:val="clear" w:color="auto" w:fill="FFFFFF"/>
    </w:rPr>
  </w:style>
  <w:style w:type="paragraph" w:customStyle="1" w:styleId="Heading31">
    <w:name w:val="Heading #31"/>
    <w:basedOn w:val="a"/>
    <w:link w:val="Heading3"/>
    <w:uiPriority w:val="99"/>
    <w:rsid w:val="00075E52"/>
    <w:pPr>
      <w:shd w:val="clear" w:color="auto" w:fill="FFFFFF"/>
      <w:spacing w:after="60" w:line="240" w:lineRule="atLeast"/>
      <w:outlineLvl w:val="2"/>
    </w:pPr>
    <w:rPr>
      <w:b/>
      <w:bCs/>
      <w:sz w:val="26"/>
      <w:szCs w:val="26"/>
    </w:rPr>
  </w:style>
  <w:style w:type="character" w:styleId="ae">
    <w:name w:val="Hyperlink"/>
    <w:uiPriority w:val="99"/>
    <w:semiHidden/>
    <w:unhideWhenUsed/>
    <w:rsid w:val="00075E52"/>
    <w:rPr>
      <w:color w:val="0000FF"/>
      <w:u w:val="single"/>
    </w:rPr>
  </w:style>
  <w:style w:type="character" w:customStyle="1" w:styleId="af">
    <w:name w:val="Основной текст Знак"/>
    <w:link w:val="af0"/>
    <w:rsid w:val="0095304B"/>
    <w:rPr>
      <w:shd w:val="clear" w:color="auto" w:fill="FFFFFF"/>
    </w:rPr>
  </w:style>
  <w:style w:type="paragraph" w:styleId="af0">
    <w:name w:val="Body Text"/>
    <w:basedOn w:val="a"/>
    <w:link w:val="af"/>
    <w:rsid w:val="0095304B"/>
    <w:pPr>
      <w:widowControl w:val="0"/>
      <w:shd w:val="clear" w:color="auto" w:fill="FFFFFF"/>
      <w:spacing w:before="180" w:after="420" w:line="240" w:lineRule="atLeast"/>
    </w:pPr>
    <w:rPr>
      <w:sz w:val="20"/>
      <w:szCs w:val="20"/>
    </w:rPr>
  </w:style>
  <w:style w:type="character" w:customStyle="1" w:styleId="12">
    <w:name w:val="Основной текст Знак1"/>
    <w:uiPriority w:val="99"/>
    <w:semiHidden/>
    <w:rsid w:val="0095304B"/>
    <w:rPr>
      <w:sz w:val="22"/>
      <w:szCs w:val="22"/>
    </w:rPr>
  </w:style>
  <w:style w:type="paragraph" w:customStyle="1" w:styleId="af1">
    <w:basedOn w:val="a"/>
    <w:next w:val="ab"/>
    <w:uiPriority w:val="99"/>
    <w:unhideWhenUsed/>
    <w:qFormat/>
    <w:rsid w:val="00336159"/>
    <w:pPr>
      <w:spacing w:before="72" w:after="72" w:line="240" w:lineRule="auto"/>
    </w:pPr>
    <w:rPr>
      <w:sz w:val="24"/>
      <w:szCs w:val="24"/>
      <w:lang w:val="kk-KZ" w:eastAsia="kk-KZ"/>
    </w:rPr>
  </w:style>
  <w:style w:type="paragraph" w:customStyle="1" w:styleId="13">
    <w:name w:val="Текст1"/>
    <w:basedOn w:val="a"/>
    <w:qFormat/>
    <w:rsid w:val="00B647A7"/>
    <w:pPr>
      <w:spacing w:after="0" w:line="240" w:lineRule="auto"/>
    </w:pPr>
    <w:rPr>
      <w:rFonts w:ascii="Courier New" w:hAnsi="Courier New"/>
      <w:sz w:val="20"/>
      <w:szCs w:val="20"/>
    </w:rPr>
  </w:style>
  <w:style w:type="character" w:styleId="af2">
    <w:name w:val="line number"/>
    <w:uiPriority w:val="99"/>
    <w:semiHidden/>
    <w:unhideWhenUsed/>
    <w:rsid w:val="0089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162">
      <w:bodyDiv w:val="1"/>
      <w:marLeft w:val="0"/>
      <w:marRight w:val="0"/>
      <w:marTop w:val="0"/>
      <w:marBottom w:val="0"/>
      <w:divBdr>
        <w:top w:val="none" w:sz="0" w:space="0" w:color="auto"/>
        <w:left w:val="none" w:sz="0" w:space="0" w:color="auto"/>
        <w:bottom w:val="none" w:sz="0" w:space="0" w:color="auto"/>
        <w:right w:val="none" w:sz="0" w:space="0" w:color="auto"/>
      </w:divBdr>
    </w:div>
    <w:div w:id="1071076150">
      <w:bodyDiv w:val="1"/>
      <w:marLeft w:val="0"/>
      <w:marRight w:val="0"/>
      <w:marTop w:val="0"/>
      <w:marBottom w:val="0"/>
      <w:divBdr>
        <w:top w:val="none" w:sz="0" w:space="0" w:color="auto"/>
        <w:left w:val="none" w:sz="0" w:space="0" w:color="auto"/>
        <w:bottom w:val="none" w:sz="0" w:space="0" w:color="auto"/>
        <w:right w:val="none" w:sz="0" w:space="0" w:color="auto"/>
      </w:divBdr>
    </w:div>
    <w:div w:id="1508642411">
      <w:bodyDiv w:val="1"/>
      <w:marLeft w:val="0"/>
      <w:marRight w:val="0"/>
      <w:marTop w:val="0"/>
      <w:marBottom w:val="0"/>
      <w:divBdr>
        <w:top w:val="none" w:sz="0" w:space="0" w:color="auto"/>
        <w:left w:val="none" w:sz="0" w:space="0" w:color="auto"/>
        <w:bottom w:val="none" w:sz="0" w:space="0" w:color="auto"/>
        <w:right w:val="none" w:sz="0" w:space="0" w:color="auto"/>
      </w:divBdr>
    </w:div>
    <w:div w:id="16769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2204-06EE-4496-B2EC-36DC6F63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Айдос</dc:creator>
  <cp:keywords/>
  <cp:lastModifiedBy>Айдос Исен</cp:lastModifiedBy>
  <cp:revision>4</cp:revision>
  <cp:lastPrinted>2024-09-21T07:11:00Z</cp:lastPrinted>
  <dcterms:created xsi:type="dcterms:W3CDTF">2024-09-26T13:34:00Z</dcterms:created>
  <dcterms:modified xsi:type="dcterms:W3CDTF">2024-09-27T12:50:00Z</dcterms:modified>
</cp:coreProperties>
</file>