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97" w:rsidRPr="006865D1" w:rsidRDefault="00FF5303" w:rsidP="00872963">
      <w:pPr>
        <w:keepNext/>
        <w:tabs>
          <w:tab w:val="left" w:pos="1134"/>
        </w:tabs>
        <w:spacing w:after="0" w:line="288" w:lineRule="auto"/>
        <w:ind w:left="6521"/>
        <w:rPr>
          <w:rFonts w:ascii="Times New Roman" w:eastAsiaTheme="minorHAnsi" w:hAnsi="Times New Roman"/>
          <w:i/>
          <w:sz w:val="20"/>
          <w:szCs w:val="20"/>
          <w:lang w:val="kk-KZ" w:eastAsia="en-US"/>
        </w:rPr>
      </w:pPr>
      <w:r w:rsidRPr="006865D1">
        <w:rPr>
          <w:rFonts w:ascii="Times New Roman" w:eastAsiaTheme="minorHAnsi" w:hAnsi="Times New Roman"/>
          <w:i/>
          <w:sz w:val="20"/>
          <w:szCs w:val="20"/>
          <w:lang w:val="kk-KZ" w:eastAsia="en-US"/>
        </w:rPr>
        <w:t>Шымкент қаласы әкімдігінің</w:t>
      </w:r>
      <w:r w:rsidR="008A5497" w:rsidRPr="006865D1">
        <w:rPr>
          <w:rFonts w:ascii="Times New Roman" w:eastAsiaTheme="minorHAnsi" w:hAnsi="Times New Roman"/>
          <w:i/>
          <w:sz w:val="20"/>
          <w:szCs w:val="20"/>
          <w:lang w:val="kk-KZ" w:eastAsia="en-US"/>
        </w:rPr>
        <w:t xml:space="preserve"> </w:t>
      </w:r>
    </w:p>
    <w:p w:rsidR="00A9619F" w:rsidRPr="006865D1" w:rsidRDefault="00A9619F" w:rsidP="00872963">
      <w:pPr>
        <w:keepNext/>
        <w:tabs>
          <w:tab w:val="left" w:pos="1134"/>
        </w:tabs>
        <w:spacing w:after="0" w:line="288" w:lineRule="auto"/>
        <w:ind w:left="6521"/>
        <w:rPr>
          <w:rFonts w:ascii="Times New Roman" w:eastAsiaTheme="minorHAnsi" w:hAnsi="Times New Roman"/>
          <w:i/>
          <w:sz w:val="20"/>
          <w:szCs w:val="20"/>
          <w:lang w:val="kk-KZ" w:eastAsia="en-US"/>
        </w:rPr>
      </w:pPr>
      <w:r w:rsidRPr="006865D1">
        <w:rPr>
          <w:rFonts w:ascii="Times New Roman" w:eastAsiaTheme="minorHAnsi" w:hAnsi="Times New Roman"/>
          <w:i/>
          <w:sz w:val="20"/>
          <w:szCs w:val="20"/>
          <w:lang w:val="kk-KZ" w:eastAsia="en-US"/>
        </w:rPr>
        <w:t xml:space="preserve">2024 жылғы </w:t>
      </w:r>
      <w:r w:rsidRPr="006865D1">
        <w:rPr>
          <w:rFonts w:ascii="Times New Roman" w:eastAsiaTheme="minorHAnsi" w:hAnsi="Times New Roman"/>
          <w:i/>
          <w:sz w:val="20"/>
          <w:szCs w:val="20"/>
          <w:u w:val="single"/>
          <w:lang w:val="kk-KZ" w:eastAsia="en-US"/>
        </w:rPr>
        <w:t>«</w:t>
      </w:r>
      <w:r w:rsidRPr="006865D1">
        <w:rPr>
          <w:rFonts w:ascii="Times New Roman" w:eastAsiaTheme="minorHAnsi" w:hAnsi="Times New Roman"/>
          <w:i/>
          <w:sz w:val="20"/>
          <w:szCs w:val="20"/>
          <w:u w:val="single"/>
          <w:lang w:eastAsia="en-US"/>
        </w:rPr>
        <w:t>_</w:t>
      </w:r>
      <w:r w:rsidR="006865D1" w:rsidRPr="006865D1">
        <w:rPr>
          <w:rFonts w:ascii="Times New Roman" w:eastAsiaTheme="minorHAnsi" w:hAnsi="Times New Roman"/>
          <w:i/>
          <w:sz w:val="20"/>
          <w:szCs w:val="20"/>
          <w:u w:val="single"/>
          <w:lang w:val="kk-KZ" w:eastAsia="en-US"/>
        </w:rPr>
        <w:t>9</w:t>
      </w:r>
      <w:r w:rsidRPr="006865D1">
        <w:rPr>
          <w:rFonts w:ascii="Times New Roman" w:eastAsiaTheme="minorHAnsi" w:hAnsi="Times New Roman"/>
          <w:i/>
          <w:sz w:val="20"/>
          <w:szCs w:val="20"/>
          <w:u w:val="single"/>
          <w:lang w:eastAsia="en-US"/>
        </w:rPr>
        <w:t>__</w:t>
      </w:r>
      <w:r w:rsidRPr="006865D1">
        <w:rPr>
          <w:rFonts w:ascii="Times New Roman" w:eastAsiaTheme="minorHAnsi" w:hAnsi="Times New Roman"/>
          <w:i/>
          <w:sz w:val="20"/>
          <w:szCs w:val="20"/>
          <w:u w:val="single"/>
          <w:lang w:val="kk-KZ" w:eastAsia="en-US"/>
        </w:rPr>
        <w:t>»</w:t>
      </w:r>
      <w:r w:rsidRPr="006865D1">
        <w:rPr>
          <w:rFonts w:ascii="Times New Roman" w:eastAsiaTheme="minorHAnsi" w:hAnsi="Times New Roman"/>
          <w:i/>
          <w:sz w:val="20"/>
          <w:szCs w:val="20"/>
          <w:lang w:val="kk-KZ" w:eastAsia="en-US"/>
        </w:rPr>
        <w:t xml:space="preserve">  қазандағы </w:t>
      </w:r>
    </w:p>
    <w:p w:rsidR="008E0963" w:rsidRPr="006865D1" w:rsidRDefault="00A9619F" w:rsidP="00872963">
      <w:pPr>
        <w:keepNext/>
        <w:tabs>
          <w:tab w:val="left" w:pos="1134"/>
        </w:tabs>
        <w:spacing w:after="0" w:line="288" w:lineRule="auto"/>
        <w:ind w:left="6521"/>
        <w:rPr>
          <w:rFonts w:ascii="Times New Roman" w:eastAsiaTheme="minorHAnsi" w:hAnsi="Times New Roman"/>
          <w:sz w:val="20"/>
          <w:szCs w:val="20"/>
          <w:lang w:val="kk-KZ" w:eastAsia="en-US"/>
        </w:rPr>
      </w:pPr>
      <w:r w:rsidRPr="006865D1">
        <w:rPr>
          <w:rFonts w:ascii="Times New Roman" w:eastAsiaTheme="minorHAnsi" w:hAnsi="Times New Roman"/>
          <w:i/>
          <w:sz w:val="20"/>
          <w:szCs w:val="20"/>
          <w:u w:val="single"/>
          <w:lang w:val="kk-KZ" w:eastAsia="en-US"/>
        </w:rPr>
        <w:t>«</w:t>
      </w:r>
      <w:r w:rsidRPr="006865D1">
        <w:rPr>
          <w:rFonts w:ascii="Times New Roman" w:eastAsiaTheme="minorHAnsi" w:hAnsi="Times New Roman"/>
          <w:i/>
          <w:sz w:val="20"/>
          <w:szCs w:val="20"/>
          <w:u w:val="single"/>
          <w:lang w:eastAsia="en-US"/>
        </w:rPr>
        <w:t>_</w:t>
      </w:r>
      <w:r w:rsidR="006865D1" w:rsidRPr="006865D1">
        <w:rPr>
          <w:rFonts w:ascii="Times New Roman" w:eastAsiaTheme="minorHAnsi" w:hAnsi="Times New Roman"/>
          <w:i/>
          <w:sz w:val="20"/>
          <w:szCs w:val="20"/>
          <w:u w:val="single"/>
          <w:lang w:val="kk-KZ" w:eastAsia="en-US"/>
        </w:rPr>
        <w:t>5224</w:t>
      </w:r>
      <w:r w:rsidRPr="006865D1">
        <w:rPr>
          <w:rFonts w:ascii="Times New Roman" w:eastAsiaTheme="minorHAnsi" w:hAnsi="Times New Roman"/>
          <w:i/>
          <w:sz w:val="20"/>
          <w:szCs w:val="20"/>
          <w:u w:val="single"/>
          <w:lang w:eastAsia="en-US"/>
        </w:rPr>
        <w:t>_</w:t>
      </w:r>
      <w:r w:rsidRPr="006865D1">
        <w:rPr>
          <w:rFonts w:ascii="Times New Roman" w:eastAsiaTheme="minorHAnsi" w:hAnsi="Times New Roman"/>
          <w:i/>
          <w:sz w:val="20"/>
          <w:szCs w:val="20"/>
          <w:u w:val="single"/>
          <w:lang w:val="kk-KZ" w:eastAsia="en-US"/>
        </w:rPr>
        <w:t>»</w:t>
      </w:r>
      <w:r w:rsidRPr="006865D1">
        <w:rPr>
          <w:rFonts w:ascii="Times New Roman" w:eastAsiaTheme="minorHAnsi" w:hAnsi="Times New Roman"/>
          <w:i/>
          <w:sz w:val="20"/>
          <w:szCs w:val="20"/>
          <w:lang w:val="kk-KZ" w:eastAsia="en-US"/>
        </w:rPr>
        <w:t xml:space="preserve"> </w:t>
      </w:r>
      <w:r w:rsidR="00FF5303" w:rsidRPr="006865D1">
        <w:rPr>
          <w:rFonts w:ascii="Times New Roman" w:eastAsiaTheme="minorHAnsi" w:hAnsi="Times New Roman"/>
          <w:i/>
          <w:sz w:val="20"/>
          <w:szCs w:val="20"/>
          <w:lang w:val="kk-KZ" w:eastAsia="en-US"/>
        </w:rPr>
        <w:t xml:space="preserve">қаулысына </w:t>
      </w:r>
      <w:r w:rsidR="008E0963" w:rsidRPr="006865D1">
        <w:rPr>
          <w:rFonts w:ascii="Times New Roman" w:eastAsiaTheme="minorHAnsi" w:hAnsi="Times New Roman"/>
          <w:i/>
          <w:sz w:val="20"/>
          <w:szCs w:val="20"/>
          <w:lang w:val="kk-KZ" w:eastAsia="en-US"/>
        </w:rPr>
        <w:t>қосымша</w:t>
      </w:r>
    </w:p>
    <w:p w:rsidR="008E0963" w:rsidRPr="006865D1" w:rsidRDefault="008E0963" w:rsidP="00872963">
      <w:pPr>
        <w:keepNext/>
        <w:tabs>
          <w:tab w:val="left" w:pos="1134"/>
        </w:tabs>
        <w:spacing w:after="0" w:line="288" w:lineRule="auto"/>
        <w:ind w:left="6521"/>
        <w:rPr>
          <w:sz w:val="20"/>
          <w:szCs w:val="20"/>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6C2551" w:rsidRPr="006865D1" w:rsidRDefault="006C2551" w:rsidP="00872963">
      <w:pPr>
        <w:spacing w:after="0" w:line="288" w:lineRule="auto"/>
        <w:jc w:val="center"/>
        <w:rPr>
          <w:rFonts w:ascii="Times New Roman" w:hAnsi="Times New Roman"/>
          <w:b/>
          <w:sz w:val="28"/>
          <w:szCs w:val="28"/>
          <w:lang w:val="kk-KZ"/>
        </w:rPr>
      </w:pPr>
    </w:p>
    <w:p w:rsidR="006C2551" w:rsidRPr="006865D1" w:rsidRDefault="006C2551" w:rsidP="00872963">
      <w:pPr>
        <w:spacing w:after="0" w:line="288" w:lineRule="auto"/>
        <w:jc w:val="center"/>
        <w:rPr>
          <w:rFonts w:ascii="Times New Roman" w:hAnsi="Times New Roman"/>
          <w:b/>
          <w:sz w:val="28"/>
          <w:szCs w:val="28"/>
          <w:lang w:val="kk-KZ"/>
        </w:rPr>
      </w:pPr>
    </w:p>
    <w:p w:rsidR="006C2551" w:rsidRPr="006865D1" w:rsidRDefault="006C2551" w:rsidP="00872963">
      <w:pPr>
        <w:spacing w:after="0" w:line="288" w:lineRule="auto"/>
        <w:jc w:val="center"/>
        <w:rPr>
          <w:rFonts w:ascii="Times New Roman" w:hAnsi="Times New Roman"/>
          <w:b/>
          <w:sz w:val="28"/>
          <w:szCs w:val="28"/>
          <w:lang w:val="kk-KZ"/>
        </w:rPr>
      </w:pPr>
    </w:p>
    <w:p w:rsidR="006C2551" w:rsidRPr="006865D1" w:rsidRDefault="006C2551" w:rsidP="00872963">
      <w:pPr>
        <w:spacing w:after="0" w:line="288" w:lineRule="auto"/>
        <w:jc w:val="center"/>
        <w:rPr>
          <w:rFonts w:ascii="Times New Roman" w:hAnsi="Times New Roman"/>
          <w:b/>
          <w:sz w:val="28"/>
          <w:szCs w:val="28"/>
          <w:lang w:val="kk-KZ"/>
        </w:rPr>
      </w:pPr>
    </w:p>
    <w:p w:rsidR="006C2551" w:rsidRPr="006865D1" w:rsidRDefault="006C2551" w:rsidP="00872963">
      <w:pPr>
        <w:spacing w:after="0" w:line="288" w:lineRule="auto"/>
        <w:jc w:val="center"/>
        <w:rPr>
          <w:rFonts w:ascii="Times New Roman" w:hAnsi="Times New Roman"/>
          <w:b/>
          <w:sz w:val="28"/>
          <w:szCs w:val="28"/>
          <w:lang w:val="kk-KZ"/>
        </w:rPr>
      </w:pPr>
    </w:p>
    <w:p w:rsidR="006C2551" w:rsidRPr="006865D1" w:rsidRDefault="006C2551" w:rsidP="00872963">
      <w:pPr>
        <w:spacing w:after="0" w:line="288" w:lineRule="auto"/>
        <w:jc w:val="center"/>
        <w:rPr>
          <w:rFonts w:ascii="Times New Roman" w:hAnsi="Times New Roman"/>
          <w:b/>
          <w:sz w:val="28"/>
          <w:szCs w:val="28"/>
          <w:lang w:val="kk-KZ"/>
        </w:rPr>
      </w:pPr>
    </w:p>
    <w:p w:rsidR="003637EB" w:rsidRPr="006865D1" w:rsidRDefault="003637EB" w:rsidP="00872963">
      <w:pPr>
        <w:spacing w:after="0" w:line="288" w:lineRule="auto"/>
        <w:jc w:val="center"/>
        <w:rPr>
          <w:rFonts w:ascii="Times New Roman" w:hAnsi="Times New Roman"/>
          <w:b/>
          <w:sz w:val="32"/>
          <w:szCs w:val="32"/>
          <w:lang w:val="kk-KZ"/>
        </w:rPr>
      </w:pPr>
      <w:r w:rsidRPr="006865D1">
        <w:rPr>
          <w:rFonts w:ascii="Times New Roman" w:hAnsi="Times New Roman"/>
          <w:b/>
          <w:sz w:val="32"/>
          <w:szCs w:val="32"/>
          <w:lang w:val="kk-KZ"/>
        </w:rPr>
        <w:t xml:space="preserve">ШЫМКЕНТ ҚАЛАСЫНЫҢ  </w:t>
      </w:r>
    </w:p>
    <w:p w:rsidR="00AD5F67" w:rsidRPr="006865D1" w:rsidRDefault="003637EB" w:rsidP="00872963">
      <w:pPr>
        <w:spacing w:after="0" w:line="288" w:lineRule="auto"/>
        <w:jc w:val="center"/>
        <w:rPr>
          <w:rFonts w:ascii="Times New Roman" w:hAnsi="Times New Roman"/>
          <w:b/>
          <w:sz w:val="32"/>
          <w:szCs w:val="32"/>
          <w:lang w:val="kk-KZ"/>
        </w:rPr>
      </w:pPr>
      <w:r w:rsidRPr="006865D1">
        <w:rPr>
          <w:rFonts w:ascii="Times New Roman" w:hAnsi="Times New Roman"/>
          <w:b/>
          <w:sz w:val="32"/>
          <w:szCs w:val="32"/>
          <w:lang w:val="kk-KZ"/>
        </w:rPr>
        <w:t>202</w:t>
      </w:r>
      <w:r w:rsidR="005D3662" w:rsidRPr="006865D1">
        <w:rPr>
          <w:rFonts w:ascii="Times New Roman" w:hAnsi="Times New Roman"/>
          <w:b/>
          <w:sz w:val="32"/>
          <w:szCs w:val="32"/>
          <w:lang w:val="kk-KZ"/>
        </w:rPr>
        <w:t>5</w:t>
      </w:r>
      <w:r w:rsidR="00D51C70" w:rsidRPr="006865D1">
        <w:rPr>
          <w:rFonts w:ascii="Times New Roman" w:hAnsi="Times New Roman"/>
          <w:b/>
          <w:sz w:val="32"/>
          <w:szCs w:val="32"/>
          <w:lang w:val="kk-KZ"/>
        </w:rPr>
        <w:t xml:space="preserve"> – </w:t>
      </w:r>
      <w:r w:rsidRPr="006865D1">
        <w:rPr>
          <w:rFonts w:ascii="Times New Roman" w:hAnsi="Times New Roman"/>
          <w:b/>
          <w:sz w:val="32"/>
          <w:szCs w:val="32"/>
          <w:lang w:val="kk-KZ"/>
        </w:rPr>
        <w:t>202</w:t>
      </w:r>
      <w:r w:rsidR="005D3662" w:rsidRPr="006865D1">
        <w:rPr>
          <w:rFonts w:ascii="Times New Roman" w:hAnsi="Times New Roman"/>
          <w:b/>
          <w:sz w:val="32"/>
          <w:szCs w:val="32"/>
          <w:lang w:val="kk-KZ"/>
        </w:rPr>
        <w:t>9</w:t>
      </w:r>
      <w:r w:rsidRPr="006865D1">
        <w:rPr>
          <w:rFonts w:ascii="Times New Roman" w:hAnsi="Times New Roman"/>
          <w:b/>
          <w:sz w:val="32"/>
          <w:szCs w:val="32"/>
          <w:lang w:val="kk-KZ"/>
        </w:rPr>
        <w:t xml:space="preserve"> ЖЫЛДАРҒА АРНАЛҒАН</w:t>
      </w:r>
    </w:p>
    <w:p w:rsidR="003637EB" w:rsidRPr="006865D1" w:rsidRDefault="003637EB" w:rsidP="00872963">
      <w:pPr>
        <w:spacing w:after="0" w:line="288" w:lineRule="auto"/>
        <w:jc w:val="center"/>
        <w:rPr>
          <w:rFonts w:ascii="Times New Roman" w:hAnsi="Times New Roman"/>
          <w:b/>
          <w:sz w:val="32"/>
          <w:szCs w:val="32"/>
          <w:lang w:val="kk-KZ"/>
        </w:rPr>
      </w:pPr>
      <w:r w:rsidRPr="006865D1">
        <w:rPr>
          <w:rFonts w:ascii="Times New Roman" w:hAnsi="Times New Roman"/>
          <w:b/>
          <w:sz w:val="32"/>
          <w:szCs w:val="32"/>
          <w:lang w:val="kk-KZ"/>
        </w:rPr>
        <w:t xml:space="preserve">ӘЛЕУМЕТТІК-ЭКОНОМИКАЛЫҚ ДАМУ </w:t>
      </w:r>
    </w:p>
    <w:p w:rsidR="00AD5F67" w:rsidRPr="006865D1" w:rsidRDefault="003637EB" w:rsidP="00872963">
      <w:pPr>
        <w:spacing w:after="0" w:line="288" w:lineRule="auto"/>
        <w:jc w:val="center"/>
        <w:rPr>
          <w:rFonts w:ascii="Times New Roman" w:hAnsi="Times New Roman"/>
          <w:b/>
          <w:sz w:val="32"/>
          <w:szCs w:val="32"/>
          <w:lang w:val="kk-KZ"/>
        </w:rPr>
      </w:pPr>
      <w:r w:rsidRPr="006865D1">
        <w:rPr>
          <w:rFonts w:ascii="Times New Roman" w:hAnsi="Times New Roman"/>
          <w:b/>
          <w:sz w:val="32"/>
          <w:szCs w:val="32"/>
          <w:lang w:val="kk-KZ"/>
        </w:rPr>
        <w:t>БОЛЖАМЫ</w:t>
      </w:r>
    </w:p>
    <w:p w:rsidR="00AD5F67" w:rsidRPr="006865D1" w:rsidRDefault="00AD5F67" w:rsidP="00872963">
      <w:pPr>
        <w:spacing w:after="0" w:line="288" w:lineRule="auto"/>
        <w:jc w:val="center"/>
        <w:rPr>
          <w:rFonts w:ascii="Times New Roman" w:hAnsi="Times New Roman"/>
          <w:i/>
          <w:sz w:val="28"/>
          <w:szCs w:val="28"/>
          <w:lang w:val="kk-KZ"/>
        </w:rPr>
      </w:pPr>
      <w:r w:rsidRPr="006865D1">
        <w:rPr>
          <w:rFonts w:ascii="Times New Roman" w:hAnsi="Times New Roman"/>
          <w:i/>
          <w:sz w:val="28"/>
          <w:szCs w:val="28"/>
          <w:lang w:val="kk-KZ"/>
        </w:rPr>
        <w:t>(</w:t>
      </w:r>
      <w:r w:rsidR="000B473F" w:rsidRPr="006865D1">
        <w:rPr>
          <w:rFonts w:ascii="Times New Roman" w:hAnsi="Times New Roman"/>
          <w:i/>
          <w:sz w:val="28"/>
          <w:szCs w:val="28"/>
          <w:lang w:val="en-US"/>
        </w:rPr>
        <w:t>II</w:t>
      </w:r>
      <w:r w:rsidRPr="006865D1">
        <w:rPr>
          <w:rFonts w:ascii="Times New Roman" w:hAnsi="Times New Roman"/>
          <w:i/>
          <w:sz w:val="28"/>
          <w:szCs w:val="28"/>
          <w:lang w:val="kk-KZ"/>
        </w:rPr>
        <w:t xml:space="preserve"> кезең)</w:t>
      </w:r>
    </w:p>
    <w:p w:rsidR="00AD5F67" w:rsidRPr="006865D1" w:rsidRDefault="00AD5F67" w:rsidP="00872963">
      <w:pPr>
        <w:spacing w:after="0" w:line="288" w:lineRule="auto"/>
        <w:jc w:val="center"/>
        <w:rPr>
          <w:rFonts w:ascii="Times New Roman" w:hAnsi="Times New Roman"/>
          <w:i/>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AD5F67" w:rsidRPr="006865D1" w:rsidRDefault="00AD5F67" w:rsidP="00872963">
      <w:pPr>
        <w:spacing w:after="0" w:line="288" w:lineRule="auto"/>
        <w:ind w:firstLine="709"/>
        <w:jc w:val="center"/>
        <w:rPr>
          <w:rFonts w:ascii="Times New Roman" w:hAnsi="Times New Roman"/>
          <w:b/>
          <w:sz w:val="28"/>
          <w:szCs w:val="28"/>
          <w:lang w:val="kk-KZ"/>
        </w:rPr>
      </w:pPr>
    </w:p>
    <w:p w:rsidR="00E622DE" w:rsidRPr="006865D1" w:rsidRDefault="00E622DE" w:rsidP="00872963">
      <w:pPr>
        <w:spacing w:after="0" w:line="288" w:lineRule="auto"/>
        <w:ind w:firstLine="709"/>
        <w:jc w:val="center"/>
        <w:rPr>
          <w:rFonts w:ascii="Times New Roman" w:hAnsi="Times New Roman"/>
          <w:b/>
          <w:sz w:val="28"/>
          <w:szCs w:val="28"/>
          <w:lang w:val="kk-KZ"/>
        </w:rPr>
      </w:pPr>
    </w:p>
    <w:p w:rsidR="00D70CF6" w:rsidRPr="006865D1" w:rsidRDefault="003637EB" w:rsidP="00872963">
      <w:pPr>
        <w:spacing w:after="0" w:line="288" w:lineRule="auto"/>
        <w:rPr>
          <w:rFonts w:ascii="Times New Roman" w:hAnsi="Times New Roman"/>
          <w:b/>
          <w:sz w:val="28"/>
          <w:szCs w:val="28"/>
          <w:lang w:val="kk-KZ"/>
        </w:rPr>
      </w:pPr>
      <w:r w:rsidRPr="006865D1">
        <w:rPr>
          <w:rFonts w:ascii="Times New Roman" w:hAnsi="Times New Roman"/>
          <w:b/>
          <w:sz w:val="28"/>
          <w:szCs w:val="28"/>
          <w:lang w:val="kk-KZ"/>
        </w:rPr>
        <w:lastRenderedPageBreak/>
        <w:t>МАЗМҰНЫ</w:t>
      </w:r>
    </w:p>
    <w:p w:rsidR="003637EB" w:rsidRPr="006865D1" w:rsidRDefault="003637EB" w:rsidP="00872963">
      <w:pPr>
        <w:autoSpaceDE w:val="0"/>
        <w:autoSpaceDN w:val="0"/>
        <w:adjustRightInd w:val="0"/>
        <w:spacing w:after="0" w:line="288" w:lineRule="auto"/>
        <w:rPr>
          <w:rFonts w:ascii="Times New Roman" w:hAnsi="Times New Roman"/>
          <w:sz w:val="24"/>
          <w:szCs w:val="24"/>
          <w:lang w:val="kk-KZ"/>
        </w:rPr>
      </w:pPr>
    </w:p>
    <w:p w:rsidR="00D13096" w:rsidRPr="006865D1" w:rsidRDefault="00D13096" w:rsidP="00872963">
      <w:pPr>
        <w:pStyle w:val="a3"/>
        <w:numPr>
          <w:ilvl w:val="0"/>
          <w:numId w:val="8"/>
        </w:numPr>
        <w:tabs>
          <w:tab w:val="left" w:pos="567"/>
        </w:tabs>
        <w:spacing w:after="0" w:line="288" w:lineRule="auto"/>
        <w:ind w:left="0" w:firstLine="0"/>
        <w:rPr>
          <w:rFonts w:ascii="Times New Roman" w:hAnsi="Times New Roman" w:cs="Times New Roman"/>
          <w:b/>
          <w:sz w:val="28"/>
          <w:szCs w:val="28"/>
          <w:lang w:val="kk-KZ"/>
        </w:rPr>
      </w:pPr>
      <w:r w:rsidRPr="006865D1">
        <w:rPr>
          <w:rFonts w:ascii="Times New Roman" w:hAnsi="Times New Roman" w:cs="Times New Roman"/>
          <w:b/>
          <w:sz w:val="28"/>
          <w:szCs w:val="28"/>
          <w:lang w:val="kk-KZ"/>
        </w:rPr>
        <w:t>Шымкент қаласының 202</w:t>
      </w:r>
      <w:r w:rsidR="005D3662" w:rsidRPr="006865D1">
        <w:rPr>
          <w:rFonts w:ascii="Times New Roman" w:hAnsi="Times New Roman" w:cs="Times New Roman"/>
          <w:b/>
          <w:sz w:val="28"/>
          <w:szCs w:val="28"/>
          <w:lang w:val="kk-KZ"/>
        </w:rPr>
        <w:t>3</w:t>
      </w:r>
      <w:r w:rsidR="0047202F" w:rsidRPr="006865D1">
        <w:rPr>
          <w:rFonts w:ascii="Times New Roman" w:hAnsi="Times New Roman" w:cs="Times New Roman"/>
          <w:b/>
          <w:sz w:val="28"/>
          <w:szCs w:val="28"/>
          <w:lang w:val="kk-KZ"/>
        </w:rPr>
        <w:t>–</w:t>
      </w:r>
      <w:r w:rsidRPr="006865D1">
        <w:rPr>
          <w:rFonts w:ascii="Times New Roman" w:hAnsi="Times New Roman" w:cs="Times New Roman"/>
          <w:b/>
          <w:sz w:val="28"/>
          <w:szCs w:val="28"/>
          <w:lang w:val="kk-KZ"/>
        </w:rPr>
        <w:t>202</w:t>
      </w:r>
      <w:r w:rsidR="005D3662" w:rsidRPr="006865D1">
        <w:rPr>
          <w:rFonts w:ascii="Times New Roman" w:hAnsi="Times New Roman" w:cs="Times New Roman"/>
          <w:b/>
          <w:sz w:val="28"/>
          <w:szCs w:val="28"/>
          <w:lang w:val="kk-KZ"/>
        </w:rPr>
        <w:t>4</w:t>
      </w:r>
      <w:r w:rsidRPr="006865D1">
        <w:rPr>
          <w:rFonts w:ascii="Times New Roman" w:hAnsi="Times New Roman" w:cs="Times New Roman"/>
          <w:b/>
          <w:sz w:val="28"/>
          <w:szCs w:val="28"/>
          <w:lang w:val="kk-KZ"/>
        </w:rPr>
        <w:t xml:space="preserve"> жылдардағы </w:t>
      </w:r>
    </w:p>
    <w:p w:rsidR="003637EB" w:rsidRPr="006865D1" w:rsidRDefault="009F7D4F" w:rsidP="00872963">
      <w:pPr>
        <w:pStyle w:val="a3"/>
        <w:spacing w:after="0" w:line="288" w:lineRule="auto"/>
        <w:ind w:left="0"/>
        <w:rPr>
          <w:rFonts w:ascii="Times New Roman" w:hAnsi="Times New Roman" w:cs="Times New Roman"/>
          <w:b/>
          <w:sz w:val="28"/>
          <w:szCs w:val="28"/>
          <w:lang w:val="kk-KZ"/>
        </w:rPr>
      </w:pPr>
      <w:r w:rsidRPr="006865D1">
        <w:rPr>
          <w:rFonts w:ascii="Times New Roman" w:hAnsi="Times New Roman" w:cs="Times New Roman"/>
          <w:b/>
          <w:sz w:val="28"/>
          <w:szCs w:val="28"/>
          <w:lang w:val="kk-KZ"/>
        </w:rPr>
        <w:t xml:space="preserve">         </w:t>
      </w:r>
      <w:r w:rsidR="003637EB" w:rsidRPr="006865D1">
        <w:rPr>
          <w:rFonts w:ascii="Times New Roman" w:hAnsi="Times New Roman" w:cs="Times New Roman"/>
          <w:b/>
          <w:sz w:val="28"/>
          <w:szCs w:val="28"/>
          <w:lang w:val="kk-KZ"/>
        </w:rPr>
        <w:t>әлеуметтік-экономикалық дамуының негізгі тенденциялары</w:t>
      </w:r>
      <w:r w:rsidR="00EB528A" w:rsidRPr="006865D1">
        <w:rPr>
          <w:rFonts w:ascii="Times New Roman" w:hAnsi="Times New Roman" w:cs="Times New Roman"/>
          <w:b/>
          <w:sz w:val="28"/>
          <w:szCs w:val="28"/>
          <w:lang w:val="kk-KZ"/>
        </w:rPr>
        <w:tab/>
        <w:t xml:space="preserve">          </w:t>
      </w:r>
      <w:r w:rsidR="00E76BD0" w:rsidRPr="006865D1">
        <w:rPr>
          <w:rFonts w:ascii="Times New Roman" w:hAnsi="Times New Roman" w:cs="Times New Roman"/>
          <w:sz w:val="28"/>
          <w:szCs w:val="28"/>
          <w:lang w:val="kk-KZ"/>
        </w:rPr>
        <w:t>3</w:t>
      </w:r>
    </w:p>
    <w:p w:rsidR="003637EB" w:rsidRPr="006865D1" w:rsidRDefault="009F7D4F" w:rsidP="00872963">
      <w:pPr>
        <w:tabs>
          <w:tab w:val="left" w:pos="567"/>
        </w:tabs>
        <w:spacing w:after="0" w:line="288" w:lineRule="auto"/>
        <w:rPr>
          <w:rFonts w:ascii="Times New Roman" w:hAnsi="Times New Roman"/>
          <w:sz w:val="28"/>
          <w:szCs w:val="28"/>
          <w:lang w:val="kk-KZ"/>
        </w:rPr>
      </w:pPr>
      <w:r w:rsidRPr="006865D1">
        <w:rPr>
          <w:rFonts w:ascii="Times New Roman" w:hAnsi="Times New Roman"/>
          <w:sz w:val="28"/>
          <w:szCs w:val="28"/>
          <w:lang w:val="kk-KZ"/>
        </w:rPr>
        <w:t xml:space="preserve">         </w:t>
      </w:r>
      <w:r w:rsidR="003637EB" w:rsidRPr="006865D1">
        <w:rPr>
          <w:rFonts w:ascii="Times New Roman" w:hAnsi="Times New Roman"/>
          <w:sz w:val="28"/>
          <w:szCs w:val="28"/>
          <w:lang w:val="kk-KZ"/>
        </w:rPr>
        <w:t>Экономиканы дамытудың сыртқы және ішкі шарттары</w:t>
      </w:r>
      <w:r w:rsidR="00E76BD0" w:rsidRPr="006865D1">
        <w:rPr>
          <w:rFonts w:ascii="Times New Roman" w:hAnsi="Times New Roman"/>
          <w:sz w:val="28"/>
          <w:szCs w:val="28"/>
          <w:lang w:val="kk-KZ"/>
        </w:rPr>
        <w:tab/>
      </w:r>
      <w:r w:rsidR="00EB528A" w:rsidRPr="006865D1">
        <w:rPr>
          <w:rFonts w:ascii="Times New Roman" w:hAnsi="Times New Roman"/>
          <w:sz w:val="28"/>
          <w:szCs w:val="28"/>
          <w:lang w:val="kk-KZ"/>
        </w:rPr>
        <w:t xml:space="preserve">         </w:t>
      </w:r>
      <w:r w:rsidRPr="006865D1">
        <w:rPr>
          <w:rFonts w:ascii="Times New Roman" w:hAnsi="Times New Roman"/>
          <w:sz w:val="28"/>
          <w:szCs w:val="28"/>
          <w:lang w:val="kk-KZ"/>
        </w:rPr>
        <w:tab/>
      </w:r>
      <w:r w:rsidR="00EB528A" w:rsidRPr="006865D1">
        <w:rPr>
          <w:rFonts w:ascii="Times New Roman" w:hAnsi="Times New Roman"/>
          <w:sz w:val="28"/>
          <w:szCs w:val="28"/>
          <w:lang w:val="kk-KZ"/>
        </w:rPr>
        <w:t xml:space="preserve"> </w:t>
      </w:r>
      <w:r w:rsidRPr="006865D1">
        <w:rPr>
          <w:rFonts w:ascii="Times New Roman" w:hAnsi="Times New Roman"/>
          <w:sz w:val="28"/>
          <w:szCs w:val="28"/>
          <w:lang w:val="kk-KZ"/>
        </w:rPr>
        <w:tab/>
      </w:r>
      <w:r w:rsidR="00E76BD0" w:rsidRPr="006865D1">
        <w:rPr>
          <w:rFonts w:ascii="Times New Roman" w:hAnsi="Times New Roman"/>
          <w:sz w:val="28"/>
          <w:szCs w:val="28"/>
          <w:lang w:val="kk-KZ"/>
        </w:rPr>
        <w:t>3</w:t>
      </w:r>
    </w:p>
    <w:p w:rsidR="008A570D" w:rsidRPr="006865D1" w:rsidRDefault="00343AC5" w:rsidP="00872963">
      <w:pPr>
        <w:spacing w:after="0" w:line="288" w:lineRule="auto"/>
        <w:rPr>
          <w:rFonts w:ascii="Times New Roman" w:hAnsi="Times New Roman"/>
          <w:sz w:val="28"/>
          <w:szCs w:val="28"/>
          <w:lang w:val="kk-KZ"/>
        </w:rPr>
      </w:pPr>
      <w:r w:rsidRPr="006865D1">
        <w:rPr>
          <w:rFonts w:ascii="Times New Roman" w:hAnsi="Times New Roman"/>
          <w:b/>
          <w:sz w:val="28"/>
          <w:szCs w:val="28"/>
          <w:lang w:val="kk-KZ"/>
        </w:rPr>
        <w:t>ІІ.</w:t>
      </w:r>
      <w:r w:rsidRPr="006865D1">
        <w:rPr>
          <w:rFonts w:ascii="Times New Roman" w:hAnsi="Times New Roman"/>
          <w:sz w:val="28"/>
          <w:szCs w:val="28"/>
          <w:lang w:val="kk-KZ"/>
        </w:rPr>
        <w:t xml:space="preserve">    </w:t>
      </w:r>
      <w:r w:rsidR="008A570D" w:rsidRPr="006865D1">
        <w:rPr>
          <w:rFonts w:ascii="Times New Roman" w:hAnsi="Times New Roman"/>
          <w:b/>
          <w:sz w:val="28"/>
          <w:szCs w:val="28"/>
          <w:lang w:val="kk-KZ"/>
        </w:rPr>
        <w:t>Қала дамуының негізгі басым бағыттары</w:t>
      </w:r>
      <w:r w:rsidR="00E76BD0" w:rsidRPr="006865D1">
        <w:rPr>
          <w:rFonts w:ascii="Times New Roman" w:hAnsi="Times New Roman"/>
          <w:b/>
          <w:sz w:val="28"/>
          <w:szCs w:val="28"/>
          <w:lang w:val="kk-KZ"/>
        </w:rPr>
        <w:tab/>
      </w:r>
      <w:r w:rsidR="00E76BD0" w:rsidRPr="006865D1">
        <w:rPr>
          <w:rFonts w:ascii="Times New Roman" w:hAnsi="Times New Roman"/>
          <w:b/>
          <w:sz w:val="28"/>
          <w:szCs w:val="28"/>
          <w:lang w:val="kk-KZ"/>
        </w:rPr>
        <w:tab/>
      </w:r>
      <w:r w:rsidR="00E76BD0" w:rsidRPr="006865D1">
        <w:rPr>
          <w:rFonts w:ascii="Times New Roman" w:hAnsi="Times New Roman"/>
          <w:b/>
          <w:sz w:val="28"/>
          <w:szCs w:val="28"/>
          <w:lang w:val="kk-KZ"/>
        </w:rPr>
        <w:tab/>
      </w:r>
      <w:r w:rsidR="00EB528A" w:rsidRPr="006865D1">
        <w:rPr>
          <w:rFonts w:ascii="Times New Roman" w:hAnsi="Times New Roman"/>
          <w:b/>
          <w:sz w:val="28"/>
          <w:szCs w:val="28"/>
          <w:lang w:val="kk-KZ"/>
        </w:rPr>
        <w:t xml:space="preserve">  </w:t>
      </w:r>
      <w:r w:rsidR="00E76BD0" w:rsidRPr="006865D1">
        <w:rPr>
          <w:rFonts w:ascii="Times New Roman" w:hAnsi="Times New Roman"/>
          <w:b/>
          <w:sz w:val="28"/>
          <w:szCs w:val="28"/>
          <w:lang w:val="kk-KZ"/>
        </w:rPr>
        <w:tab/>
      </w:r>
      <w:r w:rsidR="00EB528A" w:rsidRPr="006865D1">
        <w:rPr>
          <w:rFonts w:ascii="Times New Roman" w:hAnsi="Times New Roman"/>
          <w:b/>
          <w:sz w:val="28"/>
          <w:szCs w:val="28"/>
          <w:lang w:val="kk-KZ"/>
        </w:rPr>
        <w:t xml:space="preserve">          </w:t>
      </w:r>
      <w:r w:rsidR="00481820" w:rsidRPr="006865D1">
        <w:rPr>
          <w:rFonts w:ascii="Times New Roman" w:hAnsi="Times New Roman"/>
          <w:sz w:val="28"/>
          <w:szCs w:val="28"/>
          <w:lang w:val="kk-KZ"/>
        </w:rPr>
        <w:t>8</w:t>
      </w:r>
    </w:p>
    <w:p w:rsidR="00D13096" w:rsidRPr="006865D1" w:rsidRDefault="00D13096" w:rsidP="00872963">
      <w:pPr>
        <w:spacing w:after="0" w:line="288" w:lineRule="auto"/>
        <w:ind w:firstLine="567"/>
        <w:rPr>
          <w:rFonts w:ascii="Times New Roman" w:hAnsi="Times New Roman"/>
          <w:sz w:val="28"/>
          <w:szCs w:val="28"/>
          <w:lang w:val="kk-KZ"/>
        </w:rPr>
      </w:pPr>
      <w:r w:rsidRPr="006865D1">
        <w:rPr>
          <w:rFonts w:ascii="Times New Roman" w:hAnsi="Times New Roman"/>
          <w:sz w:val="28"/>
          <w:szCs w:val="28"/>
          <w:lang w:val="kk-KZ"/>
        </w:rPr>
        <w:t>202</w:t>
      </w:r>
      <w:r w:rsidR="005D3662" w:rsidRPr="006865D1">
        <w:rPr>
          <w:rFonts w:ascii="Times New Roman" w:hAnsi="Times New Roman"/>
          <w:sz w:val="28"/>
          <w:szCs w:val="28"/>
          <w:lang w:val="kk-KZ"/>
        </w:rPr>
        <w:t>5</w:t>
      </w:r>
      <w:r w:rsidR="00D51C70" w:rsidRPr="006865D1">
        <w:rPr>
          <w:rFonts w:ascii="Times New Roman" w:hAnsi="Times New Roman"/>
          <w:sz w:val="28"/>
          <w:szCs w:val="28"/>
          <w:lang w:val="kk-KZ"/>
        </w:rPr>
        <w:t xml:space="preserve"> – </w:t>
      </w:r>
      <w:r w:rsidRPr="006865D1">
        <w:rPr>
          <w:rFonts w:ascii="Times New Roman" w:hAnsi="Times New Roman"/>
          <w:sz w:val="28"/>
          <w:szCs w:val="28"/>
          <w:lang w:val="kk-KZ"/>
        </w:rPr>
        <w:t>202</w:t>
      </w:r>
      <w:r w:rsidR="005D3662" w:rsidRPr="006865D1">
        <w:rPr>
          <w:rFonts w:ascii="Times New Roman" w:hAnsi="Times New Roman"/>
          <w:sz w:val="28"/>
          <w:szCs w:val="28"/>
          <w:lang w:val="kk-KZ"/>
        </w:rPr>
        <w:t>9</w:t>
      </w:r>
      <w:r w:rsidRPr="006865D1">
        <w:rPr>
          <w:rFonts w:ascii="Times New Roman" w:hAnsi="Times New Roman"/>
          <w:sz w:val="28"/>
          <w:szCs w:val="28"/>
          <w:lang w:val="kk-KZ"/>
        </w:rPr>
        <w:t xml:space="preserve"> жылдардағы әлеуметтік-экономикалық дамудың </w:t>
      </w:r>
    </w:p>
    <w:p w:rsidR="00343AC5" w:rsidRPr="006865D1" w:rsidRDefault="00D13096" w:rsidP="00872963">
      <w:pPr>
        <w:spacing w:after="0" w:line="288" w:lineRule="auto"/>
        <w:ind w:firstLine="567"/>
        <w:rPr>
          <w:rFonts w:ascii="Times New Roman" w:hAnsi="Times New Roman"/>
          <w:sz w:val="28"/>
          <w:szCs w:val="28"/>
          <w:lang w:val="kk-KZ"/>
        </w:rPr>
      </w:pPr>
      <w:r w:rsidRPr="006865D1">
        <w:rPr>
          <w:rFonts w:ascii="Times New Roman" w:hAnsi="Times New Roman"/>
          <w:sz w:val="28"/>
          <w:szCs w:val="28"/>
          <w:lang w:val="kk-KZ"/>
        </w:rPr>
        <w:t>негізгі басым бағыттары</w:t>
      </w:r>
      <w:r w:rsidR="00E76BD0" w:rsidRPr="006865D1">
        <w:rPr>
          <w:rFonts w:ascii="Times New Roman" w:hAnsi="Times New Roman"/>
          <w:sz w:val="28"/>
          <w:szCs w:val="28"/>
          <w:lang w:val="kk-KZ"/>
        </w:rPr>
        <w:tab/>
      </w:r>
      <w:r w:rsidR="00E76BD0" w:rsidRPr="006865D1">
        <w:rPr>
          <w:rFonts w:ascii="Times New Roman" w:hAnsi="Times New Roman"/>
          <w:sz w:val="28"/>
          <w:szCs w:val="28"/>
          <w:lang w:val="kk-KZ"/>
        </w:rPr>
        <w:tab/>
      </w:r>
      <w:r w:rsidR="00E76BD0" w:rsidRPr="006865D1">
        <w:rPr>
          <w:rFonts w:ascii="Times New Roman" w:hAnsi="Times New Roman"/>
          <w:sz w:val="28"/>
          <w:szCs w:val="28"/>
          <w:lang w:val="kk-KZ"/>
        </w:rPr>
        <w:tab/>
      </w:r>
      <w:r w:rsidR="00E76BD0" w:rsidRPr="006865D1">
        <w:rPr>
          <w:rFonts w:ascii="Times New Roman" w:hAnsi="Times New Roman"/>
          <w:sz w:val="28"/>
          <w:szCs w:val="28"/>
          <w:lang w:val="kk-KZ"/>
        </w:rPr>
        <w:tab/>
      </w:r>
      <w:r w:rsidR="00E76BD0" w:rsidRPr="006865D1">
        <w:rPr>
          <w:rFonts w:ascii="Times New Roman" w:hAnsi="Times New Roman"/>
          <w:sz w:val="28"/>
          <w:szCs w:val="28"/>
          <w:lang w:val="kk-KZ"/>
        </w:rPr>
        <w:tab/>
      </w:r>
      <w:r w:rsidR="00E76BD0" w:rsidRPr="006865D1">
        <w:rPr>
          <w:rFonts w:ascii="Times New Roman" w:hAnsi="Times New Roman"/>
          <w:sz w:val="28"/>
          <w:szCs w:val="28"/>
          <w:lang w:val="kk-KZ"/>
        </w:rPr>
        <w:tab/>
      </w:r>
      <w:r w:rsidR="00E76BD0" w:rsidRPr="006865D1">
        <w:rPr>
          <w:rFonts w:ascii="Times New Roman" w:hAnsi="Times New Roman"/>
          <w:sz w:val="28"/>
          <w:szCs w:val="28"/>
          <w:lang w:val="kk-KZ"/>
        </w:rPr>
        <w:tab/>
      </w:r>
      <w:r w:rsidR="00E76BD0" w:rsidRPr="006865D1">
        <w:rPr>
          <w:rFonts w:ascii="Times New Roman" w:hAnsi="Times New Roman"/>
          <w:sz w:val="28"/>
          <w:szCs w:val="28"/>
          <w:lang w:val="kk-KZ"/>
        </w:rPr>
        <w:tab/>
      </w:r>
      <w:r w:rsidR="00EB528A" w:rsidRPr="006865D1">
        <w:rPr>
          <w:rFonts w:ascii="Times New Roman" w:hAnsi="Times New Roman"/>
          <w:sz w:val="28"/>
          <w:szCs w:val="28"/>
          <w:lang w:val="kk-KZ"/>
        </w:rPr>
        <w:t xml:space="preserve">          </w:t>
      </w:r>
      <w:r w:rsidR="00481820" w:rsidRPr="006865D1">
        <w:rPr>
          <w:rFonts w:ascii="Times New Roman" w:hAnsi="Times New Roman"/>
          <w:sz w:val="28"/>
          <w:szCs w:val="28"/>
          <w:lang w:val="kk-KZ"/>
        </w:rPr>
        <w:t>8</w:t>
      </w:r>
    </w:p>
    <w:p w:rsidR="00343AC5" w:rsidRPr="006865D1" w:rsidRDefault="00D13096" w:rsidP="00872963">
      <w:pPr>
        <w:spacing w:after="0" w:line="288" w:lineRule="auto"/>
        <w:rPr>
          <w:rFonts w:ascii="Times New Roman" w:hAnsi="Times New Roman"/>
          <w:b/>
          <w:sz w:val="28"/>
          <w:szCs w:val="28"/>
          <w:lang w:val="kk-KZ"/>
        </w:rPr>
      </w:pPr>
      <w:r w:rsidRPr="006865D1">
        <w:rPr>
          <w:rFonts w:ascii="Times New Roman" w:hAnsi="Times New Roman"/>
          <w:b/>
          <w:sz w:val="28"/>
          <w:szCs w:val="28"/>
          <w:lang w:val="kk-KZ"/>
        </w:rPr>
        <w:t>ІІІ.</w:t>
      </w:r>
      <w:r w:rsidRPr="006865D1">
        <w:rPr>
          <w:rFonts w:ascii="Times New Roman" w:hAnsi="Times New Roman"/>
          <w:sz w:val="28"/>
          <w:szCs w:val="28"/>
          <w:lang w:val="kk-KZ"/>
        </w:rPr>
        <w:t xml:space="preserve">  </w:t>
      </w:r>
      <w:r w:rsidRPr="006865D1">
        <w:rPr>
          <w:rFonts w:ascii="Times New Roman" w:hAnsi="Times New Roman"/>
          <w:b/>
          <w:sz w:val="28"/>
          <w:szCs w:val="28"/>
          <w:lang w:val="kk-KZ"/>
        </w:rPr>
        <w:t>Экономикалық саясатты іске асырудың негізгі шаралары</w:t>
      </w:r>
      <w:r w:rsidR="00EB528A" w:rsidRPr="006865D1">
        <w:rPr>
          <w:rFonts w:ascii="Times New Roman" w:hAnsi="Times New Roman"/>
          <w:b/>
          <w:sz w:val="28"/>
          <w:szCs w:val="28"/>
          <w:lang w:val="kk-KZ"/>
        </w:rPr>
        <w:t xml:space="preserve">              </w:t>
      </w:r>
      <w:r w:rsidR="00DD22EC" w:rsidRPr="006865D1">
        <w:rPr>
          <w:rFonts w:ascii="Times New Roman" w:hAnsi="Times New Roman"/>
          <w:b/>
          <w:sz w:val="28"/>
          <w:szCs w:val="28"/>
          <w:lang w:val="kk-KZ"/>
        </w:rPr>
        <w:t xml:space="preserve"> </w:t>
      </w:r>
      <w:r w:rsidR="00DD22EC" w:rsidRPr="006865D1">
        <w:rPr>
          <w:rFonts w:ascii="Times New Roman" w:hAnsi="Times New Roman"/>
          <w:sz w:val="28"/>
          <w:szCs w:val="28"/>
          <w:lang w:val="kk-KZ"/>
        </w:rPr>
        <w:t>10</w:t>
      </w:r>
    </w:p>
    <w:p w:rsidR="003637EB" w:rsidRPr="006865D1" w:rsidRDefault="00D13096"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lang w:val="kk-KZ"/>
        </w:rPr>
        <w:tab/>
        <w:t xml:space="preserve">      </w:t>
      </w:r>
      <w:r w:rsidR="003637EB" w:rsidRPr="006865D1">
        <w:rPr>
          <w:rFonts w:ascii="Times New Roman" w:hAnsi="Times New Roman"/>
          <w:sz w:val="28"/>
          <w:szCs w:val="28"/>
        </w:rPr>
        <w:t xml:space="preserve">Бюджет-салық саясаты </w:t>
      </w:r>
      <w:r w:rsidR="003608B1" w:rsidRPr="006865D1">
        <w:rPr>
          <w:rFonts w:ascii="Times New Roman" w:hAnsi="Times New Roman"/>
          <w:sz w:val="28"/>
          <w:szCs w:val="28"/>
        </w:rPr>
        <w:tab/>
      </w:r>
      <w:r w:rsidR="003608B1" w:rsidRPr="006865D1">
        <w:rPr>
          <w:rFonts w:ascii="Times New Roman" w:hAnsi="Times New Roman"/>
          <w:sz w:val="28"/>
          <w:szCs w:val="28"/>
        </w:rPr>
        <w:tab/>
      </w:r>
      <w:r w:rsidR="003608B1" w:rsidRPr="006865D1">
        <w:rPr>
          <w:rFonts w:ascii="Times New Roman" w:hAnsi="Times New Roman"/>
          <w:sz w:val="28"/>
          <w:szCs w:val="28"/>
        </w:rPr>
        <w:tab/>
      </w:r>
      <w:r w:rsidR="003608B1" w:rsidRPr="006865D1">
        <w:rPr>
          <w:rFonts w:ascii="Times New Roman" w:hAnsi="Times New Roman"/>
          <w:sz w:val="28"/>
          <w:szCs w:val="28"/>
        </w:rPr>
        <w:tab/>
      </w:r>
      <w:r w:rsidR="003608B1" w:rsidRPr="006865D1">
        <w:rPr>
          <w:rFonts w:ascii="Times New Roman" w:hAnsi="Times New Roman"/>
          <w:sz w:val="28"/>
          <w:szCs w:val="28"/>
        </w:rPr>
        <w:tab/>
      </w:r>
      <w:r w:rsidR="003608B1" w:rsidRPr="006865D1">
        <w:rPr>
          <w:rFonts w:ascii="Times New Roman" w:hAnsi="Times New Roman"/>
          <w:sz w:val="28"/>
          <w:szCs w:val="28"/>
        </w:rPr>
        <w:tab/>
      </w:r>
      <w:r w:rsidR="003608B1" w:rsidRPr="006865D1">
        <w:rPr>
          <w:rFonts w:ascii="Times New Roman" w:hAnsi="Times New Roman"/>
          <w:sz w:val="28"/>
          <w:szCs w:val="28"/>
        </w:rPr>
        <w:tab/>
      </w:r>
      <w:r w:rsidR="003608B1" w:rsidRPr="006865D1">
        <w:rPr>
          <w:rFonts w:ascii="Times New Roman" w:hAnsi="Times New Roman"/>
          <w:sz w:val="28"/>
          <w:szCs w:val="28"/>
        </w:rPr>
        <w:tab/>
      </w:r>
      <w:r w:rsidR="00EB528A" w:rsidRPr="006865D1">
        <w:rPr>
          <w:rFonts w:ascii="Times New Roman" w:hAnsi="Times New Roman"/>
          <w:sz w:val="28"/>
          <w:szCs w:val="28"/>
          <w:lang w:val="kk-KZ"/>
        </w:rPr>
        <w:t xml:space="preserve">        </w:t>
      </w:r>
      <w:r w:rsidR="00DD22EC" w:rsidRPr="006865D1">
        <w:rPr>
          <w:rFonts w:ascii="Times New Roman" w:hAnsi="Times New Roman"/>
          <w:sz w:val="28"/>
          <w:szCs w:val="28"/>
          <w:lang w:val="kk-KZ"/>
        </w:rPr>
        <w:t>10</w:t>
      </w:r>
    </w:p>
    <w:p w:rsidR="003637EB" w:rsidRPr="006865D1" w:rsidRDefault="003637EB"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rPr>
        <w:tab/>
      </w:r>
      <w:r w:rsidR="00D13096" w:rsidRPr="006865D1">
        <w:rPr>
          <w:rFonts w:ascii="Times New Roman" w:hAnsi="Times New Roman"/>
          <w:sz w:val="28"/>
          <w:szCs w:val="28"/>
          <w:lang w:val="kk-KZ"/>
        </w:rPr>
        <w:t xml:space="preserve">      </w:t>
      </w:r>
      <w:r w:rsidRPr="006865D1">
        <w:rPr>
          <w:rFonts w:ascii="Times New Roman" w:hAnsi="Times New Roman"/>
          <w:sz w:val="28"/>
          <w:szCs w:val="28"/>
        </w:rPr>
        <w:t>Инфляция деңгейін тежеу</w:t>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EB528A" w:rsidRPr="006865D1">
        <w:rPr>
          <w:rFonts w:ascii="Times New Roman" w:hAnsi="Times New Roman"/>
          <w:sz w:val="28"/>
          <w:szCs w:val="28"/>
          <w:lang w:val="kk-KZ"/>
        </w:rPr>
        <w:t xml:space="preserve">        </w:t>
      </w:r>
      <w:r w:rsidR="00145B8B" w:rsidRPr="006865D1">
        <w:rPr>
          <w:rFonts w:ascii="Times New Roman" w:hAnsi="Times New Roman"/>
          <w:sz w:val="28"/>
          <w:szCs w:val="28"/>
          <w:lang w:val="kk-KZ"/>
        </w:rPr>
        <w:t>10</w:t>
      </w:r>
    </w:p>
    <w:p w:rsidR="003637EB" w:rsidRPr="006865D1" w:rsidRDefault="003637EB" w:rsidP="00872963">
      <w:pPr>
        <w:tabs>
          <w:tab w:val="left" w:pos="105"/>
        </w:tabs>
        <w:spacing w:after="0" w:line="288" w:lineRule="auto"/>
        <w:rPr>
          <w:rFonts w:ascii="Times New Roman" w:hAnsi="Times New Roman"/>
          <w:sz w:val="28"/>
          <w:szCs w:val="28"/>
        </w:rPr>
      </w:pPr>
      <w:r w:rsidRPr="006865D1">
        <w:rPr>
          <w:rFonts w:ascii="Times New Roman" w:hAnsi="Times New Roman"/>
          <w:sz w:val="28"/>
          <w:szCs w:val="28"/>
        </w:rPr>
        <w:tab/>
      </w:r>
      <w:r w:rsidR="00D13096" w:rsidRPr="006865D1">
        <w:rPr>
          <w:rFonts w:ascii="Times New Roman" w:hAnsi="Times New Roman"/>
          <w:sz w:val="28"/>
          <w:szCs w:val="28"/>
          <w:lang w:val="kk-KZ"/>
        </w:rPr>
        <w:t xml:space="preserve">      </w:t>
      </w:r>
      <w:r w:rsidRPr="006865D1">
        <w:rPr>
          <w:rFonts w:ascii="Times New Roman" w:hAnsi="Times New Roman"/>
          <w:sz w:val="28"/>
          <w:szCs w:val="28"/>
        </w:rPr>
        <w:t>Экономика салаларын дамыту</w:t>
      </w:r>
      <w:r w:rsidR="00CF1FA9" w:rsidRPr="006865D1">
        <w:rPr>
          <w:rFonts w:ascii="Times New Roman" w:hAnsi="Times New Roman"/>
          <w:sz w:val="28"/>
          <w:szCs w:val="28"/>
          <w:lang w:val="kk-KZ"/>
        </w:rPr>
        <w:t>:</w:t>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635D1C" w:rsidRPr="006865D1">
        <w:rPr>
          <w:rFonts w:ascii="Times New Roman" w:hAnsi="Times New Roman"/>
          <w:sz w:val="28"/>
          <w:szCs w:val="28"/>
        </w:rPr>
        <w:tab/>
      </w:r>
      <w:r w:rsidR="00EB528A" w:rsidRPr="006865D1">
        <w:rPr>
          <w:rFonts w:ascii="Times New Roman" w:hAnsi="Times New Roman"/>
          <w:sz w:val="28"/>
          <w:szCs w:val="28"/>
          <w:lang w:val="kk-KZ"/>
        </w:rPr>
        <w:t xml:space="preserve">        </w:t>
      </w:r>
      <w:r w:rsidR="00145B8B" w:rsidRPr="006865D1">
        <w:rPr>
          <w:rFonts w:ascii="Times New Roman" w:hAnsi="Times New Roman"/>
          <w:sz w:val="28"/>
          <w:szCs w:val="28"/>
          <w:lang w:val="kk-KZ"/>
        </w:rPr>
        <w:t>1</w:t>
      </w:r>
      <w:r w:rsidR="00481820" w:rsidRPr="006865D1">
        <w:rPr>
          <w:rFonts w:ascii="Times New Roman" w:hAnsi="Times New Roman"/>
          <w:sz w:val="28"/>
          <w:szCs w:val="28"/>
          <w:lang w:val="kk-KZ"/>
        </w:rPr>
        <w:t>0</w:t>
      </w:r>
    </w:p>
    <w:p w:rsidR="003637EB" w:rsidRPr="006865D1" w:rsidRDefault="00EB528A" w:rsidP="00872963">
      <w:pPr>
        <w:pStyle w:val="a3"/>
        <w:numPr>
          <w:ilvl w:val="0"/>
          <w:numId w:val="9"/>
        </w:numPr>
        <w:tabs>
          <w:tab w:val="left" w:pos="105"/>
          <w:tab w:val="left" w:pos="567"/>
        </w:tabs>
        <w:spacing w:after="0" w:line="288" w:lineRule="auto"/>
        <w:ind w:left="0" w:firstLine="0"/>
        <w:rPr>
          <w:rFonts w:ascii="Times New Roman" w:eastAsia="Times New Roman" w:hAnsi="Times New Roman" w:cs="Times New Roman"/>
          <w:i/>
          <w:sz w:val="28"/>
          <w:szCs w:val="28"/>
          <w:lang w:val="en-US" w:eastAsia="ru-RU"/>
        </w:rPr>
      </w:pPr>
      <w:r w:rsidRPr="006865D1">
        <w:rPr>
          <w:rFonts w:ascii="Times New Roman" w:eastAsia="Times New Roman" w:hAnsi="Times New Roman" w:cs="Times New Roman"/>
          <w:i/>
          <w:sz w:val="28"/>
          <w:szCs w:val="28"/>
          <w:lang w:val="kk-KZ" w:eastAsia="ru-RU"/>
        </w:rPr>
        <w:t>ө</w:t>
      </w:r>
      <w:r w:rsidR="003637EB" w:rsidRPr="006865D1">
        <w:rPr>
          <w:rFonts w:ascii="Times New Roman" w:eastAsia="Times New Roman" w:hAnsi="Times New Roman" w:cs="Times New Roman"/>
          <w:i/>
          <w:sz w:val="28"/>
          <w:szCs w:val="28"/>
          <w:lang w:eastAsia="ru-RU"/>
        </w:rPr>
        <w:t>неркәсіп</w:t>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en-US" w:eastAsia="ru-RU"/>
        </w:rPr>
        <w:tab/>
      </w:r>
      <w:r w:rsidRPr="006865D1">
        <w:rPr>
          <w:rFonts w:ascii="Times New Roman" w:eastAsia="Times New Roman" w:hAnsi="Times New Roman" w:cs="Times New Roman"/>
          <w:i/>
          <w:sz w:val="28"/>
          <w:szCs w:val="28"/>
          <w:lang w:val="kk-KZ" w:eastAsia="ru-RU"/>
        </w:rPr>
        <w:t xml:space="preserve">                  </w:t>
      </w:r>
      <w:r w:rsidR="00145B8B" w:rsidRPr="006865D1">
        <w:rPr>
          <w:rFonts w:ascii="Times New Roman" w:eastAsia="Times New Roman" w:hAnsi="Times New Roman" w:cs="Times New Roman"/>
          <w:sz w:val="28"/>
          <w:szCs w:val="28"/>
          <w:lang w:val="kk-KZ" w:eastAsia="ru-RU"/>
        </w:rPr>
        <w:t>1</w:t>
      </w:r>
      <w:r w:rsidR="00481820" w:rsidRPr="006865D1">
        <w:rPr>
          <w:rFonts w:ascii="Times New Roman" w:eastAsia="Times New Roman" w:hAnsi="Times New Roman" w:cs="Times New Roman"/>
          <w:sz w:val="28"/>
          <w:szCs w:val="28"/>
          <w:lang w:val="kk-KZ" w:eastAsia="ru-RU"/>
        </w:rPr>
        <w:t>0</w:t>
      </w:r>
      <w:r w:rsidR="003637EB" w:rsidRPr="006865D1">
        <w:rPr>
          <w:rFonts w:ascii="Times New Roman" w:eastAsia="Times New Roman" w:hAnsi="Times New Roman" w:cs="Times New Roman"/>
          <w:i/>
          <w:sz w:val="28"/>
          <w:szCs w:val="28"/>
          <w:lang w:val="en-US" w:eastAsia="ru-RU"/>
        </w:rPr>
        <w:t xml:space="preserve"> </w:t>
      </w:r>
    </w:p>
    <w:p w:rsidR="003637EB" w:rsidRPr="006865D1" w:rsidRDefault="003637EB" w:rsidP="00872963">
      <w:pPr>
        <w:pStyle w:val="a3"/>
        <w:numPr>
          <w:ilvl w:val="0"/>
          <w:numId w:val="9"/>
        </w:numPr>
        <w:tabs>
          <w:tab w:val="left" w:pos="105"/>
          <w:tab w:val="left" w:pos="567"/>
        </w:tabs>
        <w:spacing w:after="0" w:line="288" w:lineRule="auto"/>
        <w:ind w:left="0" w:firstLine="0"/>
        <w:rPr>
          <w:rFonts w:ascii="Times New Roman" w:eastAsia="Times New Roman" w:hAnsi="Times New Roman" w:cs="Times New Roman"/>
          <w:sz w:val="28"/>
          <w:szCs w:val="28"/>
          <w:lang w:val="en-US" w:eastAsia="ru-RU"/>
        </w:rPr>
      </w:pPr>
      <w:r w:rsidRPr="006865D1">
        <w:rPr>
          <w:rFonts w:ascii="Times New Roman" w:eastAsia="Times New Roman" w:hAnsi="Times New Roman" w:cs="Times New Roman"/>
          <w:i/>
          <w:sz w:val="28"/>
          <w:szCs w:val="28"/>
          <w:lang w:eastAsia="ru-RU"/>
        </w:rPr>
        <w:t>ауыл</w:t>
      </w:r>
      <w:r w:rsidRPr="006865D1">
        <w:rPr>
          <w:rFonts w:ascii="Times New Roman" w:eastAsia="Times New Roman" w:hAnsi="Times New Roman" w:cs="Times New Roman"/>
          <w:i/>
          <w:sz w:val="28"/>
          <w:szCs w:val="28"/>
          <w:lang w:val="en-US" w:eastAsia="ru-RU"/>
        </w:rPr>
        <w:t xml:space="preserve"> </w:t>
      </w:r>
      <w:r w:rsidRPr="006865D1">
        <w:rPr>
          <w:rFonts w:ascii="Times New Roman" w:eastAsia="Times New Roman" w:hAnsi="Times New Roman" w:cs="Times New Roman"/>
          <w:i/>
          <w:sz w:val="28"/>
          <w:szCs w:val="28"/>
          <w:lang w:eastAsia="ru-RU"/>
        </w:rPr>
        <w:t>шаруашылығы</w:t>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t xml:space="preserve">                  </w:t>
      </w:r>
      <w:r w:rsidR="00EB528A" w:rsidRPr="006865D1">
        <w:rPr>
          <w:rFonts w:ascii="Times New Roman" w:eastAsia="Times New Roman" w:hAnsi="Times New Roman" w:cs="Times New Roman"/>
          <w:sz w:val="28"/>
          <w:szCs w:val="28"/>
          <w:lang w:val="kk-KZ" w:eastAsia="ru-RU"/>
        </w:rPr>
        <w:t>1</w:t>
      </w:r>
      <w:r w:rsidR="00DD22EC" w:rsidRPr="006865D1">
        <w:rPr>
          <w:rFonts w:ascii="Times New Roman" w:eastAsia="Times New Roman" w:hAnsi="Times New Roman" w:cs="Times New Roman"/>
          <w:sz w:val="28"/>
          <w:szCs w:val="28"/>
          <w:lang w:val="kk-KZ" w:eastAsia="ru-RU"/>
        </w:rPr>
        <w:t>5</w:t>
      </w:r>
    </w:p>
    <w:p w:rsidR="003637EB" w:rsidRPr="006865D1" w:rsidRDefault="003637EB" w:rsidP="00872963">
      <w:pPr>
        <w:pStyle w:val="a3"/>
        <w:numPr>
          <w:ilvl w:val="0"/>
          <w:numId w:val="9"/>
        </w:numPr>
        <w:tabs>
          <w:tab w:val="left" w:pos="105"/>
          <w:tab w:val="left" w:pos="567"/>
        </w:tabs>
        <w:spacing w:after="0" w:line="288" w:lineRule="auto"/>
        <w:ind w:left="0" w:firstLine="0"/>
        <w:rPr>
          <w:rFonts w:ascii="Times New Roman" w:eastAsia="Times New Roman" w:hAnsi="Times New Roman" w:cs="Times New Roman"/>
          <w:i/>
          <w:sz w:val="28"/>
          <w:szCs w:val="28"/>
          <w:lang w:val="en-US" w:eastAsia="ru-RU"/>
        </w:rPr>
      </w:pPr>
      <w:r w:rsidRPr="006865D1">
        <w:rPr>
          <w:rFonts w:ascii="Times New Roman" w:eastAsia="Times New Roman" w:hAnsi="Times New Roman" w:cs="Times New Roman"/>
          <w:i/>
          <w:sz w:val="28"/>
          <w:szCs w:val="28"/>
          <w:lang w:eastAsia="ru-RU"/>
        </w:rPr>
        <w:t>туризм</w:t>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r>
      <w:r w:rsidR="00EB528A" w:rsidRPr="006865D1">
        <w:rPr>
          <w:rFonts w:ascii="Times New Roman" w:eastAsia="Times New Roman" w:hAnsi="Times New Roman" w:cs="Times New Roman"/>
          <w:i/>
          <w:sz w:val="28"/>
          <w:szCs w:val="28"/>
          <w:lang w:val="kk-KZ" w:eastAsia="ru-RU"/>
        </w:rPr>
        <w:tab/>
        <w:t xml:space="preserve">        </w:t>
      </w:r>
      <w:r w:rsidR="00EB528A" w:rsidRPr="006865D1">
        <w:rPr>
          <w:rFonts w:ascii="Times New Roman" w:eastAsia="Times New Roman" w:hAnsi="Times New Roman" w:cs="Times New Roman"/>
          <w:sz w:val="28"/>
          <w:szCs w:val="28"/>
          <w:lang w:val="kk-KZ" w:eastAsia="ru-RU"/>
        </w:rPr>
        <w:t>1</w:t>
      </w:r>
      <w:r w:rsidR="00481820" w:rsidRPr="006865D1">
        <w:rPr>
          <w:rFonts w:ascii="Times New Roman" w:eastAsia="Times New Roman" w:hAnsi="Times New Roman" w:cs="Times New Roman"/>
          <w:sz w:val="28"/>
          <w:szCs w:val="28"/>
          <w:lang w:val="kk-KZ" w:eastAsia="ru-RU"/>
        </w:rPr>
        <w:t>5</w:t>
      </w:r>
    </w:p>
    <w:p w:rsidR="003637EB" w:rsidRPr="006865D1" w:rsidRDefault="003637EB" w:rsidP="00872963">
      <w:pPr>
        <w:pStyle w:val="a3"/>
        <w:numPr>
          <w:ilvl w:val="0"/>
          <w:numId w:val="9"/>
        </w:numPr>
        <w:tabs>
          <w:tab w:val="left" w:pos="105"/>
          <w:tab w:val="left" w:pos="567"/>
        </w:tabs>
        <w:spacing w:after="0" w:line="288" w:lineRule="auto"/>
        <w:ind w:left="0" w:firstLine="0"/>
        <w:rPr>
          <w:rFonts w:ascii="Times New Roman" w:eastAsia="Times New Roman" w:hAnsi="Times New Roman" w:cs="Times New Roman"/>
          <w:sz w:val="28"/>
          <w:szCs w:val="28"/>
          <w:lang w:val="en-US" w:eastAsia="ru-RU"/>
        </w:rPr>
      </w:pPr>
      <w:r w:rsidRPr="006865D1">
        <w:rPr>
          <w:rFonts w:ascii="Times New Roman" w:eastAsia="Times New Roman" w:hAnsi="Times New Roman" w:cs="Times New Roman"/>
          <w:i/>
          <w:sz w:val="28"/>
          <w:szCs w:val="28"/>
          <w:lang w:eastAsia="ru-RU"/>
        </w:rPr>
        <w:t>құрылыс</w:t>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t xml:space="preserve">        </w:t>
      </w:r>
      <w:r w:rsidR="003F6759" w:rsidRPr="006865D1">
        <w:rPr>
          <w:rFonts w:ascii="Times New Roman" w:eastAsia="Times New Roman" w:hAnsi="Times New Roman" w:cs="Times New Roman"/>
          <w:sz w:val="28"/>
          <w:szCs w:val="28"/>
          <w:lang w:val="en-US" w:eastAsia="ru-RU"/>
        </w:rPr>
        <w:t>1</w:t>
      </w:r>
      <w:r w:rsidR="00481820" w:rsidRPr="006865D1">
        <w:rPr>
          <w:rFonts w:ascii="Times New Roman" w:eastAsia="Times New Roman" w:hAnsi="Times New Roman" w:cs="Times New Roman"/>
          <w:sz w:val="28"/>
          <w:szCs w:val="28"/>
          <w:lang w:val="kk-KZ" w:eastAsia="ru-RU"/>
        </w:rPr>
        <w:t>6</w:t>
      </w:r>
    </w:p>
    <w:p w:rsidR="003637EB" w:rsidRPr="006865D1" w:rsidRDefault="003637EB" w:rsidP="00872963">
      <w:pPr>
        <w:pStyle w:val="a3"/>
        <w:numPr>
          <w:ilvl w:val="0"/>
          <w:numId w:val="9"/>
        </w:numPr>
        <w:tabs>
          <w:tab w:val="left" w:pos="105"/>
          <w:tab w:val="left" w:pos="567"/>
        </w:tabs>
        <w:spacing w:after="0" w:line="288" w:lineRule="auto"/>
        <w:ind w:left="0" w:firstLine="0"/>
        <w:rPr>
          <w:rFonts w:ascii="Times New Roman" w:eastAsia="Times New Roman" w:hAnsi="Times New Roman" w:cs="Times New Roman"/>
          <w:i/>
          <w:sz w:val="28"/>
          <w:szCs w:val="28"/>
          <w:lang w:val="en-US" w:eastAsia="ru-RU"/>
        </w:rPr>
      </w:pPr>
      <w:r w:rsidRPr="006865D1">
        <w:rPr>
          <w:rFonts w:ascii="Times New Roman" w:eastAsia="Times New Roman" w:hAnsi="Times New Roman" w:cs="Times New Roman"/>
          <w:i/>
          <w:sz w:val="28"/>
          <w:szCs w:val="28"/>
          <w:lang w:eastAsia="ru-RU"/>
        </w:rPr>
        <w:t>кө</w:t>
      </w:r>
      <w:proofErr w:type="gramStart"/>
      <w:r w:rsidRPr="006865D1">
        <w:rPr>
          <w:rFonts w:ascii="Times New Roman" w:eastAsia="Times New Roman" w:hAnsi="Times New Roman" w:cs="Times New Roman"/>
          <w:i/>
          <w:sz w:val="28"/>
          <w:szCs w:val="28"/>
          <w:lang w:eastAsia="ru-RU"/>
        </w:rPr>
        <w:t>л</w:t>
      </w:r>
      <w:proofErr w:type="gramEnd"/>
      <w:r w:rsidRPr="006865D1">
        <w:rPr>
          <w:rFonts w:ascii="Times New Roman" w:eastAsia="Times New Roman" w:hAnsi="Times New Roman" w:cs="Times New Roman"/>
          <w:i/>
          <w:sz w:val="28"/>
          <w:szCs w:val="28"/>
          <w:lang w:eastAsia="ru-RU"/>
        </w:rPr>
        <w:t>ік</w:t>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t xml:space="preserve">        </w:t>
      </w:r>
      <w:r w:rsidR="003F6759" w:rsidRPr="006865D1">
        <w:rPr>
          <w:rFonts w:ascii="Times New Roman" w:eastAsia="Times New Roman" w:hAnsi="Times New Roman" w:cs="Times New Roman"/>
          <w:sz w:val="28"/>
          <w:szCs w:val="28"/>
          <w:lang w:val="en-US" w:eastAsia="ru-RU"/>
        </w:rPr>
        <w:t>1</w:t>
      </w:r>
      <w:r w:rsidR="00DD22EC" w:rsidRPr="006865D1">
        <w:rPr>
          <w:rFonts w:ascii="Times New Roman" w:eastAsia="Times New Roman" w:hAnsi="Times New Roman" w:cs="Times New Roman"/>
          <w:sz w:val="28"/>
          <w:szCs w:val="28"/>
          <w:lang w:val="kk-KZ" w:eastAsia="ru-RU"/>
        </w:rPr>
        <w:t>8</w:t>
      </w:r>
    </w:p>
    <w:p w:rsidR="003637EB" w:rsidRPr="006865D1" w:rsidRDefault="003637EB" w:rsidP="00872963">
      <w:pPr>
        <w:pStyle w:val="a3"/>
        <w:numPr>
          <w:ilvl w:val="0"/>
          <w:numId w:val="9"/>
        </w:numPr>
        <w:tabs>
          <w:tab w:val="left" w:pos="105"/>
          <w:tab w:val="left" w:pos="567"/>
        </w:tabs>
        <w:spacing w:after="0" w:line="288" w:lineRule="auto"/>
        <w:ind w:left="0" w:firstLine="0"/>
        <w:rPr>
          <w:rFonts w:ascii="Times New Roman" w:eastAsia="Times New Roman" w:hAnsi="Times New Roman" w:cs="Times New Roman"/>
          <w:i/>
          <w:sz w:val="28"/>
          <w:szCs w:val="28"/>
          <w:lang w:val="en-US" w:eastAsia="ru-RU"/>
        </w:rPr>
      </w:pPr>
      <w:r w:rsidRPr="006865D1">
        <w:rPr>
          <w:rFonts w:ascii="Times New Roman" w:eastAsia="Times New Roman" w:hAnsi="Times New Roman" w:cs="Times New Roman"/>
          <w:i/>
          <w:sz w:val="28"/>
          <w:szCs w:val="28"/>
          <w:lang w:eastAsia="ru-RU"/>
        </w:rPr>
        <w:t>байланыс</w:t>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t xml:space="preserve">        </w:t>
      </w:r>
      <w:r w:rsidR="003F6759" w:rsidRPr="006865D1">
        <w:rPr>
          <w:rFonts w:ascii="Times New Roman" w:eastAsia="Times New Roman" w:hAnsi="Times New Roman" w:cs="Times New Roman"/>
          <w:sz w:val="28"/>
          <w:szCs w:val="28"/>
          <w:lang w:val="en-US" w:eastAsia="ru-RU"/>
        </w:rPr>
        <w:t>1</w:t>
      </w:r>
      <w:r w:rsidR="00C165CE" w:rsidRPr="006865D1">
        <w:rPr>
          <w:rFonts w:ascii="Times New Roman" w:eastAsia="Times New Roman" w:hAnsi="Times New Roman" w:cs="Times New Roman"/>
          <w:sz w:val="28"/>
          <w:szCs w:val="28"/>
          <w:lang w:val="kk-KZ" w:eastAsia="ru-RU"/>
        </w:rPr>
        <w:t>8</w:t>
      </w:r>
    </w:p>
    <w:p w:rsidR="003637EB" w:rsidRPr="006865D1" w:rsidRDefault="00CF1FA9" w:rsidP="00872963">
      <w:pPr>
        <w:pStyle w:val="a3"/>
        <w:numPr>
          <w:ilvl w:val="2"/>
          <w:numId w:val="9"/>
        </w:numPr>
        <w:tabs>
          <w:tab w:val="left" w:pos="567"/>
        </w:tabs>
        <w:spacing w:after="0" w:line="288" w:lineRule="auto"/>
        <w:ind w:left="0" w:firstLine="0"/>
        <w:jc w:val="both"/>
        <w:rPr>
          <w:rFonts w:ascii="Times New Roman" w:eastAsia="Times New Roman" w:hAnsi="Times New Roman" w:cs="Times New Roman"/>
          <w:i/>
          <w:sz w:val="28"/>
          <w:szCs w:val="28"/>
          <w:lang w:val="kk-KZ" w:eastAsia="ru-RU"/>
        </w:rPr>
      </w:pPr>
      <w:r w:rsidRPr="006865D1">
        <w:rPr>
          <w:rFonts w:ascii="Times New Roman" w:eastAsia="Times New Roman" w:hAnsi="Times New Roman" w:cs="Times New Roman"/>
          <w:i/>
          <w:sz w:val="28"/>
          <w:szCs w:val="28"/>
          <w:lang w:val="kk-KZ" w:eastAsia="ru-RU"/>
        </w:rPr>
        <w:t>с</w:t>
      </w:r>
      <w:r w:rsidR="003637EB" w:rsidRPr="006865D1">
        <w:rPr>
          <w:rFonts w:ascii="Times New Roman" w:eastAsia="Times New Roman" w:hAnsi="Times New Roman" w:cs="Times New Roman"/>
          <w:i/>
          <w:sz w:val="28"/>
          <w:szCs w:val="28"/>
          <w:lang w:eastAsia="ru-RU"/>
        </w:rPr>
        <w:t>ауда</w:t>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r>
      <w:r w:rsidR="003F6759" w:rsidRPr="006865D1">
        <w:rPr>
          <w:rFonts w:ascii="Times New Roman" w:eastAsia="Times New Roman" w:hAnsi="Times New Roman" w:cs="Times New Roman"/>
          <w:i/>
          <w:sz w:val="28"/>
          <w:szCs w:val="28"/>
          <w:lang w:val="en-US" w:eastAsia="ru-RU"/>
        </w:rPr>
        <w:tab/>
        <w:t xml:space="preserve">        </w:t>
      </w:r>
      <w:r w:rsidR="003F6759" w:rsidRPr="006865D1">
        <w:rPr>
          <w:rFonts w:ascii="Times New Roman" w:eastAsia="Times New Roman" w:hAnsi="Times New Roman" w:cs="Times New Roman"/>
          <w:sz w:val="28"/>
          <w:szCs w:val="28"/>
          <w:lang w:val="en-US" w:eastAsia="ru-RU"/>
        </w:rPr>
        <w:t>1</w:t>
      </w:r>
      <w:r w:rsidR="00C165CE" w:rsidRPr="006865D1">
        <w:rPr>
          <w:rFonts w:ascii="Times New Roman" w:eastAsia="Times New Roman" w:hAnsi="Times New Roman" w:cs="Times New Roman"/>
          <w:sz w:val="28"/>
          <w:szCs w:val="28"/>
          <w:lang w:val="kk-KZ" w:eastAsia="ru-RU"/>
        </w:rPr>
        <w:t>8</w:t>
      </w:r>
    </w:p>
    <w:p w:rsidR="003637EB" w:rsidRPr="006865D1" w:rsidRDefault="00CF1FA9"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lang w:val="kk-KZ"/>
        </w:rPr>
        <w:t xml:space="preserve">        </w:t>
      </w:r>
      <w:r w:rsidR="003637EB" w:rsidRPr="006865D1">
        <w:rPr>
          <w:rFonts w:ascii="Times New Roman" w:hAnsi="Times New Roman"/>
          <w:sz w:val="28"/>
          <w:szCs w:val="28"/>
        </w:rPr>
        <w:t>Бизнес-ахуал мен инвестициялық тартымдылықты жақсарту</w:t>
      </w:r>
      <w:r w:rsidR="003F6759" w:rsidRPr="006865D1">
        <w:rPr>
          <w:rFonts w:ascii="Times New Roman" w:hAnsi="Times New Roman"/>
          <w:sz w:val="28"/>
          <w:szCs w:val="28"/>
        </w:rPr>
        <w:tab/>
        <w:t xml:space="preserve">        1</w:t>
      </w:r>
      <w:r w:rsidR="00DD22EC" w:rsidRPr="006865D1">
        <w:rPr>
          <w:rFonts w:ascii="Times New Roman" w:hAnsi="Times New Roman"/>
          <w:sz w:val="28"/>
          <w:szCs w:val="28"/>
          <w:lang w:val="kk-KZ"/>
        </w:rPr>
        <w:t>9</w:t>
      </w:r>
    </w:p>
    <w:p w:rsidR="003637EB" w:rsidRPr="006865D1" w:rsidRDefault="003637EB"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rPr>
        <w:tab/>
      </w:r>
      <w:r w:rsidR="00CF1FA9" w:rsidRPr="006865D1">
        <w:rPr>
          <w:rFonts w:ascii="Times New Roman" w:hAnsi="Times New Roman"/>
          <w:sz w:val="28"/>
          <w:szCs w:val="28"/>
          <w:lang w:val="kk-KZ"/>
        </w:rPr>
        <w:t xml:space="preserve">      </w:t>
      </w:r>
      <w:r w:rsidRPr="006865D1">
        <w:rPr>
          <w:rFonts w:ascii="Times New Roman" w:hAnsi="Times New Roman"/>
          <w:sz w:val="28"/>
          <w:szCs w:val="28"/>
        </w:rPr>
        <w:t>Адами капиталдың сапасын жақсарту</w:t>
      </w:r>
      <w:r w:rsidR="003F6759" w:rsidRPr="006865D1">
        <w:rPr>
          <w:rFonts w:ascii="Times New Roman" w:hAnsi="Times New Roman"/>
          <w:sz w:val="28"/>
          <w:szCs w:val="28"/>
        </w:rPr>
        <w:tab/>
      </w:r>
      <w:r w:rsidR="003F6759" w:rsidRPr="006865D1">
        <w:rPr>
          <w:rFonts w:ascii="Times New Roman" w:hAnsi="Times New Roman"/>
          <w:sz w:val="28"/>
          <w:szCs w:val="28"/>
        </w:rPr>
        <w:tab/>
        <w:t xml:space="preserve">  </w:t>
      </w:r>
      <w:r w:rsidR="003F6759" w:rsidRPr="006865D1">
        <w:rPr>
          <w:rFonts w:ascii="Times New Roman" w:hAnsi="Times New Roman"/>
          <w:sz w:val="28"/>
          <w:szCs w:val="28"/>
        </w:rPr>
        <w:tab/>
      </w:r>
      <w:r w:rsidR="003F6759" w:rsidRPr="006865D1">
        <w:rPr>
          <w:rFonts w:ascii="Times New Roman" w:hAnsi="Times New Roman"/>
          <w:sz w:val="28"/>
          <w:szCs w:val="28"/>
        </w:rPr>
        <w:tab/>
      </w:r>
      <w:r w:rsidR="003F6759" w:rsidRPr="006865D1">
        <w:rPr>
          <w:rFonts w:ascii="Times New Roman" w:hAnsi="Times New Roman"/>
          <w:sz w:val="28"/>
          <w:szCs w:val="28"/>
        </w:rPr>
        <w:tab/>
        <w:t xml:space="preserve">        </w:t>
      </w:r>
      <w:r w:rsidR="00C165CE" w:rsidRPr="006865D1">
        <w:rPr>
          <w:rFonts w:ascii="Times New Roman" w:hAnsi="Times New Roman"/>
          <w:sz w:val="28"/>
          <w:szCs w:val="28"/>
          <w:lang w:val="kk-KZ"/>
        </w:rPr>
        <w:t>2</w:t>
      </w:r>
      <w:r w:rsidR="00DD22EC" w:rsidRPr="006865D1">
        <w:rPr>
          <w:rFonts w:ascii="Times New Roman" w:hAnsi="Times New Roman"/>
          <w:sz w:val="28"/>
          <w:szCs w:val="28"/>
          <w:lang w:val="kk-KZ"/>
        </w:rPr>
        <w:t>1</w:t>
      </w:r>
    </w:p>
    <w:p w:rsidR="006C2551" w:rsidRPr="006865D1" w:rsidRDefault="00B95B8E" w:rsidP="00872963">
      <w:pPr>
        <w:tabs>
          <w:tab w:val="left" w:pos="105"/>
        </w:tabs>
        <w:spacing w:after="0" w:line="288" w:lineRule="auto"/>
        <w:rPr>
          <w:rFonts w:ascii="Times New Roman" w:hAnsi="Times New Roman"/>
          <w:b/>
          <w:sz w:val="28"/>
          <w:szCs w:val="28"/>
          <w:lang w:val="kk-KZ"/>
        </w:rPr>
      </w:pPr>
      <w:r w:rsidRPr="006865D1">
        <w:rPr>
          <w:rFonts w:ascii="Times New Roman" w:hAnsi="Times New Roman"/>
          <w:b/>
          <w:sz w:val="28"/>
          <w:szCs w:val="28"/>
          <w:lang w:val="kk-KZ"/>
        </w:rPr>
        <w:t>IV.</w:t>
      </w:r>
      <w:r w:rsidR="00A26BD0" w:rsidRPr="006865D1">
        <w:rPr>
          <w:rFonts w:ascii="Times New Roman" w:hAnsi="Times New Roman"/>
          <w:b/>
          <w:sz w:val="28"/>
          <w:szCs w:val="28"/>
          <w:lang w:val="kk-KZ"/>
        </w:rPr>
        <w:t xml:space="preserve">  </w:t>
      </w:r>
      <w:r w:rsidR="003637EB" w:rsidRPr="006865D1">
        <w:rPr>
          <w:rFonts w:ascii="Times New Roman" w:hAnsi="Times New Roman"/>
          <w:b/>
          <w:sz w:val="28"/>
          <w:szCs w:val="28"/>
          <w:lang w:val="kk-KZ"/>
        </w:rPr>
        <w:t xml:space="preserve">Экономиканың негізгі өсу факторлары мен </w:t>
      </w:r>
    </w:p>
    <w:p w:rsidR="003637EB" w:rsidRPr="006865D1" w:rsidRDefault="006C2551" w:rsidP="00872963">
      <w:pPr>
        <w:tabs>
          <w:tab w:val="left" w:pos="105"/>
        </w:tabs>
        <w:spacing w:after="0" w:line="288" w:lineRule="auto"/>
        <w:rPr>
          <w:rFonts w:ascii="Times New Roman" w:hAnsi="Times New Roman"/>
          <w:sz w:val="28"/>
          <w:szCs w:val="28"/>
          <w:lang w:val="kk-KZ"/>
        </w:rPr>
      </w:pPr>
      <w:r w:rsidRPr="006865D1">
        <w:rPr>
          <w:rFonts w:ascii="Times New Roman" w:hAnsi="Times New Roman"/>
          <w:b/>
          <w:sz w:val="28"/>
          <w:szCs w:val="28"/>
          <w:lang w:val="kk-KZ"/>
        </w:rPr>
        <w:t xml:space="preserve">       </w:t>
      </w:r>
      <w:r w:rsidR="003637EB" w:rsidRPr="006865D1">
        <w:rPr>
          <w:rFonts w:ascii="Times New Roman" w:hAnsi="Times New Roman"/>
          <w:b/>
          <w:sz w:val="28"/>
          <w:szCs w:val="28"/>
          <w:lang w:val="kk-KZ"/>
        </w:rPr>
        <w:t xml:space="preserve">әлеуметтік-экономикалық </w:t>
      </w:r>
      <w:r w:rsidRPr="006865D1">
        <w:rPr>
          <w:rFonts w:ascii="Times New Roman" w:hAnsi="Times New Roman"/>
          <w:b/>
          <w:sz w:val="28"/>
          <w:szCs w:val="28"/>
          <w:lang w:val="kk-KZ"/>
        </w:rPr>
        <w:t xml:space="preserve"> </w:t>
      </w:r>
      <w:r w:rsidR="003637EB" w:rsidRPr="006865D1">
        <w:rPr>
          <w:rFonts w:ascii="Times New Roman" w:hAnsi="Times New Roman"/>
          <w:b/>
          <w:sz w:val="28"/>
          <w:szCs w:val="28"/>
          <w:lang w:val="kk-KZ"/>
        </w:rPr>
        <w:t>даму көрсеткіштерінің болжамы</w:t>
      </w:r>
      <w:r w:rsidR="003F6759" w:rsidRPr="006865D1">
        <w:rPr>
          <w:rFonts w:ascii="Times New Roman" w:hAnsi="Times New Roman"/>
          <w:b/>
          <w:sz w:val="28"/>
          <w:szCs w:val="28"/>
          <w:lang w:val="kk-KZ"/>
        </w:rPr>
        <w:tab/>
        <w:t xml:space="preserve">        </w:t>
      </w:r>
      <w:r w:rsidR="00C165CE" w:rsidRPr="006865D1">
        <w:rPr>
          <w:rFonts w:ascii="Times New Roman" w:hAnsi="Times New Roman"/>
          <w:sz w:val="28"/>
          <w:szCs w:val="28"/>
          <w:lang w:val="kk-KZ"/>
        </w:rPr>
        <w:t>2</w:t>
      </w:r>
      <w:r w:rsidR="00DD22EC" w:rsidRPr="006865D1">
        <w:rPr>
          <w:rFonts w:ascii="Times New Roman" w:hAnsi="Times New Roman"/>
          <w:sz w:val="28"/>
          <w:szCs w:val="28"/>
          <w:lang w:val="kk-KZ"/>
        </w:rPr>
        <w:t>2</w:t>
      </w:r>
    </w:p>
    <w:p w:rsidR="00A26BD0" w:rsidRPr="006865D1" w:rsidRDefault="00A26BD0" w:rsidP="00872963">
      <w:pPr>
        <w:spacing w:after="0" w:line="288" w:lineRule="auto"/>
        <w:rPr>
          <w:rFonts w:ascii="Times New Roman" w:hAnsi="Times New Roman"/>
          <w:b/>
          <w:sz w:val="28"/>
          <w:szCs w:val="28"/>
          <w:lang w:val="kk-KZ"/>
        </w:rPr>
      </w:pPr>
      <w:r w:rsidRPr="006865D1">
        <w:rPr>
          <w:rFonts w:ascii="Times New Roman" w:hAnsi="Times New Roman"/>
          <w:b/>
          <w:sz w:val="28"/>
          <w:szCs w:val="28"/>
          <w:lang w:val="kk-KZ"/>
        </w:rPr>
        <w:t>V.</w:t>
      </w:r>
      <w:r w:rsidRPr="006865D1">
        <w:rPr>
          <w:rFonts w:ascii="Times New Roman" w:hAnsi="Times New Roman"/>
          <w:sz w:val="28"/>
          <w:szCs w:val="28"/>
          <w:lang w:val="kk-KZ"/>
        </w:rPr>
        <w:t xml:space="preserve">   </w:t>
      </w:r>
      <w:r w:rsidR="003637EB" w:rsidRPr="006865D1">
        <w:rPr>
          <w:rFonts w:ascii="Times New Roman" w:hAnsi="Times New Roman"/>
          <w:b/>
          <w:sz w:val="28"/>
          <w:szCs w:val="28"/>
          <w:lang w:val="kk-KZ"/>
        </w:rPr>
        <w:t xml:space="preserve">Үш жылдық кезеңге арналған жергілікті бюджеттің </w:t>
      </w:r>
    </w:p>
    <w:p w:rsidR="003637EB" w:rsidRPr="006865D1" w:rsidRDefault="00A26BD0" w:rsidP="00872963">
      <w:pPr>
        <w:spacing w:after="0" w:line="288" w:lineRule="auto"/>
        <w:rPr>
          <w:rFonts w:ascii="Times New Roman" w:hAnsi="Times New Roman"/>
          <w:b/>
          <w:sz w:val="28"/>
          <w:szCs w:val="28"/>
          <w:lang w:val="kk-KZ"/>
        </w:rPr>
      </w:pPr>
      <w:r w:rsidRPr="006865D1">
        <w:rPr>
          <w:rFonts w:ascii="Times New Roman" w:hAnsi="Times New Roman"/>
          <w:b/>
          <w:sz w:val="28"/>
          <w:szCs w:val="28"/>
          <w:lang w:val="kk-KZ"/>
        </w:rPr>
        <w:t xml:space="preserve">       </w:t>
      </w:r>
      <w:r w:rsidR="003637EB" w:rsidRPr="006865D1">
        <w:rPr>
          <w:rFonts w:ascii="Times New Roman" w:hAnsi="Times New Roman"/>
          <w:b/>
          <w:sz w:val="28"/>
          <w:szCs w:val="28"/>
          <w:lang w:val="kk-KZ"/>
        </w:rPr>
        <w:t>негізгі параметрлері</w:t>
      </w:r>
      <w:r w:rsidR="003F6759" w:rsidRPr="006865D1">
        <w:rPr>
          <w:rFonts w:ascii="Times New Roman" w:hAnsi="Times New Roman"/>
          <w:b/>
          <w:sz w:val="28"/>
          <w:szCs w:val="28"/>
          <w:lang w:val="kk-KZ"/>
        </w:rPr>
        <w:tab/>
      </w:r>
      <w:r w:rsidR="003F6759" w:rsidRPr="006865D1">
        <w:rPr>
          <w:rFonts w:ascii="Times New Roman" w:hAnsi="Times New Roman"/>
          <w:b/>
          <w:sz w:val="28"/>
          <w:szCs w:val="28"/>
          <w:lang w:val="kk-KZ"/>
        </w:rPr>
        <w:tab/>
      </w:r>
      <w:r w:rsidR="003F6759" w:rsidRPr="006865D1">
        <w:rPr>
          <w:rFonts w:ascii="Times New Roman" w:hAnsi="Times New Roman"/>
          <w:b/>
          <w:sz w:val="28"/>
          <w:szCs w:val="28"/>
          <w:lang w:val="kk-KZ"/>
        </w:rPr>
        <w:tab/>
      </w:r>
      <w:r w:rsidR="003F6759" w:rsidRPr="006865D1">
        <w:rPr>
          <w:rFonts w:ascii="Times New Roman" w:hAnsi="Times New Roman"/>
          <w:b/>
          <w:sz w:val="28"/>
          <w:szCs w:val="28"/>
          <w:lang w:val="kk-KZ"/>
        </w:rPr>
        <w:tab/>
      </w:r>
      <w:r w:rsidR="003F6759" w:rsidRPr="006865D1">
        <w:rPr>
          <w:rFonts w:ascii="Times New Roman" w:hAnsi="Times New Roman"/>
          <w:b/>
          <w:sz w:val="28"/>
          <w:szCs w:val="28"/>
          <w:lang w:val="kk-KZ"/>
        </w:rPr>
        <w:tab/>
      </w:r>
      <w:r w:rsidR="003F6759" w:rsidRPr="006865D1">
        <w:rPr>
          <w:rFonts w:ascii="Times New Roman" w:hAnsi="Times New Roman"/>
          <w:b/>
          <w:sz w:val="28"/>
          <w:szCs w:val="28"/>
          <w:lang w:val="kk-KZ"/>
        </w:rPr>
        <w:tab/>
      </w:r>
      <w:r w:rsidR="003F6759" w:rsidRPr="006865D1">
        <w:rPr>
          <w:rFonts w:ascii="Times New Roman" w:hAnsi="Times New Roman"/>
          <w:b/>
          <w:sz w:val="28"/>
          <w:szCs w:val="28"/>
          <w:lang w:val="kk-KZ"/>
        </w:rPr>
        <w:tab/>
      </w:r>
      <w:r w:rsidR="003F6759" w:rsidRPr="006865D1">
        <w:rPr>
          <w:rFonts w:ascii="Times New Roman" w:hAnsi="Times New Roman"/>
          <w:b/>
          <w:sz w:val="28"/>
          <w:szCs w:val="28"/>
          <w:lang w:val="kk-KZ"/>
        </w:rPr>
        <w:tab/>
        <w:t xml:space="preserve">        </w:t>
      </w:r>
      <w:r w:rsidR="003F6759" w:rsidRPr="006865D1">
        <w:rPr>
          <w:rFonts w:ascii="Times New Roman" w:hAnsi="Times New Roman"/>
          <w:sz w:val="28"/>
          <w:szCs w:val="28"/>
          <w:lang w:val="kk-KZ"/>
        </w:rPr>
        <w:t>2</w:t>
      </w:r>
      <w:r w:rsidR="00DD22EC" w:rsidRPr="006865D1">
        <w:rPr>
          <w:rFonts w:ascii="Times New Roman" w:hAnsi="Times New Roman"/>
          <w:sz w:val="28"/>
          <w:szCs w:val="28"/>
          <w:lang w:val="kk-KZ"/>
        </w:rPr>
        <w:t>3</w:t>
      </w:r>
    </w:p>
    <w:p w:rsidR="003637EB" w:rsidRPr="006865D1" w:rsidRDefault="003637EB"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lang w:val="kk-KZ"/>
        </w:rPr>
        <w:tab/>
      </w:r>
      <w:r w:rsidR="00A26BD0" w:rsidRPr="006865D1">
        <w:rPr>
          <w:rFonts w:ascii="Times New Roman" w:hAnsi="Times New Roman"/>
          <w:sz w:val="28"/>
          <w:szCs w:val="28"/>
          <w:lang w:val="kk-KZ"/>
        </w:rPr>
        <w:t xml:space="preserve">    </w:t>
      </w:r>
      <w:r w:rsidR="006C2551" w:rsidRPr="006865D1">
        <w:rPr>
          <w:rFonts w:ascii="Times New Roman" w:hAnsi="Times New Roman"/>
          <w:sz w:val="28"/>
          <w:szCs w:val="28"/>
          <w:lang w:val="kk-KZ"/>
        </w:rPr>
        <w:t xml:space="preserve"> </w:t>
      </w:r>
      <w:r w:rsidRPr="006865D1">
        <w:rPr>
          <w:rFonts w:ascii="Times New Roman" w:hAnsi="Times New Roman"/>
          <w:sz w:val="28"/>
          <w:szCs w:val="28"/>
          <w:lang w:val="kk-KZ"/>
        </w:rPr>
        <w:t>Үш жылдық кезеңге арналған бюджеттік параметрлердің болжамы</w:t>
      </w:r>
      <w:r w:rsidR="003F6759" w:rsidRPr="006865D1">
        <w:rPr>
          <w:rFonts w:ascii="Times New Roman" w:hAnsi="Times New Roman"/>
          <w:sz w:val="28"/>
          <w:szCs w:val="28"/>
          <w:lang w:val="kk-KZ"/>
        </w:rPr>
        <w:t xml:space="preserve">        2</w:t>
      </w:r>
      <w:r w:rsidR="00481820" w:rsidRPr="006865D1">
        <w:rPr>
          <w:rFonts w:ascii="Times New Roman" w:hAnsi="Times New Roman"/>
          <w:sz w:val="28"/>
          <w:szCs w:val="28"/>
          <w:lang w:val="kk-KZ"/>
        </w:rPr>
        <w:t>3</w:t>
      </w:r>
      <w:r w:rsidRPr="006865D1">
        <w:rPr>
          <w:rFonts w:ascii="Times New Roman" w:hAnsi="Times New Roman"/>
          <w:sz w:val="28"/>
          <w:szCs w:val="28"/>
          <w:lang w:val="kk-KZ"/>
        </w:rPr>
        <w:br/>
      </w:r>
      <w:r w:rsidR="00A26BD0"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 </w:t>
      </w:r>
      <w:r w:rsidR="006C2551" w:rsidRPr="006865D1">
        <w:rPr>
          <w:rFonts w:ascii="Times New Roman" w:hAnsi="Times New Roman"/>
          <w:sz w:val="28"/>
          <w:szCs w:val="28"/>
          <w:lang w:val="kk-KZ"/>
        </w:rPr>
        <w:t xml:space="preserve"> </w:t>
      </w:r>
      <w:r w:rsidRPr="006865D1">
        <w:rPr>
          <w:rFonts w:ascii="Times New Roman" w:hAnsi="Times New Roman"/>
          <w:sz w:val="28"/>
          <w:szCs w:val="28"/>
          <w:lang w:val="kk-KZ"/>
        </w:rPr>
        <w:t>Бюджетаралық қатын</w:t>
      </w:r>
      <w:r w:rsidR="00F66BDB" w:rsidRPr="006865D1">
        <w:rPr>
          <w:rFonts w:ascii="Times New Roman" w:hAnsi="Times New Roman"/>
          <w:sz w:val="28"/>
          <w:szCs w:val="28"/>
          <w:lang w:val="kk-KZ"/>
        </w:rPr>
        <w:t>а</w:t>
      </w:r>
      <w:r w:rsidRPr="006865D1">
        <w:rPr>
          <w:rFonts w:ascii="Times New Roman" w:hAnsi="Times New Roman"/>
          <w:sz w:val="28"/>
          <w:szCs w:val="28"/>
          <w:lang w:val="kk-KZ"/>
        </w:rPr>
        <w:t>стар</w:t>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t xml:space="preserve">        2</w:t>
      </w:r>
      <w:r w:rsidR="00481820" w:rsidRPr="006865D1">
        <w:rPr>
          <w:rFonts w:ascii="Times New Roman" w:hAnsi="Times New Roman"/>
          <w:sz w:val="28"/>
          <w:szCs w:val="28"/>
          <w:lang w:val="kk-KZ"/>
        </w:rPr>
        <w:t>3</w:t>
      </w:r>
    </w:p>
    <w:p w:rsidR="00A26BD0" w:rsidRPr="006865D1" w:rsidRDefault="00A26BD0"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lang w:val="kk-KZ"/>
        </w:rPr>
        <w:t xml:space="preserve">      </w:t>
      </w:r>
      <w:r w:rsidR="006C2551" w:rsidRPr="006865D1">
        <w:rPr>
          <w:rFonts w:ascii="Times New Roman" w:hAnsi="Times New Roman"/>
          <w:sz w:val="28"/>
          <w:szCs w:val="28"/>
          <w:lang w:val="kk-KZ"/>
        </w:rPr>
        <w:t xml:space="preserve"> </w:t>
      </w:r>
      <w:r w:rsidR="003637EB" w:rsidRPr="006865D1">
        <w:rPr>
          <w:rFonts w:ascii="Times New Roman" w:hAnsi="Times New Roman"/>
          <w:sz w:val="28"/>
          <w:szCs w:val="28"/>
          <w:lang w:val="kk-KZ"/>
        </w:rPr>
        <w:t>Жергілікті бюджет шығыстарының басымдықтары</w:t>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t xml:space="preserve">        2</w:t>
      </w:r>
      <w:r w:rsidR="00481820" w:rsidRPr="006865D1">
        <w:rPr>
          <w:rFonts w:ascii="Times New Roman" w:hAnsi="Times New Roman"/>
          <w:sz w:val="28"/>
          <w:szCs w:val="28"/>
          <w:lang w:val="kk-KZ"/>
        </w:rPr>
        <w:t>3</w:t>
      </w:r>
      <w:r w:rsidR="003637EB" w:rsidRPr="006865D1">
        <w:rPr>
          <w:rFonts w:ascii="Times New Roman" w:hAnsi="Times New Roman"/>
          <w:sz w:val="28"/>
          <w:szCs w:val="28"/>
          <w:lang w:val="kk-KZ"/>
        </w:rPr>
        <w:br/>
      </w:r>
      <w:r w:rsidRPr="006865D1">
        <w:rPr>
          <w:rFonts w:ascii="Times New Roman" w:hAnsi="Times New Roman"/>
          <w:sz w:val="28"/>
          <w:szCs w:val="28"/>
          <w:lang w:val="kk-KZ"/>
        </w:rPr>
        <w:t xml:space="preserve">      </w:t>
      </w:r>
      <w:r w:rsidR="006C2551" w:rsidRPr="006865D1">
        <w:rPr>
          <w:rFonts w:ascii="Times New Roman" w:hAnsi="Times New Roman"/>
          <w:sz w:val="28"/>
          <w:szCs w:val="28"/>
          <w:lang w:val="kk-KZ"/>
        </w:rPr>
        <w:t xml:space="preserve"> </w:t>
      </w:r>
      <w:r w:rsidR="003637EB" w:rsidRPr="006865D1">
        <w:rPr>
          <w:rFonts w:ascii="Times New Roman" w:hAnsi="Times New Roman"/>
          <w:sz w:val="28"/>
          <w:szCs w:val="28"/>
          <w:lang w:val="kk-KZ"/>
        </w:rPr>
        <w:t>Жалпыұлттық басымдықтарды іске асыруға бағытталған</w:t>
      </w:r>
    </w:p>
    <w:p w:rsidR="003637EB" w:rsidRPr="006865D1" w:rsidRDefault="00A26BD0"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lang w:val="kk-KZ"/>
        </w:rPr>
        <w:t xml:space="preserve">    </w:t>
      </w:r>
      <w:r w:rsidR="006C2551" w:rsidRPr="006865D1">
        <w:rPr>
          <w:rFonts w:ascii="Times New Roman" w:hAnsi="Times New Roman"/>
          <w:sz w:val="28"/>
          <w:szCs w:val="28"/>
          <w:lang w:val="kk-KZ"/>
        </w:rPr>
        <w:t xml:space="preserve"> </w:t>
      </w:r>
      <w:r w:rsidR="003637EB" w:rsidRPr="006865D1">
        <w:rPr>
          <w:rFonts w:ascii="Times New Roman" w:hAnsi="Times New Roman"/>
          <w:sz w:val="28"/>
          <w:szCs w:val="28"/>
          <w:lang w:val="kk-KZ"/>
        </w:rPr>
        <w:t xml:space="preserve"> </w:t>
      </w:r>
      <w:r w:rsidR="006C2551" w:rsidRPr="006865D1">
        <w:rPr>
          <w:rFonts w:ascii="Times New Roman" w:hAnsi="Times New Roman"/>
          <w:sz w:val="28"/>
          <w:szCs w:val="28"/>
          <w:lang w:val="kk-KZ"/>
        </w:rPr>
        <w:t xml:space="preserve"> </w:t>
      </w:r>
      <w:r w:rsidR="003637EB" w:rsidRPr="006865D1">
        <w:rPr>
          <w:rFonts w:ascii="Times New Roman" w:hAnsi="Times New Roman"/>
          <w:sz w:val="28"/>
          <w:szCs w:val="28"/>
          <w:lang w:val="kk-KZ"/>
        </w:rPr>
        <w:t>шығыстардың жаңа бастамалары</w:t>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t xml:space="preserve">        2</w:t>
      </w:r>
      <w:r w:rsidR="00371DC8" w:rsidRPr="006865D1">
        <w:rPr>
          <w:rFonts w:ascii="Times New Roman" w:hAnsi="Times New Roman"/>
          <w:sz w:val="28"/>
          <w:szCs w:val="28"/>
          <w:lang w:val="kk-KZ"/>
        </w:rPr>
        <w:t>4</w:t>
      </w:r>
    </w:p>
    <w:p w:rsidR="006C2551" w:rsidRPr="006865D1" w:rsidRDefault="00A26BD0"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lang w:val="kk-KZ"/>
        </w:rPr>
        <w:t xml:space="preserve">     </w:t>
      </w:r>
      <w:r w:rsidR="006C2551" w:rsidRPr="006865D1">
        <w:rPr>
          <w:rFonts w:ascii="Times New Roman" w:hAnsi="Times New Roman"/>
          <w:sz w:val="28"/>
          <w:szCs w:val="28"/>
          <w:lang w:val="kk-KZ"/>
        </w:rPr>
        <w:t xml:space="preserve">  </w:t>
      </w:r>
      <w:r w:rsidR="003637EB" w:rsidRPr="006865D1">
        <w:rPr>
          <w:rFonts w:ascii="Times New Roman" w:hAnsi="Times New Roman"/>
          <w:sz w:val="28"/>
          <w:szCs w:val="28"/>
          <w:lang w:val="kk-KZ"/>
        </w:rPr>
        <w:t xml:space="preserve">Үш жылдық кезеңге арналған бюджеттік инвестициялық </w:t>
      </w:r>
    </w:p>
    <w:p w:rsidR="003637EB" w:rsidRPr="006865D1" w:rsidRDefault="006C2551" w:rsidP="00872963">
      <w:pPr>
        <w:tabs>
          <w:tab w:val="left" w:pos="105"/>
        </w:tabs>
        <w:spacing w:after="0" w:line="288" w:lineRule="auto"/>
        <w:rPr>
          <w:rFonts w:ascii="Times New Roman" w:hAnsi="Times New Roman"/>
          <w:sz w:val="28"/>
          <w:szCs w:val="28"/>
          <w:lang w:val="kk-KZ"/>
        </w:rPr>
      </w:pPr>
      <w:r w:rsidRPr="006865D1">
        <w:rPr>
          <w:rFonts w:ascii="Times New Roman" w:hAnsi="Times New Roman"/>
          <w:sz w:val="28"/>
          <w:szCs w:val="28"/>
          <w:lang w:val="kk-KZ"/>
        </w:rPr>
        <w:t xml:space="preserve">       </w:t>
      </w:r>
      <w:r w:rsidR="003637EB" w:rsidRPr="006865D1">
        <w:rPr>
          <w:rFonts w:ascii="Times New Roman" w:hAnsi="Times New Roman"/>
          <w:sz w:val="28"/>
          <w:szCs w:val="28"/>
          <w:lang w:val="kk-KZ"/>
        </w:rPr>
        <w:t>саясаттың негізгі басымдықтары</w:t>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r>
      <w:r w:rsidR="003F6759" w:rsidRPr="006865D1">
        <w:rPr>
          <w:rFonts w:ascii="Times New Roman" w:hAnsi="Times New Roman"/>
          <w:sz w:val="28"/>
          <w:szCs w:val="28"/>
          <w:lang w:val="kk-KZ"/>
        </w:rPr>
        <w:tab/>
        <w:t xml:space="preserve">        2</w:t>
      </w:r>
      <w:r w:rsidR="00DD22EC" w:rsidRPr="006865D1">
        <w:rPr>
          <w:rFonts w:ascii="Times New Roman" w:hAnsi="Times New Roman"/>
          <w:sz w:val="28"/>
          <w:szCs w:val="28"/>
          <w:lang w:val="kk-KZ"/>
        </w:rPr>
        <w:t>5</w:t>
      </w:r>
    </w:p>
    <w:p w:rsidR="006C2551" w:rsidRPr="006865D1" w:rsidRDefault="006C2551" w:rsidP="00872963">
      <w:pPr>
        <w:tabs>
          <w:tab w:val="left" w:pos="105"/>
        </w:tabs>
        <w:spacing w:after="0" w:line="288" w:lineRule="auto"/>
        <w:rPr>
          <w:rFonts w:ascii="Times New Roman" w:hAnsi="Times New Roman"/>
          <w:sz w:val="28"/>
          <w:szCs w:val="28"/>
          <w:lang w:val="kk-KZ"/>
        </w:rPr>
      </w:pPr>
    </w:p>
    <w:p w:rsidR="006B65BE" w:rsidRPr="006865D1" w:rsidRDefault="006B65BE" w:rsidP="00872963">
      <w:pPr>
        <w:tabs>
          <w:tab w:val="left" w:pos="105"/>
        </w:tabs>
        <w:spacing w:after="0" w:line="288" w:lineRule="auto"/>
        <w:rPr>
          <w:rFonts w:ascii="Times New Roman" w:hAnsi="Times New Roman"/>
          <w:sz w:val="28"/>
          <w:szCs w:val="28"/>
          <w:lang w:val="kk-KZ"/>
        </w:rPr>
      </w:pPr>
    </w:p>
    <w:p w:rsidR="006C2551" w:rsidRPr="006865D1" w:rsidRDefault="006C2551" w:rsidP="00872963">
      <w:pPr>
        <w:tabs>
          <w:tab w:val="left" w:pos="105"/>
        </w:tabs>
        <w:spacing w:after="0" w:line="288" w:lineRule="auto"/>
        <w:rPr>
          <w:rFonts w:ascii="Times New Roman" w:hAnsi="Times New Roman"/>
          <w:sz w:val="28"/>
          <w:szCs w:val="28"/>
          <w:lang w:val="kk-KZ"/>
        </w:rPr>
      </w:pPr>
    </w:p>
    <w:p w:rsidR="00CA7131" w:rsidRPr="006865D1" w:rsidRDefault="00A70EB7" w:rsidP="00872963">
      <w:pPr>
        <w:spacing w:after="0" w:line="288" w:lineRule="auto"/>
        <w:ind w:firstLine="709"/>
        <w:jc w:val="both"/>
        <w:rPr>
          <w:rFonts w:ascii="Times New Roman" w:hAnsi="Times New Roman"/>
          <w:b/>
          <w:sz w:val="28"/>
          <w:szCs w:val="28"/>
          <w:lang w:val="kk-KZ"/>
        </w:rPr>
      </w:pPr>
      <w:r w:rsidRPr="006865D1">
        <w:rPr>
          <w:rFonts w:ascii="Times New Roman" w:hAnsi="Times New Roman"/>
          <w:b/>
          <w:sz w:val="28"/>
          <w:szCs w:val="28"/>
          <w:lang w:val="kk-KZ"/>
        </w:rPr>
        <w:lastRenderedPageBreak/>
        <w:t>І. ШЫМКЕНТ ҚАЛАСЫНЫҢ 2023</w:t>
      </w:r>
      <w:r w:rsidR="00D51C70" w:rsidRPr="006865D1">
        <w:rPr>
          <w:rFonts w:ascii="Times New Roman" w:hAnsi="Times New Roman"/>
          <w:b/>
          <w:sz w:val="28"/>
          <w:szCs w:val="28"/>
          <w:lang w:val="kk-KZ"/>
        </w:rPr>
        <w:t>–</w:t>
      </w:r>
      <w:r w:rsidRPr="006865D1">
        <w:rPr>
          <w:rFonts w:ascii="Times New Roman" w:hAnsi="Times New Roman"/>
          <w:b/>
          <w:sz w:val="28"/>
          <w:szCs w:val="28"/>
          <w:lang w:val="kk-KZ"/>
        </w:rPr>
        <w:t xml:space="preserve">2024 ЖЫЛДАРДАҒЫ </w:t>
      </w:r>
      <w:r w:rsidRPr="006865D1">
        <w:rPr>
          <w:rFonts w:ascii="Times New Roman" w:hAnsi="Times New Roman"/>
          <w:b/>
          <w:sz w:val="28"/>
          <w:szCs w:val="28"/>
          <w:lang w:val="kk-KZ"/>
        </w:rPr>
        <w:br/>
        <w:t>ӘЛЕУМЕТТІК-ЭКОНОМИКАЛЫҚ ДАМУЫНЫҢ НЕГІЗГІ ТЕНДЕНЦИЯЛАРЫ</w:t>
      </w:r>
    </w:p>
    <w:p w:rsidR="00C35101" w:rsidRPr="006865D1" w:rsidRDefault="00C35101" w:rsidP="00872963">
      <w:pPr>
        <w:spacing w:after="0" w:line="288" w:lineRule="auto"/>
        <w:ind w:firstLine="709"/>
        <w:jc w:val="both"/>
        <w:rPr>
          <w:rFonts w:ascii="Times New Roman" w:hAnsi="Times New Roman"/>
          <w:i/>
          <w:sz w:val="28"/>
          <w:szCs w:val="28"/>
          <w:lang w:val="kk-KZ"/>
        </w:rPr>
      </w:pPr>
      <w:r w:rsidRPr="006865D1">
        <w:rPr>
          <w:rFonts w:ascii="Times New Roman" w:hAnsi="Times New Roman"/>
          <w:i/>
          <w:sz w:val="28"/>
          <w:szCs w:val="28"/>
          <w:lang w:val="kk-KZ"/>
        </w:rPr>
        <w:t>Экономиканы дамытудың сыртқы және ішкі шарттары</w:t>
      </w:r>
    </w:p>
    <w:p w:rsidR="00C35101" w:rsidRPr="006865D1" w:rsidRDefault="00622E40"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Мемлекет б</w:t>
      </w:r>
      <w:r w:rsidR="00C35101" w:rsidRPr="006865D1">
        <w:rPr>
          <w:rFonts w:ascii="Times New Roman" w:hAnsi="Times New Roman"/>
          <w:sz w:val="28"/>
          <w:szCs w:val="28"/>
          <w:lang w:val="kk-KZ"/>
        </w:rPr>
        <w:t>асшысының Қазақстан халқына жыл сайынғы Жолдауларында белгіленген міндеттерге сәйкес 20</w:t>
      </w:r>
      <w:r w:rsidR="00985677" w:rsidRPr="006865D1">
        <w:rPr>
          <w:rFonts w:ascii="Times New Roman" w:hAnsi="Times New Roman"/>
          <w:sz w:val="28"/>
          <w:szCs w:val="28"/>
          <w:lang w:val="kk-KZ"/>
        </w:rPr>
        <w:t>2</w:t>
      </w:r>
      <w:r w:rsidR="005D3662" w:rsidRPr="006865D1">
        <w:rPr>
          <w:rFonts w:ascii="Times New Roman" w:hAnsi="Times New Roman"/>
          <w:sz w:val="28"/>
          <w:szCs w:val="28"/>
          <w:lang w:val="kk-KZ"/>
        </w:rPr>
        <w:t>3</w:t>
      </w:r>
      <w:r w:rsidR="00985677" w:rsidRPr="006865D1">
        <w:rPr>
          <w:rFonts w:ascii="Times New Roman" w:hAnsi="Times New Roman"/>
          <w:sz w:val="28"/>
          <w:szCs w:val="28"/>
          <w:lang w:val="kk-KZ"/>
        </w:rPr>
        <w:t>-202</w:t>
      </w:r>
      <w:r w:rsidR="005D3662" w:rsidRPr="006865D1">
        <w:rPr>
          <w:rFonts w:ascii="Times New Roman" w:hAnsi="Times New Roman"/>
          <w:sz w:val="28"/>
          <w:szCs w:val="28"/>
          <w:lang w:val="kk-KZ"/>
        </w:rPr>
        <w:t>4</w:t>
      </w:r>
      <w:r w:rsidR="00C35101" w:rsidRPr="006865D1">
        <w:rPr>
          <w:rFonts w:ascii="Times New Roman" w:hAnsi="Times New Roman"/>
          <w:sz w:val="28"/>
          <w:szCs w:val="28"/>
          <w:lang w:val="kk-KZ"/>
        </w:rPr>
        <w:t xml:space="preserve"> жыл</w:t>
      </w:r>
      <w:r w:rsidR="00985677" w:rsidRPr="006865D1">
        <w:rPr>
          <w:rFonts w:ascii="Times New Roman" w:hAnsi="Times New Roman"/>
          <w:sz w:val="28"/>
          <w:szCs w:val="28"/>
          <w:lang w:val="kk-KZ"/>
        </w:rPr>
        <w:t>дары</w:t>
      </w:r>
      <w:r w:rsidR="00C35101" w:rsidRPr="006865D1">
        <w:rPr>
          <w:rFonts w:ascii="Times New Roman" w:hAnsi="Times New Roman"/>
          <w:sz w:val="28"/>
          <w:szCs w:val="28"/>
          <w:lang w:val="kk-KZ"/>
        </w:rPr>
        <w:t xml:space="preserve"> жергілікті атқарушы орган</w:t>
      </w:r>
      <w:r w:rsidR="003F1A20" w:rsidRPr="006865D1">
        <w:rPr>
          <w:rFonts w:ascii="Times New Roman" w:hAnsi="Times New Roman"/>
          <w:sz w:val="28"/>
          <w:szCs w:val="28"/>
          <w:lang w:val="kk-KZ"/>
        </w:rPr>
        <w:t>н</w:t>
      </w:r>
      <w:r w:rsidR="00C35101" w:rsidRPr="006865D1">
        <w:rPr>
          <w:rFonts w:ascii="Times New Roman" w:hAnsi="Times New Roman"/>
          <w:sz w:val="28"/>
          <w:szCs w:val="28"/>
          <w:lang w:val="kk-KZ"/>
        </w:rPr>
        <w:t>ың жұмысы экономикалық өсуді және халықтың өмір сүру деңгейін арттыруды қамтамасыз етуге бағытталған.</w:t>
      </w:r>
      <w:r w:rsidR="00860318" w:rsidRPr="006865D1">
        <w:rPr>
          <w:rFonts w:ascii="Times New Roman" w:hAnsi="Times New Roman"/>
          <w:sz w:val="28"/>
          <w:szCs w:val="28"/>
          <w:lang w:val="kk-KZ"/>
        </w:rPr>
        <w:t xml:space="preserve"> </w:t>
      </w:r>
    </w:p>
    <w:p w:rsidR="00232630" w:rsidRPr="006865D1" w:rsidRDefault="00232630" w:rsidP="00872963">
      <w:pPr>
        <w:spacing w:after="0" w:line="288" w:lineRule="auto"/>
        <w:ind w:firstLine="709"/>
        <w:contextualSpacing/>
        <w:jc w:val="both"/>
        <w:rPr>
          <w:rFonts w:ascii="Times New Roman" w:hAnsi="Times New Roman" w:cstheme="minorBidi"/>
          <w:sz w:val="28"/>
          <w:szCs w:val="28"/>
          <w:lang w:val="kk-KZ"/>
        </w:rPr>
      </w:pPr>
      <w:r w:rsidRPr="006865D1">
        <w:rPr>
          <w:rFonts w:ascii="Times New Roman" w:eastAsiaTheme="minorEastAsia" w:hAnsi="Times New Roman" w:cstheme="minorBidi"/>
          <w:sz w:val="28"/>
          <w:szCs w:val="28"/>
          <w:lang w:val="kk-KZ"/>
        </w:rPr>
        <w:t xml:space="preserve">2023 жылдың </w:t>
      </w:r>
      <w:r w:rsidR="00F54ADC" w:rsidRPr="006865D1">
        <w:rPr>
          <w:rFonts w:ascii="Times New Roman" w:eastAsiaTheme="minorEastAsia" w:hAnsi="Times New Roman" w:cstheme="minorBidi"/>
          <w:sz w:val="28"/>
          <w:szCs w:val="28"/>
          <w:lang w:val="kk-KZ"/>
        </w:rPr>
        <w:t>қорытындысымен</w:t>
      </w:r>
      <w:r w:rsidRPr="006865D1">
        <w:rPr>
          <w:rFonts w:ascii="Times New Roman" w:eastAsiaTheme="minorEastAsia" w:hAnsi="Times New Roman" w:cstheme="minorBidi"/>
          <w:sz w:val="28"/>
          <w:szCs w:val="28"/>
          <w:lang w:val="kk-KZ"/>
        </w:rPr>
        <w:t xml:space="preserve"> Шымкент қаласы бойынша </w:t>
      </w:r>
      <w:r w:rsidRPr="006865D1">
        <w:rPr>
          <w:rFonts w:ascii="Times New Roman" w:eastAsiaTheme="minorEastAsia" w:hAnsi="Times New Roman" w:cstheme="minorBidi"/>
          <w:b/>
          <w:sz w:val="28"/>
          <w:szCs w:val="28"/>
          <w:lang w:val="kk-KZ"/>
        </w:rPr>
        <w:t>жалпы өңірлік өнім</w:t>
      </w:r>
      <w:r w:rsidRPr="006865D1">
        <w:rPr>
          <w:rFonts w:ascii="Times New Roman" w:eastAsiaTheme="minorEastAsia" w:hAnsi="Times New Roman" w:cstheme="minorBidi"/>
          <w:sz w:val="28"/>
          <w:szCs w:val="28"/>
          <w:lang w:val="kk-KZ"/>
        </w:rPr>
        <w:t xml:space="preserve"> </w:t>
      </w:r>
      <w:r w:rsidRPr="006865D1">
        <w:rPr>
          <w:rFonts w:ascii="Times New Roman" w:eastAsiaTheme="minorEastAsia" w:hAnsi="Times New Roman" w:cstheme="minorBidi"/>
          <w:i/>
          <w:sz w:val="24"/>
          <w:szCs w:val="24"/>
          <w:lang w:val="kk-KZ"/>
        </w:rPr>
        <w:t>(бұдан әрі – ЖӨӨ)</w:t>
      </w:r>
      <w:r w:rsidRPr="006865D1">
        <w:rPr>
          <w:rFonts w:ascii="Times New Roman" w:eastAsiaTheme="minorEastAsia" w:hAnsi="Times New Roman" w:cstheme="minorBidi"/>
          <w:sz w:val="28"/>
          <w:szCs w:val="28"/>
          <w:lang w:val="kk-KZ"/>
        </w:rPr>
        <w:t xml:space="preserve"> көлемі </w:t>
      </w:r>
      <w:r w:rsidR="00F54ADC" w:rsidRPr="006865D1">
        <w:rPr>
          <w:rFonts w:ascii="Times New Roman" w:eastAsiaTheme="minorEastAsia" w:hAnsi="Times New Roman" w:cstheme="minorBidi"/>
          <w:sz w:val="28"/>
          <w:szCs w:val="28"/>
          <w:lang w:val="kk-KZ"/>
        </w:rPr>
        <w:t>4 026,6</w:t>
      </w:r>
      <w:r w:rsidRPr="006865D1">
        <w:rPr>
          <w:rFonts w:ascii="Times New Roman" w:eastAsiaTheme="minorEastAsia" w:hAnsi="Times New Roman" w:cstheme="minorBidi"/>
          <w:sz w:val="28"/>
          <w:szCs w:val="28"/>
          <w:lang w:val="kk-KZ"/>
        </w:rPr>
        <w:t xml:space="preserve"> млрд</w:t>
      </w:r>
      <w:r w:rsidR="007B3633" w:rsidRPr="006865D1">
        <w:rPr>
          <w:rFonts w:ascii="Times New Roman" w:eastAsiaTheme="minorEastAsia" w:hAnsi="Times New Roman" w:cstheme="minorBidi"/>
          <w:sz w:val="28"/>
          <w:szCs w:val="28"/>
          <w:lang w:val="kk-KZ"/>
        </w:rPr>
        <w:t xml:space="preserve"> </w:t>
      </w:r>
      <w:r w:rsidRPr="006865D1">
        <w:rPr>
          <w:rFonts w:ascii="Times New Roman" w:eastAsiaTheme="minorEastAsia" w:hAnsi="Times New Roman" w:cstheme="minorBidi"/>
          <w:sz w:val="28"/>
          <w:szCs w:val="28"/>
          <w:lang w:val="kk-KZ"/>
        </w:rPr>
        <w:t xml:space="preserve">теңгені құрады және </w:t>
      </w:r>
      <w:r w:rsidR="00DD62E2" w:rsidRPr="006865D1">
        <w:rPr>
          <w:rFonts w:ascii="Times New Roman" w:eastAsiaTheme="minorEastAsia" w:hAnsi="Times New Roman" w:cstheme="minorBidi"/>
          <w:sz w:val="28"/>
          <w:szCs w:val="28"/>
          <w:lang w:val="kk-KZ"/>
        </w:rPr>
        <w:br/>
      </w:r>
      <w:r w:rsidRPr="006865D1">
        <w:rPr>
          <w:rFonts w:ascii="Times New Roman" w:eastAsiaTheme="minorEastAsia" w:hAnsi="Times New Roman" w:cstheme="minorBidi"/>
          <w:sz w:val="28"/>
          <w:szCs w:val="28"/>
          <w:lang w:val="kk-KZ"/>
        </w:rPr>
        <w:t xml:space="preserve">2022 жылмен салыстырғанда </w:t>
      </w:r>
      <w:r w:rsidR="00F54ADC" w:rsidRPr="006865D1">
        <w:rPr>
          <w:rFonts w:ascii="Times New Roman" w:eastAsiaTheme="minorEastAsia" w:hAnsi="Times New Roman" w:cstheme="minorBidi"/>
          <w:sz w:val="28"/>
          <w:szCs w:val="28"/>
          <w:lang w:val="kk-KZ"/>
        </w:rPr>
        <w:t>5,7</w:t>
      </w:r>
      <w:r w:rsidRPr="006865D1">
        <w:rPr>
          <w:rFonts w:ascii="Times New Roman" w:eastAsiaTheme="minorEastAsia" w:hAnsi="Times New Roman" w:cstheme="minorBidi"/>
          <w:sz w:val="28"/>
          <w:szCs w:val="28"/>
          <w:lang w:val="kk-KZ"/>
        </w:rPr>
        <w:t>%-ға өсті</w:t>
      </w:r>
      <w:r w:rsidRPr="006865D1">
        <w:rPr>
          <w:rFonts w:ascii="Times New Roman" w:eastAsiaTheme="minorEastAsia" w:hAnsi="Times New Roman" w:cstheme="minorBidi"/>
          <w:i/>
          <w:sz w:val="28"/>
          <w:szCs w:val="28"/>
          <w:lang w:val="kk-KZ"/>
        </w:rPr>
        <w:t xml:space="preserve">. </w:t>
      </w:r>
      <w:r w:rsidRPr="006865D1">
        <w:rPr>
          <w:rFonts w:ascii="Times New Roman" w:hAnsi="Times New Roman" w:cstheme="minorBidi"/>
          <w:sz w:val="28"/>
          <w:szCs w:val="28"/>
          <w:lang w:val="kk-KZ"/>
        </w:rPr>
        <w:t xml:space="preserve">Республикалық көрсеткіш </w:t>
      </w:r>
      <w:r w:rsidR="004D6A52" w:rsidRPr="006865D1">
        <w:rPr>
          <w:rFonts w:ascii="Times New Roman" w:hAnsi="Times New Roman" w:cstheme="minorBidi"/>
          <w:sz w:val="28"/>
          <w:szCs w:val="28"/>
          <w:lang w:val="kk-KZ"/>
        </w:rPr>
        <w:br/>
      </w:r>
      <w:r w:rsidR="00F54ADC" w:rsidRPr="006865D1">
        <w:rPr>
          <w:rFonts w:ascii="Times New Roman" w:hAnsi="Times New Roman" w:cstheme="minorBidi"/>
          <w:sz w:val="28"/>
          <w:szCs w:val="28"/>
          <w:lang w:val="kk-KZ"/>
        </w:rPr>
        <w:t>119 808</w:t>
      </w:r>
      <w:r w:rsidRPr="006865D1">
        <w:rPr>
          <w:rFonts w:ascii="Times New Roman" w:hAnsi="Times New Roman" w:cstheme="minorBidi"/>
          <w:sz w:val="28"/>
          <w:szCs w:val="28"/>
          <w:lang w:val="kk-KZ"/>
        </w:rPr>
        <w:t xml:space="preserve"> </w:t>
      </w:r>
      <w:r w:rsidRPr="006865D1">
        <w:rPr>
          <w:rFonts w:ascii="Times New Roman" w:eastAsiaTheme="minorEastAsia" w:hAnsi="Times New Roman" w:cstheme="minorBidi"/>
          <w:sz w:val="28"/>
          <w:szCs w:val="28"/>
          <w:lang w:val="kk-KZ"/>
        </w:rPr>
        <w:t>млрд</w:t>
      </w:r>
      <w:r w:rsidR="00DD62E2" w:rsidRPr="006865D1">
        <w:rPr>
          <w:rFonts w:ascii="Times New Roman" w:eastAsiaTheme="minorEastAsia" w:hAnsi="Times New Roman" w:cstheme="minorBidi"/>
          <w:sz w:val="28"/>
          <w:szCs w:val="28"/>
          <w:lang w:val="kk-KZ"/>
        </w:rPr>
        <w:t xml:space="preserve"> </w:t>
      </w:r>
      <w:r w:rsidRPr="006865D1">
        <w:rPr>
          <w:rFonts w:ascii="Times New Roman" w:eastAsiaTheme="minorEastAsia" w:hAnsi="Times New Roman" w:cstheme="minorBidi"/>
          <w:sz w:val="28"/>
          <w:szCs w:val="28"/>
          <w:lang w:val="kk-KZ"/>
        </w:rPr>
        <w:t xml:space="preserve">теңгені </w:t>
      </w:r>
      <w:r w:rsidR="00715358" w:rsidRPr="006865D1">
        <w:rPr>
          <w:rFonts w:ascii="Times New Roman" w:eastAsiaTheme="minorEastAsia" w:hAnsi="Times New Roman" w:cstheme="minorBidi"/>
          <w:sz w:val="28"/>
          <w:szCs w:val="28"/>
          <w:lang w:val="kk-KZ"/>
        </w:rPr>
        <w:t xml:space="preserve">құрады. </w:t>
      </w:r>
      <w:r w:rsidRPr="006865D1">
        <w:rPr>
          <w:rFonts w:ascii="Times New Roman" w:eastAsiaTheme="minorEastAsia" w:hAnsi="Times New Roman" w:cstheme="minorBidi"/>
          <w:sz w:val="28"/>
          <w:szCs w:val="28"/>
          <w:lang w:val="kk-KZ"/>
        </w:rPr>
        <w:t xml:space="preserve"> </w:t>
      </w:r>
      <w:r w:rsidRPr="006865D1">
        <w:rPr>
          <w:rFonts w:ascii="Times New Roman" w:hAnsi="Times New Roman" w:cstheme="minorBidi"/>
          <w:sz w:val="28"/>
          <w:szCs w:val="28"/>
          <w:lang w:val="kk-KZ"/>
        </w:rPr>
        <w:t>ЖӨӨ құрылымындығы қаланың үлесі 3,</w:t>
      </w:r>
      <w:r w:rsidR="00F54ADC" w:rsidRPr="006865D1">
        <w:rPr>
          <w:rFonts w:ascii="Times New Roman" w:hAnsi="Times New Roman" w:cstheme="minorBidi"/>
          <w:sz w:val="28"/>
          <w:szCs w:val="28"/>
          <w:lang w:val="kk-KZ"/>
        </w:rPr>
        <w:t>4</w:t>
      </w:r>
      <w:r w:rsidRPr="006865D1">
        <w:rPr>
          <w:rFonts w:ascii="Times New Roman" w:eastAsiaTheme="minorEastAsia" w:hAnsi="Times New Roman" w:cstheme="minorBidi"/>
          <w:sz w:val="28"/>
          <w:szCs w:val="28"/>
          <w:lang w:val="kk-KZ"/>
        </w:rPr>
        <w:t>%-</w:t>
      </w:r>
      <w:r w:rsidRPr="006865D1">
        <w:rPr>
          <w:rFonts w:ascii="Times New Roman" w:hAnsi="Times New Roman" w:cstheme="minorBidi"/>
          <w:sz w:val="28"/>
          <w:szCs w:val="28"/>
          <w:lang w:val="kk-KZ"/>
        </w:rPr>
        <w:t xml:space="preserve">ды құрап, бұл көрсеткіш бойынша республика өңірлерін орналастыру тәртібінде 13 орынды иемденді. </w:t>
      </w:r>
    </w:p>
    <w:p w:rsidR="00232630" w:rsidRPr="006865D1" w:rsidRDefault="00232630" w:rsidP="00872963">
      <w:pPr>
        <w:spacing w:after="0" w:line="288" w:lineRule="auto"/>
        <w:ind w:firstLine="720"/>
        <w:jc w:val="both"/>
        <w:rPr>
          <w:rFonts w:ascii="Times New Roman" w:hAnsi="Times New Roman"/>
          <w:sz w:val="28"/>
          <w:szCs w:val="28"/>
          <w:lang w:val="kk-KZ"/>
        </w:rPr>
      </w:pPr>
      <w:r w:rsidRPr="006865D1">
        <w:rPr>
          <w:rFonts w:ascii="Times New Roman" w:hAnsi="Times New Roman"/>
          <w:sz w:val="28"/>
          <w:szCs w:val="28"/>
          <w:lang w:val="kk-KZ"/>
        </w:rPr>
        <w:t xml:space="preserve">ЖӨӨ құрамында сауда, автомобиль және мотоциклды жөндеудің үлесі </w:t>
      </w:r>
      <w:r w:rsidR="00AE4184" w:rsidRPr="006865D1">
        <w:rPr>
          <w:rFonts w:ascii="Times New Roman" w:hAnsi="Times New Roman"/>
          <w:sz w:val="28"/>
          <w:szCs w:val="28"/>
          <w:lang w:val="kk-KZ"/>
        </w:rPr>
        <w:t>22,2</w:t>
      </w:r>
      <w:r w:rsidRPr="006865D1">
        <w:rPr>
          <w:rFonts w:ascii="Times New Roman" w:eastAsiaTheme="minorEastAsia" w:hAnsi="Times New Roman" w:cstheme="minorBidi"/>
          <w:sz w:val="28"/>
          <w:szCs w:val="28"/>
          <w:lang w:val="kk-KZ"/>
        </w:rPr>
        <w:t>%-ды</w:t>
      </w:r>
      <w:r w:rsidRPr="006865D1">
        <w:rPr>
          <w:rFonts w:ascii="Times New Roman" w:hAnsi="Times New Roman"/>
          <w:sz w:val="28"/>
          <w:szCs w:val="28"/>
          <w:lang w:val="kk-KZ"/>
        </w:rPr>
        <w:t xml:space="preserve">, өнеркәсіп өнімі </w:t>
      </w:r>
      <w:r w:rsidR="00AD2C0C" w:rsidRPr="006865D1">
        <w:rPr>
          <w:rFonts w:ascii="Times New Roman" w:hAnsi="Times New Roman"/>
          <w:sz w:val="28"/>
          <w:szCs w:val="28"/>
          <w:lang w:val="kk-KZ"/>
        </w:rPr>
        <w:t xml:space="preserve">– </w:t>
      </w:r>
      <w:r w:rsidR="00AE4184" w:rsidRPr="006865D1">
        <w:rPr>
          <w:rFonts w:ascii="Times New Roman" w:hAnsi="Times New Roman"/>
          <w:sz w:val="28"/>
          <w:szCs w:val="28"/>
          <w:lang w:val="kk-KZ"/>
        </w:rPr>
        <w:t>20,8</w:t>
      </w:r>
      <w:r w:rsidRPr="006865D1">
        <w:rPr>
          <w:rFonts w:ascii="Times New Roman" w:eastAsiaTheme="minorEastAsia" w:hAnsi="Times New Roman" w:cstheme="minorBidi"/>
          <w:sz w:val="28"/>
          <w:szCs w:val="28"/>
          <w:lang w:val="kk-KZ"/>
        </w:rPr>
        <w:t>%-ды</w:t>
      </w:r>
      <w:r w:rsidRPr="006865D1">
        <w:rPr>
          <w:rFonts w:ascii="Times New Roman" w:hAnsi="Times New Roman"/>
          <w:sz w:val="28"/>
          <w:szCs w:val="28"/>
          <w:lang w:val="kk-KZ"/>
        </w:rPr>
        <w:t>, құрылыс</w:t>
      </w:r>
      <w:r w:rsidR="00AD2C0C" w:rsidRPr="006865D1">
        <w:rPr>
          <w:rFonts w:ascii="Times New Roman" w:hAnsi="Times New Roman"/>
          <w:sz w:val="28"/>
          <w:szCs w:val="28"/>
          <w:lang w:val="kk-KZ"/>
        </w:rPr>
        <w:t xml:space="preserve"> – </w:t>
      </w:r>
      <w:r w:rsidRPr="006865D1">
        <w:rPr>
          <w:rFonts w:ascii="Times New Roman" w:hAnsi="Times New Roman"/>
          <w:sz w:val="28"/>
          <w:szCs w:val="28"/>
          <w:lang w:val="kk-KZ"/>
        </w:rPr>
        <w:t>5,</w:t>
      </w:r>
      <w:r w:rsidR="00AE4184" w:rsidRPr="006865D1">
        <w:rPr>
          <w:rFonts w:ascii="Times New Roman" w:hAnsi="Times New Roman"/>
          <w:sz w:val="28"/>
          <w:szCs w:val="28"/>
          <w:lang w:val="kk-KZ"/>
        </w:rPr>
        <w:t>1</w:t>
      </w:r>
      <w:r w:rsidRPr="006865D1">
        <w:rPr>
          <w:rFonts w:ascii="Times New Roman" w:eastAsiaTheme="minorEastAsia" w:hAnsi="Times New Roman" w:cstheme="minorBidi"/>
          <w:sz w:val="28"/>
          <w:szCs w:val="28"/>
          <w:lang w:val="kk-KZ"/>
        </w:rPr>
        <w:t>%-ды</w:t>
      </w:r>
      <w:r w:rsidRPr="006865D1">
        <w:rPr>
          <w:rFonts w:ascii="Times New Roman" w:hAnsi="Times New Roman"/>
          <w:sz w:val="28"/>
          <w:szCs w:val="28"/>
          <w:lang w:val="kk-KZ"/>
        </w:rPr>
        <w:t>, көлік және қоймалау</w:t>
      </w:r>
      <w:r w:rsidR="00AD2C0C" w:rsidRPr="006865D1">
        <w:rPr>
          <w:rFonts w:ascii="Times New Roman" w:hAnsi="Times New Roman"/>
          <w:sz w:val="28"/>
          <w:szCs w:val="28"/>
          <w:lang w:val="kk-KZ"/>
        </w:rPr>
        <w:t xml:space="preserve"> қызметінің </w:t>
      </w:r>
      <w:r w:rsidRPr="006865D1">
        <w:rPr>
          <w:rFonts w:ascii="Times New Roman" w:hAnsi="Times New Roman"/>
          <w:sz w:val="28"/>
          <w:szCs w:val="28"/>
          <w:lang w:val="kk-KZ"/>
        </w:rPr>
        <w:t xml:space="preserve"> үлесі</w:t>
      </w:r>
      <w:r w:rsidR="00AD2C0C" w:rsidRPr="006865D1">
        <w:rPr>
          <w:rFonts w:ascii="Times New Roman" w:hAnsi="Times New Roman"/>
          <w:sz w:val="28"/>
          <w:szCs w:val="28"/>
          <w:lang w:val="kk-KZ"/>
        </w:rPr>
        <w:t xml:space="preserve"> – </w:t>
      </w:r>
      <w:r w:rsidR="00AE4184" w:rsidRPr="006865D1">
        <w:rPr>
          <w:rFonts w:ascii="Times New Roman" w:hAnsi="Times New Roman"/>
          <w:sz w:val="28"/>
          <w:szCs w:val="28"/>
          <w:lang w:val="kk-KZ"/>
        </w:rPr>
        <w:t>5,5</w:t>
      </w:r>
      <w:r w:rsidRPr="006865D1">
        <w:rPr>
          <w:rFonts w:ascii="Times New Roman" w:eastAsiaTheme="minorEastAsia" w:hAnsi="Times New Roman" w:cstheme="minorBidi"/>
          <w:sz w:val="28"/>
          <w:szCs w:val="28"/>
          <w:lang w:val="kk-KZ"/>
        </w:rPr>
        <w:t>%-ды</w:t>
      </w:r>
      <w:r w:rsidRPr="006865D1">
        <w:rPr>
          <w:rFonts w:ascii="Times New Roman" w:hAnsi="Times New Roman"/>
          <w:sz w:val="28"/>
          <w:szCs w:val="28"/>
          <w:lang w:val="kk-KZ"/>
        </w:rPr>
        <w:t xml:space="preserve"> құрап отыр. </w:t>
      </w:r>
      <w:r w:rsidR="00AD2C0C" w:rsidRPr="006865D1">
        <w:rPr>
          <w:rFonts w:ascii="Times New Roman" w:hAnsi="Times New Roman"/>
          <w:sz w:val="28"/>
          <w:szCs w:val="28"/>
          <w:lang w:val="kk-KZ"/>
        </w:rPr>
        <w:t xml:space="preserve"> </w:t>
      </w:r>
    </w:p>
    <w:p w:rsidR="003748BB" w:rsidRPr="006865D1" w:rsidRDefault="004D78C1" w:rsidP="00872963">
      <w:pPr>
        <w:spacing w:after="0" w:line="288" w:lineRule="auto"/>
        <w:ind w:firstLine="709"/>
        <w:jc w:val="both"/>
        <w:rPr>
          <w:rFonts w:ascii="Times New Roman" w:hAnsi="Times New Roman"/>
          <w:i/>
          <w:sz w:val="28"/>
          <w:szCs w:val="28"/>
          <w:lang w:val="kk-KZ"/>
        </w:rPr>
      </w:pPr>
      <w:r w:rsidRPr="006865D1">
        <w:rPr>
          <w:rFonts w:ascii="Times New Roman" w:hAnsi="Times New Roman"/>
          <w:sz w:val="28"/>
          <w:szCs w:val="28"/>
          <w:lang w:val="kk-KZ"/>
        </w:rPr>
        <w:t>2023 жылы</w:t>
      </w:r>
      <w:r w:rsidRPr="006865D1">
        <w:rPr>
          <w:rFonts w:ascii="Times New Roman" w:hAnsi="Times New Roman"/>
          <w:b/>
          <w:sz w:val="28"/>
          <w:szCs w:val="28"/>
          <w:lang w:val="kk-KZ"/>
        </w:rPr>
        <w:t xml:space="preserve"> ө</w:t>
      </w:r>
      <w:r w:rsidR="003748BB" w:rsidRPr="006865D1">
        <w:rPr>
          <w:rFonts w:ascii="Times New Roman" w:hAnsi="Times New Roman"/>
          <w:b/>
          <w:sz w:val="28"/>
          <w:szCs w:val="28"/>
          <w:lang w:val="kk-KZ"/>
        </w:rPr>
        <w:t>неркәсіп өнімі</w:t>
      </w:r>
      <w:r w:rsidR="003748BB" w:rsidRPr="006865D1">
        <w:rPr>
          <w:rFonts w:ascii="Times New Roman" w:hAnsi="Times New Roman"/>
          <w:sz w:val="28"/>
          <w:szCs w:val="28"/>
          <w:lang w:val="kk-KZ"/>
        </w:rPr>
        <w:t xml:space="preserve"> 1</w:t>
      </w:r>
      <w:r w:rsidR="001804C4" w:rsidRPr="006865D1">
        <w:rPr>
          <w:rFonts w:ascii="Times New Roman" w:hAnsi="Times New Roman"/>
          <w:sz w:val="28"/>
          <w:szCs w:val="28"/>
          <w:lang w:val="kk-KZ"/>
        </w:rPr>
        <w:t> </w:t>
      </w:r>
      <w:r w:rsidR="003748BB" w:rsidRPr="006865D1">
        <w:rPr>
          <w:rFonts w:ascii="Times New Roman" w:hAnsi="Times New Roman"/>
          <w:sz w:val="28"/>
          <w:szCs w:val="28"/>
          <w:lang w:val="kk-KZ"/>
        </w:rPr>
        <w:t>0</w:t>
      </w:r>
      <w:r w:rsidR="001804C4" w:rsidRPr="006865D1">
        <w:rPr>
          <w:rFonts w:ascii="Times New Roman" w:hAnsi="Times New Roman"/>
          <w:sz w:val="28"/>
          <w:szCs w:val="28"/>
          <w:lang w:val="kk-KZ"/>
        </w:rPr>
        <w:t>90,7</w:t>
      </w:r>
      <w:r w:rsidR="003748BB" w:rsidRPr="006865D1">
        <w:rPr>
          <w:rFonts w:ascii="Times New Roman" w:hAnsi="Times New Roman"/>
          <w:sz w:val="28"/>
          <w:szCs w:val="28"/>
          <w:lang w:val="kk-KZ"/>
        </w:rPr>
        <w:t xml:space="preserve"> мл</w:t>
      </w:r>
      <w:r w:rsidR="001804C4" w:rsidRPr="006865D1">
        <w:rPr>
          <w:rFonts w:ascii="Times New Roman" w:hAnsi="Times New Roman"/>
          <w:sz w:val="28"/>
          <w:szCs w:val="28"/>
          <w:lang w:val="kk-KZ"/>
        </w:rPr>
        <w:t>рд</w:t>
      </w:r>
      <w:r w:rsidR="00B5462E" w:rsidRPr="006865D1">
        <w:rPr>
          <w:rFonts w:ascii="Times New Roman" w:hAnsi="Times New Roman"/>
          <w:sz w:val="28"/>
          <w:szCs w:val="28"/>
          <w:lang w:val="kk-KZ"/>
        </w:rPr>
        <w:t xml:space="preserve"> </w:t>
      </w:r>
      <w:r w:rsidR="003748BB" w:rsidRPr="006865D1">
        <w:rPr>
          <w:rFonts w:ascii="Times New Roman" w:hAnsi="Times New Roman"/>
          <w:sz w:val="28"/>
          <w:szCs w:val="28"/>
          <w:lang w:val="kk-KZ"/>
        </w:rPr>
        <w:t xml:space="preserve">теңгеге өндіріліп, </w:t>
      </w:r>
      <w:r w:rsidR="00AD2C0C" w:rsidRPr="006865D1">
        <w:rPr>
          <w:rFonts w:ascii="Times New Roman" w:hAnsi="Times New Roman"/>
          <w:sz w:val="28"/>
          <w:szCs w:val="28"/>
          <w:lang w:val="kk-KZ"/>
        </w:rPr>
        <w:br/>
      </w:r>
      <w:r w:rsidR="003748BB" w:rsidRPr="006865D1">
        <w:rPr>
          <w:rFonts w:ascii="Times New Roman" w:hAnsi="Times New Roman"/>
          <w:sz w:val="28"/>
          <w:szCs w:val="28"/>
          <w:lang w:val="kk-KZ"/>
        </w:rPr>
        <w:t>2022 жылға өсім 2,</w:t>
      </w:r>
      <w:r w:rsidR="001804C4" w:rsidRPr="006865D1">
        <w:rPr>
          <w:rFonts w:ascii="Times New Roman" w:hAnsi="Times New Roman"/>
          <w:sz w:val="28"/>
          <w:szCs w:val="28"/>
          <w:lang w:val="kk-KZ"/>
        </w:rPr>
        <w:t>9</w:t>
      </w:r>
      <w:r w:rsidR="003748BB" w:rsidRPr="006865D1">
        <w:rPr>
          <w:rFonts w:ascii="Times New Roman" w:hAnsi="Times New Roman"/>
          <w:sz w:val="28"/>
          <w:szCs w:val="28"/>
          <w:lang w:val="kk-KZ"/>
        </w:rPr>
        <w:t>%-ды құрады</w:t>
      </w:r>
      <w:r w:rsidR="003748BB" w:rsidRPr="006865D1">
        <w:rPr>
          <w:rFonts w:ascii="Times New Roman" w:hAnsi="Times New Roman"/>
          <w:i/>
          <w:sz w:val="28"/>
          <w:szCs w:val="28"/>
          <w:lang w:val="kk-KZ"/>
        </w:rPr>
        <w:t>.</w:t>
      </w:r>
    </w:p>
    <w:p w:rsidR="00770D92" w:rsidRPr="006865D1" w:rsidRDefault="00770D92" w:rsidP="00872963">
      <w:pPr>
        <w:pBdr>
          <w:bottom w:val="single" w:sz="4" w:space="2" w:color="FFFFFF"/>
        </w:pBdr>
        <w:spacing w:after="0" w:line="288" w:lineRule="auto"/>
        <w:ind w:firstLine="709"/>
        <w:jc w:val="both"/>
        <w:rPr>
          <w:rFonts w:ascii="Times New Roman" w:eastAsiaTheme="minorEastAsia" w:hAnsi="Times New Roman"/>
          <w:sz w:val="28"/>
          <w:szCs w:val="28"/>
          <w:lang w:val="kk-KZ"/>
        </w:rPr>
      </w:pPr>
      <w:r w:rsidRPr="006865D1">
        <w:rPr>
          <w:rFonts w:ascii="Times New Roman" w:hAnsi="Times New Roman"/>
          <w:sz w:val="28"/>
          <w:szCs w:val="28"/>
          <w:lang w:val="kk-KZ"/>
        </w:rPr>
        <w:t xml:space="preserve">Оның ішінде өңдеу өнеркәсібі көлемі </w:t>
      </w:r>
      <w:r w:rsidR="001804C4" w:rsidRPr="006865D1">
        <w:rPr>
          <w:rFonts w:ascii="Times New Roman" w:hAnsi="Times New Roman"/>
          <w:sz w:val="28"/>
          <w:szCs w:val="28"/>
          <w:lang w:val="kk-KZ"/>
        </w:rPr>
        <w:t>948,4</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млрд</w:t>
      </w:r>
      <w:r w:rsidRPr="006865D1">
        <w:rPr>
          <w:rFonts w:ascii="Times New Roman" w:hAnsi="Times New Roman"/>
          <w:sz w:val="28"/>
          <w:szCs w:val="28"/>
          <w:lang w:val="kk-KZ"/>
        </w:rPr>
        <w:t xml:space="preserve"> теңгені құрап</w:t>
      </w:r>
      <w:r w:rsidR="002566D6" w:rsidRPr="006865D1">
        <w:rPr>
          <w:rFonts w:ascii="Times New Roman" w:hAnsi="Times New Roman"/>
          <w:sz w:val="28"/>
          <w:szCs w:val="28"/>
          <w:lang w:val="kk-KZ"/>
        </w:rPr>
        <w:t>,</w:t>
      </w:r>
      <w:r w:rsidRPr="006865D1">
        <w:rPr>
          <w:rFonts w:ascii="Times New Roman" w:hAnsi="Times New Roman"/>
          <w:sz w:val="28"/>
          <w:szCs w:val="28"/>
          <w:lang w:val="kk-KZ"/>
        </w:rPr>
        <w:t xml:space="preserve">                1,7</w:t>
      </w:r>
      <w:r w:rsidRPr="006865D1">
        <w:rPr>
          <w:rFonts w:ascii="Times New Roman" w:eastAsiaTheme="minorEastAsia" w:hAnsi="Times New Roman"/>
          <w:sz w:val="28"/>
          <w:szCs w:val="28"/>
          <w:lang w:val="kk-KZ"/>
        </w:rPr>
        <w:t>%-ға артты.</w:t>
      </w:r>
    </w:p>
    <w:p w:rsidR="00770D92" w:rsidRPr="006865D1" w:rsidRDefault="00770D92" w:rsidP="00872963">
      <w:pPr>
        <w:pBdr>
          <w:bottom w:val="single" w:sz="4" w:space="2" w:color="FFFFFF"/>
        </w:pBdr>
        <w:spacing w:after="0" w:line="288" w:lineRule="auto"/>
        <w:ind w:firstLine="709"/>
        <w:jc w:val="both"/>
        <w:rPr>
          <w:rFonts w:ascii="Times New Roman" w:eastAsiaTheme="minorEastAsia" w:hAnsi="Times New Roman"/>
          <w:sz w:val="28"/>
          <w:szCs w:val="28"/>
          <w:lang w:val="kk-KZ"/>
        </w:rPr>
      </w:pPr>
      <w:r w:rsidRPr="006865D1">
        <w:rPr>
          <w:rFonts w:ascii="Times New Roman" w:eastAsiaTheme="minorEastAsia" w:hAnsi="Times New Roman"/>
          <w:sz w:val="28"/>
          <w:szCs w:val="28"/>
          <w:lang w:val="kk-KZ"/>
        </w:rPr>
        <w:t>Бұл металлургия өндірісі</w:t>
      </w:r>
      <w:r w:rsidR="00B43DC0" w:rsidRPr="006865D1">
        <w:rPr>
          <w:rFonts w:ascii="Times New Roman" w:eastAsiaTheme="minorEastAsia" w:hAnsi="Times New Roman"/>
          <w:sz w:val="28"/>
          <w:szCs w:val="28"/>
          <w:lang w:val="kk-KZ"/>
        </w:rPr>
        <w:t>нің</w:t>
      </w:r>
      <w:r w:rsidRPr="006865D1">
        <w:rPr>
          <w:rFonts w:ascii="Times New Roman" w:eastAsiaTheme="minorEastAsia" w:hAnsi="Times New Roman"/>
          <w:sz w:val="28"/>
          <w:szCs w:val="28"/>
          <w:lang w:val="kk-KZ"/>
        </w:rPr>
        <w:t xml:space="preserve"> – 2,1 есеге, машина жасау</w:t>
      </w:r>
      <w:r w:rsidR="00604E9B" w:rsidRPr="006865D1">
        <w:rPr>
          <w:rFonts w:ascii="Times New Roman" w:eastAsiaTheme="minorEastAsia" w:hAnsi="Times New Roman"/>
          <w:sz w:val="28"/>
          <w:szCs w:val="28"/>
          <w:lang w:val="kk-KZ"/>
        </w:rPr>
        <w:t xml:space="preserve"> </w:t>
      </w:r>
      <w:r w:rsidRPr="006865D1">
        <w:rPr>
          <w:rFonts w:ascii="Times New Roman" w:eastAsiaTheme="minorEastAsia" w:hAnsi="Times New Roman"/>
          <w:sz w:val="28"/>
          <w:szCs w:val="28"/>
          <w:lang w:val="kk-KZ"/>
        </w:rPr>
        <w:t xml:space="preserve">– </w:t>
      </w:r>
      <w:r w:rsidR="00647E01" w:rsidRPr="006865D1">
        <w:rPr>
          <w:rFonts w:ascii="Times New Roman" w:eastAsiaTheme="minorEastAsia" w:hAnsi="Times New Roman"/>
          <w:sz w:val="28"/>
          <w:szCs w:val="28"/>
          <w:lang w:val="kk-KZ"/>
        </w:rPr>
        <w:t>65,6</w:t>
      </w:r>
      <w:r w:rsidRPr="006865D1">
        <w:rPr>
          <w:rFonts w:ascii="Times New Roman" w:eastAsiaTheme="minorEastAsia" w:hAnsi="Times New Roman"/>
          <w:sz w:val="28"/>
          <w:szCs w:val="28"/>
          <w:lang w:val="kk-KZ"/>
        </w:rPr>
        <w:t>%-ға, жеңіл өнеркәсібі</w:t>
      </w:r>
      <w:r w:rsidR="00B43DC0" w:rsidRPr="006865D1">
        <w:rPr>
          <w:rFonts w:ascii="Times New Roman" w:eastAsiaTheme="minorEastAsia" w:hAnsi="Times New Roman"/>
          <w:sz w:val="28"/>
          <w:szCs w:val="28"/>
          <w:lang w:val="kk-KZ"/>
        </w:rPr>
        <w:t>нің</w:t>
      </w:r>
      <w:r w:rsidRPr="006865D1">
        <w:rPr>
          <w:rFonts w:ascii="Times New Roman" w:eastAsiaTheme="minorEastAsia" w:hAnsi="Times New Roman"/>
          <w:sz w:val="28"/>
          <w:szCs w:val="28"/>
          <w:lang w:val="kk-KZ"/>
        </w:rPr>
        <w:t xml:space="preserve"> – </w:t>
      </w:r>
      <w:r w:rsidR="00647E01" w:rsidRPr="006865D1">
        <w:rPr>
          <w:rFonts w:ascii="Times New Roman" w:eastAsiaTheme="minorEastAsia" w:hAnsi="Times New Roman"/>
          <w:sz w:val="28"/>
          <w:szCs w:val="28"/>
          <w:lang w:val="kk-KZ"/>
        </w:rPr>
        <w:t>0,8</w:t>
      </w:r>
      <w:r w:rsidRPr="006865D1">
        <w:rPr>
          <w:rFonts w:ascii="Times New Roman" w:eastAsiaTheme="minorEastAsia" w:hAnsi="Times New Roman"/>
          <w:sz w:val="28"/>
          <w:szCs w:val="28"/>
          <w:lang w:val="kk-KZ"/>
        </w:rPr>
        <w:t>%-ға, сусындар өндірісі</w:t>
      </w:r>
      <w:r w:rsidR="00B43DC0" w:rsidRPr="006865D1">
        <w:rPr>
          <w:rFonts w:ascii="Times New Roman" w:eastAsiaTheme="minorEastAsia" w:hAnsi="Times New Roman"/>
          <w:sz w:val="28"/>
          <w:szCs w:val="28"/>
          <w:lang w:val="kk-KZ"/>
        </w:rPr>
        <w:t>нің</w:t>
      </w:r>
      <w:r w:rsidRPr="006865D1">
        <w:rPr>
          <w:rFonts w:ascii="Times New Roman" w:eastAsiaTheme="minorEastAsia" w:hAnsi="Times New Roman"/>
          <w:sz w:val="28"/>
          <w:szCs w:val="28"/>
          <w:lang w:val="kk-KZ"/>
        </w:rPr>
        <w:t xml:space="preserve">  – </w:t>
      </w:r>
      <w:r w:rsidR="00647E01" w:rsidRPr="006865D1">
        <w:rPr>
          <w:rFonts w:ascii="Times New Roman" w:eastAsiaTheme="minorEastAsia" w:hAnsi="Times New Roman"/>
          <w:sz w:val="28"/>
          <w:szCs w:val="28"/>
          <w:lang w:val="kk-KZ"/>
        </w:rPr>
        <w:t>5,3</w:t>
      </w:r>
      <w:r w:rsidRPr="006865D1">
        <w:rPr>
          <w:rFonts w:ascii="Times New Roman" w:eastAsiaTheme="minorEastAsia" w:hAnsi="Times New Roman"/>
          <w:sz w:val="28"/>
          <w:szCs w:val="28"/>
          <w:lang w:val="kk-KZ"/>
        </w:rPr>
        <w:t>%-ға арт</w:t>
      </w:r>
      <w:r w:rsidR="00F745E7" w:rsidRPr="006865D1">
        <w:rPr>
          <w:rFonts w:ascii="Times New Roman" w:eastAsiaTheme="minorEastAsia" w:hAnsi="Times New Roman"/>
          <w:sz w:val="28"/>
          <w:szCs w:val="28"/>
          <w:lang w:val="kk-KZ"/>
        </w:rPr>
        <w:t>уы есебінен орын алды</w:t>
      </w:r>
      <w:r w:rsidRPr="006865D1">
        <w:rPr>
          <w:rFonts w:ascii="Times New Roman" w:eastAsiaTheme="minorEastAsia" w:hAnsi="Times New Roman"/>
          <w:sz w:val="28"/>
          <w:szCs w:val="28"/>
          <w:lang w:val="kk-KZ"/>
        </w:rPr>
        <w:t xml:space="preserve">. </w:t>
      </w:r>
    </w:p>
    <w:p w:rsidR="00770D92" w:rsidRPr="006865D1" w:rsidRDefault="00770D92" w:rsidP="00872963">
      <w:pPr>
        <w:spacing w:after="0" w:line="288" w:lineRule="auto"/>
        <w:ind w:firstLine="709"/>
        <w:jc w:val="both"/>
        <w:rPr>
          <w:rFonts w:ascii="Times New Roman" w:eastAsiaTheme="minorEastAsia" w:hAnsi="Times New Roman"/>
          <w:sz w:val="28"/>
          <w:szCs w:val="28"/>
          <w:lang w:val="kk-KZ"/>
        </w:rPr>
      </w:pPr>
      <w:r w:rsidRPr="006865D1">
        <w:rPr>
          <w:rFonts w:ascii="Times New Roman" w:eastAsiaTheme="minorEastAsia" w:hAnsi="Times New Roman"/>
          <w:sz w:val="28"/>
          <w:szCs w:val="28"/>
          <w:lang w:val="kk-KZ"/>
        </w:rPr>
        <w:t>Дегенмен, фармацевтикалық өнімдер – 21,</w:t>
      </w:r>
      <w:r w:rsidR="00647E01" w:rsidRPr="006865D1">
        <w:rPr>
          <w:rFonts w:ascii="Times New Roman" w:eastAsiaTheme="minorEastAsia" w:hAnsi="Times New Roman"/>
          <w:sz w:val="28"/>
          <w:szCs w:val="28"/>
          <w:lang w:val="kk-KZ"/>
        </w:rPr>
        <w:t>1</w:t>
      </w:r>
      <w:r w:rsidRPr="006865D1">
        <w:rPr>
          <w:rFonts w:ascii="Times New Roman" w:eastAsiaTheme="minorEastAsia" w:hAnsi="Times New Roman"/>
          <w:sz w:val="28"/>
          <w:szCs w:val="28"/>
          <w:lang w:val="kk-KZ"/>
        </w:rPr>
        <w:t xml:space="preserve">%-ға, қағаз және қағаз өнімдері – </w:t>
      </w:r>
      <w:r w:rsidR="00647E01" w:rsidRPr="006865D1">
        <w:rPr>
          <w:rFonts w:ascii="Times New Roman" w:eastAsiaTheme="minorEastAsia" w:hAnsi="Times New Roman"/>
          <w:sz w:val="28"/>
          <w:szCs w:val="28"/>
          <w:lang w:val="kk-KZ"/>
        </w:rPr>
        <w:t>21,2</w:t>
      </w:r>
      <w:r w:rsidRPr="006865D1">
        <w:rPr>
          <w:rFonts w:ascii="Times New Roman" w:eastAsiaTheme="minorEastAsia" w:hAnsi="Times New Roman"/>
          <w:sz w:val="28"/>
          <w:szCs w:val="28"/>
          <w:lang w:val="kk-KZ"/>
        </w:rPr>
        <w:t>%-ға, ө</w:t>
      </w:r>
      <w:r w:rsidRPr="006865D1">
        <w:rPr>
          <w:rFonts w:ascii="Times New Roman" w:hAnsi="Times New Roman"/>
          <w:iCs/>
          <w:sz w:val="28"/>
          <w:szCs w:val="28"/>
          <w:lang w:val="kk-KZ"/>
        </w:rPr>
        <w:t xml:space="preserve">зге де бейметалл минералдық өнімдер </w:t>
      </w:r>
      <w:r w:rsidR="00C80249" w:rsidRPr="006865D1">
        <w:rPr>
          <w:rFonts w:ascii="Times New Roman" w:eastAsiaTheme="minorEastAsia" w:hAnsi="Times New Roman"/>
          <w:sz w:val="28"/>
          <w:szCs w:val="28"/>
          <w:lang w:val="kk-KZ"/>
        </w:rPr>
        <w:t xml:space="preserve">– </w:t>
      </w:r>
      <w:r w:rsidR="00647E01" w:rsidRPr="006865D1">
        <w:rPr>
          <w:rFonts w:ascii="Times New Roman" w:hAnsi="Times New Roman"/>
          <w:iCs/>
          <w:sz w:val="28"/>
          <w:szCs w:val="28"/>
          <w:lang w:val="kk-KZ"/>
        </w:rPr>
        <w:t>5,7</w:t>
      </w:r>
      <w:r w:rsidRPr="006865D1">
        <w:rPr>
          <w:rFonts w:ascii="Times New Roman" w:eastAsiaTheme="minorEastAsia" w:hAnsi="Times New Roman"/>
          <w:sz w:val="28"/>
          <w:szCs w:val="28"/>
          <w:lang w:val="kk-KZ"/>
        </w:rPr>
        <w:t>%-ға,</w:t>
      </w:r>
      <w:r w:rsidRPr="006865D1">
        <w:rPr>
          <w:rFonts w:ascii="Times New Roman" w:hAnsi="Times New Roman"/>
          <w:bCs/>
          <w:sz w:val="28"/>
          <w:szCs w:val="28"/>
          <w:lang w:val="kk-KZ"/>
        </w:rPr>
        <w:t xml:space="preserve"> </w:t>
      </w:r>
      <w:r w:rsidRPr="006865D1">
        <w:rPr>
          <w:rFonts w:ascii="Times New Roman" w:eastAsiaTheme="minorEastAsia" w:hAnsi="Times New Roman"/>
          <w:sz w:val="28"/>
          <w:szCs w:val="28"/>
          <w:lang w:val="kk-KZ"/>
        </w:rPr>
        <w:t xml:space="preserve">мұнай өнімдерінің өндірісі </w:t>
      </w:r>
      <w:r w:rsidR="00647E01" w:rsidRPr="006865D1">
        <w:rPr>
          <w:rFonts w:ascii="Times New Roman" w:eastAsiaTheme="minorEastAsia" w:hAnsi="Times New Roman"/>
          <w:sz w:val="28"/>
          <w:szCs w:val="28"/>
          <w:lang w:val="kk-KZ"/>
        </w:rPr>
        <w:t>7</w:t>
      </w:r>
      <w:r w:rsidRPr="006865D1">
        <w:rPr>
          <w:rFonts w:ascii="Times New Roman" w:eastAsiaTheme="minorEastAsia" w:hAnsi="Times New Roman"/>
          <w:sz w:val="28"/>
          <w:szCs w:val="28"/>
          <w:lang w:val="kk-KZ"/>
        </w:rPr>
        <w:t>%-ға төмендеген.</w:t>
      </w:r>
    </w:p>
    <w:p w:rsidR="00D2084B" w:rsidRPr="006865D1" w:rsidRDefault="00770D92" w:rsidP="00872963">
      <w:pPr>
        <w:spacing w:after="0" w:line="288" w:lineRule="auto"/>
        <w:ind w:firstLine="709"/>
        <w:jc w:val="both"/>
        <w:rPr>
          <w:rFonts w:ascii="Times New Roman" w:hAnsi="Times New Roman"/>
          <w:sz w:val="28"/>
          <w:szCs w:val="28"/>
          <w:lang w:val="kk-KZ"/>
        </w:rPr>
      </w:pPr>
      <w:r w:rsidRPr="006865D1">
        <w:rPr>
          <w:rFonts w:ascii="Times New Roman" w:eastAsiaTheme="minorEastAsia" w:hAnsi="Times New Roman"/>
          <w:sz w:val="28"/>
          <w:szCs w:val="28"/>
          <w:lang w:val="kk-KZ"/>
        </w:rPr>
        <w:t xml:space="preserve">Мұнай өнімдерін өңдеу көлемі </w:t>
      </w:r>
      <w:r w:rsidR="00CE0BAB" w:rsidRPr="006865D1">
        <w:rPr>
          <w:rFonts w:ascii="Times New Roman" w:eastAsiaTheme="minorEastAsia" w:hAnsi="Times New Roman"/>
          <w:sz w:val="28"/>
          <w:szCs w:val="28"/>
          <w:lang w:val="kk-KZ"/>
        </w:rPr>
        <w:t>257</w:t>
      </w:r>
      <w:r w:rsidR="00647E01" w:rsidRPr="006865D1">
        <w:rPr>
          <w:rFonts w:ascii="Times New Roman" w:eastAsiaTheme="minorEastAsia" w:hAnsi="Times New Roman"/>
          <w:sz w:val="28"/>
          <w:szCs w:val="28"/>
          <w:lang w:val="kk-KZ"/>
        </w:rPr>
        <w:t>,6</w:t>
      </w:r>
      <w:r w:rsidRPr="006865D1">
        <w:rPr>
          <w:rFonts w:ascii="Times New Roman" w:eastAsiaTheme="minorEastAsia" w:hAnsi="Times New Roman"/>
          <w:sz w:val="28"/>
          <w:szCs w:val="28"/>
          <w:lang w:val="kk-KZ"/>
        </w:rPr>
        <w:t xml:space="preserve"> млрд теңгені құрады. </w:t>
      </w:r>
      <w:r w:rsidRPr="006865D1">
        <w:rPr>
          <w:rFonts w:ascii="Times New Roman" w:hAnsi="Times New Roman"/>
          <w:sz w:val="28"/>
          <w:szCs w:val="28"/>
          <w:lang w:val="kk-KZ"/>
        </w:rPr>
        <w:t>Жалпы өңдеу өнеркәсібін</w:t>
      </w:r>
      <w:r w:rsidR="00C5738D" w:rsidRPr="006865D1">
        <w:rPr>
          <w:rFonts w:ascii="Times New Roman" w:hAnsi="Times New Roman"/>
          <w:sz w:val="28"/>
          <w:szCs w:val="28"/>
          <w:lang w:val="kk-KZ"/>
        </w:rPr>
        <w:t>де</w:t>
      </w:r>
      <w:r w:rsidRPr="006865D1">
        <w:rPr>
          <w:rFonts w:ascii="Times New Roman" w:hAnsi="Times New Roman"/>
          <w:sz w:val="28"/>
          <w:szCs w:val="28"/>
          <w:lang w:val="kk-KZ"/>
        </w:rPr>
        <w:t xml:space="preserve"> </w:t>
      </w:r>
      <w:r w:rsidR="00647E01" w:rsidRPr="006865D1">
        <w:rPr>
          <w:rFonts w:ascii="Times New Roman" w:hAnsi="Times New Roman"/>
          <w:sz w:val="28"/>
          <w:szCs w:val="28"/>
          <w:lang w:val="kk-KZ"/>
        </w:rPr>
        <w:t>27</w:t>
      </w:r>
      <w:r w:rsidRPr="006865D1">
        <w:rPr>
          <w:rFonts w:ascii="Times New Roman" w:hAnsi="Times New Roman"/>
          <w:sz w:val="28"/>
          <w:szCs w:val="28"/>
          <w:lang w:val="kk-KZ"/>
        </w:rPr>
        <w:t xml:space="preserve"> пайыз</w:t>
      </w:r>
      <w:r w:rsidR="004E20FB" w:rsidRPr="006865D1">
        <w:rPr>
          <w:rFonts w:ascii="Times New Roman" w:hAnsi="Times New Roman"/>
          <w:sz w:val="28"/>
          <w:szCs w:val="28"/>
          <w:lang w:val="kk-KZ"/>
        </w:rPr>
        <w:t>дық</w:t>
      </w:r>
      <w:r w:rsidRPr="006865D1">
        <w:rPr>
          <w:rFonts w:ascii="Times New Roman" w:hAnsi="Times New Roman"/>
          <w:sz w:val="28"/>
          <w:szCs w:val="28"/>
          <w:lang w:val="kk-KZ"/>
        </w:rPr>
        <w:t xml:space="preserve"> үлес</w:t>
      </w:r>
      <w:r w:rsidR="00DE337C" w:rsidRPr="006865D1">
        <w:rPr>
          <w:rFonts w:ascii="Times New Roman" w:hAnsi="Times New Roman"/>
          <w:sz w:val="28"/>
          <w:szCs w:val="28"/>
          <w:lang w:val="kk-KZ"/>
        </w:rPr>
        <w:t xml:space="preserve">ті </w:t>
      </w:r>
      <w:r w:rsidRPr="006865D1">
        <w:rPr>
          <w:rFonts w:ascii="Times New Roman" w:hAnsi="Times New Roman"/>
          <w:sz w:val="28"/>
          <w:szCs w:val="28"/>
          <w:lang w:val="kk-KZ"/>
        </w:rPr>
        <w:t>құрай</w:t>
      </w:r>
      <w:r w:rsidR="00D2084B" w:rsidRPr="006865D1">
        <w:rPr>
          <w:rFonts w:ascii="Times New Roman" w:hAnsi="Times New Roman"/>
          <w:sz w:val="28"/>
          <w:szCs w:val="28"/>
          <w:lang w:val="kk-KZ"/>
        </w:rPr>
        <w:t xml:space="preserve">ды. </w:t>
      </w:r>
    </w:p>
    <w:p w:rsidR="00770D92" w:rsidRPr="006865D1" w:rsidRDefault="00C224C8"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Өндіріс көлемінің </w:t>
      </w:r>
      <w:r w:rsidR="00D07D35" w:rsidRPr="006865D1">
        <w:rPr>
          <w:rFonts w:ascii="Times New Roman" w:hAnsi="Times New Roman"/>
          <w:sz w:val="28"/>
          <w:szCs w:val="28"/>
          <w:lang w:val="kk-KZ"/>
        </w:rPr>
        <w:t xml:space="preserve">азаюы </w:t>
      </w:r>
      <w:r w:rsidRPr="006865D1">
        <w:rPr>
          <w:rFonts w:ascii="Times New Roman" w:hAnsi="Times New Roman"/>
          <w:sz w:val="28"/>
          <w:szCs w:val="28"/>
          <w:lang w:val="kk-KZ"/>
        </w:rPr>
        <w:t xml:space="preserve">мұнай өңдеу зауыты </w:t>
      </w:r>
      <w:r w:rsidR="00770D92" w:rsidRPr="006865D1">
        <w:rPr>
          <w:rFonts w:ascii="Times New Roman" w:hAnsi="Times New Roman"/>
          <w:sz w:val="28"/>
          <w:szCs w:val="28"/>
          <w:lang w:val="kk-KZ"/>
        </w:rPr>
        <w:t>«П</w:t>
      </w:r>
      <w:r w:rsidR="0014063D" w:rsidRPr="006865D1">
        <w:rPr>
          <w:rFonts w:ascii="Times New Roman" w:hAnsi="Times New Roman"/>
          <w:sz w:val="28"/>
          <w:szCs w:val="28"/>
          <w:lang w:val="kk-KZ"/>
        </w:rPr>
        <w:t>етро</w:t>
      </w:r>
      <w:r w:rsidR="00770D92" w:rsidRPr="006865D1">
        <w:rPr>
          <w:rFonts w:ascii="Times New Roman" w:hAnsi="Times New Roman"/>
          <w:sz w:val="28"/>
          <w:szCs w:val="28"/>
          <w:lang w:val="kk-KZ"/>
        </w:rPr>
        <w:t>К</w:t>
      </w:r>
      <w:r w:rsidR="0014063D" w:rsidRPr="006865D1">
        <w:rPr>
          <w:rFonts w:ascii="Times New Roman" w:hAnsi="Times New Roman"/>
          <w:sz w:val="28"/>
          <w:szCs w:val="28"/>
          <w:lang w:val="kk-KZ"/>
        </w:rPr>
        <w:t>азахстан</w:t>
      </w:r>
      <w:r w:rsidR="00770D92" w:rsidRPr="006865D1">
        <w:rPr>
          <w:rFonts w:ascii="Times New Roman" w:hAnsi="Times New Roman"/>
          <w:sz w:val="28"/>
          <w:szCs w:val="28"/>
          <w:lang w:val="kk-KZ"/>
        </w:rPr>
        <w:t>О</w:t>
      </w:r>
      <w:r w:rsidR="0014063D" w:rsidRPr="006865D1">
        <w:rPr>
          <w:rFonts w:ascii="Times New Roman" w:hAnsi="Times New Roman"/>
          <w:sz w:val="28"/>
          <w:szCs w:val="28"/>
          <w:lang w:val="kk-KZ"/>
        </w:rPr>
        <w:t>йл</w:t>
      </w:r>
      <w:r w:rsidR="00770D92" w:rsidRPr="006865D1">
        <w:rPr>
          <w:rFonts w:ascii="Times New Roman" w:hAnsi="Times New Roman"/>
          <w:sz w:val="28"/>
          <w:szCs w:val="28"/>
          <w:lang w:val="kk-KZ"/>
        </w:rPr>
        <w:t>П</w:t>
      </w:r>
      <w:r w:rsidR="0014063D" w:rsidRPr="006865D1">
        <w:rPr>
          <w:rFonts w:ascii="Times New Roman" w:hAnsi="Times New Roman"/>
          <w:sz w:val="28"/>
          <w:szCs w:val="28"/>
          <w:lang w:val="kk-KZ"/>
        </w:rPr>
        <w:t>родактс</w:t>
      </w:r>
      <w:r w:rsidR="00770D92" w:rsidRPr="006865D1">
        <w:rPr>
          <w:rFonts w:ascii="Times New Roman" w:hAnsi="Times New Roman"/>
          <w:sz w:val="28"/>
          <w:szCs w:val="28"/>
          <w:lang w:val="kk-KZ"/>
        </w:rPr>
        <w:t xml:space="preserve">» ЖШС </w:t>
      </w:r>
      <w:r w:rsidR="001C5CF1" w:rsidRPr="006865D1">
        <w:rPr>
          <w:rFonts w:ascii="Times New Roman" w:hAnsi="Times New Roman"/>
          <w:sz w:val="28"/>
          <w:szCs w:val="28"/>
          <w:lang w:val="kk-KZ"/>
        </w:rPr>
        <w:t>жылу алмастырғыштағы техникалық ақаулықтарға</w:t>
      </w:r>
      <w:r w:rsidR="001A35BC" w:rsidRPr="006865D1">
        <w:rPr>
          <w:rFonts w:ascii="Times New Roman" w:hAnsi="Times New Roman"/>
          <w:sz w:val="28"/>
          <w:szCs w:val="28"/>
          <w:lang w:val="kk-KZ"/>
        </w:rPr>
        <w:t xml:space="preserve"> </w:t>
      </w:r>
      <w:r w:rsidR="00770D92" w:rsidRPr="006865D1">
        <w:rPr>
          <w:rFonts w:ascii="Times New Roman" w:hAnsi="Times New Roman"/>
          <w:sz w:val="28"/>
          <w:szCs w:val="28"/>
          <w:lang w:val="kk-KZ"/>
        </w:rPr>
        <w:t>жоспарлы жөндеу жұмыстары</w:t>
      </w:r>
      <w:r w:rsidR="001C5CF1" w:rsidRPr="006865D1">
        <w:rPr>
          <w:rFonts w:ascii="Times New Roman" w:hAnsi="Times New Roman"/>
          <w:sz w:val="28"/>
          <w:szCs w:val="28"/>
          <w:lang w:val="kk-KZ"/>
        </w:rPr>
        <w:t>н</w:t>
      </w:r>
      <w:r w:rsidR="00770D92" w:rsidRPr="006865D1">
        <w:rPr>
          <w:rFonts w:ascii="Times New Roman" w:hAnsi="Times New Roman"/>
          <w:sz w:val="28"/>
          <w:szCs w:val="28"/>
          <w:lang w:val="kk-KZ"/>
        </w:rPr>
        <w:t xml:space="preserve"> жүргізу</w:t>
      </w:r>
      <w:r w:rsidR="003668D7" w:rsidRPr="006865D1">
        <w:rPr>
          <w:rFonts w:ascii="Times New Roman" w:hAnsi="Times New Roman"/>
          <w:sz w:val="28"/>
          <w:szCs w:val="28"/>
          <w:lang w:val="kk-KZ"/>
        </w:rPr>
        <w:t>і</w:t>
      </w:r>
      <w:r w:rsidR="003239BF" w:rsidRPr="006865D1">
        <w:rPr>
          <w:rFonts w:ascii="Times New Roman" w:hAnsi="Times New Roman"/>
          <w:sz w:val="28"/>
          <w:szCs w:val="28"/>
          <w:lang w:val="kk-KZ"/>
        </w:rPr>
        <w:t xml:space="preserve">не, тиісінше </w:t>
      </w:r>
      <w:r w:rsidR="00770D92" w:rsidRPr="006865D1">
        <w:rPr>
          <w:rFonts w:ascii="Times New Roman" w:hAnsi="Times New Roman"/>
          <w:sz w:val="28"/>
          <w:szCs w:val="28"/>
          <w:lang w:val="kk-KZ"/>
        </w:rPr>
        <w:t>өндірістің тоқтатуы</w:t>
      </w:r>
      <w:r w:rsidR="001C5CF1" w:rsidRPr="006865D1">
        <w:rPr>
          <w:rFonts w:ascii="Times New Roman" w:hAnsi="Times New Roman"/>
          <w:sz w:val="28"/>
          <w:szCs w:val="28"/>
          <w:lang w:val="kk-KZ"/>
        </w:rPr>
        <w:t>на</w:t>
      </w:r>
      <w:r w:rsidR="003239BF" w:rsidRPr="006865D1">
        <w:rPr>
          <w:rFonts w:ascii="Times New Roman" w:hAnsi="Times New Roman"/>
          <w:sz w:val="28"/>
          <w:szCs w:val="28"/>
          <w:lang w:val="kk-KZ"/>
        </w:rPr>
        <w:t xml:space="preserve"> </w:t>
      </w:r>
      <w:r w:rsidR="00545EE6" w:rsidRPr="006865D1">
        <w:rPr>
          <w:rFonts w:ascii="Times New Roman" w:hAnsi="Times New Roman"/>
          <w:sz w:val="28"/>
          <w:szCs w:val="28"/>
          <w:lang w:val="kk-KZ"/>
        </w:rPr>
        <w:t>байланысты</w:t>
      </w:r>
      <w:r w:rsidR="00D07D35" w:rsidRPr="006865D1">
        <w:rPr>
          <w:rFonts w:ascii="Times New Roman" w:hAnsi="Times New Roman"/>
          <w:sz w:val="28"/>
          <w:szCs w:val="28"/>
          <w:lang w:val="kk-KZ"/>
        </w:rPr>
        <w:t xml:space="preserve"> орын алған</w:t>
      </w:r>
      <w:r w:rsidR="00604E9B" w:rsidRPr="006865D1">
        <w:rPr>
          <w:rFonts w:ascii="Times New Roman" w:hAnsi="Times New Roman"/>
          <w:sz w:val="28"/>
          <w:szCs w:val="28"/>
          <w:lang w:val="kk-KZ"/>
        </w:rPr>
        <w:t xml:space="preserve"> </w:t>
      </w:r>
      <w:r w:rsidR="00604E9B" w:rsidRPr="006865D1">
        <w:rPr>
          <w:rFonts w:ascii="Times New Roman" w:hAnsi="Times New Roman"/>
          <w:i/>
          <w:sz w:val="24"/>
          <w:szCs w:val="24"/>
          <w:lang w:val="kk-KZ"/>
        </w:rPr>
        <w:t>(2023ж. 15 наурызы - 7 сәуір аралығында)</w:t>
      </w:r>
      <w:r w:rsidR="00770D92" w:rsidRPr="006865D1">
        <w:rPr>
          <w:rFonts w:ascii="Times New Roman" w:hAnsi="Times New Roman"/>
          <w:sz w:val="28"/>
          <w:szCs w:val="28"/>
          <w:lang w:val="kk-KZ"/>
        </w:rPr>
        <w:t xml:space="preserve">. </w:t>
      </w:r>
      <w:r w:rsidR="001C5CF1" w:rsidRPr="006865D1">
        <w:rPr>
          <w:rFonts w:ascii="Times New Roman" w:hAnsi="Times New Roman"/>
          <w:sz w:val="28"/>
          <w:szCs w:val="28"/>
          <w:lang w:val="kk-KZ"/>
        </w:rPr>
        <w:t xml:space="preserve"> </w:t>
      </w:r>
    </w:p>
    <w:p w:rsidR="003E6B04" w:rsidRPr="006865D1" w:rsidRDefault="00C224C8"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Бұдан басқа</w:t>
      </w:r>
      <w:r w:rsidR="00770D92" w:rsidRPr="006865D1">
        <w:rPr>
          <w:rFonts w:ascii="Times New Roman" w:hAnsi="Times New Roman"/>
          <w:sz w:val="28"/>
          <w:szCs w:val="28"/>
          <w:lang w:val="kk-KZ"/>
        </w:rPr>
        <w:t>, өңдеу өнеркәсібін</w:t>
      </w:r>
      <w:r w:rsidR="001F00CD" w:rsidRPr="006865D1">
        <w:rPr>
          <w:rFonts w:ascii="Times New Roman" w:hAnsi="Times New Roman"/>
          <w:sz w:val="28"/>
          <w:szCs w:val="28"/>
          <w:lang w:val="kk-KZ"/>
        </w:rPr>
        <w:t>ің</w:t>
      </w:r>
      <w:r w:rsidR="00770D92" w:rsidRPr="006865D1">
        <w:rPr>
          <w:rFonts w:ascii="Times New Roman" w:hAnsi="Times New Roman"/>
          <w:sz w:val="28"/>
          <w:szCs w:val="28"/>
          <w:lang w:val="kk-KZ"/>
        </w:rPr>
        <w:t xml:space="preserve"> 5 пайыз</w:t>
      </w:r>
      <w:r w:rsidR="001F00CD" w:rsidRPr="006865D1">
        <w:rPr>
          <w:rFonts w:ascii="Times New Roman" w:hAnsi="Times New Roman"/>
          <w:sz w:val="28"/>
          <w:szCs w:val="28"/>
          <w:lang w:val="kk-KZ"/>
        </w:rPr>
        <w:t>дық</w:t>
      </w:r>
      <w:r w:rsidR="00770D92" w:rsidRPr="006865D1">
        <w:rPr>
          <w:rFonts w:ascii="Times New Roman" w:hAnsi="Times New Roman"/>
          <w:sz w:val="28"/>
          <w:szCs w:val="28"/>
          <w:lang w:val="kk-KZ"/>
        </w:rPr>
        <w:t xml:space="preserve"> үлес</w:t>
      </w:r>
      <w:r w:rsidR="00B42227" w:rsidRPr="006865D1">
        <w:rPr>
          <w:rFonts w:ascii="Times New Roman" w:hAnsi="Times New Roman"/>
          <w:sz w:val="28"/>
          <w:szCs w:val="28"/>
          <w:lang w:val="kk-KZ"/>
        </w:rPr>
        <w:t>ін</w:t>
      </w:r>
      <w:r w:rsidR="00770D92" w:rsidRPr="006865D1">
        <w:rPr>
          <w:rFonts w:ascii="Times New Roman" w:hAnsi="Times New Roman"/>
          <w:sz w:val="28"/>
          <w:szCs w:val="28"/>
          <w:lang w:val="kk-KZ"/>
        </w:rPr>
        <w:t xml:space="preserve"> құрайтын фармацевтикалық өнімдер көлемі 45,</w:t>
      </w:r>
      <w:r w:rsidR="00647E01" w:rsidRPr="006865D1">
        <w:rPr>
          <w:rFonts w:ascii="Times New Roman" w:hAnsi="Times New Roman"/>
          <w:sz w:val="28"/>
          <w:szCs w:val="28"/>
          <w:lang w:val="kk-KZ"/>
        </w:rPr>
        <w:t>8</w:t>
      </w:r>
      <w:r w:rsidR="00770D92" w:rsidRPr="006865D1">
        <w:rPr>
          <w:rFonts w:ascii="Times New Roman" w:hAnsi="Times New Roman"/>
          <w:sz w:val="28"/>
          <w:szCs w:val="28"/>
          <w:lang w:val="kk-KZ"/>
        </w:rPr>
        <w:t xml:space="preserve"> млрд теңгені құрады. </w:t>
      </w:r>
    </w:p>
    <w:p w:rsidR="003E6B04" w:rsidRPr="006865D1" w:rsidRDefault="003E6B04" w:rsidP="00872963">
      <w:pPr>
        <w:spacing w:after="0" w:line="288" w:lineRule="auto"/>
        <w:ind w:firstLine="709"/>
        <w:jc w:val="both"/>
        <w:rPr>
          <w:rFonts w:ascii="Times New Roman" w:hAnsi="Times New Roman"/>
          <w:sz w:val="28"/>
          <w:szCs w:val="28"/>
          <w:lang w:val="kk-KZ"/>
        </w:rPr>
      </w:pPr>
    </w:p>
    <w:p w:rsidR="00770D92" w:rsidRPr="006865D1" w:rsidRDefault="00770D92"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lastRenderedPageBreak/>
        <w:t xml:space="preserve">Өнім көлемінің төмендеуі </w:t>
      </w:r>
      <w:r w:rsidR="00C3215A" w:rsidRPr="006865D1">
        <w:rPr>
          <w:rFonts w:ascii="Times New Roman" w:hAnsi="Times New Roman"/>
          <w:sz w:val="28"/>
          <w:szCs w:val="28"/>
          <w:lang w:val="kk-KZ"/>
        </w:rPr>
        <w:t xml:space="preserve">– </w:t>
      </w:r>
      <w:r w:rsidRPr="006865D1">
        <w:rPr>
          <w:rFonts w:ascii="Times New Roman" w:hAnsi="Times New Roman"/>
          <w:sz w:val="28"/>
          <w:szCs w:val="28"/>
          <w:lang w:val="kk-KZ"/>
        </w:rPr>
        <w:t>сала</w:t>
      </w:r>
      <w:r w:rsidR="00972745" w:rsidRPr="006865D1">
        <w:rPr>
          <w:rFonts w:ascii="Times New Roman" w:hAnsi="Times New Roman"/>
          <w:sz w:val="28"/>
          <w:szCs w:val="28"/>
          <w:lang w:val="kk-KZ"/>
        </w:rPr>
        <w:t>дағы</w:t>
      </w:r>
      <w:r w:rsidRPr="006865D1">
        <w:rPr>
          <w:rFonts w:ascii="Times New Roman" w:hAnsi="Times New Roman"/>
          <w:sz w:val="28"/>
          <w:szCs w:val="28"/>
          <w:lang w:val="kk-KZ"/>
        </w:rPr>
        <w:t xml:space="preserve"> басым </w:t>
      </w:r>
      <w:r w:rsidR="000B0C85" w:rsidRPr="006865D1">
        <w:rPr>
          <w:rFonts w:ascii="Times New Roman" w:hAnsi="Times New Roman"/>
          <w:sz w:val="28"/>
          <w:szCs w:val="28"/>
          <w:lang w:val="kk-KZ"/>
        </w:rPr>
        <w:t xml:space="preserve">үлесті </w:t>
      </w:r>
      <w:r w:rsidRPr="006865D1">
        <w:rPr>
          <w:rFonts w:ascii="Times New Roman" w:hAnsi="Times New Roman"/>
          <w:sz w:val="28"/>
          <w:szCs w:val="28"/>
          <w:lang w:val="kk-KZ"/>
        </w:rPr>
        <w:t xml:space="preserve">«Химфарм» АҚ </w:t>
      </w:r>
      <w:r w:rsidR="00143D38" w:rsidRPr="006865D1">
        <w:rPr>
          <w:rFonts w:ascii="Times New Roman" w:hAnsi="Times New Roman"/>
          <w:sz w:val="28"/>
          <w:szCs w:val="28"/>
          <w:lang w:val="kk-KZ"/>
        </w:rPr>
        <w:t xml:space="preserve">өндірген фармацевтикалық өнімдер мен препараттар көлемі </w:t>
      </w:r>
      <w:r w:rsidR="00EB5237" w:rsidRPr="006865D1">
        <w:rPr>
          <w:rFonts w:ascii="Times New Roman" w:hAnsi="Times New Roman"/>
          <w:sz w:val="28"/>
          <w:szCs w:val="28"/>
          <w:lang w:val="kk-KZ"/>
        </w:rPr>
        <w:t xml:space="preserve">тегін медициналық көмектің кепілдік берілген көлемі шеңберінде </w:t>
      </w:r>
      <w:r w:rsidR="00321426" w:rsidRPr="006865D1">
        <w:rPr>
          <w:rFonts w:ascii="Times New Roman" w:hAnsi="Times New Roman"/>
          <w:sz w:val="28"/>
          <w:szCs w:val="28"/>
          <w:lang w:val="kk-KZ"/>
        </w:rPr>
        <w:t xml:space="preserve">бірыңғай дистрибьютор </w:t>
      </w:r>
      <w:r w:rsidR="00143D38" w:rsidRPr="006865D1">
        <w:rPr>
          <w:rFonts w:ascii="Times New Roman" w:hAnsi="Times New Roman"/>
          <w:sz w:val="28"/>
          <w:szCs w:val="28"/>
          <w:lang w:val="kk-KZ"/>
        </w:rPr>
        <w:t xml:space="preserve">«Самұрық-Қазына Фармация» ЖШС тарапынан </w:t>
      </w:r>
      <w:r w:rsidR="00A56ACD" w:rsidRPr="006865D1">
        <w:rPr>
          <w:rFonts w:ascii="Times New Roman" w:hAnsi="Times New Roman"/>
          <w:sz w:val="28"/>
          <w:szCs w:val="28"/>
          <w:lang w:val="kk-KZ"/>
        </w:rPr>
        <w:t xml:space="preserve">2022 жылы </w:t>
      </w:r>
      <w:r w:rsidR="005728B9" w:rsidRPr="006865D1">
        <w:rPr>
          <w:rFonts w:ascii="Times New Roman" w:hAnsi="Times New Roman"/>
          <w:sz w:val="28"/>
          <w:szCs w:val="28"/>
          <w:lang w:val="kk-KZ"/>
        </w:rPr>
        <w:t xml:space="preserve">берілген </w:t>
      </w:r>
      <w:r w:rsidRPr="006865D1">
        <w:rPr>
          <w:rFonts w:ascii="Times New Roman" w:hAnsi="Times New Roman"/>
          <w:sz w:val="28"/>
          <w:szCs w:val="28"/>
          <w:lang w:val="kk-KZ"/>
        </w:rPr>
        <w:t>тапсырыс</w:t>
      </w:r>
      <w:r w:rsidR="003D1E94" w:rsidRPr="006865D1">
        <w:rPr>
          <w:rFonts w:ascii="Times New Roman" w:hAnsi="Times New Roman"/>
          <w:sz w:val="28"/>
          <w:szCs w:val="28"/>
          <w:lang w:val="kk-KZ"/>
        </w:rPr>
        <w:t>т</w:t>
      </w:r>
      <w:r w:rsidR="00A56ACD" w:rsidRPr="006865D1">
        <w:rPr>
          <w:rFonts w:ascii="Times New Roman" w:hAnsi="Times New Roman"/>
          <w:sz w:val="28"/>
          <w:szCs w:val="28"/>
          <w:lang w:val="kk-KZ"/>
        </w:rPr>
        <w:t>ан а</w:t>
      </w:r>
      <w:r w:rsidR="003D1E94" w:rsidRPr="006865D1">
        <w:rPr>
          <w:rFonts w:ascii="Times New Roman" w:hAnsi="Times New Roman"/>
          <w:sz w:val="28"/>
          <w:szCs w:val="28"/>
          <w:lang w:val="kk-KZ"/>
        </w:rPr>
        <w:t>з</w:t>
      </w:r>
      <w:r w:rsidRPr="006865D1">
        <w:rPr>
          <w:rFonts w:ascii="Times New Roman" w:hAnsi="Times New Roman"/>
          <w:sz w:val="28"/>
          <w:szCs w:val="28"/>
          <w:lang w:val="kk-KZ"/>
        </w:rPr>
        <w:t xml:space="preserve"> болуы</w:t>
      </w:r>
      <w:r w:rsidR="00555AEE" w:rsidRPr="006865D1">
        <w:rPr>
          <w:rFonts w:ascii="Times New Roman" w:hAnsi="Times New Roman"/>
          <w:sz w:val="28"/>
          <w:szCs w:val="28"/>
          <w:lang w:val="kk-KZ"/>
        </w:rPr>
        <w:t xml:space="preserve"> есебінен </w:t>
      </w:r>
      <w:r w:rsidRPr="006865D1">
        <w:rPr>
          <w:rFonts w:ascii="Times New Roman" w:hAnsi="Times New Roman"/>
          <w:sz w:val="28"/>
          <w:szCs w:val="28"/>
          <w:lang w:val="kk-KZ"/>
        </w:rPr>
        <w:t>орын алды.</w:t>
      </w:r>
      <w:r w:rsidR="00143D38" w:rsidRPr="006865D1">
        <w:rPr>
          <w:rFonts w:ascii="Times New Roman" w:hAnsi="Times New Roman"/>
          <w:sz w:val="28"/>
          <w:szCs w:val="28"/>
          <w:lang w:val="kk-KZ"/>
        </w:rPr>
        <w:t xml:space="preserve"> </w:t>
      </w:r>
      <w:r w:rsidR="00EB5237" w:rsidRPr="006865D1">
        <w:rPr>
          <w:rFonts w:ascii="Times New Roman" w:hAnsi="Times New Roman"/>
          <w:sz w:val="28"/>
          <w:szCs w:val="28"/>
          <w:lang w:val="kk-KZ"/>
        </w:rPr>
        <w:t xml:space="preserve"> </w:t>
      </w:r>
    </w:p>
    <w:p w:rsidR="00770D92" w:rsidRPr="006865D1" w:rsidRDefault="00770D92" w:rsidP="00872963">
      <w:pPr>
        <w:spacing w:after="0" w:line="288" w:lineRule="auto"/>
        <w:ind w:firstLine="709"/>
        <w:jc w:val="both"/>
        <w:rPr>
          <w:rFonts w:ascii="Times New Roman" w:hAnsi="Times New Roman"/>
          <w:sz w:val="28"/>
          <w:szCs w:val="28"/>
          <w:lang w:val="kk-KZ"/>
        </w:rPr>
      </w:pPr>
      <w:r w:rsidRPr="006865D1">
        <w:rPr>
          <w:rFonts w:ascii="Times New Roman" w:hAnsi="Times New Roman"/>
          <w:iCs/>
          <w:sz w:val="28"/>
          <w:szCs w:val="28"/>
          <w:lang w:val="kk-KZ"/>
        </w:rPr>
        <w:t>Өзге де бейметалл минералдық өнімдер өндіру</w:t>
      </w:r>
      <w:r w:rsidRPr="006865D1">
        <w:rPr>
          <w:rFonts w:ascii="Times New Roman" w:hAnsi="Times New Roman"/>
          <w:sz w:val="28"/>
          <w:lang w:val="kk-KZ"/>
        </w:rPr>
        <w:t xml:space="preserve"> саласындағы  кәсіпорындармен өндірілген өнім </w:t>
      </w:r>
      <w:r w:rsidRPr="006865D1">
        <w:rPr>
          <w:rFonts w:ascii="Times New Roman" w:hAnsi="Times New Roman"/>
          <w:sz w:val="28"/>
          <w:szCs w:val="28"/>
          <w:lang w:val="kk-KZ"/>
        </w:rPr>
        <w:t xml:space="preserve">көлемі </w:t>
      </w:r>
      <w:r w:rsidR="00647E01" w:rsidRPr="006865D1">
        <w:rPr>
          <w:rFonts w:ascii="Times New Roman" w:hAnsi="Times New Roman"/>
          <w:sz w:val="28"/>
          <w:szCs w:val="28"/>
          <w:lang w:val="kk-KZ"/>
        </w:rPr>
        <w:t>110,7</w:t>
      </w:r>
      <w:r w:rsidRPr="006865D1">
        <w:rPr>
          <w:rFonts w:ascii="Times New Roman" w:hAnsi="Times New Roman"/>
          <w:sz w:val="28"/>
          <w:szCs w:val="28"/>
          <w:lang w:val="kk-KZ"/>
        </w:rPr>
        <w:t xml:space="preserve"> млрд теңгені құрады. Саладағы өндірістің төмендеуі құрылыс материалдарына деген сұраныстың азаюы есебінен орын алды. </w:t>
      </w:r>
      <w:r w:rsidRPr="006865D1">
        <w:rPr>
          <w:rFonts w:ascii="Times New Roman" w:hAnsi="Times New Roman"/>
          <w:sz w:val="28"/>
          <w:lang w:val="kk-KZ"/>
        </w:rPr>
        <w:t>Өңдеу өнеркәсібіндегі саланың үлесі 11,</w:t>
      </w:r>
      <w:r w:rsidR="00647E01" w:rsidRPr="006865D1">
        <w:rPr>
          <w:rFonts w:ascii="Times New Roman" w:hAnsi="Times New Roman"/>
          <w:sz w:val="28"/>
          <w:lang w:val="kk-KZ"/>
        </w:rPr>
        <w:t>7</w:t>
      </w:r>
      <w:r w:rsidRPr="006865D1">
        <w:rPr>
          <w:rFonts w:ascii="Times New Roman" w:hAnsi="Times New Roman"/>
          <w:sz w:val="28"/>
          <w:lang w:val="kk-KZ"/>
        </w:rPr>
        <w:t>%.</w:t>
      </w:r>
      <w:r w:rsidRPr="006865D1">
        <w:rPr>
          <w:rFonts w:ascii="Times New Roman" w:hAnsi="Times New Roman"/>
          <w:sz w:val="28"/>
          <w:szCs w:val="28"/>
          <w:lang w:val="kk-KZ"/>
        </w:rPr>
        <w:t xml:space="preserve"> </w:t>
      </w:r>
    </w:p>
    <w:p w:rsidR="00770D92" w:rsidRPr="006865D1" w:rsidRDefault="0033773A" w:rsidP="00872963">
      <w:pPr>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t>А</w:t>
      </w:r>
      <w:r w:rsidR="00770D92" w:rsidRPr="006865D1">
        <w:rPr>
          <w:rFonts w:ascii="Times New Roman" w:hAnsi="Times New Roman"/>
          <w:b/>
          <w:sz w:val="28"/>
          <w:szCs w:val="28"/>
          <w:lang w:val="kk-KZ"/>
        </w:rPr>
        <w:t>уыл шаруашылығы</w:t>
      </w:r>
      <w:r w:rsidR="002F794F" w:rsidRPr="006865D1">
        <w:rPr>
          <w:rFonts w:ascii="Times New Roman" w:hAnsi="Times New Roman"/>
          <w:b/>
          <w:sz w:val="28"/>
          <w:szCs w:val="28"/>
          <w:lang w:val="kk-KZ"/>
        </w:rPr>
        <w:t>ның</w:t>
      </w:r>
      <w:r w:rsidR="004440D5" w:rsidRPr="006865D1">
        <w:rPr>
          <w:rFonts w:ascii="Times New Roman" w:hAnsi="Times New Roman"/>
          <w:b/>
          <w:sz w:val="28"/>
          <w:szCs w:val="28"/>
          <w:lang w:val="kk-KZ"/>
        </w:rPr>
        <w:t xml:space="preserve"> </w:t>
      </w:r>
      <w:r w:rsidR="00770D92" w:rsidRPr="006865D1">
        <w:rPr>
          <w:rFonts w:ascii="Times New Roman" w:hAnsi="Times New Roman"/>
          <w:b/>
          <w:sz w:val="28"/>
          <w:szCs w:val="28"/>
          <w:lang w:val="kk-KZ"/>
        </w:rPr>
        <w:t>өнімі</w:t>
      </w:r>
      <w:r w:rsidR="00770D92" w:rsidRPr="006865D1">
        <w:rPr>
          <w:rFonts w:ascii="Times New Roman" w:hAnsi="Times New Roman"/>
          <w:sz w:val="28"/>
          <w:szCs w:val="28"/>
          <w:lang w:val="kk-KZ"/>
        </w:rPr>
        <w:t xml:space="preserve"> </w:t>
      </w:r>
      <w:r w:rsidR="00BE6F16" w:rsidRPr="006865D1">
        <w:rPr>
          <w:rFonts w:ascii="Times New Roman" w:hAnsi="Times New Roman"/>
          <w:sz w:val="28"/>
          <w:szCs w:val="28"/>
          <w:lang w:val="kk-KZ"/>
        </w:rPr>
        <w:t>48</w:t>
      </w:r>
      <w:r w:rsidR="009D5E81" w:rsidRPr="006865D1">
        <w:rPr>
          <w:rFonts w:ascii="Times New Roman" w:hAnsi="Times New Roman"/>
          <w:sz w:val="28"/>
          <w:szCs w:val="28"/>
          <w:lang w:val="kk-KZ"/>
        </w:rPr>
        <w:t>,8</w:t>
      </w:r>
      <w:r w:rsidR="00770D92"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мл</w:t>
      </w:r>
      <w:r w:rsidR="009D5E81" w:rsidRPr="006865D1">
        <w:rPr>
          <w:rFonts w:ascii="Times New Roman" w:hAnsi="Times New Roman"/>
          <w:sz w:val="28"/>
          <w:szCs w:val="28"/>
          <w:lang w:val="kk-KZ"/>
        </w:rPr>
        <w:t xml:space="preserve">рд </w:t>
      </w:r>
      <w:r w:rsidR="00770D92" w:rsidRPr="006865D1">
        <w:rPr>
          <w:rFonts w:ascii="Times New Roman" w:hAnsi="Times New Roman"/>
          <w:sz w:val="28"/>
          <w:szCs w:val="28"/>
          <w:lang w:val="kk-KZ"/>
        </w:rPr>
        <w:t xml:space="preserve">теңгеге өндіріліп, </w:t>
      </w:r>
      <w:r w:rsidR="00AA786B" w:rsidRPr="006865D1">
        <w:rPr>
          <w:rFonts w:ascii="Times New Roman" w:hAnsi="Times New Roman"/>
          <w:sz w:val="28"/>
          <w:szCs w:val="28"/>
          <w:lang w:val="kk-KZ"/>
        </w:rPr>
        <w:br/>
      </w:r>
      <w:r w:rsidR="00770D92" w:rsidRPr="006865D1">
        <w:rPr>
          <w:rFonts w:ascii="Times New Roman" w:hAnsi="Times New Roman"/>
          <w:sz w:val="28"/>
          <w:szCs w:val="28"/>
          <w:lang w:val="kk-KZ"/>
        </w:rPr>
        <w:t xml:space="preserve">2022 жылға </w:t>
      </w:r>
      <w:r w:rsidR="004440D5" w:rsidRPr="006865D1">
        <w:rPr>
          <w:rFonts w:ascii="Times New Roman" w:hAnsi="Times New Roman"/>
          <w:sz w:val="28"/>
          <w:szCs w:val="28"/>
          <w:lang w:val="kk-KZ"/>
        </w:rPr>
        <w:t xml:space="preserve">қарағанда </w:t>
      </w:r>
      <w:r w:rsidR="00770D92" w:rsidRPr="006865D1">
        <w:rPr>
          <w:rFonts w:ascii="Times New Roman" w:hAnsi="Times New Roman"/>
          <w:sz w:val="28"/>
          <w:szCs w:val="28"/>
          <w:lang w:val="kk-KZ"/>
        </w:rPr>
        <w:t xml:space="preserve">100%-ды құрады. Республикалық көрсеткіш </w:t>
      </w:r>
      <w:r w:rsidR="00770D92" w:rsidRPr="006865D1">
        <w:rPr>
          <w:rFonts w:ascii="Times New Roman" w:hAnsi="Times New Roman"/>
          <w:sz w:val="28"/>
          <w:szCs w:val="28"/>
          <w:lang w:val="kk-KZ"/>
        </w:rPr>
        <w:br/>
        <w:t xml:space="preserve"> </w:t>
      </w:r>
      <w:r w:rsidR="00BE6F16" w:rsidRPr="006865D1">
        <w:rPr>
          <w:rFonts w:ascii="Times New Roman" w:hAnsi="Times New Roman"/>
          <w:sz w:val="28"/>
          <w:szCs w:val="28"/>
          <w:lang w:val="kk-KZ"/>
        </w:rPr>
        <w:t>7</w:t>
      </w:r>
      <w:r w:rsidR="009D5E81" w:rsidRPr="006865D1">
        <w:rPr>
          <w:rFonts w:ascii="Times New Roman" w:hAnsi="Times New Roman"/>
          <w:sz w:val="28"/>
          <w:szCs w:val="28"/>
          <w:lang w:val="kk-KZ"/>
        </w:rPr>
        <w:t> </w:t>
      </w:r>
      <w:r w:rsidR="00BE6F16" w:rsidRPr="006865D1">
        <w:rPr>
          <w:rFonts w:ascii="Times New Roman" w:hAnsi="Times New Roman"/>
          <w:sz w:val="28"/>
          <w:szCs w:val="28"/>
          <w:lang w:val="kk-KZ"/>
        </w:rPr>
        <w:t>625</w:t>
      </w:r>
      <w:r w:rsidR="009D5E81" w:rsidRPr="006865D1">
        <w:rPr>
          <w:rFonts w:ascii="Times New Roman" w:hAnsi="Times New Roman"/>
          <w:sz w:val="28"/>
          <w:szCs w:val="28"/>
          <w:lang w:val="kk-KZ"/>
        </w:rPr>
        <w:t>,2</w:t>
      </w:r>
      <w:r w:rsidR="00770D92"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w:t>
      </w:r>
      <w:r w:rsidR="009D5E81" w:rsidRPr="006865D1">
        <w:rPr>
          <w:rFonts w:ascii="Times New Roman" w:hAnsi="Times New Roman"/>
          <w:sz w:val="28"/>
          <w:szCs w:val="28"/>
          <w:lang w:val="kk-KZ"/>
        </w:rPr>
        <w:t>рд</w:t>
      </w:r>
      <w:r w:rsidR="004440D5" w:rsidRPr="006865D1">
        <w:rPr>
          <w:rFonts w:ascii="Times New Roman" w:hAnsi="Times New Roman"/>
          <w:sz w:val="28"/>
          <w:szCs w:val="28"/>
          <w:lang w:val="kk-KZ"/>
        </w:rPr>
        <w:t xml:space="preserve">  </w:t>
      </w:r>
      <w:r w:rsidR="00770D92" w:rsidRPr="006865D1">
        <w:rPr>
          <w:rFonts w:ascii="Times New Roman" w:hAnsi="Times New Roman"/>
          <w:sz w:val="28"/>
          <w:szCs w:val="28"/>
          <w:lang w:val="kk-KZ"/>
        </w:rPr>
        <w:t>теңге болып қалыптасып, республикадағы үлесі – 0,6%</w:t>
      </w:r>
      <w:r w:rsidR="00AA786B" w:rsidRPr="006865D1">
        <w:rPr>
          <w:rFonts w:ascii="Times New Roman" w:hAnsi="Times New Roman"/>
          <w:sz w:val="28"/>
          <w:szCs w:val="28"/>
          <w:lang w:val="kk-KZ"/>
        </w:rPr>
        <w:t xml:space="preserve"> қ</w:t>
      </w:r>
      <w:r w:rsidR="00770D92" w:rsidRPr="006865D1">
        <w:rPr>
          <w:rFonts w:ascii="Times New Roman" w:hAnsi="Times New Roman"/>
          <w:sz w:val="28"/>
          <w:szCs w:val="28"/>
          <w:lang w:val="kk-KZ"/>
        </w:rPr>
        <w:t>ұрады.</w:t>
      </w:r>
    </w:p>
    <w:p w:rsidR="00770D92" w:rsidRPr="006865D1" w:rsidRDefault="00770D92"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Саладағы өсім мал шаруашылығының </w:t>
      </w:r>
      <w:r w:rsidR="00BE6F16" w:rsidRPr="006865D1">
        <w:rPr>
          <w:rFonts w:ascii="Times New Roman" w:hAnsi="Times New Roman"/>
          <w:sz w:val="28"/>
          <w:szCs w:val="28"/>
          <w:lang w:val="kk-KZ"/>
        </w:rPr>
        <w:t>12,5</w:t>
      </w:r>
      <w:r w:rsidRPr="006865D1">
        <w:rPr>
          <w:rFonts w:ascii="Times New Roman" w:hAnsi="Times New Roman"/>
          <w:sz w:val="28"/>
          <w:szCs w:val="28"/>
          <w:lang w:val="kk-KZ"/>
        </w:rPr>
        <w:t xml:space="preserve">%-ға артуынан орын алды                </w:t>
      </w:r>
      <w:r w:rsidRPr="006865D1">
        <w:rPr>
          <w:rFonts w:ascii="Times New Roman" w:hAnsi="Times New Roman"/>
          <w:i/>
          <w:sz w:val="24"/>
          <w:szCs w:val="24"/>
          <w:lang w:val="kk-KZ"/>
        </w:rPr>
        <w:t>(34,</w:t>
      </w:r>
      <w:r w:rsidR="00BE6F16" w:rsidRPr="006865D1">
        <w:rPr>
          <w:rFonts w:ascii="Times New Roman" w:hAnsi="Times New Roman"/>
          <w:i/>
          <w:sz w:val="24"/>
          <w:szCs w:val="24"/>
          <w:lang w:val="kk-KZ"/>
        </w:rPr>
        <w:t>1</w:t>
      </w:r>
      <w:r w:rsidRPr="006865D1">
        <w:rPr>
          <w:rFonts w:ascii="Times New Roman" w:hAnsi="Times New Roman"/>
          <w:i/>
          <w:sz w:val="24"/>
          <w:szCs w:val="24"/>
          <w:lang w:val="kk-KZ"/>
        </w:rPr>
        <w:t xml:space="preserve"> </w:t>
      </w:r>
      <w:r w:rsidR="00B5462E" w:rsidRPr="006865D1">
        <w:rPr>
          <w:rFonts w:ascii="Times New Roman" w:hAnsi="Times New Roman"/>
          <w:i/>
          <w:sz w:val="24"/>
          <w:szCs w:val="24"/>
          <w:lang w:val="kk-KZ"/>
        </w:rPr>
        <w:t xml:space="preserve"> млрд</w:t>
      </w:r>
      <w:r w:rsidRPr="006865D1">
        <w:rPr>
          <w:rFonts w:ascii="Times New Roman" w:hAnsi="Times New Roman"/>
          <w:i/>
          <w:sz w:val="24"/>
          <w:szCs w:val="24"/>
          <w:lang w:val="kk-KZ"/>
        </w:rPr>
        <w:t xml:space="preserve"> теңге).</w:t>
      </w:r>
      <w:r w:rsidRPr="006865D1">
        <w:rPr>
          <w:rFonts w:ascii="Times New Roman" w:hAnsi="Times New Roman"/>
          <w:sz w:val="28"/>
          <w:szCs w:val="28"/>
          <w:lang w:val="kk-KZ"/>
        </w:rPr>
        <w:t xml:space="preserve"> </w:t>
      </w:r>
    </w:p>
    <w:p w:rsidR="00770D92" w:rsidRPr="006865D1" w:rsidRDefault="00770D92"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Мал шаруашылығында қой мен ешкі басы – </w:t>
      </w:r>
      <w:r w:rsidR="00BE6F16" w:rsidRPr="006865D1">
        <w:rPr>
          <w:rFonts w:ascii="Times New Roman" w:hAnsi="Times New Roman"/>
          <w:sz w:val="28"/>
          <w:szCs w:val="28"/>
          <w:lang w:val="kk-KZ"/>
        </w:rPr>
        <w:t>37,7</w:t>
      </w:r>
      <w:r w:rsidRPr="006865D1">
        <w:rPr>
          <w:rFonts w:ascii="Times New Roman" w:hAnsi="Times New Roman"/>
          <w:sz w:val="28"/>
          <w:szCs w:val="28"/>
          <w:lang w:val="kk-KZ"/>
        </w:rPr>
        <w:t xml:space="preserve">%-ға, жылқы басы – </w:t>
      </w:r>
      <w:r w:rsidR="00BE6F16" w:rsidRPr="006865D1">
        <w:rPr>
          <w:rFonts w:ascii="Times New Roman" w:hAnsi="Times New Roman"/>
          <w:sz w:val="28"/>
          <w:szCs w:val="28"/>
          <w:lang w:val="kk-KZ"/>
        </w:rPr>
        <w:t>13,6</w:t>
      </w:r>
      <w:r w:rsidRPr="006865D1">
        <w:rPr>
          <w:rFonts w:ascii="Times New Roman" w:hAnsi="Times New Roman"/>
          <w:sz w:val="28"/>
          <w:szCs w:val="28"/>
          <w:lang w:val="kk-KZ"/>
        </w:rPr>
        <w:t xml:space="preserve">%-ға, ірі қара мал саны </w:t>
      </w:r>
      <w:r w:rsidR="00BE6F16" w:rsidRPr="006865D1">
        <w:rPr>
          <w:rFonts w:ascii="Times New Roman" w:hAnsi="Times New Roman"/>
          <w:sz w:val="28"/>
          <w:szCs w:val="28"/>
          <w:lang w:val="kk-KZ"/>
        </w:rPr>
        <w:t>28,3</w:t>
      </w:r>
      <w:r w:rsidRPr="006865D1">
        <w:rPr>
          <w:rFonts w:ascii="Times New Roman" w:hAnsi="Times New Roman"/>
          <w:sz w:val="28"/>
          <w:szCs w:val="28"/>
          <w:lang w:val="kk-KZ"/>
        </w:rPr>
        <w:t>%-ға артты.</w:t>
      </w:r>
    </w:p>
    <w:p w:rsidR="00770D92" w:rsidRPr="006865D1" w:rsidRDefault="00770D92"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Салада жұмыртқа өндірісі </w:t>
      </w:r>
      <w:r w:rsidR="00BE6F16" w:rsidRPr="006865D1">
        <w:rPr>
          <w:rFonts w:ascii="Times New Roman" w:hAnsi="Times New Roman"/>
          <w:sz w:val="28"/>
          <w:szCs w:val="28"/>
          <w:lang w:val="kk-KZ"/>
        </w:rPr>
        <w:t>22,1</w:t>
      </w:r>
      <w:r w:rsidRPr="006865D1">
        <w:rPr>
          <w:rFonts w:ascii="Times New Roman" w:eastAsiaTheme="minorEastAsia" w:hAnsi="Times New Roman"/>
          <w:sz w:val="28"/>
          <w:szCs w:val="28"/>
          <w:lang w:val="kk-KZ"/>
        </w:rPr>
        <w:t xml:space="preserve">%-ға, </w:t>
      </w:r>
      <w:r w:rsidRPr="006865D1">
        <w:rPr>
          <w:rFonts w:ascii="Times New Roman" w:hAnsi="Times New Roman"/>
          <w:sz w:val="28"/>
          <w:szCs w:val="28"/>
          <w:lang w:val="kk-KZ"/>
        </w:rPr>
        <w:t>ет</w:t>
      </w:r>
      <w:r w:rsidR="00BE6F16" w:rsidRPr="006865D1">
        <w:rPr>
          <w:rFonts w:ascii="Times New Roman" w:hAnsi="Times New Roman"/>
          <w:sz w:val="28"/>
          <w:szCs w:val="28"/>
          <w:lang w:val="kk-KZ"/>
        </w:rPr>
        <w:t xml:space="preserve"> </w:t>
      </w:r>
      <w:r w:rsidR="00BE6F16" w:rsidRPr="006865D1">
        <w:rPr>
          <w:rFonts w:ascii="Times New Roman" w:eastAsiaTheme="minorEastAsia" w:hAnsi="Times New Roman"/>
          <w:sz w:val="28"/>
          <w:szCs w:val="28"/>
          <w:lang w:val="kk-KZ"/>
        </w:rPr>
        <w:t>– 32,5%-ға</w:t>
      </w:r>
      <w:r w:rsidRPr="006865D1">
        <w:rPr>
          <w:rFonts w:ascii="Times New Roman" w:hAnsi="Times New Roman"/>
          <w:sz w:val="28"/>
          <w:szCs w:val="28"/>
          <w:lang w:val="kk-KZ"/>
        </w:rPr>
        <w:t xml:space="preserve"> пен</w:t>
      </w:r>
      <w:r w:rsidRPr="006865D1">
        <w:rPr>
          <w:rFonts w:ascii="Times New Roman" w:eastAsiaTheme="minorEastAsia" w:hAnsi="Times New Roman"/>
          <w:sz w:val="28"/>
          <w:szCs w:val="28"/>
          <w:lang w:val="kk-KZ"/>
        </w:rPr>
        <w:t xml:space="preserve"> сүт – </w:t>
      </w:r>
      <w:r w:rsidR="00BE6F16" w:rsidRPr="006865D1">
        <w:rPr>
          <w:rFonts w:ascii="Times New Roman" w:eastAsiaTheme="minorEastAsia" w:hAnsi="Times New Roman"/>
          <w:sz w:val="28"/>
          <w:szCs w:val="28"/>
          <w:lang w:val="kk-KZ"/>
        </w:rPr>
        <w:t>69,3</w:t>
      </w:r>
      <w:r w:rsidRPr="006865D1">
        <w:rPr>
          <w:rFonts w:ascii="Times New Roman" w:eastAsiaTheme="minorEastAsia" w:hAnsi="Times New Roman"/>
          <w:sz w:val="28"/>
          <w:szCs w:val="28"/>
          <w:lang w:val="kk-KZ"/>
        </w:rPr>
        <w:t>%-ға артты.</w:t>
      </w:r>
      <w:r w:rsidRPr="006865D1">
        <w:rPr>
          <w:rFonts w:ascii="Times New Roman" w:hAnsi="Times New Roman"/>
          <w:sz w:val="28"/>
          <w:szCs w:val="28"/>
          <w:lang w:val="kk-KZ"/>
        </w:rPr>
        <w:t xml:space="preserve"> </w:t>
      </w:r>
    </w:p>
    <w:p w:rsidR="00770D92" w:rsidRPr="006865D1" w:rsidRDefault="00770D92" w:rsidP="00872963">
      <w:pPr>
        <w:spacing w:after="0" w:line="288" w:lineRule="auto"/>
        <w:ind w:firstLine="709"/>
        <w:jc w:val="both"/>
        <w:rPr>
          <w:rFonts w:ascii="Times New Roman" w:hAnsi="Times New Roman"/>
          <w:b/>
          <w:sz w:val="28"/>
          <w:szCs w:val="28"/>
          <w:lang w:val="kk-KZ"/>
        </w:rPr>
      </w:pPr>
      <w:r w:rsidRPr="006865D1">
        <w:rPr>
          <w:rFonts w:ascii="Times New Roman" w:hAnsi="Times New Roman"/>
          <w:b/>
          <w:sz w:val="28"/>
          <w:szCs w:val="28"/>
          <w:lang w:val="kk-KZ"/>
        </w:rPr>
        <w:t xml:space="preserve">Шағын  және орта кәсіпкерлік </w:t>
      </w:r>
    </w:p>
    <w:p w:rsidR="00770D92" w:rsidRPr="006865D1" w:rsidRDefault="00770D92" w:rsidP="00872963">
      <w:pPr>
        <w:pStyle w:val="af1"/>
        <w:spacing w:line="288" w:lineRule="auto"/>
        <w:ind w:firstLine="709"/>
        <w:jc w:val="both"/>
        <w:rPr>
          <w:sz w:val="28"/>
          <w:szCs w:val="28"/>
          <w:lang w:val="kk-KZ"/>
        </w:rPr>
      </w:pPr>
      <w:r w:rsidRPr="006865D1">
        <w:rPr>
          <w:sz w:val="28"/>
          <w:szCs w:val="28"/>
          <w:lang w:val="kk-KZ"/>
        </w:rPr>
        <w:t xml:space="preserve">Жұмыс істеп тұрған шағын және орта субъектілер саны 128 526 бірлікке жетіп, 2022 жылға өсім 16,4%-ды құрады. </w:t>
      </w:r>
    </w:p>
    <w:p w:rsidR="00770D92" w:rsidRPr="006865D1" w:rsidRDefault="00593DA0" w:rsidP="00872963">
      <w:pPr>
        <w:pStyle w:val="af1"/>
        <w:spacing w:line="288" w:lineRule="auto"/>
        <w:ind w:firstLine="709"/>
        <w:jc w:val="both"/>
        <w:rPr>
          <w:sz w:val="28"/>
          <w:szCs w:val="28"/>
          <w:lang w:val="kk-KZ"/>
        </w:rPr>
      </w:pPr>
      <w:r w:rsidRPr="006865D1">
        <w:rPr>
          <w:sz w:val="28"/>
          <w:szCs w:val="28"/>
          <w:lang w:val="kk-KZ"/>
        </w:rPr>
        <w:t xml:space="preserve">ШОК </w:t>
      </w:r>
      <w:r w:rsidR="00770D92" w:rsidRPr="006865D1">
        <w:rPr>
          <w:sz w:val="28"/>
          <w:szCs w:val="28"/>
          <w:lang w:val="kk-KZ"/>
        </w:rPr>
        <w:t>сала</w:t>
      </w:r>
      <w:r w:rsidRPr="006865D1">
        <w:rPr>
          <w:sz w:val="28"/>
          <w:szCs w:val="28"/>
          <w:lang w:val="kk-KZ"/>
        </w:rPr>
        <w:t>сын</w:t>
      </w:r>
      <w:r w:rsidR="00770D92" w:rsidRPr="006865D1">
        <w:rPr>
          <w:sz w:val="28"/>
          <w:szCs w:val="28"/>
          <w:lang w:val="kk-KZ"/>
        </w:rPr>
        <w:t xml:space="preserve">да </w:t>
      </w:r>
      <w:r w:rsidR="000848F5" w:rsidRPr="006865D1">
        <w:rPr>
          <w:sz w:val="28"/>
          <w:szCs w:val="28"/>
          <w:lang w:val="kk-KZ"/>
        </w:rPr>
        <w:t>233,4</w:t>
      </w:r>
      <w:r w:rsidR="00770D92" w:rsidRPr="006865D1">
        <w:rPr>
          <w:sz w:val="28"/>
          <w:szCs w:val="28"/>
          <w:lang w:val="kk-KZ"/>
        </w:rPr>
        <w:t xml:space="preserve"> мың адам жұмыспен қамтылып, </w:t>
      </w:r>
      <w:r w:rsidR="0012217B" w:rsidRPr="006865D1">
        <w:rPr>
          <w:sz w:val="28"/>
          <w:szCs w:val="28"/>
          <w:lang w:val="kk-KZ"/>
        </w:rPr>
        <w:t>2022</w:t>
      </w:r>
      <w:r w:rsidR="00770D92" w:rsidRPr="006865D1">
        <w:rPr>
          <w:sz w:val="28"/>
          <w:szCs w:val="28"/>
          <w:lang w:val="kk-KZ"/>
        </w:rPr>
        <w:t xml:space="preserve"> жылмен салыстырғанда </w:t>
      </w:r>
      <w:r w:rsidR="000848F5" w:rsidRPr="006865D1">
        <w:rPr>
          <w:sz w:val="28"/>
          <w:szCs w:val="28"/>
          <w:lang w:val="kk-KZ"/>
        </w:rPr>
        <w:t>12,8</w:t>
      </w:r>
      <w:r w:rsidR="00542056" w:rsidRPr="006865D1">
        <w:rPr>
          <w:sz w:val="28"/>
          <w:szCs w:val="28"/>
          <w:lang w:val="kk-KZ"/>
        </w:rPr>
        <w:t>%-ға өскен</w:t>
      </w:r>
      <w:r w:rsidR="00770D92" w:rsidRPr="006865D1">
        <w:rPr>
          <w:sz w:val="28"/>
          <w:szCs w:val="28"/>
          <w:lang w:val="kk-KZ"/>
        </w:rPr>
        <w:t xml:space="preserve">. </w:t>
      </w:r>
    </w:p>
    <w:p w:rsidR="00770D92" w:rsidRPr="006865D1" w:rsidRDefault="00770D92" w:rsidP="00872963">
      <w:pPr>
        <w:spacing w:after="0" w:line="288" w:lineRule="auto"/>
        <w:ind w:firstLine="709"/>
        <w:jc w:val="both"/>
        <w:rPr>
          <w:rFonts w:ascii="Times New Roman" w:hAnsi="Times New Roman"/>
          <w:i/>
          <w:sz w:val="28"/>
          <w:szCs w:val="28"/>
          <w:lang w:val="kk-KZ"/>
        </w:rPr>
      </w:pPr>
      <w:r w:rsidRPr="006865D1">
        <w:rPr>
          <w:rFonts w:ascii="Times New Roman" w:hAnsi="Times New Roman"/>
          <w:sz w:val="28"/>
          <w:szCs w:val="28"/>
          <w:lang w:val="kk-KZ"/>
        </w:rPr>
        <w:t xml:space="preserve">Шағын және орта кәсіпкерлік субъектілерімен </w:t>
      </w:r>
      <w:r w:rsidR="00332D79" w:rsidRPr="006865D1">
        <w:rPr>
          <w:rFonts w:ascii="Times New Roman" w:hAnsi="Times New Roman"/>
          <w:sz w:val="28"/>
          <w:szCs w:val="28"/>
          <w:lang w:val="kk-KZ"/>
        </w:rPr>
        <w:t>2 670,1</w:t>
      </w:r>
      <w:r w:rsidR="00B5462E" w:rsidRPr="006865D1">
        <w:rPr>
          <w:rFonts w:ascii="Times New Roman" w:hAnsi="Times New Roman"/>
          <w:sz w:val="28"/>
          <w:szCs w:val="28"/>
          <w:lang w:val="kk-KZ"/>
        </w:rPr>
        <w:t xml:space="preserve"> млрд</w:t>
      </w:r>
      <w:r w:rsidR="00332D79"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теңгеге өнім өндіріліп, </w:t>
      </w:r>
      <w:r w:rsidR="00332D79" w:rsidRPr="006865D1">
        <w:rPr>
          <w:rFonts w:ascii="Times New Roman" w:hAnsi="Times New Roman"/>
          <w:sz w:val="28"/>
          <w:szCs w:val="28"/>
          <w:lang w:val="kk-KZ"/>
        </w:rPr>
        <w:t>17,6</w:t>
      </w:r>
      <w:r w:rsidRPr="006865D1">
        <w:rPr>
          <w:rFonts w:ascii="Times New Roman" w:hAnsi="Times New Roman"/>
          <w:sz w:val="28"/>
          <w:szCs w:val="28"/>
          <w:lang w:val="kk-KZ"/>
        </w:rPr>
        <w:t>%-ға артқан</w:t>
      </w:r>
      <w:r w:rsidRPr="006865D1">
        <w:rPr>
          <w:rFonts w:ascii="Times New Roman" w:hAnsi="Times New Roman"/>
          <w:i/>
          <w:sz w:val="28"/>
          <w:szCs w:val="28"/>
          <w:lang w:val="kk-KZ"/>
        </w:rPr>
        <w:t>.</w:t>
      </w:r>
    </w:p>
    <w:p w:rsidR="00770D92" w:rsidRPr="006865D1" w:rsidRDefault="00013496" w:rsidP="00872963">
      <w:pPr>
        <w:pBdr>
          <w:bottom w:val="single" w:sz="4" w:space="2" w:color="FFFFFF"/>
        </w:pBdr>
        <w:spacing w:after="0" w:line="288" w:lineRule="auto"/>
        <w:ind w:firstLine="709"/>
        <w:jc w:val="both"/>
        <w:rPr>
          <w:rFonts w:ascii="Times New Roman" w:hAnsi="Times New Roman"/>
          <w:sz w:val="28"/>
          <w:szCs w:val="28"/>
          <w:lang w:val="kk-KZ"/>
        </w:rPr>
      </w:pPr>
      <w:r w:rsidRPr="006865D1">
        <w:rPr>
          <w:rFonts w:ascii="Times New Roman" w:hAnsi="Times New Roman"/>
          <w:iCs/>
          <w:sz w:val="28"/>
          <w:szCs w:val="28"/>
          <w:lang w:val="kk-KZ"/>
        </w:rPr>
        <w:t>2023 ж</w:t>
      </w:r>
      <w:r w:rsidR="00770D92" w:rsidRPr="006865D1">
        <w:rPr>
          <w:rFonts w:ascii="Times New Roman" w:hAnsi="Times New Roman"/>
          <w:iCs/>
          <w:sz w:val="28"/>
          <w:szCs w:val="28"/>
          <w:lang w:val="kk-KZ"/>
        </w:rPr>
        <w:t>ыл</w:t>
      </w:r>
      <w:r w:rsidRPr="006865D1">
        <w:rPr>
          <w:rFonts w:ascii="Times New Roman" w:hAnsi="Times New Roman"/>
          <w:iCs/>
          <w:sz w:val="28"/>
          <w:szCs w:val="28"/>
          <w:lang w:val="kk-KZ"/>
        </w:rPr>
        <w:t>ы</w:t>
      </w:r>
      <w:r w:rsidR="00770D92" w:rsidRPr="006865D1">
        <w:rPr>
          <w:rFonts w:ascii="Times New Roman" w:hAnsi="Times New Roman"/>
          <w:iCs/>
          <w:sz w:val="28"/>
          <w:szCs w:val="28"/>
          <w:lang w:val="kk-KZ"/>
        </w:rPr>
        <w:t xml:space="preserve"> қалаға </w:t>
      </w:r>
      <w:r w:rsidR="00BE6F16" w:rsidRPr="006865D1">
        <w:rPr>
          <w:rFonts w:ascii="Times New Roman" w:hAnsi="Times New Roman"/>
          <w:iCs/>
          <w:sz w:val="28"/>
          <w:szCs w:val="28"/>
          <w:lang w:val="kk-KZ"/>
        </w:rPr>
        <w:t>661,7</w:t>
      </w:r>
      <w:r w:rsidR="00770D92" w:rsidRPr="006865D1">
        <w:rPr>
          <w:rFonts w:ascii="Times New Roman" w:hAnsi="Times New Roman"/>
          <w:iCs/>
          <w:sz w:val="28"/>
          <w:szCs w:val="28"/>
          <w:lang w:val="kk-KZ"/>
        </w:rPr>
        <w:t xml:space="preserve"> млрд теңге </w:t>
      </w:r>
      <w:r w:rsidR="00770D92" w:rsidRPr="006865D1">
        <w:rPr>
          <w:rFonts w:ascii="Times New Roman" w:hAnsi="Times New Roman"/>
          <w:b/>
          <w:iCs/>
          <w:sz w:val="28"/>
          <w:szCs w:val="28"/>
          <w:lang w:val="kk-KZ"/>
        </w:rPr>
        <w:t>инвестиция</w:t>
      </w:r>
      <w:r w:rsidR="00770D92" w:rsidRPr="006865D1">
        <w:rPr>
          <w:rFonts w:ascii="Times New Roman" w:hAnsi="Times New Roman"/>
          <w:iCs/>
          <w:sz w:val="28"/>
          <w:szCs w:val="28"/>
          <w:lang w:val="kk-KZ"/>
        </w:rPr>
        <w:t xml:space="preserve"> бағыттал</w:t>
      </w:r>
      <w:r w:rsidR="00D36E7F" w:rsidRPr="006865D1">
        <w:rPr>
          <w:rFonts w:ascii="Times New Roman" w:hAnsi="Times New Roman"/>
          <w:iCs/>
          <w:sz w:val="28"/>
          <w:szCs w:val="28"/>
          <w:lang w:val="kk-KZ"/>
        </w:rPr>
        <w:t xml:space="preserve">ып, </w:t>
      </w:r>
      <w:r w:rsidR="00730C3E" w:rsidRPr="006865D1">
        <w:rPr>
          <w:rFonts w:ascii="Times New Roman" w:hAnsi="Times New Roman"/>
          <w:iCs/>
          <w:sz w:val="28"/>
          <w:szCs w:val="28"/>
          <w:lang w:val="kk-KZ"/>
        </w:rPr>
        <w:t xml:space="preserve">                    </w:t>
      </w:r>
      <w:r w:rsidR="00D36E7F" w:rsidRPr="006865D1">
        <w:rPr>
          <w:rFonts w:ascii="Times New Roman" w:hAnsi="Times New Roman"/>
          <w:iCs/>
          <w:sz w:val="28"/>
          <w:szCs w:val="28"/>
          <w:lang w:val="kk-KZ"/>
        </w:rPr>
        <w:t xml:space="preserve">2022 жылмен салыстырғанда </w:t>
      </w:r>
      <w:r w:rsidR="00BE6F16" w:rsidRPr="006865D1">
        <w:rPr>
          <w:rFonts w:ascii="Times New Roman" w:hAnsi="Times New Roman"/>
          <w:iCs/>
          <w:sz w:val="28"/>
          <w:szCs w:val="28"/>
          <w:lang w:val="kk-KZ"/>
        </w:rPr>
        <w:t>15,2</w:t>
      </w:r>
      <w:r w:rsidR="00D36E7F" w:rsidRPr="006865D1">
        <w:rPr>
          <w:rFonts w:ascii="Times New Roman" w:hAnsi="Times New Roman"/>
          <w:sz w:val="28"/>
          <w:szCs w:val="28"/>
          <w:lang w:val="kk-KZ"/>
        </w:rPr>
        <w:t>%-ға артты.</w:t>
      </w:r>
      <w:r w:rsidR="00D36E7F" w:rsidRPr="006865D1">
        <w:rPr>
          <w:rFonts w:ascii="Times New Roman" w:hAnsi="Times New Roman"/>
          <w:iCs/>
          <w:sz w:val="28"/>
          <w:szCs w:val="28"/>
          <w:lang w:val="kk-KZ"/>
        </w:rPr>
        <w:t xml:space="preserve"> </w:t>
      </w:r>
    </w:p>
    <w:p w:rsidR="008E311F" w:rsidRPr="006865D1" w:rsidRDefault="008E311F"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Инвестиция көлемі көпқабатты тұрғын үйлердің, инженерлік инфрақұрылымның, жолдардың құрылысына, құрал-жабдық сатып алуға, ғимараттарды күрделі жөндеуге, өндіріске бағыттаған инвестициялар есебінен қалыптасты.</w:t>
      </w:r>
    </w:p>
    <w:p w:rsidR="00770D92" w:rsidRPr="006865D1" w:rsidRDefault="00770D92" w:rsidP="00872963">
      <w:pPr>
        <w:pBdr>
          <w:bottom w:val="single" w:sz="4" w:space="2" w:color="FFFFFF"/>
        </w:pBd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Қаржыландыру көздері бойынша</w:t>
      </w:r>
      <w:r w:rsidR="00C939EA" w:rsidRPr="006865D1">
        <w:rPr>
          <w:rFonts w:ascii="Times New Roman" w:hAnsi="Times New Roman"/>
          <w:sz w:val="28"/>
          <w:szCs w:val="28"/>
          <w:lang w:val="kk-KZ"/>
        </w:rPr>
        <w:t>,</w:t>
      </w:r>
      <w:r w:rsidRPr="006865D1">
        <w:rPr>
          <w:rFonts w:ascii="Times New Roman" w:hAnsi="Times New Roman"/>
          <w:sz w:val="28"/>
          <w:szCs w:val="28"/>
          <w:lang w:val="kk-KZ"/>
        </w:rPr>
        <w:t xml:space="preserve"> республикалық бюджет – </w:t>
      </w:r>
      <w:r w:rsidR="0028430D" w:rsidRPr="006865D1">
        <w:rPr>
          <w:rFonts w:ascii="Times New Roman" w:hAnsi="Times New Roman"/>
          <w:sz w:val="28"/>
          <w:szCs w:val="28"/>
          <w:lang w:val="kk-KZ"/>
        </w:rPr>
        <w:br/>
      </w:r>
      <w:r w:rsidRPr="006865D1">
        <w:rPr>
          <w:rFonts w:ascii="Times New Roman" w:hAnsi="Times New Roman"/>
          <w:sz w:val="28"/>
          <w:szCs w:val="28"/>
          <w:lang w:val="kk-KZ"/>
        </w:rPr>
        <w:t xml:space="preserve">47,7 </w:t>
      </w:r>
      <w:r w:rsidR="00B5462E" w:rsidRPr="006865D1">
        <w:rPr>
          <w:rFonts w:ascii="Times New Roman" w:hAnsi="Times New Roman"/>
          <w:sz w:val="28"/>
          <w:szCs w:val="28"/>
          <w:lang w:val="kk-KZ"/>
        </w:rPr>
        <w:t xml:space="preserve"> млрд</w:t>
      </w:r>
      <w:r w:rsidRPr="006865D1">
        <w:rPr>
          <w:rFonts w:ascii="Times New Roman" w:hAnsi="Times New Roman"/>
          <w:sz w:val="28"/>
          <w:szCs w:val="28"/>
          <w:lang w:val="kk-KZ"/>
        </w:rPr>
        <w:t xml:space="preserve"> теңгені, жергілікті бюджет – 79,7 </w:t>
      </w:r>
      <w:r w:rsidR="00B5462E" w:rsidRPr="006865D1">
        <w:rPr>
          <w:rFonts w:ascii="Times New Roman" w:hAnsi="Times New Roman"/>
          <w:sz w:val="28"/>
          <w:szCs w:val="28"/>
          <w:lang w:val="kk-KZ"/>
        </w:rPr>
        <w:t xml:space="preserve"> млрд</w:t>
      </w:r>
      <w:r w:rsidRPr="006865D1">
        <w:rPr>
          <w:rFonts w:ascii="Times New Roman" w:hAnsi="Times New Roman"/>
          <w:sz w:val="28"/>
          <w:szCs w:val="28"/>
          <w:lang w:val="kk-KZ"/>
        </w:rPr>
        <w:t xml:space="preserve"> теңгені, меншікті қаражат – </w:t>
      </w:r>
      <w:r w:rsidR="0028430D" w:rsidRPr="006865D1">
        <w:rPr>
          <w:rFonts w:ascii="Times New Roman" w:hAnsi="Times New Roman"/>
          <w:sz w:val="28"/>
          <w:szCs w:val="28"/>
          <w:lang w:val="kk-KZ"/>
        </w:rPr>
        <w:t xml:space="preserve"> </w:t>
      </w:r>
      <w:r w:rsidR="00BE6F16" w:rsidRPr="006865D1">
        <w:rPr>
          <w:rFonts w:ascii="Times New Roman" w:hAnsi="Times New Roman"/>
          <w:sz w:val="28"/>
          <w:szCs w:val="28"/>
          <w:lang w:val="kk-KZ"/>
        </w:rPr>
        <w:t>510,8</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Pr="006865D1">
        <w:rPr>
          <w:rFonts w:ascii="Times New Roman" w:hAnsi="Times New Roman"/>
          <w:sz w:val="28"/>
          <w:szCs w:val="28"/>
          <w:lang w:val="kk-KZ"/>
        </w:rPr>
        <w:t xml:space="preserve"> теңгені, банктердің кредиттері – </w:t>
      </w:r>
      <w:r w:rsidR="00BE6F16" w:rsidRPr="006865D1">
        <w:rPr>
          <w:rFonts w:ascii="Times New Roman" w:hAnsi="Times New Roman"/>
          <w:sz w:val="28"/>
          <w:szCs w:val="28"/>
          <w:lang w:val="kk-KZ"/>
        </w:rPr>
        <w:t>13,6</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BB401C"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 теңгені және</w:t>
      </w:r>
      <w:r w:rsidRPr="006865D1">
        <w:rPr>
          <w:rFonts w:ascii="Times New Roman" w:hAnsi="Times New Roman"/>
          <w:i/>
          <w:sz w:val="28"/>
          <w:szCs w:val="28"/>
          <w:lang w:val="kk-KZ"/>
        </w:rPr>
        <w:t xml:space="preserve"> </w:t>
      </w:r>
      <w:r w:rsidRPr="006865D1">
        <w:rPr>
          <w:rFonts w:ascii="Times New Roman" w:hAnsi="Times New Roman"/>
          <w:sz w:val="28"/>
          <w:szCs w:val="28"/>
          <w:lang w:val="kk-KZ"/>
        </w:rPr>
        <w:t xml:space="preserve"> басқа да қарыз қаражаты – 9,</w:t>
      </w:r>
      <w:r w:rsidR="00BE6F16" w:rsidRPr="006865D1">
        <w:rPr>
          <w:rFonts w:ascii="Times New Roman" w:hAnsi="Times New Roman"/>
          <w:sz w:val="28"/>
          <w:szCs w:val="28"/>
          <w:lang w:val="kk-KZ"/>
        </w:rPr>
        <w:t>9</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Pr="006865D1">
        <w:rPr>
          <w:rFonts w:ascii="Times New Roman" w:hAnsi="Times New Roman"/>
          <w:sz w:val="28"/>
          <w:szCs w:val="28"/>
          <w:lang w:val="kk-KZ"/>
        </w:rPr>
        <w:t xml:space="preserve"> теңгені құрады.</w:t>
      </w:r>
    </w:p>
    <w:p w:rsidR="00770D92" w:rsidRPr="006865D1" w:rsidRDefault="00BB401C" w:rsidP="00872963">
      <w:pPr>
        <w:pBdr>
          <w:bottom w:val="single" w:sz="4" w:space="2" w:color="FFFFFF"/>
        </w:pBdr>
        <w:spacing w:after="0" w:line="288" w:lineRule="auto"/>
        <w:ind w:firstLine="709"/>
        <w:jc w:val="both"/>
        <w:rPr>
          <w:rFonts w:ascii="Times New Roman" w:eastAsiaTheme="minorEastAsia" w:hAnsi="Times New Roman"/>
          <w:sz w:val="28"/>
          <w:szCs w:val="28"/>
          <w:lang w:val="kk-KZ"/>
        </w:rPr>
      </w:pPr>
      <w:r w:rsidRPr="006865D1">
        <w:rPr>
          <w:rFonts w:ascii="Times New Roman" w:hAnsi="Times New Roman"/>
          <w:iCs/>
          <w:sz w:val="28"/>
          <w:szCs w:val="28"/>
          <w:lang w:val="kk-KZ"/>
        </w:rPr>
        <w:lastRenderedPageBreak/>
        <w:t>Н</w:t>
      </w:r>
      <w:r w:rsidR="00770D92" w:rsidRPr="006865D1">
        <w:rPr>
          <w:rFonts w:ascii="Times New Roman" w:hAnsi="Times New Roman"/>
          <w:iCs/>
          <w:sz w:val="28"/>
          <w:szCs w:val="28"/>
          <w:lang w:val="kk-KZ"/>
        </w:rPr>
        <w:t>егізгі к</w:t>
      </w:r>
      <w:r w:rsidR="0028430D" w:rsidRPr="006865D1">
        <w:rPr>
          <w:rFonts w:ascii="Times New Roman" w:hAnsi="Times New Roman"/>
          <w:iCs/>
          <w:sz w:val="28"/>
          <w:szCs w:val="28"/>
          <w:lang w:val="kk-KZ"/>
        </w:rPr>
        <w:t>а</w:t>
      </w:r>
      <w:r w:rsidR="00770D92" w:rsidRPr="006865D1">
        <w:rPr>
          <w:rFonts w:ascii="Times New Roman" w:hAnsi="Times New Roman"/>
          <w:iCs/>
          <w:sz w:val="28"/>
          <w:szCs w:val="28"/>
          <w:lang w:val="kk-KZ"/>
        </w:rPr>
        <w:t xml:space="preserve">питалға салынған инвестициялардың едәуір үлесі </w:t>
      </w:r>
      <w:r w:rsidR="00BE6F16" w:rsidRPr="006865D1">
        <w:rPr>
          <w:rFonts w:ascii="Times New Roman" w:hAnsi="Times New Roman"/>
          <w:iCs/>
          <w:sz w:val="28"/>
          <w:szCs w:val="28"/>
          <w:lang w:val="kk-KZ"/>
        </w:rPr>
        <w:t>45,1</w:t>
      </w:r>
      <w:r w:rsidR="00770D92" w:rsidRPr="006865D1">
        <w:rPr>
          <w:rFonts w:ascii="Times New Roman" w:eastAsiaTheme="minorEastAsia" w:hAnsi="Times New Roman"/>
          <w:sz w:val="28"/>
          <w:szCs w:val="28"/>
          <w:lang w:val="kk-KZ"/>
        </w:rPr>
        <w:t>%</w:t>
      </w:r>
      <w:r w:rsidR="003E4075" w:rsidRPr="006865D1">
        <w:rPr>
          <w:rFonts w:ascii="Times New Roman" w:eastAsiaTheme="minorEastAsia" w:hAnsi="Times New Roman"/>
          <w:sz w:val="28"/>
          <w:szCs w:val="28"/>
          <w:lang w:val="kk-KZ"/>
        </w:rPr>
        <w:t xml:space="preserve"> –</w:t>
      </w:r>
      <w:r w:rsidR="00770D92" w:rsidRPr="006865D1">
        <w:rPr>
          <w:rFonts w:ascii="Times New Roman" w:hAnsi="Times New Roman"/>
          <w:iCs/>
          <w:sz w:val="28"/>
          <w:szCs w:val="28"/>
          <w:lang w:val="kk-KZ"/>
        </w:rPr>
        <w:t xml:space="preserve"> жылжымайтын мүлікпен жасалатын операцияларға</w:t>
      </w:r>
      <w:r w:rsidRPr="006865D1">
        <w:rPr>
          <w:rFonts w:ascii="Times New Roman" w:hAnsi="Times New Roman"/>
          <w:iCs/>
          <w:sz w:val="28"/>
          <w:szCs w:val="28"/>
          <w:lang w:val="kk-KZ"/>
        </w:rPr>
        <w:t>,</w:t>
      </w:r>
      <w:r w:rsidR="00770D92" w:rsidRPr="006865D1">
        <w:rPr>
          <w:rFonts w:ascii="Times New Roman" w:hAnsi="Times New Roman"/>
          <w:iCs/>
          <w:sz w:val="28"/>
          <w:szCs w:val="28"/>
          <w:lang w:val="kk-KZ"/>
        </w:rPr>
        <w:t xml:space="preserve"> </w:t>
      </w:r>
      <w:r w:rsidR="00BE6F16" w:rsidRPr="006865D1">
        <w:rPr>
          <w:rFonts w:ascii="Times New Roman" w:hAnsi="Times New Roman"/>
          <w:iCs/>
          <w:sz w:val="28"/>
          <w:szCs w:val="28"/>
          <w:lang w:val="kk-KZ"/>
        </w:rPr>
        <w:t>17,5</w:t>
      </w:r>
      <w:r w:rsidR="00770D92" w:rsidRPr="006865D1">
        <w:rPr>
          <w:rFonts w:ascii="Times New Roman" w:eastAsiaTheme="minorEastAsia" w:hAnsi="Times New Roman"/>
          <w:sz w:val="28"/>
          <w:szCs w:val="28"/>
          <w:lang w:val="kk-KZ"/>
        </w:rPr>
        <w:t>%</w:t>
      </w:r>
      <w:r w:rsidR="003E4075" w:rsidRPr="006865D1">
        <w:rPr>
          <w:rFonts w:ascii="Times New Roman" w:eastAsiaTheme="minorEastAsia" w:hAnsi="Times New Roman"/>
          <w:sz w:val="28"/>
          <w:szCs w:val="28"/>
          <w:lang w:val="kk-KZ"/>
        </w:rPr>
        <w:t xml:space="preserve"> – </w:t>
      </w:r>
      <w:r w:rsidR="00770D92" w:rsidRPr="006865D1">
        <w:rPr>
          <w:rFonts w:ascii="Times New Roman" w:eastAsiaTheme="minorEastAsia" w:hAnsi="Times New Roman"/>
          <w:sz w:val="28"/>
          <w:szCs w:val="28"/>
          <w:lang w:val="kk-KZ"/>
        </w:rPr>
        <w:t>өнеркәсіп саласына тиесілі.</w:t>
      </w:r>
    </w:p>
    <w:p w:rsidR="00AA773B" w:rsidRPr="006865D1" w:rsidRDefault="00AA773B" w:rsidP="00872963">
      <w:pPr>
        <w:spacing w:after="0" w:line="288" w:lineRule="auto"/>
        <w:ind w:firstLine="709"/>
        <w:jc w:val="both"/>
        <w:rPr>
          <w:rFonts w:ascii="Times New Roman" w:eastAsiaTheme="minorEastAsia" w:hAnsi="Times New Roman"/>
          <w:i/>
          <w:sz w:val="28"/>
          <w:szCs w:val="28"/>
          <w:lang w:val="kk-KZ"/>
        </w:rPr>
      </w:pPr>
      <w:r w:rsidRPr="006865D1">
        <w:rPr>
          <w:rFonts w:ascii="Times New Roman" w:eastAsiaTheme="minorEastAsia" w:hAnsi="Times New Roman"/>
          <w:b/>
          <w:sz w:val="28"/>
          <w:szCs w:val="28"/>
          <w:lang w:val="kk-KZ"/>
        </w:rPr>
        <w:t xml:space="preserve">Құрылыс жұмыстарының </w:t>
      </w:r>
      <w:r w:rsidRPr="006865D1">
        <w:rPr>
          <w:rFonts w:ascii="Times New Roman" w:eastAsiaTheme="minorEastAsia" w:hAnsi="Times New Roman"/>
          <w:sz w:val="28"/>
          <w:szCs w:val="28"/>
          <w:lang w:val="kk-KZ"/>
        </w:rPr>
        <w:t>көлемі 2022 жылы 219</w:t>
      </w:r>
      <w:r w:rsidR="009D5E81" w:rsidRPr="006865D1">
        <w:rPr>
          <w:rFonts w:ascii="Times New Roman" w:eastAsiaTheme="minorEastAsia" w:hAnsi="Times New Roman"/>
          <w:sz w:val="28"/>
          <w:szCs w:val="28"/>
          <w:lang w:val="kk-KZ"/>
        </w:rPr>
        <w:t>,4</w:t>
      </w:r>
      <w:r w:rsidRPr="006865D1">
        <w:rPr>
          <w:rFonts w:ascii="Times New Roman" w:eastAsiaTheme="minorEastAsia" w:hAnsi="Times New Roman"/>
          <w:sz w:val="28"/>
          <w:szCs w:val="28"/>
          <w:lang w:val="kk-KZ"/>
        </w:rPr>
        <w:t xml:space="preserve"> </w:t>
      </w:r>
      <w:r w:rsidR="00B5462E" w:rsidRPr="006865D1">
        <w:rPr>
          <w:rFonts w:ascii="Times New Roman" w:eastAsiaTheme="minorEastAsia" w:hAnsi="Times New Roman"/>
          <w:sz w:val="28"/>
          <w:szCs w:val="28"/>
          <w:lang w:val="kk-KZ"/>
        </w:rPr>
        <w:t xml:space="preserve"> мл</w:t>
      </w:r>
      <w:r w:rsidR="009D5E81" w:rsidRPr="006865D1">
        <w:rPr>
          <w:rFonts w:ascii="Times New Roman" w:eastAsiaTheme="minorEastAsia" w:hAnsi="Times New Roman"/>
          <w:sz w:val="28"/>
          <w:szCs w:val="28"/>
          <w:lang w:val="kk-KZ"/>
        </w:rPr>
        <w:t>рд</w:t>
      </w:r>
      <w:r w:rsidRPr="006865D1">
        <w:rPr>
          <w:rFonts w:ascii="Times New Roman" w:eastAsiaTheme="minorEastAsia" w:hAnsi="Times New Roman"/>
          <w:sz w:val="28"/>
          <w:szCs w:val="28"/>
          <w:lang w:val="kk-KZ"/>
        </w:rPr>
        <w:t xml:space="preserve"> теңгені құраса, 2023 жылы бұл көрсеткіш </w:t>
      </w:r>
      <w:r w:rsidR="00BE6F16" w:rsidRPr="006865D1">
        <w:rPr>
          <w:rFonts w:ascii="Times New Roman" w:eastAsiaTheme="minorEastAsia" w:hAnsi="Times New Roman"/>
          <w:sz w:val="28"/>
          <w:szCs w:val="28"/>
          <w:lang w:val="kk-KZ"/>
        </w:rPr>
        <w:t>261</w:t>
      </w:r>
      <w:r w:rsidR="009D5E81" w:rsidRPr="006865D1">
        <w:rPr>
          <w:rFonts w:ascii="Times New Roman" w:eastAsiaTheme="minorEastAsia" w:hAnsi="Times New Roman"/>
          <w:sz w:val="28"/>
          <w:szCs w:val="28"/>
          <w:lang w:val="kk-KZ"/>
        </w:rPr>
        <w:t>,2</w:t>
      </w:r>
      <w:r w:rsidRPr="006865D1">
        <w:rPr>
          <w:rFonts w:ascii="Times New Roman" w:eastAsiaTheme="minorEastAsia" w:hAnsi="Times New Roman"/>
          <w:sz w:val="28"/>
          <w:szCs w:val="28"/>
          <w:lang w:val="kk-KZ"/>
        </w:rPr>
        <w:t xml:space="preserve"> </w:t>
      </w:r>
      <w:r w:rsidR="00B5462E" w:rsidRPr="006865D1">
        <w:rPr>
          <w:rFonts w:ascii="Times New Roman" w:eastAsiaTheme="minorEastAsia" w:hAnsi="Times New Roman"/>
          <w:sz w:val="28"/>
          <w:szCs w:val="28"/>
          <w:lang w:val="kk-KZ"/>
        </w:rPr>
        <w:t xml:space="preserve"> мл</w:t>
      </w:r>
      <w:r w:rsidR="009D5E81" w:rsidRPr="006865D1">
        <w:rPr>
          <w:rFonts w:ascii="Times New Roman" w:eastAsiaTheme="minorEastAsia" w:hAnsi="Times New Roman"/>
          <w:sz w:val="28"/>
          <w:szCs w:val="28"/>
          <w:lang w:val="kk-KZ"/>
        </w:rPr>
        <w:t>рд</w:t>
      </w:r>
      <w:r w:rsidRPr="006865D1">
        <w:rPr>
          <w:rFonts w:ascii="Times New Roman" w:eastAsiaTheme="minorEastAsia" w:hAnsi="Times New Roman"/>
          <w:sz w:val="28"/>
          <w:szCs w:val="28"/>
          <w:lang w:val="kk-KZ"/>
        </w:rPr>
        <w:t xml:space="preserve"> теңгені құрап, </w:t>
      </w:r>
      <w:r w:rsidR="00BE6F16" w:rsidRPr="006865D1">
        <w:rPr>
          <w:rFonts w:ascii="Times New Roman" w:eastAsiaTheme="minorEastAsia" w:hAnsi="Times New Roman"/>
          <w:sz w:val="28"/>
          <w:szCs w:val="28"/>
          <w:lang w:val="kk-KZ"/>
        </w:rPr>
        <w:t>13,6</w:t>
      </w:r>
      <w:r w:rsidRPr="006865D1">
        <w:rPr>
          <w:rFonts w:ascii="Times New Roman" w:eastAsiaTheme="minorEastAsia" w:hAnsi="Times New Roman"/>
          <w:sz w:val="28"/>
          <w:szCs w:val="28"/>
          <w:lang w:val="kk-KZ"/>
        </w:rPr>
        <w:t>%-ға артқан</w:t>
      </w:r>
      <w:r w:rsidRPr="006865D1">
        <w:rPr>
          <w:rFonts w:ascii="Times New Roman" w:eastAsiaTheme="minorEastAsia" w:hAnsi="Times New Roman"/>
          <w:i/>
          <w:sz w:val="28"/>
          <w:szCs w:val="28"/>
          <w:lang w:val="kk-KZ"/>
        </w:rPr>
        <w:t>.</w:t>
      </w:r>
    </w:p>
    <w:p w:rsidR="00AA773B" w:rsidRPr="006865D1" w:rsidRDefault="00AA773B" w:rsidP="00872963">
      <w:pPr>
        <w:tabs>
          <w:tab w:val="center" w:pos="4677"/>
          <w:tab w:val="right" w:pos="9355"/>
        </w:tabs>
        <w:spacing w:after="0" w:line="288" w:lineRule="auto"/>
        <w:ind w:firstLine="709"/>
        <w:jc w:val="both"/>
        <w:rPr>
          <w:rFonts w:ascii="Times New Roman" w:eastAsiaTheme="minorEastAsia" w:hAnsi="Times New Roman"/>
          <w:sz w:val="28"/>
          <w:szCs w:val="28"/>
          <w:lang w:val="kk-KZ"/>
        </w:rPr>
      </w:pPr>
      <w:r w:rsidRPr="006865D1">
        <w:rPr>
          <w:rFonts w:ascii="Times New Roman" w:eastAsiaTheme="minorEastAsia" w:hAnsi="Times New Roman"/>
          <w:sz w:val="28"/>
          <w:szCs w:val="28"/>
          <w:lang w:val="kk-KZ"/>
        </w:rPr>
        <w:t>Құрылыс жұмыстарының артуы инженерлік инфрақұрылым, жолдарды қайта құру, тұрғын үйлердің құрылыстары есебінен орын алды.</w:t>
      </w:r>
    </w:p>
    <w:p w:rsidR="00AA773B" w:rsidRPr="006865D1" w:rsidRDefault="00AA773B" w:rsidP="00872963">
      <w:pPr>
        <w:tabs>
          <w:tab w:val="center" w:pos="4677"/>
          <w:tab w:val="right" w:pos="9355"/>
        </w:tabs>
        <w:spacing w:after="0" w:line="288" w:lineRule="auto"/>
        <w:ind w:firstLine="709"/>
        <w:jc w:val="both"/>
        <w:rPr>
          <w:rFonts w:ascii="Times New Roman" w:eastAsiaTheme="minorEastAsia" w:hAnsi="Times New Roman"/>
          <w:sz w:val="28"/>
          <w:szCs w:val="28"/>
          <w:lang w:val="kk-KZ"/>
        </w:rPr>
      </w:pPr>
      <w:r w:rsidRPr="006865D1">
        <w:rPr>
          <w:rFonts w:ascii="Times New Roman" w:eastAsiaTheme="minorEastAsia" w:hAnsi="Times New Roman"/>
          <w:sz w:val="28"/>
          <w:szCs w:val="28"/>
          <w:lang w:val="kk-KZ"/>
        </w:rPr>
        <w:t>Құрылыс</w:t>
      </w:r>
      <w:r w:rsidR="00D040E1" w:rsidRPr="006865D1">
        <w:rPr>
          <w:rFonts w:ascii="Times New Roman" w:eastAsiaTheme="minorEastAsia" w:hAnsi="Times New Roman"/>
          <w:sz w:val="28"/>
          <w:szCs w:val="28"/>
          <w:lang w:val="kk-KZ"/>
        </w:rPr>
        <w:t>-</w:t>
      </w:r>
      <w:r w:rsidRPr="006865D1">
        <w:rPr>
          <w:rFonts w:ascii="Times New Roman" w:eastAsiaTheme="minorEastAsia" w:hAnsi="Times New Roman"/>
          <w:sz w:val="28"/>
          <w:szCs w:val="28"/>
          <w:lang w:val="kk-KZ"/>
        </w:rPr>
        <w:t xml:space="preserve">монтаж жұмыстарының көлемі </w:t>
      </w:r>
      <w:r w:rsidR="00BE6F16" w:rsidRPr="006865D1">
        <w:rPr>
          <w:rFonts w:ascii="Times New Roman" w:eastAsiaTheme="minorEastAsia" w:hAnsi="Times New Roman"/>
          <w:sz w:val="28"/>
          <w:szCs w:val="28"/>
          <w:lang w:val="kk-KZ"/>
        </w:rPr>
        <w:t>12,9</w:t>
      </w:r>
      <w:r w:rsidRPr="006865D1">
        <w:rPr>
          <w:rFonts w:ascii="Times New Roman" w:eastAsiaTheme="minorEastAsia" w:hAnsi="Times New Roman"/>
          <w:sz w:val="28"/>
          <w:szCs w:val="28"/>
          <w:lang w:val="kk-KZ"/>
        </w:rPr>
        <w:t>%-ға, күрделі жөндеу жұмыстар</w:t>
      </w:r>
      <w:r w:rsidR="0076606F" w:rsidRPr="006865D1">
        <w:rPr>
          <w:rFonts w:ascii="Times New Roman" w:eastAsiaTheme="minorEastAsia" w:hAnsi="Times New Roman"/>
          <w:sz w:val="28"/>
          <w:szCs w:val="28"/>
          <w:lang w:val="kk-KZ"/>
        </w:rPr>
        <w:t>ы –</w:t>
      </w:r>
      <w:r w:rsidRPr="006865D1">
        <w:rPr>
          <w:rFonts w:ascii="Times New Roman" w:eastAsiaTheme="minorEastAsia" w:hAnsi="Times New Roman"/>
          <w:sz w:val="28"/>
          <w:szCs w:val="28"/>
          <w:lang w:val="kk-KZ"/>
        </w:rPr>
        <w:t xml:space="preserve"> </w:t>
      </w:r>
      <w:r w:rsidR="00BE6F16" w:rsidRPr="006865D1">
        <w:rPr>
          <w:rFonts w:ascii="Times New Roman" w:eastAsiaTheme="minorEastAsia" w:hAnsi="Times New Roman"/>
          <w:sz w:val="28"/>
          <w:szCs w:val="28"/>
          <w:lang w:val="kk-KZ"/>
        </w:rPr>
        <w:t>82,9</w:t>
      </w:r>
      <w:r w:rsidRPr="006865D1">
        <w:rPr>
          <w:rFonts w:ascii="Times New Roman" w:eastAsiaTheme="minorEastAsia" w:hAnsi="Times New Roman"/>
          <w:sz w:val="28"/>
          <w:szCs w:val="28"/>
          <w:lang w:val="kk-KZ"/>
        </w:rPr>
        <w:t>%-ға арт</w:t>
      </w:r>
      <w:r w:rsidR="00D040E1" w:rsidRPr="006865D1">
        <w:rPr>
          <w:rFonts w:ascii="Times New Roman" w:eastAsiaTheme="minorEastAsia" w:hAnsi="Times New Roman"/>
          <w:sz w:val="28"/>
          <w:szCs w:val="28"/>
          <w:lang w:val="kk-KZ"/>
        </w:rPr>
        <w:t>са</w:t>
      </w:r>
      <w:r w:rsidRPr="006865D1">
        <w:rPr>
          <w:rFonts w:ascii="Times New Roman" w:eastAsiaTheme="minorEastAsia" w:hAnsi="Times New Roman"/>
          <w:sz w:val="28"/>
          <w:szCs w:val="28"/>
          <w:lang w:val="kk-KZ"/>
        </w:rPr>
        <w:t xml:space="preserve">, ағымдағы жөндеу жұмыстар </w:t>
      </w:r>
      <w:r w:rsidR="0076606F" w:rsidRPr="006865D1">
        <w:rPr>
          <w:rFonts w:ascii="Times New Roman" w:eastAsiaTheme="minorEastAsia" w:hAnsi="Times New Roman"/>
          <w:sz w:val="28"/>
          <w:szCs w:val="28"/>
          <w:lang w:val="kk-KZ"/>
        </w:rPr>
        <w:t xml:space="preserve">– </w:t>
      </w:r>
      <w:r w:rsidR="00BE6F16" w:rsidRPr="006865D1">
        <w:rPr>
          <w:rFonts w:ascii="Times New Roman" w:eastAsiaTheme="minorEastAsia" w:hAnsi="Times New Roman"/>
          <w:sz w:val="28"/>
          <w:szCs w:val="28"/>
          <w:lang w:val="kk-KZ"/>
        </w:rPr>
        <w:t>4,6</w:t>
      </w:r>
      <w:r w:rsidRPr="006865D1">
        <w:rPr>
          <w:rFonts w:ascii="Times New Roman" w:eastAsiaTheme="minorEastAsia" w:hAnsi="Times New Roman"/>
          <w:sz w:val="28"/>
          <w:szCs w:val="28"/>
          <w:lang w:val="kk-KZ"/>
        </w:rPr>
        <w:t>%-ға азайды.</w:t>
      </w:r>
    </w:p>
    <w:p w:rsidR="008E311F" w:rsidRPr="006865D1" w:rsidRDefault="00F0225A" w:rsidP="00872963">
      <w:pPr>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t>П</w:t>
      </w:r>
      <w:r w:rsidR="008E311F" w:rsidRPr="006865D1">
        <w:rPr>
          <w:rFonts w:ascii="Times New Roman" w:hAnsi="Times New Roman"/>
          <w:b/>
          <w:sz w:val="28"/>
          <w:szCs w:val="28"/>
          <w:lang w:val="kk-KZ"/>
        </w:rPr>
        <w:t>айдалануға берілген тұрғын үй көлемі</w:t>
      </w:r>
      <w:r w:rsidR="008E311F" w:rsidRPr="006865D1">
        <w:rPr>
          <w:rFonts w:ascii="Times New Roman" w:hAnsi="Times New Roman"/>
          <w:sz w:val="28"/>
          <w:szCs w:val="28"/>
          <w:lang w:val="kk-KZ"/>
        </w:rPr>
        <w:t xml:space="preserve"> 1</w:t>
      </w:r>
      <w:r w:rsidR="00A30377" w:rsidRPr="006865D1">
        <w:rPr>
          <w:rFonts w:ascii="Times New Roman" w:hAnsi="Times New Roman"/>
          <w:sz w:val="28"/>
          <w:szCs w:val="28"/>
          <w:lang w:val="kk-KZ"/>
        </w:rPr>
        <w:t xml:space="preserve"> </w:t>
      </w:r>
      <w:r w:rsidR="008E311F" w:rsidRPr="006865D1">
        <w:rPr>
          <w:rFonts w:ascii="Times New Roman" w:hAnsi="Times New Roman"/>
          <w:sz w:val="28"/>
          <w:szCs w:val="28"/>
          <w:lang w:val="kk-KZ"/>
        </w:rPr>
        <w:t>08</w:t>
      </w:r>
      <w:r w:rsidR="00BE6F16" w:rsidRPr="006865D1">
        <w:rPr>
          <w:rFonts w:ascii="Times New Roman" w:hAnsi="Times New Roman"/>
          <w:sz w:val="28"/>
          <w:szCs w:val="28"/>
          <w:lang w:val="kk-KZ"/>
        </w:rPr>
        <w:t>3,9</w:t>
      </w:r>
      <w:r w:rsidR="008E311F" w:rsidRPr="006865D1">
        <w:rPr>
          <w:rFonts w:ascii="Times New Roman" w:hAnsi="Times New Roman"/>
          <w:sz w:val="28"/>
          <w:szCs w:val="28"/>
          <w:lang w:val="kk-KZ"/>
        </w:rPr>
        <w:t xml:space="preserve"> мың шаршы метрді</w:t>
      </w:r>
      <w:r w:rsidR="0081406C" w:rsidRPr="006865D1">
        <w:rPr>
          <w:rFonts w:ascii="Times New Roman" w:hAnsi="Times New Roman"/>
          <w:sz w:val="28"/>
          <w:szCs w:val="28"/>
          <w:lang w:val="kk-KZ"/>
        </w:rPr>
        <w:t xml:space="preserve">, немесе өсім 1 пайызды </w:t>
      </w:r>
      <w:r w:rsidR="008E311F" w:rsidRPr="006865D1">
        <w:rPr>
          <w:rFonts w:ascii="Times New Roman" w:hAnsi="Times New Roman"/>
          <w:sz w:val="28"/>
          <w:szCs w:val="28"/>
          <w:lang w:val="kk-KZ"/>
        </w:rPr>
        <w:t>құрады.</w:t>
      </w:r>
      <w:r w:rsidR="00EB7E5A" w:rsidRPr="006865D1">
        <w:rPr>
          <w:rFonts w:ascii="Times New Roman" w:hAnsi="Times New Roman"/>
          <w:sz w:val="28"/>
          <w:szCs w:val="28"/>
          <w:lang w:val="kk-KZ"/>
        </w:rPr>
        <w:t xml:space="preserve"> </w:t>
      </w:r>
      <w:r w:rsidR="008E311F" w:rsidRPr="006865D1">
        <w:rPr>
          <w:rFonts w:ascii="Times New Roman" w:hAnsi="Times New Roman"/>
          <w:sz w:val="28"/>
          <w:szCs w:val="28"/>
          <w:lang w:val="kk-KZ"/>
        </w:rPr>
        <w:t>Атап айтқанда:</w:t>
      </w:r>
    </w:p>
    <w:p w:rsidR="008E311F" w:rsidRPr="006865D1" w:rsidRDefault="00AF291A" w:rsidP="00872963">
      <w:pPr>
        <w:pStyle w:val="a3"/>
        <w:numPr>
          <w:ilvl w:val="0"/>
          <w:numId w:val="16"/>
        </w:numPr>
        <w:pBdr>
          <w:bottom w:val="single" w:sz="4" w:space="0" w:color="FFFFFF"/>
        </w:pBdr>
        <w:tabs>
          <w:tab w:val="left" w:pos="0"/>
          <w:tab w:val="left" w:pos="709"/>
          <w:tab w:val="left" w:pos="1134"/>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б</w:t>
      </w:r>
      <w:r w:rsidR="008E311F" w:rsidRPr="006865D1">
        <w:rPr>
          <w:rFonts w:ascii="Times New Roman" w:hAnsi="Times New Roman" w:cs="Times New Roman"/>
          <w:sz w:val="28"/>
          <w:szCs w:val="28"/>
          <w:lang w:val="kk-KZ"/>
        </w:rPr>
        <w:t>юджет есебінен – 124,</w:t>
      </w:r>
      <w:r w:rsidR="00BE6F16" w:rsidRPr="006865D1">
        <w:rPr>
          <w:rFonts w:ascii="Times New Roman" w:hAnsi="Times New Roman" w:cs="Times New Roman"/>
          <w:sz w:val="28"/>
          <w:szCs w:val="28"/>
          <w:lang w:val="kk-KZ"/>
        </w:rPr>
        <w:t>9</w:t>
      </w:r>
      <w:r w:rsidR="008E311F" w:rsidRPr="006865D1">
        <w:rPr>
          <w:rFonts w:ascii="Times New Roman" w:hAnsi="Times New Roman" w:cs="Times New Roman"/>
          <w:sz w:val="28"/>
          <w:szCs w:val="28"/>
          <w:lang w:val="kk-KZ"/>
        </w:rPr>
        <w:t xml:space="preserve"> мың ш.м.</w:t>
      </w:r>
    </w:p>
    <w:p w:rsidR="008E311F" w:rsidRPr="006865D1" w:rsidRDefault="00AF291A" w:rsidP="00872963">
      <w:pPr>
        <w:pStyle w:val="a3"/>
        <w:numPr>
          <w:ilvl w:val="0"/>
          <w:numId w:val="16"/>
        </w:numPr>
        <w:pBdr>
          <w:bottom w:val="single" w:sz="4" w:space="0" w:color="FFFFFF"/>
        </w:pBdr>
        <w:tabs>
          <w:tab w:val="left" w:pos="0"/>
          <w:tab w:val="left" w:pos="709"/>
          <w:tab w:val="left" w:pos="1134"/>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ж</w:t>
      </w:r>
      <w:r w:rsidR="008E311F" w:rsidRPr="006865D1">
        <w:rPr>
          <w:rFonts w:ascii="Times New Roman" w:hAnsi="Times New Roman" w:cs="Times New Roman"/>
          <w:sz w:val="28"/>
          <w:szCs w:val="28"/>
          <w:lang w:val="kk-KZ"/>
        </w:rPr>
        <w:t xml:space="preserve">еке салушылар – </w:t>
      </w:r>
      <w:r w:rsidR="0019503C" w:rsidRPr="006865D1">
        <w:rPr>
          <w:rFonts w:ascii="Times New Roman" w:hAnsi="Times New Roman" w:cs="Times New Roman"/>
          <w:sz w:val="28"/>
          <w:szCs w:val="28"/>
          <w:lang w:val="kk-KZ"/>
        </w:rPr>
        <w:t xml:space="preserve"> </w:t>
      </w:r>
      <w:r w:rsidR="001F37D6" w:rsidRPr="006865D1">
        <w:rPr>
          <w:rFonts w:ascii="Times New Roman" w:hAnsi="Times New Roman" w:cs="Times New Roman"/>
          <w:sz w:val="28"/>
          <w:szCs w:val="28"/>
          <w:lang w:val="kk-KZ"/>
        </w:rPr>
        <w:t>5</w:t>
      </w:r>
      <w:r w:rsidR="008E311F" w:rsidRPr="006865D1">
        <w:rPr>
          <w:rFonts w:ascii="Times New Roman" w:hAnsi="Times New Roman" w:cs="Times New Roman"/>
          <w:sz w:val="28"/>
          <w:szCs w:val="28"/>
          <w:lang w:val="kk-KZ"/>
        </w:rPr>
        <w:t>5</w:t>
      </w:r>
      <w:r w:rsidR="00BE6F16" w:rsidRPr="006865D1">
        <w:rPr>
          <w:rFonts w:ascii="Times New Roman" w:hAnsi="Times New Roman" w:cs="Times New Roman"/>
          <w:sz w:val="28"/>
          <w:szCs w:val="28"/>
          <w:lang w:val="kk-KZ"/>
        </w:rPr>
        <w:t>2,9</w:t>
      </w:r>
      <w:r w:rsidR="008E311F" w:rsidRPr="006865D1">
        <w:rPr>
          <w:rFonts w:ascii="Times New Roman" w:hAnsi="Times New Roman" w:cs="Times New Roman"/>
          <w:sz w:val="28"/>
          <w:szCs w:val="28"/>
          <w:lang w:val="kk-KZ"/>
        </w:rPr>
        <w:t xml:space="preserve"> мың ш.м.</w:t>
      </w:r>
    </w:p>
    <w:p w:rsidR="008E311F" w:rsidRPr="006865D1" w:rsidRDefault="00AF291A" w:rsidP="00872963">
      <w:pPr>
        <w:pStyle w:val="a3"/>
        <w:numPr>
          <w:ilvl w:val="0"/>
          <w:numId w:val="16"/>
        </w:numPr>
        <w:pBdr>
          <w:bottom w:val="single" w:sz="4" w:space="0" w:color="FFFFFF"/>
        </w:pBdr>
        <w:tabs>
          <w:tab w:val="left" w:pos="0"/>
          <w:tab w:val="left" w:pos="709"/>
          <w:tab w:val="left" w:pos="1134"/>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ж</w:t>
      </w:r>
      <w:r w:rsidR="008E311F" w:rsidRPr="006865D1">
        <w:rPr>
          <w:rFonts w:ascii="Times New Roman" w:hAnsi="Times New Roman" w:cs="Times New Roman"/>
          <w:sz w:val="28"/>
          <w:szCs w:val="28"/>
          <w:lang w:val="kk-KZ"/>
        </w:rPr>
        <w:t xml:space="preserve">еке тұрғын үй </w:t>
      </w:r>
      <w:r w:rsidR="008E311F" w:rsidRPr="006865D1">
        <w:rPr>
          <w:rFonts w:ascii="Times New Roman" w:hAnsi="Times New Roman" w:cs="Times New Roman"/>
          <w:i/>
          <w:sz w:val="24"/>
          <w:szCs w:val="24"/>
          <w:lang w:val="kk-KZ"/>
        </w:rPr>
        <w:t>(халықпен)</w:t>
      </w:r>
      <w:r w:rsidR="008E311F" w:rsidRPr="006865D1">
        <w:rPr>
          <w:rFonts w:ascii="Times New Roman" w:hAnsi="Times New Roman" w:cs="Times New Roman"/>
          <w:sz w:val="28"/>
          <w:szCs w:val="28"/>
          <w:lang w:val="kk-KZ"/>
        </w:rPr>
        <w:t xml:space="preserve"> – 406,</w:t>
      </w:r>
      <w:r w:rsidR="00BE6F16" w:rsidRPr="006865D1">
        <w:rPr>
          <w:rFonts w:ascii="Times New Roman" w:hAnsi="Times New Roman" w:cs="Times New Roman"/>
          <w:sz w:val="28"/>
          <w:szCs w:val="28"/>
          <w:lang w:val="kk-KZ"/>
        </w:rPr>
        <w:t>1</w:t>
      </w:r>
      <w:r w:rsidR="008E311F" w:rsidRPr="006865D1">
        <w:rPr>
          <w:rFonts w:ascii="Times New Roman" w:hAnsi="Times New Roman" w:cs="Times New Roman"/>
          <w:sz w:val="28"/>
          <w:szCs w:val="28"/>
          <w:lang w:val="kk-KZ"/>
        </w:rPr>
        <w:t xml:space="preserve"> мың ш.м.</w:t>
      </w:r>
    </w:p>
    <w:p w:rsidR="008E311F" w:rsidRPr="006865D1" w:rsidRDefault="008E311F" w:rsidP="00872963">
      <w:pPr>
        <w:spacing w:after="0" w:line="288" w:lineRule="auto"/>
        <w:ind w:firstLine="709"/>
        <w:jc w:val="both"/>
        <w:rPr>
          <w:rFonts w:ascii="Times New Roman" w:hAnsi="Times New Roman"/>
          <w:sz w:val="24"/>
          <w:szCs w:val="24"/>
          <w:lang w:val="kk-KZ"/>
        </w:rPr>
      </w:pPr>
      <w:r w:rsidRPr="006865D1">
        <w:rPr>
          <w:rFonts w:ascii="Times New Roman" w:eastAsia="Arial" w:hAnsi="Times New Roman"/>
          <w:sz w:val="28"/>
          <w:szCs w:val="28"/>
          <w:lang w:val="kk-KZ"/>
        </w:rPr>
        <w:t xml:space="preserve">Бюджет есебінен </w:t>
      </w:r>
      <w:r w:rsidRPr="006865D1">
        <w:rPr>
          <w:rFonts w:ascii="Times New Roman" w:hAnsi="Times New Roman"/>
          <w:bCs/>
          <w:sz w:val="28"/>
          <w:szCs w:val="28"/>
          <w:lang w:val="kk-KZ"/>
        </w:rPr>
        <w:t>100</w:t>
      </w:r>
      <w:r w:rsidRPr="006865D1">
        <w:rPr>
          <w:rFonts w:ascii="Times New Roman" w:hAnsi="Times New Roman"/>
          <w:b/>
          <w:bCs/>
          <w:sz w:val="28"/>
          <w:szCs w:val="28"/>
          <w:lang w:val="kk-KZ"/>
        </w:rPr>
        <w:t xml:space="preserve"> </w:t>
      </w:r>
      <w:r w:rsidRPr="006865D1">
        <w:rPr>
          <w:rFonts w:ascii="Times New Roman" w:hAnsi="Times New Roman"/>
          <w:bCs/>
          <w:sz w:val="28"/>
          <w:szCs w:val="28"/>
          <w:lang w:val="kk-KZ"/>
        </w:rPr>
        <w:t>көпқабатты тұрғын үйдің</w:t>
      </w:r>
      <w:r w:rsidRPr="006865D1">
        <w:rPr>
          <w:rFonts w:ascii="Times New Roman" w:hAnsi="Times New Roman"/>
          <w:sz w:val="28"/>
          <w:szCs w:val="28"/>
          <w:lang w:val="kk-KZ"/>
        </w:rPr>
        <w:t xml:space="preserve"> </w:t>
      </w:r>
      <w:r w:rsidRPr="006865D1">
        <w:rPr>
          <w:rFonts w:ascii="Times New Roman" w:hAnsi="Times New Roman"/>
          <w:i/>
          <w:sz w:val="24"/>
          <w:szCs w:val="24"/>
          <w:lang w:val="kk-KZ"/>
        </w:rPr>
        <w:t>(330,4 мың ш.м)</w:t>
      </w:r>
      <w:r w:rsidRPr="006865D1">
        <w:rPr>
          <w:rFonts w:ascii="Times New Roman" w:hAnsi="Times New Roman"/>
          <w:i/>
          <w:sz w:val="28"/>
          <w:szCs w:val="28"/>
          <w:lang w:val="kk-KZ"/>
        </w:rPr>
        <w:t xml:space="preserve"> </w:t>
      </w:r>
      <w:r w:rsidRPr="006865D1">
        <w:rPr>
          <w:rFonts w:ascii="Times New Roman" w:hAnsi="Times New Roman"/>
          <w:sz w:val="28"/>
          <w:szCs w:val="28"/>
          <w:lang w:val="kk-KZ"/>
        </w:rPr>
        <w:t xml:space="preserve">құрылысы жүргізіліп, 34 </w:t>
      </w:r>
      <w:r w:rsidRPr="006865D1">
        <w:rPr>
          <w:rFonts w:ascii="Times New Roman" w:hAnsi="Times New Roman"/>
          <w:bCs/>
          <w:sz w:val="28"/>
          <w:szCs w:val="28"/>
          <w:lang w:val="kk-KZ"/>
        </w:rPr>
        <w:t>көпқабатты тұрғын үй пайдалануға тапсырылды</w:t>
      </w:r>
      <w:r w:rsidRPr="006865D1">
        <w:rPr>
          <w:rFonts w:ascii="Times New Roman" w:hAnsi="Times New Roman"/>
          <w:sz w:val="28"/>
          <w:szCs w:val="28"/>
          <w:lang w:val="kk-KZ"/>
        </w:rPr>
        <w:t xml:space="preserve">   </w:t>
      </w:r>
      <w:r w:rsidRPr="006865D1">
        <w:rPr>
          <w:rFonts w:ascii="Times New Roman" w:hAnsi="Times New Roman"/>
          <w:i/>
          <w:sz w:val="24"/>
          <w:szCs w:val="24"/>
          <w:lang w:val="kk-KZ"/>
        </w:rPr>
        <w:t>(124,</w:t>
      </w:r>
      <w:r w:rsidR="00BE6F16" w:rsidRPr="006865D1">
        <w:rPr>
          <w:rFonts w:ascii="Times New Roman" w:hAnsi="Times New Roman"/>
          <w:i/>
          <w:sz w:val="24"/>
          <w:szCs w:val="24"/>
          <w:lang w:val="kk-KZ"/>
        </w:rPr>
        <w:t>9</w:t>
      </w:r>
      <w:r w:rsidRPr="006865D1">
        <w:rPr>
          <w:rFonts w:ascii="Times New Roman" w:hAnsi="Times New Roman"/>
          <w:i/>
          <w:sz w:val="24"/>
          <w:szCs w:val="24"/>
          <w:lang w:val="kk-KZ"/>
        </w:rPr>
        <w:t xml:space="preserve"> мың ш.м)</w:t>
      </w:r>
      <w:r w:rsidRPr="006865D1">
        <w:rPr>
          <w:rFonts w:ascii="Times New Roman" w:hAnsi="Times New Roman"/>
          <w:sz w:val="24"/>
          <w:szCs w:val="24"/>
          <w:lang w:val="kk-KZ"/>
        </w:rPr>
        <w:t>:</w:t>
      </w:r>
    </w:p>
    <w:p w:rsidR="008E311F" w:rsidRPr="006865D1" w:rsidRDefault="008E311F" w:rsidP="00872963">
      <w:pPr>
        <w:pStyle w:val="a3"/>
        <w:numPr>
          <w:ilvl w:val="0"/>
          <w:numId w:val="17"/>
        </w:numPr>
        <w:pBdr>
          <w:bottom w:val="single" w:sz="4" w:space="0" w:color="FFFFFF"/>
        </w:pBdr>
        <w:tabs>
          <w:tab w:val="left" w:pos="1134"/>
        </w:tabs>
        <w:spacing w:after="0" w:line="288" w:lineRule="auto"/>
        <w:ind w:left="0" w:firstLine="709"/>
        <w:jc w:val="both"/>
        <w:rPr>
          <w:rFonts w:ascii="Times New Roman" w:hAnsi="Times New Roman" w:cs="Times New Roman"/>
          <w:i/>
          <w:sz w:val="24"/>
          <w:szCs w:val="24"/>
          <w:lang w:val="kk-KZ"/>
        </w:rPr>
      </w:pPr>
      <w:r w:rsidRPr="006865D1">
        <w:rPr>
          <w:rFonts w:ascii="Times New Roman" w:hAnsi="Times New Roman" w:cs="Times New Roman"/>
          <w:sz w:val="28"/>
          <w:szCs w:val="28"/>
          <w:lang w:val="kk-KZ"/>
        </w:rPr>
        <w:t xml:space="preserve">30 кредиттік үй </w:t>
      </w:r>
      <w:r w:rsidRPr="006865D1">
        <w:rPr>
          <w:rFonts w:ascii="Times New Roman" w:hAnsi="Times New Roman" w:cs="Times New Roman"/>
          <w:i/>
          <w:sz w:val="24"/>
          <w:szCs w:val="24"/>
          <w:lang w:val="kk-KZ"/>
        </w:rPr>
        <w:t>(105,</w:t>
      </w:r>
      <w:r w:rsidR="00BE6F16" w:rsidRPr="006865D1">
        <w:rPr>
          <w:rFonts w:ascii="Times New Roman" w:hAnsi="Times New Roman" w:cs="Times New Roman"/>
          <w:i/>
          <w:sz w:val="24"/>
          <w:szCs w:val="24"/>
          <w:lang w:val="kk-KZ"/>
        </w:rPr>
        <w:t>9</w:t>
      </w:r>
      <w:r w:rsidRPr="006865D1">
        <w:rPr>
          <w:rFonts w:ascii="Times New Roman" w:hAnsi="Times New Roman" w:cs="Times New Roman"/>
          <w:i/>
          <w:sz w:val="24"/>
          <w:szCs w:val="24"/>
          <w:lang w:val="kk-KZ"/>
        </w:rPr>
        <w:t xml:space="preserve"> мың ш.м).</w:t>
      </w:r>
      <w:r w:rsidRPr="006865D1">
        <w:rPr>
          <w:rFonts w:ascii="Times New Roman" w:hAnsi="Times New Roman" w:cs="Times New Roman"/>
          <w:sz w:val="24"/>
          <w:szCs w:val="24"/>
          <w:lang w:val="kk-KZ"/>
        </w:rPr>
        <w:t xml:space="preserve"> </w:t>
      </w:r>
    </w:p>
    <w:p w:rsidR="008E311F" w:rsidRPr="006865D1" w:rsidRDefault="008E311F" w:rsidP="00872963">
      <w:pPr>
        <w:pStyle w:val="a3"/>
        <w:numPr>
          <w:ilvl w:val="0"/>
          <w:numId w:val="17"/>
        </w:numPr>
        <w:pBdr>
          <w:bottom w:val="single" w:sz="4" w:space="0" w:color="FFFFFF"/>
        </w:pBdr>
        <w:tabs>
          <w:tab w:val="left" w:pos="1134"/>
        </w:tabs>
        <w:spacing w:after="0" w:line="288" w:lineRule="auto"/>
        <w:ind w:left="0" w:firstLine="709"/>
        <w:jc w:val="both"/>
        <w:rPr>
          <w:rFonts w:ascii="Times New Roman" w:hAnsi="Times New Roman" w:cs="Times New Roman"/>
          <w:sz w:val="24"/>
          <w:szCs w:val="24"/>
          <w:lang w:val="kk-KZ"/>
        </w:rPr>
      </w:pPr>
      <w:r w:rsidRPr="006865D1">
        <w:rPr>
          <w:rFonts w:ascii="Times New Roman" w:hAnsi="Times New Roman" w:cs="Times New Roman"/>
          <w:sz w:val="28"/>
          <w:szCs w:val="28"/>
          <w:lang w:val="kk-KZ"/>
        </w:rPr>
        <w:t>4</w:t>
      </w:r>
      <w:r w:rsidRPr="006865D1">
        <w:rPr>
          <w:rFonts w:ascii="Times New Roman" w:hAnsi="Times New Roman" w:cs="Times New Roman"/>
          <w:sz w:val="28"/>
          <w:szCs w:val="28"/>
        </w:rPr>
        <w:t xml:space="preserve"> арендалық</w:t>
      </w:r>
      <w:r w:rsidR="005542D7" w:rsidRPr="006865D1">
        <w:rPr>
          <w:rFonts w:ascii="Times New Roman" w:hAnsi="Times New Roman" w:cs="Times New Roman"/>
          <w:sz w:val="28"/>
          <w:szCs w:val="28"/>
        </w:rPr>
        <w:t xml:space="preserve"> </w:t>
      </w:r>
      <w:r w:rsidR="005542D7" w:rsidRPr="006865D1">
        <w:rPr>
          <w:rFonts w:ascii="Times New Roman" w:hAnsi="Times New Roman" w:cs="Times New Roman"/>
          <w:sz w:val="28"/>
          <w:szCs w:val="28"/>
          <w:lang w:val="kk-KZ"/>
        </w:rPr>
        <w:t>ү</w:t>
      </w:r>
      <w:r w:rsidR="005542D7" w:rsidRPr="006865D1">
        <w:rPr>
          <w:rFonts w:ascii="Times New Roman" w:hAnsi="Times New Roman" w:cs="Times New Roman"/>
          <w:sz w:val="28"/>
          <w:szCs w:val="28"/>
        </w:rPr>
        <w:t>й</w:t>
      </w:r>
      <w:r w:rsidRPr="006865D1">
        <w:rPr>
          <w:rFonts w:ascii="Times New Roman" w:hAnsi="Times New Roman" w:cs="Times New Roman"/>
          <w:sz w:val="28"/>
          <w:szCs w:val="28"/>
          <w:lang w:val="kk-KZ"/>
        </w:rPr>
        <w:t xml:space="preserve"> </w:t>
      </w:r>
      <w:r w:rsidRPr="006865D1">
        <w:rPr>
          <w:rFonts w:ascii="Times New Roman" w:hAnsi="Times New Roman" w:cs="Times New Roman"/>
          <w:i/>
          <w:sz w:val="28"/>
          <w:szCs w:val="28"/>
          <w:lang w:val="kk-KZ"/>
        </w:rPr>
        <w:t xml:space="preserve"> </w:t>
      </w:r>
      <w:r w:rsidRPr="006865D1">
        <w:rPr>
          <w:rFonts w:ascii="Times New Roman" w:hAnsi="Times New Roman" w:cs="Times New Roman"/>
          <w:i/>
          <w:sz w:val="24"/>
          <w:szCs w:val="24"/>
          <w:lang w:val="kk-KZ"/>
        </w:rPr>
        <w:t xml:space="preserve">(19,0 </w:t>
      </w:r>
      <w:r w:rsidRPr="006865D1">
        <w:rPr>
          <w:rFonts w:ascii="Times New Roman" w:hAnsi="Times New Roman" w:cs="Times New Roman"/>
          <w:i/>
          <w:sz w:val="24"/>
          <w:szCs w:val="24"/>
        </w:rPr>
        <w:t>мың</w:t>
      </w:r>
      <w:r w:rsidRPr="006865D1">
        <w:rPr>
          <w:rFonts w:ascii="Times New Roman" w:hAnsi="Times New Roman" w:cs="Times New Roman"/>
          <w:i/>
          <w:sz w:val="24"/>
          <w:szCs w:val="24"/>
          <w:lang w:val="kk-KZ"/>
        </w:rPr>
        <w:t xml:space="preserve"> ш.</w:t>
      </w:r>
      <w:r w:rsidRPr="006865D1">
        <w:rPr>
          <w:rFonts w:ascii="Times New Roman" w:hAnsi="Times New Roman" w:cs="Times New Roman"/>
          <w:i/>
          <w:sz w:val="24"/>
          <w:szCs w:val="24"/>
        </w:rPr>
        <w:t>м)</w:t>
      </w:r>
      <w:r w:rsidRPr="006865D1">
        <w:rPr>
          <w:rFonts w:ascii="Times New Roman" w:hAnsi="Times New Roman" w:cs="Times New Roman"/>
          <w:sz w:val="24"/>
          <w:szCs w:val="24"/>
          <w:lang w:val="kk-KZ"/>
        </w:rPr>
        <w:t>.</w:t>
      </w:r>
    </w:p>
    <w:p w:rsidR="008E311F" w:rsidRPr="006865D1" w:rsidRDefault="008E311F" w:rsidP="00872963">
      <w:pPr>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Тұрғын үй құрылысына бағытталған инвестиция көлемі </w:t>
      </w:r>
      <w:r w:rsidRPr="006865D1">
        <w:rPr>
          <w:rFonts w:ascii="Times New Roman" w:hAnsi="Times New Roman"/>
          <w:sz w:val="28"/>
          <w:szCs w:val="28"/>
          <w:lang w:val="kk-KZ"/>
        </w:rPr>
        <w:br/>
      </w:r>
      <w:r w:rsidR="00BE6F16" w:rsidRPr="006865D1">
        <w:rPr>
          <w:rFonts w:ascii="Times New Roman" w:hAnsi="Times New Roman"/>
          <w:sz w:val="28"/>
          <w:szCs w:val="28"/>
          <w:lang w:val="kk-KZ"/>
        </w:rPr>
        <w:t>295,8</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C662C3"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теңгені құрады. </w:t>
      </w:r>
    </w:p>
    <w:p w:rsidR="00D46071" w:rsidRPr="006865D1" w:rsidRDefault="00D46071" w:rsidP="00872963">
      <w:pPr>
        <w:spacing w:after="0" w:line="288" w:lineRule="auto"/>
        <w:ind w:firstLine="709"/>
        <w:jc w:val="both"/>
        <w:rPr>
          <w:rFonts w:ascii="Times New Roman" w:hAnsi="Times New Roman"/>
          <w:sz w:val="24"/>
          <w:szCs w:val="24"/>
          <w:lang w:val="kk-KZ"/>
        </w:rPr>
      </w:pPr>
      <w:r w:rsidRPr="006865D1">
        <w:rPr>
          <w:rFonts w:ascii="Times New Roman" w:hAnsi="Times New Roman"/>
          <w:sz w:val="28"/>
          <w:szCs w:val="28"/>
          <w:lang w:val="kk-KZ"/>
        </w:rPr>
        <w:t xml:space="preserve">Қала экономикасының құрылымында </w:t>
      </w:r>
      <w:r w:rsidRPr="006865D1">
        <w:rPr>
          <w:rFonts w:ascii="Times New Roman" w:hAnsi="Times New Roman"/>
          <w:b/>
          <w:sz w:val="28"/>
          <w:szCs w:val="28"/>
          <w:lang w:val="kk-KZ"/>
        </w:rPr>
        <w:t>сауда</w:t>
      </w:r>
      <w:r w:rsidRPr="006865D1">
        <w:rPr>
          <w:rFonts w:ascii="Times New Roman" w:hAnsi="Times New Roman"/>
          <w:sz w:val="28"/>
          <w:szCs w:val="28"/>
          <w:lang w:val="kk-KZ"/>
        </w:rPr>
        <w:t xml:space="preserve"> саласы айтарлықтай бөлігін алады. Жалпы өңірлік өнімдегі сауда үлесі</w:t>
      </w:r>
      <w:r w:rsidR="00DD60C7" w:rsidRPr="006865D1">
        <w:rPr>
          <w:rFonts w:ascii="Times New Roman" w:hAnsi="Times New Roman"/>
          <w:sz w:val="28"/>
          <w:szCs w:val="28"/>
          <w:lang w:val="kk-KZ"/>
        </w:rPr>
        <w:t xml:space="preserve"> </w:t>
      </w:r>
      <w:r w:rsidR="00092234" w:rsidRPr="006865D1">
        <w:rPr>
          <w:rFonts w:ascii="Times New Roman" w:hAnsi="Times New Roman"/>
          <w:sz w:val="28"/>
          <w:szCs w:val="28"/>
          <w:lang w:val="kk-KZ"/>
        </w:rPr>
        <w:t xml:space="preserve"> </w:t>
      </w:r>
      <w:r w:rsidR="00BE6F16" w:rsidRPr="006865D1">
        <w:rPr>
          <w:rFonts w:ascii="Times New Roman" w:hAnsi="Times New Roman"/>
          <w:sz w:val="28"/>
          <w:szCs w:val="28"/>
          <w:lang w:val="kk-KZ"/>
        </w:rPr>
        <w:t>22,2</w:t>
      </w:r>
      <w:r w:rsidRPr="006865D1">
        <w:rPr>
          <w:rFonts w:ascii="Times New Roman" w:hAnsi="Times New Roman"/>
          <w:sz w:val="28"/>
          <w:szCs w:val="28"/>
          <w:lang w:val="kk-KZ"/>
        </w:rPr>
        <w:t xml:space="preserve">%-ды құрайды </w:t>
      </w:r>
      <w:r w:rsidRPr="006865D1">
        <w:rPr>
          <w:rFonts w:ascii="Times New Roman" w:hAnsi="Times New Roman"/>
          <w:i/>
          <w:sz w:val="24"/>
          <w:szCs w:val="24"/>
          <w:lang w:val="kk-KZ"/>
        </w:rPr>
        <w:t>(сауда орталықтары, дүкендер, супермаркеттер, базарлар, тамақтану объектілері және т. б.)</w:t>
      </w:r>
      <w:r w:rsidRPr="006865D1">
        <w:rPr>
          <w:rFonts w:ascii="Times New Roman" w:hAnsi="Times New Roman"/>
          <w:sz w:val="24"/>
          <w:szCs w:val="24"/>
          <w:lang w:val="kk-KZ"/>
        </w:rPr>
        <w:t>.</w:t>
      </w:r>
    </w:p>
    <w:p w:rsidR="00D46071" w:rsidRPr="006865D1" w:rsidRDefault="00F0225A" w:rsidP="00872963">
      <w:pPr>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t>Б</w:t>
      </w:r>
      <w:r w:rsidR="00D46071" w:rsidRPr="006865D1">
        <w:rPr>
          <w:rFonts w:ascii="Times New Roman" w:hAnsi="Times New Roman"/>
          <w:b/>
          <w:sz w:val="28"/>
          <w:szCs w:val="28"/>
          <w:lang w:val="kk-KZ"/>
        </w:rPr>
        <w:t>өлшек сауда</w:t>
      </w:r>
      <w:r w:rsidR="00D46071" w:rsidRPr="006865D1">
        <w:rPr>
          <w:rFonts w:ascii="Times New Roman" w:hAnsi="Times New Roman"/>
          <w:sz w:val="28"/>
          <w:szCs w:val="28"/>
          <w:lang w:val="kk-KZ"/>
        </w:rPr>
        <w:t xml:space="preserve"> көлемі 202</w:t>
      </w:r>
      <w:r w:rsidR="00AA773B" w:rsidRPr="006865D1">
        <w:rPr>
          <w:rFonts w:ascii="Times New Roman" w:hAnsi="Times New Roman"/>
          <w:sz w:val="28"/>
          <w:szCs w:val="28"/>
          <w:lang w:val="kk-KZ"/>
        </w:rPr>
        <w:t>2</w:t>
      </w:r>
      <w:r w:rsidR="00D46071" w:rsidRPr="006865D1">
        <w:rPr>
          <w:rFonts w:ascii="Times New Roman" w:hAnsi="Times New Roman"/>
          <w:sz w:val="28"/>
          <w:szCs w:val="28"/>
          <w:lang w:val="kk-KZ"/>
        </w:rPr>
        <w:t xml:space="preserve"> жылмен салыстырғанда </w:t>
      </w:r>
      <w:r w:rsidR="00AA773B" w:rsidRPr="006865D1">
        <w:rPr>
          <w:rFonts w:ascii="Times New Roman" w:hAnsi="Times New Roman"/>
          <w:sz w:val="28"/>
          <w:szCs w:val="28"/>
          <w:lang w:val="kk-KZ"/>
        </w:rPr>
        <w:t>19,8</w:t>
      </w:r>
      <w:r w:rsidR="00D46071" w:rsidRPr="006865D1">
        <w:rPr>
          <w:rFonts w:ascii="Times New Roman" w:hAnsi="Times New Roman"/>
          <w:sz w:val="28"/>
          <w:szCs w:val="28"/>
          <w:lang w:val="kk-KZ"/>
        </w:rPr>
        <w:t xml:space="preserve">% өсіммен </w:t>
      </w:r>
      <w:r w:rsidR="00BE6F16" w:rsidRPr="006865D1">
        <w:rPr>
          <w:rFonts w:ascii="Times New Roman" w:hAnsi="Times New Roman"/>
          <w:sz w:val="28"/>
          <w:szCs w:val="28"/>
          <w:lang w:val="kk-KZ"/>
        </w:rPr>
        <w:t>953,9</w:t>
      </w:r>
      <w:r w:rsidR="00D46071"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D46071" w:rsidRPr="006865D1">
        <w:rPr>
          <w:rFonts w:ascii="Times New Roman" w:hAnsi="Times New Roman"/>
          <w:sz w:val="28"/>
          <w:szCs w:val="28"/>
          <w:lang w:val="kk-KZ"/>
        </w:rPr>
        <w:t xml:space="preserve"> теңгені құрады. Құрылымында азық-түлік емес тауарлар басым – </w:t>
      </w:r>
      <w:r w:rsidR="00BE6F16" w:rsidRPr="006865D1">
        <w:rPr>
          <w:rFonts w:ascii="Times New Roman" w:hAnsi="Times New Roman"/>
          <w:sz w:val="28"/>
          <w:szCs w:val="28"/>
          <w:lang w:val="kk-KZ"/>
        </w:rPr>
        <w:t>73,6</w:t>
      </w:r>
      <w:r w:rsidR="00D46071" w:rsidRPr="006865D1">
        <w:rPr>
          <w:rFonts w:ascii="Times New Roman" w:hAnsi="Times New Roman"/>
          <w:sz w:val="28"/>
          <w:szCs w:val="28"/>
          <w:lang w:val="kk-KZ"/>
        </w:rPr>
        <w:t xml:space="preserve">%, ал азық-түлік тауарларының үлесі – </w:t>
      </w:r>
      <w:r w:rsidR="00BE6F16" w:rsidRPr="006865D1">
        <w:rPr>
          <w:rFonts w:ascii="Times New Roman" w:hAnsi="Times New Roman"/>
          <w:sz w:val="28"/>
          <w:szCs w:val="28"/>
          <w:lang w:val="kk-KZ"/>
        </w:rPr>
        <w:t>26,4</w:t>
      </w:r>
      <w:r w:rsidR="00D46071" w:rsidRPr="006865D1">
        <w:rPr>
          <w:rFonts w:ascii="Times New Roman" w:hAnsi="Times New Roman"/>
          <w:sz w:val="28"/>
          <w:szCs w:val="28"/>
          <w:lang w:val="kk-KZ"/>
        </w:rPr>
        <w:t>%.</w:t>
      </w:r>
    </w:p>
    <w:p w:rsidR="002A5E01" w:rsidRPr="006865D1" w:rsidRDefault="002A5E01" w:rsidP="00872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Азық-түлік тауарларының көлемі өткен жылмен салыстырғанда  10,3%, азық-түлік емес тауарлардың көлемі 24,4% артты.</w:t>
      </w:r>
    </w:p>
    <w:p w:rsidR="00AA0732" w:rsidRPr="006865D1" w:rsidRDefault="002A5E01" w:rsidP="00872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Көтерме сауданың көлемі </w:t>
      </w:r>
      <w:r w:rsidR="00BE6F16" w:rsidRPr="006865D1">
        <w:rPr>
          <w:rFonts w:ascii="Times New Roman" w:hAnsi="Times New Roman"/>
          <w:sz w:val="28"/>
          <w:szCs w:val="28"/>
          <w:lang w:val="kk-KZ"/>
        </w:rPr>
        <w:t>2</w:t>
      </w:r>
      <w:r w:rsidR="004B7330" w:rsidRPr="006865D1">
        <w:rPr>
          <w:rFonts w:ascii="Times New Roman" w:hAnsi="Times New Roman"/>
          <w:sz w:val="28"/>
          <w:szCs w:val="28"/>
          <w:lang w:val="kk-KZ"/>
        </w:rPr>
        <w:t> </w:t>
      </w:r>
      <w:r w:rsidR="00BE6F16" w:rsidRPr="006865D1">
        <w:rPr>
          <w:rFonts w:ascii="Times New Roman" w:hAnsi="Times New Roman"/>
          <w:sz w:val="28"/>
          <w:szCs w:val="28"/>
          <w:lang w:val="kk-KZ"/>
        </w:rPr>
        <w:t>365</w:t>
      </w:r>
      <w:r w:rsidR="004B7330" w:rsidRPr="006865D1">
        <w:rPr>
          <w:rFonts w:ascii="Times New Roman" w:hAnsi="Times New Roman"/>
          <w:sz w:val="28"/>
          <w:szCs w:val="28"/>
          <w:lang w:val="kk-KZ"/>
        </w:rPr>
        <w:t>,3</w:t>
      </w:r>
      <w:r w:rsidRPr="006865D1">
        <w:rPr>
          <w:rFonts w:ascii="Times New Roman" w:hAnsi="Times New Roman"/>
          <w:sz w:val="28"/>
          <w:szCs w:val="28"/>
          <w:lang w:val="kk-KZ"/>
        </w:rPr>
        <w:t xml:space="preserve"> мл</w:t>
      </w:r>
      <w:r w:rsidR="004B7330" w:rsidRPr="006865D1">
        <w:rPr>
          <w:rFonts w:ascii="Times New Roman" w:hAnsi="Times New Roman"/>
          <w:sz w:val="28"/>
          <w:szCs w:val="28"/>
          <w:lang w:val="kk-KZ"/>
        </w:rPr>
        <w:t>рд</w:t>
      </w:r>
      <w:r w:rsidRPr="006865D1">
        <w:rPr>
          <w:rFonts w:ascii="Times New Roman" w:hAnsi="Times New Roman"/>
          <w:sz w:val="28"/>
          <w:szCs w:val="28"/>
          <w:lang w:val="kk-KZ"/>
        </w:rPr>
        <w:t xml:space="preserve"> теңгені құрап, </w:t>
      </w:r>
      <w:r w:rsidR="00FC2C8B" w:rsidRPr="006865D1">
        <w:rPr>
          <w:rFonts w:ascii="Times New Roman" w:hAnsi="Times New Roman"/>
          <w:sz w:val="28"/>
          <w:szCs w:val="28"/>
          <w:lang w:val="kk-KZ"/>
        </w:rPr>
        <w:t>2022</w:t>
      </w:r>
      <w:r w:rsidRPr="006865D1">
        <w:rPr>
          <w:rFonts w:ascii="Times New Roman" w:hAnsi="Times New Roman"/>
          <w:sz w:val="28"/>
          <w:szCs w:val="28"/>
          <w:lang w:val="kk-KZ"/>
        </w:rPr>
        <w:t xml:space="preserve"> жылмен салыстырғанда 2,2% артты. Көтерме сауданың құрамында басым бөлігін </w:t>
      </w:r>
      <w:r w:rsidR="00AA0732" w:rsidRPr="006865D1">
        <w:rPr>
          <w:rFonts w:ascii="Times New Roman" w:hAnsi="Times New Roman"/>
          <w:sz w:val="28"/>
          <w:szCs w:val="28"/>
          <w:lang w:val="kk-KZ"/>
        </w:rPr>
        <w:t>азық-түлік емес тауарлар және өндірістік-техникалық мақсаттағы өнімдер құрайды.</w:t>
      </w:r>
    </w:p>
    <w:p w:rsidR="00071E5E" w:rsidRPr="006865D1" w:rsidRDefault="00071E5E" w:rsidP="00872963">
      <w:pPr>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b/>
          <w:sz w:val="28"/>
          <w:szCs w:val="28"/>
          <w:lang w:val="kk-KZ" w:eastAsia="en-US"/>
        </w:rPr>
        <w:t>Сыртқы сауда айналымы</w:t>
      </w:r>
    </w:p>
    <w:p w:rsidR="00071E5E" w:rsidRPr="006865D1" w:rsidRDefault="00071E5E" w:rsidP="00872963">
      <w:pPr>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2023 жылы</w:t>
      </w:r>
      <w:r w:rsidR="00EF6A0C" w:rsidRPr="006865D1">
        <w:rPr>
          <w:rFonts w:ascii="Times New Roman" w:eastAsiaTheme="minorHAnsi" w:hAnsi="Times New Roman"/>
          <w:sz w:val="28"/>
          <w:szCs w:val="28"/>
          <w:lang w:val="kk-KZ" w:eastAsia="en-US"/>
        </w:rPr>
        <w:t xml:space="preserve"> </w:t>
      </w:r>
      <w:r w:rsidRPr="006865D1">
        <w:rPr>
          <w:rFonts w:ascii="Times New Roman" w:eastAsiaTheme="minorHAnsi" w:hAnsi="Times New Roman"/>
          <w:b/>
          <w:sz w:val="28"/>
          <w:szCs w:val="28"/>
          <w:lang w:val="kk-KZ" w:eastAsia="en-US"/>
        </w:rPr>
        <w:t>сыртқы сауда айналымы</w:t>
      </w:r>
      <w:r w:rsidRPr="006865D1">
        <w:rPr>
          <w:rFonts w:ascii="Times New Roman" w:eastAsiaTheme="minorHAnsi" w:hAnsi="Times New Roman"/>
          <w:sz w:val="28"/>
          <w:szCs w:val="28"/>
          <w:lang w:val="kk-KZ" w:eastAsia="en-US"/>
        </w:rPr>
        <w:t xml:space="preserve"> 2</w:t>
      </w:r>
      <w:r w:rsidR="00F70B76" w:rsidRPr="006865D1">
        <w:rPr>
          <w:rFonts w:ascii="Times New Roman" w:eastAsiaTheme="minorHAnsi" w:hAnsi="Times New Roman"/>
          <w:sz w:val="28"/>
          <w:szCs w:val="28"/>
          <w:lang w:val="kk-KZ" w:eastAsia="en-US"/>
        </w:rPr>
        <w:t> 652,7</w:t>
      </w:r>
      <w:r w:rsidRPr="006865D1">
        <w:rPr>
          <w:rFonts w:ascii="Times New Roman" w:eastAsiaTheme="minorHAnsi" w:hAnsi="Times New Roman"/>
          <w:sz w:val="28"/>
          <w:szCs w:val="28"/>
          <w:lang w:val="kk-KZ" w:eastAsia="en-US"/>
        </w:rPr>
        <w:t xml:space="preserve"> </w:t>
      </w:r>
      <w:r w:rsidR="00B5462E" w:rsidRPr="006865D1">
        <w:rPr>
          <w:rFonts w:ascii="Times New Roman" w:eastAsiaTheme="minorHAnsi" w:hAnsi="Times New Roman"/>
          <w:sz w:val="28"/>
          <w:szCs w:val="28"/>
          <w:lang w:val="kk-KZ" w:eastAsia="en-US"/>
        </w:rPr>
        <w:t xml:space="preserve"> млн</w:t>
      </w:r>
      <w:r w:rsidRPr="006865D1">
        <w:rPr>
          <w:rFonts w:ascii="Times New Roman" w:eastAsiaTheme="minorHAnsi" w:hAnsi="Times New Roman"/>
          <w:sz w:val="28"/>
          <w:szCs w:val="28"/>
          <w:lang w:val="kk-KZ" w:eastAsia="en-US"/>
        </w:rPr>
        <w:t xml:space="preserve"> АҚШ долларды құрады. Оның ішінде, экспорт –  </w:t>
      </w:r>
      <w:r w:rsidR="00F70B76" w:rsidRPr="006865D1">
        <w:rPr>
          <w:rFonts w:ascii="Times New Roman" w:eastAsiaTheme="minorHAnsi" w:hAnsi="Times New Roman"/>
          <w:sz w:val="28"/>
          <w:szCs w:val="28"/>
          <w:lang w:val="kk-KZ" w:eastAsia="en-US"/>
        </w:rPr>
        <w:t>785,9</w:t>
      </w:r>
      <w:r w:rsidRPr="006865D1">
        <w:rPr>
          <w:rFonts w:ascii="Times New Roman" w:eastAsiaTheme="minorHAnsi" w:hAnsi="Times New Roman"/>
          <w:sz w:val="28"/>
          <w:szCs w:val="28"/>
          <w:lang w:val="kk-KZ" w:eastAsia="en-US"/>
        </w:rPr>
        <w:t xml:space="preserve"> </w:t>
      </w:r>
      <w:r w:rsidR="00B5462E" w:rsidRPr="006865D1">
        <w:rPr>
          <w:rFonts w:ascii="Times New Roman" w:eastAsiaTheme="minorHAnsi" w:hAnsi="Times New Roman"/>
          <w:sz w:val="28"/>
          <w:szCs w:val="28"/>
          <w:lang w:val="kk-KZ" w:eastAsia="en-US"/>
        </w:rPr>
        <w:t xml:space="preserve"> млн</w:t>
      </w:r>
      <w:r w:rsidRPr="006865D1">
        <w:rPr>
          <w:rFonts w:ascii="Times New Roman" w:eastAsiaTheme="minorHAnsi" w:hAnsi="Times New Roman"/>
          <w:sz w:val="28"/>
          <w:szCs w:val="28"/>
          <w:lang w:val="kk-KZ" w:eastAsia="en-US"/>
        </w:rPr>
        <w:t xml:space="preserve"> АҚШ долл</w:t>
      </w:r>
      <w:r w:rsidR="004B5C40" w:rsidRPr="006865D1">
        <w:rPr>
          <w:rFonts w:ascii="Times New Roman" w:eastAsiaTheme="minorHAnsi" w:hAnsi="Times New Roman"/>
          <w:sz w:val="28"/>
          <w:szCs w:val="28"/>
          <w:lang w:val="kk-KZ" w:eastAsia="en-US"/>
        </w:rPr>
        <w:t>.</w:t>
      </w:r>
      <w:r w:rsidRPr="006865D1">
        <w:rPr>
          <w:rFonts w:ascii="Times New Roman" w:eastAsiaTheme="minorHAnsi" w:hAnsi="Times New Roman"/>
          <w:i/>
          <w:sz w:val="28"/>
          <w:szCs w:val="28"/>
          <w:lang w:val="kk-KZ" w:eastAsia="en-US"/>
        </w:rPr>
        <w:t>,</w:t>
      </w:r>
      <w:r w:rsidRPr="006865D1">
        <w:rPr>
          <w:rFonts w:ascii="Times New Roman" w:eastAsiaTheme="minorHAnsi" w:hAnsi="Times New Roman"/>
          <w:sz w:val="28"/>
          <w:szCs w:val="28"/>
          <w:lang w:val="kk-KZ" w:eastAsia="en-US"/>
        </w:rPr>
        <w:t xml:space="preserve"> импорт – </w:t>
      </w:r>
      <w:r w:rsidR="004B5C40" w:rsidRPr="006865D1">
        <w:rPr>
          <w:rFonts w:ascii="Times New Roman" w:eastAsiaTheme="minorHAnsi" w:hAnsi="Times New Roman"/>
          <w:sz w:val="28"/>
          <w:szCs w:val="28"/>
          <w:lang w:val="kk-KZ" w:eastAsia="en-US"/>
        </w:rPr>
        <w:br/>
      </w:r>
      <w:r w:rsidRPr="006865D1">
        <w:rPr>
          <w:rFonts w:ascii="Times New Roman" w:eastAsiaTheme="minorHAnsi" w:hAnsi="Times New Roman"/>
          <w:sz w:val="28"/>
          <w:szCs w:val="28"/>
          <w:lang w:val="kk-KZ" w:eastAsia="en-US"/>
        </w:rPr>
        <w:t>1</w:t>
      </w:r>
      <w:r w:rsidR="00F70B76" w:rsidRPr="006865D1">
        <w:rPr>
          <w:rFonts w:ascii="Times New Roman" w:eastAsiaTheme="minorHAnsi" w:hAnsi="Times New Roman"/>
          <w:sz w:val="28"/>
          <w:szCs w:val="28"/>
          <w:lang w:val="kk-KZ" w:eastAsia="en-US"/>
        </w:rPr>
        <w:t> 866,9</w:t>
      </w:r>
      <w:r w:rsidRPr="006865D1">
        <w:rPr>
          <w:rFonts w:ascii="Times New Roman" w:eastAsiaTheme="minorHAnsi" w:hAnsi="Times New Roman"/>
          <w:sz w:val="28"/>
          <w:szCs w:val="28"/>
          <w:lang w:val="kk-KZ" w:eastAsia="en-US"/>
        </w:rPr>
        <w:t xml:space="preserve"> </w:t>
      </w:r>
      <w:r w:rsidR="00B5462E" w:rsidRPr="006865D1">
        <w:rPr>
          <w:rFonts w:ascii="Times New Roman" w:eastAsiaTheme="minorHAnsi" w:hAnsi="Times New Roman"/>
          <w:sz w:val="28"/>
          <w:szCs w:val="28"/>
          <w:lang w:val="kk-KZ" w:eastAsia="en-US"/>
        </w:rPr>
        <w:t xml:space="preserve"> млн</w:t>
      </w:r>
      <w:r w:rsidRPr="006865D1">
        <w:rPr>
          <w:rFonts w:ascii="Times New Roman" w:eastAsiaTheme="minorHAnsi" w:hAnsi="Times New Roman"/>
          <w:sz w:val="28"/>
          <w:szCs w:val="28"/>
          <w:lang w:val="kk-KZ" w:eastAsia="en-US"/>
        </w:rPr>
        <w:t xml:space="preserve"> АҚШ долл. құрады.</w:t>
      </w:r>
    </w:p>
    <w:p w:rsidR="00A3114B" w:rsidRPr="006865D1" w:rsidRDefault="00A3114B" w:rsidP="00872963">
      <w:pPr>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lastRenderedPageBreak/>
        <w:t>Байланыс</w:t>
      </w:r>
      <w:r w:rsidRPr="006865D1">
        <w:rPr>
          <w:rFonts w:ascii="Times New Roman" w:hAnsi="Times New Roman"/>
          <w:sz w:val="28"/>
          <w:szCs w:val="28"/>
          <w:lang w:val="kk-KZ"/>
        </w:rPr>
        <w:t xml:space="preserve"> қызметінің көлемі </w:t>
      </w:r>
      <w:r w:rsidR="00BB63B7" w:rsidRPr="006865D1">
        <w:rPr>
          <w:rFonts w:ascii="Times New Roman" w:hAnsi="Times New Roman"/>
          <w:sz w:val="28"/>
          <w:szCs w:val="28"/>
          <w:lang w:val="kk-KZ"/>
        </w:rPr>
        <w:t>10,1</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Pr="006865D1">
        <w:rPr>
          <w:rFonts w:ascii="Times New Roman" w:hAnsi="Times New Roman"/>
          <w:sz w:val="28"/>
          <w:szCs w:val="28"/>
          <w:lang w:val="kk-KZ"/>
        </w:rPr>
        <w:t xml:space="preserve"> теңгені құрап, </w:t>
      </w:r>
      <w:r w:rsidR="00BB63B7" w:rsidRPr="006865D1">
        <w:rPr>
          <w:rFonts w:ascii="Times New Roman" w:hAnsi="Times New Roman"/>
          <w:sz w:val="28"/>
          <w:szCs w:val="28"/>
          <w:lang w:val="kk-KZ"/>
        </w:rPr>
        <w:t>15,4</w:t>
      </w:r>
      <w:r w:rsidRPr="006865D1">
        <w:rPr>
          <w:rFonts w:ascii="Times New Roman" w:hAnsi="Times New Roman"/>
          <w:sz w:val="28"/>
          <w:szCs w:val="28"/>
          <w:lang w:val="kk-KZ"/>
        </w:rPr>
        <w:t xml:space="preserve">%-ға артты. </w:t>
      </w:r>
    </w:p>
    <w:p w:rsidR="00AE227D" w:rsidRPr="006865D1" w:rsidRDefault="00AA773B" w:rsidP="00872963">
      <w:pPr>
        <w:pStyle w:val="af4"/>
        <w:spacing w:after="0" w:line="288" w:lineRule="auto"/>
        <w:ind w:firstLine="709"/>
        <w:jc w:val="both"/>
        <w:rPr>
          <w:rFonts w:ascii="Times New Roman" w:hAnsi="Times New Roman" w:cs="Times New Roman"/>
          <w:sz w:val="28"/>
          <w:szCs w:val="28"/>
          <w:lang w:val="kk-KZ"/>
        </w:rPr>
      </w:pPr>
      <w:r w:rsidRPr="006865D1">
        <w:rPr>
          <w:rFonts w:ascii="Times New Roman" w:hAnsi="Times New Roman" w:cs="Times New Roman"/>
          <w:b/>
          <w:sz w:val="28"/>
          <w:szCs w:val="28"/>
          <w:lang w:val="kk-KZ"/>
        </w:rPr>
        <w:t>Көлік инфрақұрылымын</w:t>
      </w:r>
      <w:r w:rsidRPr="006865D1">
        <w:rPr>
          <w:rFonts w:ascii="Times New Roman" w:hAnsi="Times New Roman" w:cs="Times New Roman"/>
          <w:sz w:val="28"/>
          <w:szCs w:val="28"/>
          <w:lang w:val="kk-KZ"/>
        </w:rPr>
        <w:t xml:space="preserve"> дамыту бағытында өткен жылы </w:t>
      </w:r>
      <w:r w:rsidR="00935B28" w:rsidRPr="006865D1">
        <w:rPr>
          <w:rFonts w:ascii="Times New Roman" w:hAnsi="Times New Roman" w:cs="Times New Roman"/>
          <w:sz w:val="28"/>
          <w:szCs w:val="28"/>
          <w:lang w:val="kk-KZ"/>
        </w:rPr>
        <w:t xml:space="preserve">                         </w:t>
      </w:r>
      <w:r w:rsidRPr="006865D1">
        <w:rPr>
          <w:rFonts w:ascii="Times New Roman" w:hAnsi="Times New Roman" w:cs="Times New Roman"/>
          <w:sz w:val="28"/>
          <w:szCs w:val="28"/>
          <w:lang w:val="kk-KZ"/>
        </w:rPr>
        <w:t>233 шақырым жол пайдалануға беріл</w:t>
      </w:r>
      <w:r w:rsidR="00AE227D" w:rsidRPr="006865D1">
        <w:rPr>
          <w:rFonts w:ascii="Times New Roman" w:hAnsi="Times New Roman" w:cs="Times New Roman"/>
          <w:sz w:val="28"/>
          <w:szCs w:val="28"/>
          <w:lang w:val="kk-KZ"/>
        </w:rPr>
        <w:t>ді.</w:t>
      </w:r>
    </w:p>
    <w:p w:rsidR="00AE227D" w:rsidRPr="006865D1" w:rsidRDefault="007D72AF" w:rsidP="00872963">
      <w:pPr>
        <w:pBdr>
          <w:bottom w:val="single" w:sz="4" w:space="0" w:color="FFFFFF"/>
        </w:pBdr>
        <w:spacing w:after="0" w:line="288" w:lineRule="auto"/>
        <w:ind w:firstLine="709"/>
        <w:jc w:val="both"/>
        <w:rPr>
          <w:rFonts w:ascii="Times New Roman" w:hAnsi="Times New Roman"/>
          <w:bCs/>
          <w:sz w:val="28"/>
          <w:szCs w:val="28"/>
          <w:lang w:val="kk-KZ"/>
        </w:rPr>
      </w:pPr>
      <w:r w:rsidRPr="006865D1">
        <w:rPr>
          <w:rFonts w:ascii="Times New Roman" w:hAnsi="Times New Roman"/>
          <w:sz w:val="28"/>
          <w:szCs w:val="28"/>
          <w:lang w:val="kk-KZ"/>
        </w:rPr>
        <w:t xml:space="preserve">Оның ішінде </w:t>
      </w:r>
      <w:r w:rsidR="00AE227D" w:rsidRPr="006865D1">
        <w:rPr>
          <w:rFonts w:ascii="Times New Roman" w:hAnsi="Times New Roman"/>
          <w:sz w:val="28"/>
          <w:szCs w:val="28"/>
          <w:lang w:val="kk-KZ"/>
        </w:rPr>
        <w:t>Бәйдібек би</w:t>
      </w:r>
      <w:r w:rsidRPr="006865D1">
        <w:rPr>
          <w:rFonts w:ascii="Times New Roman" w:hAnsi="Times New Roman"/>
          <w:sz w:val="28"/>
          <w:szCs w:val="28"/>
          <w:lang w:val="kk-KZ"/>
        </w:rPr>
        <w:t xml:space="preserve"> – </w:t>
      </w:r>
      <w:r w:rsidR="00AE227D" w:rsidRPr="006865D1">
        <w:rPr>
          <w:rFonts w:ascii="Times New Roman" w:hAnsi="Times New Roman"/>
          <w:sz w:val="28"/>
          <w:szCs w:val="28"/>
          <w:lang w:val="kk-KZ"/>
        </w:rPr>
        <w:t xml:space="preserve">Арғынбеков қиылысындағы жолайрық құрылысы аяқталып, іске қосылды. </w:t>
      </w:r>
    </w:p>
    <w:p w:rsidR="00AA773B" w:rsidRPr="006865D1" w:rsidRDefault="00AE227D" w:rsidP="00872963">
      <w:pPr>
        <w:pStyle w:val="af4"/>
        <w:spacing w:after="0" w:line="288" w:lineRule="auto"/>
        <w:ind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Ж</w:t>
      </w:r>
      <w:r w:rsidR="00AA773B" w:rsidRPr="006865D1">
        <w:rPr>
          <w:rFonts w:ascii="Times New Roman" w:hAnsi="Times New Roman" w:cs="Times New Roman"/>
          <w:sz w:val="28"/>
          <w:szCs w:val="28"/>
          <w:lang w:val="kk-KZ"/>
        </w:rPr>
        <w:t>ақсы</w:t>
      </w:r>
      <w:r w:rsidR="00826CA5" w:rsidRPr="006865D1">
        <w:rPr>
          <w:rFonts w:ascii="Times New Roman" w:hAnsi="Times New Roman" w:cs="Times New Roman"/>
          <w:sz w:val="28"/>
          <w:szCs w:val="28"/>
          <w:lang w:val="kk-KZ"/>
        </w:rPr>
        <w:t xml:space="preserve"> және қанағаттанарлық жағдайдағы </w:t>
      </w:r>
      <w:r w:rsidR="00AA773B" w:rsidRPr="006865D1">
        <w:rPr>
          <w:rFonts w:ascii="Times New Roman" w:hAnsi="Times New Roman" w:cs="Times New Roman"/>
          <w:sz w:val="28"/>
          <w:szCs w:val="28"/>
          <w:lang w:val="kk-KZ"/>
        </w:rPr>
        <w:t xml:space="preserve">жолдардың үлесі 71 пайызға жетті. </w:t>
      </w:r>
    </w:p>
    <w:p w:rsidR="00DD0F8F" w:rsidRPr="006865D1" w:rsidRDefault="00DD0F8F" w:rsidP="00872963">
      <w:pPr>
        <w:pBdr>
          <w:bottom w:val="single" w:sz="4" w:space="1" w:color="FFFFFF"/>
        </w:pBdr>
        <w:spacing w:after="0" w:line="288" w:lineRule="auto"/>
        <w:ind w:firstLine="709"/>
        <w:contextualSpacing/>
        <w:jc w:val="both"/>
        <w:rPr>
          <w:rFonts w:ascii="Times New Roman" w:eastAsia="Calibri" w:hAnsi="Times New Roman"/>
          <w:bCs/>
          <w:sz w:val="28"/>
          <w:szCs w:val="28"/>
          <w:lang w:val="kk-KZ"/>
        </w:rPr>
      </w:pPr>
      <w:r w:rsidRPr="006865D1">
        <w:rPr>
          <w:rFonts w:ascii="Times New Roman" w:eastAsia="Calibri" w:hAnsi="Times New Roman"/>
          <w:bCs/>
          <w:sz w:val="28"/>
          <w:szCs w:val="28"/>
          <w:lang w:val="kk-KZ"/>
        </w:rPr>
        <w:t xml:space="preserve">Есепті жылы жүк айналымының көлемі </w:t>
      </w:r>
      <w:r w:rsidR="006B5FC1" w:rsidRPr="006865D1">
        <w:rPr>
          <w:rFonts w:ascii="Times New Roman" w:eastAsia="Calibri" w:hAnsi="Times New Roman"/>
          <w:bCs/>
          <w:sz w:val="28"/>
          <w:szCs w:val="28"/>
          <w:lang w:val="kk-KZ"/>
        </w:rPr>
        <w:t>13 799</w:t>
      </w:r>
      <w:r w:rsidRPr="006865D1">
        <w:rPr>
          <w:rFonts w:ascii="Times New Roman" w:eastAsia="Calibri" w:hAnsi="Times New Roman"/>
          <w:bCs/>
          <w:sz w:val="28"/>
          <w:szCs w:val="28"/>
          <w:lang w:val="kk-KZ"/>
        </w:rPr>
        <w:t xml:space="preserve"> млн ткм құрап, өткен жылдың деңгейінен </w:t>
      </w:r>
      <w:r w:rsidR="006B5FC1" w:rsidRPr="006865D1">
        <w:rPr>
          <w:rFonts w:ascii="Times New Roman" w:eastAsia="Calibri" w:hAnsi="Times New Roman"/>
          <w:bCs/>
          <w:sz w:val="28"/>
          <w:szCs w:val="28"/>
          <w:lang w:val="kk-KZ"/>
        </w:rPr>
        <w:t>44,2</w:t>
      </w:r>
      <w:r w:rsidRPr="006865D1">
        <w:rPr>
          <w:rFonts w:ascii="Times New Roman" w:eastAsia="Calibri" w:hAnsi="Times New Roman"/>
          <w:bCs/>
          <w:sz w:val="28"/>
          <w:szCs w:val="28"/>
          <w:lang w:val="kk-KZ"/>
        </w:rPr>
        <w:t>% артты.</w:t>
      </w:r>
    </w:p>
    <w:p w:rsidR="00DD0F8F" w:rsidRPr="006865D1" w:rsidRDefault="00DD0F8F" w:rsidP="00872963">
      <w:pPr>
        <w:pBdr>
          <w:bottom w:val="single" w:sz="4" w:space="1" w:color="FFFFFF"/>
        </w:pBdr>
        <w:spacing w:after="0" w:line="288" w:lineRule="auto"/>
        <w:ind w:firstLine="709"/>
        <w:contextualSpacing/>
        <w:jc w:val="both"/>
        <w:rPr>
          <w:rFonts w:ascii="Times New Roman" w:eastAsia="Calibri" w:hAnsi="Times New Roman"/>
          <w:bCs/>
          <w:sz w:val="28"/>
          <w:szCs w:val="28"/>
          <w:lang w:val="kk-KZ"/>
        </w:rPr>
      </w:pPr>
      <w:r w:rsidRPr="006865D1">
        <w:rPr>
          <w:rFonts w:ascii="Times New Roman" w:eastAsia="Calibri" w:hAnsi="Times New Roman"/>
          <w:bCs/>
          <w:sz w:val="28"/>
          <w:szCs w:val="28"/>
          <w:lang w:val="kk-KZ"/>
        </w:rPr>
        <w:t xml:space="preserve"> Жолаушылар айналымы </w:t>
      </w:r>
      <w:r w:rsidR="006B5FC1" w:rsidRPr="006865D1">
        <w:rPr>
          <w:rFonts w:ascii="Times New Roman" w:eastAsia="Calibri" w:hAnsi="Times New Roman"/>
          <w:bCs/>
          <w:sz w:val="28"/>
          <w:szCs w:val="28"/>
          <w:lang w:val="kk-KZ"/>
        </w:rPr>
        <w:t>4 762,8</w:t>
      </w:r>
      <w:r w:rsidRPr="006865D1">
        <w:rPr>
          <w:rFonts w:ascii="Times New Roman" w:eastAsia="Calibri" w:hAnsi="Times New Roman"/>
          <w:bCs/>
          <w:sz w:val="28"/>
          <w:szCs w:val="28"/>
          <w:lang w:val="kk-KZ"/>
        </w:rPr>
        <w:t xml:space="preserve"> млн жкм немесе өткен жылға </w:t>
      </w:r>
      <w:r w:rsidR="006B5FC1" w:rsidRPr="006865D1">
        <w:rPr>
          <w:rFonts w:ascii="Times New Roman" w:eastAsia="Calibri" w:hAnsi="Times New Roman"/>
          <w:bCs/>
          <w:sz w:val="28"/>
          <w:szCs w:val="28"/>
          <w:lang w:val="kk-KZ"/>
        </w:rPr>
        <w:t>107,1</w:t>
      </w:r>
      <w:r w:rsidRPr="006865D1">
        <w:rPr>
          <w:rFonts w:ascii="Times New Roman" w:eastAsia="Calibri" w:hAnsi="Times New Roman"/>
          <w:bCs/>
          <w:sz w:val="28"/>
          <w:szCs w:val="28"/>
          <w:lang w:val="kk-KZ"/>
        </w:rPr>
        <w:t xml:space="preserve">% құрады. </w:t>
      </w:r>
    </w:p>
    <w:p w:rsidR="00AA773B" w:rsidRPr="006865D1" w:rsidRDefault="00306365" w:rsidP="00872963">
      <w:pPr>
        <w:pBdr>
          <w:bottom w:val="single" w:sz="4" w:space="0" w:color="FFFFFF"/>
        </w:pBdr>
        <w:tabs>
          <w:tab w:val="left" w:pos="993"/>
        </w:tabs>
        <w:spacing w:after="0" w:line="288" w:lineRule="auto"/>
        <w:ind w:firstLine="709"/>
        <w:jc w:val="both"/>
        <w:rPr>
          <w:rFonts w:ascii="Times New Roman" w:hAnsi="Times New Roman"/>
          <w:b/>
          <w:sz w:val="28"/>
          <w:szCs w:val="28"/>
          <w:lang w:val="kk-KZ"/>
        </w:rPr>
      </w:pPr>
      <w:r w:rsidRPr="006865D1">
        <w:rPr>
          <w:rFonts w:ascii="Times New Roman" w:hAnsi="Times New Roman"/>
          <w:b/>
          <w:sz w:val="28"/>
          <w:szCs w:val="28"/>
          <w:lang w:val="kk-KZ"/>
        </w:rPr>
        <w:t>Әлеуметтік сала</w:t>
      </w:r>
      <w:r w:rsidR="00343AC5" w:rsidRPr="006865D1">
        <w:rPr>
          <w:rFonts w:ascii="Times New Roman" w:hAnsi="Times New Roman"/>
          <w:b/>
          <w:sz w:val="28"/>
          <w:szCs w:val="28"/>
          <w:lang w:val="kk-KZ"/>
        </w:rPr>
        <w:t xml:space="preserve"> </w:t>
      </w:r>
    </w:p>
    <w:p w:rsidR="00AA773B" w:rsidRPr="006865D1" w:rsidRDefault="00AA773B" w:rsidP="00872963">
      <w:pPr>
        <w:spacing w:after="0" w:line="288" w:lineRule="auto"/>
        <w:ind w:firstLine="709"/>
        <w:jc w:val="both"/>
        <w:rPr>
          <w:rFonts w:ascii="Times New Roman" w:eastAsia="Calibri" w:hAnsi="Times New Roman"/>
          <w:sz w:val="28"/>
          <w:szCs w:val="28"/>
          <w:lang w:val="kk-KZ"/>
        </w:rPr>
      </w:pPr>
      <w:r w:rsidRPr="006865D1">
        <w:rPr>
          <w:rFonts w:ascii="Times New Roman" w:hAnsi="Times New Roman"/>
          <w:sz w:val="28"/>
          <w:szCs w:val="28"/>
          <w:lang w:val="kk-KZ"/>
        </w:rPr>
        <w:t>2023 жыл</w:t>
      </w:r>
      <w:r w:rsidR="00AD322F" w:rsidRPr="006865D1">
        <w:rPr>
          <w:rFonts w:ascii="Times New Roman" w:hAnsi="Times New Roman"/>
          <w:sz w:val="28"/>
          <w:szCs w:val="28"/>
          <w:lang w:val="kk-KZ"/>
        </w:rPr>
        <w:t xml:space="preserve">ы </w:t>
      </w:r>
      <w:r w:rsidRPr="006865D1">
        <w:rPr>
          <w:rFonts w:ascii="Times New Roman" w:eastAsia="Calibri" w:hAnsi="Times New Roman"/>
          <w:sz w:val="28"/>
          <w:szCs w:val="28"/>
          <w:lang w:val="kk-KZ"/>
        </w:rPr>
        <w:t xml:space="preserve">қалада экономикалық белсенді халық саны </w:t>
      </w:r>
      <w:r w:rsidR="00B822ED" w:rsidRPr="006865D1">
        <w:rPr>
          <w:rFonts w:ascii="Times New Roman" w:eastAsia="Calibri" w:hAnsi="Times New Roman"/>
          <w:sz w:val="28"/>
          <w:szCs w:val="28"/>
          <w:lang w:val="kk-KZ"/>
        </w:rPr>
        <w:t>455,8</w:t>
      </w:r>
      <w:r w:rsidRPr="006865D1">
        <w:rPr>
          <w:rFonts w:ascii="Times New Roman" w:eastAsia="Calibri" w:hAnsi="Times New Roman"/>
          <w:sz w:val="28"/>
          <w:szCs w:val="28"/>
          <w:lang w:val="kk-KZ"/>
        </w:rPr>
        <w:t xml:space="preserve"> мың адамды, оның ішінде </w:t>
      </w:r>
      <w:r w:rsidRPr="006865D1">
        <w:rPr>
          <w:rFonts w:ascii="Times New Roman" w:eastAsia="Calibri" w:hAnsi="Times New Roman"/>
          <w:bCs/>
          <w:sz w:val="28"/>
          <w:szCs w:val="28"/>
          <w:lang w:val="kk-KZ"/>
        </w:rPr>
        <w:t xml:space="preserve">жұмыспен қамтылғаны </w:t>
      </w:r>
      <w:r w:rsidRPr="006865D1">
        <w:rPr>
          <w:rFonts w:ascii="Times New Roman" w:eastAsia="Calibri" w:hAnsi="Times New Roman"/>
          <w:sz w:val="28"/>
          <w:szCs w:val="28"/>
          <w:lang w:val="kk-KZ"/>
        </w:rPr>
        <w:t xml:space="preserve">– </w:t>
      </w:r>
      <w:r w:rsidRPr="006865D1">
        <w:rPr>
          <w:rFonts w:ascii="Times New Roman" w:eastAsia="Calibri" w:hAnsi="Times New Roman"/>
          <w:bCs/>
          <w:sz w:val="28"/>
          <w:szCs w:val="28"/>
          <w:lang w:val="kk-KZ"/>
        </w:rPr>
        <w:t>4</w:t>
      </w:r>
      <w:r w:rsidR="00B822ED" w:rsidRPr="006865D1">
        <w:rPr>
          <w:rFonts w:ascii="Times New Roman" w:eastAsia="Calibri" w:hAnsi="Times New Roman"/>
          <w:bCs/>
          <w:sz w:val="28"/>
          <w:szCs w:val="28"/>
          <w:lang w:val="kk-KZ"/>
        </w:rPr>
        <w:t>33,5</w:t>
      </w:r>
      <w:r w:rsidRPr="006865D1">
        <w:rPr>
          <w:rFonts w:ascii="Times New Roman" w:eastAsia="Calibri" w:hAnsi="Times New Roman"/>
          <w:bCs/>
          <w:sz w:val="28"/>
          <w:szCs w:val="28"/>
          <w:lang w:val="kk-KZ"/>
        </w:rPr>
        <w:t xml:space="preserve"> мың адамды, </w:t>
      </w:r>
      <w:r w:rsidRPr="006865D1">
        <w:rPr>
          <w:rFonts w:ascii="Times New Roman" w:eastAsia="Calibri" w:hAnsi="Times New Roman"/>
          <w:sz w:val="28"/>
          <w:szCs w:val="28"/>
          <w:lang w:val="kk-KZ"/>
        </w:rPr>
        <w:t>жұмыссыздар саны – 22,</w:t>
      </w:r>
      <w:r w:rsidR="001E3088" w:rsidRPr="006865D1">
        <w:rPr>
          <w:rFonts w:ascii="Times New Roman" w:eastAsia="Calibri" w:hAnsi="Times New Roman"/>
          <w:sz w:val="28"/>
          <w:szCs w:val="28"/>
          <w:lang w:val="kk-KZ"/>
        </w:rPr>
        <w:t>2</w:t>
      </w:r>
      <w:r w:rsidRPr="006865D1">
        <w:rPr>
          <w:rFonts w:ascii="Times New Roman" w:eastAsia="Calibri" w:hAnsi="Times New Roman"/>
          <w:sz w:val="28"/>
          <w:szCs w:val="28"/>
          <w:lang w:val="kk-KZ"/>
        </w:rPr>
        <w:t xml:space="preserve"> мың адамды, жалпы жұмыссыздық деңгейі – 4,9%</w:t>
      </w:r>
      <w:r w:rsidRPr="006865D1">
        <w:rPr>
          <w:rFonts w:ascii="Times New Roman" w:hAnsi="Times New Roman"/>
          <w:sz w:val="28"/>
          <w:szCs w:val="28"/>
          <w:lang w:val="kk-KZ"/>
        </w:rPr>
        <w:t xml:space="preserve"> </w:t>
      </w:r>
      <w:r w:rsidRPr="006865D1">
        <w:rPr>
          <w:rFonts w:ascii="Times New Roman" w:eastAsia="Calibri" w:hAnsi="Times New Roman"/>
          <w:sz w:val="28"/>
          <w:szCs w:val="28"/>
          <w:lang w:val="kk-KZ"/>
        </w:rPr>
        <w:t>құраған.</w:t>
      </w:r>
    </w:p>
    <w:p w:rsidR="00AA773B" w:rsidRPr="006865D1" w:rsidRDefault="00E96798" w:rsidP="00872963">
      <w:pPr>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Қала бойынша</w:t>
      </w:r>
      <w:r w:rsidR="00AA773B" w:rsidRPr="006865D1">
        <w:rPr>
          <w:rFonts w:ascii="Times New Roman" w:hAnsi="Times New Roman"/>
          <w:sz w:val="28"/>
          <w:szCs w:val="28"/>
          <w:lang w:val="kk-KZ"/>
        </w:rPr>
        <w:t xml:space="preserve"> 31 197 жұмыс орны ашылды. Оның ішінде </w:t>
      </w:r>
      <w:r w:rsidR="002C63CC" w:rsidRPr="006865D1">
        <w:rPr>
          <w:rFonts w:ascii="Times New Roman" w:hAnsi="Times New Roman"/>
          <w:sz w:val="28"/>
          <w:szCs w:val="28"/>
          <w:lang w:val="kk-KZ"/>
        </w:rPr>
        <w:br/>
      </w:r>
      <w:r w:rsidR="00AA773B" w:rsidRPr="006865D1">
        <w:rPr>
          <w:rFonts w:ascii="Times New Roman" w:hAnsi="Times New Roman"/>
          <w:sz w:val="28"/>
          <w:szCs w:val="28"/>
          <w:lang w:val="kk-KZ"/>
        </w:rPr>
        <w:t>30 699 – тұрақты жұмыс орындары, 498 – уақытша жұмыс орындары құрылды.</w:t>
      </w:r>
    </w:p>
    <w:p w:rsidR="00AA773B" w:rsidRPr="006865D1" w:rsidRDefault="00196C5E" w:rsidP="00872963">
      <w:pPr>
        <w:pBdr>
          <w:bottom w:val="single" w:sz="4" w:space="0" w:color="FFFFFF"/>
        </w:pBdr>
        <w:spacing w:after="0" w:line="288" w:lineRule="auto"/>
        <w:ind w:firstLine="709"/>
        <w:jc w:val="both"/>
        <w:rPr>
          <w:rFonts w:ascii="Times New Roman" w:hAnsi="Times New Roman"/>
          <w:i/>
          <w:sz w:val="24"/>
          <w:szCs w:val="24"/>
          <w:lang w:val="kk-KZ"/>
        </w:rPr>
      </w:pPr>
      <w:r w:rsidRPr="006865D1">
        <w:rPr>
          <w:rFonts w:ascii="Times New Roman" w:hAnsi="Times New Roman"/>
          <w:sz w:val="28"/>
          <w:szCs w:val="28"/>
          <w:lang w:val="kk-KZ"/>
        </w:rPr>
        <w:t>«2021</w:t>
      </w:r>
      <w:r w:rsidR="00516168" w:rsidRPr="006865D1">
        <w:rPr>
          <w:rFonts w:ascii="Times New Roman" w:hAnsi="Times New Roman"/>
          <w:sz w:val="28"/>
          <w:szCs w:val="28"/>
          <w:lang w:val="kk-KZ"/>
        </w:rPr>
        <w:t xml:space="preserve"> – </w:t>
      </w:r>
      <w:r w:rsidRPr="006865D1">
        <w:rPr>
          <w:rFonts w:ascii="Times New Roman" w:hAnsi="Times New Roman"/>
          <w:sz w:val="28"/>
          <w:szCs w:val="28"/>
          <w:lang w:val="kk-KZ"/>
        </w:rPr>
        <w:t>2025 жылдарға арналған К</w:t>
      </w:r>
      <w:r w:rsidR="00AA773B" w:rsidRPr="006865D1">
        <w:rPr>
          <w:rFonts w:ascii="Times New Roman" w:hAnsi="Times New Roman"/>
          <w:sz w:val="28"/>
          <w:szCs w:val="28"/>
          <w:lang w:val="kk-KZ"/>
        </w:rPr>
        <w:t>әсіпкерлікті дамыту жөніндегі ұлттық жобасы» аясында</w:t>
      </w:r>
      <w:r w:rsidR="00AA773B" w:rsidRPr="006865D1">
        <w:rPr>
          <w:rFonts w:ascii="Times New Roman" w:hAnsi="Times New Roman"/>
          <w:b/>
          <w:sz w:val="28"/>
          <w:szCs w:val="28"/>
          <w:lang w:val="kk-KZ"/>
        </w:rPr>
        <w:t xml:space="preserve">  </w:t>
      </w:r>
      <w:r w:rsidR="00AA773B" w:rsidRPr="006865D1">
        <w:rPr>
          <w:rFonts w:ascii="Times New Roman" w:hAnsi="Times New Roman"/>
          <w:sz w:val="28"/>
          <w:szCs w:val="28"/>
          <w:lang w:val="kk-KZ"/>
        </w:rPr>
        <w:t>42 52</w:t>
      </w:r>
      <w:r w:rsidR="00452582" w:rsidRPr="006865D1">
        <w:rPr>
          <w:rFonts w:ascii="Times New Roman" w:hAnsi="Times New Roman"/>
          <w:sz w:val="28"/>
          <w:szCs w:val="28"/>
          <w:lang w:val="kk-KZ"/>
        </w:rPr>
        <w:t>5</w:t>
      </w:r>
      <w:r w:rsidR="00AA773B" w:rsidRPr="006865D1">
        <w:rPr>
          <w:rFonts w:ascii="Times New Roman" w:hAnsi="Times New Roman"/>
          <w:sz w:val="28"/>
          <w:szCs w:val="28"/>
          <w:lang w:val="kk-KZ"/>
        </w:rPr>
        <w:t xml:space="preserve"> адам жұмыспен қамтылды немесе жоспар 26,9% артығымен орындалды </w:t>
      </w:r>
      <w:r w:rsidR="00AA773B" w:rsidRPr="006865D1">
        <w:rPr>
          <w:rFonts w:ascii="Times New Roman" w:hAnsi="Times New Roman"/>
          <w:i/>
          <w:sz w:val="24"/>
          <w:szCs w:val="24"/>
          <w:lang w:val="kk-KZ"/>
        </w:rPr>
        <w:t xml:space="preserve">(жылдық жоспар 33 500 адам).  </w:t>
      </w:r>
      <w:r w:rsidR="00E96798" w:rsidRPr="006865D1">
        <w:rPr>
          <w:rFonts w:ascii="Times New Roman" w:hAnsi="Times New Roman"/>
          <w:i/>
          <w:sz w:val="24"/>
          <w:szCs w:val="24"/>
          <w:lang w:val="kk-KZ"/>
        </w:rPr>
        <w:t xml:space="preserve"> </w:t>
      </w:r>
      <w:r w:rsidR="00D35A14" w:rsidRPr="006865D1">
        <w:rPr>
          <w:rFonts w:ascii="Times New Roman" w:hAnsi="Times New Roman"/>
          <w:i/>
          <w:sz w:val="24"/>
          <w:szCs w:val="24"/>
          <w:lang w:val="kk-KZ"/>
        </w:rPr>
        <w:t xml:space="preserve"> </w:t>
      </w:r>
    </w:p>
    <w:p w:rsidR="00935B28" w:rsidRPr="006865D1" w:rsidRDefault="00935B28" w:rsidP="00872963">
      <w:pPr>
        <w:widowControl w:val="0"/>
        <w:pBdr>
          <w:bottom w:val="single" w:sz="4" w:space="0" w:color="FFFFFF"/>
        </w:pBdr>
        <w:spacing w:after="0" w:line="288" w:lineRule="auto"/>
        <w:ind w:firstLine="709"/>
        <w:jc w:val="both"/>
        <w:rPr>
          <w:rFonts w:ascii="Times New Roman" w:hAnsi="Times New Roman"/>
          <w:bCs/>
          <w:sz w:val="28"/>
          <w:szCs w:val="28"/>
          <w:lang w:val="kk-KZ"/>
        </w:rPr>
      </w:pPr>
      <w:r w:rsidRPr="006865D1">
        <w:rPr>
          <w:rFonts w:ascii="Times New Roman" w:hAnsi="Times New Roman"/>
          <w:bCs/>
          <w:sz w:val="28"/>
          <w:szCs w:val="28"/>
          <w:lang w:val="kk-KZ"/>
        </w:rPr>
        <w:t xml:space="preserve">Жұмыспен қамту шараларының </w:t>
      </w:r>
      <w:r w:rsidR="00D35A14" w:rsidRPr="006865D1">
        <w:rPr>
          <w:rFonts w:ascii="Times New Roman" w:hAnsi="Times New Roman"/>
          <w:bCs/>
          <w:sz w:val="28"/>
          <w:szCs w:val="28"/>
          <w:lang w:val="kk-KZ"/>
        </w:rPr>
        <w:t xml:space="preserve">нәтижесінде </w:t>
      </w:r>
      <w:r w:rsidRPr="006865D1">
        <w:rPr>
          <w:rFonts w:ascii="Times New Roman" w:hAnsi="Times New Roman"/>
          <w:bCs/>
          <w:sz w:val="28"/>
          <w:szCs w:val="28"/>
          <w:lang w:val="kk-KZ"/>
        </w:rPr>
        <w:t>тағайындалған атаулы әлеуметтік жәрдемақыны алушы</w:t>
      </w:r>
      <w:r w:rsidR="00403748" w:rsidRPr="006865D1">
        <w:rPr>
          <w:rFonts w:ascii="Times New Roman" w:hAnsi="Times New Roman"/>
          <w:bCs/>
          <w:sz w:val="28"/>
          <w:szCs w:val="28"/>
          <w:lang w:val="kk-KZ"/>
        </w:rPr>
        <w:t xml:space="preserve"> отбасы</w:t>
      </w:r>
      <w:r w:rsidR="006C4463" w:rsidRPr="006865D1">
        <w:rPr>
          <w:rFonts w:ascii="Times New Roman" w:hAnsi="Times New Roman"/>
          <w:bCs/>
          <w:sz w:val="28"/>
          <w:szCs w:val="28"/>
          <w:lang w:val="kk-KZ"/>
        </w:rPr>
        <w:t>лар</w:t>
      </w:r>
      <w:r w:rsidRPr="006865D1">
        <w:rPr>
          <w:rFonts w:ascii="Times New Roman" w:hAnsi="Times New Roman"/>
          <w:bCs/>
          <w:sz w:val="28"/>
          <w:szCs w:val="28"/>
          <w:lang w:val="kk-KZ"/>
        </w:rPr>
        <w:t xml:space="preserve"> саны </w:t>
      </w:r>
      <w:r w:rsidR="00CF6576" w:rsidRPr="006865D1">
        <w:rPr>
          <w:rFonts w:ascii="Times New Roman" w:hAnsi="Times New Roman"/>
          <w:bCs/>
          <w:sz w:val="28"/>
          <w:szCs w:val="28"/>
          <w:lang w:val="kk-KZ"/>
        </w:rPr>
        <w:t>23</w:t>
      </w:r>
      <w:r w:rsidR="00CF6576" w:rsidRPr="006865D1">
        <w:rPr>
          <w:rFonts w:ascii="Times New Roman" w:hAnsi="Times New Roman"/>
          <w:sz w:val="28"/>
          <w:szCs w:val="28"/>
          <w:lang w:val="kk-KZ"/>
        </w:rPr>
        <w:t xml:space="preserve">% </w:t>
      </w:r>
      <w:r w:rsidRPr="006865D1">
        <w:rPr>
          <w:rFonts w:ascii="Times New Roman" w:hAnsi="Times New Roman"/>
          <w:bCs/>
          <w:sz w:val="28"/>
          <w:szCs w:val="28"/>
          <w:lang w:val="kk-KZ"/>
        </w:rPr>
        <w:t xml:space="preserve"> азайды.</w:t>
      </w:r>
    </w:p>
    <w:p w:rsidR="00935B28" w:rsidRPr="006865D1" w:rsidRDefault="00B640E4" w:rsidP="00872963">
      <w:pPr>
        <w:widowControl w:val="0"/>
        <w:pBdr>
          <w:bottom w:val="single" w:sz="4" w:space="0" w:color="FFFFFF"/>
        </w:pBdr>
        <w:spacing w:after="0" w:line="288" w:lineRule="auto"/>
        <w:ind w:firstLine="709"/>
        <w:jc w:val="both"/>
        <w:rPr>
          <w:rFonts w:ascii="Times New Roman" w:hAnsi="Times New Roman"/>
          <w:bCs/>
          <w:sz w:val="28"/>
          <w:szCs w:val="28"/>
          <w:lang w:val="kk-KZ"/>
        </w:rPr>
      </w:pPr>
      <w:r w:rsidRPr="006865D1">
        <w:rPr>
          <w:rFonts w:ascii="Times New Roman" w:hAnsi="Times New Roman"/>
          <w:sz w:val="28"/>
          <w:szCs w:val="28"/>
          <w:lang w:val="kk-KZ"/>
        </w:rPr>
        <w:t xml:space="preserve">Зейнет жастағы ардагерлерді сауықтыру орталықтарымен қамтамасыз ету мақсатында қалада </w:t>
      </w:r>
      <w:r w:rsidRPr="006865D1">
        <w:rPr>
          <w:rFonts w:ascii="Times New Roman" w:hAnsi="Times New Roman"/>
          <w:b/>
          <w:sz w:val="28"/>
          <w:szCs w:val="28"/>
          <w:lang w:val="kk-KZ"/>
        </w:rPr>
        <w:t xml:space="preserve"> </w:t>
      </w:r>
      <w:r w:rsidR="00935B28" w:rsidRPr="006865D1">
        <w:rPr>
          <w:rFonts w:ascii="Times New Roman" w:hAnsi="Times New Roman"/>
          <w:b/>
          <w:sz w:val="28"/>
          <w:szCs w:val="28"/>
          <w:lang w:val="kk-KZ"/>
        </w:rPr>
        <w:t>«Ізетті зейнеткер»</w:t>
      </w:r>
      <w:r w:rsidR="00935B28" w:rsidRPr="006865D1">
        <w:rPr>
          <w:rFonts w:ascii="Times New Roman" w:hAnsi="Times New Roman"/>
          <w:sz w:val="28"/>
          <w:szCs w:val="28"/>
          <w:lang w:val="kk-KZ"/>
        </w:rPr>
        <w:t xml:space="preserve"> сауықтыру орталығы ашылды</w:t>
      </w:r>
      <w:r w:rsidR="00935B28" w:rsidRPr="006865D1">
        <w:rPr>
          <w:rFonts w:ascii="Times New Roman" w:hAnsi="Times New Roman"/>
          <w:sz w:val="32"/>
          <w:szCs w:val="32"/>
          <w:lang w:val="kk-KZ"/>
        </w:rPr>
        <w:t>.</w:t>
      </w:r>
    </w:p>
    <w:p w:rsidR="00935B28" w:rsidRPr="006865D1" w:rsidRDefault="00935B28" w:rsidP="00872963">
      <w:pPr>
        <w:widowControl w:val="0"/>
        <w:autoSpaceDE w:val="0"/>
        <w:autoSpaceDN w:val="0"/>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t>Білім беру</w:t>
      </w:r>
      <w:r w:rsidRPr="006865D1">
        <w:rPr>
          <w:rFonts w:ascii="Times New Roman" w:hAnsi="Times New Roman"/>
          <w:sz w:val="28"/>
          <w:szCs w:val="28"/>
          <w:lang w:val="kk-KZ"/>
        </w:rPr>
        <w:t xml:space="preserve"> саласында есепті жылы 20 мың</w:t>
      </w:r>
      <w:r w:rsidR="006C12F5" w:rsidRPr="006865D1">
        <w:rPr>
          <w:rFonts w:ascii="Times New Roman" w:hAnsi="Times New Roman"/>
          <w:sz w:val="28"/>
          <w:szCs w:val="28"/>
          <w:lang w:val="kk-KZ"/>
        </w:rPr>
        <w:t>ға жуық</w:t>
      </w:r>
      <w:r w:rsidRPr="006865D1">
        <w:rPr>
          <w:rFonts w:ascii="Times New Roman" w:hAnsi="Times New Roman"/>
          <w:sz w:val="28"/>
          <w:szCs w:val="28"/>
          <w:lang w:val="kk-KZ"/>
        </w:rPr>
        <w:t xml:space="preserve"> орындық</w:t>
      </w:r>
      <w:r w:rsidR="00796917" w:rsidRPr="006865D1">
        <w:rPr>
          <w:rFonts w:ascii="Times New Roman" w:hAnsi="Times New Roman"/>
          <w:sz w:val="28"/>
          <w:szCs w:val="28"/>
          <w:lang w:val="kk-KZ"/>
        </w:rPr>
        <w:t>қ</w:t>
      </w:r>
      <w:r w:rsidR="006C4463" w:rsidRPr="006865D1">
        <w:rPr>
          <w:rFonts w:ascii="Times New Roman" w:hAnsi="Times New Roman"/>
          <w:sz w:val="28"/>
          <w:szCs w:val="28"/>
          <w:lang w:val="kk-KZ"/>
        </w:rPr>
        <w:t>а</w:t>
      </w:r>
      <w:r w:rsidRPr="006865D1">
        <w:rPr>
          <w:rFonts w:ascii="Times New Roman" w:hAnsi="Times New Roman"/>
          <w:sz w:val="28"/>
          <w:szCs w:val="28"/>
          <w:lang w:val="kk-KZ"/>
        </w:rPr>
        <w:t xml:space="preserve"> </w:t>
      </w:r>
      <w:r w:rsidR="006B5FC1" w:rsidRPr="006865D1">
        <w:rPr>
          <w:rFonts w:ascii="Times New Roman" w:hAnsi="Times New Roman"/>
          <w:sz w:val="28"/>
          <w:szCs w:val="28"/>
          <w:lang w:val="kk-KZ"/>
        </w:rPr>
        <w:t xml:space="preserve">                      </w:t>
      </w:r>
      <w:r w:rsidRPr="006865D1">
        <w:rPr>
          <w:rFonts w:ascii="Times New Roman" w:hAnsi="Times New Roman"/>
          <w:sz w:val="28"/>
          <w:szCs w:val="28"/>
          <w:lang w:val="kk-KZ"/>
        </w:rPr>
        <w:t>23 мектеп пайдалануға берілді, оның ішінде 20</w:t>
      </w:r>
      <w:r w:rsidR="00796917"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 жекеменшік мектеп. </w:t>
      </w:r>
    </w:p>
    <w:p w:rsidR="00935B28" w:rsidRPr="006865D1" w:rsidRDefault="00935B28" w:rsidP="00872963">
      <w:pPr>
        <w:widowControl w:val="0"/>
        <w:autoSpaceDE w:val="0"/>
        <w:autoSpaceDN w:val="0"/>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shd w:val="clear" w:color="auto" w:fill="FFFFFF"/>
          <w:lang w:val="kk-KZ"/>
        </w:rPr>
        <w:t xml:space="preserve">Нәтижесінде, </w:t>
      </w:r>
      <w:r w:rsidRPr="006865D1">
        <w:rPr>
          <w:rFonts w:ascii="Times New Roman" w:hAnsi="Times New Roman"/>
          <w:sz w:val="28"/>
          <w:szCs w:val="28"/>
          <w:lang w:val="kk-KZ"/>
        </w:rPr>
        <w:t>үш ауысымды мектептер мәселесі толығымен шешілді.</w:t>
      </w:r>
    </w:p>
    <w:p w:rsidR="00935B28" w:rsidRPr="006865D1" w:rsidRDefault="00935B28" w:rsidP="00872963">
      <w:pPr>
        <w:widowControl w:val="0"/>
        <w:autoSpaceDE w:val="0"/>
        <w:autoSpaceDN w:val="0"/>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Балаларға ар</w:t>
      </w:r>
      <w:r w:rsidR="006C2CFE" w:rsidRPr="006865D1">
        <w:rPr>
          <w:rFonts w:ascii="Times New Roman" w:hAnsi="Times New Roman"/>
          <w:sz w:val="28"/>
          <w:szCs w:val="28"/>
          <w:lang w:val="kk-KZ"/>
        </w:rPr>
        <w:t>н</w:t>
      </w:r>
      <w:r w:rsidRPr="006865D1">
        <w:rPr>
          <w:rFonts w:ascii="Times New Roman" w:hAnsi="Times New Roman"/>
          <w:sz w:val="28"/>
          <w:szCs w:val="28"/>
          <w:lang w:val="kk-KZ"/>
        </w:rPr>
        <w:t xml:space="preserve">алған 500 орындық </w:t>
      </w:r>
      <w:r w:rsidR="00425B97" w:rsidRPr="006865D1">
        <w:rPr>
          <w:rFonts w:ascii="Times New Roman" w:hAnsi="Times New Roman"/>
          <w:b/>
          <w:sz w:val="28"/>
          <w:szCs w:val="28"/>
          <w:lang w:val="kk-KZ"/>
        </w:rPr>
        <w:t>О</w:t>
      </w:r>
      <w:r w:rsidRPr="006865D1">
        <w:rPr>
          <w:rFonts w:ascii="Times New Roman" w:hAnsi="Times New Roman"/>
          <w:b/>
          <w:sz w:val="28"/>
          <w:szCs w:val="28"/>
          <w:lang w:val="kk-KZ"/>
        </w:rPr>
        <w:t>қушылар сарайы</w:t>
      </w:r>
      <w:r w:rsidRPr="006865D1">
        <w:rPr>
          <w:rFonts w:ascii="Times New Roman" w:hAnsi="Times New Roman"/>
          <w:sz w:val="28"/>
          <w:szCs w:val="28"/>
          <w:lang w:val="kk-KZ"/>
        </w:rPr>
        <w:t xml:space="preserve"> іске қосылды.</w:t>
      </w:r>
    </w:p>
    <w:p w:rsidR="00935B28" w:rsidRPr="006865D1" w:rsidRDefault="00935B28" w:rsidP="00872963">
      <w:pPr>
        <w:spacing w:after="0" w:line="288" w:lineRule="auto"/>
        <w:ind w:firstLine="709"/>
        <w:rPr>
          <w:rFonts w:ascii="Times New Roman" w:hAnsi="Times New Roman"/>
          <w:b/>
          <w:sz w:val="28"/>
          <w:szCs w:val="28"/>
          <w:lang w:val="kk-KZ"/>
        </w:rPr>
      </w:pPr>
      <w:r w:rsidRPr="006865D1">
        <w:rPr>
          <w:rFonts w:ascii="Times New Roman" w:hAnsi="Times New Roman"/>
          <w:b/>
          <w:spacing w:val="-2"/>
          <w:sz w:val="28"/>
          <w:szCs w:val="28"/>
          <w:lang w:val="kk-KZ"/>
        </w:rPr>
        <w:t xml:space="preserve">Денсаулық сақтау </w:t>
      </w:r>
      <w:r w:rsidRPr="006865D1">
        <w:rPr>
          <w:rFonts w:ascii="Times New Roman" w:hAnsi="Times New Roman"/>
          <w:spacing w:val="-2"/>
          <w:sz w:val="28"/>
          <w:szCs w:val="28"/>
          <w:lang w:val="kk-KZ"/>
        </w:rPr>
        <w:t xml:space="preserve">саласында қаламызда </w:t>
      </w:r>
      <w:r w:rsidRPr="006865D1">
        <w:rPr>
          <w:rFonts w:ascii="Times New Roman" w:hAnsi="Times New Roman"/>
          <w:b/>
          <w:spacing w:val="-2"/>
          <w:sz w:val="28"/>
          <w:szCs w:val="28"/>
          <w:lang w:val="kk-KZ"/>
        </w:rPr>
        <w:t>алғаш рет</w:t>
      </w:r>
      <w:r w:rsidRPr="006865D1">
        <w:rPr>
          <w:rFonts w:ascii="Times New Roman" w:hAnsi="Times New Roman"/>
          <w:spacing w:val="-2"/>
          <w:sz w:val="28"/>
          <w:szCs w:val="28"/>
          <w:lang w:val="kk-KZ"/>
        </w:rPr>
        <w:t xml:space="preserve"> </w:t>
      </w:r>
      <w:r w:rsidRPr="006865D1">
        <w:rPr>
          <w:rFonts w:ascii="Times New Roman" w:hAnsi="Times New Roman"/>
          <w:b/>
          <w:spacing w:val="-2"/>
          <w:sz w:val="28"/>
          <w:szCs w:val="28"/>
          <w:lang w:val="kk-KZ"/>
        </w:rPr>
        <w:t>нейростимулятор отасы</w:t>
      </w:r>
      <w:r w:rsidRPr="006865D1">
        <w:rPr>
          <w:rFonts w:ascii="Times New Roman" w:hAnsi="Times New Roman"/>
          <w:spacing w:val="-2"/>
          <w:sz w:val="28"/>
          <w:szCs w:val="28"/>
          <w:lang w:val="kk-KZ"/>
        </w:rPr>
        <w:t xml:space="preserve"> және </w:t>
      </w:r>
      <w:r w:rsidRPr="006865D1">
        <w:rPr>
          <w:rFonts w:ascii="Times New Roman" w:hAnsi="Times New Roman"/>
          <w:b/>
          <w:spacing w:val="-2"/>
          <w:sz w:val="28"/>
          <w:szCs w:val="28"/>
          <w:lang w:val="kk-KZ"/>
        </w:rPr>
        <w:t>жүрек трансплантациясы</w:t>
      </w:r>
      <w:r w:rsidRPr="006865D1">
        <w:rPr>
          <w:rFonts w:ascii="Times New Roman" w:hAnsi="Times New Roman"/>
          <w:spacing w:val="-2"/>
          <w:sz w:val="28"/>
          <w:szCs w:val="28"/>
          <w:lang w:val="kk-KZ"/>
        </w:rPr>
        <w:t xml:space="preserve"> жасалды.</w:t>
      </w:r>
    </w:p>
    <w:p w:rsidR="00935B28" w:rsidRPr="006865D1" w:rsidRDefault="00935B28" w:rsidP="00872963">
      <w:pPr>
        <w:pStyle w:val="1"/>
        <w:spacing w:line="288" w:lineRule="auto"/>
        <w:ind w:left="0" w:firstLine="709"/>
        <w:rPr>
          <w:b w:val="0"/>
        </w:rPr>
      </w:pPr>
      <w:r w:rsidRPr="006865D1">
        <w:t>Спорт саласында</w:t>
      </w:r>
      <w:r w:rsidRPr="006865D1">
        <w:rPr>
          <w:b w:val="0"/>
        </w:rPr>
        <w:t xml:space="preserve"> бұқаралық спортпен шұғылданушылардың үлесі            42 пайызға жетті.</w:t>
      </w:r>
    </w:p>
    <w:p w:rsidR="003E6B04" w:rsidRPr="006865D1" w:rsidRDefault="003E6B04" w:rsidP="00872963">
      <w:pPr>
        <w:pStyle w:val="1"/>
        <w:spacing w:line="288" w:lineRule="auto"/>
        <w:ind w:left="0" w:firstLine="709"/>
        <w:rPr>
          <w:b w:val="0"/>
        </w:rPr>
      </w:pPr>
    </w:p>
    <w:p w:rsidR="003E6B04" w:rsidRPr="006865D1" w:rsidRDefault="003E6B04" w:rsidP="00872963">
      <w:pPr>
        <w:pStyle w:val="1"/>
        <w:spacing w:line="288" w:lineRule="auto"/>
        <w:ind w:left="0" w:firstLine="709"/>
        <w:rPr>
          <w:b w:val="0"/>
        </w:rPr>
      </w:pPr>
    </w:p>
    <w:p w:rsidR="00935B28" w:rsidRPr="006865D1" w:rsidRDefault="00935B28" w:rsidP="00872963">
      <w:pPr>
        <w:pStyle w:val="1"/>
        <w:spacing w:line="288" w:lineRule="auto"/>
        <w:ind w:left="0" w:firstLine="709"/>
        <w:rPr>
          <w:b w:val="0"/>
        </w:rPr>
      </w:pPr>
      <w:r w:rsidRPr="006865D1">
        <w:rPr>
          <w:b w:val="0"/>
        </w:rPr>
        <w:lastRenderedPageBreak/>
        <w:t xml:space="preserve">Қалада </w:t>
      </w:r>
      <w:r w:rsidRPr="006865D1">
        <w:rPr>
          <w:b w:val="0"/>
          <w:bCs w:val="0"/>
        </w:rPr>
        <w:t>«Үстел теннисі спорт кешені» және «</w:t>
      </w:r>
      <w:r w:rsidRPr="006865D1">
        <w:rPr>
          <w:b w:val="0"/>
        </w:rPr>
        <w:t xml:space="preserve">Жаңа ипподром» </w:t>
      </w:r>
      <w:r w:rsidRPr="006865D1">
        <w:rPr>
          <w:b w:val="0"/>
          <w:bCs w:val="0"/>
        </w:rPr>
        <w:t xml:space="preserve">пайдалануға берілді. </w:t>
      </w:r>
      <w:r w:rsidRPr="006865D1">
        <w:rPr>
          <w:b w:val="0"/>
        </w:rPr>
        <w:t xml:space="preserve">«Металлург» стадионы қайта құрылып, 1 спорт мектебі іске қосылды. </w:t>
      </w:r>
    </w:p>
    <w:p w:rsidR="00935B28" w:rsidRPr="006865D1" w:rsidRDefault="00935B28" w:rsidP="00872963">
      <w:pPr>
        <w:pStyle w:val="1"/>
        <w:spacing w:line="288" w:lineRule="auto"/>
        <w:ind w:left="0" w:firstLine="709"/>
        <w:rPr>
          <w:bCs w:val="0"/>
        </w:rPr>
      </w:pPr>
      <w:r w:rsidRPr="006865D1">
        <w:rPr>
          <w:b w:val="0"/>
          <w:spacing w:val="-2"/>
        </w:rPr>
        <w:t>«Ордабасы»</w:t>
      </w:r>
      <w:r w:rsidRPr="006865D1">
        <w:rPr>
          <w:spacing w:val="-2"/>
        </w:rPr>
        <w:t xml:space="preserve"> футбол клубы </w:t>
      </w:r>
      <w:r w:rsidRPr="006865D1">
        <w:rPr>
          <w:b w:val="0"/>
          <w:spacing w:val="-2"/>
        </w:rPr>
        <w:t>өз тарихында</w:t>
      </w:r>
      <w:r w:rsidRPr="006865D1">
        <w:rPr>
          <w:spacing w:val="-2"/>
        </w:rPr>
        <w:t xml:space="preserve"> тұңғыш рет Қазақстан</w:t>
      </w:r>
      <w:r w:rsidRPr="006865D1">
        <w:rPr>
          <w:b w:val="0"/>
          <w:spacing w:val="-2"/>
        </w:rPr>
        <w:t xml:space="preserve"> </w:t>
      </w:r>
      <w:r w:rsidRPr="006865D1">
        <w:rPr>
          <w:spacing w:val="-2"/>
        </w:rPr>
        <w:t xml:space="preserve">чемпионы атанды.  </w:t>
      </w:r>
      <w:r w:rsidRPr="006865D1">
        <w:rPr>
          <w:bCs w:val="0"/>
        </w:rPr>
        <w:t xml:space="preserve">                  </w:t>
      </w:r>
    </w:p>
    <w:p w:rsidR="00935B28" w:rsidRPr="006865D1" w:rsidRDefault="00935B28" w:rsidP="00872963">
      <w:pPr>
        <w:pStyle w:val="af4"/>
        <w:spacing w:after="0" w:line="288" w:lineRule="auto"/>
        <w:ind w:firstLine="709"/>
        <w:jc w:val="both"/>
        <w:rPr>
          <w:rFonts w:ascii="Times New Roman" w:hAnsi="Times New Roman" w:cs="Times New Roman"/>
          <w:sz w:val="28"/>
          <w:szCs w:val="28"/>
          <w:lang w:val="kk-KZ"/>
        </w:rPr>
      </w:pPr>
      <w:r w:rsidRPr="006865D1">
        <w:rPr>
          <w:rFonts w:ascii="Times New Roman" w:hAnsi="Times New Roman" w:cs="Times New Roman"/>
          <w:b/>
          <w:sz w:val="28"/>
          <w:szCs w:val="28"/>
          <w:lang w:val="kk-KZ"/>
        </w:rPr>
        <w:t>Мәдениет саласында</w:t>
      </w:r>
      <w:r w:rsidRPr="006865D1">
        <w:rPr>
          <w:rFonts w:ascii="Times New Roman" w:hAnsi="Times New Roman" w:cs="Times New Roman"/>
          <w:sz w:val="28"/>
          <w:szCs w:val="28"/>
          <w:lang w:val="kk-KZ"/>
        </w:rPr>
        <w:t xml:space="preserve"> халықаралық деңгейде іс-шаралар өткізетін заманауи </w:t>
      </w:r>
      <w:r w:rsidRPr="006865D1">
        <w:rPr>
          <w:rFonts w:ascii="Times New Roman" w:hAnsi="Times New Roman" w:cs="Times New Roman"/>
          <w:b/>
          <w:sz w:val="28"/>
          <w:szCs w:val="28"/>
          <w:lang w:val="kk-KZ"/>
        </w:rPr>
        <w:t>Конгресс холлдың құрылысы аяқталды</w:t>
      </w:r>
      <w:r w:rsidRPr="006865D1">
        <w:rPr>
          <w:rFonts w:ascii="Times New Roman" w:hAnsi="Times New Roman" w:cs="Times New Roman"/>
          <w:sz w:val="28"/>
          <w:szCs w:val="28"/>
          <w:lang w:val="kk-KZ"/>
        </w:rPr>
        <w:t xml:space="preserve">. </w:t>
      </w:r>
      <w:r w:rsidR="00EA51A2" w:rsidRPr="006865D1">
        <w:rPr>
          <w:rFonts w:ascii="Times New Roman" w:hAnsi="Times New Roman" w:cs="Times New Roman"/>
          <w:sz w:val="28"/>
          <w:szCs w:val="28"/>
          <w:lang w:val="kk-KZ"/>
        </w:rPr>
        <w:t xml:space="preserve"> </w:t>
      </w:r>
    </w:p>
    <w:p w:rsidR="00FD0C54" w:rsidRPr="006865D1" w:rsidRDefault="00FD0C54" w:rsidP="00872963">
      <w:pPr>
        <w:spacing w:after="0" w:line="288" w:lineRule="auto"/>
        <w:ind w:firstLine="709"/>
        <w:jc w:val="both"/>
        <w:rPr>
          <w:rFonts w:ascii="Times New Roman" w:eastAsiaTheme="minorEastAsia" w:hAnsi="Times New Roman"/>
          <w:bCs/>
          <w:sz w:val="28"/>
          <w:szCs w:val="28"/>
          <w:lang w:val="kk-KZ"/>
        </w:rPr>
      </w:pPr>
      <w:r w:rsidRPr="006865D1">
        <w:rPr>
          <w:rFonts w:ascii="Times New Roman" w:eastAsiaTheme="minorEastAsia" w:hAnsi="Times New Roman"/>
          <w:sz w:val="28"/>
          <w:szCs w:val="28"/>
          <w:lang w:val="kk-KZ"/>
        </w:rPr>
        <w:t xml:space="preserve">Экономиканың нақты секторындағы тұрақты өсім халықтың </w:t>
      </w:r>
      <w:r w:rsidR="000B5FED" w:rsidRPr="006865D1">
        <w:rPr>
          <w:rFonts w:ascii="Times New Roman" w:eastAsiaTheme="minorEastAsia" w:hAnsi="Times New Roman"/>
          <w:sz w:val="28"/>
          <w:szCs w:val="28"/>
          <w:lang w:val="kk-KZ"/>
        </w:rPr>
        <w:br/>
      </w:r>
      <w:r w:rsidRPr="006865D1">
        <w:rPr>
          <w:rFonts w:ascii="Times New Roman" w:eastAsiaTheme="minorEastAsia" w:hAnsi="Times New Roman"/>
          <w:sz w:val="28"/>
          <w:szCs w:val="28"/>
          <w:lang w:val="kk-KZ"/>
        </w:rPr>
        <w:t xml:space="preserve">әл-ауқатын сипаттайтын көрсеткіштерде оңды динамика қалыптасқан, </w:t>
      </w:r>
      <w:r w:rsidRPr="006865D1">
        <w:rPr>
          <w:rFonts w:ascii="Times New Roman" w:eastAsiaTheme="minorEastAsia" w:hAnsi="Times New Roman"/>
          <w:bCs/>
          <w:sz w:val="28"/>
          <w:szCs w:val="28"/>
          <w:lang w:val="kk-KZ"/>
        </w:rPr>
        <w:t>атап айтқанда:</w:t>
      </w:r>
    </w:p>
    <w:p w:rsidR="00FD0C54" w:rsidRPr="006865D1" w:rsidRDefault="00B23916" w:rsidP="00872963">
      <w:pPr>
        <w:pStyle w:val="a3"/>
        <w:widowControl w:val="0"/>
        <w:numPr>
          <w:ilvl w:val="0"/>
          <w:numId w:val="18"/>
        </w:numPr>
        <w:pBdr>
          <w:bottom w:val="single" w:sz="4" w:space="0" w:color="FFFFFF"/>
        </w:pBdr>
        <w:tabs>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о</w:t>
      </w:r>
      <w:r w:rsidR="00FD0C54" w:rsidRPr="006865D1">
        <w:rPr>
          <w:rFonts w:ascii="Times New Roman" w:hAnsi="Times New Roman"/>
          <w:sz w:val="28"/>
          <w:szCs w:val="28"/>
          <w:lang w:val="kk-KZ"/>
        </w:rPr>
        <w:t>рташа айлық жалақы</w:t>
      </w:r>
      <w:r w:rsidR="00FD0C54" w:rsidRPr="006865D1">
        <w:rPr>
          <w:rFonts w:ascii="Times New Roman" w:hAnsi="Times New Roman"/>
          <w:bCs/>
          <w:sz w:val="28"/>
          <w:szCs w:val="28"/>
          <w:lang w:val="kk-KZ"/>
        </w:rPr>
        <w:t xml:space="preserve"> 275 </w:t>
      </w:r>
      <w:r w:rsidR="00BA014D" w:rsidRPr="006865D1">
        <w:rPr>
          <w:rFonts w:ascii="Times New Roman" w:hAnsi="Times New Roman"/>
          <w:bCs/>
          <w:sz w:val="28"/>
          <w:szCs w:val="28"/>
          <w:lang w:val="kk-KZ"/>
        </w:rPr>
        <w:t>659</w:t>
      </w:r>
      <w:r w:rsidR="00FD0C54" w:rsidRPr="006865D1">
        <w:rPr>
          <w:rFonts w:ascii="Times New Roman" w:hAnsi="Times New Roman"/>
          <w:bCs/>
          <w:sz w:val="28"/>
          <w:szCs w:val="28"/>
          <w:lang w:val="kk-KZ"/>
        </w:rPr>
        <w:t xml:space="preserve"> теңгені құрап, 17,</w:t>
      </w:r>
      <w:r w:rsidR="00BA014D" w:rsidRPr="006865D1">
        <w:rPr>
          <w:rFonts w:ascii="Times New Roman" w:hAnsi="Times New Roman"/>
          <w:bCs/>
          <w:sz w:val="28"/>
          <w:szCs w:val="28"/>
          <w:lang w:val="kk-KZ"/>
        </w:rPr>
        <w:t>4</w:t>
      </w:r>
      <w:r w:rsidR="00FD0C54" w:rsidRPr="006865D1">
        <w:rPr>
          <w:rFonts w:ascii="Times New Roman" w:hAnsi="Times New Roman"/>
          <w:bCs/>
          <w:sz w:val="28"/>
          <w:szCs w:val="28"/>
          <w:lang w:val="kk-KZ"/>
        </w:rPr>
        <w:t xml:space="preserve"> пайызға артты. </w:t>
      </w:r>
    </w:p>
    <w:p w:rsidR="00FD0C54" w:rsidRPr="006865D1" w:rsidRDefault="00B23916" w:rsidP="00872963">
      <w:pPr>
        <w:pStyle w:val="af1"/>
        <w:numPr>
          <w:ilvl w:val="0"/>
          <w:numId w:val="18"/>
        </w:numPr>
        <w:tabs>
          <w:tab w:val="left" w:pos="993"/>
        </w:tabs>
        <w:spacing w:line="288" w:lineRule="auto"/>
        <w:ind w:left="0" w:firstLine="709"/>
        <w:jc w:val="both"/>
        <w:rPr>
          <w:bCs/>
          <w:sz w:val="28"/>
          <w:szCs w:val="28"/>
          <w:lang w:val="kk-KZ"/>
        </w:rPr>
      </w:pPr>
      <w:r w:rsidRPr="006865D1">
        <w:rPr>
          <w:bCs/>
          <w:sz w:val="28"/>
          <w:szCs w:val="28"/>
          <w:lang w:val="kk-KZ"/>
        </w:rPr>
        <w:t>х</w:t>
      </w:r>
      <w:r w:rsidR="00FD0C54" w:rsidRPr="006865D1">
        <w:rPr>
          <w:bCs/>
          <w:sz w:val="28"/>
          <w:szCs w:val="28"/>
          <w:lang w:val="kk-KZ"/>
        </w:rPr>
        <w:t xml:space="preserve">алықтың орташа жан басына шаққандағы атаулы ақшалай табыстары  </w:t>
      </w:r>
      <w:r w:rsidR="00BA014D" w:rsidRPr="006865D1">
        <w:rPr>
          <w:bCs/>
          <w:sz w:val="28"/>
          <w:szCs w:val="28"/>
          <w:lang w:val="kk-KZ"/>
        </w:rPr>
        <w:t>108 989</w:t>
      </w:r>
      <w:r w:rsidR="00FD0C54" w:rsidRPr="006865D1">
        <w:rPr>
          <w:bCs/>
          <w:sz w:val="28"/>
          <w:szCs w:val="28"/>
          <w:lang w:val="kk-KZ"/>
        </w:rPr>
        <w:t xml:space="preserve"> теңгені құрап, 1</w:t>
      </w:r>
      <w:r w:rsidR="000B1EDA" w:rsidRPr="006865D1">
        <w:rPr>
          <w:bCs/>
          <w:sz w:val="28"/>
          <w:szCs w:val="28"/>
          <w:lang w:val="kk-KZ"/>
        </w:rPr>
        <w:t>5,</w:t>
      </w:r>
      <w:r w:rsidR="00BA014D" w:rsidRPr="006865D1">
        <w:rPr>
          <w:bCs/>
          <w:sz w:val="28"/>
          <w:szCs w:val="28"/>
          <w:lang w:val="kk-KZ"/>
        </w:rPr>
        <w:t>4</w:t>
      </w:r>
      <w:r w:rsidR="00FD0C54" w:rsidRPr="006865D1">
        <w:rPr>
          <w:bCs/>
          <w:sz w:val="28"/>
          <w:szCs w:val="28"/>
          <w:lang w:val="kk-KZ"/>
        </w:rPr>
        <w:t xml:space="preserve"> пайызға артты</w:t>
      </w:r>
      <w:r w:rsidR="00FD0C54" w:rsidRPr="006865D1">
        <w:rPr>
          <w:bCs/>
          <w:i/>
          <w:sz w:val="28"/>
          <w:szCs w:val="28"/>
          <w:lang w:val="kk-KZ"/>
        </w:rPr>
        <w:t>.</w:t>
      </w:r>
      <w:r w:rsidR="00FD0C54" w:rsidRPr="006865D1">
        <w:rPr>
          <w:bCs/>
          <w:sz w:val="28"/>
          <w:szCs w:val="28"/>
          <w:lang w:val="kk-KZ"/>
        </w:rPr>
        <w:t xml:space="preserve"> Республикалық көрсеткіш </w:t>
      </w:r>
      <w:r w:rsidR="00BA014D" w:rsidRPr="006865D1">
        <w:rPr>
          <w:bCs/>
          <w:sz w:val="28"/>
          <w:szCs w:val="28"/>
          <w:lang w:val="kk-KZ"/>
        </w:rPr>
        <w:t>181 855</w:t>
      </w:r>
      <w:r w:rsidR="00FD0C54" w:rsidRPr="006865D1">
        <w:rPr>
          <w:bCs/>
          <w:sz w:val="28"/>
          <w:szCs w:val="28"/>
          <w:lang w:val="kk-KZ"/>
        </w:rPr>
        <w:t xml:space="preserve"> теңгені құрады.</w:t>
      </w:r>
    </w:p>
    <w:p w:rsidR="00127235" w:rsidRPr="006865D1" w:rsidRDefault="00127235"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Шымкент қаласының 2023 жыл</w:t>
      </w:r>
      <w:r w:rsidR="003A2202" w:rsidRPr="006865D1">
        <w:rPr>
          <w:rFonts w:ascii="Times New Roman" w:hAnsi="Times New Roman"/>
          <w:sz w:val="28"/>
          <w:szCs w:val="28"/>
          <w:lang w:val="kk-KZ"/>
        </w:rPr>
        <w:t>ғы</w:t>
      </w:r>
      <w:r w:rsidRPr="006865D1">
        <w:rPr>
          <w:rFonts w:ascii="Times New Roman" w:hAnsi="Times New Roman"/>
          <w:sz w:val="28"/>
          <w:szCs w:val="28"/>
          <w:lang w:val="kk-KZ"/>
        </w:rPr>
        <w:t xml:space="preserve"> </w:t>
      </w:r>
      <w:r w:rsidRPr="006865D1">
        <w:rPr>
          <w:rFonts w:ascii="Times New Roman" w:hAnsi="Times New Roman"/>
          <w:b/>
          <w:sz w:val="28"/>
          <w:szCs w:val="28"/>
          <w:lang w:val="kk-KZ"/>
        </w:rPr>
        <w:t>қалалық бюджет</w:t>
      </w:r>
      <w:r w:rsidRPr="006865D1">
        <w:rPr>
          <w:rFonts w:ascii="Times New Roman" w:hAnsi="Times New Roman"/>
          <w:sz w:val="28"/>
          <w:szCs w:val="28"/>
          <w:lang w:val="kk-KZ"/>
        </w:rPr>
        <w:t xml:space="preserve"> </w:t>
      </w:r>
      <w:r w:rsidR="003A2202" w:rsidRPr="006865D1">
        <w:rPr>
          <w:rFonts w:ascii="Times New Roman" w:hAnsi="Times New Roman"/>
          <w:sz w:val="28"/>
          <w:szCs w:val="28"/>
          <w:lang w:val="kk-KZ"/>
        </w:rPr>
        <w:t>көлемі</w:t>
      </w:r>
      <w:r w:rsidR="0053457D" w:rsidRPr="006865D1">
        <w:rPr>
          <w:rFonts w:ascii="Times New Roman" w:hAnsi="Times New Roman"/>
          <w:sz w:val="28"/>
          <w:szCs w:val="28"/>
          <w:lang w:val="kk-KZ"/>
        </w:rPr>
        <w:t xml:space="preserve"> </w:t>
      </w:r>
      <w:r w:rsidRPr="006865D1">
        <w:rPr>
          <w:rFonts w:ascii="Times New Roman" w:hAnsi="Times New Roman"/>
          <w:sz w:val="28"/>
          <w:szCs w:val="28"/>
          <w:lang w:val="kk-KZ"/>
        </w:rPr>
        <w:t>65</w:t>
      </w:r>
      <w:r w:rsidR="007C337E" w:rsidRPr="006865D1">
        <w:rPr>
          <w:rFonts w:ascii="Times New Roman" w:hAnsi="Times New Roman"/>
          <w:sz w:val="28"/>
          <w:szCs w:val="28"/>
          <w:lang w:val="kk-KZ"/>
        </w:rPr>
        <w:t>6,4</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3A2202"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теңгені құрады. </w:t>
      </w:r>
      <w:r w:rsidR="0053457D" w:rsidRPr="006865D1">
        <w:rPr>
          <w:rFonts w:ascii="Times New Roman" w:hAnsi="Times New Roman"/>
          <w:sz w:val="28"/>
          <w:szCs w:val="28"/>
          <w:lang w:val="kk-KZ"/>
        </w:rPr>
        <w:t>Қ</w:t>
      </w:r>
      <w:r w:rsidRPr="006865D1">
        <w:rPr>
          <w:rFonts w:ascii="Times New Roman" w:hAnsi="Times New Roman"/>
          <w:sz w:val="28"/>
          <w:szCs w:val="28"/>
          <w:lang w:val="kk-KZ"/>
        </w:rPr>
        <w:t xml:space="preserve">аланың өзіндік кірістері </w:t>
      </w:r>
      <w:r w:rsidR="00BC701A" w:rsidRPr="006865D1">
        <w:rPr>
          <w:rFonts w:ascii="Times New Roman" w:hAnsi="Times New Roman"/>
          <w:sz w:val="28"/>
          <w:szCs w:val="28"/>
          <w:lang w:val="kk-KZ"/>
        </w:rPr>
        <w:t>–</w:t>
      </w:r>
      <w:r w:rsidRPr="006865D1">
        <w:rPr>
          <w:rFonts w:ascii="Times New Roman" w:hAnsi="Times New Roman"/>
          <w:sz w:val="28"/>
          <w:szCs w:val="28"/>
          <w:lang w:val="kk-KZ"/>
        </w:rPr>
        <w:t xml:space="preserve"> 3</w:t>
      </w:r>
      <w:r w:rsidR="007C337E" w:rsidRPr="006865D1">
        <w:rPr>
          <w:rFonts w:ascii="Times New Roman" w:hAnsi="Times New Roman"/>
          <w:sz w:val="28"/>
          <w:szCs w:val="28"/>
          <w:lang w:val="kk-KZ"/>
        </w:rPr>
        <w:t>42,7</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BC701A" w:rsidRPr="006865D1">
        <w:rPr>
          <w:rFonts w:ascii="Times New Roman" w:hAnsi="Times New Roman"/>
          <w:sz w:val="28"/>
          <w:szCs w:val="28"/>
          <w:lang w:val="kk-KZ"/>
        </w:rPr>
        <w:t xml:space="preserve"> </w:t>
      </w:r>
      <w:r w:rsidRPr="006865D1">
        <w:rPr>
          <w:rFonts w:ascii="Times New Roman" w:hAnsi="Times New Roman"/>
          <w:sz w:val="28"/>
          <w:szCs w:val="28"/>
          <w:lang w:val="kk-KZ"/>
        </w:rPr>
        <w:t>теңге</w:t>
      </w:r>
      <w:r w:rsidR="0053457D" w:rsidRPr="006865D1">
        <w:rPr>
          <w:rFonts w:ascii="Times New Roman" w:hAnsi="Times New Roman"/>
          <w:sz w:val="28"/>
          <w:szCs w:val="28"/>
          <w:lang w:val="kk-KZ"/>
        </w:rPr>
        <w:t xml:space="preserve"> болды.</w:t>
      </w:r>
    </w:p>
    <w:p w:rsidR="00127235" w:rsidRPr="006865D1" w:rsidRDefault="00127235"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Әлеуметтік салаға жалпы 34</w:t>
      </w:r>
      <w:r w:rsidR="007C337E" w:rsidRPr="006865D1">
        <w:rPr>
          <w:rFonts w:ascii="Times New Roman" w:hAnsi="Times New Roman"/>
          <w:sz w:val="28"/>
          <w:szCs w:val="28"/>
          <w:lang w:val="kk-KZ"/>
        </w:rPr>
        <w:t>2</w:t>
      </w:r>
      <w:r w:rsidRPr="006865D1">
        <w:rPr>
          <w:rFonts w:ascii="Times New Roman" w:hAnsi="Times New Roman"/>
          <w:sz w:val="28"/>
          <w:szCs w:val="28"/>
          <w:lang w:val="kk-KZ"/>
        </w:rPr>
        <w:t xml:space="preserve">,6 </w:t>
      </w:r>
      <w:r w:rsidR="00B5462E" w:rsidRPr="006865D1">
        <w:rPr>
          <w:rFonts w:ascii="Times New Roman" w:hAnsi="Times New Roman"/>
          <w:sz w:val="28"/>
          <w:szCs w:val="28"/>
          <w:lang w:val="kk-KZ"/>
        </w:rPr>
        <w:t xml:space="preserve"> млрд</w:t>
      </w:r>
      <w:r w:rsidR="00BC701A"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теңге </w:t>
      </w:r>
      <w:r w:rsidR="00241507" w:rsidRPr="006865D1">
        <w:rPr>
          <w:rFonts w:ascii="Times New Roman" w:hAnsi="Times New Roman"/>
          <w:sz w:val="28"/>
          <w:szCs w:val="28"/>
          <w:lang w:val="kk-KZ"/>
        </w:rPr>
        <w:t>бөлінген</w:t>
      </w:r>
      <w:r w:rsidRPr="006865D1">
        <w:rPr>
          <w:rFonts w:ascii="Times New Roman" w:hAnsi="Times New Roman"/>
          <w:sz w:val="28"/>
          <w:szCs w:val="28"/>
          <w:lang w:val="kk-KZ"/>
        </w:rPr>
        <w:t>, бұл жалпы бюджет көлемінің 52,</w:t>
      </w:r>
      <w:r w:rsidR="007C337E" w:rsidRPr="006865D1">
        <w:rPr>
          <w:rFonts w:ascii="Times New Roman" w:hAnsi="Times New Roman"/>
          <w:sz w:val="28"/>
          <w:szCs w:val="28"/>
          <w:lang w:val="kk-KZ"/>
        </w:rPr>
        <w:t>2</w:t>
      </w:r>
      <w:r w:rsidRPr="006865D1">
        <w:rPr>
          <w:rFonts w:ascii="Times New Roman" w:hAnsi="Times New Roman"/>
          <w:sz w:val="28"/>
          <w:szCs w:val="28"/>
          <w:lang w:val="kk-KZ"/>
        </w:rPr>
        <w:t xml:space="preserve"> пайыз үлесін құра</w:t>
      </w:r>
      <w:r w:rsidR="0053457D" w:rsidRPr="006865D1">
        <w:rPr>
          <w:rFonts w:ascii="Times New Roman" w:hAnsi="Times New Roman"/>
          <w:sz w:val="28"/>
          <w:szCs w:val="28"/>
          <w:lang w:val="kk-KZ"/>
        </w:rPr>
        <w:t>ды</w:t>
      </w:r>
      <w:r w:rsidRPr="006865D1">
        <w:rPr>
          <w:rFonts w:ascii="Times New Roman" w:hAnsi="Times New Roman"/>
          <w:sz w:val="28"/>
          <w:szCs w:val="28"/>
          <w:lang w:val="kk-KZ"/>
        </w:rPr>
        <w:t>, оның ішінде:</w:t>
      </w:r>
    </w:p>
    <w:p w:rsidR="00127235" w:rsidRPr="006865D1" w:rsidRDefault="00127235" w:rsidP="00872963">
      <w:pPr>
        <w:pStyle w:val="a3"/>
        <w:numPr>
          <w:ilvl w:val="0"/>
          <w:numId w:val="19"/>
        </w:numPr>
        <w:tabs>
          <w:tab w:val="left" w:pos="1134"/>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білім беру саласын</w:t>
      </w:r>
      <w:r w:rsidR="0053457D" w:rsidRPr="006865D1">
        <w:rPr>
          <w:rFonts w:ascii="Times New Roman" w:hAnsi="Times New Roman"/>
          <w:sz w:val="28"/>
          <w:szCs w:val="28"/>
          <w:lang w:val="kk-KZ"/>
        </w:rPr>
        <w:t>ың үлесі</w:t>
      </w:r>
      <w:r w:rsidRPr="006865D1">
        <w:rPr>
          <w:rFonts w:ascii="Times New Roman" w:hAnsi="Times New Roman"/>
          <w:sz w:val="28"/>
          <w:szCs w:val="28"/>
          <w:lang w:val="kk-KZ"/>
        </w:rPr>
        <w:t xml:space="preserve"> 7</w:t>
      </w:r>
      <w:r w:rsidR="000F7AB1" w:rsidRPr="006865D1">
        <w:rPr>
          <w:rFonts w:ascii="Times New Roman" w:hAnsi="Times New Roman"/>
          <w:sz w:val="28"/>
          <w:szCs w:val="28"/>
          <w:lang w:val="kk-KZ"/>
        </w:rPr>
        <w:t>5,8</w:t>
      </w:r>
      <w:r w:rsidRPr="006865D1">
        <w:rPr>
          <w:rFonts w:ascii="Times New Roman" w:hAnsi="Times New Roman"/>
          <w:sz w:val="28"/>
          <w:szCs w:val="28"/>
          <w:lang w:val="kk-KZ"/>
        </w:rPr>
        <w:t>%</w:t>
      </w:r>
      <w:r w:rsidR="0053457D" w:rsidRPr="006865D1">
        <w:rPr>
          <w:rFonts w:ascii="Times New Roman" w:hAnsi="Times New Roman"/>
          <w:sz w:val="28"/>
          <w:szCs w:val="28"/>
          <w:lang w:val="kk-KZ"/>
        </w:rPr>
        <w:t xml:space="preserve">, </w:t>
      </w:r>
      <w:r w:rsidRPr="006865D1">
        <w:rPr>
          <w:rFonts w:ascii="Times New Roman" w:hAnsi="Times New Roman"/>
          <w:sz w:val="28"/>
          <w:szCs w:val="28"/>
          <w:lang w:val="kk-KZ"/>
        </w:rPr>
        <w:t>денсаулық сақтау cаласы - 3,</w:t>
      </w:r>
      <w:r w:rsidR="007C337E" w:rsidRPr="006865D1">
        <w:rPr>
          <w:rFonts w:ascii="Times New Roman" w:hAnsi="Times New Roman"/>
          <w:sz w:val="28"/>
          <w:szCs w:val="28"/>
          <w:lang w:val="kk-KZ"/>
        </w:rPr>
        <w:t>4</w:t>
      </w:r>
      <w:r w:rsidRPr="006865D1">
        <w:rPr>
          <w:rFonts w:ascii="Times New Roman" w:hAnsi="Times New Roman"/>
          <w:sz w:val="28"/>
          <w:szCs w:val="28"/>
          <w:lang w:val="kk-KZ"/>
        </w:rPr>
        <w:t>%</w:t>
      </w:r>
      <w:r w:rsidR="0053457D" w:rsidRPr="006865D1">
        <w:rPr>
          <w:rFonts w:ascii="Times New Roman" w:hAnsi="Times New Roman"/>
          <w:sz w:val="28"/>
          <w:szCs w:val="28"/>
          <w:lang w:val="kk-KZ"/>
        </w:rPr>
        <w:t xml:space="preserve">, </w:t>
      </w:r>
      <w:r w:rsidRPr="006865D1">
        <w:rPr>
          <w:rFonts w:ascii="Times New Roman" w:hAnsi="Times New Roman"/>
          <w:sz w:val="28"/>
          <w:szCs w:val="28"/>
          <w:lang w:val="kk-KZ"/>
        </w:rPr>
        <w:t>әлеуметтік көмекке және әлеуметтік қамсыздандыру - 9,</w:t>
      </w:r>
      <w:r w:rsidR="007C337E" w:rsidRPr="006865D1">
        <w:rPr>
          <w:rFonts w:ascii="Times New Roman" w:hAnsi="Times New Roman"/>
          <w:sz w:val="28"/>
          <w:szCs w:val="28"/>
          <w:lang w:val="kk-KZ"/>
        </w:rPr>
        <w:t>5</w:t>
      </w:r>
      <w:r w:rsidRPr="006865D1">
        <w:rPr>
          <w:rFonts w:ascii="Times New Roman" w:hAnsi="Times New Roman"/>
          <w:sz w:val="28"/>
          <w:szCs w:val="28"/>
          <w:lang w:val="kk-KZ"/>
        </w:rPr>
        <w:t>%</w:t>
      </w:r>
      <w:r w:rsidR="0053457D"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мәдениет, спорт, туризм және ақпараттық кеңістікке </w:t>
      </w:r>
      <w:r w:rsidR="0053457D" w:rsidRPr="006865D1">
        <w:rPr>
          <w:rFonts w:ascii="Times New Roman" w:hAnsi="Times New Roman"/>
          <w:sz w:val="28"/>
          <w:szCs w:val="28"/>
          <w:lang w:val="kk-KZ"/>
        </w:rPr>
        <w:t xml:space="preserve">бағытталған қаржы үлесі </w:t>
      </w:r>
      <w:r w:rsidRPr="006865D1">
        <w:rPr>
          <w:rFonts w:ascii="Times New Roman" w:hAnsi="Times New Roman"/>
          <w:sz w:val="28"/>
          <w:szCs w:val="28"/>
          <w:lang w:val="kk-KZ"/>
        </w:rPr>
        <w:t>1</w:t>
      </w:r>
      <w:r w:rsidR="007C337E" w:rsidRPr="006865D1">
        <w:rPr>
          <w:rFonts w:ascii="Times New Roman" w:hAnsi="Times New Roman"/>
          <w:sz w:val="28"/>
          <w:szCs w:val="28"/>
          <w:lang w:val="kk-KZ"/>
        </w:rPr>
        <w:t>1,3</w:t>
      </w:r>
      <w:r w:rsidRPr="006865D1">
        <w:rPr>
          <w:rFonts w:ascii="Times New Roman" w:hAnsi="Times New Roman"/>
          <w:sz w:val="28"/>
          <w:szCs w:val="28"/>
          <w:lang w:val="kk-KZ"/>
        </w:rPr>
        <w:t>%</w:t>
      </w:r>
      <w:r w:rsidR="0053457D" w:rsidRPr="006865D1">
        <w:rPr>
          <w:rFonts w:ascii="Times New Roman" w:hAnsi="Times New Roman"/>
          <w:sz w:val="28"/>
          <w:szCs w:val="28"/>
          <w:lang w:val="kk-KZ"/>
        </w:rPr>
        <w:t xml:space="preserve"> құрады</w:t>
      </w:r>
      <w:r w:rsidRPr="006865D1">
        <w:rPr>
          <w:rFonts w:ascii="Times New Roman" w:hAnsi="Times New Roman"/>
          <w:sz w:val="28"/>
          <w:szCs w:val="28"/>
          <w:lang w:val="kk-KZ"/>
        </w:rPr>
        <w:t>.</w:t>
      </w:r>
    </w:p>
    <w:p w:rsidR="00127235" w:rsidRPr="006865D1" w:rsidRDefault="00594F7C" w:rsidP="00872963">
      <w:pPr>
        <w:widowControl w:val="0"/>
        <w:pBdr>
          <w:bottom w:val="single" w:sz="4" w:space="1" w:color="FFFFFF"/>
        </w:pBd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2022 жылмен салыстырғанда</w:t>
      </w:r>
      <w:r w:rsidRPr="006865D1">
        <w:rPr>
          <w:rFonts w:ascii="Times New Roman" w:hAnsi="Times New Roman"/>
          <w:b/>
          <w:sz w:val="28"/>
          <w:szCs w:val="28"/>
          <w:lang w:val="kk-KZ"/>
        </w:rPr>
        <w:t xml:space="preserve"> и</w:t>
      </w:r>
      <w:r w:rsidR="00F006B0" w:rsidRPr="006865D1">
        <w:rPr>
          <w:rFonts w:ascii="Times New Roman" w:hAnsi="Times New Roman"/>
          <w:b/>
          <w:sz w:val="28"/>
          <w:szCs w:val="28"/>
          <w:lang w:val="kk-KZ"/>
        </w:rPr>
        <w:t>н</w:t>
      </w:r>
      <w:r w:rsidRPr="006865D1">
        <w:rPr>
          <w:rFonts w:ascii="Times New Roman" w:hAnsi="Times New Roman"/>
          <w:b/>
          <w:sz w:val="28"/>
          <w:szCs w:val="28"/>
          <w:lang w:val="kk-KZ"/>
        </w:rPr>
        <w:t xml:space="preserve">фляция </w:t>
      </w:r>
      <w:r w:rsidRPr="006865D1">
        <w:rPr>
          <w:rFonts w:ascii="Times New Roman" w:hAnsi="Times New Roman"/>
          <w:sz w:val="28"/>
          <w:szCs w:val="28"/>
          <w:lang w:val="kk-KZ"/>
        </w:rPr>
        <w:t xml:space="preserve">деңгейі төмендеп, </w:t>
      </w:r>
      <w:r w:rsidR="00A502AF" w:rsidRPr="006865D1">
        <w:rPr>
          <w:rFonts w:ascii="Times New Roman" w:hAnsi="Times New Roman"/>
          <w:sz w:val="28"/>
          <w:szCs w:val="28"/>
          <w:lang w:val="kk-KZ"/>
        </w:rPr>
        <w:br/>
      </w:r>
      <w:r w:rsidRPr="006865D1">
        <w:rPr>
          <w:rFonts w:ascii="Times New Roman" w:hAnsi="Times New Roman"/>
          <w:sz w:val="28"/>
          <w:szCs w:val="28"/>
          <w:lang w:val="kk-KZ"/>
        </w:rPr>
        <w:t xml:space="preserve">9,5% құрады. </w:t>
      </w:r>
    </w:p>
    <w:p w:rsidR="00594F7C" w:rsidRPr="006865D1" w:rsidRDefault="00594F7C"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Бағаны қадағалау және делдалдық қызметті шектеу мақсатында құзырлы мекемелермен арнайы комиссия құрылып, 2023 жыл</w:t>
      </w:r>
      <w:r w:rsidR="00F21C56" w:rsidRPr="006865D1">
        <w:rPr>
          <w:rFonts w:ascii="Times New Roman" w:hAnsi="Times New Roman"/>
          <w:sz w:val="28"/>
          <w:szCs w:val="28"/>
          <w:lang w:val="kk-KZ"/>
        </w:rPr>
        <w:t>ы</w:t>
      </w:r>
      <w:r w:rsidRPr="006865D1">
        <w:rPr>
          <w:rFonts w:ascii="Times New Roman" w:hAnsi="Times New Roman"/>
          <w:sz w:val="28"/>
          <w:szCs w:val="28"/>
          <w:lang w:val="kk-KZ"/>
        </w:rPr>
        <w:t xml:space="preserve"> 104 комиссия отырысы өтті.</w:t>
      </w:r>
    </w:p>
    <w:p w:rsidR="00127235" w:rsidRPr="006865D1" w:rsidRDefault="00594F7C" w:rsidP="00872963">
      <w:pPr>
        <w:spacing w:after="0" w:line="288" w:lineRule="auto"/>
        <w:ind w:firstLine="709"/>
        <w:contextualSpacing/>
        <w:jc w:val="both"/>
        <w:rPr>
          <w:rFonts w:ascii="Times New Roman" w:hAnsi="Times New Roman"/>
          <w:sz w:val="28"/>
          <w:szCs w:val="28"/>
          <w:lang w:val="kk-KZ"/>
        </w:rPr>
      </w:pPr>
      <w:r w:rsidRPr="006865D1">
        <w:rPr>
          <w:rFonts w:ascii="Times New Roman" w:hAnsi="Times New Roman"/>
          <w:sz w:val="28"/>
          <w:szCs w:val="28"/>
          <w:lang w:val="kk-KZ"/>
        </w:rPr>
        <w:t xml:space="preserve">Қалада жергілікті тауар өндірушілер мен шаруа қожалықтарының және көтерме сауда қызметімен айналысушы кәсіпкерлердің қатысуымен апта сайын қаланың 8 </w:t>
      </w:r>
      <w:r w:rsidR="00E5054B" w:rsidRPr="006865D1">
        <w:rPr>
          <w:rFonts w:ascii="Times New Roman" w:hAnsi="Times New Roman"/>
          <w:sz w:val="28"/>
          <w:szCs w:val="28"/>
          <w:lang w:val="kk-KZ"/>
        </w:rPr>
        <w:t>аймағында</w:t>
      </w:r>
      <w:r w:rsidRPr="006865D1">
        <w:rPr>
          <w:rFonts w:ascii="Times New Roman" w:hAnsi="Times New Roman"/>
          <w:sz w:val="28"/>
          <w:szCs w:val="28"/>
          <w:lang w:val="kk-KZ"/>
        </w:rPr>
        <w:t xml:space="preserve"> </w:t>
      </w:r>
      <w:r w:rsidR="00E5054B" w:rsidRPr="006865D1">
        <w:rPr>
          <w:rFonts w:ascii="Times New Roman" w:hAnsi="Times New Roman"/>
          <w:sz w:val="28"/>
          <w:szCs w:val="28"/>
          <w:lang w:val="kk-KZ"/>
        </w:rPr>
        <w:t xml:space="preserve">428 </w:t>
      </w:r>
      <w:r w:rsidRPr="006865D1">
        <w:rPr>
          <w:rFonts w:ascii="Times New Roman" w:hAnsi="Times New Roman"/>
          <w:sz w:val="28"/>
          <w:szCs w:val="28"/>
          <w:lang w:val="kk-KZ"/>
        </w:rPr>
        <w:t>азық-түлік жәрмеңке</w:t>
      </w:r>
      <w:r w:rsidR="00E5054B" w:rsidRPr="006865D1">
        <w:rPr>
          <w:rFonts w:ascii="Times New Roman" w:hAnsi="Times New Roman"/>
          <w:sz w:val="28"/>
          <w:szCs w:val="28"/>
          <w:lang w:val="kk-KZ"/>
        </w:rPr>
        <w:t>сі</w:t>
      </w:r>
      <w:r w:rsidRPr="006865D1">
        <w:rPr>
          <w:rFonts w:ascii="Times New Roman" w:hAnsi="Times New Roman"/>
          <w:sz w:val="28"/>
          <w:szCs w:val="28"/>
          <w:lang w:val="kk-KZ"/>
        </w:rPr>
        <w:t xml:space="preserve"> ұйымдастырылып, күнделікті тұтынатын тауарлар нарықтан 10-15%-ға төмен бағада сатылды. </w:t>
      </w:r>
    </w:p>
    <w:p w:rsidR="00594F7C" w:rsidRPr="006865D1" w:rsidRDefault="00594F7C" w:rsidP="00872963">
      <w:pPr>
        <w:pBdr>
          <w:bottom w:val="single" w:sz="4" w:space="3" w:color="FFFFFF"/>
        </w:pBdr>
        <w:spacing w:after="0" w:line="288" w:lineRule="auto"/>
        <w:ind w:firstLine="709"/>
        <w:jc w:val="both"/>
        <w:rPr>
          <w:rFonts w:ascii="Times New Roman" w:hAnsi="Times New Roman"/>
          <w:sz w:val="28"/>
          <w:szCs w:val="28"/>
          <w:shd w:val="clear" w:color="auto" w:fill="FFFFFF"/>
          <w:lang w:val="kk-KZ"/>
        </w:rPr>
      </w:pPr>
      <w:r w:rsidRPr="006865D1">
        <w:rPr>
          <w:rFonts w:ascii="Times New Roman" w:hAnsi="Times New Roman"/>
          <w:sz w:val="28"/>
          <w:szCs w:val="28"/>
          <w:shd w:val="clear" w:color="auto" w:fill="FFFFFF"/>
          <w:lang w:val="kk-KZ"/>
        </w:rPr>
        <w:t>Бағаны тұрақтандыру мақсатында, сауда желілері мен жергілікті тауар өндіруші кәсіпорындарға айналымға қарыз қаражат беріліп, келісім-шарттар түзілді.</w:t>
      </w:r>
    </w:p>
    <w:p w:rsidR="00E67A2C" w:rsidRPr="006865D1" w:rsidRDefault="00E67A2C" w:rsidP="00872963">
      <w:pPr>
        <w:pBdr>
          <w:bottom w:val="single" w:sz="4" w:space="3" w:color="FFFFFF"/>
        </w:pBdr>
        <w:spacing w:after="0" w:line="288" w:lineRule="auto"/>
        <w:ind w:firstLine="709"/>
        <w:jc w:val="both"/>
        <w:rPr>
          <w:rFonts w:ascii="Times New Roman" w:hAnsi="Times New Roman"/>
          <w:sz w:val="28"/>
          <w:szCs w:val="28"/>
          <w:shd w:val="clear" w:color="auto" w:fill="FFFFFF"/>
          <w:lang w:val="kk-KZ"/>
        </w:rPr>
      </w:pPr>
    </w:p>
    <w:p w:rsidR="00E67A2C" w:rsidRPr="006865D1" w:rsidRDefault="00E67A2C" w:rsidP="00872963">
      <w:pPr>
        <w:pBdr>
          <w:bottom w:val="single" w:sz="4" w:space="3" w:color="FFFFFF"/>
        </w:pBdr>
        <w:spacing w:after="0" w:line="288" w:lineRule="auto"/>
        <w:ind w:firstLine="709"/>
        <w:jc w:val="both"/>
        <w:rPr>
          <w:rFonts w:ascii="Times New Roman" w:hAnsi="Times New Roman"/>
          <w:sz w:val="28"/>
          <w:szCs w:val="28"/>
          <w:shd w:val="clear" w:color="auto" w:fill="FFFFFF"/>
          <w:lang w:val="kk-KZ"/>
        </w:rPr>
      </w:pPr>
    </w:p>
    <w:p w:rsidR="00E67A2C" w:rsidRPr="006865D1" w:rsidRDefault="00E67A2C" w:rsidP="00872963">
      <w:pPr>
        <w:pBdr>
          <w:bottom w:val="single" w:sz="4" w:space="3" w:color="FFFFFF"/>
        </w:pBdr>
        <w:spacing w:after="0" w:line="288" w:lineRule="auto"/>
        <w:ind w:firstLine="709"/>
        <w:jc w:val="both"/>
        <w:rPr>
          <w:rFonts w:ascii="Times New Roman" w:hAnsi="Times New Roman"/>
          <w:sz w:val="28"/>
          <w:szCs w:val="28"/>
          <w:shd w:val="clear" w:color="auto" w:fill="FFFFFF"/>
          <w:lang w:val="kk-KZ"/>
        </w:rPr>
      </w:pPr>
    </w:p>
    <w:p w:rsidR="005E238F" w:rsidRPr="006865D1" w:rsidRDefault="00B676ED" w:rsidP="00872963">
      <w:pPr>
        <w:widowControl w:val="0"/>
        <w:pBdr>
          <w:bottom w:val="single" w:sz="4" w:space="1" w:color="FFFFFF"/>
        </w:pBdr>
        <w:spacing w:after="0" w:line="288" w:lineRule="auto"/>
        <w:ind w:firstLine="709"/>
        <w:jc w:val="both"/>
        <w:rPr>
          <w:rFonts w:ascii="Times New Roman" w:hAnsi="Times New Roman"/>
          <w:b/>
          <w:i/>
          <w:sz w:val="28"/>
          <w:szCs w:val="28"/>
          <w:lang w:val="kk-KZ"/>
        </w:rPr>
      </w:pPr>
      <w:r w:rsidRPr="006865D1">
        <w:rPr>
          <w:rFonts w:ascii="Times New Roman" w:hAnsi="Times New Roman"/>
          <w:b/>
          <w:i/>
          <w:sz w:val="28"/>
          <w:szCs w:val="28"/>
          <w:lang w:val="kk-KZ"/>
        </w:rPr>
        <w:lastRenderedPageBreak/>
        <w:t>202</w:t>
      </w:r>
      <w:r w:rsidR="00A3114B" w:rsidRPr="006865D1">
        <w:rPr>
          <w:rFonts w:ascii="Times New Roman" w:hAnsi="Times New Roman"/>
          <w:b/>
          <w:i/>
          <w:sz w:val="28"/>
          <w:szCs w:val="28"/>
          <w:lang w:val="kk-KZ"/>
        </w:rPr>
        <w:t>4</w:t>
      </w:r>
      <w:r w:rsidRPr="006865D1">
        <w:rPr>
          <w:rFonts w:ascii="Times New Roman" w:hAnsi="Times New Roman"/>
          <w:b/>
          <w:i/>
          <w:sz w:val="28"/>
          <w:szCs w:val="28"/>
          <w:lang w:val="kk-KZ"/>
        </w:rPr>
        <w:t xml:space="preserve"> жылдың </w:t>
      </w:r>
      <w:r w:rsidR="00BC780C" w:rsidRPr="006865D1">
        <w:rPr>
          <w:rFonts w:ascii="Times New Roman" w:hAnsi="Times New Roman"/>
          <w:b/>
          <w:i/>
          <w:sz w:val="28"/>
          <w:szCs w:val="28"/>
          <w:lang w:val="kk-KZ"/>
        </w:rPr>
        <w:t>басынан қаланың әлеуметтік-экономикалық жағдайын</w:t>
      </w:r>
      <w:r w:rsidR="00160158" w:rsidRPr="006865D1">
        <w:rPr>
          <w:rFonts w:ascii="Times New Roman" w:hAnsi="Times New Roman"/>
          <w:b/>
          <w:i/>
          <w:sz w:val="28"/>
          <w:szCs w:val="28"/>
          <w:lang w:val="kk-KZ"/>
        </w:rPr>
        <w:t>да да оң өзгерістер бар</w:t>
      </w:r>
      <w:r w:rsidR="004F3B79" w:rsidRPr="006865D1">
        <w:rPr>
          <w:rFonts w:ascii="Times New Roman" w:hAnsi="Times New Roman"/>
          <w:b/>
          <w:i/>
          <w:sz w:val="28"/>
          <w:szCs w:val="28"/>
          <w:lang w:val="kk-KZ"/>
        </w:rPr>
        <w:t>.</w:t>
      </w:r>
    </w:p>
    <w:p w:rsidR="005E238F" w:rsidRPr="006865D1" w:rsidRDefault="00160158" w:rsidP="00872963">
      <w:pPr>
        <w:widowControl w:val="0"/>
        <w:pBdr>
          <w:bottom w:val="single" w:sz="4" w:space="1" w:color="FFFFFF"/>
        </w:pBdr>
        <w:spacing w:after="0" w:line="288" w:lineRule="auto"/>
        <w:ind w:firstLine="709"/>
        <w:jc w:val="both"/>
        <w:rPr>
          <w:rFonts w:ascii="Times New Roman" w:hAnsi="Times New Roman"/>
          <w:i/>
          <w:sz w:val="28"/>
          <w:szCs w:val="28"/>
          <w:lang w:val="kk-KZ"/>
        </w:rPr>
      </w:pPr>
      <w:r w:rsidRPr="006865D1">
        <w:rPr>
          <w:rFonts w:ascii="Times New Roman" w:hAnsi="Times New Roman"/>
          <w:sz w:val="28"/>
          <w:szCs w:val="28"/>
          <w:lang w:val="kk-KZ"/>
        </w:rPr>
        <w:t>202</w:t>
      </w:r>
      <w:r w:rsidR="00E028EA" w:rsidRPr="006865D1">
        <w:rPr>
          <w:rFonts w:ascii="Times New Roman" w:hAnsi="Times New Roman"/>
          <w:sz w:val="28"/>
          <w:szCs w:val="28"/>
          <w:lang w:val="kk-KZ"/>
        </w:rPr>
        <w:t>4</w:t>
      </w:r>
      <w:r w:rsidRPr="006865D1">
        <w:rPr>
          <w:rFonts w:ascii="Times New Roman" w:hAnsi="Times New Roman"/>
          <w:sz w:val="28"/>
          <w:szCs w:val="28"/>
          <w:lang w:val="kk-KZ"/>
        </w:rPr>
        <w:t xml:space="preserve"> жылдың қаңтар-</w:t>
      </w:r>
      <w:r w:rsidR="00A32F23" w:rsidRPr="006865D1">
        <w:rPr>
          <w:rFonts w:ascii="Times New Roman" w:hAnsi="Times New Roman"/>
          <w:sz w:val="28"/>
          <w:szCs w:val="28"/>
          <w:lang w:val="kk-KZ"/>
        </w:rPr>
        <w:t>тамыз</w:t>
      </w:r>
      <w:r w:rsidRPr="006865D1">
        <w:rPr>
          <w:rFonts w:ascii="Times New Roman" w:hAnsi="Times New Roman"/>
          <w:sz w:val="28"/>
          <w:szCs w:val="28"/>
          <w:lang w:val="kk-KZ"/>
        </w:rPr>
        <w:t xml:space="preserve"> айларын</w:t>
      </w:r>
      <w:r w:rsidR="00E01BA6" w:rsidRPr="006865D1">
        <w:rPr>
          <w:rFonts w:ascii="Times New Roman" w:hAnsi="Times New Roman"/>
          <w:sz w:val="28"/>
          <w:szCs w:val="28"/>
          <w:lang w:val="kk-KZ"/>
        </w:rPr>
        <w:t>да</w:t>
      </w:r>
      <w:r w:rsidRPr="006865D1">
        <w:rPr>
          <w:rFonts w:ascii="Times New Roman" w:hAnsi="Times New Roman"/>
          <w:sz w:val="28"/>
          <w:szCs w:val="28"/>
          <w:lang w:val="kk-KZ"/>
        </w:rPr>
        <w:t xml:space="preserve"> </w:t>
      </w:r>
      <w:r w:rsidRPr="006865D1">
        <w:rPr>
          <w:rFonts w:ascii="Times New Roman" w:hAnsi="Times New Roman"/>
          <w:b/>
          <w:sz w:val="28"/>
          <w:szCs w:val="28"/>
          <w:lang w:val="kk-KZ"/>
        </w:rPr>
        <w:t xml:space="preserve">өнеркәсіп </w:t>
      </w:r>
      <w:r w:rsidRPr="006865D1">
        <w:rPr>
          <w:rFonts w:ascii="Times New Roman" w:hAnsi="Times New Roman"/>
          <w:sz w:val="28"/>
          <w:szCs w:val="28"/>
          <w:lang w:val="kk-KZ"/>
        </w:rPr>
        <w:t xml:space="preserve">өнім көлемі </w:t>
      </w:r>
      <w:r w:rsidR="00E01BA6" w:rsidRPr="006865D1">
        <w:rPr>
          <w:rFonts w:ascii="Times New Roman" w:hAnsi="Times New Roman"/>
          <w:sz w:val="28"/>
          <w:szCs w:val="28"/>
          <w:lang w:val="kk-KZ"/>
        </w:rPr>
        <w:br/>
      </w:r>
      <w:r w:rsidR="00A32F23" w:rsidRPr="006865D1">
        <w:rPr>
          <w:rFonts w:ascii="Times New Roman" w:hAnsi="Times New Roman"/>
          <w:sz w:val="28"/>
          <w:szCs w:val="28"/>
          <w:lang w:val="kk-KZ"/>
        </w:rPr>
        <w:t>711,2</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63640B"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теңге болып, нақты көлем индексі </w:t>
      </w:r>
      <w:r w:rsidR="00A32F23" w:rsidRPr="006865D1">
        <w:rPr>
          <w:rFonts w:ascii="Times New Roman" w:hAnsi="Times New Roman"/>
          <w:sz w:val="28"/>
          <w:szCs w:val="28"/>
          <w:lang w:val="kk-KZ"/>
        </w:rPr>
        <w:t>103,1</w:t>
      </w:r>
      <w:r w:rsidRPr="006865D1">
        <w:rPr>
          <w:rFonts w:ascii="Times New Roman" w:hAnsi="Times New Roman"/>
          <w:sz w:val="28"/>
          <w:szCs w:val="28"/>
          <w:lang w:val="kk-KZ"/>
        </w:rPr>
        <w:t xml:space="preserve"> пайызды құрады</w:t>
      </w:r>
      <w:r w:rsidRPr="006865D1">
        <w:rPr>
          <w:rFonts w:ascii="Times New Roman" w:hAnsi="Times New Roman"/>
          <w:i/>
          <w:sz w:val="28"/>
          <w:szCs w:val="28"/>
          <w:lang w:val="kk-KZ"/>
        </w:rPr>
        <w:t>.</w:t>
      </w:r>
    </w:p>
    <w:p w:rsidR="00AF52D7" w:rsidRPr="006865D1" w:rsidRDefault="00160158" w:rsidP="00872963">
      <w:pPr>
        <w:widowControl w:val="0"/>
        <w:pBdr>
          <w:bottom w:val="single" w:sz="4" w:space="1" w:color="FFFFFF"/>
        </w:pBd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Оның ішінде, өңдеу өнеркәсібі – </w:t>
      </w:r>
      <w:r w:rsidR="00A32F23" w:rsidRPr="006865D1">
        <w:rPr>
          <w:rFonts w:ascii="Times New Roman" w:hAnsi="Times New Roman"/>
          <w:sz w:val="28"/>
          <w:szCs w:val="28"/>
          <w:lang w:val="kk-KZ"/>
        </w:rPr>
        <w:t>103,0</w:t>
      </w:r>
      <w:r w:rsidRPr="006865D1">
        <w:rPr>
          <w:rFonts w:ascii="Times New Roman" w:hAnsi="Times New Roman"/>
          <w:sz w:val="28"/>
          <w:szCs w:val="28"/>
          <w:lang w:val="kk-KZ"/>
        </w:rPr>
        <w:t xml:space="preserve"> пайыз болды.</w:t>
      </w:r>
    </w:p>
    <w:p w:rsidR="00B5509B" w:rsidRPr="006865D1" w:rsidRDefault="001D5CBA" w:rsidP="00872963">
      <w:pPr>
        <w:shd w:val="clear" w:color="auto" w:fill="FFFFFF" w:themeFill="background1"/>
        <w:spacing w:after="0" w:line="288" w:lineRule="auto"/>
        <w:ind w:firstLine="709"/>
        <w:jc w:val="both"/>
        <w:rPr>
          <w:rFonts w:ascii="Times New Roman" w:hAnsi="Times New Roman"/>
          <w:sz w:val="28"/>
          <w:szCs w:val="28"/>
          <w:shd w:val="clear" w:color="auto" w:fill="FFFFFF"/>
          <w:lang w:val="kk-KZ"/>
        </w:rPr>
      </w:pPr>
      <w:r w:rsidRPr="006865D1">
        <w:rPr>
          <w:rFonts w:ascii="Times New Roman" w:hAnsi="Times New Roman"/>
          <w:sz w:val="28"/>
          <w:szCs w:val="28"/>
          <w:lang w:val="kk-KZ"/>
        </w:rPr>
        <w:t xml:space="preserve">Өңдеу өнеркәсібінде мұнай өнімдерінің өндірісі жақсарып, өнім көлемі </w:t>
      </w:r>
      <w:r w:rsidR="00133F92" w:rsidRPr="006865D1">
        <w:rPr>
          <w:rFonts w:ascii="Times New Roman" w:hAnsi="Times New Roman"/>
          <w:sz w:val="28"/>
          <w:szCs w:val="28"/>
          <w:lang w:val="kk-KZ"/>
        </w:rPr>
        <w:t>2,3</w:t>
      </w:r>
      <w:r w:rsidRPr="006865D1">
        <w:rPr>
          <w:rFonts w:ascii="Times New Roman" w:hAnsi="Times New Roman"/>
          <w:bCs/>
          <w:sz w:val="28"/>
          <w:szCs w:val="28"/>
          <w:shd w:val="clear" w:color="auto" w:fill="FFFFFF"/>
          <w:lang w:val="kk-KZ"/>
        </w:rPr>
        <w:t>%-</w:t>
      </w:r>
      <w:r w:rsidRPr="006865D1">
        <w:rPr>
          <w:rFonts w:ascii="Times New Roman" w:hAnsi="Times New Roman"/>
          <w:sz w:val="28"/>
          <w:szCs w:val="28"/>
          <w:shd w:val="clear" w:color="auto" w:fill="FFFFFF"/>
          <w:lang w:val="kk-KZ"/>
        </w:rPr>
        <w:t xml:space="preserve">ға артты. </w:t>
      </w:r>
      <w:r w:rsidRPr="006865D1">
        <w:rPr>
          <w:rFonts w:ascii="Times New Roman" w:hAnsi="Times New Roman"/>
          <w:sz w:val="28"/>
          <w:szCs w:val="28"/>
          <w:lang w:val="kk-KZ"/>
        </w:rPr>
        <w:t xml:space="preserve"> Сонымен қатар,  </w:t>
      </w:r>
      <w:r w:rsidR="00133F92" w:rsidRPr="006865D1">
        <w:rPr>
          <w:rFonts w:ascii="Times New Roman" w:hAnsi="Times New Roman"/>
          <w:sz w:val="28"/>
          <w:szCs w:val="28"/>
          <w:lang w:val="kk-KZ"/>
        </w:rPr>
        <w:t xml:space="preserve">фармацевтикалық өнімдер </w:t>
      </w:r>
      <w:r w:rsidR="00133F92" w:rsidRPr="006865D1">
        <w:rPr>
          <w:rFonts w:ascii="Times New Roman" w:eastAsia="Tahoma" w:hAnsi="Times New Roman"/>
          <w:kern w:val="24"/>
          <w:sz w:val="28"/>
          <w:szCs w:val="28"/>
          <w:lang w:val="kk-KZ"/>
        </w:rPr>
        <w:t xml:space="preserve">– 39,1%-ға, химия өнеркәсібі – 36,7%-ға,  резеңке және пластмасса бұйымдары – 17,6%-ға, </w:t>
      </w:r>
      <w:r w:rsidR="00B5509B" w:rsidRPr="006865D1">
        <w:rPr>
          <w:rFonts w:ascii="Times New Roman" w:eastAsia="Tahoma" w:hAnsi="Times New Roman"/>
          <w:kern w:val="24"/>
          <w:sz w:val="28"/>
          <w:szCs w:val="28"/>
          <w:lang w:val="kk-KZ"/>
        </w:rPr>
        <w:t xml:space="preserve">тамақ өнеркәсібі – </w:t>
      </w:r>
      <w:r w:rsidR="00133F92" w:rsidRPr="006865D1">
        <w:rPr>
          <w:rFonts w:ascii="Times New Roman" w:eastAsia="Tahoma" w:hAnsi="Times New Roman"/>
          <w:kern w:val="24"/>
          <w:sz w:val="28"/>
          <w:szCs w:val="28"/>
          <w:lang w:val="kk-KZ"/>
        </w:rPr>
        <w:t>2,7</w:t>
      </w:r>
      <w:r w:rsidR="00B5509B" w:rsidRPr="006865D1">
        <w:rPr>
          <w:rFonts w:ascii="Times New Roman" w:eastAsia="Tahoma" w:hAnsi="Times New Roman"/>
          <w:kern w:val="24"/>
          <w:sz w:val="28"/>
          <w:szCs w:val="28"/>
          <w:lang w:val="kk-KZ"/>
        </w:rPr>
        <w:t xml:space="preserve">%-ға, сусын – </w:t>
      </w:r>
      <w:r w:rsidR="00133F92" w:rsidRPr="006865D1">
        <w:rPr>
          <w:rFonts w:ascii="Times New Roman" w:eastAsia="Tahoma" w:hAnsi="Times New Roman"/>
          <w:kern w:val="24"/>
          <w:sz w:val="28"/>
          <w:szCs w:val="28"/>
          <w:lang w:val="kk-KZ"/>
        </w:rPr>
        <w:t>1,7</w:t>
      </w:r>
      <w:r w:rsidR="00B5509B" w:rsidRPr="006865D1">
        <w:rPr>
          <w:rFonts w:ascii="Times New Roman" w:eastAsia="Tahoma" w:hAnsi="Times New Roman"/>
          <w:kern w:val="24"/>
          <w:sz w:val="28"/>
          <w:szCs w:val="28"/>
          <w:lang w:val="kk-KZ"/>
        </w:rPr>
        <w:t xml:space="preserve">%-ға артты. </w:t>
      </w:r>
    </w:p>
    <w:p w:rsidR="00AF52D7" w:rsidRPr="006865D1" w:rsidRDefault="00160158" w:rsidP="00872963">
      <w:pPr>
        <w:widowControl w:val="0"/>
        <w:pBdr>
          <w:bottom w:val="single" w:sz="4" w:space="0" w:color="FFFFFF"/>
        </w:pBdr>
        <w:spacing w:after="0" w:line="288" w:lineRule="auto"/>
        <w:ind w:firstLine="709"/>
        <w:jc w:val="both"/>
        <w:rPr>
          <w:rFonts w:ascii="Times New Roman" w:hAnsi="Times New Roman"/>
          <w:i/>
          <w:sz w:val="28"/>
          <w:szCs w:val="28"/>
          <w:lang w:val="kk-KZ"/>
        </w:rPr>
      </w:pPr>
      <w:r w:rsidRPr="006865D1">
        <w:rPr>
          <w:rFonts w:ascii="Times New Roman" w:hAnsi="Times New Roman"/>
          <w:b/>
          <w:sz w:val="28"/>
          <w:szCs w:val="28"/>
          <w:lang w:val="kk-KZ"/>
        </w:rPr>
        <w:t>Ауыл шаруашылы</w:t>
      </w:r>
      <w:r w:rsidR="003B24D9" w:rsidRPr="006865D1">
        <w:rPr>
          <w:rFonts w:ascii="Times New Roman" w:hAnsi="Times New Roman"/>
          <w:b/>
          <w:sz w:val="28"/>
          <w:szCs w:val="28"/>
          <w:lang w:val="kk-KZ"/>
        </w:rPr>
        <w:t>ғының</w:t>
      </w:r>
      <w:r w:rsidRPr="006865D1">
        <w:rPr>
          <w:rFonts w:ascii="Times New Roman" w:hAnsi="Times New Roman"/>
          <w:b/>
          <w:sz w:val="28"/>
          <w:szCs w:val="28"/>
          <w:lang w:val="kk-KZ"/>
        </w:rPr>
        <w:t xml:space="preserve"> </w:t>
      </w:r>
      <w:r w:rsidRPr="006865D1">
        <w:rPr>
          <w:rFonts w:ascii="Times New Roman" w:hAnsi="Times New Roman"/>
          <w:sz w:val="28"/>
          <w:szCs w:val="28"/>
          <w:lang w:val="kk-KZ"/>
        </w:rPr>
        <w:t>өнім көлемі</w:t>
      </w:r>
      <w:r w:rsidRPr="006865D1">
        <w:rPr>
          <w:rFonts w:ascii="Times New Roman" w:hAnsi="Times New Roman"/>
          <w:b/>
          <w:sz w:val="28"/>
          <w:szCs w:val="28"/>
          <w:lang w:val="kk-KZ"/>
        </w:rPr>
        <w:t xml:space="preserve"> </w:t>
      </w:r>
      <w:r w:rsidR="00133F92" w:rsidRPr="006865D1">
        <w:rPr>
          <w:rFonts w:ascii="Times New Roman" w:hAnsi="Times New Roman"/>
          <w:sz w:val="28"/>
          <w:szCs w:val="28"/>
          <w:lang w:val="kk-KZ"/>
        </w:rPr>
        <w:t>32,5</w:t>
      </w:r>
      <w:r w:rsidR="002800C2"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млрд</w:t>
      </w:r>
      <w:r w:rsidR="002800C2" w:rsidRPr="006865D1">
        <w:rPr>
          <w:rFonts w:ascii="Times New Roman" w:hAnsi="Times New Roman"/>
          <w:sz w:val="28"/>
          <w:szCs w:val="28"/>
          <w:lang w:val="kk-KZ"/>
        </w:rPr>
        <w:t xml:space="preserve"> </w:t>
      </w:r>
      <w:r w:rsidRPr="006865D1">
        <w:rPr>
          <w:rFonts w:ascii="Times New Roman" w:hAnsi="Times New Roman"/>
          <w:sz w:val="28"/>
          <w:szCs w:val="28"/>
          <w:lang w:val="kk-KZ"/>
        </w:rPr>
        <w:t>теңге</w:t>
      </w:r>
      <w:r w:rsidR="00BF4499" w:rsidRPr="006865D1">
        <w:rPr>
          <w:rFonts w:ascii="Times New Roman" w:hAnsi="Times New Roman"/>
          <w:sz w:val="28"/>
          <w:szCs w:val="28"/>
          <w:lang w:val="kk-KZ"/>
        </w:rPr>
        <w:t>ні</w:t>
      </w:r>
      <w:r w:rsidR="00A435CE" w:rsidRPr="006865D1">
        <w:rPr>
          <w:rFonts w:ascii="Times New Roman" w:hAnsi="Times New Roman"/>
          <w:sz w:val="28"/>
          <w:szCs w:val="28"/>
          <w:lang w:val="kk-KZ"/>
        </w:rPr>
        <w:t xml:space="preserve"> немесе </w:t>
      </w:r>
      <w:r w:rsidR="003B24D9" w:rsidRPr="006865D1">
        <w:rPr>
          <w:rFonts w:ascii="Times New Roman" w:hAnsi="Times New Roman"/>
          <w:sz w:val="28"/>
          <w:szCs w:val="28"/>
          <w:lang w:val="kk-KZ"/>
        </w:rPr>
        <w:br/>
      </w:r>
      <w:r w:rsidR="00133F92" w:rsidRPr="006865D1">
        <w:rPr>
          <w:rFonts w:ascii="Times New Roman" w:hAnsi="Times New Roman"/>
          <w:sz w:val="28"/>
          <w:szCs w:val="28"/>
          <w:lang w:val="kk-KZ"/>
        </w:rPr>
        <w:t>103,3</w:t>
      </w:r>
      <w:r w:rsidR="00A435CE" w:rsidRPr="006865D1">
        <w:rPr>
          <w:rFonts w:ascii="Times New Roman" w:hAnsi="Times New Roman"/>
          <w:sz w:val="28"/>
          <w:szCs w:val="28"/>
          <w:lang w:val="kk-KZ"/>
        </w:rPr>
        <w:t xml:space="preserve"> пайызды </w:t>
      </w:r>
      <w:r w:rsidRPr="006865D1">
        <w:rPr>
          <w:rFonts w:ascii="Times New Roman" w:hAnsi="Times New Roman"/>
          <w:sz w:val="28"/>
          <w:szCs w:val="28"/>
          <w:lang w:val="kk-KZ"/>
        </w:rPr>
        <w:t>құрады</w:t>
      </w:r>
      <w:r w:rsidRPr="006865D1">
        <w:rPr>
          <w:rFonts w:ascii="Times New Roman" w:hAnsi="Times New Roman"/>
          <w:i/>
          <w:sz w:val="28"/>
          <w:szCs w:val="28"/>
          <w:lang w:val="kk-KZ"/>
        </w:rPr>
        <w:t>.</w:t>
      </w:r>
    </w:p>
    <w:p w:rsidR="00AF52D7" w:rsidRPr="006865D1" w:rsidRDefault="00160158" w:rsidP="00872963">
      <w:pPr>
        <w:widowControl w:val="0"/>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t xml:space="preserve">Инвестиция </w:t>
      </w:r>
      <w:r w:rsidRPr="006865D1">
        <w:rPr>
          <w:rFonts w:ascii="Times New Roman" w:hAnsi="Times New Roman"/>
          <w:sz w:val="28"/>
          <w:szCs w:val="28"/>
          <w:lang w:val="kk-KZ"/>
        </w:rPr>
        <w:t xml:space="preserve">көлемі </w:t>
      </w:r>
      <w:r w:rsidR="00133F92" w:rsidRPr="006865D1">
        <w:rPr>
          <w:rFonts w:ascii="Times New Roman" w:hAnsi="Times New Roman"/>
          <w:sz w:val="28"/>
          <w:szCs w:val="28"/>
          <w:lang w:val="kk-KZ"/>
        </w:rPr>
        <w:t>401,9</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530971"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теңге болып, </w:t>
      </w:r>
      <w:r w:rsidR="00133F92" w:rsidRPr="006865D1">
        <w:rPr>
          <w:rFonts w:ascii="Times New Roman" w:hAnsi="Times New Roman"/>
          <w:bCs/>
          <w:sz w:val="28"/>
          <w:szCs w:val="28"/>
          <w:lang w:val="kk-KZ"/>
        </w:rPr>
        <w:t>12,1</w:t>
      </w:r>
      <w:r w:rsidR="007506FD" w:rsidRPr="006865D1">
        <w:rPr>
          <w:rFonts w:ascii="Times New Roman" w:hAnsi="Times New Roman"/>
          <w:bCs/>
          <w:sz w:val="28"/>
          <w:szCs w:val="28"/>
          <w:lang w:val="kk-KZ"/>
        </w:rPr>
        <w:t xml:space="preserve"> </w:t>
      </w:r>
      <w:r w:rsidRPr="006865D1">
        <w:rPr>
          <w:rFonts w:ascii="Times New Roman" w:hAnsi="Times New Roman"/>
          <w:bCs/>
          <w:sz w:val="28"/>
          <w:szCs w:val="28"/>
          <w:lang w:val="kk-KZ"/>
        </w:rPr>
        <w:t xml:space="preserve"> пайызға</w:t>
      </w:r>
      <w:r w:rsidRPr="006865D1">
        <w:rPr>
          <w:rFonts w:ascii="Times New Roman" w:hAnsi="Times New Roman"/>
          <w:sz w:val="28"/>
          <w:szCs w:val="28"/>
          <w:lang w:val="kk-KZ"/>
        </w:rPr>
        <w:t xml:space="preserve"> артты</w:t>
      </w:r>
      <w:r w:rsidRPr="006865D1">
        <w:rPr>
          <w:rFonts w:ascii="Times New Roman" w:hAnsi="Times New Roman"/>
          <w:i/>
          <w:sz w:val="28"/>
          <w:szCs w:val="28"/>
          <w:lang w:val="kk-KZ"/>
        </w:rPr>
        <w:t>.</w:t>
      </w:r>
      <w:r w:rsidR="00290594" w:rsidRPr="006865D1">
        <w:rPr>
          <w:rFonts w:ascii="Times New Roman" w:hAnsi="Times New Roman"/>
          <w:i/>
          <w:sz w:val="28"/>
          <w:szCs w:val="28"/>
          <w:lang w:val="kk-KZ"/>
        </w:rPr>
        <w:t xml:space="preserve"> </w:t>
      </w:r>
      <w:r w:rsidRPr="006865D1">
        <w:rPr>
          <w:rFonts w:ascii="Times New Roman" w:hAnsi="Times New Roman"/>
          <w:sz w:val="28"/>
          <w:szCs w:val="28"/>
          <w:lang w:val="kk-KZ"/>
        </w:rPr>
        <w:t xml:space="preserve">Оның ішінде, мемлекеттік бюджеттен </w:t>
      </w:r>
      <w:r w:rsidR="00133F92" w:rsidRPr="006865D1">
        <w:rPr>
          <w:rFonts w:ascii="Times New Roman" w:hAnsi="Times New Roman"/>
          <w:sz w:val="28"/>
          <w:szCs w:val="28"/>
          <w:lang w:val="kk-KZ"/>
        </w:rPr>
        <w:t>90,9</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530971" w:rsidRPr="006865D1">
        <w:rPr>
          <w:rFonts w:ascii="Times New Roman" w:hAnsi="Times New Roman"/>
          <w:sz w:val="28"/>
          <w:szCs w:val="28"/>
          <w:lang w:val="kk-KZ"/>
        </w:rPr>
        <w:t xml:space="preserve"> </w:t>
      </w:r>
      <w:r w:rsidRPr="006865D1">
        <w:rPr>
          <w:rFonts w:ascii="Times New Roman" w:hAnsi="Times New Roman"/>
          <w:sz w:val="28"/>
          <w:szCs w:val="28"/>
          <w:lang w:val="kk-KZ"/>
        </w:rPr>
        <w:t>теңге</w:t>
      </w:r>
      <w:r w:rsidRPr="006865D1">
        <w:rPr>
          <w:rFonts w:ascii="Times New Roman" w:hAnsi="Times New Roman"/>
          <w:i/>
          <w:sz w:val="28"/>
          <w:szCs w:val="28"/>
          <w:lang w:val="kk-KZ"/>
        </w:rPr>
        <w:t>,</w:t>
      </w:r>
      <w:r w:rsidRPr="006865D1">
        <w:rPr>
          <w:rFonts w:ascii="Times New Roman" w:hAnsi="Times New Roman"/>
          <w:sz w:val="28"/>
          <w:szCs w:val="28"/>
          <w:lang w:val="kk-KZ"/>
        </w:rPr>
        <w:t xml:space="preserve"> жеке көздерден </w:t>
      </w:r>
      <w:r w:rsidR="0021138E" w:rsidRPr="006865D1">
        <w:rPr>
          <w:rFonts w:ascii="Times New Roman" w:hAnsi="Times New Roman"/>
          <w:sz w:val="28"/>
          <w:szCs w:val="28"/>
          <w:lang w:val="kk-KZ"/>
        </w:rPr>
        <w:br/>
      </w:r>
      <w:r w:rsidR="00133F92" w:rsidRPr="006865D1">
        <w:rPr>
          <w:rFonts w:ascii="Times New Roman" w:hAnsi="Times New Roman"/>
          <w:sz w:val="28"/>
          <w:szCs w:val="28"/>
          <w:lang w:val="kk-KZ"/>
        </w:rPr>
        <w:t>311,0</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530971"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теңге. </w:t>
      </w:r>
    </w:p>
    <w:p w:rsidR="0039597C" w:rsidRPr="006865D1" w:rsidRDefault="0039597C" w:rsidP="00872963">
      <w:pPr>
        <w:widowControl w:val="0"/>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Негізгі капиталға салынған инвестициялардың едәуір үлесі жылжымайтын мүлікпен жасалатын операцияларға </w:t>
      </w:r>
      <w:r w:rsidR="00642117" w:rsidRPr="006865D1">
        <w:rPr>
          <w:rFonts w:ascii="Times New Roman" w:hAnsi="Times New Roman"/>
          <w:i/>
          <w:sz w:val="24"/>
          <w:szCs w:val="24"/>
          <w:lang w:val="kk-KZ"/>
        </w:rPr>
        <w:t>(</w:t>
      </w:r>
      <w:r w:rsidR="003217A5" w:rsidRPr="006865D1">
        <w:rPr>
          <w:rFonts w:ascii="Times New Roman" w:hAnsi="Times New Roman"/>
          <w:i/>
          <w:sz w:val="24"/>
          <w:szCs w:val="24"/>
          <w:lang w:val="kk-KZ"/>
        </w:rPr>
        <w:t>47,9</w:t>
      </w:r>
      <w:r w:rsidR="00642117" w:rsidRPr="006865D1">
        <w:rPr>
          <w:rFonts w:ascii="Times New Roman" w:hAnsi="Times New Roman"/>
          <w:i/>
          <w:sz w:val="24"/>
          <w:szCs w:val="24"/>
          <w:lang w:val="kk-KZ"/>
        </w:rPr>
        <w:t>%)</w:t>
      </w:r>
      <w:r w:rsidR="00642117" w:rsidRPr="006865D1">
        <w:rPr>
          <w:rFonts w:ascii="Times New Roman" w:hAnsi="Times New Roman"/>
          <w:sz w:val="28"/>
          <w:szCs w:val="28"/>
          <w:lang w:val="kk-KZ"/>
        </w:rPr>
        <w:t xml:space="preserve"> </w:t>
      </w:r>
      <w:r w:rsidRPr="006865D1">
        <w:rPr>
          <w:rFonts w:ascii="Times New Roman" w:hAnsi="Times New Roman"/>
          <w:sz w:val="28"/>
          <w:szCs w:val="28"/>
          <w:lang w:val="kk-KZ"/>
        </w:rPr>
        <w:t>және өнеркәсіп</w:t>
      </w:r>
      <w:r w:rsidR="00642117" w:rsidRPr="006865D1">
        <w:rPr>
          <w:rFonts w:ascii="Times New Roman" w:hAnsi="Times New Roman"/>
          <w:sz w:val="28"/>
          <w:szCs w:val="28"/>
          <w:lang w:val="kk-KZ"/>
        </w:rPr>
        <w:t xml:space="preserve"> </w:t>
      </w:r>
      <w:r w:rsidR="00642117" w:rsidRPr="006865D1">
        <w:rPr>
          <w:rFonts w:ascii="Times New Roman" w:hAnsi="Times New Roman"/>
          <w:i/>
          <w:sz w:val="24"/>
          <w:szCs w:val="24"/>
          <w:lang w:val="kk-KZ"/>
        </w:rPr>
        <w:t>(</w:t>
      </w:r>
      <w:r w:rsidR="003217A5" w:rsidRPr="006865D1">
        <w:rPr>
          <w:rFonts w:ascii="Times New Roman" w:hAnsi="Times New Roman"/>
          <w:i/>
          <w:sz w:val="24"/>
          <w:szCs w:val="24"/>
          <w:lang w:val="kk-KZ"/>
        </w:rPr>
        <w:t>15,2</w:t>
      </w:r>
      <w:r w:rsidR="00642117" w:rsidRPr="006865D1">
        <w:rPr>
          <w:rFonts w:ascii="Times New Roman" w:hAnsi="Times New Roman"/>
          <w:i/>
          <w:sz w:val="24"/>
          <w:szCs w:val="24"/>
          <w:lang w:val="kk-KZ"/>
        </w:rPr>
        <w:t>%)</w:t>
      </w:r>
      <w:r w:rsidR="00642117"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 саласына тиесілі.</w:t>
      </w:r>
    </w:p>
    <w:p w:rsidR="00AF52D7" w:rsidRPr="006865D1" w:rsidRDefault="00160158" w:rsidP="00872963">
      <w:pPr>
        <w:widowControl w:val="0"/>
        <w:pBdr>
          <w:bottom w:val="single" w:sz="4" w:space="0" w:color="FFFFFF"/>
        </w:pBdr>
        <w:spacing w:after="0" w:line="288" w:lineRule="auto"/>
        <w:ind w:firstLine="709"/>
        <w:jc w:val="both"/>
        <w:rPr>
          <w:rFonts w:ascii="Times New Roman" w:hAnsi="Times New Roman"/>
          <w:i/>
          <w:sz w:val="28"/>
          <w:szCs w:val="28"/>
          <w:lang w:val="kk-KZ"/>
        </w:rPr>
      </w:pPr>
      <w:r w:rsidRPr="006865D1">
        <w:rPr>
          <w:rFonts w:ascii="Times New Roman" w:hAnsi="Times New Roman"/>
          <w:b/>
          <w:sz w:val="28"/>
          <w:szCs w:val="28"/>
          <w:lang w:val="kk-KZ"/>
        </w:rPr>
        <w:t xml:space="preserve">Құрылыс жұмыстарының </w:t>
      </w:r>
      <w:r w:rsidRPr="006865D1">
        <w:rPr>
          <w:rFonts w:ascii="Times New Roman" w:hAnsi="Times New Roman"/>
          <w:sz w:val="28"/>
          <w:szCs w:val="28"/>
          <w:lang w:val="kk-KZ"/>
        </w:rPr>
        <w:t>көлемі</w:t>
      </w:r>
      <w:r w:rsidRPr="006865D1">
        <w:rPr>
          <w:rFonts w:ascii="Times New Roman" w:hAnsi="Times New Roman"/>
          <w:b/>
          <w:sz w:val="28"/>
          <w:szCs w:val="28"/>
          <w:lang w:val="kk-KZ"/>
        </w:rPr>
        <w:t xml:space="preserve"> </w:t>
      </w:r>
      <w:r w:rsidR="00AB7687" w:rsidRPr="006865D1">
        <w:rPr>
          <w:rFonts w:ascii="Times New Roman" w:hAnsi="Times New Roman"/>
          <w:sz w:val="28"/>
          <w:szCs w:val="28"/>
          <w:lang w:val="kk-KZ"/>
        </w:rPr>
        <w:t>130,8</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млрд</w:t>
      </w:r>
      <w:r w:rsidR="00530971" w:rsidRPr="006865D1">
        <w:rPr>
          <w:rFonts w:ascii="Times New Roman" w:hAnsi="Times New Roman"/>
          <w:sz w:val="28"/>
          <w:szCs w:val="28"/>
          <w:lang w:val="kk-KZ"/>
        </w:rPr>
        <w:t xml:space="preserve"> </w:t>
      </w:r>
      <w:r w:rsidRPr="006865D1">
        <w:rPr>
          <w:rFonts w:ascii="Times New Roman" w:hAnsi="Times New Roman"/>
          <w:sz w:val="28"/>
          <w:szCs w:val="28"/>
          <w:lang w:val="kk-KZ"/>
        </w:rPr>
        <w:t>теңге</w:t>
      </w:r>
      <w:r w:rsidR="0021138E" w:rsidRPr="006865D1">
        <w:rPr>
          <w:rFonts w:ascii="Times New Roman" w:hAnsi="Times New Roman"/>
          <w:sz w:val="28"/>
          <w:szCs w:val="28"/>
          <w:lang w:val="kk-KZ"/>
        </w:rPr>
        <w:t>ні,</w:t>
      </w:r>
      <w:r w:rsidRPr="006865D1">
        <w:rPr>
          <w:rFonts w:ascii="Times New Roman" w:hAnsi="Times New Roman"/>
          <w:sz w:val="28"/>
          <w:szCs w:val="28"/>
          <w:lang w:val="kk-KZ"/>
        </w:rPr>
        <w:t xml:space="preserve"> немесе </w:t>
      </w:r>
      <w:r w:rsidR="003B24D9" w:rsidRPr="006865D1">
        <w:rPr>
          <w:rFonts w:ascii="Times New Roman" w:hAnsi="Times New Roman"/>
          <w:sz w:val="28"/>
          <w:szCs w:val="28"/>
          <w:lang w:val="kk-KZ"/>
        </w:rPr>
        <w:br/>
      </w:r>
      <w:r w:rsidR="00AB7687" w:rsidRPr="006865D1">
        <w:rPr>
          <w:rFonts w:ascii="Times New Roman" w:hAnsi="Times New Roman"/>
          <w:sz w:val="28"/>
          <w:szCs w:val="28"/>
          <w:lang w:val="kk-KZ"/>
        </w:rPr>
        <w:t>126,5</w:t>
      </w:r>
      <w:r w:rsidRPr="006865D1">
        <w:rPr>
          <w:rFonts w:ascii="Times New Roman" w:hAnsi="Times New Roman"/>
          <w:sz w:val="28"/>
          <w:szCs w:val="28"/>
          <w:lang w:val="kk-KZ"/>
        </w:rPr>
        <w:t xml:space="preserve"> пайыз</w:t>
      </w:r>
      <w:r w:rsidR="007351EB" w:rsidRPr="006865D1">
        <w:rPr>
          <w:rFonts w:ascii="Times New Roman" w:hAnsi="Times New Roman"/>
          <w:sz w:val="28"/>
          <w:szCs w:val="28"/>
          <w:lang w:val="kk-KZ"/>
        </w:rPr>
        <w:t>ды</w:t>
      </w:r>
      <w:r w:rsidRPr="006865D1">
        <w:rPr>
          <w:rFonts w:ascii="Times New Roman" w:hAnsi="Times New Roman"/>
          <w:sz w:val="28"/>
          <w:szCs w:val="28"/>
          <w:lang w:val="kk-KZ"/>
        </w:rPr>
        <w:t xml:space="preserve"> құрады</w:t>
      </w:r>
      <w:r w:rsidRPr="006865D1">
        <w:rPr>
          <w:rFonts w:ascii="Times New Roman" w:hAnsi="Times New Roman"/>
          <w:i/>
          <w:sz w:val="28"/>
          <w:szCs w:val="28"/>
          <w:lang w:val="kk-KZ"/>
        </w:rPr>
        <w:t>.</w:t>
      </w:r>
    </w:p>
    <w:p w:rsidR="00AF52D7" w:rsidRPr="006865D1" w:rsidRDefault="00160158" w:rsidP="00872963">
      <w:pPr>
        <w:widowControl w:val="0"/>
        <w:pBdr>
          <w:bottom w:val="single" w:sz="4" w:space="0" w:color="FFFFFF"/>
        </w:pBdr>
        <w:spacing w:after="0" w:line="288" w:lineRule="auto"/>
        <w:ind w:firstLine="709"/>
        <w:jc w:val="both"/>
        <w:rPr>
          <w:rFonts w:ascii="Times New Roman" w:eastAsiaTheme="minorEastAsia" w:hAnsi="Times New Roman"/>
          <w:bCs/>
          <w:i/>
          <w:iCs/>
          <w:kern w:val="24"/>
          <w:sz w:val="28"/>
          <w:szCs w:val="28"/>
          <w:lang w:val="kk-KZ"/>
        </w:rPr>
      </w:pPr>
      <w:r w:rsidRPr="006865D1">
        <w:rPr>
          <w:rFonts w:ascii="Times New Roman" w:hAnsi="Times New Roman"/>
          <w:sz w:val="28"/>
          <w:szCs w:val="28"/>
          <w:lang w:val="kk-KZ"/>
        </w:rPr>
        <w:t>Пайдалануға берілген</w:t>
      </w:r>
      <w:r w:rsidRPr="006865D1">
        <w:rPr>
          <w:rFonts w:ascii="Times New Roman" w:hAnsi="Times New Roman"/>
          <w:b/>
          <w:sz w:val="28"/>
          <w:szCs w:val="28"/>
          <w:lang w:val="kk-KZ"/>
        </w:rPr>
        <w:t xml:space="preserve"> тұрғын үй </w:t>
      </w:r>
      <w:r w:rsidRPr="006865D1">
        <w:rPr>
          <w:rFonts w:ascii="Times New Roman" w:hAnsi="Times New Roman"/>
          <w:sz w:val="28"/>
          <w:szCs w:val="28"/>
          <w:lang w:val="kk-KZ"/>
        </w:rPr>
        <w:t>көлемі</w:t>
      </w:r>
      <w:r w:rsidRPr="006865D1">
        <w:rPr>
          <w:rFonts w:ascii="Times New Roman" w:hAnsi="Times New Roman"/>
          <w:b/>
          <w:sz w:val="28"/>
          <w:szCs w:val="28"/>
          <w:lang w:val="kk-KZ"/>
        </w:rPr>
        <w:t xml:space="preserve"> </w:t>
      </w:r>
      <w:r w:rsidR="00AB7687" w:rsidRPr="006865D1">
        <w:rPr>
          <w:rFonts w:ascii="Times New Roman" w:hAnsi="Times New Roman"/>
          <w:sz w:val="28"/>
          <w:szCs w:val="28"/>
          <w:lang w:val="kk-KZ"/>
        </w:rPr>
        <w:t>649,1</w:t>
      </w:r>
      <w:r w:rsidRPr="006865D1">
        <w:rPr>
          <w:rFonts w:ascii="Times New Roman" w:hAnsi="Times New Roman"/>
          <w:sz w:val="28"/>
          <w:szCs w:val="28"/>
          <w:lang w:val="kk-KZ"/>
        </w:rPr>
        <w:t xml:space="preserve"> мың шаршы метр немесе </w:t>
      </w:r>
      <w:r w:rsidR="00AB7687" w:rsidRPr="006865D1">
        <w:rPr>
          <w:rFonts w:ascii="Times New Roman" w:hAnsi="Times New Roman"/>
          <w:sz w:val="28"/>
          <w:szCs w:val="28"/>
          <w:lang w:val="kk-KZ"/>
        </w:rPr>
        <w:t>127,3</w:t>
      </w:r>
      <w:r w:rsidR="007351EB" w:rsidRPr="006865D1">
        <w:rPr>
          <w:rFonts w:ascii="Times New Roman" w:hAnsi="Times New Roman"/>
          <w:sz w:val="28"/>
          <w:szCs w:val="28"/>
          <w:lang w:val="kk-KZ"/>
        </w:rPr>
        <w:t xml:space="preserve"> </w:t>
      </w:r>
      <w:r w:rsidRPr="006865D1">
        <w:rPr>
          <w:rFonts w:ascii="Times New Roman" w:hAnsi="Times New Roman"/>
          <w:sz w:val="28"/>
          <w:szCs w:val="28"/>
          <w:lang w:val="kk-KZ"/>
        </w:rPr>
        <w:t>пайыз болды</w:t>
      </w:r>
      <w:r w:rsidRPr="006865D1">
        <w:rPr>
          <w:rFonts w:ascii="Times New Roman" w:hAnsi="Times New Roman"/>
          <w:i/>
          <w:sz w:val="28"/>
          <w:szCs w:val="28"/>
          <w:lang w:val="kk-KZ"/>
        </w:rPr>
        <w:t xml:space="preserve">. </w:t>
      </w:r>
    </w:p>
    <w:p w:rsidR="00CE0E85" w:rsidRPr="006865D1" w:rsidRDefault="00B17553" w:rsidP="00872963">
      <w:pPr>
        <w:widowControl w:val="0"/>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t>Бөлшек</w:t>
      </w:r>
      <w:r w:rsidR="00160158" w:rsidRPr="006865D1">
        <w:rPr>
          <w:rFonts w:ascii="Times New Roman" w:hAnsi="Times New Roman"/>
          <w:b/>
          <w:sz w:val="28"/>
          <w:szCs w:val="28"/>
          <w:lang w:val="kk-KZ"/>
        </w:rPr>
        <w:t xml:space="preserve"> сауда </w:t>
      </w:r>
      <w:r w:rsidR="00160158" w:rsidRPr="006865D1">
        <w:rPr>
          <w:rFonts w:ascii="Times New Roman" w:hAnsi="Times New Roman"/>
          <w:sz w:val="28"/>
          <w:szCs w:val="28"/>
          <w:lang w:val="kk-KZ"/>
        </w:rPr>
        <w:t>көлемі</w:t>
      </w:r>
      <w:r w:rsidR="00160158" w:rsidRPr="006865D1">
        <w:rPr>
          <w:rFonts w:ascii="Times New Roman" w:hAnsi="Times New Roman"/>
          <w:b/>
          <w:sz w:val="28"/>
          <w:szCs w:val="28"/>
          <w:lang w:val="kk-KZ"/>
        </w:rPr>
        <w:t xml:space="preserve"> </w:t>
      </w:r>
      <w:r w:rsidR="0093647F" w:rsidRPr="006865D1">
        <w:rPr>
          <w:rFonts w:ascii="Times New Roman" w:hAnsi="Times New Roman"/>
          <w:sz w:val="28"/>
          <w:szCs w:val="28"/>
          <w:lang w:val="kk-KZ"/>
        </w:rPr>
        <w:t>619,7</w:t>
      </w:r>
      <w:r w:rsidR="00160158"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млрд</w:t>
      </w:r>
      <w:r w:rsidR="00610C1B" w:rsidRPr="006865D1">
        <w:rPr>
          <w:rFonts w:ascii="Times New Roman" w:hAnsi="Times New Roman"/>
          <w:sz w:val="28"/>
          <w:szCs w:val="28"/>
          <w:lang w:val="kk-KZ"/>
        </w:rPr>
        <w:t xml:space="preserve"> </w:t>
      </w:r>
      <w:r w:rsidR="00160158" w:rsidRPr="006865D1">
        <w:rPr>
          <w:rFonts w:ascii="Times New Roman" w:hAnsi="Times New Roman"/>
          <w:sz w:val="28"/>
          <w:szCs w:val="28"/>
          <w:lang w:val="kk-KZ"/>
        </w:rPr>
        <w:t xml:space="preserve">теңге болып, нақты көлем индексі </w:t>
      </w:r>
      <w:r w:rsidR="004B2984" w:rsidRPr="006865D1">
        <w:rPr>
          <w:rFonts w:ascii="Times New Roman" w:hAnsi="Times New Roman"/>
          <w:sz w:val="28"/>
          <w:szCs w:val="28"/>
          <w:lang w:val="kk-KZ"/>
        </w:rPr>
        <w:t xml:space="preserve">           </w:t>
      </w:r>
      <w:r w:rsidR="0093647F" w:rsidRPr="006865D1">
        <w:rPr>
          <w:rFonts w:ascii="Times New Roman" w:hAnsi="Times New Roman"/>
          <w:sz w:val="28"/>
          <w:szCs w:val="28"/>
          <w:lang w:val="kk-KZ"/>
        </w:rPr>
        <w:t>16,8</w:t>
      </w:r>
      <w:r w:rsidR="00160158" w:rsidRPr="006865D1">
        <w:rPr>
          <w:rFonts w:ascii="Times New Roman" w:hAnsi="Times New Roman"/>
          <w:sz w:val="28"/>
          <w:szCs w:val="28"/>
          <w:lang w:val="kk-KZ"/>
        </w:rPr>
        <w:t xml:space="preserve"> пайызға артты</w:t>
      </w:r>
      <w:r w:rsidR="00160158" w:rsidRPr="006865D1">
        <w:rPr>
          <w:rFonts w:ascii="Times New Roman" w:hAnsi="Times New Roman"/>
          <w:i/>
          <w:sz w:val="28"/>
          <w:szCs w:val="28"/>
          <w:lang w:val="kk-KZ"/>
        </w:rPr>
        <w:t>.</w:t>
      </w:r>
      <w:r w:rsidR="007351EB" w:rsidRPr="006865D1">
        <w:rPr>
          <w:rFonts w:ascii="Times New Roman" w:hAnsi="Times New Roman"/>
          <w:i/>
          <w:sz w:val="28"/>
          <w:szCs w:val="28"/>
          <w:lang w:val="kk-KZ"/>
        </w:rPr>
        <w:t xml:space="preserve"> </w:t>
      </w:r>
      <w:r w:rsidR="00CE0E85" w:rsidRPr="006865D1">
        <w:rPr>
          <w:rFonts w:ascii="Times New Roman" w:hAnsi="Times New Roman"/>
          <w:sz w:val="28"/>
          <w:szCs w:val="28"/>
          <w:lang w:val="kk-KZ"/>
        </w:rPr>
        <w:t>К</w:t>
      </w:r>
      <w:r w:rsidR="00160158" w:rsidRPr="006865D1">
        <w:rPr>
          <w:rFonts w:ascii="Times New Roman" w:hAnsi="Times New Roman"/>
          <w:sz w:val="28"/>
          <w:szCs w:val="28"/>
          <w:lang w:val="kk-KZ"/>
        </w:rPr>
        <w:t xml:space="preserve">өтерме сауда </w:t>
      </w:r>
      <w:r w:rsidR="00610C1B" w:rsidRPr="006865D1">
        <w:rPr>
          <w:rFonts w:ascii="Times New Roman" w:hAnsi="Times New Roman"/>
          <w:sz w:val="28"/>
          <w:szCs w:val="28"/>
          <w:lang w:val="kk-KZ"/>
        </w:rPr>
        <w:t xml:space="preserve">– </w:t>
      </w:r>
      <w:r w:rsidR="0093647F" w:rsidRPr="006865D1">
        <w:rPr>
          <w:rFonts w:ascii="Times New Roman" w:hAnsi="Times New Roman"/>
          <w:sz w:val="28"/>
          <w:szCs w:val="28"/>
          <w:lang w:val="kk-KZ"/>
        </w:rPr>
        <w:t>1 055,1</w:t>
      </w:r>
      <w:r w:rsidR="00160158"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млрд</w:t>
      </w:r>
      <w:r w:rsidR="00160158" w:rsidRPr="006865D1">
        <w:rPr>
          <w:rFonts w:ascii="Times New Roman" w:hAnsi="Times New Roman"/>
          <w:sz w:val="28"/>
          <w:szCs w:val="28"/>
          <w:lang w:val="kk-KZ"/>
        </w:rPr>
        <w:t xml:space="preserve"> теңге</w:t>
      </w:r>
      <w:r w:rsidR="008A43D0" w:rsidRPr="006865D1">
        <w:rPr>
          <w:rFonts w:ascii="Times New Roman" w:hAnsi="Times New Roman"/>
          <w:sz w:val="28"/>
          <w:szCs w:val="28"/>
          <w:lang w:val="kk-KZ"/>
        </w:rPr>
        <w:t>ні</w:t>
      </w:r>
      <w:r w:rsidR="00160158" w:rsidRPr="006865D1">
        <w:rPr>
          <w:rFonts w:ascii="Times New Roman" w:hAnsi="Times New Roman"/>
          <w:sz w:val="28"/>
          <w:szCs w:val="28"/>
          <w:lang w:val="kk-KZ"/>
        </w:rPr>
        <w:t xml:space="preserve">, </w:t>
      </w:r>
      <w:r w:rsidR="00CE2657" w:rsidRPr="006865D1">
        <w:rPr>
          <w:rFonts w:ascii="Times New Roman" w:hAnsi="Times New Roman"/>
          <w:sz w:val="28"/>
          <w:szCs w:val="28"/>
          <w:lang w:val="kk-KZ"/>
        </w:rPr>
        <w:t xml:space="preserve">немесе </w:t>
      </w:r>
      <w:r w:rsidR="00557A28" w:rsidRPr="006865D1">
        <w:rPr>
          <w:rFonts w:ascii="Times New Roman" w:hAnsi="Times New Roman"/>
          <w:sz w:val="28"/>
          <w:szCs w:val="28"/>
          <w:lang w:val="kk-KZ"/>
        </w:rPr>
        <w:br/>
      </w:r>
      <w:r w:rsidR="0093647F" w:rsidRPr="006865D1">
        <w:rPr>
          <w:rFonts w:ascii="Times New Roman" w:hAnsi="Times New Roman"/>
          <w:sz w:val="28"/>
          <w:szCs w:val="28"/>
          <w:lang w:val="kk-KZ"/>
        </w:rPr>
        <w:t>118,4</w:t>
      </w:r>
      <w:r w:rsidR="00160158" w:rsidRPr="006865D1">
        <w:rPr>
          <w:rFonts w:ascii="Times New Roman" w:hAnsi="Times New Roman"/>
          <w:sz w:val="28"/>
          <w:szCs w:val="28"/>
          <w:lang w:val="kk-KZ"/>
        </w:rPr>
        <w:t xml:space="preserve"> пайыз</w:t>
      </w:r>
      <w:r w:rsidR="008A43D0" w:rsidRPr="006865D1">
        <w:rPr>
          <w:rFonts w:ascii="Times New Roman" w:hAnsi="Times New Roman"/>
          <w:sz w:val="28"/>
          <w:szCs w:val="28"/>
          <w:lang w:val="kk-KZ"/>
        </w:rPr>
        <w:t xml:space="preserve"> құрады</w:t>
      </w:r>
      <w:r w:rsidR="00160158" w:rsidRPr="006865D1">
        <w:rPr>
          <w:rFonts w:ascii="Times New Roman" w:hAnsi="Times New Roman"/>
          <w:sz w:val="28"/>
          <w:szCs w:val="28"/>
          <w:lang w:val="kk-KZ"/>
        </w:rPr>
        <w:t>.</w:t>
      </w:r>
    </w:p>
    <w:p w:rsidR="00EF763C" w:rsidRPr="006865D1" w:rsidRDefault="00EF763C" w:rsidP="00872963">
      <w:pPr>
        <w:pBdr>
          <w:bottom w:val="single" w:sz="4" w:space="0" w:color="FFFFFF"/>
        </w:pBdr>
        <w:spacing w:after="0" w:line="288" w:lineRule="auto"/>
        <w:ind w:firstLine="709"/>
        <w:jc w:val="both"/>
        <w:rPr>
          <w:rFonts w:ascii="Times New Roman" w:hAnsi="Times New Roman"/>
          <w:bCs/>
          <w:sz w:val="28"/>
          <w:szCs w:val="28"/>
          <w:lang w:val="kk-KZ"/>
        </w:rPr>
      </w:pPr>
      <w:r w:rsidRPr="006865D1">
        <w:rPr>
          <w:rFonts w:ascii="Times New Roman" w:hAnsi="Times New Roman"/>
          <w:b/>
          <w:sz w:val="28"/>
          <w:szCs w:val="28"/>
          <w:lang w:val="kk-KZ"/>
        </w:rPr>
        <w:t>Жолаушылар айналымының</w:t>
      </w:r>
      <w:r w:rsidRPr="006865D1">
        <w:rPr>
          <w:rFonts w:ascii="Times New Roman" w:hAnsi="Times New Roman"/>
          <w:sz w:val="28"/>
          <w:szCs w:val="28"/>
          <w:lang w:val="kk-KZ"/>
        </w:rPr>
        <w:t xml:space="preserve"> нақты көлем индексі өткен жыл</w:t>
      </w:r>
      <w:r w:rsidR="000D394D" w:rsidRPr="006865D1">
        <w:rPr>
          <w:rFonts w:ascii="Times New Roman" w:hAnsi="Times New Roman"/>
          <w:sz w:val="28"/>
          <w:szCs w:val="28"/>
          <w:lang w:val="kk-KZ"/>
        </w:rPr>
        <w:t>ға</w:t>
      </w:r>
      <w:r w:rsidR="00111AEA" w:rsidRPr="006865D1">
        <w:rPr>
          <w:rFonts w:ascii="Times New Roman" w:hAnsi="Times New Roman"/>
          <w:sz w:val="28"/>
          <w:szCs w:val="28"/>
          <w:lang w:val="kk-KZ"/>
        </w:rPr>
        <w:t xml:space="preserve"> </w:t>
      </w:r>
      <w:r w:rsidR="001B2D5B" w:rsidRPr="006865D1">
        <w:rPr>
          <w:rFonts w:ascii="Times New Roman" w:hAnsi="Times New Roman"/>
          <w:sz w:val="28"/>
          <w:szCs w:val="28"/>
          <w:lang w:val="kk-KZ"/>
        </w:rPr>
        <w:br/>
      </w:r>
      <w:r w:rsidR="00203762" w:rsidRPr="006865D1">
        <w:rPr>
          <w:rFonts w:ascii="Times New Roman" w:hAnsi="Times New Roman"/>
          <w:sz w:val="28"/>
          <w:szCs w:val="28"/>
          <w:lang w:val="kk-KZ"/>
        </w:rPr>
        <w:t>97,6</w:t>
      </w:r>
      <w:r w:rsidRPr="006865D1">
        <w:rPr>
          <w:rFonts w:ascii="Times New Roman" w:hAnsi="Times New Roman"/>
          <w:sz w:val="28"/>
          <w:szCs w:val="28"/>
          <w:lang w:val="kk-KZ"/>
        </w:rPr>
        <w:t xml:space="preserve"> пайыз</w:t>
      </w:r>
      <w:r w:rsidR="00F60F87" w:rsidRPr="006865D1">
        <w:rPr>
          <w:rFonts w:ascii="Times New Roman" w:hAnsi="Times New Roman"/>
          <w:sz w:val="28"/>
          <w:szCs w:val="28"/>
          <w:lang w:val="kk-KZ"/>
        </w:rPr>
        <w:t>ды</w:t>
      </w:r>
      <w:r w:rsidRPr="006865D1">
        <w:rPr>
          <w:rFonts w:ascii="Times New Roman" w:hAnsi="Times New Roman"/>
          <w:sz w:val="28"/>
          <w:szCs w:val="28"/>
          <w:lang w:val="kk-KZ"/>
        </w:rPr>
        <w:t>,</w:t>
      </w:r>
      <w:r w:rsidRPr="006865D1">
        <w:rPr>
          <w:rFonts w:ascii="Times New Roman" w:hAnsi="Times New Roman"/>
          <w:b/>
          <w:sz w:val="28"/>
          <w:szCs w:val="28"/>
          <w:lang w:val="kk-KZ"/>
        </w:rPr>
        <w:t xml:space="preserve"> жүк айналымы </w:t>
      </w:r>
      <w:r w:rsidR="00203762" w:rsidRPr="006865D1">
        <w:rPr>
          <w:rFonts w:ascii="Times New Roman" w:hAnsi="Times New Roman"/>
          <w:sz w:val="28"/>
          <w:szCs w:val="28"/>
          <w:lang w:val="kk-KZ"/>
        </w:rPr>
        <w:t>128,7</w:t>
      </w:r>
      <w:r w:rsidRPr="006865D1">
        <w:rPr>
          <w:rFonts w:ascii="Times New Roman" w:hAnsi="Times New Roman"/>
          <w:sz w:val="28"/>
          <w:szCs w:val="28"/>
          <w:lang w:val="kk-KZ"/>
        </w:rPr>
        <w:t xml:space="preserve"> пайыз</w:t>
      </w:r>
      <w:r w:rsidR="00F60F87" w:rsidRPr="006865D1">
        <w:rPr>
          <w:rFonts w:ascii="Times New Roman" w:hAnsi="Times New Roman"/>
          <w:sz w:val="28"/>
          <w:szCs w:val="28"/>
          <w:lang w:val="kk-KZ"/>
        </w:rPr>
        <w:t>ды құрады</w:t>
      </w:r>
      <w:r w:rsidRPr="006865D1">
        <w:rPr>
          <w:rFonts w:ascii="Times New Roman" w:hAnsi="Times New Roman"/>
          <w:bCs/>
          <w:sz w:val="28"/>
          <w:szCs w:val="28"/>
          <w:lang w:val="kk-KZ"/>
        </w:rPr>
        <w:t>.</w:t>
      </w:r>
    </w:p>
    <w:p w:rsidR="00EF763C" w:rsidRPr="006865D1" w:rsidRDefault="00EF763C" w:rsidP="00872963">
      <w:pPr>
        <w:pBdr>
          <w:bottom w:val="single" w:sz="4" w:space="0" w:color="FFFFFF"/>
        </w:pBdr>
        <w:spacing w:after="0" w:line="288" w:lineRule="auto"/>
        <w:ind w:firstLine="709"/>
        <w:jc w:val="both"/>
        <w:rPr>
          <w:rFonts w:ascii="Times New Roman" w:hAnsi="Times New Roman"/>
          <w:i/>
          <w:sz w:val="28"/>
          <w:szCs w:val="28"/>
          <w:lang w:val="kk-KZ"/>
        </w:rPr>
      </w:pPr>
      <w:r w:rsidRPr="006865D1">
        <w:rPr>
          <w:rFonts w:ascii="Times New Roman" w:hAnsi="Times New Roman"/>
          <w:b/>
          <w:sz w:val="28"/>
          <w:szCs w:val="28"/>
          <w:lang w:val="kk-KZ"/>
        </w:rPr>
        <w:t xml:space="preserve">Байланыс </w:t>
      </w:r>
      <w:r w:rsidRPr="006865D1">
        <w:rPr>
          <w:rFonts w:ascii="Times New Roman" w:hAnsi="Times New Roman"/>
          <w:sz w:val="28"/>
          <w:szCs w:val="28"/>
          <w:lang w:val="kk-KZ"/>
        </w:rPr>
        <w:t>қызметі</w:t>
      </w:r>
      <w:r w:rsidRPr="006865D1">
        <w:rPr>
          <w:rFonts w:ascii="Times New Roman" w:hAnsi="Times New Roman"/>
          <w:b/>
          <w:sz w:val="28"/>
          <w:szCs w:val="28"/>
          <w:lang w:val="kk-KZ"/>
        </w:rPr>
        <w:t xml:space="preserve"> </w:t>
      </w:r>
      <w:r w:rsidR="00203762" w:rsidRPr="006865D1">
        <w:rPr>
          <w:rFonts w:ascii="Times New Roman" w:hAnsi="Times New Roman"/>
          <w:sz w:val="28"/>
          <w:szCs w:val="28"/>
          <w:lang w:val="kk-KZ"/>
        </w:rPr>
        <w:t>7 573,9</w:t>
      </w:r>
      <w:r w:rsidRPr="006865D1">
        <w:rPr>
          <w:rFonts w:ascii="Times New Roman" w:hAnsi="Times New Roman"/>
          <w:sz w:val="28"/>
          <w:szCs w:val="28"/>
          <w:lang w:val="kk-KZ"/>
        </w:rPr>
        <w:t xml:space="preserve"> </w:t>
      </w:r>
      <w:r w:rsidR="00B5462E" w:rsidRPr="006865D1">
        <w:rPr>
          <w:rFonts w:ascii="Times New Roman" w:hAnsi="Times New Roman"/>
          <w:sz w:val="28"/>
          <w:szCs w:val="28"/>
          <w:lang w:val="kk-KZ"/>
        </w:rPr>
        <w:t xml:space="preserve"> млн</w:t>
      </w:r>
      <w:r w:rsidRPr="006865D1">
        <w:rPr>
          <w:rFonts w:ascii="Times New Roman" w:hAnsi="Times New Roman"/>
          <w:sz w:val="28"/>
          <w:szCs w:val="28"/>
          <w:lang w:val="kk-KZ"/>
        </w:rPr>
        <w:t xml:space="preserve"> теңгені немесе </w:t>
      </w:r>
      <w:r w:rsidR="00203762" w:rsidRPr="006865D1">
        <w:rPr>
          <w:rFonts w:ascii="Times New Roman" w:hAnsi="Times New Roman"/>
          <w:sz w:val="28"/>
          <w:szCs w:val="28"/>
          <w:lang w:val="kk-KZ"/>
        </w:rPr>
        <w:t>114,9</w:t>
      </w:r>
      <w:r w:rsidRPr="006865D1">
        <w:rPr>
          <w:rFonts w:ascii="Times New Roman" w:hAnsi="Times New Roman"/>
          <w:sz w:val="28"/>
          <w:szCs w:val="28"/>
          <w:lang w:val="kk-KZ"/>
        </w:rPr>
        <w:t xml:space="preserve"> пайызды құрады</w:t>
      </w:r>
      <w:r w:rsidRPr="006865D1">
        <w:rPr>
          <w:rFonts w:ascii="Times New Roman" w:hAnsi="Times New Roman"/>
          <w:i/>
          <w:sz w:val="28"/>
          <w:szCs w:val="28"/>
          <w:lang w:val="kk-KZ"/>
        </w:rPr>
        <w:t xml:space="preserve">. </w:t>
      </w:r>
    </w:p>
    <w:p w:rsidR="00557A28" w:rsidRPr="006865D1" w:rsidRDefault="00557A28" w:rsidP="00872963">
      <w:pPr>
        <w:pBdr>
          <w:bottom w:val="single" w:sz="4" w:space="0" w:color="FFFFFF"/>
        </w:pBdr>
        <w:spacing w:after="0" w:line="288" w:lineRule="auto"/>
        <w:ind w:firstLine="709"/>
        <w:jc w:val="both"/>
        <w:rPr>
          <w:rFonts w:ascii="Times New Roman" w:hAnsi="Times New Roman"/>
          <w:b/>
          <w:sz w:val="28"/>
          <w:szCs w:val="28"/>
          <w:lang w:val="kk-KZ"/>
        </w:rPr>
      </w:pPr>
    </w:p>
    <w:p w:rsidR="00AF52D7" w:rsidRPr="006865D1" w:rsidRDefault="008A43D0" w:rsidP="00872963">
      <w:pPr>
        <w:pBdr>
          <w:bottom w:val="single" w:sz="4" w:space="0" w:color="FFFFFF"/>
        </w:pBdr>
        <w:spacing w:after="0" w:line="288" w:lineRule="auto"/>
        <w:ind w:firstLine="709"/>
        <w:jc w:val="both"/>
        <w:rPr>
          <w:rFonts w:ascii="Times New Roman" w:hAnsi="Times New Roman"/>
          <w:b/>
          <w:sz w:val="28"/>
          <w:szCs w:val="28"/>
          <w:lang w:val="kk-KZ"/>
        </w:rPr>
      </w:pPr>
      <w:r w:rsidRPr="006865D1">
        <w:rPr>
          <w:rFonts w:ascii="Times New Roman" w:hAnsi="Times New Roman"/>
          <w:b/>
          <w:sz w:val="28"/>
          <w:szCs w:val="28"/>
          <w:lang w:val="kk-KZ"/>
        </w:rPr>
        <w:t xml:space="preserve">ІІ. ҚАЛА ДАМУЫНЫҢ НЕГІЗГІ БАСЫМ БАҒЫТТАРЫ </w:t>
      </w:r>
    </w:p>
    <w:p w:rsidR="00AF52D7" w:rsidRPr="006865D1" w:rsidRDefault="007F74B0" w:rsidP="00872963">
      <w:pPr>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t>202</w:t>
      </w:r>
      <w:r w:rsidR="002A07D8" w:rsidRPr="006865D1">
        <w:rPr>
          <w:rFonts w:ascii="Times New Roman" w:hAnsi="Times New Roman"/>
          <w:b/>
          <w:sz w:val="28"/>
          <w:szCs w:val="28"/>
          <w:lang w:val="kk-KZ"/>
        </w:rPr>
        <w:t>5</w:t>
      </w:r>
      <w:r w:rsidR="00516168" w:rsidRPr="006865D1">
        <w:rPr>
          <w:rFonts w:ascii="Times New Roman" w:hAnsi="Times New Roman"/>
          <w:b/>
          <w:sz w:val="28"/>
          <w:szCs w:val="28"/>
          <w:lang w:val="kk-KZ"/>
        </w:rPr>
        <w:t xml:space="preserve"> </w:t>
      </w:r>
      <w:r w:rsidR="00516168" w:rsidRPr="006865D1">
        <w:rPr>
          <w:rFonts w:ascii="Times New Roman" w:hAnsi="Times New Roman"/>
          <w:sz w:val="28"/>
          <w:szCs w:val="28"/>
          <w:lang w:val="kk-KZ"/>
        </w:rPr>
        <w:t xml:space="preserve">– </w:t>
      </w:r>
      <w:r w:rsidRPr="006865D1">
        <w:rPr>
          <w:rFonts w:ascii="Times New Roman" w:hAnsi="Times New Roman"/>
          <w:b/>
          <w:sz w:val="28"/>
          <w:szCs w:val="28"/>
          <w:lang w:val="kk-KZ"/>
        </w:rPr>
        <w:t>202</w:t>
      </w:r>
      <w:r w:rsidR="002A07D8" w:rsidRPr="006865D1">
        <w:rPr>
          <w:rFonts w:ascii="Times New Roman" w:hAnsi="Times New Roman"/>
          <w:b/>
          <w:sz w:val="28"/>
          <w:szCs w:val="28"/>
          <w:lang w:val="kk-KZ"/>
        </w:rPr>
        <w:t>9</w:t>
      </w:r>
      <w:r w:rsidRPr="006865D1">
        <w:rPr>
          <w:rFonts w:ascii="Times New Roman" w:hAnsi="Times New Roman"/>
          <w:b/>
          <w:sz w:val="28"/>
          <w:szCs w:val="28"/>
          <w:lang w:val="kk-KZ"/>
        </w:rPr>
        <w:t xml:space="preserve"> жылдардағы әлеуметтік-экономикалық дамудың негізгі басым бағыттары</w:t>
      </w:r>
      <w:r w:rsidRPr="006865D1">
        <w:rPr>
          <w:rFonts w:ascii="Times New Roman" w:hAnsi="Times New Roman"/>
          <w:sz w:val="28"/>
          <w:szCs w:val="28"/>
          <w:lang w:val="kk-KZ"/>
        </w:rPr>
        <w:t xml:space="preserve"> </w:t>
      </w:r>
      <w:r w:rsidR="00DB11F7" w:rsidRPr="006865D1">
        <w:rPr>
          <w:rFonts w:ascii="Times New Roman" w:hAnsi="Times New Roman"/>
          <w:sz w:val="28"/>
          <w:szCs w:val="28"/>
          <w:lang w:val="kk-KZ"/>
        </w:rPr>
        <w:t xml:space="preserve">қала экономикасын одан әрі дамыта отырып, </w:t>
      </w:r>
      <w:r w:rsidRPr="006865D1">
        <w:rPr>
          <w:rFonts w:ascii="Times New Roman" w:hAnsi="Times New Roman"/>
          <w:sz w:val="28"/>
          <w:szCs w:val="28"/>
          <w:lang w:val="kk-KZ"/>
        </w:rPr>
        <w:t>халықтың әл</w:t>
      </w:r>
      <w:r w:rsidR="00183015" w:rsidRPr="006865D1">
        <w:rPr>
          <w:rFonts w:ascii="Times New Roman" w:hAnsi="Times New Roman"/>
          <w:sz w:val="28"/>
          <w:szCs w:val="28"/>
          <w:lang w:val="kk-KZ"/>
        </w:rPr>
        <w:t>-</w:t>
      </w:r>
      <w:r w:rsidRPr="006865D1">
        <w:rPr>
          <w:rFonts w:ascii="Times New Roman" w:hAnsi="Times New Roman"/>
          <w:sz w:val="28"/>
          <w:szCs w:val="28"/>
          <w:lang w:val="kk-KZ"/>
        </w:rPr>
        <w:t>ауқатын жақсартуды қамтамасыз ету болып табылады.</w:t>
      </w:r>
    </w:p>
    <w:p w:rsidR="00AF52D7" w:rsidRPr="006865D1" w:rsidRDefault="007F74B0" w:rsidP="00872963">
      <w:pPr>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Қойылған мақсаттарға қол жеткізу үшін тұрақты экономикалық өсуді, әлеуметтік әл-ауқатты және нәтижелі жұмыспен қамтуды қамтамасыз ету, сондай-ақ, инфляция деңгейін және бағаның тұрақтылығын үдемелі төмендету жөніндегі міндеттерді шешу жалғастырылады.</w:t>
      </w:r>
    </w:p>
    <w:p w:rsidR="004D23C9" w:rsidRPr="006865D1" w:rsidRDefault="00DC193D" w:rsidP="00872963">
      <w:pPr>
        <w:pBdr>
          <w:bottom w:val="single" w:sz="4" w:space="0" w:color="FFFFFF"/>
        </w:pBd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lastRenderedPageBreak/>
        <w:t xml:space="preserve">Мемлекет </w:t>
      </w:r>
      <w:r w:rsidR="00BA63F0" w:rsidRPr="006865D1">
        <w:rPr>
          <w:rFonts w:ascii="Times New Roman" w:hAnsi="Times New Roman"/>
          <w:sz w:val="28"/>
          <w:szCs w:val="28"/>
          <w:lang w:val="kk-KZ"/>
        </w:rPr>
        <w:t>б</w:t>
      </w:r>
      <w:r w:rsidR="004D23C9" w:rsidRPr="006865D1">
        <w:rPr>
          <w:rFonts w:ascii="Times New Roman" w:hAnsi="Times New Roman"/>
          <w:sz w:val="28"/>
          <w:szCs w:val="28"/>
          <w:lang w:val="kk-KZ"/>
        </w:rPr>
        <w:t>асшысының Қазақстан халқына жыл сайынғы Жолдауларының негізгі ережелерін ескере отырып, қаланың әлеуметтік-экономикалық дамуының негізгі басымдықтары айқындалды:</w:t>
      </w:r>
    </w:p>
    <w:p w:rsidR="007F74B0" w:rsidRPr="006865D1" w:rsidRDefault="005774E7" w:rsidP="00872963">
      <w:pPr>
        <w:pStyle w:val="a5"/>
        <w:numPr>
          <w:ilvl w:val="0"/>
          <w:numId w:val="20"/>
        </w:numPr>
        <w:tabs>
          <w:tab w:val="left" w:pos="1134"/>
        </w:tabs>
        <w:spacing w:line="288" w:lineRule="auto"/>
        <w:ind w:left="0" w:firstLine="709"/>
        <w:rPr>
          <w:sz w:val="28"/>
          <w:szCs w:val="28"/>
          <w:lang w:val="kk-KZ"/>
        </w:rPr>
      </w:pPr>
      <w:r w:rsidRPr="006865D1">
        <w:rPr>
          <w:sz w:val="28"/>
          <w:szCs w:val="28"/>
          <w:lang w:val="kk-KZ"/>
        </w:rPr>
        <w:t>и</w:t>
      </w:r>
      <w:r w:rsidR="007F74B0" w:rsidRPr="006865D1">
        <w:rPr>
          <w:sz w:val="28"/>
          <w:szCs w:val="28"/>
          <w:lang w:val="kk-KZ"/>
        </w:rPr>
        <w:t>нфляция деңгейін кезең-кезең</w:t>
      </w:r>
      <w:r w:rsidR="0045423D" w:rsidRPr="006865D1">
        <w:rPr>
          <w:sz w:val="28"/>
          <w:szCs w:val="28"/>
          <w:lang w:val="kk-KZ"/>
        </w:rPr>
        <w:t>і</w:t>
      </w:r>
      <w:r w:rsidR="007F74B0" w:rsidRPr="006865D1">
        <w:rPr>
          <w:sz w:val="28"/>
          <w:szCs w:val="28"/>
          <w:lang w:val="kk-KZ"/>
        </w:rPr>
        <w:t>мен төмендете отырып, макроэкономикалық тұрақтылықты қамтамасыз ету</w:t>
      </w:r>
      <w:r w:rsidR="00DC193D" w:rsidRPr="006865D1">
        <w:rPr>
          <w:sz w:val="28"/>
          <w:szCs w:val="28"/>
          <w:lang w:val="kk-KZ"/>
        </w:rPr>
        <w:t>,</w:t>
      </w:r>
      <w:r w:rsidR="007F74B0" w:rsidRPr="006865D1">
        <w:rPr>
          <w:sz w:val="28"/>
          <w:szCs w:val="28"/>
          <w:lang w:val="kk-KZ"/>
        </w:rPr>
        <w:t xml:space="preserve"> бағалардың негізсіз өсуіне жол бермеу, сондай-ақ жасанды тапшылықты, баға келісімдерін және жосықсыз бәсекелестікті құру мүмкіндігін жою</w:t>
      </w:r>
      <w:r w:rsidR="00BA63F0" w:rsidRPr="006865D1">
        <w:rPr>
          <w:sz w:val="28"/>
          <w:szCs w:val="28"/>
          <w:lang w:val="kk-KZ"/>
        </w:rPr>
        <w:t>;</w:t>
      </w:r>
    </w:p>
    <w:p w:rsidR="007A0B87" w:rsidRPr="006865D1" w:rsidRDefault="005774E7" w:rsidP="00872963">
      <w:pPr>
        <w:pStyle w:val="a5"/>
        <w:numPr>
          <w:ilvl w:val="0"/>
          <w:numId w:val="20"/>
        </w:numPr>
        <w:tabs>
          <w:tab w:val="left" w:pos="1134"/>
        </w:tabs>
        <w:spacing w:line="288" w:lineRule="auto"/>
        <w:ind w:left="0" w:firstLine="709"/>
        <w:rPr>
          <w:sz w:val="28"/>
          <w:szCs w:val="28"/>
          <w:lang w:val="kk-KZ"/>
        </w:rPr>
      </w:pPr>
      <w:r w:rsidRPr="006865D1">
        <w:rPr>
          <w:sz w:val="28"/>
          <w:szCs w:val="28"/>
          <w:lang w:val="kk-KZ"/>
        </w:rPr>
        <w:t>ө</w:t>
      </w:r>
      <w:r w:rsidR="007A0B87" w:rsidRPr="006865D1">
        <w:rPr>
          <w:sz w:val="28"/>
          <w:szCs w:val="28"/>
          <w:lang w:val="kk-KZ"/>
        </w:rPr>
        <w:t xml:space="preserve">німділікті арттыру, отандық өнімнің бәсекеге қабілеттілігі мен сапасын арттыру, қазақстандық тауарларды ішкі және сыртқы нарықтарға жылжыту; </w:t>
      </w:r>
    </w:p>
    <w:p w:rsidR="00E94819" w:rsidRPr="006865D1" w:rsidRDefault="005774E7" w:rsidP="00872963">
      <w:pPr>
        <w:pStyle w:val="Default"/>
        <w:numPr>
          <w:ilvl w:val="0"/>
          <w:numId w:val="20"/>
        </w:numPr>
        <w:tabs>
          <w:tab w:val="left" w:pos="709"/>
          <w:tab w:val="left" w:pos="1134"/>
        </w:tabs>
        <w:spacing w:line="288" w:lineRule="auto"/>
        <w:ind w:left="0" w:firstLine="709"/>
        <w:jc w:val="both"/>
        <w:rPr>
          <w:color w:val="auto"/>
          <w:sz w:val="28"/>
          <w:szCs w:val="28"/>
          <w:lang w:val="kk-KZ"/>
        </w:rPr>
      </w:pPr>
      <w:r w:rsidRPr="006865D1">
        <w:rPr>
          <w:color w:val="auto"/>
          <w:sz w:val="28"/>
          <w:szCs w:val="28"/>
          <w:lang w:val="kk-KZ"/>
        </w:rPr>
        <w:t>ж</w:t>
      </w:r>
      <w:r w:rsidR="00443B59" w:rsidRPr="006865D1">
        <w:rPr>
          <w:color w:val="auto"/>
          <w:sz w:val="28"/>
          <w:szCs w:val="28"/>
          <w:lang w:val="kk-KZ"/>
        </w:rPr>
        <w:t>ылумен, сумен жабдықтау және су бұру, тұрғын үй қорын жаңғырту, цифрлық теңсіздікті төмендету, сондай-ақ көлік-логистикалық инфрақұрылымның тиімділігін арттыру</w:t>
      </w:r>
      <w:r w:rsidR="008C5DFE" w:rsidRPr="006865D1">
        <w:rPr>
          <w:color w:val="auto"/>
          <w:sz w:val="28"/>
          <w:szCs w:val="28"/>
          <w:lang w:val="kk-KZ"/>
        </w:rPr>
        <w:t>,</w:t>
      </w:r>
      <w:r w:rsidR="00443B59" w:rsidRPr="006865D1">
        <w:rPr>
          <w:color w:val="auto"/>
          <w:sz w:val="28"/>
          <w:szCs w:val="28"/>
          <w:lang w:val="kk-KZ"/>
        </w:rPr>
        <w:t xml:space="preserve"> инфрақұрылым және тұрғын үй құрылысын </w:t>
      </w:r>
      <w:r w:rsidR="004D23C9" w:rsidRPr="006865D1">
        <w:rPr>
          <w:color w:val="auto"/>
          <w:sz w:val="28"/>
          <w:szCs w:val="28"/>
          <w:lang w:val="kk-KZ"/>
        </w:rPr>
        <w:t>іске асыру</w:t>
      </w:r>
      <w:r w:rsidR="00461CDF" w:rsidRPr="006865D1">
        <w:rPr>
          <w:color w:val="auto"/>
          <w:sz w:val="28"/>
          <w:szCs w:val="28"/>
          <w:lang w:val="kk-KZ"/>
        </w:rPr>
        <w:t>;</w:t>
      </w:r>
    </w:p>
    <w:p w:rsidR="007A0B87" w:rsidRPr="006865D1" w:rsidRDefault="005774E7" w:rsidP="00872963">
      <w:pPr>
        <w:pStyle w:val="Default"/>
        <w:numPr>
          <w:ilvl w:val="0"/>
          <w:numId w:val="20"/>
        </w:numPr>
        <w:tabs>
          <w:tab w:val="left" w:pos="709"/>
          <w:tab w:val="left" w:pos="1134"/>
        </w:tabs>
        <w:spacing w:line="288" w:lineRule="auto"/>
        <w:ind w:left="0" w:firstLine="709"/>
        <w:jc w:val="both"/>
        <w:rPr>
          <w:color w:val="auto"/>
          <w:sz w:val="28"/>
          <w:szCs w:val="28"/>
          <w:lang w:val="kk-KZ"/>
        </w:rPr>
      </w:pPr>
      <w:r w:rsidRPr="006865D1">
        <w:rPr>
          <w:color w:val="auto"/>
          <w:sz w:val="28"/>
          <w:szCs w:val="28"/>
          <w:lang w:val="kk-KZ"/>
        </w:rPr>
        <w:t>м</w:t>
      </w:r>
      <w:r w:rsidR="007A0B87" w:rsidRPr="006865D1">
        <w:rPr>
          <w:color w:val="auto"/>
          <w:sz w:val="28"/>
          <w:szCs w:val="28"/>
          <w:lang w:val="kk-KZ"/>
        </w:rPr>
        <w:t xml:space="preserve">емлекеттік қолдау құралдарын ұсыну арқылы индустриялық-инновациялық қызмет субъектілерін ынталандыру; </w:t>
      </w:r>
    </w:p>
    <w:p w:rsidR="00511A30" w:rsidRPr="006865D1" w:rsidRDefault="005774E7" w:rsidP="00872963">
      <w:pPr>
        <w:pStyle w:val="a3"/>
        <w:numPr>
          <w:ilvl w:val="0"/>
          <w:numId w:val="20"/>
        </w:numPr>
        <w:pBdr>
          <w:bottom w:val="single" w:sz="4" w:space="0" w:color="FFFFFF"/>
        </w:pBdr>
        <w:tabs>
          <w:tab w:val="left" w:pos="1134"/>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к</w:t>
      </w:r>
      <w:r w:rsidR="00511A30" w:rsidRPr="006865D1">
        <w:rPr>
          <w:rFonts w:ascii="Times New Roman" w:hAnsi="Times New Roman"/>
          <w:sz w:val="28"/>
          <w:szCs w:val="28"/>
          <w:lang w:val="kk-KZ"/>
        </w:rPr>
        <w:t>әсіпкерлерлікті бастаушы тұлғаларға алдымен кәсіпкерлік білімін бере отырып, бәсекеге қабілетті бизнесті құруына көмек көрсету және бизнестің дамуына кедергі келтіретін түрлі тосқауылдардың болмауын әзірлеу. Мемлекет тарапынан көрсетілетін қолдау шараларын сауатты пайдаланып, іске асыратын жобаларын сүйемелдеу  арқылы қолдау көрсету пакетін әзірлеу жұмыстарын жүргізу.</w:t>
      </w:r>
    </w:p>
    <w:p w:rsidR="00111AEA" w:rsidRPr="006865D1" w:rsidRDefault="00111AEA" w:rsidP="00872963">
      <w:pPr>
        <w:pStyle w:val="a5"/>
        <w:tabs>
          <w:tab w:val="left" w:pos="709"/>
        </w:tabs>
        <w:spacing w:line="288" w:lineRule="auto"/>
        <w:rPr>
          <w:b/>
          <w:sz w:val="28"/>
          <w:szCs w:val="28"/>
          <w:lang w:val="kk-KZ"/>
        </w:rPr>
      </w:pPr>
      <w:r w:rsidRPr="006865D1">
        <w:rPr>
          <w:b/>
          <w:bCs/>
          <w:sz w:val="28"/>
          <w:szCs w:val="28"/>
          <w:lang w:val="kk-KZ"/>
        </w:rPr>
        <w:t>Адами капитал сапасын</w:t>
      </w:r>
      <w:r w:rsidRPr="006865D1">
        <w:rPr>
          <w:bCs/>
          <w:sz w:val="28"/>
          <w:szCs w:val="28"/>
          <w:lang w:val="kk-KZ"/>
        </w:rPr>
        <w:t xml:space="preserve"> </w:t>
      </w:r>
      <w:r w:rsidRPr="006865D1">
        <w:rPr>
          <w:b/>
          <w:bCs/>
          <w:sz w:val="28"/>
          <w:szCs w:val="28"/>
          <w:lang w:val="kk-KZ"/>
        </w:rPr>
        <w:t>арттыру:</w:t>
      </w:r>
    </w:p>
    <w:p w:rsidR="00F33125" w:rsidRPr="006865D1" w:rsidRDefault="00DC193D" w:rsidP="00872963">
      <w:pPr>
        <w:pStyle w:val="Default"/>
        <w:numPr>
          <w:ilvl w:val="0"/>
          <w:numId w:val="3"/>
        </w:numPr>
        <w:tabs>
          <w:tab w:val="left" w:pos="993"/>
        </w:tabs>
        <w:spacing w:line="288" w:lineRule="auto"/>
        <w:ind w:left="0" w:firstLine="709"/>
        <w:jc w:val="both"/>
        <w:rPr>
          <w:color w:val="auto"/>
          <w:sz w:val="28"/>
          <w:szCs w:val="28"/>
          <w:lang w:val="kk-KZ"/>
        </w:rPr>
      </w:pPr>
      <w:r w:rsidRPr="006865D1">
        <w:rPr>
          <w:color w:val="auto"/>
          <w:sz w:val="28"/>
          <w:szCs w:val="28"/>
          <w:lang w:val="kk-KZ"/>
        </w:rPr>
        <w:t>б</w:t>
      </w:r>
      <w:r w:rsidR="00F33125" w:rsidRPr="006865D1">
        <w:rPr>
          <w:color w:val="auto"/>
          <w:sz w:val="28"/>
          <w:szCs w:val="28"/>
          <w:lang w:val="kk-KZ"/>
        </w:rPr>
        <w:t xml:space="preserve">ілім беру сапасын жаңғырту және арттыру, </w:t>
      </w:r>
      <w:r w:rsidR="00D42234" w:rsidRPr="006865D1">
        <w:rPr>
          <w:color w:val="auto"/>
          <w:sz w:val="28"/>
          <w:szCs w:val="28"/>
          <w:lang w:val="kk-KZ"/>
        </w:rPr>
        <w:t>мектеп</w:t>
      </w:r>
      <w:r w:rsidR="00EB124F" w:rsidRPr="006865D1">
        <w:rPr>
          <w:color w:val="auto"/>
          <w:sz w:val="28"/>
          <w:szCs w:val="28"/>
          <w:lang w:val="kk-KZ"/>
        </w:rPr>
        <w:t>терде орын</w:t>
      </w:r>
      <w:r w:rsidR="00D42234" w:rsidRPr="006865D1">
        <w:rPr>
          <w:color w:val="auto"/>
          <w:sz w:val="28"/>
          <w:szCs w:val="28"/>
          <w:lang w:val="kk-KZ"/>
        </w:rPr>
        <w:t xml:space="preserve"> тапшылығын қысқарту, </w:t>
      </w:r>
      <w:r w:rsidR="00F33125" w:rsidRPr="006865D1">
        <w:rPr>
          <w:color w:val="auto"/>
          <w:sz w:val="28"/>
          <w:szCs w:val="28"/>
          <w:lang w:val="kk-KZ"/>
        </w:rPr>
        <w:t xml:space="preserve">сондай-ақ білім берудің деңгейлерін қаржыландыруды ұлғайту; </w:t>
      </w:r>
    </w:p>
    <w:p w:rsidR="00F33125" w:rsidRPr="006865D1" w:rsidRDefault="00F33125" w:rsidP="00872963">
      <w:pPr>
        <w:pStyle w:val="Default"/>
        <w:numPr>
          <w:ilvl w:val="0"/>
          <w:numId w:val="2"/>
        </w:numPr>
        <w:tabs>
          <w:tab w:val="left" w:pos="993"/>
        </w:tabs>
        <w:spacing w:line="288" w:lineRule="auto"/>
        <w:ind w:left="0" w:firstLine="709"/>
        <w:jc w:val="both"/>
        <w:rPr>
          <w:color w:val="auto"/>
          <w:sz w:val="28"/>
          <w:szCs w:val="28"/>
          <w:lang w:val="kk-KZ"/>
        </w:rPr>
      </w:pPr>
      <w:r w:rsidRPr="006865D1">
        <w:rPr>
          <w:color w:val="auto"/>
          <w:sz w:val="28"/>
          <w:szCs w:val="28"/>
          <w:lang w:val="kk-KZ"/>
        </w:rPr>
        <w:t xml:space="preserve">денсаулық сақтаудың қолжетімді және сапалы жүйесі, медициналық қызметкерлердің кәсіби жауапкершілігін арттыру, сондай-ақ денсаулық сақтау инфрақұрылымын жаңарту; </w:t>
      </w:r>
    </w:p>
    <w:p w:rsidR="00F33125" w:rsidRPr="006865D1" w:rsidRDefault="00F33125" w:rsidP="00872963">
      <w:pPr>
        <w:pStyle w:val="Default"/>
        <w:numPr>
          <w:ilvl w:val="0"/>
          <w:numId w:val="2"/>
        </w:numPr>
        <w:tabs>
          <w:tab w:val="left" w:pos="993"/>
        </w:tabs>
        <w:spacing w:line="288" w:lineRule="auto"/>
        <w:ind w:left="0" w:firstLine="709"/>
        <w:jc w:val="both"/>
        <w:rPr>
          <w:color w:val="auto"/>
          <w:sz w:val="28"/>
          <w:szCs w:val="28"/>
          <w:lang w:val="kk-KZ"/>
        </w:rPr>
      </w:pPr>
      <w:r w:rsidRPr="006865D1">
        <w:rPr>
          <w:color w:val="auto"/>
          <w:sz w:val="28"/>
          <w:szCs w:val="28"/>
          <w:lang w:val="kk-KZ"/>
        </w:rPr>
        <w:t xml:space="preserve">жұмыс істейтін азаматтардың, мүмкіндігі шектеулі адамдардың әлеуметтік қорғалуын арттыруға, нәтижелі жұмыспен қамтуды кеңейтуге бағытталған әлеуметтік қамсыздандыру арқылы </w:t>
      </w:r>
      <w:r w:rsidRPr="006865D1">
        <w:rPr>
          <w:bCs/>
          <w:color w:val="auto"/>
          <w:sz w:val="28"/>
          <w:szCs w:val="28"/>
          <w:lang w:val="kk-KZ"/>
        </w:rPr>
        <w:t>арттыру</w:t>
      </w:r>
      <w:r w:rsidRPr="006865D1">
        <w:rPr>
          <w:color w:val="auto"/>
          <w:sz w:val="28"/>
          <w:szCs w:val="28"/>
          <w:lang w:val="kk-KZ"/>
        </w:rPr>
        <w:t xml:space="preserve">. </w:t>
      </w:r>
    </w:p>
    <w:p w:rsidR="0048792C" w:rsidRPr="006865D1" w:rsidRDefault="0048792C" w:rsidP="00872963">
      <w:pPr>
        <w:pStyle w:val="a5"/>
        <w:spacing w:line="288" w:lineRule="auto"/>
        <w:rPr>
          <w:b/>
          <w:sz w:val="28"/>
          <w:szCs w:val="28"/>
          <w:lang w:val="kk-KZ"/>
        </w:rPr>
      </w:pPr>
    </w:p>
    <w:p w:rsidR="0048792C" w:rsidRPr="006865D1" w:rsidRDefault="0048792C" w:rsidP="00872963">
      <w:pPr>
        <w:pStyle w:val="a5"/>
        <w:spacing w:line="288" w:lineRule="auto"/>
        <w:rPr>
          <w:b/>
          <w:sz w:val="28"/>
          <w:szCs w:val="28"/>
          <w:lang w:val="kk-KZ"/>
        </w:rPr>
      </w:pPr>
    </w:p>
    <w:p w:rsidR="0048792C" w:rsidRPr="006865D1" w:rsidRDefault="0048792C" w:rsidP="00872963">
      <w:pPr>
        <w:pStyle w:val="a5"/>
        <w:spacing w:line="288" w:lineRule="auto"/>
        <w:rPr>
          <w:b/>
          <w:sz w:val="28"/>
          <w:szCs w:val="28"/>
          <w:lang w:val="kk-KZ"/>
        </w:rPr>
      </w:pPr>
    </w:p>
    <w:p w:rsidR="003D542B" w:rsidRPr="006865D1" w:rsidRDefault="00613E28" w:rsidP="00872963">
      <w:pPr>
        <w:pStyle w:val="a5"/>
        <w:spacing w:line="288" w:lineRule="auto"/>
        <w:rPr>
          <w:b/>
          <w:sz w:val="28"/>
          <w:szCs w:val="28"/>
          <w:lang w:val="kk-KZ"/>
        </w:rPr>
      </w:pPr>
      <w:r w:rsidRPr="006865D1">
        <w:rPr>
          <w:b/>
          <w:sz w:val="28"/>
          <w:szCs w:val="28"/>
          <w:lang w:val="kk-KZ"/>
        </w:rPr>
        <w:lastRenderedPageBreak/>
        <w:t>ІІІ. ЭКОНОМИКАЛЫҚ САЯСАТТЫ ІСКЕ АСЫРУДЫҢ НЕГІЗГІ ШАРАЛАРЫ:</w:t>
      </w:r>
    </w:p>
    <w:p w:rsidR="003D542B" w:rsidRPr="006865D1" w:rsidRDefault="003D542B" w:rsidP="00872963">
      <w:pPr>
        <w:pStyle w:val="a5"/>
        <w:spacing w:line="288" w:lineRule="auto"/>
        <w:rPr>
          <w:i/>
          <w:sz w:val="28"/>
          <w:szCs w:val="28"/>
          <w:lang w:val="kk-KZ"/>
        </w:rPr>
      </w:pPr>
      <w:r w:rsidRPr="006865D1">
        <w:rPr>
          <w:i/>
          <w:sz w:val="28"/>
          <w:szCs w:val="28"/>
          <w:lang w:val="kk-KZ"/>
        </w:rPr>
        <w:t>3.1 Бюджет-салық саясаты</w:t>
      </w:r>
    </w:p>
    <w:p w:rsidR="0036400D" w:rsidRPr="006865D1" w:rsidRDefault="00E535E4" w:rsidP="00872963">
      <w:pPr>
        <w:pStyle w:val="a5"/>
        <w:spacing w:line="288" w:lineRule="auto"/>
        <w:rPr>
          <w:lang w:val="kk-KZ"/>
        </w:rPr>
      </w:pPr>
      <w:r w:rsidRPr="006865D1">
        <w:rPr>
          <w:sz w:val="28"/>
          <w:szCs w:val="28"/>
          <w:lang w:val="kk-KZ"/>
        </w:rPr>
        <w:t>Б</w:t>
      </w:r>
      <w:r w:rsidR="0036400D" w:rsidRPr="006865D1">
        <w:rPr>
          <w:sz w:val="28"/>
          <w:szCs w:val="28"/>
          <w:lang w:val="kk-KZ"/>
        </w:rPr>
        <w:t xml:space="preserve">юджеттік-салық саясатының негізгі мақсаты – ағымдағы экономикалық жағдайды ескере отырып, қала бюджетінің теңгерімін және тұрақтылығын қамтамасыз ету, сондай-ақ бюджеттік процестің сапасын арттыру, </w:t>
      </w:r>
      <w:r w:rsidR="005C04B1" w:rsidRPr="006865D1">
        <w:rPr>
          <w:sz w:val="28"/>
          <w:szCs w:val="28"/>
          <w:lang w:val="kk-KZ"/>
        </w:rPr>
        <w:t xml:space="preserve">бюджет қаражатының </w:t>
      </w:r>
      <w:r w:rsidR="0036400D" w:rsidRPr="006865D1">
        <w:rPr>
          <w:sz w:val="28"/>
          <w:szCs w:val="28"/>
          <w:lang w:val="kk-KZ"/>
        </w:rPr>
        <w:t xml:space="preserve">ұтымды, </w:t>
      </w:r>
      <w:r w:rsidR="005C04B1" w:rsidRPr="006865D1">
        <w:rPr>
          <w:sz w:val="28"/>
          <w:szCs w:val="28"/>
          <w:lang w:val="kk-KZ"/>
        </w:rPr>
        <w:t xml:space="preserve">тиімді және </w:t>
      </w:r>
      <w:r w:rsidR="00F16AA4" w:rsidRPr="006865D1">
        <w:rPr>
          <w:sz w:val="28"/>
          <w:szCs w:val="28"/>
          <w:lang w:val="kk-KZ"/>
        </w:rPr>
        <w:t>нәтижелі</w:t>
      </w:r>
      <w:r w:rsidR="0036400D" w:rsidRPr="006865D1">
        <w:rPr>
          <w:sz w:val="28"/>
          <w:szCs w:val="28"/>
          <w:lang w:val="kk-KZ"/>
        </w:rPr>
        <w:t xml:space="preserve"> жұмса</w:t>
      </w:r>
      <w:r w:rsidR="00B57DE9" w:rsidRPr="006865D1">
        <w:rPr>
          <w:sz w:val="28"/>
          <w:szCs w:val="28"/>
          <w:lang w:val="kk-KZ"/>
        </w:rPr>
        <w:t>луын қамтамасыз ету</w:t>
      </w:r>
      <w:r w:rsidR="00F16AA4" w:rsidRPr="006865D1">
        <w:rPr>
          <w:sz w:val="28"/>
          <w:szCs w:val="28"/>
          <w:lang w:val="kk-KZ"/>
        </w:rPr>
        <w:t xml:space="preserve"> болып табылады</w:t>
      </w:r>
      <w:r w:rsidR="0036400D" w:rsidRPr="006865D1">
        <w:rPr>
          <w:sz w:val="28"/>
          <w:szCs w:val="28"/>
          <w:lang w:val="kk-KZ"/>
        </w:rPr>
        <w:t>.</w:t>
      </w:r>
      <w:r w:rsidR="0036400D" w:rsidRPr="006865D1">
        <w:rPr>
          <w:lang w:val="kk-KZ"/>
        </w:rPr>
        <w:t xml:space="preserve"> </w:t>
      </w:r>
      <w:r w:rsidR="005C04B1" w:rsidRPr="006865D1">
        <w:rPr>
          <w:lang w:val="kk-KZ"/>
        </w:rPr>
        <w:t xml:space="preserve"> </w:t>
      </w:r>
    </w:p>
    <w:p w:rsidR="00584228" w:rsidRPr="006865D1" w:rsidRDefault="0036400D" w:rsidP="00872963">
      <w:pPr>
        <w:pStyle w:val="a5"/>
        <w:spacing w:line="288" w:lineRule="auto"/>
        <w:rPr>
          <w:sz w:val="28"/>
          <w:szCs w:val="28"/>
          <w:lang w:val="kk-KZ"/>
        </w:rPr>
      </w:pPr>
      <w:r w:rsidRPr="006865D1">
        <w:rPr>
          <w:sz w:val="28"/>
          <w:szCs w:val="28"/>
          <w:lang w:val="kk-KZ"/>
        </w:rPr>
        <w:t xml:space="preserve">Қала бюджетінің кірістері саласындағы салық саясаты кіріс әлеуетін консервативті бағалауды ескере отырып, қала бюджетінің кіріс көздерін сақтауға және дамытуға бағытталған. </w:t>
      </w:r>
      <w:bookmarkStart w:id="0" w:name="_GoBack"/>
      <w:bookmarkEnd w:id="0"/>
    </w:p>
    <w:p w:rsidR="0036400D" w:rsidRPr="006865D1" w:rsidRDefault="00584228" w:rsidP="00872963">
      <w:pPr>
        <w:pStyle w:val="a5"/>
        <w:spacing w:line="288" w:lineRule="auto"/>
        <w:rPr>
          <w:sz w:val="28"/>
          <w:szCs w:val="28"/>
          <w:lang w:val="kk-KZ"/>
        </w:rPr>
      </w:pPr>
      <w:r w:rsidRPr="006865D1">
        <w:rPr>
          <w:sz w:val="28"/>
          <w:szCs w:val="28"/>
          <w:lang w:val="kk-KZ"/>
        </w:rPr>
        <w:t>С</w:t>
      </w:r>
      <w:r w:rsidR="0036400D" w:rsidRPr="006865D1">
        <w:rPr>
          <w:sz w:val="28"/>
          <w:szCs w:val="28"/>
          <w:lang w:val="kk-KZ"/>
        </w:rPr>
        <w:t>алық саясатының басым бағыттары қала бюджетіне түсетін салықтық және салықтық емес түсімдерді ұлғайту бойынша жұмыстарды ұйымдастыруға бағытталған.</w:t>
      </w:r>
    </w:p>
    <w:p w:rsidR="003D542B" w:rsidRPr="006865D1" w:rsidRDefault="003D542B" w:rsidP="00872963">
      <w:pPr>
        <w:pStyle w:val="a5"/>
        <w:spacing w:line="288" w:lineRule="auto"/>
        <w:rPr>
          <w:sz w:val="28"/>
          <w:szCs w:val="28"/>
          <w:lang w:val="kk-KZ"/>
        </w:rPr>
      </w:pPr>
      <w:r w:rsidRPr="006865D1">
        <w:rPr>
          <w:sz w:val="28"/>
          <w:szCs w:val="28"/>
          <w:lang w:val="kk-KZ"/>
        </w:rPr>
        <w:t>Бюджет саясаты мемлекеттік қаржының тұрақтылығын нығайтуға бағытталатын болады және бюджет шығыстарының тиімділігін арттыру мақсатында әлеуметтік-экономикалық даму басымдықтарын іске асыруды қамтамасыз ететін бюджеттік бағдарламаларға бөлінетін болады.</w:t>
      </w:r>
    </w:p>
    <w:p w:rsidR="00D24BB1" w:rsidRPr="006865D1" w:rsidRDefault="00D24BB1" w:rsidP="00872963">
      <w:pPr>
        <w:pStyle w:val="a5"/>
        <w:spacing w:line="288" w:lineRule="auto"/>
        <w:rPr>
          <w:i/>
          <w:sz w:val="28"/>
          <w:szCs w:val="28"/>
          <w:lang w:val="kk-KZ"/>
        </w:rPr>
      </w:pPr>
      <w:r w:rsidRPr="006865D1">
        <w:rPr>
          <w:i/>
          <w:sz w:val="28"/>
          <w:szCs w:val="28"/>
          <w:lang w:val="kk-KZ"/>
        </w:rPr>
        <w:t>3.2 Инфляция деңгейін тежеу</w:t>
      </w:r>
    </w:p>
    <w:p w:rsidR="00D24BB1" w:rsidRPr="006865D1" w:rsidRDefault="00D24BB1" w:rsidP="00872963">
      <w:pPr>
        <w:pStyle w:val="a5"/>
        <w:spacing w:line="288" w:lineRule="auto"/>
        <w:rPr>
          <w:sz w:val="28"/>
          <w:szCs w:val="28"/>
          <w:lang w:val="kk-KZ"/>
        </w:rPr>
      </w:pPr>
      <w:r w:rsidRPr="006865D1">
        <w:rPr>
          <w:sz w:val="28"/>
          <w:szCs w:val="28"/>
          <w:lang w:val="kk-KZ"/>
        </w:rPr>
        <w:t xml:space="preserve">Экономикалық тұрақтылықты қамтамасыз етудің негізі </w:t>
      </w:r>
      <w:r w:rsidR="00C44AF6" w:rsidRPr="006865D1">
        <w:rPr>
          <w:sz w:val="28"/>
          <w:szCs w:val="28"/>
          <w:lang w:val="kk-KZ"/>
        </w:rPr>
        <w:br/>
      </w:r>
      <w:r w:rsidRPr="006865D1">
        <w:rPr>
          <w:sz w:val="28"/>
          <w:szCs w:val="28"/>
          <w:lang w:val="kk-KZ"/>
        </w:rPr>
        <w:t>202</w:t>
      </w:r>
      <w:r w:rsidR="0063535A" w:rsidRPr="006865D1">
        <w:rPr>
          <w:sz w:val="28"/>
          <w:szCs w:val="28"/>
          <w:lang w:val="kk-KZ"/>
        </w:rPr>
        <w:t>5</w:t>
      </w:r>
      <w:r w:rsidR="00516168" w:rsidRPr="006865D1">
        <w:rPr>
          <w:sz w:val="28"/>
          <w:szCs w:val="28"/>
          <w:lang w:val="kk-KZ"/>
        </w:rPr>
        <w:t xml:space="preserve"> – </w:t>
      </w:r>
      <w:r w:rsidRPr="006865D1">
        <w:rPr>
          <w:sz w:val="28"/>
          <w:szCs w:val="28"/>
          <w:lang w:val="kk-KZ"/>
        </w:rPr>
        <w:t>202</w:t>
      </w:r>
      <w:r w:rsidR="0063535A" w:rsidRPr="006865D1">
        <w:rPr>
          <w:sz w:val="28"/>
          <w:szCs w:val="28"/>
          <w:lang w:val="kk-KZ"/>
        </w:rPr>
        <w:t>9</w:t>
      </w:r>
      <w:r w:rsidRPr="006865D1">
        <w:rPr>
          <w:sz w:val="28"/>
          <w:szCs w:val="28"/>
          <w:lang w:val="kk-KZ"/>
        </w:rPr>
        <w:t xml:space="preserve"> жылдары жылдық инфляция деңгейін тежеу болады, ол үшін апта сайынғы азық-түлік жәрмеңкелерін ұйымдастыру жөніндегі практиканы жалғастыру жолымен ішкі нарықты ауыл шаруашылығы өнімдерімен толықтыру, көтерме және бөлшек сауда азық-түлік нарықтары мен сауда инфрақұрылымын одан әрі дамытуға бағытталған іс-шараларды іске асыру жалғастырылатын болады.</w:t>
      </w:r>
    </w:p>
    <w:p w:rsidR="00B04B8E" w:rsidRPr="006865D1" w:rsidRDefault="00B04B8E" w:rsidP="00872963">
      <w:pPr>
        <w:pStyle w:val="a5"/>
        <w:spacing w:line="288" w:lineRule="auto"/>
        <w:rPr>
          <w:i/>
          <w:sz w:val="28"/>
          <w:szCs w:val="28"/>
          <w:lang w:val="kk-KZ"/>
        </w:rPr>
      </w:pPr>
      <w:r w:rsidRPr="006865D1">
        <w:rPr>
          <w:i/>
          <w:sz w:val="28"/>
          <w:szCs w:val="28"/>
          <w:lang w:val="kk-KZ"/>
        </w:rPr>
        <w:t>3.3 Экономика салаларын дамыту:</w:t>
      </w:r>
    </w:p>
    <w:p w:rsidR="00F52AC0" w:rsidRPr="006865D1" w:rsidRDefault="00F52AC0" w:rsidP="00872963">
      <w:pPr>
        <w:pStyle w:val="a5"/>
        <w:spacing w:line="288" w:lineRule="auto"/>
        <w:rPr>
          <w:b/>
          <w:i/>
          <w:sz w:val="28"/>
          <w:szCs w:val="28"/>
          <w:lang w:val="kk-KZ"/>
        </w:rPr>
      </w:pPr>
      <w:r w:rsidRPr="006865D1">
        <w:rPr>
          <w:b/>
          <w:i/>
          <w:sz w:val="28"/>
          <w:szCs w:val="28"/>
          <w:lang w:val="kk-KZ"/>
        </w:rPr>
        <w:t>Өнеркәсіп</w:t>
      </w:r>
    </w:p>
    <w:p w:rsidR="00F52AC0" w:rsidRPr="006865D1" w:rsidRDefault="00E72099" w:rsidP="00872963">
      <w:pPr>
        <w:pStyle w:val="a3"/>
        <w:tabs>
          <w:tab w:val="left" w:pos="993"/>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Ө</w:t>
      </w:r>
      <w:r w:rsidR="00F52AC0" w:rsidRPr="006865D1">
        <w:rPr>
          <w:rFonts w:ascii="Times New Roman" w:hAnsi="Times New Roman" w:cs="Times New Roman"/>
          <w:sz w:val="28"/>
          <w:szCs w:val="28"/>
          <w:lang w:val="kk-KZ"/>
        </w:rPr>
        <w:t>ңдеу өнеркәсібі салаларын дамытуға басты назар аударылатын болады</w:t>
      </w:r>
      <w:r w:rsidRPr="006865D1">
        <w:rPr>
          <w:rFonts w:ascii="Times New Roman" w:hAnsi="Times New Roman" w:cs="Times New Roman"/>
          <w:sz w:val="28"/>
          <w:szCs w:val="28"/>
          <w:lang w:val="kk-KZ"/>
        </w:rPr>
        <w:t>.</w:t>
      </w:r>
    </w:p>
    <w:p w:rsidR="00F52AC0" w:rsidRPr="006865D1" w:rsidRDefault="00F52AC0"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202</w:t>
      </w:r>
      <w:r w:rsidR="00727FF5" w:rsidRPr="006865D1">
        <w:rPr>
          <w:rFonts w:ascii="Times New Roman" w:hAnsi="Times New Roman"/>
          <w:sz w:val="28"/>
          <w:szCs w:val="28"/>
          <w:lang w:val="kk-KZ"/>
        </w:rPr>
        <w:t>5</w:t>
      </w:r>
      <w:r w:rsidRPr="006865D1">
        <w:rPr>
          <w:rFonts w:ascii="Times New Roman" w:hAnsi="Times New Roman"/>
          <w:sz w:val="28"/>
          <w:szCs w:val="28"/>
          <w:lang w:val="kk-KZ"/>
        </w:rPr>
        <w:t xml:space="preserve"> жылы </w:t>
      </w:r>
      <w:r w:rsidR="006C3FD8" w:rsidRPr="006865D1">
        <w:rPr>
          <w:rFonts w:ascii="Times New Roman" w:hAnsi="Times New Roman"/>
          <w:sz w:val="28"/>
          <w:szCs w:val="28"/>
          <w:lang w:val="kk-KZ"/>
        </w:rPr>
        <w:t xml:space="preserve">жалпы өңірлік өнімдегі </w:t>
      </w:r>
      <w:r w:rsidRPr="006865D1">
        <w:rPr>
          <w:rFonts w:ascii="Times New Roman" w:hAnsi="Times New Roman"/>
          <w:sz w:val="28"/>
          <w:szCs w:val="28"/>
          <w:lang w:val="kk-KZ"/>
        </w:rPr>
        <w:t>өнеркәсіп</w:t>
      </w:r>
      <w:r w:rsidR="006C3FD8" w:rsidRPr="006865D1">
        <w:rPr>
          <w:rFonts w:ascii="Times New Roman" w:hAnsi="Times New Roman"/>
          <w:sz w:val="28"/>
          <w:szCs w:val="28"/>
          <w:lang w:val="kk-KZ"/>
        </w:rPr>
        <w:t xml:space="preserve"> өндірісінің </w:t>
      </w:r>
      <w:r w:rsidRPr="006865D1">
        <w:rPr>
          <w:rFonts w:ascii="Times New Roman" w:hAnsi="Times New Roman"/>
          <w:sz w:val="28"/>
          <w:szCs w:val="28"/>
          <w:lang w:val="kk-KZ"/>
        </w:rPr>
        <w:t xml:space="preserve">нақты көлем индексі </w:t>
      </w:r>
      <w:r w:rsidR="00EA625D" w:rsidRPr="006865D1">
        <w:rPr>
          <w:rFonts w:ascii="Times New Roman" w:hAnsi="Times New Roman"/>
          <w:sz w:val="28"/>
          <w:szCs w:val="28"/>
          <w:lang w:val="kk-KZ"/>
        </w:rPr>
        <w:t>–</w:t>
      </w:r>
      <w:r w:rsidRPr="006865D1">
        <w:rPr>
          <w:rFonts w:ascii="Times New Roman" w:hAnsi="Times New Roman"/>
          <w:sz w:val="28"/>
          <w:szCs w:val="28"/>
          <w:lang w:val="kk-KZ"/>
        </w:rPr>
        <w:t xml:space="preserve"> </w:t>
      </w:r>
      <w:r w:rsidR="00C34500" w:rsidRPr="006865D1">
        <w:rPr>
          <w:rFonts w:ascii="Times New Roman" w:hAnsi="Times New Roman"/>
          <w:sz w:val="28"/>
          <w:szCs w:val="28"/>
          <w:lang w:val="kk-KZ"/>
        </w:rPr>
        <w:t>102,9</w:t>
      </w:r>
      <w:r w:rsidRPr="006865D1">
        <w:rPr>
          <w:rFonts w:ascii="Times New Roman" w:hAnsi="Times New Roman"/>
          <w:sz w:val="28"/>
          <w:szCs w:val="28"/>
          <w:lang w:val="kk-KZ"/>
        </w:rPr>
        <w:t xml:space="preserve">% құрайды деп күтілуде. </w:t>
      </w:r>
      <w:r w:rsidR="006C3FD8" w:rsidRPr="006865D1">
        <w:rPr>
          <w:rFonts w:ascii="Times New Roman" w:hAnsi="Times New Roman"/>
          <w:sz w:val="28"/>
          <w:szCs w:val="28"/>
          <w:lang w:val="kk-KZ"/>
        </w:rPr>
        <w:t>202</w:t>
      </w:r>
      <w:r w:rsidR="00EA625D" w:rsidRPr="006865D1">
        <w:rPr>
          <w:rFonts w:ascii="Times New Roman" w:hAnsi="Times New Roman"/>
          <w:sz w:val="28"/>
          <w:szCs w:val="28"/>
          <w:lang w:val="kk-KZ"/>
        </w:rPr>
        <w:t>5</w:t>
      </w:r>
      <w:r w:rsidR="00516168" w:rsidRPr="006865D1">
        <w:rPr>
          <w:rFonts w:ascii="Times New Roman" w:hAnsi="Times New Roman"/>
          <w:sz w:val="28"/>
          <w:szCs w:val="28"/>
          <w:lang w:val="kk-KZ"/>
        </w:rPr>
        <w:t xml:space="preserve"> – </w:t>
      </w:r>
      <w:r w:rsidRPr="006865D1">
        <w:rPr>
          <w:rFonts w:ascii="Times New Roman" w:hAnsi="Times New Roman"/>
          <w:sz w:val="28"/>
          <w:szCs w:val="28"/>
          <w:lang w:val="kk-KZ"/>
        </w:rPr>
        <w:t>202</w:t>
      </w:r>
      <w:r w:rsidR="00EA625D" w:rsidRPr="006865D1">
        <w:rPr>
          <w:rFonts w:ascii="Times New Roman" w:hAnsi="Times New Roman"/>
          <w:sz w:val="28"/>
          <w:szCs w:val="28"/>
          <w:lang w:val="kk-KZ"/>
        </w:rPr>
        <w:t>9</w:t>
      </w:r>
      <w:r w:rsidRPr="006865D1">
        <w:rPr>
          <w:rFonts w:ascii="Times New Roman" w:hAnsi="Times New Roman"/>
          <w:sz w:val="28"/>
          <w:szCs w:val="28"/>
          <w:lang w:val="kk-KZ"/>
        </w:rPr>
        <w:t xml:space="preserve"> жыл</w:t>
      </w:r>
      <w:r w:rsidR="006C3FD8" w:rsidRPr="006865D1">
        <w:rPr>
          <w:rFonts w:ascii="Times New Roman" w:hAnsi="Times New Roman"/>
          <w:sz w:val="28"/>
          <w:szCs w:val="28"/>
          <w:lang w:val="kk-KZ"/>
        </w:rPr>
        <w:t xml:space="preserve">дары </w:t>
      </w:r>
      <w:r w:rsidRPr="006865D1">
        <w:rPr>
          <w:rFonts w:ascii="Times New Roman" w:hAnsi="Times New Roman"/>
          <w:sz w:val="28"/>
          <w:szCs w:val="28"/>
          <w:lang w:val="kk-KZ"/>
        </w:rPr>
        <w:t>өнеркәсіп өндіріс</w:t>
      </w:r>
      <w:r w:rsidR="006C3FD8" w:rsidRPr="006865D1">
        <w:rPr>
          <w:rFonts w:ascii="Times New Roman" w:hAnsi="Times New Roman"/>
          <w:sz w:val="28"/>
          <w:szCs w:val="28"/>
          <w:lang w:val="kk-KZ"/>
        </w:rPr>
        <w:t>інің о</w:t>
      </w:r>
      <w:r w:rsidRPr="006865D1">
        <w:rPr>
          <w:rFonts w:ascii="Times New Roman" w:hAnsi="Times New Roman"/>
          <w:sz w:val="28"/>
          <w:szCs w:val="28"/>
          <w:lang w:val="kk-KZ"/>
        </w:rPr>
        <w:t>рташа өсім</w:t>
      </w:r>
      <w:r w:rsidR="007C7205" w:rsidRPr="006865D1">
        <w:rPr>
          <w:rFonts w:ascii="Times New Roman" w:hAnsi="Times New Roman"/>
          <w:sz w:val="28"/>
          <w:szCs w:val="28"/>
          <w:lang w:val="kk-KZ"/>
        </w:rPr>
        <w:t>і</w:t>
      </w:r>
      <w:r w:rsidRPr="006865D1">
        <w:rPr>
          <w:rFonts w:ascii="Times New Roman" w:hAnsi="Times New Roman"/>
          <w:sz w:val="28"/>
          <w:szCs w:val="28"/>
          <w:lang w:val="kk-KZ"/>
        </w:rPr>
        <w:t xml:space="preserve"> </w:t>
      </w:r>
      <w:r w:rsidR="00C34500" w:rsidRPr="006865D1">
        <w:rPr>
          <w:rFonts w:ascii="Times New Roman" w:hAnsi="Times New Roman"/>
          <w:sz w:val="28"/>
          <w:szCs w:val="28"/>
          <w:lang w:val="kk-KZ"/>
        </w:rPr>
        <w:t>3,2</w:t>
      </w:r>
      <w:r w:rsidRPr="006865D1">
        <w:rPr>
          <w:rFonts w:ascii="Times New Roman" w:hAnsi="Times New Roman"/>
          <w:sz w:val="28"/>
          <w:szCs w:val="28"/>
          <w:lang w:val="kk-KZ"/>
        </w:rPr>
        <w:t>% құрайды.</w:t>
      </w:r>
    </w:p>
    <w:p w:rsidR="00F52AC0" w:rsidRPr="006865D1" w:rsidRDefault="00F52AC0"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Өңдеу өнеркәсібінің нақты көлем индексі </w:t>
      </w:r>
      <w:r w:rsidR="00EA625D" w:rsidRPr="006865D1">
        <w:rPr>
          <w:rFonts w:ascii="Times New Roman" w:hAnsi="Times New Roman"/>
          <w:sz w:val="28"/>
          <w:szCs w:val="28"/>
          <w:lang w:val="kk-KZ"/>
        </w:rPr>
        <w:t>–</w:t>
      </w:r>
      <w:r w:rsidRPr="006865D1">
        <w:rPr>
          <w:rFonts w:ascii="Times New Roman" w:hAnsi="Times New Roman"/>
          <w:sz w:val="28"/>
          <w:szCs w:val="28"/>
          <w:lang w:val="kk-KZ"/>
        </w:rPr>
        <w:t xml:space="preserve"> </w:t>
      </w:r>
      <w:r w:rsidR="00F75B67" w:rsidRPr="006865D1">
        <w:rPr>
          <w:rFonts w:ascii="Times New Roman" w:hAnsi="Times New Roman"/>
          <w:sz w:val="28"/>
          <w:szCs w:val="28"/>
          <w:lang w:val="kk-KZ"/>
        </w:rPr>
        <w:t>102,8</w:t>
      </w:r>
      <w:r w:rsidRPr="006865D1">
        <w:rPr>
          <w:rFonts w:ascii="Times New Roman" w:hAnsi="Times New Roman"/>
          <w:sz w:val="28"/>
          <w:szCs w:val="28"/>
          <w:lang w:val="kk-KZ"/>
        </w:rPr>
        <w:t xml:space="preserve">% құрайды деп күтілуде. </w:t>
      </w:r>
      <w:r w:rsidR="006C3FD8" w:rsidRPr="006865D1">
        <w:rPr>
          <w:rFonts w:ascii="Times New Roman" w:hAnsi="Times New Roman"/>
          <w:sz w:val="28"/>
          <w:szCs w:val="28"/>
          <w:lang w:val="kk-KZ"/>
        </w:rPr>
        <w:t>202</w:t>
      </w:r>
      <w:r w:rsidR="00EA625D" w:rsidRPr="006865D1">
        <w:rPr>
          <w:rFonts w:ascii="Times New Roman" w:hAnsi="Times New Roman"/>
          <w:sz w:val="28"/>
          <w:szCs w:val="28"/>
          <w:lang w:val="kk-KZ"/>
        </w:rPr>
        <w:t>5</w:t>
      </w:r>
      <w:r w:rsidR="00516168" w:rsidRPr="006865D1">
        <w:rPr>
          <w:rFonts w:ascii="Times New Roman" w:hAnsi="Times New Roman"/>
          <w:sz w:val="28"/>
          <w:szCs w:val="28"/>
          <w:lang w:val="kk-KZ"/>
        </w:rPr>
        <w:t xml:space="preserve"> – </w:t>
      </w:r>
      <w:r w:rsidR="006C3FD8" w:rsidRPr="006865D1">
        <w:rPr>
          <w:rFonts w:ascii="Times New Roman" w:hAnsi="Times New Roman"/>
          <w:sz w:val="28"/>
          <w:szCs w:val="28"/>
          <w:lang w:val="kk-KZ"/>
        </w:rPr>
        <w:t>202</w:t>
      </w:r>
      <w:r w:rsidR="00EA625D" w:rsidRPr="006865D1">
        <w:rPr>
          <w:rFonts w:ascii="Times New Roman" w:hAnsi="Times New Roman"/>
          <w:sz w:val="28"/>
          <w:szCs w:val="28"/>
          <w:lang w:val="kk-KZ"/>
        </w:rPr>
        <w:t>9</w:t>
      </w:r>
      <w:r w:rsidR="006C3FD8" w:rsidRPr="006865D1">
        <w:rPr>
          <w:rFonts w:ascii="Times New Roman" w:hAnsi="Times New Roman"/>
          <w:sz w:val="28"/>
          <w:szCs w:val="28"/>
          <w:lang w:val="kk-KZ"/>
        </w:rPr>
        <w:t xml:space="preserve"> жылдары о</w:t>
      </w:r>
      <w:r w:rsidRPr="006865D1">
        <w:rPr>
          <w:rFonts w:ascii="Times New Roman" w:hAnsi="Times New Roman"/>
          <w:sz w:val="28"/>
          <w:szCs w:val="28"/>
          <w:lang w:val="kk-KZ"/>
        </w:rPr>
        <w:t xml:space="preserve">рташа өсім </w:t>
      </w:r>
      <w:r w:rsidR="00F75B67" w:rsidRPr="006865D1">
        <w:rPr>
          <w:rFonts w:ascii="Times New Roman" w:hAnsi="Times New Roman"/>
          <w:sz w:val="28"/>
          <w:szCs w:val="28"/>
          <w:lang w:val="kk-KZ"/>
        </w:rPr>
        <w:t>3</w:t>
      </w:r>
      <w:r w:rsidRPr="006865D1">
        <w:rPr>
          <w:rFonts w:ascii="Times New Roman" w:hAnsi="Times New Roman"/>
          <w:sz w:val="28"/>
          <w:szCs w:val="28"/>
          <w:lang w:val="kk-KZ"/>
        </w:rPr>
        <w:t>%  құрайды.</w:t>
      </w:r>
    </w:p>
    <w:p w:rsidR="00F75B67" w:rsidRPr="006865D1" w:rsidRDefault="00F75B67" w:rsidP="00872963">
      <w:pPr>
        <w:tabs>
          <w:tab w:val="left" w:pos="708"/>
          <w:tab w:val="left" w:pos="1185"/>
        </w:tabs>
        <w:spacing w:after="0" w:line="288" w:lineRule="auto"/>
        <w:ind w:firstLine="709"/>
        <w:jc w:val="both"/>
        <w:rPr>
          <w:rFonts w:ascii="Times New Roman" w:eastAsiaTheme="minorEastAsia" w:hAnsi="Times New Roman"/>
          <w:sz w:val="28"/>
          <w:szCs w:val="28"/>
          <w:lang w:val="kk-KZ" w:eastAsia="en-US"/>
        </w:rPr>
      </w:pPr>
      <w:r w:rsidRPr="006865D1">
        <w:rPr>
          <w:rFonts w:ascii="Times New Roman" w:eastAsiaTheme="minorEastAsia" w:hAnsi="Times New Roman"/>
          <w:sz w:val="28"/>
          <w:szCs w:val="28"/>
          <w:lang w:val="kk-KZ" w:eastAsia="en-US"/>
        </w:rPr>
        <w:t>Өңірдегі өндіріс көлемінің өсуіне мұнай өңдеу саласының ықпалы зор. Оның жалпы физикалық көлем индексіндегі үлесі 50%-дан астам.</w:t>
      </w:r>
    </w:p>
    <w:p w:rsidR="00F75B67"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lastRenderedPageBreak/>
        <w:t xml:space="preserve">Қаладағы ірі кәсіпорындардың бірі – «ПетроҚазақстан Ойл Продактс» ЖШС осы саланы ұсынады. Кәсіпорын «ҚазМұнайГаз» ҰК АҚ жыл сайын бекітетін өндірістік кестеге сәйкес бөлінетін толингтік шикізатпен </w:t>
      </w:r>
      <w:r w:rsidRPr="006865D1">
        <w:rPr>
          <w:rFonts w:ascii="Times New Roman" w:eastAsiaTheme="minorHAnsi" w:hAnsi="Times New Roman"/>
          <w:i/>
          <w:sz w:val="24"/>
          <w:szCs w:val="24"/>
          <w:lang w:val="kk-KZ" w:eastAsia="en-US"/>
        </w:rPr>
        <w:t>(мұнай)</w:t>
      </w:r>
      <w:r w:rsidRPr="006865D1">
        <w:rPr>
          <w:rFonts w:ascii="Times New Roman" w:eastAsiaTheme="minorHAnsi" w:hAnsi="Times New Roman"/>
          <w:sz w:val="28"/>
          <w:szCs w:val="28"/>
          <w:lang w:val="kk-KZ" w:eastAsia="en-US"/>
        </w:rPr>
        <w:t xml:space="preserve"> жұмыс істейді. Мұнай өнімдерінің бекітілген көлемі нарықтағы </w:t>
      </w:r>
      <w:r w:rsidR="000B6B1B" w:rsidRPr="006865D1">
        <w:rPr>
          <w:rFonts w:ascii="Times New Roman" w:eastAsiaTheme="minorHAnsi" w:hAnsi="Times New Roman"/>
          <w:sz w:val="28"/>
          <w:szCs w:val="28"/>
          <w:lang w:val="kk-KZ" w:eastAsia="en-US"/>
        </w:rPr>
        <w:br/>
      </w:r>
      <w:r w:rsidRPr="006865D1">
        <w:rPr>
          <w:rFonts w:ascii="Times New Roman" w:eastAsiaTheme="minorHAnsi" w:hAnsi="Times New Roman"/>
          <w:sz w:val="28"/>
          <w:szCs w:val="28"/>
          <w:lang w:val="kk-KZ" w:eastAsia="en-US"/>
        </w:rPr>
        <w:t>жанар-жағармайға деген сұранысқа байланысты.</w:t>
      </w:r>
      <w:r w:rsidR="00A04A10" w:rsidRPr="006865D1">
        <w:rPr>
          <w:rFonts w:ascii="Times New Roman" w:eastAsiaTheme="minorEastAsia" w:hAnsi="Times New Roman"/>
          <w:sz w:val="28"/>
          <w:szCs w:val="28"/>
          <w:lang w:val="kk-KZ" w:eastAsia="en-US"/>
        </w:rPr>
        <w:t xml:space="preserve"> Өңдеу өнеркәсібіндегі саланың үлесі 32,8% құрайды.</w:t>
      </w:r>
    </w:p>
    <w:p w:rsidR="000B6B1B"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2023 жылы «Шымкент мұнай өңдеу зауытының өндірістік қуатын жылына 6 мың тоннадан 12 мың тоннаға дейін ұлғайту» жобасын жүзеге асыру басталды. Жоба 2030 жылға дейін аяқталады, ал компания 2031 жылы толық қуаттылыққа шығуды жоспарлап отыр. </w:t>
      </w:r>
    </w:p>
    <w:p w:rsidR="00F75B67"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Жоғары технологиялық жобаны жүзеге асыру авиациялық керосин өндірісін үш есеге – жылына 313 мың тоннадан 1 млн тоннаға дейін ұлғайтуға мүмкіндік береді, бұл республиканың авиациялық қажеттіліктерін толығымен жабуға </w:t>
      </w:r>
      <w:r w:rsidR="000B6B1B" w:rsidRPr="006865D1">
        <w:rPr>
          <w:rFonts w:ascii="Times New Roman" w:eastAsiaTheme="minorHAnsi" w:hAnsi="Times New Roman"/>
          <w:sz w:val="28"/>
          <w:szCs w:val="28"/>
          <w:lang w:val="kk-KZ" w:eastAsia="en-US"/>
        </w:rPr>
        <w:t>мүмкіндік береді</w:t>
      </w:r>
      <w:r w:rsidRPr="006865D1">
        <w:rPr>
          <w:rFonts w:ascii="Times New Roman" w:eastAsiaTheme="minorHAnsi" w:hAnsi="Times New Roman"/>
          <w:sz w:val="28"/>
          <w:szCs w:val="28"/>
          <w:lang w:val="kk-KZ" w:eastAsia="en-US"/>
        </w:rPr>
        <w:t>.</w:t>
      </w:r>
    </w:p>
    <w:p w:rsidR="00A04A10" w:rsidRPr="006865D1" w:rsidRDefault="00A04A10" w:rsidP="00872963">
      <w:pPr>
        <w:spacing w:after="0" w:line="288" w:lineRule="auto"/>
        <w:ind w:firstLine="709"/>
        <w:jc w:val="both"/>
        <w:rPr>
          <w:rFonts w:ascii="Times New Roman" w:eastAsiaTheme="minorEastAsia" w:hAnsi="Times New Roman"/>
          <w:sz w:val="28"/>
          <w:szCs w:val="28"/>
          <w:lang w:val="kk-KZ" w:eastAsia="en-US"/>
        </w:rPr>
      </w:pPr>
      <w:r w:rsidRPr="006865D1">
        <w:rPr>
          <w:rFonts w:ascii="Times New Roman" w:hAnsi="Times New Roman"/>
          <w:sz w:val="28"/>
          <w:szCs w:val="28"/>
          <w:lang w:val="kk-KZ"/>
        </w:rPr>
        <w:t>2025</w:t>
      </w:r>
      <w:r w:rsidR="001A1669" w:rsidRPr="006865D1">
        <w:rPr>
          <w:rFonts w:ascii="Times New Roman" w:hAnsi="Times New Roman"/>
          <w:sz w:val="28"/>
          <w:szCs w:val="28"/>
          <w:lang w:val="kk-KZ"/>
        </w:rPr>
        <w:t xml:space="preserve"> – </w:t>
      </w:r>
      <w:r w:rsidRPr="006865D1">
        <w:rPr>
          <w:rFonts w:ascii="Times New Roman" w:hAnsi="Times New Roman"/>
          <w:sz w:val="28"/>
          <w:szCs w:val="28"/>
          <w:lang w:val="kk-KZ"/>
        </w:rPr>
        <w:t xml:space="preserve">2029 жылдары </w:t>
      </w:r>
      <w:r w:rsidRPr="006865D1">
        <w:rPr>
          <w:rFonts w:ascii="Times New Roman" w:eastAsiaTheme="minorEastAsia" w:hAnsi="Times New Roman"/>
          <w:sz w:val="28"/>
          <w:szCs w:val="28"/>
          <w:u w:val="single"/>
          <w:lang w:val="kk-KZ" w:eastAsia="en-US"/>
        </w:rPr>
        <w:t>мұнай өнімдері өндірісінің</w:t>
      </w:r>
      <w:r w:rsidRPr="006865D1">
        <w:rPr>
          <w:rFonts w:ascii="Times New Roman" w:eastAsiaTheme="minorEastAsia" w:hAnsi="Times New Roman"/>
          <w:sz w:val="28"/>
          <w:szCs w:val="28"/>
          <w:lang w:val="kk-KZ" w:eastAsia="en-US"/>
        </w:rPr>
        <w:t xml:space="preserve"> </w:t>
      </w:r>
      <w:r w:rsidRPr="006865D1">
        <w:rPr>
          <w:rFonts w:ascii="Times New Roman" w:hAnsi="Times New Roman"/>
          <w:sz w:val="28"/>
          <w:szCs w:val="28"/>
          <w:lang w:val="kk-KZ"/>
        </w:rPr>
        <w:t xml:space="preserve">орташа өсімі 2,3% құрайды. </w:t>
      </w:r>
    </w:p>
    <w:p w:rsidR="00A04A10"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u w:val="single"/>
          <w:lang w:val="kk-KZ" w:eastAsia="en-US"/>
        </w:rPr>
        <w:t>Фармацевтика өнеркәсібі</w:t>
      </w:r>
      <w:r w:rsidRPr="006865D1">
        <w:rPr>
          <w:rFonts w:ascii="Times New Roman" w:eastAsiaTheme="minorHAnsi" w:hAnsi="Times New Roman"/>
          <w:sz w:val="28"/>
          <w:szCs w:val="28"/>
          <w:lang w:val="kk-KZ" w:eastAsia="en-US"/>
        </w:rPr>
        <w:t xml:space="preserve"> экономиканың стратегиялық және жоғары технологиялық салаларының бірі болып табылады. </w:t>
      </w:r>
      <w:r w:rsidR="00A04A10" w:rsidRPr="006865D1">
        <w:rPr>
          <w:rFonts w:ascii="Times New Roman" w:eastAsiaTheme="minorHAnsi" w:hAnsi="Times New Roman"/>
          <w:sz w:val="28"/>
          <w:szCs w:val="28"/>
          <w:lang w:val="kk-KZ" w:eastAsia="en-US"/>
        </w:rPr>
        <w:t>Өңдеу өнеркәсібіндегі саланың үлесі 7,7%-ды құрайды.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Саланы дамыту жұмыс істеп тұрған өндірістерді жаңғырту және жаңа өндірістер салу, саланы кадр ресурстарымен қамтамасыз ету және жобаларды іске асыру үшін инвестициялар тарту есебінен елдің отандық дәрілік препараттарға қажеттілігін қанағаттандыруға бағытталатын болады.</w:t>
      </w:r>
    </w:p>
    <w:p w:rsidR="00F75B67"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Сала көлеміндегі негізгі үлес «Химфарм» АҚ-на тиесілі. Тегін медициналық көмектің кепілдік берілген көлемі аясында фармацевтикалық өнімдер мен фармацевтикалық өнімдерге тапсырыстардың басым бөлігі «Самұрық-Қазына Фармация» Бірыңғай дистрибьюторы» ЖШС-не тиесілі.</w:t>
      </w:r>
    </w:p>
    <w:p w:rsidR="00BF5808"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Фармацевтикалық зауытта өндірісті цифрландырумен қатар өнім сапасын арттыру саясаты да жүргізілуде. </w:t>
      </w:r>
    </w:p>
    <w:p w:rsidR="00F75B67"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Осылайша, 2023</w:t>
      </w:r>
      <w:r w:rsidR="001A1669" w:rsidRPr="006865D1">
        <w:rPr>
          <w:rFonts w:ascii="Times New Roman" w:eastAsiaTheme="minorHAnsi" w:hAnsi="Times New Roman"/>
          <w:sz w:val="28"/>
          <w:szCs w:val="28"/>
          <w:lang w:val="kk-KZ" w:eastAsia="en-US"/>
        </w:rPr>
        <w:t xml:space="preserve"> </w:t>
      </w:r>
      <w:r w:rsidR="001A1669" w:rsidRPr="006865D1">
        <w:rPr>
          <w:rFonts w:ascii="Times New Roman" w:hAnsi="Times New Roman"/>
          <w:sz w:val="28"/>
          <w:szCs w:val="28"/>
          <w:lang w:val="kk-KZ"/>
        </w:rPr>
        <w:t xml:space="preserve">– </w:t>
      </w:r>
      <w:r w:rsidRPr="006865D1">
        <w:rPr>
          <w:rFonts w:ascii="Times New Roman" w:eastAsiaTheme="minorHAnsi" w:hAnsi="Times New Roman"/>
          <w:sz w:val="28"/>
          <w:szCs w:val="28"/>
          <w:lang w:val="kk-KZ" w:eastAsia="en-US"/>
        </w:rPr>
        <w:t>2027 жылдар</w:t>
      </w:r>
      <w:r w:rsidR="00CB5C8F" w:rsidRPr="006865D1">
        <w:rPr>
          <w:rFonts w:ascii="Times New Roman" w:eastAsiaTheme="minorHAnsi" w:hAnsi="Times New Roman"/>
          <w:sz w:val="28"/>
          <w:szCs w:val="28"/>
          <w:lang w:val="kk-KZ" w:eastAsia="en-US"/>
        </w:rPr>
        <w:t xml:space="preserve">ы жаңа сапа зертханасын, жаңа </w:t>
      </w:r>
      <w:r w:rsidR="00EA5537" w:rsidRPr="006865D1">
        <w:rPr>
          <w:rFonts w:ascii="Times New Roman" w:eastAsiaTheme="minorHAnsi" w:hAnsi="Times New Roman"/>
          <w:sz w:val="28"/>
          <w:szCs w:val="28"/>
          <w:lang w:val="kk-KZ" w:eastAsia="en-US"/>
        </w:rPr>
        <w:br/>
      </w:r>
      <w:r w:rsidR="00CB5C8F" w:rsidRPr="006865D1">
        <w:rPr>
          <w:rFonts w:ascii="Times New Roman" w:eastAsiaTheme="minorHAnsi" w:hAnsi="Times New Roman"/>
          <w:sz w:val="28"/>
          <w:szCs w:val="28"/>
          <w:lang w:val="kk-KZ" w:eastAsia="en-US"/>
        </w:rPr>
        <w:t>R&amp;</w:t>
      </w:r>
      <w:r w:rsidRPr="006865D1">
        <w:rPr>
          <w:rFonts w:ascii="Times New Roman" w:eastAsiaTheme="minorHAnsi" w:hAnsi="Times New Roman"/>
          <w:sz w:val="28"/>
          <w:szCs w:val="28"/>
          <w:lang w:val="kk-KZ" w:eastAsia="en-US"/>
        </w:rPr>
        <w:t>D орталығын құруға, жаңа өндіріс желілерін енгізуге, цифрлық басқару жүйесін орнатуға, өнімнің жаңа түрлерін дамытуға 31 млн АҚШ долл</w:t>
      </w:r>
      <w:r w:rsidR="00EA5537" w:rsidRPr="006865D1">
        <w:rPr>
          <w:rFonts w:ascii="Times New Roman" w:eastAsiaTheme="minorHAnsi" w:hAnsi="Times New Roman"/>
          <w:sz w:val="28"/>
          <w:szCs w:val="28"/>
          <w:lang w:val="kk-KZ" w:eastAsia="en-US"/>
        </w:rPr>
        <w:t>.</w:t>
      </w:r>
      <w:r w:rsidRPr="006865D1">
        <w:rPr>
          <w:rFonts w:ascii="Times New Roman" w:eastAsiaTheme="minorHAnsi" w:hAnsi="Times New Roman"/>
          <w:sz w:val="28"/>
          <w:szCs w:val="28"/>
          <w:lang w:val="kk-KZ" w:eastAsia="en-US"/>
        </w:rPr>
        <w:t xml:space="preserve"> инвестициялау жоспарлануда.</w:t>
      </w:r>
    </w:p>
    <w:p w:rsidR="00E67A2C" w:rsidRPr="006865D1" w:rsidRDefault="00E67A2C"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p>
    <w:p w:rsidR="00F75B67"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2025 жылы «Тассай» индустри</w:t>
      </w:r>
      <w:r w:rsidR="00886FF1" w:rsidRPr="006865D1">
        <w:rPr>
          <w:rFonts w:ascii="Times New Roman" w:eastAsiaTheme="minorHAnsi" w:hAnsi="Times New Roman"/>
          <w:sz w:val="28"/>
          <w:szCs w:val="28"/>
          <w:lang w:val="kk-KZ" w:eastAsia="en-US"/>
        </w:rPr>
        <w:t xml:space="preserve">ялық </w:t>
      </w:r>
      <w:r w:rsidRPr="006865D1">
        <w:rPr>
          <w:rFonts w:ascii="Times New Roman" w:eastAsiaTheme="minorHAnsi" w:hAnsi="Times New Roman"/>
          <w:sz w:val="28"/>
          <w:szCs w:val="28"/>
          <w:lang w:val="kk-KZ" w:eastAsia="en-US"/>
        </w:rPr>
        <w:t xml:space="preserve">аймағында «AnDa Company» ЖШС биофармацевтикалық зауыт салу жобасын жүзеге асыру жоспарлануда. </w:t>
      </w:r>
      <w:r w:rsidRPr="006865D1">
        <w:rPr>
          <w:rFonts w:ascii="Times New Roman" w:eastAsiaTheme="minorHAnsi" w:hAnsi="Times New Roman"/>
          <w:sz w:val="28"/>
          <w:szCs w:val="28"/>
          <w:lang w:val="kk-KZ" w:eastAsia="en-US"/>
        </w:rPr>
        <w:lastRenderedPageBreak/>
        <w:t>Жобаның өндірістік қуаты жылына 500 мың доза ветеринариялық вакцинаны құрайды. Жобаның құны 1,8 млрд теңге, 35 адам жұмыспен қамтылады.</w:t>
      </w:r>
    </w:p>
    <w:p w:rsidR="00F75B67"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2026 жылы «Оңтүстік» АЭА «ATMIRAS» ЖШС таңғыш бұйымдарын шығару жобасын жүзеге асыруды жоспарлап отыр. Жобаның өндірістік қуаты 5 млн шаршы метрді құрайды. Жобаны жүзеге асыруға 1 млрд теңге инвестиция тартылып, 50 жұмыс орны ашылады.</w:t>
      </w:r>
    </w:p>
    <w:p w:rsidR="00A04A10" w:rsidRPr="006865D1" w:rsidRDefault="00A04A10"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hAnsi="Times New Roman"/>
          <w:sz w:val="28"/>
          <w:szCs w:val="28"/>
          <w:lang w:val="kk-KZ"/>
        </w:rPr>
        <w:t>2025</w:t>
      </w:r>
      <w:r w:rsidR="00516168" w:rsidRPr="006865D1">
        <w:rPr>
          <w:rFonts w:ascii="Times New Roman" w:hAnsi="Times New Roman"/>
          <w:sz w:val="28"/>
          <w:szCs w:val="28"/>
          <w:lang w:val="kk-KZ"/>
        </w:rPr>
        <w:t xml:space="preserve"> – </w:t>
      </w:r>
      <w:r w:rsidRPr="006865D1">
        <w:rPr>
          <w:rFonts w:ascii="Times New Roman" w:hAnsi="Times New Roman"/>
          <w:sz w:val="28"/>
          <w:szCs w:val="28"/>
          <w:lang w:val="kk-KZ"/>
        </w:rPr>
        <w:t xml:space="preserve">2029 жылдары </w:t>
      </w:r>
      <w:r w:rsidRPr="006865D1">
        <w:rPr>
          <w:rFonts w:ascii="Times New Roman" w:eastAsiaTheme="minorHAnsi" w:hAnsi="Times New Roman"/>
          <w:sz w:val="28"/>
          <w:szCs w:val="28"/>
          <w:lang w:val="kk-KZ" w:eastAsia="en-US"/>
        </w:rPr>
        <w:t xml:space="preserve">фармацевтикалық өнім өндірісінің </w:t>
      </w:r>
      <w:r w:rsidRPr="006865D1">
        <w:rPr>
          <w:rFonts w:ascii="Times New Roman" w:hAnsi="Times New Roman"/>
          <w:sz w:val="28"/>
          <w:szCs w:val="28"/>
          <w:lang w:val="kk-KZ"/>
        </w:rPr>
        <w:t xml:space="preserve">орташа өсімі 6,8% құрайды. </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u w:val="single"/>
          <w:lang w:val="kk-KZ" w:eastAsia="en-US"/>
        </w:rPr>
        <w:t>Машина жасау саласы</w:t>
      </w:r>
      <w:r w:rsidRPr="006865D1">
        <w:rPr>
          <w:rFonts w:ascii="Times New Roman" w:eastAsiaTheme="minorHAnsi" w:hAnsi="Times New Roman"/>
          <w:sz w:val="28"/>
          <w:szCs w:val="28"/>
          <w:lang w:val="kk-KZ" w:eastAsia="en-US"/>
        </w:rPr>
        <w:t xml:space="preserve"> «Азия Трафо» ЖШС </w:t>
      </w:r>
      <w:r w:rsidRPr="006865D1">
        <w:rPr>
          <w:rFonts w:ascii="Times New Roman" w:eastAsiaTheme="minorHAnsi" w:hAnsi="Times New Roman"/>
          <w:i/>
          <w:sz w:val="24"/>
          <w:szCs w:val="24"/>
          <w:lang w:val="kk-KZ" w:eastAsia="en-US"/>
        </w:rPr>
        <w:t>(трансформатор),</w:t>
      </w:r>
      <w:r w:rsidRPr="006865D1">
        <w:rPr>
          <w:rFonts w:ascii="Times New Roman" w:eastAsiaTheme="minorHAnsi" w:hAnsi="Times New Roman"/>
          <w:sz w:val="28"/>
          <w:szCs w:val="28"/>
          <w:lang w:val="kk-KZ" w:eastAsia="en-US"/>
        </w:rPr>
        <w:t xml:space="preserve"> «Электрокомплект-1» ЖШС, «Казэнерго-1» ЖШС </w:t>
      </w:r>
      <w:r w:rsidRPr="006865D1">
        <w:rPr>
          <w:rFonts w:ascii="Times New Roman" w:eastAsiaTheme="minorHAnsi" w:hAnsi="Times New Roman"/>
          <w:i/>
          <w:sz w:val="24"/>
          <w:szCs w:val="24"/>
          <w:lang w:val="kk-KZ" w:eastAsia="en-US"/>
        </w:rPr>
        <w:t>(электр кабел</w:t>
      </w:r>
      <w:r w:rsidR="00726BB8" w:rsidRPr="006865D1">
        <w:rPr>
          <w:rFonts w:ascii="Times New Roman" w:eastAsiaTheme="minorHAnsi" w:hAnsi="Times New Roman"/>
          <w:i/>
          <w:sz w:val="24"/>
          <w:szCs w:val="24"/>
          <w:lang w:val="kk-KZ" w:eastAsia="en-US"/>
        </w:rPr>
        <w:t>і</w:t>
      </w:r>
      <w:r w:rsidRPr="006865D1">
        <w:rPr>
          <w:rFonts w:ascii="Times New Roman" w:eastAsiaTheme="minorHAnsi" w:hAnsi="Times New Roman"/>
          <w:i/>
          <w:sz w:val="24"/>
          <w:szCs w:val="24"/>
          <w:lang w:val="kk-KZ" w:eastAsia="en-US"/>
        </w:rPr>
        <w:t xml:space="preserve"> мен сым),</w:t>
      </w:r>
      <w:r w:rsidRPr="006865D1">
        <w:rPr>
          <w:rFonts w:ascii="Times New Roman" w:eastAsiaTheme="minorHAnsi" w:hAnsi="Times New Roman"/>
          <w:sz w:val="28"/>
          <w:szCs w:val="28"/>
          <w:lang w:val="kk-KZ" w:eastAsia="en-US"/>
        </w:rPr>
        <w:t xml:space="preserve"> «KARLSKRONA LC AB» ЖШС </w:t>
      </w:r>
      <w:r w:rsidRPr="006865D1">
        <w:rPr>
          <w:rFonts w:ascii="Times New Roman" w:eastAsiaTheme="minorHAnsi" w:hAnsi="Times New Roman"/>
          <w:i/>
          <w:sz w:val="24"/>
          <w:szCs w:val="24"/>
          <w:lang w:val="kk-KZ" w:eastAsia="en-US"/>
        </w:rPr>
        <w:t>(сорғы),</w:t>
      </w:r>
      <w:r w:rsidRPr="006865D1">
        <w:rPr>
          <w:rFonts w:ascii="Times New Roman" w:eastAsiaTheme="minorHAnsi" w:hAnsi="Times New Roman"/>
          <w:sz w:val="28"/>
          <w:szCs w:val="28"/>
          <w:lang w:val="kk-KZ" w:eastAsia="en-US"/>
        </w:rPr>
        <w:t xml:space="preserve"> «Нефтереммаш» ЖШС, «Казгеомаш» ЖШС, ЭЛМО филиалы</w:t>
      </w:r>
      <w:r w:rsidR="00A04A10" w:rsidRPr="006865D1">
        <w:rPr>
          <w:rFonts w:ascii="Times New Roman" w:eastAsiaTheme="minorHAnsi" w:hAnsi="Times New Roman"/>
          <w:sz w:val="28"/>
          <w:szCs w:val="28"/>
          <w:lang w:val="kk-KZ" w:eastAsia="en-US"/>
        </w:rPr>
        <w:t>,</w:t>
      </w:r>
      <w:r w:rsidRPr="006865D1">
        <w:rPr>
          <w:rFonts w:ascii="Times New Roman" w:eastAsiaTheme="minorHAnsi" w:hAnsi="Times New Roman"/>
          <w:sz w:val="28"/>
          <w:szCs w:val="28"/>
          <w:lang w:val="kk-KZ" w:eastAsia="en-US"/>
        </w:rPr>
        <w:t xml:space="preserve"> АҚ Шымкент EMI зауыты, «АРТ Сапалы Құрылыс» ЖШС, «KEMM 2030» ЖШС, «Электроаппарат» ЖШС, «Потенциал» ЖШС т.б. кәсіпорындарымен ұсынылған.</w:t>
      </w:r>
    </w:p>
    <w:p w:rsidR="00A04A10" w:rsidRPr="006865D1" w:rsidRDefault="00A04A10"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Өңдеу өнеркәсібіндегі саланың үлесі 6,9% құрайды. </w:t>
      </w:r>
    </w:p>
    <w:p w:rsidR="00F75B67" w:rsidRPr="006865D1" w:rsidRDefault="00F75B67" w:rsidP="00872963">
      <w:pPr>
        <w:tabs>
          <w:tab w:val="left" w:pos="708"/>
          <w:tab w:val="left" w:pos="1185"/>
        </w:tabs>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Жалпы сомасы 1,9 млрд теңгені құрайтын 2 жобаны іске асыру көрсеткішке қол жеткізуге ықпал етеді, оның ішінде 2026 жылы:</w:t>
      </w:r>
    </w:p>
    <w:p w:rsidR="00F75B67" w:rsidRPr="006865D1" w:rsidRDefault="00F75B67" w:rsidP="00872963">
      <w:pPr>
        <w:pStyle w:val="a3"/>
        <w:numPr>
          <w:ilvl w:val="1"/>
          <w:numId w:val="27"/>
        </w:numPr>
        <w:tabs>
          <w:tab w:val="left" w:pos="708"/>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«ASCAR-TAO» ЖШС</w:t>
      </w:r>
      <w:r w:rsidR="00975AFC"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 LED экрандар мен электронды тауарлар шығаратын зауыт </w:t>
      </w:r>
      <w:r w:rsidRPr="006865D1">
        <w:rPr>
          <w:rFonts w:ascii="Times New Roman" w:hAnsi="Times New Roman"/>
          <w:i/>
          <w:sz w:val="24"/>
          <w:szCs w:val="28"/>
          <w:lang w:val="kk-KZ"/>
        </w:rPr>
        <w:t>(инвестиция көлемі – 1500 млн</w:t>
      </w:r>
      <w:r w:rsidR="007B3633" w:rsidRPr="006865D1">
        <w:rPr>
          <w:rFonts w:ascii="Times New Roman" w:hAnsi="Times New Roman"/>
          <w:i/>
          <w:sz w:val="24"/>
          <w:szCs w:val="28"/>
          <w:lang w:val="kk-KZ"/>
        </w:rPr>
        <w:t xml:space="preserve"> </w:t>
      </w:r>
      <w:r w:rsidRPr="006865D1">
        <w:rPr>
          <w:rFonts w:ascii="Times New Roman" w:hAnsi="Times New Roman"/>
          <w:i/>
          <w:sz w:val="24"/>
          <w:szCs w:val="28"/>
          <w:lang w:val="kk-KZ"/>
        </w:rPr>
        <w:t xml:space="preserve"> теңге; 70 ж</w:t>
      </w:r>
      <w:r w:rsidR="00975AFC" w:rsidRPr="006865D1">
        <w:rPr>
          <w:rFonts w:ascii="Times New Roman" w:hAnsi="Times New Roman"/>
          <w:i/>
          <w:sz w:val="24"/>
          <w:szCs w:val="28"/>
          <w:lang w:val="kk-KZ"/>
        </w:rPr>
        <w:t>ұмыс орны</w:t>
      </w:r>
      <w:r w:rsidRPr="006865D1">
        <w:rPr>
          <w:rFonts w:ascii="Times New Roman" w:hAnsi="Times New Roman"/>
          <w:i/>
          <w:sz w:val="24"/>
          <w:szCs w:val="28"/>
          <w:lang w:val="kk-KZ"/>
        </w:rPr>
        <w:t>)</w:t>
      </w:r>
      <w:r w:rsidRPr="006865D1">
        <w:rPr>
          <w:rFonts w:ascii="Times New Roman" w:hAnsi="Times New Roman"/>
          <w:sz w:val="28"/>
          <w:szCs w:val="28"/>
          <w:lang w:val="kk-KZ"/>
        </w:rPr>
        <w:t>;</w:t>
      </w:r>
    </w:p>
    <w:p w:rsidR="00F75B67" w:rsidRPr="006865D1" w:rsidRDefault="00F75B67" w:rsidP="00872963">
      <w:pPr>
        <w:pStyle w:val="a3"/>
        <w:numPr>
          <w:ilvl w:val="1"/>
          <w:numId w:val="27"/>
        </w:numPr>
        <w:tabs>
          <w:tab w:val="left" w:pos="708"/>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 xml:space="preserve">«MEBco» ЖШС </w:t>
      </w:r>
      <w:r w:rsidR="00975AFC"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ауыл шаруашылығы техникасының өндірісі </w:t>
      </w:r>
      <w:r w:rsidR="00EF0303" w:rsidRPr="006865D1">
        <w:rPr>
          <w:rFonts w:ascii="Times New Roman" w:hAnsi="Times New Roman"/>
          <w:i/>
          <w:sz w:val="24"/>
          <w:szCs w:val="28"/>
          <w:lang w:val="kk-KZ"/>
        </w:rPr>
        <w:t xml:space="preserve">(инвестиция көлемі – 400 млн </w:t>
      </w:r>
      <w:r w:rsidRPr="006865D1">
        <w:rPr>
          <w:rFonts w:ascii="Times New Roman" w:hAnsi="Times New Roman"/>
          <w:i/>
          <w:sz w:val="24"/>
          <w:szCs w:val="28"/>
          <w:lang w:val="kk-KZ"/>
        </w:rPr>
        <w:t xml:space="preserve"> теңге; 20 ж</w:t>
      </w:r>
      <w:r w:rsidR="00975AFC" w:rsidRPr="006865D1">
        <w:rPr>
          <w:rFonts w:ascii="Times New Roman" w:hAnsi="Times New Roman"/>
          <w:i/>
          <w:sz w:val="24"/>
          <w:szCs w:val="28"/>
          <w:lang w:val="kk-KZ"/>
        </w:rPr>
        <w:t>ұмыс орны</w:t>
      </w:r>
      <w:r w:rsidRPr="006865D1">
        <w:rPr>
          <w:rFonts w:ascii="Times New Roman" w:hAnsi="Times New Roman"/>
          <w:i/>
          <w:sz w:val="24"/>
          <w:szCs w:val="28"/>
          <w:lang w:val="kk-KZ"/>
        </w:rPr>
        <w:t>)</w:t>
      </w:r>
      <w:r w:rsidRPr="006865D1">
        <w:rPr>
          <w:rFonts w:ascii="Times New Roman" w:hAnsi="Times New Roman"/>
          <w:sz w:val="28"/>
          <w:szCs w:val="28"/>
          <w:lang w:val="kk-KZ"/>
        </w:rPr>
        <w:t>.</w:t>
      </w:r>
    </w:p>
    <w:p w:rsidR="00F75B67" w:rsidRPr="006865D1" w:rsidRDefault="00EC2668"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hAnsi="Times New Roman"/>
          <w:sz w:val="28"/>
          <w:szCs w:val="28"/>
          <w:lang w:val="kk-KZ"/>
        </w:rPr>
        <w:t>2025</w:t>
      </w:r>
      <w:r w:rsidR="00A35B4F" w:rsidRPr="006865D1">
        <w:rPr>
          <w:rFonts w:ascii="Times New Roman" w:hAnsi="Times New Roman"/>
          <w:sz w:val="28"/>
          <w:szCs w:val="28"/>
          <w:lang w:val="kk-KZ"/>
        </w:rPr>
        <w:t xml:space="preserve"> – </w:t>
      </w:r>
      <w:r w:rsidRPr="006865D1">
        <w:rPr>
          <w:rFonts w:ascii="Times New Roman" w:hAnsi="Times New Roman"/>
          <w:sz w:val="28"/>
          <w:szCs w:val="28"/>
          <w:lang w:val="kk-KZ"/>
        </w:rPr>
        <w:t xml:space="preserve">2029 жылдары </w:t>
      </w:r>
      <w:r w:rsidRPr="006865D1">
        <w:rPr>
          <w:rFonts w:ascii="Times New Roman" w:eastAsiaTheme="minorHAnsi" w:hAnsi="Times New Roman"/>
          <w:sz w:val="28"/>
          <w:szCs w:val="28"/>
          <w:lang w:val="kk-KZ" w:eastAsia="en-US"/>
        </w:rPr>
        <w:t xml:space="preserve">саланың өнім өндірісінің </w:t>
      </w:r>
      <w:r w:rsidRPr="006865D1">
        <w:rPr>
          <w:rFonts w:ascii="Times New Roman" w:hAnsi="Times New Roman"/>
          <w:sz w:val="28"/>
          <w:szCs w:val="28"/>
          <w:lang w:val="kk-KZ"/>
        </w:rPr>
        <w:t xml:space="preserve">орташа өсімі 2,8% құрайды. </w:t>
      </w:r>
      <w:r w:rsidR="002866D4" w:rsidRPr="006865D1">
        <w:rPr>
          <w:rFonts w:ascii="Times New Roman" w:hAnsi="Times New Roman"/>
          <w:sz w:val="28"/>
          <w:szCs w:val="28"/>
          <w:lang w:val="kk-KZ"/>
        </w:rPr>
        <w:t xml:space="preserve"> </w:t>
      </w:r>
      <w:r w:rsidR="00F75B67" w:rsidRPr="006865D1">
        <w:rPr>
          <w:rFonts w:ascii="Times New Roman" w:eastAsiaTheme="minorHAnsi" w:hAnsi="Times New Roman"/>
          <w:sz w:val="28"/>
          <w:szCs w:val="28"/>
          <w:u w:val="single"/>
          <w:lang w:val="kk-KZ" w:eastAsia="en-US"/>
        </w:rPr>
        <w:t>Химия өнеркәсібінің</w:t>
      </w:r>
      <w:r w:rsidR="00F75B67" w:rsidRPr="006865D1">
        <w:rPr>
          <w:rFonts w:ascii="Times New Roman" w:eastAsiaTheme="minorHAnsi" w:hAnsi="Times New Roman"/>
          <w:sz w:val="28"/>
          <w:szCs w:val="28"/>
          <w:lang w:val="kk-KZ" w:eastAsia="en-US"/>
        </w:rPr>
        <w:t xml:space="preserve"> </w:t>
      </w:r>
      <w:r w:rsidRPr="006865D1">
        <w:rPr>
          <w:rFonts w:ascii="Times New Roman" w:eastAsiaTheme="minorHAnsi" w:hAnsi="Times New Roman"/>
          <w:sz w:val="28"/>
          <w:szCs w:val="28"/>
          <w:lang w:val="kk-KZ" w:eastAsia="en-US"/>
        </w:rPr>
        <w:t>ө</w:t>
      </w:r>
      <w:r w:rsidR="00F75B67" w:rsidRPr="006865D1">
        <w:rPr>
          <w:rFonts w:ascii="Times New Roman" w:eastAsiaTheme="minorHAnsi" w:hAnsi="Times New Roman"/>
          <w:sz w:val="28"/>
          <w:szCs w:val="28"/>
          <w:lang w:val="kk-KZ" w:eastAsia="en-US"/>
        </w:rPr>
        <w:t>ңдеу өнеркәсібіндегі үлесі 1,3%-ды құрайды.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Саладағы өнім көлемі сабын </w:t>
      </w:r>
      <w:r w:rsidRPr="006865D1">
        <w:rPr>
          <w:rFonts w:ascii="Times New Roman" w:eastAsiaTheme="minorHAnsi" w:hAnsi="Times New Roman"/>
          <w:i/>
          <w:sz w:val="24"/>
          <w:szCs w:val="24"/>
          <w:lang w:val="kk-KZ" w:eastAsia="en-US"/>
        </w:rPr>
        <w:t>(«Шымкентмай» АҚ)</w:t>
      </w:r>
      <w:r w:rsidRPr="006865D1">
        <w:rPr>
          <w:rFonts w:ascii="Times New Roman" w:eastAsiaTheme="minorHAnsi" w:hAnsi="Times New Roman"/>
          <w:sz w:val="28"/>
          <w:szCs w:val="28"/>
          <w:lang w:val="kk-KZ" w:eastAsia="en-US"/>
        </w:rPr>
        <w:t xml:space="preserve">, метил-трет бутилды эфир </w:t>
      </w:r>
      <w:r w:rsidRPr="006865D1">
        <w:rPr>
          <w:rFonts w:ascii="Times New Roman" w:eastAsiaTheme="minorHAnsi" w:hAnsi="Times New Roman"/>
          <w:i/>
          <w:sz w:val="24"/>
          <w:szCs w:val="24"/>
          <w:lang w:val="kk-KZ" w:eastAsia="en-US"/>
        </w:rPr>
        <w:t>(«Шымкент химиялық компаниясы» ЖШС)</w:t>
      </w:r>
      <w:r w:rsidRPr="006865D1">
        <w:rPr>
          <w:rFonts w:ascii="Times New Roman" w:eastAsiaTheme="minorHAnsi" w:hAnsi="Times New Roman"/>
          <w:sz w:val="28"/>
          <w:szCs w:val="28"/>
          <w:lang w:val="kk-KZ" w:eastAsia="en-US"/>
        </w:rPr>
        <w:t xml:space="preserve">, спирт, жуу құралдары, тыңайтқыштар, бояулар, көмір қышқыл газы өнімдері және т. б. </w:t>
      </w:r>
      <w:r w:rsidRPr="006865D1">
        <w:rPr>
          <w:rFonts w:ascii="Times New Roman" w:eastAsiaTheme="minorHAnsi" w:hAnsi="Times New Roman"/>
          <w:i/>
          <w:sz w:val="24"/>
          <w:szCs w:val="24"/>
          <w:lang w:val="kk-KZ" w:eastAsia="en-US"/>
        </w:rPr>
        <w:t>(шағын кәсіпорындар)</w:t>
      </w:r>
      <w:r w:rsidRPr="006865D1">
        <w:rPr>
          <w:rFonts w:ascii="Times New Roman" w:eastAsiaTheme="minorHAnsi" w:hAnsi="Times New Roman"/>
          <w:sz w:val="28"/>
          <w:szCs w:val="28"/>
          <w:lang w:val="kk-KZ" w:eastAsia="en-US"/>
        </w:rPr>
        <w:t xml:space="preserve"> өндірісінен құралады. </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Осы салада жалпы сомасы 10,1 </w:t>
      </w:r>
      <w:r w:rsidR="0053454E" w:rsidRPr="006865D1">
        <w:rPr>
          <w:rFonts w:ascii="Times New Roman" w:eastAsiaTheme="minorHAnsi" w:hAnsi="Times New Roman"/>
          <w:sz w:val="28"/>
          <w:szCs w:val="28"/>
          <w:lang w:val="kk-KZ" w:eastAsia="en-US"/>
        </w:rPr>
        <w:t>млрд теңге</w:t>
      </w:r>
      <w:r w:rsidRPr="006865D1">
        <w:rPr>
          <w:rFonts w:ascii="Times New Roman" w:eastAsiaTheme="minorHAnsi" w:hAnsi="Times New Roman"/>
          <w:sz w:val="28"/>
          <w:szCs w:val="28"/>
          <w:lang w:val="kk-KZ" w:eastAsia="en-US"/>
        </w:rPr>
        <w:t xml:space="preserve">ге 6 жобаны іске асыру және 220 жаңа жұмыс орнын құру жоспарлануда, оның ішінде 2025 жылы: </w:t>
      </w:r>
    </w:p>
    <w:p w:rsidR="00F75B67" w:rsidRPr="006865D1" w:rsidRDefault="00F75B67" w:rsidP="00872963">
      <w:pPr>
        <w:pStyle w:val="a3"/>
        <w:numPr>
          <w:ilvl w:val="1"/>
          <w:numId w:val="34"/>
        </w:numPr>
        <w:tabs>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«ELSYUYAR» ЖШС</w:t>
      </w:r>
      <w:r w:rsidR="00EC2668"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 желатин өндіру;</w:t>
      </w:r>
    </w:p>
    <w:p w:rsidR="00F75B67" w:rsidRPr="006865D1" w:rsidRDefault="00F75B67" w:rsidP="00872963">
      <w:pPr>
        <w:pStyle w:val="a3"/>
        <w:numPr>
          <w:ilvl w:val="1"/>
          <w:numId w:val="34"/>
        </w:numPr>
        <w:tabs>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«QZ CHEMICAL IMPEX» ЖШС</w:t>
      </w:r>
      <w:r w:rsidR="00EC2668"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 минералды, органо-минералды тыңайтқыштар өнді</w:t>
      </w:r>
      <w:r w:rsidR="00894077" w:rsidRPr="006865D1">
        <w:rPr>
          <w:rFonts w:ascii="Times New Roman" w:hAnsi="Times New Roman"/>
          <w:sz w:val="28"/>
          <w:szCs w:val="28"/>
          <w:lang w:val="kk-KZ"/>
        </w:rPr>
        <w:t>р</w:t>
      </w:r>
      <w:r w:rsidR="00DA0854" w:rsidRPr="006865D1">
        <w:rPr>
          <w:rFonts w:ascii="Times New Roman" w:hAnsi="Times New Roman"/>
          <w:sz w:val="28"/>
          <w:szCs w:val="28"/>
          <w:lang w:val="kk-KZ"/>
        </w:rPr>
        <w:t>у</w:t>
      </w:r>
      <w:r w:rsidRPr="006865D1">
        <w:rPr>
          <w:rFonts w:ascii="Times New Roman" w:hAnsi="Times New Roman"/>
          <w:sz w:val="28"/>
          <w:szCs w:val="28"/>
          <w:lang w:val="kk-KZ"/>
        </w:rPr>
        <w:t>;</w:t>
      </w:r>
    </w:p>
    <w:p w:rsidR="00F75B67" w:rsidRPr="006865D1" w:rsidRDefault="00F75B67" w:rsidP="00872963">
      <w:pPr>
        <w:pStyle w:val="a3"/>
        <w:numPr>
          <w:ilvl w:val="1"/>
          <w:numId w:val="34"/>
        </w:numPr>
        <w:tabs>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 xml:space="preserve">«Hidrogen Energy» ЖШС </w:t>
      </w:r>
      <w:r w:rsidR="00EC2668" w:rsidRPr="006865D1">
        <w:rPr>
          <w:rFonts w:ascii="Times New Roman" w:hAnsi="Times New Roman"/>
          <w:sz w:val="28"/>
          <w:szCs w:val="28"/>
          <w:lang w:val="kk-KZ"/>
        </w:rPr>
        <w:t xml:space="preserve">- </w:t>
      </w:r>
      <w:r w:rsidRPr="006865D1">
        <w:rPr>
          <w:rFonts w:ascii="Times New Roman" w:hAnsi="Times New Roman"/>
          <w:sz w:val="28"/>
          <w:szCs w:val="28"/>
          <w:lang w:val="kk-KZ"/>
        </w:rPr>
        <w:t>сутегі оксидін өндіру;</w:t>
      </w:r>
    </w:p>
    <w:p w:rsidR="00F75B67" w:rsidRPr="006865D1" w:rsidRDefault="00F75B67" w:rsidP="00872963">
      <w:pPr>
        <w:pStyle w:val="a3"/>
        <w:numPr>
          <w:ilvl w:val="1"/>
          <w:numId w:val="34"/>
        </w:numPr>
        <w:tabs>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 xml:space="preserve">«QazTurkMinerals» ЖШС </w:t>
      </w:r>
      <w:r w:rsidR="00EC2668" w:rsidRPr="006865D1">
        <w:rPr>
          <w:rFonts w:ascii="Times New Roman" w:hAnsi="Times New Roman"/>
          <w:sz w:val="28"/>
          <w:szCs w:val="28"/>
          <w:lang w:val="kk-KZ"/>
        </w:rPr>
        <w:t xml:space="preserve">- </w:t>
      </w:r>
      <w:r w:rsidRPr="006865D1">
        <w:rPr>
          <w:rFonts w:ascii="Times New Roman" w:hAnsi="Times New Roman"/>
          <w:sz w:val="28"/>
          <w:szCs w:val="28"/>
          <w:lang w:val="kk-KZ"/>
        </w:rPr>
        <w:t>тыңайтқыш өндіру;</w:t>
      </w:r>
    </w:p>
    <w:p w:rsidR="00F75B67" w:rsidRPr="006865D1" w:rsidRDefault="00F75B67" w:rsidP="00872963">
      <w:pPr>
        <w:pStyle w:val="a3"/>
        <w:numPr>
          <w:ilvl w:val="1"/>
          <w:numId w:val="34"/>
        </w:numPr>
        <w:tabs>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 xml:space="preserve">«Shymkent Dehui Gelatin Ltd.» ЖШС </w:t>
      </w:r>
      <w:r w:rsidR="00EC2668" w:rsidRPr="006865D1">
        <w:rPr>
          <w:rFonts w:ascii="Times New Roman" w:hAnsi="Times New Roman"/>
          <w:sz w:val="28"/>
          <w:szCs w:val="28"/>
          <w:lang w:val="kk-KZ"/>
        </w:rPr>
        <w:t xml:space="preserve">- </w:t>
      </w:r>
      <w:r w:rsidRPr="006865D1">
        <w:rPr>
          <w:rFonts w:ascii="Times New Roman" w:hAnsi="Times New Roman"/>
          <w:sz w:val="28"/>
          <w:szCs w:val="28"/>
          <w:lang w:val="kk-KZ"/>
        </w:rPr>
        <w:t>желатин өндіру.</w:t>
      </w:r>
    </w:p>
    <w:p w:rsidR="00F75B67" w:rsidRPr="006865D1" w:rsidRDefault="00F75B67" w:rsidP="00872963">
      <w:pPr>
        <w:tabs>
          <w:tab w:val="left" w:pos="993"/>
        </w:tabs>
        <w:spacing w:after="0" w:line="288" w:lineRule="auto"/>
        <w:jc w:val="both"/>
        <w:rPr>
          <w:rFonts w:ascii="Times New Roman" w:eastAsiaTheme="minorHAnsi" w:hAnsi="Times New Roman"/>
          <w:sz w:val="28"/>
          <w:szCs w:val="28"/>
          <w:lang w:val="kk-KZ"/>
        </w:rPr>
      </w:pPr>
      <w:r w:rsidRPr="006865D1">
        <w:rPr>
          <w:rFonts w:ascii="Times New Roman" w:eastAsiaTheme="minorHAnsi" w:hAnsi="Times New Roman"/>
          <w:sz w:val="28"/>
          <w:szCs w:val="28"/>
          <w:lang w:val="kk-KZ"/>
        </w:rPr>
        <w:t>2027 жылы:</w:t>
      </w:r>
    </w:p>
    <w:p w:rsidR="00F75B67" w:rsidRPr="006865D1" w:rsidRDefault="00F75B67" w:rsidP="00872963">
      <w:pPr>
        <w:pStyle w:val="a3"/>
        <w:numPr>
          <w:ilvl w:val="1"/>
          <w:numId w:val="35"/>
        </w:numPr>
        <w:tabs>
          <w:tab w:val="left" w:pos="993"/>
        </w:tabs>
        <w:spacing w:after="0" w:line="288" w:lineRule="auto"/>
        <w:ind w:left="0" w:firstLine="709"/>
        <w:jc w:val="both"/>
        <w:rPr>
          <w:rFonts w:ascii="Times New Roman" w:hAnsi="Times New Roman"/>
          <w:sz w:val="28"/>
          <w:szCs w:val="28"/>
          <w:lang w:val="kk-KZ"/>
        </w:rPr>
      </w:pPr>
      <w:r w:rsidRPr="006865D1">
        <w:rPr>
          <w:rFonts w:ascii="Times New Roman" w:hAnsi="Times New Roman"/>
          <w:sz w:val="28"/>
          <w:szCs w:val="28"/>
          <w:lang w:val="kk-KZ"/>
        </w:rPr>
        <w:t>«Казхимпром РЕАГЕНТ» ЖШС</w:t>
      </w:r>
      <w:r w:rsidR="00DA0854"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 ион алмасу шайырын өндіру.</w:t>
      </w:r>
    </w:p>
    <w:p w:rsidR="00F75B67" w:rsidRPr="006865D1" w:rsidRDefault="00EC2668"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lastRenderedPageBreak/>
        <w:t>2025</w:t>
      </w:r>
      <w:r w:rsidR="00516168" w:rsidRPr="006865D1">
        <w:rPr>
          <w:rFonts w:ascii="Times New Roman" w:eastAsiaTheme="minorHAnsi" w:hAnsi="Times New Roman"/>
          <w:sz w:val="28"/>
          <w:szCs w:val="28"/>
          <w:lang w:val="kk-KZ" w:eastAsia="en-US"/>
        </w:rPr>
        <w:t xml:space="preserve"> </w:t>
      </w:r>
      <w:r w:rsidR="00516168" w:rsidRPr="006865D1">
        <w:rPr>
          <w:rFonts w:ascii="Times New Roman" w:hAnsi="Times New Roman"/>
          <w:sz w:val="28"/>
          <w:szCs w:val="28"/>
          <w:lang w:val="kk-KZ"/>
        </w:rPr>
        <w:t xml:space="preserve">– </w:t>
      </w:r>
      <w:r w:rsidRPr="006865D1">
        <w:rPr>
          <w:rFonts w:ascii="Times New Roman" w:eastAsiaTheme="minorHAnsi" w:hAnsi="Times New Roman"/>
          <w:sz w:val="28"/>
          <w:szCs w:val="28"/>
          <w:lang w:val="kk-KZ" w:eastAsia="en-US"/>
        </w:rPr>
        <w:t xml:space="preserve">2029 жылы саланың </w:t>
      </w:r>
      <w:r w:rsidR="00F75B67" w:rsidRPr="006865D1">
        <w:rPr>
          <w:rFonts w:ascii="Times New Roman" w:eastAsiaTheme="minorHAnsi" w:hAnsi="Times New Roman"/>
          <w:sz w:val="28"/>
          <w:szCs w:val="28"/>
          <w:lang w:val="kk-KZ" w:eastAsia="en-US"/>
        </w:rPr>
        <w:t xml:space="preserve">орташа өсімі </w:t>
      </w:r>
      <w:r w:rsidRPr="006865D1">
        <w:rPr>
          <w:rFonts w:ascii="Times New Roman" w:eastAsiaTheme="minorHAnsi" w:hAnsi="Times New Roman"/>
          <w:sz w:val="28"/>
          <w:szCs w:val="28"/>
          <w:lang w:val="kk-KZ" w:eastAsia="en-US"/>
        </w:rPr>
        <w:t>5,7</w:t>
      </w:r>
      <w:r w:rsidR="00F75B67" w:rsidRPr="006865D1">
        <w:rPr>
          <w:rFonts w:ascii="Times New Roman" w:eastAsiaTheme="minorHAnsi" w:hAnsi="Times New Roman"/>
          <w:sz w:val="28"/>
          <w:szCs w:val="28"/>
          <w:lang w:val="kk-KZ" w:eastAsia="en-US"/>
        </w:rPr>
        <w:t>% құрайды.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u w:val="single"/>
          <w:lang w:val="kk-KZ" w:eastAsia="en-US"/>
        </w:rPr>
        <w:t>Өзге де металл емес минералдық өнімдер өндірісінде</w:t>
      </w:r>
      <w:r w:rsidRPr="006865D1">
        <w:rPr>
          <w:rFonts w:ascii="Times New Roman" w:eastAsiaTheme="minorHAnsi" w:hAnsi="Times New Roman"/>
          <w:sz w:val="28"/>
          <w:szCs w:val="28"/>
          <w:lang w:val="kk-KZ" w:eastAsia="en-US"/>
        </w:rPr>
        <w:t xml:space="preserve"> цемент, құйылған, табақты шыны, құрғақ құрылыс қоспаларын, санфаянс, ірі және шағын көлемді керамикалық плиткалар өндіру бойынша басым бағыттар іске асырылатын болады.</w:t>
      </w:r>
    </w:p>
    <w:p w:rsidR="00EC2668" w:rsidRPr="006865D1" w:rsidRDefault="00EC2668"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Өңдеу өнеркәсібіндегі саланың үлесі 11,4%-ды құрайды.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Сала өнімінің негізгі үлесі цемент және цемент өнімдерін</w:t>
      </w:r>
      <w:r w:rsidR="00F845AB" w:rsidRPr="006865D1">
        <w:rPr>
          <w:rFonts w:ascii="Times New Roman" w:eastAsiaTheme="minorHAnsi" w:hAnsi="Times New Roman"/>
          <w:sz w:val="28"/>
          <w:szCs w:val="28"/>
          <w:lang w:val="kk-KZ" w:eastAsia="en-US"/>
        </w:rPr>
        <w:t>е</w:t>
      </w:r>
      <w:r w:rsidRPr="006865D1">
        <w:rPr>
          <w:rFonts w:ascii="Times New Roman" w:eastAsiaTheme="minorHAnsi" w:hAnsi="Times New Roman"/>
          <w:sz w:val="28"/>
          <w:szCs w:val="28"/>
          <w:lang w:val="kk-KZ" w:eastAsia="en-US"/>
        </w:rPr>
        <w:t xml:space="preserve"> </w:t>
      </w:r>
      <w:r w:rsidRPr="006865D1">
        <w:rPr>
          <w:rFonts w:ascii="Times New Roman" w:eastAsiaTheme="minorHAnsi" w:hAnsi="Times New Roman"/>
          <w:i/>
          <w:sz w:val="24"/>
          <w:szCs w:val="24"/>
          <w:lang w:val="kk-KZ" w:eastAsia="en-US"/>
        </w:rPr>
        <w:t>(«Стандарт цемент» ЖШС, «Шымкентцемент» АҚ)</w:t>
      </w:r>
      <w:r w:rsidR="00F845AB" w:rsidRPr="006865D1">
        <w:rPr>
          <w:rFonts w:ascii="Times New Roman" w:eastAsiaTheme="minorHAnsi" w:hAnsi="Times New Roman"/>
          <w:sz w:val="28"/>
          <w:szCs w:val="28"/>
          <w:lang w:val="kk-KZ" w:eastAsia="en-US"/>
        </w:rPr>
        <w:t xml:space="preserve"> және</w:t>
      </w:r>
      <w:r w:rsidRPr="006865D1">
        <w:rPr>
          <w:rFonts w:ascii="Times New Roman" w:eastAsiaTheme="minorHAnsi" w:hAnsi="Times New Roman"/>
          <w:sz w:val="28"/>
          <w:szCs w:val="28"/>
          <w:lang w:val="kk-KZ" w:eastAsia="en-US"/>
        </w:rPr>
        <w:t xml:space="preserve"> шыны ыдыстар </w:t>
      </w:r>
      <w:r w:rsidRPr="006865D1">
        <w:rPr>
          <w:rFonts w:ascii="Times New Roman" w:eastAsiaTheme="minorHAnsi" w:hAnsi="Times New Roman"/>
          <w:i/>
          <w:sz w:val="24"/>
          <w:szCs w:val="24"/>
          <w:lang w:val="kk-KZ" w:eastAsia="en-US"/>
        </w:rPr>
        <w:t>(«Еврокристалл» ЖШС)</w:t>
      </w:r>
      <w:r w:rsidR="00F845AB" w:rsidRPr="006865D1">
        <w:rPr>
          <w:rFonts w:ascii="Times New Roman" w:eastAsiaTheme="minorHAnsi" w:hAnsi="Times New Roman"/>
          <w:i/>
          <w:sz w:val="24"/>
          <w:szCs w:val="24"/>
          <w:lang w:val="kk-KZ" w:eastAsia="en-US"/>
        </w:rPr>
        <w:t xml:space="preserve"> </w:t>
      </w:r>
      <w:r w:rsidR="00F845AB" w:rsidRPr="006865D1">
        <w:rPr>
          <w:rFonts w:ascii="Times New Roman" w:eastAsiaTheme="minorHAnsi" w:hAnsi="Times New Roman"/>
          <w:sz w:val="28"/>
          <w:szCs w:val="28"/>
          <w:lang w:val="kk-KZ" w:eastAsia="en-US"/>
        </w:rPr>
        <w:t>өндірісіне</w:t>
      </w:r>
      <w:r w:rsidRPr="006865D1">
        <w:rPr>
          <w:rFonts w:ascii="Times New Roman" w:eastAsiaTheme="minorHAnsi" w:hAnsi="Times New Roman"/>
          <w:sz w:val="28"/>
          <w:szCs w:val="28"/>
          <w:lang w:val="kk-KZ" w:eastAsia="en-US"/>
        </w:rPr>
        <w:t xml:space="preserve"> </w:t>
      </w:r>
      <w:r w:rsidR="00F845AB" w:rsidRPr="006865D1">
        <w:rPr>
          <w:rFonts w:ascii="Times New Roman" w:eastAsiaTheme="minorHAnsi" w:hAnsi="Times New Roman"/>
          <w:sz w:val="28"/>
          <w:szCs w:val="28"/>
          <w:lang w:val="kk-KZ" w:eastAsia="en-US"/>
        </w:rPr>
        <w:t>тиесілі</w:t>
      </w:r>
      <w:r w:rsidR="004E590A" w:rsidRPr="006865D1">
        <w:rPr>
          <w:rFonts w:ascii="Times New Roman" w:eastAsiaTheme="minorHAnsi" w:hAnsi="Times New Roman"/>
          <w:sz w:val="28"/>
          <w:szCs w:val="28"/>
          <w:lang w:val="kk-KZ" w:eastAsia="en-US"/>
        </w:rPr>
        <w:t>.</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Жалпы сомасы 18,9 </w:t>
      </w:r>
      <w:r w:rsidR="0053454E" w:rsidRPr="006865D1">
        <w:rPr>
          <w:rFonts w:ascii="Times New Roman" w:eastAsiaTheme="minorHAnsi" w:hAnsi="Times New Roman"/>
          <w:sz w:val="28"/>
          <w:szCs w:val="28"/>
          <w:lang w:val="kk-KZ" w:eastAsia="en-US"/>
        </w:rPr>
        <w:t>млрд теңге</w:t>
      </w:r>
      <w:r w:rsidRPr="006865D1">
        <w:rPr>
          <w:rFonts w:ascii="Times New Roman" w:eastAsiaTheme="minorHAnsi" w:hAnsi="Times New Roman"/>
          <w:sz w:val="28"/>
          <w:szCs w:val="28"/>
          <w:lang w:val="kk-KZ" w:eastAsia="en-US"/>
        </w:rPr>
        <w:t xml:space="preserve">ге 11 </w:t>
      </w:r>
      <w:r w:rsidR="008E7045" w:rsidRPr="006865D1">
        <w:rPr>
          <w:rFonts w:ascii="Times New Roman" w:eastAsiaTheme="minorHAnsi" w:hAnsi="Times New Roman"/>
          <w:sz w:val="28"/>
          <w:szCs w:val="28"/>
          <w:lang w:val="kk-KZ" w:eastAsia="en-US"/>
        </w:rPr>
        <w:t>жобаның және 386 жаңа жұмыс орны</w:t>
      </w:r>
      <w:r w:rsidRPr="006865D1">
        <w:rPr>
          <w:rFonts w:ascii="Times New Roman" w:eastAsiaTheme="minorHAnsi" w:hAnsi="Times New Roman"/>
          <w:sz w:val="28"/>
          <w:szCs w:val="28"/>
          <w:lang w:val="kk-KZ" w:eastAsia="en-US"/>
        </w:rPr>
        <w:t>ның құрылуымен іске асырылуы құрылыс секторының белсенді дамуына, құрылыс материалдарының импортын азайтуға және экспортын ұлғайтуға ықпал ететін болады.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Бес жылда орташа өсімі </w:t>
      </w:r>
      <w:r w:rsidR="0014370E" w:rsidRPr="006865D1">
        <w:rPr>
          <w:rFonts w:ascii="Times New Roman" w:eastAsiaTheme="minorHAnsi" w:hAnsi="Times New Roman"/>
          <w:sz w:val="28"/>
          <w:szCs w:val="28"/>
          <w:lang w:val="kk-KZ" w:eastAsia="en-US"/>
        </w:rPr>
        <w:t>2,4</w:t>
      </w:r>
      <w:r w:rsidRPr="006865D1">
        <w:rPr>
          <w:rFonts w:ascii="Times New Roman" w:eastAsiaTheme="minorHAnsi" w:hAnsi="Times New Roman"/>
          <w:sz w:val="28"/>
          <w:szCs w:val="28"/>
          <w:lang w:val="kk-KZ" w:eastAsia="en-US"/>
        </w:rPr>
        <w:t>%-ды құрайды.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u w:val="single"/>
          <w:lang w:val="kk-KZ" w:eastAsia="en-US"/>
        </w:rPr>
        <w:t>Тамақ өнімдер</w:t>
      </w:r>
      <w:r w:rsidR="00B82A5F" w:rsidRPr="006865D1">
        <w:rPr>
          <w:rFonts w:ascii="Times New Roman" w:eastAsiaTheme="minorHAnsi" w:hAnsi="Times New Roman"/>
          <w:sz w:val="28"/>
          <w:szCs w:val="28"/>
          <w:u w:val="single"/>
          <w:lang w:val="kk-KZ" w:eastAsia="en-US"/>
        </w:rPr>
        <w:t>ін</w:t>
      </w:r>
      <w:r w:rsidRPr="006865D1">
        <w:rPr>
          <w:rFonts w:ascii="Times New Roman" w:eastAsiaTheme="minorHAnsi" w:hAnsi="Times New Roman"/>
          <w:sz w:val="28"/>
          <w:szCs w:val="28"/>
          <w:u w:val="single"/>
          <w:lang w:val="kk-KZ" w:eastAsia="en-US"/>
        </w:rPr>
        <w:t xml:space="preserve"> өндіру</w:t>
      </w:r>
      <w:r w:rsidRPr="006865D1">
        <w:rPr>
          <w:rFonts w:ascii="Times New Roman" w:eastAsiaTheme="minorHAnsi" w:hAnsi="Times New Roman"/>
          <w:sz w:val="28"/>
          <w:szCs w:val="28"/>
          <w:lang w:val="kk-KZ" w:eastAsia="en-US"/>
        </w:rPr>
        <w:t xml:space="preserve"> секторы азық-түлік қауіпсіздігі, ауыл шаруашылығын дамыту тұрғысынан да өңдеу өнеркәсібін дамытудың басым бағыттарының бірі болып табылады. Тамақ өнеркәсібінің дамуына ұн-жарма, сүт, ет, наубайхана, өсімдік майы және кондитерлік өнімдерді өндірушілер айтарлықтай үлес қосады.</w:t>
      </w:r>
    </w:p>
    <w:p w:rsidR="0014370E" w:rsidRPr="006865D1" w:rsidRDefault="0014370E"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Өңдеу өнеркәсібіндегі саланың үлесі 15%-ды құрайды.</w:t>
      </w:r>
    </w:p>
    <w:p w:rsidR="00F75B67" w:rsidRPr="006865D1" w:rsidRDefault="00F75B67" w:rsidP="00872963">
      <w:pPr>
        <w:spacing w:after="0" w:line="288" w:lineRule="auto"/>
        <w:ind w:firstLine="708"/>
        <w:jc w:val="both"/>
        <w:rPr>
          <w:rFonts w:ascii="Times New Roman" w:eastAsiaTheme="minorHAnsi" w:hAnsi="Times New Roman"/>
          <w:i/>
          <w:sz w:val="24"/>
          <w:szCs w:val="24"/>
          <w:lang w:val="kk-KZ" w:eastAsia="en-US"/>
        </w:rPr>
      </w:pPr>
      <w:r w:rsidRPr="006865D1">
        <w:rPr>
          <w:rFonts w:ascii="Times New Roman" w:eastAsiaTheme="minorHAnsi" w:hAnsi="Times New Roman"/>
          <w:sz w:val="28"/>
          <w:szCs w:val="28"/>
          <w:lang w:val="kk-KZ" w:eastAsia="en-US"/>
        </w:rPr>
        <w:t xml:space="preserve">Ресей Федерациясынан бірқатар азық-түлік өнімдері импортының азаюына байланысты ішкі нарықтағы отандық кәсіпорындардың өніміне, оның ішінде әлеуметтік маңызы бар азық-түлік өнімдеріне сұраныстың өсуі болжануда </w:t>
      </w:r>
      <w:r w:rsidRPr="006865D1">
        <w:rPr>
          <w:rFonts w:ascii="Times New Roman" w:eastAsiaTheme="minorHAnsi" w:hAnsi="Times New Roman"/>
          <w:i/>
          <w:sz w:val="24"/>
          <w:szCs w:val="24"/>
          <w:lang w:val="kk-KZ" w:eastAsia="en-US"/>
        </w:rPr>
        <w:t>(«Шымкентмай» АҚ, «Арай» ЖШС – өсімдік майы, «Алтын Дән» ЖШС – сүт өнімдері, «Pioneer Grain Products» ЖШС, «MILLER &amp; K» ЖШС, «Дани-нан» ЖШС, «Санжар» ЖШС – ұн, «Шымкент құс» ЖШС – құс еті және жұмыртқа, «Барыс 2007» ЖШС – макарон өнімдері және т.б.).</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Дайын инфрақұрылымы бар «Бозарық» индустриялық аймағын құру тамақ өнеркәсібін дамытудың тағы бір ынталандыруы болмақ. </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Бұл салада 100-ден астам жұмыс орнын құрумен жалпы сомасы </w:t>
      </w:r>
      <w:r w:rsidR="0014370E" w:rsidRPr="006865D1">
        <w:rPr>
          <w:rFonts w:ascii="Times New Roman" w:eastAsiaTheme="minorHAnsi" w:hAnsi="Times New Roman"/>
          <w:sz w:val="28"/>
          <w:szCs w:val="28"/>
          <w:lang w:val="kk-KZ" w:eastAsia="en-US"/>
        </w:rPr>
        <w:t xml:space="preserve">                   </w:t>
      </w:r>
      <w:r w:rsidRPr="006865D1">
        <w:rPr>
          <w:rFonts w:ascii="Times New Roman" w:eastAsiaTheme="minorHAnsi" w:hAnsi="Times New Roman"/>
          <w:sz w:val="28"/>
          <w:szCs w:val="28"/>
          <w:lang w:val="kk-KZ" w:eastAsia="en-US"/>
        </w:rPr>
        <w:t>11,9 млрд теңгені құрайтын 5 жобаны жүзеге асыру жоспарлануда.</w:t>
      </w:r>
    </w:p>
    <w:p w:rsidR="00F75B67" w:rsidRPr="006865D1" w:rsidRDefault="00BC5731"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2025</w:t>
      </w:r>
      <w:r w:rsidR="00516168" w:rsidRPr="006865D1">
        <w:rPr>
          <w:rFonts w:ascii="Times New Roman" w:eastAsiaTheme="minorHAnsi" w:hAnsi="Times New Roman"/>
          <w:sz w:val="28"/>
          <w:szCs w:val="28"/>
          <w:lang w:val="kk-KZ" w:eastAsia="en-US"/>
        </w:rPr>
        <w:t xml:space="preserve"> </w:t>
      </w:r>
      <w:r w:rsidR="00516168" w:rsidRPr="006865D1">
        <w:rPr>
          <w:rFonts w:ascii="Times New Roman" w:hAnsi="Times New Roman"/>
          <w:sz w:val="28"/>
          <w:szCs w:val="28"/>
          <w:lang w:val="kk-KZ"/>
        </w:rPr>
        <w:t xml:space="preserve">– </w:t>
      </w:r>
      <w:r w:rsidRPr="006865D1">
        <w:rPr>
          <w:rFonts w:ascii="Times New Roman" w:eastAsiaTheme="minorHAnsi" w:hAnsi="Times New Roman"/>
          <w:sz w:val="28"/>
          <w:szCs w:val="28"/>
          <w:lang w:val="kk-KZ" w:eastAsia="en-US"/>
        </w:rPr>
        <w:t>2029 жылдары саланың орташа өсімі 2,3%-ды құрайды.</w:t>
      </w:r>
    </w:p>
    <w:p w:rsidR="002866D4" w:rsidRPr="006865D1" w:rsidRDefault="002866D4" w:rsidP="00872963">
      <w:pPr>
        <w:spacing w:after="0" w:line="288" w:lineRule="auto"/>
        <w:ind w:firstLine="708"/>
        <w:jc w:val="both"/>
        <w:rPr>
          <w:rFonts w:ascii="Times New Roman" w:eastAsiaTheme="minorHAnsi" w:hAnsi="Times New Roman"/>
          <w:sz w:val="28"/>
          <w:szCs w:val="28"/>
          <w:u w:val="single"/>
          <w:lang w:val="kk-KZ" w:eastAsia="en-US"/>
        </w:rPr>
      </w:pPr>
    </w:p>
    <w:p w:rsidR="002866D4" w:rsidRPr="006865D1" w:rsidRDefault="002866D4" w:rsidP="00872963">
      <w:pPr>
        <w:spacing w:after="0" w:line="288" w:lineRule="auto"/>
        <w:ind w:firstLine="708"/>
        <w:jc w:val="both"/>
        <w:rPr>
          <w:rFonts w:ascii="Times New Roman" w:eastAsiaTheme="minorHAnsi" w:hAnsi="Times New Roman"/>
          <w:sz w:val="28"/>
          <w:szCs w:val="28"/>
          <w:u w:val="single"/>
          <w:lang w:val="kk-KZ" w:eastAsia="en-US"/>
        </w:rPr>
      </w:pP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u w:val="single"/>
          <w:lang w:val="kk-KZ" w:eastAsia="en-US"/>
        </w:rPr>
        <w:t>Сусындар өндірісін</w:t>
      </w:r>
      <w:r w:rsidR="00BC5731" w:rsidRPr="006865D1">
        <w:rPr>
          <w:rFonts w:ascii="Times New Roman" w:eastAsiaTheme="minorHAnsi" w:hAnsi="Times New Roman"/>
          <w:sz w:val="28"/>
          <w:szCs w:val="28"/>
          <w:u w:val="single"/>
          <w:lang w:val="kk-KZ" w:eastAsia="en-US"/>
        </w:rPr>
        <w:t>ің</w:t>
      </w:r>
      <w:r w:rsidR="00BC5731" w:rsidRPr="006865D1">
        <w:rPr>
          <w:rFonts w:ascii="Times New Roman" w:eastAsiaTheme="minorHAnsi" w:hAnsi="Times New Roman"/>
          <w:sz w:val="28"/>
          <w:szCs w:val="28"/>
          <w:lang w:val="kk-KZ" w:eastAsia="en-US"/>
        </w:rPr>
        <w:t xml:space="preserve"> ө</w:t>
      </w:r>
      <w:r w:rsidRPr="006865D1">
        <w:rPr>
          <w:rFonts w:ascii="Times New Roman" w:eastAsiaTheme="minorHAnsi" w:hAnsi="Times New Roman"/>
          <w:sz w:val="28"/>
          <w:szCs w:val="28"/>
          <w:lang w:val="kk-KZ" w:eastAsia="en-US"/>
        </w:rPr>
        <w:t xml:space="preserve">ңдеу өнеркәсібіндегі үлесі 3,4%-ды құрайды. Бұл салада «Юникс» ЖШС, «ЮНИКС – Beverage» ЖШС, «Рауан» ЖШС, </w:t>
      </w:r>
      <w:r w:rsidRPr="006865D1">
        <w:rPr>
          <w:rFonts w:ascii="Times New Roman" w:eastAsiaTheme="minorHAnsi" w:hAnsi="Times New Roman"/>
          <w:sz w:val="28"/>
          <w:szCs w:val="28"/>
          <w:lang w:val="kk-KZ" w:eastAsia="en-US"/>
        </w:rPr>
        <w:lastRenderedPageBreak/>
        <w:t xml:space="preserve">«Шымкент сыра қайнату зауыты» ЖШС, «Визит» АСЗ» ЖШС, </w:t>
      </w:r>
      <w:r w:rsidR="002F5B5A" w:rsidRPr="006865D1">
        <w:rPr>
          <w:rFonts w:ascii="Times New Roman" w:eastAsiaTheme="minorHAnsi" w:hAnsi="Times New Roman"/>
          <w:sz w:val="28"/>
          <w:szCs w:val="28"/>
          <w:lang w:val="kk-KZ" w:eastAsia="en-US"/>
        </w:rPr>
        <w:br/>
      </w:r>
      <w:r w:rsidRPr="006865D1">
        <w:rPr>
          <w:rFonts w:ascii="Times New Roman" w:eastAsiaTheme="minorHAnsi" w:hAnsi="Times New Roman"/>
          <w:sz w:val="28"/>
          <w:szCs w:val="28"/>
          <w:lang w:val="kk-KZ" w:eastAsia="en-US"/>
        </w:rPr>
        <w:t>«TAU-Product» ЖШС сияқты кәсіпорындар жұмыс жасайды.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2025 жылы жалпы құны 7,2 млрд теңгені құрайтын «Zalal Mowafaq» ЖШС-нің алкогольсіз сусындар өндіру жобасын іске қосып, 300 жұмыс орнын ашу жоспарлануда.</w:t>
      </w:r>
    </w:p>
    <w:p w:rsidR="00BC5731" w:rsidRPr="006865D1" w:rsidRDefault="00BC5731"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Бес жылда орташа өсімі 2,3%-ды құрайды.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u w:val="single"/>
          <w:lang w:val="kk-KZ" w:eastAsia="en-US"/>
        </w:rPr>
        <w:t>Жеңіл өнеркәсіпті</w:t>
      </w:r>
      <w:r w:rsidRPr="006865D1">
        <w:rPr>
          <w:rFonts w:ascii="Times New Roman" w:eastAsiaTheme="minorHAnsi" w:hAnsi="Times New Roman"/>
          <w:sz w:val="28"/>
          <w:szCs w:val="28"/>
          <w:lang w:val="kk-KZ" w:eastAsia="en-US"/>
        </w:rPr>
        <w:t xml:space="preserve"> дамыту өнімнің бәсекеге қабілеттілігін арттыруға және саланың тауарларын ішкі және сыртқы нарықтарда ілгерілетуге бағытталатын болады.</w:t>
      </w:r>
    </w:p>
    <w:p w:rsidR="000A05AA" w:rsidRPr="006865D1" w:rsidRDefault="000A05AA"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Бұл салада «Azala Textile» ЖШС, «Azala Cotton» ЖШС, «Alliance» СӨК» ЖШС, «Хлопкопром-Целлюлоза» ЖШС, «Әлем БТ» ЖШС, </w:t>
      </w:r>
      <w:r w:rsidR="00CD4F0A" w:rsidRPr="006865D1">
        <w:rPr>
          <w:rFonts w:ascii="Times New Roman" w:eastAsiaTheme="minorHAnsi" w:hAnsi="Times New Roman"/>
          <w:sz w:val="28"/>
          <w:szCs w:val="28"/>
          <w:lang w:val="kk-KZ" w:eastAsia="en-US"/>
        </w:rPr>
        <w:br/>
      </w:r>
      <w:r w:rsidRPr="006865D1">
        <w:rPr>
          <w:rFonts w:ascii="Times New Roman" w:eastAsiaTheme="minorHAnsi" w:hAnsi="Times New Roman"/>
          <w:sz w:val="28"/>
          <w:szCs w:val="28"/>
          <w:lang w:val="kk-KZ" w:eastAsia="en-US"/>
        </w:rPr>
        <w:t>«Бал Текстиль» ЖШС, «Назар Текстиль» ЖШС,  «АГФ групп» ӨК» ЖШС, ««Гаухар» тігін фабрикасы» ЖШС жұмыс істейді.</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Өңдеу өнеркәсібіндегі саланың үлесі 2,4%-ды құрайды.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2024 жылы 3 ірі кәсіпорынның: «Azala Textile» ЖШС, «Azala Cotton» ЖШС және «TPK Alliance» ЖШС өз қызметін ішінара уақытша тоқтатуы</w:t>
      </w:r>
      <w:r w:rsidR="000A05AA" w:rsidRPr="006865D1">
        <w:rPr>
          <w:rFonts w:ascii="Times New Roman" w:eastAsiaTheme="minorHAnsi" w:hAnsi="Times New Roman"/>
          <w:sz w:val="28"/>
          <w:szCs w:val="28"/>
          <w:lang w:val="kk-KZ" w:eastAsia="en-US"/>
        </w:rPr>
        <w:t>на байланысты өнім көлемі төмендегені байқалады.</w:t>
      </w:r>
    </w:p>
    <w:p w:rsidR="000A05AA" w:rsidRPr="006865D1" w:rsidRDefault="000A05AA"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2025 жылы саланың жақсаруы күтілуде.</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2025-2026 жылдары «Оңтүстік» АЭА аумағында жалпы сомасы </w:t>
      </w:r>
      <w:r w:rsidR="000A05AA" w:rsidRPr="006865D1">
        <w:rPr>
          <w:rFonts w:ascii="Times New Roman" w:eastAsiaTheme="minorHAnsi" w:hAnsi="Times New Roman"/>
          <w:sz w:val="28"/>
          <w:szCs w:val="28"/>
          <w:lang w:val="kk-KZ" w:eastAsia="en-US"/>
        </w:rPr>
        <w:t xml:space="preserve">                  </w:t>
      </w:r>
      <w:r w:rsidRPr="006865D1">
        <w:rPr>
          <w:rFonts w:ascii="Times New Roman" w:eastAsiaTheme="minorHAnsi" w:hAnsi="Times New Roman"/>
          <w:sz w:val="28"/>
          <w:szCs w:val="28"/>
          <w:lang w:val="kk-KZ" w:eastAsia="en-US"/>
        </w:rPr>
        <w:t>8,3 млрд теңгені құрайтын 5 жобаны жүзеге асыру және 260-тан астам жұмыс орнын құру жоспарлануда. Трикотаж мата, аяқ киім, аралас және мақтадан жасалған киім маталары мен дайын тоқыма бұйымдарын шығару өндірісі іске қосылады.</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u w:val="single"/>
          <w:lang w:val="kk-KZ" w:eastAsia="en-US"/>
        </w:rPr>
        <w:t>Металлургия</w:t>
      </w:r>
      <w:r w:rsidR="000A05AA" w:rsidRPr="006865D1">
        <w:rPr>
          <w:rFonts w:ascii="Times New Roman" w:eastAsiaTheme="minorHAnsi" w:hAnsi="Times New Roman"/>
          <w:sz w:val="28"/>
          <w:szCs w:val="28"/>
          <w:u w:val="single"/>
          <w:lang w:val="kk-KZ" w:eastAsia="en-US"/>
        </w:rPr>
        <w:t xml:space="preserve">  өндірісінің</w:t>
      </w:r>
      <w:r w:rsidR="000A05AA" w:rsidRPr="006865D1">
        <w:rPr>
          <w:rFonts w:ascii="Times New Roman" w:eastAsiaTheme="minorHAnsi" w:hAnsi="Times New Roman"/>
          <w:sz w:val="28"/>
          <w:szCs w:val="28"/>
          <w:lang w:val="kk-KZ" w:eastAsia="en-US"/>
        </w:rPr>
        <w:t xml:space="preserve"> үлесі </w:t>
      </w:r>
      <w:r w:rsidRPr="006865D1">
        <w:rPr>
          <w:rFonts w:ascii="Times New Roman" w:eastAsiaTheme="minorHAnsi" w:hAnsi="Times New Roman"/>
          <w:sz w:val="28"/>
          <w:szCs w:val="28"/>
          <w:lang w:val="kk-KZ" w:eastAsia="en-US"/>
        </w:rPr>
        <w:t xml:space="preserve">7,8%-ды құрайды. </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Саланың негізгі кәсіпорындары: «ShymkentTemir» ЖШС, «Амир-А» </w:t>
      </w:r>
      <w:r w:rsidRPr="006865D1">
        <w:rPr>
          <w:rFonts w:ascii="Times New Roman" w:eastAsiaTheme="minorHAnsi" w:hAnsi="Times New Roman"/>
          <w:i/>
          <w:sz w:val="24"/>
          <w:szCs w:val="24"/>
          <w:lang w:val="kk-KZ" w:eastAsia="en-US"/>
        </w:rPr>
        <w:t>(Sin Yuan Steel)</w:t>
      </w:r>
      <w:r w:rsidRPr="006865D1">
        <w:rPr>
          <w:rFonts w:ascii="Times New Roman" w:eastAsiaTheme="minorHAnsi" w:hAnsi="Times New Roman"/>
          <w:sz w:val="28"/>
          <w:szCs w:val="28"/>
          <w:lang w:val="kk-KZ" w:eastAsia="en-US"/>
        </w:rPr>
        <w:t xml:space="preserve">, «ЦветЛит» ЖШС, «Шымкент Смелтинг» ЖШС, </w:t>
      </w:r>
      <w:r w:rsidR="001402AE" w:rsidRPr="006865D1">
        <w:rPr>
          <w:rFonts w:ascii="Times New Roman" w:eastAsiaTheme="minorHAnsi" w:hAnsi="Times New Roman"/>
          <w:sz w:val="28"/>
          <w:szCs w:val="28"/>
          <w:lang w:val="kk-KZ" w:eastAsia="en-US"/>
        </w:rPr>
        <w:br/>
      </w:r>
      <w:r w:rsidRPr="006865D1">
        <w:rPr>
          <w:rFonts w:ascii="Times New Roman" w:eastAsiaTheme="minorHAnsi" w:hAnsi="Times New Roman"/>
          <w:sz w:val="28"/>
          <w:szCs w:val="28"/>
          <w:lang w:val="kk-KZ" w:eastAsia="en-US"/>
        </w:rPr>
        <w:t xml:space="preserve">«Металл-Шойын» ЖШС, «KazFerroGroup» ЖШС, «Standard Steel Kz» ЖШС, </w:t>
      </w:r>
      <w:r w:rsidR="001402AE" w:rsidRPr="006865D1">
        <w:rPr>
          <w:rFonts w:ascii="Times New Roman" w:eastAsiaTheme="minorHAnsi" w:hAnsi="Times New Roman"/>
          <w:sz w:val="28"/>
          <w:szCs w:val="28"/>
          <w:lang w:val="kk-KZ" w:eastAsia="en-US"/>
        </w:rPr>
        <w:br/>
      </w:r>
      <w:r w:rsidRPr="006865D1">
        <w:rPr>
          <w:rFonts w:ascii="Times New Roman" w:eastAsiaTheme="minorHAnsi" w:hAnsi="Times New Roman"/>
          <w:sz w:val="28"/>
          <w:szCs w:val="28"/>
          <w:lang w:val="kk-KZ" w:eastAsia="en-US"/>
        </w:rPr>
        <w:t>«Гермес-Б.Е.» ЖШС.</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2025-2026 жылдары 8,3 млрд теңгені құрайтын 3 жобаны іске қосу жоспарлануда: «QazMetSevice» ЖШС алюминий қо</w:t>
      </w:r>
      <w:r w:rsidR="00404E49" w:rsidRPr="006865D1">
        <w:rPr>
          <w:rFonts w:ascii="Times New Roman" w:eastAsiaTheme="minorHAnsi" w:hAnsi="Times New Roman"/>
          <w:sz w:val="28"/>
          <w:szCs w:val="28"/>
          <w:lang w:val="kk-KZ" w:eastAsia="en-US"/>
        </w:rPr>
        <w:t>рытпалары мен тіректер өндірісі,</w:t>
      </w:r>
      <w:r w:rsidRPr="006865D1">
        <w:rPr>
          <w:rFonts w:ascii="Times New Roman" w:eastAsiaTheme="minorHAnsi" w:hAnsi="Times New Roman"/>
          <w:sz w:val="28"/>
          <w:szCs w:val="28"/>
          <w:lang w:val="kk-KZ" w:eastAsia="en-US"/>
        </w:rPr>
        <w:t xml:space="preserve"> «Modern trade S» ЖШС шикі қорғасын және мыс өндір</w:t>
      </w:r>
      <w:r w:rsidR="008F49B0" w:rsidRPr="006865D1">
        <w:rPr>
          <w:rFonts w:ascii="Times New Roman" w:eastAsiaTheme="minorHAnsi" w:hAnsi="Times New Roman"/>
          <w:sz w:val="28"/>
          <w:szCs w:val="28"/>
          <w:lang w:val="kk-KZ" w:eastAsia="en-US"/>
        </w:rPr>
        <w:t>ісі</w:t>
      </w:r>
      <w:r w:rsidR="00404E49" w:rsidRPr="006865D1">
        <w:rPr>
          <w:rFonts w:ascii="Times New Roman" w:eastAsiaTheme="minorHAnsi" w:hAnsi="Times New Roman"/>
          <w:sz w:val="28"/>
          <w:szCs w:val="28"/>
          <w:lang w:val="kk-KZ" w:eastAsia="en-US"/>
        </w:rPr>
        <w:t>,</w:t>
      </w:r>
      <w:r w:rsidRPr="006865D1">
        <w:rPr>
          <w:rFonts w:ascii="Times New Roman" w:eastAsiaTheme="minorHAnsi" w:hAnsi="Times New Roman"/>
          <w:sz w:val="28"/>
          <w:szCs w:val="28"/>
          <w:lang w:val="kk-KZ" w:eastAsia="en-US"/>
        </w:rPr>
        <w:t xml:space="preserve"> </w:t>
      </w:r>
      <w:r w:rsidR="00404E49" w:rsidRPr="006865D1">
        <w:rPr>
          <w:rFonts w:ascii="Times New Roman" w:eastAsiaTheme="minorHAnsi" w:hAnsi="Times New Roman"/>
          <w:sz w:val="28"/>
          <w:szCs w:val="28"/>
          <w:lang w:val="kk-KZ" w:eastAsia="en-US"/>
        </w:rPr>
        <w:t>«AluTech» ЖШС а</w:t>
      </w:r>
      <w:r w:rsidRPr="006865D1">
        <w:rPr>
          <w:rFonts w:ascii="Times New Roman" w:eastAsiaTheme="minorHAnsi" w:hAnsi="Times New Roman"/>
          <w:sz w:val="28"/>
          <w:szCs w:val="28"/>
          <w:lang w:val="kk-KZ" w:eastAsia="en-US"/>
        </w:rPr>
        <w:t>люминий сым өндір</w:t>
      </w:r>
      <w:r w:rsidR="008F49B0" w:rsidRPr="006865D1">
        <w:rPr>
          <w:rFonts w:ascii="Times New Roman" w:eastAsiaTheme="minorHAnsi" w:hAnsi="Times New Roman"/>
          <w:sz w:val="28"/>
          <w:szCs w:val="28"/>
          <w:lang w:val="kk-KZ" w:eastAsia="en-US"/>
        </w:rPr>
        <w:t>ісі</w:t>
      </w:r>
      <w:r w:rsidRPr="006865D1">
        <w:rPr>
          <w:rFonts w:ascii="Times New Roman" w:eastAsiaTheme="minorHAnsi" w:hAnsi="Times New Roman"/>
          <w:sz w:val="28"/>
          <w:szCs w:val="28"/>
          <w:lang w:val="kk-KZ" w:eastAsia="en-US"/>
        </w:rPr>
        <w:t xml:space="preserve">. </w:t>
      </w:r>
      <w:r w:rsidR="008F49B0" w:rsidRPr="006865D1">
        <w:rPr>
          <w:rFonts w:ascii="Times New Roman" w:eastAsiaTheme="minorHAnsi" w:hAnsi="Times New Roman"/>
          <w:sz w:val="28"/>
          <w:szCs w:val="28"/>
          <w:lang w:val="kk-KZ" w:eastAsia="en-US"/>
        </w:rPr>
        <w:t xml:space="preserve"> </w:t>
      </w:r>
      <w:r w:rsidR="00D119EB" w:rsidRPr="006865D1">
        <w:rPr>
          <w:rFonts w:ascii="Times New Roman" w:eastAsiaTheme="minorHAnsi" w:hAnsi="Times New Roman"/>
          <w:sz w:val="28"/>
          <w:szCs w:val="28"/>
          <w:lang w:val="kk-KZ" w:eastAsia="en-US"/>
        </w:rPr>
        <w:t>Бұл к</w:t>
      </w:r>
      <w:r w:rsidR="008F49B0" w:rsidRPr="006865D1">
        <w:rPr>
          <w:rFonts w:ascii="Times New Roman" w:eastAsiaTheme="minorHAnsi" w:hAnsi="Times New Roman"/>
          <w:sz w:val="28"/>
          <w:szCs w:val="28"/>
          <w:lang w:val="kk-KZ" w:eastAsia="en-US"/>
        </w:rPr>
        <w:t xml:space="preserve">әсіпорындарда </w:t>
      </w:r>
      <w:r w:rsidRPr="006865D1">
        <w:rPr>
          <w:rFonts w:ascii="Times New Roman" w:eastAsiaTheme="minorHAnsi" w:hAnsi="Times New Roman"/>
          <w:sz w:val="28"/>
          <w:szCs w:val="28"/>
          <w:lang w:val="kk-KZ" w:eastAsia="en-US"/>
        </w:rPr>
        <w:t>523 жұмыс ор</w:t>
      </w:r>
      <w:r w:rsidR="00D119EB" w:rsidRPr="006865D1">
        <w:rPr>
          <w:rFonts w:ascii="Times New Roman" w:eastAsiaTheme="minorHAnsi" w:hAnsi="Times New Roman"/>
          <w:sz w:val="28"/>
          <w:szCs w:val="28"/>
          <w:lang w:val="kk-KZ" w:eastAsia="en-US"/>
        </w:rPr>
        <w:t>ындары</w:t>
      </w:r>
      <w:r w:rsidRPr="006865D1">
        <w:rPr>
          <w:rFonts w:ascii="Times New Roman" w:eastAsiaTheme="minorHAnsi" w:hAnsi="Times New Roman"/>
          <w:sz w:val="28"/>
          <w:szCs w:val="28"/>
          <w:lang w:val="kk-KZ" w:eastAsia="en-US"/>
        </w:rPr>
        <w:t xml:space="preserve"> аш</w:t>
      </w:r>
      <w:r w:rsidR="000A05AA" w:rsidRPr="006865D1">
        <w:rPr>
          <w:rFonts w:ascii="Times New Roman" w:eastAsiaTheme="minorHAnsi" w:hAnsi="Times New Roman"/>
          <w:sz w:val="28"/>
          <w:szCs w:val="28"/>
          <w:lang w:val="kk-KZ" w:eastAsia="en-US"/>
        </w:rPr>
        <w:t>ылады</w:t>
      </w:r>
      <w:r w:rsidRPr="006865D1">
        <w:rPr>
          <w:rFonts w:ascii="Times New Roman" w:eastAsiaTheme="minorHAnsi" w:hAnsi="Times New Roman"/>
          <w:sz w:val="28"/>
          <w:szCs w:val="28"/>
          <w:lang w:val="kk-KZ" w:eastAsia="en-US"/>
        </w:rPr>
        <w:t>.</w:t>
      </w:r>
    </w:p>
    <w:p w:rsidR="00F75B67" w:rsidRPr="006865D1" w:rsidRDefault="00F75B67"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Жобаларды іске асыру </w:t>
      </w:r>
      <w:r w:rsidR="000A05AA" w:rsidRPr="006865D1">
        <w:rPr>
          <w:rFonts w:ascii="Times New Roman" w:eastAsiaTheme="minorHAnsi" w:hAnsi="Times New Roman"/>
          <w:sz w:val="28"/>
          <w:szCs w:val="28"/>
          <w:lang w:val="kk-KZ" w:eastAsia="en-US"/>
        </w:rPr>
        <w:t>қала экономикасына оң</w:t>
      </w:r>
      <w:r w:rsidRPr="006865D1">
        <w:rPr>
          <w:rFonts w:ascii="Times New Roman" w:eastAsiaTheme="minorHAnsi" w:hAnsi="Times New Roman"/>
          <w:sz w:val="28"/>
          <w:szCs w:val="28"/>
          <w:lang w:val="kk-KZ" w:eastAsia="en-US"/>
        </w:rPr>
        <w:t xml:space="preserve"> әсер</w:t>
      </w:r>
      <w:r w:rsidR="000A05AA" w:rsidRPr="006865D1">
        <w:rPr>
          <w:rFonts w:ascii="Times New Roman" w:eastAsiaTheme="minorHAnsi" w:hAnsi="Times New Roman"/>
          <w:sz w:val="28"/>
          <w:szCs w:val="28"/>
          <w:lang w:val="kk-KZ" w:eastAsia="en-US"/>
        </w:rPr>
        <w:t>ін тигізеді.</w:t>
      </w:r>
      <w:r w:rsidRPr="006865D1">
        <w:rPr>
          <w:rFonts w:ascii="Times New Roman" w:eastAsiaTheme="minorHAnsi" w:hAnsi="Times New Roman"/>
          <w:sz w:val="28"/>
          <w:szCs w:val="28"/>
          <w:lang w:val="kk-KZ" w:eastAsia="en-US"/>
        </w:rPr>
        <w:t xml:space="preserve"> Бес жыл ішінде өсім </w:t>
      </w:r>
      <w:r w:rsidR="000A05AA" w:rsidRPr="006865D1">
        <w:rPr>
          <w:rFonts w:ascii="Times New Roman" w:eastAsiaTheme="minorHAnsi" w:hAnsi="Times New Roman"/>
          <w:sz w:val="28"/>
          <w:szCs w:val="28"/>
          <w:lang w:val="kk-KZ" w:eastAsia="en-US"/>
        </w:rPr>
        <w:t>2,7</w:t>
      </w:r>
      <w:r w:rsidRPr="006865D1">
        <w:rPr>
          <w:rFonts w:ascii="Times New Roman" w:eastAsiaTheme="minorHAnsi" w:hAnsi="Times New Roman"/>
          <w:sz w:val="28"/>
          <w:szCs w:val="28"/>
          <w:lang w:val="kk-KZ" w:eastAsia="en-US"/>
        </w:rPr>
        <w:t>% құрайды.</w:t>
      </w:r>
    </w:p>
    <w:p w:rsidR="00F75B67" w:rsidRPr="006865D1" w:rsidRDefault="00F75B67"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u w:val="single"/>
          <w:lang w:val="kk-KZ"/>
        </w:rPr>
        <w:t>Дайын металл бұйымдары өндір</w:t>
      </w:r>
      <w:r w:rsidR="000A05AA" w:rsidRPr="006865D1">
        <w:rPr>
          <w:rFonts w:ascii="Times New Roman" w:hAnsi="Times New Roman"/>
          <w:sz w:val="28"/>
          <w:szCs w:val="28"/>
          <w:u w:val="single"/>
          <w:lang w:val="kk-KZ"/>
        </w:rPr>
        <w:t>ісінің</w:t>
      </w:r>
      <w:r w:rsidR="000A05AA" w:rsidRPr="006865D1">
        <w:rPr>
          <w:rFonts w:ascii="Times New Roman" w:hAnsi="Times New Roman"/>
          <w:sz w:val="28"/>
          <w:szCs w:val="28"/>
          <w:lang w:val="kk-KZ"/>
        </w:rPr>
        <w:t xml:space="preserve"> үлесі ө</w:t>
      </w:r>
      <w:r w:rsidRPr="006865D1">
        <w:rPr>
          <w:rFonts w:ascii="Times New Roman" w:hAnsi="Times New Roman"/>
          <w:sz w:val="28"/>
          <w:szCs w:val="28"/>
          <w:lang w:val="kk-KZ"/>
        </w:rPr>
        <w:t>ңдеу өнеркәсібінде</w:t>
      </w:r>
      <w:r w:rsidR="000A05AA" w:rsidRPr="006865D1">
        <w:rPr>
          <w:rFonts w:ascii="Times New Roman" w:hAnsi="Times New Roman"/>
          <w:sz w:val="28"/>
          <w:szCs w:val="28"/>
          <w:lang w:val="kk-KZ"/>
        </w:rPr>
        <w:t xml:space="preserve"> </w:t>
      </w:r>
      <w:r w:rsidRPr="006865D1">
        <w:rPr>
          <w:rFonts w:ascii="Times New Roman" w:hAnsi="Times New Roman"/>
          <w:sz w:val="28"/>
          <w:szCs w:val="28"/>
          <w:lang w:val="kk-KZ"/>
        </w:rPr>
        <w:t xml:space="preserve">7,3% құрайды. </w:t>
      </w:r>
    </w:p>
    <w:p w:rsidR="000A05AA" w:rsidRPr="006865D1" w:rsidRDefault="000A05AA"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lastRenderedPageBreak/>
        <w:t>Саланың кәсіпорындары: «QazAlPack» ЖШС, «Gold Aluminum» ЖШС, «Триумф М.М.С. зауыты» ЖШС, «КЭММ 2030» және шағын кәсіпорындар болып табылады.</w:t>
      </w:r>
    </w:p>
    <w:p w:rsidR="000A05AA" w:rsidRPr="006865D1" w:rsidRDefault="000A05AA"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2025-2026 жылдары құны 55 млрд теңгені құрайтын 3 жобаны пайдалануға беру жоспарлануда, кәсіпорындарда 276 жұмыс орны құрылады.</w:t>
      </w:r>
    </w:p>
    <w:p w:rsidR="000E182F" w:rsidRPr="006865D1" w:rsidRDefault="000E182F" w:rsidP="00872963">
      <w:pPr>
        <w:pStyle w:val="a5"/>
        <w:spacing w:line="288" w:lineRule="auto"/>
        <w:rPr>
          <w:b/>
          <w:i/>
          <w:sz w:val="28"/>
          <w:szCs w:val="28"/>
          <w:lang w:val="kk-KZ"/>
        </w:rPr>
      </w:pPr>
      <w:r w:rsidRPr="006865D1">
        <w:rPr>
          <w:b/>
          <w:i/>
          <w:sz w:val="28"/>
          <w:szCs w:val="28"/>
          <w:lang w:val="kk-KZ"/>
        </w:rPr>
        <w:t>Ауыл шаруашылығы</w:t>
      </w:r>
    </w:p>
    <w:p w:rsidR="00DF2E37" w:rsidRPr="006865D1" w:rsidRDefault="00DF2E37" w:rsidP="00872963">
      <w:pPr>
        <w:spacing w:after="0" w:line="288" w:lineRule="auto"/>
        <w:ind w:firstLine="709"/>
        <w:jc w:val="both"/>
        <w:rPr>
          <w:rFonts w:ascii="Times New Roman" w:eastAsiaTheme="minorEastAsia" w:hAnsi="Times New Roman"/>
          <w:sz w:val="28"/>
          <w:szCs w:val="28"/>
          <w:lang w:val="kk-KZ"/>
        </w:rPr>
      </w:pPr>
      <w:r w:rsidRPr="006865D1">
        <w:rPr>
          <w:rFonts w:ascii="Times New Roman" w:eastAsiaTheme="minorEastAsia" w:hAnsi="Times New Roman"/>
          <w:sz w:val="28"/>
          <w:szCs w:val="28"/>
          <w:lang w:val="kk-KZ"/>
        </w:rPr>
        <w:t xml:space="preserve">Ауыл шаруашылығы бағытында берілетін мемлекеттік қолдаулар </w:t>
      </w:r>
      <w:r w:rsidR="00A52D61" w:rsidRPr="006865D1">
        <w:rPr>
          <w:rFonts w:ascii="Times New Roman" w:eastAsiaTheme="minorEastAsia" w:hAnsi="Times New Roman"/>
          <w:sz w:val="28"/>
          <w:szCs w:val="28"/>
          <w:lang w:val="kk-KZ"/>
        </w:rPr>
        <w:t>нәти</w:t>
      </w:r>
      <w:r w:rsidRPr="006865D1">
        <w:rPr>
          <w:rFonts w:ascii="Times New Roman" w:eastAsiaTheme="minorEastAsia" w:hAnsi="Times New Roman"/>
          <w:sz w:val="28"/>
          <w:szCs w:val="28"/>
          <w:lang w:val="kk-KZ"/>
        </w:rPr>
        <w:t>жесінде 2024</w:t>
      </w:r>
      <w:r w:rsidR="003856EF" w:rsidRPr="006865D1">
        <w:rPr>
          <w:rFonts w:ascii="Times New Roman" w:eastAsiaTheme="minorEastAsia" w:hAnsi="Times New Roman"/>
          <w:sz w:val="28"/>
          <w:szCs w:val="28"/>
          <w:lang w:val="kk-KZ"/>
        </w:rPr>
        <w:t xml:space="preserve"> </w:t>
      </w:r>
      <w:r w:rsidR="003856EF" w:rsidRPr="006865D1">
        <w:rPr>
          <w:rFonts w:ascii="Times New Roman" w:hAnsi="Times New Roman"/>
          <w:sz w:val="28"/>
          <w:szCs w:val="28"/>
          <w:lang w:val="kk-KZ"/>
        </w:rPr>
        <w:t xml:space="preserve">– </w:t>
      </w:r>
      <w:r w:rsidRPr="006865D1">
        <w:rPr>
          <w:rFonts w:ascii="Times New Roman" w:eastAsiaTheme="minorEastAsia" w:hAnsi="Times New Roman"/>
          <w:sz w:val="28"/>
          <w:szCs w:val="28"/>
          <w:lang w:val="kk-KZ"/>
        </w:rPr>
        <w:t>2029 жылдар аралығында мал шаруашылығы саласының көрсеткіші 101,5%-дан 102,0%-ға, өсімдік шаруашылығы саласының көрсеткіші 101,6%-дан 101,8%-ға көтеріледі деп күтілуде.</w:t>
      </w:r>
    </w:p>
    <w:p w:rsidR="00DF2E37" w:rsidRPr="006865D1" w:rsidRDefault="00DF2E37" w:rsidP="00872963">
      <w:pPr>
        <w:spacing w:after="0" w:line="288" w:lineRule="auto"/>
        <w:ind w:firstLine="709"/>
        <w:jc w:val="both"/>
        <w:rPr>
          <w:rFonts w:ascii="Times New Roman" w:eastAsiaTheme="minorEastAsia" w:hAnsi="Times New Roman"/>
          <w:sz w:val="28"/>
          <w:szCs w:val="28"/>
          <w:lang w:val="kk-KZ"/>
        </w:rPr>
      </w:pPr>
      <w:r w:rsidRPr="006865D1">
        <w:rPr>
          <w:rFonts w:ascii="Times New Roman" w:eastAsiaTheme="minorEastAsia" w:hAnsi="Times New Roman"/>
          <w:sz w:val="28"/>
          <w:szCs w:val="28"/>
          <w:lang w:val="kk-KZ"/>
        </w:rPr>
        <w:t>Аталған жылдар аралығында қаламызда ауыл шаруашылығы саласында нақтыланған 40-қа жуық ірі жобалар іске асырылады деп жоспарлануда.</w:t>
      </w:r>
    </w:p>
    <w:p w:rsidR="00DF2E37" w:rsidRPr="006865D1" w:rsidRDefault="00DF2E37" w:rsidP="00872963">
      <w:pPr>
        <w:spacing w:after="0" w:line="288" w:lineRule="auto"/>
        <w:ind w:firstLine="709"/>
        <w:jc w:val="both"/>
        <w:rPr>
          <w:rFonts w:ascii="Times New Roman" w:eastAsiaTheme="minorEastAsia" w:hAnsi="Times New Roman"/>
          <w:sz w:val="28"/>
          <w:szCs w:val="28"/>
          <w:lang w:val="kk-KZ"/>
        </w:rPr>
      </w:pPr>
      <w:r w:rsidRPr="006865D1">
        <w:rPr>
          <w:rFonts w:ascii="Times New Roman" w:eastAsiaTheme="minorEastAsia" w:hAnsi="Times New Roman"/>
          <w:sz w:val="28"/>
          <w:szCs w:val="28"/>
          <w:lang w:val="kk-KZ"/>
        </w:rPr>
        <w:t xml:space="preserve">Атап айтқанда: құрама жем цехын салу </w:t>
      </w:r>
      <w:r w:rsidRPr="006865D1">
        <w:rPr>
          <w:rFonts w:ascii="Times New Roman" w:eastAsiaTheme="minorEastAsia" w:hAnsi="Times New Roman"/>
          <w:i/>
          <w:sz w:val="24"/>
          <w:szCs w:val="28"/>
          <w:lang w:val="kk-KZ"/>
        </w:rPr>
        <w:t>(«Tengri World» ЖШС, «Event» ЖШС)</w:t>
      </w:r>
      <w:r w:rsidRPr="006865D1">
        <w:rPr>
          <w:rFonts w:ascii="Times New Roman" w:eastAsiaTheme="minorEastAsia" w:hAnsi="Times New Roman"/>
          <w:sz w:val="28"/>
          <w:szCs w:val="28"/>
          <w:lang w:val="kk-KZ"/>
        </w:rPr>
        <w:t xml:space="preserve">, тауарлы-сүт фермасын салу </w:t>
      </w:r>
      <w:r w:rsidRPr="006865D1">
        <w:rPr>
          <w:rFonts w:ascii="Times New Roman" w:eastAsiaTheme="minorEastAsia" w:hAnsi="Times New Roman"/>
          <w:i/>
          <w:sz w:val="24"/>
          <w:szCs w:val="28"/>
          <w:lang w:val="kk-KZ"/>
        </w:rPr>
        <w:t>(«Ақсай» ШҚ, «Дони ЛТД» ЖШС, «Байтерек Агро» ШҚ)</w:t>
      </w:r>
      <w:r w:rsidRPr="006865D1">
        <w:rPr>
          <w:rFonts w:ascii="Times New Roman" w:eastAsiaTheme="minorEastAsia" w:hAnsi="Times New Roman"/>
          <w:sz w:val="28"/>
          <w:szCs w:val="28"/>
          <w:lang w:val="kk-KZ"/>
        </w:rPr>
        <w:t xml:space="preserve">, көтерме сауда орталығын құру </w:t>
      </w:r>
      <w:r w:rsidRPr="006865D1">
        <w:rPr>
          <w:rFonts w:ascii="Times New Roman" w:eastAsiaTheme="minorEastAsia" w:hAnsi="Times New Roman"/>
          <w:i/>
          <w:sz w:val="24"/>
          <w:szCs w:val="28"/>
          <w:lang w:val="kk-KZ"/>
        </w:rPr>
        <w:t>(«Delta Oil» ЖШС)</w:t>
      </w:r>
      <w:r w:rsidRPr="006865D1">
        <w:rPr>
          <w:rFonts w:ascii="Times New Roman" w:eastAsiaTheme="minorEastAsia" w:hAnsi="Times New Roman"/>
          <w:sz w:val="28"/>
          <w:szCs w:val="28"/>
          <w:lang w:val="kk-KZ"/>
        </w:rPr>
        <w:t xml:space="preserve">, бордақылау алаңдарын салу </w:t>
      </w:r>
      <w:r w:rsidRPr="006865D1">
        <w:rPr>
          <w:rFonts w:ascii="Times New Roman" w:eastAsiaTheme="minorEastAsia" w:hAnsi="Times New Roman"/>
          <w:i/>
          <w:sz w:val="24"/>
          <w:szCs w:val="28"/>
          <w:lang w:val="kk-KZ"/>
        </w:rPr>
        <w:t>(«Нурали» ШҚ, «Бексултан» ЖШС)</w:t>
      </w:r>
      <w:r w:rsidRPr="006865D1">
        <w:rPr>
          <w:rFonts w:ascii="Times New Roman" w:eastAsiaTheme="minorEastAsia" w:hAnsi="Times New Roman"/>
          <w:sz w:val="28"/>
          <w:szCs w:val="28"/>
          <w:lang w:val="kk-KZ"/>
        </w:rPr>
        <w:t xml:space="preserve">, сүтті қайта өңдеу кәсіпорны </w:t>
      </w:r>
      <w:r w:rsidRPr="006865D1">
        <w:rPr>
          <w:rFonts w:ascii="Times New Roman" w:eastAsiaTheme="minorEastAsia" w:hAnsi="Times New Roman"/>
          <w:i/>
          <w:sz w:val="24"/>
          <w:szCs w:val="28"/>
          <w:lang w:val="kk-KZ"/>
        </w:rPr>
        <w:t>(Каз Агро Фуд" ЖШС , "Intermilk" ЖШС, "Bio food" ЖШС, «Балмұздақ»)</w:t>
      </w:r>
      <w:r w:rsidRPr="006865D1">
        <w:rPr>
          <w:rFonts w:ascii="Times New Roman" w:eastAsiaTheme="minorEastAsia" w:hAnsi="Times New Roman"/>
          <w:sz w:val="28"/>
          <w:szCs w:val="28"/>
          <w:lang w:val="kk-KZ"/>
        </w:rPr>
        <w:t xml:space="preserve">, ет өңдеу кәсіпорны </w:t>
      </w:r>
      <w:r w:rsidRPr="006865D1">
        <w:rPr>
          <w:rFonts w:ascii="Times New Roman" w:eastAsiaTheme="minorEastAsia" w:hAnsi="Times New Roman"/>
          <w:i/>
          <w:sz w:val="24"/>
          <w:szCs w:val="28"/>
          <w:lang w:val="kk-KZ"/>
        </w:rPr>
        <w:t>(«Рауан» ЖШС)</w:t>
      </w:r>
      <w:r w:rsidRPr="006865D1">
        <w:rPr>
          <w:rFonts w:ascii="Times New Roman" w:eastAsiaTheme="minorEastAsia" w:hAnsi="Times New Roman"/>
          <w:sz w:val="28"/>
          <w:szCs w:val="28"/>
          <w:lang w:val="kk-KZ"/>
        </w:rPr>
        <w:t xml:space="preserve">, жеміс-жидек кәсіпорны </w:t>
      </w:r>
      <w:r w:rsidRPr="006865D1">
        <w:rPr>
          <w:rFonts w:ascii="Times New Roman" w:eastAsiaTheme="minorEastAsia" w:hAnsi="Times New Roman"/>
          <w:i/>
          <w:sz w:val="24"/>
          <w:szCs w:val="28"/>
          <w:lang w:val="kk-KZ"/>
        </w:rPr>
        <w:t>( «Кемран» ЖШС, «Керемет Сапа» ЖШС, «Яссы Агро» ЖШС, «Kaz Bilding» ЖШС)</w:t>
      </w:r>
      <w:r w:rsidRPr="006865D1">
        <w:rPr>
          <w:rFonts w:ascii="Times New Roman" w:eastAsiaTheme="minorEastAsia" w:hAnsi="Times New Roman"/>
          <w:sz w:val="28"/>
          <w:szCs w:val="28"/>
          <w:lang w:val="kk-KZ"/>
        </w:rPr>
        <w:t xml:space="preserve">, құс фермасы </w:t>
      </w:r>
      <w:r w:rsidRPr="006865D1">
        <w:rPr>
          <w:rFonts w:ascii="Times New Roman" w:eastAsiaTheme="minorEastAsia" w:hAnsi="Times New Roman"/>
          <w:i/>
          <w:sz w:val="24"/>
          <w:szCs w:val="28"/>
          <w:lang w:val="kk-KZ"/>
        </w:rPr>
        <w:t>( «Shagyr Agro Group» ЖШС,– «Аймар құс» ЖШС)</w:t>
      </w:r>
      <w:r w:rsidRPr="006865D1">
        <w:rPr>
          <w:rFonts w:ascii="Times New Roman" w:eastAsiaTheme="minorEastAsia" w:hAnsi="Times New Roman"/>
          <w:sz w:val="28"/>
          <w:szCs w:val="28"/>
          <w:lang w:val="kk-KZ"/>
        </w:rPr>
        <w:t xml:space="preserve">, қарқынды бау </w:t>
      </w:r>
      <w:r w:rsidRPr="006865D1">
        <w:rPr>
          <w:rFonts w:ascii="Times New Roman" w:eastAsiaTheme="minorEastAsia" w:hAnsi="Times New Roman"/>
          <w:i/>
          <w:sz w:val="24"/>
          <w:szCs w:val="28"/>
          <w:lang w:val="kk-KZ"/>
        </w:rPr>
        <w:t>( «DALA-FRUIT.KZ» ЖШС, «Кентау» ЖШС, «Aidi Agro Trade» ЖШС, «Керемет Сапа» ЖШС, «Астана финанс» АҚ, «Яссы Агро» ЖШС)</w:t>
      </w:r>
      <w:r w:rsidRPr="006865D1">
        <w:rPr>
          <w:rFonts w:ascii="Times New Roman" w:eastAsiaTheme="minorEastAsia" w:hAnsi="Times New Roman"/>
          <w:sz w:val="28"/>
          <w:szCs w:val="28"/>
          <w:lang w:val="kk-KZ"/>
        </w:rPr>
        <w:t xml:space="preserve">, жылыжай құрылысы </w:t>
      </w:r>
      <w:r w:rsidRPr="006865D1">
        <w:rPr>
          <w:rFonts w:ascii="Times New Roman" w:eastAsiaTheme="minorEastAsia" w:hAnsi="Times New Roman"/>
          <w:i/>
          <w:sz w:val="24"/>
          <w:szCs w:val="28"/>
          <w:lang w:val="kk-KZ"/>
        </w:rPr>
        <w:t>( «ASM Corparation» ЖШС, «Қаркын 2030» ЖШС, «Агро КZ» ЖШС, «Исатай» ЖК)</w:t>
      </w:r>
      <w:r w:rsidRPr="006865D1">
        <w:rPr>
          <w:rFonts w:ascii="Times New Roman" w:eastAsiaTheme="minorEastAsia" w:hAnsi="Times New Roman"/>
          <w:sz w:val="28"/>
          <w:szCs w:val="28"/>
          <w:lang w:val="kk-KZ"/>
        </w:rPr>
        <w:t>.</w:t>
      </w:r>
    </w:p>
    <w:p w:rsidR="00FF05F3" w:rsidRPr="006865D1" w:rsidRDefault="00FF05F3" w:rsidP="00872963">
      <w:pPr>
        <w:pStyle w:val="a5"/>
        <w:spacing w:line="288" w:lineRule="auto"/>
        <w:rPr>
          <w:b/>
          <w:i/>
          <w:sz w:val="28"/>
          <w:szCs w:val="28"/>
          <w:lang w:val="kk-KZ"/>
        </w:rPr>
      </w:pPr>
      <w:r w:rsidRPr="006865D1">
        <w:rPr>
          <w:b/>
          <w:i/>
          <w:sz w:val="28"/>
          <w:szCs w:val="28"/>
          <w:lang w:val="kk-KZ"/>
        </w:rPr>
        <w:t>Туризм</w:t>
      </w:r>
    </w:p>
    <w:p w:rsidR="009C79BA" w:rsidRPr="006865D1" w:rsidRDefault="009C79BA" w:rsidP="00872963">
      <w:pPr>
        <w:pStyle w:val="a5"/>
        <w:numPr>
          <w:ilvl w:val="0"/>
          <w:numId w:val="1"/>
        </w:numPr>
        <w:tabs>
          <w:tab w:val="left" w:pos="1134"/>
        </w:tabs>
        <w:spacing w:line="288" w:lineRule="auto"/>
        <w:ind w:left="0" w:firstLine="709"/>
        <w:jc w:val="left"/>
        <w:rPr>
          <w:i/>
          <w:sz w:val="28"/>
          <w:szCs w:val="28"/>
          <w:lang w:val="kk-KZ"/>
        </w:rPr>
      </w:pPr>
      <w:r w:rsidRPr="006865D1">
        <w:rPr>
          <w:i/>
          <w:sz w:val="28"/>
          <w:szCs w:val="28"/>
          <w:lang w:val="kk-KZ"/>
        </w:rPr>
        <w:t>Т</w:t>
      </w:r>
      <w:r w:rsidR="003C3A4D" w:rsidRPr="006865D1">
        <w:rPr>
          <w:i/>
          <w:sz w:val="28"/>
          <w:szCs w:val="28"/>
          <w:lang w:val="kk-KZ"/>
        </w:rPr>
        <w:t>уристік инфрақұрылымды дамыту</w:t>
      </w:r>
    </w:p>
    <w:p w:rsidR="001405A6" w:rsidRPr="006865D1" w:rsidRDefault="00C05B88" w:rsidP="00872963">
      <w:pPr>
        <w:pStyle w:val="a5"/>
        <w:spacing w:line="288" w:lineRule="auto"/>
        <w:rPr>
          <w:sz w:val="28"/>
          <w:szCs w:val="28"/>
          <w:lang w:val="kk-KZ"/>
        </w:rPr>
      </w:pPr>
      <w:r w:rsidRPr="006865D1">
        <w:rPr>
          <w:sz w:val="28"/>
          <w:szCs w:val="28"/>
          <w:lang w:val="kk-KZ"/>
        </w:rPr>
        <w:t>Қала</w:t>
      </w:r>
      <w:r w:rsidR="001405A6" w:rsidRPr="006865D1">
        <w:rPr>
          <w:sz w:val="28"/>
          <w:szCs w:val="28"/>
          <w:lang w:val="kk-KZ"/>
        </w:rPr>
        <w:t xml:space="preserve"> аумағындағы «Ескі қаланы» қалпына келтіру жұмыстары аяқталып, еліміздің ТОП – 50 туристификация картасына кіретін аумақтың мастер жоспарына сәйкес аталған аумақта жаңа бизнес қонақ үйлері, мейрамханалар мен жаңа бизнес орталықтар құрылатын болады. </w:t>
      </w:r>
    </w:p>
    <w:p w:rsidR="001405A6" w:rsidRPr="006865D1" w:rsidRDefault="001405A6" w:rsidP="00872963">
      <w:pPr>
        <w:pStyle w:val="a5"/>
        <w:spacing w:line="288" w:lineRule="auto"/>
        <w:rPr>
          <w:sz w:val="28"/>
          <w:szCs w:val="28"/>
          <w:lang w:val="kk-KZ"/>
        </w:rPr>
      </w:pPr>
      <w:r w:rsidRPr="006865D1">
        <w:rPr>
          <w:sz w:val="28"/>
          <w:szCs w:val="28"/>
          <w:lang w:val="kk-KZ"/>
        </w:rPr>
        <w:t xml:space="preserve">Ескі қала аумағы еліміздің сакралды және тарихи-мәдени нысандарының маңызды қатарына кіреді. </w:t>
      </w:r>
    </w:p>
    <w:p w:rsidR="001405A6" w:rsidRPr="006865D1" w:rsidRDefault="001405A6" w:rsidP="00872963">
      <w:pPr>
        <w:pStyle w:val="a5"/>
        <w:spacing w:line="288" w:lineRule="auto"/>
        <w:rPr>
          <w:sz w:val="28"/>
          <w:szCs w:val="28"/>
          <w:lang w:val="kk-KZ"/>
        </w:rPr>
      </w:pPr>
      <w:r w:rsidRPr="006865D1">
        <w:rPr>
          <w:sz w:val="28"/>
          <w:szCs w:val="28"/>
          <w:lang w:val="kk-KZ"/>
        </w:rPr>
        <w:t>2025</w:t>
      </w:r>
      <w:r w:rsidR="00A35B4F" w:rsidRPr="006865D1">
        <w:rPr>
          <w:sz w:val="28"/>
          <w:szCs w:val="28"/>
          <w:lang w:val="kk-KZ"/>
        </w:rPr>
        <w:t xml:space="preserve"> – </w:t>
      </w:r>
      <w:r w:rsidRPr="006865D1">
        <w:rPr>
          <w:sz w:val="28"/>
          <w:szCs w:val="28"/>
          <w:lang w:val="kk-KZ"/>
        </w:rPr>
        <w:t xml:space="preserve">2028 жылдар аралығында Бадам су қоймасының аумағын туристік дестинацияға айналдыру жоспарлануда. Аталған орталық аумақ Шымкент қаласының туристік ауқымды демалыс орнына айналу тиіс. </w:t>
      </w:r>
    </w:p>
    <w:p w:rsidR="002866D4" w:rsidRPr="006865D1" w:rsidRDefault="002866D4" w:rsidP="00872963">
      <w:pPr>
        <w:pStyle w:val="a5"/>
        <w:tabs>
          <w:tab w:val="left" w:pos="1134"/>
        </w:tabs>
        <w:spacing w:line="288" w:lineRule="auto"/>
        <w:rPr>
          <w:sz w:val="28"/>
          <w:szCs w:val="28"/>
          <w:lang w:val="kk-KZ"/>
        </w:rPr>
      </w:pPr>
    </w:p>
    <w:p w:rsidR="001405A6" w:rsidRPr="006865D1" w:rsidRDefault="001405A6" w:rsidP="00872963">
      <w:pPr>
        <w:pStyle w:val="a5"/>
        <w:tabs>
          <w:tab w:val="left" w:pos="1134"/>
        </w:tabs>
        <w:spacing w:line="288" w:lineRule="auto"/>
        <w:rPr>
          <w:i/>
          <w:sz w:val="28"/>
          <w:szCs w:val="28"/>
          <w:lang w:val="kk-KZ"/>
        </w:rPr>
      </w:pPr>
      <w:r w:rsidRPr="006865D1">
        <w:rPr>
          <w:sz w:val="28"/>
          <w:szCs w:val="28"/>
          <w:lang w:val="kk-KZ"/>
        </w:rPr>
        <w:t>2.</w:t>
      </w:r>
      <w:r w:rsidRPr="006865D1">
        <w:rPr>
          <w:sz w:val="28"/>
          <w:szCs w:val="28"/>
          <w:lang w:val="kk-KZ"/>
        </w:rPr>
        <w:tab/>
      </w:r>
      <w:r w:rsidR="00F65BEA" w:rsidRPr="006865D1">
        <w:rPr>
          <w:i/>
          <w:sz w:val="28"/>
          <w:szCs w:val="28"/>
          <w:lang w:val="kk-KZ"/>
        </w:rPr>
        <w:t>Маркетингтік ілгерілету:</w:t>
      </w:r>
    </w:p>
    <w:p w:rsidR="001405A6" w:rsidRPr="006865D1" w:rsidRDefault="001405A6" w:rsidP="00872963">
      <w:pPr>
        <w:pStyle w:val="a5"/>
        <w:spacing w:line="288" w:lineRule="auto"/>
        <w:rPr>
          <w:sz w:val="28"/>
          <w:szCs w:val="28"/>
          <w:lang w:val="kk-KZ"/>
        </w:rPr>
      </w:pPr>
      <w:r w:rsidRPr="006865D1">
        <w:rPr>
          <w:sz w:val="28"/>
          <w:szCs w:val="28"/>
          <w:lang w:val="kk-KZ"/>
        </w:rPr>
        <w:lastRenderedPageBreak/>
        <w:t xml:space="preserve">Алдағы уақытта креативті индустрия және маркетинг салалары бойынша келесі жұмыстар жүргізілетін болады. </w:t>
      </w:r>
    </w:p>
    <w:p w:rsidR="001405A6" w:rsidRPr="006865D1" w:rsidRDefault="001405A6" w:rsidP="00A246C2">
      <w:pPr>
        <w:pStyle w:val="a5"/>
        <w:numPr>
          <w:ilvl w:val="0"/>
          <w:numId w:val="38"/>
        </w:numPr>
        <w:tabs>
          <w:tab w:val="left" w:pos="993"/>
        </w:tabs>
        <w:spacing w:line="288" w:lineRule="auto"/>
        <w:ind w:left="0" w:firstLine="709"/>
        <w:rPr>
          <w:i/>
          <w:sz w:val="28"/>
          <w:szCs w:val="28"/>
          <w:lang w:val="kk-KZ"/>
        </w:rPr>
      </w:pPr>
      <w:r w:rsidRPr="006865D1">
        <w:rPr>
          <w:sz w:val="28"/>
          <w:szCs w:val="28"/>
          <w:lang w:val="kk-KZ"/>
        </w:rPr>
        <w:t xml:space="preserve">Туризм және креативті индустрия бағыттарында республикалық және халықаралық имидждік, оқиғалы іс-шаралар </w:t>
      </w:r>
      <w:r w:rsidRPr="006865D1">
        <w:rPr>
          <w:i/>
          <w:sz w:val="24"/>
          <w:szCs w:val="24"/>
          <w:lang w:val="kk-KZ"/>
        </w:rPr>
        <w:t>(гастрономиялық және өзге де фестивальдер, форумдар, көрмелер, т.б.)</w:t>
      </w:r>
      <w:r w:rsidRPr="006865D1">
        <w:rPr>
          <w:i/>
          <w:sz w:val="28"/>
          <w:szCs w:val="28"/>
          <w:lang w:val="kk-KZ"/>
        </w:rPr>
        <w:t>;</w:t>
      </w:r>
    </w:p>
    <w:p w:rsidR="001405A6" w:rsidRPr="006865D1" w:rsidRDefault="001A5189" w:rsidP="00A246C2">
      <w:pPr>
        <w:pStyle w:val="a5"/>
        <w:numPr>
          <w:ilvl w:val="0"/>
          <w:numId w:val="38"/>
        </w:numPr>
        <w:tabs>
          <w:tab w:val="left" w:pos="993"/>
        </w:tabs>
        <w:spacing w:line="288" w:lineRule="auto"/>
        <w:ind w:left="0" w:firstLine="709"/>
        <w:rPr>
          <w:i/>
          <w:sz w:val="28"/>
          <w:szCs w:val="28"/>
          <w:lang w:val="kk-KZ"/>
        </w:rPr>
      </w:pPr>
      <w:r w:rsidRPr="006865D1">
        <w:rPr>
          <w:sz w:val="28"/>
          <w:szCs w:val="28"/>
          <w:lang w:val="kk-KZ"/>
        </w:rPr>
        <w:t>ө</w:t>
      </w:r>
      <w:r w:rsidR="001405A6" w:rsidRPr="006865D1">
        <w:rPr>
          <w:sz w:val="28"/>
          <w:szCs w:val="28"/>
          <w:lang w:val="kk-KZ"/>
        </w:rPr>
        <w:t xml:space="preserve">ңірдің туристік әлеуетін ішкі және халықаралық алаңдарда жарнамалау </w:t>
      </w:r>
      <w:r w:rsidR="001405A6" w:rsidRPr="006865D1">
        <w:rPr>
          <w:i/>
          <w:sz w:val="24"/>
          <w:szCs w:val="24"/>
          <w:lang w:val="kk-KZ"/>
        </w:rPr>
        <w:t>(әуе борттарында аудиохабарлама, туристік журналдарда мақалалар, туристік көрмелер мен өзге де шараларға қатысу, әуежай, қонақ үй секілді туристер көп шоғырланатын орындарда сыртқы жарнама</w:t>
      </w:r>
      <w:r w:rsidR="001405A6" w:rsidRPr="006865D1">
        <w:rPr>
          <w:i/>
          <w:sz w:val="28"/>
          <w:szCs w:val="28"/>
          <w:lang w:val="kk-KZ"/>
        </w:rPr>
        <w:t>);</w:t>
      </w:r>
    </w:p>
    <w:p w:rsidR="001405A6" w:rsidRPr="006865D1" w:rsidRDefault="001A5189" w:rsidP="00A246C2">
      <w:pPr>
        <w:pStyle w:val="a5"/>
        <w:numPr>
          <w:ilvl w:val="0"/>
          <w:numId w:val="38"/>
        </w:numPr>
        <w:tabs>
          <w:tab w:val="left" w:pos="993"/>
        </w:tabs>
        <w:spacing w:line="288" w:lineRule="auto"/>
        <w:ind w:left="0" w:firstLine="709"/>
        <w:rPr>
          <w:i/>
          <w:sz w:val="28"/>
          <w:szCs w:val="28"/>
          <w:lang w:val="kk-KZ"/>
        </w:rPr>
      </w:pPr>
      <w:r w:rsidRPr="006865D1">
        <w:rPr>
          <w:sz w:val="28"/>
          <w:szCs w:val="28"/>
          <w:lang w:val="kk-KZ"/>
        </w:rPr>
        <w:t>ц</w:t>
      </w:r>
      <w:r w:rsidR="001405A6" w:rsidRPr="006865D1">
        <w:rPr>
          <w:sz w:val="28"/>
          <w:szCs w:val="28"/>
          <w:lang w:val="kk-KZ"/>
        </w:rPr>
        <w:t xml:space="preserve">ифрлық платформаларда жарнама және онлайн, электронды коммуникациялар </w:t>
      </w:r>
      <w:r w:rsidR="001405A6" w:rsidRPr="006865D1">
        <w:rPr>
          <w:i/>
          <w:sz w:val="24"/>
          <w:szCs w:val="24"/>
          <w:lang w:val="kk-KZ"/>
        </w:rPr>
        <w:t>(әлеуметтік желілерде SMM ілгерілету, роликтер түсіру және оны интернет алаңдарында таргеттеу, телеарналарда көрсетілім, танымал туристік порталдар мен сайттарда алға жылжыту)</w:t>
      </w:r>
      <w:r w:rsidR="001405A6" w:rsidRPr="006865D1">
        <w:rPr>
          <w:i/>
          <w:sz w:val="28"/>
          <w:szCs w:val="28"/>
          <w:lang w:val="kk-KZ"/>
        </w:rPr>
        <w:t>;</w:t>
      </w:r>
    </w:p>
    <w:p w:rsidR="001405A6" w:rsidRPr="006865D1" w:rsidRDefault="001A5189" w:rsidP="00A246C2">
      <w:pPr>
        <w:pStyle w:val="a5"/>
        <w:numPr>
          <w:ilvl w:val="0"/>
          <w:numId w:val="38"/>
        </w:numPr>
        <w:tabs>
          <w:tab w:val="left" w:pos="993"/>
        </w:tabs>
        <w:spacing w:line="288" w:lineRule="auto"/>
        <w:ind w:left="0" w:firstLine="709"/>
        <w:rPr>
          <w:i/>
          <w:sz w:val="24"/>
          <w:szCs w:val="24"/>
          <w:lang w:val="kk-KZ"/>
        </w:rPr>
      </w:pPr>
      <w:r w:rsidRPr="006865D1">
        <w:rPr>
          <w:sz w:val="28"/>
          <w:szCs w:val="28"/>
          <w:lang w:val="kk-KZ"/>
        </w:rPr>
        <w:t>м</w:t>
      </w:r>
      <w:r w:rsidR="001405A6" w:rsidRPr="006865D1">
        <w:rPr>
          <w:sz w:val="28"/>
          <w:szCs w:val="28"/>
          <w:lang w:val="kk-KZ"/>
        </w:rPr>
        <w:t xml:space="preserve">едиа-тұлғалармен және ірі компаниялармен коллаборация                    </w:t>
      </w:r>
      <w:r w:rsidR="001405A6" w:rsidRPr="006865D1">
        <w:rPr>
          <w:i/>
          <w:sz w:val="24"/>
          <w:szCs w:val="24"/>
          <w:lang w:val="kk-KZ"/>
        </w:rPr>
        <w:t>(Global coffee, Coca-cola компаниялармен жасалған жарнама акцияларын ұлға</w:t>
      </w:r>
      <w:r w:rsidR="00116FAE" w:rsidRPr="006865D1">
        <w:rPr>
          <w:i/>
          <w:sz w:val="24"/>
          <w:szCs w:val="24"/>
          <w:lang w:val="kk-KZ"/>
        </w:rPr>
        <w:t>й</w:t>
      </w:r>
      <w:r w:rsidR="001405A6" w:rsidRPr="006865D1">
        <w:rPr>
          <w:i/>
          <w:sz w:val="24"/>
          <w:szCs w:val="24"/>
          <w:lang w:val="kk-KZ"/>
        </w:rPr>
        <w:t>ту және ауқымын кеңейту, танымал тұлғаларды тарта отырып маркетингтік акциялар ұйымдастыру, туризм амбассадорларын көбейту);</w:t>
      </w:r>
    </w:p>
    <w:p w:rsidR="001405A6" w:rsidRPr="006865D1" w:rsidRDefault="001A5189" w:rsidP="00A246C2">
      <w:pPr>
        <w:pStyle w:val="a5"/>
        <w:numPr>
          <w:ilvl w:val="0"/>
          <w:numId w:val="38"/>
        </w:numPr>
        <w:tabs>
          <w:tab w:val="left" w:pos="993"/>
        </w:tabs>
        <w:spacing w:line="288" w:lineRule="auto"/>
        <w:ind w:left="0" w:firstLine="709"/>
        <w:rPr>
          <w:i/>
          <w:sz w:val="24"/>
          <w:szCs w:val="24"/>
          <w:lang w:val="kk-KZ"/>
        </w:rPr>
      </w:pPr>
      <w:r w:rsidRPr="006865D1">
        <w:rPr>
          <w:sz w:val="28"/>
          <w:szCs w:val="28"/>
          <w:lang w:val="kk-KZ"/>
        </w:rPr>
        <w:t>к</w:t>
      </w:r>
      <w:r w:rsidR="001405A6" w:rsidRPr="006865D1">
        <w:rPr>
          <w:sz w:val="28"/>
          <w:szCs w:val="28"/>
          <w:lang w:val="kk-KZ"/>
        </w:rPr>
        <w:t xml:space="preserve">реативті индустрия субъектілері мен жобаларына мемлекеттік қолдау көрсету </w:t>
      </w:r>
      <w:r w:rsidR="001405A6" w:rsidRPr="006865D1">
        <w:rPr>
          <w:i/>
          <w:sz w:val="24"/>
          <w:szCs w:val="24"/>
          <w:lang w:val="kk-KZ"/>
        </w:rPr>
        <w:t>(арнайы кәсіпкерлікті қолдау бағдарламалары арқылы);</w:t>
      </w:r>
    </w:p>
    <w:p w:rsidR="001405A6" w:rsidRPr="006865D1" w:rsidRDefault="001A5189" w:rsidP="00A246C2">
      <w:pPr>
        <w:pStyle w:val="a5"/>
        <w:numPr>
          <w:ilvl w:val="0"/>
          <w:numId w:val="38"/>
        </w:numPr>
        <w:tabs>
          <w:tab w:val="left" w:pos="993"/>
        </w:tabs>
        <w:spacing w:line="288" w:lineRule="auto"/>
        <w:ind w:left="0" w:firstLine="709"/>
        <w:rPr>
          <w:sz w:val="28"/>
          <w:szCs w:val="28"/>
          <w:lang w:val="kk-KZ"/>
        </w:rPr>
      </w:pPr>
      <w:r w:rsidRPr="006865D1">
        <w:rPr>
          <w:sz w:val="28"/>
          <w:szCs w:val="28"/>
          <w:lang w:val="kk-KZ"/>
        </w:rPr>
        <w:t>к</w:t>
      </w:r>
      <w:r w:rsidR="001405A6" w:rsidRPr="006865D1">
        <w:rPr>
          <w:sz w:val="28"/>
          <w:szCs w:val="28"/>
          <w:lang w:val="kk-KZ"/>
        </w:rPr>
        <w:t>реативті алаңдар, оның ішінде қоғамдық ашық алаңдар құру</w:t>
      </w:r>
      <w:r w:rsidR="00867672" w:rsidRPr="006865D1">
        <w:rPr>
          <w:sz w:val="28"/>
          <w:szCs w:val="28"/>
          <w:lang w:val="kk-KZ"/>
        </w:rPr>
        <w:t>,</w:t>
      </w:r>
      <w:r w:rsidR="001405A6" w:rsidRPr="006865D1">
        <w:rPr>
          <w:sz w:val="28"/>
          <w:szCs w:val="28"/>
          <w:lang w:val="kk-KZ"/>
        </w:rPr>
        <w:t xml:space="preserve"> </w:t>
      </w:r>
      <w:r w:rsidR="00867672" w:rsidRPr="006865D1">
        <w:rPr>
          <w:sz w:val="28"/>
          <w:szCs w:val="28"/>
          <w:lang w:val="kk-KZ"/>
        </w:rPr>
        <w:t>м</w:t>
      </w:r>
      <w:r w:rsidR="001405A6" w:rsidRPr="006865D1">
        <w:rPr>
          <w:sz w:val="28"/>
          <w:szCs w:val="28"/>
          <w:lang w:val="kk-KZ"/>
        </w:rPr>
        <w:t>емлекеттік қолдау, қорлар және инвесторлар мен меценаттарды тарта отырып, креативті бастамаларды жүзеге асыру.</w:t>
      </w:r>
    </w:p>
    <w:p w:rsidR="00F33C88" w:rsidRPr="006865D1" w:rsidRDefault="00F33C88" w:rsidP="00872963">
      <w:pPr>
        <w:pStyle w:val="a5"/>
        <w:spacing w:line="288" w:lineRule="auto"/>
        <w:rPr>
          <w:b/>
          <w:i/>
          <w:sz w:val="28"/>
          <w:szCs w:val="28"/>
          <w:lang w:val="kk-KZ"/>
        </w:rPr>
      </w:pPr>
      <w:r w:rsidRPr="006865D1">
        <w:rPr>
          <w:b/>
          <w:i/>
          <w:sz w:val="28"/>
          <w:szCs w:val="28"/>
          <w:lang w:val="kk-KZ"/>
        </w:rPr>
        <w:t>Құрылыс</w:t>
      </w:r>
    </w:p>
    <w:p w:rsidR="00E04569" w:rsidRPr="006865D1" w:rsidRDefault="00E04569" w:rsidP="00872963">
      <w:pPr>
        <w:pStyle w:val="a5"/>
        <w:spacing w:line="288" w:lineRule="auto"/>
        <w:rPr>
          <w:sz w:val="28"/>
          <w:szCs w:val="28"/>
          <w:lang w:val="kk-KZ"/>
        </w:rPr>
      </w:pPr>
      <w:r w:rsidRPr="006865D1">
        <w:rPr>
          <w:sz w:val="28"/>
          <w:szCs w:val="28"/>
          <w:lang w:val="kk-KZ"/>
        </w:rPr>
        <w:t>Халықтың өмір сүру деңгейі мен сапасын жақсарту мақсатында бюджет және жеке инвесторлар тарапынан құрылыс</w:t>
      </w:r>
      <w:r w:rsidR="00665AC7" w:rsidRPr="006865D1">
        <w:rPr>
          <w:sz w:val="28"/>
          <w:szCs w:val="28"/>
          <w:lang w:val="kk-KZ"/>
        </w:rPr>
        <w:t xml:space="preserve"> жұмыстары</w:t>
      </w:r>
      <w:r w:rsidRPr="006865D1">
        <w:rPr>
          <w:sz w:val="28"/>
          <w:szCs w:val="28"/>
          <w:lang w:val="kk-KZ"/>
        </w:rPr>
        <w:t xml:space="preserve"> жүргізіліп, қалада өмір сүрудің қолайлы және жайлы жағдайларын қалыптастыру жұмыстары жалғастырылатын болады. </w:t>
      </w:r>
    </w:p>
    <w:p w:rsidR="00EE738D" w:rsidRPr="006865D1" w:rsidRDefault="00EE738D" w:rsidP="00872963">
      <w:pPr>
        <w:pStyle w:val="ac"/>
        <w:spacing w:before="0" w:beforeAutospacing="0" w:after="0" w:afterAutospacing="0" w:line="288" w:lineRule="auto"/>
        <w:ind w:firstLine="709"/>
        <w:jc w:val="both"/>
        <w:rPr>
          <w:sz w:val="28"/>
          <w:szCs w:val="28"/>
          <w:lang w:val="kk-KZ"/>
        </w:rPr>
      </w:pPr>
      <w:r w:rsidRPr="006865D1">
        <w:rPr>
          <w:b/>
          <w:sz w:val="28"/>
          <w:szCs w:val="28"/>
          <w:lang w:val="kk-KZ"/>
        </w:rPr>
        <w:t>Тұрғын үй-ком</w:t>
      </w:r>
      <w:r w:rsidR="00321193" w:rsidRPr="006865D1">
        <w:rPr>
          <w:b/>
          <w:sz w:val="28"/>
          <w:szCs w:val="28"/>
          <w:lang w:val="kk-KZ"/>
        </w:rPr>
        <w:t>м</w:t>
      </w:r>
      <w:r w:rsidRPr="006865D1">
        <w:rPr>
          <w:b/>
          <w:sz w:val="28"/>
          <w:szCs w:val="28"/>
          <w:lang w:val="kk-KZ"/>
        </w:rPr>
        <w:t>уналдық шаруашылық и</w:t>
      </w:r>
      <w:r w:rsidR="00321193" w:rsidRPr="006865D1">
        <w:rPr>
          <w:b/>
          <w:sz w:val="28"/>
          <w:szCs w:val="28"/>
          <w:lang w:val="kk-KZ"/>
        </w:rPr>
        <w:t>н</w:t>
      </w:r>
      <w:r w:rsidRPr="006865D1">
        <w:rPr>
          <w:b/>
          <w:sz w:val="28"/>
          <w:szCs w:val="28"/>
          <w:lang w:val="kk-KZ"/>
        </w:rPr>
        <w:t>фрақұрылымын</w:t>
      </w:r>
      <w:r w:rsidRPr="006865D1">
        <w:rPr>
          <w:sz w:val="28"/>
          <w:szCs w:val="28"/>
          <w:lang w:val="kk-KZ"/>
        </w:rPr>
        <w:t>, газдандыруды, су желілерін жаңғырту және жылумен қамтамасыз ету</w:t>
      </w:r>
      <w:r w:rsidR="00321193" w:rsidRPr="006865D1">
        <w:rPr>
          <w:sz w:val="28"/>
          <w:szCs w:val="28"/>
          <w:lang w:val="kk-KZ"/>
        </w:rPr>
        <w:t xml:space="preserve"> бағытында жүргізілетін жұмыстар:</w:t>
      </w:r>
    </w:p>
    <w:p w:rsidR="00321193" w:rsidRPr="006865D1" w:rsidRDefault="00EE738D" w:rsidP="00A246C2">
      <w:pPr>
        <w:pStyle w:val="ac"/>
        <w:numPr>
          <w:ilvl w:val="0"/>
          <w:numId w:val="39"/>
        </w:numPr>
        <w:tabs>
          <w:tab w:val="left" w:pos="993"/>
        </w:tabs>
        <w:spacing w:before="0" w:beforeAutospacing="0" w:after="0" w:afterAutospacing="0" w:line="288" w:lineRule="auto"/>
        <w:ind w:left="0" w:firstLine="709"/>
        <w:jc w:val="both"/>
        <w:rPr>
          <w:rFonts w:eastAsiaTheme="minorHAnsi"/>
          <w:sz w:val="28"/>
          <w:szCs w:val="28"/>
          <w:lang w:val="kk-KZ" w:eastAsia="en-US"/>
        </w:rPr>
      </w:pPr>
      <w:r w:rsidRPr="006865D1">
        <w:rPr>
          <w:rFonts w:eastAsiaTheme="minorHAnsi"/>
          <w:sz w:val="28"/>
          <w:szCs w:val="28"/>
          <w:lang w:val="kk-KZ" w:eastAsia="en-US"/>
        </w:rPr>
        <w:t>«Тассай», «Бозарық»</w:t>
      </w:r>
      <w:r w:rsidR="000E2FCF" w:rsidRPr="006865D1">
        <w:rPr>
          <w:rFonts w:eastAsiaTheme="minorHAnsi"/>
          <w:sz w:val="28"/>
          <w:szCs w:val="28"/>
          <w:lang w:val="kk-KZ" w:eastAsia="en-US"/>
        </w:rPr>
        <w:t xml:space="preserve"> және</w:t>
      </w:r>
      <w:r w:rsidRPr="006865D1">
        <w:rPr>
          <w:rFonts w:eastAsiaTheme="minorHAnsi"/>
          <w:sz w:val="28"/>
          <w:szCs w:val="28"/>
          <w:lang w:val="kk-KZ" w:eastAsia="en-US"/>
        </w:rPr>
        <w:t xml:space="preserve"> «Жұлдыз» индустриялық аймақтары</w:t>
      </w:r>
      <w:r w:rsidR="00A409F4" w:rsidRPr="006865D1">
        <w:rPr>
          <w:rFonts w:eastAsiaTheme="minorHAnsi"/>
          <w:sz w:val="28"/>
          <w:szCs w:val="28"/>
          <w:lang w:val="kk-KZ" w:eastAsia="en-US"/>
        </w:rPr>
        <w:t>н</w:t>
      </w:r>
      <w:r w:rsidR="000E2FCF" w:rsidRPr="006865D1">
        <w:rPr>
          <w:rFonts w:eastAsiaTheme="minorHAnsi"/>
          <w:sz w:val="28"/>
          <w:szCs w:val="28"/>
          <w:lang w:val="kk-KZ" w:eastAsia="en-US"/>
        </w:rPr>
        <w:t xml:space="preserve"> </w:t>
      </w:r>
      <w:r w:rsidRPr="006865D1">
        <w:rPr>
          <w:rFonts w:eastAsiaTheme="minorHAnsi"/>
          <w:sz w:val="28"/>
          <w:szCs w:val="28"/>
          <w:lang w:val="kk-KZ" w:eastAsia="en-US"/>
        </w:rPr>
        <w:t xml:space="preserve"> сумен, кәрізбен, электрмен</w:t>
      </w:r>
      <w:r w:rsidR="000E2FCF" w:rsidRPr="006865D1">
        <w:rPr>
          <w:rFonts w:eastAsiaTheme="minorHAnsi"/>
          <w:sz w:val="28"/>
          <w:szCs w:val="28"/>
          <w:lang w:val="kk-KZ" w:eastAsia="en-US"/>
        </w:rPr>
        <w:t xml:space="preserve"> және</w:t>
      </w:r>
      <w:r w:rsidRPr="006865D1">
        <w:rPr>
          <w:rFonts w:eastAsiaTheme="minorHAnsi"/>
          <w:sz w:val="28"/>
          <w:szCs w:val="28"/>
          <w:lang w:val="kk-KZ" w:eastAsia="en-US"/>
        </w:rPr>
        <w:t xml:space="preserve"> автомобиль жолдарымен қамт</w:t>
      </w:r>
      <w:r w:rsidR="00321193" w:rsidRPr="006865D1">
        <w:rPr>
          <w:rFonts w:eastAsiaTheme="minorHAnsi"/>
          <w:sz w:val="28"/>
          <w:szCs w:val="28"/>
          <w:lang w:val="kk-KZ" w:eastAsia="en-US"/>
        </w:rPr>
        <w:t>у;</w:t>
      </w:r>
    </w:p>
    <w:p w:rsidR="00EE738D" w:rsidRPr="006865D1" w:rsidRDefault="00F53FF0" w:rsidP="00A246C2">
      <w:pPr>
        <w:pStyle w:val="ac"/>
        <w:numPr>
          <w:ilvl w:val="0"/>
          <w:numId w:val="39"/>
        </w:numPr>
        <w:tabs>
          <w:tab w:val="left" w:pos="993"/>
        </w:tabs>
        <w:spacing w:before="0" w:beforeAutospacing="0" w:after="0" w:afterAutospacing="0" w:line="288" w:lineRule="auto"/>
        <w:ind w:left="0" w:firstLine="709"/>
        <w:jc w:val="both"/>
        <w:rPr>
          <w:rFonts w:eastAsiaTheme="minorHAnsi"/>
          <w:sz w:val="28"/>
          <w:szCs w:val="28"/>
          <w:lang w:val="kk-KZ" w:eastAsia="en-US"/>
        </w:rPr>
      </w:pPr>
      <w:r w:rsidRPr="006865D1">
        <w:rPr>
          <w:rFonts w:eastAsiaTheme="minorHAnsi"/>
          <w:sz w:val="28"/>
          <w:szCs w:val="28"/>
          <w:lang w:val="kk-KZ" w:eastAsia="en-US"/>
        </w:rPr>
        <w:t xml:space="preserve">«Сауда-логистикалық орталық» индустриялық аймағында </w:t>
      </w:r>
      <w:r w:rsidR="00EE738D" w:rsidRPr="006865D1">
        <w:rPr>
          <w:rFonts w:eastAsiaTheme="minorHAnsi"/>
          <w:sz w:val="28"/>
          <w:szCs w:val="28"/>
          <w:lang w:val="kk-KZ" w:eastAsia="en-US"/>
        </w:rPr>
        <w:t>инженерлік желілер</w:t>
      </w:r>
      <w:r w:rsidR="00BD6905" w:rsidRPr="006865D1">
        <w:rPr>
          <w:rFonts w:eastAsiaTheme="minorHAnsi"/>
          <w:sz w:val="28"/>
          <w:szCs w:val="28"/>
          <w:lang w:val="kk-KZ" w:eastAsia="en-US"/>
        </w:rPr>
        <w:t xml:space="preserve"> құрылысын жүргізу</w:t>
      </w:r>
      <w:r w:rsidR="00321193" w:rsidRPr="006865D1">
        <w:rPr>
          <w:rFonts w:eastAsiaTheme="minorHAnsi"/>
          <w:sz w:val="28"/>
          <w:szCs w:val="28"/>
          <w:lang w:val="kk-KZ" w:eastAsia="en-US"/>
        </w:rPr>
        <w:t>;</w:t>
      </w:r>
    </w:p>
    <w:p w:rsidR="007F1BBA" w:rsidRPr="006865D1" w:rsidRDefault="004A35CD" w:rsidP="00A246C2">
      <w:pPr>
        <w:pStyle w:val="ac"/>
        <w:numPr>
          <w:ilvl w:val="0"/>
          <w:numId w:val="39"/>
        </w:numPr>
        <w:tabs>
          <w:tab w:val="left" w:pos="993"/>
        </w:tabs>
        <w:spacing w:before="0" w:beforeAutospacing="0" w:after="0" w:afterAutospacing="0" w:line="288" w:lineRule="auto"/>
        <w:ind w:left="0" w:firstLine="709"/>
        <w:jc w:val="both"/>
        <w:rPr>
          <w:rFonts w:eastAsiaTheme="minorEastAsia"/>
          <w:sz w:val="28"/>
          <w:szCs w:val="28"/>
          <w:lang w:val="kk-KZ"/>
        </w:rPr>
      </w:pPr>
      <w:r w:rsidRPr="006865D1">
        <w:rPr>
          <w:rFonts w:eastAsiaTheme="minorEastAsia"/>
          <w:sz w:val="28"/>
          <w:szCs w:val="28"/>
          <w:lang w:val="kk-KZ"/>
        </w:rPr>
        <w:t>ж</w:t>
      </w:r>
      <w:r w:rsidR="007F1BBA" w:rsidRPr="006865D1">
        <w:rPr>
          <w:rFonts w:eastAsiaTheme="minorEastAsia"/>
          <w:sz w:val="28"/>
          <w:szCs w:val="28"/>
          <w:lang w:val="kk-KZ"/>
        </w:rPr>
        <w:t>ылу желілеріндегі жылу шығыны</w:t>
      </w:r>
      <w:r w:rsidR="00EE0777" w:rsidRPr="006865D1">
        <w:rPr>
          <w:rFonts w:eastAsiaTheme="minorEastAsia"/>
          <w:sz w:val="28"/>
          <w:szCs w:val="28"/>
          <w:lang w:val="kk-KZ"/>
        </w:rPr>
        <w:t>н</w:t>
      </w:r>
      <w:r w:rsidR="007F1BBA" w:rsidRPr="006865D1">
        <w:rPr>
          <w:rFonts w:eastAsiaTheme="minorEastAsia"/>
          <w:sz w:val="28"/>
          <w:szCs w:val="28"/>
          <w:lang w:val="kk-KZ"/>
        </w:rPr>
        <w:t xml:space="preserve"> азайтып, халық</w:t>
      </w:r>
      <w:r w:rsidR="00EE0777" w:rsidRPr="006865D1">
        <w:rPr>
          <w:rFonts w:eastAsiaTheme="minorEastAsia"/>
          <w:sz w:val="28"/>
          <w:szCs w:val="28"/>
          <w:lang w:val="kk-KZ"/>
        </w:rPr>
        <w:t>ты</w:t>
      </w:r>
      <w:r w:rsidR="007F1BBA" w:rsidRPr="006865D1">
        <w:rPr>
          <w:rFonts w:eastAsiaTheme="minorEastAsia"/>
          <w:sz w:val="28"/>
          <w:szCs w:val="28"/>
          <w:lang w:val="kk-KZ"/>
        </w:rPr>
        <w:t xml:space="preserve"> үздіксіз жылумен қамтамасыз ету мақсатында Ә</w:t>
      </w:r>
      <w:r w:rsidR="00394206" w:rsidRPr="006865D1">
        <w:rPr>
          <w:rFonts w:eastAsiaTheme="minorEastAsia"/>
          <w:sz w:val="28"/>
          <w:szCs w:val="28"/>
          <w:lang w:val="kk-KZ"/>
        </w:rPr>
        <w:t>кімшілік іскерлік орталы</w:t>
      </w:r>
      <w:r w:rsidR="0050612F" w:rsidRPr="006865D1">
        <w:rPr>
          <w:rFonts w:eastAsiaTheme="minorEastAsia"/>
          <w:sz w:val="28"/>
          <w:szCs w:val="28"/>
          <w:lang w:val="kk-KZ"/>
        </w:rPr>
        <w:t>қ</w:t>
      </w:r>
      <w:r w:rsidR="00CC5F90" w:rsidRPr="006865D1">
        <w:rPr>
          <w:rFonts w:eastAsiaTheme="minorEastAsia"/>
          <w:sz w:val="28"/>
          <w:szCs w:val="28"/>
          <w:lang w:val="kk-KZ"/>
        </w:rPr>
        <w:t>тағы</w:t>
      </w:r>
      <w:r w:rsidR="00394206" w:rsidRPr="006865D1">
        <w:rPr>
          <w:rFonts w:eastAsiaTheme="minorEastAsia"/>
          <w:sz w:val="28"/>
          <w:szCs w:val="28"/>
          <w:lang w:val="kk-KZ"/>
        </w:rPr>
        <w:t xml:space="preserve"> қазанды</w:t>
      </w:r>
      <w:r w:rsidRPr="006865D1">
        <w:rPr>
          <w:rFonts w:eastAsiaTheme="minorEastAsia"/>
          <w:sz w:val="28"/>
          <w:szCs w:val="28"/>
          <w:lang w:val="kk-KZ"/>
        </w:rPr>
        <w:t>қты</w:t>
      </w:r>
      <w:r w:rsidR="00394206" w:rsidRPr="006865D1">
        <w:rPr>
          <w:rFonts w:eastAsiaTheme="minorEastAsia"/>
          <w:sz w:val="28"/>
          <w:szCs w:val="28"/>
          <w:lang w:val="kk-KZ"/>
        </w:rPr>
        <w:t xml:space="preserve"> жаңғырт</w:t>
      </w:r>
      <w:r w:rsidRPr="006865D1">
        <w:rPr>
          <w:rFonts w:eastAsiaTheme="minorEastAsia"/>
          <w:sz w:val="28"/>
          <w:szCs w:val="28"/>
          <w:lang w:val="kk-KZ"/>
        </w:rPr>
        <w:t>у;</w:t>
      </w:r>
      <w:r w:rsidR="00394206" w:rsidRPr="006865D1">
        <w:rPr>
          <w:rFonts w:eastAsiaTheme="minorEastAsia"/>
          <w:sz w:val="28"/>
          <w:szCs w:val="28"/>
          <w:lang w:val="kk-KZ"/>
        </w:rPr>
        <w:t xml:space="preserve"> </w:t>
      </w:r>
    </w:p>
    <w:p w:rsidR="004A35CD" w:rsidRPr="006865D1" w:rsidRDefault="004A35CD" w:rsidP="00A246C2">
      <w:pPr>
        <w:pStyle w:val="ac"/>
        <w:numPr>
          <w:ilvl w:val="0"/>
          <w:numId w:val="39"/>
        </w:numPr>
        <w:tabs>
          <w:tab w:val="left" w:pos="993"/>
        </w:tabs>
        <w:spacing w:before="0" w:beforeAutospacing="0" w:after="0" w:afterAutospacing="0" w:line="288" w:lineRule="auto"/>
        <w:ind w:left="0" w:firstLine="709"/>
        <w:jc w:val="both"/>
        <w:rPr>
          <w:rFonts w:eastAsiaTheme="minorEastAsia"/>
          <w:sz w:val="28"/>
          <w:szCs w:val="28"/>
          <w:lang w:val="kk-KZ"/>
        </w:rPr>
      </w:pPr>
      <w:r w:rsidRPr="006865D1">
        <w:rPr>
          <w:rFonts w:eastAsiaTheme="minorEastAsia"/>
          <w:sz w:val="28"/>
          <w:szCs w:val="28"/>
          <w:lang w:val="kk-KZ"/>
        </w:rPr>
        <w:lastRenderedPageBreak/>
        <w:t>к</w:t>
      </w:r>
      <w:r w:rsidR="00EE738D" w:rsidRPr="006865D1">
        <w:rPr>
          <w:rFonts w:eastAsiaTheme="minorEastAsia"/>
          <w:sz w:val="28"/>
          <w:szCs w:val="28"/>
          <w:lang w:val="kk-KZ"/>
        </w:rPr>
        <w:t>әсіпкерлік нысандарды электр қуатымен қамтамасыз ететін «Ақжар» қосалқы стансасын пайдалануға беру</w:t>
      </w:r>
      <w:r w:rsidRPr="006865D1">
        <w:rPr>
          <w:rFonts w:eastAsiaTheme="minorEastAsia"/>
          <w:sz w:val="28"/>
          <w:szCs w:val="28"/>
          <w:lang w:val="kk-KZ"/>
        </w:rPr>
        <w:t>;</w:t>
      </w:r>
      <w:r w:rsidR="00EE738D" w:rsidRPr="006865D1">
        <w:rPr>
          <w:rFonts w:eastAsiaTheme="minorEastAsia"/>
          <w:sz w:val="28"/>
          <w:szCs w:val="28"/>
          <w:lang w:val="kk-KZ"/>
        </w:rPr>
        <w:t xml:space="preserve"> </w:t>
      </w:r>
    </w:p>
    <w:p w:rsidR="00EE738D" w:rsidRPr="006865D1" w:rsidRDefault="00EE738D" w:rsidP="00A246C2">
      <w:pPr>
        <w:pStyle w:val="ac"/>
        <w:numPr>
          <w:ilvl w:val="0"/>
          <w:numId w:val="39"/>
        </w:numPr>
        <w:tabs>
          <w:tab w:val="left" w:pos="993"/>
        </w:tabs>
        <w:spacing w:before="0" w:beforeAutospacing="0" w:after="0" w:afterAutospacing="0" w:line="288" w:lineRule="auto"/>
        <w:ind w:left="0" w:firstLine="709"/>
        <w:jc w:val="both"/>
        <w:rPr>
          <w:rFonts w:eastAsiaTheme="minorEastAsia"/>
          <w:sz w:val="28"/>
          <w:szCs w:val="28"/>
          <w:lang w:val="kk-KZ"/>
        </w:rPr>
      </w:pPr>
      <w:r w:rsidRPr="006865D1">
        <w:rPr>
          <w:rFonts w:eastAsiaTheme="minorEastAsia"/>
          <w:sz w:val="28"/>
          <w:szCs w:val="28"/>
          <w:lang w:val="kk-KZ"/>
        </w:rPr>
        <w:t>«Қызылсу», «Тұран», «Шымсити»</w:t>
      </w:r>
      <w:r w:rsidR="004A35CD" w:rsidRPr="006865D1">
        <w:rPr>
          <w:rFonts w:eastAsiaTheme="minorEastAsia"/>
          <w:sz w:val="28"/>
          <w:szCs w:val="28"/>
          <w:lang w:val="kk-KZ"/>
        </w:rPr>
        <w:t xml:space="preserve"> және</w:t>
      </w:r>
      <w:r w:rsidRPr="006865D1">
        <w:rPr>
          <w:rFonts w:eastAsiaTheme="minorEastAsia"/>
          <w:sz w:val="28"/>
          <w:szCs w:val="28"/>
          <w:lang w:val="kk-KZ"/>
        </w:rPr>
        <w:t xml:space="preserve"> «Жұлдыз» қосалқы станцияларының құрылысы</w:t>
      </w:r>
      <w:r w:rsidR="00CC5F90" w:rsidRPr="006865D1">
        <w:rPr>
          <w:rFonts w:eastAsiaTheme="minorEastAsia"/>
          <w:sz w:val="28"/>
          <w:szCs w:val="28"/>
          <w:lang w:val="kk-KZ"/>
        </w:rPr>
        <w:t>н</w:t>
      </w:r>
      <w:r w:rsidRPr="006865D1">
        <w:rPr>
          <w:rFonts w:eastAsiaTheme="minorEastAsia"/>
          <w:sz w:val="28"/>
          <w:szCs w:val="28"/>
          <w:lang w:val="kk-KZ"/>
        </w:rPr>
        <w:t xml:space="preserve"> </w:t>
      </w:r>
      <w:r w:rsidR="0050612F" w:rsidRPr="006865D1">
        <w:rPr>
          <w:rFonts w:eastAsiaTheme="minorEastAsia"/>
          <w:sz w:val="28"/>
          <w:szCs w:val="28"/>
          <w:lang w:val="kk-KZ"/>
        </w:rPr>
        <w:t>жүргіз</w:t>
      </w:r>
      <w:r w:rsidR="004B4B86" w:rsidRPr="006865D1">
        <w:rPr>
          <w:rFonts w:eastAsiaTheme="minorEastAsia"/>
          <w:sz w:val="28"/>
          <w:szCs w:val="28"/>
          <w:lang w:val="kk-KZ"/>
        </w:rPr>
        <w:t>у;</w:t>
      </w:r>
      <w:r w:rsidRPr="006865D1">
        <w:rPr>
          <w:rFonts w:eastAsiaTheme="minorEastAsia"/>
          <w:sz w:val="28"/>
          <w:szCs w:val="28"/>
          <w:lang w:val="kk-KZ"/>
        </w:rPr>
        <w:t xml:space="preserve"> </w:t>
      </w:r>
    </w:p>
    <w:p w:rsidR="00A238B3" w:rsidRPr="006865D1" w:rsidRDefault="00112F6B" w:rsidP="00A246C2">
      <w:pPr>
        <w:pStyle w:val="ac"/>
        <w:numPr>
          <w:ilvl w:val="0"/>
          <w:numId w:val="39"/>
        </w:numPr>
        <w:tabs>
          <w:tab w:val="left" w:pos="993"/>
        </w:tabs>
        <w:spacing w:before="0" w:beforeAutospacing="0" w:after="0" w:afterAutospacing="0" w:line="288" w:lineRule="auto"/>
        <w:ind w:left="0" w:firstLine="709"/>
        <w:jc w:val="both"/>
        <w:rPr>
          <w:rFonts w:eastAsiaTheme="minorEastAsia"/>
          <w:sz w:val="28"/>
          <w:szCs w:val="28"/>
          <w:lang w:val="kk-KZ"/>
        </w:rPr>
      </w:pPr>
      <w:r w:rsidRPr="006865D1">
        <w:rPr>
          <w:rFonts w:eastAsiaTheme="minorEastAsia"/>
          <w:sz w:val="28"/>
          <w:szCs w:val="28"/>
          <w:lang w:val="kk-KZ"/>
        </w:rPr>
        <w:t>Шымсити</w:t>
      </w:r>
      <w:r w:rsidR="00EE738D" w:rsidRPr="006865D1">
        <w:rPr>
          <w:rFonts w:eastAsiaTheme="minorEastAsia"/>
          <w:sz w:val="28"/>
          <w:szCs w:val="28"/>
          <w:lang w:val="kk-KZ"/>
        </w:rPr>
        <w:t xml:space="preserve"> су құбыры және Төлеметов көшесінің бойымен Алматы-Ташкент тас жолына </w:t>
      </w:r>
      <w:r w:rsidR="00EE738D" w:rsidRPr="006865D1">
        <w:rPr>
          <w:rFonts w:eastAsiaTheme="minorEastAsia"/>
          <w:i/>
          <w:szCs w:val="24"/>
          <w:lang w:val="kk-KZ"/>
        </w:rPr>
        <w:t>(А2)</w:t>
      </w:r>
      <w:r w:rsidR="00EE738D" w:rsidRPr="006865D1">
        <w:rPr>
          <w:rFonts w:eastAsiaTheme="minorEastAsia"/>
          <w:sz w:val="28"/>
          <w:szCs w:val="28"/>
          <w:lang w:val="kk-KZ"/>
        </w:rPr>
        <w:t xml:space="preserve"> дейін кәріз коллекторының құрылысын аяқта</w:t>
      </w:r>
      <w:r w:rsidR="004B4B86" w:rsidRPr="006865D1">
        <w:rPr>
          <w:rFonts w:eastAsiaTheme="minorEastAsia"/>
          <w:sz w:val="28"/>
          <w:szCs w:val="28"/>
          <w:lang w:val="kk-KZ"/>
        </w:rPr>
        <w:t>у</w:t>
      </w:r>
      <w:r w:rsidR="00EE738D" w:rsidRPr="006865D1">
        <w:rPr>
          <w:rFonts w:eastAsiaTheme="minorEastAsia"/>
          <w:sz w:val="28"/>
          <w:szCs w:val="28"/>
          <w:lang w:val="kk-KZ"/>
        </w:rPr>
        <w:t>, пайдалануға беру</w:t>
      </w:r>
      <w:r w:rsidR="004B4B86" w:rsidRPr="006865D1">
        <w:rPr>
          <w:rFonts w:eastAsiaTheme="minorEastAsia"/>
          <w:sz w:val="28"/>
          <w:szCs w:val="28"/>
          <w:lang w:val="kk-KZ"/>
        </w:rPr>
        <w:t>;</w:t>
      </w:r>
      <w:r w:rsidR="00EE738D" w:rsidRPr="006865D1">
        <w:rPr>
          <w:rFonts w:eastAsiaTheme="minorEastAsia"/>
          <w:sz w:val="28"/>
          <w:szCs w:val="28"/>
          <w:lang w:val="kk-KZ"/>
        </w:rPr>
        <w:t xml:space="preserve"> </w:t>
      </w:r>
    </w:p>
    <w:p w:rsidR="00EE738D" w:rsidRPr="006865D1" w:rsidRDefault="00EE738D" w:rsidP="00A246C2">
      <w:pPr>
        <w:pStyle w:val="ac"/>
        <w:numPr>
          <w:ilvl w:val="0"/>
          <w:numId w:val="39"/>
        </w:numPr>
        <w:tabs>
          <w:tab w:val="left" w:pos="993"/>
        </w:tabs>
        <w:spacing w:before="0" w:beforeAutospacing="0" w:after="0" w:afterAutospacing="0" w:line="288" w:lineRule="auto"/>
        <w:ind w:left="0" w:firstLine="709"/>
        <w:jc w:val="both"/>
        <w:rPr>
          <w:rFonts w:eastAsiaTheme="minorEastAsia"/>
          <w:sz w:val="28"/>
          <w:szCs w:val="28"/>
          <w:lang w:val="kk-KZ"/>
        </w:rPr>
      </w:pPr>
      <w:r w:rsidRPr="006865D1">
        <w:rPr>
          <w:rFonts w:eastAsiaTheme="minorEastAsia"/>
          <w:sz w:val="28"/>
          <w:szCs w:val="28"/>
          <w:lang w:val="kk-KZ"/>
        </w:rPr>
        <w:t>Қайтпас-1, Тұран, 112 орам, Агропром</w:t>
      </w:r>
      <w:r w:rsidR="004B4B86" w:rsidRPr="006865D1">
        <w:rPr>
          <w:rFonts w:eastAsiaTheme="minorEastAsia"/>
          <w:sz w:val="28"/>
          <w:szCs w:val="28"/>
          <w:lang w:val="kk-KZ"/>
        </w:rPr>
        <w:t xml:space="preserve"> және</w:t>
      </w:r>
      <w:r w:rsidRPr="006865D1">
        <w:rPr>
          <w:rFonts w:eastAsiaTheme="minorEastAsia"/>
          <w:sz w:val="28"/>
          <w:szCs w:val="28"/>
          <w:lang w:val="kk-KZ"/>
        </w:rPr>
        <w:t xml:space="preserve"> Базарқақпа </w:t>
      </w:r>
      <w:r w:rsidR="00A238B3" w:rsidRPr="006865D1">
        <w:rPr>
          <w:rFonts w:eastAsiaTheme="minorEastAsia"/>
          <w:sz w:val="28"/>
          <w:szCs w:val="28"/>
          <w:lang w:val="kk-KZ"/>
        </w:rPr>
        <w:t>елді мекендерін</w:t>
      </w:r>
      <w:r w:rsidR="00880BB3" w:rsidRPr="006865D1">
        <w:rPr>
          <w:rFonts w:eastAsiaTheme="minorEastAsia"/>
          <w:sz w:val="28"/>
          <w:szCs w:val="28"/>
          <w:lang w:val="kk-KZ"/>
        </w:rPr>
        <w:t>е</w:t>
      </w:r>
      <w:r w:rsidR="004B4B86" w:rsidRPr="006865D1">
        <w:rPr>
          <w:rFonts w:eastAsiaTheme="minorEastAsia"/>
          <w:sz w:val="28"/>
          <w:szCs w:val="28"/>
          <w:lang w:val="kk-KZ"/>
        </w:rPr>
        <w:t xml:space="preserve"> кәріз желілерін тарту;</w:t>
      </w:r>
    </w:p>
    <w:p w:rsidR="00EE738D" w:rsidRPr="006865D1" w:rsidRDefault="0006520C" w:rsidP="00A246C2">
      <w:pPr>
        <w:pStyle w:val="ac"/>
        <w:numPr>
          <w:ilvl w:val="0"/>
          <w:numId w:val="39"/>
        </w:numPr>
        <w:tabs>
          <w:tab w:val="left" w:pos="993"/>
        </w:tabs>
        <w:spacing w:before="0" w:beforeAutospacing="0" w:after="0" w:afterAutospacing="0" w:line="288" w:lineRule="auto"/>
        <w:ind w:left="0" w:firstLine="709"/>
        <w:jc w:val="both"/>
        <w:rPr>
          <w:rFonts w:eastAsiaTheme="minorEastAsia"/>
          <w:sz w:val="28"/>
          <w:szCs w:val="28"/>
          <w:lang w:val="kk-KZ"/>
        </w:rPr>
      </w:pPr>
      <w:r w:rsidRPr="006865D1">
        <w:rPr>
          <w:rFonts w:eastAsiaTheme="minorEastAsia"/>
          <w:sz w:val="28"/>
          <w:szCs w:val="28"/>
          <w:lang w:val="kk-KZ"/>
        </w:rPr>
        <w:t>АГР</w:t>
      </w:r>
      <w:r w:rsidR="00EE738D" w:rsidRPr="006865D1">
        <w:rPr>
          <w:rFonts w:eastAsiaTheme="minorEastAsia"/>
          <w:sz w:val="28"/>
          <w:szCs w:val="28"/>
          <w:lang w:val="kk-KZ"/>
        </w:rPr>
        <w:t>С-5 және магистральдық га</w:t>
      </w:r>
      <w:r w:rsidR="004B4B86" w:rsidRPr="006865D1">
        <w:rPr>
          <w:rFonts w:eastAsiaTheme="minorEastAsia"/>
          <w:sz w:val="28"/>
          <w:szCs w:val="28"/>
          <w:lang w:val="kk-KZ"/>
        </w:rPr>
        <w:t>з құбырлары желілерінің құрылысын жүргізу;</w:t>
      </w:r>
    </w:p>
    <w:p w:rsidR="00EE738D" w:rsidRPr="006865D1" w:rsidRDefault="00EE738D" w:rsidP="000748F6">
      <w:pPr>
        <w:pStyle w:val="ac"/>
        <w:numPr>
          <w:ilvl w:val="0"/>
          <w:numId w:val="39"/>
        </w:numPr>
        <w:tabs>
          <w:tab w:val="left" w:pos="993"/>
        </w:tabs>
        <w:spacing w:before="0" w:beforeAutospacing="0" w:after="0" w:afterAutospacing="0" w:line="312" w:lineRule="auto"/>
        <w:ind w:left="0" w:firstLine="709"/>
        <w:jc w:val="both"/>
        <w:rPr>
          <w:rFonts w:eastAsiaTheme="minorEastAsia"/>
          <w:sz w:val="28"/>
          <w:szCs w:val="28"/>
          <w:lang w:val="kk-KZ"/>
        </w:rPr>
      </w:pPr>
      <w:r w:rsidRPr="006865D1">
        <w:rPr>
          <w:rFonts w:eastAsiaTheme="minorEastAsia"/>
          <w:sz w:val="28"/>
          <w:szCs w:val="28"/>
          <w:lang w:val="kk-KZ"/>
        </w:rPr>
        <w:t>10 өрт сөндіру бекетін сал</w:t>
      </w:r>
      <w:r w:rsidR="00976E8E" w:rsidRPr="006865D1">
        <w:rPr>
          <w:rFonts w:eastAsiaTheme="minorEastAsia"/>
          <w:sz w:val="28"/>
          <w:szCs w:val="28"/>
          <w:lang w:val="kk-KZ"/>
        </w:rPr>
        <w:t>у</w:t>
      </w:r>
      <w:r w:rsidRPr="006865D1">
        <w:rPr>
          <w:rFonts w:eastAsiaTheme="minorEastAsia"/>
          <w:sz w:val="28"/>
          <w:szCs w:val="28"/>
          <w:lang w:val="kk-KZ"/>
        </w:rPr>
        <w:t>, пайдалануға беру. Бұл өз кезегінде миллионнан астам халқы бар қаланың қажеттілігін стандартқа жеткізуге мүмкіндік береді.</w:t>
      </w:r>
    </w:p>
    <w:p w:rsidR="000748F6" w:rsidRPr="006865D1" w:rsidRDefault="003A21D0" w:rsidP="000748F6">
      <w:pPr>
        <w:pStyle w:val="ac"/>
        <w:tabs>
          <w:tab w:val="left" w:pos="993"/>
        </w:tabs>
        <w:spacing w:before="0" w:beforeAutospacing="0" w:after="0" w:afterAutospacing="0" w:line="312" w:lineRule="auto"/>
        <w:ind w:firstLine="709"/>
        <w:jc w:val="both"/>
        <w:rPr>
          <w:rFonts w:eastAsiaTheme="minorEastAsia"/>
          <w:sz w:val="28"/>
          <w:szCs w:val="28"/>
          <w:lang w:val="kk-KZ"/>
        </w:rPr>
      </w:pPr>
      <w:r w:rsidRPr="006865D1">
        <w:rPr>
          <w:rFonts w:eastAsiaTheme="minorEastAsia"/>
          <w:sz w:val="28"/>
          <w:szCs w:val="28"/>
          <w:lang w:val="kk-KZ"/>
        </w:rPr>
        <w:t xml:space="preserve">Сондай-ақ </w:t>
      </w:r>
      <w:r w:rsidR="000748F6" w:rsidRPr="006865D1">
        <w:rPr>
          <w:rFonts w:eastAsiaTheme="minorEastAsia"/>
          <w:sz w:val="28"/>
          <w:szCs w:val="28"/>
          <w:lang w:val="kk-KZ"/>
        </w:rPr>
        <w:t xml:space="preserve">Мемлекет басшысы Еуразияда еліміздің көлік-логистикалық транзиттік хаб рөлін күшейту мақсатында Астана, Алматы, Шымкент және Ақтөбе қалаларының әуежайларын мультимодальді орталық ретінде дамытуды тапсырды. </w:t>
      </w:r>
      <w:r w:rsidR="007A06C7" w:rsidRPr="006865D1">
        <w:rPr>
          <w:rFonts w:eastAsiaTheme="minorEastAsia"/>
          <w:sz w:val="28"/>
          <w:szCs w:val="28"/>
          <w:lang w:val="kk-KZ"/>
        </w:rPr>
        <w:t>Тиісінше қалалық ә</w:t>
      </w:r>
      <w:r w:rsidR="000748F6" w:rsidRPr="006865D1">
        <w:rPr>
          <w:rFonts w:eastAsiaTheme="minorEastAsia"/>
          <w:sz w:val="28"/>
          <w:szCs w:val="28"/>
          <w:lang w:val="kk-KZ"/>
        </w:rPr>
        <w:t xml:space="preserve">уежайға жаңа </w:t>
      </w:r>
      <w:r w:rsidR="000748F6" w:rsidRPr="006865D1">
        <w:rPr>
          <w:rFonts w:eastAsiaTheme="minorEastAsia"/>
          <w:bCs/>
          <w:sz w:val="28"/>
          <w:szCs w:val="28"/>
          <w:lang w:val="kk-KZ"/>
        </w:rPr>
        <w:t>ұшу-қону жолағын салу</w:t>
      </w:r>
      <w:r w:rsidR="007A06C7" w:rsidRPr="006865D1">
        <w:rPr>
          <w:rFonts w:eastAsiaTheme="minorEastAsia"/>
          <w:bCs/>
          <w:sz w:val="28"/>
          <w:szCs w:val="28"/>
          <w:lang w:val="kk-KZ"/>
        </w:rPr>
        <w:t xml:space="preserve"> </w:t>
      </w:r>
      <w:r w:rsidR="00C1698E" w:rsidRPr="006865D1">
        <w:rPr>
          <w:rFonts w:eastAsiaTheme="minorEastAsia"/>
          <w:bCs/>
          <w:sz w:val="28"/>
          <w:szCs w:val="28"/>
          <w:lang w:val="kk-KZ"/>
        </w:rPr>
        <w:t>көзделген.</w:t>
      </w:r>
    </w:p>
    <w:p w:rsidR="00E04569" w:rsidRPr="006865D1" w:rsidRDefault="00E04569" w:rsidP="000748F6">
      <w:pPr>
        <w:widowControl w:val="0"/>
        <w:spacing w:after="0" w:line="312"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Сонымен қатар </w:t>
      </w:r>
      <w:r w:rsidRPr="006865D1">
        <w:rPr>
          <w:rFonts w:ascii="Times New Roman" w:hAnsi="Times New Roman"/>
          <w:b/>
          <w:sz w:val="28"/>
          <w:szCs w:val="28"/>
          <w:lang w:val="kk-KZ"/>
        </w:rPr>
        <w:t>әлеуметтік саладағы инфрақұрылымды</w:t>
      </w:r>
      <w:r w:rsidRPr="006865D1">
        <w:rPr>
          <w:rFonts w:ascii="Times New Roman" w:hAnsi="Times New Roman"/>
          <w:sz w:val="28"/>
          <w:szCs w:val="28"/>
          <w:lang w:val="kk-KZ"/>
        </w:rPr>
        <w:t xml:space="preserve"> дамыту үшін тиісті жұмыстар атқару көзделуде.</w:t>
      </w:r>
    </w:p>
    <w:p w:rsidR="00DE293D" w:rsidRPr="006865D1" w:rsidRDefault="00E04569" w:rsidP="00872963">
      <w:pPr>
        <w:widowControl w:val="0"/>
        <w:spacing w:after="0" w:line="288" w:lineRule="auto"/>
        <w:ind w:firstLine="709"/>
        <w:jc w:val="both"/>
        <w:rPr>
          <w:rFonts w:ascii="Times New Roman" w:eastAsiaTheme="minorEastAsia" w:hAnsi="Times New Roman"/>
          <w:sz w:val="28"/>
          <w:szCs w:val="28"/>
          <w:lang w:val="kk-KZ"/>
        </w:rPr>
      </w:pPr>
      <w:r w:rsidRPr="006865D1">
        <w:rPr>
          <w:rFonts w:ascii="Times New Roman" w:hAnsi="Times New Roman"/>
          <w:sz w:val="28"/>
          <w:szCs w:val="28"/>
          <w:lang w:val="kk-KZ"/>
        </w:rPr>
        <w:t xml:space="preserve">Жас ұрпақтың білім сапасын арттыру, қолжетімді білім беру шараларын қолға ала отырып, «Жайлы мектеп» Ұлттық жобасы аясында </w:t>
      </w:r>
      <w:r w:rsidRPr="006865D1">
        <w:rPr>
          <w:rFonts w:ascii="Times New Roman" w:hAnsi="Times New Roman"/>
          <w:sz w:val="28"/>
          <w:szCs w:val="28"/>
          <w:lang w:val="kk-KZ"/>
        </w:rPr>
        <w:br/>
        <w:t>мектептер салу</w:t>
      </w:r>
      <w:r w:rsidR="00DE293D" w:rsidRPr="006865D1">
        <w:rPr>
          <w:rFonts w:ascii="Times New Roman" w:hAnsi="Times New Roman"/>
          <w:sz w:val="28"/>
          <w:szCs w:val="28"/>
          <w:lang w:val="kk-KZ"/>
        </w:rPr>
        <w:t>,</w:t>
      </w:r>
      <w:r w:rsidRPr="006865D1">
        <w:rPr>
          <w:rFonts w:ascii="Times New Roman" w:hAnsi="Times New Roman"/>
          <w:sz w:val="28"/>
          <w:szCs w:val="28"/>
          <w:lang w:val="kk-KZ"/>
        </w:rPr>
        <w:t xml:space="preserve"> </w:t>
      </w:r>
      <w:r w:rsidR="00D40FC6" w:rsidRPr="006865D1">
        <w:rPr>
          <w:rFonts w:ascii="Times New Roman" w:eastAsiaTheme="minorEastAsia" w:hAnsi="Times New Roman"/>
          <w:sz w:val="28"/>
          <w:szCs w:val="28"/>
          <w:lang w:val="kk-KZ"/>
        </w:rPr>
        <w:t xml:space="preserve">мектептерді кеңейту арқылы </w:t>
      </w:r>
      <w:r w:rsidR="004033CF" w:rsidRPr="006865D1">
        <w:rPr>
          <w:rFonts w:ascii="Times New Roman" w:eastAsiaTheme="minorEastAsia" w:hAnsi="Times New Roman"/>
          <w:sz w:val="28"/>
          <w:szCs w:val="28"/>
          <w:lang w:val="kk-KZ"/>
        </w:rPr>
        <w:t xml:space="preserve">мектептердегі оқушылар орнының тапшылығы мәселесін шешу жоспарлануда. </w:t>
      </w:r>
    </w:p>
    <w:p w:rsidR="00DE293D" w:rsidRPr="006865D1" w:rsidRDefault="00DE293D" w:rsidP="00872963">
      <w:pPr>
        <w:widowControl w:val="0"/>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 xml:space="preserve">Сонымен қатар балалардың жан-жақты дамыту, шығармашылық қабылетін арттыру мақсатында Тұран шағын ауданында Оқушылар сарайының құрылысы тапсырылатын болады.   </w:t>
      </w:r>
    </w:p>
    <w:p w:rsidR="00740322" w:rsidRPr="006865D1" w:rsidRDefault="00740322" w:rsidP="00872963">
      <w:pPr>
        <w:pStyle w:val="ac"/>
        <w:shd w:val="clear" w:color="auto" w:fill="FFFFFF"/>
        <w:spacing w:before="0" w:beforeAutospacing="0" w:after="0" w:afterAutospacing="0" w:line="288" w:lineRule="auto"/>
        <w:ind w:firstLine="709"/>
        <w:contextualSpacing/>
        <w:jc w:val="both"/>
        <w:rPr>
          <w:sz w:val="28"/>
          <w:szCs w:val="28"/>
          <w:lang w:val="kk-KZ"/>
        </w:rPr>
      </w:pPr>
      <w:r w:rsidRPr="006865D1">
        <w:rPr>
          <w:sz w:val="28"/>
          <w:szCs w:val="28"/>
          <w:lang w:val="kk-KZ"/>
        </w:rPr>
        <w:t>Қаладан шалғай орналасқан елді мекендерді мәдени объектілермен қамтамасыз ету мақсатында 4 елді мекенде жаңа мәдениет үйі салынады.</w:t>
      </w:r>
    </w:p>
    <w:p w:rsidR="002866D4" w:rsidRPr="006865D1" w:rsidRDefault="002866D4" w:rsidP="00872963">
      <w:pPr>
        <w:pStyle w:val="ac"/>
        <w:spacing w:before="0" w:beforeAutospacing="0" w:after="0" w:afterAutospacing="0" w:line="288" w:lineRule="auto"/>
        <w:ind w:firstLine="709"/>
        <w:jc w:val="both"/>
        <w:rPr>
          <w:rFonts w:eastAsiaTheme="minorEastAsia"/>
          <w:sz w:val="28"/>
          <w:szCs w:val="28"/>
          <w:lang w:val="kk-KZ"/>
        </w:rPr>
      </w:pPr>
    </w:p>
    <w:p w:rsidR="002866D4" w:rsidRPr="006865D1" w:rsidRDefault="002866D4" w:rsidP="00872963">
      <w:pPr>
        <w:pStyle w:val="ac"/>
        <w:spacing w:before="0" w:beforeAutospacing="0" w:after="0" w:afterAutospacing="0" w:line="288" w:lineRule="auto"/>
        <w:ind w:firstLine="709"/>
        <w:jc w:val="both"/>
        <w:rPr>
          <w:rFonts w:eastAsiaTheme="minorEastAsia"/>
          <w:sz w:val="28"/>
          <w:szCs w:val="28"/>
          <w:lang w:val="kk-KZ"/>
        </w:rPr>
      </w:pPr>
    </w:p>
    <w:p w:rsidR="00740322" w:rsidRPr="006865D1" w:rsidRDefault="00740322" w:rsidP="00872963">
      <w:pPr>
        <w:pStyle w:val="ac"/>
        <w:spacing w:before="0" w:beforeAutospacing="0" w:after="0" w:afterAutospacing="0" w:line="288" w:lineRule="auto"/>
        <w:ind w:firstLine="709"/>
        <w:jc w:val="both"/>
        <w:rPr>
          <w:rFonts w:eastAsiaTheme="minorEastAsia"/>
          <w:sz w:val="28"/>
          <w:szCs w:val="28"/>
          <w:lang w:val="kk-KZ"/>
        </w:rPr>
      </w:pPr>
      <w:r w:rsidRPr="006865D1">
        <w:rPr>
          <w:rFonts w:eastAsiaTheme="minorEastAsia"/>
          <w:sz w:val="28"/>
          <w:szCs w:val="28"/>
          <w:lang w:val="kk-KZ"/>
        </w:rPr>
        <w:t xml:space="preserve">3 </w:t>
      </w:r>
      <w:r w:rsidR="00BA36C7" w:rsidRPr="006865D1">
        <w:rPr>
          <w:rFonts w:eastAsiaTheme="minorEastAsia"/>
          <w:sz w:val="28"/>
          <w:szCs w:val="28"/>
          <w:lang w:val="kk-KZ"/>
        </w:rPr>
        <w:t>жаңа с</w:t>
      </w:r>
      <w:r w:rsidRPr="006865D1">
        <w:rPr>
          <w:rFonts w:eastAsiaTheme="minorEastAsia"/>
          <w:sz w:val="28"/>
          <w:szCs w:val="28"/>
          <w:lang w:val="kk-KZ"/>
        </w:rPr>
        <w:t>порт нысан</w:t>
      </w:r>
      <w:r w:rsidR="0026417A" w:rsidRPr="006865D1">
        <w:rPr>
          <w:rFonts w:eastAsiaTheme="minorEastAsia"/>
          <w:sz w:val="28"/>
          <w:szCs w:val="28"/>
          <w:lang w:val="kk-KZ"/>
        </w:rPr>
        <w:t>дары</w:t>
      </w:r>
      <w:r w:rsidR="00291E65" w:rsidRPr="006865D1">
        <w:rPr>
          <w:rFonts w:eastAsiaTheme="minorEastAsia"/>
          <w:sz w:val="28"/>
          <w:szCs w:val="28"/>
          <w:lang w:val="kk-KZ"/>
        </w:rPr>
        <w:t xml:space="preserve"> мен 1 спорт мектебінің</w:t>
      </w:r>
      <w:r w:rsidR="00BA36C7" w:rsidRPr="006865D1">
        <w:rPr>
          <w:rFonts w:eastAsiaTheme="minorEastAsia"/>
          <w:sz w:val="28"/>
          <w:szCs w:val="28"/>
          <w:lang w:val="kk-KZ"/>
        </w:rPr>
        <w:t xml:space="preserve"> </w:t>
      </w:r>
      <w:r w:rsidRPr="006865D1">
        <w:rPr>
          <w:rFonts w:eastAsiaTheme="minorEastAsia"/>
          <w:sz w:val="28"/>
          <w:szCs w:val="28"/>
          <w:lang w:val="kk-KZ"/>
        </w:rPr>
        <w:t>құрылысы</w:t>
      </w:r>
      <w:r w:rsidR="00291E65" w:rsidRPr="006865D1">
        <w:rPr>
          <w:rFonts w:eastAsiaTheme="minorEastAsia"/>
          <w:sz w:val="28"/>
          <w:szCs w:val="28"/>
          <w:lang w:val="kk-KZ"/>
        </w:rPr>
        <w:t>,</w:t>
      </w:r>
      <w:r w:rsidRPr="006865D1">
        <w:rPr>
          <w:rFonts w:eastAsiaTheme="minorEastAsia"/>
          <w:sz w:val="28"/>
          <w:szCs w:val="28"/>
          <w:lang w:val="kk-KZ"/>
        </w:rPr>
        <w:t xml:space="preserve"> </w:t>
      </w:r>
      <w:r w:rsidR="00291E65" w:rsidRPr="006865D1">
        <w:rPr>
          <w:rFonts w:eastAsiaTheme="minorEastAsia"/>
          <w:sz w:val="28"/>
          <w:szCs w:val="28"/>
          <w:lang w:val="kk-KZ"/>
        </w:rPr>
        <w:t>2</w:t>
      </w:r>
      <w:r w:rsidR="00BA36C7" w:rsidRPr="006865D1">
        <w:rPr>
          <w:rFonts w:eastAsiaTheme="minorEastAsia"/>
          <w:sz w:val="28"/>
          <w:szCs w:val="28"/>
          <w:lang w:val="kk-KZ"/>
        </w:rPr>
        <w:t xml:space="preserve"> спорт мектебін</w:t>
      </w:r>
      <w:r w:rsidR="00291E65" w:rsidRPr="006865D1">
        <w:rPr>
          <w:rFonts w:eastAsiaTheme="minorEastAsia"/>
          <w:sz w:val="28"/>
          <w:szCs w:val="28"/>
          <w:lang w:val="kk-KZ"/>
        </w:rPr>
        <w:t>е</w:t>
      </w:r>
      <w:r w:rsidR="00BA36C7" w:rsidRPr="006865D1">
        <w:rPr>
          <w:rFonts w:eastAsiaTheme="minorEastAsia"/>
          <w:sz w:val="28"/>
          <w:szCs w:val="28"/>
          <w:lang w:val="kk-KZ"/>
        </w:rPr>
        <w:t xml:space="preserve"> </w:t>
      </w:r>
      <w:r w:rsidR="00291E65" w:rsidRPr="006865D1">
        <w:rPr>
          <w:rFonts w:eastAsiaTheme="minorEastAsia"/>
          <w:sz w:val="28"/>
          <w:szCs w:val="28"/>
          <w:lang w:val="kk-KZ"/>
        </w:rPr>
        <w:t xml:space="preserve">қосымша құрылыс </w:t>
      </w:r>
      <w:r w:rsidRPr="006865D1">
        <w:rPr>
          <w:rFonts w:eastAsiaTheme="minorEastAsia"/>
          <w:sz w:val="28"/>
          <w:szCs w:val="28"/>
          <w:lang w:val="kk-KZ"/>
        </w:rPr>
        <w:t xml:space="preserve">және спорт объектілерін кеңейту </w:t>
      </w:r>
      <w:r w:rsidRPr="006865D1">
        <w:rPr>
          <w:rFonts w:eastAsiaTheme="minorEastAsia"/>
          <w:i/>
          <w:szCs w:val="24"/>
          <w:lang w:val="kk-KZ"/>
        </w:rPr>
        <w:t>(гимназия, жабық футбол ангары, стрит воркаут алаңы, жаттығу алаңы)</w:t>
      </w:r>
      <w:r w:rsidR="005A06AE" w:rsidRPr="006865D1">
        <w:rPr>
          <w:rFonts w:eastAsiaTheme="minorEastAsia"/>
          <w:sz w:val="28"/>
          <w:szCs w:val="28"/>
          <w:lang w:val="kk-KZ"/>
        </w:rPr>
        <w:t xml:space="preserve"> көзделген.</w:t>
      </w:r>
      <w:r w:rsidR="00AA23BF" w:rsidRPr="006865D1">
        <w:rPr>
          <w:rFonts w:eastAsiaTheme="minorEastAsia"/>
          <w:sz w:val="28"/>
          <w:szCs w:val="28"/>
          <w:lang w:val="kk-KZ"/>
        </w:rPr>
        <w:t xml:space="preserve"> </w:t>
      </w:r>
      <w:r w:rsidR="00D40FC6" w:rsidRPr="006865D1">
        <w:rPr>
          <w:rFonts w:eastAsiaTheme="minorEastAsia"/>
          <w:sz w:val="28"/>
          <w:szCs w:val="28"/>
          <w:lang w:val="kk-KZ"/>
        </w:rPr>
        <w:t>Сондай-ақ ж</w:t>
      </w:r>
      <w:r w:rsidR="00AA23BF" w:rsidRPr="006865D1">
        <w:rPr>
          <w:rFonts w:eastAsiaTheme="minorEastAsia"/>
          <w:sz w:val="28"/>
          <w:szCs w:val="28"/>
          <w:lang w:val="kk-KZ"/>
        </w:rPr>
        <w:t>аңа стадионның құрылысы жүргізілетін болады.</w:t>
      </w:r>
    </w:p>
    <w:p w:rsidR="00E04569" w:rsidRPr="006865D1" w:rsidRDefault="00E04569" w:rsidP="00872963">
      <w:pPr>
        <w:pStyle w:val="a5"/>
        <w:tabs>
          <w:tab w:val="left" w:pos="993"/>
        </w:tabs>
        <w:spacing w:line="288" w:lineRule="auto"/>
        <w:rPr>
          <w:sz w:val="28"/>
          <w:szCs w:val="28"/>
          <w:lang w:val="kk-KZ"/>
        </w:rPr>
      </w:pPr>
      <w:r w:rsidRPr="006865D1">
        <w:rPr>
          <w:sz w:val="28"/>
          <w:szCs w:val="28"/>
          <w:lang w:val="kk-KZ"/>
        </w:rPr>
        <w:lastRenderedPageBreak/>
        <w:t xml:space="preserve">Денсаулық сақтау қызметін дамыту, медициналық қызмет сапасын жақсарту бағытында 200 орынды перинаталдық орталықтың құрылысы жоспарлануда. </w:t>
      </w:r>
    </w:p>
    <w:p w:rsidR="00910203" w:rsidRPr="006865D1" w:rsidRDefault="00910203" w:rsidP="00872963">
      <w:pPr>
        <w:pStyle w:val="ac"/>
        <w:spacing w:before="0" w:beforeAutospacing="0" w:after="0" w:afterAutospacing="0" w:line="288" w:lineRule="auto"/>
        <w:ind w:firstLine="709"/>
        <w:jc w:val="both"/>
        <w:rPr>
          <w:sz w:val="28"/>
          <w:szCs w:val="28"/>
          <w:lang w:val="kk-KZ"/>
        </w:rPr>
      </w:pPr>
      <w:r w:rsidRPr="006865D1">
        <w:rPr>
          <w:rFonts w:eastAsiaTheme="minorEastAsia"/>
          <w:sz w:val="28"/>
          <w:szCs w:val="28"/>
          <w:lang w:val="kk-KZ"/>
        </w:rPr>
        <w:t>Мүмкіндігі шектеулі азаматтар</w:t>
      </w:r>
      <w:r w:rsidR="005D43D6" w:rsidRPr="006865D1">
        <w:rPr>
          <w:rFonts w:eastAsiaTheme="minorEastAsia"/>
          <w:sz w:val="28"/>
          <w:szCs w:val="28"/>
          <w:lang w:val="kk-KZ"/>
        </w:rPr>
        <w:t>ды толыққанды</w:t>
      </w:r>
      <w:r w:rsidRPr="006865D1">
        <w:rPr>
          <w:rFonts w:eastAsiaTheme="minorEastAsia"/>
          <w:sz w:val="28"/>
          <w:szCs w:val="28"/>
          <w:lang w:val="kk-KZ"/>
        </w:rPr>
        <w:t xml:space="preserve"> </w:t>
      </w:r>
      <w:r w:rsidR="00F33C88" w:rsidRPr="006865D1">
        <w:rPr>
          <w:sz w:val="28"/>
          <w:szCs w:val="28"/>
          <w:lang w:val="kk-KZ"/>
        </w:rPr>
        <w:t>оңалту шаралары</w:t>
      </w:r>
      <w:r w:rsidR="00F40B1F" w:rsidRPr="006865D1">
        <w:rPr>
          <w:sz w:val="28"/>
          <w:szCs w:val="28"/>
          <w:lang w:val="kk-KZ"/>
        </w:rPr>
        <w:t>мен</w:t>
      </w:r>
      <w:r w:rsidR="00F33C88" w:rsidRPr="006865D1">
        <w:rPr>
          <w:sz w:val="28"/>
          <w:szCs w:val="28"/>
          <w:lang w:val="kk-KZ"/>
        </w:rPr>
        <w:t xml:space="preserve"> қамтамасыз ету</w:t>
      </w:r>
      <w:r w:rsidR="00F40B1F" w:rsidRPr="006865D1">
        <w:rPr>
          <w:sz w:val="28"/>
          <w:szCs w:val="28"/>
          <w:lang w:val="kk-KZ"/>
        </w:rPr>
        <w:t xml:space="preserve"> мақсатында</w:t>
      </w:r>
      <w:r w:rsidR="00F33C88" w:rsidRPr="006865D1">
        <w:rPr>
          <w:sz w:val="28"/>
          <w:szCs w:val="28"/>
          <w:lang w:val="kk-KZ"/>
        </w:rPr>
        <w:t xml:space="preserve"> 150 төсектік </w:t>
      </w:r>
      <w:r w:rsidRPr="006865D1">
        <w:rPr>
          <w:sz w:val="28"/>
          <w:szCs w:val="28"/>
          <w:lang w:val="kk-KZ"/>
        </w:rPr>
        <w:t>жаңа О</w:t>
      </w:r>
      <w:r w:rsidR="00F33C88" w:rsidRPr="006865D1">
        <w:rPr>
          <w:sz w:val="28"/>
          <w:szCs w:val="28"/>
          <w:lang w:val="kk-KZ"/>
        </w:rPr>
        <w:t>ңалту орталығы</w:t>
      </w:r>
      <w:r w:rsidRPr="006865D1">
        <w:rPr>
          <w:sz w:val="28"/>
          <w:szCs w:val="28"/>
          <w:lang w:val="kk-KZ"/>
        </w:rPr>
        <w:t>ның құрылыс</w:t>
      </w:r>
      <w:r w:rsidR="005D43D6" w:rsidRPr="006865D1">
        <w:rPr>
          <w:sz w:val="28"/>
          <w:szCs w:val="28"/>
          <w:lang w:val="kk-KZ"/>
        </w:rPr>
        <w:t>ы жүргізілетін болады және</w:t>
      </w:r>
      <w:r w:rsidRPr="006865D1">
        <w:rPr>
          <w:sz w:val="28"/>
          <w:szCs w:val="28"/>
          <w:lang w:val="kk-KZ"/>
        </w:rPr>
        <w:t xml:space="preserve"> </w:t>
      </w:r>
      <w:r w:rsidR="00F33C88" w:rsidRPr="006865D1">
        <w:rPr>
          <w:sz w:val="28"/>
          <w:szCs w:val="28"/>
          <w:lang w:val="kk-KZ"/>
        </w:rPr>
        <w:t xml:space="preserve">Арнайы қызметтерді көрсету орталығына 50 төсектік </w:t>
      </w:r>
      <w:r w:rsidRPr="006865D1">
        <w:rPr>
          <w:sz w:val="28"/>
          <w:szCs w:val="28"/>
          <w:lang w:val="kk-KZ"/>
        </w:rPr>
        <w:t xml:space="preserve">қосымша құрылыс жүргізіліп, кеңейтілетін болады. </w:t>
      </w:r>
    </w:p>
    <w:p w:rsidR="00F33C88" w:rsidRPr="006865D1" w:rsidRDefault="002363B1" w:rsidP="00872963">
      <w:pPr>
        <w:pStyle w:val="ac"/>
        <w:spacing w:before="0" w:beforeAutospacing="0" w:after="0" w:afterAutospacing="0" w:line="288" w:lineRule="auto"/>
        <w:ind w:firstLine="709"/>
        <w:jc w:val="both"/>
        <w:rPr>
          <w:rFonts w:eastAsiaTheme="minorEastAsia"/>
          <w:sz w:val="28"/>
          <w:szCs w:val="28"/>
          <w:lang w:val="kk-KZ"/>
        </w:rPr>
      </w:pPr>
      <w:r w:rsidRPr="006865D1">
        <w:rPr>
          <w:rFonts w:eastAsiaTheme="minorEastAsia"/>
          <w:sz w:val="28"/>
          <w:szCs w:val="28"/>
          <w:lang w:val="kk-KZ"/>
        </w:rPr>
        <w:t>Халықты</w:t>
      </w:r>
      <w:r w:rsidRPr="006865D1">
        <w:rPr>
          <w:rFonts w:eastAsiaTheme="minorEastAsia"/>
          <w:b/>
          <w:sz w:val="28"/>
          <w:szCs w:val="28"/>
          <w:lang w:val="kk-KZ"/>
        </w:rPr>
        <w:t xml:space="preserve"> қ</w:t>
      </w:r>
      <w:r w:rsidR="00F33C88" w:rsidRPr="006865D1">
        <w:rPr>
          <w:rFonts w:eastAsiaTheme="minorEastAsia"/>
          <w:b/>
          <w:sz w:val="28"/>
          <w:szCs w:val="28"/>
          <w:lang w:val="kk-KZ"/>
        </w:rPr>
        <w:t xml:space="preserve">олжетімді баспанамен </w:t>
      </w:r>
      <w:r w:rsidR="00F33C88" w:rsidRPr="006865D1">
        <w:rPr>
          <w:rFonts w:eastAsiaTheme="minorEastAsia"/>
          <w:sz w:val="28"/>
          <w:szCs w:val="28"/>
          <w:lang w:val="kk-KZ"/>
        </w:rPr>
        <w:t>қамт</w:t>
      </w:r>
      <w:r w:rsidR="00D72AB8" w:rsidRPr="006865D1">
        <w:rPr>
          <w:rFonts w:eastAsiaTheme="minorEastAsia"/>
          <w:sz w:val="28"/>
          <w:szCs w:val="28"/>
          <w:lang w:val="kk-KZ"/>
        </w:rPr>
        <w:t>а</w:t>
      </w:r>
      <w:r w:rsidR="00F33C88" w:rsidRPr="006865D1">
        <w:rPr>
          <w:rFonts w:eastAsiaTheme="minorEastAsia"/>
          <w:sz w:val="28"/>
          <w:szCs w:val="28"/>
          <w:lang w:val="kk-KZ"/>
        </w:rPr>
        <w:t>масыз ету</w:t>
      </w:r>
      <w:r w:rsidR="00D72AB8" w:rsidRPr="006865D1">
        <w:rPr>
          <w:rFonts w:eastAsiaTheme="minorEastAsia"/>
          <w:sz w:val="28"/>
          <w:szCs w:val="28"/>
          <w:lang w:val="kk-KZ"/>
        </w:rPr>
        <w:t xml:space="preserve"> үшін</w:t>
      </w:r>
      <w:r w:rsidR="00D72AB8" w:rsidRPr="006865D1">
        <w:rPr>
          <w:rFonts w:eastAsiaTheme="minorEastAsia"/>
          <w:b/>
          <w:sz w:val="28"/>
          <w:szCs w:val="28"/>
          <w:lang w:val="kk-KZ"/>
        </w:rPr>
        <w:t xml:space="preserve"> </w:t>
      </w:r>
      <w:r w:rsidR="00D72AB8" w:rsidRPr="006865D1">
        <w:rPr>
          <w:rFonts w:eastAsiaTheme="minorEastAsia"/>
          <w:sz w:val="28"/>
          <w:szCs w:val="28"/>
          <w:lang w:val="kk-KZ"/>
        </w:rPr>
        <w:t>Бозарық, Тұран және Ақжайық шағын аудандарында көпқабатты тұрғын үйлер бой көтермек, тиісінше көпқабатты тұрғын үйлерге инженерлік инфрақұрылым тартыла</w:t>
      </w:r>
      <w:r w:rsidR="00156F26" w:rsidRPr="006865D1">
        <w:rPr>
          <w:rFonts w:eastAsiaTheme="minorEastAsia"/>
          <w:sz w:val="28"/>
          <w:szCs w:val="28"/>
          <w:lang w:val="kk-KZ"/>
        </w:rPr>
        <w:t>тын болад</w:t>
      </w:r>
      <w:r w:rsidR="00D72AB8" w:rsidRPr="006865D1">
        <w:rPr>
          <w:rFonts w:eastAsiaTheme="minorEastAsia"/>
          <w:sz w:val="28"/>
          <w:szCs w:val="28"/>
          <w:lang w:val="kk-KZ"/>
        </w:rPr>
        <w:t>ы</w:t>
      </w:r>
      <w:r w:rsidR="00156F26" w:rsidRPr="006865D1">
        <w:rPr>
          <w:rFonts w:eastAsiaTheme="minorEastAsia"/>
          <w:sz w:val="28"/>
          <w:szCs w:val="28"/>
          <w:lang w:val="kk-KZ"/>
        </w:rPr>
        <w:t xml:space="preserve">. </w:t>
      </w:r>
    </w:p>
    <w:p w:rsidR="00F33C88" w:rsidRPr="006865D1" w:rsidRDefault="00F33C88" w:rsidP="00872963">
      <w:pPr>
        <w:spacing w:after="0" w:line="288" w:lineRule="auto"/>
        <w:ind w:firstLine="709"/>
        <w:jc w:val="both"/>
        <w:rPr>
          <w:rFonts w:ascii="Times New Roman" w:eastAsiaTheme="minorHAnsi" w:hAnsi="Times New Roman"/>
          <w:b/>
          <w:sz w:val="28"/>
          <w:szCs w:val="28"/>
          <w:lang w:val="kk-KZ"/>
        </w:rPr>
      </w:pPr>
      <w:r w:rsidRPr="006865D1">
        <w:rPr>
          <w:rFonts w:ascii="Times New Roman" w:hAnsi="Times New Roman"/>
          <w:b/>
          <w:sz w:val="28"/>
          <w:szCs w:val="28"/>
          <w:lang w:val="kk-KZ"/>
        </w:rPr>
        <w:t>Көлік инфрақұрылымы</w:t>
      </w:r>
    </w:p>
    <w:p w:rsidR="00983EBF" w:rsidRPr="006865D1" w:rsidRDefault="00983EBF" w:rsidP="00872963">
      <w:pPr>
        <w:pStyle w:val="a5"/>
        <w:spacing w:line="288" w:lineRule="auto"/>
        <w:rPr>
          <w:sz w:val="28"/>
          <w:szCs w:val="28"/>
          <w:lang w:val="kk-KZ"/>
        </w:rPr>
      </w:pPr>
      <w:r w:rsidRPr="006865D1">
        <w:rPr>
          <w:sz w:val="28"/>
          <w:szCs w:val="28"/>
          <w:lang w:val="kk-KZ"/>
        </w:rPr>
        <w:t xml:space="preserve">Қаланың барлық бағыттарында ірі жобалар іске асырылуда. </w:t>
      </w:r>
    </w:p>
    <w:p w:rsidR="00F33C88" w:rsidRPr="006865D1" w:rsidRDefault="00F33C88"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Қаланың негізгі жолдарын кеңейту және транзиттік жолдар</w:t>
      </w:r>
      <w:r w:rsidR="00C715DC" w:rsidRPr="006865D1">
        <w:rPr>
          <w:rFonts w:ascii="Times New Roman" w:hAnsi="Times New Roman"/>
          <w:sz w:val="28"/>
          <w:szCs w:val="28"/>
          <w:lang w:val="kk-KZ"/>
        </w:rPr>
        <w:t>д</w:t>
      </w:r>
      <w:r w:rsidRPr="006865D1">
        <w:rPr>
          <w:rFonts w:ascii="Times New Roman" w:hAnsi="Times New Roman"/>
          <w:sz w:val="28"/>
          <w:szCs w:val="28"/>
          <w:lang w:val="kk-KZ"/>
        </w:rPr>
        <w:t>ың өткізу қабілетін арттыру үшін Қонаев даңғылының жалғасын салу және «А-2» айналма жолын қайта жаңарту шаралары қабылда</w:t>
      </w:r>
      <w:r w:rsidR="00496891" w:rsidRPr="006865D1">
        <w:rPr>
          <w:rFonts w:ascii="Times New Roman" w:hAnsi="Times New Roman"/>
          <w:sz w:val="28"/>
          <w:szCs w:val="28"/>
          <w:lang w:val="kk-KZ"/>
        </w:rPr>
        <w:t>нуда</w:t>
      </w:r>
      <w:r w:rsidRPr="006865D1">
        <w:rPr>
          <w:rFonts w:ascii="Times New Roman" w:hAnsi="Times New Roman"/>
          <w:sz w:val="28"/>
          <w:szCs w:val="28"/>
          <w:lang w:val="kk-KZ"/>
        </w:rPr>
        <w:t>.</w:t>
      </w:r>
      <w:r w:rsidRPr="006865D1">
        <w:rPr>
          <w:lang w:val="kk-KZ"/>
        </w:rPr>
        <w:t xml:space="preserve"> </w:t>
      </w:r>
      <w:r w:rsidRPr="006865D1">
        <w:rPr>
          <w:rFonts w:ascii="Times New Roman" w:hAnsi="Times New Roman"/>
          <w:sz w:val="28"/>
          <w:szCs w:val="28"/>
          <w:lang w:val="kk-KZ"/>
        </w:rPr>
        <w:t xml:space="preserve">Нысандардың құрылысы жүргізілуде. </w:t>
      </w:r>
    </w:p>
    <w:p w:rsidR="005E238F" w:rsidRPr="006865D1" w:rsidRDefault="005E238F" w:rsidP="00872963">
      <w:pPr>
        <w:pStyle w:val="a5"/>
        <w:spacing w:line="288" w:lineRule="auto"/>
        <w:rPr>
          <w:sz w:val="28"/>
          <w:szCs w:val="28"/>
          <w:lang w:val="kk-KZ"/>
        </w:rPr>
      </w:pPr>
      <w:r w:rsidRPr="006865D1">
        <w:rPr>
          <w:sz w:val="28"/>
          <w:szCs w:val="28"/>
          <w:lang w:val="kk-KZ"/>
        </w:rPr>
        <w:t>Бұл өз кезегінде көлік кептелістерінің азаюына және қаланың экологиялық ахуалының жақсаруына ықпал етеді.</w:t>
      </w:r>
    </w:p>
    <w:p w:rsidR="00D9632A" w:rsidRPr="006865D1" w:rsidRDefault="00D9632A" w:rsidP="00872963">
      <w:pPr>
        <w:pStyle w:val="a5"/>
        <w:spacing w:line="288" w:lineRule="auto"/>
        <w:rPr>
          <w:sz w:val="28"/>
          <w:szCs w:val="28"/>
          <w:lang w:val="kk-KZ"/>
        </w:rPr>
      </w:pPr>
      <w:r w:rsidRPr="006865D1">
        <w:rPr>
          <w:sz w:val="28"/>
          <w:szCs w:val="28"/>
          <w:lang w:val="kk-KZ"/>
        </w:rPr>
        <w:t>2025 жылы жақсы және қанағаттанарлық жағдайдағы жолдардың үлесі 79%-ға</w:t>
      </w:r>
      <w:r w:rsidR="00410DBD" w:rsidRPr="006865D1">
        <w:rPr>
          <w:sz w:val="28"/>
          <w:szCs w:val="28"/>
          <w:lang w:val="kk-KZ"/>
        </w:rPr>
        <w:t xml:space="preserve"> </w:t>
      </w:r>
      <w:r w:rsidRPr="006865D1">
        <w:rPr>
          <w:sz w:val="28"/>
          <w:szCs w:val="28"/>
          <w:lang w:val="kk-KZ"/>
        </w:rPr>
        <w:t>жетеді деп болжануда.</w:t>
      </w:r>
    </w:p>
    <w:p w:rsidR="003C76D8" w:rsidRPr="006865D1" w:rsidRDefault="008B5154" w:rsidP="00872963">
      <w:pPr>
        <w:spacing w:after="0" w:line="288" w:lineRule="auto"/>
        <w:ind w:firstLine="709"/>
        <w:jc w:val="both"/>
        <w:rPr>
          <w:rFonts w:ascii="Times New Roman" w:hAnsi="Times New Roman"/>
          <w:sz w:val="28"/>
          <w:szCs w:val="28"/>
          <w:lang w:val="kk-KZ"/>
        </w:rPr>
      </w:pPr>
      <w:r w:rsidRPr="006865D1">
        <w:rPr>
          <w:rFonts w:ascii="Times New Roman" w:eastAsiaTheme="minorEastAsia" w:hAnsi="Times New Roman"/>
          <w:b/>
          <w:i/>
          <w:sz w:val="28"/>
          <w:szCs w:val="28"/>
          <w:lang w:val="kk-KZ"/>
        </w:rPr>
        <w:t>Байланыс</w:t>
      </w:r>
      <w:r w:rsidR="005E61D7" w:rsidRPr="006865D1">
        <w:rPr>
          <w:rFonts w:ascii="Times New Roman" w:eastAsiaTheme="minorEastAsia" w:hAnsi="Times New Roman"/>
          <w:i/>
          <w:sz w:val="28"/>
          <w:szCs w:val="28"/>
          <w:lang w:val="kk-KZ"/>
        </w:rPr>
        <w:t xml:space="preserve"> </w:t>
      </w:r>
      <w:r w:rsidR="005E61D7" w:rsidRPr="006865D1">
        <w:rPr>
          <w:rFonts w:ascii="Times New Roman" w:eastAsiaTheme="minorEastAsia" w:hAnsi="Times New Roman"/>
          <w:sz w:val="28"/>
          <w:szCs w:val="28"/>
          <w:lang w:val="kk-KZ"/>
        </w:rPr>
        <w:t>саласында</w:t>
      </w:r>
      <w:r w:rsidR="005E61D7" w:rsidRPr="006865D1">
        <w:rPr>
          <w:rFonts w:ascii="Times New Roman" w:eastAsiaTheme="minorEastAsia" w:hAnsi="Times New Roman"/>
          <w:i/>
          <w:sz w:val="28"/>
          <w:szCs w:val="28"/>
          <w:lang w:val="kk-KZ"/>
        </w:rPr>
        <w:t xml:space="preserve"> </w:t>
      </w:r>
      <w:r w:rsidR="005E61D7" w:rsidRPr="006865D1">
        <w:rPr>
          <w:rFonts w:ascii="Times New Roman" w:eastAsiaTheme="minorEastAsia" w:hAnsi="Times New Roman"/>
          <w:sz w:val="28"/>
          <w:szCs w:val="28"/>
          <w:lang w:val="kk-KZ"/>
        </w:rPr>
        <w:t>и</w:t>
      </w:r>
      <w:r w:rsidRPr="006865D1">
        <w:rPr>
          <w:rFonts w:ascii="Times New Roman" w:hAnsi="Times New Roman"/>
          <w:sz w:val="28"/>
          <w:szCs w:val="28"/>
          <w:lang w:val="kk-KZ"/>
        </w:rPr>
        <w:t>нтернет</w:t>
      </w:r>
      <w:r w:rsidR="004B6AF5" w:rsidRPr="006865D1">
        <w:rPr>
          <w:rFonts w:ascii="Times New Roman" w:hAnsi="Times New Roman"/>
          <w:sz w:val="28"/>
          <w:szCs w:val="28"/>
          <w:lang w:val="kk-KZ"/>
        </w:rPr>
        <w:t xml:space="preserve"> желісімен </w:t>
      </w:r>
      <w:r w:rsidRPr="006865D1">
        <w:rPr>
          <w:rFonts w:ascii="Times New Roman" w:hAnsi="Times New Roman"/>
          <w:sz w:val="28"/>
          <w:szCs w:val="28"/>
          <w:lang w:val="kk-KZ"/>
        </w:rPr>
        <w:t>қамтамасыз ету бойынша</w:t>
      </w:r>
      <w:r w:rsidR="004B6AF5" w:rsidRPr="006865D1">
        <w:rPr>
          <w:rFonts w:ascii="Times New Roman" w:hAnsi="Times New Roman"/>
          <w:sz w:val="28"/>
          <w:szCs w:val="28"/>
          <w:lang w:val="kk-KZ"/>
        </w:rPr>
        <w:t xml:space="preserve"> </w:t>
      </w:r>
      <w:r w:rsidRPr="006865D1">
        <w:rPr>
          <w:rFonts w:ascii="Times New Roman" w:hAnsi="Times New Roman"/>
          <w:spacing w:val="-67"/>
          <w:sz w:val="28"/>
          <w:szCs w:val="28"/>
          <w:lang w:val="kk-KZ"/>
        </w:rPr>
        <w:t xml:space="preserve"> </w:t>
      </w:r>
      <w:r w:rsidRPr="006865D1">
        <w:rPr>
          <w:rFonts w:ascii="Times New Roman" w:hAnsi="Times New Roman"/>
          <w:sz w:val="28"/>
          <w:szCs w:val="28"/>
          <w:lang w:val="kk-KZ"/>
        </w:rPr>
        <w:t xml:space="preserve">жұмыс жалғасады. </w:t>
      </w:r>
    </w:p>
    <w:p w:rsidR="00FF5551" w:rsidRPr="006865D1" w:rsidRDefault="00FF5551" w:rsidP="00872963">
      <w:pPr>
        <w:spacing w:after="0" w:line="288" w:lineRule="auto"/>
        <w:ind w:firstLine="708"/>
        <w:jc w:val="both"/>
        <w:rPr>
          <w:rFonts w:ascii="Times New Roman" w:hAnsi="Times New Roman"/>
          <w:sz w:val="28"/>
          <w:szCs w:val="28"/>
          <w:lang w:val="kk-KZ"/>
        </w:rPr>
      </w:pPr>
      <w:r w:rsidRPr="006865D1">
        <w:rPr>
          <w:rStyle w:val="selectable-text1"/>
          <w:rFonts w:ascii="Times New Roman" w:hAnsi="Times New Roman"/>
          <w:sz w:val="28"/>
          <w:szCs w:val="28"/>
          <w:lang w:val="kk-KZ"/>
        </w:rPr>
        <w:t xml:space="preserve">Бүгінгі таңда мобильді байланыс сапасын арттыру мақсатында байланыс операторлармен  </w:t>
      </w:r>
      <w:r w:rsidRPr="006865D1">
        <w:rPr>
          <w:rFonts w:ascii="Times New Roman" w:hAnsi="Times New Roman"/>
          <w:sz w:val="28"/>
          <w:szCs w:val="28"/>
          <w:lang w:val="kk-KZ"/>
        </w:rPr>
        <w:t xml:space="preserve">талшықты оптика желісімен қамту </w:t>
      </w:r>
      <w:r w:rsidR="00CA239D" w:rsidRPr="006865D1">
        <w:rPr>
          <w:rFonts w:ascii="Times New Roman" w:hAnsi="Times New Roman"/>
          <w:sz w:val="28"/>
          <w:szCs w:val="28"/>
          <w:lang w:val="kk-KZ"/>
        </w:rPr>
        <w:t xml:space="preserve">үшін жеке инвесторлармен меморандум түзіліп, </w:t>
      </w:r>
      <w:r w:rsidRPr="006865D1">
        <w:rPr>
          <w:rFonts w:ascii="Times New Roman" w:hAnsi="Times New Roman"/>
          <w:sz w:val="28"/>
          <w:szCs w:val="28"/>
          <w:lang w:val="kk-KZ"/>
        </w:rPr>
        <w:t xml:space="preserve">жұмыстар жүргізілуде. </w:t>
      </w:r>
    </w:p>
    <w:p w:rsidR="00FF1484" w:rsidRPr="006865D1" w:rsidRDefault="004E015E"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hAnsi="Times New Roman"/>
          <w:b/>
          <w:i/>
          <w:sz w:val="28"/>
          <w:szCs w:val="28"/>
          <w:lang w:val="kk-KZ"/>
        </w:rPr>
        <w:t>Сауда</w:t>
      </w:r>
      <w:r w:rsidR="006C2551" w:rsidRPr="006865D1">
        <w:rPr>
          <w:rFonts w:ascii="Times New Roman" w:hAnsi="Times New Roman"/>
          <w:b/>
          <w:i/>
          <w:sz w:val="28"/>
          <w:szCs w:val="28"/>
          <w:lang w:val="kk-KZ"/>
        </w:rPr>
        <w:t xml:space="preserve">. </w:t>
      </w:r>
      <w:r w:rsidR="00FF1484" w:rsidRPr="006865D1">
        <w:rPr>
          <w:rFonts w:ascii="Times New Roman" w:eastAsiaTheme="minorHAnsi" w:hAnsi="Times New Roman"/>
          <w:sz w:val="28"/>
          <w:szCs w:val="28"/>
          <w:lang w:val="kk-KZ" w:eastAsia="en-US"/>
        </w:rPr>
        <w:t>Қала аумағында жалпы ауданы 564,2 мың ш.м құрайтын                       19 базар жұмыс жасайды, оның ішінде мамандырылған – 12, әмбебап – 7. Базарлардағы сауда орындарының саны 11 271 орынды құрайды, оның ішінде 6 985 заңды тұлғаға және 4 286 жеке кәсіпкерге тиесілі.</w:t>
      </w:r>
    </w:p>
    <w:p w:rsidR="00FF1484" w:rsidRPr="006865D1" w:rsidRDefault="00FF1484" w:rsidP="00872963">
      <w:pPr>
        <w:spacing w:after="0" w:line="288" w:lineRule="auto"/>
        <w:ind w:firstLine="708"/>
        <w:jc w:val="both"/>
        <w:rPr>
          <w:rFonts w:ascii="Times New Roman" w:eastAsiaTheme="minorHAnsi" w:hAnsi="Times New Roman"/>
          <w:i/>
          <w:sz w:val="24"/>
          <w:szCs w:val="24"/>
          <w:lang w:val="kk-KZ" w:eastAsia="en-US"/>
        </w:rPr>
      </w:pPr>
      <w:r w:rsidRPr="006865D1">
        <w:rPr>
          <w:rFonts w:ascii="Times New Roman" w:eastAsiaTheme="minorHAnsi" w:hAnsi="Times New Roman"/>
          <w:sz w:val="28"/>
          <w:szCs w:val="28"/>
          <w:lang w:val="kk-KZ" w:eastAsia="en-US"/>
        </w:rPr>
        <w:t xml:space="preserve">Санатына қарай, 19 базардың 11 – ірі </w:t>
      </w:r>
      <w:r w:rsidRPr="006865D1">
        <w:rPr>
          <w:rFonts w:ascii="Times New Roman" w:eastAsiaTheme="minorHAnsi" w:hAnsi="Times New Roman"/>
          <w:i/>
          <w:sz w:val="24"/>
          <w:szCs w:val="24"/>
          <w:lang w:val="kk-KZ" w:eastAsia="en-US"/>
        </w:rPr>
        <w:t>(алаңы 2 мың ш.м. астам)</w:t>
      </w:r>
      <w:r w:rsidRPr="006865D1">
        <w:rPr>
          <w:rFonts w:ascii="Times New Roman" w:eastAsiaTheme="minorHAnsi" w:hAnsi="Times New Roman"/>
          <w:sz w:val="28"/>
          <w:szCs w:val="28"/>
          <w:lang w:val="kk-KZ" w:eastAsia="en-US"/>
        </w:rPr>
        <w:t xml:space="preserve"> және </w:t>
      </w:r>
      <w:r w:rsidRPr="006865D1">
        <w:rPr>
          <w:rFonts w:ascii="Times New Roman" w:eastAsiaTheme="minorHAnsi" w:hAnsi="Times New Roman"/>
          <w:sz w:val="28"/>
          <w:szCs w:val="28"/>
          <w:lang w:val="kk-KZ" w:eastAsia="en-US"/>
        </w:rPr>
        <w:br/>
        <w:t>8</w:t>
      </w:r>
      <w:r w:rsidR="00490CEE" w:rsidRPr="006865D1">
        <w:rPr>
          <w:rFonts w:ascii="Times New Roman" w:eastAsiaTheme="minorHAnsi" w:hAnsi="Times New Roman"/>
          <w:sz w:val="28"/>
          <w:szCs w:val="28"/>
          <w:lang w:val="kk-KZ" w:eastAsia="en-US"/>
        </w:rPr>
        <w:t xml:space="preserve"> </w:t>
      </w:r>
      <w:r w:rsidRPr="006865D1">
        <w:rPr>
          <w:rFonts w:ascii="Times New Roman" w:eastAsiaTheme="minorHAnsi" w:hAnsi="Times New Roman"/>
          <w:sz w:val="28"/>
          <w:szCs w:val="28"/>
          <w:lang w:val="kk-KZ" w:eastAsia="en-US"/>
        </w:rPr>
        <w:t xml:space="preserve">– шағын </w:t>
      </w:r>
      <w:r w:rsidRPr="006865D1">
        <w:rPr>
          <w:rFonts w:ascii="Times New Roman" w:eastAsiaTheme="minorHAnsi" w:hAnsi="Times New Roman"/>
          <w:i/>
          <w:sz w:val="24"/>
          <w:szCs w:val="24"/>
          <w:lang w:val="kk-KZ" w:eastAsia="en-US"/>
        </w:rPr>
        <w:t>(2 мың ш. м. дейін).</w:t>
      </w:r>
    </w:p>
    <w:p w:rsidR="00FF1484" w:rsidRPr="006865D1" w:rsidRDefault="00CB4311" w:rsidP="00872963">
      <w:pPr>
        <w:spacing w:after="0" w:line="288" w:lineRule="auto"/>
        <w:ind w:firstLine="708"/>
        <w:jc w:val="both"/>
        <w:rPr>
          <w:rFonts w:ascii="Times New Roman" w:eastAsia="Calibri" w:hAnsi="Times New Roman"/>
          <w:bCs/>
          <w:kern w:val="36"/>
          <w:sz w:val="28"/>
          <w:szCs w:val="28"/>
          <w:lang w:val="kk-KZ" w:eastAsia="en-US"/>
        </w:rPr>
      </w:pPr>
      <w:r w:rsidRPr="006865D1">
        <w:rPr>
          <w:rFonts w:ascii="Times New Roman" w:eastAsiaTheme="minorHAnsi" w:hAnsi="Times New Roman"/>
          <w:sz w:val="28"/>
          <w:szCs w:val="28"/>
          <w:lang w:val="kk-KZ" w:eastAsia="en-US"/>
        </w:rPr>
        <w:t xml:space="preserve">ҚР </w:t>
      </w:r>
      <w:r w:rsidR="00FF1484" w:rsidRPr="006865D1">
        <w:rPr>
          <w:rFonts w:ascii="Times New Roman" w:eastAsiaTheme="minorHAnsi" w:hAnsi="Times New Roman"/>
          <w:sz w:val="28"/>
          <w:szCs w:val="28"/>
          <w:lang w:val="kk-KZ" w:eastAsia="en-US"/>
        </w:rPr>
        <w:t>«Сауда қызметін реттеу туралы» Заңы қала базарларын құрылыс нормалары мен ережелеріне сәйкестендіруді, базарларды жаңғыртуды талап етеді. Талаптарға сәйкес 19 базар қайта құруға жатады.</w:t>
      </w:r>
      <w:r w:rsidRPr="006865D1">
        <w:rPr>
          <w:rFonts w:ascii="Times New Roman" w:eastAsiaTheme="minorHAnsi" w:hAnsi="Times New Roman"/>
          <w:sz w:val="28"/>
          <w:szCs w:val="28"/>
          <w:lang w:val="kk-KZ" w:eastAsia="en-US"/>
        </w:rPr>
        <w:t xml:space="preserve"> </w:t>
      </w:r>
      <w:r w:rsidR="00FF1484" w:rsidRPr="006865D1">
        <w:rPr>
          <w:rFonts w:ascii="Times New Roman" w:eastAsia="Calibri" w:hAnsi="Times New Roman"/>
          <w:bCs/>
          <w:kern w:val="36"/>
          <w:sz w:val="28"/>
          <w:szCs w:val="28"/>
          <w:lang w:val="kk-KZ" w:eastAsia="en-US"/>
        </w:rPr>
        <w:t xml:space="preserve">Оның ішінде </w:t>
      </w:r>
      <w:r w:rsidR="00C86E44" w:rsidRPr="006865D1">
        <w:rPr>
          <w:rFonts w:ascii="Times New Roman" w:eastAsia="Calibri" w:hAnsi="Times New Roman"/>
          <w:bCs/>
          <w:kern w:val="36"/>
          <w:sz w:val="28"/>
          <w:szCs w:val="28"/>
          <w:lang w:val="kk-KZ" w:eastAsia="en-US"/>
        </w:rPr>
        <w:br/>
      </w:r>
      <w:r w:rsidR="00FF1484" w:rsidRPr="006865D1">
        <w:rPr>
          <w:rFonts w:ascii="Times New Roman" w:eastAsia="Calibri" w:hAnsi="Times New Roman"/>
          <w:bCs/>
          <w:kern w:val="36"/>
          <w:sz w:val="28"/>
          <w:szCs w:val="28"/>
          <w:lang w:val="kk-KZ" w:eastAsia="en-US"/>
        </w:rPr>
        <w:t xml:space="preserve">12 базарда </w:t>
      </w:r>
      <w:r w:rsidR="00D3152E" w:rsidRPr="006865D1">
        <w:rPr>
          <w:rFonts w:ascii="Times New Roman" w:eastAsia="Calibri" w:hAnsi="Times New Roman"/>
          <w:bCs/>
          <w:kern w:val="36"/>
          <w:sz w:val="28"/>
          <w:szCs w:val="28"/>
          <w:lang w:val="kk-KZ" w:eastAsia="en-US"/>
        </w:rPr>
        <w:t>қайта құру жұмыстары аяқталды</w:t>
      </w:r>
      <w:r w:rsidR="00D3152E" w:rsidRPr="006865D1">
        <w:rPr>
          <w:rFonts w:ascii="Times New Roman" w:eastAsia="Calibri" w:hAnsi="Times New Roman"/>
          <w:bCs/>
          <w:i/>
          <w:kern w:val="36"/>
          <w:sz w:val="24"/>
          <w:szCs w:val="24"/>
          <w:lang w:val="kk-KZ" w:eastAsia="en-US"/>
        </w:rPr>
        <w:t xml:space="preserve"> </w:t>
      </w:r>
      <w:r w:rsidR="00FF1484" w:rsidRPr="006865D1">
        <w:rPr>
          <w:rFonts w:ascii="Times New Roman" w:eastAsia="Calibri" w:hAnsi="Times New Roman"/>
          <w:bCs/>
          <w:i/>
          <w:kern w:val="36"/>
          <w:sz w:val="24"/>
          <w:szCs w:val="24"/>
          <w:lang w:val="kk-KZ" w:eastAsia="en-US"/>
        </w:rPr>
        <w:t xml:space="preserve">(«Бекжан», «Шымкент Тұлпар», </w:t>
      </w:r>
      <w:r w:rsidR="00FF1484" w:rsidRPr="006865D1">
        <w:rPr>
          <w:rFonts w:ascii="Times New Roman" w:eastAsia="Calibri" w:hAnsi="Times New Roman"/>
          <w:bCs/>
          <w:i/>
          <w:kern w:val="36"/>
          <w:sz w:val="24"/>
          <w:szCs w:val="24"/>
          <w:lang w:val="kk-KZ" w:eastAsia="en-US"/>
        </w:rPr>
        <w:lastRenderedPageBreak/>
        <w:t>«Исатай (Алатау)», «Акбар», «Иманалиев» мал базары, «Барыс», «Көктем», «Жібек Жолы», «Көмеш бұлақ», «Дархан», «Нұр Сайрам», «Айна»)</w:t>
      </w:r>
      <w:r w:rsidR="00FF1484" w:rsidRPr="006865D1">
        <w:rPr>
          <w:rFonts w:ascii="Times New Roman" w:eastAsia="Calibri" w:hAnsi="Times New Roman"/>
          <w:bCs/>
          <w:kern w:val="36"/>
          <w:sz w:val="28"/>
          <w:szCs w:val="28"/>
          <w:lang w:val="kk-KZ" w:eastAsia="en-US"/>
        </w:rPr>
        <w:t xml:space="preserve">. </w:t>
      </w:r>
    </w:p>
    <w:p w:rsidR="00FF1484" w:rsidRPr="006865D1" w:rsidRDefault="00D3152E"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Calibri" w:hAnsi="Times New Roman"/>
          <w:bCs/>
          <w:kern w:val="36"/>
          <w:sz w:val="28"/>
          <w:szCs w:val="28"/>
          <w:lang w:val="kk-KZ" w:eastAsia="en-US"/>
        </w:rPr>
        <w:t>Қалған</w:t>
      </w:r>
      <w:r w:rsidR="00FF1484" w:rsidRPr="006865D1">
        <w:rPr>
          <w:rFonts w:ascii="Times New Roman" w:eastAsia="Calibri" w:hAnsi="Times New Roman"/>
          <w:bCs/>
          <w:kern w:val="36"/>
          <w:sz w:val="28"/>
          <w:szCs w:val="28"/>
          <w:lang w:val="kk-KZ" w:eastAsia="en-US"/>
        </w:rPr>
        <w:t xml:space="preserve"> 7 базарда модернизациялау жұмыстары жүргізіліп, сауда базарларының қызметін ұйымдастыру қағидаларын, сауда базарының аумағын күтіп-ұстауға, оны жабдықтауға және жарақтандыруға қойылатын талаптарға сәйкес келтірілуде</w:t>
      </w:r>
      <w:r w:rsidR="0033442D" w:rsidRPr="006865D1">
        <w:rPr>
          <w:rFonts w:ascii="Times New Roman" w:eastAsia="Calibri" w:hAnsi="Times New Roman"/>
          <w:bCs/>
          <w:kern w:val="36"/>
          <w:sz w:val="28"/>
          <w:szCs w:val="28"/>
          <w:lang w:val="kk-KZ" w:eastAsia="en-US"/>
        </w:rPr>
        <w:t xml:space="preserve"> </w:t>
      </w:r>
      <w:r w:rsidR="0033442D" w:rsidRPr="006865D1">
        <w:rPr>
          <w:rFonts w:ascii="Times New Roman" w:eastAsia="Calibri" w:hAnsi="Times New Roman"/>
          <w:bCs/>
          <w:i/>
          <w:kern w:val="36"/>
          <w:sz w:val="24"/>
          <w:szCs w:val="24"/>
          <w:lang w:val="kk-KZ" w:eastAsia="en-US"/>
        </w:rPr>
        <w:t xml:space="preserve">(«Авто Нұр», «Орталық қырғы базар», «Алаш», «Самал», </w:t>
      </w:r>
      <w:r w:rsidR="0033442D" w:rsidRPr="006865D1">
        <w:rPr>
          <w:rFonts w:ascii="Times New Roman" w:eastAsiaTheme="minorHAnsi" w:hAnsi="Times New Roman" w:cstheme="minorBidi"/>
          <w:i/>
          <w:sz w:val="24"/>
          <w:szCs w:val="24"/>
          <w:lang w:val="kk-KZ" w:eastAsia="en-US"/>
        </w:rPr>
        <w:t>«Назым апа», «Жабық базары», «Жаңа шахар»</w:t>
      </w:r>
      <w:r w:rsidR="0033442D" w:rsidRPr="006865D1">
        <w:rPr>
          <w:rFonts w:ascii="Times New Roman" w:eastAsia="Calibri" w:hAnsi="Times New Roman"/>
          <w:bCs/>
          <w:i/>
          <w:kern w:val="36"/>
          <w:sz w:val="24"/>
          <w:szCs w:val="24"/>
          <w:lang w:val="kk-KZ" w:eastAsia="en-US"/>
        </w:rPr>
        <w:t>)</w:t>
      </w:r>
      <w:r w:rsidR="00FF1484" w:rsidRPr="006865D1">
        <w:rPr>
          <w:rFonts w:ascii="Times New Roman" w:eastAsia="Calibri" w:hAnsi="Times New Roman"/>
          <w:bCs/>
          <w:kern w:val="36"/>
          <w:sz w:val="28"/>
          <w:szCs w:val="28"/>
          <w:lang w:val="kk-KZ" w:eastAsia="en-US"/>
        </w:rPr>
        <w:t xml:space="preserve">. </w:t>
      </w:r>
    </w:p>
    <w:p w:rsidR="00FF1484" w:rsidRPr="006865D1" w:rsidRDefault="00FF1484" w:rsidP="00872963">
      <w:pPr>
        <w:widowControl w:val="0"/>
        <w:tabs>
          <w:tab w:val="left" w:pos="709"/>
          <w:tab w:val="left" w:pos="851"/>
        </w:tabs>
        <w:adjustRightInd w:val="0"/>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Бұдан басқа, жергілікті атқарушы органмен қаланың ірі базарлары арасында инфрақұрылымды қолданыстағы заңнамаға және құрылыс нормаларына сәйкес келтіру туралы меморандумдар жасалды.</w:t>
      </w:r>
    </w:p>
    <w:p w:rsidR="001F1281" w:rsidRPr="006865D1" w:rsidRDefault="001F1281" w:rsidP="00872963">
      <w:pPr>
        <w:spacing w:after="0" w:line="288" w:lineRule="auto"/>
        <w:ind w:firstLine="709"/>
        <w:jc w:val="both"/>
        <w:rPr>
          <w:rFonts w:ascii="Times New Roman" w:hAnsi="Times New Roman"/>
          <w:i/>
          <w:sz w:val="28"/>
          <w:szCs w:val="28"/>
          <w:lang w:val="kk-KZ"/>
        </w:rPr>
      </w:pPr>
      <w:r w:rsidRPr="006865D1">
        <w:rPr>
          <w:rFonts w:ascii="Times New Roman" w:hAnsi="Times New Roman"/>
          <w:i/>
          <w:sz w:val="28"/>
          <w:szCs w:val="28"/>
          <w:lang w:val="kk-KZ"/>
        </w:rPr>
        <w:t>3.4 Бизнес-климатты және инвестициялық тартымдылықты жақсарту</w:t>
      </w:r>
    </w:p>
    <w:p w:rsidR="0074488E" w:rsidRPr="006865D1" w:rsidRDefault="0074488E" w:rsidP="00872963">
      <w:pPr>
        <w:pBdr>
          <w:bottom w:val="single" w:sz="4" w:space="0" w:color="FFFFFF"/>
        </w:pBdr>
        <w:spacing w:after="0" w:line="288" w:lineRule="auto"/>
        <w:ind w:firstLine="709"/>
        <w:contextualSpacing/>
        <w:jc w:val="both"/>
        <w:rPr>
          <w:rFonts w:ascii="Times New Roman" w:hAnsi="Times New Roman"/>
          <w:b/>
          <w:sz w:val="28"/>
          <w:szCs w:val="28"/>
          <w:lang w:val="kk-KZ"/>
        </w:rPr>
      </w:pPr>
      <w:r w:rsidRPr="006865D1">
        <w:rPr>
          <w:rFonts w:ascii="Times New Roman" w:hAnsi="Times New Roman"/>
          <w:b/>
          <w:sz w:val="28"/>
          <w:szCs w:val="28"/>
          <w:lang w:val="kk-KZ"/>
        </w:rPr>
        <w:t xml:space="preserve">Кәсіпкерлікті дамыту </w:t>
      </w:r>
    </w:p>
    <w:p w:rsidR="001D6A7E" w:rsidRPr="006865D1" w:rsidRDefault="001D6A7E" w:rsidP="00872963">
      <w:pPr>
        <w:pBdr>
          <w:bottom w:val="single" w:sz="4" w:space="0" w:color="FFFFFF"/>
        </w:pBdr>
        <w:spacing w:after="0" w:line="288" w:lineRule="auto"/>
        <w:ind w:firstLine="708"/>
        <w:contextualSpacing/>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Кәсіпкерлікті дамыту қаланың экономикалық өсуінің негізгі факторларының бірі болып табылады. Шағын және орта бизнесті дамыту тәсілдерін жетілдіру мақсатында қалада мынадай жұмыстар жүргізілетін болады:</w:t>
      </w:r>
    </w:p>
    <w:p w:rsidR="001D6A7E" w:rsidRPr="006865D1" w:rsidRDefault="001D6A7E" w:rsidP="00872963">
      <w:pPr>
        <w:pBdr>
          <w:bottom w:val="single" w:sz="4" w:space="0" w:color="FFFFFF"/>
        </w:pBdr>
        <w:spacing w:after="0" w:line="288" w:lineRule="auto"/>
        <w:ind w:firstLine="708"/>
        <w:contextualSpacing/>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1. Кәсіпкерлерлікті бастаушы тұлғаларға алдымен кәсіпкерлік білімін бере отырып, бәсекеге қабілетті бизнесті құруына көмек көрсету және бизнестің дамуына кедергі келтіретін түрлі тосқауылдарды жою. Мемлекет тарапынан көрсетілетін қолдау шараларын сауатты пайдаланып, іске асыратын жобаларын сүйемелдеу  арқылы қолдау көрсету пакетін әзірлеу жұмыстарын жүргізу.</w:t>
      </w:r>
    </w:p>
    <w:p w:rsidR="001D6A7E" w:rsidRPr="006865D1" w:rsidRDefault="001D6A7E" w:rsidP="00872963">
      <w:pPr>
        <w:pBdr>
          <w:bottom w:val="single" w:sz="4" w:space="0" w:color="FFFFFF"/>
        </w:pBdr>
        <w:spacing w:after="0" w:line="288" w:lineRule="auto"/>
        <w:ind w:firstLine="708"/>
        <w:contextualSpacing/>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2. Шымкент қаласында кәсіпкерлікті қолдаудың жаңа өңірлік бағдарламасын енгізу жұмыстары жүргізілуде. Бағдарлама шарттарына сәйкес 7 пайызбен 50 миллион теңгеге дейін жеңілдікпен несиелеу, сондай-ақ шағын өнеркәсіптік парктерде өндірістік алаңдарды жалға алу шығындарын өтеу қарастырылған: 1 жыл – 75%, 2-ші жылы – 50%, 3-ші жылы – 25%.</w:t>
      </w:r>
    </w:p>
    <w:p w:rsidR="00D967B7" w:rsidRPr="006865D1" w:rsidRDefault="00D967B7" w:rsidP="00872963">
      <w:pPr>
        <w:pBdr>
          <w:bottom w:val="single" w:sz="4" w:space="0" w:color="FFFFFF"/>
        </w:pBdr>
        <w:spacing w:after="0" w:line="288" w:lineRule="auto"/>
        <w:ind w:firstLine="709"/>
        <w:contextualSpacing/>
        <w:jc w:val="both"/>
        <w:rPr>
          <w:rFonts w:ascii="Times New Roman" w:hAnsi="Times New Roman"/>
          <w:sz w:val="28"/>
          <w:szCs w:val="28"/>
          <w:lang w:val="kk-KZ"/>
        </w:rPr>
      </w:pPr>
      <w:r w:rsidRPr="006865D1">
        <w:rPr>
          <w:rFonts w:ascii="Times New Roman" w:hAnsi="Times New Roman"/>
          <w:sz w:val="28"/>
          <w:szCs w:val="28"/>
          <w:lang w:val="kk-KZ"/>
        </w:rPr>
        <w:t xml:space="preserve">Бүгінгі таңда қаланың </w:t>
      </w:r>
      <w:r w:rsidRPr="006865D1">
        <w:rPr>
          <w:rFonts w:ascii="Times New Roman" w:hAnsi="Times New Roman"/>
          <w:b/>
          <w:sz w:val="28"/>
          <w:szCs w:val="28"/>
          <w:lang w:val="kk-KZ"/>
        </w:rPr>
        <w:t>инвестициялық</w:t>
      </w:r>
      <w:r w:rsidRPr="006865D1">
        <w:rPr>
          <w:rFonts w:ascii="Times New Roman" w:hAnsi="Times New Roman"/>
          <w:sz w:val="28"/>
          <w:szCs w:val="28"/>
          <w:lang w:val="kk-KZ"/>
        </w:rPr>
        <w:t xml:space="preserve"> тартымдылығын арттыру және инвестициялар тарту бойынша белсенді жұмыс жүргізілуде.</w:t>
      </w:r>
    </w:p>
    <w:p w:rsidR="007C65AF" w:rsidRPr="006865D1" w:rsidRDefault="007C65AF" w:rsidP="00872963">
      <w:pPr>
        <w:spacing w:after="0" w:line="288" w:lineRule="auto"/>
        <w:ind w:firstLine="709"/>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Қалада 2024</w:t>
      </w:r>
      <w:r w:rsidR="001A1669" w:rsidRPr="006865D1">
        <w:rPr>
          <w:rFonts w:ascii="Times New Roman" w:eastAsiaTheme="minorHAnsi" w:hAnsi="Times New Roman"/>
          <w:sz w:val="28"/>
          <w:szCs w:val="28"/>
          <w:lang w:val="kk-KZ" w:eastAsia="en-US"/>
        </w:rPr>
        <w:t xml:space="preserve"> </w:t>
      </w:r>
      <w:r w:rsidR="001A1669" w:rsidRPr="006865D1">
        <w:rPr>
          <w:rFonts w:ascii="Times New Roman" w:hAnsi="Times New Roman"/>
          <w:sz w:val="28"/>
          <w:szCs w:val="28"/>
          <w:lang w:val="kk-KZ"/>
        </w:rPr>
        <w:t xml:space="preserve">– </w:t>
      </w:r>
      <w:r w:rsidRPr="006865D1">
        <w:rPr>
          <w:rFonts w:ascii="Times New Roman" w:eastAsiaTheme="minorHAnsi" w:hAnsi="Times New Roman"/>
          <w:sz w:val="28"/>
          <w:szCs w:val="28"/>
          <w:lang w:val="kk-KZ" w:eastAsia="en-US"/>
        </w:rPr>
        <w:t>2028 жылдар аралығында жүзеге асырылатын құны                      1,7 трлн теңгеге 219 инвестициялық жобалардың базасы жасақталды. Жаңа 31 мыңнан аса жұмыс орындары ашылатын болады.</w:t>
      </w:r>
    </w:p>
    <w:p w:rsidR="007E186A" w:rsidRPr="006865D1" w:rsidRDefault="007E186A"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2024 жылы құны 262 млрд теңгені құрайтын 64 инвестициялық жоба іске асырылып, 6,3 мың жаңа жұмыс орындары ашылуы жоспарлануда.</w:t>
      </w:r>
      <w:r w:rsidR="00BB0C0A" w:rsidRPr="006865D1">
        <w:rPr>
          <w:rFonts w:ascii="Times New Roman" w:hAnsi="Times New Roman"/>
          <w:sz w:val="28"/>
          <w:szCs w:val="28"/>
          <w:lang w:val="kk-KZ"/>
        </w:rPr>
        <w:t xml:space="preserve"> </w:t>
      </w:r>
      <w:r w:rsidR="00BB0C0A" w:rsidRPr="006865D1">
        <w:rPr>
          <w:rFonts w:ascii="Times New Roman" w:hAnsi="Times New Roman"/>
          <w:sz w:val="28"/>
          <w:szCs w:val="28"/>
          <w:lang w:val="kk-KZ"/>
        </w:rPr>
        <w:br/>
      </w:r>
      <w:r w:rsidRPr="006865D1">
        <w:rPr>
          <w:rFonts w:ascii="Times New Roman" w:hAnsi="Times New Roman"/>
          <w:sz w:val="28"/>
          <w:szCs w:val="28"/>
          <w:lang w:val="kk-KZ"/>
        </w:rPr>
        <w:t>Оның ішінде, өнеркәсіп саласында құны 88,5</w:t>
      </w:r>
      <w:r w:rsidR="00061018" w:rsidRPr="006865D1">
        <w:rPr>
          <w:rFonts w:ascii="Times New Roman" w:hAnsi="Times New Roman"/>
          <w:sz w:val="28"/>
          <w:szCs w:val="28"/>
          <w:lang w:val="kk-KZ"/>
        </w:rPr>
        <w:t xml:space="preserve"> млрд </w:t>
      </w:r>
      <w:r w:rsidRPr="006865D1">
        <w:rPr>
          <w:rFonts w:ascii="Times New Roman" w:hAnsi="Times New Roman"/>
          <w:sz w:val="28"/>
          <w:szCs w:val="28"/>
          <w:lang w:val="kk-KZ"/>
        </w:rPr>
        <w:t xml:space="preserve">теңгені құрайтын </w:t>
      </w:r>
      <w:r w:rsidR="00881C9E" w:rsidRPr="006865D1">
        <w:rPr>
          <w:rFonts w:ascii="Times New Roman" w:hAnsi="Times New Roman"/>
          <w:sz w:val="28"/>
          <w:szCs w:val="28"/>
          <w:lang w:val="kk-KZ"/>
        </w:rPr>
        <w:br/>
      </w:r>
      <w:r w:rsidRPr="006865D1">
        <w:rPr>
          <w:rFonts w:ascii="Times New Roman" w:hAnsi="Times New Roman"/>
          <w:sz w:val="28"/>
          <w:szCs w:val="28"/>
          <w:lang w:val="kk-KZ"/>
        </w:rPr>
        <w:lastRenderedPageBreak/>
        <w:t>16 инвестициялық жоба іске асыр</w:t>
      </w:r>
      <w:r w:rsidR="00921EAF" w:rsidRPr="006865D1">
        <w:rPr>
          <w:rFonts w:ascii="Times New Roman" w:hAnsi="Times New Roman"/>
          <w:sz w:val="28"/>
          <w:szCs w:val="28"/>
          <w:lang w:val="kk-KZ"/>
        </w:rPr>
        <w:t>у</w:t>
      </w:r>
      <w:r w:rsidRPr="006865D1">
        <w:rPr>
          <w:rFonts w:ascii="Times New Roman" w:hAnsi="Times New Roman"/>
          <w:sz w:val="28"/>
          <w:szCs w:val="28"/>
          <w:lang w:val="kk-KZ"/>
        </w:rPr>
        <w:t>, 1 809 жаңа жұмыс орындары</w:t>
      </w:r>
      <w:r w:rsidR="00921EAF" w:rsidRPr="006865D1">
        <w:rPr>
          <w:rFonts w:ascii="Times New Roman" w:hAnsi="Times New Roman"/>
          <w:sz w:val="28"/>
          <w:szCs w:val="28"/>
          <w:lang w:val="kk-KZ"/>
        </w:rPr>
        <w:t>н</w:t>
      </w:r>
      <w:r w:rsidRPr="006865D1">
        <w:rPr>
          <w:rFonts w:ascii="Times New Roman" w:hAnsi="Times New Roman"/>
          <w:sz w:val="28"/>
          <w:szCs w:val="28"/>
          <w:lang w:val="kk-KZ"/>
        </w:rPr>
        <w:t xml:space="preserve"> ашу жоспарлануда.</w:t>
      </w:r>
    </w:p>
    <w:p w:rsidR="001D6A7E" w:rsidRPr="006865D1" w:rsidRDefault="001D6A7E" w:rsidP="00872963">
      <w:pPr>
        <w:spacing w:after="0" w:line="288" w:lineRule="auto"/>
        <w:ind w:firstLine="708"/>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Қала аумағында жалпы аумағы 1 276 га құрайтын</w:t>
      </w:r>
      <w:r w:rsidRPr="006865D1">
        <w:rPr>
          <w:rFonts w:ascii="Times New Roman" w:eastAsiaTheme="minorHAnsi" w:hAnsi="Times New Roman"/>
          <w:b/>
          <w:sz w:val="28"/>
          <w:szCs w:val="28"/>
          <w:lang w:val="kk-KZ" w:eastAsia="en-US"/>
        </w:rPr>
        <w:t xml:space="preserve"> </w:t>
      </w:r>
      <w:r w:rsidRPr="006865D1">
        <w:rPr>
          <w:rFonts w:ascii="Times New Roman" w:eastAsiaTheme="minorHAnsi" w:hAnsi="Times New Roman"/>
          <w:sz w:val="28"/>
          <w:szCs w:val="28"/>
          <w:lang w:val="kk-KZ" w:eastAsia="en-US"/>
        </w:rPr>
        <w:t xml:space="preserve">7 өнеркәсіптік аймақ жұмыс жасайды. Бүгінгі таңда 601,7 </w:t>
      </w:r>
      <w:r w:rsidR="0053454E" w:rsidRPr="006865D1">
        <w:rPr>
          <w:rFonts w:ascii="Times New Roman" w:eastAsiaTheme="minorHAnsi" w:hAnsi="Times New Roman"/>
          <w:sz w:val="28"/>
          <w:szCs w:val="28"/>
          <w:lang w:val="kk-KZ" w:eastAsia="en-US"/>
        </w:rPr>
        <w:t>млрд теңге</w:t>
      </w:r>
      <w:r w:rsidRPr="006865D1">
        <w:rPr>
          <w:rFonts w:ascii="Times New Roman" w:eastAsiaTheme="minorHAnsi" w:hAnsi="Times New Roman"/>
          <w:sz w:val="28"/>
          <w:szCs w:val="28"/>
          <w:lang w:val="kk-KZ" w:eastAsia="en-US"/>
        </w:rPr>
        <w:t xml:space="preserve"> сомасына 426 жоба іске асырылуда. Оның ішінде 293 млрд теңгенің 225 жоба іске асырылып, </w:t>
      </w:r>
      <w:r w:rsidR="00AA53A3" w:rsidRPr="006865D1">
        <w:rPr>
          <w:rFonts w:ascii="Times New Roman" w:eastAsiaTheme="minorHAnsi" w:hAnsi="Times New Roman"/>
          <w:sz w:val="28"/>
          <w:szCs w:val="28"/>
          <w:lang w:val="kk-KZ" w:eastAsia="en-US"/>
        </w:rPr>
        <w:t xml:space="preserve">   </w:t>
      </w:r>
      <w:r w:rsidR="000D4162" w:rsidRPr="006865D1">
        <w:rPr>
          <w:rFonts w:ascii="Times New Roman" w:eastAsiaTheme="minorHAnsi" w:hAnsi="Times New Roman"/>
          <w:sz w:val="28"/>
          <w:szCs w:val="28"/>
          <w:lang w:val="kk-KZ" w:eastAsia="en-US"/>
        </w:rPr>
        <w:br/>
      </w:r>
      <w:r w:rsidRPr="006865D1">
        <w:rPr>
          <w:rFonts w:ascii="Times New Roman" w:eastAsiaTheme="minorHAnsi" w:hAnsi="Times New Roman"/>
          <w:sz w:val="28"/>
          <w:szCs w:val="28"/>
          <w:lang w:val="kk-KZ" w:eastAsia="en-US"/>
        </w:rPr>
        <w:t>8,5 мыңнан аса жаңа жұмыс орны құрылды.</w:t>
      </w:r>
    </w:p>
    <w:p w:rsidR="00AA53A3" w:rsidRPr="006865D1" w:rsidRDefault="00AA53A3" w:rsidP="00872963">
      <w:pPr>
        <w:pBdr>
          <w:bottom w:val="single" w:sz="4" w:space="0" w:color="FFFFFF"/>
        </w:pBdr>
        <w:spacing w:after="0" w:line="288" w:lineRule="auto"/>
        <w:ind w:firstLine="708"/>
        <w:contextualSpacing/>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Шымкент қаласында импорталмастыратын жобаларды жүзеге асыратын </w:t>
      </w:r>
      <w:r w:rsidR="00572EF8" w:rsidRPr="006865D1">
        <w:rPr>
          <w:rFonts w:ascii="Times New Roman" w:eastAsiaTheme="minorHAnsi" w:hAnsi="Times New Roman"/>
          <w:sz w:val="28"/>
          <w:szCs w:val="28"/>
          <w:lang w:val="kk-KZ" w:eastAsia="en-US"/>
        </w:rPr>
        <w:t>и</w:t>
      </w:r>
      <w:r w:rsidRPr="006865D1">
        <w:rPr>
          <w:rFonts w:ascii="Times New Roman" w:eastAsiaTheme="minorHAnsi" w:hAnsi="Times New Roman"/>
          <w:sz w:val="28"/>
          <w:szCs w:val="28"/>
          <w:lang w:val="kk-KZ" w:eastAsia="en-US"/>
        </w:rPr>
        <w:t>нвесторларға қолдау көрсету жұмыстары жалғасатын болады.</w:t>
      </w:r>
    </w:p>
    <w:p w:rsidR="00AA53A3" w:rsidRPr="006865D1" w:rsidRDefault="00AA53A3" w:rsidP="00872963">
      <w:pPr>
        <w:pBdr>
          <w:bottom w:val="single" w:sz="4" w:space="0" w:color="FFFFFF"/>
        </w:pBdr>
        <w:spacing w:after="0" w:line="288" w:lineRule="auto"/>
        <w:ind w:firstLine="708"/>
        <w:contextualSpacing/>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1. «SAN GRAND» ЖШС - </w:t>
      </w:r>
      <w:r w:rsidR="005B5425" w:rsidRPr="006865D1">
        <w:rPr>
          <w:rFonts w:ascii="Times New Roman" w:eastAsiaTheme="minorHAnsi" w:hAnsi="Times New Roman"/>
          <w:sz w:val="28"/>
          <w:szCs w:val="28"/>
          <w:lang w:val="kk-KZ" w:eastAsia="en-US"/>
        </w:rPr>
        <w:t>б</w:t>
      </w:r>
      <w:r w:rsidRPr="006865D1">
        <w:rPr>
          <w:rFonts w:ascii="Times New Roman" w:eastAsiaTheme="minorHAnsi" w:hAnsi="Times New Roman"/>
          <w:sz w:val="28"/>
          <w:szCs w:val="28"/>
          <w:lang w:val="kk-KZ" w:eastAsia="en-US"/>
        </w:rPr>
        <w:t>алаларға арналған жөргектер өндір</w:t>
      </w:r>
      <w:r w:rsidR="002E6DD0" w:rsidRPr="006865D1">
        <w:rPr>
          <w:rFonts w:ascii="Times New Roman" w:eastAsiaTheme="minorHAnsi" w:hAnsi="Times New Roman"/>
          <w:sz w:val="28"/>
          <w:szCs w:val="28"/>
          <w:lang w:val="kk-KZ" w:eastAsia="en-US"/>
        </w:rPr>
        <w:t>ісі.</w:t>
      </w:r>
      <w:r w:rsidRPr="006865D1">
        <w:rPr>
          <w:rFonts w:ascii="Times New Roman" w:eastAsiaTheme="minorHAnsi" w:hAnsi="Times New Roman"/>
          <w:sz w:val="28"/>
          <w:szCs w:val="28"/>
          <w:lang w:val="kk-KZ" w:eastAsia="en-US"/>
        </w:rPr>
        <w:t xml:space="preserve"> Жобаны «Жұлдыз» индустриялық аймағында 2023</w:t>
      </w:r>
      <w:r w:rsidR="00A35B4F" w:rsidRPr="006865D1">
        <w:rPr>
          <w:rFonts w:ascii="Times New Roman" w:eastAsiaTheme="minorHAnsi" w:hAnsi="Times New Roman"/>
          <w:sz w:val="28"/>
          <w:szCs w:val="28"/>
          <w:lang w:val="kk-KZ" w:eastAsia="en-US"/>
        </w:rPr>
        <w:t xml:space="preserve"> </w:t>
      </w:r>
      <w:r w:rsidR="00A35B4F" w:rsidRPr="006865D1">
        <w:rPr>
          <w:rFonts w:ascii="Times New Roman" w:hAnsi="Times New Roman"/>
          <w:sz w:val="28"/>
          <w:szCs w:val="28"/>
          <w:lang w:val="kk-KZ"/>
        </w:rPr>
        <w:t xml:space="preserve">– </w:t>
      </w:r>
      <w:r w:rsidRPr="006865D1">
        <w:rPr>
          <w:rFonts w:ascii="Times New Roman" w:eastAsiaTheme="minorHAnsi" w:hAnsi="Times New Roman"/>
          <w:sz w:val="28"/>
          <w:szCs w:val="28"/>
          <w:lang w:val="kk-KZ" w:eastAsia="en-US"/>
        </w:rPr>
        <w:t xml:space="preserve">2025 жылдары жүзеге асыру жоспарлануда. Инвестиция көлемі 13 </w:t>
      </w:r>
      <w:r w:rsidR="0053454E" w:rsidRPr="006865D1">
        <w:rPr>
          <w:rFonts w:ascii="Times New Roman" w:eastAsiaTheme="minorHAnsi" w:hAnsi="Times New Roman"/>
          <w:sz w:val="28"/>
          <w:szCs w:val="28"/>
          <w:lang w:val="kk-KZ" w:eastAsia="en-US"/>
        </w:rPr>
        <w:t>млрд теңге</w:t>
      </w:r>
      <w:r w:rsidRPr="006865D1">
        <w:rPr>
          <w:rFonts w:ascii="Times New Roman" w:eastAsiaTheme="minorHAnsi" w:hAnsi="Times New Roman"/>
          <w:sz w:val="28"/>
          <w:szCs w:val="28"/>
          <w:lang w:val="kk-KZ" w:eastAsia="en-US"/>
        </w:rPr>
        <w:t xml:space="preserve">. </w:t>
      </w:r>
    </w:p>
    <w:p w:rsidR="00AA53A3" w:rsidRPr="006865D1" w:rsidRDefault="00AA53A3" w:rsidP="00872963">
      <w:pPr>
        <w:pBdr>
          <w:bottom w:val="single" w:sz="4" w:space="0" w:color="FFFFFF"/>
        </w:pBdr>
        <w:spacing w:after="0" w:line="288" w:lineRule="auto"/>
        <w:ind w:firstLine="708"/>
        <w:contextualSpacing/>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Кәсіпорынның негізгі бәсекелестері – Ресейден, Түркиядан және Қытайдан импортталатын ұқсас өнімдерді сатумен айналысатын компаниялар болып табылады.</w:t>
      </w:r>
    </w:p>
    <w:p w:rsidR="00AA53A3" w:rsidRPr="006865D1" w:rsidRDefault="00AA53A3" w:rsidP="00872963">
      <w:pPr>
        <w:pBdr>
          <w:bottom w:val="single" w:sz="4" w:space="0" w:color="FFFFFF"/>
        </w:pBdr>
        <w:spacing w:after="0" w:line="288" w:lineRule="auto"/>
        <w:ind w:firstLine="708"/>
        <w:contextualSpacing/>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2. «АЛМЭКС Полимер» ЖШС «Оңтүстік» АЭА аумағында ұнтақталған полипропилен өндіру жобасын іске асыруда. Жобаның инвестициялық құны 38 </w:t>
      </w:r>
      <w:r w:rsidR="0053454E" w:rsidRPr="006865D1">
        <w:rPr>
          <w:rFonts w:ascii="Times New Roman" w:eastAsiaTheme="minorHAnsi" w:hAnsi="Times New Roman"/>
          <w:sz w:val="28"/>
          <w:szCs w:val="28"/>
          <w:lang w:val="kk-KZ" w:eastAsia="en-US"/>
        </w:rPr>
        <w:t>млрд теңге</w:t>
      </w:r>
      <w:r w:rsidRPr="006865D1">
        <w:rPr>
          <w:rFonts w:ascii="Times New Roman" w:eastAsiaTheme="minorHAnsi" w:hAnsi="Times New Roman"/>
          <w:sz w:val="28"/>
          <w:szCs w:val="28"/>
          <w:lang w:val="kk-KZ" w:eastAsia="en-US"/>
        </w:rPr>
        <w:t xml:space="preserve">, 100-ден аса жаңа жұмыс орындарының ашылуы жоспарлануда. Іске асыру мерзімі – 2026 жыл. </w:t>
      </w:r>
    </w:p>
    <w:p w:rsidR="00AA53A3" w:rsidRPr="006865D1" w:rsidRDefault="00AA53A3" w:rsidP="00872963">
      <w:pPr>
        <w:pBdr>
          <w:bottom w:val="single" w:sz="4" w:space="0" w:color="FFFFFF"/>
        </w:pBdr>
        <w:spacing w:after="0" w:line="288" w:lineRule="auto"/>
        <w:ind w:firstLine="708"/>
        <w:contextualSpacing/>
        <w:jc w:val="both"/>
        <w:rPr>
          <w:rFonts w:ascii="Times New Roman" w:eastAsiaTheme="minorHAnsi" w:hAnsi="Times New Roman"/>
          <w:sz w:val="28"/>
          <w:szCs w:val="28"/>
          <w:lang w:val="kk-KZ" w:eastAsia="en-US"/>
        </w:rPr>
      </w:pPr>
      <w:r w:rsidRPr="006865D1">
        <w:rPr>
          <w:rFonts w:ascii="Times New Roman" w:eastAsiaTheme="minorHAnsi" w:hAnsi="Times New Roman"/>
          <w:sz w:val="28"/>
          <w:szCs w:val="28"/>
          <w:lang w:val="kk-KZ" w:eastAsia="en-US"/>
        </w:rPr>
        <w:t xml:space="preserve">Бүгінгі күні полипропилен, полиэтилен, полиэтилентерефталат, поливинилхлорид, полистирол, бутадиен елімізге импортталады. Полипропилен өндірісі оның физика-химиялық қасиеттері мен өңдеу ыңғайлылығына байланысты машина жасау, құрылыс, электроника және электротехника тәжірибесінде кеңінен қолданылады. Аталған жобаның іске асырылуы полимерді пайдалану технологияның өзгеруіне оңай бейімделуге мүмкіндік береді, материалды өңдеу оңай, ал дайын өнімді шығару жылдамдығы артады. </w:t>
      </w:r>
    </w:p>
    <w:p w:rsidR="00AA53A3" w:rsidRPr="006865D1" w:rsidRDefault="00AA53A3" w:rsidP="00872963">
      <w:pPr>
        <w:pBdr>
          <w:bottom w:val="single" w:sz="4" w:space="0" w:color="FFFFFF"/>
        </w:pBdr>
        <w:spacing w:after="0" w:line="288" w:lineRule="auto"/>
        <w:ind w:firstLine="708"/>
        <w:contextualSpacing/>
        <w:jc w:val="both"/>
        <w:rPr>
          <w:rFonts w:ascii="Times New Roman" w:eastAsiaTheme="minorHAnsi" w:hAnsi="Times New Roman"/>
          <w:sz w:val="24"/>
          <w:szCs w:val="24"/>
          <w:lang w:val="kk-KZ" w:eastAsia="en-US"/>
        </w:rPr>
      </w:pPr>
      <w:r w:rsidRPr="006865D1">
        <w:rPr>
          <w:rFonts w:ascii="Times New Roman" w:eastAsiaTheme="minorHAnsi" w:hAnsi="Times New Roman"/>
          <w:sz w:val="28"/>
          <w:szCs w:val="28"/>
          <w:lang w:val="kk-KZ" w:eastAsia="en-US"/>
        </w:rPr>
        <w:t xml:space="preserve">Қалада бизнес-климатты жақсарту мақсатында «Бизнеске арналған үкімет - Shymkent Invest» бірыңғай кәсіпкерлерге қызмет көрсету орталығында </w:t>
      </w:r>
      <w:r w:rsidRPr="006865D1">
        <w:rPr>
          <w:rFonts w:ascii="Times New Roman" w:eastAsiaTheme="minorHAnsi" w:hAnsi="Times New Roman"/>
          <w:i/>
          <w:sz w:val="24"/>
          <w:szCs w:val="24"/>
          <w:lang w:val="kk-KZ" w:eastAsia="en-US"/>
        </w:rPr>
        <w:t>(фронт-офис)</w:t>
      </w:r>
      <w:r w:rsidRPr="006865D1">
        <w:rPr>
          <w:rFonts w:ascii="Times New Roman" w:eastAsiaTheme="minorHAnsi" w:hAnsi="Times New Roman"/>
          <w:sz w:val="28"/>
          <w:szCs w:val="28"/>
          <w:lang w:val="kk-KZ" w:eastAsia="en-US"/>
        </w:rPr>
        <w:t xml:space="preserve"> кәсіпкерлерге «бір терезе» қағидаты бойынша мемлекеттік қолдау мен мемлекеттік қызметтердің барлық шаралары орталықтандырып көрсетіледі </w:t>
      </w:r>
      <w:r w:rsidRPr="006865D1">
        <w:rPr>
          <w:rFonts w:ascii="Times New Roman" w:eastAsiaTheme="minorHAnsi" w:hAnsi="Times New Roman"/>
          <w:i/>
          <w:sz w:val="24"/>
          <w:szCs w:val="24"/>
          <w:lang w:val="kk-KZ" w:eastAsia="en-US"/>
        </w:rPr>
        <w:t>(ке</w:t>
      </w:r>
      <w:r w:rsidR="00905F1E" w:rsidRPr="006865D1">
        <w:rPr>
          <w:rFonts w:ascii="Times New Roman" w:eastAsiaTheme="minorHAnsi" w:hAnsi="Times New Roman"/>
          <w:i/>
          <w:sz w:val="24"/>
          <w:szCs w:val="24"/>
          <w:lang w:val="kk-KZ" w:eastAsia="en-US"/>
        </w:rPr>
        <w:t>ң</w:t>
      </w:r>
      <w:r w:rsidRPr="006865D1">
        <w:rPr>
          <w:rFonts w:ascii="Times New Roman" w:eastAsiaTheme="minorHAnsi" w:hAnsi="Times New Roman"/>
          <w:i/>
          <w:sz w:val="24"/>
          <w:szCs w:val="24"/>
          <w:lang w:val="kk-KZ" w:eastAsia="en-US"/>
        </w:rPr>
        <w:t>естер беру, жоба сүйемелдеу, маркетингтік және басқа да қызметтер)</w:t>
      </w:r>
      <w:r w:rsidRPr="006865D1">
        <w:rPr>
          <w:rFonts w:ascii="Times New Roman" w:eastAsiaTheme="minorHAnsi" w:hAnsi="Times New Roman"/>
          <w:sz w:val="24"/>
          <w:szCs w:val="24"/>
          <w:lang w:val="kk-KZ" w:eastAsia="en-US"/>
        </w:rPr>
        <w:t xml:space="preserve">. </w:t>
      </w:r>
    </w:p>
    <w:p w:rsidR="002866D4" w:rsidRPr="006865D1" w:rsidRDefault="002866D4" w:rsidP="00872963">
      <w:pPr>
        <w:pStyle w:val="a5"/>
        <w:spacing w:line="288" w:lineRule="auto"/>
        <w:rPr>
          <w:i/>
          <w:sz w:val="28"/>
          <w:szCs w:val="28"/>
          <w:lang w:val="kk-KZ"/>
        </w:rPr>
      </w:pPr>
    </w:p>
    <w:p w:rsidR="002866D4" w:rsidRPr="006865D1" w:rsidRDefault="002866D4" w:rsidP="00872963">
      <w:pPr>
        <w:pStyle w:val="a5"/>
        <w:spacing w:line="288" w:lineRule="auto"/>
        <w:rPr>
          <w:i/>
          <w:sz w:val="28"/>
          <w:szCs w:val="28"/>
          <w:lang w:val="kk-KZ"/>
        </w:rPr>
      </w:pPr>
    </w:p>
    <w:p w:rsidR="00542491" w:rsidRPr="006865D1" w:rsidRDefault="00542491" w:rsidP="00872963">
      <w:pPr>
        <w:pStyle w:val="a5"/>
        <w:spacing w:line="288" w:lineRule="auto"/>
        <w:rPr>
          <w:i/>
          <w:sz w:val="28"/>
          <w:szCs w:val="28"/>
          <w:lang w:val="kk-KZ"/>
        </w:rPr>
      </w:pPr>
      <w:r w:rsidRPr="006865D1">
        <w:rPr>
          <w:i/>
          <w:sz w:val="28"/>
          <w:szCs w:val="28"/>
          <w:lang w:val="kk-KZ"/>
        </w:rPr>
        <w:t>3.5 Адам капиталының сапасын жақсарту</w:t>
      </w:r>
    </w:p>
    <w:p w:rsidR="00542491" w:rsidRPr="006865D1" w:rsidRDefault="005B4E1C" w:rsidP="00872963">
      <w:pPr>
        <w:pStyle w:val="a5"/>
        <w:spacing w:line="288" w:lineRule="auto"/>
        <w:rPr>
          <w:sz w:val="28"/>
          <w:szCs w:val="28"/>
          <w:lang w:val="kk-KZ"/>
        </w:rPr>
      </w:pPr>
      <w:r w:rsidRPr="006865D1">
        <w:rPr>
          <w:sz w:val="28"/>
          <w:szCs w:val="28"/>
          <w:lang w:val="kk-KZ"/>
        </w:rPr>
        <w:t>Қала</w:t>
      </w:r>
      <w:r w:rsidR="00542491" w:rsidRPr="006865D1">
        <w:rPr>
          <w:sz w:val="28"/>
          <w:szCs w:val="28"/>
          <w:lang w:val="kk-KZ"/>
        </w:rPr>
        <w:t xml:space="preserve"> дамуын айқындайтын басты факторлардың бірі адами капиталдың сапасын жақсарту болып табылады, бұл тиісінше халықты әлеуметтік </w:t>
      </w:r>
      <w:r w:rsidR="00542491" w:rsidRPr="006865D1">
        <w:rPr>
          <w:sz w:val="28"/>
          <w:szCs w:val="28"/>
          <w:lang w:val="kk-KZ"/>
        </w:rPr>
        <w:lastRenderedPageBreak/>
        <w:t>қам</w:t>
      </w:r>
      <w:r w:rsidR="00585B5E" w:rsidRPr="006865D1">
        <w:rPr>
          <w:sz w:val="28"/>
          <w:szCs w:val="28"/>
          <w:lang w:val="kk-KZ"/>
        </w:rPr>
        <w:t>тама</w:t>
      </w:r>
      <w:r w:rsidR="00542491" w:rsidRPr="006865D1">
        <w:rPr>
          <w:sz w:val="28"/>
          <w:szCs w:val="28"/>
          <w:lang w:val="kk-KZ"/>
        </w:rPr>
        <w:t>сыздандыру саласында білім беру, денсаулық сақтау жүйесінде сапалы өзгерістерді талап етеді.</w:t>
      </w:r>
    </w:p>
    <w:p w:rsidR="00542491" w:rsidRPr="006865D1" w:rsidRDefault="00542491" w:rsidP="00872963">
      <w:pPr>
        <w:pStyle w:val="a5"/>
        <w:spacing w:line="288" w:lineRule="auto"/>
        <w:rPr>
          <w:sz w:val="28"/>
          <w:szCs w:val="28"/>
          <w:lang w:val="kk-KZ"/>
        </w:rPr>
      </w:pPr>
      <w:r w:rsidRPr="006865D1">
        <w:rPr>
          <w:b/>
          <w:sz w:val="28"/>
          <w:szCs w:val="28"/>
          <w:lang w:val="kk-KZ"/>
        </w:rPr>
        <w:t>Білім беру саласында</w:t>
      </w:r>
      <w:r w:rsidRPr="006865D1">
        <w:rPr>
          <w:sz w:val="28"/>
          <w:szCs w:val="28"/>
          <w:lang w:val="kk-KZ"/>
        </w:rPr>
        <w:t xml:space="preserve"> білім берудің қолжетімділігін қамтамасыз етуге және сапасын арттыруға ерекше назар аударылатын болады.</w:t>
      </w:r>
    </w:p>
    <w:p w:rsidR="00EC26C0" w:rsidRPr="006865D1" w:rsidRDefault="005C15C3" w:rsidP="00872963">
      <w:pPr>
        <w:pStyle w:val="a5"/>
        <w:spacing w:line="288" w:lineRule="auto"/>
        <w:rPr>
          <w:sz w:val="28"/>
          <w:szCs w:val="28"/>
          <w:lang w:val="kk-KZ"/>
        </w:rPr>
      </w:pPr>
      <w:r w:rsidRPr="006865D1">
        <w:rPr>
          <w:sz w:val="28"/>
          <w:szCs w:val="28"/>
          <w:lang w:val="kk-KZ"/>
        </w:rPr>
        <w:t>О</w:t>
      </w:r>
      <w:r w:rsidR="00EC26C0" w:rsidRPr="006865D1">
        <w:rPr>
          <w:sz w:val="28"/>
          <w:szCs w:val="28"/>
          <w:lang w:val="kk-KZ"/>
        </w:rPr>
        <w:t xml:space="preserve">қушы орындарының тапшылығын қысқарту үшін </w:t>
      </w:r>
      <w:r w:rsidR="00D75F0A" w:rsidRPr="006865D1">
        <w:rPr>
          <w:sz w:val="28"/>
          <w:szCs w:val="28"/>
          <w:lang w:val="kk-KZ"/>
        </w:rPr>
        <w:t xml:space="preserve">жаңа </w:t>
      </w:r>
      <w:r w:rsidR="00EC26C0" w:rsidRPr="006865D1">
        <w:rPr>
          <w:sz w:val="28"/>
          <w:szCs w:val="28"/>
          <w:lang w:val="kk-KZ"/>
        </w:rPr>
        <w:t>мектептер</w:t>
      </w:r>
      <w:r w:rsidRPr="006865D1">
        <w:rPr>
          <w:sz w:val="28"/>
          <w:szCs w:val="28"/>
          <w:lang w:val="kk-KZ"/>
        </w:rPr>
        <w:t>дің құрылысы</w:t>
      </w:r>
      <w:r w:rsidR="00D75F0A" w:rsidRPr="006865D1">
        <w:rPr>
          <w:sz w:val="28"/>
          <w:szCs w:val="28"/>
          <w:lang w:val="kk-KZ"/>
        </w:rPr>
        <w:t xml:space="preserve"> мен кеңейту жұмыстары</w:t>
      </w:r>
      <w:r w:rsidRPr="006865D1">
        <w:rPr>
          <w:sz w:val="28"/>
          <w:szCs w:val="28"/>
          <w:lang w:val="kk-KZ"/>
        </w:rPr>
        <w:t xml:space="preserve"> </w:t>
      </w:r>
      <w:r w:rsidR="00EC26C0" w:rsidRPr="006865D1">
        <w:rPr>
          <w:sz w:val="28"/>
          <w:szCs w:val="28"/>
          <w:lang w:val="kk-KZ"/>
        </w:rPr>
        <w:t>жоспарлануда.</w:t>
      </w:r>
      <w:r w:rsidR="00755F86" w:rsidRPr="006865D1">
        <w:rPr>
          <w:sz w:val="28"/>
          <w:szCs w:val="28"/>
          <w:lang w:val="kk-KZ"/>
        </w:rPr>
        <w:t xml:space="preserve"> </w:t>
      </w:r>
    </w:p>
    <w:p w:rsidR="00755F86" w:rsidRPr="006865D1" w:rsidRDefault="00755F86" w:rsidP="00872963">
      <w:pPr>
        <w:pStyle w:val="a5"/>
        <w:spacing w:line="288" w:lineRule="auto"/>
        <w:rPr>
          <w:bCs/>
          <w:sz w:val="28"/>
          <w:szCs w:val="28"/>
          <w:lang w:val="kk-KZ"/>
        </w:rPr>
      </w:pPr>
      <w:r w:rsidRPr="006865D1">
        <w:rPr>
          <w:sz w:val="28"/>
          <w:szCs w:val="28"/>
          <w:lang w:val="kk-KZ"/>
        </w:rPr>
        <w:t>Мектептерді пәндік кабинеттермен жабдықтау, б</w:t>
      </w:r>
      <w:r w:rsidRPr="006865D1">
        <w:rPr>
          <w:bCs/>
          <w:sz w:val="28"/>
          <w:szCs w:val="28"/>
          <w:lang w:val="kk-KZ"/>
        </w:rPr>
        <w:t xml:space="preserve">алаларды қосымша біліммен қамту деңгейін арттыру </w:t>
      </w:r>
      <w:r w:rsidRPr="006865D1">
        <w:rPr>
          <w:sz w:val="28"/>
          <w:szCs w:val="28"/>
          <w:lang w:val="kk-KZ"/>
        </w:rPr>
        <w:t xml:space="preserve">жұмыстарын және </w:t>
      </w:r>
      <w:r w:rsidRPr="006865D1">
        <w:rPr>
          <w:bCs/>
          <w:sz w:val="28"/>
          <w:szCs w:val="28"/>
          <w:lang w:val="kk-KZ"/>
        </w:rPr>
        <w:t>2 жастан 6 жасқа дейінгі балаларды сапалы мектепке дейінгі тәрбиемен және оқытумен қамту үлесін 1</w:t>
      </w:r>
      <w:r w:rsidRPr="006865D1">
        <w:rPr>
          <w:sz w:val="28"/>
          <w:szCs w:val="28"/>
          <w:lang w:val="kk-KZ"/>
        </w:rPr>
        <w:t xml:space="preserve">00% </w:t>
      </w:r>
      <w:r w:rsidRPr="006865D1">
        <w:rPr>
          <w:bCs/>
          <w:sz w:val="28"/>
          <w:szCs w:val="28"/>
          <w:lang w:val="kk-KZ"/>
        </w:rPr>
        <w:t>арттыру жұмыстары жүргізілуде.</w:t>
      </w:r>
    </w:p>
    <w:p w:rsidR="007214FE" w:rsidRPr="006865D1" w:rsidRDefault="007214FE" w:rsidP="00872963">
      <w:pPr>
        <w:pStyle w:val="21"/>
        <w:tabs>
          <w:tab w:val="left" w:pos="1134"/>
          <w:tab w:val="left" w:pos="1560"/>
        </w:tabs>
        <w:spacing w:line="288" w:lineRule="auto"/>
        <w:rPr>
          <w:spacing w:val="-2"/>
          <w:lang w:val="kk-KZ"/>
        </w:rPr>
      </w:pPr>
      <w:r w:rsidRPr="006865D1">
        <w:rPr>
          <w:spacing w:val="-2"/>
          <w:szCs w:val="28"/>
          <w:lang w:val="kk-KZ"/>
        </w:rPr>
        <w:t xml:space="preserve">Дуальды оқытумен қамтылған, мемлекеттік тапсырыс бойынша білім алатын техникалық және кәсіптік білім беру студенттерінің үлесі </w:t>
      </w:r>
      <w:r w:rsidRPr="006865D1">
        <w:rPr>
          <w:bCs/>
          <w:iCs/>
          <w:lang w:val="kk-KZ"/>
        </w:rPr>
        <w:t>4</w:t>
      </w:r>
      <w:r w:rsidR="00755F86" w:rsidRPr="006865D1">
        <w:rPr>
          <w:bCs/>
          <w:iCs/>
          <w:lang w:val="kk-KZ"/>
        </w:rPr>
        <w:t>6</w:t>
      </w:r>
      <w:r w:rsidR="00937B70" w:rsidRPr="006865D1">
        <w:rPr>
          <w:bCs/>
          <w:iCs/>
          <w:lang w:val="kk-KZ"/>
        </w:rPr>
        <w:t>%-</w:t>
      </w:r>
      <w:r w:rsidRPr="006865D1">
        <w:rPr>
          <w:bCs/>
          <w:iCs/>
          <w:lang w:val="kk-KZ"/>
        </w:rPr>
        <w:t>ға</w:t>
      </w:r>
      <w:r w:rsidR="00937B70" w:rsidRPr="006865D1">
        <w:rPr>
          <w:bCs/>
          <w:iCs/>
          <w:lang w:val="kk-KZ"/>
        </w:rPr>
        <w:t xml:space="preserve"> жеткізу</w:t>
      </w:r>
      <w:r w:rsidR="001E5833" w:rsidRPr="006865D1">
        <w:rPr>
          <w:bCs/>
          <w:iCs/>
          <w:lang w:val="kk-KZ"/>
        </w:rPr>
        <w:t xml:space="preserve"> болжамдануда.</w:t>
      </w:r>
    </w:p>
    <w:p w:rsidR="007214FE" w:rsidRPr="006865D1" w:rsidRDefault="00587A8D" w:rsidP="00872963">
      <w:pPr>
        <w:pStyle w:val="21"/>
        <w:tabs>
          <w:tab w:val="left" w:pos="1134"/>
          <w:tab w:val="left" w:pos="1560"/>
        </w:tabs>
        <w:spacing w:line="288" w:lineRule="auto"/>
        <w:rPr>
          <w:spacing w:val="-2"/>
          <w:lang w:val="kk-KZ"/>
        </w:rPr>
      </w:pPr>
      <w:r w:rsidRPr="006865D1">
        <w:rPr>
          <w:spacing w:val="-2"/>
          <w:szCs w:val="28"/>
          <w:lang w:val="kk-KZ"/>
        </w:rPr>
        <w:t>Барлық т</w:t>
      </w:r>
      <w:r w:rsidR="001117BA" w:rsidRPr="006865D1">
        <w:rPr>
          <w:spacing w:val="-2"/>
          <w:szCs w:val="28"/>
          <w:lang w:val="kk-KZ"/>
        </w:rPr>
        <w:t xml:space="preserve">ехникалық және кәсіптік білім беру </w:t>
      </w:r>
      <w:r w:rsidR="007214FE" w:rsidRPr="006865D1">
        <w:rPr>
          <w:spacing w:val="-2"/>
          <w:szCs w:val="28"/>
          <w:lang w:val="kk-KZ"/>
        </w:rPr>
        <w:t>ұйымдарын</w:t>
      </w:r>
      <w:r w:rsidRPr="006865D1">
        <w:rPr>
          <w:spacing w:val="-2"/>
          <w:szCs w:val="28"/>
          <w:lang w:val="kk-KZ"/>
        </w:rPr>
        <w:t>да</w:t>
      </w:r>
      <w:r w:rsidR="007214FE" w:rsidRPr="006865D1">
        <w:rPr>
          <w:spacing w:val="-2"/>
          <w:szCs w:val="28"/>
          <w:lang w:val="kk-KZ"/>
        </w:rPr>
        <w:t xml:space="preserve"> оқу процесіне WorldSkills бағалау жүйесін </w:t>
      </w:r>
      <w:r w:rsidR="00CD6B09" w:rsidRPr="006865D1">
        <w:rPr>
          <w:spacing w:val="-2"/>
          <w:szCs w:val="28"/>
          <w:lang w:val="kk-KZ"/>
        </w:rPr>
        <w:t xml:space="preserve"> енгізу көзделуде. </w:t>
      </w:r>
    </w:p>
    <w:p w:rsidR="00AB50CC" w:rsidRPr="006865D1" w:rsidRDefault="006D787F" w:rsidP="00872963">
      <w:pPr>
        <w:pStyle w:val="af4"/>
        <w:spacing w:after="0" w:line="288" w:lineRule="auto"/>
        <w:ind w:firstLine="709"/>
        <w:jc w:val="both"/>
        <w:rPr>
          <w:rFonts w:ascii="Times New Roman" w:hAnsi="Times New Roman" w:cs="Times New Roman"/>
          <w:sz w:val="28"/>
          <w:szCs w:val="28"/>
          <w:lang w:val="kk-KZ"/>
        </w:rPr>
      </w:pPr>
      <w:r w:rsidRPr="006865D1">
        <w:rPr>
          <w:rFonts w:ascii="Times New Roman" w:hAnsi="Times New Roman" w:cs="Times New Roman"/>
          <w:b/>
          <w:sz w:val="28"/>
          <w:szCs w:val="28"/>
          <w:lang w:val="kk-KZ"/>
        </w:rPr>
        <w:t>Денсаулық сақтау саласында</w:t>
      </w:r>
      <w:r w:rsidRPr="006865D1">
        <w:rPr>
          <w:rFonts w:ascii="Times New Roman" w:hAnsi="Times New Roman" w:cs="Times New Roman"/>
          <w:sz w:val="28"/>
          <w:szCs w:val="28"/>
          <w:lang w:val="kk-KZ"/>
        </w:rPr>
        <w:t xml:space="preserve"> </w:t>
      </w:r>
      <w:r w:rsidR="00AB50CC" w:rsidRPr="006865D1">
        <w:rPr>
          <w:rFonts w:ascii="Times New Roman" w:hAnsi="Times New Roman" w:cs="Times New Roman"/>
          <w:sz w:val="28"/>
          <w:szCs w:val="28"/>
          <w:lang w:val="kk-KZ"/>
        </w:rPr>
        <w:t>халықтың</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денсаулық</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мәселелері</w:t>
      </w:r>
      <w:r w:rsidR="00AB50CC" w:rsidRPr="006865D1">
        <w:rPr>
          <w:rFonts w:ascii="Times New Roman" w:hAnsi="Times New Roman" w:cs="Times New Roman"/>
          <w:spacing w:val="-67"/>
          <w:sz w:val="28"/>
          <w:szCs w:val="28"/>
          <w:lang w:val="kk-KZ"/>
        </w:rPr>
        <w:t xml:space="preserve"> </w:t>
      </w:r>
      <w:r w:rsidR="00AB50CC" w:rsidRPr="006865D1">
        <w:rPr>
          <w:rFonts w:ascii="Times New Roman" w:hAnsi="Times New Roman" w:cs="Times New Roman"/>
          <w:sz w:val="28"/>
          <w:szCs w:val="28"/>
          <w:lang w:val="kk-KZ"/>
        </w:rPr>
        <w:t>бойынша</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сауаттылығын</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арттыруға</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және</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салауатты</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әдеттерді</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қалыптастыруға</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ерекше</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назар</w:t>
      </w:r>
      <w:r w:rsidR="00AB50CC" w:rsidRPr="006865D1">
        <w:rPr>
          <w:rFonts w:ascii="Times New Roman" w:hAnsi="Times New Roman" w:cs="Times New Roman"/>
          <w:spacing w:val="1"/>
          <w:sz w:val="28"/>
          <w:szCs w:val="28"/>
          <w:lang w:val="kk-KZ"/>
        </w:rPr>
        <w:t xml:space="preserve"> </w:t>
      </w:r>
      <w:r w:rsidR="00AB50CC" w:rsidRPr="006865D1">
        <w:rPr>
          <w:rFonts w:ascii="Times New Roman" w:hAnsi="Times New Roman" w:cs="Times New Roman"/>
          <w:sz w:val="28"/>
          <w:szCs w:val="28"/>
          <w:lang w:val="kk-KZ"/>
        </w:rPr>
        <w:t>аударылатын болады.</w:t>
      </w:r>
    </w:p>
    <w:p w:rsidR="00900E5D" w:rsidRPr="006865D1" w:rsidRDefault="00027B49" w:rsidP="00872963">
      <w:pPr>
        <w:pStyle w:val="a5"/>
        <w:numPr>
          <w:ilvl w:val="0"/>
          <w:numId w:val="15"/>
        </w:numPr>
        <w:tabs>
          <w:tab w:val="left" w:pos="1134"/>
        </w:tabs>
        <w:spacing w:line="288" w:lineRule="auto"/>
        <w:ind w:left="0" w:firstLine="709"/>
        <w:rPr>
          <w:sz w:val="28"/>
          <w:szCs w:val="28"/>
          <w:lang w:val="kk-KZ"/>
        </w:rPr>
      </w:pPr>
      <w:r w:rsidRPr="006865D1">
        <w:rPr>
          <w:sz w:val="28"/>
          <w:szCs w:val="28"/>
          <w:lang w:val="kk-KZ"/>
        </w:rPr>
        <w:t>әлеуметтік қолдау шараларын күшейту, кәсіби жауапкершілікті қорғау жолымен медицина қызметкерлерінің мәртебесін арттыру</w:t>
      </w:r>
      <w:r w:rsidR="00DC4880" w:rsidRPr="006865D1">
        <w:rPr>
          <w:sz w:val="28"/>
          <w:szCs w:val="28"/>
          <w:lang w:val="kk-KZ"/>
        </w:rPr>
        <w:t xml:space="preserve">, </w:t>
      </w:r>
      <w:r w:rsidR="00962A75" w:rsidRPr="006865D1">
        <w:rPr>
          <w:sz w:val="28"/>
          <w:szCs w:val="28"/>
          <w:lang w:val="kk-KZ"/>
        </w:rPr>
        <w:t xml:space="preserve">жыл сайын </w:t>
      </w:r>
      <w:r w:rsidR="00DC4880" w:rsidRPr="006865D1">
        <w:rPr>
          <w:sz w:val="28"/>
          <w:szCs w:val="28"/>
          <w:lang w:val="kk-KZ"/>
        </w:rPr>
        <w:t xml:space="preserve">20-25% </w:t>
      </w:r>
      <w:r w:rsidR="00900E5D" w:rsidRPr="006865D1">
        <w:rPr>
          <w:sz w:val="28"/>
          <w:szCs w:val="28"/>
          <w:lang w:val="kk-KZ"/>
        </w:rPr>
        <w:t xml:space="preserve">мамандардың </w:t>
      </w:r>
      <w:r w:rsidR="00C54FF2" w:rsidRPr="006865D1">
        <w:rPr>
          <w:sz w:val="28"/>
          <w:szCs w:val="28"/>
          <w:lang w:val="kk-KZ"/>
        </w:rPr>
        <w:t xml:space="preserve">біліктілігін </w:t>
      </w:r>
      <w:r w:rsidR="00900E5D" w:rsidRPr="006865D1">
        <w:rPr>
          <w:sz w:val="28"/>
          <w:szCs w:val="28"/>
          <w:lang w:val="kk-KZ"/>
        </w:rPr>
        <w:t xml:space="preserve"> жетілдіру</w:t>
      </w:r>
      <w:r w:rsidR="00962A75" w:rsidRPr="006865D1">
        <w:rPr>
          <w:sz w:val="28"/>
          <w:szCs w:val="28"/>
          <w:lang w:val="kk-KZ"/>
        </w:rPr>
        <w:t>;</w:t>
      </w:r>
      <w:r w:rsidR="00900E5D" w:rsidRPr="006865D1">
        <w:rPr>
          <w:sz w:val="28"/>
          <w:szCs w:val="28"/>
          <w:lang w:val="kk-KZ"/>
        </w:rPr>
        <w:t xml:space="preserve">   </w:t>
      </w:r>
      <w:r w:rsidR="00E27154" w:rsidRPr="006865D1">
        <w:rPr>
          <w:sz w:val="28"/>
          <w:szCs w:val="28"/>
          <w:lang w:val="kk-KZ"/>
        </w:rPr>
        <w:t xml:space="preserve"> </w:t>
      </w:r>
    </w:p>
    <w:p w:rsidR="0015208E" w:rsidRPr="006865D1" w:rsidRDefault="00027B49" w:rsidP="00872963">
      <w:pPr>
        <w:pStyle w:val="a5"/>
        <w:numPr>
          <w:ilvl w:val="0"/>
          <w:numId w:val="15"/>
        </w:numPr>
        <w:tabs>
          <w:tab w:val="left" w:pos="1134"/>
        </w:tabs>
        <w:spacing w:line="288" w:lineRule="auto"/>
        <w:ind w:left="0" w:firstLine="709"/>
        <w:rPr>
          <w:sz w:val="28"/>
          <w:szCs w:val="28"/>
          <w:lang w:val="kk-KZ"/>
        </w:rPr>
      </w:pPr>
      <w:r w:rsidRPr="006865D1">
        <w:rPr>
          <w:sz w:val="28"/>
          <w:szCs w:val="28"/>
          <w:lang w:val="kk-KZ"/>
        </w:rPr>
        <w:t>жеке сектордың ресурстарын тарта отырып, қазіргі заманғы ауруханаларды салу есебінен денсаулық сақтау инфрақұрылымын жаңарту.</w:t>
      </w:r>
      <w:r w:rsidR="00AB50CC" w:rsidRPr="006865D1">
        <w:rPr>
          <w:sz w:val="28"/>
          <w:szCs w:val="28"/>
          <w:lang w:val="kk-KZ"/>
        </w:rPr>
        <w:t xml:space="preserve"> </w:t>
      </w:r>
    </w:p>
    <w:p w:rsidR="00900E5D" w:rsidRPr="006865D1" w:rsidRDefault="000C2A05" w:rsidP="00872963">
      <w:pPr>
        <w:pStyle w:val="a5"/>
        <w:tabs>
          <w:tab w:val="left" w:pos="0"/>
        </w:tabs>
        <w:spacing w:line="288" w:lineRule="auto"/>
        <w:rPr>
          <w:sz w:val="28"/>
          <w:szCs w:val="28"/>
          <w:lang w:val="kk-KZ"/>
        </w:rPr>
      </w:pPr>
      <w:r w:rsidRPr="006865D1">
        <w:rPr>
          <w:sz w:val="28"/>
          <w:szCs w:val="28"/>
          <w:lang w:val="kk-KZ"/>
        </w:rPr>
        <w:t>Сонымен қатар м</w:t>
      </w:r>
      <w:r w:rsidR="00E573F3" w:rsidRPr="006865D1">
        <w:rPr>
          <w:sz w:val="28"/>
          <w:szCs w:val="28"/>
          <w:lang w:val="kk-KZ"/>
        </w:rPr>
        <w:t>едициналық ұйымдардың материалдық-техникалық базасы</w:t>
      </w:r>
      <w:r w:rsidRPr="006865D1">
        <w:rPr>
          <w:sz w:val="28"/>
          <w:szCs w:val="28"/>
          <w:lang w:val="kk-KZ"/>
        </w:rPr>
        <w:t>н</w:t>
      </w:r>
      <w:r w:rsidR="00E573F3" w:rsidRPr="006865D1">
        <w:rPr>
          <w:sz w:val="28"/>
          <w:szCs w:val="28"/>
          <w:lang w:val="kk-KZ"/>
        </w:rPr>
        <w:t xml:space="preserve"> 99,5%-ға жеткізу </w:t>
      </w:r>
      <w:r w:rsidR="00796D65" w:rsidRPr="006865D1">
        <w:rPr>
          <w:sz w:val="28"/>
          <w:szCs w:val="28"/>
          <w:lang w:val="kk-KZ"/>
        </w:rPr>
        <w:t>көзделуде</w:t>
      </w:r>
      <w:r w:rsidR="00900E5D" w:rsidRPr="006865D1">
        <w:rPr>
          <w:sz w:val="28"/>
          <w:szCs w:val="28"/>
          <w:lang w:val="kk-KZ"/>
        </w:rPr>
        <w:t>.</w:t>
      </w:r>
      <w:r w:rsidR="00E573F3" w:rsidRPr="006865D1">
        <w:rPr>
          <w:sz w:val="28"/>
          <w:szCs w:val="28"/>
          <w:lang w:val="kk-KZ"/>
        </w:rPr>
        <w:t xml:space="preserve"> </w:t>
      </w:r>
    </w:p>
    <w:p w:rsidR="00027B49" w:rsidRPr="006865D1" w:rsidRDefault="00027B49" w:rsidP="00872963">
      <w:pPr>
        <w:pStyle w:val="a5"/>
        <w:spacing w:line="288" w:lineRule="auto"/>
        <w:rPr>
          <w:sz w:val="28"/>
          <w:szCs w:val="28"/>
          <w:lang w:val="kk-KZ"/>
        </w:rPr>
      </w:pPr>
      <w:r w:rsidRPr="006865D1">
        <w:rPr>
          <w:sz w:val="28"/>
          <w:szCs w:val="28"/>
          <w:lang w:val="kk-KZ"/>
        </w:rPr>
        <w:t xml:space="preserve">Қабылданып жатқан шаралар азаматтардың ортақ жауапкершілігіне және олардың денсаулықты нығайту мүдделілігіне, өмір сүру ұзақтығын арттыруға, медициналық көмектің қолжетімділігі мен сапасын арттыруға және халықтың қажеттілігіне жауап беретін денсаулық сақтау жүйесін құруға қол жеткізуге мүмкіндік береді. </w:t>
      </w:r>
    </w:p>
    <w:p w:rsidR="00813829" w:rsidRPr="006865D1" w:rsidRDefault="00813829" w:rsidP="00872963">
      <w:pPr>
        <w:pStyle w:val="a5"/>
        <w:spacing w:line="288" w:lineRule="auto"/>
        <w:rPr>
          <w:sz w:val="28"/>
          <w:szCs w:val="28"/>
          <w:lang w:val="kk-KZ"/>
        </w:rPr>
      </w:pPr>
      <w:r w:rsidRPr="006865D1">
        <w:rPr>
          <w:sz w:val="28"/>
          <w:szCs w:val="28"/>
          <w:lang w:val="kk-KZ"/>
        </w:rPr>
        <w:t>Еңбек нарығында сұранысқа ие кәсіби дағдылар мен біліктілік алу, жаппай кәсіпкерлікті дамыту</w:t>
      </w:r>
      <w:r w:rsidR="006C1A67" w:rsidRPr="006865D1">
        <w:rPr>
          <w:sz w:val="28"/>
          <w:szCs w:val="28"/>
          <w:lang w:val="kk-KZ"/>
        </w:rPr>
        <w:t xml:space="preserve"> </w:t>
      </w:r>
      <w:r w:rsidR="005D393E" w:rsidRPr="006865D1">
        <w:rPr>
          <w:sz w:val="28"/>
          <w:szCs w:val="28"/>
          <w:lang w:val="kk-KZ"/>
        </w:rPr>
        <w:t>жұмыстары</w:t>
      </w:r>
      <w:r w:rsidRPr="006865D1">
        <w:rPr>
          <w:sz w:val="28"/>
          <w:szCs w:val="28"/>
          <w:lang w:val="kk-KZ"/>
        </w:rPr>
        <w:t xml:space="preserve"> жалғасатын болады.</w:t>
      </w:r>
    </w:p>
    <w:p w:rsidR="002866D4" w:rsidRPr="006865D1" w:rsidRDefault="002866D4" w:rsidP="00872963">
      <w:pPr>
        <w:pStyle w:val="af4"/>
        <w:tabs>
          <w:tab w:val="left" w:pos="9354"/>
        </w:tabs>
        <w:spacing w:after="0" w:line="288" w:lineRule="auto"/>
        <w:ind w:firstLine="709"/>
        <w:jc w:val="both"/>
        <w:rPr>
          <w:rFonts w:ascii="Times New Roman" w:hAnsi="Times New Roman" w:cs="Times New Roman"/>
          <w:sz w:val="28"/>
          <w:szCs w:val="28"/>
          <w:lang w:val="kk-KZ"/>
        </w:rPr>
      </w:pPr>
    </w:p>
    <w:p w:rsidR="006D7219" w:rsidRPr="006865D1" w:rsidRDefault="006D7219" w:rsidP="00872963">
      <w:pPr>
        <w:pStyle w:val="af4"/>
        <w:tabs>
          <w:tab w:val="left" w:pos="9354"/>
        </w:tabs>
        <w:spacing w:after="0" w:line="288" w:lineRule="auto"/>
        <w:ind w:firstLine="709"/>
        <w:jc w:val="both"/>
        <w:rPr>
          <w:rFonts w:ascii="Times New Roman" w:hAnsi="Times New Roman" w:cs="Times New Roman"/>
          <w:spacing w:val="1"/>
          <w:sz w:val="28"/>
          <w:szCs w:val="28"/>
          <w:lang w:val="kk-KZ"/>
        </w:rPr>
      </w:pPr>
      <w:r w:rsidRPr="006865D1">
        <w:rPr>
          <w:rFonts w:ascii="Times New Roman" w:hAnsi="Times New Roman" w:cs="Times New Roman"/>
          <w:sz w:val="28"/>
          <w:szCs w:val="28"/>
          <w:lang w:val="kk-KZ"/>
        </w:rPr>
        <w:t>Халықтың</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тұрмыс</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сапасы</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мен</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әл-ауқатын</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арттыру</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мақсатында</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«Халықтың</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табысын</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арттырудың</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2029</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жылға</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дейінгі</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бағдарламасы»</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кешенді</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жоспары</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іске</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асырылуда.</w:t>
      </w:r>
      <w:r w:rsidRPr="006865D1">
        <w:rPr>
          <w:rFonts w:ascii="Times New Roman" w:hAnsi="Times New Roman" w:cs="Times New Roman"/>
          <w:spacing w:val="1"/>
          <w:sz w:val="28"/>
          <w:szCs w:val="28"/>
          <w:lang w:val="kk-KZ"/>
        </w:rPr>
        <w:t xml:space="preserve"> </w:t>
      </w:r>
      <w:r w:rsidR="00566F46" w:rsidRPr="006865D1">
        <w:rPr>
          <w:rFonts w:ascii="Times New Roman" w:hAnsi="Times New Roman" w:cs="Times New Roman"/>
          <w:spacing w:val="1"/>
          <w:sz w:val="28"/>
          <w:szCs w:val="28"/>
          <w:lang w:val="kk-KZ"/>
        </w:rPr>
        <w:t>Жоспар</w:t>
      </w:r>
      <w:r w:rsidRPr="006865D1">
        <w:rPr>
          <w:rFonts w:ascii="Times New Roman" w:hAnsi="Times New Roman" w:cs="Times New Roman"/>
          <w:spacing w:val="1"/>
          <w:sz w:val="28"/>
          <w:szCs w:val="28"/>
          <w:lang w:val="kk-KZ"/>
        </w:rPr>
        <w:t xml:space="preserve"> аясында </w:t>
      </w:r>
      <w:r w:rsidRPr="006865D1">
        <w:rPr>
          <w:rFonts w:ascii="Times New Roman" w:hAnsi="Times New Roman" w:cs="Times New Roman"/>
          <w:sz w:val="28"/>
          <w:szCs w:val="28"/>
          <w:lang w:val="kk-KZ"/>
        </w:rPr>
        <w:t>нақты</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 xml:space="preserve">секторда жұмыс </w:t>
      </w:r>
      <w:r w:rsidRPr="006865D1">
        <w:rPr>
          <w:rFonts w:ascii="Times New Roman" w:hAnsi="Times New Roman" w:cs="Times New Roman"/>
          <w:sz w:val="28"/>
          <w:szCs w:val="28"/>
          <w:lang w:val="kk-KZ"/>
        </w:rPr>
        <w:lastRenderedPageBreak/>
        <w:t xml:space="preserve">орындарын құру, </w:t>
      </w:r>
      <w:r w:rsidR="00E550E9" w:rsidRPr="006865D1">
        <w:rPr>
          <w:rFonts w:ascii="Times New Roman" w:hAnsi="Times New Roman" w:cs="Times New Roman"/>
          <w:sz w:val="28"/>
          <w:szCs w:val="28"/>
          <w:lang w:val="kk-KZ"/>
        </w:rPr>
        <w:t>шағын және орта кәсіпкерлікті</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мемлекеттік</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қолдаудың</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түрлі</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шаралары</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көрсет</w:t>
      </w:r>
      <w:r w:rsidR="002773A8" w:rsidRPr="006865D1">
        <w:rPr>
          <w:rFonts w:ascii="Times New Roman" w:hAnsi="Times New Roman" w:cs="Times New Roman"/>
          <w:sz w:val="28"/>
          <w:szCs w:val="28"/>
          <w:lang w:val="kk-KZ"/>
        </w:rPr>
        <w:t>ілетін</w:t>
      </w:r>
      <w:r w:rsidRPr="006865D1">
        <w:rPr>
          <w:rFonts w:ascii="Times New Roman" w:hAnsi="Times New Roman" w:cs="Times New Roman"/>
          <w:spacing w:val="1"/>
          <w:sz w:val="28"/>
          <w:szCs w:val="28"/>
          <w:lang w:val="kk-KZ"/>
        </w:rPr>
        <w:t xml:space="preserve"> </w:t>
      </w:r>
      <w:r w:rsidRPr="006865D1">
        <w:rPr>
          <w:rFonts w:ascii="Times New Roman" w:hAnsi="Times New Roman" w:cs="Times New Roman"/>
          <w:sz w:val="28"/>
          <w:szCs w:val="28"/>
          <w:lang w:val="kk-KZ"/>
        </w:rPr>
        <w:t>болады.</w:t>
      </w:r>
      <w:r w:rsidRPr="006865D1">
        <w:rPr>
          <w:rFonts w:ascii="Times New Roman" w:hAnsi="Times New Roman" w:cs="Times New Roman"/>
          <w:spacing w:val="1"/>
          <w:sz w:val="28"/>
          <w:szCs w:val="28"/>
          <w:lang w:val="kk-KZ"/>
        </w:rPr>
        <w:t xml:space="preserve"> </w:t>
      </w:r>
    </w:p>
    <w:p w:rsidR="0056791D" w:rsidRPr="006865D1" w:rsidRDefault="0056791D" w:rsidP="00872963">
      <w:pPr>
        <w:pStyle w:val="a5"/>
        <w:spacing w:line="288" w:lineRule="auto"/>
        <w:rPr>
          <w:b/>
          <w:sz w:val="28"/>
          <w:szCs w:val="28"/>
          <w:lang w:val="kk-KZ"/>
        </w:rPr>
      </w:pPr>
    </w:p>
    <w:p w:rsidR="000A5E9D" w:rsidRPr="006865D1" w:rsidRDefault="006C2551" w:rsidP="00872963">
      <w:pPr>
        <w:pStyle w:val="a5"/>
        <w:spacing w:line="288" w:lineRule="auto"/>
        <w:rPr>
          <w:b/>
          <w:sz w:val="28"/>
          <w:szCs w:val="28"/>
          <w:lang w:val="kk-KZ"/>
        </w:rPr>
      </w:pPr>
      <w:r w:rsidRPr="006865D1">
        <w:rPr>
          <w:b/>
          <w:sz w:val="28"/>
          <w:szCs w:val="28"/>
          <w:lang w:val="kk-KZ"/>
        </w:rPr>
        <w:t xml:space="preserve">IV. </w:t>
      </w:r>
      <w:r w:rsidR="000A5E9D" w:rsidRPr="006865D1">
        <w:rPr>
          <w:b/>
          <w:sz w:val="28"/>
          <w:szCs w:val="28"/>
          <w:lang w:val="kk-KZ"/>
        </w:rPr>
        <w:t xml:space="preserve">Экономика өсуінің негізгі факторлары және </w:t>
      </w:r>
      <w:r w:rsidR="003F17AC" w:rsidRPr="006865D1">
        <w:rPr>
          <w:b/>
          <w:sz w:val="28"/>
          <w:szCs w:val="28"/>
          <w:lang w:val="kk-KZ"/>
        </w:rPr>
        <w:br/>
      </w:r>
      <w:r w:rsidR="000A5E9D" w:rsidRPr="006865D1">
        <w:rPr>
          <w:b/>
          <w:sz w:val="28"/>
          <w:szCs w:val="28"/>
          <w:lang w:val="kk-KZ"/>
        </w:rPr>
        <w:t xml:space="preserve">әлеуметтік-экономикалық даму көрсеткіштерінің болжамы     </w:t>
      </w:r>
    </w:p>
    <w:p w:rsidR="000A5E9D" w:rsidRPr="006865D1" w:rsidRDefault="000A5E9D" w:rsidP="00872963">
      <w:pPr>
        <w:pStyle w:val="a5"/>
        <w:spacing w:line="288" w:lineRule="auto"/>
        <w:rPr>
          <w:sz w:val="28"/>
          <w:szCs w:val="28"/>
          <w:lang w:val="kk-KZ"/>
        </w:rPr>
      </w:pPr>
      <w:r w:rsidRPr="006865D1">
        <w:rPr>
          <w:sz w:val="28"/>
          <w:szCs w:val="28"/>
          <w:lang w:val="kk-KZ"/>
        </w:rPr>
        <w:t>Қала экономикасының өсуі ішкі факторларды бағдарлаумен ішкі және сыртқы сұранысқа, кәсіпорындардың меншікті қаражаты мен шетелдік инвестициялар есебінен инвестициялардың өсуін іске асыруға негізделетін болады.</w:t>
      </w:r>
    </w:p>
    <w:p w:rsidR="005D0074" w:rsidRPr="006865D1" w:rsidRDefault="005D0074" w:rsidP="00872963">
      <w:pPr>
        <w:pStyle w:val="a5"/>
        <w:spacing w:line="288" w:lineRule="auto"/>
        <w:rPr>
          <w:sz w:val="28"/>
          <w:szCs w:val="28"/>
          <w:lang w:val="kk-KZ"/>
        </w:rPr>
      </w:pPr>
      <w:r w:rsidRPr="006865D1">
        <w:rPr>
          <w:sz w:val="28"/>
          <w:szCs w:val="28"/>
          <w:lang w:val="kk-KZ"/>
        </w:rPr>
        <w:t>Индустриялық-инновациялық даму концепциясы шеңберінде өнеркәсіпте жаңа өндірістік қуаттарды енгізу, Бірыңғай Индустрияландыру картасы шеңберінде іске асырылған жобалардың жобалық қуатына шығу және қала экономикасының өсу резервін тиімді пайдалану өнеркәсіптік өнім көлемін ұлғайтуға ықпал ететін болады.</w:t>
      </w:r>
    </w:p>
    <w:p w:rsidR="000A5E9D" w:rsidRPr="006865D1" w:rsidRDefault="000A5E9D" w:rsidP="00872963">
      <w:pPr>
        <w:pStyle w:val="a5"/>
        <w:spacing w:line="288" w:lineRule="auto"/>
        <w:rPr>
          <w:sz w:val="28"/>
          <w:szCs w:val="28"/>
          <w:lang w:val="kk-KZ"/>
        </w:rPr>
      </w:pPr>
      <w:r w:rsidRPr="006865D1">
        <w:rPr>
          <w:sz w:val="28"/>
          <w:szCs w:val="28"/>
          <w:lang w:val="kk-KZ"/>
        </w:rPr>
        <w:t xml:space="preserve">Қалада индустриялық аймақтардың болуы </w:t>
      </w:r>
      <w:r w:rsidR="002B0EA9" w:rsidRPr="006865D1">
        <w:rPr>
          <w:sz w:val="28"/>
          <w:szCs w:val="28"/>
          <w:lang w:val="kk-KZ"/>
        </w:rPr>
        <w:t>және жаңада</w:t>
      </w:r>
      <w:r w:rsidR="0005729F" w:rsidRPr="006865D1">
        <w:rPr>
          <w:sz w:val="28"/>
          <w:szCs w:val="28"/>
          <w:lang w:val="kk-KZ"/>
        </w:rPr>
        <w:t>н</w:t>
      </w:r>
      <w:r w:rsidR="002B0EA9" w:rsidRPr="006865D1">
        <w:rPr>
          <w:sz w:val="28"/>
          <w:szCs w:val="28"/>
          <w:lang w:val="kk-KZ"/>
        </w:rPr>
        <w:t xml:space="preserve"> ашылуы </w:t>
      </w:r>
      <w:r w:rsidRPr="006865D1">
        <w:rPr>
          <w:sz w:val="28"/>
          <w:szCs w:val="28"/>
          <w:lang w:val="kk-KZ"/>
        </w:rPr>
        <w:t xml:space="preserve">экономикалық өсудің қазіргі заманғы құралдарының бірі ретінде қолайлы инвестициялық климат және салықтық преференциялар жолымен өңірдің әлеуетін едәуір арттырады, бұл отандық және шетелдік инвесторларды тартады. </w:t>
      </w:r>
    </w:p>
    <w:p w:rsidR="004A7122" w:rsidRPr="006865D1" w:rsidRDefault="004A7122" w:rsidP="00872963">
      <w:pPr>
        <w:spacing w:after="0" w:line="288" w:lineRule="auto"/>
        <w:ind w:firstLine="709"/>
        <w:contextualSpacing/>
        <w:jc w:val="both"/>
        <w:rPr>
          <w:rFonts w:ascii="Times New Roman" w:eastAsiaTheme="minorEastAsia" w:hAnsi="Times New Roman"/>
          <w:kern w:val="24"/>
          <w:sz w:val="28"/>
          <w:szCs w:val="28"/>
          <w:lang w:val="kk-KZ"/>
        </w:rPr>
      </w:pPr>
      <w:r w:rsidRPr="006865D1">
        <w:rPr>
          <w:rFonts w:ascii="Times New Roman" w:eastAsiaTheme="minorEastAsia" w:hAnsi="Times New Roman"/>
          <w:kern w:val="24"/>
          <w:sz w:val="28"/>
          <w:szCs w:val="28"/>
          <w:lang w:val="kk-KZ"/>
        </w:rPr>
        <w:t>Қаланың 202</w:t>
      </w:r>
      <w:r w:rsidR="00A01C65" w:rsidRPr="006865D1">
        <w:rPr>
          <w:rFonts w:ascii="Times New Roman" w:eastAsiaTheme="minorEastAsia" w:hAnsi="Times New Roman"/>
          <w:kern w:val="24"/>
          <w:sz w:val="28"/>
          <w:szCs w:val="28"/>
          <w:lang w:val="kk-KZ"/>
        </w:rPr>
        <w:t>5</w:t>
      </w:r>
      <w:r w:rsidR="00A35B4F" w:rsidRPr="006865D1">
        <w:rPr>
          <w:rFonts w:ascii="Times New Roman" w:eastAsiaTheme="minorEastAsia" w:hAnsi="Times New Roman"/>
          <w:kern w:val="24"/>
          <w:sz w:val="28"/>
          <w:szCs w:val="28"/>
          <w:lang w:val="kk-KZ"/>
        </w:rPr>
        <w:t xml:space="preserve"> </w:t>
      </w:r>
      <w:r w:rsidR="00A35B4F" w:rsidRPr="006865D1">
        <w:rPr>
          <w:rFonts w:ascii="Times New Roman" w:hAnsi="Times New Roman"/>
          <w:sz w:val="28"/>
          <w:szCs w:val="28"/>
          <w:lang w:val="kk-KZ"/>
        </w:rPr>
        <w:t xml:space="preserve">– </w:t>
      </w:r>
      <w:r w:rsidRPr="006865D1">
        <w:rPr>
          <w:rFonts w:ascii="Times New Roman" w:eastAsiaTheme="minorEastAsia" w:hAnsi="Times New Roman"/>
          <w:kern w:val="24"/>
          <w:sz w:val="28"/>
          <w:szCs w:val="28"/>
          <w:lang w:val="kk-KZ"/>
        </w:rPr>
        <w:t>202</w:t>
      </w:r>
      <w:r w:rsidR="00A01C65" w:rsidRPr="006865D1">
        <w:rPr>
          <w:rFonts w:ascii="Times New Roman" w:eastAsiaTheme="minorEastAsia" w:hAnsi="Times New Roman"/>
          <w:kern w:val="24"/>
          <w:sz w:val="28"/>
          <w:szCs w:val="28"/>
          <w:lang w:val="kk-KZ"/>
        </w:rPr>
        <w:t>9</w:t>
      </w:r>
      <w:r w:rsidRPr="006865D1">
        <w:rPr>
          <w:rFonts w:ascii="Times New Roman" w:eastAsiaTheme="minorEastAsia" w:hAnsi="Times New Roman"/>
          <w:kern w:val="24"/>
          <w:sz w:val="28"/>
          <w:szCs w:val="28"/>
          <w:lang w:val="kk-KZ"/>
        </w:rPr>
        <w:t xml:space="preserve"> жылдарға арналған дамуы Қазақстан Республикасының  202</w:t>
      </w:r>
      <w:r w:rsidR="00A01C65" w:rsidRPr="006865D1">
        <w:rPr>
          <w:rFonts w:ascii="Times New Roman" w:eastAsiaTheme="minorEastAsia" w:hAnsi="Times New Roman"/>
          <w:kern w:val="24"/>
          <w:sz w:val="28"/>
          <w:szCs w:val="28"/>
          <w:lang w:val="kk-KZ"/>
        </w:rPr>
        <w:t>5</w:t>
      </w:r>
      <w:r w:rsidR="00A35B4F" w:rsidRPr="006865D1">
        <w:rPr>
          <w:rFonts w:ascii="Times New Roman" w:eastAsiaTheme="minorEastAsia" w:hAnsi="Times New Roman"/>
          <w:kern w:val="24"/>
          <w:sz w:val="28"/>
          <w:szCs w:val="28"/>
          <w:lang w:val="kk-KZ"/>
        </w:rPr>
        <w:t xml:space="preserve"> </w:t>
      </w:r>
      <w:r w:rsidR="00A35B4F" w:rsidRPr="006865D1">
        <w:rPr>
          <w:rFonts w:ascii="Times New Roman" w:hAnsi="Times New Roman"/>
          <w:sz w:val="28"/>
          <w:szCs w:val="28"/>
          <w:lang w:val="kk-KZ"/>
        </w:rPr>
        <w:t xml:space="preserve">– </w:t>
      </w:r>
      <w:r w:rsidRPr="006865D1">
        <w:rPr>
          <w:rFonts w:ascii="Times New Roman" w:eastAsiaTheme="minorEastAsia" w:hAnsi="Times New Roman"/>
          <w:kern w:val="24"/>
          <w:sz w:val="28"/>
          <w:szCs w:val="28"/>
          <w:lang w:val="kk-KZ"/>
        </w:rPr>
        <w:t>202</w:t>
      </w:r>
      <w:r w:rsidR="00A01C65" w:rsidRPr="006865D1">
        <w:rPr>
          <w:rFonts w:ascii="Times New Roman" w:eastAsiaTheme="minorEastAsia" w:hAnsi="Times New Roman"/>
          <w:kern w:val="24"/>
          <w:sz w:val="28"/>
          <w:szCs w:val="28"/>
          <w:lang w:val="kk-KZ"/>
        </w:rPr>
        <w:t>9</w:t>
      </w:r>
      <w:r w:rsidRPr="006865D1">
        <w:rPr>
          <w:rFonts w:ascii="Times New Roman" w:eastAsiaTheme="minorEastAsia" w:hAnsi="Times New Roman"/>
          <w:kern w:val="24"/>
          <w:sz w:val="28"/>
          <w:szCs w:val="28"/>
          <w:lang w:val="kk-KZ"/>
        </w:rPr>
        <w:t xml:space="preserve"> жылдарға арналған әлеуметтік-экономикалық даму болжамындағы 202</w:t>
      </w:r>
      <w:r w:rsidR="00A01C65" w:rsidRPr="006865D1">
        <w:rPr>
          <w:rFonts w:ascii="Times New Roman" w:eastAsiaTheme="minorEastAsia" w:hAnsi="Times New Roman"/>
          <w:kern w:val="24"/>
          <w:sz w:val="28"/>
          <w:szCs w:val="28"/>
          <w:lang w:val="kk-KZ"/>
        </w:rPr>
        <w:t>9</w:t>
      </w:r>
      <w:r w:rsidRPr="006865D1">
        <w:rPr>
          <w:rFonts w:ascii="Times New Roman" w:eastAsiaTheme="minorEastAsia" w:hAnsi="Times New Roman"/>
          <w:kern w:val="24"/>
          <w:sz w:val="28"/>
          <w:szCs w:val="28"/>
          <w:lang w:val="kk-KZ"/>
        </w:rPr>
        <w:t xml:space="preserve"> жылға айқындалған индикаторларға қол жеткізуге септігін тигізеді.  </w:t>
      </w:r>
    </w:p>
    <w:p w:rsidR="005D45ED" w:rsidRPr="006865D1" w:rsidRDefault="005D45ED" w:rsidP="00872963">
      <w:pPr>
        <w:pStyle w:val="a5"/>
        <w:spacing w:line="288" w:lineRule="auto"/>
        <w:rPr>
          <w:sz w:val="28"/>
          <w:szCs w:val="28"/>
          <w:lang w:val="kk-KZ"/>
        </w:rPr>
      </w:pPr>
      <w:r w:rsidRPr="006865D1">
        <w:rPr>
          <w:sz w:val="28"/>
          <w:szCs w:val="28"/>
          <w:lang w:val="kk-KZ"/>
        </w:rPr>
        <w:t xml:space="preserve">Жалпы өңірлік өнімнің </w:t>
      </w:r>
      <w:r w:rsidR="00B438DA" w:rsidRPr="006865D1">
        <w:rPr>
          <w:sz w:val="28"/>
          <w:szCs w:val="28"/>
          <w:lang w:val="kk-KZ"/>
        </w:rPr>
        <w:t xml:space="preserve">орташа </w:t>
      </w:r>
      <w:r w:rsidR="00EA46FD" w:rsidRPr="006865D1">
        <w:rPr>
          <w:sz w:val="28"/>
          <w:szCs w:val="28"/>
          <w:lang w:val="kk-KZ"/>
        </w:rPr>
        <w:t>жылдық өсімі</w:t>
      </w:r>
      <w:r w:rsidR="00B438DA" w:rsidRPr="006865D1">
        <w:rPr>
          <w:sz w:val="28"/>
          <w:szCs w:val="28"/>
          <w:lang w:val="kk-KZ"/>
        </w:rPr>
        <w:t xml:space="preserve"> </w:t>
      </w:r>
      <w:r w:rsidR="00974CF9" w:rsidRPr="006865D1">
        <w:rPr>
          <w:sz w:val="28"/>
          <w:szCs w:val="28"/>
          <w:lang w:val="kk-KZ"/>
        </w:rPr>
        <w:t>5,9</w:t>
      </w:r>
      <w:r w:rsidRPr="006865D1">
        <w:rPr>
          <w:sz w:val="28"/>
          <w:szCs w:val="28"/>
          <w:lang w:val="kk-KZ"/>
        </w:rPr>
        <w:t>%-</w:t>
      </w:r>
      <w:r w:rsidR="00EA46FD" w:rsidRPr="006865D1">
        <w:rPr>
          <w:sz w:val="28"/>
          <w:szCs w:val="28"/>
          <w:lang w:val="kk-KZ"/>
        </w:rPr>
        <w:t>ды құрайды.</w:t>
      </w:r>
      <w:r w:rsidRPr="006865D1">
        <w:rPr>
          <w:sz w:val="28"/>
          <w:szCs w:val="28"/>
          <w:lang w:val="kk-KZ"/>
        </w:rPr>
        <w:t xml:space="preserve"> </w:t>
      </w:r>
    </w:p>
    <w:p w:rsidR="003A11A4" w:rsidRPr="006865D1" w:rsidRDefault="005D45ED" w:rsidP="00872963">
      <w:pPr>
        <w:pStyle w:val="a5"/>
        <w:spacing w:line="288" w:lineRule="auto"/>
        <w:rPr>
          <w:sz w:val="28"/>
          <w:szCs w:val="28"/>
          <w:lang w:val="kk-KZ"/>
        </w:rPr>
      </w:pPr>
      <w:r w:rsidRPr="006865D1">
        <w:rPr>
          <w:sz w:val="28"/>
          <w:szCs w:val="28"/>
          <w:lang w:val="kk-KZ"/>
        </w:rPr>
        <w:t>ЖӨӨ құрылымында өнеркәсіп</w:t>
      </w:r>
      <w:r w:rsidR="00EA46FD" w:rsidRPr="006865D1">
        <w:rPr>
          <w:sz w:val="28"/>
          <w:szCs w:val="28"/>
          <w:lang w:val="kk-KZ"/>
        </w:rPr>
        <w:t xml:space="preserve">тің орташа жылдық өсімі </w:t>
      </w:r>
      <w:r w:rsidR="0047345C" w:rsidRPr="006865D1">
        <w:rPr>
          <w:sz w:val="28"/>
          <w:szCs w:val="28"/>
          <w:lang w:val="kk-KZ"/>
        </w:rPr>
        <w:t>3,</w:t>
      </w:r>
      <w:r w:rsidR="00974CF9" w:rsidRPr="006865D1">
        <w:rPr>
          <w:sz w:val="28"/>
          <w:szCs w:val="28"/>
          <w:lang w:val="kk-KZ"/>
        </w:rPr>
        <w:t>2</w:t>
      </w:r>
      <w:r w:rsidR="00EA46FD" w:rsidRPr="006865D1">
        <w:rPr>
          <w:sz w:val="28"/>
          <w:szCs w:val="28"/>
          <w:lang w:val="kk-KZ"/>
        </w:rPr>
        <w:t xml:space="preserve">%,  </w:t>
      </w:r>
      <w:r w:rsidRPr="006865D1">
        <w:rPr>
          <w:sz w:val="28"/>
          <w:szCs w:val="28"/>
          <w:lang w:val="kk-KZ"/>
        </w:rPr>
        <w:t xml:space="preserve"> </w:t>
      </w:r>
      <w:r w:rsidR="006348E5" w:rsidRPr="006865D1">
        <w:rPr>
          <w:sz w:val="28"/>
          <w:szCs w:val="28"/>
          <w:lang w:val="kk-KZ"/>
        </w:rPr>
        <w:br/>
      </w:r>
      <w:r w:rsidR="004218F1" w:rsidRPr="006865D1">
        <w:rPr>
          <w:sz w:val="28"/>
          <w:szCs w:val="28"/>
          <w:lang w:val="kk-KZ"/>
        </w:rPr>
        <w:t xml:space="preserve">сауда </w:t>
      </w:r>
      <w:r w:rsidR="0047345C" w:rsidRPr="006865D1">
        <w:rPr>
          <w:sz w:val="28"/>
          <w:szCs w:val="28"/>
          <w:lang w:val="kk-KZ"/>
        </w:rPr>
        <w:t>–</w:t>
      </w:r>
      <w:r w:rsidR="004218F1" w:rsidRPr="006865D1">
        <w:rPr>
          <w:sz w:val="28"/>
          <w:szCs w:val="28"/>
          <w:lang w:val="kk-KZ"/>
        </w:rPr>
        <w:t xml:space="preserve"> </w:t>
      </w:r>
      <w:r w:rsidR="00974CF9" w:rsidRPr="006865D1">
        <w:rPr>
          <w:sz w:val="28"/>
          <w:szCs w:val="28"/>
          <w:lang w:val="kk-KZ"/>
        </w:rPr>
        <w:t>9,6</w:t>
      </w:r>
      <w:r w:rsidR="004218F1" w:rsidRPr="006865D1">
        <w:rPr>
          <w:sz w:val="28"/>
          <w:szCs w:val="28"/>
          <w:lang w:val="kk-KZ"/>
        </w:rPr>
        <w:t xml:space="preserve">%, </w:t>
      </w:r>
      <w:r w:rsidR="0047345C" w:rsidRPr="006865D1">
        <w:rPr>
          <w:sz w:val="28"/>
          <w:szCs w:val="28"/>
          <w:lang w:val="kk-KZ"/>
        </w:rPr>
        <w:t xml:space="preserve">көлік және қоймалау – </w:t>
      </w:r>
      <w:r w:rsidR="00974CF9" w:rsidRPr="006865D1">
        <w:rPr>
          <w:sz w:val="28"/>
          <w:szCs w:val="28"/>
          <w:lang w:val="kk-KZ"/>
        </w:rPr>
        <w:t>9,2</w:t>
      </w:r>
      <w:r w:rsidR="0047345C" w:rsidRPr="006865D1">
        <w:rPr>
          <w:sz w:val="28"/>
          <w:szCs w:val="28"/>
          <w:lang w:val="kk-KZ"/>
        </w:rPr>
        <w:t xml:space="preserve">%, </w:t>
      </w:r>
      <w:r w:rsidR="004218F1" w:rsidRPr="006865D1">
        <w:rPr>
          <w:sz w:val="28"/>
          <w:szCs w:val="28"/>
          <w:lang w:val="kk-KZ"/>
        </w:rPr>
        <w:t>ақпарат және байланыс</w:t>
      </w:r>
      <w:r w:rsidR="00EA46FD" w:rsidRPr="006865D1">
        <w:rPr>
          <w:sz w:val="28"/>
          <w:szCs w:val="28"/>
          <w:lang w:val="kk-KZ"/>
        </w:rPr>
        <w:t xml:space="preserve"> </w:t>
      </w:r>
      <w:r w:rsidR="004218F1" w:rsidRPr="006865D1">
        <w:rPr>
          <w:sz w:val="28"/>
          <w:szCs w:val="28"/>
          <w:lang w:val="kk-KZ"/>
        </w:rPr>
        <w:t>–</w:t>
      </w:r>
      <w:r w:rsidR="00EA46FD" w:rsidRPr="006865D1">
        <w:rPr>
          <w:sz w:val="28"/>
          <w:szCs w:val="28"/>
          <w:lang w:val="kk-KZ"/>
        </w:rPr>
        <w:t xml:space="preserve"> </w:t>
      </w:r>
      <w:r w:rsidR="00974CF9" w:rsidRPr="006865D1">
        <w:rPr>
          <w:sz w:val="28"/>
          <w:szCs w:val="28"/>
          <w:lang w:val="kk-KZ"/>
        </w:rPr>
        <w:t>3,5</w:t>
      </w:r>
      <w:r w:rsidR="003A11A4" w:rsidRPr="006865D1">
        <w:rPr>
          <w:sz w:val="28"/>
          <w:szCs w:val="28"/>
          <w:lang w:val="kk-KZ"/>
        </w:rPr>
        <w:t>%-</w:t>
      </w:r>
      <w:r w:rsidR="00EA46FD" w:rsidRPr="006865D1">
        <w:rPr>
          <w:sz w:val="28"/>
          <w:szCs w:val="28"/>
          <w:lang w:val="kk-KZ"/>
        </w:rPr>
        <w:t>ды құрайды деп күтілуде</w:t>
      </w:r>
      <w:r w:rsidR="003A11A4" w:rsidRPr="006865D1">
        <w:rPr>
          <w:sz w:val="28"/>
          <w:szCs w:val="28"/>
          <w:lang w:val="kk-KZ"/>
        </w:rPr>
        <w:t>.</w:t>
      </w:r>
    </w:p>
    <w:p w:rsidR="00E535E4" w:rsidRPr="006865D1" w:rsidRDefault="001C7DC9" w:rsidP="00872963">
      <w:pPr>
        <w:pStyle w:val="a5"/>
        <w:spacing w:line="288" w:lineRule="auto"/>
        <w:rPr>
          <w:sz w:val="28"/>
          <w:szCs w:val="28"/>
          <w:lang w:val="kk-KZ"/>
        </w:rPr>
      </w:pPr>
      <w:r w:rsidRPr="006865D1">
        <w:rPr>
          <w:sz w:val="28"/>
          <w:szCs w:val="28"/>
          <w:lang w:val="kk-KZ"/>
        </w:rPr>
        <w:t>Қалада қабылданатын жұмыспен қамту шаралары</w:t>
      </w:r>
      <w:r w:rsidR="005D45ED" w:rsidRPr="006865D1">
        <w:rPr>
          <w:sz w:val="28"/>
          <w:szCs w:val="28"/>
          <w:lang w:val="kk-KZ"/>
        </w:rPr>
        <w:t xml:space="preserve"> жұмыссыздық деңгейін </w:t>
      </w:r>
      <w:r w:rsidR="005E238F" w:rsidRPr="006865D1">
        <w:rPr>
          <w:sz w:val="28"/>
          <w:szCs w:val="28"/>
          <w:lang w:val="kk-KZ"/>
        </w:rPr>
        <w:t>барынша</w:t>
      </w:r>
      <w:r w:rsidR="005D45ED" w:rsidRPr="006865D1">
        <w:rPr>
          <w:sz w:val="28"/>
          <w:szCs w:val="28"/>
          <w:lang w:val="kk-KZ"/>
        </w:rPr>
        <w:t xml:space="preserve"> төмендетуге ықпал ететін болады. </w:t>
      </w:r>
    </w:p>
    <w:p w:rsidR="005D45ED" w:rsidRPr="006865D1" w:rsidRDefault="005D45ED" w:rsidP="00872963">
      <w:pPr>
        <w:pStyle w:val="a5"/>
        <w:spacing w:line="288" w:lineRule="auto"/>
        <w:rPr>
          <w:sz w:val="28"/>
          <w:szCs w:val="28"/>
          <w:lang w:val="kk-KZ"/>
        </w:rPr>
      </w:pPr>
      <w:r w:rsidRPr="006865D1">
        <w:rPr>
          <w:sz w:val="28"/>
          <w:szCs w:val="28"/>
          <w:lang w:val="kk-KZ"/>
        </w:rPr>
        <w:t>Жаңа өндірістер ашумен жұмыс орындарын құру, өзін-өзі жұмыспен қамтығандар санын төмендету арқылы жұмыспен қамтылған халықтың көбеюі күтілуде.</w:t>
      </w:r>
      <w:r w:rsidR="00761515" w:rsidRPr="006865D1">
        <w:rPr>
          <w:sz w:val="28"/>
          <w:szCs w:val="28"/>
          <w:lang w:val="kk-KZ"/>
        </w:rPr>
        <w:t xml:space="preserve"> </w:t>
      </w:r>
      <w:r w:rsidR="00AD60BB" w:rsidRPr="006865D1">
        <w:rPr>
          <w:sz w:val="28"/>
          <w:szCs w:val="28"/>
          <w:lang w:val="kk-KZ"/>
        </w:rPr>
        <w:t>Осылайша, 202</w:t>
      </w:r>
      <w:r w:rsidR="00767700" w:rsidRPr="006865D1">
        <w:rPr>
          <w:sz w:val="28"/>
          <w:szCs w:val="28"/>
          <w:lang w:val="kk-KZ"/>
        </w:rPr>
        <w:t>9</w:t>
      </w:r>
      <w:r w:rsidR="00AD60BB" w:rsidRPr="006865D1">
        <w:rPr>
          <w:sz w:val="28"/>
          <w:szCs w:val="28"/>
          <w:lang w:val="kk-KZ"/>
        </w:rPr>
        <w:t xml:space="preserve"> жылға табысы ең төменгі күнкөріс деңгейі шамасынан төмен халықтың үлесі 5,9 пайызға, жұмыссыздық деңгейін </w:t>
      </w:r>
      <w:r w:rsidR="003F51D4" w:rsidRPr="006865D1">
        <w:rPr>
          <w:sz w:val="28"/>
          <w:szCs w:val="28"/>
          <w:lang w:val="kk-KZ"/>
        </w:rPr>
        <w:t xml:space="preserve">                  </w:t>
      </w:r>
      <w:r w:rsidR="00AD60BB" w:rsidRPr="006865D1">
        <w:rPr>
          <w:sz w:val="28"/>
          <w:szCs w:val="28"/>
          <w:lang w:val="kk-KZ"/>
        </w:rPr>
        <w:t>4,</w:t>
      </w:r>
      <w:r w:rsidR="000F68D9" w:rsidRPr="006865D1">
        <w:rPr>
          <w:sz w:val="28"/>
          <w:szCs w:val="28"/>
          <w:lang w:val="kk-KZ"/>
        </w:rPr>
        <w:t>7</w:t>
      </w:r>
      <w:r w:rsidR="00AD60BB" w:rsidRPr="006865D1">
        <w:rPr>
          <w:sz w:val="28"/>
          <w:szCs w:val="28"/>
          <w:lang w:val="kk-KZ"/>
        </w:rPr>
        <w:t xml:space="preserve"> пайызға  төмендету көзделуде.</w:t>
      </w:r>
    </w:p>
    <w:p w:rsidR="003D542B" w:rsidRPr="006865D1" w:rsidRDefault="006C2551" w:rsidP="00872963">
      <w:pPr>
        <w:pStyle w:val="a5"/>
        <w:spacing w:line="288" w:lineRule="auto"/>
        <w:rPr>
          <w:b/>
          <w:sz w:val="28"/>
          <w:szCs w:val="28"/>
          <w:lang w:val="kk-KZ"/>
        </w:rPr>
      </w:pPr>
      <w:r w:rsidRPr="006865D1">
        <w:rPr>
          <w:b/>
          <w:sz w:val="28"/>
          <w:szCs w:val="28"/>
          <w:lang w:val="kk-KZ"/>
        </w:rPr>
        <w:t>V</w:t>
      </w:r>
      <w:r w:rsidR="003D542B" w:rsidRPr="006865D1">
        <w:rPr>
          <w:b/>
          <w:sz w:val="28"/>
          <w:szCs w:val="28"/>
          <w:lang w:val="kk-KZ"/>
        </w:rPr>
        <w:t>. Үш жылдық кезеңге арналған жергілікті бюджеттің негізгі параметрлері</w:t>
      </w:r>
    </w:p>
    <w:p w:rsidR="003D542B" w:rsidRPr="006865D1" w:rsidRDefault="003D542B" w:rsidP="00872963">
      <w:pPr>
        <w:keepLines/>
        <w:widowControl w:val="0"/>
        <w:pBdr>
          <w:bottom w:val="single" w:sz="4" w:space="0" w:color="FFFFFF"/>
        </w:pBdr>
        <w:autoSpaceDE w:val="0"/>
        <w:autoSpaceDN w:val="0"/>
        <w:adjustRightInd w:val="0"/>
        <w:spacing w:after="0" w:line="288" w:lineRule="auto"/>
        <w:ind w:firstLine="709"/>
        <w:jc w:val="both"/>
        <w:rPr>
          <w:rFonts w:ascii="Times New Roman" w:hAnsi="Times New Roman"/>
          <w:sz w:val="28"/>
          <w:szCs w:val="28"/>
          <w:lang w:val="kk-KZ"/>
        </w:rPr>
      </w:pPr>
      <w:r w:rsidRPr="006865D1">
        <w:rPr>
          <w:rFonts w:ascii="Times New Roman" w:hAnsi="Times New Roman"/>
          <w:b/>
          <w:sz w:val="28"/>
          <w:szCs w:val="28"/>
          <w:lang w:val="kk-KZ"/>
        </w:rPr>
        <w:t>5.1 Үш жылдық кезеңге арналған жергілікті бюджеттің болжамы</w:t>
      </w:r>
    </w:p>
    <w:p w:rsidR="00E022DA" w:rsidRPr="006865D1" w:rsidRDefault="00E022DA" w:rsidP="00872963">
      <w:pPr>
        <w:pStyle w:val="af1"/>
        <w:spacing w:line="288" w:lineRule="auto"/>
        <w:ind w:firstLine="708"/>
        <w:jc w:val="both"/>
        <w:rPr>
          <w:sz w:val="28"/>
          <w:szCs w:val="28"/>
          <w:lang w:val="kk-KZ"/>
        </w:rPr>
      </w:pPr>
      <w:r w:rsidRPr="006865D1">
        <w:rPr>
          <w:sz w:val="28"/>
          <w:szCs w:val="28"/>
          <w:lang w:val="kk-KZ"/>
        </w:rPr>
        <w:lastRenderedPageBreak/>
        <w:t>2025</w:t>
      </w:r>
      <w:r w:rsidR="00A35B4F" w:rsidRPr="006865D1">
        <w:rPr>
          <w:sz w:val="28"/>
          <w:szCs w:val="28"/>
          <w:lang w:val="kk-KZ"/>
        </w:rPr>
        <w:t xml:space="preserve"> – </w:t>
      </w:r>
      <w:r w:rsidRPr="006865D1">
        <w:rPr>
          <w:sz w:val="28"/>
          <w:szCs w:val="28"/>
          <w:lang w:val="kk-KZ"/>
        </w:rPr>
        <w:t xml:space="preserve">2027 жылдарға арналған қала бюджетінің түсім көздерінің     болжам-жоспары Салық кодексінің және Бюджет түсімдерін болжау әдістемесінің талаптары негізінде, тиісті салықтық базаға салық мөлшерлемелерін қолдану арқылы тікелей есептеулер мен  макроэкономикалық көрсеткіштер және есепті қаржылық жылдағы салықтардың іс-жүзіндегі түсімдері, кірістердің тиісті түрінің барлық түсу кезеңіндегі өсу қарқыны негізіндегі орташа көрсеткішті ескеріп, инфляция деңгейі және бағалардың құбылмалылығы мен құрылымдық өзгерістерге тәуелді бір жолғы төлемдер ескеріле отырып дайындалған. </w:t>
      </w:r>
    </w:p>
    <w:p w:rsidR="00E022DA" w:rsidRPr="006865D1" w:rsidRDefault="00E022DA" w:rsidP="00872963">
      <w:pPr>
        <w:spacing w:after="0" w:line="288" w:lineRule="auto"/>
        <w:ind w:firstLine="708"/>
        <w:jc w:val="both"/>
        <w:rPr>
          <w:rFonts w:ascii="Times New Roman" w:hAnsi="Times New Roman"/>
          <w:sz w:val="28"/>
          <w:szCs w:val="28"/>
          <w:lang w:val="kk-KZ"/>
        </w:rPr>
      </w:pPr>
      <w:r w:rsidRPr="006865D1">
        <w:rPr>
          <w:rFonts w:ascii="Times New Roman" w:hAnsi="Times New Roman"/>
          <w:sz w:val="28"/>
          <w:szCs w:val="28"/>
          <w:lang w:val="kk-KZ"/>
        </w:rPr>
        <w:t>2025</w:t>
      </w:r>
      <w:r w:rsidR="00A35B4F" w:rsidRPr="006865D1">
        <w:rPr>
          <w:rFonts w:ascii="Times New Roman" w:hAnsi="Times New Roman"/>
          <w:sz w:val="28"/>
          <w:szCs w:val="28"/>
          <w:lang w:val="kk-KZ"/>
        </w:rPr>
        <w:t xml:space="preserve"> – </w:t>
      </w:r>
      <w:r w:rsidRPr="006865D1">
        <w:rPr>
          <w:rFonts w:ascii="Times New Roman" w:hAnsi="Times New Roman"/>
          <w:sz w:val="28"/>
          <w:szCs w:val="28"/>
          <w:lang w:val="kk-KZ"/>
        </w:rPr>
        <w:t xml:space="preserve">2027 жылдарға арналған қала бюджетінің өзіндік кірістері келесідей:  </w:t>
      </w:r>
    </w:p>
    <w:p w:rsidR="00E022DA" w:rsidRPr="006865D1" w:rsidRDefault="00E022DA" w:rsidP="00872963">
      <w:pPr>
        <w:pStyle w:val="a3"/>
        <w:numPr>
          <w:ilvl w:val="0"/>
          <w:numId w:val="23"/>
        </w:numPr>
        <w:tabs>
          <w:tab w:val="left" w:pos="993"/>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2025 жылы – 434 426,0 млн теңге;</w:t>
      </w:r>
    </w:p>
    <w:p w:rsidR="00E022DA" w:rsidRPr="006865D1" w:rsidRDefault="00E022DA" w:rsidP="00872963">
      <w:pPr>
        <w:pStyle w:val="a3"/>
        <w:numPr>
          <w:ilvl w:val="0"/>
          <w:numId w:val="23"/>
        </w:numPr>
        <w:tabs>
          <w:tab w:val="left" w:pos="993"/>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2026 жылы – 373 864,8 млн теңге;</w:t>
      </w:r>
    </w:p>
    <w:p w:rsidR="00E022DA" w:rsidRPr="006865D1" w:rsidRDefault="00E022DA" w:rsidP="00872963">
      <w:pPr>
        <w:pStyle w:val="a3"/>
        <w:numPr>
          <w:ilvl w:val="0"/>
          <w:numId w:val="23"/>
        </w:numPr>
        <w:tabs>
          <w:tab w:val="left" w:pos="993"/>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2027 жылы – 383 783,6 млн теңге;</w:t>
      </w:r>
    </w:p>
    <w:p w:rsidR="00E022DA" w:rsidRPr="006865D1" w:rsidRDefault="00E022DA" w:rsidP="00872963">
      <w:pPr>
        <w:tabs>
          <w:tab w:val="left" w:pos="993"/>
        </w:tabs>
        <w:spacing w:after="0" w:line="288" w:lineRule="auto"/>
        <w:jc w:val="both"/>
        <w:rPr>
          <w:rFonts w:ascii="Times New Roman" w:hAnsi="Times New Roman"/>
          <w:sz w:val="28"/>
          <w:szCs w:val="28"/>
          <w:lang w:val="kk-KZ"/>
        </w:rPr>
      </w:pPr>
      <w:r w:rsidRPr="006865D1">
        <w:rPr>
          <w:rFonts w:ascii="Times New Roman" w:hAnsi="Times New Roman"/>
          <w:sz w:val="28"/>
          <w:szCs w:val="28"/>
          <w:lang w:val="kk-KZ"/>
        </w:rPr>
        <w:tab/>
        <w:t>Жоғарыда аталған заң талаптарын сақтай отырып, тиісті есептеулер мен негіздемелерге сүйеніп, «2024</w:t>
      </w:r>
      <w:r w:rsidR="003856EF" w:rsidRPr="006865D1">
        <w:rPr>
          <w:rFonts w:ascii="Times New Roman" w:hAnsi="Times New Roman"/>
          <w:sz w:val="28"/>
          <w:szCs w:val="28"/>
          <w:lang w:val="kk-KZ"/>
        </w:rPr>
        <w:t xml:space="preserve"> – </w:t>
      </w:r>
      <w:r w:rsidRPr="006865D1">
        <w:rPr>
          <w:rFonts w:ascii="Times New Roman" w:hAnsi="Times New Roman"/>
          <w:sz w:val="28"/>
          <w:szCs w:val="28"/>
          <w:lang w:val="kk-KZ"/>
        </w:rPr>
        <w:t>2026 жылдарға Шымкент қаласының қосымша кіріс көздерін ұлғайту бойынша жол картасына» сәйкес кіріс көздерін әкімшілендірумен қатар, ашылған жаңа жұмыс орындары, инвестиция көлемінің ұлғаюы, жаңа коммерциялық нысандарды пайдалануға беру, қалыптасқан берешекті өндіру бойынша жан-жақты жұмыстарды жүргізу, салық базасының  ұлғаюы есебінен болжам-жоспарды орындау көзделуде.</w:t>
      </w:r>
    </w:p>
    <w:p w:rsidR="00E47070" w:rsidRPr="006865D1" w:rsidRDefault="00E47070" w:rsidP="00872963">
      <w:pPr>
        <w:tabs>
          <w:tab w:val="left" w:pos="993"/>
        </w:tabs>
        <w:spacing w:after="0" w:line="288" w:lineRule="auto"/>
        <w:jc w:val="both"/>
        <w:rPr>
          <w:rFonts w:ascii="Times New Roman" w:hAnsi="Times New Roman"/>
          <w:sz w:val="28"/>
          <w:szCs w:val="28"/>
          <w:lang w:val="kk-KZ"/>
        </w:rPr>
      </w:pPr>
    </w:p>
    <w:p w:rsidR="00995E02" w:rsidRPr="006865D1" w:rsidRDefault="00995E02" w:rsidP="00872963">
      <w:pPr>
        <w:pStyle w:val="a5"/>
        <w:spacing w:line="288" w:lineRule="auto"/>
        <w:rPr>
          <w:b/>
          <w:sz w:val="28"/>
          <w:szCs w:val="28"/>
          <w:lang w:val="kk-KZ"/>
        </w:rPr>
      </w:pPr>
      <w:r w:rsidRPr="006865D1">
        <w:rPr>
          <w:b/>
          <w:sz w:val="28"/>
          <w:szCs w:val="28"/>
          <w:lang w:val="kk-KZ"/>
        </w:rPr>
        <w:t>5.2 Бюджетаралық қатынастар</w:t>
      </w:r>
    </w:p>
    <w:p w:rsidR="00995E02" w:rsidRPr="006865D1" w:rsidRDefault="00995E02" w:rsidP="00872963">
      <w:pPr>
        <w:pStyle w:val="a5"/>
        <w:spacing w:line="288" w:lineRule="auto"/>
        <w:rPr>
          <w:sz w:val="28"/>
          <w:szCs w:val="28"/>
          <w:lang w:val="kk-KZ"/>
        </w:rPr>
      </w:pPr>
      <w:r w:rsidRPr="006865D1">
        <w:rPr>
          <w:sz w:val="28"/>
          <w:szCs w:val="28"/>
          <w:lang w:val="kk-KZ"/>
        </w:rPr>
        <w:t xml:space="preserve">Қаланың </w:t>
      </w:r>
      <w:r w:rsidR="00BF0BF5" w:rsidRPr="006865D1">
        <w:rPr>
          <w:sz w:val="28"/>
          <w:szCs w:val="28"/>
          <w:lang w:val="kk-KZ"/>
        </w:rPr>
        <w:t>5</w:t>
      </w:r>
      <w:r w:rsidRPr="006865D1">
        <w:rPr>
          <w:sz w:val="28"/>
          <w:szCs w:val="28"/>
          <w:lang w:val="kk-KZ"/>
        </w:rPr>
        <w:t xml:space="preserve"> ауданының дербес бюджеттері жоқ, осылайша Шымкент қаласының бюджетаралық қатынастары тек республикалық бюджет пен қала бюджеті арасында ғана құрылады.</w:t>
      </w:r>
    </w:p>
    <w:p w:rsidR="00995E02" w:rsidRPr="006865D1" w:rsidRDefault="00995E02" w:rsidP="00872963">
      <w:pPr>
        <w:pStyle w:val="a5"/>
        <w:spacing w:line="288" w:lineRule="auto"/>
        <w:rPr>
          <w:b/>
          <w:sz w:val="28"/>
          <w:szCs w:val="28"/>
          <w:lang w:val="kk-KZ"/>
        </w:rPr>
      </w:pPr>
      <w:r w:rsidRPr="006865D1">
        <w:rPr>
          <w:b/>
          <w:sz w:val="28"/>
          <w:szCs w:val="28"/>
          <w:lang w:val="kk-KZ"/>
        </w:rPr>
        <w:t>5.3 202</w:t>
      </w:r>
      <w:r w:rsidR="009D4AFF" w:rsidRPr="006865D1">
        <w:rPr>
          <w:b/>
          <w:sz w:val="28"/>
          <w:szCs w:val="28"/>
          <w:lang w:val="kk-KZ"/>
        </w:rPr>
        <w:t>5</w:t>
      </w:r>
      <w:r w:rsidR="00A35B4F" w:rsidRPr="006865D1">
        <w:rPr>
          <w:b/>
          <w:sz w:val="28"/>
          <w:szCs w:val="28"/>
          <w:lang w:val="kk-KZ"/>
        </w:rPr>
        <w:t xml:space="preserve"> </w:t>
      </w:r>
      <w:r w:rsidR="00A35B4F" w:rsidRPr="006865D1">
        <w:rPr>
          <w:sz w:val="28"/>
          <w:szCs w:val="28"/>
          <w:lang w:val="kk-KZ"/>
        </w:rPr>
        <w:t xml:space="preserve">– </w:t>
      </w:r>
      <w:r w:rsidRPr="006865D1">
        <w:rPr>
          <w:b/>
          <w:sz w:val="28"/>
          <w:szCs w:val="28"/>
          <w:lang w:val="kk-KZ"/>
        </w:rPr>
        <w:t>202</w:t>
      </w:r>
      <w:r w:rsidR="009D4AFF" w:rsidRPr="006865D1">
        <w:rPr>
          <w:b/>
          <w:sz w:val="28"/>
          <w:szCs w:val="28"/>
          <w:lang w:val="kk-KZ"/>
        </w:rPr>
        <w:t>7</w:t>
      </w:r>
      <w:r w:rsidRPr="006865D1">
        <w:rPr>
          <w:b/>
          <w:sz w:val="28"/>
          <w:szCs w:val="28"/>
          <w:lang w:val="kk-KZ"/>
        </w:rPr>
        <w:t xml:space="preserve"> жылдарға арналған бюджет шығыстарының басымдықтары</w:t>
      </w:r>
    </w:p>
    <w:p w:rsidR="009D4AFF" w:rsidRPr="006865D1" w:rsidRDefault="009D4AFF" w:rsidP="00872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rPr>
          <w:rFonts w:ascii="inherit" w:hAnsi="inherit" w:cs="Courier New"/>
          <w:sz w:val="28"/>
          <w:szCs w:val="28"/>
          <w:lang w:val="kk-KZ"/>
        </w:rPr>
      </w:pPr>
      <w:r w:rsidRPr="006865D1">
        <w:rPr>
          <w:rFonts w:ascii="inherit" w:hAnsi="inherit" w:cs="Courier New"/>
          <w:sz w:val="28"/>
          <w:szCs w:val="28"/>
          <w:lang w:val="kk-KZ"/>
        </w:rPr>
        <w:t>2025</w:t>
      </w:r>
      <w:r w:rsidR="00E52306" w:rsidRPr="006865D1">
        <w:rPr>
          <w:rFonts w:ascii="inherit" w:hAnsi="inherit" w:cs="Courier New"/>
          <w:sz w:val="28"/>
          <w:szCs w:val="28"/>
          <w:lang w:val="kk-KZ"/>
        </w:rPr>
        <w:t xml:space="preserve"> </w:t>
      </w:r>
      <w:r w:rsidR="00E52306" w:rsidRPr="006865D1">
        <w:rPr>
          <w:rFonts w:ascii="Times New Roman" w:hAnsi="Times New Roman"/>
          <w:sz w:val="28"/>
          <w:szCs w:val="28"/>
          <w:lang w:val="kk-KZ"/>
        </w:rPr>
        <w:t xml:space="preserve">– </w:t>
      </w:r>
      <w:r w:rsidRPr="006865D1">
        <w:rPr>
          <w:rFonts w:ascii="inherit" w:hAnsi="inherit" w:cs="Courier New"/>
          <w:sz w:val="28"/>
          <w:szCs w:val="28"/>
          <w:lang w:val="kk-KZ"/>
        </w:rPr>
        <w:t xml:space="preserve">2027 жылдары қаланың бюджеттік саясаты бағытталады экономиканы және әлеуметтік саланы дамыту, халықтың өмір сүру деңгейі мен сапасын арттыру, қала үшін басым міндеттерді шешу, қаланың бюджет жүйесінің теңгерімі мен тұрақтылығын қамтамасыз ету, </w:t>
      </w:r>
      <w:r w:rsidR="00C36F78" w:rsidRPr="006865D1">
        <w:rPr>
          <w:rFonts w:ascii="inherit" w:hAnsi="inherit" w:cs="Courier New"/>
          <w:sz w:val="28"/>
          <w:szCs w:val="28"/>
          <w:lang w:val="kk-KZ"/>
        </w:rPr>
        <w:br/>
      </w:r>
      <w:r w:rsidR="009E14E5" w:rsidRPr="006865D1">
        <w:rPr>
          <w:rFonts w:ascii="inherit" w:hAnsi="inherit" w:cs="Courier New"/>
          <w:sz w:val="28"/>
          <w:szCs w:val="28"/>
          <w:lang w:val="kk-KZ"/>
        </w:rPr>
        <w:t xml:space="preserve">мемлекеттік органдардың </w:t>
      </w:r>
      <w:r w:rsidRPr="006865D1">
        <w:rPr>
          <w:rFonts w:ascii="inherit" w:hAnsi="inherit" w:cs="Courier New"/>
          <w:sz w:val="28"/>
          <w:szCs w:val="28"/>
          <w:lang w:val="kk-KZ"/>
        </w:rPr>
        <w:t>бюджет</w:t>
      </w:r>
      <w:r w:rsidR="009E14E5" w:rsidRPr="006865D1">
        <w:rPr>
          <w:rFonts w:ascii="inherit" w:hAnsi="inherit" w:cs="Courier New"/>
          <w:sz w:val="28"/>
          <w:szCs w:val="28"/>
          <w:lang w:val="kk-KZ"/>
        </w:rPr>
        <w:t xml:space="preserve">тік бағдарламаларында </w:t>
      </w:r>
      <w:r w:rsidRPr="006865D1">
        <w:rPr>
          <w:rFonts w:ascii="inherit" w:hAnsi="inherit" w:cs="Courier New"/>
          <w:sz w:val="28"/>
          <w:szCs w:val="28"/>
          <w:lang w:val="kk-KZ"/>
        </w:rPr>
        <w:t>көзделген бюджет шығыстарының тиімділігін арттыру.</w:t>
      </w:r>
      <w:r w:rsidR="009E14E5" w:rsidRPr="006865D1">
        <w:rPr>
          <w:rFonts w:ascii="inherit" w:hAnsi="inherit" w:cs="Courier New"/>
          <w:sz w:val="28"/>
          <w:szCs w:val="28"/>
          <w:lang w:val="kk-KZ"/>
        </w:rPr>
        <w:t xml:space="preserve"> </w:t>
      </w:r>
    </w:p>
    <w:p w:rsidR="009D4AFF" w:rsidRPr="006865D1" w:rsidRDefault="009D4AFF" w:rsidP="008729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inherit" w:hAnsi="inherit" w:cs="Courier New"/>
          <w:sz w:val="28"/>
          <w:szCs w:val="28"/>
          <w:lang w:val="kk-KZ"/>
        </w:rPr>
      </w:pPr>
      <w:r w:rsidRPr="006865D1">
        <w:rPr>
          <w:rFonts w:ascii="inherit" w:hAnsi="inherit" w:cs="Courier New"/>
          <w:sz w:val="28"/>
          <w:szCs w:val="28"/>
          <w:lang w:val="kk-KZ"/>
        </w:rPr>
        <w:tab/>
        <w:t xml:space="preserve">Орта мерзімді перспективада бюджетті жоспарлау олардың басымдылығын, экономикалық және әлеуметтік дамудың өзекті мәселелерін </w:t>
      </w:r>
      <w:r w:rsidRPr="006865D1">
        <w:rPr>
          <w:rFonts w:ascii="inherit" w:hAnsi="inherit" w:cs="Courier New"/>
          <w:sz w:val="28"/>
          <w:szCs w:val="28"/>
          <w:lang w:val="kk-KZ"/>
        </w:rPr>
        <w:lastRenderedPageBreak/>
        <w:t>шешу, нысаналы индикаторларға қол жеткізу қажеттілігін ескере отырып жүзеге асырылатын болады. Қажет болған жағдайда бюджет параметрлерін нақтылау бойынша жедел шаралар қабылданатын болады.</w:t>
      </w:r>
    </w:p>
    <w:p w:rsidR="00995E02" w:rsidRPr="006865D1" w:rsidRDefault="00995E02" w:rsidP="00872963">
      <w:pPr>
        <w:pStyle w:val="a5"/>
        <w:spacing w:line="288" w:lineRule="auto"/>
        <w:rPr>
          <w:sz w:val="28"/>
          <w:szCs w:val="28"/>
          <w:lang w:val="kk-KZ"/>
        </w:rPr>
      </w:pPr>
      <w:r w:rsidRPr="006865D1">
        <w:rPr>
          <w:sz w:val="28"/>
          <w:szCs w:val="28"/>
          <w:lang w:val="kk-KZ"/>
        </w:rPr>
        <w:t>Әлеуметтік-экономикалық дамудың алға қойылған міндеттерін ескере отырып, 202</w:t>
      </w:r>
      <w:r w:rsidR="00346933" w:rsidRPr="006865D1">
        <w:rPr>
          <w:sz w:val="28"/>
          <w:szCs w:val="28"/>
          <w:lang w:val="kk-KZ"/>
        </w:rPr>
        <w:t>5</w:t>
      </w:r>
      <w:r w:rsidR="00307F48" w:rsidRPr="006865D1">
        <w:rPr>
          <w:sz w:val="28"/>
          <w:szCs w:val="28"/>
          <w:lang w:val="kk-KZ"/>
        </w:rPr>
        <w:t xml:space="preserve"> – </w:t>
      </w:r>
      <w:r w:rsidRPr="006865D1">
        <w:rPr>
          <w:sz w:val="28"/>
          <w:szCs w:val="28"/>
          <w:lang w:val="kk-KZ"/>
        </w:rPr>
        <w:t>202</w:t>
      </w:r>
      <w:r w:rsidR="009D4AFF" w:rsidRPr="006865D1">
        <w:rPr>
          <w:sz w:val="28"/>
          <w:szCs w:val="28"/>
          <w:lang w:val="kk-KZ"/>
        </w:rPr>
        <w:t>7</w:t>
      </w:r>
      <w:r w:rsidRPr="006865D1">
        <w:rPr>
          <w:sz w:val="28"/>
          <w:szCs w:val="28"/>
          <w:lang w:val="kk-KZ"/>
        </w:rPr>
        <w:t xml:space="preserve"> жылдарға арналған бюджет шығыстарының негізгі басымдықтары: </w:t>
      </w:r>
    </w:p>
    <w:p w:rsidR="00995E02" w:rsidRPr="006865D1" w:rsidRDefault="00995E02"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Мемлекеттік әлеуметтік міндеттемелерді толық көлемде орындау;</w:t>
      </w:r>
    </w:p>
    <w:p w:rsidR="00995E02" w:rsidRPr="006865D1" w:rsidRDefault="00995E02"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Халыққа толық көлемде бюджеттік қызмет көрсетуді қамтамасыз ету;</w:t>
      </w:r>
    </w:p>
    <w:p w:rsidR="00995E02" w:rsidRPr="006865D1" w:rsidRDefault="00995E02"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Халықтың жұмыспен қамтылуын қамтамасыз ету;</w:t>
      </w:r>
    </w:p>
    <w:p w:rsidR="00995E02" w:rsidRPr="006865D1" w:rsidRDefault="00995E02"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Көлік-логистикалық инфрақұрылымды дамыту;</w:t>
      </w:r>
    </w:p>
    <w:p w:rsidR="00995E02" w:rsidRPr="006865D1" w:rsidRDefault="00995E02"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Энергетикалық инфрақұрылымды дамыту;</w:t>
      </w:r>
    </w:p>
    <w:p w:rsidR="00995E02" w:rsidRPr="006865D1" w:rsidRDefault="00995E02"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Тұрғын үй-коммуналдық шаруашылық инфрақұрылымын</w:t>
      </w:r>
      <w:r w:rsidR="00361493" w:rsidRPr="006865D1">
        <w:rPr>
          <w:sz w:val="28"/>
          <w:szCs w:val="28"/>
          <w:lang w:val="kk-KZ"/>
        </w:rPr>
        <w:t>,</w:t>
      </w:r>
      <w:r w:rsidRPr="006865D1">
        <w:rPr>
          <w:sz w:val="28"/>
          <w:szCs w:val="28"/>
          <w:lang w:val="kk-KZ"/>
        </w:rPr>
        <w:t xml:space="preserve"> сумен және жылумен жабдықтау желілерін жаңғырту; </w:t>
      </w:r>
    </w:p>
    <w:p w:rsidR="00E8503B" w:rsidRPr="006865D1" w:rsidRDefault="00E8503B"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Тұрғын үй құрылысын дамытуды ынталандыру және тұрғын үйдің қолжетімділігін арттыру;</w:t>
      </w:r>
    </w:p>
    <w:p w:rsidR="00995E02" w:rsidRPr="006865D1" w:rsidRDefault="00995E02"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Әлеуметтік инфрақұрылымды дамыту;</w:t>
      </w:r>
    </w:p>
    <w:p w:rsidR="00561004" w:rsidRPr="006865D1" w:rsidRDefault="00995E02" w:rsidP="00872963">
      <w:pPr>
        <w:pStyle w:val="a5"/>
        <w:numPr>
          <w:ilvl w:val="0"/>
          <w:numId w:val="5"/>
        </w:numPr>
        <w:tabs>
          <w:tab w:val="left" w:pos="1134"/>
        </w:tabs>
        <w:spacing w:line="288" w:lineRule="auto"/>
        <w:ind w:left="0" w:firstLine="709"/>
        <w:rPr>
          <w:sz w:val="28"/>
          <w:szCs w:val="28"/>
          <w:lang w:val="kk-KZ"/>
        </w:rPr>
      </w:pPr>
      <w:r w:rsidRPr="006865D1">
        <w:rPr>
          <w:sz w:val="28"/>
          <w:szCs w:val="28"/>
          <w:lang w:val="kk-KZ"/>
        </w:rPr>
        <w:t>Кәсіпкерлікті және іскерлік белсенділікті қолдау.</w:t>
      </w:r>
    </w:p>
    <w:p w:rsidR="00E61EDB" w:rsidRPr="006865D1" w:rsidRDefault="00E61EDB" w:rsidP="00872963">
      <w:pPr>
        <w:spacing w:after="0" w:line="288" w:lineRule="auto"/>
        <w:ind w:firstLine="709"/>
        <w:jc w:val="both"/>
        <w:rPr>
          <w:rFonts w:ascii="inherit" w:hAnsi="inherit" w:cs="Courier New"/>
          <w:sz w:val="42"/>
          <w:szCs w:val="42"/>
          <w:lang w:val="kk-KZ"/>
        </w:rPr>
      </w:pPr>
      <w:r w:rsidRPr="006865D1">
        <w:rPr>
          <w:rFonts w:ascii="Times New Roman" w:hAnsi="Times New Roman"/>
          <w:sz w:val="28"/>
          <w:lang w:val="kk-KZ"/>
        </w:rPr>
        <w:t xml:space="preserve">Қала бюджетін қалыптастыру кезінде </w:t>
      </w:r>
      <w:r w:rsidR="00557718" w:rsidRPr="006865D1">
        <w:rPr>
          <w:rFonts w:ascii="Times New Roman" w:hAnsi="Times New Roman"/>
          <w:sz w:val="28"/>
          <w:lang w:val="kk-KZ"/>
        </w:rPr>
        <w:t xml:space="preserve">бірінші кезекте </w:t>
      </w:r>
      <w:r w:rsidRPr="006865D1">
        <w:rPr>
          <w:rFonts w:ascii="Times New Roman" w:hAnsi="Times New Roman"/>
          <w:sz w:val="28"/>
          <w:lang w:val="kk-KZ"/>
        </w:rPr>
        <w:t>қолданыстағы шығыс міндеттемелер</w:t>
      </w:r>
      <w:r w:rsidR="00557718" w:rsidRPr="006865D1">
        <w:rPr>
          <w:rFonts w:ascii="Times New Roman" w:hAnsi="Times New Roman"/>
          <w:sz w:val="28"/>
          <w:lang w:val="kk-KZ"/>
        </w:rPr>
        <w:t>ін</w:t>
      </w:r>
      <w:r w:rsidRPr="006865D1">
        <w:rPr>
          <w:rFonts w:ascii="Times New Roman" w:hAnsi="Times New Roman"/>
          <w:sz w:val="28"/>
          <w:lang w:val="kk-KZ"/>
        </w:rPr>
        <w:t xml:space="preserve"> қаржыландыру</w:t>
      </w:r>
      <w:r w:rsidR="00557718" w:rsidRPr="006865D1">
        <w:rPr>
          <w:rFonts w:ascii="Times New Roman" w:hAnsi="Times New Roman"/>
          <w:sz w:val="28"/>
          <w:lang w:val="kk-KZ"/>
        </w:rPr>
        <w:t xml:space="preserve"> </w:t>
      </w:r>
      <w:r w:rsidRPr="006865D1">
        <w:rPr>
          <w:rFonts w:ascii="Times New Roman" w:hAnsi="Times New Roman"/>
          <w:sz w:val="28"/>
          <w:lang w:val="kk-KZ"/>
        </w:rPr>
        <w:t>қамтамасыз етіледі. Жаңа шығыс міндеттемелерін қабылдау қолда бар ресурстар шегінде олардың тиімділігі мен ықтимал мерзімдері мен іске асыру тетіктерін ескере отырып жүзеге асырылады.</w:t>
      </w:r>
      <w:r w:rsidRPr="006865D1">
        <w:rPr>
          <w:rFonts w:ascii="inherit" w:hAnsi="inherit" w:cs="Courier New"/>
          <w:sz w:val="42"/>
          <w:szCs w:val="42"/>
          <w:lang w:val="kk-KZ"/>
        </w:rPr>
        <w:t xml:space="preserve"> </w:t>
      </w:r>
    </w:p>
    <w:p w:rsidR="00E61EDB" w:rsidRPr="006865D1" w:rsidRDefault="00E61EDB" w:rsidP="00DD28C4">
      <w:pPr>
        <w:spacing w:after="0" w:line="312" w:lineRule="auto"/>
        <w:ind w:firstLine="709"/>
        <w:jc w:val="both"/>
        <w:rPr>
          <w:rFonts w:ascii="Times New Roman" w:hAnsi="Times New Roman"/>
          <w:sz w:val="28"/>
          <w:lang w:val="kk-KZ"/>
        </w:rPr>
      </w:pPr>
      <w:r w:rsidRPr="006865D1">
        <w:rPr>
          <w:rFonts w:ascii="Times New Roman" w:hAnsi="Times New Roman"/>
          <w:sz w:val="28"/>
          <w:lang w:val="kk-KZ"/>
        </w:rPr>
        <w:t>Жаңа Бюджет кодексін әзірлеу шеңберінде жалпы және әрбір сектор бойынша блоктық бюджетті енгізу механизмі бойынша теңгерімге қол жеткізу және болашақ шығыстарды анықтау үшін бюджет кірістері мен шығыстарына бақылауды арттыруға ерекше назар аударылатын болады.</w:t>
      </w:r>
      <w:r w:rsidR="00557718" w:rsidRPr="006865D1">
        <w:rPr>
          <w:rFonts w:ascii="Times New Roman" w:hAnsi="Times New Roman"/>
          <w:sz w:val="28"/>
          <w:lang w:val="kk-KZ"/>
        </w:rPr>
        <w:t xml:space="preserve"> </w:t>
      </w:r>
    </w:p>
    <w:p w:rsidR="00A433EA" w:rsidRPr="006865D1" w:rsidRDefault="00A433EA" w:rsidP="00DD28C4">
      <w:pPr>
        <w:pStyle w:val="a5"/>
        <w:spacing w:line="312" w:lineRule="auto"/>
        <w:rPr>
          <w:b/>
          <w:sz w:val="28"/>
          <w:szCs w:val="28"/>
          <w:lang w:val="kk-KZ"/>
        </w:rPr>
      </w:pPr>
      <w:r w:rsidRPr="006865D1">
        <w:rPr>
          <w:b/>
          <w:sz w:val="28"/>
          <w:szCs w:val="28"/>
          <w:lang w:val="kk-KZ"/>
        </w:rPr>
        <w:t xml:space="preserve">5.4 </w:t>
      </w:r>
      <w:r w:rsidR="006348E5" w:rsidRPr="006865D1">
        <w:rPr>
          <w:b/>
          <w:sz w:val="28"/>
          <w:szCs w:val="28"/>
          <w:lang w:val="kk-KZ"/>
        </w:rPr>
        <w:t xml:space="preserve"> </w:t>
      </w:r>
      <w:r w:rsidRPr="006865D1">
        <w:rPr>
          <w:b/>
          <w:sz w:val="28"/>
          <w:szCs w:val="28"/>
          <w:lang w:val="kk-KZ"/>
        </w:rPr>
        <w:t>Әлеуметтік-экономикалық даму басымдықтарын іске асыруға бағытталған шығыстардың жаңа бастамалары</w:t>
      </w:r>
    </w:p>
    <w:p w:rsidR="00DD28C4" w:rsidRPr="006865D1" w:rsidRDefault="00DD28C4" w:rsidP="00DD28C4">
      <w:pPr>
        <w:widowControl w:val="0"/>
        <w:spacing w:after="0" w:line="312" w:lineRule="auto"/>
        <w:ind w:firstLine="709"/>
        <w:jc w:val="both"/>
        <w:rPr>
          <w:rFonts w:ascii="Times New Roman" w:hAnsi="Times New Roman"/>
          <w:sz w:val="28"/>
          <w:szCs w:val="28"/>
          <w:lang w:val="kk-KZ"/>
        </w:rPr>
      </w:pPr>
      <w:r w:rsidRPr="006865D1">
        <w:rPr>
          <w:rFonts w:ascii="Times New Roman" w:hAnsi="Times New Roman"/>
          <w:sz w:val="28"/>
          <w:szCs w:val="28"/>
          <w:lang w:val="kk-KZ"/>
        </w:rPr>
        <w:t>Шығыстардың басымдығы экономиканың сапалы өсуіне, инвестицияларды ынталандыруға бағытталатын болады.</w:t>
      </w:r>
    </w:p>
    <w:p w:rsidR="00DD28C4" w:rsidRPr="006865D1" w:rsidRDefault="00DD28C4" w:rsidP="00DD28C4">
      <w:pPr>
        <w:pStyle w:val="a3"/>
        <w:tabs>
          <w:tab w:val="left" w:pos="993"/>
        </w:tabs>
        <w:spacing w:after="0" w:line="312"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 xml:space="preserve">Денсаулық сақтау, мәдениет, спорт саласындағы объектілерді салуды және желіні кеңейтуді көздейтін әлеуметтік инфрақұрылымды дамыту жұмыстары жалғасын табады. </w:t>
      </w:r>
    </w:p>
    <w:p w:rsidR="00A433EA" w:rsidRPr="006865D1" w:rsidRDefault="00A433EA" w:rsidP="00872963">
      <w:pPr>
        <w:pStyle w:val="a5"/>
        <w:spacing w:line="288" w:lineRule="auto"/>
        <w:rPr>
          <w:b/>
          <w:sz w:val="28"/>
          <w:szCs w:val="28"/>
          <w:lang w:val="kk-KZ"/>
        </w:rPr>
      </w:pPr>
      <w:r w:rsidRPr="006865D1">
        <w:rPr>
          <w:b/>
          <w:sz w:val="28"/>
          <w:szCs w:val="28"/>
          <w:lang w:val="kk-KZ"/>
        </w:rPr>
        <w:t xml:space="preserve">5.5 </w:t>
      </w:r>
      <w:r w:rsidR="00246D93" w:rsidRPr="006865D1">
        <w:rPr>
          <w:b/>
          <w:sz w:val="28"/>
          <w:szCs w:val="28"/>
          <w:lang w:val="kk-KZ"/>
        </w:rPr>
        <w:t>Ү</w:t>
      </w:r>
      <w:r w:rsidRPr="006865D1">
        <w:rPr>
          <w:b/>
          <w:sz w:val="28"/>
          <w:szCs w:val="28"/>
          <w:lang w:val="kk-KZ"/>
        </w:rPr>
        <w:t>ш жылдық кезеңге арналған бюджеттік инвестициялық саясаттың негізгі басымдықтары</w:t>
      </w:r>
    </w:p>
    <w:p w:rsidR="006137E0" w:rsidRPr="006865D1" w:rsidRDefault="006137E0"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lastRenderedPageBreak/>
        <w:t>Қазақстан Республикасы мен Шымкент қаласының стратегиялық және бағдарламалық құжаттарына сәйкес алдағы үш жылдық кезеңге арналған бюджеттік инвестициялық саясаттың басымдықтары қаланың экономикалық дамуына және халықтың өмір сүру сапасын арттыруға қатысты мәселелерді шешуге бағытталатын болады. Бюджеттік инвестицияларды жүзеге асыру кезіндегі негізгі бағыттар:</w:t>
      </w:r>
    </w:p>
    <w:p w:rsidR="006137E0" w:rsidRPr="006865D1" w:rsidRDefault="006137E0" w:rsidP="00872963">
      <w:pPr>
        <w:pStyle w:val="a3"/>
        <w:numPr>
          <w:ilvl w:val="1"/>
          <w:numId w:val="6"/>
        </w:numPr>
        <w:tabs>
          <w:tab w:val="left" w:pos="1134"/>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Әлеуметтік инфрақұрылымды дамыту</w:t>
      </w:r>
      <w:r w:rsidR="00B1268A" w:rsidRPr="006865D1">
        <w:rPr>
          <w:rFonts w:ascii="Times New Roman" w:hAnsi="Times New Roman" w:cs="Times New Roman"/>
          <w:sz w:val="28"/>
          <w:szCs w:val="28"/>
          <w:lang w:val="kk-KZ"/>
        </w:rPr>
        <w:t>;</w:t>
      </w:r>
    </w:p>
    <w:p w:rsidR="006137E0" w:rsidRPr="006865D1" w:rsidRDefault="00395A82" w:rsidP="00872963">
      <w:pPr>
        <w:pStyle w:val="a3"/>
        <w:numPr>
          <w:ilvl w:val="1"/>
          <w:numId w:val="6"/>
        </w:numPr>
        <w:tabs>
          <w:tab w:val="left" w:pos="1134"/>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 xml:space="preserve">Тұрғын үй коммуналдық шаруашылық </w:t>
      </w:r>
      <w:r w:rsidR="006137E0" w:rsidRPr="006865D1">
        <w:rPr>
          <w:rFonts w:ascii="Times New Roman" w:hAnsi="Times New Roman" w:cs="Times New Roman"/>
          <w:sz w:val="28"/>
          <w:szCs w:val="28"/>
          <w:lang w:val="kk-KZ"/>
        </w:rPr>
        <w:t>инфрақұрылымын жаңғырту, газдандыру, су және жылумен қамтамасыз ету</w:t>
      </w:r>
      <w:r w:rsidR="00B1268A" w:rsidRPr="006865D1">
        <w:rPr>
          <w:rFonts w:ascii="Times New Roman" w:hAnsi="Times New Roman" w:cs="Times New Roman"/>
          <w:sz w:val="28"/>
          <w:szCs w:val="28"/>
          <w:lang w:val="kk-KZ"/>
        </w:rPr>
        <w:t>;</w:t>
      </w:r>
    </w:p>
    <w:p w:rsidR="006137E0" w:rsidRPr="006865D1" w:rsidRDefault="006137E0" w:rsidP="00872963">
      <w:pPr>
        <w:pStyle w:val="a3"/>
        <w:numPr>
          <w:ilvl w:val="1"/>
          <w:numId w:val="6"/>
        </w:numPr>
        <w:tabs>
          <w:tab w:val="left" w:pos="1134"/>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Қолжетімді тұрғын үймен қамтамасыз ету</w:t>
      </w:r>
      <w:r w:rsidR="00B1268A" w:rsidRPr="006865D1">
        <w:rPr>
          <w:rFonts w:ascii="Times New Roman" w:hAnsi="Times New Roman" w:cs="Times New Roman"/>
          <w:sz w:val="28"/>
          <w:szCs w:val="28"/>
          <w:lang w:val="kk-KZ"/>
        </w:rPr>
        <w:t>;</w:t>
      </w:r>
    </w:p>
    <w:p w:rsidR="00512ACA" w:rsidRPr="006865D1" w:rsidRDefault="006137E0" w:rsidP="00872963">
      <w:pPr>
        <w:pStyle w:val="a3"/>
        <w:numPr>
          <w:ilvl w:val="1"/>
          <w:numId w:val="6"/>
        </w:numPr>
        <w:tabs>
          <w:tab w:val="left" w:pos="1134"/>
        </w:tabs>
        <w:spacing w:after="0" w:line="288" w:lineRule="auto"/>
        <w:ind w:left="0" w:firstLine="709"/>
        <w:jc w:val="both"/>
        <w:rPr>
          <w:rFonts w:ascii="Times New Roman" w:hAnsi="Times New Roman" w:cs="Times New Roman"/>
          <w:sz w:val="28"/>
          <w:szCs w:val="28"/>
          <w:lang w:val="kk-KZ"/>
        </w:rPr>
      </w:pPr>
      <w:r w:rsidRPr="006865D1">
        <w:rPr>
          <w:rFonts w:ascii="Times New Roman" w:hAnsi="Times New Roman" w:cs="Times New Roman"/>
          <w:sz w:val="28"/>
          <w:szCs w:val="28"/>
          <w:lang w:val="kk-KZ"/>
        </w:rPr>
        <w:t>Көлік инфрақұрылымы.</w:t>
      </w:r>
    </w:p>
    <w:p w:rsidR="008D3DBC" w:rsidRPr="006865D1" w:rsidRDefault="00365461" w:rsidP="00872963">
      <w:pPr>
        <w:spacing w:after="0" w:line="288" w:lineRule="auto"/>
        <w:ind w:firstLine="709"/>
        <w:jc w:val="both"/>
        <w:rPr>
          <w:rFonts w:ascii="Times New Roman" w:hAnsi="Times New Roman"/>
          <w:sz w:val="28"/>
          <w:szCs w:val="28"/>
          <w:lang w:val="kk-KZ"/>
        </w:rPr>
      </w:pPr>
      <w:r w:rsidRPr="006865D1">
        <w:rPr>
          <w:rFonts w:ascii="Times New Roman" w:hAnsi="Times New Roman"/>
          <w:sz w:val="28"/>
          <w:szCs w:val="28"/>
          <w:lang w:val="kk-KZ"/>
        </w:rPr>
        <w:t>Шымкент қаласының 202</w:t>
      </w:r>
      <w:r w:rsidR="001B0697" w:rsidRPr="006865D1">
        <w:rPr>
          <w:rFonts w:ascii="Times New Roman" w:hAnsi="Times New Roman"/>
          <w:sz w:val="28"/>
          <w:szCs w:val="28"/>
          <w:lang w:val="kk-KZ"/>
        </w:rPr>
        <w:t>5</w:t>
      </w:r>
      <w:r w:rsidR="00E52306" w:rsidRPr="006865D1">
        <w:rPr>
          <w:rFonts w:ascii="Times New Roman" w:hAnsi="Times New Roman"/>
          <w:sz w:val="28"/>
          <w:szCs w:val="28"/>
          <w:lang w:val="kk-KZ"/>
        </w:rPr>
        <w:t xml:space="preserve"> </w:t>
      </w:r>
      <w:r w:rsidRPr="006865D1">
        <w:rPr>
          <w:rFonts w:ascii="Times New Roman" w:hAnsi="Times New Roman"/>
          <w:sz w:val="28"/>
          <w:szCs w:val="28"/>
          <w:lang w:val="kk-KZ"/>
        </w:rPr>
        <w:t>–</w:t>
      </w:r>
      <w:r w:rsidR="00E52306" w:rsidRPr="006865D1">
        <w:rPr>
          <w:rFonts w:ascii="Times New Roman" w:hAnsi="Times New Roman"/>
          <w:sz w:val="28"/>
          <w:szCs w:val="28"/>
          <w:lang w:val="kk-KZ"/>
        </w:rPr>
        <w:t xml:space="preserve"> </w:t>
      </w:r>
      <w:r w:rsidRPr="006865D1">
        <w:rPr>
          <w:rFonts w:ascii="Times New Roman" w:hAnsi="Times New Roman"/>
          <w:sz w:val="28"/>
          <w:szCs w:val="28"/>
          <w:lang w:val="kk-KZ"/>
        </w:rPr>
        <w:t>202</w:t>
      </w:r>
      <w:r w:rsidR="001B0697" w:rsidRPr="006865D1">
        <w:rPr>
          <w:rFonts w:ascii="Times New Roman" w:hAnsi="Times New Roman"/>
          <w:sz w:val="28"/>
          <w:szCs w:val="28"/>
          <w:lang w:val="kk-KZ"/>
        </w:rPr>
        <w:t>9</w:t>
      </w:r>
      <w:r w:rsidRPr="006865D1">
        <w:rPr>
          <w:rFonts w:ascii="Times New Roman" w:hAnsi="Times New Roman"/>
          <w:sz w:val="28"/>
          <w:szCs w:val="28"/>
          <w:lang w:val="kk-KZ"/>
        </w:rPr>
        <w:t xml:space="preserve"> жылдарға арналған әлеуметтік- экономикалық дамуының негізгі көрсеткіштерінің, 202</w:t>
      </w:r>
      <w:r w:rsidR="001B0697" w:rsidRPr="006865D1">
        <w:rPr>
          <w:rFonts w:ascii="Times New Roman" w:hAnsi="Times New Roman"/>
          <w:sz w:val="28"/>
          <w:szCs w:val="28"/>
          <w:lang w:val="kk-KZ"/>
        </w:rPr>
        <w:t>5</w:t>
      </w:r>
      <w:r w:rsidR="00E52306" w:rsidRPr="006865D1">
        <w:rPr>
          <w:rFonts w:ascii="Times New Roman" w:hAnsi="Times New Roman"/>
          <w:sz w:val="28"/>
          <w:szCs w:val="28"/>
          <w:lang w:val="kk-KZ"/>
        </w:rPr>
        <w:t xml:space="preserve"> </w:t>
      </w:r>
      <w:r w:rsidRPr="006865D1">
        <w:rPr>
          <w:rFonts w:ascii="Times New Roman" w:hAnsi="Times New Roman"/>
          <w:sz w:val="28"/>
          <w:szCs w:val="28"/>
          <w:lang w:val="kk-KZ"/>
        </w:rPr>
        <w:t>–</w:t>
      </w:r>
      <w:r w:rsidR="00E52306" w:rsidRPr="006865D1">
        <w:rPr>
          <w:rFonts w:ascii="Times New Roman" w:hAnsi="Times New Roman"/>
          <w:sz w:val="28"/>
          <w:szCs w:val="28"/>
          <w:lang w:val="kk-KZ"/>
        </w:rPr>
        <w:t xml:space="preserve"> </w:t>
      </w:r>
      <w:r w:rsidRPr="006865D1">
        <w:rPr>
          <w:rFonts w:ascii="Times New Roman" w:hAnsi="Times New Roman"/>
          <w:sz w:val="28"/>
          <w:szCs w:val="28"/>
          <w:lang w:val="kk-KZ"/>
        </w:rPr>
        <w:t>202</w:t>
      </w:r>
      <w:r w:rsidR="001B0697" w:rsidRPr="006865D1">
        <w:rPr>
          <w:rFonts w:ascii="Times New Roman" w:hAnsi="Times New Roman"/>
          <w:sz w:val="28"/>
          <w:szCs w:val="28"/>
          <w:lang w:val="kk-KZ"/>
        </w:rPr>
        <w:t>7</w:t>
      </w:r>
      <w:r w:rsidRPr="006865D1">
        <w:rPr>
          <w:rFonts w:ascii="Times New Roman" w:hAnsi="Times New Roman"/>
          <w:sz w:val="28"/>
          <w:szCs w:val="28"/>
          <w:lang w:val="kk-KZ"/>
        </w:rPr>
        <w:t xml:space="preserve"> жылдарға арналған бюджет болжамы қосымшада берілген.</w:t>
      </w:r>
    </w:p>
    <w:sectPr w:rsidR="008D3DBC" w:rsidRPr="006865D1" w:rsidSect="00111AEA">
      <w:headerReference w:type="default" r:id="rId9"/>
      <w:footerReference w:type="default" r:id="rId10"/>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723" w:rsidRDefault="00493723" w:rsidP="00F512BE">
      <w:pPr>
        <w:spacing w:after="0" w:line="240" w:lineRule="auto"/>
      </w:pPr>
      <w:r>
        <w:separator/>
      </w:r>
    </w:p>
  </w:endnote>
  <w:endnote w:type="continuationSeparator" w:id="0">
    <w:p w:rsidR="00493723" w:rsidRDefault="00493723" w:rsidP="00F51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5F" w:rsidRDefault="009C0C5F">
    <w:pPr>
      <w:pStyle w:val="a8"/>
      <w:jc w:val="center"/>
    </w:pPr>
  </w:p>
  <w:p w:rsidR="009C0C5F" w:rsidRDefault="009C0C5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723" w:rsidRDefault="00493723" w:rsidP="00F512BE">
      <w:pPr>
        <w:spacing w:after="0" w:line="240" w:lineRule="auto"/>
      </w:pPr>
      <w:r>
        <w:separator/>
      </w:r>
    </w:p>
  </w:footnote>
  <w:footnote w:type="continuationSeparator" w:id="0">
    <w:p w:rsidR="00493723" w:rsidRDefault="00493723" w:rsidP="00F51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03618"/>
      <w:docPartObj>
        <w:docPartGallery w:val="Page Numbers (Top of Page)"/>
        <w:docPartUnique/>
      </w:docPartObj>
    </w:sdtPr>
    <w:sdtEndPr/>
    <w:sdtContent>
      <w:p w:rsidR="009C0C5F" w:rsidRDefault="009C0C5F">
        <w:pPr>
          <w:pStyle w:val="a6"/>
          <w:jc w:val="center"/>
        </w:pPr>
        <w:r>
          <w:fldChar w:fldCharType="begin"/>
        </w:r>
        <w:r>
          <w:instrText>PAGE   \* MERGEFORMAT</w:instrText>
        </w:r>
        <w:r>
          <w:fldChar w:fldCharType="separate"/>
        </w:r>
        <w:r w:rsidR="006865D1">
          <w:rPr>
            <w:noProof/>
          </w:rPr>
          <w:t>9</w:t>
        </w:r>
        <w:r>
          <w:fldChar w:fldCharType="end"/>
        </w:r>
      </w:p>
    </w:sdtContent>
  </w:sdt>
  <w:p w:rsidR="009C0C5F" w:rsidRDefault="009C0C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300D"/>
    <w:multiLevelType w:val="hybridMultilevel"/>
    <w:tmpl w:val="488807E0"/>
    <w:lvl w:ilvl="0" w:tplc="11D20B3C">
      <w:start w:val="202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4ED29D1"/>
    <w:multiLevelType w:val="hybridMultilevel"/>
    <w:tmpl w:val="E14A891C"/>
    <w:lvl w:ilvl="0" w:tplc="82E403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512AFF"/>
    <w:multiLevelType w:val="hybridMultilevel"/>
    <w:tmpl w:val="A0DEE63C"/>
    <w:lvl w:ilvl="0" w:tplc="186A19FC">
      <w:numFmt w:val="bullet"/>
      <w:lvlText w:val="–"/>
      <w:lvlJc w:val="left"/>
      <w:pPr>
        <w:ind w:left="1428" w:hanging="360"/>
      </w:pPr>
      <w:rPr>
        <w:rFonts w:ascii="Times New Roman" w:eastAsiaTheme="minorEastAsia" w:hAnsi="Times New Roman" w:cs="Times New Roman" w:hint="default"/>
        <w:color w:val="000000" w:themeColor="text1"/>
      </w:rPr>
    </w:lvl>
    <w:lvl w:ilvl="1" w:tplc="186A19FC">
      <w:numFmt w:val="bullet"/>
      <w:lvlText w:val="–"/>
      <w:lvlJc w:val="left"/>
      <w:pPr>
        <w:ind w:left="2148" w:hanging="360"/>
      </w:pPr>
      <w:rPr>
        <w:rFonts w:ascii="Times New Roman" w:eastAsiaTheme="minorEastAsia" w:hAnsi="Times New Roman" w:cs="Times New Roman" w:hint="default"/>
        <w:color w:val="000000" w:themeColor="text1"/>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9D54FE7"/>
    <w:multiLevelType w:val="hybridMultilevel"/>
    <w:tmpl w:val="427A9178"/>
    <w:lvl w:ilvl="0" w:tplc="82E40350">
      <w:start w:val="1"/>
      <w:numFmt w:val="bullet"/>
      <w:lvlText w:val=""/>
      <w:lvlJc w:val="left"/>
      <w:pPr>
        <w:ind w:left="1429" w:hanging="360"/>
      </w:pPr>
      <w:rPr>
        <w:rFonts w:ascii="Symbol" w:hAnsi="Symbol" w:hint="default"/>
      </w:rPr>
    </w:lvl>
    <w:lvl w:ilvl="1" w:tplc="82E4035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9258AD"/>
    <w:multiLevelType w:val="hybridMultilevel"/>
    <w:tmpl w:val="3A8C97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8262E8"/>
    <w:multiLevelType w:val="hybridMultilevel"/>
    <w:tmpl w:val="ECE25DA4"/>
    <w:lvl w:ilvl="0" w:tplc="82E40350">
      <w:start w:val="1"/>
      <w:numFmt w:val="bullet"/>
      <w:lvlText w:val=""/>
      <w:lvlJc w:val="left"/>
      <w:pPr>
        <w:ind w:left="1429" w:hanging="360"/>
      </w:pPr>
      <w:rPr>
        <w:rFonts w:ascii="Symbol" w:hAnsi="Symbol" w:hint="default"/>
      </w:rPr>
    </w:lvl>
    <w:lvl w:ilvl="1" w:tplc="82E4035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0D478F"/>
    <w:multiLevelType w:val="hybridMultilevel"/>
    <w:tmpl w:val="F00E08D0"/>
    <w:lvl w:ilvl="0" w:tplc="82E40350">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1D4E7D44"/>
    <w:multiLevelType w:val="hybridMultilevel"/>
    <w:tmpl w:val="CF6E50C6"/>
    <w:lvl w:ilvl="0" w:tplc="82E403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B55B08"/>
    <w:multiLevelType w:val="hybridMultilevel"/>
    <w:tmpl w:val="04AA42F8"/>
    <w:lvl w:ilvl="0" w:tplc="82E403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F83ACD"/>
    <w:multiLevelType w:val="hybridMultilevel"/>
    <w:tmpl w:val="32B6B82A"/>
    <w:lvl w:ilvl="0" w:tplc="3EE4177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011E24"/>
    <w:multiLevelType w:val="hybridMultilevel"/>
    <w:tmpl w:val="F2900A0A"/>
    <w:lvl w:ilvl="0" w:tplc="82E403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AB2AC7"/>
    <w:multiLevelType w:val="hybridMultilevel"/>
    <w:tmpl w:val="C35E77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AD26D4F"/>
    <w:multiLevelType w:val="hybridMultilevel"/>
    <w:tmpl w:val="A238CDC8"/>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3">
    <w:nsid w:val="2B046111"/>
    <w:multiLevelType w:val="hybridMultilevel"/>
    <w:tmpl w:val="3918DDD0"/>
    <w:lvl w:ilvl="0" w:tplc="82E40350">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nsid w:val="2D9D0D3E"/>
    <w:multiLevelType w:val="hybridMultilevel"/>
    <w:tmpl w:val="81CCF340"/>
    <w:lvl w:ilvl="0" w:tplc="82E403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2FF87D2C"/>
    <w:multiLevelType w:val="hybridMultilevel"/>
    <w:tmpl w:val="93FA70CC"/>
    <w:lvl w:ilvl="0" w:tplc="3EE4177C">
      <w:start w:val="1"/>
      <w:numFmt w:val="bullet"/>
      <w:lvlText w:val=""/>
      <w:lvlJc w:val="left"/>
      <w:pPr>
        <w:ind w:left="1429" w:hanging="360"/>
      </w:pPr>
      <w:rPr>
        <w:rFonts w:ascii="Symbol" w:hAnsi="Symbol" w:hint="default"/>
        <w:color w:val="auto"/>
      </w:rPr>
    </w:lvl>
    <w:lvl w:ilvl="1" w:tplc="82E4035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0E62E63"/>
    <w:multiLevelType w:val="hybridMultilevel"/>
    <w:tmpl w:val="67848E34"/>
    <w:lvl w:ilvl="0" w:tplc="82E40350">
      <w:start w:val="1"/>
      <w:numFmt w:val="bullet"/>
      <w:lvlText w:val=""/>
      <w:lvlJc w:val="left"/>
      <w:pPr>
        <w:ind w:left="1429" w:hanging="360"/>
      </w:pPr>
      <w:rPr>
        <w:rFonts w:ascii="Symbol" w:hAnsi="Symbol" w:hint="default"/>
      </w:rPr>
    </w:lvl>
    <w:lvl w:ilvl="1" w:tplc="82E4035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BC4988"/>
    <w:multiLevelType w:val="hybridMultilevel"/>
    <w:tmpl w:val="6068F78A"/>
    <w:lvl w:ilvl="0" w:tplc="82E403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5816A2"/>
    <w:multiLevelType w:val="hybridMultilevel"/>
    <w:tmpl w:val="0D0498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8F0CAA"/>
    <w:multiLevelType w:val="hybridMultilevel"/>
    <w:tmpl w:val="07CEEB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4A33F3"/>
    <w:multiLevelType w:val="hybridMultilevel"/>
    <w:tmpl w:val="729C6C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CD2776"/>
    <w:multiLevelType w:val="hybridMultilevel"/>
    <w:tmpl w:val="D8D2978A"/>
    <w:lvl w:ilvl="0" w:tplc="82E40350">
      <w:start w:val="1"/>
      <w:numFmt w:val="bullet"/>
      <w:lvlText w:val=""/>
      <w:lvlJc w:val="left"/>
      <w:pPr>
        <w:ind w:left="720" w:hanging="360"/>
      </w:pPr>
      <w:rPr>
        <w:rFonts w:ascii="Symbol" w:hAnsi="Symbol" w:hint="default"/>
      </w:rPr>
    </w:lvl>
    <w:lvl w:ilvl="1" w:tplc="30AEDD70">
      <w:start w:val="9"/>
      <w:numFmt w:val="bullet"/>
      <w:lvlText w:val="-"/>
      <w:lvlJc w:val="left"/>
      <w:pPr>
        <w:ind w:left="2130" w:hanging="105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6441C1"/>
    <w:multiLevelType w:val="hybridMultilevel"/>
    <w:tmpl w:val="82BABEC2"/>
    <w:lvl w:ilvl="0" w:tplc="82E4035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29D34F2"/>
    <w:multiLevelType w:val="hybridMultilevel"/>
    <w:tmpl w:val="E482E4D0"/>
    <w:lvl w:ilvl="0" w:tplc="82E4035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nsid w:val="479F6C09"/>
    <w:multiLevelType w:val="hybridMultilevel"/>
    <w:tmpl w:val="01904FD4"/>
    <w:lvl w:ilvl="0" w:tplc="82E40350">
      <w:start w:val="1"/>
      <w:numFmt w:val="bullet"/>
      <w:lvlText w:val=""/>
      <w:lvlJc w:val="left"/>
      <w:pPr>
        <w:ind w:left="1429" w:hanging="360"/>
      </w:pPr>
      <w:rPr>
        <w:rFonts w:ascii="Symbol" w:hAnsi="Symbol" w:hint="default"/>
      </w:rPr>
    </w:lvl>
    <w:lvl w:ilvl="1" w:tplc="10804D9A">
      <w:numFmt w:val="bullet"/>
      <w:lvlText w:val="-"/>
      <w:lvlJc w:val="left"/>
      <w:pPr>
        <w:ind w:left="2809" w:hanging="102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B9C52CB"/>
    <w:multiLevelType w:val="hybridMultilevel"/>
    <w:tmpl w:val="DA8A92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E8A4299"/>
    <w:multiLevelType w:val="hybridMultilevel"/>
    <w:tmpl w:val="545490BA"/>
    <w:lvl w:ilvl="0" w:tplc="82E403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0410852"/>
    <w:multiLevelType w:val="hybridMultilevel"/>
    <w:tmpl w:val="BB0E7954"/>
    <w:lvl w:ilvl="0" w:tplc="3EE4177C">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3913C00"/>
    <w:multiLevelType w:val="hybridMultilevel"/>
    <w:tmpl w:val="F9BA1764"/>
    <w:lvl w:ilvl="0" w:tplc="3EE4177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BB0E10"/>
    <w:multiLevelType w:val="hybridMultilevel"/>
    <w:tmpl w:val="434881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3A7973"/>
    <w:multiLevelType w:val="hybridMultilevel"/>
    <w:tmpl w:val="11565FA6"/>
    <w:lvl w:ilvl="0" w:tplc="3EE4177C">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2720CBA"/>
    <w:multiLevelType w:val="hybridMultilevel"/>
    <w:tmpl w:val="DD467BB2"/>
    <w:lvl w:ilvl="0" w:tplc="186A19FC">
      <w:numFmt w:val="bullet"/>
      <w:lvlText w:val="–"/>
      <w:lvlJc w:val="left"/>
      <w:pPr>
        <w:ind w:left="720" w:hanging="360"/>
      </w:pPr>
      <w:rPr>
        <w:rFonts w:ascii="Times New Roman" w:eastAsiaTheme="minorEastAsia" w:hAnsi="Times New Roman" w:cs="Times New Roman" w:hint="default"/>
        <w:color w:val="000000" w:themeColor="text1"/>
      </w:rPr>
    </w:lvl>
    <w:lvl w:ilvl="1" w:tplc="186A19FC">
      <w:numFmt w:val="bullet"/>
      <w:lvlText w:val="–"/>
      <w:lvlJc w:val="left"/>
      <w:pPr>
        <w:ind w:left="1440" w:hanging="360"/>
      </w:pPr>
      <w:rPr>
        <w:rFonts w:ascii="Times New Roman" w:eastAsiaTheme="minorEastAsia" w:hAnsi="Times New Roman" w:cs="Times New Roman" w:hint="default"/>
        <w:color w:val="000000" w:themeColor="text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802719"/>
    <w:multiLevelType w:val="hybridMultilevel"/>
    <w:tmpl w:val="87DA16CE"/>
    <w:lvl w:ilvl="0" w:tplc="82E4035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nsid w:val="6CBB0512"/>
    <w:multiLevelType w:val="hybridMultilevel"/>
    <w:tmpl w:val="48901E48"/>
    <w:lvl w:ilvl="0" w:tplc="82E40350">
      <w:start w:val="1"/>
      <w:numFmt w:val="bullet"/>
      <w:lvlText w:val=""/>
      <w:lvlJc w:val="left"/>
      <w:pPr>
        <w:ind w:left="1440" w:hanging="360"/>
      </w:pPr>
      <w:rPr>
        <w:rFonts w:ascii="Symbol" w:hAnsi="Symbol" w:hint="default"/>
      </w:rPr>
    </w:lvl>
    <w:lvl w:ilvl="1" w:tplc="82E40350">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CBD59DA"/>
    <w:multiLevelType w:val="hybridMultilevel"/>
    <w:tmpl w:val="A3E409EA"/>
    <w:lvl w:ilvl="0" w:tplc="82E403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67C43D0"/>
    <w:multiLevelType w:val="hybridMultilevel"/>
    <w:tmpl w:val="94A04F8C"/>
    <w:lvl w:ilvl="0" w:tplc="3EE4177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C1023E"/>
    <w:multiLevelType w:val="hybridMultilevel"/>
    <w:tmpl w:val="A618822C"/>
    <w:lvl w:ilvl="0" w:tplc="82E40350">
      <w:start w:val="1"/>
      <w:numFmt w:val="bullet"/>
      <w:lvlText w:val=""/>
      <w:lvlJc w:val="left"/>
      <w:pPr>
        <w:ind w:left="1429" w:hanging="360"/>
      </w:pPr>
      <w:rPr>
        <w:rFonts w:ascii="Symbol" w:hAnsi="Symbol" w:hint="default"/>
      </w:rPr>
    </w:lvl>
    <w:lvl w:ilvl="1" w:tplc="82E4035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C5771B5"/>
    <w:multiLevelType w:val="hybridMultilevel"/>
    <w:tmpl w:val="193A071E"/>
    <w:lvl w:ilvl="0" w:tplc="82E403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CA763D7"/>
    <w:multiLevelType w:val="hybridMultilevel"/>
    <w:tmpl w:val="A76EB7C8"/>
    <w:lvl w:ilvl="0" w:tplc="744C0734">
      <w:start w:val="1"/>
      <w:numFmt w:val="upperRoman"/>
      <w:lvlText w:val="%1."/>
      <w:lvlJc w:val="left"/>
      <w:pPr>
        <w:ind w:left="720" w:hanging="72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24"/>
  </w:num>
  <w:num w:numId="3">
    <w:abstractNumId w:val="21"/>
  </w:num>
  <w:num w:numId="4">
    <w:abstractNumId w:val="37"/>
  </w:num>
  <w:num w:numId="5">
    <w:abstractNumId w:val="11"/>
  </w:num>
  <w:num w:numId="6">
    <w:abstractNumId w:val="33"/>
  </w:num>
  <w:num w:numId="7">
    <w:abstractNumId w:val="16"/>
  </w:num>
  <w:num w:numId="8">
    <w:abstractNumId w:val="38"/>
  </w:num>
  <w:num w:numId="9">
    <w:abstractNumId w:val="20"/>
  </w:num>
  <w:num w:numId="10">
    <w:abstractNumId w:val="5"/>
  </w:num>
  <w:num w:numId="11">
    <w:abstractNumId w:val="36"/>
  </w:num>
  <w:num w:numId="12">
    <w:abstractNumId w:val="4"/>
  </w:num>
  <w:num w:numId="13">
    <w:abstractNumId w:val="19"/>
  </w:num>
  <w:num w:numId="14">
    <w:abstractNumId w:val="25"/>
  </w:num>
  <w:num w:numId="15">
    <w:abstractNumId w:val="32"/>
  </w:num>
  <w:num w:numId="16">
    <w:abstractNumId w:val="14"/>
  </w:num>
  <w:num w:numId="17">
    <w:abstractNumId w:val="17"/>
  </w:num>
  <w:num w:numId="18">
    <w:abstractNumId w:val="34"/>
  </w:num>
  <w:num w:numId="19">
    <w:abstractNumId w:val="1"/>
  </w:num>
  <w:num w:numId="20">
    <w:abstractNumId w:val="10"/>
  </w:num>
  <w:num w:numId="21">
    <w:abstractNumId w:val="3"/>
  </w:num>
  <w:num w:numId="22">
    <w:abstractNumId w:val="0"/>
  </w:num>
  <w:num w:numId="23">
    <w:abstractNumId w:val="22"/>
  </w:num>
  <w:num w:numId="24">
    <w:abstractNumId w:val="23"/>
  </w:num>
  <w:num w:numId="25">
    <w:abstractNumId w:val="29"/>
  </w:num>
  <w:num w:numId="26">
    <w:abstractNumId w:val="27"/>
  </w:num>
  <w:num w:numId="27">
    <w:abstractNumId w:val="15"/>
  </w:num>
  <w:num w:numId="28">
    <w:abstractNumId w:val="30"/>
  </w:num>
  <w:num w:numId="29">
    <w:abstractNumId w:val="28"/>
  </w:num>
  <w:num w:numId="30">
    <w:abstractNumId w:val="6"/>
  </w:num>
  <w:num w:numId="31">
    <w:abstractNumId w:val="13"/>
  </w:num>
  <w:num w:numId="32">
    <w:abstractNumId w:val="9"/>
  </w:num>
  <w:num w:numId="33">
    <w:abstractNumId w:val="35"/>
  </w:num>
  <w:num w:numId="34">
    <w:abstractNumId w:val="31"/>
  </w:num>
  <w:num w:numId="35">
    <w:abstractNumId w:val="2"/>
  </w:num>
  <w:num w:numId="36">
    <w:abstractNumId w:val="26"/>
  </w:num>
  <w:num w:numId="37">
    <w:abstractNumId w:val="18"/>
  </w:num>
  <w:num w:numId="38">
    <w:abstractNumId w:val="7"/>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7131"/>
    <w:rsid w:val="00001105"/>
    <w:rsid w:val="00001D62"/>
    <w:rsid w:val="00002545"/>
    <w:rsid w:val="00005266"/>
    <w:rsid w:val="00006C04"/>
    <w:rsid w:val="00011814"/>
    <w:rsid w:val="00013082"/>
    <w:rsid w:val="00013496"/>
    <w:rsid w:val="00013AD2"/>
    <w:rsid w:val="00013EC3"/>
    <w:rsid w:val="0001473C"/>
    <w:rsid w:val="00017604"/>
    <w:rsid w:val="0002268E"/>
    <w:rsid w:val="00023115"/>
    <w:rsid w:val="000272A1"/>
    <w:rsid w:val="00027832"/>
    <w:rsid w:val="00027B49"/>
    <w:rsid w:val="000309A2"/>
    <w:rsid w:val="000328B1"/>
    <w:rsid w:val="00032E87"/>
    <w:rsid w:val="00036295"/>
    <w:rsid w:val="000368B3"/>
    <w:rsid w:val="0004039F"/>
    <w:rsid w:val="000405EF"/>
    <w:rsid w:val="0004248C"/>
    <w:rsid w:val="00043129"/>
    <w:rsid w:val="00047117"/>
    <w:rsid w:val="000476F5"/>
    <w:rsid w:val="00047AA2"/>
    <w:rsid w:val="00050E69"/>
    <w:rsid w:val="00052739"/>
    <w:rsid w:val="00053B6A"/>
    <w:rsid w:val="00053D69"/>
    <w:rsid w:val="000547E1"/>
    <w:rsid w:val="000548F3"/>
    <w:rsid w:val="000571CD"/>
    <w:rsid w:val="0005729F"/>
    <w:rsid w:val="000574FD"/>
    <w:rsid w:val="00060C23"/>
    <w:rsid w:val="00061018"/>
    <w:rsid w:val="0006129B"/>
    <w:rsid w:val="00061EBB"/>
    <w:rsid w:val="000628B5"/>
    <w:rsid w:val="0006330C"/>
    <w:rsid w:val="0006520C"/>
    <w:rsid w:val="00066FF2"/>
    <w:rsid w:val="00071E5E"/>
    <w:rsid w:val="00072323"/>
    <w:rsid w:val="000728D7"/>
    <w:rsid w:val="000748F6"/>
    <w:rsid w:val="00075DC4"/>
    <w:rsid w:val="00075DD9"/>
    <w:rsid w:val="000778EF"/>
    <w:rsid w:val="000802B3"/>
    <w:rsid w:val="0008159B"/>
    <w:rsid w:val="000848F5"/>
    <w:rsid w:val="00084D2C"/>
    <w:rsid w:val="0008693B"/>
    <w:rsid w:val="00090F75"/>
    <w:rsid w:val="00091C70"/>
    <w:rsid w:val="00092234"/>
    <w:rsid w:val="0009490A"/>
    <w:rsid w:val="00094CC6"/>
    <w:rsid w:val="00097FCD"/>
    <w:rsid w:val="000A05AA"/>
    <w:rsid w:val="000A2729"/>
    <w:rsid w:val="000A2F3D"/>
    <w:rsid w:val="000A5E9D"/>
    <w:rsid w:val="000A5F95"/>
    <w:rsid w:val="000B062C"/>
    <w:rsid w:val="000B0C85"/>
    <w:rsid w:val="000B1103"/>
    <w:rsid w:val="000B126D"/>
    <w:rsid w:val="000B1E58"/>
    <w:rsid w:val="000B1EDA"/>
    <w:rsid w:val="000B3845"/>
    <w:rsid w:val="000B473F"/>
    <w:rsid w:val="000B5FED"/>
    <w:rsid w:val="000B6B1B"/>
    <w:rsid w:val="000B719C"/>
    <w:rsid w:val="000B74E4"/>
    <w:rsid w:val="000B78AC"/>
    <w:rsid w:val="000C162F"/>
    <w:rsid w:val="000C274D"/>
    <w:rsid w:val="000C2979"/>
    <w:rsid w:val="000C2A05"/>
    <w:rsid w:val="000C2F1C"/>
    <w:rsid w:val="000C3AC6"/>
    <w:rsid w:val="000C52AE"/>
    <w:rsid w:val="000C5723"/>
    <w:rsid w:val="000C65CA"/>
    <w:rsid w:val="000C79F3"/>
    <w:rsid w:val="000D394D"/>
    <w:rsid w:val="000D4162"/>
    <w:rsid w:val="000D76AE"/>
    <w:rsid w:val="000E182F"/>
    <w:rsid w:val="000E21B6"/>
    <w:rsid w:val="000E2535"/>
    <w:rsid w:val="000E2A50"/>
    <w:rsid w:val="000E2FCF"/>
    <w:rsid w:val="000E5208"/>
    <w:rsid w:val="000E5F1E"/>
    <w:rsid w:val="000F68D9"/>
    <w:rsid w:val="000F7AB1"/>
    <w:rsid w:val="0010148E"/>
    <w:rsid w:val="00101D1A"/>
    <w:rsid w:val="00102106"/>
    <w:rsid w:val="0010385A"/>
    <w:rsid w:val="0010458D"/>
    <w:rsid w:val="00104D92"/>
    <w:rsid w:val="001053A6"/>
    <w:rsid w:val="001117BA"/>
    <w:rsid w:val="00111AEA"/>
    <w:rsid w:val="00112F6B"/>
    <w:rsid w:val="00116FAE"/>
    <w:rsid w:val="001219E3"/>
    <w:rsid w:val="0012217B"/>
    <w:rsid w:val="001223E6"/>
    <w:rsid w:val="001234CD"/>
    <w:rsid w:val="001255F3"/>
    <w:rsid w:val="00127235"/>
    <w:rsid w:val="001278D5"/>
    <w:rsid w:val="00127DD6"/>
    <w:rsid w:val="0013107D"/>
    <w:rsid w:val="00132706"/>
    <w:rsid w:val="00132F25"/>
    <w:rsid w:val="00133F92"/>
    <w:rsid w:val="001356AA"/>
    <w:rsid w:val="00136B8C"/>
    <w:rsid w:val="0013739A"/>
    <w:rsid w:val="00140262"/>
    <w:rsid w:val="001402AE"/>
    <w:rsid w:val="001405A6"/>
    <w:rsid w:val="0014063D"/>
    <w:rsid w:val="0014370E"/>
    <w:rsid w:val="00143D38"/>
    <w:rsid w:val="001454B6"/>
    <w:rsid w:val="00145B8B"/>
    <w:rsid w:val="00145D6C"/>
    <w:rsid w:val="00146186"/>
    <w:rsid w:val="0015208E"/>
    <w:rsid w:val="00152D86"/>
    <w:rsid w:val="001540C3"/>
    <w:rsid w:val="00156286"/>
    <w:rsid w:val="00156F26"/>
    <w:rsid w:val="0015748B"/>
    <w:rsid w:val="00160158"/>
    <w:rsid w:val="00162D56"/>
    <w:rsid w:val="00163898"/>
    <w:rsid w:val="00165B94"/>
    <w:rsid w:val="00166A35"/>
    <w:rsid w:val="0017034C"/>
    <w:rsid w:val="00171F73"/>
    <w:rsid w:val="001723CB"/>
    <w:rsid w:val="0017606E"/>
    <w:rsid w:val="001804C4"/>
    <w:rsid w:val="00182F7F"/>
    <w:rsid w:val="00183015"/>
    <w:rsid w:val="00184CF8"/>
    <w:rsid w:val="001852D5"/>
    <w:rsid w:val="00192853"/>
    <w:rsid w:val="00192C72"/>
    <w:rsid w:val="0019503C"/>
    <w:rsid w:val="00196C5E"/>
    <w:rsid w:val="00196F0E"/>
    <w:rsid w:val="001A0604"/>
    <w:rsid w:val="001A1669"/>
    <w:rsid w:val="001A35BC"/>
    <w:rsid w:val="001A49B2"/>
    <w:rsid w:val="001A5189"/>
    <w:rsid w:val="001A5F3F"/>
    <w:rsid w:val="001A5F7B"/>
    <w:rsid w:val="001A76FC"/>
    <w:rsid w:val="001A78DF"/>
    <w:rsid w:val="001B0697"/>
    <w:rsid w:val="001B2D5B"/>
    <w:rsid w:val="001B6F3A"/>
    <w:rsid w:val="001B7A7D"/>
    <w:rsid w:val="001C4561"/>
    <w:rsid w:val="001C5207"/>
    <w:rsid w:val="001C5CF1"/>
    <w:rsid w:val="001C7DC9"/>
    <w:rsid w:val="001D3C84"/>
    <w:rsid w:val="001D5CBA"/>
    <w:rsid w:val="001D6972"/>
    <w:rsid w:val="001D6A7E"/>
    <w:rsid w:val="001D7BEB"/>
    <w:rsid w:val="001E09C2"/>
    <w:rsid w:val="001E0D45"/>
    <w:rsid w:val="001E109C"/>
    <w:rsid w:val="001E1829"/>
    <w:rsid w:val="001E28D9"/>
    <w:rsid w:val="001E3088"/>
    <w:rsid w:val="001E3279"/>
    <w:rsid w:val="001E5833"/>
    <w:rsid w:val="001E7FE7"/>
    <w:rsid w:val="001F00CD"/>
    <w:rsid w:val="001F04CF"/>
    <w:rsid w:val="001F1281"/>
    <w:rsid w:val="001F37D6"/>
    <w:rsid w:val="001F4BD4"/>
    <w:rsid w:val="001F4CF0"/>
    <w:rsid w:val="001F4E8A"/>
    <w:rsid w:val="001F506B"/>
    <w:rsid w:val="001F6D5C"/>
    <w:rsid w:val="00200436"/>
    <w:rsid w:val="0020049C"/>
    <w:rsid w:val="002010DA"/>
    <w:rsid w:val="00201F96"/>
    <w:rsid w:val="00203762"/>
    <w:rsid w:val="002067EC"/>
    <w:rsid w:val="00206F28"/>
    <w:rsid w:val="0020790D"/>
    <w:rsid w:val="00210813"/>
    <w:rsid w:val="0021138E"/>
    <w:rsid w:val="002125CF"/>
    <w:rsid w:val="00213878"/>
    <w:rsid w:val="002155EB"/>
    <w:rsid w:val="00217BC7"/>
    <w:rsid w:val="002203C0"/>
    <w:rsid w:val="00224F5A"/>
    <w:rsid w:val="002320BC"/>
    <w:rsid w:val="00232630"/>
    <w:rsid w:val="002327F0"/>
    <w:rsid w:val="002363B1"/>
    <w:rsid w:val="00241507"/>
    <w:rsid w:val="002425BD"/>
    <w:rsid w:val="00243F99"/>
    <w:rsid w:val="00244A25"/>
    <w:rsid w:val="00245FA0"/>
    <w:rsid w:val="00246D93"/>
    <w:rsid w:val="00247186"/>
    <w:rsid w:val="002521DB"/>
    <w:rsid w:val="00254742"/>
    <w:rsid w:val="00254CD0"/>
    <w:rsid w:val="002566D6"/>
    <w:rsid w:val="00256D80"/>
    <w:rsid w:val="00257B1F"/>
    <w:rsid w:val="00257E0E"/>
    <w:rsid w:val="00261CDD"/>
    <w:rsid w:val="00261CFA"/>
    <w:rsid w:val="00263288"/>
    <w:rsid w:val="0026417A"/>
    <w:rsid w:val="002647C2"/>
    <w:rsid w:val="00264966"/>
    <w:rsid w:val="00264FD5"/>
    <w:rsid w:val="0027008F"/>
    <w:rsid w:val="00270B93"/>
    <w:rsid w:val="00270BFD"/>
    <w:rsid w:val="00271386"/>
    <w:rsid w:val="00272351"/>
    <w:rsid w:val="00273C1E"/>
    <w:rsid w:val="0027412C"/>
    <w:rsid w:val="002759E3"/>
    <w:rsid w:val="002769EC"/>
    <w:rsid w:val="002773A8"/>
    <w:rsid w:val="002800C2"/>
    <w:rsid w:val="0028266A"/>
    <w:rsid w:val="00282F54"/>
    <w:rsid w:val="00283EEC"/>
    <w:rsid w:val="0028430D"/>
    <w:rsid w:val="002866D4"/>
    <w:rsid w:val="00287DD2"/>
    <w:rsid w:val="00290594"/>
    <w:rsid w:val="00290DC7"/>
    <w:rsid w:val="00290E3D"/>
    <w:rsid w:val="00291D5E"/>
    <w:rsid w:val="00291E65"/>
    <w:rsid w:val="00292706"/>
    <w:rsid w:val="00296C59"/>
    <w:rsid w:val="002A0716"/>
    <w:rsid w:val="002A07D8"/>
    <w:rsid w:val="002A15AA"/>
    <w:rsid w:val="002A1CE4"/>
    <w:rsid w:val="002A1DFE"/>
    <w:rsid w:val="002A20E0"/>
    <w:rsid w:val="002A2D0F"/>
    <w:rsid w:val="002A5E01"/>
    <w:rsid w:val="002A5EE4"/>
    <w:rsid w:val="002A6008"/>
    <w:rsid w:val="002B0CA4"/>
    <w:rsid w:val="002B0EA9"/>
    <w:rsid w:val="002B0FC6"/>
    <w:rsid w:val="002B70C7"/>
    <w:rsid w:val="002C07BE"/>
    <w:rsid w:val="002C1457"/>
    <w:rsid w:val="002C2472"/>
    <w:rsid w:val="002C63CC"/>
    <w:rsid w:val="002C7B9E"/>
    <w:rsid w:val="002D09B2"/>
    <w:rsid w:val="002D324B"/>
    <w:rsid w:val="002D6AAB"/>
    <w:rsid w:val="002D770B"/>
    <w:rsid w:val="002E0E22"/>
    <w:rsid w:val="002E349B"/>
    <w:rsid w:val="002E37C8"/>
    <w:rsid w:val="002E6559"/>
    <w:rsid w:val="002E66DC"/>
    <w:rsid w:val="002E6DD0"/>
    <w:rsid w:val="002F0245"/>
    <w:rsid w:val="002F06F7"/>
    <w:rsid w:val="002F0733"/>
    <w:rsid w:val="002F07FD"/>
    <w:rsid w:val="002F08E1"/>
    <w:rsid w:val="002F2E3A"/>
    <w:rsid w:val="002F3994"/>
    <w:rsid w:val="002F5B5A"/>
    <w:rsid w:val="002F794F"/>
    <w:rsid w:val="002F7F6A"/>
    <w:rsid w:val="00305986"/>
    <w:rsid w:val="00306104"/>
    <w:rsid w:val="00306365"/>
    <w:rsid w:val="00307F48"/>
    <w:rsid w:val="00310D2E"/>
    <w:rsid w:val="00310F7B"/>
    <w:rsid w:val="00311CFD"/>
    <w:rsid w:val="0031262E"/>
    <w:rsid w:val="00312ED1"/>
    <w:rsid w:val="003139B2"/>
    <w:rsid w:val="00321193"/>
    <w:rsid w:val="00321426"/>
    <w:rsid w:val="003217A5"/>
    <w:rsid w:val="00321FFB"/>
    <w:rsid w:val="00322D09"/>
    <w:rsid w:val="003239BF"/>
    <w:rsid w:val="0032463C"/>
    <w:rsid w:val="0032490F"/>
    <w:rsid w:val="00326F4B"/>
    <w:rsid w:val="00332D79"/>
    <w:rsid w:val="00332E33"/>
    <w:rsid w:val="0033442D"/>
    <w:rsid w:val="00334EFC"/>
    <w:rsid w:val="003355A8"/>
    <w:rsid w:val="0033773A"/>
    <w:rsid w:val="00343AC5"/>
    <w:rsid w:val="00343CDD"/>
    <w:rsid w:val="00345AD4"/>
    <w:rsid w:val="00346043"/>
    <w:rsid w:val="00346933"/>
    <w:rsid w:val="00347F0E"/>
    <w:rsid w:val="00351FA1"/>
    <w:rsid w:val="00352FAF"/>
    <w:rsid w:val="00353E8E"/>
    <w:rsid w:val="00355024"/>
    <w:rsid w:val="003559C4"/>
    <w:rsid w:val="00356F2A"/>
    <w:rsid w:val="003572F1"/>
    <w:rsid w:val="00357703"/>
    <w:rsid w:val="003578C3"/>
    <w:rsid w:val="00360355"/>
    <w:rsid w:val="003608B1"/>
    <w:rsid w:val="00361493"/>
    <w:rsid w:val="003637EB"/>
    <w:rsid w:val="0036400D"/>
    <w:rsid w:val="003641B9"/>
    <w:rsid w:val="00365461"/>
    <w:rsid w:val="003668D7"/>
    <w:rsid w:val="0037001A"/>
    <w:rsid w:val="0037175C"/>
    <w:rsid w:val="00371D3B"/>
    <w:rsid w:val="00371DC8"/>
    <w:rsid w:val="003722B3"/>
    <w:rsid w:val="00372BC2"/>
    <w:rsid w:val="0037300F"/>
    <w:rsid w:val="00374632"/>
    <w:rsid w:val="003748BB"/>
    <w:rsid w:val="003761A7"/>
    <w:rsid w:val="0037666C"/>
    <w:rsid w:val="00380AA7"/>
    <w:rsid w:val="00380DA6"/>
    <w:rsid w:val="00381EFC"/>
    <w:rsid w:val="0038485D"/>
    <w:rsid w:val="003856EF"/>
    <w:rsid w:val="003866A4"/>
    <w:rsid w:val="00387177"/>
    <w:rsid w:val="00393370"/>
    <w:rsid w:val="0039381C"/>
    <w:rsid w:val="00393E4D"/>
    <w:rsid w:val="00394206"/>
    <w:rsid w:val="003957B6"/>
    <w:rsid w:val="0039597C"/>
    <w:rsid w:val="00395A82"/>
    <w:rsid w:val="003966F5"/>
    <w:rsid w:val="003970E5"/>
    <w:rsid w:val="003A11A4"/>
    <w:rsid w:val="003A16F7"/>
    <w:rsid w:val="003A21D0"/>
    <w:rsid w:val="003A2202"/>
    <w:rsid w:val="003A49E9"/>
    <w:rsid w:val="003A71E3"/>
    <w:rsid w:val="003B19E5"/>
    <w:rsid w:val="003B24D9"/>
    <w:rsid w:val="003B2F77"/>
    <w:rsid w:val="003B4414"/>
    <w:rsid w:val="003B4580"/>
    <w:rsid w:val="003B4712"/>
    <w:rsid w:val="003B47FE"/>
    <w:rsid w:val="003B4F65"/>
    <w:rsid w:val="003B5293"/>
    <w:rsid w:val="003B5FB3"/>
    <w:rsid w:val="003B7D17"/>
    <w:rsid w:val="003C3A4D"/>
    <w:rsid w:val="003C44F9"/>
    <w:rsid w:val="003C6724"/>
    <w:rsid w:val="003C76D8"/>
    <w:rsid w:val="003D13FC"/>
    <w:rsid w:val="003D1E94"/>
    <w:rsid w:val="003D542B"/>
    <w:rsid w:val="003D6517"/>
    <w:rsid w:val="003D6A44"/>
    <w:rsid w:val="003D6C2A"/>
    <w:rsid w:val="003D7687"/>
    <w:rsid w:val="003D7915"/>
    <w:rsid w:val="003E03C3"/>
    <w:rsid w:val="003E3C92"/>
    <w:rsid w:val="003E4075"/>
    <w:rsid w:val="003E47BB"/>
    <w:rsid w:val="003E61AB"/>
    <w:rsid w:val="003E6B04"/>
    <w:rsid w:val="003F17AC"/>
    <w:rsid w:val="003F1A20"/>
    <w:rsid w:val="003F452E"/>
    <w:rsid w:val="003F51D4"/>
    <w:rsid w:val="003F5673"/>
    <w:rsid w:val="003F6759"/>
    <w:rsid w:val="004000EE"/>
    <w:rsid w:val="004020EA"/>
    <w:rsid w:val="004033CF"/>
    <w:rsid w:val="00403748"/>
    <w:rsid w:val="00404E12"/>
    <w:rsid w:val="00404E49"/>
    <w:rsid w:val="0040559D"/>
    <w:rsid w:val="00410DBD"/>
    <w:rsid w:val="00410F3E"/>
    <w:rsid w:val="0041462E"/>
    <w:rsid w:val="00420777"/>
    <w:rsid w:val="004218F1"/>
    <w:rsid w:val="0042195E"/>
    <w:rsid w:val="00421966"/>
    <w:rsid w:val="00421FED"/>
    <w:rsid w:val="00423358"/>
    <w:rsid w:val="00423A8C"/>
    <w:rsid w:val="004243E5"/>
    <w:rsid w:val="00425B97"/>
    <w:rsid w:val="00425CB6"/>
    <w:rsid w:val="004314A9"/>
    <w:rsid w:val="004325E2"/>
    <w:rsid w:val="00434E0B"/>
    <w:rsid w:val="00436CA7"/>
    <w:rsid w:val="00443B59"/>
    <w:rsid w:val="004440D5"/>
    <w:rsid w:val="004520AE"/>
    <w:rsid w:val="00452582"/>
    <w:rsid w:val="0045423D"/>
    <w:rsid w:val="00455030"/>
    <w:rsid w:val="004604EE"/>
    <w:rsid w:val="00460904"/>
    <w:rsid w:val="00461CDF"/>
    <w:rsid w:val="00461D78"/>
    <w:rsid w:val="00461E26"/>
    <w:rsid w:val="0046288B"/>
    <w:rsid w:val="00463501"/>
    <w:rsid w:val="0046578E"/>
    <w:rsid w:val="00467418"/>
    <w:rsid w:val="00467A1B"/>
    <w:rsid w:val="0047202F"/>
    <w:rsid w:val="00472AB5"/>
    <w:rsid w:val="0047345C"/>
    <w:rsid w:val="00473C2A"/>
    <w:rsid w:val="00476A90"/>
    <w:rsid w:val="004816BF"/>
    <w:rsid w:val="00481820"/>
    <w:rsid w:val="00483647"/>
    <w:rsid w:val="0048568F"/>
    <w:rsid w:val="0048692D"/>
    <w:rsid w:val="00486D48"/>
    <w:rsid w:val="004873DB"/>
    <w:rsid w:val="0048792C"/>
    <w:rsid w:val="00490CEE"/>
    <w:rsid w:val="00493416"/>
    <w:rsid w:val="00493723"/>
    <w:rsid w:val="00494409"/>
    <w:rsid w:val="00494ABD"/>
    <w:rsid w:val="00495697"/>
    <w:rsid w:val="00495D81"/>
    <w:rsid w:val="004967F3"/>
    <w:rsid w:val="00496891"/>
    <w:rsid w:val="00497B78"/>
    <w:rsid w:val="004A113B"/>
    <w:rsid w:val="004A35CD"/>
    <w:rsid w:val="004A5C74"/>
    <w:rsid w:val="004A7122"/>
    <w:rsid w:val="004B0FB9"/>
    <w:rsid w:val="004B2626"/>
    <w:rsid w:val="004B2984"/>
    <w:rsid w:val="004B4B86"/>
    <w:rsid w:val="004B4F97"/>
    <w:rsid w:val="004B5C40"/>
    <w:rsid w:val="004B6336"/>
    <w:rsid w:val="004B6AF5"/>
    <w:rsid w:val="004B7330"/>
    <w:rsid w:val="004C056B"/>
    <w:rsid w:val="004C6539"/>
    <w:rsid w:val="004D04AB"/>
    <w:rsid w:val="004D23C9"/>
    <w:rsid w:val="004D3759"/>
    <w:rsid w:val="004D3922"/>
    <w:rsid w:val="004D4011"/>
    <w:rsid w:val="004D52CE"/>
    <w:rsid w:val="004D653A"/>
    <w:rsid w:val="004D674F"/>
    <w:rsid w:val="004D6A52"/>
    <w:rsid w:val="004D78C1"/>
    <w:rsid w:val="004E015E"/>
    <w:rsid w:val="004E0CC5"/>
    <w:rsid w:val="004E1A72"/>
    <w:rsid w:val="004E20FB"/>
    <w:rsid w:val="004E590A"/>
    <w:rsid w:val="004E5AFE"/>
    <w:rsid w:val="004F1CA2"/>
    <w:rsid w:val="004F3B79"/>
    <w:rsid w:val="004F4B6D"/>
    <w:rsid w:val="00505CEE"/>
    <w:rsid w:val="0050612F"/>
    <w:rsid w:val="00510AEC"/>
    <w:rsid w:val="00510CAE"/>
    <w:rsid w:val="0051197F"/>
    <w:rsid w:val="00511A30"/>
    <w:rsid w:val="00512ACA"/>
    <w:rsid w:val="00513FB1"/>
    <w:rsid w:val="00516168"/>
    <w:rsid w:val="005205D2"/>
    <w:rsid w:val="00521120"/>
    <w:rsid w:val="00525778"/>
    <w:rsid w:val="0052613C"/>
    <w:rsid w:val="005272DE"/>
    <w:rsid w:val="00527822"/>
    <w:rsid w:val="00530971"/>
    <w:rsid w:val="0053454E"/>
    <w:rsid w:val="0053457D"/>
    <w:rsid w:val="005360FF"/>
    <w:rsid w:val="00536A27"/>
    <w:rsid w:val="00537BE1"/>
    <w:rsid w:val="00542056"/>
    <w:rsid w:val="00542491"/>
    <w:rsid w:val="0054292F"/>
    <w:rsid w:val="00544E18"/>
    <w:rsid w:val="00545EE6"/>
    <w:rsid w:val="00552309"/>
    <w:rsid w:val="005542D7"/>
    <w:rsid w:val="0055481F"/>
    <w:rsid w:val="00554BD0"/>
    <w:rsid w:val="00555AEE"/>
    <w:rsid w:val="00556B41"/>
    <w:rsid w:val="00557718"/>
    <w:rsid w:val="00557A28"/>
    <w:rsid w:val="00561004"/>
    <w:rsid w:val="0056244E"/>
    <w:rsid w:val="00562B89"/>
    <w:rsid w:val="005643C9"/>
    <w:rsid w:val="00566F46"/>
    <w:rsid w:val="0056791D"/>
    <w:rsid w:val="00571468"/>
    <w:rsid w:val="005728B9"/>
    <w:rsid w:val="00572CDD"/>
    <w:rsid w:val="00572EF8"/>
    <w:rsid w:val="00573191"/>
    <w:rsid w:val="00575ADB"/>
    <w:rsid w:val="005774E7"/>
    <w:rsid w:val="0057755A"/>
    <w:rsid w:val="005775DF"/>
    <w:rsid w:val="005779FD"/>
    <w:rsid w:val="00583058"/>
    <w:rsid w:val="00583071"/>
    <w:rsid w:val="00584228"/>
    <w:rsid w:val="005852D1"/>
    <w:rsid w:val="005853BE"/>
    <w:rsid w:val="00585B5E"/>
    <w:rsid w:val="00585DA7"/>
    <w:rsid w:val="00587A8D"/>
    <w:rsid w:val="00587E7B"/>
    <w:rsid w:val="0059103D"/>
    <w:rsid w:val="0059339C"/>
    <w:rsid w:val="00593DA0"/>
    <w:rsid w:val="00594F7C"/>
    <w:rsid w:val="00596E7E"/>
    <w:rsid w:val="0059758C"/>
    <w:rsid w:val="005A06AE"/>
    <w:rsid w:val="005A59B8"/>
    <w:rsid w:val="005A6CF9"/>
    <w:rsid w:val="005A77CF"/>
    <w:rsid w:val="005A7A63"/>
    <w:rsid w:val="005B041C"/>
    <w:rsid w:val="005B0F68"/>
    <w:rsid w:val="005B4071"/>
    <w:rsid w:val="005B4E1C"/>
    <w:rsid w:val="005B5425"/>
    <w:rsid w:val="005B71AB"/>
    <w:rsid w:val="005B7A0A"/>
    <w:rsid w:val="005C04B1"/>
    <w:rsid w:val="005C15C3"/>
    <w:rsid w:val="005C1AE1"/>
    <w:rsid w:val="005C2D8C"/>
    <w:rsid w:val="005C32DC"/>
    <w:rsid w:val="005C3356"/>
    <w:rsid w:val="005C3FCC"/>
    <w:rsid w:val="005C40E8"/>
    <w:rsid w:val="005C5191"/>
    <w:rsid w:val="005C5AC4"/>
    <w:rsid w:val="005C609C"/>
    <w:rsid w:val="005C67F0"/>
    <w:rsid w:val="005D0074"/>
    <w:rsid w:val="005D1755"/>
    <w:rsid w:val="005D2513"/>
    <w:rsid w:val="005D2EE3"/>
    <w:rsid w:val="005D310F"/>
    <w:rsid w:val="005D3662"/>
    <w:rsid w:val="005D393E"/>
    <w:rsid w:val="005D3EC3"/>
    <w:rsid w:val="005D43D6"/>
    <w:rsid w:val="005D45ED"/>
    <w:rsid w:val="005D469D"/>
    <w:rsid w:val="005D5946"/>
    <w:rsid w:val="005D5EFC"/>
    <w:rsid w:val="005E238F"/>
    <w:rsid w:val="005E2E34"/>
    <w:rsid w:val="005E3BB8"/>
    <w:rsid w:val="005E3EE4"/>
    <w:rsid w:val="005E61D7"/>
    <w:rsid w:val="005E646D"/>
    <w:rsid w:val="005E66EB"/>
    <w:rsid w:val="005E7D90"/>
    <w:rsid w:val="005F00B1"/>
    <w:rsid w:val="005F34D8"/>
    <w:rsid w:val="005F3AAC"/>
    <w:rsid w:val="005F3DCE"/>
    <w:rsid w:val="005F47AE"/>
    <w:rsid w:val="005F4DD5"/>
    <w:rsid w:val="005F5A1B"/>
    <w:rsid w:val="005F65F9"/>
    <w:rsid w:val="005F65FA"/>
    <w:rsid w:val="00601A44"/>
    <w:rsid w:val="00601AE4"/>
    <w:rsid w:val="0060365D"/>
    <w:rsid w:val="00603931"/>
    <w:rsid w:val="0060465D"/>
    <w:rsid w:val="006047C0"/>
    <w:rsid w:val="00604E9B"/>
    <w:rsid w:val="00605631"/>
    <w:rsid w:val="00605C43"/>
    <w:rsid w:val="00605C7F"/>
    <w:rsid w:val="00606823"/>
    <w:rsid w:val="00610C1B"/>
    <w:rsid w:val="006137E0"/>
    <w:rsid w:val="00613E28"/>
    <w:rsid w:val="00614615"/>
    <w:rsid w:val="0061641D"/>
    <w:rsid w:val="0062086E"/>
    <w:rsid w:val="006213BF"/>
    <w:rsid w:val="00621FA5"/>
    <w:rsid w:val="00622280"/>
    <w:rsid w:val="00622B90"/>
    <w:rsid w:val="00622E40"/>
    <w:rsid w:val="00625296"/>
    <w:rsid w:val="00625F05"/>
    <w:rsid w:val="00627490"/>
    <w:rsid w:val="00632F94"/>
    <w:rsid w:val="00634294"/>
    <w:rsid w:val="006348E5"/>
    <w:rsid w:val="0063535A"/>
    <w:rsid w:val="00635D1C"/>
    <w:rsid w:val="0063640B"/>
    <w:rsid w:val="00636C09"/>
    <w:rsid w:val="006401E7"/>
    <w:rsid w:val="00642117"/>
    <w:rsid w:val="00644FEB"/>
    <w:rsid w:val="00647E01"/>
    <w:rsid w:val="00652A1B"/>
    <w:rsid w:val="006554C4"/>
    <w:rsid w:val="006575D5"/>
    <w:rsid w:val="00660EE5"/>
    <w:rsid w:val="00665A51"/>
    <w:rsid w:val="00665AC7"/>
    <w:rsid w:val="00667D30"/>
    <w:rsid w:val="00667F06"/>
    <w:rsid w:val="00671A7B"/>
    <w:rsid w:val="00672CE0"/>
    <w:rsid w:val="006768FC"/>
    <w:rsid w:val="00676FC2"/>
    <w:rsid w:val="006831B1"/>
    <w:rsid w:val="00683B8F"/>
    <w:rsid w:val="00684EE3"/>
    <w:rsid w:val="006860FB"/>
    <w:rsid w:val="006865D1"/>
    <w:rsid w:val="006871E9"/>
    <w:rsid w:val="00687B03"/>
    <w:rsid w:val="00690AA8"/>
    <w:rsid w:val="00692D5F"/>
    <w:rsid w:val="006936BA"/>
    <w:rsid w:val="006947DA"/>
    <w:rsid w:val="00694D69"/>
    <w:rsid w:val="00695AD7"/>
    <w:rsid w:val="00695E37"/>
    <w:rsid w:val="0069751A"/>
    <w:rsid w:val="006A009A"/>
    <w:rsid w:val="006A2FE1"/>
    <w:rsid w:val="006A4D0E"/>
    <w:rsid w:val="006A6C2C"/>
    <w:rsid w:val="006A6C8D"/>
    <w:rsid w:val="006B01A0"/>
    <w:rsid w:val="006B0536"/>
    <w:rsid w:val="006B1062"/>
    <w:rsid w:val="006B2473"/>
    <w:rsid w:val="006B2A54"/>
    <w:rsid w:val="006B3307"/>
    <w:rsid w:val="006B4042"/>
    <w:rsid w:val="006B4575"/>
    <w:rsid w:val="006B528C"/>
    <w:rsid w:val="006B5ED7"/>
    <w:rsid w:val="006B5FC1"/>
    <w:rsid w:val="006B65BE"/>
    <w:rsid w:val="006B6768"/>
    <w:rsid w:val="006B6DBF"/>
    <w:rsid w:val="006C12F5"/>
    <w:rsid w:val="006C1A67"/>
    <w:rsid w:val="006C2551"/>
    <w:rsid w:val="006C2CFE"/>
    <w:rsid w:val="006C3CEB"/>
    <w:rsid w:val="006C3FD8"/>
    <w:rsid w:val="006C4463"/>
    <w:rsid w:val="006C56D3"/>
    <w:rsid w:val="006C6A1F"/>
    <w:rsid w:val="006C6C93"/>
    <w:rsid w:val="006C7A31"/>
    <w:rsid w:val="006D05CB"/>
    <w:rsid w:val="006D0F87"/>
    <w:rsid w:val="006D15B2"/>
    <w:rsid w:val="006D2613"/>
    <w:rsid w:val="006D2EF3"/>
    <w:rsid w:val="006D31B5"/>
    <w:rsid w:val="006D7219"/>
    <w:rsid w:val="006D787F"/>
    <w:rsid w:val="006E3986"/>
    <w:rsid w:val="006E40A2"/>
    <w:rsid w:val="006E535B"/>
    <w:rsid w:val="006F3197"/>
    <w:rsid w:val="006F45C9"/>
    <w:rsid w:val="006F73AB"/>
    <w:rsid w:val="007011D4"/>
    <w:rsid w:val="00702D48"/>
    <w:rsid w:val="00713CD6"/>
    <w:rsid w:val="0071437D"/>
    <w:rsid w:val="00714C29"/>
    <w:rsid w:val="00715358"/>
    <w:rsid w:val="007214FE"/>
    <w:rsid w:val="0072188D"/>
    <w:rsid w:val="007228B0"/>
    <w:rsid w:val="00723EAF"/>
    <w:rsid w:val="00726BB8"/>
    <w:rsid w:val="00727668"/>
    <w:rsid w:val="00727E3A"/>
    <w:rsid w:val="00727FF5"/>
    <w:rsid w:val="00730C3E"/>
    <w:rsid w:val="0073134C"/>
    <w:rsid w:val="00732E1A"/>
    <w:rsid w:val="0073476F"/>
    <w:rsid w:val="00734784"/>
    <w:rsid w:val="007351E5"/>
    <w:rsid w:val="007351EB"/>
    <w:rsid w:val="00736A2B"/>
    <w:rsid w:val="00740322"/>
    <w:rsid w:val="00740946"/>
    <w:rsid w:val="007415BD"/>
    <w:rsid w:val="00742501"/>
    <w:rsid w:val="00742A81"/>
    <w:rsid w:val="00742D22"/>
    <w:rsid w:val="0074488E"/>
    <w:rsid w:val="00745383"/>
    <w:rsid w:val="007458CB"/>
    <w:rsid w:val="00745D24"/>
    <w:rsid w:val="00746CBE"/>
    <w:rsid w:val="007506FD"/>
    <w:rsid w:val="00751BED"/>
    <w:rsid w:val="007526A4"/>
    <w:rsid w:val="00753046"/>
    <w:rsid w:val="007536B8"/>
    <w:rsid w:val="007542CB"/>
    <w:rsid w:val="00754D7D"/>
    <w:rsid w:val="00755D6C"/>
    <w:rsid w:val="00755F86"/>
    <w:rsid w:val="00756B88"/>
    <w:rsid w:val="007579D6"/>
    <w:rsid w:val="00757E92"/>
    <w:rsid w:val="00761515"/>
    <w:rsid w:val="00761F21"/>
    <w:rsid w:val="007629F5"/>
    <w:rsid w:val="0076334C"/>
    <w:rsid w:val="00763F76"/>
    <w:rsid w:val="0076497E"/>
    <w:rsid w:val="00765B78"/>
    <w:rsid w:val="00765C38"/>
    <w:rsid w:val="0076606F"/>
    <w:rsid w:val="00766509"/>
    <w:rsid w:val="00767700"/>
    <w:rsid w:val="00770D92"/>
    <w:rsid w:val="007711D5"/>
    <w:rsid w:val="00771B32"/>
    <w:rsid w:val="00772D05"/>
    <w:rsid w:val="00773E5C"/>
    <w:rsid w:val="00791424"/>
    <w:rsid w:val="0079384A"/>
    <w:rsid w:val="00793CD3"/>
    <w:rsid w:val="00795649"/>
    <w:rsid w:val="00795D4D"/>
    <w:rsid w:val="00796917"/>
    <w:rsid w:val="00796D65"/>
    <w:rsid w:val="007A06C7"/>
    <w:rsid w:val="007A0B87"/>
    <w:rsid w:val="007A29FA"/>
    <w:rsid w:val="007A3E7A"/>
    <w:rsid w:val="007B1FED"/>
    <w:rsid w:val="007B2C17"/>
    <w:rsid w:val="007B3633"/>
    <w:rsid w:val="007B3E9C"/>
    <w:rsid w:val="007C0949"/>
    <w:rsid w:val="007C337E"/>
    <w:rsid w:val="007C4A40"/>
    <w:rsid w:val="007C4DCC"/>
    <w:rsid w:val="007C5074"/>
    <w:rsid w:val="007C65AF"/>
    <w:rsid w:val="007C6736"/>
    <w:rsid w:val="007C6B78"/>
    <w:rsid w:val="007C7205"/>
    <w:rsid w:val="007C75A2"/>
    <w:rsid w:val="007C785E"/>
    <w:rsid w:val="007D068F"/>
    <w:rsid w:val="007D0E75"/>
    <w:rsid w:val="007D12BA"/>
    <w:rsid w:val="007D1996"/>
    <w:rsid w:val="007D20CC"/>
    <w:rsid w:val="007D2614"/>
    <w:rsid w:val="007D45EE"/>
    <w:rsid w:val="007D611D"/>
    <w:rsid w:val="007D72AF"/>
    <w:rsid w:val="007D7E04"/>
    <w:rsid w:val="007E186A"/>
    <w:rsid w:val="007E26AB"/>
    <w:rsid w:val="007E3FA0"/>
    <w:rsid w:val="007E5008"/>
    <w:rsid w:val="007E57AE"/>
    <w:rsid w:val="007E6417"/>
    <w:rsid w:val="007E79C0"/>
    <w:rsid w:val="007F0B7C"/>
    <w:rsid w:val="007F1BBA"/>
    <w:rsid w:val="007F1C22"/>
    <w:rsid w:val="007F286A"/>
    <w:rsid w:val="007F6B39"/>
    <w:rsid w:val="007F6C33"/>
    <w:rsid w:val="007F7370"/>
    <w:rsid w:val="007F74B0"/>
    <w:rsid w:val="00801D35"/>
    <w:rsid w:val="0080467C"/>
    <w:rsid w:val="00805844"/>
    <w:rsid w:val="00810B0A"/>
    <w:rsid w:val="00811F14"/>
    <w:rsid w:val="00812963"/>
    <w:rsid w:val="00812D56"/>
    <w:rsid w:val="00813829"/>
    <w:rsid w:val="0081406C"/>
    <w:rsid w:val="008168A7"/>
    <w:rsid w:val="00816B96"/>
    <w:rsid w:val="0082265B"/>
    <w:rsid w:val="0082296F"/>
    <w:rsid w:val="0082347F"/>
    <w:rsid w:val="008238AB"/>
    <w:rsid w:val="00823C6B"/>
    <w:rsid w:val="00826CA5"/>
    <w:rsid w:val="00830EC3"/>
    <w:rsid w:val="00830F4E"/>
    <w:rsid w:val="00831D93"/>
    <w:rsid w:val="0083251A"/>
    <w:rsid w:val="00835021"/>
    <w:rsid w:val="00837D59"/>
    <w:rsid w:val="00843574"/>
    <w:rsid w:val="00843D78"/>
    <w:rsid w:val="00846293"/>
    <w:rsid w:val="008478F3"/>
    <w:rsid w:val="00851455"/>
    <w:rsid w:val="00853D9F"/>
    <w:rsid w:val="0085468B"/>
    <w:rsid w:val="00854C62"/>
    <w:rsid w:val="00860318"/>
    <w:rsid w:val="0086319B"/>
    <w:rsid w:val="00864DC5"/>
    <w:rsid w:val="00865CE1"/>
    <w:rsid w:val="00867672"/>
    <w:rsid w:val="00867AA8"/>
    <w:rsid w:val="00871AB8"/>
    <w:rsid w:val="00871C78"/>
    <w:rsid w:val="00872963"/>
    <w:rsid w:val="00874642"/>
    <w:rsid w:val="008746F7"/>
    <w:rsid w:val="00875086"/>
    <w:rsid w:val="00876D6D"/>
    <w:rsid w:val="00877BC3"/>
    <w:rsid w:val="00880684"/>
    <w:rsid w:val="00880BB3"/>
    <w:rsid w:val="00881C9E"/>
    <w:rsid w:val="008831E0"/>
    <w:rsid w:val="00884D3F"/>
    <w:rsid w:val="00886992"/>
    <w:rsid w:val="00886D1C"/>
    <w:rsid w:val="00886FF1"/>
    <w:rsid w:val="0089264C"/>
    <w:rsid w:val="008936E7"/>
    <w:rsid w:val="00893806"/>
    <w:rsid w:val="00894077"/>
    <w:rsid w:val="008962C2"/>
    <w:rsid w:val="008A0D52"/>
    <w:rsid w:val="008A41BE"/>
    <w:rsid w:val="008A43D0"/>
    <w:rsid w:val="008A501F"/>
    <w:rsid w:val="008A5497"/>
    <w:rsid w:val="008A570D"/>
    <w:rsid w:val="008A6611"/>
    <w:rsid w:val="008A694F"/>
    <w:rsid w:val="008A6E4F"/>
    <w:rsid w:val="008A7842"/>
    <w:rsid w:val="008A7A24"/>
    <w:rsid w:val="008B0023"/>
    <w:rsid w:val="008B154E"/>
    <w:rsid w:val="008B25C9"/>
    <w:rsid w:val="008B511B"/>
    <w:rsid w:val="008B5154"/>
    <w:rsid w:val="008C0E11"/>
    <w:rsid w:val="008C1F52"/>
    <w:rsid w:val="008C22D4"/>
    <w:rsid w:val="008C3BBB"/>
    <w:rsid w:val="008C4D9F"/>
    <w:rsid w:val="008C5DFE"/>
    <w:rsid w:val="008C6C82"/>
    <w:rsid w:val="008C79D2"/>
    <w:rsid w:val="008D090C"/>
    <w:rsid w:val="008D28D2"/>
    <w:rsid w:val="008D3DBC"/>
    <w:rsid w:val="008D57F1"/>
    <w:rsid w:val="008E0384"/>
    <w:rsid w:val="008E0963"/>
    <w:rsid w:val="008E162F"/>
    <w:rsid w:val="008E2293"/>
    <w:rsid w:val="008E311F"/>
    <w:rsid w:val="008E31DF"/>
    <w:rsid w:val="008E66F1"/>
    <w:rsid w:val="008E7045"/>
    <w:rsid w:val="008F00A9"/>
    <w:rsid w:val="008F0A99"/>
    <w:rsid w:val="008F1219"/>
    <w:rsid w:val="008F235B"/>
    <w:rsid w:val="008F367D"/>
    <w:rsid w:val="008F49B0"/>
    <w:rsid w:val="008F523D"/>
    <w:rsid w:val="008F59AA"/>
    <w:rsid w:val="008F5D7B"/>
    <w:rsid w:val="008F727D"/>
    <w:rsid w:val="008F76F5"/>
    <w:rsid w:val="00900A2E"/>
    <w:rsid w:val="00900E5D"/>
    <w:rsid w:val="00905F1E"/>
    <w:rsid w:val="00910203"/>
    <w:rsid w:val="0091101B"/>
    <w:rsid w:val="00911CE8"/>
    <w:rsid w:val="00912093"/>
    <w:rsid w:val="009156E5"/>
    <w:rsid w:val="009176F9"/>
    <w:rsid w:val="00917F6C"/>
    <w:rsid w:val="00920873"/>
    <w:rsid w:val="00921EAF"/>
    <w:rsid w:val="009259AD"/>
    <w:rsid w:val="009262BE"/>
    <w:rsid w:val="00927267"/>
    <w:rsid w:val="00930079"/>
    <w:rsid w:val="0093038C"/>
    <w:rsid w:val="00930579"/>
    <w:rsid w:val="00932105"/>
    <w:rsid w:val="0093381F"/>
    <w:rsid w:val="00935B28"/>
    <w:rsid w:val="0093644C"/>
    <w:rsid w:val="0093647F"/>
    <w:rsid w:val="00936843"/>
    <w:rsid w:val="00937B23"/>
    <w:rsid w:val="00937B70"/>
    <w:rsid w:val="009415CA"/>
    <w:rsid w:val="0094199A"/>
    <w:rsid w:val="00941FAD"/>
    <w:rsid w:val="00947B09"/>
    <w:rsid w:val="0095044B"/>
    <w:rsid w:val="00950F36"/>
    <w:rsid w:val="00951AE4"/>
    <w:rsid w:val="00951B5D"/>
    <w:rsid w:val="00954A83"/>
    <w:rsid w:val="00954A8D"/>
    <w:rsid w:val="0095527D"/>
    <w:rsid w:val="00957AC0"/>
    <w:rsid w:val="00960B28"/>
    <w:rsid w:val="009612FA"/>
    <w:rsid w:val="0096261D"/>
    <w:rsid w:val="00962A75"/>
    <w:rsid w:val="009644D5"/>
    <w:rsid w:val="00965D63"/>
    <w:rsid w:val="00970776"/>
    <w:rsid w:val="0097170C"/>
    <w:rsid w:val="00972745"/>
    <w:rsid w:val="0097413F"/>
    <w:rsid w:val="009741B0"/>
    <w:rsid w:val="009742E6"/>
    <w:rsid w:val="00974CF9"/>
    <w:rsid w:val="00975932"/>
    <w:rsid w:val="00975AFC"/>
    <w:rsid w:val="00976363"/>
    <w:rsid w:val="00976E71"/>
    <w:rsid w:val="00976E8E"/>
    <w:rsid w:val="0097780A"/>
    <w:rsid w:val="00977976"/>
    <w:rsid w:val="00977B60"/>
    <w:rsid w:val="00982084"/>
    <w:rsid w:val="0098389D"/>
    <w:rsid w:val="00983EBF"/>
    <w:rsid w:val="00985333"/>
    <w:rsid w:val="00985677"/>
    <w:rsid w:val="0098723C"/>
    <w:rsid w:val="0099052E"/>
    <w:rsid w:val="009915CD"/>
    <w:rsid w:val="00992703"/>
    <w:rsid w:val="00992DEE"/>
    <w:rsid w:val="0099403F"/>
    <w:rsid w:val="00995693"/>
    <w:rsid w:val="009956D9"/>
    <w:rsid w:val="00995E02"/>
    <w:rsid w:val="009964C5"/>
    <w:rsid w:val="00996DC6"/>
    <w:rsid w:val="00997729"/>
    <w:rsid w:val="009A1A24"/>
    <w:rsid w:val="009A2367"/>
    <w:rsid w:val="009A2C02"/>
    <w:rsid w:val="009A6F06"/>
    <w:rsid w:val="009B13B8"/>
    <w:rsid w:val="009B3829"/>
    <w:rsid w:val="009B438F"/>
    <w:rsid w:val="009B4682"/>
    <w:rsid w:val="009B5C02"/>
    <w:rsid w:val="009C00B1"/>
    <w:rsid w:val="009C0C5F"/>
    <w:rsid w:val="009C33D4"/>
    <w:rsid w:val="009C3763"/>
    <w:rsid w:val="009C3FF5"/>
    <w:rsid w:val="009C79BA"/>
    <w:rsid w:val="009D1068"/>
    <w:rsid w:val="009D1552"/>
    <w:rsid w:val="009D1939"/>
    <w:rsid w:val="009D2F21"/>
    <w:rsid w:val="009D4AFF"/>
    <w:rsid w:val="009D4B4B"/>
    <w:rsid w:val="009D5E81"/>
    <w:rsid w:val="009D727B"/>
    <w:rsid w:val="009D76D8"/>
    <w:rsid w:val="009D7838"/>
    <w:rsid w:val="009D7D64"/>
    <w:rsid w:val="009E01B4"/>
    <w:rsid w:val="009E14E5"/>
    <w:rsid w:val="009E37B8"/>
    <w:rsid w:val="009E55EB"/>
    <w:rsid w:val="009E59DE"/>
    <w:rsid w:val="009E6956"/>
    <w:rsid w:val="009E6E1D"/>
    <w:rsid w:val="009F0473"/>
    <w:rsid w:val="009F0C70"/>
    <w:rsid w:val="009F4C7C"/>
    <w:rsid w:val="009F57DA"/>
    <w:rsid w:val="009F6F6B"/>
    <w:rsid w:val="009F7D4F"/>
    <w:rsid w:val="00A00522"/>
    <w:rsid w:val="00A01C65"/>
    <w:rsid w:val="00A02003"/>
    <w:rsid w:val="00A022C5"/>
    <w:rsid w:val="00A04449"/>
    <w:rsid w:val="00A04A10"/>
    <w:rsid w:val="00A067AE"/>
    <w:rsid w:val="00A072C5"/>
    <w:rsid w:val="00A102BF"/>
    <w:rsid w:val="00A12694"/>
    <w:rsid w:val="00A138D0"/>
    <w:rsid w:val="00A140D3"/>
    <w:rsid w:val="00A17EBB"/>
    <w:rsid w:val="00A2037D"/>
    <w:rsid w:val="00A238B3"/>
    <w:rsid w:val="00A246C2"/>
    <w:rsid w:val="00A255BD"/>
    <w:rsid w:val="00A26BD0"/>
    <w:rsid w:val="00A2715A"/>
    <w:rsid w:val="00A273D5"/>
    <w:rsid w:val="00A30377"/>
    <w:rsid w:val="00A305D2"/>
    <w:rsid w:val="00A3114B"/>
    <w:rsid w:val="00A32097"/>
    <w:rsid w:val="00A32749"/>
    <w:rsid w:val="00A32F23"/>
    <w:rsid w:val="00A34AF0"/>
    <w:rsid w:val="00A359A0"/>
    <w:rsid w:val="00A35B4F"/>
    <w:rsid w:val="00A36275"/>
    <w:rsid w:val="00A409F4"/>
    <w:rsid w:val="00A433EA"/>
    <w:rsid w:val="00A435CE"/>
    <w:rsid w:val="00A45DDF"/>
    <w:rsid w:val="00A50255"/>
    <w:rsid w:val="00A502AF"/>
    <w:rsid w:val="00A50866"/>
    <w:rsid w:val="00A52D61"/>
    <w:rsid w:val="00A53F88"/>
    <w:rsid w:val="00A566C9"/>
    <w:rsid w:val="00A56ACD"/>
    <w:rsid w:val="00A56EF7"/>
    <w:rsid w:val="00A571EA"/>
    <w:rsid w:val="00A57C5C"/>
    <w:rsid w:val="00A60FBF"/>
    <w:rsid w:val="00A6161D"/>
    <w:rsid w:val="00A62ED1"/>
    <w:rsid w:val="00A633D2"/>
    <w:rsid w:val="00A669EA"/>
    <w:rsid w:val="00A70EB7"/>
    <w:rsid w:val="00A72561"/>
    <w:rsid w:val="00A72F7C"/>
    <w:rsid w:val="00A732B2"/>
    <w:rsid w:val="00A7676F"/>
    <w:rsid w:val="00A768D7"/>
    <w:rsid w:val="00A76F67"/>
    <w:rsid w:val="00A77833"/>
    <w:rsid w:val="00A820F4"/>
    <w:rsid w:val="00A838A9"/>
    <w:rsid w:val="00A8475B"/>
    <w:rsid w:val="00A84826"/>
    <w:rsid w:val="00A90A36"/>
    <w:rsid w:val="00A91FA1"/>
    <w:rsid w:val="00A93FBF"/>
    <w:rsid w:val="00A94A25"/>
    <w:rsid w:val="00A9619F"/>
    <w:rsid w:val="00AA0732"/>
    <w:rsid w:val="00AA23BF"/>
    <w:rsid w:val="00AA2439"/>
    <w:rsid w:val="00AA3993"/>
    <w:rsid w:val="00AA4887"/>
    <w:rsid w:val="00AA4BD6"/>
    <w:rsid w:val="00AA4CAA"/>
    <w:rsid w:val="00AA53A3"/>
    <w:rsid w:val="00AA5772"/>
    <w:rsid w:val="00AA5923"/>
    <w:rsid w:val="00AA773B"/>
    <w:rsid w:val="00AA786B"/>
    <w:rsid w:val="00AB0450"/>
    <w:rsid w:val="00AB2898"/>
    <w:rsid w:val="00AB50CC"/>
    <w:rsid w:val="00AB68A7"/>
    <w:rsid w:val="00AB7687"/>
    <w:rsid w:val="00AC1DBF"/>
    <w:rsid w:val="00AC1F4A"/>
    <w:rsid w:val="00AC23E9"/>
    <w:rsid w:val="00AC26A3"/>
    <w:rsid w:val="00AC4C54"/>
    <w:rsid w:val="00AC67FB"/>
    <w:rsid w:val="00AD0AA6"/>
    <w:rsid w:val="00AD0C87"/>
    <w:rsid w:val="00AD1560"/>
    <w:rsid w:val="00AD2C0C"/>
    <w:rsid w:val="00AD322F"/>
    <w:rsid w:val="00AD4C8B"/>
    <w:rsid w:val="00AD5F67"/>
    <w:rsid w:val="00AD60BB"/>
    <w:rsid w:val="00AD6CFA"/>
    <w:rsid w:val="00AE0178"/>
    <w:rsid w:val="00AE1FD5"/>
    <w:rsid w:val="00AE227D"/>
    <w:rsid w:val="00AE24ED"/>
    <w:rsid w:val="00AE2A1C"/>
    <w:rsid w:val="00AE39E1"/>
    <w:rsid w:val="00AE3F07"/>
    <w:rsid w:val="00AE4184"/>
    <w:rsid w:val="00AE7AF2"/>
    <w:rsid w:val="00AF1D6B"/>
    <w:rsid w:val="00AF1DC7"/>
    <w:rsid w:val="00AF239C"/>
    <w:rsid w:val="00AF23AF"/>
    <w:rsid w:val="00AF291A"/>
    <w:rsid w:val="00AF2A60"/>
    <w:rsid w:val="00AF52D7"/>
    <w:rsid w:val="00AF6813"/>
    <w:rsid w:val="00B00C8B"/>
    <w:rsid w:val="00B04662"/>
    <w:rsid w:val="00B04A32"/>
    <w:rsid w:val="00B04B8E"/>
    <w:rsid w:val="00B05945"/>
    <w:rsid w:val="00B05DC4"/>
    <w:rsid w:val="00B1268A"/>
    <w:rsid w:val="00B17553"/>
    <w:rsid w:val="00B22F77"/>
    <w:rsid w:val="00B23916"/>
    <w:rsid w:val="00B25493"/>
    <w:rsid w:val="00B256D5"/>
    <w:rsid w:val="00B25A63"/>
    <w:rsid w:val="00B271B9"/>
    <w:rsid w:val="00B331C8"/>
    <w:rsid w:val="00B33CEF"/>
    <w:rsid w:val="00B35B2A"/>
    <w:rsid w:val="00B41A86"/>
    <w:rsid w:val="00B42218"/>
    <w:rsid w:val="00B42227"/>
    <w:rsid w:val="00B438DA"/>
    <w:rsid w:val="00B43D13"/>
    <w:rsid w:val="00B43DC0"/>
    <w:rsid w:val="00B44B9D"/>
    <w:rsid w:val="00B451BA"/>
    <w:rsid w:val="00B45BCB"/>
    <w:rsid w:val="00B50DF4"/>
    <w:rsid w:val="00B517B0"/>
    <w:rsid w:val="00B527DD"/>
    <w:rsid w:val="00B531E1"/>
    <w:rsid w:val="00B54433"/>
    <w:rsid w:val="00B54550"/>
    <w:rsid w:val="00B5462E"/>
    <w:rsid w:val="00B54643"/>
    <w:rsid w:val="00B5509B"/>
    <w:rsid w:val="00B55D58"/>
    <w:rsid w:val="00B55EDF"/>
    <w:rsid w:val="00B57DE9"/>
    <w:rsid w:val="00B640E4"/>
    <w:rsid w:val="00B65B1A"/>
    <w:rsid w:val="00B676ED"/>
    <w:rsid w:val="00B67895"/>
    <w:rsid w:val="00B72A49"/>
    <w:rsid w:val="00B739F6"/>
    <w:rsid w:val="00B74C59"/>
    <w:rsid w:val="00B771AB"/>
    <w:rsid w:val="00B81285"/>
    <w:rsid w:val="00B822ED"/>
    <w:rsid w:val="00B82A5F"/>
    <w:rsid w:val="00B832F8"/>
    <w:rsid w:val="00B90062"/>
    <w:rsid w:val="00B90FD9"/>
    <w:rsid w:val="00B93500"/>
    <w:rsid w:val="00B95115"/>
    <w:rsid w:val="00B95B8E"/>
    <w:rsid w:val="00BA014D"/>
    <w:rsid w:val="00BA36C7"/>
    <w:rsid w:val="00BA4E0F"/>
    <w:rsid w:val="00BA63F0"/>
    <w:rsid w:val="00BA740A"/>
    <w:rsid w:val="00BA7AA3"/>
    <w:rsid w:val="00BB0C0A"/>
    <w:rsid w:val="00BB1EFF"/>
    <w:rsid w:val="00BB401C"/>
    <w:rsid w:val="00BB63B7"/>
    <w:rsid w:val="00BC17EB"/>
    <w:rsid w:val="00BC282E"/>
    <w:rsid w:val="00BC2F11"/>
    <w:rsid w:val="00BC3A4A"/>
    <w:rsid w:val="00BC5731"/>
    <w:rsid w:val="00BC701A"/>
    <w:rsid w:val="00BC780C"/>
    <w:rsid w:val="00BD0E0D"/>
    <w:rsid w:val="00BD4B2F"/>
    <w:rsid w:val="00BD5E28"/>
    <w:rsid w:val="00BD6905"/>
    <w:rsid w:val="00BD7293"/>
    <w:rsid w:val="00BE09D8"/>
    <w:rsid w:val="00BE6F16"/>
    <w:rsid w:val="00BF0BF5"/>
    <w:rsid w:val="00BF0E0B"/>
    <w:rsid w:val="00BF0F2B"/>
    <w:rsid w:val="00BF0FF2"/>
    <w:rsid w:val="00BF1484"/>
    <w:rsid w:val="00BF2E1A"/>
    <w:rsid w:val="00BF2EB3"/>
    <w:rsid w:val="00BF4499"/>
    <w:rsid w:val="00BF52EF"/>
    <w:rsid w:val="00BF5808"/>
    <w:rsid w:val="00BF7EFF"/>
    <w:rsid w:val="00C0208C"/>
    <w:rsid w:val="00C03642"/>
    <w:rsid w:val="00C03BBC"/>
    <w:rsid w:val="00C03C26"/>
    <w:rsid w:val="00C04505"/>
    <w:rsid w:val="00C050E4"/>
    <w:rsid w:val="00C05B88"/>
    <w:rsid w:val="00C165CE"/>
    <w:rsid w:val="00C1698E"/>
    <w:rsid w:val="00C224C8"/>
    <w:rsid w:val="00C24373"/>
    <w:rsid w:val="00C249B0"/>
    <w:rsid w:val="00C3215A"/>
    <w:rsid w:val="00C325CF"/>
    <w:rsid w:val="00C33A05"/>
    <w:rsid w:val="00C33B46"/>
    <w:rsid w:val="00C34500"/>
    <w:rsid w:val="00C35101"/>
    <w:rsid w:val="00C36F78"/>
    <w:rsid w:val="00C37559"/>
    <w:rsid w:val="00C40368"/>
    <w:rsid w:val="00C431A8"/>
    <w:rsid w:val="00C438E7"/>
    <w:rsid w:val="00C43AAE"/>
    <w:rsid w:val="00C43BCF"/>
    <w:rsid w:val="00C44AF6"/>
    <w:rsid w:val="00C46256"/>
    <w:rsid w:val="00C46870"/>
    <w:rsid w:val="00C4750D"/>
    <w:rsid w:val="00C50279"/>
    <w:rsid w:val="00C52A6F"/>
    <w:rsid w:val="00C54B99"/>
    <w:rsid w:val="00C54C13"/>
    <w:rsid w:val="00C54FF2"/>
    <w:rsid w:val="00C56450"/>
    <w:rsid w:val="00C5738D"/>
    <w:rsid w:val="00C57FDF"/>
    <w:rsid w:val="00C61B44"/>
    <w:rsid w:val="00C62414"/>
    <w:rsid w:val="00C62CC5"/>
    <w:rsid w:val="00C63FC1"/>
    <w:rsid w:val="00C6540F"/>
    <w:rsid w:val="00C65F11"/>
    <w:rsid w:val="00C662C3"/>
    <w:rsid w:val="00C672C3"/>
    <w:rsid w:val="00C70FF6"/>
    <w:rsid w:val="00C715DC"/>
    <w:rsid w:val="00C76F26"/>
    <w:rsid w:val="00C77B9E"/>
    <w:rsid w:val="00C80249"/>
    <w:rsid w:val="00C82FE2"/>
    <w:rsid w:val="00C84360"/>
    <w:rsid w:val="00C85983"/>
    <w:rsid w:val="00C8694F"/>
    <w:rsid w:val="00C86E44"/>
    <w:rsid w:val="00C90294"/>
    <w:rsid w:val="00C90855"/>
    <w:rsid w:val="00C90CF4"/>
    <w:rsid w:val="00C91972"/>
    <w:rsid w:val="00C919D6"/>
    <w:rsid w:val="00C91B08"/>
    <w:rsid w:val="00C91BBC"/>
    <w:rsid w:val="00C92588"/>
    <w:rsid w:val="00C939EA"/>
    <w:rsid w:val="00C949CD"/>
    <w:rsid w:val="00C9532A"/>
    <w:rsid w:val="00C954BF"/>
    <w:rsid w:val="00C955CA"/>
    <w:rsid w:val="00C97468"/>
    <w:rsid w:val="00CA073F"/>
    <w:rsid w:val="00CA2279"/>
    <w:rsid w:val="00CA239D"/>
    <w:rsid w:val="00CA27C2"/>
    <w:rsid w:val="00CA41FA"/>
    <w:rsid w:val="00CA6273"/>
    <w:rsid w:val="00CA7131"/>
    <w:rsid w:val="00CB4311"/>
    <w:rsid w:val="00CB4D2A"/>
    <w:rsid w:val="00CB5569"/>
    <w:rsid w:val="00CB5C8F"/>
    <w:rsid w:val="00CB7FF0"/>
    <w:rsid w:val="00CC0030"/>
    <w:rsid w:val="00CC0ADB"/>
    <w:rsid w:val="00CC2AA7"/>
    <w:rsid w:val="00CC5C17"/>
    <w:rsid w:val="00CC5F90"/>
    <w:rsid w:val="00CC6BF5"/>
    <w:rsid w:val="00CD1069"/>
    <w:rsid w:val="00CD370D"/>
    <w:rsid w:val="00CD405D"/>
    <w:rsid w:val="00CD4F0A"/>
    <w:rsid w:val="00CD6B09"/>
    <w:rsid w:val="00CD75B8"/>
    <w:rsid w:val="00CE0BAB"/>
    <w:rsid w:val="00CE0E85"/>
    <w:rsid w:val="00CE246C"/>
    <w:rsid w:val="00CE2657"/>
    <w:rsid w:val="00CE2931"/>
    <w:rsid w:val="00CF1FA9"/>
    <w:rsid w:val="00CF285D"/>
    <w:rsid w:val="00CF6248"/>
    <w:rsid w:val="00CF6576"/>
    <w:rsid w:val="00CF69AA"/>
    <w:rsid w:val="00D0183C"/>
    <w:rsid w:val="00D01968"/>
    <w:rsid w:val="00D02791"/>
    <w:rsid w:val="00D03077"/>
    <w:rsid w:val="00D03634"/>
    <w:rsid w:val="00D03E9B"/>
    <w:rsid w:val="00D040E1"/>
    <w:rsid w:val="00D042AC"/>
    <w:rsid w:val="00D07D35"/>
    <w:rsid w:val="00D10DCA"/>
    <w:rsid w:val="00D119EB"/>
    <w:rsid w:val="00D12CB0"/>
    <w:rsid w:val="00D12E48"/>
    <w:rsid w:val="00D13096"/>
    <w:rsid w:val="00D14DFB"/>
    <w:rsid w:val="00D15057"/>
    <w:rsid w:val="00D16BDB"/>
    <w:rsid w:val="00D2084B"/>
    <w:rsid w:val="00D22C3D"/>
    <w:rsid w:val="00D23C82"/>
    <w:rsid w:val="00D24BB1"/>
    <w:rsid w:val="00D27270"/>
    <w:rsid w:val="00D30904"/>
    <w:rsid w:val="00D3152E"/>
    <w:rsid w:val="00D35A14"/>
    <w:rsid w:val="00D3692F"/>
    <w:rsid w:val="00D36E7F"/>
    <w:rsid w:val="00D4084A"/>
    <w:rsid w:val="00D40FC6"/>
    <w:rsid w:val="00D41025"/>
    <w:rsid w:val="00D41502"/>
    <w:rsid w:val="00D42234"/>
    <w:rsid w:val="00D44225"/>
    <w:rsid w:val="00D452B6"/>
    <w:rsid w:val="00D46071"/>
    <w:rsid w:val="00D47940"/>
    <w:rsid w:val="00D50814"/>
    <w:rsid w:val="00D50952"/>
    <w:rsid w:val="00D51C70"/>
    <w:rsid w:val="00D51DD9"/>
    <w:rsid w:val="00D532F6"/>
    <w:rsid w:val="00D54790"/>
    <w:rsid w:val="00D56499"/>
    <w:rsid w:val="00D62806"/>
    <w:rsid w:val="00D63D1F"/>
    <w:rsid w:val="00D65E87"/>
    <w:rsid w:val="00D67656"/>
    <w:rsid w:val="00D70CF6"/>
    <w:rsid w:val="00D72AB8"/>
    <w:rsid w:val="00D72EEE"/>
    <w:rsid w:val="00D73EFB"/>
    <w:rsid w:val="00D75F0A"/>
    <w:rsid w:val="00D8393F"/>
    <w:rsid w:val="00D85006"/>
    <w:rsid w:val="00D8782B"/>
    <w:rsid w:val="00D91A87"/>
    <w:rsid w:val="00D91B76"/>
    <w:rsid w:val="00D9632A"/>
    <w:rsid w:val="00D967B7"/>
    <w:rsid w:val="00D97FF4"/>
    <w:rsid w:val="00DA0854"/>
    <w:rsid w:val="00DA0911"/>
    <w:rsid w:val="00DA181D"/>
    <w:rsid w:val="00DA272F"/>
    <w:rsid w:val="00DA2B2B"/>
    <w:rsid w:val="00DB0B85"/>
    <w:rsid w:val="00DB11F7"/>
    <w:rsid w:val="00DB1CC8"/>
    <w:rsid w:val="00DB2FD1"/>
    <w:rsid w:val="00DB3D4C"/>
    <w:rsid w:val="00DB5597"/>
    <w:rsid w:val="00DB6A5E"/>
    <w:rsid w:val="00DC193D"/>
    <w:rsid w:val="00DC2D21"/>
    <w:rsid w:val="00DC4880"/>
    <w:rsid w:val="00DC512F"/>
    <w:rsid w:val="00DC6AB7"/>
    <w:rsid w:val="00DD0F8F"/>
    <w:rsid w:val="00DD22EC"/>
    <w:rsid w:val="00DD2592"/>
    <w:rsid w:val="00DD287A"/>
    <w:rsid w:val="00DD28C4"/>
    <w:rsid w:val="00DD60C7"/>
    <w:rsid w:val="00DD62E2"/>
    <w:rsid w:val="00DD6447"/>
    <w:rsid w:val="00DD6DE6"/>
    <w:rsid w:val="00DD7D30"/>
    <w:rsid w:val="00DE1E26"/>
    <w:rsid w:val="00DE293D"/>
    <w:rsid w:val="00DE337C"/>
    <w:rsid w:val="00DF0524"/>
    <w:rsid w:val="00DF2C29"/>
    <w:rsid w:val="00DF2E37"/>
    <w:rsid w:val="00DF4FF0"/>
    <w:rsid w:val="00DF7B70"/>
    <w:rsid w:val="00E009B4"/>
    <w:rsid w:val="00E01BA6"/>
    <w:rsid w:val="00E022DA"/>
    <w:rsid w:val="00E028EA"/>
    <w:rsid w:val="00E02CE5"/>
    <w:rsid w:val="00E04569"/>
    <w:rsid w:val="00E05470"/>
    <w:rsid w:val="00E05706"/>
    <w:rsid w:val="00E05BC9"/>
    <w:rsid w:val="00E05D40"/>
    <w:rsid w:val="00E078D2"/>
    <w:rsid w:val="00E10CC8"/>
    <w:rsid w:val="00E13EA9"/>
    <w:rsid w:val="00E1470B"/>
    <w:rsid w:val="00E153E2"/>
    <w:rsid w:val="00E15F0E"/>
    <w:rsid w:val="00E168DE"/>
    <w:rsid w:val="00E2257F"/>
    <w:rsid w:val="00E2522B"/>
    <w:rsid w:val="00E26C3E"/>
    <w:rsid w:val="00E27154"/>
    <w:rsid w:val="00E30A96"/>
    <w:rsid w:val="00E30EDE"/>
    <w:rsid w:val="00E3298C"/>
    <w:rsid w:val="00E333BC"/>
    <w:rsid w:val="00E335B0"/>
    <w:rsid w:val="00E3365B"/>
    <w:rsid w:val="00E35343"/>
    <w:rsid w:val="00E35A62"/>
    <w:rsid w:val="00E35D6D"/>
    <w:rsid w:val="00E35DD5"/>
    <w:rsid w:val="00E376AE"/>
    <w:rsid w:val="00E42B81"/>
    <w:rsid w:val="00E43E9A"/>
    <w:rsid w:val="00E45EE8"/>
    <w:rsid w:val="00E47070"/>
    <w:rsid w:val="00E47146"/>
    <w:rsid w:val="00E47C9D"/>
    <w:rsid w:val="00E5054B"/>
    <w:rsid w:val="00E51465"/>
    <w:rsid w:val="00E51615"/>
    <w:rsid w:val="00E51A87"/>
    <w:rsid w:val="00E52306"/>
    <w:rsid w:val="00E535E4"/>
    <w:rsid w:val="00E53F5B"/>
    <w:rsid w:val="00E550E9"/>
    <w:rsid w:val="00E552EE"/>
    <w:rsid w:val="00E573F3"/>
    <w:rsid w:val="00E61EDB"/>
    <w:rsid w:val="00E622DE"/>
    <w:rsid w:val="00E62D63"/>
    <w:rsid w:val="00E62DDB"/>
    <w:rsid w:val="00E630D0"/>
    <w:rsid w:val="00E664DA"/>
    <w:rsid w:val="00E67A2C"/>
    <w:rsid w:val="00E72099"/>
    <w:rsid w:val="00E72102"/>
    <w:rsid w:val="00E732C6"/>
    <w:rsid w:val="00E756EC"/>
    <w:rsid w:val="00E75770"/>
    <w:rsid w:val="00E76BD0"/>
    <w:rsid w:val="00E77DA1"/>
    <w:rsid w:val="00E80820"/>
    <w:rsid w:val="00E80CB1"/>
    <w:rsid w:val="00E8344E"/>
    <w:rsid w:val="00E83A9E"/>
    <w:rsid w:val="00E8503B"/>
    <w:rsid w:val="00E87940"/>
    <w:rsid w:val="00E87DEC"/>
    <w:rsid w:val="00E91D9E"/>
    <w:rsid w:val="00E947F3"/>
    <w:rsid w:val="00E94819"/>
    <w:rsid w:val="00E95D29"/>
    <w:rsid w:val="00E96010"/>
    <w:rsid w:val="00E96374"/>
    <w:rsid w:val="00E96798"/>
    <w:rsid w:val="00EA2035"/>
    <w:rsid w:val="00EA3112"/>
    <w:rsid w:val="00EA34FB"/>
    <w:rsid w:val="00EA3BA6"/>
    <w:rsid w:val="00EA41CC"/>
    <w:rsid w:val="00EA46FD"/>
    <w:rsid w:val="00EA51A2"/>
    <w:rsid w:val="00EA5537"/>
    <w:rsid w:val="00EA5DB0"/>
    <w:rsid w:val="00EA625D"/>
    <w:rsid w:val="00EA6A3A"/>
    <w:rsid w:val="00EB0BFA"/>
    <w:rsid w:val="00EB124F"/>
    <w:rsid w:val="00EB4680"/>
    <w:rsid w:val="00EB5237"/>
    <w:rsid w:val="00EB528A"/>
    <w:rsid w:val="00EB6EDB"/>
    <w:rsid w:val="00EB7DBF"/>
    <w:rsid w:val="00EB7E5A"/>
    <w:rsid w:val="00EC062D"/>
    <w:rsid w:val="00EC0D6A"/>
    <w:rsid w:val="00EC1649"/>
    <w:rsid w:val="00EC2119"/>
    <w:rsid w:val="00EC2668"/>
    <w:rsid w:val="00EC26C0"/>
    <w:rsid w:val="00EC51D8"/>
    <w:rsid w:val="00EC52CD"/>
    <w:rsid w:val="00EC60BD"/>
    <w:rsid w:val="00EC7CC4"/>
    <w:rsid w:val="00ED13CE"/>
    <w:rsid w:val="00ED29AE"/>
    <w:rsid w:val="00ED2F79"/>
    <w:rsid w:val="00ED5BB5"/>
    <w:rsid w:val="00EE0777"/>
    <w:rsid w:val="00EE1A47"/>
    <w:rsid w:val="00EE2609"/>
    <w:rsid w:val="00EE406E"/>
    <w:rsid w:val="00EE5171"/>
    <w:rsid w:val="00EE738D"/>
    <w:rsid w:val="00EF0303"/>
    <w:rsid w:val="00EF0875"/>
    <w:rsid w:val="00EF1B1F"/>
    <w:rsid w:val="00EF1DE1"/>
    <w:rsid w:val="00EF2BE6"/>
    <w:rsid w:val="00EF3BFB"/>
    <w:rsid w:val="00EF4CEE"/>
    <w:rsid w:val="00EF4E35"/>
    <w:rsid w:val="00EF6A0C"/>
    <w:rsid w:val="00EF763C"/>
    <w:rsid w:val="00EF78C6"/>
    <w:rsid w:val="00EF7AB2"/>
    <w:rsid w:val="00F006B0"/>
    <w:rsid w:val="00F00C90"/>
    <w:rsid w:val="00F010A8"/>
    <w:rsid w:val="00F0194A"/>
    <w:rsid w:val="00F0225A"/>
    <w:rsid w:val="00F02C6D"/>
    <w:rsid w:val="00F044C1"/>
    <w:rsid w:val="00F04978"/>
    <w:rsid w:val="00F05B24"/>
    <w:rsid w:val="00F10309"/>
    <w:rsid w:val="00F11307"/>
    <w:rsid w:val="00F121B3"/>
    <w:rsid w:val="00F14B89"/>
    <w:rsid w:val="00F167DE"/>
    <w:rsid w:val="00F16AA4"/>
    <w:rsid w:val="00F16BBF"/>
    <w:rsid w:val="00F203BB"/>
    <w:rsid w:val="00F20855"/>
    <w:rsid w:val="00F21C56"/>
    <w:rsid w:val="00F237D2"/>
    <w:rsid w:val="00F25543"/>
    <w:rsid w:val="00F2597C"/>
    <w:rsid w:val="00F25A32"/>
    <w:rsid w:val="00F27203"/>
    <w:rsid w:val="00F3116D"/>
    <w:rsid w:val="00F315E8"/>
    <w:rsid w:val="00F31778"/>
    <w:rsid w:val="00F33125"/>
    <w:rsid w:val="00F33C88"/>
    <w:rsid w:val="00F34F00"/>
    <w:rsid w:val="00F3555D"/>
    <w:rsid w:val="00F40B1F"/>
    <w:rsid w:val="00F41075"/>
    <w:rsid w:val="00F426CF"/>
    <w:rsid w:val="00F465CE"/>
    <w:rsid w:val="00F50881"/>
    <w:rsid w:val="00F512BE"/>
    <w:rsid w:val="00F512F5"/>
    <w:rsid w:val="00F52AC0"/>
    <w:rsid w:val="00F52B55"/>
    <w:rsid w:val="00F52B8A"/>
    <w:rsid w:val="00F53FF0"/>
    <w:rsid w:val="00F54ADC"/>
    <w:rsid w:val="00F5551A"/>
    <w:rsid w:val="00F5761B"/>
    <w:rsid w:val="00F60F87"/>
    <w:rsid w:val="00F636DF"/>
    <w:rsid w:val="00F64B89"/>
    <w:rsid w:val="00F65A87"/>
    <w:rsid w:val="00F65BEA"/>
    <w:rsid w:val="00F66BDB"/>
    <w:rsid w:val="00F67A83"/>
    <w:rsid w:val="00F70B76"/>
    <w:rsid w:val="00F71110"/>
    <w:rsid w:val="00F71FC3"/>
    <w:rsid w:val="00F745E7"/>
    <w:rsid w:val="00F748FC"/>
    <w:rsid w:val="00F758F7"/>
    <w:rsid w:val="00F75B67"/>
    <w:rsid w:val="00F75ED6"/>
    <w:rsid w:val="00F815BF"/>
    <w:rsid w:val="00F81A68"/>
    <w:rsid w:val="00F81BCA"/>
    <w:rsid w:val="00F829EA"/>
    <w:rsid w:val="00F845AB"/>
    <w:rsid w:val="00F85CA2"/>
    <w:rsid w:val="00F85CBB"/>
    <w:rsid w:val="00F86B13"/>
    <w:rsid w:val="00F90018"/>
    <w:rsid w:val="00F909EF"/>
    <w:rsid w:val="00F92B84"/>
    <w:rsid w:val="00F94C5A"/>
    <w:rsid w:val="00F95ED4"/>
    <w:rsid w:val="00F962AF"/>
    <w:rsid w:val="00F975F1"/>
    <w:rsid w:val="00F97D3F"/>
    <w:rsid w:val="00FA00FD"/>
    <w:rsid w:val="00FA77C7"/>
    <w:rsid w:val="00FB08FA"/>
    <w:rsid w:val="00FB18F2"/>
    <w:rsid w:val="00FB3A7B"/>
    <w:rsid w:val="00FB4507"/>
    <w:rsid w:val="00FB4DF5"/>
    <w:rsid w:val="00FB7D71"/>
    <w:rsid w:val="00FC2754"/>
    <w:rsid w:val="00FC2C8B"/>
    <w:rsid w:val="00FC3308"/>
    <w:rsid w:val="00FD0C54"/>
    <w:rsid w:val="00FD1E9F"/>
    <w:rsid w:val="00FD2D3E"/>
    <w:rsid w:val="00FD3B95"/>
    <w:rsid w:val="00FD67F6"/>
    <w:rsid w:val="00FE046A"/>
    <w:rsid w:val="00FE35E8"/>
    <w:rsid w:val="00FE3DBF"/>
    <w:rsid w:val="00FF05F3"/>
    <w:rsid w:val="00FF1484"/>
    <w:rsid w:val="00FF21B4"/>
    <w:rsid w:val="00FF42B9"/>
    <w:rsid w:val="00FF5303"/>
    <w:rsid w:val="00FF5551"/>
    <w:rsid w:val="00FF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235"/>
    <w:rPr>
      <w:rFonts w:ascii="Calibri" w:eastAsia="Times New Roman" w:hAnsi="Calibri" w:cs="Times New Roman"/>
      <w:lang w:eastAsia="ru-RU"/>
    </w:rPr>
  </w:style>
  <w:style w:type="paragraph" w:styleId="1">
    <w:name w:val="heading 1"/>
    <w:basedOn w:val="a"/>
    <w:link w:val="10"/>
    <w:uiPriority w:val="1"/>
    <w:qFormat/>
    <w:rsid w:val="001C5207"/>
    <w:pPr>
      <w:widowControl w:val="0"/>
      <w:autoSpaceDE w:val="0"/>
      <w:autoSpaceDN w:val="0"/>
      <w:spacing w:after="0" w:line="319" w:lineRule="exact"/>
      <w:ind w:left="946"/>
      <w:jc w:val="both"/>
      <w:outlineLvl w:val="0"/>
    </w:pPr>
    <w:rPr>
      <w:rFonts w:ascii="Times New Roman" w:hAnsi="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strich,2nd Tier Header,List Paragraph,References,Абзац списка7,Абзац списка71,Абзац списка8,Абзац с отступом,Абзац списка2,Абзац списка11,List Paragraph1,Абзац списка9,Абзац списка12,Абзац списка121,Абзац списка4,Абзац списка3"/>
    <w:basedOn w:val="a"/>
    <w:link w:val="a4"/>
    <w:uiPriority w:val="34"/>
    <w:qFormat/>
    <w:rsid w:val="00C35101"/>
    <w:pPr>
      <w:ind w:left="720"/>
      <w:contextualSpacing/>
    </w:pPr>
    <w:rPr>
      <w:rFonts w:asciiTheme="minorHAnsi" w:eastAsiaTheme="minorHAnsi" w:hAnsiTheme="minorHAnsi" w:cstheme="minorBidi"/>
      <w:lang w:eastAsia="en-US"/>
    </w:rPr>
  </w:style>
  <w:style w:type="paragraph" w:customStyle="1" w:styleId="a5">
    <w:name w:val="ОснТекст"/>
    <w:link w:val="3"/>
    <w:rsid w:val="00296C59"/>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3">
    <w:name w:val="ОснТекст Знак3"/>
    <w:link w:val="a5"/>
    <w:rsid w:val="00296C59"/>
    <w:rPr>
      <w:rFonts w:ascii="Times New Roman" w:eastAsia="Times New Roman" w:hAnsi="Times New Roman" w:cs="Times New Roman"/>
      <w:sz w:val="20"/>
      <w:szCs w:val="20"/>
      <w:lang w:eastAsia="ru-RU"/>
    </w:rPr>
  </w:style>
  <w:style w:type="paragraph" w:customStyle="1" w:styleId="2">
    <w:name w:val="Обычный2"/>
    <w:rsid w:val="003B7D17"/>
    <w:pPr>
      <w:spacing w:after="0" w:line="240" w:lineRule="auto"/>
    </w:pPr>
    <w:rPr>
      <w:rFonts w:ascii="Calibri" w:eastAsia="Calibri" w:hAnsi="Calibri" w:cs="Calibri"/>
      <w:sz w:val="20"/>
      <w:szCs w:val="20"/>
      <w:lang w:val="kk-KZ" w:eastAsia="ru-RU"/>
    </w:rPr>
  </w:style>
  <w:style w:type="paragraph" w:styleId="a6">
    <w:name w:val="header"/>
    <w:basedOn w:val="a"/>
    <w:link w:val="a7"/>
    <w:uiPriority w:val="99"/>
    <w:unhideWhenUsed/>
    <w:rsid w:val="00F512BE"/>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7">
    <w:name w:val="Верхний колонтитул Знак"/>
    <w:basedOn w:val="a0"/>
    <w:link w:val="a6"/>
    <w:uiPriority w:val="99"/>
    <w:rsid w:val="00F512BE"/>
  </w:style>
  <w:style w:type="paragraph" w:styleId="a8">
    <w:name w:val="footer"/>
    <w:basedOn w:val="a"/>
    <w:link w:val="a9"/>
    <w:uiPriority w:val="99"/>
    <w:unhideWhenUsed/>
    <w:rsid w:val="00F512BE"/>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9">
    <w:name w:val="Нижний колонтитул Знак"/>
    <w:basedOn w:val="a0"/>
    <w:link w:val="a8"/>
    <w:uiPriority w:val="99"/>
    <w:rsid w:val="00F512BE"/>
  </w:style>
  <w:style w:type="paragraph" w:styleId="aa">
    <w:name w:val="Balloon Text"/>
    <w:basedOn w:val="a"/>
    <w:link w:val="ab"/>
    <w:uiPriority w:val="99"/>
    <w:semiHidden/>
    <w:unhideWhenUsed/>
    <w:rsid w:val="00C70FF6"/>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C70FF6"/>
    <w:rPr>
      <w:rFonts w:ascii="Tahoma" w:hAnsi="Tahoma" w:cs="Tahoma"/>
      <w:sz w:val="16"/>
      <w:szCs w:val="16"/>
    </w:rPr>
  </w:style>
  <w:style w:type="paragraph" w:customStyle="1" w:styleId="Default">
    <w:name w:val="Default"/>
    <w:qFormat/>
    <w:rsid w:val="00443B5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Знак4"/>
    <w:basedOn w:val="a"/>
    <w:link w:val="ad"/>
    <w:uiPriority w:val="99"/>
    <w:qFormat/>
    <w:rsid w:val="00A53F88"/>
    <w:pPr>
      <w:spacing w:before="100" w:beforeAutospacing="1" w:after="100" w:afterAutospacing="1" w:line="240" w:lineRule="auto"/>
    </w:pPr>
    <w:rPr>
      <w:rFonts w:ascii="Times New Roman" w:hAnsi="Times New Roman"/>
      <w:sz w:val="24"/>
      <w:szCs w:val="20"/>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c"/>
    <w:uiPriority w:val="99"/>
    <w:qFormat/>
    <w:locked/>
    <w:rsid w:val="00A53F88"/>
    <w:rPr>
      <w:rFonts w:ascii="Times New Roman" w:eastAsia="Times New Roman" w:hAnsi="Times New Roman" w:cs="Times New Roman"/>
      <w:sz w:val="24"/>
      <w:szCs w:val="20"/>
      <w:lang w:eastAsia="ru-RU"/>
    </w:rPr>
  </w:style>
  <w:style w:type="paragraph" w:styleId="ae">
    <w:name w:val="Body Text Indent"/>
    <w:aliases w:val="Основной текст 1,Нумерованный список !!,Основной текст с отступом1"/>
    <w:basedOn w:val="a"/>
    <w:link w:val="af"/>
    <w:uiPriority w:val="99"/>
    <w:unhideWhenUsed/>
    <w:qFormat/>
    <w:rsid w:val="0069751A"/>
    <w:pPr>
      <w:spacing w:after="120" w:line="240" w:lineRule="auto"/>
      <w:ind w:left="283"/>
    </w:pPr>
    <w:rPr>
      <w:rFonts w:ascii="Times New Roman" w:hAnsi="Times New Roman"/>
      <w:sz w:val="24"/>
      <w:szCs w:val="24"/>
    </w:rPr>
  </w:style>
  <w:style w:type="character" w:customStyle="1" w:styleId="af">
    <w:name w:val="Основной текст с отступом Знак"/>
    <w:aliases w:val="Основной текст 1 Знак,Нумерованный список !! Знак,Основной текст с отступом1 Знак"/>
    <w:basedOn w:val="a0"/>
    <w:link w:val="ae"/>
    <w:uiPriority w:val="99"/>
    <w:rsid w:val="0069751A"/>
    <w:rPr>
      <w:rFonts w:ascii="Times New Roman" w:eastAsia="Times New Roman" w:hAnsi="Times New Roman" w:cs="Times New Roman"/>
      <w:sz w:val="24"/>
      <w:szCs w:val="24"/>
      <w:lang w:eastAsia="ru-RU"/>
    </w:rPr>
  </w:style>
  <w:style w:type="character" w:customStyle="1" w:styleId="a4">
    <w:name w:val="Абзац списка Знак"/>
    <w:aliases w:val="маркированный Знак,strich Знак,2nd Tier Header Знак,List Paragraph Знак,References Знак,Абзац списка7 Знак,Абзац списка71 Знак,Абзац списка8 Знак,Абзац с отступом Знак,Абзац списка2 Знак,Абзац списка11 Знак,List Paragraph1 Знак"/>
    <w:link w:val="a3"/>
    <w:uiPriority w:val="34"/>
    <w:qFormat/>
    <w:rsid w:val="009F57DA"/>
  </w:style>
  <w:style w:type="character" w:customStyle="1" w:styleId="ListParagraphChar1">
    <w:name w:val="List Paragraph Char1"/>
    <w:link w:val="11"/>
    <w:uiPriority w:val="99"/>
    <w:locked/>
    <w:rsid w:val="009156E5"/>
    <w:rPr>
      <w:rFonts w:ascii="Calibri" w:eastAsia="Times New Roman" w:hAnsi="Calibri" w:cs="Times New Roman"/>
      <w:sz w:val="20"/>
      <w:szCs w:val="20"/>
    </w:rPr>
  </w:style>
  <w:style w:type="paragraph" w:customStyle="1" w:styleId="11">
    <w:name w:val="Абзац списка1"/>
    <w:basedOn w:val="a"/>
    <w:link w:val="ListParagraphChar1"/>
    <w:uiPriority w:val="99"/>
    <w:qFormat/>
    <w:rsid w:val="009156E5"/>
    <w:pPr>
      <w:spacing w:after="0" w:line="240" w:lineRule="auto"/>
      <w:ind w:left="708" w:firstLine="720"/>
      <w:jc w:val="both"/>
    </w:pPr>
    <w:rPr>
      <w:sz w:val="20"/>
      <w:szCs w:val="20"/>
      <w:lang w:eastAsia="en-US"/>
    </w:rPr>
  </w:style>
  <w:style w:type="table" w:customStyle="1" w:styleId="20">
    <w:name w:val="Сетка таблицы2"/>
    <w:basedOn w:val="a1"/>
    <w:next w:val="af0"/>
    <w:uiPriority w:val="59"/>
    <w:rsid w:val="00846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846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aliases w:val="норма,Обя,Без интервала11,мелкий,мой рабочий,Айгерим,No Spacing,Ерк!н,мой стиль,свой,No Spacing1,14 TNR,МОЙ СТИЛЬ,Без интервала3,СНОСКИ,Алия,ТекстОтчета,без интервала,Елжан,Без интерваль,No Spacing2,Без интеБез интервала,для приказов,13"/>
    <w:link w:val="af2"/>
    <w:uiPriority w:val="1"/>
    <w:qFormat/>
    <w:rsid w:val="007415BD"/>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aliases w:val="норма Знак,Обя Знак,Без интервала11 Знак,мелкий Знак,мой рабочий Знак,Айгерим Знак,No Spacing Знак,Ерк!н Знак,мой стиль Знак,свой Знак,No Spacing1 Знак,14 TNR Знак,МОЙ СТИЛЬ Знак,Без интервала3 Знак,СНОСКИ Знак,Алия Знак,Елжан Знак"/>
    <w:link w:val="af1"/>
    <w:uiPriority w:val="1"/>
    <w:qFormat/>
    <w:locked/>
    <w:rsid w:val="007415BD"/>
    <w:rPr>
      <w:rFonts w:ascii="Times New Roman" w:eastAsia="Times New Roman" w:hAnsi="Times New Roman" w:cs="Times New Roman"/>
      <w:sz w:val="24"/>
      <w:szCs w:val="24"/>
      <w:lang w:eastAsia="ru-RU"/>
    </w:rPr>
  </w:style>
  <w:style w:type="character" w:styleId="af3">
    <w:name w:val="Strong"/>
    <w:basedOn w:val="a0"/>
    <w:uiPriority w:val="22"/>
    <w:qFormat/>
    <w:rsid w:val="003B4580"/>
    <w:rPr>
      <w:b/>
      <w:bCs/>
    </w:rPr>
  </w:style>
  <w:style w:type="paragraph" w:styleId="af4">
    <w:name w:val="Body Text"/>
    <w:basedOn w:val="a"/>
    <w:link w:val="af5"/>
    <w:uiPriority w:val="99"/>
    <w:unhideWhenUsed/>
    <w:rsid w:val="007F7370"/>
    <w:pPr>
      <w:spacing w:after="120"/>
    </w:pPr>
    <w:rPr>
      <w:rFonts w:asciiTheme="minorHAnsi" w:eastAsiaTheme="minorHAnsi" w:hAnsiTheme="minorHAnsi" w:cstheme="minorBidi"/>
      <w:lang w:eastAsia="en-US"/>
    </w:rPr>
  </w:style>
  <w:style w:type="character" w:customStyle="1" w:styleId="af5">
    <w:name w:val="Основной текст Знак"/>
    <w:basedOn w:val="a0"/>
    <w:link w:val="af4"/>
    <w:uiPriority w:val="99"/>
    <w:rsid w:val="007F7370"/>
  </w:style>
  <w:style w:type="character" w:customStyle="1" w:styleId="10">
    <w:name w:val="Заголовок 1 Знак"/>
    <w:basedOn w:val="a0"/>
    <w:link w:val="1"/>
    <w:uiPriority w:val="1"/>
    <w:rsid w:val="001C5207"/>
    <w:rPr>
      <w:rFonts w:ascii="Times New Roman" w:eastAsia="Times New Roman" w:hAnsi="Times New Roman" w:cs="Times New Roman"/>
      <w:b/>
      <w:bCs/>
      <w:sz w:val="28"/>
      <w:szCs w:val="28"/>
      <w:lang w:val="kk-KZ"/>
    </w:rPr>
  </w:style>
  <w:style w:type="table" w:customStyle="1" w:styleId="TabBorder1">
    <w:name w:val="Tab Border1"/>
    <w:basedOn w:val="a1"/>
    <w:next w:val="af0"/>
    <w:uiPriority w:val="59"/>
    <w:rsid w:val="00060C2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2iqfc">
    <w:name w:val="y2iqfc"/>
    <w:basedOn w:val="a0"/>
    <w:rsid w:val="00DB1CC8"/>
  </w:style>
  <w:style w:type="paragraph" w:customStyle="1" w:styleId="21">
    <w:name w:val="Основной текст 21"/>
    <w:basedOn w:val="a"/>
    <w:qFormat/>
    <w:rsid w:val="007214FE"/>
    <w:pPr>
      <w:overflowPunct w:val="0"/>
      <w:autoSpaceDE w:val="0"/>
      <w:autoSpaceDN w:val="0"/>
      <w:adjustRightInd w:val="0"/>
      <w:spacing w:after="0" w:line="240" w:lineRule="auto"/>
      <w:ind w:firstLine="709"/>
      <w:jc w:val="both"/>
      <w:textAlignment w:val="baseline"/>
    </w:pPr>
    <w:rPr>
      <w:rFonts w:ascii="Times New Roman" w:eastAsia="Calibri" w:hAnsi="Times New Roman"/>
      <w:sz w:val="28"/>
      <w:szCs w:val="24"/>
    </w:rPr>
  </w:style>
  <w:style w:type="character" w:customStyle="1" w:styleId="selectable-text1">
    <w:name w:val="selectable-text1"/>
    <w:basedOn w:val="a0"/>
    <w:rsid w:val="00FF5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82">
      <w:bodyDiv w:val="1"/>
      <w:marLeft w:val="0"/>
      <w:marRight w:val="0"/>
      <w:marTop w:val="0"/>
      <w:marBottom w:val="0"/>
      <w:divBdr>
        <w:top w:val="none" w:sz="0" w:space="0" w:color="auto"/>
        <w:left w:val="none" w:sz="0" w:space="0" w:color="auto"/>
        <w:bottom w:val="none" w:sz="0" w:space="0" w:color="auto"/>
        <w:right w:val="none" w:sz="0" w:space="0" w:color="auto"/>
      </w:divBdr>
    </w:div>
    <w:div w:id="45767169">
      <w:bodyDiv w:val="1"/>
      <w:marLeft w:val="0"/>
      <w:marRight w:val="0"/>
      <w:marTop w:val="0"/>
      <w:marBottom w:val="0"/>
      <w:divBdr>
        <w:top w:val="none" w:sz="0" w:space="0" w:color="auto"/>
        <w:left w:val="none" w:sz="0" w:space="0" w:color="auto"/>
        <w:bottom w:val="none" w:sz="0" w:space="0" w:color="auto"/>
        <w:right w:val="none" w:sz="0" w:space="0" w:color="auto"/>
      </w:divBdr>
    </w:div>
    <w:div w:id="91633467">
      <w:bodyDiv w:val="1"/>
      <w:marLeft w:val="0"/>
      <w:marRight w:val="0"/>
      <w:marTop w:val="0"/>
      <w:marBottom w:val="0"/>
      <w:divBdr>
        <w:top w:val="none" w:sz="0" w:space="0" w:color="auto"/>
        <w:left w:val="none" w:sz="0" w:space="0" w:color="auto"/>
        <w:bottom w:val="none" w:sz="0" w:space="0" w:color="auto"/>
        <w:right w:val="none" w:sz="0" w:space="0" w:color="auto"/>
      </w:divBdr>
    </w:div>
    <w:div w:id="95828626">
      <w:bodyDiv w:val="1"/>
      <w:marLeft w:val="0"/>
      <w:marRight w:val="0"/>
      <w:marTop w:val="0"/>
      <w:marBottom w:val="0"/>
      <w:divBdr>
        <w:top w:val="none" w:sz="0" w:space="0" w:color="auto"/>
        <w:left w:val="none" w:sz="0" w:space="0" w:color="auto"/>
        <w:bottom w:val="none" w:sz="0" w:space="0" w:color="auto"/>
        <w:right w:val="none" w:sz="0" w:space="0" w:color="auto"/>
      </w:divBdr>
    </w:div>
    <w:div w:id="117141109">
      <w:bodyDiv w:val="1"/>
      <w:marLeft w:val="0"/>
      <w:marRight w:val="0"/>
      <w:marTop w:val="0"/>
      <w:marBottom w:val="0"/>
      <w:divBdr>
        <w:top w:val="none" w:sz="0" w:space="0" w:color="auto"/>
        <w:left w:val="none" w:sz="0" w:space="0" w:color="auto"/>
        <w:bottom w:val="none" w:sz="0" w:space="0" w:color="auto"/>
        <w:right w:val="none" w:sz="0" w:space="0" w:color="auto"/>
      </w:divBdr>
    </w:div>
    <w:div w:id="271396557">
      <w:bodyDiv w:val="1"/>
      <w:marLeft w:val="0"/>
      <w:marRight w:val="0"/>
      <w:marTop w:val="0"/>
      <w:marBottom w:val="0"/>
      <w:divBdr>
        <w:top w:val="none" w:sz="0" w:space="0" w:color="auto"/>
        <w:left w:val="none" w:sz="0" w:space="0" w:color="auto"/>
        <w:bottom w:val="none" w:sz="0" w:space="0" w:color="auto"/>
        <w:right w:val="none" w:sz="0" w:space="0" w:color="auto"/>
      </w:divBdr>
    </w:div>
    <w:div w:id="306668000">
      <w:bodyDiv w:val="1"/>
      <w:marLeft w:val="0"/>
      <w:marRight w:val="0"/>
      <w:marTop w:val="0"/>
      <w:marBottom w:val="0"/>
      <w:divBdr>
        <w:top w:val="none" w:sz="0" w:space="0" w:color="auto"/>
        <w:left w:val="none" w:sz="0" w:space="0" w:color="auto"/>
        <w:bottom w:val="none" w:sz="0" w:space="0" w:color="auto"/>
        <w:right w:val="none" w:sz="0" w:space="0" w:color="auto"/>
      </w:divBdr>
    </w:div>
    <w:div w:id="321661513">
      <w:bodyDiv w:val="1"/>
      <w:marLeft w:val="0"/>
      <w:marRight w:val="0"/>
      <w:marTop w:val="0"/>
      <w:marBottom w:val="0"/>
      <w:divBdr>
        <w:top w:val="none" w:sz="0" w:space="0" w:color="auto"/>
        <w:left w:val="none" w:sz="0" w:space="0" w:color="auto"/>
        <w:bottom w:val="none" w:sz="0" w:space="0" w:color="auto"/>
        <w:right w:val="none" w:sz="0" w:space="0" w:color="auto"/>
      </w:divBdr>
      <w:divsChild>
        <w:div w:id="535628701">
          <w:marLeft w:val="446"/>
          <w:marRight w:val="0"/>
          <w:marTop w:val="0"/>
          <w:marBottom w:val="0"/>
          <w:divBdr>
            <w:top w:val="none" w:sz="0" w:space="0" w:color="auto"/>
            <w:left w:val="none" w:sz="0" w:space="0" w:color="auto"/>
            <w:bottom w:val="none" w:sz="0" w:space="0" w:color="auto"/>
            <w:right w:val="none" w:sz="0" w:space="0" w:color="auto"/>
          </w:divBdr>
        </w:div>
      </w:divsChild>
    </w:div>
    <w:div w:id="341321593">
      <w:bodyDiv w:val="1"/>
      <w:marLeft w:val="0"/>
      <w:marRight w:val="0"/>
      <w:marTop w:val="0"/>
      <w:marBottom w:val="0"/>
      <w:divBdr>
        <w:top w:val="none" w:sz="0" w:space="0" w:color="auto"/>
        <w:left w:val="none" w:sz="0" w:space="0" w:color="auto"/>
        <w:bottom w:val="none" w:sz="0" w:space="0" w:color="auto"/>
        <w:right w:val="none" w:sz="0" w:space="0" w:color="auto"/>
      </w:divBdr>
    </w:div>
    <w:div w:id="351419033">
      <w:bodyDiv w:val="1"/>
      <w:marLeft w:val="0"/>
      <w:marRight w:val="0"/>
      <w:marTop w:val="0"/>
      <w:marBottom w:val="0"/>
      <w:divBdr>
        <w:top w:val="none" w:sz="0" w:space="0" w:color="auto"/>
        <w:left w:val="none" w:sz="0" w:space="0" w:color="auto"/>
        <w:bottom w:val="none" w:sz="0" w:space="0" w:color="auto"/>
        <w:right w:val="none" w:sz="0" w:space="0" w:color="auto"/>
      </w:divBdr>
    </w:div>
    <w:div w:id="368998254">
      <w:bodyDiv w:val="1"/>
      <w:marLeft w:val="0"/>
      <w:marRight w:val="0"/>
      <w:marTop w:val="0"/>
      <w:marBottom w:val="0"/>
      <w:divBdr>
        <w:top w:val="none" w:sz="0" w:space="0" w:color="auto"/>
        <w:left w:val="none" w:sz="0" w:space="0" w:color="auto"/>
        <w:bottom w:val="none" w:sz="0" w:space="0" w:color="auto"/>
        <w:right w:val="none" w:sz="0" w:space="0" w:color="auto"/>
      </w:divBdr>
    </w:div>
    <w:div w:id="410085270">
      <w:bodyDiv w:val="1"/>
      <w:marLeft w:val="0"/>
      <w:marRight w:val="0"/>
      <w:marTop w:val="0"/>
      <w:marBottom w:val="0"/>
      <w:divBdr>
        <w:top w:val="none" w:sz="0" w:space="0" w:color="auto"/>
        <w:left w:val="none" w:sz="0" w:space="0" w:color="auto"/>
        <w:bottom w:val="none" w:sz="0" w:space="0" w:color="auto"/>
        <w:right w:val="none" w:sz="0" w:space="0" w:color="auto"/>
      </w:divBdr>
    </w:div>
    <w:div w:id="472792258">
      <w:bodyDiv w:val="1"/>
      <w:marLeft w:val="0"/>
      <w:marRight w:val="0"/>
      <w:marTop w:val="0"/>
      <w:marBottom w:val="0"/>
      <w:divBdr>
        <w:top w:val="none" w:sz="0" w:space="0" w:color="auto"/>
        <w:left w:val="none" w:sz="0" w:space="0" w:color="auto"/>
        <w:bottom w:val="none" w:sz="0" w:space="0" w:color="auto"/>
        <w:right w:val="none" w:sz="0" w:space="0" w:color="auto"/>
      </w:divBdr>
      <w:divsChild>
        <w:div w:id="1014960970">
          <w:marLeft w:val="446"/>
          <w:marRight w:val="0"/>
          <w:marTop w:val="0"/>
          <w:marBottom w:val="0"/>
          <w:divBdr>
            <w:top w:val="none" w:sz="0" w:space="0" w:color="auto"/>
            <w:left w:val="none" w:sz="0" w:space="0" w:color="auto"/>
            <w:bottom w:val="none" w:sz="0" w:space="0" w:color="auto"/>
            <w:right w:val="none" w:sz="0" w:space="0" w:color="auto"/>
          </w:divBdr>
        </w:div>
      </w:divsChild>
    </w:div>
    <w:div w:id="540362406">
      <w:bodyDiv w:val="1"/>
      <w:marLeft w:val="0"/>
      <w:marRight w:val="0"/>
      <w:marTop w:val="0"/>
      <w:marBottom w:val="0"/>
      <w:divBdr>
        <w:top w:val="none" w:sz="0" w:space="0" w:color="auto"/>
        <w:left w:val="none" w:sz="0" w:space="0" w:color="auto"/>
        <w:bottom w:val="none" w:sz="0" w:space="0" w:color="auto"/>
        <w:right w:val="none" w:sz="0" w:space="0" w:color="auto"/>
      </w:divBdr>
    </w:div>
    <w:div w:id="543907879">
      <w:bodyDiv w:val="1"/>
      <w:marLeft w:val="0"/>
      <w:marRight w:val="0"/>
      <w:marTop w:val="0"/>
      <w:marBottom w:val="0"/>
      <w:divBdr>
        <w:top w:val="none" w:sz="0" w:space="0" w:color="auto"/>
        <w:left w:val="none" w:sz="0" w:space="0" w:color="auto"/>
        <w:bottom w:val="none" w:sz="0" w:space="0" w:color="auto"/>
        <w:right w:val="none" w:sz="0" w:space="0" w:color="auto"/>
      </w:divBdr>
    </w:div>
    <w:div w:id="582110869">
      <w:bodyDiv w:val="1"/>
      <w:marLeft w:val="0"/>
      <w:marRight w:val="0"/>
      <w:marTop w:val="0"/>
      <w:marBottom w:val="0"/>
      <w:divBdr>
        <w:top w:val="none" w:sz="0" w:space="0" w:color="auto"/>
        <w:left w:val="none" w:sz="0" w:space="0" w:color="auto"/>
        <w:bottom w:val="none" w:sz="0" w:space="0" w:color="auto"/>
        <w:right w:val="none" w:sz="0" w:space="0" w:color="auto"/>
      </w:divBdr>
    </w:div>
    <w:div w:id="665089082">
      <w:bodyDiv w:val="1"/>
      <w:marLeft w:val="0"/>
      <w:marRight w:val="0"/>
      <w:marTop w:val="0"/>
      <w:marBottom w:val="0"/>
      <w:divBdr>
        <w:top w:val="none" w:sz="0" w:space="0" w:color="auto"/>
        <w:left w:val="none" w:sz="0" w:space="0" w:color="auto"/>
        <w:bottom w:val="none" w:sz="0" w:space="0" w:color="auto"/>
        <w:right w:val="none" w:sz="0" w:space="0" w:color="auto"/>
      </w:divBdr>
    </w:div>
    <w:div w:id="754324951">
      <w:bodyDiv w:val="1"/>
      <w:marLeft w:val="0"/>
      <w:marRight w:val="0"/>
      <w:marTop w:val="0"/>
      <w:marBottom w:val="0"/>
      <w:divBdr>
        <w:top w:val="none" w:sz="0" w:space="0" w:color="auto"/>
        <w:left w:val="none" w:sz="0" w:space="0" w:color="auto"/>
        <w:bottom w:val="none" w:sz="0" w:space="0" w:color="auto"/>
        <w:right w:val="none" w:sz="0" w:space="0" w:color="auto"/>
      </w:divBdr>
    </w:div>
    <w:div w:id="760641598">
      <w:bodyDiv w:val="1"/>
      <w:marLeft w:val="0"/>
      <w:marRight w:val="0"/>
      <w:marTop w:val="0"/>
      <w:marBottom w:val="0"/>
      <w:divBdr>
        <w:top w:val="none" w:sz="0" w:space="0" w:color="auto"/>
        <w:left w:val="none" w:sz="0" w:space="0" w:color="auto"/>
        <w:bottom w:val="none" w:sz="0" w:space="0" w:color="auto"/>
        <w:right w:val="none" w:sz="0" w:space="0" w:color="auto"/>
      </w:divBdr>
    </w:div>
    <w:div w:id="890194640">
      <w:bodyDiv w:val="1"/>
      <w:marLeft w:val="0"/>
      <w:marRight w:val="0"/>
      <w:marTop w:val="0"/>
      <w:marBottom w:val="0"/>
      <w:divBdr>
        <w:top w:val="none" w:sz="0" w:space="0" w:color="auto"/>
        <w:left w:val="none" w:sz="0" w:space="0" w:color="auto"/>
        <w:bottom w:val="none" w:sz="0" w:space="0" w:color="auto"/>
        <w:right w:val="none" w:sz="0" w:space="0" w:color="auto"/>
      </w:divBdr>
    </w:div>
    <w:div w:id="912929228">
      <w:bodyDiv w:val="1"/>
      <w:marLeft w:val="0"/>
      <w:marRight w:val="0"/>
      <w:marTop w:val="0"/>
      <w:marBottom w:val="0"/>
      <w:divBdr>
        <w:top w:val="none" w:sz="0" w:space="0" w:color="auto"/>
        <w:left w:val="none" w:sz="0" w:space="0" w:color="auto"/>
        <w:bottom w:val="none" w:sz="0" w:space="0" w:color="auto"/>
        <w:right w:val="none" w:sz="0" w:space="0" w:color="auto"/>
      </w:divBdr>
    </w:div>
    <w:div w:id="918907336">
      <w:bodyDiv w:val="1"/>
      <w:marLeft w:val="0"/>
      <w:marRight w:val="0"/>
      <w:marTop w:val="0"/>
      <w:marBottom w:val="0"/>
      <w:divBdr>
        <w:top w:val="none" w:sz="0" w:space="0" w:color="auto"/>
        <w:left w:val="none" w:sz="0" w:space="0" w:color="auto"/>
        <w:bottom w:val="none" w:sz="0" w:space="0" w:color="auto"/>
        <w:right w:val="none" w:sz="0" w:space="0" w:color="auto"/>
      </w:divBdr>
    </w:div>
    <w:div w:id="1057701964">
      <w:bodyDiv w:val="1"/>
      <w:marLeft w:val="0"/>
      <w:marRight w:val="0"/>
      <w:marTop w:val="0"/>
      <w:marBottom w:val="0"/>
      <w:divBdr>
        <w:top w:val="none" w:sz="0" w:space="0" w:color="auto"/>
        <w:left w:val="none" w:sz="0" w:space="0" w:color="auto"/>
        <w:bottom w:val="none" w:sz="0" w:space="0" w:color="auto"/>
        <w:right w:val="none" w:sz="0" w:space="0" w:color="auto"/>
      </w:divBdr>
    </w:div>
    <w:div w:id="1114642019">
      <w:bodyDiv w:val="1"/>
      <w:marLeft w:val="0"/>
      <w:marRight w:val="0"/>
      <w:marTop w:val="0"/>
      <w:marBottom w:val="0"/>
      <w:divBdr>
        <w:top w:val="none" w:sz="0" w:space="0" w:color="auto"/>
        <w:left w:val="none" w:sz="0" w:space="0" w:color="auto"/>
        <w:bottom w:val="none" w:sz="0" w:space="0" w:color="auto"/>
        <w:right w:val="none" w:sz="0" w:space="0" w:color="auto"/>
      </w:divBdr>
    </w:div>
    <w:div w:id="1132475987">
      <w:bodyDiv w:val="1"/>
      <w:marLeft w:val="0"/>
      <w:marRight w:val="0"/>
      <w:marTop w:val="0"/>
      <w:marBottom w:val="0"/>
      <w:divBdr>
        <w:top w:val="none" w:sz="0" w:space="0" w:color="auto"/>
        <w:left w:val="none" w:sz="0" w:space="0" w:color="auto"/>
        <w:bottom w:val="none" w:sz="0" w:space="0" w:color="auto"/>
        <w:right w:val="none" w:sz="0" w:space="0" w:color="auto"/>
      </w:divBdr>
    </w:div>
    <w:div w:id="1303778351">
      <w:bodyDiv w:val="1"/>
      <w:marLeft w:val="0"/>
      <w:marRight w:val="0"/>
      <w:marTop w:val="0"/>
      <w:marBottom w:val="0"/>
      <w:divBdr>
        <w:top w:val="none" w:sz="0" w:space="0" w:color="auto"/>
        <w:left w:val="none" w:sz="0" w:space="0" w:color="auto"/>
        <w:bottom w:val="none" w:sz="0" w:space="0" w:color="auto"/>
        <w:right w:val="none" w:sz="0" w:space="0" w:color="auto"/>
      </w:divBdr>
    </w:div>
    <w:div w:id="1348364135">
      <w:bodyDiv w:val="1"/>
      <w:marLeft w:val="0"/>
      <w:marRight w:val="0"/>
      <w:marTop w:val="0"/>
      <w:marBottom w:val="0"/>
      <w:divBdr>
        <w:top w:val="none" w:sz="0" w:space="0" w:color="auto"/>
        <w:left w:val="none" w:sz="0" w:space="0" w:color="auto"/>
        <w:bottom w:val="none" w:sz="0" w:space="0" w:color="auto"/>
        <w:right w:val="none" w:sz="0" w:space="0" w:color="auto"/>
      </w:divBdr>
    </w:div>
    <w:div w:id="1456363469">
      <w:bodyDiv w:val="1"/>
      <w:marLeft w:val="0"/>
      <w:marRight w:val="0"/>
      <w:marTop w:val="0"/>
      <w:marBottom w:val="0"/>
      <w:divBdr>
        <w:top w:val="none" w:sz="0" w:space="0" w:color="auto"/>
        <w:left w:val="none" w:sz="0" w:space="0" w:color="auto"/>
        <w:bottom w:val="none" w:sz="0" w:space="0" w:color="auto"/>
        <w:right w:val="none" w:sz="0" w:space="0" w:color="auto"/>
      </w:divBdr>
    </w:div>
    <w:div w:id="1492405620">
      <w:bodyDiv w:val="1"/>
      <w:marLeft w:val="0"/>
      <w:marRight w:val="0"/>
      <w:marTop w:val="0"/>
      <w:marBottom w:val="0"/>
      <w:divBdr>
        <w:top w:val="none" w:sz="0" w:space="0" w:color="auto"/>
        <w:left w:val="none" w:sz="0" w:space="0" w:color="auto"/>
        <w:bottom w:val="none" w:sz="0" w:space="0" w:color="auto"/>
        <w:right w:val="none" w:sz="0" w:space="0" w:color="auto"/>
      </w:divBdr>
      <w:divsChild>
        <w:div w:id="213154650">
          <w:marLeft w:val="446"/>
          <w:marRight w:val="0"/>
          <w:marTop w:val="0"/>
          <w:marBottom w:val="0"/>
          <w:divBdr>
            <w:top w:val="none" w:sz="0" w:space="0" w:color="auto"/>
            <w:left w:val="none" w:sz="0" w:space="0" w:color="auto"/>
            <w:bottom w:val="none" w:sz="0" w:space="0" w:color="auto"/>
            <w:right w:val="none" w:sz="0" w:space="0" w:color="auto"/>
          </w:divBdr>
        </w:div>
      </w:divsChild>
    </w:div>
    <w:div w:id="1516575038">
      <w:bodyDiv w:val="1"/>
      <w:marLeft w:val="0"/>
      <w:marRight w:val="0"/>
      <w:marTop w:val="0"/>
      <w:marBottom w:val="0"/>
      <w:divBdr>
        <w:top w:val="none" w:sz="0" w:space="0" w:color="auto"/>
        <w:left w:val="none" w:sz="0" w:space="0" w:color="auto"/>
        <w:bottom w:val="none" w:sz="0" w:space="0" w:color="auto"/>
        <w:right w:val="none" w:sz="0" w:space="0" w:color="auto"/>
      </w:divBdr>
    </w:div>
    <w:div w:id="1625576401">
      <w:bodyDiv w:val="1"/>
      <w:marLeft w:val="0"/>
      <w:marRight w:val="0"/>
      <w:marTop w:val="0"/>
      <w:marBottom w:val="0"/>
      <w:divBdr>
        <w:top w:val="none" w:sz="0" w:space="0" w:color="auto"/>
        <w:left w:val="none" w:sz="0" w:space="0" w:color="auto"/>
        <w:bottom w:val="none" w:sz="0" w:space="0" w:color="auto"/>
        <w:right w:val="none" w:sz="0" w:space="0" w:color="auto"/>
      </w:divBdr>
      <w:divsChild>
        <w:div w:id="1802306920">
          <w:marLeft w:val="446"/>
          <w:marRight w:val="0"/>
          <w:marTop w:val="0"/>
          <w:marBottom w:val="0"/>
          <w:divBdr>
            <w:top w:val="none" w:sz="0" w:space="0" w:color="auto"/>
            <w:left w:val="none" w:sz="0" w:space="0" w:color="auto"/>
            <w:bottom w:val="none" w:sz="0" w:space="0" w:color="auto"/>
            <w:right w:val="none" w:sz="0" w:space="0" w:color="auto"/>
          </w:divBdr>
        </w:div>
      </w:divsChild>
    </w:div>
    <w:div w:id="1891727930">
      <w:bodyDiv w:val="1"/>
      <w:marLeft w:val="0"/>
      <w:marRight w:val="0"/>
      <w:marTop w:val="0"/>
      <w:marBottom w:val="0"/>
      <w:divBdr>
        <w:top w:val="none" w:sz="0" w:space="0" w:color="auto"/>
        <w:left w:val="none" w:sz="0" w:space="0" w:color="auto"/>
        <w:bottom w:val="none" w:sz="0" w:space="0" w:color="auto"/>
        <w:right w:val="none" w:sz="0" w:space="0" w:color="auto"/>
      </w:divBdr>
    </w:div>
    <w:div w:id="1950813758">
      <w:bodyDiv w:val="1"/>
      <w:marLeft w:val="0"/>
      <w:marRight w:val="0"/>
      <w:marTop w:val="0"/>
      <w:marBottom w:val="0"/>
      <w:divBdr>
        <w:top w:val="none" w:sz="0" w:space="0" w:color="auto"/>
        <w:left w:val="none" w:sz="0" w:space="0" w:color="auto"/>
        <w:bottom w:val="none" w:sz="0" w:space="0" w:color="auto"/>
        <w:right w:val="none" w:sz="0" w:space="0" w:color="auto"/>
      </w:divBdr>
    </w:div>
    <w:div w:id="2009861448">
      <w:bodyDiv w:val="1"/>
      <w:marLeft w:val="0"/>
      <w:marRight w:val="0"/>
      <w:marTop w:val="0"/>
      <w:marBottom w:val="0"/>
      <w:divBdr>
        <w:top w:val="none" w:sz="0" w:space="0" w:color="auto"/>
        <w:left w:val="none" w:sz="0" w:space="0" w:color="auto"/>
        <w:bottom w:val="none" w:sz="0" w:space="0" w:color="auto"/>
        <w:right w:val="none" w:sz="0" w:space="0" w:color="auto"/>
      </w:divBdr>
    </w:div>
    <w:div w:id="2049139885">
      <w:bodyDiv w:val="1"/>
      <w:marLeft w:val="0"/>
      <w:marRight w:val="0"/>
      <w:marTop w:val="0"/>
      <w:marBottom w:val="0"/>
      <w:divBdr>
        <w:top w:val="none" w:sz="0" w:space="0" w:color="auto"/>
        <w:left w:val="none" w:sz="0" w:space="0" w:color="auto"/>
        <w:bottom w:val="none" w:sz="0" w:space="0" w:color="auto"/>
        <w:right w:val="none" w:sz="0" w:space="0" w:color="auto"/>
      </w:divBdr>
    </w:div>
    <w:div w:id="205253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8DFBF-C101-4169-82DC-53E7A602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20343</TotalTime>
  <Pages>25</Pages>
  <Words>6777</Words>
  <Characters>38633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Лаура Керимбекова</cp:lastModifiedBy>
  <cp:revision>2339</cp:revision>
  <cp:lastPrinted>2024-10-14T07:46:00Z</cp:lastPrinted>
  <dcterms:created xsi:type="dcterms:W3CDTF">2020-04-10T05:58:00Z</dcterms:created>
  <dcterms:modified xsi:type="dcterms:W3CDTF">2024-10-16T13:17:00Z</dcterms:modified>
</cp:coreProperties>
</file>