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F54" w:rsidRDefault="00DD2F54">
      <w:pPr>
        <w:ind w:left="9214"/>
        <w:rPr>
          <w:sz w:val="28"/>
          <w:szCs w:val="28"/>
          <w:lang w:val="kk-KZ"/>
        </w:rPr>
      </w:pPr>
      <w:bookmarkStart w:id="0" w:name="sub1001318991"/>
    </w:p>
    <w:p w:rsidR="00CB22FF" w:rsidRPr="00CB1257" w:rsidRDefault="00CE1B58">
      <w:pPr>
        <w:ind w:left="9214"/>
        <w:rPr>
          <w:sz w:val="28"/>
          <w:szCs w:val="28"/>
          <w:lang w:val="kk-KZ"/>
        </w:rPr>
      </w:pPr>
      <w:r w:rsidRPr="00CB1257">
        <w:rPr>
          <w:sz w:val="28"/>
          <w:szCs w:val="28"/>
          <w:lang w:val="kk-KZ"/>
        </w:rPr>
        <w:t>Приложение к приказу</w:t>
      </w:r>
    </w:p>
    <w:p w:rsidR="00CB22FF" w:rsidRPr="00CB1257" w:rsidRDefault="00CE1B58">
      <w:pPr>
        <w:ind w:left="9214"/>
        <w:rPr>
          <w:sz w:val="28"/>
          <w:szCs w:val="28"/>
          <w:lang w:val="kk-KZ"/>
        </w:rPr>
      </w:pPr>
      <w:r w:rsidRPr="00CB1257">
        <w:rPr>
          <w:sz w:val="28"/>
          <w:szCs w:val="28"/>
          <w:lang w:val="kk-KZ"/>
        </w:rPr>
        <w:t>Министра просвещения</w:t>
      </w:r>
    </w:p>
    <w:p w:rsidR="00CB22FF" w:rsidRPr="00CB1257" w:rsidRDefault="00CE1B58">
      <w:pPr>
        <w:ind w:left="9214"/>
        <w:rPr>
          <w:sz w:val="28"/>
          <w:szCs w:val="28"/>
          <w:lang w:val="kk-KZ"/>
        </w:rPr>
      </w:pPr>
      <w:r w:rsidRPr="00CB1257">
        <w:rPr>
          <w:sz w:val="28"/>
          <w:szCs w:val="28"/>
          <w:lang w:val="kk-KZ"/>
        </w:rPr>
        <w:t>Республики Казахстан</w:t>
      </w:r>
    </w:p>
    <w:p w:rsidR="00CB22FF" w:rsidRPr="00CB1257" w:rsidRDefault="00CE1B58">
      <w:pPr>
        <w:ind w:left="9214"/>
        <w:rPr>
          <w:sz w:val="28"/>
          <w:szCs w:val="28"/>
          <w:lang w:val="kk-KZ"/>
        </w:rPr>
      </w:pPr>
      <w:r w:rsidRPr="00CB1257">
        <w:rPr>
          <w:sz w:val="28"/>
          <w:szCs w:val="28"/>
          <w:lang w:val="kk-KZ"/>
        </w:rPr>
        <w:t xml:space="preserve">от </w:t>
      </w:r>
      <w:r w:rsidR="00A67EE6" w:rsidRPr="00CB1257">
        <w:rPr>
          <w:sz w:val="28"/>
          <w:szCs w:val="28"/>
        </w:rPr>
        <w:t>«</w:t>
      </w:r>
      <w:r w:rsidR="00DA366D">
        <w:rPr>
          <w:sz w:val="28"/>
          <w:szCs w:val="28"/>
        </w:rPr>
        <w:t>30</w:t>
      </w:r>
      <w:r w:rsidR="00A67EE6" w:rsidRPr="00CB1257">
        <w:rPr>
          <w:sz w:val="28"/>
          <w:szCs w:val="28"/>
        </w:rPr>
        <w:t>»</w:t>
      </w:r>
      <w:r w:rsidR="00EA12E8" w:rsidRPr="00CB1257">
        <w:rPr>
          <w:sz w:val="28"/>
          <w:szCs w:val="28"/>
        </w:rPr>
        <w:t xml:space="preserve"> </w:t>
      </w:r>
      <w:r w:rsidR="00DA366D">
        <w:rPr>
          <w:sz w:val="28"/>
          <w:szCs w:val="28"/>
        </w:rPr>
        <w:t>января</w:t>
      </w:r>
      <w:r w:rsidR="00EA12E8" w:rsidRPr="00CB1257">
        <w:rPr>
          <w:sz w:val="28"/>
          <w:szCs w:val="28"/>
          <w:lang w:val="kk-KZ"/>
        </w:rPr>
        <w:t xml:space="preserve"> 202</w:t>
      </w:r>
      <w:r w:rsidR="009A53B2" w:rsidRPr="00CB1257">
        <w:rPr>
          <w:sz w:val="28"/>
          <w:szCs w:val="28"/>
          <w:lang w:val="kk-KZ"/>
        </w:rPr>
        <w:t>4</w:t>
      </w:r>
      <w:r w:rsidR="00EA12E8" w:rsidRPr="00CB1257">
        <w:rPr>
          <w:sz w:val="28"/>
          <w:szCs w:val="28"/>
          <w:lang w:val="kk-KZ"/>
        </w:rPr>
        <w:t xml:space="preserve"> года №</w:t>
      </w:r>
      <w:r w:rsidR="00DA366D">
        <w:rPr>
          <w:sz w:val="28"/>
          <w:szCs w:val="28"/>
          <w:lang w:val="kk-KZ"/>
        </w:rPr>
        <w:t>15</w:t>
      </w:r>
      <w:bookmarkStart w:id="1" w:name="_GoBack"/>
      <w:bookmarkEnd w:id="1"/>
      <w:r w:rsidR="00EA12E8" w:rsidRPr="00CB1257">
        <w:rPr>
          <w:sz w:val="28"/>
          <w:szCs w:val="28"/>
          <w:lang w:val="kk-KZ"/>
        </w:rPr>
        <w:t xml:space="preserve"> </w:t>
      </w:r>
    </w:p>
    <w:p w:rsidR="00CB22FF" w:rsidRPr="00CB1257" w:rsidRDefault="00CB22FF">
      <w:pPr>
        <w:ind w:left="9214"/>
        <w:rPr>
          <w:sz w:val="28"/>
          <w:szCs w:val="28"/>
          <w:lang w:val="kk-KZ"/>
        </w:rPr>
      </w:pPr>
    </w:p>
    <w:p w:rsidR="00CB22FF" w:rsidRPr="00CB1257" w:rsidRDefault="00CE1B58">
      <w:pPr>
        <w:ind w:left="9214"/>
        <w:rPr>
          <w:sz w:val="28"/>
          <w:szCs w:val="28"/>
        </w:rPr>
      </w:pPr>
      <w:r w:rsidRPr="00CB1257">
        <w:rPr>
          <w:sz w:val="28"/>
          <w:szCs w:val="28"/>
          <w:lang w:val="kk-KZ"/>
        </w:rPr>
        <w:t xml:space="preserve">Утвержден </w:t>
      </w:r>
      <w:hyperlink r:id="rId8" w:tooltip="jl:36255087.0%20" w:history="1">
        <w:r w:rsidRPr="00CB1257">
          <w:rPr>
            <w:sz w:val="28"/>
            <w:szCs w:val="28"/>
          </w:rPr>
          <w:t>приказ</w:t>
        </w:r>
      </w:hyperlink>
      <w:r w:rsidRPr="00CB1257">
        <w:rPr>
          <w:sz w:val="28"/>
          <w:szCs w:val="28"/>
          <w:lang w:val="kk-KZ"/>
        </w:rPr>
        <w:t>ом</w:t>
      </w:r>
      <w:r w:rsidRPr="00CB1257">
        <w:rPr>
          <w:sz w:val="28"/>
          <w:szCs w:val="28"/>
        </w:rPr>
        <w:t xml:space="preserve"> исполняющего обязанности Министра просвещения</w:t>
      </w:r>
    </w:p>
    <w:p w:rsidR="00CB22FF" w:rsidRPr="00CB1257" w:rsidRDefault="00CE1B58">
      <w:pPr>
        <w:ind w:left="9214"/>
        <w:rPr>
          <w:sz w:val="28"/>
          <w:szCs w:val="28"/>
        </w:rPr>
      </w:pPr>
      <w:r w:rsidRPr="00CB1257">
        <w:rPr>
          <w:sz w:val="28"/>
          <w:szCs w:val="28"/>
        </w:rPr>
        <w:t>Республики Казахстан</w:t>
      </w:r>
    </w:p>
    <w:p w:rsidR="00CB22FF" w:rsidRPr="00CB1257" w:rsidRDefault="00CE1B58">
      <w:pPr>
        <w:ind w:left="9214"/>
        <w:rPr>
          <w:sz w:val="28"/>
          <w:szCs w:val="28"/>
        </w:rPr>
      </w:pPr>
      <w:r w:rsidRPr="00CB1257">
        <w:rPr>
          <w:sz w:val="28"/>
          <w:szCs w:val="28"/>
        </w:rPr>
        <w:t xml:space="preserve">от «2» марта </w:t>
      </w:r>
      <w:r w:rsidRPr="00CB1257">
        <w:rPr>
          <w:sz w:val="28"/>
          <w:szCs w:val="28"/>
          <w:lang w:val="kk-KZ"/>
        </w:rPr>
        <w:t>2</w:t>
      </w:r>
      <w:r w:rsidRPr="00CB1257">
        <w:rPr>
          <w:sz w:val="28"/>
          <w:szCs w:val="28"/>
        </w:rPr>
        <w:t>023 года №59</w:t>
      </w:r>
    </w:p>
    <w:p w:rsidR="00CB22FF" w:rsidRPr="00CB1257" w:rsidRDefault="00CB22FF">
      <w:pPr>
        <w:pStyle w:val="aff1"/>
        <w:rPr>
          <w:rFonts w:ascii="Times New Roman" w:hAnsi="Times New Roman"/>
          <w:color w:val="000000"/>
          <w:sz w:val="28"/>
          <w:szCs w:val="28"/>
        </w:rPr>
      </w:pPr>
    </w:p>
    <w:p w:rsidR="00CB22FF" w:rsidRPr="00CB1257" w:rsidRDefault="00CB22FF">
      <w:pPr>
        <w:pStyle w:val="aff1"/>
        <w:rPr>
          <w:rFonts w:ascii="Times New Roman" w:hAnsi="Times New Roman"/>
          <w:color w:val="000000"/>
          <w:sz w:val="28"/>
          <w:szCs w:val="28"/>
        </w:rPr>
      </w:pPr>
    </w:p>
    <w:p w:rsidR="00CB22FF" w:rsidRPr="00CB1257" w:rsidRDefault="00CE1B58">
      <w:pPr>
        <w:pStyle w:val="aff1"/>
        <w:jc w:val="center"/>
        <w:rPr>
          <w:rStyle w:val="s1"/>
          <w:sz w:val="28"/>
          <w:szCs w:val="28"/>
        </w:rPr>
      </w:pPr>
      <w:r w:rsidRPr="00CB1257">
        <w:rPr>
          <w:rStyle w:val="s1"/>
          <w:color w:val="000000" w:themeColor="text1"/>
          <w:sz w:val="28"/>
          <w:szCs w:val="28"/>
        </w:rPr>
        <w:t xml:space="preserve">План развития </w:t>
      </w:r>
    </w:p>
    <w:p w:rsidR="00CB22FF" w:rsidRPr="00CB1257" w:rsidRDefault="00CE1B58">
      <w:pPr>
        <w:pStyle w:val="aff1"/>
        <w:jc w:val="center"/>
        <w:rPr>
          <w:rFonts w:ascii="Times New Roman" w:hAnsi="Times New Roman"/>
          <w:color w:val="000000"/>
          <w:sz w:val="28"/>
          <w:szCs w:val="28"/>
        </w:rPr>
      </w:pPr>
      <w:r w:rsidRPr="00CB1257">
        <w:rPr>
          <w:rStyle w:val="s1"/>
          <w:color w:val="000000" w:themeColor="text1"/>
          <w:sz w:val="28"/>
          <w:szCs w:val="28"/>
        </w:rPr>
        <w:t>Министерства просвещения Республики Казахстан на 20</w:t>
      </w:r>
      <w:r w:rsidRPr="00CB1257">
        <w:rPr>
          <w:rStyle w:val="s1"/>
          <w:color w:val="000000" w:themeColor="text1"/>
          <w:sz w:val="28"/>
          <w:szCs w:val="28"/>
          <w:lang w:val="kk-KZ"/>
        </w:rPr>
        <w:t>23</w:t>
      </w:r>
      <w:r w:rsidRPr="00CB1257">
        <w:rPr>
          <w:rStyle w:val="s1"/>
          <w:color w:val="000000" w:themeColor="text1"/>
          <w:sz w:val="28"/>
          <w:szCs w:val="28"/>
        </w:rPr>
        <w:t>-20</w:t>
      </w:r>
      <w:r w:rsidRPr="00CB1257">
        <w:rPr>
          <w:rStyle w:val="s1"/>
          <w:color w:val="000000" w:themeColor="text1"/>
          <w:sz w:val="28"/>
          <w:szCs w:val="28"/>
          <w:lang w:val="kk-KZ"/>
        </w:rPr>
        <w:t>27</w:t>
      </w:r>
      <w:r w:rsidRPr="00CB1257">
        <w:rPr>
          <w:rStyle w:val="s1"/>
          <w:color w:val="000000" w:themeColor="text1"/>
          <w:sz w:val="28"/>
          <w:szCs w:val="28"/>
        </w:rPr>
        <w:t xml:space="preserve"> годы</w:t>
      </w:r>
    </w:p>
    <w:p w:rsidR="00CB22FF" w:rsidRPr="00CB1257" w:rsidRDefault="00CB22FF">
      <w:pPr>
        <w:pStyle w:val="aff1"/>
        <w:ind w:firstLine="708"/>
        <w:jc w:val="center"/>
        <w:rPr>
          <w:rStyle w:val="s1"/>
          <w:sz w:val="28"/>
          <w:szCs w:val="28"/>
          <w:lang w:val="kk-KZ"/>
        </w:rPr>
      </w:pPr>
      <w:bookmarkStart w:id="2" w:name="SUB101"/>
      <w:bookmarkEnd w:id="2"/>
    </w:p>
    <w:p w:rsidR="00CB22FF" w:rsidRPr="00CB1257" w:rsidRDefault="00CE1B58">
      <w:pPr>
        <w:pStyle w:val="aff1"/>
        <w:jc w:val="center"/>
        <w:rPr>
          <w:rStyle w:val="s1"/>
          <w:sz w:val="28"/>
          <w:szCs w:val="28"/>
        </w:rPr>
      </w:pPr>
      <w:r w:rsidRPr="00CB1257">
        <w:rPr>
          <w:rStyle w:val="s1"/>
          <w:color w:val="000000" w:themeColor="text1"/>
          <w:sz w:val="28"/>
          <w:szCs w:val="28"/>
        </w:rPr>
        <w:t xml:space="preserve">Раздел 1. Миссия и видение </w:t>
      </w:r>
    </w:p>
    <w:p w:rsidR="00CB22FF" w:rsidRPr="00CB1257" w:rsidRDefault="00CB22FF">
      <w:pPr>
        <w:pStyle w:val="aff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B22FF" w:rsidRPr="00CB1257" w:rsidRDefault="00CE1B58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CB1257">
        <w:rPr>
          <w:rStyle w:val="s0"/>
          <w:color w:val="000000" w:themeColor="text1"/>
          <w:sz w:val="28"/>
          <w:szCs w:val="28"/>
        </w:rPr>
        <w:t xml:space="preserve">Миссия: </w:t>
      </w:r>
      <w:r w:rsidRPr="00CB1257">
        <w:rPr>
          <w:rFonts w:eastAsia="Calibri"/>
          <w:sz w:val="28"/>
          <w:szCs w:val="28"/>
          <w:lang w:eastAsia="en-US"/>
        </w:rPr>
        <w:t>мы хотим создать все условия, способствующие успеваемости учащихся и подготовке к глобальной конкурентоспособности путем повышения качества образования и обеспечения равного доступа. Мы работаем вместе с обществом, как одна команда, и в партнерстве с обществом, чтобы обеспечить качественное образование и воспитание.</w:t>
      </w:r>
    </w:p>
    <w:p w:rsidR="00CB22FF" w:rsidRPr="00CB1257" w:rsidRDefault="00CE1B58">
      <w:pPr>
        <w:ind w:firstLine="851"/>
        <w:jc w:val="both"/>
      </w:pPr>
      <w:r w:rsidRPr="00CB1257">
        <w:rPr>
          <w:rStyle w:val="s0"/>
          <w:color w:val="000000" w:themeColor="text1"/>
          <w:sz w:val="28"/>
          <w:szCs w:val="28"/>
        </w:rPr>
        <w:t>Видение: воспитанные и образованные дети – будущее нации</w:t>
      </w:r>
      <w:r w:rsidRPr="00CB1257">
        <w:rPr>
          <w:rFonts w:eastAsia="Calibri"/>
          <w:sz w:val="28"/>
          <w:szCs w:val="28"/>
          <w:lang w:eastAsia="en-US"/>
        </w:rPr>
        <w:t>.</w:t>
      </w:r>
      <w:bookmarkEnd w:id="0"/>
    </w:p>
    <w:p w:rsidR="00CB22FF" w:rsidRPr="00CB1257" w:rsidRDefault="00CB22FF">
      <w:pPr>
        <w:jc w:val="center"/>
        <w:rPr>
          <w:b/>
          <w:sz w:val="28"/>
          <w:szCs w:val="28"/>
        </w:rPr>
      </w:pPr>
    </w:p>
    <w:p w:rsidR="00CB22FF" w:rsidRPr="00CB1257" w:rsidRDefault="00CE1B58">
      <w:pPr>
        <w:jc w:val="center"/>
        <w:rPr>
          <w:b/>
          <w:sz w:val="28"/>
          <w:szCs w:val="28"/>
        </w:rPr>
      </w:pPr>
      <w:r w:rsidRPr="00CB1257">
        <w:rPr>
          <w:b/>
          <w:color w:val="000000" w:themeColor="text1"/>
          <w:sz w:val="28"/>
          <w:szCs w:val="28"/>
        </w:rPr>
        <w:t xml:space="preserve">Раздел </w:t>
      </w:r>
      <w:r w:rsidRPr="00CB1257">
        <w:rPr>
          <w:b/>
          <w:color w:val="000000" w:themeColor="text1"/>
          <w:sz w:val="28"/>
          <w:szCs w:val="28"/>
          <w:lang w:val="kk-KZ"/>
        </w:rPr>
        <w:t>2</w:t>
      </w:r>
      <w:r w:rsidRPr="00CB1257">
        <w:rPr>
          <w:b/>
          <w:color w:val="000000" w:themeColor="text1"/>
          <w:sz w:val="28"/>
          <w:szCs w:val="28"/>
        </w:rPr>
        <w:t>. Архитектура взаимосвязи стратегического и бюджетного планирования</w:t>
      </w:r>
    </w:p>
    <w:p w:rsidR="00CB22FF" w:rsidRPr="00CB1257" w:rsidRDefault="00CB22FF">
      <w:pPr>
        <w:widowControl w:val="0"/>
        <w:jc w:val="both"/>
        <w:rPr>
          <w:rStyle w:val="s0"/>
          <w:sz w:val="28"/>
          <w:szCs w:val="28"/>
        </w:rPr>
      </w:pPr>
    </w:p>
    <w:tbl>
      <w:tblPr>
        <w:tblpPr w:leftFromText="180" w:rightFromText="180" w:vertAnchor="text" w:tblpX="-243" w:tblpY="13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FF0000" w:fill="FF0000"/>
        <w:tblLayout w:type="fixed"/>
        <w:tblLook w:val="04A0" w:firstRow="1" w:lastRow="0" w:firstColumn="1" w:lastColumn="0" w:noHBand="0" w:noVBand="1"/>
      </w:tblPr>
      <w:tblGrid>
        <w:gridCol w:w="4250"/>
        <w:gridCol w:w="5384"/>
        <w:gridCol w:w="4354"/>
        <w:gridCol w:w="6"/>
        <w:gridCol w:w="35"/>
      </w:tblGrid>
      <w:tr w:rsidR="00CB22FF" w:rsidRPr="00CB1257">
        <w:trPr>
          <w:gridAfter w:val="2"/>
          <w:wAfter w:w="41" w:type="dxa"/>
          <w:trHeight w:val="280"/>
        </w:trPr>
        <w:tc>
          <w:tcPr>
            <w:tcW w:w="13988" w:type="dxa"/>
            <w:gridSpan w:val="3"/>
            <w:shd w:val="clear" w:color="FFFFFF" w:fill="FFFFFF"/>
          </w:tcPr>
          <w:p w:rsidR="00CB22FF" w:rsidRPr="00CB1257" w:rsidRDefault="00CE1B58">
            <w:pPr>
              <w:ind w:firstLine="284"/>
              <w:jc w:val="center"/>
              <w:rPr>
                <w:b/>
                <w:sz w:val="28"/>
                <w:szCs w:val="28"/>
                <w:shd w:val="clear" w:color="FFFFFF" w:fill="FFFFFF"/>
              </w:rPr>
            </w:pPr>
            <w:r w:rsidRPr="00CB1257">
              <w:rPr>
                <w:b/>
                <w:color w:val="000000" w:themeColor="text1"/>
                <w:sz w:val="28"/>
                <w:szCs w:val="28"/>
                <w:shd w:val="clear" w:color="FFFFFF" w:fill="FFFFFF"/>
              </w:rPr>
              <w:t>2.1. Целевые индикаторы и показатели страны</w:t>
            </w:r>
          </w:p>
          <w:p w:rsidR="00CB22FF" w:rsidRPr="00CB1257" w:rsidRDefault="00CE1B58">
            <w:pPr>
              <w:ind w:firstLine="284"/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  <w:shd w:val="clear" w:color="FFFFFF" w:fill="FFFFFF"/>
              </w:rPr>
              <w:t>Стратегия развития Казахстана до 2050 года, Общенациональные приоритеты</w:t>
            </w:r>
            <w:r w:rsidRPr="00CB1257">
              <w:rPr>
                <w:color w:val="000000" w:themeColor="text1"/>
                <w:sz w:val="28"/>
                <w:szCs w:val="28"/>
                <w:shd w:val="clear" w:color="FFFF00" w:fill="FFFF00"/>
              </w:rPr>
              <w:t xml:space="preserve">  </w:t>
            </w:r>
          </w:p>
        </w:tc>
      </w:tr>
      <w:tr w:rsidR="00CB22FF" w:rsidRPr="00CB1257">
        <w:trPr>
          <w:gridAfter w:val="2"/>
          <w:wAfter w:w="41" w:type="dxa"/>
        </w:trPr>
        <w:tc>
          <w:tcPr>
            <w:tcW w:w="4250" w:type="dxa"/>
            <w:tcBorders>
              <w:bottom w:val="single" w:sz="4" w:space="0" w:color="auto"/>
            </w:tcBorders>
            <w:shd w:val="clear" w:color="FFFFFF" w:fill="FFFFFF"/>
          </w:tcPr>
          <w:p w:rsidR="00CB22FF" w:rsidRPr="00CB1257" w:rsidRDefault="00CE1B58">
            <w:pPr>
              <w:ind w:firstLine="142"/>
              <w:jc w:val="both"/>
              <w:rPr>
                <w:sz w:val="28"/>
                <w:szCs w:val="28"/>
                <w:shd w:val="clear" w:color="FFFFFF" w:fill="FFFFFF"/>
              </w:rPr>
            </w:pPr>
            <w:r w:rsidRPr="00CB1257">
              <w:rPr>
                <w:color w:val="000000" w:themeColor="text1"/>
                <w:sz w:val="28"/>
                <w:szCs w:val="28"/>
                <w:shd w:val="clear" w:color="FFFFFF" w:fill="FFFFFF"/>
                <w:lang w:val="kk-KZ"/>
              </w:rPr>
              <w:lastRenderedPageBreak/>
              <w:t>Б</w:t>
            </w:r>
            <w:r w:rsidRPr="00CB1257">
              <w:rPr>
                <w:color w:val="000000" w:themeColor="text1"/>
                <w:sz w:val="28"/>
                <w:szCs w:val="28"/>
                <w:shd w:val="clear" w:color="FFFFFF" w:fill="FFFFFF"/>
              </w:rPr>
              <w:t>удет обеспечен полный охват детей до 6 лет качественным дошкольным образованием и воспитанием к 2030 году.</w:t>
            </w:r>
          </w:p>
          <w:p w:rsidR="00CB22FF" w:rsidRPr="00CB1257" w:rsidRDefault="00CE1B58">
            <w:pPr>
              <w:ind w:firstLine="142"/>
              <w:jc w:val="both"/>
              <w:rPr>
                <w:sz w:val="28"/>
                <w:szCs w:val="28"/>
                <w:shd w:val="clear" w:color="FFFFFF" w:fill="FFFFFF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Программы дошкольного образования и воспитания будут соответствовать лучшим стандартам и методологиям, используемым в международной практике</w:t>
            </w:r>
          </w:p>
        </w:tc>
        <w:tc>
          <w:tcPr>
            <w:tcW w:w="5384" w:type="dxa"/>
            <w:tcBorders>
              <w:bottom w:val="single" w:sz="4" w:space="0" w:color="auto"/>
            </w:tcBorders>
            <w:shd w:val="clear" w:color="FFFFFF" w:fill="FFFFFF"/>
          </w:tcPr>
          <w:p w:rsidR="00CB22FF" w:rsidRPr="00CB1257" w:rsidRDefault="00CE1B58">
            <w:pPr>
              <w:ind w:firstLine="142"/>
              <w:jc w:val="both"/>
              <w:rPr>
                <w:sz w:val="28"/>
                <w:szCs w:val="28"/>
                <w:shd w:val="clear" w:color="FFFFFF" w:fill="FFFFFF"/>
              </w:rPr>
            </w:pPr>
            <w:r w:rsidRPr="00CB1257">
              <w:rPr>
                <w:color w:val="000000" w:themeColor="text1"/>
                <w:sz w:val="28"/>
                <w:szCs w:val="28"/>
                <w:shd w:val="clear" w:color="FFFFFF" w:fill="FFFFFF"/>
              </w:rPr>
              <w:t>Казахстан войдет в 30-ку стран с наивысшими рейтингами по индексам оценки качества школьного образования, таким как PISA, TIMSS или их аналогам.</w:t>
            </w:r>
          </w:p>
          <w:p w:rsidR="00CB22FF" w:rsidRPr="00CB1257" w:rsidRDefault="00CE1B58">
            <w:pPr>
              <w:ind w:firstLine="142"/>
              <w:jc w:val="both"/>
              <w:rPr>
                <w:sz w:val="28"/>
                <w:szCs w:val="28"/>
                <w:shd w:val="clear" w:color="FFFFFF" w:fill="FFFFFF"/>
              </w:rPr>
            </w:pPr>
            <w:r w:rsidRPr="00CB1257">
              <w:rPr>
                <w:color w:val="000000" w:themeColor="text1"/>
                <w:sz w:val="28"/>
                <w:szCs w:val="28"/>
                <w:shd w:val="clear" w:color="FFFFFF" w:fill="FFFFFF"/>
              </w:rPr>
              <w:t>К 2050 году выпускники казахстанских школ будут свободно владеть государственным, английским и русским языками.</w:t>
            </w:r>
          </w:p>
          <w:p w:rsidR="00CB22FF" w:rsidRPr="00CB1257" w:rsidRDefault="00CE1B58">
            <w:pPr>
              <w:ind w:firstLine="142"/>
              <w:jc w:val="both"/>
              <w:rPr>
                <w:sz w:val="28"/>
                <w:szCs w:val="28"/>
                <w:shd w:val="clear" w:color="FFFFFF" w:fill="FFFFFF"/>
              </w:rPr>
            </w:pPr>
            <w:r w:rsidRPr="00CB1257">
              <w:rPr>
                <w:rFonts w:eastAsia="Calibri"/>
                <w:color w:val="000000" w:themeColor="text1"/>
                <w:sz w:val="28"/>
                <w:szCs w:val="28"/>
              </w:rPr>
              <w:t>Создать сеть государственно-частного партнерства для развития системы среднего образования.</w:t>
            </w:r>
          </w:p>
          <w:p w:rsidR="00CB22FF" w:rsidRPr="00CB1257" w:rsidRDefault="00CE1B58">
            <w:pPr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Образовательная политика будет направлена на кардинальное повышение функциональной грамотности, формирование современных компетенций, конструктивную социализацию молодого поколения, доступность образования на протяжении всей жизни, а также снижение региональных диспропорций в качестве обучения.</w:t>
            </w:r>
          </w:p>
          <w:p w:rsidR="00CB22FF" w:rsidRPr="00CB1257" w:rsidRDefault="00CE1B58">
            <w:pPr>
              <w:ind w:firstLine="142"/>
              <w:jc w:val="both"/>
              <w:rPr>
                <w:sz w:val="28"/>
                <w:szCs w:val="28"/>
                <w:shd w:val="clear" w:color="FFFFFF" w:fill="FFFFFF"/>
              </w:rPr>
            </w:pPr>
            <w:r w:rsidRPr="00CB1257">
              <w:rPr>
                <w:color w:val="000000" w:themeColor="text1"/>
                <w:sz w:val="28"/>
                <w:szCs w:val="28"/>
                <w:shd w:val="clear" w:color="FFFFFF" w:fill="FFFFFF"/>
              </w:rPr>
              <w:t xml:space="preserve">Наше государство и общество должны поощрять усыновление и </w:t>
            </w:r>
            <w:r w:rsidRPr="00CB1257">
              <w:rPr>
                <w:color w:val="000000" w:themeColor="text1"/>
                <w:sz w:val="28"/>
                <w:szCs w:val="28"/>
                <w:shd w:val="clear" w:color="FFFFFF" w:fill="FFFFFF"/>
                <w:lang w:val="kk-KZ"/>
              </w:rPr>
              <w:t xml:space="preserve">семейное </w:t>
            </w:r>
            <w:r w:rsidRPr="00CB1257">
              <w:rPr>
                <w:color w:val="000000" w:themeColor="text1"/>
                <w:sz w:val="28"/>
                <w:szCs w:val="28"/>
                <w:shd w:val="clear" w:color="FFFFFF" w:fill="FFFFFF"/>
              </w:rPr>
              <w:t>устройство детей-сирот и детей, оставшихся без попечения родителей.</w:t>
            </w:r>
          </w:p>
          <w:p w:rsidR="00CB22FF" w:rsidRPr="00CB1257" w:rsidRDefault="00CE1B58">
            <w:pPr>
              <w:ind w:firstLine="142"/>
              <w:jc w:val="both"/>
              <w:rPr>
                <w:sz w:val="28"/>
                <w:szCs w:val="28"/>
                <w:shd w:val="clear" w:color="FFFFFF" w:fill="FFFFFF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Изменить направленность и акценты учебных планов и программ среднего образования, включив туда программы по обучению практическим навыкам и получению практической квалификации.</w:t>
            </w:r>
          </w:p>
        </w:tc>
        <w:tc>
          <w:tcPr>
            <w:tcW w:w="4354" w:type="dxa"/>
            <w:tcBorders>
              <w:bottom w:val="single" w:sz="4" w:space="0" w:color="auto"/>
            </w:tcBorders>
            <w:shd w:val="clear" w:color="FFFFFF" w:fill="FFFFFF"/>
          </w:tcPr>
          <w:p w:rsidR="00CB22FF" w:rsidRPr="00CB1257" w:rsidRDefault="00CE1B58">
            <w:pPr>
              <w:widowControl w:val="0"/>
              <w:ind w:firstLine="142"/>
              <w:jc w:val="both"/>
              <w:rPr>
                <w:sz w:val="28"/>
                <w:szCs w:val="28"/>
                <w:shd w:val="clear" w:color="FFFFFF" w:fill="FFFFFF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shd w:val="clear" w:color="FFFFFF" w:fill="FFFFFF"/>
              </w:rPr>
              <w:t>К 2030 году во всех организациях среднего, технического и профессионального образования будут внедрены принципы корпоративного управления и академической автономии.</w:t>
            </w:r>
          </w:p>
          <w:p w:rsidR="00CB22FF" w:rsidRPr="00CB1257" w:rsidRDefault="00CE1B58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Развитие системы технического и профессионального образования будет ориентировано на удовлетворение существующих и будущих потребностей рынка труда.</w:t>
            </w:r>
          </w:p>
          <w:p w:rsidR="00CB22FF" w:rsidRPr="00CB1257" w:rsidRDefault="00CE1B58">
            <w:pPr>
              <w:ind w:firstLine="142"/>
              <w:jc w:val="both"/>
              <w:rPr>
                <w:sz w:val="28"/>
                <w:szCs w:val="28"/>
                <w:shd w:val="clear" w:color="FFFFFF" w:fill="FFFFFF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Создать ориентированные на предпринимательство учебные программы, образовательные курсы и институты.</w:t>
            </w:r>
          </w:p>
        </w:tc>
      </w:tr>
      <w:tr w:rsidR="00CB22FF" w:rsidRPr="00CB1257">
        <w:trPr>
          <w:gridAfter w:val="1"/>
          <w:wAfter w:w="35" w:type="dxa"/>
        </w:trPr>
        <w:tc>
          <w:tcPr>
            <w:tcW w:w="139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CB22FF" w:rsidRPr="00CB1257" w:rsidRDefault="00CE1B5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B1257">
              <w:rPr>
                <w:b/>
                <w:color w:val="000000" w:themeColor="text1"/>
                <w:sz w:val="28"/>
                <w:szCs w:val="28"/>
              </w:rPr>
              <w:lastRenderedPageBreak/>
              <w:t>Национальный план развития Республики Казахстан до 2025 года</w:t>
            </w:r>
          </w:p>
        </w:tc>
      </w:tr>
      <w:tr w:rsidR="00CB22FF" w:rsidRPr="00CB1257">
        <w:trPr>
          <w:gridAfter w:val="1"/>
          <w:wAfter w:w="35" w:type="dxa"/>
        </w:trPr>
        <w:tc>
          <w:tcPr>
            <w:tcW w:w="4250" w:type="dxa"/>
            <w:tcBorders>
              <w:bottom w:val="single" w:sz="4" w:space="0" w:color="auto"/>
            </w:tcBorders>
            <w:shd w:val="clear" w:color="FFFFFF" w:fill="FFFFFF"/>
          </w:tcPr>
          <w:p w:rsidR="00CB22FF" w:rsidRPr="00CB1257" w:rsidRDefault="00CE1B58">
            <w:pPr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Будет обеспечена физическая доступность мест в дошкольных учреждениях из расчета потенциального 100% охвата детей.</w:t>
            </w:r>
          </w:p>
          <w:p w:rsidR="00CB22FF" w:rsidRPr="00CB1257" w:rsidRDefault="00CE1B58">
            <w:pPr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Будут обеспечены доступ к услугам персонального дошкольного воспитания детей из социально уязвимых групп населения, применение опыта института воспитателей на дому («социальная няня»).</w:t>
            </w:r>
          </w:p>
          <w:p w:rsidR="00CB22FF" w:rsidRPr="00CB1257" w:rsidRDefault="00CE1B58">
            <w:pPr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Наличие инновационных программ и игровых форм обучения станут обязательным условием функционирования дошкольных учреждений. Новые программы построят с учетом индивидуальных особенностей развития ребенка.</w:t>
            </w:r>
          </w:p>
          <w:p w:rsidR="00CB22FF" w:rsidRPr="00CB1257" w:rsidRDefault="00CE1B58">
            <w:pPr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 xml:space="preserve">При обновлении содержания дошкольного воспитания и обучения будут использованы единые с начальным образованием подходы и понятия (ценности, навыки, образовательные области, степень овладения). В </w:t>
            </w:r>
            <w:r w:rsidRPr="00CB1257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содержание образования включат "сквозные темы" в качестве способа интеграции содержания во всех возрастных группах и классах.</w:t>
            </w:r>
          </w:p>
          <w:p w:rsidR="00CB22FF" w:rsidRPr="00CB1257" w:rsidRDefault="00CE1B58">
            <w:pPr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Будет введен мониторинг качества дошкольного обучения и воспитания. Право работать получат те дошкольные организации, которые совершенствуются и улучшают качество дошкольных услуг.</w:t>
            </w:r>
          </w:p>
          <w:p w:rsidR="00CB22FF" w:rsidRPr="00CB1257" w:rsidRDefault="00CE1B58">
            <w:pPr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Для повышения качества, а также создания полноценной развивающей и безопасной среды, обеспечения условий осуществления образовательного процесса, соблюдения норм и правил, охраны здоровья воспитанников, профессиональных компетенций педагогов и укомплектованности штатов будет введено поэтапное лицензирование дошкольных организаций образования.</w:t>
            </w:r>
          </w:p>
          <w:p w:rsidR="00CB22FF" w:rsidRPr="00CB1257" w:rsidRDefault="00CE1B58">
            <w:pPr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 xml:space="preserve">Уровень удовлетворенности населения качеством дошкольного / среднего </w:t>
            </w:r>
            <w:r w:rsidRPr="00CB1257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образования в конце 2025 года составит 80%.</w:t>
            </w:r>
          </w:p>
        </w:tc>
        <w:tc>
          <w:tcPr>
            <w:tcW w:w="5384" w:type="dxa"/>
            <w:tcBorders>
              <w:bottom w:val="single" w:sz="4" w:space="0" w:color="auto"/>
            </w:tcBorders>
            <w:shd w:val="clear" w:color="FFFFFF" w:fill="FFFFFF"/>
          </w:tcPr>
          <w:p w:rsidR="00CB22FF" w:rsidRPr="00CB1257" w:rsidRDefault="00CE1B58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lastRenderedPageBreak/>
              <w:t xml:space="preserve">Будут введены 1,5 млн. ученических мест. </w:t>
            </w:r>
          </w:p>
          <w:p w:rsidR="00CB22FF" w:rsidRPr="00CB1257" w:rsidRDefault="00CE1B58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В опорных селах и районных центрах будет обеспечен 100% охват детей из малых сел местами для проживания в интернатах или патронатных семьях.</w:t>
            </w:r>
          </w:p>
          <w:p w:rsidR="00CB22FF" w:rsidRPr="00CB1257" w:rsidRDefault="00CE1B58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 xml:space="preserve">Все здания школ оборудуют санитарными узлами, компьютерами (из расчета 1:5), подключат к Интернету со скоростью доступа не ниже 50 МГб/сек и нелимитированным трафиком. </w:t>
            </w:r>
          </w:p>
          <w:p w:rsidR="00CB22FF" w:rsidRPr="00CB1257" w:rsidRDefault="00CE1B58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Во всех школах будут развернуты учебные беспроводные сети с применением оборудования казахстанского производства.</w:t>
            </w:r>
          </w:p>
          <w:p w:rsidR="00CB22FF" w:rsidRPr="00CB1257" w:rsidRDefault="00CE1B58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Будет запущен проект - Единая интегрированная образовательная онлайн-платформа.</w:t>
            </w:r>
          </w:p>
          <w:p w:rsidR="00CB22FF" w:rsidRPr="00CB1257" w:rsidRDefault="00CE1B58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В школьные образовательные программы внедрят компоненты устойчивого развития, созидательного сознания, здорового психоэмоционального развития, которые станут основой эмоционального, физического и ментального благосостояния обучающихся.</w:t>
            </w:r>
          </w:p>
          <w:p w:rsidR="00CB22FF" w:rsidRPr="00CB1257" w:rsidRDefault="00CE1B58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 xml:space="preserve">Важными станут формирование мыслительных навыков учащихся от элементарного (знание, понимание, применение) до высокого уровней (анализ, </w:t>
            </w:r>
            <w:r w:rsidRPr="00CB1257">
              <w:rPr>
                <w:color w:val="000000" w:themeColor="text1"/>
                <w:sz w:val="28"/>
                <w:szCs w:val="28"/>
              </w:rPr>
              <w:lastRenderedPageBreak/>
              <w:t xml:space="preserve">синтез, оценка), наличие </w:t>
            </w: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«</w:t>
            </w:r>
            <w:r w:rsidRPr="00CB1257">
              <w:rPr>
                <w:color w:val="000000" w:themeColor="text1"/>
                <w:sz w:val="28"/>
                <w:szCs w:val="28"/>
              </w:rPr>
              <w:t>сквозных тем</w:t>
            </w: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»</w:t>
            </w:r>
            <w:r w:rsidRPr="00CB1257">
              <w:rPr>
                <w:color w:val="000000" w:themeColor="text1"/>
                <w:sz w:val="28"/>
                <w:szCs w:val="28"/>
              </w:rPr>
              <w:t>, позволяющих максимально эффективно организовывать межпредметные связи.</w:t>
            </w:r>
          </w:p>
          <w:p w:rsidR="00CB22FF" w:rsidRPr="00CB1257" w:rsidRDefault="00CE1B58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Будут приняты меры по экологическому воспитанию школьников и студентов, повышению их уровня знаний об охране окружающей среды и привитию экологических ценностей.</w:t>
            </w:r>
          </w:p>
          <w:p w:rsidR="00CB22FF" w:rsidRPr="00CB1257" w:rsidRDefault="00CE1B58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Ликвидируется дефицит педагогов, улучшится профессиональный состав.</w:t>
            </w:r>
          </w:p>
          <w:p w:rsidR="00CB22FF" w:rsidRPr="00CB1257" w:rsidRDefault="00CE1B58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Право на звание педагога будет присваиваться по результатам национальных квалификационных тестов, а система аттестации будет ориентирована на конкретные результаты обученности школьников.</w:t>
            </w:r>
          </w:p>
          <w:p w:rsidR="00CB22FF" w:rsidRPr="00CB1257" w:rsidRDefault="00CE1B58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Особое внимание будет уделено сельским учителям информатики и физики, а также педагогам, подготовившим победителей, призеров районных конкурсов, соревнований и турниров по робототехнике и программированию, для которых кроме дополнительных систем надбавок к заработной плате будут разработаны еще и стимулирующие меры.</w:t>
            </w:r>
          </w:p>
          <w:p w:rsidR="00CB22FF" w:rsidRPr="00CB1257" w:rsidRDefault="00CE1B58">
            <w:pPr>
              <w:widowControl w:val="0"/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 xml:space="preserve">Оценка качества школьного образования по результатам теста PISA-2025 составит </w:t>
            </w: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 xml:space="preserve">по математике, средний балл 480 б., по чтению, средний балл 450 б., по </w:t>
            </w:r>
            <w:r w:rsidRPr="00CB1257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естествознанию, средний балл 490 б.</w:t>
            </w:r>
          </w:p>
          <w:p w:rsidR="00CB22FF" w:rsidRPr="00CB1257" w:rsidRDefault="00CE1B58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 xml:space="preserve">Уровень удовлетворенности населения качеством дошкольного / среднего образования </w:t>
            </w: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в конце 2025 года составит 80%.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  <w:shd w:val="clear" w:color="FFFFFF" w:fill="FFFFFF"/>
          </w:tcPr>
          <w:p w:rsidR="00CB22FF" w:rsidRPr="00CB1257" w:rsidRDefault="00CE1B58">
            <w:pPr>
              <w:widowControl w:val="0"/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Система ТиПО будет направлена на решение задач по гарантированному получению навыков первой профессии, адаптации внутренних мигрантов к городской экономике, а также рабочей силы к новым требованиям при межсекторальных перетоках.</w:t>
            </w:r>
          </w:p>
          <w:p w:rsidR="00CB22FF" w:rsidRPr="00CB1257" w:rsidRDefault="00CE1B58">
            <w:pPr>
              <w:widowControl w:val="0"/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Будет обеспечен полный охват всех желающих получить бесплатное профессиональное образование на основе государственного образовательного заказа.</w:t>
            </w:r>
          </w:p>
          <w:p w:rsidR="00CB22FF" w:rsidRPr="00CB1257" w:rsidRDefault="00CE1B58">
            <w:pPr>
              <w:widowControl w:val="0"/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Фокус образовательных программ будет сделан на предоставлении качественных профессиональных и социальных навыков, востребованных у работодателей.</w:t>
            </w:r>
          </w:p>
          <w:p w:rsidR="00CB22FF" w:rsidRPr="00CB1257" w:rsidRDefault="00CE1B58">
            <w:pPr>
              <w:widowControl w:val="0"/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Б</w:t>
            </w: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удет запущен проект, направленный на выявление эффективных руководителей организаций ТиПО и развитие их лидерских качеств.</w:t>
            </w:r>
          </w:p>
          <w:p w:rsidR="00CB22FF" w:rsidRPr="00CB1257" w:rsidRDefault="00CE1B58">
            <w:pPr>
              <w:widowControl w:val="0"/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 xml:space="preserve">Организациям ТиПО будет предоставлена академическая </w:t>
            </w:r>
            <w:r w:rsidRPr="00CB1257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свобода в содержании для гибкого реагирования на запросы рынка труда и работодателей. В колледжах будет адаптирована европейская кредитная технология для профессионального образования и обучения.</w:t>
            </w:r>
          </w:p>
          <w:p w:rsidR="00CB22FF" w:rsidRPr="00CB1257" w:rsidRDefault="00CE1B58">
            <w:pPr>
              <w:widowControl w:val="0"/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Будут созданы центры компетенции для опережающей подготовки кадров на базе колледжей, оснащенных в рамках проекта «Жас маман».</w:t>
            </w:r>
          </w:p>
          <w:p w:rsidR="00CB22FF" w:rsidRPr="00CB1257" w:rsidRDefault="00CE1B58">
            <w:pPr>
              <w:widowControl w:val="0"/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Будет внедрен новый формат приема в колледжи по принципу «Деньги за студентом». В результате будет обеспечена прозрачность и повысится конкурентоспособность среди колледжей.</w:t>
            </w:r>
          </w:p>
          <w:p w:rsidR="00CB22FF" w:rsidRPr="00CB1257" w:rsidRDefault="00CE1B58">
            <w:pPr>
              <w:widowControl w:val="0"/>
              <w:tabs>
                <w:tab w:val="left" w:pos="601"/>
              </w:tabs>
              <w:ind w:firstLine="175"/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«Качество технического и профессионального образования» Глобальный индекс конкурентоспособности Всемирного экономического форума, 75-место в рейтинге.</w:t>
            </w:r>
          </w:p>
        </w:tc>
      </w:tr>
      <w:tr w:rsidR="00CB22FF" w:rsidRPr="00CB1257">
        <w:trPr>
          <w:gridAfter w:val="1"/>
          <w:wAfter w:w="35" w:type="dxa"/>
        </w:trPr>
        <w:tc>
          <w:tcPr>
            <w:tcW w:w="13994" w:type="dxa"/>
            <w:gridSpan w:val="4"/>
            <w:tcBorders>
              <w:bottom w:val="single" w:sz="4" w:space="0" w:color="auto"/>
            </w:tcBorders>
            <w:shd w:val="clear" w:color="FFFFFF" w:fill="FFFFFF"/>
          </w:tcPr>
          <w:p w:rsidR="00CB22FF" w:rsidRPr="00CB1257" w:rsidRDefault="00A67EE6" w:rsidP="00A67EE6">
            <w:pPr>
              <w:widowControl w:val="0"/>
              <w:ind w:firstLine="142"/>
              <w:jc w:val="center"/>
              <w:rPr>
                <w:b/>
                <w:sz w:val="28"/>
                <w:szCs w:val="28"/>
              </w:rPr>
            </w:pPr>
            <w:r w:rsidRPr="00CB1257">
              <w:rPr>
                <w:b/>
                <w:color w:val="000000" w:themeColor="text1"/>
                <w:sz w:val="28"/>
                <w:szCs w:val="28"/>
              </w:rPr>
              <w:lastRenderedPageBreak/>
              <w:t>Концепция развития дошкольного, среднего, технического и профессионального образования Республики Казахстан на 2023-2029 годы, п</w:t>
            </w:r>
            <w:r w:rsidR="00CE1B58" w:rsidRPr="00CB1257">
              <w:rPr>
                <w:b/>
                <w:color w:val="000000" w:themeColor="text1"/>
                <w:sz w:val="28"/>
                <w:szCs w:val="28"/>
                <w:lang w:val="kk-KZ"/>
              </w:rPr>
              <w:t>илотный национальный проект в области образования</w:t>
            </w:r>
            <w:r w:rsidR="009954F4" w:rsidRPr="00CB125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B1257">
              <w:rPr>
                <w:b/>
                <w:color w:val="000000" w:themeColor="text1"/>
                <w:sz w:val="28"/>
                <w:szCs w:val="28"/>
                <w:lang w:val="kk-KZ"/>
              </w:rPr>
              <w:t>«Комфортная школа»</w:t>
            </w:r>
          </w:p>
        </w:tc>
      </w:tr>
      <w:tr w:rsidR="00CB22FF" w:rsidRPr="00CB1257">
        <w:trPr>
          <w:gridAfter w:val="1"/>
          <w:wAfter w:w="35" w:type="dxa"/>
        </w:trPr>
        <w:tc>
          <w:tcPr>
            <w:tcW w:w="4250" w:type="dxa"/>
            <w:tcBorders>
              <w:bottom w:val="single" w:sz="4" w:space="0" w:color="auto"/>
            </w:tcBorders>
            <w:shd w:val="clear" w:color="FFFFFF" w:fill="FFFFFF"/>
          </w:tcPr>
          <w:p w:rsidR="00CB22FF" w:rsidRPr="00CB1257" w:rsidRDefault="00CE1B58">
            <w:pPr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Охват детей качественным дошкольным воспитанием и обучением от 2 до 6 лет</w:t>
            </w:r>
          </w:p>
          <w:p w:rsidR="006119C0" w:rsidRPr="00CB1257" w:rsidRDefault="006119C0">
            <w:pPr>
              <w:ind w:firstLine="142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Доля дошкольных организаций, соответствующих критериям оценки качества воспитания и обучения независимо от форм собственности</w:t>
            </w:r>
          </w:p>
          <w:p w:rsidR="006119C0" w:rsidRPr="00CB1257" w:rsidRDefault="006119C0">
            <w:pPr>
              <w:ind w:firstLine="142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Доля дошкольных организаций, обеспеченных базовыми источниками питьевой воды, раздельными минимально оборудованными туалетами и базовыми средствами для мытья рук</w:t>
            </w:r>
          </w:p>
          <w:p w:rsidR="00A67EE6" w:rsidRPr="00CB1257" w:rsidRDefault="00A67EE6" w:rsidP="00A67EE6">
            <w:pPr>
              <w:widowControl w:val="0"/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sz w:val="28"/>
                <w:szCs w:val="28"/>
                <w:lang w:val="kk-KZ"/>
              </w:rPr>
              <w:t>Доля дошкольных организаций, создавших условия для инклюзивного образования</w:t>
            </w:r>
          </w:p>
          <w:p w:rsidR="00CB22FF" w:rsidRPr="00CB1257" w:rsidRDefault="007A5ED2">
            <w:pPr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 xml:space="preserve">Доля педагогов, имеющих профильное образование, от общего количества </w:t>
            </w:r>
            <w:r w:rsidRPr="00CB1257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руководителей, методистов, воспитателей дошкольных организаций</w:t>
            </w:r>
          </w:p>
        </w:tc>
        <w:tc>
          <w:tcPr>
            <w:tcW w:w="5384" w:type="dxa"/>
            <w:tcBorders>
              <w:bottom w:val="single" w:sz="4" w:space="0" w:color="auto"/>
            </w:tcBorders>
            <w:shd w:val="clear" w:color="FFFFFF" w:fill="FFFFFF"/>
          </w:tcPr>
          <w:p w:rsidR="006119C0" w:rsidRPr="00CB1257" w:rsidRDefault="006119C0" w:rsidP="006119C0">
            <w:pPr>
              <w:widowControl w:val="0"/>
              <w:ind w:firstLine="142"/>
              <w:jc w:val="both"/>
              <w:rPr>
                <w:color w:val="000000" w:themeColor="text1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lastRenderedPageBreak/>
              <w:t>Оценка качества школьного образования по результатам теста PISA (по математике, чтению, естествознанию)</w:t>
            </w:r>
          </w:p>
          <w:p w:rsidR="00A67EE6" w:rsidRPr="00CB1257" w:rsidRDefault="00A67EE6" w:rsidP="00A67EE6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</w:rPr>
              <w:t>Сокращение разрыва результатов казахстанских учащихся в международных исследованиях по результатам PISА: между регионами, городом и селом</w:t>
            </w:r>
          </w:p>
          <w:p w:rsidR="006119C0" w:rsidRPr="00CB1257" w:rsidRDefault="006119C0" w:rsidP="006119C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</w:rPr>
              <w:t>Доля обучающихся, преодолевших пороговый уровень функциональной грамотности по результатам международного исследования PISA</w:t>
            </w:r>
          </w:p>
          <w:p w:rsidR="006119C0" w:rsidRPr="00CB1257" w:rsidRDefault="006119C0" w:rsidP="006119C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</w:rPr>
              <w:t>Доля государственных дневных общеобразовательных школ, перешедших на подушевое финансирование, от общего количества полнокомплектных школ</w:t>
            </w:r>
          </w:p>
          <w:p w:rsidR="00A67EE6" w:rsidRPr="00CB1257" w:rsidRDefault="00A67EE6" w:rsidP="006119C0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</w:rPr>
              <w:t>Охват детей с ограниченными возможностями развития специальной психолого-педагогической поддержкой и ранней коррекцией</w:t>
            </w:r>
          </w:p>
          <w:p w:rsidR="006119C0" w:rsidRPr="00CB1257" w:rsidRDefault="006119C0" w:rsidP="006119C0">
            <w:pPr>
              <w:widowControl w:val="0"/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sz w:val="28"/>
                <w:szCs w:val="28"/>
                <w:lang w:val="kk-KZ"/>
              </w:rPr>
              <w:t xml:space="preserve">Доля организаций </w:t>
            </w:r>
            <w:r w:rsidR="00A67EE6" w:rsidRPr="00CB1257">
              <w:rPr>
                <w:sz w:val="28"/>
                <w:szCs w:val="28"/>
                <w:lang w:val="kk-KZ"/>
              </w:rPr>
              <w:t xml:space="preserve">среднего </w:t>
            </w:r>
            <w:r w:rsidRPr="00CB1257">
              <w:rPr>
                <w:sz w:val="28"/>
                <w:szCs w:val="28"/>
                <w:lang w:val="kk-KZ"/>
              </w:rPr>
              <w:t xml:space="preserve">образования, создавших условия для инклюзивного </w:t>
            </w:r>
            <w:r w:rsidRPr="00CB1257">
              <w:rPr>
                <w:sz w:val="28"/>
                <w:szCs w:val="28"/>
                <w:lang w:val="kk-KZ"/>
              </w:rPr>
              <w:lastRenderedPageBreak/>
              <w:t>образования</w:t>
            </w:r>
          </w:p>
          <w:p w:rsidR="006119C0" w:rsidRPr="00CB1257" w:rsidRDefault="006119C0" w:rsidP="006119C0">
            <w:pPr>
              <w:widowControl w:val="0"/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sz w:val="28"/>
                <w:szCs w:val="28"/>
                <w:lang w:val="kk-KZ"/>
              </w:rPr>
              <w:t>Доля школ, охваченных высокоскоростным Интернетом (не менее 20 мбит/с – на одну школу, если в школе более 400 учащихся – 1 мбит/с на 20 учащихся)</w:t>
            </w:r>
          </w:p>
          <w:p w:rsidR="006119C0" w:rsidRPr="00CB1257" w:rsidRDefault="006119C0">
            <w:pPr>
              <w:widowControl w:val="0"/>
              <w:ind w:firstLine="142"/>
              <w:jc w:val="both"/>
              <w:rPr>
                <w:color w:val="000000" w:themeColor="text1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Количество введенных новых ученических мест</w:t>
            </w:r>
          </w:p>
          <w:p w:rsidR="006119C0" w:rsidRPr="00CB1257" w:rsidRDefault="006119C0">
            <w:pPr>
              <w:widowControl w:val="0"/>
              <w:ind w:firstLine="142"/>
              <w:jc w:val="both"/>
              <w:rPr>
                <w:color w:val="000000" w:themeColor="text1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Доля основных и средних школ, обеспеченных предметными кабинетами физики, химии, биологии, робототехники, STEM</w:t>
            </w:r>
          </w:p>
          <w:p w:rsidR="00D067B7" w:rsidRPr="00CB1257" w:rsidRDefault="00D067B7">
            <w:pPr>
              <w:widowControl w:val="0"/>
              <w:ind w:firstLine="142"/>
              <w:jc w:val="both"/>
              <w:rPr>
                <w:color w:val="000000" w:themeColor="text1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Доля школ, обеспеченных базовыми источниками питьевой воды, раздельными минимально оборудованными туалетами и базовыми средствами для мытья рук</w:t>
            </w:r>
          </w:p>
          <w:p w:rsidR="006119C0" w:rsidRPr="00CB1257" w:rsidRDefault="007A5ED2">
            <w:pPr>
              <w:widowControl w:val="0"/>
              <w:ind w:firstLine="142"/>
              <w:jc w:val="both"/>
              <w:rPr>
                <w:color w:val="000000" w:themeColor="text1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Уровень правовой защищенности детей</w:t>
            </w:r>
          </w:p>
          <w:p w:rsidR="00CB22FF" w:rsidRPr="00CB1257" w:rsidRDefault="007A5ED2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</w:rPr>
              <w:t>Доля воспитанников организаций для детей-сирот и детей, оставшихся без попечения родителей, от общего числа детей данной категории</w:t>
            </w:r>
          </w:p>
          <w:p w:rsidR="007A5ED2" w:rsidRPr="00CB1257" w:rsidRDefault="007A5ED2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</w:rPr>
              <w:t>Доля организаций образования, обеспечивших комплексную защиту детей в соответствии с требованиями антитеррористической безопасности</w:t>
            </w:r>
          </w:p>
          <w:p w:rsidR="007A5ED2" w:rsidRPr="00CB1257" w:rsidRDefault="007A5ED2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</w:rPr>
              <w:t xml:space="preserve">Доля обучающихся, вовлеченных в организованную общественную деятельность, в том числе через ученическое самоуправление и дебатное </w:t>
            </w:r>
            <w:r w:rsidRPr="00CB1257">
              <w:rPr>
                <w:sz w:val="28"/>
                <w:szCs w:val="28"/>
              </w:rPr>
              <w:lastRenderedPageBreak/>
              <w:t>движение с целью повышения уровня гражданственности и патриотизма</w:t>
            </w:r>
          </w:p>
          <w:p w:rsidR="00D067B7" w:rsidRPr="00CB1257" w:rsidRDefault="00D067B7" w:rsidP="00D067B7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Охват детей дополнительным образованием</w:t>
            </w:r>
          </w:p>
          <w:p w:rsidR="007A5ED2" w:rsidRPr="00CB1257" w:rsidRDefault="007A5ED2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</w:rPr>
              <w:t>Доля дневных государственных общеобразовательных организаций среднего образования, подведомственных МИО, создавших условия для занятий спортом (спортивные залы и спортивный инвентарь)</w:t>
            </w:r>
          </w:p>
          <w:p w:rsidR="007A5ED2" w:rsidRPr="00CB1257" w:rsidRDefault="007A5ED2" w:rsidP="007A5ED2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</w:rPr>
              <w:t>Доля педагогов с квалификационным уровнем педагога-мастера, педагога-исследователя, педагога-эксперта и педагога-модератора от общего количества педагогов организаций среднего образования</w:t>
            </w:r>
          </w:p>
          <w:p w:rsidR="007A5ED2" w:rsidRPr="00CB1257" w:rsidRDefault="007A5ED2" w:rsidP="007A5ED2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</w:rPr>
              <w:t>Количество педагогов естественно-математического цикла, привлеченных в общеобразовательные школы</w:t>
            </w:r>
          </w:p>
          <w:p w:rsidR="007A5ED2" w:rsidRPr="00CB1257" w:rsidRDefault="007A5ED2" w:rsidP="007A5ED2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</w:rPr>
              <w:t>Доля организаций образования, прошедших процедуру государственной аттестации, от количества организаций образования, подлежащих аттестации</w:t>
            </w:r>
          </w:p>
          <w:p w:rsidR="003A7CF4" w:rsidRPr="00CB1257" w:rsidRDefault="003A7CF4" w:rsidP="00A67EE6">
            <w:pPr>
              <w:widowControl w:val="0"/>
              <w:ind w:firstLine="142"/>
              <w:jc w:val="both"/>
              <w:rPr>
                <w:color w:val="000000" w:themeColor="text1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Ввод не менее 740000 новых ученических мест (при двухсменном обучении), соответствующих требованиям национального проекта»</w:t>
            </w:r>
          </w:p>
          <w:p w:rsidR="00A67EE6" w:rsidRPr="00CB1257" w:rsidRDefault="00A67EE6" w:rsidP="00A67EE6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Доля аварийных школ с проектной мощностью более 300 мест</w:t>
            </w:r>
          </w:p>
          <w:p w:rsidR="00A67EE6" w:rsidRPr="00CB1257" w:rsidRDefault="00A67EE6" w:rsidP="00A67EE6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lastRenderedPageBreak/>
              <w:t>Доля школ с трехсменным обучением в организациях среднего образования с проектной мощностью более 300 мест</w:t>
            </w:r>
          </w:p>
          <w:p w:rsidR="00A67EE6" w:rsidRPr="00CB1257" w:rsidRDefault="00A67EE6" w:rsidP="00A67EE6">
            <w:pPr>
              <w:widowControl w:val="0"/>
              <w:ind w:firstLine="142"/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Доля вводимых школ, соответствующих требованиям комфортной школы от общего количества вводимых школ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  <w:shd w:val="clear" w:color="FFFFFF" w:fill="FFFFFF"/>
          </w:tcPr>
          <w:p w:rsidR="00A67EE6" w:rsidRPr="00CB1257" w:rsidRDefault="00A67EE6" w:rsidP="00A67EE6">
            <w:pPr>
              <w:widowControl w:val="0"/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sz w:val="28"/>
                <w:szCs w:val="28"/>
                <w:lang w:val="kk-KZ"/>
              </w:rPr>
              <w:lastRenderedPageBreak/>
              <w:t>Доля организаций ТиПО, создавших условия для инклюзивного образования</w:t>
            </w:r>
          </w:p>
          <w:p w:rsidR="006119C0" w:rsidRPr="00CB1257" w:rsidRDefault="006119C0">
            <w:pPr>
              <w:widowControl w:val="0"/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sz w:val="28"/>
                <w:szCs w:val="28"/>
                <w:lang w:val="kk-KZ"/>
              </w:rPr>
              <w:t>Доля трудоустроенных выпускников в первый год после окончания организаций ТиПО</w:t>
            </w:r>
          </w:p>
          <w:p w:rsidR="00D067B7" w:rsidRPr="00CB1257" w:rsidRDefault="00D067B7">
            <w:pPr>
              <w:widowControl w:val="0"/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sz w:val="28"/>
                <w:szCs w:val="28"/>
                <w:lang w:val="kk-KZ"/>
              </w:rPr>
              <w:t>Охват молодежи бесплатным обучением в колледжах по востребованным специальностям (выпускники 9 классов)</w:t>
            </w:r>
          </w:p>
          <w:p w:rsidR="006119C0" w:rsidRPr="00CB1257" w:rsidRDefault="006119C0">
            <w:pPr>
              <w:widowControl w:val="0"/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sz w:val="28"/>
                <w:szCs w:val="28"/>
                <w:lang w:val="kk-KZ"/>
              </w:rPr>
              <w:t>Доля студентов технического и профессионального образования, обучающихся по государственному заказу, охваченных дуальным обучением</w:t>
            </w:r>
          </w:p>
          <w:p w:rsidR="00D067B7" w:rsidRPr="00CB1257" w:rsidRDefault="00D067B7">
            <w:pPr>
              <w:widowControl w:val="0"/>
              <w:ind w:firstLine="142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Доля колледжей, внедривших систему оценивания WorldSkills в учебный процесс организаций ТиПО</w:t>
            </w:r>
          </w:p>
          <w:p w:rsidR="00D067B7" w:rsidRPr="00CB1257" w:rsidRDefault="00D067B7">
            <w:pPr>
              <w:widowControl w:val="0"/>
              <w:ind w:firstLine="142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 xml:space="preserve">Количество созданных центров компетенций, соответствующих </w:t>
            </w:r>
            <w:r w:rsidRPr="00CB1257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международным отраслевым требованиям (стандартам)</w:t>
            </w:r>
          </w:p>
          <w:p w:rsidR="00CB22FF" w:rsidRPr="00CB1257" w:rsidRDefault="007A5ED2">
            <w:pPr>
              <w:widowControl w:val="0"/>
              <w:ind w:firstLine="142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 xml:space="preserve">Доля специалистов, привлеченных с производства, от общего количества преподавателей специальных дисциплин и мастеров производственного обучения государственных организаций ТиПО </w:t>
            </w:r>
          </w:p>
        </w:tc>
      </w:tr>
      <w:tr w:rsidR="00CB22FF" w:rsidRPr="00CB1257">
        <w:trPr>
          <w:gridAfter w:val="2"/>
          <w:wAfter w:w="41" w:type="dxa"/>
        </w:trPr>
        <w:tc>
          <w:tcPr>
            <w:tcW w:w="139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CB22FF" w:rsidRPr="00CB1257" w:rsidRDefault="00CE1B58">
            <w:pPr>
              <w:ind w:firstLine="176"/>
              <w:jc w:val="center"/>
              <w:rPr>
                <w:bCs/>
                <w:sz w:val="28"/>
                <w:szCs w:val="28"/>
              </w:rPr>
            </w:pPr>
            <w:r w:rsidRPr="00CB1257">
              <w:rPr>
                <w:b/>
                <w:color w:val="000000" w:themeColor="text1"/>
                <w:sz w:val="28"/>
                <w:szCs w:val="28"/>
              </w:rPr>
              <w:lastRenderedPageBreak/>
              <w:t>Стратегические направления Министерства просвещения Республики Казахстан</w:t>
            </w:r>
          </w:p>
        </w:tc>
      </w:tr>
      <w:tr w:rsidR="00CB22FF" w:rsidRPr="00CB1257">
        <w:trPr>
          <w:gridAfter w:val="1"/>
          <w:wAfter w:w="35" w:type="dxa"/>
          <w:trHeight w:val="765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FFFFFF" w:fill="FFFFFF"/>
          </w:tcPr>
          <w:p w:rsidR="00CB22FF" w:rsidRPr="00CB1257" w:rsidRDefault="00CE1B58">
            <w:pPr>
              <w:jc w:val="both"/>
              <w:rPr>
                <w:rStyle w:val="s0"/>
                <w:bCs/>
                <w:sz w:val="28"/>
                <w:szCs w:val="28"/>
                <w:lang w:val="kk-KZ"/>
              </w:rPr>
            </w:pPr>
            <w:r w:rsidRPr="00CB1257">
              <w:rPr>
                <w:bCs/>
                <w:color w:val="000000" w:themeColor="text1"/>
                <w:sz w:val="28"/>
                <w:szCs w:val="28"/>
                <w:lang w:val="kk-KZ"/>
              </w:rPr>
              <w:t>Стратегическое направление 1.</w:t>
            </w:r>
            <w:r w:rsidRPr="00CB125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B125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B1257">
              <w:rPr>
                <w:bCs/>
                <w:color w:val="000000" w:themeColor="text1"/>
                <w:sz w:val="28"/>
                <w:szCs w:val="28"/>
              </w:rPr>
              <w:t>Обеспечение гарантированного воспитания и обучения гражданина, обладающего навыками 21 века</w:t>
            </w:r>
            <w:r w:rsidRPr="00CB1257"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  <w:shd w:val="clear" w:color="FFFFFF" w:fill="FFFFFF"/>
          </w:tcPr>
          <w:p w:rsidR="00CB22FF" w:rsidRPr="00CB1257" w:rsidRDefault="00CE1B58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CB1257"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Стратегическое направление 2. </w:t>
            </w:r>
          </w:p>
          <w:p w:rsidR="00CB22FF" w:rsidRPr="00CB1257" w:rsidRDefault="00CE1B58">
            <w:pPr>
              <w:jc w:val="both"/>
              <w:rPr>
                <w:rStyle w:val="s0"/>
                <w:bCs/>
                <w:strike/>
                <w:sz w:val="28"/>
                <w:szCs w:val="28"/>
              </w:rPr>
            </w:pPr>
            <w:r w:rsidRPr="00CB1257">
              <w:rPr>
                <w:bCs/>
                <w:color w:val="000000" w:themeColor="text1"/>
                <w:sz w:val="28"/>
                <w:szCs w:val="28"/>
              </w:rPr>
              <w:t>Подготовка конкурентоспособных кадров для экономики с ТиПО</w:t>
            </w:r>
          </w:p>
        </w:tc>
      </w:tr>
      <w:tr w:rsidR="00CB22FF" w:rsidRPr="00CB1257">
        <w:trPr>
          <w:gridAfter w:val="2"/>
          <w:wAfter w:w="41" w:type="dxa"/>
        </w:trPr>
        <w:tc>
          <w:tcPr>
            <w:tcW w:w="139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CB22FF" w:rsidRPr="00CB1257" w:rsidRDefault="00CE1B58">
            <w:pPr>
              <w:widowControl w:val="0"/>
              <w:jc w:val="center"/>
              <w:rPr>
                <w:sz w:val="28"/>
                <w:szCs w:val="28"/>
              </w:rPr>
            </w:pPr>
            <w:r w:rsidRPr="00CB1257">
              <w:rPr>
                <w:b/>
                <w:color w:val="000000" w:themeColor="text1"/>
                <w:sz w:val="28"/>
                <w:szCs w:val="28"/>
                <w:lang w:val="kk-KZ"/>
              </w:rPr>
              <w:t>Ц</w:t>
            </w:r>
            <w:r w:rsidRPr="00CB1257">
              <w:rPr>
                <w:b/>
                <w:color w:val="000000" w:themeColor="text1"/>
                <w:sz w:val="28"/>
                <w:szCs w:val="28"/>
              </w:rPr>
              <w:t>ели Министерства просвещения Республики Казахстан</w:t>
            </w:r>
          </w:p>
        </w:tc>
      </w:tr>
      <w:tr w:rsidR="00CB22FF" w:rsidRPr="00CB1257">
        <w:trPr>
          <w:gridAfter w:val="1"/>
          <w:wAfter w:w="35" w:type="dxa"/>
        </w:trPr>
        <w:tc>
          <w:tcPr>
            <w:tcW w:w="4250" w:type="dxa"/>
            <w:tcBorders>
              <w:bottom w:val="single" w:sz="4" w:space="0" w:color="auto"/>
            </w:tcBorders>
            <w:shd w:val="clear" w:color="FFFFFF" w:fill="FFFFFF"/>
          </w:tcPr>
          <w:p w:rsidR="00CB22FF" w:rsidRPr="00CB1257" w:rsidRDefault="00CE1B58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CB1257">
              <w:rPr>
                <w:bCs/>
                <w:color w:val="000000" w:themeColor="text1"/>
                <w:sz w:val="28"/>
                <w:szCs w:val="28"/>
              </w:rPr>
              <w:t>Цель 1.1. Повышение уровня развития умений</w:t>
            </w:r>
            <w:r w:rsidRPr="00CB1257"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 и</w:t>
            </w:r>
            <w:r w:rsidRPr="00CB1257">
              <w:rPr>
                <w:bCs/>
                <w:color w:val="000000" w:themeColor="text1"/>
                <w:sz w:val="28"/>
                <w:szCs w:val="28"/>
              </w:rPr>
              <w:t xml:space="preserve"> навыков детей дошкольного возраста  </w:t>
            </w:r>
          </w:p>
        </w:tc>
        <w:tc>
          <w:tcPr>
            <w:tcW w:w="5384" w:type="dxa"/>
            <w:tcBorders>
              <w:bottom w:val="single" w:sz="4" w:space="0" w:color="auto"/>
            </w:tcBorders>
            <w:shd w:val="clear" w:color="FFFFFF" w:fill="FFFFFF"/>
          </w:tcPr>
          <w:p w:rsidR="00CB22FF" w:rsidRPr="00CB1257" w:rsidRDefault="00CE1B58">
            <w:pPr>
              <w:widowControl w:val="0"/>
              <w:jc w:val="both"/>
              <w:rPr>
                <w:rStyle w:val="s0"/>
                <w:bCs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 xml:space="preserve">Цель </w:t>
            </w: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1</w:t>
            </w:r>
            <w:r w:rsidRPr="00CB1257">
              <w:rPr>
                <w:color w:val="000000" w:themeColor="text1"/>
                <w:sz w:val="28"/>
                <w:szCs w:val="28"/>
              </w:rPr>
              <w:t>.</w:t>
            </w: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2</w:t>
            </w:r>
            <w:r w:rsidRPr="00CB1257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CB1257">
              <w:rPr>
                <w:bCs/>
                <w:color w:val="000000" w:themeColor="text1"/>
                <w:sz w:val="28"/>
                <w:szCs w:val="28"/>
              </w:rPr>
              <w:t>Повышение уровня функциональной грамотности детей</w:t>
            </w:r>
            <w:r w:rsidRPr="00CB1257"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B1257">
              <w:rPr>
                <w:bCs/>
                <w:color w:val="000000" w:themeColor="text1"/>
                <w:sz w:val="28"/>
                <w:szCs w:val="28"/>
              </w:rPr>
              <w:t xml:space="preserve">школьного возраста </w:t>
            </w:r>
            <w:r w:rsidRPr="00CB1257">
              <w:rPr>
                <w:bCs/>
                <w:color w:val="000000" w:themeColor="text1"/>
                <w:sz w:val="28"/>
                <w:szCs w:val="28"/>
                <w:lang w:val="kk-KZ"/>
              </w:rPr>
              <w:t>с о</w:t>
            </w:r>
            <w:r w:rsidRPr="00CB1257">
              <w:rPr>
                <w:bCs/>
                <w:color w:val="000000" w:themeColor="text1"/>
                <w:sz w:val="28"/>
                <w:szCs w:val="28"/>
              </w:rPr>
              <w:t>беспечение</w:t>
            </w:r>
            <w:r w:rsidRPr="00CB1257">
              <w:rPr>
                <w:bCs/>
                <w:color w:val="000000" w:themeColor="text1"/>
                <w:sz w:val="28"/>
                <w:szCs w:val="28"/>
                <w:lang w:val="kk-KZ"/>
              </w:rPr>
              <w:t>м</w:t>
            </w:r>
            <w:r w:rsidRPr="00CB1257">
              <w:rPr>
                <w:bCs/>
                <w:color w:val="000000" w:themeColor="text1"/>
                <w:sz w:val="28"/>
                <w:szCs w:val="28"/>
              </w:rPr>
              <w:t xml:space="preserve"> равного доступа к качественному среднему образованию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  <w:shd w:val="clear" w:color="FFFFFF" w:fill="FFFFFF"/>
          </w:tcPr>
          <w:p w:rsidR="00CB22FF" w:rsidRPr="00CB1257" w:rsidRDefault="00CE1B58">
            <w:pPr>
              <w:widowControl w:val="0"/>
              <w:jc w:val="both"/>
              <w:rPr>
                <w:rStyle w:val="s0"/>
                <w:bCs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 xml:space="preserve">Цель </w:t>
            </w: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2</w:t>
            </w:r>
            <w:r w:rsidRPr="00CB1257">
              <w:rPr>
                <w:color w:val="000000" w:themeColor="text1"/>
                <w:sz w:val="28"/>
                <w:szCs w:val="28"/>
              </w:rPr>
              <w:t xml:space="preserve">.1. </w:t>
            </w:r>
            <w:r w:rsidRPr="00CB1257">
              <w:rPr>
                <w:bCs/>
                <w:color w:val="000000" w:themeColor="text1"/>
                <w:sz w:val="28"/>
                <w:szCs w:val="28"/>
              </w:rPr>
              <w:t>Обеспечение доступности качественного технического и профессионального образования для удовлетворения потребностей рынка труда</w:t>
            </w:r>
          </w:p>
        </w:tc>
      </w:tr>
      <w:tr w:rsidR="00CB22FF" w:rsidRPr="00CB1257">
        <w:tc>
          <w:tcPr>
            <w:tcW w:w="140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FFFFFF" w:fill="FFFFFF"/>
          </w:tcPr>
          <w:p w:rsidR="00CB22FF" w:rsidRPr="00CB1257" w:rsidRDefault="00CE1B5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B1257">
              <w:rPr>
                <w:b/>
                <w:color w:val="000000" w:themeColor="text1"/>
                <w:sz w:val="28"/>
                <w:szCs w:val="28"/>
              </w:rPr>
              <w:t>Бюджетные программы</w:t>
            </w:r>
          </w:p>
        </w:tc>
      </w:tr>
      <w:tr w:rsidR="00CB22FF" w:rsidRPr="00CB1257">
        <w:tc>
          <w:tcPr>
            <w:tcW w:w="4250" w:type="dxa"/>
            <w:tcBorders>
              <w:bottom w:val="single" w:sz="4" w:space="0" w:color="auto"/>
            </w:tcBorders>
            <w:shd w:val="clear" w:color="FFFFFF" w:fill="FFFFFF"/>
          </w:tcPr>
          <w:p w:rsidR="00CB22FF" w:rsidRPr="00CB1257" w:rsidRDefault="00CE1B58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CB1257">
              <w:rPr>
                <w:rStyle w:val="s1"/>
                <w:b w:val="0"/>
                <w:color w:val="000000" w:themeColor="text1"/>
                <w:sz w:val="28"/>
                <w:szCs w:val="28"/>
                <w:lang w:val="kk-KZ"/>
              </w:rPr>
              <w:t xml:space="preserve">003 </w:t>
            </w:r>
            <w:r w:rsidRPr="00CB1257">
              <w:rPr>
                <w:bCs/>
                <w:color w:val="000000" w:themeColor="text1"/>
                <w:sz w:val="28"/>
                <w:szCs w:val="28"/>
              </w:rPr>
              <w:t>«Обеспечение доступности дошкольного воспитания и обучения»</w:t>
            </w:r>
          </w:p>
          <w:p w:rsidR="00CB22FF" w:rsidRPr="00CB1257" w:rsidRDefault="00CE1B58" w:rsidP="00F45055">
            <w:pPr>
              <w:widowControl w:val="0"/>
              <w:jc w:val="both"/>
              <w:rPr>
                <w:bCs/>
                <w:sz w:val="28"/>
                <w:szCs w:val="28"/>
                <w:lang w:val="kk-KZ"/>
              </w:rPr>
            </w:pPr>
            <w:r w:rsidRPr="00CB1257">
              <w:rPr>
                <w:rStyle w:val="s1"/>
                <w:b w:val="0"/>
                <w:color w:val="000000" w:themeColor="text1"/>
                <w:sz w:val="28"/>
                <w:szCs w:val="28"/>
                <w:lang w:val="kk-KZ"/>
              </w:rPr>
              <w:t>007 «</w:t>
            </w:r>
            <w:r w:rsidRPr="00CB1257">
              <w:rPr>
                <w:bCs/>
                <w:color w:val="000000" w:themeColor="text1"/>
                <w:sz w:val="28"/>
                <w:szCs w:val="28"/>
              </w:rPr>
              <w:t xml:space="preserve">Повышение квалификации </w:t>
            </w:r>
            <w:r w:rsidR="00F45055" w:rsidRPr="00CB1257">
              <w:rPr>
                <w:bCs/>
                <w:color w:val="000000" w:themeColor="text1"/>
                <w:sz w:val="28"/>
                <w:szCs w:val="28"/>
              </w:rPr>
              <w:t>педагогов</w:t>
            </w:r>
            <w:r w:rsidRPr="00CB1257">
              <w:rPr>
                <w:bCs/>
                <w:color w:val="000000" w:themeColor="text1"/>
                <w:sz w:val="28"/>
                <w:szCs w:val="28"/>
              </w:rPr>
              <w:t xml:space="preserve"> государственных организаций дошкольного образования»</w:t>
            </w:r>
          </w:p>
        </w:tc>
        <w:tc>
          <w:tcPr>
            <w:tcW w:w="5384" w:type="dxa"/>
            <w:tcBorders>
              <w:bottom w:val="single" w:sz="4" w:space="0" w:color="auto"/>
            </w:tcBorders>
            <w:shd w:val="clear" w:color="FFFFFF" w:fill="FFFFFF"/>
          </w:tcPr>
          <w:p w:rsidR="00CB22FF" w:rsidRPr="00CB1257" w:rsidRDefault="00CE1B58">
            <w:pPr>
              <w:widowControl w:val="0"/>
              <w:jc w:val="both"/>
              <w:rPr>
                <w:rStyle w:val="s1"/>
                <w:b w:val="0"/>
                <w:sz w:val="28"/>
                <w:szCs w:val="28"/>
                <w:lang w:val="kk-KZ"/>
              </w:rPr>
            </w:pPr>
            <w:r w:rsidRPr="00CB1257">
              <w:rPr>
                <w:rStyle w:val="s1"/>
                <w:b w:val="0"/>
                <w:color w:val="000000" w:themeColor="text1"/>
                <w:sz w:val="28"/>
                <w:szCs w:val="28"/>
                <w:lang w:val="kk-KZ"/>
              </w:rPr>
              <w:t>004 «Обеспечение доступности качественного школьного образования»</w:t>
            </w:r>
          </w:p>
          <w:p w:rsidR="00CB22FF" w:rsidRPr="00CB1257" w:rsidRDefault="00CE1B58">
            <w:pPr>
              <w:widowControl w:val="0"/>
              <w:jc w:val="both"/>
              <w:rPr>
                <w:rStyle w:val="s1"/>
                <w:b w:val="0"/>
                <w:sz w:val="28"/>
                <w:szCs w:val="28"/>
                <w:lang w:val="kk-KZ"/>
              </w:rPr>
            </w:pPr>
            <w:r w:rsidRPr="00CB1257">
              <w:rPr>
                <w:rStyle w:val="s1"/>
                <w:b w:val="0"/>
                <w:color w:val="000000" w:themeColor="text1"/>
                <w:sz w:val="28"/>
                <w:szCs w:val="28"/>
                <w:lang w:val="kk-KZ"/>
              </w:rPr>
              <w:t xml:space="preserve">008 «Повышение квалификации </w:t>
            </w:r>
            <w:r w:rsidR="00F45055" w:rsidRPr="00CB1257">
              <w:rPr>
                <w:rStyle w:val="s1"/>
                <w:b w:val="0"/>
                <w:color w:val="000000" w:themeColor="text1"/>
                <w:sz w:val="28"/>
                <w:szCs w:val="28"/>
                <w:lang w:val="kk-KZ"/>
              </w:rPr>
              <w:t>педагогов</w:t>
            </w:r>
            <w:r w:rsidRPr="00CB1257">
              <w:rPr>
                <w:rStyle w:val="s1"/>
                <w:b w:val="0"/>
                <w:color w:val="000000" w:themeColor="text1"/>
                <w:sz w:val="28"/>
                <w:szCs w:val="28"/>
                <w:lang w:val="kk-KZ"/>
              </w:rPr>
              <w:t xml:space="preserve"> государственных организаций среднего образования»</w:t>
            </w:r>
          </w:p>
          <w:p w:rsidR="00CB22FF" w:rsidRPr="00CB1257" w:rsidRDefault="00CE1B58">
            <w:pPr>
              <w:widowControl w:val="0"/>
              <w:jc w:val="both"/>
              <w:rPr>
                <w:rStyle w:val="s1"/>
                <w:b w:val="0"/>
                <w:sz w:val="28"/>
                <w:szCs w:val="28"/>
                <w:lang w:val="kk-KZ"/>
              </w:rPr>
            </w:pPr>
            <w:r w:rsidRPr="00CB1257">
              <w:rPr>
                <w:rStyle w:val="s1"/>
                <w:b w:val="0"/>
                <w:color w:val="000000" w:themeColor="text1"/>
                <w:sz w:val="28"/>
                <w:szCs w:val="28"/>
                <w:lang w:val="kk-KZ"/>
              </w:rPr>
              <w:t>010 «Целевой вклад в АОО «Назарбаев Интеллектуальные школы»</w:t>
            </w:r>
          </w:p>
          <w:p w:rsidR="00CB22FF" w:rsidRPr="00CB1257" w:rsidRDefault="00CE1B58">
            <w:pPr>
              <w:widowControl w:val="0"/>
              <w:jc w:val="both"/>
              <w:rPr>
                <w:rStyle w:val="s1"/>
                <w:b w:val="0"/>
                <w:sz w:val="28"/>
                <w:szCs w:val="28"/>
                <w:lang w:val="kk-KZ"/>
              </w:rPr>
            </w:pPr>
            <w:r w:rsidRPr="00CB1257">
              <w:rPr>
                <w:rStyle w:val="s1"/>
                <w:b w:val="0"/>
                <w:color w:val="000000" w:themeColor="text1"/>
                <w:sz w:val="28"/>
                <w:szCs w:val="28"/>
                <w:lang w:val="kk-KZ"/>
              </w:rPr>
              <w:t>012 «Оздоровление, реабилитация и организация отдыха детей»</w:t>
            </w:r>
          </w:p>
          <w:p w:rsidR="00CB22FF" w:rsidRPr="00CB1257" w:rsidRDefault="00CE1B58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CB1257">
              <w:rPr>
                <w:rStyle w:val="s1"/>
                <w:b w:val="0"/>
                <w:color w:val="000000" w:themeColor="text1"/>
                <w:sz w:val="28"/>
                <w:szCs w:val="28"/>
                <w:lang w:val="kk-KZ"/>
              </w:rPr>
              <w:t>013 «Обеспечение доступа к научно-</w:t>
            </w:r>
            <w:r w:rsidRPr="00CB1257">
              <w:rPr>
                <w:rStyle w:val="s1"/>
                <w:b w:val="0"/>
                <w:color w:val="000000" w:themeColor="text1"/>
                <w:sz w:val="28"/>
                <w:szCs w:val="28"/>
                <w:lang w:val="kk-KZ"/>
              </w:rPr>
              <w:lastRenderedPageBreak/>
              <w:t>историческим ценностям, научно-педагогической информации»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  <w:shd w:val="clear" w:color="FFFFFF" w:fill="FFFFFF"/>
          </w:tcPr>
          <w:p w:rsidR="00CB22FF" w:rsidRPr="00CB1257" w:rsidRDefault="00CE1B58">
            <w:pPr>
              <w:widowControl w:val="0"/>
              <w:jc w:val="both"/>
              <w:rPr>
                <w:rStyle w:val="s1"/>
                <w:b w:val="0"/>
                <w:sz w:val="28"/>
                <w:szCs w:val="28"/>
              </w:rPr>
            </w:pPr>
            <w:r w:rsidRPr="00CB1257">
              <w:rPr>
                <w:rStyle w:val="s1"/>
                <w:b w:val="0"/>
                <w:color w:val="000000" w:themeColor="text1"/>
                <w:sz w:val="28"/>
                <w:szCs w:val="28"/>
              </w:rPr>
              <w:lastRenderedPageBreak/>
              <w:t>006 «Обеспечение кадрами с техническим и профессиональным образованием»</w:t>
            </w:r>
          </w:p>
          <w:p w:rsidR="00CB22FF" w:rsidRPr="00CB1257" w:rsidRDefault="00CE1B58" w:rsidP="00F45055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  <w:r w:rsidRPr="00CB1257">
              <w:rPr>
                <w:rStyle w:val="s1"/>
                <w:b w:val="0"/>
                <w:color w:val="000000" w:themeColor="text1"/>
                <w:sz w:val="28"/>
                <w:szCs w:val="28"/>
              </w:rPr>
              <w:t xml:space="preserve">009 «Повышение квалификации </w:t>
            </w:r>
            <w:r w:rsidR="00F45055" w:rsidRPr="00CB1257">
              <w:rPr>
                <w:rStyle w:val="s1"/>
                <w:b w:val="0"/>
                <w:color w:val="000000" w:themeColor="text1"/>
                <w:sz w:val="28"/>
                <w:szCs w:val="28"/>
              </w:rPr>
              <w:t>педагогов</w:t>
            </w:r>
            <w:r w:rsidRPr="00CB1257">
              <w:rPr>
                <w:rStyle w:val="s1"/>
                <w:b w:val="0"/>
                <w:color w:val="000000" w:themeColor="text1"/>
                <w:sz w:val="28"/>
                <w:szCs w:val="28"/>
              </w:rPr>
              <w:t xml:space="preserve"> государственных организаций технического и профессионального образования»</w:t>
            </w:r>
          </w:p>
        </w:tc>
      </w:tr>
      <w:tr w:rsidR="00CB22FF" w:rsidRPr="00CB1257">
        <w:trPr>
          <w:trHeight w:val="314"/>
        </w:trPr>
        <w:tc>
          <w:tcPr>
            <w:tcW w:w="14029" w:type="dxa"/>
            <w:gridSpan w:val="5"/>
            <w:tcBorders>
              <w:bottom w:val="single" w:sz="4" w:space="0" w:color="auto"/>
            </w:tcBorders>
            <w:shd w:val="clear" w:color="FFFFFF" w:fill="FFFFFF"/>
            <w:vAlign w:val="center"/>
          </w:tcPr>
          <w:p w:rsidR="00CB22FF" w:rsidRPr="00CB1257" w:rsidRDefault="00CE1B58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CB1257">
              <w:rPr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2.2. Бюджетные программы, направленные на решение иных задач, определенных положением государственного органа</w:t>
            </w:r>
          </w:p>
        </w:tc>
      </w:tr>
      <w:tr w:rsidR="00CB22FF" w:rsidRPr="00CB1257">
        <w:trPr>
          <w:trHeight w:val="275"/>
        </w:trPr>
        <w:tc>
          <w:tcPr>
            <w:tcW w:w="14029" w:type="dxa"/>
            <w:gridSpan w:val="5"/>
            <w:tcBorders>
              <w:bottom w:val="single" w:sz="4" w:space="0" w:color="auto"/>
            </w:tcBorders>
            <w:shd w:val="clear" w:color="FFFFFF" w:fill="FFFFFF"/>
            <w:vAlign w:val="center"/>
          </w:tcPr>
          <w:p w:rsidR="00CB22FF" w:rsidRPr="00CB1257" w:rsidRDefault="00CE1B58">
            <w:pPr>
              <w:widowControl w:val="0"/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001 «Формирование и реализация государственной политики в области просвещения</w:t>
            </w:r>
            <w:r w:rsidRPr="00CB1257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CB22FF" w:rsidRPr="00CB1257" w:rsidRDefault="00CB22FF">
      <w:pPr>
        <w:ind w:firstLine="400"/>
        <w:jc w:val="center"/>
        <w:rPr>
          <w:rStyle w:val="s0"/>
          <w:sz w:val="28"/>
          <w:szCs w:val="28"/>
        </w:rPr>
      </w:pPr>
    </w:p>
    <w:p w:rsidR="009954F4" w:rsidRPr="00CB1257" w:rsidRDefault="009954F4">
      <w:pPr>
        <w:ind w:firstLine="400"/>
        <w:jc w:val="center"/>
        <w:rPr>
          <w:rStyle w:val="s0"/>
          <w:b/>
          <w:color w:val="000000" w:themeColor="text1"/>
          <w:sz w:val="28"/>
          <w:szCs w:val="28"/>
        </w:rPr>
      </w:pPr>
    </w:p>
    <w:p w:rsidR="009954F4" w:rsidRPr="00CB1257" w:rsidRDefault="009954F4">
      <w:pPr>
        <w:ind w:firstLine="400"/>
        <w:jc w:val="center"/>
        <w:rPr>
          <w:rStyle w:val="s0"/>
          <w:b/>
          <w:color w:val="000000" w:themeColor="text1"/>
          <w:sz w:val="28"/>
          <w:szCs w:val="28"/>
        </w:rPr>
      </w:pPr>
    </w:p>
    <w:p w:rsidR="00CB22FF" w:rsidRPr="00CB1257" w:rsidRDefault="00CE1B58">
      <w:pPr>
        <w:ind w:firstLine="400"/>
        <w:jc w:val="center"/>
        <w:rPr>
          <w:b/>
          <w:sz w:val="28"/>
          <w:szCs w:val="28"/>
        </w:rPr>
      </w:pPr>
      <w:r w:rsidRPr="00CB1257">
        <w:rPr>
          <w:rStyle w:val="s0"/>
          <w:b/>
          <w:color w:val="000000" w:themeColor="text1"/>
          <w:sz w:val="28"/>
          <w:szCs w:val="28"/>
        </w:rPr>
        <w:t xml:space="preserve">Раздел </w:t>
      </w:r>
      <w:r w:rsidRPr="00CB1257">
        <w:rPr>
          <w:b/>
          <w:color w:val="000000" w:themeColor="text1"/>
          <w:sz w:val="28"/>
          <w:szCs w:val="28"/>
          <w:lang w:val="kk-KZ"/>
        </w:rPr>
        <w:t>3</w:t>
      </w:r>
      <w:r w:rsidRPr="00CB1257">
        <w:rPr>
          <w:b/>
          <w:color w:val="000000" w:themeColor="text1"/>
          <w:sz w:val="28"/>
          <w:szCs w:val="28"/>
        </w:rPr>
        <w:t>. Стратегические направления, цели и целевые индикаторы</w:t>
      </w:r>
    </w:p>
    <w:p w:rsidR="00CB22FF" w:rsidRPr="00CB1257" w:rsidRDefault="00CB22FF">
      <w:pPr>
        <w:ind w:firstLine="400"/>
        <w:jc w:val="both"/>
        <w:rPr>
          <w:rStyle w:val="s0"/>
          <w:sz w:val="28"/>
          <w:szCs w:val="28"/>
        </w:rPr>
      </w:pPr>
      <w:bookmarkStart w:id="3" w:name="SUB300"/>
      <w:bookmarkEnd w:id="3"/>
    </w:p>
    <w:p w:rsidR="00CB22FF" w:rsidRPr="00CB1257" w:rsidRDefault="00CB22FF">
      <w:pPr>
        <w:rPr>
          <w:sz w:val="2"/>
          <w:szCs w:val="2"/>
        </w:rPr>
      </w:pPr>
    </w:p>
    <w:tbl>
      <w:tblPr>
        <w:tblW w:w="5148" w:type="pct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3228"/>
        <w:gridCol w:w="1860"/>
        <w:gridCol w:w="1561"/>
        <w:gridCol w:w="762"/>
        <w:gridCol w:w="983"/>
        <w:gridCol w:w="1039"/>
        <w:gridCol w:w="891"/>
        <w:gridCol w:w="793"/>
        <w:gridCol w:w="952"/>
        <w:gridCol w:w="706"/>
        <w:gridCol w:w="651"/>
      </w:tblGrid>
      <w:tr w:rsidR="00CB22FF" w:rsidRPr="00CB1257">
        <w:trPr>
          <w:trHeight w:val="528"/>
          <w:tblHeader/>
        </w:trPr>
        <w:tc>
          <w:tcPr>
            <w:tcW w:w="192" w:type="pct"/>
            <w:vMerge w:val="restart"/>
          </w:tcPr>
          <w:p w:rsidR="00CB22FF" w:rsidRPr="00CB1257" w:rsidRDefault="00CE1B58">
            <w:pPr>
              <w:jc w:val="center"/>
              <w:rPr>
                <w:rStyle w:val="s0"/>
                <w:rFonts w:eastAsia="Arial"/>
                <w:b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b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115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b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b/>
                <w:color w:val="000000" w:themeColor="text1"/>
                <w:sz w:val="28"/>
                <w:szCs w:val="28"/>
              </w:rPr>
              <w:t>Индикатор</w:t>
            </w:r>
          </w:p>
        </w:tc>
        <w:tc>
          <w:tcPr>
            <w:tcW w:w="66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rStyle w:val="s0"/>
                <w:rFonts w:eastAsia="Arial"/>
                <w:b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  <w:tc>
          <w:tcPr>
            <w:tcW w:w="55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b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b/>
                <w:color w:val="000000" w:themeColor="text1"/>
                <w:sz w:val="28"/>
                <w:szCs w:val="28"/>
              </w:rPr>
              <w:t>Источник</w:t>
            </w:r>
          </w:p>
          <w:p w:rsidR="00CB22FF" w:rsidRPr="00CB1257" w:rsidRDefault="00CE1B58">
            <w:pPr>
              <w:jc w:val="center"/>
              <w:rPr>
                <w:b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b/>
                <w:color w:val="000000" w:themeColor="text1"/>
                <w:sz w:val="28"/>
                <w:szCs w:val="28"/>
              </w:rPr>
              <w:t>информации</w:t>
            </w:r>
          </w:p>
        </w:tc>
        <w:tc>
          <w:tcPr>
            <w:tcW w:w="27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b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b/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352" w:type="pct"/>
          </w:tcPr>
          <w:p w:rsidR="00CB22FF" w:rsidRPr="00CB1257" w:rsidRDefault="00CE1B5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B1257">
              <w:rPr>
                <w:rFonts w:eastAsia="Calibri"/>
                <w:b/>
                <w:color w:val="000000" w:themeColor="text1"/>
                <w:sz w:val="28"/>
                <w:szCs w:val="28"/>
              </w:rPr>
              <w:t>Отчетный год</w:t>
            </w:r>
          </w:p>
        </w:tc>
        <w:tc>
          <w:tcPr>
            <w:tcW w:w="372" w:type="pct"/>
          </w:tcPr>
          <w:p w:rsidR="00CB22FF" w:rsidRPr="00CB1257" w:rsidRDefault="00CE1B5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B1257">
              <w:rPr>
                <w:rFonts w:eastAsia="Calibri"/>
                <w:b/>
                <w:color w:val="000000" w:themeColor="text1"/>
                <w:sz w:val="28"/>
                <w:szCs w:val="28"/>
              </w:rPr>
              <w:t>План (факт) текущего года</w:t>
            </w:r>
          </w:p>
        </w:tc>
        <w:tc>
          <w:tcPr>
            <w:tcW w:w="1431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rStyle w:val="s0"/>
                <w:rFonts w:eastAsia="Arial"/>
                <w:b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b/>
                <w:color w:val="000000" w:themeColor="text1"/>
                <w:sz w:val="28"/>
                <w:szCs w:val="28"/>
              </w:rPr>
              <w:t>Плановый период</w:t>
            </w:r>
          </w:p>
        </w:tc>
      </w:tr>
      <w:tr w:rsidR="00CB22FF" w:rsidRPr="00CB1257">
        <w:trPr>
          <w:trHeight w:val="976"/>
          <w:tblHeader/>
        </w:trPr>
        <w:tc>
          <w:tcPr>
            <w:tcW w:w="192" w:type="pct"/>
            <w:vMerge/>
          </w:tcPr>
          <w:p w:rsidR="00CB22FF" w:rsidRPr="00CB1257" w:rsidRDefault="00CB22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6" w:type="pct"/>
            <w:vMerge/>
            <w:vAlign w:val="center"/>
          </w:tcPr>
          <w:p w:rsidR="00CB22FF" w:rsidRPr="00CB1257" w:rsidRDefault="00CB22FF">
            <w:pPr>
              <w:rPr>
                <w:b/>
                <w:sz w:val="28"/>
                <w:szCs w:val="28"/>
              </w:rPr>
            </w:pPr>
          </w:p>
        </w:tc>
        <w:tc>
          <w:tcPr>
            <w:tcW w:w="666" w:type="pct"/>
            <w:vMerge/>
          </w:tcPr>
          <w:p w:rsidR="00CB22FF" w:rsidRPr="00CB1257" w:rsidRDefault="00CB22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9" w:type="pct"/>
            <w:vMerge/>
            <w:vAlign w:val="center"/>
          </w:tcPr>
          <w:p w:rsidR="00CB22FF" w:rsidRPr="00CB1257" w:rsidRDefault="00CB22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" w:type="pct"/>
            <w:vMerge/>
            <w:vAlign w:val="center"/>
          </w:tcPr>
          <w:p w:rsidR="00CB22FF" w:rsidRPr="00CB1257" w:rsidRDefault="00CB22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pct"/>
          </w:tcPr>
          <w:p w:rsidR="00CB22FF" w:rsidRPr="00CB1257" w:rsidRDefault="00CE1B58">
            <w:pPr>
              <w:jc w:val="center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CB1257">
              <w:rPr>
                <w:rFonts w:eastAsia="Calibri"/>
                <w:b/>
                <w:color w:val="000000" w:themeColor="text1"/>
                <w:sz w:val="28"/>
                <w:szCs w:val="28"/>
              </w:rPr>
              <w:t>2021</w:t>
            </w:r>
          </w:p>
          <w:p w:rsidR="00CB22FF" w:rsidRPr="00CB1257" w:rsidRDefault="00CE1B5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B1257">
              <w:rPr>
                <w:rFonts w:eastAsia="Calibri"/>
                <w:b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CB1257">
              <w:rPr>
                <w:rFonts w:eastAsia="Calibri"/>
                <w:b/>
                <w:color w:val="000000" w:themeColor="text1"/>
                <w:sz w:val="28"/>
                <w:szCs w:val="28"/>
              </w:rPr>
              <w:t>2022</w:t>
            </w:r>
          </w:p>
          <w:p w:rsidR="00CB22FF" w:rsidRPr="00CB1257" w:rsidRDefault="00CE1B5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B1257">
              <w:rPr>
                <w:rFonts w:eastAsia="Calibri"/>
                <w:b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319" w:type="pct"/>
          </w:tcPr>
          <w:p w:rsidR="00CB22FF" w:rsidRPr="00CB1257" w:rsidRDefault="00CE1B58">
            <w:pPr>
              <w:jc w:val="center"/>
              <w:rPr>
                <w:rStyle w:val="s0"/>
                <w:rFonts w:eastAsia="Arial"/>
                <w:b/>
                <w:sz w:val="28"/>
                <w:szCs w:val="28"/>
                <w:lang w:val="kk-KZ"/>
              </w:rPr>
            </w:pPr>
            <w:r w:rsidRPr="00CB1257">
              <w:rPr>
                <w:rStyle w:val="s0"/>
                <w:rFonts w:eastAsia="Arial"/>
                <w:b/>
                <w:color w:val="000000" w:themeColor="text1"/>
                <w:sz w:val="28"/>
                <w:szCs w:val="28"/>
              </w:rPr>
              <w:t>20</w:t>
            </w:r>
            <w:r w:rsidRPr="00CB1257">
              <w:rPr>
                <w:rStyle w:val="s0"/>
                <w:rFonts w:eastAsia="Arial"/>
                <w:b/>
                <w:color w:val="000000" w:themeColor="text1"/>
                <w:sz w:val="28"/>
                <w:szCs w:val="28"/>
                <w:lang w:val="kk-KZ"/>
              </w:rPr>
              <w:t>23</w:t>
            </w:r>
          </w:p>
          <w:p w:rsidR="00CB22FF" w:rsidRPr="00CB1257" w:rsidRDefault="00CE1B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257">
              <w:rPr>
                <w:rStyle w:val="s0"/>
                <w:rFonts w:eastAsia="Arial"/>
                <w:b/>
                <w:color w:val="000000" w:themeColor="text1"/>
                <w:sz w:val="28"/>
                <w:szCs w:val="28"/>
                <w:lang w:val="kk-KZ"/>
              </w:rPr>
              <w:t>год</w:t>
            </w:r>
          </w:p>
        </w:tc>
        <w:tc>
          <w:tcPr>
            <w:tcW w:w="284" w:type="pct"/>
          </w:tcPr>
          <w:p w:rsidR="00CB22FF" w:rsidRPr="00CB1257" w:rsidRDefault="00CE1B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257">
              <w:rPr>
                <w:rStyle w:val="s0"/>
                <w:rFonts w:eastAsia="Arial"/>
                <w:b/>
                <w:color w:val="000000" w:themeColor="text1"/>
                <w:sz w:val="28"/>
                <w:szCs w:val="28"/>
              </w:rPr>
              <w:t>20</w:t>
            </w:r>
            <w:r w:rsidRPr="00CB1257">
              <w:rPr>
                <w:rStyle w:val="s0"/>
                <w:rFonts w:eastAsia="Arial"/>
                <w:b/>
                <w:color w:val="000000" w:themeColor="text1"/>
                <w:sz w:val="28"/>
                <w:szCs w:val="28"/>
                <w:lang w:val="kk-KZ"/>
              </w:rPr>
              <w:t>24</w:t>
            </w:r>
          </w:p>
          <w:p w:rsidR="00CB22FF" w:rsidRPr="00CB1257" w:rsidRDefault="00CE1B58">
            <w:pPr>
              <w:jc w:val="center"/>
              <w:rPr>
                <w:b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b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341" w:type="pct"/>
          </w:tcPr>
          <w:p w:rsidR="00CB22FF" w:rsidRPr="00CB1257" w:rsidRDefault="00CE1B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257">
              <w:rPr>
                <w:rStyle w:val="s0"/>
                <w:rFonts w:eastAsia="Arial"/>
                <w:b/>
                <w:color w:val="000000" w:themeColor="text1"/>
                <w:sz w:val="28"/>
                <w:szCs w:val="28"/>
              </w:rPr>
              <w:t>20</w:t>
            </w:r>
            <w:r w:rsidRPr="00CB1257">
              <w:rPr>
                <w:rStyle w:val="s0"/>
                <w:rFonts w:eastAsia="Arial"/>
                <w:b/>
                <w:color w:val="000000" w:themeColor="text1"/>
                <w:sz w:val="28"/>
                <w:szCs w:val="28"/>
                <w:lang w:val="kk-KZ"/>
              </w:rPr>
              <w:t>25</w:t>
            </w:r>
          </w:p>
          <w:p w:rsidR="00CB22FF" w:rsidRPr="00CB1257" w:rsidRDefault="00CE1B58">
            <w:pPr>
              <w:jc w:val="center"/>
              <w:rPr>
                <w:b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b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253" w:type="pct"/>
          </w:tcPr>
          <w:p w:rsidR="00CB22FF" w:rsidRPr="00CB1257" w:rsidRDefault="00CE1B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257">
              <w:rPr>
                <w:rStyle w:val="s0"/>
                <w:rFonts w:eastAsia="Arial"/>
                <w:b/>
                <w:color w:val="000000" w:themeColor="text1"/>
                <w:sz w:val="28"/>
                <w:szCs w:val="28"/>
              </w:rPr>
              <w:t>202</w:t>
            </w:r>
            <w:r w:rsidRPr="00CB1257">
              <w:rPr>
                <w:rStyle w:val="s0"/>
                <w:rFonts w:eastAsia="Arial"/>
                <w:b/>
                <w:color w:val="000000" w:themeColor="text1"/>
                <w:sz w:val="28"/>
                <w:szCs w:val="28"/>
                <w:lang w:val="kk-KZ"/>
              </w:rPr>
              <w:t>6</w:t>
            </w:r>
          </w:p>
          <w:p w:rsidR="00CB22FF" w:rsidRPr="00CB1257" w:rsidRDefault="00CE1B58">
            <w:pPr>
              <w:jc w:val="center"/>
              <w:rPr>
                <w:b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b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235" w:type="pct"/>
          </w:tcPr>
          <w:p w:rsidR="00CB22FF" w:rsidRPr="00CB1257" w:rsidRDefault="00CE1B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257">
              <w:rPr>
                <w:rStyle w:val="s0"/>
                <w:rFonts w:eastAsia="Arial"/>
                <w:b/>
                <w:color w:val="000000" w:themeColor="text1"/>
                <w:sz w:val="28"/>
                <w:szCs w:val="28"/>
              </w:rPr>
              <w:t>202</w:t>
            </w:r>
            <w:r w:rsidRPr="00CB1257">
              <w:rPr>
                <w:rStyle w:val="s0"/>
                <w:rFonts w:eastAsia="Arial"/>
                <w:b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:rsidR="00CB22FF" w:rsidRPr="00CB1257" w:rsidRDefault="00CE1B58">
            <w:pPr>
              <w:jc w:val="center"/>
              <w:rPr>
                <w:b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b/>
                <w:color w:val="000000" w:themeColor="text1"/>
                <w:sz w:val="28"/>
                <w:szCs w:val="28"/>
              </w:rPr>
              <w:t>год</w:t>
            </w:r>
          </w:p>
        </w:tc>
      </w:tr>
    </w:tbl>
    <w:p w:rsidR="00CB22FF" w:rsidRPr="00CB1257" w:rsidRDefault="00CB22FF">
      <w:pPr>
        <w:rPr>
          <w:b/>
          <w:bCs/>
          <w:sz w:val="6"/>
          <w:szCs w:val="28"/>
          <w:lang w:val="kk-KZ"/>
        </w:rPr>
      </w:pPr>
    </w:p>
    <w:tbl>
      <w:tblPr>
        <w:tblW w:w="5156" w:type="pct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3244"/>
        <w:gridCol w:w="1843"/>
        <w:gridCol w:w="1558"/>
        <w:gridCol w:w="850"/>
        <w:gridCol w:w="867"/>
        <w:gridCol w:w="1063"/>
        <w:gridCol w:w="103"/>
        <w:gridCol w:w="699"/>
        <w:gridCol w:w="889"/>
        <w:gridCol w:w="965"/>
        <w:gridCol w:w="716"/>
        <w:gridCol w:w="652"/>
      </w:tblGrid>
      <w:tr w:rsidR="00CB22FF" w:rsidRPr="00CB1257">
        <w:trPr>
          <w:tblHeader/>
        </w:trPr>
        <w:tc>
          <w:tcPr>
            <w:tcW w:w="191" w:type="pct"/>
          </w:tcPr>
          <w:p w:rsidR="00CB22FF" w:rsidRPr="00CB1257" w:rsidRDefault="00CE1B58">
            <w:pPr>
              <w:jc w:val="center"/>
              <w:rPr>
                <w:rStyle w:val="s0"/>
                <w:rFonts w:eastAsia="Arial"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3" w:type="pct"/>
          </w:tcPr>
          <w:p w:rsidR="00CB22FF" w:rsidRPr="00CB1257" w:rsidRDefault="00CE1B5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CB22FF" w:rsidRPr="00CB1257">
        <w:tc>
          <w:tcPr>
            <w:tcW w:w="5000" w:type="pct"/>
            <w:gridSpan w:val="13"/>
          </w:tcPr>
          <w:p w:rsidR="00CB22FF" w:rsidRPr="00CB1257" w:rsidRDefault="00CE1B58">
            <w:pPr>
              <w:ind w:left="93"/>
              <w:rPr>
                <w:rStyle w:val="s0"/>
                <w:rFonts w:eastAsia="Arial"/>
                <w:sz w:val="28"/>
                <w:szCs w:val="28"/>
                <w:lang w:val="kk-KZ"/>
              </w:rPr>
            </w:pPr>
            <w:r w:rsidRPr="00CB1257">
              <w:rPr>
                <w:rStyle w:val="s0"/>
                <w:rFonts w:eastAsia="Arial"/>
                <w:color w:val="000000" w:themeColor="text1"/>
                <w:sz w:val="28"/>
                <w:szCs w:val="28"/>
              </w:rPr>
              <w:t xml:space="preserve">Стратегическое направление 1. </w:t>
            </w:r>
            <w:r w:rsidRPr="00CB1257">
              <w:rPr>
                <w:bCs/>
                <w:color w:val="000000" w:themeColor="text1"/>
                <w:sz w:val="28"/>
                <w:szCs w:val="28"/>
              </w:rPr>
              <w:t>Обеспечение гарантированного воспитания и обучения гражданина, обладающего навыками 21 века</w:t>
            </w:r>
            <w:r w:rsidRPr="00CB125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</w:tr>
      <w:tr w:rsidR="00CB22FF" w:rsidRPr="00CB1257">
        <w:trPr>
          <w:trHeight w:val="140"/>
        </w:trPr>
        <w:tc>
          <w:tcPr>
            <w:tcW w:w="191" w:type="pct"/>
          </w:tcPr>
          <w:p w:rsidR="00CB22FF" w:rsidRPr="00CB1257" w:rsidRDefault="00CB22FF">
            <w:pPr>
              <w:ind w:left="142"/>
              <w:rPr>
                <w:sz w:val="28"/>
                <w:szCs w:val="28"/>
                <w:lang w:val="kk-KZ"/>
              </w:rPr>
            </w:pPr>
          </w:p>
        </w:tc>
        <w:tc>
          <w:tcPr>
            <w:tcW w:w="4809" w:type="pct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rPr>
                <w:sz w:val="28"/>
                <w:szCs w:val="28"/>
              </w:rPr>
            </w:pPr>
            <w:r w:rsidRPr="00CB1257">
              <w:rPr>
                <w:b/>
                <w:color w:val="000000" w:themeColor="text1"/>
                <w:sz w:val="28"/>
                <w:szCs w:val="28"/>
              </w:rPr>
              <w:t>Макроиндикаторы:</w:t>
            </w:r>
          </w:p>
        </w:tc>
      </w:tr>
      <w:tr w:rsidR="00CB22FF" w:rsidRPr="00CB1257">
        <w:trPr>
          <w:trHeight w:val="140"/>
        </w:trPr>
        <w:tc>
          <w:tcPr>
            <w:tcW w:w="191" w:type="pct"/>
          </w:tcPr>
          <w:p w:rsidR="00CB22FF" w:rsidRPr="00CB1257" w:rsidRDefault="00CE1B58">
            <w:pPr>
              <w:ind w:left="142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1.</w:t>
            </w:r>
          </w:p>
        </w:tc>
        <w:tc>
          <w:tcPr>
            <w:tcW w:w="11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both"/>
              <w:rPr>
                <w:b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Оценка качества школьного образования по результатам теста PISA</w:t>
            </w:r>
          </w:p>
        </w:tc>
        <w:tc>
          <w:tcPr>
            <w:tcW w:w="6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9F2" w:rsidRPr="00CB1257" w:rsidRDefault="00A679F2" w:rsidP="00A679F2">
            <w:pPr>
              <w:pStyle w:val="af3"/>
              <w:spacing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Жумадильдаева Н.В.</w:t>
            </w:r>
          </w:p>
          <w:p w:rsidR="00CB22FF" w:rsidRPr="00CB1257" w:rsidRDefault="00A679F2" w:rsidP="00A679F2">
            <w:pPr>
              <w:jc w:val="center"/>
              <w:rPr>
                <w:rStyle w:val="s0"/>
                <w:rFonts w:eastAsia="Arial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Первый вице-министр</w:t>
            </w:r>
          </w:p>
        </w:tc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rStyle w:val="s0"/>
                <w:rFonts w:eastAsia="Arial"/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о</w:t>
            </w: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тчет ОЭСР</w:t>
            </w:r>
          </w:p>
        </w:tc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rStyle w:val="s0"/>
                <w:rFonts w:eastAsia="Arial"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color w:val="000000" w:themeColor="text1"/>
                <w:sz w:val="28"/>
                <w:szCs w:val="28"/>
              </w:rPr>
              <w:t>балл</w:t>
            </w:r>
          </w:p>
        </w:tc>
        <w:tc>
          <w:tcPr>
            <w:tcW w:w="3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  <w:tc>
          <w:tcPr>
            <w:tcW w:w="2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sz w:val="28"/>
                <w:szCs w:val="28"/>
              </w:rPr>
            </w:pPr>
            <w:r w:rsidRPr="00CB1257">
              <w:rPr>
                <w:iCs/>
                <w:color w:val="000000" w:themeColor="text1"/>
                <w:sz w:val="28"/>
                <w:szCs w:val="28"/>
              </w:rPr>
              <w:t>PISA-20</w:t>
            </w:r>
            <w:r w:rsidRPr="00CB1257">
              <w:rPr>
                <w:iCs/>
                <w:color w:val="000000" w:themeColor="text1"/>
                <w:sz w:val="28"/>
                <w:szCs w:val="28"/>
                <w:lang w:val="kk-KZ"/>
              </w:rPr>
              <w:t>2</w:t>
            </w:r>
            <w:r w:rsidRPr="00CB1257">
              <w:rPr>
                <w:iCs/>
                <w:color w:val="000000" w:themeColor="text1"/>
                <w:sz w:val="28"/>
                <w:szCs w:val="28"/>
              </w:rPr>
              <w:t xml:space="preserve">2: математика – </w:t>
            </w:r>
            <w:r w:rsidRPr="00CB1257">
              <w:rPr>
                <w:iCs/>
                <w:color w:val="000000" w:themeColor="text1"/>
                <w:sz w:val="28"/>
                <w:szCs w:val="28"/>
              </w:rPr>
              <w:lastRenderedPageBreak/>
              <w:t>430 баллов, естествознание – 402 баллов, чтение – 392 баллов</w:t>
            </w:r>
          </w:p>
        </w:tc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-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sz w:val="28"/>
                <w:szCs w:val="28"/>
              </w:rPr>
            </w:pPr>
            <w:r w:rsidRPr="00CB1257">
              <w:rPr>
                <w:iCs/>
                <w:color w:val="000000" w:themeColor="text1"/>
                <w:sz w:val="28"/>
                <w:szCs w:val="28"/>
              </w:rPr>
              <w:t>PISA-20</w:t>
            </w:r>
            <w:r w:rsidRPr="00CB1257">
              <w:rPr>
                <w:iCs/>
                <w:color w:val="000000" w:themeColor="text1"/>
                <w:sz w:val="28"/>
                <w:szCs w:val="28"/>
                <w:lang w:val="kk-KZ"/>
              </w:rPr>
              <w:t>25</w:t>
            </w:r>
            <w:r w:rsidRPr="00CB1257">
              <w:rPr>
                <w:iCs/>
                <w:color w:val="000000" w:themeColor="text1"/>
                <w:sz w:val="28"/>
                <w:szCs w:val="28"/>
              </w:rPr>
              <w:t xml:space="preserve">: математика – </w:t>
            </w:r>
            <w:r w:rsidRPr="00CB1257">
              <w:rPr>
                <w:iCs/>
                <w:color w:val="000000" w:themeColor="text1"/>
                <w:sz w:val="28"/>
                <w:szCs w:val="28"/>
              </w:rPr>
              <w:lastRenderedPageBreak/>
              <w:t>480 баллов, естествознание – 490 баллов, чтение – 450 баллов</w:t>
            </w:r>
          </w:p>
        </w:tc>
        <w:tc>
          <w:tcPr>
            <w:tcW w:w="233" w:type="pct"/>
          </w:tcPr>
          <w:p w:rsidR="00CB22FF" w:rsidRPr="00CB1257" w:rsidRDefault="00CE1B5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-</w:t>
            </w:r>
          </w:p>
        </w:tc>
      </w:tr>
      <w:tr w:rsidR="00CB22FF" w:rsidRPr="00CB1257" w:rsidTr="00825DE0">
        <w:trPr>
          <w:trHeight w:val="140"/>
        </w:trPr>
        <w:tc>
          <w:tcPr>
            <w:tcW w:w="191" w:type="pct"/>
          </w:tcPr>
          <w:p w:rsidR="00CB22FF" w:rsidRPr="00CB1257" w:rsidRDefault="00CE1B58">
            <w:pPr>
              <w:ind w:left="142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2.</w:t>
            </w:r>
          </w:p>
        </w:tc>
        <w:tc>
          <w:tcPr>
            <w:tcW w:w="11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Уровень удовлетворенности населения качеством дошкольного / среднего образования</w:t>
            </w:r>
          </w:p>
        </w:tc>
        <w:tc>
          <w:tcPr>
            <w:tcW w:w="6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9F2" w:rsidRPr="00CB1257" w:rsidRDefault="00A679F2" w:rsidP="00A679F2">
            <w:pPr>
              <w:pStyle w:val="af3"/>
              <w:spacing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Жумадильдаева Н.В.</w:t>
            </w:r>
          </w:p>
          <w:p w:rsidR="00CB22FF" w:rsidRPr="00CB1257" w:rsidRDefault="00A679F2" w:rsidP="00A679F2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Первый вице-министр</w:t>
            </w:r>
          </w:p>
        </w:tc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Итоги опроса</w:t>
            </w:r>
          </w:p>
        </w:tc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rStyle w:val="s0"/>
                <w:rFonts w:eastAsia="Arial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iCs/>
                <w:sz w:val="28"/>
                <w:szCs w:val="28"/>
              </w:rPr>
            </w:pPr>
            <w:r w:rsidRPr="00CB1257">
              <w:rPr>
                <w:iCs/>
                <w:color w:val="000000" w:themeColor="text1"/>
                <w:sz w:val="28"/>
                <w:szCs w:val="28"/>
              </w:rPr>
              <w:t>68,4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iCs/>
                <w:sz w:val="28"/>
                <w:szCs w:val="28"/>
              </w:rPr>
            </w:pPr>
            <w:r w:rsidRPr="00CB1257">
              <w:rPr>
                <w:iCs/>
                <w:color w:val="000000" w:themeColor="text1"/>
                <w:sz w:val="28"/>
                <w:szCs w:val="28"/>
              </w:rPr>
              <w:t>71,3</w:t>
            </w:r>
          </w:p>
        </w:tc>
        <w:tc>
          <w:tcPr>
            <w:tcW w:w="2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iCs/>
                <w:sz w:val="28"/>
                <w:szCs w:val="28"/>
              </w:rPr>
            </w:pPr>
            <w:r w:rsidRPr="00CB1257">
              <w:rPr>
                <w:iCs/>
                <w:color w:val="000000" w:themeColor="text1"/>
                <w:sz w:val="28"/>
                <w:szCs w:val="28"/>
              </w:rPr>
              <w:t>74,2</w:t>
            </w:r>
          </w:p>
        </w:tc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iCs/>
                <w:sz w:val="28"/>
                <w:szCs w:val="28"/>
              </w:rPr>
            </w:pPr>
            <w:r w:rsidRPr="00CB1257">
              <w:rPr>
                <w:iCs/>
                <w:color w:val="000000" w:themeColor="text1"/>
                <w:sz w:val="28"/>
                <w:szCs w:val="28"/>
              </w:rPr>
              <w:t>77,1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CE1B58">
            <w:pPr>
              <w:jc w:val="center"/>
              <w:rPr>
                <w:iCs/>
                <w:sz w:val="28"/>
                <w:szCs w:val="28"/>
              </w:rPr>
            </w:pPr>
            <w:r w:rsidRPr="00CB1257">
              <w:rPr>
                <w:iCs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2FF" w:rsidRPr="00CB1257" w:rsidRDefault="00AF6E2D">
            <w:pPr>
              <w:jc w:val="center"/>
              <w:rPr>
                <w:iCs/>
                <w:sz w:val="28"/>
                <w:szCs w:val="28"/>
              </w:rPr>
            </w:pPr>
            <w:r w:rsidRPr="00CB1257">
              <w:rPr>
                <w:iCs/>
                <w:sz w:val="28"/>
                <w:szCs w:val="28"/>
              </w:rPr>
              <w:t>82,9</w:t>
            </w:r>
          </w:p>
        </w:tc>
        <w:tc>
          <w:tcPr>
            <w:tcW w:w="233" w:type="pct"/>
            <w:shd w:val="clear" w:color="auto" w:fill="auto"/>
          </w:tcPr>
          <w:p w:rsidR="00CB22FF" w:rsidRPr="00CB1257" w:rsidRDefault="00AF6E2D">
            <w:pPr>
              <w:jc w:val="center"/>
              <w:rPr>
                <w:iCs/>
                <w:sz w:val="28"/>
                <w:szCs w:val="28"/>
              </w:rPr>
            </w:pPr>
            <w:r w:rsidRPr="00CB1257">
              <w:rPr>
                <w:iCs/>
                <w:sz w:val="28"/>
                <w:szCs w:val="28"/>
              </w:rPr>
              <w:t>85,8</w:t>
            </w:r>
          </w:p>
        </w:tc>
      </w:tr>
      <w:tr w:rsidR="00D777E8" w:rsidRPr="00CB1257" w:rsidTr="00825DE0">
        <w:trPr>
          <w:trHeight w:val="140"/>
        </w:trPr>
        <w:tc>
          <w:tcPr>
            <w:tcW w:w="191" w:type="pct"/>
          </w:tcPr>
          <w:p w:rsidR="00D777E8" w:rsidRPr="00CB1257" w:rsidRDefault="00D777E8" w:rsidP="00D777E8">
            <w:pPr>
              <w:ind w:left="142"/>
              <w:rPr>
                <w:color w:val="000000" w:themeColor="text1"/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3.</w:t>
            </w:r>
          </w:p>
        </w:tc>
        <w:tc>
          <w:tcPr>
            <w:tcW w:w="11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rPr>
                <w:rStyle w:val="s0"/>
                <w:rFonts w:eastAsia="Arial"/>
                <w:color w:val="auto"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color w:val="auto"/>
                <w:sz w:val="28"/>
                <w:szCs w:val="28"/>
              </w:rPr>
              <w:t xml:space="preserve">Соотношение заработной платы педагога к среднемесячной </w:t>
            </w:r>
            <w:r w:rsidRPr="00CB1257">
              <w:rPr>
                <w:rStyle w:val="s0"/>
                <w:rFonts w:eastAsia="Arial"/>
                <w:color w:val="auto"/>
                <w:sz w:val="28"/>
                <w:szCs w:val="28"/>
              </w:rPr>
              <w:lastRenderedPageBreak/>
              <w:t>заработной плате по экономике</w:t>
            </w:r>
          </w:p>
        </w:tc>
        <w:tc>
          <w:tcPr>
            <w:tcW w:w="6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Оспан Е.С.</w:t>
            </w:r>
          </w:p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вице-министр</w:t>
            </w:r>
          </w:p>
        </w:tc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rStyle w:val="s0"/>
                <w:rFonts w:eastAsia="Arial"/>
                <w:color w:val="auto"/>
                <w:sz w:val="28"/>
                <w:szCs w:val="28"/>
                <w:lang w:val="kk-KZ"/>
              </w:rPr>
            </w:pPr>
            <w:r w:rsidRPr="00CB1257">
              <w:rPr>
                <w:rStyle w:val="s0"/>
                <w:rFonts w:eastAsia="Arial"/>
                <w:color w:val="auto"/>
                <w:sz w:val="28"/>
                <w:szCs w:val="28"/>
                <w:lang w:val="kk-KZ"/>
              </w:rPr>
              <w:t>данные Бюро национальной статистики</w:t>
            </w:r>
          </w:p>
        </w:tc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rStyle w:val="s0"/>
                <w:rFonts w:eastAsia="Arial"/>
                <w:color w:val="auto"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color w:val="auto"/>
                <w:sz w:val="28"/>
                <w:szCs w:val="28"/>
              </w:rPr>
              <w:t>%</w:t>
            </w:r>
          </w:p>
        </w:tc>
        <w:tc>
          <w:tcPr>
            <w:tcW w:w="3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  <w:lang w:val="en-US"/>
              </w:rPr>
              <w:t>96</w:t>
            </w:r>
            <w:r w:rsidRPr="00CB1257">
              <w:rPr>
                <w:color w:val="auto"/>
                <w:sz w:val="28"/>
                <w:szCs w:val="28"/>
              </w:rPr>
              <w:t>,2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</w:rPr>
              <w:t>101,7</w:t>
            </w:r>
          </w:p>
        </w:tc>
        <w:tc>
          <w:tcPr>
            <w:tcW w:w="2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</w:rPr>
              <w:t>103</w:t>
            </w:r>
          </w:p>
        </w:tc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</w:rPr>
              <w:t>-</w:t>
            </w:r>
          </w:p>
        </w:tc>
      </w:tr>
      <w:tr w:rsidR="00D777E8" w:rsidRPr="00CB1257">
        <w:trPr>
          <w:trHeight w:val="140"/>
        </w:trPr>
        <w:tc>
          <w:tcPr>
            <w:tcW w:w="5000" w:type="pct"/>
            <w:gridSpan w:val="13"/>
          </w:tcPr>
          <w:p w:rsidR="00D777E8" w:rsidRPr="00CB1257" w:rsidRDefault="00D777E8" w:rsidP="00D777E8">
            <w:pPr>
              <w:ind w:firstLine="93"/>
              <w:rPr>
                <w:sz w:val="28"/>
                <w:szCs w:val="28"/>
              </w:rPr>
            </w:pPr>
            <w:r w:rsidRPr="00CB1257">
              <w:rPr>
                <w:bCs/>
                <w:color w:val="000000" w:themeColor="text1"/>
                <w:sz w:val="28"/>
                <w:szCs w:val="28"/>
              </w:rPr>
              <w:lastRenderedPageBreak/>
              <w:t>Цель 1.1. Повышение уровня развития умений и навыков детей дошкольного возраста</w:t>
            </w:r>
            <w:r w:rsidRPr="00CB1257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D777E8" w:rsidRPr="00CB1257">
        <w:trPr>
          <w:trHeight w:val="140"/>
        </w:trPr>
        <w:tc>
          <w:tcPr>
            <w:tcW w:w="191" w:type="pct"/>
          </w:tcPr>
          <w:p w:rsidR="00D777E8" w:rsidRPr="00CB1257" w:rsidRDefault="00D777E8" w:rsidP="00D777E8">
            <w:pPr>
              <w:ind w:left="142"/>
              <w:rPr>
                <w:sz w:val="28"/>
                <w:szCs w:val="28"/>
                <w:lang w:val="kk-KZ"/>
              </w:rPr>
            </w:pPr>
          </w:p>
        </w:tc>
        <w:tc>
          <w:tcPr>
            <w:tcW w:w="4809" w:type="pct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both"/>
              <w:rPr>
                <w:sz w:val="28"/>
                <w:szCs w:val="28"/>
              </w:rPr>
            </w:pPr>
            <w:r w:rsidRPr="00CB1257">
              <w:rPr>
                <w:b/>
                <w:color w:val="000000" w:themeColor="text1"/>
                <w:sz w:val="28"/>
                <w:szCs w:val="28"/>
              </w:rPr>
              <w:t>Целевые индикаторы, взаимоувязанные с бюджетными программами:</w:t>
            </w:r>
          </w:p>
        </w:tc>
      </w:tr>
      <w:tr w:rsidR="00D777E8" w:rsidRPr="00CB1257">
        <w:trPr>
          <w:trHeight w:val="140"/>
        </w:trPr>
        <w:tc>
          <w:tcPr>
            <w:tcW w:w="191" w:type="pct"/>
          </w:tcPr>
          <w:p w:rsidR="00D777E8" w:rsidRPr="00CB1257" w:rsidRDefault="00D777E8" w:rsidP="00D777E8">
            <w:pPr>
              <w:ind w:left="142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4.</w:t>
            </w:r>
          </w:p>
        </w:tc>
        <w:tc>
          <w:tcPr>
            <w:tcW w:w="11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Охват дошкольным воспитанием и обучением детей от 3 до 6 лет</w:t>
            </w:r>
          </w:p>
        </w:tc>
        <w:tc>
          <w:tcPr>
            <w:tcW w:w="6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Жумадильдаева Н.В.</w:t>
            </w:r>
          </w:p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Первый вице-министр</w:t>
            </w:r>
          </w:p>
        </w:tc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административные данные МП</w:t>
            </w:r>
          </w:p>
        </w:tc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f1"/>
              <w:keepNext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125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99,3</w:t>
            </w:r>
          </w:p>
        </w:tc>
        <w:tc>
          <w:tcPr>
            <w:tcW w:w="2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99,5</w:t>
            </w:r>
          </w:p>
        </w:tc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2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</w:rPr>
              <w:t>-</w:t>
            </w:r>
          </w:p>
        </w:tc>
      </w:tr>
      <w:tr w:rsidR="00D777E8" w:rsidRPr="00CB1257">
        <w:trPr>
          <w:trHeight w:val="140"/>
        </w:trPr>
        <w:tc>
          <w:tcPr>
            <w:tcW w:w="191" w:type="pct"/>
          </w:tcPr>
          <w:p w:rsidR="00D777E8" w:rsidRPr="00CB1257" w:rsidRDefault="00D777E8" w:rsidP="00D777E8">
            <w:pPr>
              <w:ind w:left="142"/>
              <w:rPr>
                <w:color w:val="000000" w:themeColor="text1"/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5.</w:t>
            </w:r>
          </w:p>
        </w:tc>
        <w:tc>
          <w:tcPr>
            <w:tcW w:w="11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Доля педагогов, имеющих профильное образование, от общего количества руководителей, методистов, воспитателей дошкольных организаций</w:t>
            </w:r>
          </w:p>
        </w:tc>
        <w:tc>
          <w:tcPr>
            <w:tcW w:w="6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Жумадильдаева Н.В.</w:t>
            </w:r>
          </w:p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Первый вице-министр</w:t>
            </w:r>
          </w:p>
        </w:tc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административные данные МП</w:t>
            </w:r>
          </w:p>
        </w:tc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f1"/>
              <w:keepNext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12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75,3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</w:rPr>
              <w:t>76</w:t>
            </w:r>
          </w:p>
        </w:tc>
        <w:tc>
          <w:tcPr>
            <w:tcW w:w="2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</w:rPr>
              <w:t>78</w:t>
            </w:r>
          </w:p>
        </w:tc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</w:rPr>
              <w:t>81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</w:rPr>
              <w:t>84</w:t>
            </w:r>
          </w:p>
        </w:tc>
        <w:tc>
          <w:tcPr>
            <w:tcW w:w="2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</w:rPr>
              <w:t>87</w:t>
            </w:r>
          </w:p>
        </w:tc>
        <w:tc>
          <w:tcPr>
            <w:tcW w:w="233" w:type="pct"/>
            <w:shd w:val="clear" w:color="auto" w:fill="auto"/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</w:rPr>
              <w:t>88,2</w:t>
            </w:r>
          </w:p>
        </w:tc>
      </w:tr>
      <w:tr w:rsidR="00D777E8" w:rsidRPr="00CB1257" w:rsidTr="00027329">
        <w:trPr>
          <w:trHeight w:val="140"/>
        </w:trPr>
        <w:tc>
          <w:tcPr>
            <w:tcW w:w="191" w:type="pct"/>
          </w:tcPr>
          <w:p w:rsidR="00D777E8" w:rsidRPr="00CB1257" w:rsidRDefault="00D777E8" w:rsidP="00D777E8">
            <w:pPr>
              <w:ind w:left="142"/>
              <w:rPr>
                <w:sz w:val="28"/>
                <w:szCs w:val="28"/>
                <w:lang w:val="en-US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6</w:t>
            </w:r>
            <w:r w:rsidRPr="00CB1257">
              <w:rPr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11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 xml:space="preserve">Доля </w:t>
            </w: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педагогов</w:t>
            </w:r>
            <w:r w:rsidRPr="00CB1257">
              <w:rPr>
                <w:color w:val="000000" w:themeColor="text1"/>
                <w:sz w:val="28"/>
                <w:szCs w:val="28"/>
              </w:rPr>
              <w:t xml:space="preserve"> дошкольных организаций, прошедших курсы повышения квалификации</w:t>
            </w:r>
          </w:p>
        </w:tc>
        <w:tc>
          <w:tcPr>
            <w:tcW w:w="6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Жумадильдаева Н.В.</w:t>
            </w:r>
          </w:p>
          <w:p w:rsidR="00D777E8" w:rsidRPr="00CB1257" w:rsidRDefault="00D777E8" w:rsidP="00D777E8">
            <w:pPr>
              <w:jc w:val="center"/>
              <w:rPr>
                <w:rStyle w:val="s0"/>
                <w:rFonts w:eastAsia="Arial"/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Первый вице-министр</w:t>
            </w:r>
          </w:p>
        </w:tc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bCs/>
                <w:color w:val="000000" w:themeColor="text1"/>
                <w:sz w:val="28"/>
                <w:szCs w:val="28"/>
                <w:lang w:val="kk-KZ"/>
              </w:rPr>
              <w:t>официальные данные ДДО МП</w:t>
            </w:r>
          </w:p>
        </w:tc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spacing w:line="360" w:lineRule="auto"/>
              <w:jc w:val="center"/>
              <w:rPr>
                <w:rStyle w:val="s0"/>
                <w:rFonts w:eastAsia="Arial"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22,6</w:t>
            </w:r>
          </w:p>
        </w:tc>
        <w:tc>
          <w:tcPr>
            <w:tcW w:w="2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31,5</w:t>
            </w:r>
          </w:p>
        </w:tc>
        <w:tc>
          <w:tcPr>
            <w:tcW w:w="3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63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40</w:t>
            </w:r>
          </w:p>
        </w:tc>
        <w:tc>
          <w:tcPr>
            <w:tcW w:w="233" w:type="pct"/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67</w:t>
            </w:r>
          </w:p>
        </w:tc>
      </w:tr>
      <w:tr w:rsidR="00D777E8" w:rsidRPr="00CB1257" w:rsidTr="00027329">
        <w:trPr>
          <w:trHeight w:val="140"/>
        </w:trPr>
        <w:tc>
          <w:tcPr>
            <w:tcW w:w="191" w:type="pct"/>
          </w:tcPr>
          <w:p w:rsidR="00D777E8" w:rsidRPr="00CB1257" w:rsidRDefault="00D777E8" w:rsidP="00D777E8">
            <w:pPr>
              <w:ind w:left="142"/>
              <w:rPr>
                <w:color w:val="000000" w:themeColor="text1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11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both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 xml:space="preserve">Повышение заработной платы педагогов </w:t>
            </w:r>
            <w:r w:rsidRPr="00CB1257">
              <w:rPr>
                <w:color w:val="000000" w:themeColor="text1"/>
                <w:sz w:val="28"/>
                <w:szCs w:val="28"/>
              </w:rPr>
              <w:lastRenderedPageBreak/>
              <w:t>дошкольных организаций</w:t>
            </w:r>
          </w:p>
        </w:tc>
        <w:tc>
          <w:tcPr>
            <w:tcW w:w="6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lastRenderedPageBreak/>
              <w:t>Жумадильдаева Н.В.</w:t>
            </w:r>
          </w:p>
          <w:p w:rsidR="00D777E8" w:rsidRPr="00CB1257" w:rsidRDefault="00D777E8" w:rsidP="00D777E8">
            <w:pPr>
              <w:jc w:val="center"/>
              <w:rPr>
                <w:rStyle w:val="s0"/>
                <w:rFonts w:eastAsia="Arial"/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lastRenderedPageBreak/>
              <w:t>Первый вице-министр</w:t>
            </w:r>
          </w:p>
        </w:tc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bCs/>
                <w:color w:val="000000" w:themeColor="text1"/>
                <w:sz w:val="28"/>
                <w:szCs w:val="28"/>
                <w:lang w:val="kk-KZ"/>
              </w:rPr>
              <w:lastRenderedPageBreak/>
              <w:t>официальные данные ДБП МП</w:t>
            </w:r>
          </w:p>
        </w:tc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spacing w:line="360" w:lineRule="auto"/>
              <w:jc w:val="center"/>
              <w:rPr>
                <w:rStyle w:val="s0"/>
                <w:rFonts w:eastAsia="Arial"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30</w:t>
            </w:r>
          </w:p>
        </w:tc>
        <w:tc>
          <w:tcPr>
            <w:tcW w:w="3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  <w:tc>
          <w:tcPr>
            <w:tcW w:w="233" w:type="pct"/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</w:tr>
      <w:tr w:rsidR="00D777E8" w:rsidRPr="00CB1257">
        <w:trPr>
          <w:trHeight w:val="140"/>
        </w:trPr>
        <w:tc>
          <w:tcPr>
            <w:tcW w:w="5000" w:type="pct"/>
            <w:gridSpan w:val="13"/>
          </w:tcPr>
          <w:p w:rsidR="00D777E8" w:rsidRPr="00CB1257" w:rsidRDefault="00D777E8" w:rsidP="00D777E8">
            <w:pPr>
              <w:ind w:left="93"/>
              <w:rPr>
                <w:sz w:val="28"/>
                <w:szCs w:val="28"/>
              </w:rPr>
            </w:pPr>
            <w:r w:rsidRPr="00CB1257">
              <w:rPr>
                <w:bCs/>
                <w:color w:val="000000" w:themeColor="text1"/>
                <w:sz w:val="28"/>
                <w:szCs w:val="28"/>
              </w:rPr>
              <w:lastRenderedPageBreak/>
              <w:t>Цель 1.2. Повышение уровня функциональной грамотности детей школьного возраста с обеспечением равного доступа к качественному среднему образованию</w:t>
            </w:r>
          </w:p>
        </w:tc>
      </w:tr>
      <w:tr w:rsidR="00D777E8" w:rsidRPr="00CB1257">
        <w:trPr>
          <w:trHeight w:val="140"/>
        </w:trPr>
        <w:tc>
          <w:tcPr>
            <w:tcW w:w="191" w:type="pct"/>
          </w:tcPr>
          <w:p w:rsidR="00D777E8" w:rsidRPr="00CB1257" w:rsidRDefault="00D777E8" w:rsidP="00D777E8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4809" w:type="pct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both"/>
              <w:rPr>
                <w:sz w:val="28"/>
                <w:szCs w:val="28"/>
              </w:rPr>
            </w:pPr>
            <w:r w:rsidRPr="00CB1257">
              <w:rPr>
                <w:b/>
                <w:color w:val="000000" w:themeColor="text1"/>
                <w:sz w:val="28"/>
                <w:szCs w:val="28"/>
              </w:rPr>
              <w:t>Целевые индикаторы, взаимоувязанные с бюджетными программами:</w:t>
            </w:r>
          </w:p>
        </w:tc>
      </w:tr>
      <w:tr w:rsidR="00D777E8" w:rsidRPr="00CB1257">
        <w:trPr>
          <w:trHeight w:val="3193"/>
        </w:trPr>
        <w:tc>
          <w:tcPr>
            <w:tcW w:w="191" w:type="pct"/>
          </w:tcPr>
          <w:p w:rsidR="00D777E8" w:rsidRPr="00CB1257" w:rsidRDefault="00D777E8" w:rsidP="00D777E8">
            <w:pPr>
              <w:ind w:left="142"/>
              <w:rPr>
                <w:sz w:val="28"/>
                <w:szCs w:val="28"/>
                <w:lang w:val="en-US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8</w:t>
            </w:r>
            <w:r w:rsidRPr="00CB1257">
              <w:rPr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11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rPr>
                <w:strike/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Доля обучающихся, преодолевших средний республиканский показатель по результатам Мониторинга образовательных достижений обучающихся</w:t>
            </w:r>
          </w:p>
        </w:tc>
        <w:tc>
          <w:tcPr>
            <w:tcW w:w="6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Жумадильдаева Н.В.</w:t>
            </w:r>
          </w:p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Первый вице-министр</w:t>
            </w:r>
          </w:p>
        </w:tc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официальные данные К</w:t>
            </w: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О</w:t>
            </w:r>
            <w:r w:rsidRPr="00CB1257">
              <w:rPr>
                <w:color w:val="000000" w:themeColor="text1"/>
                <w:sz w:val="28"/>
                <w:szCs w:val="28"/>
              </w:rPr>
              <w:t>КСО МП</w:t>
            </w:r>
          </w:p>
        </w:tc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sz w:val="28"/>
                <w:lang w:val="kk-KZ"/>
              </w:rPr>
              <w:t>%</w:t>
            </w:r>
          </w:p>
        </w:tc>
        <w:tc>
          <w:tcPr>
            <w:tcW w:w="3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f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kk-KZ" w:eastAsia="ru-RU"/>
              </w:rPr>
            </w:pPr>
            <w:r w:rsidRPr="00CB1257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kk-KZ" w:eastAsia="ru-RU"/>
              </w:rPr>
              <w:t>-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sz w:val="28"/>
                <w:szCs w:val="28"/>
                <w:lang w:val="kk-KZ"/>
              </w:rPr>
              <w:t>4 кл.-57,7</w:t>
            </w:r>
            <w:r w:rsidRPr="00CB1257">
              <w:rPr>
                <w:sz w:val="28"/>
                <w:szCs w:val="28"/>
              </w:rPr>
              <w:t>%, 9 кл.-54,5%</w:t>
            </w:r>
          </w:p>
        </w:tc>
        <w:tc>
          <w:tcPr>
            <w:tcW w:w="2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  <w:lang w:val="kk-KZ"/>
              </w:rPr>
              <w:t>4 кл.-58</w:t>
            </w:r>
            <w:r w:rsidRPr="00CB1257">
              <w:rPr>
                <w:sz w:val="28"/>
                <w:szCs w:val="28"/>
              </w:rPr>
              <w:t>%, 9 кл.-55%</w:t>
            </w:r>
          </w:p>
        </w:tc>
        <w:tc>
          <w:tcPr>
            <w:tcW w:w="318" w:type="pct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  <w:lang w:val="kk-KZ"/>
              </w:rPr>
              <w:t>4 кл.-58,7</w:t>
            </w:r>
            <w:r w:rsidRPr="00CB1257">
              <w:rPr>
                <w:sz w:val="28"/>
                <w:szCs w:val="28"/>
              </w:rPr>
              <w:t>%, 9 кл.-55,5%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  <w:lang w:val="kk-KZ"/>
              </w:rPr>
              <w:t>4 кл.-59,7</w:t>
            </w:r>
            <w:r w:rsidRPr="00CB1257">
              <w:rPr>
                <w:sz w:val="28"/>
                <w:szCs w:val="28"/>
              </w:rPr>
              <w:t>%, 9 кл.-56,5%</w:t>
            </w:r>
          </w:p>
        </w:tc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  <w:lang w:val="kk-KZ"/>
              </w:rPr>
              <w:t>4 кл.-60,7</w:t>
            </w:r>
            <w:r w:rsidRPr="00CB1257">
              <w:rPr>
                <w:sz w:val="28"/>
                <w:szCs w:val="28"/>
              </w:rPr>
              <w:t>%, 9 кл.-57,5%</w:t>
            </w:r>
          </w:p>
        </w:tc>
        <w:tc>
          <w:tcPr>
            <w:tcW w:w="233" w:type="pct"/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  <w:lang w:val="kk-KZ"/>
              </w:rPr>
              <w:t>4 кл.-61,7</w:t>
            </w:r>
            <w:r w:rsidRPr="00CB1257">
              <w:rPr>
                <w:sz w:val="28"/>
                <w:szCs w:val="28"/>
              </w:rPr>
              <w:t>%, 9 кл.-58,5%</w:t>
            </w:r>
          </w:p>
        </w:tc>
      </w:tr>
      <w:tr w:rsidR="00D777E8" w:rsidRPr="00CB1257">
        <w:trPr>
          <w:trHeight w:val="2201"/>
        </w:trPr>
        <w:tc>
          <w:tcPr>
            <w:tcW w:w="191" w:type="pct"/>
          </w:tcPr>
          <w:p w:rsidR="00D777E8" w:rsidRPr="00CB1257" w:rsidRDefault="00D777E8" w:rsidP="00D777E8">
            <w:pPr>
              <w:ind w:left="142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11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Доля школ с трехсменным обучением в организациях среднего образования с проектной мощностью более 300 мест</w:t>
            </w:r>
          </w:p>
        </w:tc>
        <w:tc>
          <w:tcPr>
            <w:tcW w:w="6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Оспан Е.С.</w:t>
            </w:r>
          </w:p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В</w:t>
            </w:r>
            <w:r w:rsidRPr="00CB1257">
              <w:rPr>
                <w:color w:val="000000" w:themeColor="text1"/>
                <w:sz w:val="28"/>
                <w:szCs w:val="28"/>
              </w:rPr>
              <w:t>ице-министр</w:t>
            </w:r>
          </w:p>
        </w:tc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данные Национальной образовательной базы данных</w:t>
            </w:r>
          </w:p>
        </w:tc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sz w:val="28"/>
                <w:lang w:val="kk-KZ"/>
              </w:rPr>
              <w:t>%</w:t>
            </w:r>
          </w:p>
        </w:tc>
        <w:tc>
          <w:tcPr>
            <w:tcW w:w="3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f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kk-KZ" w:eastAsia="ru-RU"/>
              </w:rPr>
            </w:pPr>
            <w:r w:rsidRPr="00CB1257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kk-KZ" w:eastAsia="ru-RU"/>
              </w:rPr>
              <w:t>-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4"/>
                <w:lang w:val="kk-KZ"/>
              </w:rPr>
            </w:pPr>
            <w:r w:rsidRPr="00CB1257">
              <w:rPr>
                <w:sz w:val="28"/>
                <w:szCs w:val="24"/>
                <w:lang w:val="kk-KZ"/>
              </w:rPr>
              <w:t>-</w:t>
            </w:r>
          </w:p>
        </w:tc>
        <w:tc>
          <w:tcPr>
            <w:tcW w:w="2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4"/>
                <w:lang w:val="kk-KZ"/>
              </w:rPr>
            </w:pPr>
            <w:r w:rsidRPr="00CB1257">
              <w:rPr>
                <w:sz w:val="28"/>
                <w:szCs w:val="24"/>
                <w:lang w:val="kk-KZ"/>
              </w:rPr>
              <w:t>1,2</w:t>
            </w:r>
          </w:p>
        </w:tc>
        <w:tc>
          <w:tcPr>
            <w:tcW w:w="318" w:type="pct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4"/>
                <w:lang w:val="kk-KZ"/>
              </w:rPr>
            </w:pPr>
            <w:r w:rsidRPr="00CB1257">
              <w:rPr>
                <w:sz w:val="28"/>
                <w:szCs w:val="24"/>
                <w:lang w:val="kk-KZ"/>
              </w:rPr>
              <w:t>0,60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4"/>
                <w:lang w:val="kk-KZ"/>
              </w:rPr>
            </w:pPr>
            <w:r w:rsidRPr="00CB1257">
              <w:rPr>
                <w:sz w:val="28"/>
                <w:szCs w:val="24"/>
                <w:lang w:val="kk-KZ"/>
              </w:rPr>
              <w:t>0,0</w:t>
            </w:r>
          </w:p>
        </w:tc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4"/>
                <w:lang w:val="kk-KZ"/>
              </w:rPr>
            </w:pPr>
            <w:r w:rsidRPr="00CB1257">
              <w:rPr>
                <w:sz w:val="28"/>
                <w:szCs w:val="24"/>
                <w:lang w:val="kk-KZ"/>
              </w:rPr>
              <w:t>-</w:t>
            </w:r>
          </w:p>
        </w:tc>
        <w:tc>
          <w:tcPr>
            <w:tcW w:w="233" w:type="pct"/>
          </w:tcPr>
          <w:p w:rsidR="00D777E8" w:rsidRPr="00CB1257" w:rsidRDefault="00D777E8" w:rsidP="00D777E8">
            <w:pPr>
              <w:jc w:val="center"/>
              <w:rPr>
                <w:sz w:val="28"/>
                <w:szCs w:val="24"/>
                <w:lang w:val="kk-KZ"/>
              </w:rPr>
            </w:pPr>
            <w:r w:rsidRPr="00CB1257">
              <w:rPr>
                <w:sz w:val="28"/>
                <w:szCs w:val="24"/>
                <w:lang w:val="kk-KZ"/>
              </w:rPr>
              <w:t>-</w:t>
            </w:r>
          </w:p>
        </w:tc>
      </w:tr>
      <w:tr w:rsidR="00D777E8" w:rsidRPr="00CB1257">
        <w:trPr>
          <w:trHeight w:val="140"/>
        </w:trPr>
        <w:tc>
          <w:tcPr>
            <w:tcW w:w="191" w:type="pct"/>
          </w:tcPr>
          <w:p w:rsidR="00D777E8" w:rsidRPr="00CB1257" w:rsidRDefault="00D777E8" w:rsidP="00D777E8">
            <w:pPr>
              <w:ind w:left="142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10.</w:t>
            </w:r>
          </w:p>
        </w:tc>
        <w:tc>
          <w:tcPr>
            <w:tcW w:w="11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rPr>
                <w:rStyle w:val="s0"/>
                <w:rFonts w:eastAsia="Arial"/>
                <w:bCs/>
                <w:sz w:val="28"/>
                <w:szCs w:val="28"/>
                <w:lang w:val="kk-KZ"/>
              </w:rPr>
            </w:pPr>
            <w:r w:rsidRPr="00CB1257">
              <w:rPr>
                <w:rStyle w:val="s0"/>
                <w:rFonts w:eastAsia="Arial"/>
                <w:color w:val="000000" w:themeColor="text1"/>
                <w:sz w:val="28"/>
                <w:szCs w:val="28"/>
              </w:rPr>
              <w:t xml:space="preserve">Доля призеров республиканских и международных олимпиад и научных соревнований </w:t>
            </w:r>
            <w:r w:rsidRPr="00CB1257">
              <w:rPr>
                <w:rStyle w:val="s0"/>
                <w:rFonts w:eastAsia="Arial"/>
                <w:color w:val="000000" w:themeColor="text1"/>
                <w:sz w:val="28"/>
                <w:szCs w:val="28"/>
              </w:rPr>
              <w:lastRenderedPageBreak/>
              <w:t>школьников от общего числа участников – учеников Интеллектуальных школ</w:t>
            </w:r>
          </w:p>
        </w:tc>
        <w:tc>
          <w:tcPr>
            <w:tcW w:w="6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lastRenderedPageBreak/>
              <w:t>Жумадильдаева Н.В.</w:t>
            </w:r>
          </w:p>
          <w:p w:rsidR="00D777E8" w:rsidRPr="00CB1257" w:rsidRDefault="00D777E8" w:rsidP="00D777E8">
            <w:pPr>
              <w:jc w:val="center"/>
              <w:rPr>
                <w:rStyle w:val="s0"/>
                <w:rFonts w:eastAsia="Arial"/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Первый вице-министр</w:t>
            </w:r>
          </w:p>
        </w:tc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rStyle w:val="s0"/>
                <w:rFonts w:eastAsia="Arial"/>
                <w:sz w:val="28"/>
                <w:szCs w:val="28"/>
                <w:lang w:val="kk-KZ"/>
              </w:rPr>
            </w:pPr>
            <w:r w:rsidRPr="00CB1257">
              <w:rPr>
                <w:rStyle w:val="s0"/>
                <w:rFonts w:eastAsia="Arial"/>
                <w:color w:val="000000" w:themeColor="text1"/>
                <w:sz w:val="28"/>
                <w:szCs w:val="28"/>
                <w:lang w:val="kk-KZ"/>
              </w:rPr>
              <w:t xml:space="preserve">данные АОО «НИШ» </w:t>
            </w:r>
          </w:p>
        </w:tc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rStyle w:val="s0"/>
                <w:rFonts w:eastAsia="Arial"/>
                <w:sz w:val="28"/>
                <w:szCs w:val="28"/>
                <w:lang w:val="kk-KZ"/>
              </w:rPr>
            </w:pPr>
            <w:r w:rsidRPr="00CB1257">
              <w:rPr>
                <w:rStyle w:val="s0"/>
                <w:rFonts w:eastAsia="Arial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f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CB1257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  <w:t>73,7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sz w:val="28"/>
                <w:szCs w:val="28"/>
                <w:lang w:val="kk-KZ"/>
              </w:rPr>
              <w:t>67,51</w:t>
            </w:r>
          </w:p>
        </w:tc>
        <w:tc>
          <w:tcPr>
            <w:tcW w:w="2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sz w:val="28"/>
                <w:szCs w:val="28"/>
                <w:lang w:val="kk-KZ"/>
              </w:rPr>
              <w:t>68,5</w:t>
            </w:r>
          </w:p>
        </w:tc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sz w:val="28"/>
                <w:szCs w:val="28"/>
                <w:lang w:val="kk-KZ"/>
              </w:rPr>
              <w:t>69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sz w:val="28"/>
                <w:szCs w:val="28"/>
                <w:lang w:val="kk-KZ"/>
              </w:rPr>
              <w:t>69,5</w:t>
            </w:r>
          </w:p>
        </w:tc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sz w:val="28"/>
                <w:szCs w:val="28"/>
                <w:lang w:val="kk-KZ"/>
              </w:rPr>
              <w:t>70</w:t>
            </w:r>
          </w:p>
        </w:tc>
        <w:tc>
          <w:tcPr>
            <w:tcW w:w="233" w:type="pct"/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CB1257">
              <w:rPr>
                <w:sz w:val="28"/>
                <w:szCs w:val="28"/>
                <w:lang w:val="kk-KZ"/>
              </w:rPr>
              <w:t>70,5</w:t>
            </w:r>
          </w:p>
        </w:tc>
      </w:tr>
      <w:tr w:rsidR="00D777E8" w:rsidRPr="00CB1257" w:rsidTr="00027329">
        <w:trPr>
          <w:trHeight w:val="140"/>
        </w:trPr>
        <w:tc>
          <w:tcPr>
            <w:tcW w:w="191" w:type="pct"/>
          </w:tcPr>
          <w:p w:rsidR="00D777E8" w:rsidRPr="00CB1257" w:rsidRDefault="00D777E8" w:rsidP="00D777E8">
            <w:pPr>
              <w:ind w:left="142"/>
              <w:rPr>
                <w:sz w:val="28"/>
                <w:szCs w:val="28"/>
                <w:lang w:val="en-US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1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Доля педагогов, прошедших курсы повышения квалификации, от общего количества педагогов</w:t>
            </w:r>
          </w:p>
        </w:tc>
        <w:tc>
          <w:tcPr>
            <w:tcW w:w="6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Жумадильдаева Н.В.</w:t>
            </w:r>
          </w:p>
          <w:p w:rsidR="00D777E8" w:rsidRPr="00CB1257" w:rsidRDefault="00D777E8" w:rsidP="00D777E8">
            <w:pPr>
              <w:jc w:val="center"/>
              <w:rPr>
                <w:rStyle w:val="s0"/>
                <w:rFonts w:eastAsia="Arial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Первый вице-министр</w:t>
            </w:r>
          </w:p>
        </w:tc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rStyle w:val="s0"/>
                <w:rFonts w:eastAsia="Arial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официальные данные КСО МП</w:t>
            </w:r>
          </w:p>
        </w:tc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rStyle w:val="s0"/>
                <w:rFonts w:eastAsia="Arial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21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26,9</w:t>
            </w:r>
          </w:p>
        </w:tc>
        <w:tc>
          <w:tcPr>
            <w:tcW w:w="2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33,3</w:t>
            </w:r>
          </w:p>
        </w:tc>
        <w:tc>
          <w:tcPr>
            <w:tcW w:w="3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62,2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39</w:t>
            </w:r>
          </w:p>
        </w:tc>
        <w:tc>
          <w:tcPr>
            <w:tcW w:w="233" w:type="pct"/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78</w:t>
            </w:r>
          </w:p>
        </w:tc>
      </w:tr>
      <w:tr w:rsidR="00D777E8" w:rsidRPr="00CB1257">
        <w:trPr>
          <w:trHeight w:val="140"/>
        </w:trPr>
        <w:tc>
          <w:tcPr>
            <w:tcW w:w="191" w:type="pct"/>
          </w:tcPr>
          <w:p w:rsidR="00D777E8" w:rsidRPr="00CB1257" w:rsidRDefault="0063641B" w:rsidP="00D777E8">
            <w:pPr>
              <w:ind w:left="142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12</w:t>
            </w:r>
            <w:r w:rsidR="00D777E8" w:rsidRPr="00CB1257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11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rPr>
                <w:rStyle w:val="s0"/>
                <w:rFonts w:eastAsia="Arial"/>
                <w:bCs/>
                <w:color w:val="auto"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color w:val="auto"/>
                <w:sz w:val="28"/>
                <w:szCs w:val="28"/>
              </w:rPr>
              <w:t>Доля детей, прошедших реабилитацию и оздоровление</w:t>
            </w:r>
            <w:r w:rsidRPr="00CB1257">
              <w:rPr>
                <w:rStyle w:val="s0"/>
                <w:rFonts w:eastAsia="Arial"/>
                <w:color w:val="auto"/>
                <w:sz w:val="28"/>
                <w:szCs w:val="28"/>
                <w:lang w:val="kk-KZ"/>
              </w:rPr>
              <w:t>,</w:t>
            </w:r>
            <w:r w:rsidRPr="00CB1257">
              <w:rPr>
                <w:rStyle w:val="s0"/>
                <w:rFonts w:eastAsia="Arial"/>
                <w:color w:val="auto"/>
                <w:sz w:val="28"/>
                <w:szCs w:val="28"/>
              </w:rPr>
              <w:t xml:space="preserve"> от общего количества детей 3-9 классов </w:t>
            </w:r>
          </w:p>
        </w:tc>
        <w:tc>
          <w:tcPr>
            <w:tcW w:w="6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Оспан Е.С.</w:t>
            </w:r>
          </w:p>
          <w:p w:rsidR="00D777E8" w:rsidRPr="00CB1257" w:rsidRDefault="00D777E8" w:rsidP="00D777E8">
            <w:pPr>
              <w:jc w:val="center"/>
              <w:rPr>
                <w:rStyle w:val="s0"/>
                <w:rFonts w:eastAsia="Arial"/>
                <w:bCs/>
                <w:color w:val="auto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В</w:t>
            </w:r>
            <w:r w:rsidRPr="00CB1257">
              <w:rPr>
                <w:color w:val="000000" w:themeColor="text1"/>
                <w:sz w:val="28"/>
                <w:szCs w:val="28"/>
              </w:rPr>
              <w:t>ице-министр</w:t>
            </w:r>
          </w:p>
        </w:tc>
        <w:tc>
          <w:tcPr>
            <w:tcW w:w="557" w:type="pct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rStyle w:val="s0"/>
                <w:rFonts w:eastAsia="Arial"/>
                <w:color w:val="auto"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color w:val="auto"/>
                <w:sz w:val="28"/>
                <w:szCs w:val="28"/>
              </w:rPr>
              <w:t>данные</w:t>
            </w:r>
          </w:p>
          <w:p w:rsidR="00D777E8" w:rsidRPr="00CB1257" w:rsidRDefault="00D777E8" w:rsidP="00D777E8">
            <w:pPr>
              <w:jc w:val="center"/>
              <w:rPr>
                <w:rStyle w:val="s0"/>
                <w:rFonts w:eastAsia="Arial"/>
                <w:color w:val="auto"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color w:val="auto"/>
                <w:sz w:val="28"/>
                <w:szCs w:val="28"/>
              </w:rPr>
              <w:t>РГКП «Балдаурен</w:t>
            </w:r>
            <w:r w:rsidRPr="00CB1257">
              <w:rPr>
                <w:rStyle w:val="s0"/>
                <w:rFonts w:eastAsia="Arial"/>
                <w:color w:val="auto"/>
                <w:sz w:val="28"/>
                <w:szCs w:val="28"/>
                <w:lang w:val="kk-KZ"/>
              </w:rPr>
              <w:t xml:space="preserve">, </w:t>
            </w:r>
            <w:r w:rsidRPr="00CB1257">
              <w:rPr>
                <w:rStyle w:val="s0"/>
                <w:rFonts w:eastAsia="Arial"/>
                <w:color w:val="auto"/>
                <w:sz w:val="28"/>
                <w:szCs w:val="28"/>
              </w:rPr>
              <w:t>РГКП «Бобек»</w:t>
            </w:r>
            <w:r w:rsidRPr="00CB1257">
              <w:rPr>
                <w:rStyle w:val="s0"/>
                <w:rFonts w:eastAsia="Arial"/>
                <w:color w:val="auto"/>
                <w:sz w:val="28"/>
                <w:szCs w:val="28"/>
                <w:lang w:val="kk-KZ"/>
              </w:rPr>
              <w:t>,</w:t>
            </w:r>
            <w:r w:rsidRPr="00CB1257">
              <w:rPr>
                <w:rStyle w:val="s0"/>
                <w:rFonts w:eastAsia="Arial"/>
                <w:color w:val="auto"/>
                <w:sz w:val="28"/>
                <w:szCs w:val="28"/>
              </w:rPr>
              <w:t xml:space="preserve"> </w:t>
            </w:r>
          </w:p>
          <w:p w:rsidR="00D777E8" w:rsidRPr="00CB1257" w:rsidRDefault="00D777E8" w:rsidP="00D777E8">
            <w:pPr>
              <w:jc w:val="center"/>
              <w:rPr>
                <w:rStyle w:val="s0"/>
                <w:rFonts w:eastAsia="Arial"/>
                <w:color w:val="auto"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color w:val="auto"/>
                <w:sz w:val="28"/>
                <w:szCs w:val="28"/>
              </w:rPr>
              <w:t>РГУ «Центр коррекционной педагогики»</w:t>
            </w:r>
          </w:p>
        </w:tc>
        <w:tc>
          <w:tcPr>
            <w:tcW w:w="304" w:type="pct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rStyle w:val="s0"/>
                <w:rFonts w:eastAsia="Arial"/>
                <w:color w:val="auto"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color w:val="auto"/>
                <w:sz w:val="28"/>
                <w:szCs w:val="28"/>
              </w:rPr>
              <w:t>%</w:t>
            </w:r>
          </w:p>
          <w:p w:rsidR="00D777E8" w:rsidRPr="00CB1257" w:rsidRDefault="00D777E8" w:rsidP="00D777E8">
            <w:pPr>
              <w:jc w:val="center"/>
              <w:rPr>
                <w:rStyle w:val="s0"/>
                <w:rFonts w:eastAsia="Arial"/>
                <w:color w:val="auto"/>
                <w:sz w:val="28"/>
                <w:szCs w:val="28"/>
              </w:rPr>
            </w:pPr>
          </w:p>
        </w:tc>
        <w:tc>
          <w:tcPr>
            <w:tcW w:w="310" w:type="pct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</w:rPr>
              <w:t>0,8</w:t>
            </w:r>
          </w:p>
        </w:tc>
        <w:tc>
          <w:tcPr>
            <w:tcW w:w="417" w:type="pct"/>
            <w:gridSpan w:val="2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</w:rPr>
              <w:t>0,8</w:t>
            </w:r>
          </w:p>
        </w:tc>
        <w:tc>
          <w:tcPr>
            <w:tcW w:w="250" w:type="pct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</w:rPr>
              <w:t>0,8</w:t>
            </w:r>
          </w:p>
        </w:tc>
        <w:tc>
          <w:tcPr>
            <w:tcW w:w="318" w:type="pct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  <w:lang w:val="en-US"/>
              </w:rPr>
              <w:t>0,8</w:t>
            </w:r>
          </w:p>
        </w:tc>
        <w:tc>
          <w:tcPr>
            <w:tcW w:w="345" w:type="pct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</w:rPr>
              <w:t>0,8</w:t>
            </w:r>
          </w:p>
        </w:tc>
        <w:tc>
          <w:tcPr>
            <w:tcW w:w="256" w:type="pct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</w:rPr>
              <w:t>0,9</w:t>
            </w:r>
          </w:p>
        </w:tc>
        <w:tc>
          <w:tcPr>
            <w:tcW w:w="233" w:type="pct"/>
            <w:shd w:val="clear" w:color="FFFFFF" w:fill="FFFFFF" w:themeFill="background1"/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</w:rPr>
              <w:t>0,95</w:t>
            </w:r>
          </w:p>
        </w:tc>
      </w:tr>
      <w:tr w:rsidR="00D777E8" w:rsidRPr="00CB1257">
        <w:trPr>
          <w:trHeight w:val="140"/>
        </w:trPr>
        <w:tc>
          <w:tcPr>
            <w:tcW w:w="191" w:type="pct"/>
          </w:tcPr>
          <w:p w:rsidR="00D777E8" w:rsidRPr="00CB1257" w:rsidRDefault="0063641B" w:rsidP="00D777E8">
            <w:pPr>
              <w:ind w:left="142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13</w:t>
            </w:r>
            <w:r w:rsidR="00D777E8" w:rsidRPr="00CB125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rPr>
                <w:rStyle w:val="s0"/>
                <w:rFonts w:eastAsia="Arial"/>
                <w:bCs/>
                <w:color w:val="auto"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color w:val="auto"/>
                <w:sz w:val="28"/>
                <w:szCs w:val="28"/>
              </w:rPr>
              <w:t>Доля библиотек организаций образования, обеспеченных методической поддержкой</w:t>
            </w:r>
          </w:p>
        </w:tc>
        <w:tc>
          <w:tcPr>
            <w:tcW w:w="6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Оспан Е.С.</w:t>
            </w:r>
          </w:p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В</w:t>
            </w:r>
            <w:r w:rsidRPr="00CB1257">
              <w:rPr>
                <w:color w:val="000000" w:themeColor="text1"/>
                <w:sz w:val="28"/>
                <w:szCs w:val="28"/>
              </w:rPr>
              <w:t>ице-министр</w:t>
            </w:r>
          </w:p>
        </w:tc>
        <w:tc>
          <w:tcPr>
            <w:tcW w:w="557" w:type="pct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rStyle w:val="s0"/>
                <w:rFonts w:eastAsia="Arial"/>
                <w:color w:val="auto"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color w:val="auto"/>
                <w:sz w:val="28"/>
                <w:szCs w:val="28"/>
                <w:lang w:val="kk-KZ"/>
              </w:rPr>
              <w:t xml:space="preserve">данные </w:t>
            </w:r>
            <w:r w:rsidRPr="00CB1257">
              <w:rPr>
                <w:rStyle w:val="s0"/>
                <w:rFonts w:eastAsia="Arial"/>
                <w:color w:val="auto"/>
                <w:sz w:val="28"/>
                <w:szCs w:val="28"/>
              </w:rPr>
              <w:t xml:space="preserve">ГУ «Республиканская научно-педагогическая </w:t>
            </w:r>
            <w:r w:rsidRPr="00CB1257">
              <w:rPr>
                <w:rStyle w:val="s0"/>
                <w:rFonts w:eastAsia="Arial"/>
                <w:color w:val="auto"/>
                <w:sz w:val="28"/>
                <w:szCs w:val="28"/>
              </w:rPr>
              <w:lastRenderedPageBreak/>
              <w:t>библиотека»</w:t>
            </w:r>
          </w:p>
        </w:tc>
        <w:tc>
          <w:tcPr>
            <w:tcW w:w="304" w:type="pct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rStyle w:val="s0"/>
                <w:rFonts w:eastAsia="Arial"/>
                <w:color w:val="auto"/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color w:val="auto"/>
                <w:sz w:val="28"/>
                <w:szCs w:val="28"/>
              </w:rPr>
              <w:lastRenderedPageBreak/>
              <w:t>%</w:t>
            </w:r>
          </w:p>
          <w:p w:rsidR="00D777E8" w:rsidRPr="00CB1257" w:rsidRDefault="00D777E8" w:rsidP="00D777E8">
            <w:pPr>
              <w:jc w:val="center"/>
              <w:rPr>
                <w:rStyle w:val="s0"/>
                <w:rFonts w:eastAsia="Arial"/>
                <w:color w:val="auto"/>
                <w:sz w:val="28"/>
                <w:szCs w:val="28"/>
              </w:rPr>
            </w:pPr>
          </w:p>
        </w:tc>
        <w:tc>
          <w:tcPr>
            <w:tcW w:w="310" w:type="pct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417" w:type="pct"/>
            <w:gridSpan w:val="2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250" w:type="pct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318" w:type="pct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345" w:type="pct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</w:rPr>
              <w:t>32</w:t>
            </w:r>
          </w:p>
        </w:tc>
        <w:tc>
          <w:tcPr>
            <w:tcW w:w="256" w:type="pct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</w:rPr>
              <w:t>40</w:t>
            </w:r>
          </w:p>
        </w:tc>
        <w:tc>
          <w:tcPr>
            <w:tcW w:w="233" w:type="pct"/>
            <w:shd w:val="clear" w:color="FFFFFF" w:fill="FFFFFF" w:themeFill="background1"/>
          </w:tcPr>
          <w:p w:rsidR="00D777E8" w:rsidRPr="00CB1257" w:rsidRDefault="00D777E8" w:rsidP="00D777E8">
            <w:pPr>
              <w:jc w:val="center"/>
              <w:rPr>
                <w:color w:val="auto"/>
                <w:sz w:val="28"/>
                <w:szCs w:val="28"/>
              </w:rPr>
            </w:pPr>
            <w:r w:rsidRPr="00CB1257">
              <w:rPr>
                <w:color w:val="auto"/>
                <w:sz w:val="28"/>
                <w:szCs w:val="28"/>
              </w:rPr>
              <w:t>48</w:t>
            </w:r>
          </w:p>
        </w:tc>
      </w:tr>
      <w:tr w:rsidR="00D777E8" w:rsidRPr="00CB1257">
        <w:trPr>
          <w:trHeight w:val="140"/>
        </w:trPr>
        <w:tc>
          <w:tcPr>
            <w:tcW w:w="5000" w:type="pct"/>
            <w:gridSpan w:val="13"/>
          </w:tcPr>
          <w:p w:rsidR="00D777E8" w:rsidRPr="00CB1257" w:rsidRDefault="00D777E8" w:rsidP="00D777E8">
            <w:pPr>
              <w:ind w:firstLine="93"/>
              <w:rPr>
                <w:bCs/>
                <w:sz w:val="28"/>
                <w:szCs w:val="28"/>
                <w:lang w:val="kk-KZ"/>
              </w:rPr>
            </w:pPr>
            <w:r w:rsidRPr="00CB1257">
              <w:rPr>
                <w:rStyle w:val="s0"/>
                <w:rFonts w:eastAsia="Arial"/>
                <w:color w:val="000000" w:themeColor="text1"/>
                <w:sz w:val="28"/>
                <w:szCs w:val="28"/>
              </w:rPr>
              <w:lastRenderedPageBreak/>
              <w:t xml:space="preserve">Стратегическое направление </w:t>
            </w:r>
            <w:r w:rsidRPr="00CB1257">
              <w:rPr>
                <w:rStyle w:val="s0"/>
                <w:rFonts w:eastAsia="Arial"/>
                <w:color w:val="000000" w:themeColor="text1"/>
                <w:sz w:val="28"/>
                <w:szCs w:val="28"/>
                <w:lang w:val="kk-KZ"/>
              </w:rPr>
              <w:t>2</w:t>
            </w:r>
            <w:r w:rsidRPr="00CB1257">
              <w:rPr>
                <w:rStyle w:val="s0"/>
                <w:rFonts w:eastAsia="Arial"/>
                <w:color w:val="000000" w:themeColor="text1"/>
                <w:sz w:val="28"/>
                <w:szCs w:val="28"/>
              </w:rPr>
              <w:t xml:space="preserve">. </w:t>
            </w:r>
            <w:r w:rsidRPr="00CB1257">
              <w:rPr>
                <w:bCs/>
                <w:color w:val="000000" w:themeColor="text1"/>
                <w:sz w:val="28"/>
                <w:szCs w:val="28"/>
              </w:rPr>
              <w:t>Подготовка конкурентоспособных кадров для экономики с ТиПО</w:t>
            </w:r>
          </w:p>
        </w:tc>
      </w:tr>
      <w:tr w:rsidR="00D777E8" w:rsidRPr="00CB1257">
        <w:trPr>
          <w:trHeight w:val="140"/>
        </w:trPr>
        <w:tc>
          <w:tcPr>
            <w:tcW w:w="191" w:type="pct"/>
          </w:tcPr>
          <w:p w:rsidR="00D777E8" w:rsidRPr="00CB1257" w:rsidRDefault="00D777E8" w:rsidP="00D777E8">
            <w:pPr>
              <w:ind w:left="142"/>
              <w:rPr>
                <w:sz w:val="28"/>
                <w:szCs w:val="28"/>
                <w:lang w:val="kk-KZ"/>
              </w:rPr>
            </w:pPr>
          </w:p>
        </w:tc>
        <w:tc>
          <w:tcPr>
            <w:tcW w:w="4809" w:type="pct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rPr>
                <w:sz w:val="28"/>
                <w:szCs w:val="28"/>
              </w:rPr>
            </w:pPr>
            <w:r w:rsidRPr="00CB1257">
              <w:rPr>
                <w:b/>
                <w:color w:val="000000" w:themeColor="text1"/>
                <w:sz w:val="28"/>
                <w:szCs w:val="28"/>
              </w:rPr>
              <w:t>Макроиндикаторы:</w:t>
            </w:r>
          </w:p>
        </w:tc>
      </w:tr>
      <w:tr w:rsidR="00D777E8" w:rsidRPr="00CB1257" w:rsidTr="00825DE0">
        <w:trPr>
          <w:trHeight w:val="140"/>
        </w:trPr>
        <w:tc>
          <w:tcPr>
            <w:tcW w:w="191" w:type="pct"/>
            <w:shd w:val="clear" w:color="auto" w:fill="auto"/>
          </w:tcPr>
          <w:p w:rsidR="00D777E8" w:rsidRPr="00CB1257" w:rsidRDefault="00D777E8" w:rsidP="0063641B">
            <w:pPr>
              <w:ind w:left="142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1</w:t>
            </w:r>
            <w:r w:rsidR="0063641B" w:rsidRPr="00CB1257">
              <w:rPr>
                <w:color w:val="000000" w:themeColor="text1"/>
                <w:sz w:val="28"/>
                <w:szCs w:val="28"/>
                <w:lang w:val="kk-KZ"/>
              </w:rPr>
              <w:t>4</w:t>
            </w: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11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both"/>
            </w:pPr>
            <w:r w:rsidRPr="00CB1257">
              <w:rPr>
                <w:color w:val="000000" w:themeColor="text1"/>
                <w:sz w:val="28"/>
                <w:szCs w:val="28"/>
              </w:rPr>
              <w:t>Качество профессионально-технического образования</w:t>
            </w:r>
          </w:p>
        </w:tc>
        <w:tc>
          <w:tcPr>
            <w:tcW w:w="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after="0" w:afterAutospacing="0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Жумадильдаева Н.В.</w:t>
            </w:r>
          </w:p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Первый вице-министр</w:t>
            </w:r>
          </w:p>
        </w:tc>
        <w:tc>
          <w:tcPr>
            <w:tcW w:w="5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Отчет ГИК ВЭФ</w:t>
            </w:r>
          </w:p>
        </w:tc>
        <w:tc>
          <w:tcPr>
            <w:tcW w:w="3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trike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место в рейтинге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90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86</w:t>
            </w:r>
          </w:p>
        </w:tc>
        <w:tc>
          <w:tcPr>
            <w:tcW w:w="2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82</w:t>
            </w:r>
          </w:p>
        </w:tc>
        <w:tc>
          <w:tcPr>
            <w:tcW w:w="3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79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2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233" w:type="pct"/>
            <w:shd w:val="clear" w:color="auto" w:fill="auto"/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</w:rPr>
              <w:t>68</w:t>
            </w:r>
          </w:p>
        </w:tc>
      </w:tr>
      <w:tr w:rsidR="00D777E8" w:rsidRPr="00CB1257">
        <w:trPr>
          <w:trHeight w:val="140"/>
        </w:trPr>
        <w:tc>
          <w:tcPr>
            <w:tcW w:w="191" w:type="pct"/>
          </w:tcPr>
          <w:p w:rsidR="00D777E8" w:rsidRPr="00CB1257" w:rsidRDefault="00D777E8" w:rsidP="0063641B">
            <w:pPr>
              <w:ind w:left="142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1</w:t>
            </w:r>
            <w:r w:rsidR="0063641B" w:rsidRPr="00CB1257">
              <w:rPr>
                <w:color w:val="000000" w:themeColor="text1"/>
                <w:sz w:val="28"/>
                <w:szCs w:val="28"/>
                <w:lang w:val="kk-KZ"/>
              </w:rPr>
              <w:t>5</w:t>
            </w: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11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both"/>
            </w:pPr>
            <w:r w:rsidRPr="00CB1257">
              <w:rPr>
                <w:color w:val="000000" w:themeColor="text1"/>
                <w:sz w:val="28"/>
                <w:szCs w:val="28"/>
              </w:rPr>
              <w:t>Доля студентов технического и профес</w:t>
            </w: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с</w:t>
            </w:r>
            <w:r w:rsidRPr="00CB1257">
              <w:rPr>
                <w:color w:val="000000" w:themeColor="text1"/>
                <w:sz w:val="28"/>
                <w:szCs w:val="28"/>
              </w:rPr>
              <w:t>ионального образования, обучающихся по госзаказу, охваченных дуальным обучением</w:t>
            </w:r>
          </w:p>
        </w:tc>
        <w:tc>
          <w:tcPr>
            <w:tcW w:w="6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after="0" w:afterAutospacing="0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Жумадильдаева Н.В.</w:t>
            </w:r>
          </w:p>
          <w:p w:rsidR="00D777E8" w:rsidRPr="00CB1257" w:rsidRDefault="00D777E8" w:rsidP="00D777E8">
            <w:pPr>
              <w:pStyle w:val="af3"/>
              <w:spacing w:before="0" w:beforeAutospacing="0" w:after="0" w:afterAutospacing="0"/>
              <w:jc w:val="center"/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Первый вице-министр</w:t>
            </w:r>
          </w:p>
        </w:tc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административные данные МП</w:t>
            </w:r>
          </w:p>
        </w:tc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trike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20</w:t>
            </w:r>
          </w:p>
        </w:tc>
        <w:tc>
          <w:tcPr>
            <w:tcW w:w="41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23</w:t>
            </w:r>
          </w:p>
        </w:tc>
        <w:tc>
          <w:tcPr>
            <w:tcW w:w="2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25</w:t>
            </w:r>
          </w:p>
        </w:tc>
        <w:tc>
          <w:tcPr>
            <w:tcW w:w="3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28</w:t>
            </w:r>
          </w:p>
        </w:tc>
        <w:tc>
          <w:tcPr>
            <w:tcW w:w="3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en-US"/>
              </w:rPr>
            </w:pPr>
            <w:r w:rsidRPr="00CB1257">
              <w:rPr>
                <w:color w:val="000000" w:themeColor="text1"/>
                <w:sz w:val="28"/>
                <w:szCs w:val="28"/>
                <w:lang w:val="en-US"/>
              </w:rPr>
              <w:t>35</w:t>
            </w:r>
          </w:p>
        </w:tc>
        <w:tc>
          <w:tcPr>
            <w:tcW w:w="2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en-US"/>
              </w:rPr>
            </w:pPr>
            <w:r w:rsidRPr="00CB1257">
              <w:rPr>
                <w:color w:val="000000" w:themeColor="text1"/>
                <w:sz w:val="28"/>
                <w:szCs w:val="28"/>
                <w:lang w:val="en-US"/>
              </w:rPr>
              <w:t>38</w:t>
            </w:r>
          </w:p>
        </w:tc>
        <w:tc>
          <w:tcPr>
            <w:tcW w:w="233" w:type="pct"/>
            <w:shd w:val="clear" w:color="auto" w:fill="auto"/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en-US"/>
              </w:rPr>
            </w:pPr>
            <w:r w:rsidRPr="00CB1257">
              <w:rPr>
                <w:color w:val="000000" w:themeColor="text1"/>
                <w:sz w:val="28"/>
                <w:szCs w:val="28"/>
                <w:lang w:val="en-US"/>
              </w:rPr>
              <w:t>39</w:t>
            </w:r>
          </w:p>
        </w:tc>
      </w:tr>
      <w:tr w:rsidR="00D777E8" w:rsidRPr="00CB1257">
        <w:trPr>
          <w:trHeight w:val="140"/>
        </w:trPr>
        <w:tc>
          <w:tcPr>
            <w:tcW w:w="5000" w:type="pct"/>
            <w:gridSpan w:val="13"/>
          </w:tcPr>
          <w:p w:rsidR="00D777E8" w:rsidRPr="00CB1257" w:rsidRDefault="00D777E8" w:rsidP="00D777E8">
            <w:pPr>
              <w:ind w:left="93"/>
              <w:rPr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color w:val="000000" w:themeColor="text1"/>
                <w:sz w:val="28"/>
                <w:szCs w:val="28"/>
              </w:rPr>
              <w:t xml:space="preserve">Цель 2.1. </w:t>
            </w:r>
            <w:r w:rsidRPr="00CB1257">
              <w:rPr>
                <w:bCs/>
                <w:color w:val="000000" w:themeColor="text1"/>
                <w:sz w:val="28"/>
                <w:szCs w:val="28"/>
              </w:rPr>
              <w:t>Обеспечение доступности качественного технического и профессионального образования для удовлетворения потребностей рынка труда</w:t>
            </w:r>
          </w:p>
        </w:tc>
      </w:tr>
      <w:tr w:rsidR="00D777E8" w:rsidRPr="00CB1257">
        <w:trPr>
          <w:trHeight w:val="140"/>
        </w:trPr>
        <w:tc>
          <w:tcPr>
            <w:tcW w:w="191" w:type="pct"/>
          </w:tcPr>
          <w:p w:rsidR="00D777E8" w:rsidRPr="00CB1257" w:rsidRDefault="00D777E8" w:rsidP="00D777E8">
            <w:pPr>
              <w:ind w:left="142"/>
              <w:rPr>
                <w:sz w:val="28"/>
                <w:szCs w:val="28"/>
                <w:lang w:val="kk-KZ"/>
              </w:rPr>
            </w:pPr>
          </w:p>
        </w:tc>
        <w:tc>
          <w:tcPr>
            <w:tcW w:w="4809" w:type="pct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rPr>
                <w:sz w:val="28"/>
                <w:szCs w:val="28"/>
              </w:rPr>
            </w:pPr>
            <w:r w:rsidRPr="00CB1257">
              <w:rPr>
                <w:b/>
                <w:color w:val="000000" w:themeColor="text1"/>
                <w:sz w:val="28"/>
                <w:szCs w:val="28"/>
              </w:rPr>
              <w:t>Целевые индикаторы, взаимоувязанные с бюджетными программами:</w:t>
            </w:r>
          </w:p>
        </w:tc>
      </w:tr>
      <w:tr w:rsidR="00D777E8" w:rsidRPr="00CB1257">
        <w:trPr>
          <w:trHeight w:val="140"/>
        </w:trPr>
        <w:tc>
          <w:tcPr>
            <w:tcW w:w="191" w:type="pct"/>
          </w:tcPr>
          <w:p w:rsidR="00D777E8" w:rsidRPr="00CB1257" w:rsidRDefault="00D777E8" w:rsidP="0063641B">
            <w:pPr>
              <w:ind w:left="142"/>
              <w:rPr>
                <w:sz w:val="28"/>
                <w:szCs w:val="28"/>
                <w:lang w:val="en-US"/>
              </w:rPr>
            </w:pPr>
            <w:r w:rsidRPr="00CB1257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="0063641B" w:rsidRPr="00CB1257">
              <w:rPr>
                <w:color w:val="000000" w:themeColor="text1"/>
                <w:sz w:val="28"/>
                <w:szCs w:val="28"/>
              </w:rPr>
              <w:t>6</w:t>
            </w:r>
            <w:r w:rsidRPr="00CB1257">
              <w:rPr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11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Доля государственных колледжей технического и технологического профиля, проводящих демонстрационные экзамены с учетом стандартов WorldSkills</w:t>
            </w:r>
          </w:p>
        </w:tc>
        <w:tc>
          <w:tcPr>
            <w:tcW w:w="6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after="0" w:afterAutospacing="0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Жумадильдаева Н.В.</w:t>
            </w:r>
          </w:p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Первый вице-министр</w:t>
            </w:r>
          </w:p>
        </w:tc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административные данные МП</w:t>
            </w:r>
          </w:p>
        </w:tc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20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40</w:t>
            </w:r>
          </w:p>
        </w:tc>
        <w:tc>
          <w:tcPr>
            <w:tcW w:w="2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60</w:t>
            </w:r>
          </w:p>
        </w:tc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80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</w:rPr>
              <w:t>100</w:t>
            </w:r>
          </w:p>
        </w:tc>
        <w:tc>
          <w:tcPr>
            <w:tcW w:w="233" w:type="pct"/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</w:rPr>
              <w:t>100</w:t>
            </w:r>
          </w:p>
        </w:tc>
      </w:tr>
      <w:tr w:rsidR="00D777E8" w:rsidRPr="00CB1257">
        <w:trPr>
          <w:trHeight w:val="140"/>
        </w:trPr>
        <w:tc>
          <w:tcPr>
            <w:tcW w:w="191" w:type="pct"/>
          </w:tcPr>
          <w:p w:rsidR="00D777E8" w:rsidRPr="00CB1257" w:rsidRDefault="00D777E8" w:rsidP="0063641B">
            <w:pPr>
              <w:ind w:left="142"/>
              <w:rPr>
                <w:sz w:val="28"/>
                <w:szCs w:val="28"/>
                <w:lang w:val="en-US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1</w:t>
            </w:r>
            <w:r w:rsidR="0063641B" w:rsidRPr="00CB1257">
              <w:rPr>
                <w:color w:val="000000" w:themeColor="text1"/>
                <w:sz w:val="28"/>
                <w:szCs w:val="28"/>
                <w:lang w:val="kk-KZ"/>
              </w:rPr>
              <w:t>7</w:t>
            </w: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11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ind w:right="79"/>
              <w:jc w:val="both"/>
              <w:rPr>
                <w:sz w:val="28"/>
                <w:szCs w:val="28"/>
              </w:rPr>
            </w:pPr>
            <w:r w:rsidRPr="00CB1257">
              <w:rPr>
                <w:rStyle w:val="s0"/>
                <w:rFonts w:eastAsia="Arial"/>
                <w:color w:val="000000" w:themeColor="text1"/>
                <w:sz w:val="28"/>
                <w:szCs w:val="28"/>
              </w:rPr>
              <w:t>Доля педагогов государственных организаций технического и профессионального образования, прошедших курсы повышени</w:t>
            </w:r>
            <w:r w:rsidRPr="00CB1257">
              <w:rPr>
                <w:rStyle w:val="s0"/>
                <w:rFonts w:eastAsia="Arial"/>
                <w:color w:val="000000" w:themeColor="text1"/>
                <w:sz w:val="28"/>
                <w:szCs w:val="28"/>
                <w:lang w:val="kk-KZ"/>
              </w:rPr>
              <w:t>я</w:t>
            </w:r>
            <w:r w:rsidRPr="00CB1257">
              <w:rPr>
                <w:rStyle w:val="s0"/>
                <w:rFonts w:eastAsia="Arial"/>
                <w:color w:val="000000" w:themeColor="text1"/>
                <w:sz w:val="28"/>
                <w:szCs w:val="28"/>
              </w:rPr>
              <w:t xml:space="preserve"> квалификации</w:t>
            </w:r>
          </w:p>
        </w:tc>
        <w:tc>
          <w:tcPr>
            <w:tcW w:w="6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after="0" w:afterAutospacing="0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Жумадильдаева Н.В.</w:t>
            </w:r>
          </w:p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Первый вице-министр</w:t>
            </w:r>
          </w:p>
        </w:tc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административные данные МП</w:t>
            </w:r>
          </w:p>
        </w:tc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ind w:left="72" w:right="79"/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</w:rPr>
            </w:pPr>
            <w:r w:rsidRPr="00CB1257">
              <w:rPr>
                <w:sz w:val="28"/>
              </w:rPr>
              <w:t>20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</w:rPr>
            </w:pPr>
            <w:r w:rsidRPr="00CB1257">
              <w:rPr>
                <w:sz w:val="28"/>
              </w:rPr>
              <w:t>40</w:t>
            </w:r>
          </w:p>
        </w:tc>
        <w:tc>
          <w:tcPr>
            <w:tcW w:w="2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</w:rPr>
            </w:pPr>
            <w:r w:rsidRPr="00CB1257">
              <w:rPr>
                <w:sz w:val="28"/>
                <w:lang w:val="kk-KZ"/>
              </w:rPr>
              <w:t>5</w:t>
            </w:r>
            <w:r w:rsidRPr="00CB1257">
              <w:rPr>
                <w:sz w:val="28"/>
              </w:rPr>
              <w:t>0</w:t>
            </w:r>
          </w:p>
        </w:tc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</w:rPr>
            </w:pPr>
            <w:r w:rsidRPr="00CB1257">
              <w:rPr>
                <w:sz w:val="28"/>
              </w:rPr>
              <w:t>75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</w:rPr>
            </w:pPr>
            <w:r w:rsidRPr="00CB1257">
              <w:rPr>
                <w:sz w:val="28"/>
              </w:rPr>
              <w:t>100</w:t>
            </w:r>
          </w:p>
        </w:tc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</w:rPr>
            </w:pPr>
            <w:r w:rsidRPr="00CB1257">
              <w:rPr>
                <w:sz w:val="28"/>
              </w:rPr>
              <w:t>50</w:t>
            </w:r>
          </w:p>
        </w:tc>
        <w:tc>
          <w:tcPr>
            <w:tcW w:w="233" w:type="pct"/>
          </w:tcPr>
          <w:p w:rsidR="00D777E8" w:rsidRPr="00CB1257" w:rsidRDefault="00D777E8" w:rsidP="00D777E8">
            <w:pPr>
              <w:jc w:val="center"/>
              <w:rPr>
                <w:sz w:val="28"/>
              </w:rPr>
            </w:pPr>
            <w:r w:rsidRPr="00CB1257">
              <w:rPr>
                <w:sz w:val="28"/>
              </w:rPr>
              <w:t>75</w:t>
            </w:r>
          </w:p>
        </w:tc>
      </w:tr>
      <w:tr w:rsidR="00D777E8" w:rsidRPr="00CB1257">
        <w:trPr>
          <w:trHeight w:val="140"/>
        </w:trPr>
        <w:tc>
          <w:tcPr>
            <w:tcW w:w="191" w:type="pct"/>
          </w:tcPr>
          <w:p w:rsidR="00D777E8" w:rsidRPr="00CB1257" w:rsidRDefault="00D777E8" w:rsidP="0063641B">
            <w:pPr>
              <w:ind w:left="142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1</w:t>
            </w:r>
            <w:r w:rsidR="0063641B" w:rsidRPr="00CB1257">
              <w:rPr>
                <w:color w:val="000000" w:themeColor="text1"/>
                <w:sz w:val="28"/>
                <w:szCs w:val="28"/>
                <w:lang w:val="kk-KZ"/>
              </w:rPr>
              <w:t>8</w:t>
            </w: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11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ind w:right="79"/>
              <w:jc w:val="both"/>
              <w:rPr>
                <w:rStyle w:val="s0"/>
                <w:rFonts w:eastAsia="Arial"/>
                <w:sz w:val="28"/>
                <w:szCs w:val="28"/>
                <w:lang w:val="kk-KZ"/>
              </w:rPr>
            </w:pPr>
            <w:r w:rsidRPr="00CB1257">
              <w:rPr>
                <w:rStyle w:val="s0"/>
                <w:rFonts w:eastAsia="Arial"/>
                <w:color w:val="000000" w:themeColor="text1"/>
                <w:sz w:val="28"/>
                <w:szCs w:val="28"/>
                <w:lang w:val="kk-KZ"/>
              </w:rPr>
              <w:t>Увеличение размера стипендии студентов колледжей</w:t>
            </w:r>
          </w:p>
        </w:tc>
        <w:tc>
          <w:tcPr>
            <w:tcW w:w="6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after="0" w:afterAutospacing="0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Жумадильдаева Н.В.</w:t>
            </w:r>
          </w:p>
          <w:p w:rsidR="00D777E8" w:rsidRPr="00CB1257" w:rsidRDefault="00D777E8" w:rsidP="00D777E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Первый вице-министр</w:t>
            </w:r>
          </w:p>
        </w:tc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официальные данные ДТиПО МП</w:t>
            </w:r>
          </w:p>
        </w:tc>
        <w:tc>
          <w:tcPr>
            <w:tcW w:w="3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pStyle w:val="af3"/>
              <w:spacing w:before="0" w:beforeAutospacing="0" w:after="0" w:afterAutospacing="0"/>
              <w:ind w:left="72" w:right="79"/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 xml:space="preserve">% </w:t>
            </w:r>
            <w:r w:rsidRPr="00CB1257">
              <w:rPr>
                <w:color w:val="000000" w:themeColor="text1"/>
                <w:sz w:val="28"/>
                <w:szCs w:val="28"/>
              </w:rPr>
              <w:br/>
            </w:r>
            <w:r w:rsidRPr="00CB1257">
              <w:rPr>
                <w:color w:val="000000" w:themeColor="text1"/>
                <w:szCs w:val="28"/>
              </w:rPr>
              <w:t>к 2022 году</w:t>
            </w:r>
          </w:p>
        </w:tc>
        <w:tc>
          <w:tcPr>
            <w:tcW w:w="3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</w:rPr>
            </w:pPr>
            <w:r w:rsidRPr="00CB1257">
              <w:rPr>
                <w:sz w:val="28"/>
              </w:rPr>
              <w:t>-</w:t>
            </w:r>
          </w:p>
        </w:tc>
        <w:tc>
          <w:tcPr>
            <w:tcW w:w="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</w:rPr>
            </w:pPr>
            <w:r w:rsidRPr="00CB1257">
              <w:rPr>
                <w:sz w:val="28"/>
              </w:rPr>
              <w:t>-</w:t>
            </w:r>
          </w:p>
        </w:tc>
        <w:tc>
          <w:tcPr>
            <w:tcW w:w="2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</w:rPr>
            </w:pPr>
            <w:r w:rsidRPr="00CB1257">
              <w:rPr>
                <w:sz w:val="28"/>
              </w:rPr>
              <w:t>50</w:t>
            </w:r>
          </w:p>
        </w:tc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</w:rPr>
            </w:pPr>
            <w:r w:rsidRPr="00CB1257">
              <w:rPr>
                <w:sz w:val="28"/>
              </w:rPr>
              <w:t>100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</w:rPr>
            </w:pPr>
          </w:p>
        </w:tc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7E8" w:rsidRPr="00CB1257" w:rsidRDefault="00D777E8" w:rsidP="00D777E8">
            <w:pPr>
              <w:jc w:val="center"/>
              <w:rPr>
                <w:sz w:val="28"/>
              </w:rPr>
            </w:pPr>
          </w:p>
        </w:tc>
        <w:tc>
          <w:tcPr>
            <w:tcW w:w="233" w:type="pct"/>
          </w:tcPr>
          <w:p w:rsidR="00D777E8" w:rsidRPr="00CB1257" w:rsidRDefault="00D777E8" w:rsidP="00D777E8">
            <w:pPr>
              <w:jc w:val="center"/>
              <w:rPr>
                <w:sz w:val="28"/>
              </w:rPr>
            </w:pPr>
          </w:p>
        </w:tc>
      </w:tr>
    </w:tbl>
    <w:p w:rsidR="00CB22FF" w:rsidRPr="00CB1257" w:rsidRDefault="00CB22FF">
      <w:pPr>
        <w:rPr>
          <w:b/>
          <w:bCs/>
          <w:sz w:val="28"/>
          <w:szCs w:val="28"/>
          <w:lang w:val="kk-KZ"/>
        </w:rPr>
      </w:pPr>
    </w:p>
    <w:p w:rsidR="00CB22FF" w:rsidRPr="00CB1257" w:rsidRDefault="00CB22FF">
      <w:pPr>
        <w:jc w:val="center"/>
        <w:rPr>
          <w:b/>
          <w:bCs/>
          <w:sz w:val="28"/>
          <w:szCs w:val="28"/>
        </w:rPr>
      </w:pPr>
    </w:p>
    <w:p w:rsidR="00CB22FF" w:rsidRPr="00CB1257" w:rsidRDefault="00CE1B58">
      <w:pPr>
        <w:jc w:val="center"/>
        <w:rPr>
          <w:b/>
          <w:bCs/>
          <w:sz w:val="28"/>
          <w:szCs w:val="28"/>
        </w:rPr>
      </w:pPr>
      <w:r w:rsidRPr="00CB1257">
        <w:rPr>
          <w:b/>
          <w:bCs/>
          <w:color w:val="000000" w:themeColor="text1"/>
          <w:sz w:val="28"/>
          <w:szCs w:val="28"/>
        </w:rPr>
        <w:t xml:space="preserve">Раздел </w:t>
      </w:r>
      <w:r w:rsidRPr="00CB1257">
        <w:rPr>
          <w:b/>
          <w:bCs/>
          <w:color w:val="000000" w:themeColor="text1"/>
          <w:sz w:val="28"/>
          <w:szCs w:val="28"/>
          <w:lang w:val="kk-KZ"/>
        </w:rPr>
        <w:t>4</w:t>
      </w:r>
      <w:r w:rsidRPr="00CB1257">
        <w:rPr>
          <w:b/>
          <w:bCs/>
          <w:color w:val="000000" w:themeColor="text1"/>
          <w:sz w:val="28"/>
          <w:szCs w:val="28"/>
        </w:rPr>
        <w:t>. Ресурсы</w:t>
      </w:r>
    </w:p>
    <w:p w:rsidR="00CB22FF" w:rsidRPr="00CB1257" w:rsidRDefault="00CB22FF">
      <w:pPr>
        <w:rPr>
          <w:b/>
          <w:bCs/>
          <w:sz w:val="28"/>
          <w:szCs w:val="28"/>
        </w:rPr>
      </w:pPr>
    </w:p>
    <w:tbl>
      <w:tblPr>
        <w:tblW w:w="139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31"/>
        <w:gridCol w:w="993"/>
        <w:gridCol w:w="1559"/>
        <w:gridCol w:w="1276"/>
        <w:gridCol w:w="1275"/>
        <w:gridCol w:w="1418"/>
        <w:gridCol w:w="1417"/>
        <w:gridCol w:w="1276"/>
        <w:gridCol w:w="1283"/>
      </w:tblGrid>
      <w:tr w:rsidR="00CB22FF" w:rsidRPr="00CB1257">
        <w:trPr>
          <w:trHeight w:val="345"/>
        </w:trPr>
        <w:tc>
          <w:tcPr>
            <w:tcW w:w="343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22FF" w:rsidRPr="00CB1257" w:rsidRDefault="00CE1B58">
            <w:pPr>
              <w:jc w:val="center"/>
              <w:rPr>
                <w:b/>
                <w:sz w:val="28"/>
                <w:szCs w:val="28"/>
              </w:rPr>
            </w:pPr>
            <w:bookmarkStart w:id="4" w:name="_Hlk11939029"/>
            <w:r w:rsidRPr="00CB1257">
              <w:rPr>
                <w:b/>
                <w:bCs/>
                <w:color w:val="000000" w:themeColor="text1"/>
                <w:sz w:val="28"/>
                <w:szCs w:val="28"/>
              </w:rPr>
              <w:t>Ресурсы</w:t>
            </w:r>
          </w:p>
        </w:tc>
        <w:tc>
          <w:tcPr>
            <w:tcW w:w="993" w:type="dxa"/>
            <w:vMerge w:val="restart"/>
            <w:vAlign w:val="center"/>
          </w:tcPr>
          <w:p w:rsidR="00CB22FF" w:rsidRPr="00CB1257" w:rsidRDefault="00CE1B58">
            <w:pPr>
              <w:jc w:val="center"/>
              <w:rPr>
                <w:b/>
                <w:bCs/>
                <w:sz w:val="28"/>
                <w:szCs w:val="28"/>
              </w:rPr>
            </w:pPr>
            <w:r w:rsidRPr="00CB1257">
              <w:rPr>
                <w:b/>
                <w:bCs/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22FF" w:rsidRPr="00CB1257" w:rsidRDefault="00CE1B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B1257">
              <w:rPr>
                <w:b/>
                <w:color w:val="000000" w:themeColor="text1"/>
                <w:sz w:val="28"/>
                <w:szCs w:val="28"/>
                <w:lang w:val="kk-KZ"/>
              </w:rPr>
              <w:t>Отчетный период</w:t>
            </w:r>
          </w:p>
        </w:tc>
        <w:tc>
          <w:tcPr>
            <w:tcW w:w="1276" w:type="dxa"/>
            <w:vAlign w:val="center"/>
          </w:tcPr>
          <w:p w:rsidR="00CB22FF" w:rsidRPr="00CB1257" w:rsidRDefault="00CE1B58">
            <w:pPr>
              <w:jc w:val="center"/>
              <w:rPr>
                <w:b/>
                <w:bCs/>
                <w:sz w:val="28"/>
                <w:szCs w:val="28"/>
              </w:rPr>
            </w:pPr>
            <w:r w:rsidRPr="00CB1257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План текущего периода </w:t>
            </w:r>
          </w:p>
        </w:tc>
        <w:tc>
          <w:tcPr>
            <w:tcW w:w="6669" w:type="dxa"/>
            <w:gridSpan w:val="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22FF" w:rsidRPr="00CB1257" w:rsidRDefault="00CE1B58">
            <w:pPr>
              <w:jc w:val="center"/>
              <w:rPr>
                <w:bCs/>
                <w:sz w:val="28"/>
                <w:szCs w:val="28"/>
              </w:rPr>
            </w:pPr>
            <w:r w:rsidRPr="00CB1257">
              <w:rPr>
                <w:b/>
                <w:bCs/>
                <w:color w:val="000000" w:themeColor="text1"/>
                <w:sz w:val="28"/>
                <w:szCs w:val="28"/>
              </w:rPr>
              <w:t>Плановый период </w:t>
            </w:r>
            <w:r w:rsidRPr="00CB125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B22FF" w:rsidRPr="00CB1257">
        <w:trPr>
          <w:trHeight w:val="495"/>
        </w:trPr>
        <w:tc>
          <w:tcPr>
            <w:tcW w:w="3431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22FF" w:rsidRPr="00CB1257" w:rsidRDefault="00CB22F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CB22FF" w:rsidRPr="00CB1257" w:rsidRDefault="00CB22F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22FF" w:rsidRPr="00CB1257" w:rsidRDefault="00CE1B58">
            <w:pPr>
              <w:jc w:val="center"/>
              <w:rPr>
                <w:bCs/>
                <w:sz w:val="28"/>
                <w:szCs w:val="28"/>
              </w:rPr>
            </w:pPr>
            <w:r w:rsidRPr="00CB1257">
              <w:rPr>
                <w:b/>
                <w:color w:val="000000" w:themeColor="text1"/>
                <w:sz w:val="28"/>
                <w:szCs w:val="28"/>
                <w:lang w:val="kk-KZ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CB22FF" w:rsidRPr="00CB1257" w:rsidRDefault="00CE1B58">
            <w:pPr>
              <w:jc w:val="center"/>
              <w:rPr>
                <w:bCs/>
                <w:sz w:val="28"/>
                <w:szCs w:val="28"/>
              </w:rPr>
            </w:pPr>
            <w:r w:rsidRPr="00CB1257">
              <w:rPr>
                <w:b/>
                <w:color w:val="000000" w:themeColor="text1"/>
                <w:sz w:val="28"/>
                <w:szCs w:val="28"/>
                <w:lang w:val="kk-KZ"/>
              </w:rPr>
              <w:t>2022 год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22FF" w:rsidRPr="00CB1257" w:rsidRDefault="00CE1B58">
            <w:pPr>
              <w:jc w:val="center"/>
              <w:rPr>
                <w:b/>
                <w:bCs/>
                <w:sz w:val="28"/>
                <w:szCs w:val="28"/>
              </w:rPr>
            </w:pPr>
            <w:r w:rsidRPr="00CB1257">
              <w:rPr>
                <w:b/>
                <w:bCs/>
                <w:color w:val="000000" w:themeColor="text1"/>
                <w:sz w:val="28"/>
                <w:szCs w:val="28"/>
              </w:rPr>
              <w:t>2023 год</w:t>
            </w:r>
          </w:p>
        </w:tc>
        <w:tc>
          <w:tcPr>
            <w:tcW w:w="1418" w:type="dxa"/>
            <w:vAlign w:val="center"/>
          </w:tcPr>
          <w:p w:rsidR="00CB22FF" w:rsidRPr="00CB1257" w:rsidRDefault="00CE1B58">
            <w:pPr>
              <w:jc w:val="center"/>
              <w:rPr>
                <w:b/>
                <w:bCs/>
                <w:sz w:val="28"/>
                <w:szCs w:val="28"/>
              </w:rPr>
            </w:pPr>
            <w:r w:rsidRPr="00CB1257">
              <w:rPr>
                <w:b/>
                <w:bCs/>
                <w:color w:val="000000" w:themeColor="text1"/>
                <w:sz w:val="28"/>
                <w:szCs w:val="28"/>
              </w:rPr>
              <w:t>2024 год</w:t>
            </w:r>
          </w:p>
        </w:tc>
        <w:tc>
          <w:tcPr>
            <w:tcW w:w="1417" w:type="dxa"/>
            <w:vAlign w:val="center"/>
          </w:tcPr>
          <w:p w:rsidR="00CB22FF" w:rsidRPr="00CB1257" w:rsidRDefault="00CE1B58">
            <w:pPr>
              <w:jc w:val="center"/>
              <w:rPr>
                <w:b/>
                <w:bCs/>
                <w:sz w:val="28"/>
                <w:szCs w:val="28"/>
              </w:rPr>
            </w:pPr>
            <w:r w:rsidRPr="00CB1257">
              <w:rPr>
                <w:b/>
                <w:bCs/>
                <w:color w:val="000000" w:themeColor="text1"/>
                <w:sz w:val="28"/>
                <w:szCs w:val="28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CB22FF" w:rsidRPr="00CB1257" w:rsidRDefault="00CE1B58">
            <w:pPr>
              <w:jc w:val="center"/>
              <w:rPr>
                <w:b/>
                <w:bCs/>
                <w:sz w:val="28"/>
                <w:szCs w:val="28"/>
              </w:rPr>
            </w:pPr>
            <w:r w:rsidRPr="00CB1257">
              <w:rPr>
                <w:b/>
                <w:bCs/>
                <w:color w:val="000000" w:themeColor="text1"/>
                <w:sz w:val="28"/>
                <w:szCs w:val="28"/>
              </w:rPr>
              <w:t>2026 год</w:t>
            </w:r>
          </w:p>
        </w:tc>
        <w:tc>
          <w:tcPr>
            <w:tcW w:w="1283" w:type="dxa"/>
            <w:vAlign w:val="center"/>
          </w:tcPr>
          <w:p w:rsidR="00CB22FF" w:rsidRPr="00CB1257" w:rsidRDefault="00CE1B58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CB1257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2027 год</w:t>
            </w:r>
          </w:p>
        </w:tc>
      </w:tr>
      <w:tr w:rsidR="00F45055" w:rsidRPr="00CB1257">
        <w:trPr>
          <w:trHeight w:val="397"/>
        </w:trPr>
        <w:tc>
          <w:tcPr>
            <w:tcW w:w="3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5055" w:rsidRPr="00CB1257" w:rsidRDefault="00F45055" w:rsidP="00F45055">
            <w:pPr>
              <w:rPr>
                <w:b/>
                <w:sz w:val="28"/>
                <w:szCs w:val="28"/>
              </w:rPr>
            </w:pPr>
            <w:r w:rsidRPr="00CB1257">
              <w:rPr>
                <w:b/>
                <w:bCs/>
                <w:color w:val="000000" w:themeColor="text1"/>
                <w:sz w:val="28"/>
                <w:szCs w:val="28"/>
              </w:rPr>
              <w:t>Финансовые</w:t>
            </w:r>
          </w:p>
        </w:tc>
        <w:tc>
          <w:tcPr>
            <w:tcW w:w="99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45055" w:rsidRPr="00CB1257" w:rsidRDefault="00F45055" w:rsidP="00F45055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тыс. тенге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5055" w:rsidRPr="00CB1257" w:rsidRDefault="00F45055" w:rsidP="00F45055">
            <w:pPr>
              <w:jc w:val="center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</w:rPr>
              <w:t>1 341 831 356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5055" w:rsidRPr="00CB1257" w:rsidRDefault="00F45055" w:rsidP="00F45055">
            <w:pPr>
              <w:jc w:val="center"/>
              <w:rPr>
                <w:sz w:val="28"/>
                <w:szCs w:val="28"/>
                <w:lang w:val="en-US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1 </w:t>
            </w: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513 902 454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5055" w:rsidRPr="00CB1257" w:rsidRDefault="00F45055" w:rsidP="00F45055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761 455 081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5055" w:rsidRPr="00CB1257" w:rsidRDefault="00F45055" w:rsidP="00F45055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 xml:space="preserve">1 019 465 418 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5055" w:rsidRPr="00CB1257" w:rsidRDefault="00F45055" w:rsidP="00F450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 xml:space="preserve">1 142 741 761 </w:t>
            </w:r>
          </w:p>
        </w:tc>
        <w:tc>
          <w:tcPr>
            <w:tcW w:w="1276" w:type="dxa"/>
            <w:vAlign w:val="center"/>
          </w:tcPr>
          <w:p w:rsidR="00F45055" w:rsidRPr="00CB1257" w:rsidRDefault="00F45055" w:rsidP="00F450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 xml:space="preserve">441 680 720 </w:t>
            </w:r>
          </w:p>
        </w:tc>
        <w:tc>
          <w:tcPr>
            <w:tcW w:w="1283" w:type="dxa"/>
            <w:vAlign w:val="center"/>
          </w:tcPr>
          <w:p w:rsidR="00F45055" w:rsidRPr="00CB1257" w:rsidRDefault="00F45055" w:rsidP="00F450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441 680 720</w:t>
            </w:r>
          </w:p>
        </w:tc>
      </w:tr>
      <w:tr w:rsidR="00F45055" w:rsidRPr="00CB1257">
        <w:trPr>
          <w:trHeight w:val="397"/>
        </w:trPr>
        <w:tc>
          <w:tcPr>
            <w:tcW w:w="3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5055" w:rsidRPr="00CB1257" w:rsidRDefault="00F45055" w:rsidP="00F45055">
            <w:pPr>
              <w:rPr>
                <w:bCs/>
                <w:sz w:val="28"/>
                <w:szCs w:val="28"/>
              </w:rPr>
            </w:pPr>
            <w:r w:rsidRPr="00CB1257">
              <w:rPr>
                <w:bCs/>
                <w:color w:val="000000" w:themeColor="text1"/>
                <w:sz w:val="28"/>
                <w:szCs w:val="28"/>
              </w:rPr>
              <w:t xml:space="preserve">в том числе на реализацию национального проекта </w:t>
            </w:r>
            <w:r w:rsidRPr="00CB1257">
              <w:rPr>
                <w:bCs/>
                <w:color w:val="000000" w:themeColor="text1"/>
                <w:sz w:val="28"/>
                <w:szCs w:val="28"/>
              </w:rPr>
              <w:lastRenderedPageBreak/>
              <w:t>«Качественное образование «Образованная нация»</w:t>
            </w:r>
          </w:p>
        </w:tc>
        <w:tc>
          <w:tcPr>
            <w:tcW w:w="9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5055" w:rsidRPr="00CB1257" w:rsidRDefault="00F45055" w:rsidP="00F45055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lastRenderedPageBreak/>
              <w:t>тыс. тенге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5055" w:rsidRPr="00CB1257" w:rsidRDefault="00F45055" w:rsidP="00F45055">
            <w:pPr>
              <w:jc w:val="center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</w:rPr>
              <w:t>69 855 437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5055" w:rsidRPr="00CB1257" w:rsidRDefault="00F45055" w:rsidP="00F45055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108 517 991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5055" w:rsidRPr="00CB1257" w:rsidRDefault="004D3474" w:rsidP="00F45055">
            <w:pPr>
              <w:jc w:val="center"/>
              <w:rPr>
                <w:sz w:val="28"/>
                <w:szCs w:val="28"/>
                <w:lang w:val="en-US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139 437 835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5055" w:rsidRPr="00CB1257" w:rsidRDefault="00F45055" w:rsidP="00F45055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5055" w:rsidRPr="00CB1257" w:rsidRDefault="00F45055" w:rsidP="00F45055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F45055" w:rsidRPr="00CB1257" w:rsidRDefault="00F45055" w:rsidP="00F450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83" w:type="dxa"/>
            <w:vAlign w:val="center"/>
          </w:tcPr>
          <w:p w:rsidR="00F45055" w:rsidRPr="00CB1257" w:rsidRDefault="00F45055" w:rsidP="00F450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B22FF" w:rsidRPr="00CB1257">
        <w:trPr>
          <w:trHeight w:val="397"/>
        </w:trPr>
        <w:tc>
          <w:tcPr>
            <w:tcW w:w="3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22FF" w:rsidRPr="00CB1257" w:rsidRDefault="00CE1B58">
            <w:pPr>
              <w:rPr>
                <w:bCs/>
                <w:sz w:val="28"/>
                <w:szCs w:val="28"/>
              </w:rPr>
            </w:pPr>
            <w:r w:rsidRPr="00CB1257">
              <w:rPr>
                <w:bCs/>
                <w:color w:val="000000" w:themeColor="text1"/>
                <w:sz w:val="28"/>
                <w:szCs w:val="28"/>
              </w:rPr>
              <w:lastRenderedPageBreak/>
              <w:t>на реализацию пилотного национального проекта</w:t>
            </w:r>
            <w:r w:rsidRPr="00CB1257">
              <w:t xml:space="preserve"> </w:t>
            </w:r>
            <w:r w:rsidRPr="00CB1257">
              <w:rPr>
                <w:bCs/>
                <w:color w:val="000000" w:themeColor="text1"/>
                <w:sz w:val="28"/>
                <w:szCs w:val="28"/>
              </w:rPr>
              <w:t>в области образования «Комфортная школа»</w:t>
            </w:r>
          </w:p>
        </w:tc>
        <w:tc>
          <w:tcPr>
            <w:tcW w:w="9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22FF" w:rsidRPr="00CB1257" w:rsidRDefault="00CE1B5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тыс. тенге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22FF" w:rsidRPr="00CB1257" w:rsidRDefault="00CE1B58">
            <w:pPr>
              <w:jc w:val="center"/>
              <w:rPr>
                <w:sz w:val="28"/>
                <w:szCs w:val="28"/>
              </w:rPr>
            </w:pPr>
            <w:r w:rsidRPr="00CB1257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22FF" w:rsidRPr="00CB1257" w:rsidRDefault="00CE1B58">
            <w:pPr>
              <w:jc w:val="center"/>
              <w:rPr>
                <w:sz w:val="28"/>
                <w:szCs w:val="28"/>
                <w:lang w:val="kk-KZ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22FF" w:rsidRPr="00CB1257" w:rsidRDefault="00CE1B58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499 999 715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22FF" w:rsidRPr="00CB1257" w:rsidRDefault="00A12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646 535 491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22FF" w:rsidRPr="00CB1257" w:rsidRDefault="00A12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719 481 449</w:t>
            </w:r>
          </w:p>
        </w:tc>
        <w:tc>
          <w:tcPr>
            <w:tcW w:w="1276" w:type="dxa"/>
            <w:vAlign w:val="center"/>
          </w:tcPr>
          <w:p w:rsidR="00CB22FF" w:rsidRPr="00CB1257" w:rsidRDefault="00CE1B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83" w:type="dxa"/>
            <w:vAlign w:val="center"/>
          </w:tcPr>
          <w:p w:rsidR="00CB22FF" w:rsidRPr="00CB1257" w:rsidRDefault="00CE1B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bookmarkEnd w:id="4"/>
      <w:tr w:rsidR="00A124AE">
        <w:trPr>
          <w:trHeight w:val="397"/>
        </w:trPr>
        <w:tc>
          <w:tcPr>
            <w:tcW w:w="3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124AE" w:rsidRPr="00CB1257" w:rsidRDefault="00A124AE" w:rsidP="00A124AE">
            <w:pPr>
              <w:rPr>
                <w:b/>
                <w:bCs/>
                <w:sz w:val="28"/>
                <w:szCs w:val="28"/>
              </w:rPr>
            </w:pPr>
            <w:r w:rsidRPr="00CB1257">
              <w:rPr>
                <w:b/>
                <w:bCs/>
                <w:color w:val="000000" w:themeColor="text1"/>
                <w:sz w:val="28"/>
                <w:szCs w:val="28"/>
              </w:rPr>
              <w:t xml:space="preserve">Человеческие </w:t>
            </w:r>
          </w:p>
        </w:tc>
        <w:tc>
          <w:tcPr>
            <w:tcW w:w="99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124AE" w:rsidRPr="00CB1257" w:rsidRDefault="00A124AE" w:rsidP="00A124AE">
            <w:pPr>
              <w:jc w:val="center"/>
              <w:rPr>
                <w:sz w:val="28"/>
                <w:szCs w:val="28"/>
              </w:rPr>
            </w:pPr>
            <w:r w:rsidRPr="00CB1257">
              <w:rPr>
                <w:color w:val="000000" w:themeColor="text1"/>
                <w:sz w:val="28"/>
                <w:szCs w:val="28"/>
                <w:lang w:val="kk-KZ"/>
              </w:rPr>
              <w:t>ч</w:t>
            </w:r>
            <w:r w:rsidRPr="00CB1257">
              <w:rPr>
                <w:color w:val="000000" w:themeColor="text1"/>
                <w:sz w:val="28"/>
                <w:szCs w:val="28"/>
              </w:rPr>
              <w:t>ел.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124AE" w:rsidRPr="00CB1257" w:rsidRDefault="00A124AE" w:rsidP="00A124AE">
            <w:pPr>
              <w:jc w:val="center"/>
              <w:rPr>
                <w:b/>
                <w:sz w:val="28"/>
                <w:lang w:val="en-US"/>
              </w:rPr>
            </w:pPr>
            <w:r w:rsidRPr="00CB1257">
              <w:rPr>
                <w:b/>
                <w:color w:val="000000" w:themeColor="text1"/>
                <w:sz w:val="28"/>
                <w:szCs w:val="26"/>
                <w:lang w:val="kk-KZ"/>
              </w:rPr>
              <w:t>5</w:t>
            </w:r>
            <w:r w:rsidRPr="00CB1257">
              <w:rPr>
                <w:b/>
                <w:color w:val="000000" w:themeColor="text1"/>
                <w:sz w:val="28"/>
                <w:szCs w:val="26"/>
                <w:lang w:val="en-US"/>
              </w:rPr>
              <w:t>24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124AE" w:rsidRPr="00CB1257" w:rsidRDefault="00A124AE" w:rsidP="00A124AE">
            <w:pPr>
              <w:jc w:val="center"/>
              <w:rPr>
                <w:b/>
                <w:sz w:val="28"/>
              </w:rPr>
            </w:pPr>
            <w:r w:rsidRPr="00CB1257">
              <w:rPr>
                <w:b/>
                <w:color w:val="000000" w:themeColor="text1"/>
                <w:sz w:val="28"/>
                <w:szCs w:val="26"/>
                <w:lang w:val="en-US"/>
              </w:rPr>
              <w:t>330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124AE" w:rsidRPr="00CB1257" w:rsidRDefault="00A124AE" w:rsidP="00A124AE">
            <w:pPr>
              <w:jc w:val="center"/>
              <w:rPr>
                <w:b/>
                <w:sz w:val="28"/>
                <w:szCs w:val="26"/>
              </w:rPr>
            </w:pPr>
            <w:r w:rsidRPr="00CB1257">
              <w:rPr>
                <w:b/>
                <w:color w:val="000000" w:themeColor="text1"/>
                <w:sz w:val="28"/>
                <w:szCs w:val="26"/>
                <w:lang w:val="en-US"/>
              </w:rPr>
              <w:t>3</w:t>
            </w:r>
            <w:r w:rsidRPr="00CB1257">
              <w:rPr>
                <w:b/>
                <w:color w:val="000000" w:themeColor="text1"/>
                <w:sz w:val="28"/>
                <w:szCs w:val="26"/>
              </w:rPr>
              <w:t>95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124AE" w:rsidRPr="00CB1257" w:rsidRDefault="00A124AE" w:rsidP="00A124AE">
            <w:pPr>
              <w:jc w:val="center"/>
              <w:rPr>
                <w:b/>
                <w:sz w:val="28"/>
                <w:szCs w:val="26"/>
              </w:rPr>
            </w:pPr>
            <w:r w:rsidRPr="00CB1257">
              <w:rPr>
                <w:b/>
                <w:color w:val="000000" w:themeColor="text1"/>
                <w:sz w:val="28"/>
                <w:szCs w:val="26"/>
                <w:lang w:val="en-US"/>
              </w:rPr>
              <w:t>3</w:t>
            </w:r>
            <w:r w:rsidRPr="00CB1257">
              <w:rPr>
                <w:b/>
                <w:color w:val="000000" w:themeColor="text1"/>
                <w:sz w:val="28"/>
                <w:szCs w:val="26"/>
              </w:rPr>
              <w:t>95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124AE" w:rsidRPr="00CB1257" w:rsidRDefault="00A124AE" w:rsidP="00A124AE">
            <w:pPr>
              <w:jc w:val="center"/>
            </w:pPr>
            <w:r w:rsidRPr="00CB1257">
              <w:rPr>
                <w:b/>
                <w:color w:val="000000" w:themeColor="text1"/>
                <w:sz w:val="28"/>
                <w:szCs w:val="26"/>
                <w:lang w:val="en-US"/>
              </w:rPr>
              <w:t>3</w:t>
            </w:r>
            <w:r w:rsidRPr="00CB1257">
              <w:rPr>
                <w:b/>
                <w:color w:val="000000" w:themeColor="text1"/>
                <w:sz w:val="28"/>
                <w:szCs w:val="26"/>
              </w:rPr>
              <w:t>95</w:t>
            </w:r>
          </w:p>
        </w:tc>
        <w:tc>
          <w:tcPr>
            <w:tcW w:w="1276" w:type="dxa"/>
          </w:tcPr>
          <w:p w:rsidR="00A124AE" w:rsidRPr="00CB1257" w:rsidRDefault="00A124AE" w:rsidP="00A124AE">
            <w:pPr>
              <w:jc w:val="center"/>
            </w:pPr>
            <w:r w:rsidRPr="00CB1257">
              <w:rPr>
                <w:b/>
                <w:color w:val="000000" w:themeColor="text1"/>
                <w:sz w:val="28"/>
                <w:szCs w:val="26"/>
                <w:lang w:val="en-US"/>
              </w:rPr>
              <w:t>3</w:t>
            </w:r>
            <w:r w:rsidRPr="00CB1257">
              <w:rPr>
                <w:b/>
                <w:color w:val="000000" w:themeColor="text1"/>
                <w:sz w:val="28"/>
                <w:szCs w:val="26"/>
              </w:rPr>
              <w:t>95</w:t>
            </w:r>
          </w:p>
        </w:tc>
        <w:tc>
          <w:tcPr>
            <w:tcW w:w="1283" w:type="dxa"/>
          </w:tcPr>
          <w:p w:rsidR="00A124AE" w:rsidRDefault="00A124AE" w:rsidP="00A124AE">
            <w:pPr>
              <w:jc w:val="center"/>
            </w:pPr>
            <w:r w:rsidRPr="00CB1257">
              <w:rPr>
                <w:b/>
                <w:color w:val="000000" w:themeColor="text1"/>
                <w:sz w:val="28"/>
                <w:szCs w:val="26"/>
                <w:lang w:val="en-US"/>
              </w:rPr>
              <w:t>3</w:t>
            </w:r>
            <w:r w:rsidRPr="00CB1257">
              <w:rPr>
                <w:b/>
                <w:color w:val="000000" w:themeColor="text1"/>
                <w:sz w:val="28"/>
                <w:szCs w:val="26"/>
              </w:rPr>
              <w:t>95</w:t>
            </w:r>
          </w:p>
        </w:tc>
      </w:tr>
    </w:tbl>
    <w:p w:rsidR="00CB22FF" w:rsidRDefault="00CB22FF">
      <w:pPr>
        <w:rPr>
          <w:b/>
          <w:bCs/>
          <w:sz w:val="28"/>
          <w:szCs w:val="28"/>
          <w:lang w:val="en-US"/>
        </w:rPr>
      </w:pPr>
    </w:p>
    <w:sectPr w:rsidR="00CB22FF">
      <w:headerReference w:type="default" r:id="rId9"/>
      <w:footerReference w:type="default" r:id="rId10"/>
      <w:pgSz w:w="15840" w:h="12240" w:orient="landscape"/>
      <w:pgMar w:top="1418" w:right="851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D3E" w:rsidRDefault="004F2D3E">
      <w:r>
        <w:separator/>
      </w:r>
    </w:p>
  </w:endnote>
  <w:endnote w:type="continuationSeparator" w:id="0">
    <w:p w:rsidR="004F2D3E" w:rsidRDefault="004F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Zan Courier New">
    <w:altName w:val="Times New Roman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7E8" w:rsidRDefault="00D777E8">
    <w:pPr>
      <w:pStyle w:val="af8"/>
      <w:ind w:right="360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D3E" w:rsidRDefault="004F2D3E">
      <w:r>
        <w:separator/>
      </w:r>
    </w:p>
  </w:footnote>
  <w:footnote w:type="continuationSeparator" w:id="0">
    <w:p w:rsidR="004F2D3E" w:rsidRDefault="004F2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2334220"/>
      <w:docPartObj>
        <w:docPartGallery w:val="Page Numbers (Top of Page)"/>
        <w:docPartUnique/>
      </w:docPartObj>
    </w:sdtPr>
    <w:sdtEndPr/>
    <w:sdtContent>
      <w:p w:rsidR="00D777E8" w:rsidRDefault="00D777E8">
        <w:pPr>
          <w:pStyle w:val="af6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DA366D">
          <w:rPr>
            <w:noProof/>
            <w:sz w:val="24"/>
          </w:rPr>
          <w:t>16</w:t>
        </w:r>
        <w:r>
          <w:rPr>
            <w:sz w:val="24"/>
          </w:rPr>
          <w:fldChar w:fldCharType="end"/>
        </w:r>
      </w:p>
    </w:sdtContent>
  </w:sdt>
  <w:p w:rsidR="00D777E8" w:rsidRDefault="00D777E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71CEB"/>
    <w:multiLevelType w:val="hybridMultilevel"/>
    <w:tmpl w:val="288E3B8C"/>
    <w:lvl w:ilvl="0" w:tplc="F7146E48">
      <w:start w:val="1"/>
      <w:numFmt w:val="decimal"/>
      <w:lvlText w:val="%1."/>
      <w:lvlJc w:val="left"/>
      <w:pPr>
        <w:ind w:left="502" w:hanging="360"/>
      </w:pPr>
    </w:lvl>
    <w:lvl w:ilvl="1" w:tplc="360CF1E6">
      <w:start w:val="1"/>
      <w:numFmt w:val="lowerLetter"/>
      <w:lvlText w:val="%2."/>
      <w:lvlJc w:val="left"/>
      <w:pPr>
        <w:ind w:left="1298" w:hanging="360"/>
      </w:pPr>
    </w:lvl>
    <w:lvl w:ilvl="2" w:tplc="9CC60186">
      <w:start w:val="1"/>
      <w:numFmt w:val="lowerRoman"/>
      <w:lvlText w:val="%3."/>
      <w:lvlJc w:val="right"/>
      <w:pPr>
        <w:ind w:left="2018" w:hanging="180"/>
      </w:pPr>
    </w:lvl>
    <w:lvl w:ilvl="3" w:tplc="BA2E1152">
      <w:start w:val="1"/>
      <w:numFmt w:val="decimal"/>
      <w:lvlText w:val="%4."/>
      <w:lvlJc w:val="left"/>
      <w:pPr>
        <w:ind w:left="2738" w:hanging="360"/>
      </w:pPr>
    </w:lvl>
    <w:lvl w:ilvl="4" w:tplc="E7068766">
      <w:start w:val="1"/>
      <w:numFmt w:val="lowerLetter"/>
      <w:lvlText w:val="%5."/>
      <w:lvlJc w:val="left"/>
      <w:pPr>
        <w:ind w:left="3458" w:hanging="360"/>
      </w:pPr>
    </w:lvl>
    <w:lvl w:ilvl="5" w:tplc="F1B0747A">
      <w:start w:val="1"/>
      <w:numFmt w:val="lowerRoman"/>
      <w:lvlText w:val="%6."/>
      <w:lvlJc w:val="right"/>
      <w:pPr>
        <w:ind w:left="4178" w:hanging="180"/>
      </w:pPr>
    </w:lvl>
    <w:lvl w:ilvl="6" w:tplc="0D20E5E8">
      <w:start w:val="1"/>
      <w:numFmt w:val="decimal"/>
      <w:lvlText w:val="%7."/>
      <w:lvlJc w:val="left"/>
      <w:pPr>
        <w:ind w:left="4898" w:hanging="360"/>
      </w:pPr>
    </w:lvl>
    <w:lvl w:ilvl="7" w:tplc="77E630CE">
      <w:start w:val="1"/>
      <w:numFmt w:val="lowerLetter"/>
      <w:lvlText w:val="%8."/>
      <w:lvlJc w:val="left"/>
      <w:pPr>
        <w:ind w:left="5618" w:hanging="360"/>
      </w:pPr>
    </w:lvl>
    <w:lvl w:ilvl="8" w:tplc="9F2CC73C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26B78AE"/>
    <w:multiLevelType w:val="hybridMultilevel"/>
    <w:tmpl w:val="DB5856A2"/>
    <w:lvl w:ilvl="0" w:tplc="0CC6548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2AC87D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A14316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D0636C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EB6A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7DA37E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FEE718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E206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7E2B7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FD2480"/>
    <w:multiLevelType w:val="hybridMultilevel"/>
    <w:tmpl w:val="D2F81786"/>
    <w:lvl w:ilvl="0" w:tplc="DE6082F6">
      <w:start w:val="3"/>
      <w:numFmt w:val="bullet"/>
      <w:lvlText w:val="-"/>
      <w:lvlJc w:val="left"/>
      <w:pPr>
        <w:ind w:left="1069" w:hanging="360"/>
      </w:pPr>
      <w:rPr>
        <w:rFonts w:ascii="Times New Roman" w:eastAsia="Consolas" w:hAnsi="Times New Roman" w:cs="Times New Roman" w:hint="default"/>
      </w:rPr>
    </w:lvl>
    <w:lvl w:ilvl="1" w:tplc="AB52D99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64E2A67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8D06B9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1CE2A5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91EC6A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A426AE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90626B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E88C6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5D8623E"/>
    <w:multiLevelType w:val="hybridMultilevel"/>
    <w:tmpl w:val="6CE29724"/>
    <w:lvl w:ilvl="0" w:tplc="C7A2275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7A348B3E">
      <w:start w:val="1"/>
      <w:numFmt w:val="lowerLetter"/>
      <w:lvlText w:val="%2."/>
      <w:lvlJc w:val="left"/>
      <w:pPr>
        <w:ind w:left="1440" w:hanging="360"/>
      </w:pPr>
    </w:lvl>
    <w:lvl w:ilvl="2" w:tplc="2F982C82">
      <w:start w:val="1"/>
      <w:numFmt w:val="lowerRoman"/>
      <w:lvlText w:val="%3."/>
      <w:lvlJc w:val="right"/>
      <w:pPr>
        <w:ind w:left="2160" w:hanging="180"/>
      </w:pPr>
    </w:lvl>
    <w:lvl w:ilvl="3" w:tplc="F976BA8E">
      <w:start w:val="1"/>
      <w:numFmt w:val="decimal"/>
      <w:lvlText w:val="%4."/>
      <w:lvlJc w:val="left"/>
      <w:pPr>
        <w:ind w:left="2880" w:hanging="360"/>
      </w:pPr>
    </w:lvl>
    <w:lvl w:ilvl="4" w:tplc="5BB0EBDE">
      <w:start w:val="1"/>
      <w:numFmt w:val="lowerLetter"/>
      <w:lvlText w:val="%5."/>
      <w:lvlJc w:val="left"/>
      <w:pPr>
        <w:ind w:left="3600" w:hanging="360"/>
      </w:pPr>
    </w:lvl>
    <w:lvl w:ilvl="5" w:tplc="4FAA9976">
      <w:start w:val="1"/>
      <w:numFmt w:val="lowerRoman"/>
      <w:lvlText w:val="%6."/>
      <w:lvlJc w:val="right"/>
      <w:pPr>
        <w:ind w:left="4320" w:hanging="180"/>
      </w:pPr>
    </w:lvl>
    <w:lvl w:ilvl="6" w:tplc="AEB6E78A">
      <w:start w:val="1"/>
      <w:numFmt w:val="decimal"/>
      <w:lvlText w:val="%7."/>
      <w:lvlJc w:val="left"/>
      <w:pPr>
        <w:ind w:left="5040" w:hanging="360"/>
      </w:pPr>
    </w:lvl>
    <w:lvl w:ilvl="7" w:tplc="2328298A">
      <w:start w:val="1"/>
      <w:numFmt w:val="lowerLetter"/>
      <w:lvlText w:val="%8."/>
      <w:lvlJc w:val="left"/>
      <w:pPr>
        <w:ind w:left="5760" w:hanging="360"/>
      </w:pPr>
    </w:lvl>
    <w:lvl w:ilvl="8" w:tplc="D8E423A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24818"/>
    <w:multiLevelType w:val="hybridMultilevel"/>
    <w:tmpl w:val="0E3EDB3E"/>
    <w:lvl w:ilvl="0" w:tplc="80A48568">
      <w:start w:val="1"/>
      <w:numFmt w:val="decimal"/>
      <w:lvlText w:val="%1)"/>
      <w:lvlJc w:val="left"/>
      <w:pPr>
        <w:ind w:left="1789" w:hanging="360"/>
      </w:pPr>
    </w:lvl>
    <w:lvl w:ilvl="1" w:tplc="7E68D996">
      <w:start w:val="1"/>
      <w:numFmt w:val="lowerLetter"/>
      <w:lvlText w:val="%2."/>
      <w:lvlJc w:val="left"/>
      <w:pPr>
        <w:ind w:left="2509" w:hanging="360"/>
      </w:pPr>
    </w:lvl>
    <w:lvl w:ilvl="2" w:tplc="0DC82A0E">
      <w:start w:val="1"/>
      <w:numFmt w:val="lowerRoman"/>
      <w:lvlText w:val="%3."/>
      <w:lvlJc w:val="right"/>
      <w:pPr>
        <w:ind w:left="3229" w:hanging="180"/>
      </w:pPr>
    </w:lvl>
    <w:lvl w:ilvl="3" w:tplc="C6A09A14">
      <w:start w:val="1"/>
      <w:numFmt w:val="decimal"/>
      <w:lvlText w:val="%4."/>
      <w:lvlJc w:val="left"/>
      <w:pPr>
        <w:ind w:left="3949" w:hanging="360"/>
      </w:pPr>
    </w:lvl>
    <w:lvl w:ilvl="4" w:tplc="58C04442">
      <w:start w:val="1"/>
      <w:numFmt w:val="lowerLetter"/>
      <w:lvlText w:val="%5."/>
      <w:lvlJc w:val="left"/>
      <w:pPr>
        <w:ind w:left="4669" w:hanging="360"/>
      </w:pPr>
    </w:lvl>
    <w:lvl w:ilvl="5" w:tplc="2746EAFE">
      <w:start w:val="1"/>
      <w:numFmt w:val="lowerRoman"/>
      <w:lvlText w:val="%6."/>
      <w:lvlJc w:val="right"/>
      <w:pPr>
        <w:ind w:left="5389" w:hanging="180"/>
      </w:pPr>
    </w:lvl>
    <w:lvl w:ilvl="6" w:tplc="D0140664">
      <w:start w:val="1"/>
      <w:numFmt w:val="decimal"/>
      <w:lvlText w:val="%7."/>
      <w:lvlJc w:val="left"/>
      <w:pPr>
        <w:ind w:left="6109" w:hanging="360"/>
      </w:pPr>
    </w:lvl>
    <w:lvl w:ilvl="7" w:tplc="85BE64F6">
      <w:start w:val="1"/>
      <w:numFmt w:val="lowerLetter"/>
      <w:lvlText w:val="%8."/>
      <w:lvlJc w:val="left"/>
      <w:pPr>
        <w:ind w:left="6829" w:hanging="360"/>
      </w:pPr>
    </w:lvl>
    <w:lvl w:ilvl="8" w:tplc="96B64482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0DA949CE"/>
    <w:multiLevelType w:val="hybridMultilevel"/>
    <w:tmpl w:val="56F2E81E"/>
    <w:lvl w:ilvl="0" w:tplc="4B44CE0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color w:val="000000"/>
      </w:rPr>
    </w:lvl>
    <w:lvl w:ilvl="1" w:tplc="7A662848">
      <w:start w:val="1"/>
      <w:numFmt w:val="lowerLetter"/>
      <w:lvlText w:val="%2."/>
      <w:lvlJc w:val="left"/>
      <w:pPr>
        <w:ind w:left="1788" w:hanging="360"/>
      </w:pPr>
    </w:lvl>
    <w:lvl w:ilvl="2" w:tplc="CF4A0390">
      <w:start w:val="1"/>
      <w:numFmt w:val="lowerRoman"/>
      <w:lvlText w:val="%3."/>
      <w:lvlJc w:val="right"/>
      <w:pPr>
        <w:ind w:left="2508" w:hanging="180"/>
      </w:pPr>
    </w:lvl>
    <w:lvl w:ilvl="3" w:tplc="09F66AB2">
      <w:start w:val="1"/>
      <w:numFmt w:val="decimal"/>
      <w:lvlText w:val="%4."/>
      <w:lvlJc w:val="left"/>
      <w:pPr>
        <w:ind w:left="3228" w:hanging="360"/>
      </w:pPr>
    </w:lvl>
    <w:lvl w:ilvl="4" w:tplc="978EBD6A">
      <w:start w:val="1"/>
      <w:numFmt w:val="lowerLetter"/>
      <w:lvlText w:val="%5."/>
      <w:lvlJc w:val="left"/>
      <w:pPr>
        <w:ind w:left="3948" w:hanging="360"/>
      </w:pPr>
    </w:lvl>
    <w:lvl w:ilvl="5" w:tplc="118CA0AC">
      <w:start w:val="1"/>
      <w:numFmt w:val="lowerRoman"/>
      <w:lvlText w:val="%6."/>
      <w:lvlJc w:val="right"/>
      <w:pPr>
        <w:ind w:left="4668" w:hanging="180"/>
      </w:pPr>
    </w:lvl>
    <w:lvl w:ilvl="6" w:tplc="5E0697F4">
      <w:start w:val="1"/>
      <w:numFmt w:val="decimal"/>
      <w:lvlText w:val="%7."/>
      <w:lvlJc w:val="left"/>
      <w:pPr>
        <w:ind w:left="5388" w:hanging="360"/>
      </w:pPr>
    </w:lvl>
    <w:lvl w:ilvl="7" w:tplc="D1984BE2">
      <w:start w:val="1"/>
      <w:numFmt w:val="lowerLetter"/>
      <w:lvlText w:val="%8."/>
      <w:lvlJc w:val="left"/>
      <w:pPr>
        <w:ind w:left="6108" w:hanging="360"/>
      </w:pPr>
    </w:lvl>
    <w:lvl w:ilvl="8" w:tplc="6BE46C44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D41D53"/>
    <w:multiLevelType w:val="hybridMultilevel"/>
    <w:tmpl w:val="66543084"/>
    <w:lvl w:ilvl="0" w:tplc="ACB2C9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86504706">
      <w:start w:val="1"/>
      <w:numFmt w:val="lowerLetter"/>
      <w:lvlText w:val="%2."/>
      <w:lvlJc w:val="left"/>
      <w:pPr>
        <w:ind w:left="1440" w:hanging="360"/>
      </w:pPr>
    </w:lvl>
    <w:lvl w:ilvl="2" w:tplc="173A8F72">
      <w:start w:val="1"/>
      <w:numFmt w:val="lowerRoman"/>
      <w:lvlText w:val="%3."/>
      <w:lvlJc w:val="right"/>
      <w:pPr>
        <w:ind w:left="2160" w:hanging="180"/>
      </w:pPr>
    </w:lvl>
    <w:lvl w:ilvl="3" w:tplc="9050B918">
      <w:start w:val="1"/>
      <w:numFmt w:val="decimal"/>
      <w:lvlText w:val="%4."/>
      <w:lvlJc w:val="left"/>
      <w:pPr>
        <w:ind w:left="2880" w:hanging="360"/>
      </w:pPr>
    </w:lvl>
    <w:lvl w:ilvl="4" w:tplc="7ED897EA">
      <w:start w:val="1"/>
      <w:numFmt w:val="lowerLetter"/>
      <w:lvlText w:val="%5."/>
      <w:lvlJc w:val="left"/>
      <w:pPr>
        <w:ind w:left="3600" w:hanging="360"/>
      </w:pPr>
    </w:lvl>
    <w:lvl w:ilvl="5" w:tplc="773A9016">
      <w:start w:val="1"/>
      <w:numFmt w:val="lowerRoman"/>
      <w:lvlText w:val="%6."/>
      <w:lvlJc w:val="right"/>
      <w:pPr>
        <w:ind w:left="4320" w:hanging="180"/>
      </w:pPr>
    </w:lvl>
    <w:lvl w:ilvl="6" w:tplc="358A3FE8">
      <w:start w:val="1"/>
      <w:numFmt w:val="decimal"/>
      <w:lvlText w:val="%7."/>
      <w:lvlJc w:val="left"/>
      <w:pPr>
        <w:ind w:left="5040" w:hanging="360"/>
      </w:pPr>
    </w:lvl>
    <w:lvl w:ilvl="7" w:tplc="FF6672AC">
      <w:start w:val="1"/>
      <w:numFmt w:val="lowerLetter"/>
      <w:lvlText w:val="%8."/>
      <w:lvlJc w:val="left"/>
      <w:pPr>
        <w:ind w:left="5760" w:hanging="360"/>
      </w:pPr>
    </w:lvl>
    <w:lvl w:ilvl="8" w:tplc="C21ADE2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E7BAB"/>
    <w:multiLevelType w:val="hybridMultilevel"/>
    <w:tmpl w:val="4DD42472"/>
    <w:lvl w:ilvl="0" w:tplc="932ECA32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6AD845A4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856D95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C8366AE4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AAA4036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D1B48240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6C7074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9BEC4FEA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8A86DE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203836FC"/>
    <w:multiLevelType w:val="hybridMultilevel"/>
    <w:tmpl w:val="524219AC"/>
    <w:lvl w:ilvl="0" w:tplc="3C98EB42">
      <w:start w:val="1"/>
      <w:numFmt w:val="decimal"/>
      <w:lvlText w:val="%1."/>
      <w:lvlJc w:val="left"/>
      <w:pPr>
        <w:ind w:left="1878" w:hanging="1170"/>
      </w:pPr>
      <w:rPr>
        <w:rFonts w:hint="default"/>
        <w:i/>
      </w:rPr>
    </w:lvl>
    <w:lvl w:ilvl="1" w:tplc="EBC69BDC">
      <w:start w:val="1"/>
      <w:numFmt w:val="lowerLetter"/>
      <w:lvlText w:val="%2."/>
      <w:lvlJc w:val="left"/>
      <w:pPr>
        <w:ind w:left="1788" w:hanging="360"/>
      </w:pPr>
    </w:lvl>
    <w:lvl w:ilvl="2" w:tplc="DB946AE2">
      <w:start w:val="1"/>
      <w:numFmt w:val="lowerRoman"/>
      <w:lvlText w:val="%3."/>
      <w:lvlJc w:val="right"/>
      <w:pPr>
        <w:ind w:left="2508" w:hanging="180"/>
      </w:pPr>
    </w:lvl>
    <w:lvl w:ilvl="3" w:tplc="F19EDF1C">
      <w:start w:val="1"/>
      <w:numFmt w:val="decimal"/>
      <w:lvlText w:val="%4."/>
      <w:lvlJc w:val="left"/>
      <w:pPr>
        <w:ind w:left="3228" w:hanging="360"/>
      </w:pPr>
    </w:lvl>
    <w:lvl w:ilvl="4" w:tplc="F1C80DEA">
      <w:start w:val="1"/>
      <w:numFmt w:val="lowerLetter"/>
      <w:lvlText w:val="%5."/>
      <w:lvlJc w:val="left"/>
      <w:pPr>
        <w:ind w:left="3948" w:hanging="360"/>
      </w:pPr>
    </w:lvl>
    <w:lvl w:ilvl="5" w:tplc="17662898">
      <w:start w:val="1"/>
      <w:numFmt w:val="lowerRoman"/>
      <w:lvlText w:val="%6."/>
      <w:lvlJc w:val="right"/>
      <w:pPr>
        <w:ind w:left="4668" w:hanging="180"/>
      </w:pPr>
    </w:lvl>
    <w:lvl w:ilvl="6" w:tplc="B7AA8030">
      <w:start w:val="1"/>
      <w:numFmt w:val="decimal"/>
      <w:lvlText w:val="%7."/>
      <w:lvlJc w:val="left"/>
      <w:pPr>
        <w:ind w:left="5388" w:hanging="360"/>
      </w:pPr>
    </w:lvl>
    <w:lvl w:ilvl="7" w:tplc="3E30249A">
      <w:start w:val="1"/>
      <w:numFmt w:val="lowerLetter"/>
      <w:lvlText w:val="%8."/>
      <w:lvlJc w:val="left"/>
      <w:pPr>
        <w:ind w:left="6108" w:hanging="360"/>
      </w:pPr>
    </w:lvl>
    <w:lvl w:ilvl="8" w:tplc="A006AAA4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3B04BA7"/>
    <w:multiLevelType w:val="multilevel"/>
    <w:tmpl w:val="E3E8BBF2"/>
    <w:lvl w:ilvl="0">
      <w:start w:val="5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7397D42"/>
    <w:multiLevelType w:val="hybridMultilevel"/>
    <w:tmpl w:val="5EA41EFC"/>
    <w:lvl w:ilvl="0" w:tplc="1BBA26A0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191802F8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10AF8F6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ACD052BE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CC9CFD1A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7DBE3FCA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96802D5C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8BE65F20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E1565112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CBC5D0B"/>
    <w:multiLevelType w:val="hybridMultilevel"/>
    <w:tmpl w:val="6B1EF856"/>
    <w:lvl w:ilvl="0" w:tplc="9A5A07F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0940E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425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EE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44B5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03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0A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62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B8C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83518"/>
    <w:multiLevelType w:val="hybridMultilevel"/>
    <w:tmpl w:val="1640F7DE"/>
    <w:lvl w:ilvl="0" w:tplc="BB3EE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C08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E8B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03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E38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70F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E7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E045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09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9405F"/>
    <w:multiLevelType w:val="hybridMultilevel"/>
    <w:tmpl w:val="6FDE211E"/>
    <w:lvl w:ilvl="0" w:tplc="EE8AD930">
      <w:start w:val="1"/>
      <w:numFmt w:val="decimal"/>
      <w:lvlText w:val="%1."/>
      <w:lvlJc w:val="left"/>
      <w:pPr>
        <w:ind w:left="1070" w:hanging="360"/>
      </w:pPr>
      <w:rPr>
        <w:rFonts w:eastAsia="MS PGothic" w:hint="default"/>
        <w:b w:val="0"/>
      </w:rPr>
    </w:lvl>
    <w:lvl w:ilvl="1" w:tplc="94506786">
      <w:start w:val="1"/>
      <w:numFmt w:val="lowerLetter"/>
      <w:lvlText w:val="%2."/>
      <w:lvlJc w:val="left"/>
      <w:pPr>
        <w:ind w:left="1647" w:hanging="360"/>
      </w:pPr>
    </w:lvl>
    <w:lvl w:ilvl="2" w:tplc="17D6C0F2">
      <w:start w:val="1"/>
      <w:numFmt w:val="lowerRoman"/>
      <w:lvlText w:val="%3."/>
      <w:lvlJc w:val="right"/>
      <w:pPr>
        <w:ind w:left="2367" w:hanging="180"/>
      </w:pPr>
    </w:lvl>
    <w:lvl w:ilvl="3" w:tplc="7AB85FC8">
      <w:start w:val="1"/>
      <w:numFmt w:val="decimal"/>
      <w:lvlText w:val="%4."/>
      <w:lvlJc w:val="left"/>
      <w:pPr>
        <w:ind w:left="3087" w:hanging="360"/>
      </w:pPr>
    </w:lvl>
    <w:lvl w:ilvl="4" w:tplc="FE2A5910">
      <w:start w:val="1"/>
      <w:numFmt w:val="lowerLetter"/>
      <w:lvlText w:val="%5."/>
      <w:lvlJc w:val="left"/>
      <w:pPr>
        <w:ind w:left="3807" w:hanging="360"/>
      </w:pPr>
    </w:lvl>
    <w:lvl w:ilvl="5" w:tplc="156E77D0">
      <w:start w:val="1"/>
      <w:numFmt w:val="lowerRoman"/>
      <w:lvlText w:val="%6."/>
      <w:lvlJc w:val="right"/>
      <w:pPr>
        <w:ind w:left="4527" w:hanging="180"/>
      </w:pPr>
    </w:lvl>
    <w:lvl w:ilvl="6" w:tplc="C1CAFDCC">
      <w:start w:val="1"/>
      <w:numFmt w:val="decimal"/>
      <w:lvlText w:val="%7."/>
      <w:lvlJc w:val="left"/>
      <w:pPr>
        <w:ind w:left="5247" w:hanging="360"/>
      </w:pPr>
    </w:lvl>
    <w:lvl w:ilvl="7" w:tplc="09BE0A4C">
      <w:start w:val="1"/>
      <w:numFmt w:val="lowerLetter"/>
      <w:lvlText w:val="%8."/>
      <w:lvlJc w:val="left"/>
      <w:pPr>
        <w:ind w:left="5967" w:hanging="360"/>
      </w:pPr>
    </w:lvl>
    <w:lvl w:ilvl="8" w:tplc="6C742BD2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4BA45CB"/>
    <w:multiLevelType w:val="hybridMultilevel"/>
    <w:tmpl w:val="A2260960"/>
    <w:lvl w:ilvl="0" w:tplc="20026D6A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  <w:color w:val="auto"/>
      </w:rPr>
    </w:lvl>
    <w:lvl w:ilvl="1" w:tplc="E71E062C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9ECB38A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41C0BF68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B12A4C92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D5B86D80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47782496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D26068E6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97C0206E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>
    <w:nsid w:val="4E02737D"/>
    <w:multiLevelType w:val="hybridMultilevel"/>
    <w:tmpl w:val="81DA1ADC"/>
    <w:lvl w:ilvl="0" w:tplc="EA626242">
      <w:start w:val="1"/>
      <w:numFmt w:val="decimal"/>
      <w:lvlText w:val="%1)"/>
      <w:lvlJc w:val="left"/>
      <w:pPr>
        <w:ind w:left="1789" w:hanging="360"/>
      </w:pPr>
    </w:lvl>
    <w:lvl w:ilvl="1" w:tplc="EA58EAC6">
      <w:start w:val="1"/>
      <w:numFmt w:val="lowerLetter"/>
      <w:lvlText w:val="%2."/>
      <w:lvlJc w:val="left"/>
      <w:pPr>
        <w:ind w:left="2509" w:hanging="360"/>
      </w:pPr>
    </w:lvl>
    <w:lvl w:ilvl="2" w:tplc="50227D84">
      <w:start w:val="1"/>
      <w:numFmt w:val="lowerRoman"/>
      <w:lvlText w:val="%3."/>
      <w:lvlJc w:val="right"/>
      <w:pPr>
        <w:ind w:left="3229" w:hanging="180"/>
      </w:pPr>
    </w:lvl>
    <w:lvl w:ilvl="3" w:tplc="CC184D34">
      <w:start w:val="1"/>
      <w:numFmt w:val="decimal"/>
      <w:lvlText w:val="%4."/>
      <w:lvlJc w:val="left"/>
      <w:pPr>
        <w:ind w:left="3949" w:hanging="360"/>
      </w:pPr>
    </w:lvl>
    <w:lvl w:ilvl="4" w:tplc="5822A91C">
      <w:start w:val="1"/>
      <w:numFmt w:val="lowerLetter"/>
      <w:lvlText w:val="%5."/>
      <w:lvlJc w:val="left"/>
      <w:pPr>
        <w:ind w:left="4669" w:hanging="360"/>
      </w:pPr>
    </w:lvl>
    <w:lvl w:ilvl="5" w:tplc="1BE6C778">
      <w:start w:val="1"/>
      <w:numFmt w:val="lowerRoman"/>
      <w:lvlText w:val="%6."/>
      <w:lvlJc w:val="right"/>
      <w:pPr>
        <w:ind w:left="5389" w:hanging="180"/>
      </w:pPr>
    </w:lvl>
    <w:lvl w:ilvl="6" w:tplc="D3FE4EA4">
      <w:start w:val="1"/>
      <w:numFmt w:val="decimal"/>
      <w:lvlText w:val="%7."/>
      <w:lvlJc w:val="left"/>
      <w:pPr>
        <w:ind w:left="6109" w:hanging="360"/>
      </w:pPr>
    </w:lvl>
    <w:lvl w:ilvl="7" w:tplc="48320734">
      <w:start w:val="1"/>
      <w:numFmt w:val="lowerLetter"/>
      <w:lvlText w:val="%8."/>
      <w:lvlJc w:val="left"/>
      <w:pPr>
        <w:ind w:left="6829" w:hanging="360"/>
      </w:pPr>
    </w:lvl>
    <w:lvl w:ilvl="8" w:tplc="C64E4608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50D550D1"/>
    <w:multiLevelType w:val="hybridMultilevel"/>
    <w:tmpl w:val="67AEDFD8"/>
    <w:lvl w:ilvl="0" w:tplc="E68882C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AC17F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3222F6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DB6FF8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65029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E6A3D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1885EA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0F26ED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D9C5BA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33024C8"/>
    <w:multiLevelType w:val="hybridMultilevel"/>
    <w:tmpl w:val="76644BF8"/>
    <w:lvl w:ilvl="0" w:tplc="DB3E8894">
      <w:start w:val="1"/>
      <w:numFmt w:val="bullet"/>
      <w:suff w:val="space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23781B26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FB5C8C20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310E6618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8525E18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3A3EA92A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C46092E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7F92AB74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2184F0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8">
    <w:nsid w:val="53BD43DD"/>
    <w:multiLevelType w:val="hybridMultilevel"/>
    <w:tmpl w:val="521C9306"/>
    <w:lvl w:ilvl="0" w:tplc="E054B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BA44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0E92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B8BF9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E6B9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DE981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70AB4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447FE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B83B1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9666C0C"/>
    <w:multiLevelType w:val="hybridMultilevel"/>
    <w:tmpl w:val="8C26182A"/>
    <w:lvl w:ilvl="0" w:tplc="68260C06">
      <w:start w:val="1"/>
      <w:numFmt w:val="decimal"/>
      <w:lvlText w:val="%1)"/>
      <w:lvlJc w:val="left"/>
      <w:pPr>
        <w:ind w:left="1789" w:hanging="360"/>
      </w:pPr>
    </w:lvl>
    <w:lvl w:ilvl="1" w:tplc="AC6A0618">
      <w:start w:val="1"/>
      <w:numFmt w:val="lowerLetter"/>
      <w:lvlText w:val="%2."/>
      <w:lvlJc w:val="left"/>
      <w:pPr>
        <w:ind w:left="2509" w:hanging="360"/>
      </w:pPr>
    </w:lvl>
    <w:lvl w:ilvl="2" w:tplc="19120AA2">
      <w:start w:val="1"/>
      <w:numFmt w:val="lowerRoman"/>
      <w:lvlText w:val="%3."/>
      <w:lvlJc w:val="right"/>
      <w:pPr>
        <w:ind w:left="3229" w:hanging="180"/>
      </w:pPr>
    </w:lvl>
    <w:lvl w:ilvl="3" w:tplc="5838D270">
      <w:start w:val="1"/>
      <w:numFmt w:val="decimal"/>
      <w:lvlText w:val="%4."/>
      <w:lvlJc w:val="left"/>
      <w:pPr>
        <w:ind w:left="3949" w:hanging="360"/>
      </w:pPr>
    </w:lvl>
    <w:lvl w:ilvl="4" w:tplc="AA144410">
      <w:start w:val="1"/>
      <w:numFmt w:val="lowerLetter"/>
      <w:lvlText w:val="%5."/>
      <w:lvlJc w:val="left"/>
      <w:pPr>
        <w:ind w:left="4669" w:hanging="360"/>
      </w:pPr>
    </w:lvl>
    <w:lvl w:ilvl="5" w:tplc="983EFCE0">
      <w:start w:val="1"/>
      <w:numFmt w:val="lowerRoman"/>
      <w:lvlText w:val="%6."/>
      <w:lvlJc w:val="right"/>
      <w:pPr>
        <w:ind w:left="5389" w:hanging="180"/>
      </w:pPr>
    </w:lvl>
    <w:lvl w:ilvl="6" w:tplc="C1C678BE">
      <w:start w:val="1"/>
      <w:numFmt w:val="decimal"/>
      <w:lvlText w:val="%7."/>
      <w:lvlJc w:val="left"/>
      <w:pPr>
        <w:ind w:left="6109" w:hanging="360"/>
      </w:pPr>
    </w:lvl>
    <w:lvl w:ilvl="7" w:tplc="78D61694">
      <w:start w:val="1"/>
      <w:numFmt w:val="lowerLetter"/>
      <w:lvlText w:val="%8."/>
      <w:lvlJc w:val="left"/>
      <w:pPr>
        <w:ind w:left="6829" w:hanging="360"/>
      </w:pPr>
    </w:lvl>
    <w:lvl w:ilvl="8" w:tplc="AE740CE8">
      <w:start w:val="1"/>
      <w:numFmt w:val="lowerRoman"/>
      <w:lvlText w:val="%9."/>
      <w:lvlJc w:val="right"/>
      <w:pPr>
        <w:ind w:left="7549" w:hanging="180"/>
      </w:pPr>
    </w:lvl>
  </w:abstractNum>
  <w:abstractNum w:abstractNumId="20">
    <w:nsid w:val="6ACB4BBD"/>
    <w:multiLevelType w:val="hybridMultilevel"/>
    <w:tmpl w:val="BA70F46E"/>
    <w:lvl w:ilvl="0" w:tplc="D95A0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E1444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B6A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C2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E68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D89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09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CC7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16D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5D0576"/>
    <w:multiLevelType w:val="hybridMultilevel"/>
    <w:tmpl w:val="4BDC99FA"/>
    <w:lvl w:ilvl="0" w:tplc="B69607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6A42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1E637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2143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0970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08081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967A2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FC868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D0A49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1D25EE5"/>
    <w:multiLevelType w:val="hybridMultilevel"/>
    <w:tmpl w:val="68A05772"/>
    <w:lvl w:ilvl="0" w:tplc="3A1CAE2A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F4643A7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E349A9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F2D1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2E4257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970496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484B2D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DAA23C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26473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4483D76"/>
    <w:multiLevelType w:val="hybridMultilevel"/>
    <w:tmpl w:val="233AB876"/>
    <w:lvl w:ilvl="0" w:tplc="2862C1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F029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EA485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8E2A4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A657E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4022D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DE9F6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443F9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DE17F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9063BC5"/>
    <w:multiLevelType w:val="hybridMultilevel"/>
    <w:tmpl w:val="43988462"/>
    <w:lvl w:ilvl="0" w:tplc="398E4682">
      <w:start w:val="3"/>
      <w:numFmt w:val="bullet"/>
      <w:lvlText w:val="-"/>
      <w:lvlJc w:val="left"/>
      <w:pPr>
        <w:ind w:left="1069" w:hanging="360"/>
      </w:pPr>
      <w:rPr>
        <w:rFonts w:ascii="Times New Roman" w:eastAsia="Consolas" w:hAnsi="Times New Roman" w:cs="Times New Roman" w:hint="default"/>
      </w:rPr>
    </w:lvl>
    <w:lvl w:ilvl="1" w:tplc="79E2374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692FF7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9601BA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58C958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922742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C4A338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5B2A05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0C2EC3A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99C33CD"/>
    <w:multiLevelType w:val="hybridMultilevel"/>
    <w:tmpl w:val="00262202"/>
    <w:lvl w:ilvl="0" w:tplc="1B303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7C281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B03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62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89D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20D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8D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A6E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78A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AC493A"/>
    <w:multiLevelType w:val="hybridMultilevel"/>
    <w:tmpl w:val="14EAC6FC"/>
    <w:lvl w:ilvl="0" w:tplc="62E68F8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6C56B54C">
      <w:start w:val="1"/>
      <w:numFmt w:val="lowerLetter"/>
      <w:lvlText w:val="%2."/>
      <w:lvlJc w:val="left"/>
      <w:pPr>
        <w:ind w:left="1506" w:hanging="360"/>
      </w:pPr>
    </w:lvl>
    <w:lvl w:ilvl="2" w:tplc="9AAAF822">
      <w:start w:val="1"/>
      <w:numFmt w:val="lowerRoman"/>
      <w:lvlText w:val="%3."/>
      <w:lvlJc w:val="right"/>
      <w:pPr>
        <w:ind w:left="2226" w:hanging="180"/>
      </w:pPr>
    </w:lvl>
    <w:lvl w:ilvl="3" w:tplc="D3B8D88C">
      <w:start w:val="1"/>
      <w:numFmt w:val="decimal"/>
      <w:lvlText w:val="%4."/>
      <w:lvlJc w:val="left"/>
      <w:pPr>
        <w:ind w:left="2946" w:hanging="360"/>
      </w:pPr>
    </w:lvl>
    <w:lvl w:ilvl="4" w:tplc="F4DE95F6">
      <w:start w:val="1"/>
      <w:numFmt w:val="lowerLetter"/>
      <w:lvlText w:val="%5."/>
      <w:lvlJc w:val="left"/>
      <w:pPr>
        <w:ind w:left="3666" w:hanging="360"/>
      </w:pPr>
    </w:lvl>
    <w:lvl w:ilvl="5" w:tplc="70C81BA8">
      <w:start w:val="1"/>
      <w:numFmt w:val="lowerRoman"/>
      <w:lvlText w:val="%6."/>
      <w:lvlJc w:val="right"/>
      <w:pPr>
        <w:ind w:left="4386" w:hanging="180"/>
      </w:pPr>
    </w:lvl>
    <w:lvl w:ilvl="6" w:tplc="5D04EFFA">
      <w:start w:val="1"/>
      <w:numFmt w:val="decimal"/>
      <w:lvlText w:val="%7."/>
      <w:lvlJc w:val="left"/>
      <w:pPr>
        <w:ind w:left="5106" w:hanging="360"/>
      </w:pPr>
    </w:lvl>
    <w:lvl w:ilvl="7" w:tplc="EBEC7300">
      <w:start w:val="1"/>
      <w:numFmt w:val="lowerLetter"/>
      <w:lvlText w:val="%8."/>
      <w:lvlJc w:val="left"/>
      <w:pPr>
        <w:ind w:left="5826" w:hanging="360"/>
      </w:pPr>
    </w:lvl>
    <w:lvl w:ilvl="8" w:tplc="4F3E71EE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6"/>
  </w:num>
  <w:num w:numId="3">
    <w:abstractNumId w:val="3"/>
  </w:num>
  <w:num w:numId="4">
    <w:abstractNumId w:val="22"/>
  </w:num>
  <w:num w:numId="5">
    <w:abstractNumId w:val="17"/>
  </w:num>
  <w:num w:numId="6">
    <w:abstractNumId w:val="1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1"/>
  </w:num>
  <w:num w:numId="10">
    <w:abstractNumId w:val="16"/>
  </w:num>
  <w:num w:numId="11">
    <w:abstractNumId w:val="2"/>
  </w:num>
  <w:num w:numId="12">
    <w:abstractNumId w:val="24"/>
  </w:num>
  <w:num w:numId="13">
    <w:abstractNumId w:val="10"/>
  </w:num>
  <w:num w:numId="14">
    <w:abstractNumId w:val="7"/>
  </w:num>
  <w:num w:numId="15">
    <w:abstractNumId w:val="15"/>
  </w:num>
  <w:num w:numId="16">
    <w:abstractNumId w:val="19"/>
  </w:num>
  <w:num w:numId="17">
    <w:abstractNumId w:val="4"/>
  </w:num>
  <w:num w:numId="18">
    <w:abstractNumId w:val="0"/>
  </w:num>
  <w:num w:numId="19">
    <w:abstractNumId w:val="8"/>
  </w:num>
  <w:num w:numId="20">
    <w:abstractNumId w:val="21"/>
  </w:num>
  <w:num w:numId="21">
    <w:abstractNumId w:val="23"/>
  </w:num>
  <w:num w:numId="22">
    <w:abstractNumId w:val="18"/>
  </w:num>
  <w:num w:numId="23">
    <w:abstractNumId w:val="12"/>
  </w:num>
  <w:num w:numId="24">
    <w:abstractNumId w:val="13"/>
  </w:num>
  <w:num w:numId="25">
    <w:abstractNumId w:val="25"/>
  </w:num>
  <w:num w:numId="26">
    <w:abstractNumId w:val="2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FF"/>
    <w:rsid w:val="00027329"/>
    <w:rsid w:val="00042575"/>
    <w:rsid w:val="00061EBD"/>
    <w:rsid w:val="000878C3"/>
    <w:rsid w:val="000B0BFF"/>
    <w:rsid w:val="000C1950"/>
    <w:rsid w:val="000F7101"/>
    <w:rsid w:val="00106651"/>
    <w:rsid w:val="0011452F"/>
    <w:rsid w:val="0013336D"/>
    <w:rsid w:val="00137EF5"/>
    <w:rsid w:val="00202482"/>
    <w:rsid w:val="00236AE1"/>
    <w:rsid w:val="00236D26"/>
    <w:rsid w:val="00283977"/>
    <w:rsid w:val="002D0BE9"/>
    <w:rsid w:val="00307A6F"/>
    <w:rsid w:val="00332891"/>
    <w:rsid w:val="003362BC"/>
    <w:rsid w:val="00367AFD"/>
    <w:rsid w:val="003833B4"/>
    <w:rsid w:val="003A7CF4"/>
    <w:rsid w:val="003B7751"/>
    <w:rsid w:val="0041507F"/>
    <w:rsid w:val="00442671"/>
    <w:rsid w:val="00442DF3"/>
    <w:rsid w:val="004D3474"/>
    <w:rsid w:val="004E4740"/>
    <w:rsid w:val="004F2D3E"/>
    <w:rsid w:val="00526F66"/>
    <w:rsid w:val="00565503"/>
    <w:rsid w:val="00582191"/>
    <w:rsid w:val="006119C0"/>
    <w:rsid w:val="006136C7"/>
    <w:rsid w:val="0063641B"/>
    <w:rsid w:val="0068617D"/>
    <w:rsid w:val="006A16A2"/>
    <w:rsid w:val="006D7AD5"/>
    <w:rsid w:val="00705DDB"/>
    <w:rsid w:val="007A0A36"/>
    <w:rsid w:val="007A5ED2"/>
    <w:rsid w:val="007B378C"/>
    <w:rsid w:val="008164DF"/>
    <w:rsid w:val="00825DE0"/>
    <w:rsid w:val="00874A03"/>
    <w:rsid w:val="008B3D6B"/>
    <w:rsid w:val="008E3E86"/>
    <w:rsid w:val="009954F4"/>
    <w:rsid w:val="009976D2"/>
    <w:rsid w:val="009A53B2"/>
    <w:rsid w:val="009E19A7"/>
    <w:rsid w:val="00A04D5F"/>
    <w:rsid w:val="00A124AE"/>
    <w:rsid w:val="00A218F6"/>
    <w:rsid w:val="00A4735A"/>
    <w:rsid w:val="00A679F2"/>
    <w:rsid w:val="00A67EE6"/>
    <w:rsid w:val="00A84768"/>
    <w:rsid w:val="00AC4511"/>
    <w:rsid w:val="00AE0FF5"/>
    <w:rsid w:val="00AF6E2D"/>
    <w:rsid w:val="00B11A0A"/>
    <w:rsid w:val="00B1338C"/>
    <w:rsid w:val="00B75349"/>
    <w:rsid w:val="00C727EC"/>
    <w:rsid w:val="00C95E52"/>
    <w:rsid w:val="00CA5252"/>
    <w:rsid w:val="00CB1257"/>
    <w:rsid w:val="00CB22FF"/>
    <w:rsid w:val="00CC4B3E"/>
    <w:rsid w:val="00CE1B58"/>
    <w:rsid w:val="00CF14DD"/>
    <w:rsid w:val="00D067B7"/>
    <w:rsid w:val="00D66B3F"/>
    <w:rsid w:val="00D777E8"/>
    <w:rsid w:val="00DA366D"/>
    <w:rsid w:val="00DB2F52"/>
    <w:rsid w:val="00DD2F54"/>
    <w:rsid w:val="00DF77EC"/>
    <w:rsid w:val="00EA12E8"/>
    <w:rsid w:val="00EA1FAE"/>
    <w:rsid w:val="00F45055"/>
    <w:rsid w:val="00F62EE2"/>
    <w:rsid w:val="00F7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98C77-9BA6-4B6C-A4A8-DC449107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character" w:styleId="af1">
    <w:name w:val="Hyperlink"/>
    <w:unhideWhenUsed/>
    <w:rPr>
      <w:rFonts w:ascii="Times New Roman" w:hAnsi="Times New Roman" w:cs="Times New Roman" w:hint="default"/>
      <w:b/>
      <w:bCs/>
      <w:i w:val="0"/>
      <w:iCs w:val="0"/>
      <w:color w:val="000080"/>
      <w:sz w:val="32"/>
      <w:szCs w:val="32"/>
      <w:u w:val="single"/>
    </w:rPr>
  </w:style>
  <w:style w:type="character" w:styleId="af2">
    <w:name w:val="Followed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32"/>
      <w:szCs w:val="3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  <w:color w:val="000000"/>
    </w:rPr>
  </w:style>
  <w:style w:type="paragraph" w:styleId="af3">
    <w:name w:val="Normal (Web)"/>
    <w:basedOn w:val="a"/>
    <w:link w:val="af4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s8">
    <w:name w:val="s8"/>
    <w:basedOn w:val="a"/>
    <w:rPr>
      <w:i/>
      <w:iCs/>
      <w:color w:val="FF000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sz w:val="32"/>
      <w:szCs w:val="32"/>
      <w:u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color w:val="FF0000"/>
      <w:sz w:val="32"/>
      <w:szCs w:val="32"/>
      <w:u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color w:val="000080"/>
      <w:sz w:val="32"/>
      <w:szCs w:val="32"/>
      <w:u w:val="none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  <w:sz w:val="32"/>
      <w:szCs w:val="32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color w:val="000000"/>
      <w:sz w:val="32"/>
      <w:szCs w:val="32"/>
      <w:u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color w:val="000000"/>
      <w:sz w:val="32"/>
      <w:szCs w:val="32"/>
      <w:u w:val="none"/>
    </w:rPr>
  </w:style>
  <w:style w:type="character" w:customStyle="1" w:styleId="s9">
    <w:name w:val="s9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rPr>
      <w:rFonts w:ascii="Zan Courier New" w:hAnsi="Zan Courier New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Pr>
      <w:rFonts w:ascii="Zan Courier New" w:hAnsi="Zan Courier New" w:hint="default"/>
      <w:b w:val="0"/>
      <w:bCs w:val="0"/>
      <w:color w:val="000000"/>
    </w:rPr>
  </w:style>
  <w:style w:type="character" w:customStyle="1" w:styleId="s18">
    <w:name w:val="s18"/>
    <w:rPr>
      <w:rFonts w:ascii="Zan Courier New" w:hAnsi="Zan Courier New" w:hint="default"/>
      <w:b w:val="0"/>
      <w:bCs w:val="0"/>
      <w:color w:val="000000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color w:val="000000"/>
      <w:sz w:val="32"/>
      <w:szCs w:val="32"/>
      <w:u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color w:val="000080"/>
      <w:sz w:val="32"/>
      <w:szCs w:val="32"/>
      <w:u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color w:val="FF0000"/>
      <w:sz w:val="32"/>
      <w:szCs w:val="32"/>
      <w:u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32"/>
      <w:szCs w:val="32"/>
    </w:rPr>
  </w:style>
  <w:style w:type="character" w:customStyle="1" w:styleId="s15">
    <w:name w:val="s15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32"/>
      <w:szCs w:val="32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sz w:val="32"/>
      <w:szCs w:val="32"/>
      <w:u w:val="none"/>
    </w:rPr>
  </w:style>
  <w:style w:type="character" w:customStyle="1" w:styleId="s110">
    <w:name w:val="s110"/>
    <w:rPr>
      <w:rFonts w:ascii="Courier New" w:hAnsi="Courier New" w:cs="Courier New" w:hint="default"/>
      <w:b/>
      <w:bCs/>
      <w:i w:val="0"/>
      <w:iCs w:val="0"/>
      <w:strike w:val="0"/>
      <w:color w:val="000000"/>
      <w:sz w:val="32"/>
      <w:szCs w:val="32"/>
      <w:u w:val="none"/>
    </w:rPr>
  </w:style>
  <w:style w:type="character" w:customStyle="1" w:styleId="s21">
    <w:name w:val="s21"/>
    <w:rPr>
      <w:rFonts w:ascii="Courier New" w:hAnsi="Courier New" w:cs="Courier New" w:hint="default"/>
      <w:b/>
      <w:bCs/>
      <w:i w:val="0"/>
      <w:iCs w:val="0"/>
      <w:strike w:val="0"/>
      <w:color w:val="000080"/>
      <w:sz w:val="32"/>
      <w:szCs w:val="32"/>
      <w:u w:val="none"/>
    </w:rPr>
  </w:style>
  <w:style w:type="character" w:customStyle="1" w:styleId="s31">
    <w:name w:val="s31"/>
    <w:rPr>
      <w:rFonts w:ascii="Courier New" w:hAnsi="Courier New" w:cs="Courier New" w:hint="default"/>
      <w:b w:val="0"/>
      <w:bCs w:val="0"/>
      <w:i/>
      <w:iCs/>
      <w:strike w:val="0"/>
      <w:color w:val="FF0000"/>
      <w:sz w:val="32"/>
      <w:szCs w:val="32"/>
      <w:u w:val="none"/>
    </w:rPr>
  </w:style>
  <w:style w:type="character" w:customStyle="1" w:styleId="s61">
    <w:name w:val="s61"/>
    <w:rPr>
      <w:rFonts w:ascii="Courier New" w:hAnsi="Courier New" w:cs="Courier New" w:hint="default"/>
      <w:b w:val="0"/>
      <w:bCs w:val="0"/>
      <w:i w:val="0"/>
      <w:iCs w:val="0"/>
      <w:strike/>
      <w:color w:val="808000"/>
      <w:sz w:val="32"/>
      <w:szCs w:val="32"/>
    </w:rPr>
  </w:style>
  <w:style w:type="table" w:styleId="af5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color w:val="000000"/>
      <w:sz w:val="32"/>
      <w:szCs w:val="32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color w:val="000000"/>
      <w:sz w:val="32"/>
      <w:szCs w:val="32"/>
    </w:rPr>
  </w:style>
  <w:style w:type="paragraph" w:styleId="afa">
    <w:name w:val="List Paragraph"/>
    <w:basedOn w:val="a"/>
    <w:link w:val="afb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n-US" w:eastAsia="en-US"/>
    </w:rPr>
  </w:style>
  <w:style w:type="character" w:customStyle="1" w:styleId="apple-converted-space">
    <w:name w:val="apple-converted-space"/>
  </w:style>
  <w:style w:type="character" w:styleId="afc">
    <w:name w:val="Strong"/>
    <w:uiPriority w:val="22"/>
    <w:qFormat/>
    <w:rPr>
      <w:b/>
      <w:bCs/>
    </w:rPr>
  </w:style>
  <w:style w:type="paragraph" w:styleId="afd">
    <w:name w:val="Balloon Text"/>
    <w:basedOn w:val="a"/>
    <w:link w:val="afe"/>
    <w:unhideWhenUsed/>
    <w:rPr>
      <w:rFonts w:ascii="Arial" w:hAnsi="Arial"/>
      <w:sz w:val="16"/>
      <w:szCs w:val="16"/>
    </w:rPr>
  </w:style>
  <w:style w:type="character" w:customStyle="1" w:styleId="afe">
    <w:name w:val="Текст выноски Знак"/>
    <w:link w:val="afd"/>
    <w:rPr>
      <w:rFonts w:ascii="Arial" w:hAnsi="Arial" w:cs="Arial"/>
      <w:color w:val="000000"/>
      <w:sz w:val="16"/>
      <w:szCs w:val="16"/>
    </w:rPr>
  </w:style>
  <w:style w:type="character" w:customStyle="1" w:styleId="FontStyle27">
    <w:name w:val="Font Style27"/>
    <w:rPr>
      <w:rFonts w:ascii="Times New Roman" w:hAnsi="Times New Roman" w:cs="Times New Roman"/>
      <w:b/>
      <w:bCs/>
      <w:sz w:val="28"/>
      <w:szCs w:val="28"/>
    </w:rPr>
  </w:style>
  <w:style w:type="paragraph" w:customStyle="1" w:styleId="marg2">
    <w:name w:val="marg_2"/>
    <w:basedOn w:val="a"/>
    <w:pPr>
      <w:spacing w:before="100" w:beforeAutospacing="1" w:after="100" w:afterAutospacing="1"/>
    </w:pPr>
    <w:rPr>
      <w:color w:val="auto"/>
      <w:sz w:val="24"/>
      <w:szCs w:val="24"/>
      <w:lang w:val="kk-KZ" w:eastAsia="kk-KZ"/>
    </w:rPr>
  </w:style>
  <w:style w:type="paragraph" w:styleId="aff">
    <w:name w:val="Body Text Indent"/>
    <w:basedOn w:val="a"/>
    <w:link w:val="aff0"/>
    <w:unhideWhenUsed/>
    <w:pPr>
      <w:spacing w:after="120" w:line="276" w:lineRule="auto"/>
      <w:ind w:left="283"/>
    </w:pPr>
    <w:rPr>
      <w:rFonts w:ascii="Consolas" w:eastAsia="Consolas" w:hAnsi="Consolas"/>
      <w:color w:val="auto"/>
      <w:sz w:val="20"/>
      <w:szCs w:val="20"/>
    </w:rPr>
  </w:style>
  <w:style w:type="character" w:customStyle="1" w:styleId="aff0">
    <w:name w:val="Основной текст с отступом Знак"/>
    <w:link w:val="aff"/>
    <w:rPr>
      <w:rFonts w:ascii="Consolas" w:eastAsia="Consolas" w:hAnsi="Consolas"/>
    </w:rPr>
  </w:style>
  <w:style w:type="character" w:customStyle="1" w:styleId="af4">
    <w:name w:val="Обычный (веб) Знак"/>
    <w:link w:val="af3"/>
    <w:uiPriority w:val="99"/>
    <w:rPr>
      <w:color w:val="000000"/>
      <w:sz w:val="24"/>
      <w:szCs w:val="24"/>
    </w:rPr>
  </w:style>
  <w:style w:type="paragraph" w:styleId="aff1">
    <w:name w:val="No Spacing"/>
    <w:link w:val="aff2"/>
    <w:uiPriority w:val="99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99"/>
    <w:rPr>
      <w:rFonts w:ascii="Calibri" w:eastAsia="Calibri" w:hAnsi="Calibri"/>
      <w:sz w:val="22"/>
      <w:szCs w:val="22"/>
      <w:lang w:eastAsia="en-US" w:bidi="ar-SA"/>
    </w:rPr>
  </w:style>
  <w:style w:type="character" w:styleId="aff3">
    <w:name w:val="Emphasis"/>
    <w:qFormat/>
    <w:rPr>
      <w:i/>
      <w:iCs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sz w:val="26"/>
      <w:szCs w:val="26"/>
    </w:rPr>
  </w:style>
  <w:style w:type="character" w:customStyle="1" w:styleId="text11">
    <w:name w:val="text11"/>
    <w:uiPriority w:val="99"/>
    <w:rPr>
      <w:rFonts w:ascii="Arial CYR" w:hAnsi="Arial CYR" w:cs="Arial CYR"/>
      <w:color w:val="000000"/>
      <w:sz w:val="18"/>
      <w:szCs w:val="18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character" w:customStyle="1" w:styleId="afb">
    <w:name w:val="Абзац списка Знак"/>
    <w:link w:val="afa"/>
    <w:uiPriority w:val="34"/>
    <w:rPr>
      <w:rFonts w:ascii="Calibri" w:eastAsia="Calibri" w:hAnsi="Calibri"/>
      <w:sz w:val="22"/>
      <w:szCs w:val="22"/>
      <w:lang w:val="en-US" w:eastAsia="en-US"/>
    </w:rPr>
  </w:style>
  <w:style w:type="character" w:customStyle="1" w:styleId="A10">
    <w:name w:val="A1"/>
    <w:uiPriority w:val="99"/>
    <w:rPr>
      <w:color w:val="000000"/>
      <w:sz w:val="18"/>
      <w:szCs w:val="18"/>
    </w:rPr>
  </w:style>
  <w:style w:type="paragraph" w:customStyle="1" w:styleId="13">
    <w:name w:val="Абзац списка1"/>
    <w:basedOn w:val="a"/>
    <w:qFormat/>
    <w:pPr>
      <w:ind w:left="720"/>
    </w:pPr>
    <w:rPr>
      <w:color w:val="auto"/>
      <w:sz w:val="24"/>
      <w:szCs w:val="24"/>
      <w:lang w:val="en-US" w:eastAsia="en-US"/>
    </w:rPr>
  </w:style>
  <w:style w:type="character" w:customStyle="1" w:styleId="WW8Num1z0">
    <w:name w:val="WW8Num1z0"/>
    <w:rPr>
      <w:rFonts w:ascii="Symbol" w:hAnsi="Symbol"/>
      <w:lang w:val="ru-RU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  <w:sz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  <w:sz w:val="2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  <w:sz w:val="2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Wingdings" w:hAnsi="Wingdings"/>
      <w:sz w:val="22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22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14">
    <w:name w:val="Основной шрифт абзаца1"/>
  </w:style>
  <w:style w:type="character" w:styleId="aff4">
    <w:name w:val="page number"/>
  </w:style>
  <w:style w:type="paragraph" w:customStyle="1" w:styleId="Heading">
    <w:name w:val="Heading"/>
    <w:basedOn w:val="a"/>
    <w:next w:val="aff5"/>
    <w:pPr>
      <w:keepNext/>
      <w:spacing w:before="240" w:after="120"/>
    </w:pPr>
    <w:rPr>
      <w:rFonts w:ascii="Arial" w:eastAsia="Lucida Sans Unicode" w:hAnsi="Arial" w:cs="Tahoma"/>
      <w:color w:val="auto"/>
      <w:sz w:val="28"/>
      <w:szCs w:val="28"/>
      <w:lang w:val="en-US" w:eastAsia="ar-SA"/>
    </w:rPr>
  </w:style>
  <w:style w:type="paragraph" w:styleId="aff5">
    <w:name w:val="Body Text"/>
    <w:basedOn w:val="a"/>
    <w:link w:val="aff6"/>
    <w:pPr>
      <w:spacing w:after="120"/>
    </w:pPr>
    <w:rPr>
      <w:color w:val="auto"/>
      <w:sz w:val="24"/>
      <w:szCs w:val="24"/>
      <w:lang w:val="en-US" w:eastAsia="ar-SA"/>
    </w:rPr>
  </w:style>
  <w:style w:type="character" w:customStyle="1" w:styleId="aff6">
    <w:name w:val="Основной текст Знак"/>
    <w:link w:val="aff5"/>
    <w:rPr>
      <w:sz w:val="24"/>
      <w:szCs w:val="24"/>
      <w:lang w:val="en-US" w:eastAsia="ar-SA"/>
    </w:rPr>
  </w:style>
  <w:style w:type="paragraph" w:styleId="aff7">
    <w:name w:val="List"/>
    <w:basedOn w:val="aff5"/>
    <w:rPr>
      <w:rFonts w:cs="Tahoma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Tahoma"/>
      <w:i/>
      <w:iCs/>
      <w:color w:val="auto"/>
      <w:sz w:val="24"/>
      <w:szCs w:val="24"/>
      <w:lang w:val="en-US" w:eastAsia="ar-SA"/>
    </w:rPr>
  </w:style>
  <w:style w:type="paragraph" w:customStyle="1" w:styleId="Index">
    <w:name w:val="Index"/>
    <w:basedOn w:val="a"/>
    <w:pPr>
      <w:suppressLineNumbers/>
    </w:pPr>
    <w:rPr>
      <w:rFonts w:cs="Tahoma"/>
      <w:color w:val="auto"/>
      <w:sz w:val="24"/>
      <w:szCs w:val="24"/>
      <w:lang w:val="en-US" w:eastAsia="ar-SA"/>
    </w:rPr>
  </w:style>
  <w:style w:type="character" w:customStyle="1" w:styleId="16">
    <w:name w:val="Текст выноски Знак1"/>
    <w:rPr>
      <w:rFonts w:ascii="Tahoma" w:hAnsi="Tahoma"/>
      <w:sz w:val="16"/>
      <w:szCs w:val="16"/>
      <w:lang w:eastAsia="ar-SA"/>
    </w:rPr>
  </w:style>
  <w:style w:type="paragraph" w:customStyle="1" w:styleId="TableContents">
    <w:name w:val="Table Contents"/>
    <w:basedOn w:val="a"/>
    <w:pPr>
      <w:suppressLineNumbers/>
    </w:pPr>
    <w:rPr>
      <w:color w:val="auto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ff5"/>
  </w:style>
  <w:style w:type="paragraph" w:customStyle="1" w:styleId="17">
    <w:name w:val="Без интервала1"/>
    <w:uiPriority w:val="9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6255087.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D175-1CB8-4975-9BE8-2555825C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2805</Words>
  <Characters>15993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Республики Казахстан от 26 марта 2014 года № 258 «О Стратегическом плане Министерства образования и науки Республики Казахстан на 2014 - 2018 годы» (с изменениями и дополнениями от 30.06.2014 г.)</vt:lpstr>
    </vt:vector>
  </TitlesOfParts>
  <Company>Hewlett-Packard Company</Company>
  <LinksUpToDate>false</LinksUpToDate>
  <CharactersWithSpaces>18761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26 марта 2014 года № 258 «О Стратегическом плане Министерства образования и науки Республики Казахстан на 2014 - 2018 годы» (с изменениями и дополнениями от 30.06.2014 г.)</dc:title>
  <dc:creator>Маликов Бахтияр Жайляуович</dc:creator>
  <cp:lastModifiedBy>Кулшар Калыбек Мнайдарулы</cp:lastModifiedBy>
  <cp:revision>6</cp:revision>
  <cp:lastPrinted>2024-01-29T03:44:00Z</cp:lastPrinted>
  <dcterms:created xsi:type="dcterms:W3CDTF">2024-01-26T09:00:00Z</dcterms:created>
  <dcterms:modified xsi:type="dcterms:W3CDTF">2024-01-30T08:39:00Z</dcterms:modified>
</cp:coreProperties>
</file>